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374DE" w14:textId="77777777" w:rsidR="0049470E" w:rsidRPr="00E901B2" w:rsidRDefault="0049470E" w:rsidP="002B0AB3">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23F72771" w14:textId="77777777" w:rsidR="0049470E" w:rsidRPr="00E901B2" w:rsidRDefault="0049470E" w:rsidP="002B0AB3">
      <w:pPr>
        <w:autoSpaceDE w:val="0"/>
        <w:autoSpaceDN w:val="0"/>
        <w:adjustRightInd w:val="0"/>
        <w:spacing w:line="276" w:lineRule="auto"/>
        <w:jc w:val="both"/>
        <w:rPr>
          <w:rFonts w:ascii="Ebrima" w:hAnsi="Ebrima"/>
          <w:sz w:val="22"/>
          <w:szCs w:val="22"/>
        </w:rPr>
      </w:pPr>
    </w:p>
    <w:p w14:paraId="5BB0D5C4" w14:textId="77777777" w:rsidR="0049470E" w:rsidRPr="00E901B2" w:rsidRDefault="0049470E" w:rsidP="002B0AB3">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2A05B77E" w14:textId="77777777" w:rsidR="0049470E" w:rsidRPr="00E901B2" w:rsidRDefault="0049470E" w:rsidP="002B0AB3">
      <w:pPr>
        <w:autoSpaceDE w:val="0"/>
        <w:autoSpaceDN w:val="0"/>
        <w:adjustRightInd w:val="0"/>
        <w:spacing w:line="276" w:lineRule="auto"/>
        <w:jc w:val="both"/>
        <w:rPr>
          <w:rFonts w:ascii="Ebrima" w:hAnsi="Ebrima"/>
          <w:sz w:val="22"/>
          <w:szCs w:val="22"/>
        </w:rPr>
      </w:pPr>
    </w:p>
    <w:p w14:paraId="385D16D8" w14:textId="4B009FB3" w:rsidR="0049470E" w:rsidRPr="00E901B2" w:rsidRDefault="0049470E" w:rsidP="002B0AB3">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cedente:</w:t>
      </w:r>
    </w:p>
    <w:p w14:paraId="66422D8A" w14:textId="77777777" w:rsidR="0049470E" w:rsidRPr="00E901B2" w:rsidRDefault="0049470E" w:rsidP="002B0AB3">
      <w:pPr>
        <w:autoSpaceDE w:val="0"/>
        <w:autoSpaceDN w:val="0"/>
        <w:adjustRightInd w:val="0"/>
        <w:spacing w:line="276" w:lineRule="auto"/>
        <w:jc w:val="both"/>
        <w:rPr>
          <w:rFonts w:ascii="Ebrima" w:hAnsi="Ebrima"/>
          <w:sz w:val="22"/>
          <w:szCs w:val="22"/>
        </w:rPr>
      </w:pPr>
    </w:p>
    <w:p w14:paraId="13D9F581" w14:textId="0855ACCD" w:rsidR="0049470E" w:rsidRPr="00E901B2" w:rsidRDefault="00B4229D" w:rsidP="002B0AB3">
      <w:pPr>
        <w:autoSpaceDE w:val="0"/>
        <w:autoSpaceDN w:val="0"/>
        <w:adjustRightInd w:val="0"/>
        <w:spacing w:line="276" w:lineRule="auto"/>
        <w:jc w:val="both"/>
        <w:rPr>
          <w:rFonts w:ascii="Ebrima" w:hAnsi="Ebrima"/>
          <w:sz w:val="22"/>
          <w:szCs w:val="22"/>
        </w:rPr>
      </w:pPr>
      <w:bookmarkStart w:id="0" w:name="_Hlk529556424"/>
      <w:bookmarkStart w:id="1" w:name="_Hlk523494136"/>
      <w:r w:rsidRPr="00E901B2">
        <w:rPr>
          <w:rFonts w:ascii="Ebrima" w:hAnsi="Ebrima"/>
          <w:b/>
          <w:sz w:val="22"/>
          <w:szCs w:val="22"/>
        </w:rPr>
        <w:t>LAGOA QUENTE EMPREENDIMENTOS IMOBILIARIOS LTDA.</w:t>
      </w:r>
      <w:bookmarkEnd w:id="0"/>
      <w:r w:rsidR="0049470E" w:rsidRPr="00E901B2">
        <w:rPr>
          <w:rFonts w:ascii="Ebrima" w:hAnsi="Ebrima"/>
          <w:sz w:val="22"/>
          <w:szCs w:val="22"/>
        </w:rPr>
        <w:t xml:space="preserve">, sociedade empresária limitada, inscrita no </w:t>
      </w:r>
      <w:r w:rsidR="006A66EB" w:rsidRPr="002B0AB3">
        <w:rPr>
          <w:rFonts w:ascii="Ebrima" w:hAnsi="Ebrima"/>
          <w:sz w:val="22"/>
        </w:rPr>
        <w:t>CNPJ/ME</w:t>
      </w:r>
      <w:r w:rsidR="0049470E" w:rsidRPr="00E901B2">
        <w:rPr>
          <w:rFonts w:ascii="Ebrima" w:hAnsi="Ebrima"/>
          <w:sz w:val="22"/>
          <w:szCs w:val="22"/>
        </w:rPr>
        <w:t xml:space="preserve"> sob o nº </w:t>
      </w:r>
      <w:r w:rsidRPr="00E901B2">
        <w:rPr>
          <w:rFonts w:ascii="Ebrima" w:hAnsi="Ebrima"/>
          <w:sz w:val="22"/>
          <w:szCs w:val="22"/>
        </w:rPr>
        <w:t>06.964.057/0001-97</w:t>
      </w:r>
      <w:r w:rsidR="0049470E" w:rsidRPr="00E901B2">
        <w:rPr>
          <w:rFonts w:ascii="Ebrima" w:hAnsi="Ebrima"/>
          <w:sz w:val="22"/>
          <w:szCs w:val="22"/>
        </w:rPr>
        <w:t xml:space="preserve">, com sede na </w:t>
      </w:r>
      <w:r w:rsidR="002C6899" w:rsidRPr="00E901B2">
        <w:rPr>
          <w:rFonts w:ascii="Ebrima" w:hAnsi="Ebrima"/>
          <w:sz w:val="22"/>
          <w:szCs w:val="22"/>
        </w:rPr>
        <w:t xml:space="preserve">Cidade de Caldas Novas, Estado de Goiás, na Avenida Lagoa Quente, nº 10, </w:t>
      </w:r>
      <w:r w:rsidR="002C6899" w:rsidRPr="004A79B7">
        <w:rPr>
          <w:rFonts w:ascii="Ebrima" w:hAnsi="Ebrima"/>
          <w:sz w:val="22"/>
          <w:szCs w:val="22"/>
        </w:rPr>
        <w:t>CEP 75.</w:t>
      </w:r>
      <w:r w:rsidR="00EA6CF4" w:rsidRPr="004A79B7">
        <w:rPr>
          <w:rFonts w:ascii="Ebrima" w:hAnsi="Ebrima"/>
          <w:sz w:val="22"/>
          <w:szCs w:val="22"/>
        </w:rPr>
        <w:t>680</w:t>
      </w:r>
      <w:r w:rsidR="002C6899" w:rsidRPr="004A79B7">
        <w:rPr>
          <w:rFonts w:ascii="Ebrima" w:hAnsi="Ebrima"/>
          <w:sz w:val="22"/>
          <w:szCs w:val="22"/>
        </w:rPr>
        <w:t>-</w:t>
      </w:r>
      <w:r w:rsidR="00EA6CF4" w:rsidRPr="004A79B7">
        <w:rPr>
          <w:rFonts w:ascii="Ebrima" w:hAnsi="Ebrima"/>
          <w:sz w:val="22"/>
          <w:szCs w:val="22"/>
        </w:rPr>
        <w:t>001</w:t>
      </w:r>
      <w:r w:rsidR="0049470E" w:rsidRPr="004A79B7">
        <w:rPr>
          <w:rFonts w:ascii="Ebrima" w:hAnsi="Ebrima"/>
          <w:sz w:val="22"/>
          <w:szCs w:val="22"/>
        </w:rPr>
        <w:t xml:space="preserve">, neste ato representada na forma de seu </w:t>
      </w:r>
      <w:r w:rsidR="00E808D0" w:rsidRPr="004A79B7">
        <w:rPr>
          <w:rFonts w:ascii="Ebrima" w:hAnsi="Ebrima"/>
          <w:sz w:val="22"/>
          <w:szCs w:val="22"/>
        </w:rPr>
        <w:t>Contrato Social</w:t>
      </w:r>
      <w:r w:rsidR="00E808D0" w:rsidRPr="00E901B2">
        <w:rPr>
          <w:rFonts w:ascii="Ebrima" w:hAnsi="Ebrima"/>
          <w:sz w:val="22"/>
          <w:szCs w:val="22"/>
        </w:rPr>
        <w:t xml:space="preserve"> </w:t>
      </w:r>
      <w:bookmarkEnd w:id="1"/>
      <w:r w:rsidR="0049470E" w:rsidRPr="00E901B2">
        <w:rPr>
          <w:rFonts w:ascii="Ebrima" w:hAnsi="Ebrima"/>
          <w:sz w:val="22"/>
          <w:szCs w:val="22"/>
        </w:rPr>
        <w:t>(“</w:t>
      </w:r>
      <w:r w:rsidR="009C51D5" w:rsidRPr="00E901B2">
        <w:rPr>
          <w:rFonts w:ascii="Ebrima" w:hAnsi="Ebrima"/>
          <w:sz w:val="22"/>
          <w:szCs w:val="22"/>
          <w:u w:val="single"/>
        </w:rPr>
        <w:t>Lagoa Quente</w:t>
      </w:r>
      <w:r w:rsidR="0049470E" w:rsidRPr="00E901B2">
        <w:rPr>
          <w:rFonts w:ascii="Ebrima" w:hAnsi="Ebrima"/>
          <w:sz w:val="22"/>
          <w:szCs w:val="22"/>
        </w:rPr>
        <w:t>”</w:t>
      </w:r>
      <w:r w:rsidR="00864B27">
        <w:rPr>
          <w:rFonts w:ascii="Ebrima" w:hAnsi="Ebrima"/>
          <w:sz w:val="22"/>
          <w:szCs w:val="22"/>
        </w:rPr>
        <w:t xml:space="preserve"> ou “</w:t>
      </w:r>
      <w:r w:rsidR="00864B27" w:rsidRPr="00D82F71">
        <w:rPr>
          <w:rFonts w:ascii="Ebrima" w:hAnsi="Ebrima"/>
          <w:sz w:val="22"/>
          <w:szCs w:val="22"/>
          <w:u w:val="single"/>
        </w:rPr>
        <w:t>Cedente</w:t>
      </w:r>
      <w:r w:rsidR="00864B27">
        <w:rPr>
          <w:rFonts w:ascii="Ebrima" w:hAnsi="Ebrima"/>
          <w:sz w:val="22"/>
          <w:szCs w:val="22"/>
        </w:rPr>
        <w:t>”</w:t>
      </w:r>
      <w:r w:rsidR="0049470E" w:rsidRPr="00E901B2">
        <w:rPr>
          <w:rFonts w:ascii="Ebrima" w:hAnsi="Ebrima"/>
          <w:sz w:val="22"/>
          <w:szCs w:val="22"/>
        </w:rPr>
        <w:t>);</w:t>
      </w:r>
      <w:r w:rsidR="009C51D5" w:rsidRPr="00E901B2">
        <w:rPr>
          <w:rFonts w:ascii="Ebrima" w:hAnsi="Ebrima"/>
          <w:sz w:val="22"/>
          <w:szCs w:val="22"/>
        </w:rPr>
        <w:t xml:space="preserve"> e</w:t>
      </w:r>
    </w:p>
    <w:p w14:paraId="121A0006" w14:textId="77777777" w:rsidR="006C4671" w:rsidRPr="002B0AB3" w:rsidRDefault="006C4671" w:rsidP="002B0AB3">
      <w:pPr>
        <w:spacing w:line="276" w:lineRule="auto"/>
        <w:jc w:val="both"/>
        <w:rPr>
          <w:rFonts w:ascii="Ebrima" w:hAnsi="Ebrima"/>
          <w:sz w:val="22"/>
        </w:rPr>
      </w:pPr>
    </w:p>
    <w:p w14:paraId="0A7FAC17" w14:textId="77777777" w:rsidR="0049470E" w:rsidRPr="00E901B2" w:rsidRDefault="0049470E" w:rsidP="002B0AB3">
      <w:pPr>
        <w:spacing w:line="276" w:lineRule="auto"/>
        <w:jc w:val="both"/>
        <w:rPr>
          <w:rFonts w:ascii="Ebrima" w:hAnsi="Ebrima"/>
          <w:sz w:val="22"/>
          <w:szCs w:val="22"/>
        </w:rPr>
      </w:pPr>
      <w:r w:rsidRPr="00E901B2">
        <w:rPr>
          <w:rFonts w:ascii="Ebrima" w:hAnsi="Ebrima"/>
          <w:sz w:val="22"/>
          <w:szCs w:val="22"/>
        </w:rPr>
        <w:t xml:space="preserve">- na qualidade de </w:t>
      </w:r>
      <w:r w:rsidR="006A66EB" w:rsidRPr="00E901B2">
        <w:rPr>
          <w:rFonts w:ascii="Ebrima" w:hAnsi="Ebrima"/>
          <w:sz w:val="22"/>
          <w:szCs w:val="22"/>
        </w:rPr>
        <w:t>cessionária</w:t>
      </w:r>
      <w:r w:rsidRPr="00E901B2">
        <w:rPr>
          <w:rFonts w:ascii="Ebrima" w:hAnsi="Ebrima"/>
          <w:sz w:val="22"/>
          <w:szCs w:val="22"/>
        </w:rPr>
        <w:t>:</w:t>
      </w:r>
    </w:p>
    <w:p w14:paraId="5EF9B3E3" w14:textId="77777777" w:rsidR="0049470E" w:rsidRPr="00E901B2" w:rsidRDefault="0049470E" w:rsidP="002B0AB3">
      <w:pPr>
        <w:spacing w:line="276" w:lineRule="auto"/>
        <w:jc w:val="both"/>
        <w:rPr>
          <w:rFonts w:ascii="Ebrima" w:hAnsi="Ebrima"/>
          <w:b/>
          <w:sz w:val="22"/>
          <w:szCs w:val="22"/>
        </w:rPr>
      </w:pPr>
    </w:p>
    <w:p w14:paraId="2C76FAE2" w14:textId="77777777" w:rsidR="0049470E" w:rsidRPr="004E22A7" w:rsidRDefault="0049470E" w:rsidP="002B0AB3">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w:t>
      </w:r>
      <w:r w:rsidRPr="004E22A7">
        <w:rPr>
          <w:rFonts w:ascii="Ebrima" w:hAnsi="Ebrima"/>
          <w:sz w:val="22"/>
          <w:szCs w:val="22"/>
        </w:rPr>
        <w:t>Social (“</w:t>
      </w:r>
      <w:r w:rsidR="0090601B" w:rsidRPr="004E22A7">
        <w:rPr>
          <w:rFonts w:ascii="Ebrima" w:hAnsi="Ebrima"/>
          <w:sz w:val="22"/>
          <w:szCs w:val="22"/>
          <w:u w:val="single"/>
        </w:rPr>
        <w:t>Securitizadora</w:t>
      </w:r>
      <w:r w:rsidRPr="004E22A7">
        <w:rPr>
          <w:rFonts w:ascii="Ebrima" w:hAnsi="Ebrima"/>
          <w:sz w:val="22"/>
          <w:szCs w:val="22"/>
        </w:rPr>
        <w:t>” ou “</w:t>
      </w:r>
      <w:r w:rsidR="0090601B" w:rsidRPr="004E22A7">
        <w:rPr>
          <w:rFonts w:ascii="Ebrima" w:hAnsi="Ebrima"/>
          <w:sz w:val="22"/>
          <w:szCs w:val="22"/>
          <w:u w:val="single"/>
        </w:rPr>
        <w:t>Cessionária</w:t>
      </w:r>
      <w:r w:rsidRPr="004E22A7">
        <w:rPr>
          <w:rFonts w:ascii="Ebrima" w:hAnsi="Ebrima"/>
          <w:sz w:val="22"/>
          <w:szCs w:val="22"/>
        </w:rPr>
        <w:t>”);</w:t>
      </w:r>
    </w:p>
    <w:p w14:paraId="6B838DC2" w14:textId="77777777" w:rsidR="0049470E" w:rsidRPr="004E22A7" w:rsidRDefault="0049470E" w:rsidP="002B0AB3">
      <w:pPr>
        <w:autoSpaceDE w:val="0"/>
        <w:autoSpaceDN w:val="0"/>
        <w:adjustRightInd w:val="0"/>
        <w:spacing w:line="276" w:lineRule="auto"/>
        <w:jc w:val="both"/>
        <w:rPr>
          <w:rFonts w:ascii="Ebrima" w:hAnsi="Ebrima"/>
          <w:sz w:val="22"/>
          <w:szCs w:val="22"/>
        </w:rPr>
      </w:pPr>
    </w:p>
    <w:p w14:paraId="30E24DA1" w14:textId="18A7CAFD" w:rsidR="0049470E" w:rsidRPr="002270DC" w:rsidRDefault="0049470E" w:rsidP="002B0AB3">
      <w:pPr>
        <w:autoSpaceDE w:val="0"/>
        <w:autoSpaceDN w:val="0"/>
        <w:adjustRightInd w:val="0"/>
        <w:spacing w:line="276" w:lineRule="auto"/>
        <w:jc w:val="both"/>
        <w:rPr>
          <w:rFonts w:ascii="Ebrima" w:hAnsi="Ebrima"/>
          <w:sz w:val="22"/>
          <w:szCs w:val="22"/>
        </w:rPr>
      </w:pPr>
      <w:r w:rsidRPr="004E22A7">
        <w:rPr>
          <w:rFonts w:ascii="Ebrima" w:hAnsi="Ebrima"/>
          <w:sz w:val="22"/>
          <w:szCs w:val="22"/>
        </w:rPr>
        <w:t>- na qualidade de fiadores:</w:t>
      </w:r>
      <w:r w:rsidR="00564469" w:rsidRPr="004E22A7">
        <w:rPr>
          <w:rFonts w:ascii="Ebrima" w:hAnsi="Ebrima"/>
          <w:sz w:val="22"/>
          <w:szCs w:val="22"/>
        </w:rPr>
        <w:t xml:space="preserve"> </w:t>
      </w:r>
    </w:p>
    <w:p w14:paraId="74C8E098" w14:textId="77777777" w:rsidR="0049470E" w:rsidRPr="002270DC" w:rsidRDefault="0049470E" w:rsidP="002B0AB3">
      <w:pPr>
        <w:spacing w:line="276" w:lineRule="auto"/>
        <w:jc w:val="both"/>
        <w:rPr>
          <w:rFonts w:ascii="Ebrima" w:hAnsi="Ebrima"/>
          <w:sz w:val="22"/>
          <w:szCs w:val="22"/>
        </w:rPr>
      </w:pPr>
    </w:p>
    <w:p w14:paraId="595D0F85" w14:textId="4A2BC6A0" w:rsidR="0049470E" w:rsidRPr="002270DC" w:rsidRDefault="00B96C90" w:rsidP="00E97151">
      <w:pPr>
        <w:autoSpaceDE w:val="0"/>
        <w:autoSpaceDN w:val="0"/>
        <w:adjustRightInd w:val="0"/>
        <w:spacing w:line="276" w:lineRule="auto"/>
        <w:jc w:val="both"/>
        <w:rPr>
          <w:rFonts w:ascii="Ebrima" w:hAnsi="Ebrima"/>
          <w:sz w:val="22"/>
          <w:szCs w:val="22"/>
        </w:rPr>
      </w:pPr>
      <w:r w:rsidRPr="002270DC">
        <w:rPr>
          <w:rFonts w:ascii="Ebrima" w:hAnsi="Ebrima"/>
          <w:b/>
          <w:sz w:val="22"/>
        </w:rPr>
        <w:t>ARI SCHMITZ</w:t>
      </w:r>
      <w:r w:rsidR="0049470E" w:rsidRPr="002270DC">
        <w:rPr>
          <w:rFonts w:ascii="Ebrima" w:hAnsi="Ebrima"/>
          <w:sz w:val="22"/>
          <w:szCs w:val="22"/>
        </w:rPr>
        <w:t xml:space="preserve">, </w:t>
      </w:r>
      <w:r w:rsidR="00981F2D" w:rsidRPr="002270DC">
        <w:rPr>
          <w:rFonts w:ascii="Ebrima" w:hAnsi="Ebrima"/>
          <w:sz w:val="22"/>
          <w:szCs w:val="22"/>
        </w:rPr>
        <w:t xml:space="preserve">brasileiro, empresário, casado no regime da comunhão parcial de bens com </w:t>
      </w:r>
      <w:r w:rsidR="00534A2C" w:rsidRPr="002270DC">
        <w:rPr>
          <w:rFonts w:ascii="Ebrima" w:hAnsi="Ebrima"/>
          <w:b/>
          <w:bCs/>
          <w:sz w:val="22"/>
          <w:szCs w:val="22"/>
        </w:rPr>
        <w:t>MARTA ROLDO SCHIMITZ</w:t>
      </w:r>
      <w:r w:rsidR="00981F2D" w:rsidRPr="002270DC">
        <w:rPr>
          <w:rFonts w:ascii="Ebrima" w:hAnsi="Ebrima"/>
          <w:sz w:val="22"/>
          <w:szCs w:val="22"/>
        </w:rPr>
        <w:t>, portador da Cédula de Identidade RG nº 1005837966 – PC/RS, inscrito no Cadastro de Pessoas Físicas do Ministério da Economia (“CPF/ME”) sob o nº 224.181.300-10, residente e domiciliado na Rua 15 de Novembro, Q. 11, L. 12, S/N, na Cidade de Caldas Novas, Estado de Goiás, CEP 75690-000</w:t>
      </w:r>
      <w:r w:rsidR="0049470E" w:rsidRPr="002270DC">
        <w:rPr>
          <w:rFonts w:ascii="Ebrima" w:hAnsi="Ebrima"/>
          <w:sz w:val="22"/>
        </w:rPr>
        <w:t xml:space="preserve"> (“</w:t>
      </w:r>
      <w:r w:rsidR="0049470E" w:rsidRPr="002270DC">
        <w:rPr>
          <w:rFonts w:ascii="Ebrima" w:hAnsi="Ebrima"/>
          <w:sz w:val="22"/>
          <w:u w:val="single"/>
        </w:rPr>
        <w:t xml:space="preserve">Sr. </w:t>
      </w:r>
      <w:r w:rsidRPr="002270DC">
        <w:rPr>
          <w:rFonts w:ascii="Ebrima" w:hAnsi="Ebrima"/>
          <w:sz w:val="22"/>
          <w:u w:val="single"/>
        </w:rPr>
        <w:t>Ari</w:t>
      </w:r>
      <w:r w:rsidR="0049470E" w:rsidRPr="002270DC">
        <w:rPr>
          <w:rFonts w:ascii="Ebrima" w:hAnsi="Ebrima"/>
          <w:sz w:val="22"/>
        </w:rPr>
        <w:t>”)</w:t>
      </w:r>
      <w:r w:rsidR="0049470E" w:rsidRPr="002270DC">
        <w:rPr>
          <w:rFonts w:ascii="Ebrima" w:hAnsi="Ebrima"/>
          <w:sz w:val="22"/>
          <w:szCs w:val="22"/>
        </w:rPr>
        <w:t>;</w:t>
      </w:r>
      <w:r w:rsidR="005566B2" w:rsidRPr="002270DC">
        <w:rPr>
          <w:rFonts w:ascii="Ebrima" w:hAnsi="Ebrima"/>
          <w:sz w:val="22"/>
          <w:szCs w:val="22"/>
        </w:rPr>
        <w:t xml:space="preserve"> </w:t>
      </w:r>
    </w:p>
    <w:p w14:paraId="62293529" w14:textId="77777777" w:rsidR="0049470E" w:rsidRPr="002270DC" w:rsidRDefault="0049470E" w:rsidP="00E97151">
      <w:pPr>
        <w:spacing w:line="276" w:lineRule="auto"/>
        <w:jc w:val="both"/>
        <w:rPr>
          <w:rFonts w:ascii="Ebrima" w:hAnsi="Ebrima"/>
          <w:sz w:val="22"/>
          <w:szCs w:val="22"/>
        </w:rPr>
      </w:pPr>
    </w:p>
    <w:p w14:paraId="61E9498C" w14:textId="4FDAE685" w:rsidR="0049470E" w:rsidRPr="002270DC" w:rsidRDefault="00B96C90" w:rsidP="002B0AB3">
      <w:pPr>
        <w:autoSpaceDE w:val="0"/>
        <w:autoSpaceDN w:val="0"/>
        <w:adjustRightInd w:val="0"/>
        <w:jc w:val="both"/>
        <w:rPr>
          <w:rFonts w:ascii="Ebrima" w:hAnsi="Ebrima"/>
          <w:sz w:val="22"/>
        </w:rPr>
      </w:pPr>
      <w:r w:rsidRPr="002270DC">
        <w:rPr>
          <w:rFonts w:ascii="Ebrima" w:hAnsi="Ebrima"/>
          <w:b/>
          <w:sz w:val="22"/>
        </w:rPr>
        <w:t>HEREMNIUS FERREIRA BARBOSA JÚNIOR</w:t>
      </w:r>
      <w:r w:rsidR="00F63330" w:rsidRPr="002270DC">
        <w:rPr>
          <w:rFonts w:ascii="Ebrima" w:hAnsi="Ebrima"/>
          <w:sz w:val="22"/>
          <w:szCs w:val="22"/>
        </w:rPr>
        <w:t xml:space="preserve">, </w:t>
      </w:r>
      <w:r w:rsidR="00981F2D" w:rsidRPr="002270DC">
        <w:rPr>
          <w:rFonts w:ascii="Ebrima" w:hAnsi="Ebrima"/>
          <w:sz w:val="22"/>
          <w:szCs w:val="22"/>
        </w:rPr>
        <w:t>brasileiro, empresário, solteiro, portador da Cédula de Identidade RG nº 967814 – DGPC/GO, inscrito no Cadastro de Pessoas Físicas do Ministério da Economia (“CPF/ME”) sob o nº 467.364.251-15, residente e domiciliado na Rua B-29, Q. 23-B, L. 12, S/N, na Cidade de Goiânia, Estado de Goiás, CEP 74885-670.</w:t>
      </w:r>
      <w:r w:rsidR="00981F2D" w:rsidRPr="002270DC" w:rsidDel="00006EBB">
        <w:rPr>
          <w:rFonts w:ascii="Ebrima" w:hAnsi="Ebrima"/>
          <w:sz w:val="22"/>
          <w:szCs w:val="22"/>
        </w:rPr>
        <w:t xml:space="preserve"> </w:t>
      </w:r>
      <w:r w:rsidR="00F63330" w:rsidRPr="002270DC">
        <w:rPr>
          <w:rFonts w:ascii="Ebrima" w:hAnsi="Ebrima"/>
          <w:sz w:val="22"/>
        </w:rPr>
        <w:t>(“</w:t>
      </w:r>
      <w:r w:rsidR="00F63330" w:rsidRPr="002270DC">
        <w:rPr>
          <w:rFonts w:ascii="Ebrima" w:hAnsi="Ebrima"/>
          <w:sz w:val="22"/>
          <w:u w:val="single"/>
        </w:rPr>
        <w:t>Sr.</w:t>
      </w:r>
      <w:r w:rsidRPr="002270DC">
        <w:rPr>
          <w:rFonts w:ascii="Ebrima" w:hAnsi="Ebrima"/>
          <w:b/>
          <w:sz w:val="22"/>
          <w:u w:val="single"/>
        </w:rPr>
        <w:t xml:space="preserve"> </w:t>
      </w:r>
      <w:r w:rsidRPr="002270DC">
        <w:rPr>
          <w:rFonts w:ascii="Ebrima" w:hAnsi="Ebrima"/>
          <w:bCs/>
          <w:sz w:val="22"/>
          <w:u w:val="single"/>
        </w:rPr>
        <w:t>Heremnius</w:t>
      </w:r>
      <w:r w:rsidR="00F63330" w:rsidRPr="002270DC">
        <w:rPr>
          <w:rFonts w:ascii="Ebrima" w:hAnsi="Ebrima"/>
          <w:sz w:val="22"/>
        </w:rPr>
        <w:t>”</w:t>
      </w:r>
      <w:r w:rsidR="0049470E" w:rsidRPr="002270DC">
        <w:rPr>
          <w:rFonts w:ascii="Ebrima" w:hAnsi="Ebrima"/>
          <w:color w:val="000000"/>
          <w:sz w:val="22"/>
          <w:szCs w:val="22"/>
        </w:rPr>
        <w:t>);</w:t>
      </w:r>
      <w:r w:rsidR="0049470E" w:rsidRPr="002270DC">
        <w:rPr>
          <w:rFonts w:ascii="Ebrima" w:hAnsi="Ebrima"/>
          <w:sz w:val="22"/>
        </w:rPr>
        <w:t xml:space="preserve"> </w:t>
      </w:r>
    </w:p>
    <w:p w14:paraId="27558212" w14:textId="77777777" w:rsidR="00CC4B3C" w:rsidRPr="00CC4B3C" w:rsidRDefault="00CC4B3C" w:rsidP="00CC4B3C">
      <w:pPr>
        <w:autoSpaceDE w:val="0"/>
        <w:autoSpaceDN w:val="0"/>
        <w:adjustRightInd w:val="0"/>
        <w:rPr>
          <w:rFonts w:ascii="Open Sans" w:eastAsiaTheme="minorHAnsi" w:hAnsi="Open Sans" w:cs="Open Sans"/>
          <w:color w:val="000000"/>
          <w:lang w:eastAsia="en-US"/>
        </w:rPr>
      </w:pPr>
    </w:p>
    <w:p w14:paraId="2EF48D2B" w14:textId="534933D8" w:rsidR="00747D23" w:rsidRPr="00E901B2" w:rsidRDefault="005D1AE3" w:rsidP="002B0AB3">
      <w:pPr>
        <w:autoSpaceDE w:val="0"/>
        <w:autoSpaceDN w:val="0"/>
        <w:adjustRightInd w:val="0"/>
        <w:jc w:val="both"/>
        <w:rPr>
          <w:rFonts w:ascii="Ebrima" w:hAnsi="Ebrima"/>
          <w:sz w:val="22"/>
          <w:szCs w:val="22"/>
        </w:rPr>
      </w:pPr>
      <w:r w:rsidRPr="005F137E">
        <w:rPr>
          <w:rFonts w:ascii="Ebrima" w:hAnsi="Ebrima" w:cstheme="minorHAnsi"/>
          <w:b/>
          <w:sz w:val="22"/>
          <w:szCs w:val="22"/>
        </w:rPr>
        <w:t>COMPANHIA MELHORAMENTOS DE CALDAS NOVAS</w:t>
      </w:r>
      <w:r w:rsidRPr="005F137E">
        <w:rPr>
          <w:rFonts w:ascii="Ebrima" w:hAnsi="Ebrima" w:cstheme="minorHAnsi"/>
          <w:bCs/>
          <w:sz w:val="22"/>
          <w:szCs w:val="22"/>
        </w:rPr>
        <w:t>,</w:t>
      </w:r>
      <w:r w:rsidRPr="00252692">
        <w:rPr>
          <w:rFonts w:ascii="Ebrima" w:hAnsi="Ebrima"/>
          <w:sz w:val="22"/>
        </w:rPr>
        <w:t xml:space="preserve"> sociedade </w:t>
      </w:r>
      <w:r w:rsidRPr="005F137E">
        <w:rPr>
          <w:rFonts w:ascii="Ebrima" w:hAnsi="Ebrima" w:cstheme="minorHAnsi"/>
          <w:bCs/>
          <w:sz w:val="22"/>
          <w:szCs w:val="22"/>
        </w:rPr>
        <w:t>por ações de capital fechado</w:t>
      </w:r>
      <w:r w:rsidRPr="00252692">
        <w:rPr>
          <w:rFonts w:ascii="Ebrima" w:hAnsi="Ebrima"/>
          <w:sz w:val="22"/>
        </w:rPr>
        <w:t xml:space="preserve">, inscrita no CNPJ/ME sob o </w:t>
      </w:r>
      <w:r w:rsidRPr="005F137E">
        <w:rPr>
          <w:rFonts w:ascii="Ebrima" w:hAnsi="Ebrima" w:cstheme="minorHAnsi"/>
          <w:bCs/>
          <w:sz w:val="22"/>
          <w:szCs w:val="22"/>
        </w:rPr>
        <w:t>nº 01.638.832</w:t>
      </w:r>
      <w:r w:rsidRPr="00252692">
        <w:rPr>
          <w:rFonts w:ascii="Ebrima" w:hAnsi="Ebrima"/>
          <w:sz w:val="22"/>
        </w:rPr>
        <w:t>/0001-</w:t>
      </w:r>
      <w:r w:rsidRPr="005F137E">
        <w:rPr>
          <w:rFonts w:ascii="Ebrima" w:hAnsi="Ebrima" w:cstheme="minorHAnsi"/>
          <w:bCs/>
          <w:sz w:val="22"/>
          <w:szCs w:val="22"/>
        </w:rPr>
        <w:t>09</w:t>
      </w:r>
      <w:r w:rsidRPr="00252692">
        <w:rPr>
          <w:rFonts w:ascii="Ebrima" w:hAnsi="Ebrima"/>
          <w:sz w:val="22"/>
        </w:rPr>
        <w:t xml:space="preserve">, com sede na </w:t>
      </w:r>
      <w:r w:rsidRPr="005F137E">
        <w:rPr>
          <w:rFonts w:ascii="Ebrima" w:hAnsi="Ebrima" w:cstheme="minorHAnsi"/>
          <w:bCs/>
          <w:sz w:val="22"/>
          <w:szCs w:val="22"/>
        </w:rPr>
        <w:t>Cidade de Caldas Novas</w:t>
      </w:r>
      <w:r w:rsidRPr="00252692">
        <w:rPr>
          <w:rFonts w:ascii="Ebrima" w:hAnsi="Ebrima"/>
          <w:sz w:val="22"/>
        </w:rPr>
        <w:t xml:space="preserve">, Estado </w:t>
      </w:r>
      <w:r w:rsidRPr="00DA6861">
        <w:rPr>
          <w:rFonts w:ascii="Ebrima" w:hAnsi="Ebrima"/>
          <w:sz w:val="22"/>
        </w:rPr>
        <w:t>de Goiás</w:t>
      </w:r>
      <w:r w:rsidRPr="005F137E">
        <w:rPr>
          <w:rFonts w:ascii="Ebrima" w:hAnsi="Ebrima" w:cstheme="minorHAnsi"/>
          <w:bCs/>
          <w:sz w:val="22"/>
          <w:szCs w:val="22"/>
        </w:rPr>
        <w:t>, na Avenida Lagoa Quente, nº 5</w:t>
      </w:r>
      <w:r w:rsidRPr="00252692">
        <w:rPr>
          <w:rFonts w:ascii="Ebrima" w:hAnsi="Ebrima"/>
          <w:sz w:val="22"/>
        </w:rPr>
        <w:t>, CEP</w:t>
      </w:r>
      <w:r w:rsidRPr="005F137E">
        <w:rPr>
          <w:rFonts w:ascii="Ebrima" w:hAnsi="Ebrima" w:cstheme="minorHAnsi"/>
          <w:bCs/>
          <w:sz w:val="22"/>
          <w:szCs w:val="22"/>
        </w:rPr>
        <w:t xml:space="preserve"> </w:t>
      </w:r>
      <w:r w:rsidRPr="00ED5FA9">
        <w:rPr>
          <w:rFonts w:ascii="Ebrima" w:hAnsi="Ebrima"/>
          <w:sz w:val="22"/>
          <w:szCs w:val="22"/>
        </w:rPr>
        <w:t>75.680-001</w:t>
      </w:r>
      <w:r w:rsidRPr="00252692">
        <w:rPr>
          <w:rFonts w:ascii="Ebrima" w:hAnsi="Ebrima"/>
          <w:sz w:val="22"/>
        </w:rPr>
        <w:t xml:space="preserve">, neste ato representada na forma de seu </w:t>
      </w:r>
      <w:r w:rsidRPr="005F137E">
        <w:rPr>
          <w:rFonts w:ascii="Ebrima" w:hAnsi="Ebrima" w:cstheme="minorHAnsi"/>
          <w:bCs/>
          <w:sz w:val="22"/>
          <w:szCs w:val="22"/>
        </w:rPr>
        <w:t xml:space="preserve">Estatuto Social </w:t>
      </w:r>
      <w:r w:rsidR="00D27F98" w:rsidRPr="00547698">
        <w:rPr>
          <w:rFonts w:ascii="Ebrima" w:hAnsi="Ebrima" w:cstheme="minorHAnsi"/>
          <w:bCs/>
          <w:sz w:val="22"/>
          <w:szCs w:val="22"/>
        </w:rPr>
        <w:t>(“</w:t>
      </w:r>
      <w:r w:rsidR="00D27F98" w:rsidRPr="00547698">
        <w:rPr>
          <w:rFonts w:ascii="Ebrima" w:hAnsi="Ebrima" w:cstheme="minorHAnsi"/>
          <w:bCs/>
          <w:sz w:val="22"/>
          <w:szCs w:val="22"/>
          <w:u w:val="single"/>
        </w:rPr>
        <w:t>Companhia Melhoramentos</w:t>
      </w:r>
      <w:r w:rsidR="00D27F98" w:rsidRPr="00547698">
        <w:rPr>
          <w:rFonts w:ascii="Ebrima" w:hAnsi="Ebrima" w:cstheme="minorHAnsi"/>
          <w:bCs/>
          <w:sz w:val="22"/>
          <w:szCs w:val="22"/>
        </w:rPr>
        <w:t>”</w:t>
      </w:r>
      <w:r w:rsidR="00D27F98" w:rsidRPr="00547698">
        <w:rPr>
          <w:rFonts w:ascii="Ebrima" w:hAnsi="Ebrima"/>
          <w:sz w:val="22"/>
          <w:szCs w:val="22"/>
        </w:rPr>
        <w:t xml:space="preserve"> e, quando em conjunto com </w:t>
      </w:r>
      <w:r w:rsidR="00D27F98" w:rsidRPr="00547698">
        <w:rPr>
          <w:rFonts w:ascii="Ebrima" w:hAnsi="Ebrima"/>
          <w:sz w:val="22"/>
        </w:rPr>
        <w:t>o Sr. Ari e o Sr</w:t>
      </w:r>
      <w:r w:rsidR="00D27F98" w:rsidRPr="002270DC">
        <w:rPr>
          <w:rFonts w:ascii="Ebrima" w:hAnsi="Ebrima"/>
          <w:sz w:val="22"/>
        </w:rPr>
        <w:t xml:space="preserve">. </w:t>
      </w:r>
      <w:r w:rsidR="00D27F98" w:rsidRPr="002270DC">
        <w:rPr>
          <w:rFonts w:ascii="Ebrima" w:hAnsi="Ebrima"/>
          <w:bCs/>
          <w:sz w:val="22"/>
        </w:rPr>
        <w:t>Heremnius</w:t>
      </w:r>
      <w:r w:rsidR="00D27F98" w:rsidRPr="002270DC">
        <w:rPr>
          <w:rFonts w:ascii="Ebrima" w:hAnsi="Ebrima"/>
          <w:sz w:val="22"/>
          <w:szCs w:val="22"/>
        </w:rPr>
        <w:t>,</w:t>
      </w:r>
      <w:r w:rsidR="00D27F98" w:rsidRPr="00547698">
        <w:rPr>
          <w:rFonts w:ascii="Ebrima" w:hAnsi="Ebrima"/>
          <w:sz w:val="22"/>
          <w:szCs w:val="22"/>
        </w:rPr>
        <w:t xml:space="preserve"> simplesmente denominados “</w:t>
      </w:r>
      <w:r w:rsidR="00D27F98" w:rsidRPr="00547698">
        <w:rPr>
          <w:rFonts w:ascii="Ebrima" w:hAnsi="Ebrima"/>
          <w:sz w:val="22"/>
          <w:szCs w:val="22"/>
          <w:u w:val="single"/>
        </w:rPr>
        <w:t>Fiadores</w:t>
      </w:r>
      <w:r w:rsidR="00D27F98" w:rsidRPr="00547698">
        <w:rPr>
          <w:rFonts w:ascii="Ebrima" w:hAnsi="Ebrima"/>
          <w:sz w:val="22"/>
          <w:szCs w:val="22"/>
        </w:rPr>
        <w:t>”</w:t>
      </w:r>
      <w:r w:rsidR="00D27F98" w:rsidRPr="00547698">
        <w:rPr>
          <w:rFonts w:ascii="Ebrima" w:hAnsi="Ebrima" w:cstheme="minorHAnsi"/>
          <w:bCs/>
          <w:sz w:val="22"/>
          <w:szCs w:val="22"/>
        </w:rPr>
        <w:t>);</w:t>
      </w:r>
      <w:r w:rsidRPr="005F137E">
        <w:rPr>
          <w:rFonts w:ascii="Ebrima" w:hAnsi="Ebrima" w:cstheme="minorHAnsi"/>
          <w:bCs/>
          <w:sz w:val="22"/>
          <w:szCs w:val="22"/>
        </w:rPr>
        <w:t xml:space="preserve"> </w:t>
      </w:r>
    </w:p>
    <w:p w14:paraId="4DB77007" w14:textId="77777777" w:rsidR="0049470E" w:rsidRPr="00E901B2" w:rsidRDefault="0049470E" w:rsidP="002B0AB3">
      <w:pPr>
        <w:autoSpaceDE w:val="0"/>
        <w:autoSpaceDN w:val="0"/>
        <w:adjustRightInd w:val="0"/>
        <w:spacing w:line="276" w:lineRule="auto"/>
        <w:jc w:val="both"/>
        <w:rPr>
          <w:rFonts w:ascii="Ebrima" w:hAnsi="Ebrima"/>
          <w:sz w:val="22"/>
          <w:szCs w:val="22"/>
        </w:rPr>
      </w:pPr>
    </w:p>
    <w:p w14:paraId="1151932A" w14:textId="4A6DD792" w:rsidR="0049470E" w:rsidRDefault="008407E6" w:rsidP="002B0AB3">
      <w:pPr>
        <w:autoSpaceDE w:val="0"/>
        <w:autoSpaceDN w:val="0"/>
        <w:adjustRightInd w:val="0"/>
        <w:spacing w:line="276" w:lineRule="auto"/>
        <w:jc w:val="both"/>
        <w:rPr>
          <w:rFonts w:ascii="Ebrima" w:hAnsi="Ebrima"/>
          <w:sz w:val="22"/>
          <w:szCs w:val="22"/>
        </w:rPr>
      </w:pPr>
      <w:r w:rsidRPr="00BD1DDE">
        <w:rPr>
          <w:rFonts w:ascii="Ebrima" w:hAnsi="Ebrima"/>
          <w:sz w:val="22"/>
          <w:szCs w:val="22"/>
        </w:rPr>
        <w:t>A Cedente</w:t>
      </w:r>
      <w:r w:rsidR="0049470E" w:rsidRPr="008407E6">
        <w:rPr>
          <w:rFonts w:ascii="Ebrima" w:hAnsi="Ebrima"/>
          <w:sz w:val="22"/>
          <w:szCs w:val="22"/>
        </w:rPr>
        <w:t xml:space="preserve">, a </w:t>
      </w:r>
      <w:r w:rsidR="0090601B" w:rsidRPr="008407E6">
        <w:rPr>
          <w:rFonts w:ascii="Ebrima" w:hAnsi="Ebrima"/>
          <w:sz w:val="22"/>
          <w:szCs w:val="22"/>
        </w:rPr>
        <w:t>Securitizadora</w:t>
      </w:r>
      <w:r w:rsidR="0049470E" w:rsidRPr="00E901B2">
        <w:rPr>
          <w:rFonts w:ascii="Ebrima" w:hAnsi="Ebrima"/>
          <w:sz w:val="22"/>
          <w:szCs w:val="22"/>
        </w:rPr>
        <w:t xml:space="preserve"> e os Fiadores, adiante denominados em conjunto como “</w:t>
      </w:r>
      <w:r w:rsidR="0049470E" w:rsidRPr="00E901B2">
        <w:rPr>
          <w:rFonts w:ascii="Ebrima" w:hAnsi="Ebrima"/>
          <w:sz w:val="22"/>
          <w:szCs w:val="22"/>
          <w:u w:val="single"/>
        </w:rPr>
        <w:t>Partes</w:t>
      </w:r>
      <w:r w:rsidR="0049470E" w:rsidRPr="00E901B2">
        <w:rPr>
          <w:rFonts w:ascii="Ebrima" w:hAnsi="Ebrima"/>
          <w:sz w:val="22"/>
          <w:szCs w:val="22"/>
        </w:rPr>
        <w:t>” ou, individual e indistintamente, “</w:t>
      </w:r>
      <w:r w:rsidR="0049470E" w:rsidRPr="00E901B2">
        <w:rPr>
          <w:rFonts w:ascii="Ebrima" w:hAnsi="Ebrima"/>
          <w:sz w:val="22"/>
          <w:szCs w:val="22"/>
          <w:u w:val="single"/>
        </w:rPr>
        <w:t>Parte</w:t>
      </w:r>
      <w:r w:rsidR="0049470E" w:rsidRPr="00E901B2">
        <w:rPr>
          <w:rFonts w:ascii="Ebrima" w:hAnsi="Ebrima"/>
          <w:sz w:val="22"/>
          <w:szCs w:val="22"/>
        </w:rPr>
        <w:t>”.</w:t>
      </w:r>
    </w:p>
    <w:p w14:paraId="018764D7" w14:textId="77777777" w:rsidR="00B536C4" w:rsidRDefault="00B536C4" w:rsidP="002B0AB3">
      <w:pPr>
        <w:autoSpaceDE w:val="0"/>
        <w:autoSpaceDN w:val="0"/>
        <w:adjustRightInd w:val="0"/>
        <w:spacing w:line="276" w:lineRule="auto"/>
        <w:jc w:val="both"/>
        <w:rPr>
          <w:rFonts w:ascii="Ebrima" w:hAnsi="Ebrima"/>
          <w:sz w:val="22"/>
          <w:szCs w:val="22"/>
        </w:rPr>
      </w:pPr>
    </w:p>
    <w:p w14:paraId="417AB4F8" w14:textId="77777777" w:rsidR="0049470E" w:rsidRPr="00E901B2" w:rsidRDefault="0049470E" w:rsidP="002B0AB3">
      <w:pPr>
        <w:spacing w:after="160" w:line="259" w:lineRule="auto"/>
        <w:rPr>
          <w:rFonts w:ascii="Ebrima" w:hAnsi="Ebrima"/>
          <w:b/>
          <w:sz w:val="22"/>
          <w:szCs w:val="22"/>
        </w:rPr>
      </w:pPr>
      <w:r w:rsidRPr="00E901B2">
        <w:rPr>
          <w:rFonts w:ascii="Ebrima" w:hAnsi="Ebrima"/>
          <w:b/>
          <w:sz w:val="22"/>
          <w:szCs w:val="22"/>
        </w:rPr>
        <w:t>II – CONSIDERAÇÕES PRELIMINARES:</w:t>
      </w:r>
      <w:r w:rsidR="006A66EB" w:rsidRPr="00E901B2">
        <w:rPr>
          <w:rFonts w:ascii="Ebrima" w:hAnsi="Ebrima"/>
          <w:b/>
          <w:sz w:val="22"/>
          <w:szCs w:val="22"/>
        </w:rPr>
        <w:t xml:space="preserve"> </w:t>
      </w:r>
    </w:p>
    <w:p w14:paraId="1B7D5A73" w14:textId="77777777" w:rsidR="0049470E" w:rsidRPr="00E901B2" w:rsidRDefault="0049470E" w:rsidP="002B0AB3">
      <w:pPr>
        <w:tabs>
          <w:tab w:val="left" w:pos="0"/>
        </w:tabs>
        <w:autoSpaceDE w:val="0"/>
        <w:autoSpaceDN w:val="0"/>
        <w:adjustRightInd w:val="0"/>
        <w:spacing w:line="276" w:lineRule="auto"/>
        <w:jc w:val="both"/>
        <w:rPr>
          <w:rFonts w:ascii="Ebrima" w:hAnsi="Ebrima"/>
          <w:sz w:val="22"/>
          <w:szCs w:val="22"/>
        </w:rPr>
      </w:pPr>
      <w:bookmarkStart w:id="2" w:name="_Hlk523490689"/>
    </w:p>
    <w:p w14:paraId="3303A4C7" w14:textId="6B54E15A" w:rsidR="00645F4A" w:rsidRPr="00E901B2" w:rsidRDefault="0049470E" w:rsidP="002B0AB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a</w:t>
      </w:r>
      <w:r w:rsidR="009C51D5" w:rsidRPr="00E901B2">
        <w:rPr>
          <w:rFonts w:ascii="Ebrima" w:hAnsi="Ebrima"/>
          <w:sz w:val="22"/>
          <w:szCs w:val="22"/>
        </w:rPr>
        <w:t xml:space="preserve"> Lagoa Quente </w:t>
      </w:r>
      <w:r w:rsidR="00417FD0" w:rsidRPr="00E901B2">
        <w:rPr>
          <w:rFonts w:ascii="Ebrima" w:hAnsi="Ebrima"/>
          <w:sz w:val="22"/>
          <w:szCs w:val="22"/>
        </w:rPr>
        <w:t xml:space="preserve">está desenvolvendo um </w:t>
      </w:r>
      <w:r w:rsidR="009C51D5" w:rsidRPr="00E901B2">
        <w:rPr>
          <w:rFonts w:ascii="Ebrima" w:hAnsi="Ebrima"/>
          <w:sz w:val="22"/>
          <w:szCs w:val="22"/>
        </w:rPr>
        <w:t xml:space="preserve">empreendimento imobiliário </w:t>
      </w:r>
      <w:r w:rsidR="00DB725A" w:rsidRPr="00E901B2">
        <w:rPr>
          <w:rFonts w:ascii="Ebrima" w:hAnsi="Ebrima"/>
          <w:sz w:val="22"/>
          <w:szCs w:val="22"/>
        </w:rPr>
        <w:t xml:space="preserve">de multipropriedade </w:t>
      </w:r>
      <w:r w:rsidR="00D626C2" w:rsidRPr="00E901B2">
        <w:rPr>
          <w:rFonts w:ascii="Ebrima" w:hAnsi="Ebrima"/>
          <w:sz w:val="22"/>
          <w:szCs w:val="22"/>
        </w:rPr>
        <w:t>denominado “</w:t>
      </w:r>
      <w:r w:rsidR="00D626C2" w:rsidRPr="00E901B2">
        <w:rPr>
          <w:rFonts w:ascii="Ebrima" w:hAnsi="Ebrima" w:cs="Arial"/>
          <w:iCs/>
          <w:sz w:val="22"/>
          <w:szCs w:val="22"/>
        </w:rPr>
        <w:t>Multipropriedade Jardins da Lagoa Condo-Resort”</w:t>
      </w:r>
      <w:r w:rsidR="00645F4A" w:rsidRPr="00E901B2">
        <w:rPr>
          <w:rFonts w:ascii="Ebrima" w:hAnsi="Ebrima"/>
          <w:sz w:val="22"/>
          <w:szCs w:val="22"/>
        </w:rPr>
        <w:t xml:space="preserve">, no </w:t>
      </w:r>
      <w:r w:rsidR="001546FF" w:rsidRPr="00E901B2">
        <w:rPr>
          <w:rFonts w:ascii="Ebrima" w:hAnsi="Ebrima"/>
          <w:sz w:val="22"/>
          <w:szCs w:val="22"/>
        </w:rPr>
        <w:t xml:space="preserve">Imóvel </w:t>
      </w:r>
      <w:r w:rsidR="00EA6CF4">
        <w:rPr>
          <w:rFonts w:ascii="Ebrima" w:hAnsi="Ebrima"/>
          <w:sz w:val="22"/>
          <w:szCs w:val="22"/>
        </w:rPr>
        <w:t xml:space="preserve">(conforme abaixo definido) </w:t>
      </w:r>
      <w:r w:rsidR="00645F4A" w:rsidRPr="00E901B2">
        <w:rPr>
          <w:rFonts w:ascii="Ebrima" w:hAnsi="Ebrima"/>
          <w:sz w:val="22"/>
          <w:szCs w:val="22"/>
        </w:rPr>
        <w:t>("</w:t>
      </w:r>
      <w:r w:rsidR="00645F4A" w:rsidRPr="00E901B2">
        <w:rPr>
          <w:rFonts w:ascii="Ebrima" w:hAnsi="Ebrima"/>
          <w:sz w:val="22"/>
          <w:szCs w:val="22"/>
          <w:u w:val="single"/>
        </w:rPr>
        <w:t>Empreendimento</w:t>
      </w:r>
      <w:r w:rsidR="001D72E0">
        <w:rPr>
          <w:rFonts w:ascii="Ebrima" w:hAnsi="Ebrima"/>
          <w:sz w:val="22"/>
          <w:szCs w:val="22"/>
          <w:u w:val="single"/>
        </w:rPr>
        <w:t xml:space="preserve"> Imobiliário</w:t>
      </w:r>
      <w:r w:rsidR="00645F4A" w:rsidRPr="00E901B2">
        <w:rPr>
          <w:rFonts w:ascii="Ebrima" w:hAnsi="Ebrima"/>
          <w:sz w:val="22"/>
          <w:szCs w:val="22"/>
        </w:rPr>
        <w:t>");</w:t>
      </w:r>
    </w:p>
    <w:p w14:paraId="2DD52635" w14:textId="77777777" w:rsidR="00645F4A" w:rsidRPr="00E901B2" w:rsidRDefault="00645F4A" w:rsidP="002B0AB3">
      <w:pPr>
        <w:spacing w:line="276" w:lineRule="auto"/>
        <w:jc w:val="both"/>
        <w:rPr>
          <w:rFonts w:ascii="Ebrima" w:hAnsi="Ebrima"/>
          <w:sz w:val="22"/>
          <w:szCs w:val="22"/>
        </w:rPr>
      </w:pPr>
    </w:p>
    <w:p w14:paraId="652796C5" w14:textId="3F675BC3" w:rsidR="005108E8" w:rsidRPr="002270DC" w:rsidRDefault="007B5F16" w:rsidP="002B0AB3">
      <w:pPr>
        <w:numPr>
          <w:ilvl w:val="0"/>
          <w:numId w:val="1"/>
        </w:numPr>
        <w:tabs>
          <w:tab w:val="num" w:pos="0"/>
        </w:tabs>
        <w:spacing w:line="276" w:lineRule="auto"/>
        <w:ind w:left="0" w:firstLine="0"/>
        <w:jc w:val="both"/>
        <w:rPr>
          <w:rFonts w:ascii="Ebrima" w:hAnsi="Ebrima"/>
          <w:sz w:val="22"/>
          <w:szCs w:val="22"/>
        </w:rPr>
      </w:pPr>
      <w:bookmarkStart w:id="3" w:name="_Hlk12030863"/>
      <w:bookmarkStart w:id="4" w:name="_Hlk12030886"/>
      <w:r w:rsidRPr="00E901B2">
        <w:rPr>
          <w:rFonts w:ascii="Ebrima" w:hAnsi="Ebrima" w:cstheme="minorHAnsi"/>
          <w:sz w:val="22"/>
          <w:szCs w:val="22"/>
        </w:rPr>
        <w:t xml:space="preserve">o Empreendimento </w:t>
      </w:r>
      <w:r w:rsidR="001D72E0">
        <w:rPr>
          <w:rFonts w:ascii="Ebrima" w:hAnsi="Ebrima" w:cstheme="minorHAnsi"/>
          <w:sz w:val="22"/>
          <w:szCs w:val="22"/>
        </w:rPr>
        <w:t xml:space="preserve">Imobiliário </w:t>
      </w:r>
      <w:r w:rsidRPr="00E901B2">
        <w:rPr>
          <w:rFonts w:ascii="Ebrima" w:hAnsi="Ebrima" w:cstheme="minorHAnsi"/>
          <w:sz w:val="22"/>
          <w:szCs w:val="22"/>
        </w:rPr>
        <w:t xml:space="preserve">será </w:t>
      </w:r>
      <w:r w:rsidR="007B55A0" w:rsidRPr="002270DC">
        <w:rPr>
          <w:rFonts w:ascii="Ebrima" w:hAnsi="Ebrima" w:cs="Arial"/>
          <w:iCs/>
          <w:sz w:val="22"/>
          <w:szCs w:val="22"/>
        </w:rPr>
        <w:t xml:space="preserve">lançado </w:t>
      </w:r>
      <w:r w:rsidR="00D73BC2" w:rsidRPr="002270DC">
        <w:rPr>
          <w:rFonts w:ascii="Ebrima" w:hAnsi="Ebrima" w:cs="Arial"/>
          <w:iCs/>
          <w:sz w:val="22"/>
          <w:szCs w:val="22"/>
        </w:rPr>
        <w:t xml:space="preserve">em </w:t>
      </w:r>
      <w:r w:rsidR="00515AA8" w:rsidRPr="002270DC">
        <w:rPr>
          <w:rFonts w:ascii="Ebrima" w:hAnsi="Ebrima" w:cs="Arial"/>
          <w:iCs/>
          <w:sz w:val="22"/>
          <w:szCs w:val="22"/>
        </w:rPr>
        <w:t>3 (</w:t>
      </w:r>
      <w:r w:rsidR="00D73BC2" w:rsidRPr="002270DC">
        <w:rPr>
          <w:rFonts w:ascii="Ebrima" w:hAnsi="Ebrima" w:cs="Arial"/>
          <w:iCs/>
          <w:sz w:val="22"/>
          <w:szCs w:val="22"/>
        </w:rPr>
        <w:t>três</w:t>
      </w:r>
      <w:r w:rsidR="00515AA8" w:rsidRPr="002270DC">
        <w:rPr>
          <w:rFonts w:ascii="Ebrima" w:hAnsi="Ebrima" w:cs="Arial"/>
          <w:iCs/>
          <w:sz w:val="22"/>
          <w:szCs w:val="22"/>
        </w:rPr>
        <w:t>)</w:t>
      </w:r>
      <w:r w:rsidR="00D73BC2" w:rsidRPr="002270DC">
        <w:rPr>
          <w:rFonts w:ascii="Ebrima" w:hAnsi="Ebrima" w:cs="Arial"/>
          <w:iCs/>
          <w:sz w:val="22"/>
          <w:szCs w:val="22"/>
        </w:rPr>
        <w:t xml:space="preserve"> fases</w:t>
      </w:r>
      <w:bookmarkStart w:id="5" w:name="_Hlk12031880"/>
      <w:bookmarkStart w:id="6" w:name="_Hlk11860055"/>
      <w:bookmarkStart w:id="7" w:name="_Hlk12029722"/>
      <w:bookmarkStart w:id="8" w:name="_Hlk11860148"/>
      <w:bookmarkStart w:id="9" w:name="_Hlk11079853"/>
      <w:bookmarkStart w:id="10" w:name="_Hlk11075590"/>
      <w:bookmarkStart w:id="11" w:name="_Hlk11072628"/>
      <w:bookmarkStart w:id="12" w:name="_Hlk11075042"/>
      <w:bookmarkEnd w:id="3"/>
      <w:bookmarkEnd w:id="4"/>
      <w:r w:rsidR="007B55A0" w:rsidRPr="002270DC">
        <w:rPr>
          <w:rFonts w:ascii="Ebrima" w:hAnsi="Ebrima" w:cs="Arial"/>
          <w:iCs/>
          <w:sz w:val="22"/>
          <w:szCs w:val="22"/>
        </w:rPr>
        <w:t xml:space="preserve">, sendo </w:t>
      </w:r>
      <w:r w:rsidR="00E05A0B" w:rsidRPr="002270DC">
        <w:rPr>
          <w:rFonts w:ascii="Ebrima" w:hAnsi="Ebrima" w:cs="Arial"/>
          <w:iCs/>
          <w:sz w:val="22"/>
          <w:szCs w:val="22"/>
        </w:rPr>
        <w:t xml:space="preserve">que </w:t>
      </w:r>
      <w:r w:rsidR="003D475A" w:rsidRPr="002270DC">
        <w:rPr>
          <w:rFonts w:ascii="Ebrima" w:hAnsi="Ebrima" w:cs="Arial"/>
          <w:iCs/>
          <w:sz w:val="22"/>
          <w:szCs w:val="22"/>
        </w:rPr>
        <w:t>a primeira</w:t>
      </w:r>
      <w:r w:rsidR="003D475A" w:rsidRPr="002270DC">
        <w:rPr>
          <w:rFonts w:ascii="Ebrima" w:hAnsi="Ebrima"/>
          <w:sz w:val="22"/>
        </w:rPr>
        <w:t xml:space="preserve"> e </w:t>
      </w:r>
      <w:r w:rsidR="003D475A" w:rsidRPr="002270DC">
        <w:rPr>
          <w:rFonts w:ascii="Ebrima" w:hAnsi="Ebrima" w:cs="Arial"/>
          <w:iCs/>
          <w:sz w:val="22"/>
          <w:szCs w:val="22"/>
        </w:rPr>
        <w:t>segunda fases encontram-se praticamente concluídas,</w:t>
      </w:r>
      <w:r w:rsidR="003D475A" w:rsidRPr="002270DC">
        <w:rPr>
          <w:rFonts w:ascii="Ebrima" w:hAnsi="Ebrima"/>
          <w:sz w:val="22"/>
        </w:rPr>
        <w:t xml:space="preserve"> e </w:t>
      </w:r>
      <w:r w:rsidR="00E05A0B" w:rsidRPr="002270DC">
        <w:rPr>
          <w:rFonts w:ascii="Ebrima" w:hAnsi="Ebrima" w:cs="Arial"/>
          <w:iCs/>
          <w:sz w:val="22"/>
          <w:szCs w:val="22"/>
        </w:rPr>
        <w:t>o</w:t>
      </w:r>
      <w:r w:rsidR="007B55A0" w:rsidRPr="002270DC">
        <w:rPr>
          <w:rFonts w:ascii="Ebrima" w:hAnsi="Ebrima" w:cs="Arial"/>
          <w:iCs/>
          <w:sz w:val="22"/>
          <w:szCs w:val="22"/>
        </w:rPr>
        <w:t xml:space="preserve"> lançamento da última fase </w:t>
      </w:r>
      <w:r w:rsidR="00E05A0B" w:rsidRPr="002270DC">
        <w:rPr>
          <w:rFonts w:ascii="Ebrima" w:hAnsi="Ebrima" w:cs="Arial"/>
          <w:iCs/>
          <w:sz w:val="22"/>
          <w:szCs w:val="22"/>
        </w:rPr>
        <w:t xml:space="preserve">está </w:t>
      </w:r>
      <w:r w:rsidR="007B55A0" w:rsidRPr="002270DC">
        <w:rPr>
          <w:rFonts w:ascii="Ebrima" w:hAnsi="Ebrima" w:cs="Arial"/>
          <w:iCs/>
          <w:sz w:val="22"/>
          <w:szCs w:val="22"/>
        </w:rPr>
        <w:t>previsto para abril de 2021</w:t>
      </w:r>
      <w:r w:rsidR="00E05A0B" w:rsidRPr="002270DC">
        <w:rPr>
          <w:rFonts w:ascii="Ebrima" w:hAnsi="Ebrima" w:cs="Arial"/>
          <w:iCs/>
          <w:sz w:val="22"/>
          <w:szCs w:val="22"/>
        </w:rPr>
        <w:t xml:space="preserve">; </w:t>
      </w:r>
    </w:p>
    <w:p w14:paraId="3ACFE366" w14:textId="77777777" w:rsidR="005108E8" w:rsidRPr="002270DC" w:rsidRDefault="005108E8" w:rsidP="002B0AB3">
      <w:pPr>
        <w:pStyle w:val="PargrafodaLista"/>
        <w:rPr>
          <w:rFonts w:ascii="Ebrima" w:hAnsi="Ebrima"/>
          <w:sz w:val="22"/>
          <w:szCs w:val="22"/>
        </w:rPr>
      </w:pPr>
    </w:p>
    <w:p w14:paraId="5453A61B" w14:textId="116720CC" w:rsidR="00A535FA" w:rsidRPr="002270DC" w:rsidRDefault="005108E8" w:rsidP="002B0AB3">
      <w:pPr>
        <w:numPr>
          <w:ilvl w:val="0"/>
          <w:numId w:val="1"/>
        </w:numPr>
        <w:tabs>
          <w:tab w:val="num" w:pos="0"/>
        </w:tabs>
        <w:spacing w:line="276" w:lineRule="auto"/>
        <w:ind w:left="0" w:firstLine="0"/>
        <w:jc w:val="both"/>
        <w:rPr>
          <w:rFonts w:ascii="Ebrima" w:hAnsi="Ebrima"/>
          <w:sz w:val="22"/>
          <w:szCs w:val="22"/>
        </w:rPr>
      </w:pPr>
      <w:r w:rsidRPr="002270DC">
        <w:rPr>
          <w:rFonts w:ascii="Ebrima" w:hAnsi="Ebrima"/>
          <w:sz w:val="22"/>
          <w:szCs w:val="22"/>
        </w:rPr>
        <w:t xml:space="preserve">o Empreendimento Imobiliário é constituído por </w:t>
      </w:r>
      <w:r w:rsidRPr="002270DC">
        <w:rPr>
          <w:rFonts w:ascii="Ebrima" w:hAnsi="Ebrima"/>
          <w:sz w:val="22"/>
        </w:rPr>
        <w:t>130</w:t>
      </w:r>
      <w:r w:rsidRPr="002270DC">
        <w:rPr>
          <w:rFonts w:ascii="Ebrima" w:hAnsi="Ebrima"/>
          <w:sz w:val="22"/>
          <w:szCs w:val="22"/>
        </w:rPr>
        <w:t xml:space="preserve"> (</w:t>
      </w:r>
      <w:r w:rsidRPr="002270DC">
        <w:rPr>
          <w:rFonts w:ascii="Ebrima" w:hAnsi="Ebrima"/>
          <w:sz w:val="22"/>
        </w:rPr>
        <w:t>cento e trinta</w:t>
      </w:r>
      <w:r w:rsidRPr="002270DC">
        <w:rPr>
          <w:rFonts w:ascii="Ebrima" w:hAnsi="Ebrima"/>
          <w:sz w:val="22"/>
          <w:szCs w:val="22"/>
        </w:rPr>
        <w:t xml:space="preserve">) bangalôs, que por sua vez são comercializados pelo regime de cotas imobiliárias, </w:t>
      </w:r>
      <w:r w:rsidR="00CB148A" w:rsidRPr="002270DC">
        <w:rPr>
          <w:rFonts w:ascii="Ebrima" w:hAnsi="Ebrima"/>
          <w:sz w:val="22"/>
          <w:szCs w:val="22"/>
        </w:rPr>
        <w:t xml:space="preserve">dividias </w:t>
      </w:r>
      <w:r w:rsidRPr="002270DC">
        <w:rPr>
          <w:rFonts w:ascii="Ebrima" w:hAnsi="Ebrima"/>
          <w:sz w:val="22"/>
          <w:szCs w:val="22"/>
        </w:rPr>
        <w:t xml:space="preserve">em </w:t>
      </w:r>
      <w:r w:rsidR="00CB148A" w:rsidRPr="002270DC">
        <w:rPr>
          <w:rFonts w:ascii="Ebrima" w:hAnsi="Ebrima"/>
          <w:sz w:val="22"/>
        </w:rPr>
        <w:t>2.7</w:t>
      </w:r>
      <w:r w:rsidR="00A16C83" w:rsidRPr="002270DC">
        <w:rPr>
          <w:rFonts w:ascii="Ebrima" w:hAnsi="Ebrima"/>
          <w:sz w:val="22"/>
        </w:rPr>
        <w:t>15</w:t>
      </w:r>
      <w:r w:rsidR="00CB148A" w:rsidRPr="002270DC">
        <w:rPr>
          <w:rFonts w:ascii="Ebrima" w:hAnsi="Ebrima"/>
          <w:sz w:val="22"/>
        </w:rPr>
        <w:t xml:space="preserve"> (duas mil, setecentas e </w:t>
      </w:r>
      <w:r w:rsidR="00A16C83" w:rsidRPr="002270DC">
        <w:rPr>
          <w:rFonts w:ascii="Ebrima" w:hAnsi="Ebrima"/>
          <w:sz w:val="22"/>
        </w:rPr>
        <w:t>quinze</w:t>
      </w:r>
      <w:r w:rsidR="00CB148A" w:rsidRPr="002270DC">
        <w:rPr>
          <w:rFonts w:ascii="Ebrima" w:hAnsi="Ebrima"/>
          <w:sz w:val="22"/>
        </w:rPr>
        <w:t>)</w:t>
      </w:r>
      <w:r w:rsidRPr="002270DC">
        <w:rPr>
          <w:rFonts w:ascii="Ebrima" w:hAnsi="Ebrima"/>
          <w:sz w:val="22"/>
        </w:rPr>
        <w:t xml:space="preserve"> </w:t>
      </w:r>
      <w:r w:rsidR="00CB148A" w:rsidRPr="002270DC">
        <w:rPr>
          <w:rFonts w:ascii="Ebrima" w:hAnsi="Ebrima"/>
          <w:sz w:val="22"/>
        </w:rPr>
        <w:t>frações imobiliárias</w:t>
      </w:r>
      <w:r w:rsidR="00CB148A" w:rsidRPr="002270DC">
        <w:rPr>
          <w:rFonts w:ascii="Ebrima" w:hAnsi="Ebrima"/>
          <w:sz w:val="22"/>
          <w:szCs w:val="22"/>
        </w:rPr>
        <w:t xml:space="preserve"> </w:t>
      </w:r>
      <w:r w:rsidRPr="002270DC">
        <w:rPr>
          <w:rFonts w:ascii="Ebrima" w:hAnsi="Ebrima"/>
          <w:sz w:val="22"/>
          <w:szCs w:val="22"/>
        </w:rPr>
        <w:t>(“</w:t>
      </w:r>
      <w:r w:rsidR="003E0427" w:rsidRPr="002270DC">
        <w:rPr>
          <w:rFonts w:ascii="Ebrima" w:hAnsi="Ebrima"/>
          <w:sz w:val="22"/>
          <w:szCs w:val="22"/>
          <w:u w:val="single"/>
        </w:rPr>
        <w:t>Frações Imobiliárias</w:t>
      </w:r>
      <w:r w:rsidRPr="002270DC">
        <w:rPr>
          <w:rFonts w:ascii="Ebrima" w:hAnsi="Ebrima"/>
          <w:sz w:val="22"/>
          <w:szCs w:val="22"/>
        </w:rPr>
        <w:t>”)</w:t>
      </w:r>
      <w:r w:rsidR="006238EA" w:rsidRPr="002270DC">
        <w:rPr>
          <w:rFonts w:ascii="Ebrima" w:hAnsi="Ebrima"/>
          <w:sz w:val="22"/>
          <w:szCs w:val="22"/>
        </w:rPr>
        <w:t xml:space="preserve">, das quais </w:t>
      </w:r>
      <w:r w:rsidR="00631722" w:rsidRPr="002270DC">
        <w:rPr>
          <w:rFonts w:ascii="Ebrima" w:hAnsi="Ebrima"/>
          <w:sz w:val="22"/>
        </w:rPr>
        <w:t>6</w:t>
      </w:r>
      <w:r w:rsidR="00A16C83" w:rsidRPr="002270DC">
        <w:rPr>
          <w:rFonts w:ascii="Ebrima" w:hAnsi="Ebrima"/>
          <w:sz w:val="22"/>
        </w:rPr>
        <w:t>67</w:t>
      </w:r>
      <w:r w:rsidR="00631722" w:rsidRPr="002270DC">
        <w:rPr>
          <w:rFonts w:ascii="Ebrima" w:hAnsi="Ebrima"/>
          <w:sz w:val="22"/>
        </w:rPr>
        <w:t xml:space="preserve"> </w:t>
      </w:r>
      <w:r w:rsidR="00D73BC2" w:rsidRPr="002270DC">
        <w:rPr>
          <w:rFonts w:ascii="Ebrima" w:hAnsi="Ebrima"/>
          <w:sz w:val="22"/>
        </w:rPr>
        <w:t>(</w:t>
      </w:r>
      <w:r w:rsidR="00631722" w:rsidRPr="002270DC">
        <w:rPr>
          <w:rFonts w:ascii="Ebrima" w:hAnsi="Ebrima"/>
          <w:sz w:val="22"/>
        </w:rPr>
        <w:t xml:space="preserve">seiscentas e </w:t>
      </w:r>
      <w:r w:rsidR="00A16C83" w:rsidRPr="002270DC">
        <w:rPr>
          <w:rFonts w:ascii="Ebrima" w:hAnsi="Ebrima"/>
          <w:sz w:val="22"/>
        </w:rPr>
        <w:t>sessenta e sete</w:t>
      </w:r>
      <w:r w:rsidR="00D73BC2" w:rsidRPr="002270DC">
        <w:rPr>
          <w:rFonts w:ascii="Ebrima" w:hAnsi="Ebrima" w:cs="Arial"/>
          <w:iCs/>
          <w:sz w:val="22"/>
          <w:szCs w:val="22"/>
        </w:rPr>
        <w:t xml:space="preserve">) </w:t>
      </w:r>
      <w:r w:rsidR="005E3EEC" w:rsidRPr="002270DC">
        <w:rPr>
          <w:rFonts w:ascii="Ebrima" w:hAnsi="Ebrima" w:cs="Arial"/>
          <w:iCs/>
          <w:sz w:val="22"/>
          <w:szCs w:val="22"/>
        </w:rPr>
        <w:t xml:space="preserve">Frações Imobiliárias </w:t>
      </w:r>
      <w:r w:rsidR="00D73BC2" w:rsidRPr="002270DC">
        <w:rPr>
          <w:rFonts w:ascii="Ebrima" w:hAnsi="Ebrima" w:cs="Arial"/>
          <w:iCs/>
          <w:sz w:val="22"/>
          <w:szCs w:val="22"/>
        </w:rPr>
        <w:t>já se encontram vendidas</w:t>
      </w:r>
      <w:r w:rsidR="00631722" w:rsidRPr="002270DC">
        <w:rPr>
          <w:rFonts w:ascii="Ebrima" w:hAnsi="Ebrima" w:cs="Arial"/>
          <w:iCs/>
          <w:sz w:val="22"/>
          <w:szCs w:val="22"/>
        </w:rPr>
        <w:t xml:space="preserve">, </w:t>
      </w:r>
      <w:r w:rsidR="005E3EEC" w:rsidRPr="002270DC">
        <w:rPr>
          <w:rFonts w:ascii="Ebrima" w:hAnsi="Ebrima"/>
          <w:sz w:val="22"/>
        </w:rPr>
        <w:t>7</w:t>
      </w:r>
      <w:r w:rsidR="00A16C83" w:rsidRPr="002270DC">
        <w:rPr>
          <w:rFonts w:ascii="Ebrima" w:hAnsi="Ebrima"/>
          <w:sz w:val="22"/>
        </w:rPr>
        <w:t>6</w:t>
      </w:r>
      <w:r w:rsidR="005E3EEC" w:rsidRPr="002270DC">
        <w:rPr>
          <w:rFonts w:ascii="Ebrima" w:hAnsi="Ebrima"/>
          <w:sz w:val="22"/>
        </w:rPr>
        <w:t xml:space="preserve">2 </w:t>
      </w:r>
      <w:r w:rsidR="00D73BC2" w:rsidRPr="002270DC">
        <w:rPr>
          <w:rFonts w:ascii="Ebrima" w:hAnsi="Ebrima"/>
          <w:sz w:val="22"/>
        </w:rPr>
        <w:t>(</w:t>
      </w:r>
      <w:r w:rsidR="005E3EEC" w:rsidRPr="002270DC">
        <w:rPr>
          <w:rFonts w:ascii="Ebrima" w:hAnsi="Ebrima"/>
          <w:sz w:val="22"/>
        </w:rPr>
        <w:t>setecentas</w:t>
      </w:r>
      <w:r w:rsidR="00A16C83" w:rsidRPr="002270DC">
        <w:rPr>
          <w:rFonts w:ascii="Ebrima" w:hAnsi="Ebrima"/>
          <w:sz w:val="22"/>
        </w:rPr>
        <w:t xml:space="preserve"> e sessenta</w:t>
      </w:r>
      <w:r w:rsidR="005E3EEC" w:rsidRPr="002270DC">
        <w:rPr>
          <w:rFonts w:ascii="Ebrima" w:hAnsi="Ebrima"/>
          <w:sz w:val="22"/>
        </w:rPr>
        <w:t xml:space="preserve"> e duas</w:t>
      </w:r>
      <w:r w:rsidR="00D73BC2" w:rsidRPr="002270DC">
        <w:rPr>
          <w:rFonts w:ascii="Ebrima" w:hAnsi="Ebrima" w:cs="Arial"/>
          <w:iCs/>
          <w:sz w:val="22"/>
          <w:szCs w:val="22"/>
        </w:rPr>
        <w:t xml:space="preserve">) </w:t>
      </w:r>
      <w:r w:rsidR="003E0427" w:rsidRPr="002270DC">
        <w:rPr>
          <w:rFonts w:ascii="Ebrima" w:hAnsi="Ebrima" w:cs="Arial"/>
          <w:iCs/>
          <w:sz w:val="22"/>
          <w:szCs w:val="22"/>
        </w:rPr>
        <w:t xml:space="preserve">Frações Imobiliárias </w:t>
      </w:r>
      <w:r w:rsidR="004157DA" w:rsidRPr="002270DC">
        <w:rPr>
          <w:rFonts w:ascii="Ebrima" w:hAnsi="Ebrima" w:cs="Arial"/>
          <w:iCs/>
          <w:sz w:val="22"/>
          <w:szCs w:val="22"/>
        </w:rPr>
        <w:t xml:space="preserve">estão </w:t>
      </w:r>
      <w:r w:rsidR="005E3EEC" w:rsidRPr="002270DC">
        <w:rPr>
          <w:rFonts w:ascii="Ebrima" w:hAnsi="Ebrima" w:cs="Arial"/>
          <w:iCs/>
          <w:sz w:val="22"/>
          <w:szCs w:val="22"/>
        </w:rPr>
        <w:t xml:space="preserve">quitadas e </w:t>
      </w:r>
      <w:r w:rsidR="005E3EEC" w:rsidRPr="002270DC">
        <w:rPr>
          <w:rFonts w:ascii="Ebrima" w:hAnsi="Ebrima"/>
          <w:sz w:val="22"/>
        </w:rPr>
        <w:t>1.</w:t>
      </w:r>
      <w:r w:rsidR="00A16C83" w:rsidRPr="002270DC">
        <w:rPr>
          <w:rFonts w:ascii="Ebrima" w:hAnsi="Ebrima"/>
          <w:sz w:val="22"/>
        </w:rPr>
        <w:t>286</w:t>
      </w:r>
      <w:r w:rsidR="005E3EEC" w:rsidRPr="002270DC">
        <w:rPr>
          <w:rFonts w:ascii="Ebrima" w:hAnsi="Ebrima"/>
          <w:sz w:val="22"/>
        </w:rPr>
        <w:t xml:space="preserve"> (mil </w:t>
      </w:r>
      <w:r w:rsidR="00A16C83" w:rsidRPr="002270DC">
        <w:rPr>
          <w:rFonts w:ascii="Ebrima" w:hAnsi="Ebrima"/>
          <w:sz w:val="22"/>
        </w:rPr>
        <w:t>duzentas e oitenta e seis</w:t>
      </w:r>
      <w:r w:rsidR="005E3EEC" w:rsidRPr="002270DC">
        <w:rPr>
          <w:rFonts w:ascii="Ebrima" w:hAnsi="Ebrima" w:cs="Arial"/>
          <w:iCs/>
          <w:sz w:val="22"/>
          <w:szCs w:val="22"/>
        </w:rPr>
        <w:t xml:space="preserve">) Frações Imobiliárias encontram-se </w:t>
      </w:r>
      <w:r w:rsidR="00D73BC2" w:rsidRPr="002270DC">
        <w:rPr>
          <w:rFonts w:ascii="Ebrima" w:hAnsi="Ebrima" w:cs="Arial"/>
          <w:iCs/>
          <w:sz w:val="22"/>
          <w:szCs w:val="22"/>
        </w:rPr>
        <w:t>em estoque</w:t>
      </w:r>
      <w:r w:rsidR="00A535FA" w:rsidRPr="002270DC">
        <w:rPr>
          <w:rFonts w:ascii="Ebrima" w:hAnsi="Ebrima" w:cs="Arial"/>
          <w:iCs/>
          <w:sz w:val="22"/>
          <w:szCs w:val="22"/>
        </w:rPr>
        <w:t>;</w:t>
      </w:r>
    </w:p>
    <w:p w14:paraId="281842C9" w14:textId="77777777" w:rsidR="00A535FA" w:rsidRPr="002270DC" w:rsidRDefault="00A535FA" w:rsidP="002B0AB3">
      <w:pPr>
        <w:pStyle w:val="PargrafodaLista"/>
        <w:spacing w:line="276" w:lineRule="auto"/>
        <w:rPr>
          <w:rFonts w:ascii="Ebrima" w:hAnsi="Ebrima" w:cstheme="minorHAnsi"/>
          <w:sz w:val="22"/>
          <w:szCs w:val="22"/>
        </w:rPr>
      </w:pPr>
    </w:p>
    <w:p w14:paraId="45C6DEDA" w14:textId="35EC1E6B" w:rsidR="005B7B32" w:rsidRPr="00E901B2" w:rsidRDefault="00A535FA" w:rsidP="002B0AB3">
      <w:pPr>
        <w:numPr>
          <w:ilvl w:val="0"/>
          <w:numId w:val="1"/>
        </w:numPr>
        <w:tabs>
          <w:tab w:val="num" w:pos="0"/>
        </w:tabs>
        <w:spacing w:line="276" w:lineRule="auto"/>
        <w:ind w:left="0" w:firstLine="0"/>
        <w:jc w:val="both"/>
        <w:rPr>
          <w:rFonts w:ascii="Ebrima" w:hAnsi="Ebrima"/>
          <w:sz w:val="22"/>
          <w:szCs w:val="22"/>
        </w:rPr>
      </w:pPr>
      <w:r w:rsidRPr="002270DC">
        <w:rPr>
          <w:rFonts w:ascii="Ebrima" w:hAnsi="Ebrima" w:cs="Tahoma"/>
          <w:sz w:val="22"/>
          <w:szCs w:val="22"/>
        </w:rPr>
        <w:t xml:space="preserve">a Lagoa Quente </w:t>
      </w:r>
      <w:r w:rsidR="00356A2D" w:rsidRPr="002270DC">
        <w:rPr>
          <w:rFonts w:ascii="Ebrima" w:hAnsi="Ebrima" w:cs="Tahoma"/>
          <w:sz w:val="22"/>
          <w:szCs w:val="22"/>
        </w:rPr>
        <w:t>é titular de Créditos Imobiliários e Créditos</w:t>
      </w:r>
      <w:r w:rsidR="00356A2D">
        <w:rPr>
          <w:rFonts w:ascii="Ebrima" w:hAnsi="Ebrima" w:cs="Tahoma"/>
          <w:sz w:val="22"/>
          <w:szCs w:val="22"/>
        </w:rPr>
        <w:t xml:space="preserve"> Cedidos Fiduciariamente </w:t>
      </w:r>
      <w:r w:rsidR="000013CD">
        <w:rPr>
          <w:rFonts w:ascii="Ebrima" w:hAnsi="Ebrima" w:cs="Tahoma"/>
          <w:sz w:val="22"/>
          <w:szCs w:val="22"/>
        </w:rPr>
        <w:t xml:space="preserve">(conforme definidos abaixo)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r w:rsidR="003E0427">
        <w:rPr>
          <w:rFonts w:ascii="Ebrima" w:hAnsi="Ebrima" w:cs="Tahoma"/>
          <w:sz w:val="22"/>
          <w:szCs w:val="22"/>
        </w:rPr>
        <w:t>Frações Imobiliárias</w:t>
      </w:r>
      <w:bookmarkEnd w:id="5"/>
      <w:bookmarkEnd w:id="6"/>
      <w:bookmarkEnd w:id="7"/>
      <w:bookmarkEnd w:id="8"/>
      <w:bookmarkEnd w:id="9"/>
      <w:bookmarkEnd w:id="10"/>
      <w:bookmarkEnd w:id="11"/>
      <w:bookmarkEnd w:id="12"/>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EA6CF4">
        <w:rPr>
          <w:rFonts w:ascii="Ebrima" w:hAnsi="Ebrima" w:cs="Tahoma"/>
          <w:sz w:val="22"/>
          <w:szCs w:val="22"/>
        </w:rPr>
        <w:t xml:space="preserve">(conforme abaixo definido)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EA6CF4">
        <w:rPr>
          <w:rFonts w:ascii="Ebrima" w:hAnsi="Ebrima" w:cs="Tahoma"/>
          <w:sz w:val="22"/>
          <w:szCs w:val="22"/>
        </w:rPr>
        <w:t xml:space="preserve"> (conforme abaixo definido)</w:t>
      </w:r>
      <w:r w:rsidR="00255239" w:rsidRPr="00E901B2">
        <w:rPr>
          <w:rFonts w:ascii="Ebrima" w:hAnsi="Ebrima" w:cs="Tahoma"/>
          <w:sz w:val="22"/>
          <w:szCs w:val="22"/>
        </w:rPr>
        <w:t>;</w:t>
      </w:r>
    </w:p>
    <w:p w14:paraId="7B0936CC" w14:textId="77777777" w:rsidR="00B536C4" w:rsidRPr="00E901B2" w:rsidRDefault="00B536C4" w:rsidP="002B0AB3">
      <w:pPr>
        <w:pStyle w:val="PargrafodaLista"/>
        <w:spacing w:line="276" w:lineRule="auto"/>
        <w:ind w:left="0"/>
        <w:rPr>
          <w:rFonts w:ascii="Ebrima" w:hAnsi="Ebrima"/>
          <w:sz w:val="22"/>
          <w:szCs w:val="22"/>
        </w:rPr>
      </w:pPr>
    </w:p>
    <w:p w14:paraId="341A20CA" w14:textId="09C83F87" w:rsidR="005B7B32" w:rsidRPr="00E901B2" w:rsidRDefault="005B7B32" w:rsidP="002B0AB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w:t>
      </w:r>
      <w:r w:rsidR="0090601B" w:rsidRPr="00E901B2">
        <w:rPr>
          <w:rFonts w:ascii="Ebrima" w:hAnsi="Ebrima"/>
          <w:sz w:val="22"/>
          <w:szCs w:val="22"/>
        </w:rPr>
        <w:t>Securitizadora</w:t>
      </w:r>
      <w:r w:rsidRPr="00E901B2">
        <w:rPr>
          <w:rFonts w:ascii="Ebrima" w:hAnsi="Ebrima"/>
          <w:sz w:val="22"/>
          <w:szCs w:val="22"/>
        </w:rPr>
        <w:t xml:space="preserve"> é uma companhia securitizadora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r w:rsidR="00EA6CF4" w:rsidRPr="00D82F71">
        <w:rPr>
          <w:rFonts w:ascii="Ebrima" w:hAnsi="Ebrima"/>
          <w:sz w:val="22"/>
          <w:szCs w:val="22"/>
        </w:rPr>
        <w:t>”</w:t>
      </w:r>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6968A1EC" w14:textId="77777777" w:rsidR="009A6D66" w:rsidRPr="00E901B2" w:rsidRDefault="009A6D66" w:rsidP="002B0AB3">
      <w:pPr>
        <w:pStyle w:val="PargrafodaLista"/>
        <w:spacing w:line="276" w:lineRule="auto"/>
        <w:rPr>
          <w:rFonts w:ascii="Ebrima" w:hAnsi="Ebrima"/>
          <w:sz w:val="22"/>
          <w:szCs w:val="22"/>
        </w:rPr>
      </w:pPr>
    </w:p>
    <w:p w14:paraId="6E18D1F1" w14:textId="3272B408" w:rsidR="009A6D66" w:rsidRPr="002270DC" w:rsidRDefault="009A6D66" w:rsidP="002B0AB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w:t>
      </w:r>
      <w:r w:rsidRPr="002270DC">
        <w:rPr>
          <w:rFonts w:ascii="Ebrima" w:hAnsi="Ebrima"/>
          <w:sz w:val="22"/>
          <w:szCs w:val="22"/>
        </w:rPr>
        <w:t xml:space="preserve">a intenção de adquirir </w:t>
      </w:r>
      <w:r w:rsidR="004333D8" w:rsidRPr="002270DC">
        <w:rPr>
          <w:rFonts w:ascii="Ebrima" w:hAnsi="Ebrima" w:cstheme="minorHAnsi"/>
          <w:sz w:val="22"/>
          <w:szCs w:val="22"/>
        </w:rPr>
        <w:t xml:space="preserve">os </w:t>
      </w:r>
      <w:r w:rsidR="004973C7" w:rsidRPr="002270DC">
        <w:rPr>
          <w:rFonts w:ascii="Ebrima" w:hAnsi="Ebrima" w:cstheme="minorHAnsi"/>
          <w:sz w:val="22"/>
          <w:szCs w:val="22"/>
        </w:rPr>
        <w:t>Créditos Imobiliários</w:t>
      </w:r>
      <w:r w:rsidR="000A7B35" w:rsidRPr="002270DC">
        <w:rPr>
          <w:rFonts w:ascii="Ebrima" w:hAnsi="Ebrima"/>
          <w:sz w:val="22"/>
          <w:szCs w:val="22"/>
        </w:rPr>
        <w:t xml:space="preserve"> </w:t>
      </w:r>
      <w:r w:rsidR="00EA2E6B" w:rsidRPr="002270DC">
        <w:rPr>
          <w:rFonts w:ascii="Ebrima" w:hAnsi="Ebrima"/>
          <w:sz w:val="22"/>
          <w:szCs w:val="22"/>
        </w:rPr>
        <w:t xml:space="preserve">de titularidade da Lagoa Quente </w:t>
      </w:r>
      <w:r w:rsidR="004333D8" w:rsidRPr="002270DC">
        <w:rPr>
          <w:rFonts w:ascii="Ebrima" w:hAnsi="Ebrima" w:cstheme="minorHAnsi"/>
          <w:sz w:val="22"/>
          <w:szCs w:val="22"/>
        </w:rPr>
        <w:t xml:space="preserve">para lastrear </w:t>
      </w:r>
      <w:r w:rsidR="004333D8" w:rsidRPr="002270DC">
        <w:rPr>
          <w:rFonts w:ascii="Ebrima" w:hAnsi="Ebrima"/>
          <w:sz w:val="22"/>
          <w:szCs w:val="22"/>
        </w:rPr>
        <w:t xml:space="preserve">os certificados de recebíveis imobiliários da </w:t>
      </w:r>
      <w:r w:rsidR="00356BE7" w:rsidRPr="002270DC">
        <w:rPr>
          <w:rFonts w:ascii="Ebrima" w:hAnsi="Ebrima"/>
          <w:sz w:val="22"/>
          <w:szCs w:val="22"/>
        </w:rPr>
        <w:t>527</w:t>
      </w:r>
      <w:r w:rsidR="004333D8" w:rsidRPr="002270DC">
        <w:rPr>
          <w:rFonts w:ascii="Ebrima" w:hAnsi="Ebrima"/>
          <w:sz w:val="22"/>
          <w:szCs w:val="22"/>
        </w:rPr>
        <w:t>ª</w:t>
      </w:r>
      <w:r w:rsidR="00356BE7" w:rsidRPr="002270DC">
        <w:rPr>
          <w:rFonts w:ascii="Ebrima" w:hAnsi="Ebrima"/>
          <w:sz w:val="22"/>
          <w:szCs w:val="22"/>
        </w:rPr>
        <w:t>, 528ª, 529ª, 530ª, 531ª, 532ª,</w:t>
      </w:r>
      <w:r w:rsidR="004333D8" w:rsidRPr="002270DC">
        <w:rPr>
          <w:rFonts w:ascii="Ebrima" w:hAnsi="Ebrima"/>
          <w:sz w:val="22"/>
          <w:szCs w:val="22"/>
        </w:rPr>
        <w:t xml:space="preserve"> </w:t>
      </w:r>
      <w:r w:rsidR="00356BE7" w:rsidRPr="002270DC">
        <w:rPr>
          <w:rFonts w:ascii="Ebrima" w:hAnsi="Ebrima"/>
          <w:sz w:val="22"/>
          <w:szCs w:val="22"/>
        </w:rPr>
        <w:t>533ª e 534ª</w:t>
      </w:r>
      <w:r w:rsidR="00076668" w:rsidRPr="002270DC">
        <w:rPr>
          <w:rFonts w:ascii="Ebrima" w:hAnsi="Ebrima"/>
          <w:sz w:val="22"/>
          <w:szCs w:val="22"/>
        </w:rPr>
        <w:t xml:space="preserve"> </w:t>
      </w:r>
      <w:r w:rsidR="004333D8" w:rsidRPr="002270DC">
        <w:rPr>
          <w:rFonts w:ascii="Ebrima" w:hAnsi="Ebrima"/>
          <w:sz w:val="22"/>
          <w:szCs w:val="22"/>
        </w:rPr>
        <w:t>Série</w:t>
      </w:r>
      <w:r w:rsidR="00076668" w:rsidRPr="002270DC">
        <w:rPr>
          <w:rFonts w:ascii="Ebrima" w:hAnsi="Ebrima"/>
          <w:sz w:val="22"/>
          <w:szCs w:val="22"/>
        </w:rPr>
        <w:t>s</w:t>
      </w:r>
      <w:r w:rsidR="004333D8" w:rsidRPr="002270DC">
        <w:rPr>
          <w:rFonts w:ascii="Ebrima" w:hAnsi="Ebrima"/>
          <w:sz w:val="22"/>
          <w:szCs w:val="22"/>
        </w:rPr>
        <w:t xml:space="preserve"> da 1ª Emissão da Securitizadora (“</w:t>
      </w:r>
      <w:r w:rsidR="004333D8" w:rsidRPr="002270DC">
        <w:rPr>
          <w:rFonts w:ascii="Ebrima" w:hAnsi="Ebrima"/>
          <w:sz w:val="22"/>
          <w:u w:val="single"/>
        </w:rPr>
        <w:t>CRI</w:t>
      </w:r>
      <w:r w:rsidR="004333D8" w:rsidRPr="002270DC">
        <w:rPr>
          <w:rFonts w:ascii="Ebrima" w:hAnsi="Ebrima"/>
          <w:sz w:val="22"/>
          <w:szCs w:val="22"/>
        </w:rPr>
        <w:t>”)</w:t>
      </w:r>
      <w:r w:rsidRPr="002270DC">
        <w:rPr>
          <w:rFonts w:ascii="Ebrima" w:hAnsi="Ebrima"/>
          <w:sz w:val="22"/>
          <w:szCs w:val="22"/>
        </w:rPr>
        <w:t>;</w:t>
      </w:r>
    </w:p>
    <w:p w14:paraId="493B0A61" w14:textId="77777777" w:rsidR="009E54F2" w:rsidRPr="00E901B2" w:rsidRDefault="009E54F2" w:rsidP="002B0AB3">
      <w:pPr>
        <w:pStyle w:val="PargrafodaLista"/>
        <w:spacing w:line="276" w:lineRule="auto"/>
        <w:rPr>
          <w:rFonts w:ascii="Ebrima" w:hAnsi="Ebrima"/>
          <w:sz w:val="22"/>
          <w:szCs w:val="22"/>
        </w:rPr>
      </w:pPr>
    </w:p>
    <w:p w14:paraId="790A0094" w14:textId="115A6831" w:rsidR="009E54F2" w:rsidRPr="00E901B2" w:rsidRDefault="009E54F2" w:rsidP="002B0AB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lastRenderedPageBreak/>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 xml:space="preserve">voltada à diligente administração dos projetos, de seus recebíveis, de suas obras e do crédito </w:t>
      </w:r>
      <w:r w:rsidR="004333D8" w:rsidRPr="00E901B2">
        <w:rPr>
          <w:rFonts w:ascii="Ebrima" w:hAnsi="Ebrima"/>
          <w:sz w:val="22"/>
          <w:szCs w:val="22"/>
        </w:rPr>
        <w:t>da Lagoa Quente</w:t>
      </w:r>
      <w:r w:rsidR="005F51AE" w:rsidRPr="00E901B2">
        <w:rPr>
          <w:rFonts w:ascii="Ebrima" w:hAnsi="Ebrima"/>
          <w:sz w:val="22"/>
          <w:szCs w:val="22"/>
        </w:rPr>
        <w:t xml:space="preserve">, </w:t>
      </w:r>
      <w:r w:rsidR="00C96E4C" w:rsidRPr="00E901B2">
        <w:rPr>
          <w:rFonts w:ascii="Ebrima" w:hAnsi="Ebrima"/>
          <w:sz w:val="22"/>
          <w:szCs w:val="22"/>
        </w:rPr>
        <w:t>além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0FC529B3" w14:textId="77777777" w:rsidR="005B7B32" w:rsidRPr="00E901B2" w:rsidRDefault="005B7B32" w:rsidP="002B0AB3">
      <w:pPr>
        <w:pStyle w:val="PargrafodaLista"/>
        <w:spacing w:line="276" w:lineRule="auto"/>
        <w:rPr>
          <w:rFonts w:ascii="Ebrima" w:hAnsi="Ebrima"/>
          <w:sz w:val="22"/>
          <w:szCs w:val="22"/>
        </w:rPr>
      </w:pPr>
    </w:p>
    <w:p w14:paraId="19DD7C4A" w14:textId="65517399" w:rsidR="00B27A84" w:rsidRPr="00E901B2" w:rsidRDefault="005B7B32" w:rsidP="002B0AB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w:t>
      </w:r>
      <w:r w:rsidR="00311FA5">
        <w:rPr>
          <w:rFonts w:ascii="Ebrima" w:hAnsi="Ebrima"/>
          <w:sz w:val="22"/>
          <w:szCs w:val="22"/>
        </w:rPr>
        <w:t xml:space="preserve">a cessão fiduciária dos Créditos Cedidos Fiduciariamente, à Securitizadora, em garantia das Obrigações Garantidas (conforme abaixo definida), </w:t>
      </w:r>
      <w:r w:rsidR="004D3CEB" w:rsidRPr="00E901B2">
        <w:rPr>
          <w:rFonts w:ascii="Ebrima" w:hAnsi="Ebrima"/>
          <w:sz w:val="22"/>
          <w:szCs w:val="22"/>
        </w:rPr>
        <w:t xml:space="preserve">e a </w:t>
      </w:r>
      <w:r w:rsidR="009E54F2" w:rsidRPr="00E901B2">
        <w:rPr>
          <w:rFonts w:ascii="Ebrima" w:hAnsi="Ebrima"/>
          <w:sz w:val="22"/>
          <w:szCs w:val="22"/>
        </w:rPr>
        <w:t xml:space="preserve">relação entre a </w:t>
      </w:r>
      <w:r w:rsidR="00AF4D5D" w:rsidRPr="00E901B2">
        <w:rPr>
          <w:rFonts w:ascii="Ebrima" w:hAnsi="Ebrima"/>
          <w:sz w:val="22"/>
          <w:szCs w:val="22"/>
        </w:rPr>
        <w:t>Lagoa Quente</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 Empreendimento</w:t>
      </w:r>
      <w:r w:rsidR="00311FA5">
        <w:rPr>
          <w:rFonts w:ascii="Ebrima" w:hAnsi="Ebrima"/>
          <w:sz w:val="22"/>
          <w:szCs w:val="22"/>
        </w:rPr>
        <w:t xml:space="preserve"> Imobiliário</w:t>
      </w:r>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60F5E890" w14:textId="77777777" w:rsidR="00B27A84" w:rsidRPr="00E901B2" w:rsidRDefault="00B27A84" w:rsidP="002B0AB3">
      <w:pPr>
        <w:spacing w:line="276" w:lineRule="auto"/>
        <w:jc w:val="both"/>
        <w:rPr>
          <w:rFonts w:ascii="Ebrima" w:hAnsi="Ebrima"/>
          <w:sz w:val="22"/>
          <w:szCs w:val="22"/>
        </w:rPr>
      </w:pPr>
    </w:p>
    <w:p w14:paraId="54E7D9AB" w14:textId="77777777" w:rsidR="00B27A84" w:rsidRPr="00E901B2" w:rsidRDefault="001B305F" w:rsidP="002B0AB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D964A8A" w14:textId="77777777" w:rsidR="006C4671" w:rsidRPr="00E901B2" w:rsidRDefault="006C4671" w:rsidP="002B0AB3">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E901B2" w14:paraId="71F87A70" w14:textId="77777777" w:rsidTr="00E97151">
        <w:tc>
          <w:tcPr>
            <w:tcW w:w="2804" w:type="dxa"/>
          </w:tcPr>
          <w:p w14:paraId="69B66CAB" w14:textId="77777777" w:rsidR="005A5FB7" w:rsidRPr="00E901B2" w:rsidRDefault="005A5FB7" w:rsidP="002B0AB3">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Imóvel</w:t>
            </w:r>
            <w:r w:rsidRPr="00E901B2">
              <w:rPr>
                <w:rFonts w:ascii="Ebrima" w:hAnsi="Ebrima"/>
                <w:sz w:val="22"/>
                <w:szCs w:val="22"/>
              </w:rPr>
              <w:t>”</w:t>
            </w:r>
          </w:p>
        </w:tc>
        <w:tc>
          <w:tcPr>
            <w:tcW w:w="5690" w:type="dxa"/>
          </w:tcPr>
          <w:p w14:paraId="1673C27A" w14:textId="2D9A2834" w:rsidR="005A5FB7" w:rsidRPr="00E901B2" w:rsidRDefault="005A5FB7" w:rsidP="002B0AB3">
            <w:pPr>
              <w:spacing w:line="276" w:lineRule="auto"/>
              <w:jc w:val="both"/>
              <w:rPr>
                <w:rFonts w:ascii="Ebrima" w:hAnsi="Ebrima"/>
                <w:sz w:val="22"/>
                <w:szCs w:val="22"/>
              </w:rPr>
            </w:pPr>
            <w:r w:rsidRPr="00E901B2">
              <w:rPr>
                <w:rFonts w:ascii="Ebrima" w:hAnsi="Ebrima"/>
                <w:sz w:val="22"/>
                <w:szCs w:val="22"/>
              </w:rPr>
              <w:t>Matrícula</w:t>
            </w:r>
            <w:r w:rsidRPr="00E97151">
              <w:rPr>
                <w:rFonts w:ascii="Ebrima" w:hAnsi="Ebrima"/>
                <w:sz w:val="22"/>
              </w:rPr>
              <w:t xml:space="preserve"> nº</w:t>
            </w:r>
            <w:r w:rsidRPr="00E901B2">
              <w:rPr>
                <w:rFonts w:ascii="Ebrima" w:hAnsi="Ebrima"/>
                <w:sz w:val="22"/>
                <w:szCs w:val="22"/>
              </w:rPr>
              <w:t xml:space="preserve"> 68.985,</w:t>
            </w:r>
            <w:r w:rsidRPr="00E97151">
              <w:rPr>
                <w:rFonts w:ascii="Ebrima" w:hAnsi="Ebrima"/>
                <w:sz w:val="22"/>
              </w:rPr>
              <w:t xml:space="preserve"> do </w:t>
            </w:r>
            <w:r w:rsidRPr="00E901B2">
              <w:rPr>
                <w:rFonts w:ascii="Ebrima" w:hAnsi="Ebrima"/>
                <w:sz w:val="22"/>
                <w:szCs w:val="22"/>
              </w:rPr>
              <w:t>Cartório de</w:t>
            </w:r>
            <w:r w:rsidRPr="00E97151">
              <w:rPr>
                <w:rFonts w:ascii="Ebrima" w:hAnsi="Ebrima"/>
                <w:sz w:val="22"/>
              </w:rPr>
              <w:t xml:space="preserve"> Registro de Imóveis </w:t>
            </w:r>
            <w:r w:rsidRPr="00E901B2">
              <w:rPr>
                <w:rFonts w:ascii="Ebrima" w:hAnsi="Ebrima"/>
                <w:sz w:val="22"/>
                <w:szCs w:val="22"/>
              </w:rPr>
              <w:t>e 1° Tabelionato</w:t>
            </w:r>
            <w:r w:rsidRPr="00E97151">
              <w:rPr>
                <w:rFonts w:ascii="Ebrima" w:hAnsi="Ebrima"/>
                <w:sz w:val="22"/>
              </w:rPr>
              <w:t xml:space="preserve"> de </w:t>
            </w:r>
            <w:r w:rsidRPr="00E901B2">
              <w:rPr>
                <w:rFonts w:ascii="Ebrima" w:hAnsi="Ebrima"/>
                <w:sz w:val="22"/>
                <w:szCs w:val="22"/>
              </w:rPr>
              <w:t>Notas de Caldas Novas/GO.</w:t>
            </w:r>
          </w:p>
        </w:tc>
      </w:tr>
      <w:tr w:rsidR="004217AE" w:rsidRPr="00E901B2" w14:paraId="1FAE5529" w14:textId="77777777" w:rsidTr="00E97151">
        <w:trPr>
          <w:tblHeader/>
        </w:trPr>
        <w:tc>
          <w:tcPr>
            <w:tcW w:w="2804" w:type="dxa"/>
            <w:shd w:val="clear" w:color="auto" w:fill="auto"/>
          </w:tcPr>
          <w:p w14:paraId="647E1CC3" w14:textId="77777777" w:rsidR="004217AE" w:rsidRPr="00E901B2" w:rsidRDefault="004217AE" w:rsidP="002B0AB3">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 Imobiliário</w:t>
            </w:r>
            <w:r w:rsidRPr="00E901B2">
              <w:rPr>
                <w:rFonts w:ascii="Ebrima" w:hAnsi="Ebrima"/>
                <w:sz w:val="22"/>
                <w:szCs w:val="22"/>
              </w:rPr>
              <w:t>”</w:t>
            </w:r>
          </w:p>
        </w:tc>
        <w:tc>
          <w:tcPr>
            <w:tcW w:w="5690" w:type="dxa"/>
            <w:shd w:val="clear" w:color="auto" w:fill="auto"/>
          </w:tcPr>
          <w:p w14:paraId="55224B44" w14:textId="7B813295" w:rsidR="004217AE" w:rsidRPr="002270DC" w:rsidRDefault="00AF4D5D" w:rsidP="002B0AB3">
            <w:pPr>
              <w:spacing w:line="276" w:lineRule="auto"/>
              <w:jc w:val="both"/>
              <w:rPr>
                <w:rFonts w:ascii="Ebrima" w:hAnsi="Ebrima"/>
                <w:sz w:val="22"/>
                <w:szCs w:val="22"/>
              </w:rPr>
            </w:pPr>
            <w:r w:rsidRPr="002270DC">
              <w:rPr>
                <w:rFonts w:ascii="Ebrima" w:hAnsi="Ebrima"/>
                <w:sz w:val="22"/>
                <w:szCs w:val="22"/>
              </w:rPr>
              <w:t>Empreendimento imobiliário</w:t>
            </w:r>
            <w:r w:rsidR="00507182" w:rsidRPr="002270DC">
              <w:rPr>
                <w:rFonts w:ascii="Ebrima" w:hAnsi="Ebrima"/>
                <w:sz w:val="22"/>
                <w:szCs w:val="22"/>
              </w:rPr>
              <w:t xml:space="preserve">, constituído em regime de multipropriedade, </w:t>
            </w:r>
            <w:r w:rsidRPr="002270DC">
              <w:rPr>
                <w:rFonts w:ascii="Ebrima" w:hAnsi="Ebrima"/>
                <w:sz w:val="22"/>
                <w:szCs w:val="22"/>
              </w:rPr>
              <w:t>denominado “Empreendimento Jardins da Lagoa”, localizado em Caldas Novas, Estado de Goiás.</w:t>
            </w:r>
          </w:p>
        </w:tc>
      </w:tr>
      <w:tr w:rsidR="00B21132" w:rsidRPr="00E901B2" w14:paraId="4D1CA130" w14:textId="77777777" w:rsidTr="00E97151">
        <w:tc>
          <w:tcPr>
            <w:tcW w:w="2804" w:type="dxa"/>
          </w:tcPr>
          <w:p w14:paraId="7E05B71E" w14:textId="77777777"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Pr="00E97151">
              <w:rPr>
                <w:rFonts w:ascii="Ebrima" w:hAnsi="Ebrima"/>
                <w:sz w:val="22"/>
                <w:u w:val="single"/>
              </w:rPr>
              <w:t>Frações Imobiliárias</w:t>
            </w:r>
            <w:r w:rsidRPr="00E901B2">
              <w:rPr>
                <w:rFonts w:ascii="Ebrima" w:hAnsi="Ebrima"/>
                <w:sz w:val="22"/>
                <w:szCs w:val="22"/>
              </w:rPr>
              <w:t>”</w:t>
            </w:r>
          </w:p>
          <w:p w14:paraId="3C4F0710" w14:textId="77777777" w:rsidR="005A5FB7" w:rsidRPr="005A5FB7" w:rsidRDefault="005A5FB7" w:rsidP="003174E3">
            <w:pPr>
              <w:spacing w:line="276" w:lineRule="auto"/>
              <w:rPr>
                <w:rFonts w:ascii="Ebrima" w:hAnsi="Ebrima"/>
                <w:sz w:val="22"/>
                <w:szCs w:val="22"/>
              </w:rPr>
            </w:pPr>
          </w:p>
          <w:p w14:paraId="3ECED2BF" w14:textId="77777777" w:rsidR="005A5FB7" w:rsidRPr="005A5FB7" w:rsidRDefault="005A5FB7" w:rsidP="002B0AB3">
            <w:pPr>
              <w:spacing w:line="276" w:lineRule="auto"/>
              <w:jc w:val="center"/>
              <w:rPr>
                <w:rFonts w:ascii="Ebrima" w:hAnsi="Ebrima"/>
                <w:sz w:val="22"/>
                <w:szCs w:val="22"/>
              </w:rPr>
            </w:pPr>
          </w:p>
        </w:tc>
        <w:tc>
          <w:tcPr>
            <w:tcW w:w="5690" w:type="dxa"/>
          </w:tcPr>
          <w:p w14:paraId="1F77AC60" w14:textId="1BD6E2DF" w:rsidR="00B21132" w:rsidRPr="002270DC" w:rsidRDefault="00F05E99" w:rsidP="002B0AB3">
            <w:pPr>
              <w:spacing w:line="276" w:lineRule="auto"/>
              <w:jc w:val="both"/>
              <w:rPr>
                <w:rFonts w:ascii="Ebrima" w:hAnsi="Ebrima"/>
                <w:sz w:val="22"/>
              </w:rPr>
            </w:pPr>
            <w:r w:rsidRPr="002270DC">
              <w:rPr>
                <w:rFonts w:ascii="Ebrima" w:hAnsi="Ebrima"/>
                <w:sz w:val="22"/>
              </w:rPr>
              <w:t xml:space="preserve">o Empreendimento Imobiliário é constituído por </w:t>
            </w:r>
            <w:r w:rsidR="001552D4" w:rsidRPr="002270DC">
              <w:rPr>
                <w:rFonts w:ascii="Ebrima" w:hAnsi="Ebrima"/>
                <w:sz w:val="22"/>
              </w:rPr>
              <w:t>130</w:t>
            </w:r>
            <w:r w:rsidR="001552D4" w:rsidRPr="002270DC">
              <w:rPr>
                <w:rFonts w:ascii="Ebrima" w:hAnsi="Ebrima"/>
                <w:sz w:val="22"/>
                <w:szCs w:val="22"/>
              </w:rPr>
              <w:t xml:space="preserve"> (</w:t>
            </w:r>
            <w:r w:rsidR="001552D4" w:rsidRPr="002270DC">
              <w:rPr>
                <w:rFonts w:ascii="Ebrima" w:hAnsi="Ebrima"/>
                <w:sz w:val="22"/>
              </w:rPr>
              <w:t>cento e trinta</w:t>
            </w:r>
            <w:r w:rsidR="001552D4" w:rsidRPr="002270DC">
              <w:rPr>
                <w:rFonts w:ascii="Ebrima" w:hAnsi="Ebrima"/>
                <w:sz w:val="22"/>
                <w:szCs w:val="22"/>
              </w:rPr>
              <w:t>)</w:t>
            </w:r>
            <w:r w:rsidRPr="002270DC">
              <w:rPr>
                <w:rFonts w:ascii="Ebrima" w:hAnsi="Ebrima"/>
                <w:sz w:val="22"/>
                <w:szCs w:val="22"/>
              </w:rPr>
              <w:t xml:space="preserve"> </w:t>
            </w:r>
            <w:r w:rsidR="00F82F40" w:rsidRPr="002270DC">
              <w:rPr>
                <w:rFonts w:ascii="Ebrima" w:hAnsi="Ebrima"/>
                <w:sz w:val="22"/>
                <w:szCs w:val="22"/>
              </w:rPr>
              <w:t>bangalôs</w:t>
            </w:r>
            <w:r w:rsidRPr="002270DC">
              <w:rPr>
                <w:rFonts w:ascii="Ebrima" w:hAnsi="Ebrima"/>
                <w:sz w:val="22"/>
              </w:rPr>
              <w:t>, que por sua vez são</w:t>
            </w:r>
            <w:r w:rsidR="00B21132" w:rsidRPr="002270DC">
              <w:rPr>
                <w:rFonts w:ascii="Ebrima" w:hAnsi="Ebrima"/>
                <w:sz w:val="22"/>
              </w:rPr>
              <w:t xml:space="preserve"> </w:t>
            </w:r>
            <w:r w:rsidRPr="002270DC">
              <w:rPr>
                <w:rFonts w:ascii="Ebrima" w:hAnsi="Ebrima"/>
                <w:sz w:val="22"/>
                <w:szCs w:val="22"/>
              </w:rPr>
              <w:t>comercializad</w:t>
            </w:r>
            <w:r w:rsidR="00F82F40" w:rsidRPr="002270DC">
              <w:rPr>
                <w:rFonts w:ascii="Ebrima" w:hAnsi="Ebrima"/>
                <w:sz w:val="22"/>
                <w:szCs w:val="22"/>
              </w:rPr>
              <w:t>o</w:t>
            </w:r>
            <w:r w:rsidRPr="002270DC">
              <w:rPr>
                <w:rFonts w:ascii="Ebrima" w:hAnsi="Ebrima"/>
                <w:sz w:val="22"/>
                <w:szCs w:val="22"/>
              </w:rPr>
              <w:t>s</w:t>
            </w:r>
            <w:r w:rsidRPr="002270DC">
              <w:rPr>
                <w:rFonts w:ascii="Ebrima" w:hAnsi="Ebrima"/>
                <w:sz w:val="22"/>
              </w:rPr>
              <w:t xml:space="preserve"> pelo</w:t>
            </w:r>
            <w:r w:rsidR="00B21132" w:rsidRPr="002270DC">
              <w:rPr>
                <w:rFonts w:ascii="Ebrima" w:hAnsi="Ebrima"/>
                <w:sz w:val="22"/>
              </w:rPr>
              <w:t xml:space="preserve"> regime de cotas imobiliárias, fracionadas em </w:t>
            </w:r>
            <w:r w:rsidR="009C2FD0" w:rsidRPr="002270DC">
              <w:rPr>
                <w:rFonts w:ascii="Ebrima" w:hAnsi="Ebrima"/>
                <w:sz w:val="22"/>
              </w:rPr>
              <w:t>2.7</w:t>
            </w:r>
            <w:r w:rsidR="00FA6C5B" w:rsidRPr="002270DC">
              <w:rPr>
                <w:rFonts w:ascii="Ebrima" w:hAnsi="Ebrima"/>
                <w:sz w:val="22"/>
              </w:rPr>
              <w:t>15</w:t>
            </w:r>
            <w:r w:rsidR="009C2FD0" w:rsidRPr="002270DC">
              <w:rPr>
                <w:rFonts w:ascii="Ebrima" w:hAnsi="Ebrima"/>
                <w:sz w:val="22"/>
              </w:rPr>
              <w:t xml:space="preserve"> (duas mil, setecentas e </w:t>
            </w:r>
            <w:r w:rsidR="00FA6C5B" w:rsidRPr="002270DC">
              <w:rPr>
                <w:rFonts w:ascii="Ebrima" w:hAnsi="Ebrima"/>
                <w:sz w:val="22"/>
              </w:rPr>
              <w:t>quinze</w:t>
            </w:r>
            <w:r w:rsidR="009C2FD0" w:rsidRPr="002270DC">
              <w:rPr>
                <w:rFonts w:ascii="Ebrima" w:hAnsi="Ebrima"/>
                <w:sz w:val="22"/>
                <w:szCs w:val="22"/>
              </w:rPr>
              <w:t>)</w:t>
            </w:r>
            <w:r w:rsidR="009C2FD0" w:rsidRPr="002270DC">
              <w:rPr>
                <w:rFonts w:ascii="Ebrima" w:hAnsi="Ebrima"/>
                <w:sz w:val="22"/>
              </w:rPr>
              <w:t xml:space="preserve"> </w:t>
            </w:r>
            <w:r w:rsidR="009C2FD0" w:rsidRPr="002270DC">
              <w:rPr>
                <w:rFonts w:ascii="Ebrima" w:hAnsi="Ebrima"/>
                <w:sz w:val="22"/>
                <w:szCs w:val="22"/>
              </w:rPr>
              <w:t>frações imobiliárias</w:t>
            </w:r>
            <w:r w:rsidR="002D4AB5" w:rsidRPr="002270DC">
              <w:rPr>
                <w:rFonts w:ascii="Ebrima" w:hAnsi="Ebrima"/>
                <w:sz w:val="22"/>
                <w:szCs w:val="22"/>
              </w:rPr>
              <w:t xml:space="preserve">. </w:t>
            </w:r>
          </w:p>
        </w:tc>
      </w:tr>
      <w:tr w:rsidR="00E344A7" w:rsidRPr="00E901B2" w14:paraId="0F466F82" w14:textId="77777777" w:rsidTr="00E97151">
        <w:tc>
          <w:tcPr>
            <w:tcW w:w="2804" w:type="dxa"/>
          </w:tcPr>
          <w:p w14:paraId="5E607EC2" w14:textId="77777777" w:rsidR="00E344A7" w:rsidRPr="00E901B2" w:rsidRDefault="00E344A7" w:rsidP="002B0AB3">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36EBCDE4" w14:textId="29410230" w:rsidR="00E344A7" w:rsidRPr="00E901B2" w:rsidRDefault="00E344A7" w:rsidP="002B0AB3">
            <w:pPr>
              <w:spacing w:line="276" w:lineRule="auto"/>
              <w:jc w:val="both"/>
              <w:rPr>
                <w:rFonts w:ascii="Ebrima" w:hAnsi="Ebrima"/>
                <w:sz w:val="22"/>
                <w:szCs w:val="22"/>
              </w:rPr>
            </w:pPr>
            <w:r w:rsidRPr="00634D3A">
              <w:rPr>
                <w:rFonts w:ascii="Ebrima" w:hAnsi="Ebrima"/>
                <w:sz w:val="22"/>
                <w:szCs w:val="22"/>
              </w:rPr>
              <w:t xml:space="preserve">cada </w:t>
            </w:r>
            <w:r w:rsidR="002D4AB5" w:rsidRPr="00634D3A">
              <w:rPr>
                <w:rFonts w:ascii="Ebrima" w:hAnsi="Ebrima"/>
                <w:sz w:val="22"/>
                <w:szCs w:val="22"/>
              </w:rPr>
              <w:t>Fração Imobiliári</w:t>
            </w:r>
            <w:r w:rsidR="00864B27" w:rsidRPr="00634D3A">
              <w:rPr>
                <w:rFonts w:ascii="Ebrima" w:hAnsi="Ebrima"/>
                <w:sz w:val="22"/>
                <w:szCs w:val="22"/>
              </w:rPr>
              <w:t>a</w:t>
            </w:r>
            <w:r w:rsidR="002D4AB5" w:rsidRPr="00634D3A">
              <w:rPr>
                <w:rFonts w:ascii="Ebrima" w:hAnsi="Ebrima"/>
                <w:sz w:val="22"/>
                <w:szCs w:val="22"/>
              </w:rPr>
              <w:t xml:space="preserve"> é </w:t>
            </w:r>
            <w:r w:rsidRPr="00634D3A">
              <w:rPr>
                <w:rFonts w:ascii="Ebrima" w:hAnsi="Ebrima"/>
                <w:sz w:val="22"/>
                <w:szCs w:val="22"/>
              </w:rPr>
              <w:t>comercializad</w:t>
            </w:r>
            <w:r w:rsidR="002D4AB5" w:rsidRPr="00634D3A">
              <w:rPr>
                <w:rFonts w:ascii="Ebrima" w:hAnsi="Ebrima"/>
                <w:sz w:val="22"/>
                <w:szCs w:val="22"/>
              </w:rPr>
              <w:t>a</w:t>
            </w:r>
            <w:r w:rsidRPr="00634D3A">
              <w:rPr>
                <w:rFonts w:ascii="Ebrima" w:hAnsi="Ebrima"/>
                <w:sz w:val="22"/>
                <w:szCs w:val="22"/>
              </w:rPr>
              <w:t xml:space="preserve"> por meio da celebração de um </w:t>
            </w:r>
            <w:r w:rsidRPr="00634D3A">
              <w:rPr>
                <w:rFonts w:ascii="Ebrima" w:hAnsi="Ebrima"/>
                <w:i/>
                <w:sz w:val="22"/>
                <w:szCs w:val="22"/>
              </w:rPr>
              <w:t>“</w:t>
            </w:r>
            <w:r w:rsidR="00F82F40" w:rsidRPr="009B6D36">
              <w:rPr>
                <w:rFonts w:ascii="Ebrima" w:hAnsi="Ebrima"/>
                <w:i/>
                <w:sz w:val="22"/>
              </w:rPr>
              <w:t>Contrato Particular de Compromisso de Compra e Venda de Unidade Imobiliária do Empreendimento Jardins da Lagoa</w:t>
            </w:r>
            <w:r w:rsidRPr="00634D3A">
              <w:rPr>
                <w:rFonts w:ascii="Ebrima" w:hAnsi="Ebrima"/>
                <w:i/>
                <w:sz w:val="22"/>
                <w:szCs w:val="22"/>
              </w:rPr>
              <w:t>”</w:t>
            </w:r>
            <w:r w:rsidR="00EA5E70" w:rsidRPr="00634D3A">
              <w:rPr>
                <w:rFonts w:ascii="Ebrima" w:hAnsi="Ebrima"/>
                <w:i/>
                <w:sz w:val="22"/>
                <w:szCs w:val="22"/>
              </w:rPr>
              <w:t xml:space="preserve">, </w:t>
            </w:r>
            <w:r w:rsidR="00EA5E70" w:rsidRPr="00634D3A">
              <w:rPr>
                <w:rFonts w:ascii="Ebrima" w:hAnsi="Ebrima"/>
                <w:iCs/>
                <w:sz w:val="22"/>
                <w:szCs w:val="22"/>
              </w:rPr>
              <w:t>celebrado entre a Lagoa Quente e o respectivo Devedor</w:t>
            </w:r>
            <w:r w:rsidR="002D4AB5" w:rsidRPr="00634D3A">
              <w:rPr>
                <w:rFonts w:ascii="Ebrima" w:hAnsi="Ebrima"/>
                <w:iCs/>
                <w:sz w:val="22"/>
                <w:szCs w:val="22"/>
              </w:rPr>
              <w:t>.</w:t>
            </w:r>
          </w:p>
        </w:tc>
      </w:tr>
      <w:tr w:rsidR="00593AAD" w:rsidRPr="00E901B2" w14:paraId="5D55119E" w14:textId="77777777" w:rsidTr="00E97151">
        <w:tc>
          <w:tcPr>
            <w:tcW w:w="2804" w:type="dxa"/>
          </w:tcPr>
          <w:p w14:paraId="1C30933D" w14:textId="77777777" w:rsidR="00593AAD" w:rsidRPr="00E901B2" w:rsidRDefault="00593AAD" w:rsidP="002B0AB3">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0E8D49CE" w14:textId="26DE8E9E" w:rsidR="00593AAD" w:rsidRPr="00E901B2" w:rsidRDefault="00593AAD" w:rsidP="002B0AB3">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das Frações Imobiliárias</w:t>
            </w:r>
            <w:r w:rsidR="002D4AB5">
              <w:rPr>
                <w:rFonts w:ascii="Ebrima" w:hAnsi="Ebrima"/>
                <w:sz w:val="22"/>
                <w:szCs w:val="22"/>
              </w:rPr>
              <w:t>.</w:t>
            </w:r>
          </w:p>
        </w:tc>
      </w:tr>
    </w:tbl>
    <w:p w14:paraId="737570E2" w14:textId="77777777" w:rsidR="007466AD" w:rsidRPr="00E901B2" w:rsidRDefault="007466AD" w:rsidP="002B0AB3">
      <w:pPr>
        <w:spacing w:line="276" w:lineRule="auto"/>
        <w:jc w:val="both"/>
        <w:rPr>
          <w:rFonts w:ascii="Ebrima" w:hAnsi="Ebrima"/>
          <w:sz w:val="22"/>
          <w:szCs w:val="22"/>
        </w:rPr>
      </w:pPr>
    </w:p>
    <w:p w14:paraId="7B7894F8" w14:textId="77777777" w:rsidR="00593AAD" w:rsidRDefault="006300C7" w:rsidP="002B0AB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5BF7EC7F" w14:textId="77777777" w:rsidR="0052305C" w:rsidRPr="00E901B2" w:rsidRDefault="0052305C" w:rsidP="002B0AB3">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2"/>
        <w:gridCol w:w="5692"/>
      </w:tblGrid>
      <w:tr w:rsidR="00466465" w:rsidRPr="00E901B2" w14:paraId="6A568E17" w14:textId="77777777" w:rsidTr="002B0AB3">
        <w:tc>
          <w:tcPr>
            <w:tcW w:w="2802" w:type="dxa"/>
          </w:tcPr>
          <w:p w14:paraId="5138AE76" w14:textId="28638AA7" w:rsidR="00466465" w:rsidRPr="00E901B2" w:rsidRDefault="00C75FFB" w:rsidP="002B0AB3">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 Imobiliários</w:t>
            </w:r>
            <w:r w:rsidRPr="00E901B2">
              <w:rPr>
                <w:rFonts w:ascii="Ebrima" w:hAnsi="Ebrima"/>
                <w:sz w:val="22"/>
                <w:szCs w:val="22"/>
              </w:rPr>
              <w:t>”</w:t>
            </w:r>
          </w:p>
        </w:tc>
        <w:tc>
          <w:tcPr>
            <w:tcW w:w="5692" w:type="dxa"/>
          </w:tcPr>
          <w:p w14:paraId="6BF3281B" w14:textId="3A0E91FA" w:rsidR="00CD4590" w:rsidRPr="00DC5415" w:rsidRDefault="00E07BF9" w:rsidP="002B0AB3">
            <w:pPr>
              <w:spacing w:line="276" w:lineRule="auto"/>
              <w:jc w:val="both"/>
              <w:rPr>
                <w:rFonts w:ascii="Ebrima" w:hAnsi="Ebrima"/>
                <w:sz w:val="22"/>
                <w:szCs w:val="22"/>
              </w:rPr>
            </w:pPr>
            <w:r w:rsidRPr="00D82F71">
              <w:rPr>
                <w:rFonts w:ascii="Ebrima" w:hAnsi="Ebrima" w:cstheme="minorHAnsi"/>
                <w:bCs/>
                <w:sz w:val="22"/>
                <w:szCs w:val="22"/>
              </w:rPr>
              <w:t xml:space="preserve">os créditos imobiliários atuais, que foram constituídos a partir da assinatura dos Contratos Imobiliários, pelos </w:t>
            </w:r>
            <w:r w:rsidRPr="00D82F71">
              <w:rPr>
                <w:rFonts w:ascii="Ebrima" w:hAnsi="Ebrima" w:cstheme="minorHAnsi"/>
                <w:bCs/>
                <w:sz w:val="22"/>
                <w:szCs w:val="22"/>
              </w:rPr>
              <w:lastRenderedPageBreak/>
              <w:t>quais os Devedores são obrigados, relativamente às respectivas Frações Imobiliárias</w:t>
            </w:r>
            <w:r w:rsidR="00B06A95" w:rsidRPr="00E97151">
              <w:rPr>
                <w:rFonts w:ascii="Ebrima" w:hAnsi="Ebrima"/>
                <w:sz w:val="22"/>
              </w:rPr>
              <w:t xml:space="preserve">, </w:t>
            </w:r>
            <w:r w:rsidR="00B06A95" w:rsidRPr="00E97151">
              <w:rPr>
                <w:rFonts w:ascii="Ebrima" w:hAnsi="Ebrima"/>
                <w:b/>
                <w:sz w:val="22"/>
              </w:rPr>
              <w:t>(i)</w:t>
            </w:r>
            <w:r w:rsidR="00B06A95" w:rsidRPr="00E97151">
              <w:rPr>
                <w:rFonts w:ascii="Ebrima" w:hAnsi="Ebrima"/>
                <w:sz w:val="22"/>
              </w:rPr>
              <w:t xml:space="preserve"> a realizar o pagamento do preço </w:t>
            </w:r>
            <w:r w:rsidR="00955044" w:rsidRPr="00DC5415">
              <w:rPr>
                <w:rFonts w:ascii="Ebrima" w:hAnsi="Ebrima"/>
                <w:sz w:val="22"/>
              </w:rPr>
              <w:t xml:space="preserve">das Frações Imobiliárias </w:t>
            </w:r>
            <w:r w:rsidR="00B06A95" w:rsidRPr="00DC5415">
              <w:rPr>
                <w:rFonts w:ascii="Ebrima" w:hAnsi="Ebrima"/>
                <w:sz w:val="22"/>
              </w:rPr>
              <w:t>adquirid</w:t>
            </w:r>
            <w:r w:rsidR="00955044" w:rsidRPr="00DC5415">
              <w:rPr>
                <w:rFonts w:ascii="Ebrima" w:hAnsi="Ebrima"/>
                <w:sz w:val="22"/>
              </w:rPr>
              <w:t>a</w:t>
            </w:r>
            <w:r w:rsidR="00B06A95" w:rsidRPr="00DC5415">
              <w:rPr>
                <w:rFonts w:ascii="Ebrima" w:hAnsi="Ebrima"/>
                <w:sz w:val="22"/>
              </w:rPr>
              <w:t>s</w:t>
            </w:r>
            <w:r w:rsidR="00B06A95"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00B06A95" w:rsidRPr="00E97151">
              <w:rPr>
                <w:rFonts w:ascii="Ebrima" w:hAnsi="Ebrima"/>
                <w:b/>
                <w:sz w:val="22"/>
              </w:rPr>
              <w:t>(ii)</w:t>
            </w:r>
            <w:r w:rsidR="00B06A95" w:rsidRPr="00E97151">
              <w:rPr>
                <w:rFonts w:ascii="Ebrima" w:hAnsi="Ebrima"/>
                <w:sz w:val="22"/>
              </w:rPr>
              <w:t xml:space="preserve"> a arcar com todos os outros créditos devidos pelos </w:t>
            </w:r>
            <w:r w:rsidR="00F92315" w:rsidRPr="00DC5415">
              <w:rPr>
                <w:rFonts w:ascii="Ebrima" w:hAnsi="Ebrima"/>
                <w:sz w:val="22"/>
              </w:rPr>
              <w:t xml:space="preserve">respectivos </w:t>
            </w:r>
            <w:r w:rsidR="00B06A95"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C254AC">
              <w:rPr>
                <w:rFonts w:ascii="Ebrima" w:hAnsi="Ebrima"/>
                <w:sz w:val="22"/>
              </w:rPr>
              <w:t>, que serão objeto de Cessão de Crédito</w:t>
            </w:r>
            <w:r w:rsidR="00B02636">
              <w:rPr>
                <w:rFonts w:ascii="Ebrima" w:hAnsi="Ebrima"/>
                <w:sz w:val="22"/>
              </w:rPr>
              <w:t>s</w:t>
            </w:r>
            <w:r w:rsidR="00311FA5">
              <w:rPr>
                <w:rFonts w:ascii="Ebrima" w:hAnsi="Ebrima"/>
                <w:sz w:val="22"/>
              </w:rPr>
              <w:t xml:space="preserve"> (conforme abaixo definido)</w:t>
            </w:r>
            <w:r w:rsidR="00C254AC">
              <w:rPr>
                <w:rFonts w:ascii="Ebrima" w:hAnsi="Ebrima"/>
                <w:sz w:val="22"/>
              </w:rPr>
              <w:t xml:space="preserve">, </w:t>
            </w:r>
            <w:r w:rsidR="001D1513">
              <w:rPr>
                <w:rFonts w:ascii="Ebrima" w:hAnsi="Ebrima"/>
                <w:sz w:val="22"/>
              </w:rPr>
              <w:t>conforme descritos no Anexo I-A</w:t>
            </w:r>
            <w:r w:rsidR="00311FA5">
              <w:rPr>
                <w:rFonts w:ascii="Ebrima" w:hAnsi="Ebrima"/>
                <w:sz w:val="22"/>
              </w:rPr>
              <w:t xml:space="preserve"> deste Contrato de Cessão</w:t>
            </w:r>
            <w:r w:rsidR="00F92315" w:rsidRPr="00DC5415">
              <w:rPr>
                <w:rFonts w:ascii="Ebrima" w:hAnsi="Ebrima"/>
                <w:sz w:val="22"/>
              </w:rPr>
              <w:t>.</w:t>
            </w:r>
            <w:r w:rsidR="007E02A9">
              <w:rPr>
                <w:rFonts w:ascii="Ebrima" w:hAnsi="Ebrima"/>
                <w:sz w:val="22"/>
              </w:rPr>
              <w:t xml:space="preserve"> </w:t>
            </w:r>
          </w:p>
        </w:tc>
      </w:tr>
      <w:tr w:rsidR="002C2FA6" w:rsidRPr="00E901B2" w14:paraId="54740163" w14:textId="77777777" w:rsidTr="002B0AB3">
        <w:tc>
          <w:tcPr>
            <w:tcW w:w="2802" w:type="dxa"/>
          </w:tcPr>
          <w:p w14:paraId="7AD34894" w14:textId="77777777" w:rsidR="002C2FA6" w:rsidRPr="00E901B2" w:rsidRDefault="002C2FA6" w:rsidP="002B0AB3">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Créditos</w:t>
            </w:r>
            <w:r w:rsidR="005E154D">
              <w:rPr>
                <w:rFonts w:ascii="Ebrima" w:hAnsi="Ebrima"/>
                <w:sz w:val="22"/>
                <w:szCs w:val="22"/>
                <w:u w:val="single"/>
              </w:rPr>
              <w:t xml:space="preserve"> </w:t>
            </w:r>
            <w:r w:rsidRPr="00E901B2">
              <w:rPr>
                <w:rFonts w:ascii="Ebrima" w:hAnsi="Ebrima"/>
                <w:sz w:val="22"/>
                <w:szCs w:val="22"/>
                <w:u w:val="single"/>
              </w:rPr>
              <w:t>Cedidos Fiduciariamente</w:t>
            </w:r>
            <w:r w:rsidRPr="00E901B2">
              <w:rPr>
                <w:rFonts w:ascii="Ebrima" w:hAnsi="Ebrima"/>
                <w:sz w:val="22"/>
                <w:szCs w:val="22"/>
              </w:rPr>
              <w:t>”</w:t>
            </w:r>
          </w:p>
        </w:tc>
        <w:tc>
          <w:tcPr>
            <w:tcW w:w="5692" w:type="dxa"/>
          </w:tcPr>
          <w:p w14:paraId="557068DE" w14:textId="742C93C1" w:rsidR="006949C4" w:rsidRPr="00E901B2" w:rsidRDefault="00E07BF9" w:rsidP="002B0AB3">
            <w:pPr>
              <w:spacing w:line="276" w:lineRule="auto"/>
              <w:jc w:val="both"/>
              <w:rPr>
                <w:rFonts w:ascii="Ebrima" w:hAnsi="Ebrima"/>
                <w:sz w:val="22"/>
                <w:szCs w:val="22"/>
              </w:rPr>
            </w:pPr>
            <w:r w:rsidRPr="00B00997">
              <w:rPr>
                <w:rFonts w:ascii="Ebrima" w:hAnsi="Ebrima"/>
                <w:sz w:val="22"/>
              </w:rPr>
              <w:t xml:space="preserve">os 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Pr="00132F24">
              <w:rPr>
                <w:rFonts w:ascii="Ebrima" w:hAnsi="Ebrima"/>
                <w:b/>
                <w:bCs/>
                <w:sz w:val="22"/>
              </w:rPr>
              <w:t>(i)</w:t>
            </w:r>
            <w:r w:rsidRPr="00E97151">
              <w:rPr>
                <w:rFonts w:ascii="Ebrima" w:hAnsi="Ebrima"/>
                <w:sz w:val="22"/>
              </w:rPr>
              <w:t xml:space="preserve"> a realizar o pagamento do preço </w:t>
            </w:r>
            <w:r w:rsidRPr="00DC5415">
              <w:rPr>
                <w:rFonts w:ascii="Ebrima" w:hAnsi="Ebrima"/>
                <w:sz w:val="22"/>
              </w:rPr>
              <w:t>das Frações Imobiliárias adquiridas</w:t>
            </w:r>
            <w:r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Pr="00E97151">
              <w:rPr>
                <w:rFonts w:ascii="Ebrima" w:hAnsi="Ebrima"/>
                <w:b/>
                <w:sz w:val="22"/>
              </w:rPr>
              <w:t>(ii)</w:t>
            </w:r>
            <w:r w:rsidRPr="00E97151">
              <w:rPr>
                <w:rFonts w:ascii="Ebrima" w:hAnsi="Ebrima"/>
                <w:sz w:val="22"/>
              </w:rPr>
              <w:t xml:space="preserve"> a arcar com todos os outros créditos devidos pelos </w:t>
            </w:r>
            <w:r w:rsidRPr="00DC5415">
              <w:rPr>
                <w:rFonts w:ascii="Ebrima" w:hAnsi="Ebrima"/>
                <w:sz w:val="22"/>
              </w:rPr>
              <w:t xml:space="preserve">respectivos </w:t>
            </w:r>
            <w:r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rPr>
              <w:t>, que serão objeto de Cessão Fiduciária (conforme abaixo definido), conforme descritos no Anexo I-B deste Contrato de Cessão</w:t>
            </w:r>
            <w:r w:rsidR="00076668">
              <w:rPr>
                <w:rFonts w:ascii="Ebrima" w:hAnsi="Ebrima"/>
              </w:rPr>
              <w:t>.</w:t>
            </w:r>
          </w:p>
        </w:tc>
      </w:tr>
      <w:tr w:rsidR="002C2FA6" w:rsidRPr="002270DC" w14:paraId="465DD6AF" w14:textId="77777777" w:rsidTr="002B0AB3">
        <w:tc>
          <w:tcPr>
            <w:tcW w:w="2802" w:type="dxa"/>
          </w:tcPr>
          <w:p w14:paraId="01660CA8" w14:textId="6D2D5350" w:rsidR="002C2FA6" w:rsidRPr="002270DC" w:rsidRDefault="002C2FA6" w:rsidP="002B0AB3">
            <w:pPr>
              <w:spacing w:line="276" w:lineRule="auto"/>
              <w:rPr>
                <w:rFonts w:ascii="Ebrima" w:hAnsi="Ebrima"/>
                <w:sz w:val="22"/>
                <w:szCs w:val="22"/>
              </w:rPr>
            </w:pPr>
            <w:r w:rsidRPr="002270DC">
              <w:rPr>
                <w:rFonts w:ascii="Ebrima" w:hAnsi="Ebrima"/>
                <w:sz w:val="22"/>
                <w:szCs w:val="22"/>
              </w:rPr>
              <w:t>“</w:t>
            </w:r>
            <w:r w:rsidRPr="002270DC">
              <w:rPr>
                <w:rFonts w:ascii="Ebrima" w:hAnsi="Ebrima"/>
                <w:sz w:val="22"/>
                <w:szCs w:val="22"/>
                <w:u w:val="single"/>
              </w:rPr>
              <w:t>Créditos Imobiliários Totais</w:t>
            </w:r>
            <w:r w:rsidRPr="002270DC">
              <w:rPr>
                <w:rFonts w:ascii="Ebrima" w:hAnsi="Ebrima"/>
                <w:sz w:val="22"/>
                <w:szCs w:val="22"/>
              </w:rPr>
              <w:t>”</w:t>
            </w:r>
          </w:p>
        </w:tc>
        <w:tc>
          <w:tcPr>
            <w:tcW w:w="5692" w:type="dxa"/>
          </w:tcPr>
          <w:p w14:paraId="7D8DDCD5" w14:textId="7EE21C2B" w:rsidR="00CD4590" w:rsidRPr="002270DC" w:rsidRDefault="00CD4590" w:rsidP="002B0AB3">
            <w:pPr>
              <w:spacing w:line="276" w:lineRule="auto"/>
              <w:jc w:val="both"/>
              <w:rPr>
                <w:rFonts w:ascii="Ebrima" w:hAnsi="Ebrima"/>
                <w:sz w:val="22"/>
                <w:szCs w:val="22"/>
              </w:rPr>
            </w:pPr>
            <w:r w:rsidRPr="002270DC">
              <w:rPr>
                <w:rFonts w:ascii="Ebrima" w:hAnsi="Ebrima"/>
                <w:sz w:val="22"/>
                <w:szCs w:val="22"/>
              </w:rPr>
              <w:t xml:space="preserve">são os </w:t>
            </w:r>
            <w:r w:rsidR="004973C7" w:rsidRPr="002270DC">
              <w:rPr>
                <w:rFonts w:ascii="Ebrima" w:hAnsi="Ebrima"/>
                <w:sz w:val="22"/>
                <w:szCs w:val="22"/>
              </w:rPr>
              <w:t>Créditos Imobiliários</w:t>
            </w:r>
            <w:r w:rsidRPr="002270DC">
              <w:rPr>
                <w:rFonts w:ascii="Ebrima" w:hAnsi="Ebrima"/>
                <w:sz w:val="22"/>
                <w:szCs w:val="22"/>
              </w:rPr>
              <w:t xml:space="preserve"> e os Créditos </w:t>
            </w:r>
            <w:r w:rsidR="004973C7" w:rsidRPr="002270DC">
              <w:rPr>
                <w:rFonts w:ascii="Ebrima" w:hAnsi="Ebrima"/>
                <w:sz w:val="22"/>
                <w:szCs w:val="22"/>
              </w:rPr>
              <w:t>Cedidos Fiduciariamente</w:t>
            </w:r>
            <w:r w:rsidR="006D5BFE" w:rsidRPr="002270DC">
              <w:rPr>
                <w:rFonts w:ascii="Ebrima" w:hAnsi="Ebrima"/>
                <w:sz w:val="22"/>
                <w:szCs w:val="22"/>
              </w:rPr>
              <w:t>, quando mencionad</w:t>
            </w:r>
            <w:r w:rsidRPr="002270DC">
              <w:rPr>
                <w:rFonts w:ascii="Ebrima" w:hAnsi="Ebrima"/>
                <w:sz w:val="22"/>
                <w:szCs w:val="22"/>
              </w:rPr>
              <w:t>o</w:t>
            </w:r>
            <w:r w:rsidR="006D5BFE" w:rsidRPr="002270DC">
              <w:rPr>
                <w:rFonts w:ascii="Ebrima" w:hAnsi="Ebrima"/>
                <w:sz w:val="22"/>
                <w:szCs w:val="22"/>
              </w:rPr>
              <w:t>s em conjunto</w:t>
            </w:r>
            <w:r w:rsidR="00121CAA" w:rsidRPr="002270DC">
              <w:rPr>
                <w:rFonts w:ascii="Ebrima" w:hAnsi="Ebrima"/>
                <w:sz w:val="22"/>
                <w:szCs w:val="22"/>
              </w:rPr>
              <w:t>.</w:t>
            </w:r>
          </w:p>
        </w:tc>
      </w:tr>
    </w:tbl>
    <w:p w14:paraId="1901C26E" w14:textId="77777777" w:rsidR="00466465" w:rsidRPr="002270DC" w:rsidRDefault="00466465" w:rsidP="002B0AB3">
      <w:pPr>
        <w:spacing w:line="276" w:lineRule="auto"/>
        <w:jc w:val="both"/>
        <w:rPr>
          <w:rFonts w:ascii="Ebrima" w:hAnsi="Ebrima"/>
          <w:sz w:val="22"/>
          <w:szCs w:val="22"/>
        </w:rPr>
      </w:pPr>
    </w:p>
    <w:p w14:paraId="738CBB0B" w14:textId="542F3B00" w:rsidR="006300C7" w:rsidRPr="00E901B2" w:rsidRDefault="001E75BB" w:rsidP="002B0AB3">
      <w:pPr>
        <w:numPr>
          <w:ilvl w:val="0"/>
          <w:numId w:val="1"/>
        </w:numPr>
        <w:tabs>
          <w:tab w:val="num" w:pos="0"/>
        </w:tabs>
        <w:spacing w:line="276" w:lineRule="auto"/>
        <w:ind w:left="0" w:firstLine="0"/>
        <w:jc w:val="both"/>
        <w:rPr>
          <w:rFonts w:ascii="Ebrima" w:hAnsi="Ebrima"/>
          <w:sz w:val="22"/>
          <w:szCs w:val="22"/>
        </w:rPr>
      </w:pPr>
      <w:r w:rsidRPr="002270DC">
        <w:rPr>
          <w:rFonts w:ascii="Ebrima" w:hAnsi="Ebrima"/>
          <w:sz w:val="22"/>
          <w:szCs w:val="22"/>
        </w:rPr>
        <w:lastRenderedPageBreak/>
        <w:t xml:space="preserve">os Créditos Imobiliários </w:t>
      </w:r>
      <w:r w:rsidR="00C96E4C" w:rsidRPr="002270DC">
        <w:rPr>
          <w:rFonts w:ascii="Ebrima" w:hAnsi="Ebrima"/>
          <w:sz w:val="22"/>
          <w:szCs w:val="22"/>
        </w:rPr>
        <w:t>adquiridos da</w:t>
      </w:r>
      <w:r w:rsidR="008407E6" w:rsidRPr="002270DC">
        <w:rPr>
          <w:rFonts w:ascii="Ebrima" w:hAnsi="Ebrima"/>
          <w:sz w:val="22"/>
          <w:szCs w:val="22"/>
        </w:rPr>
        <w:t xml:space="preserve"> Cedente</w:t>
      </w:r>
      <w:r w:rsidR="00C96E4C" w:rsidRPr="002270DC">
        <w:rPr>
          <w:rFonts w:ascii="Ebrima" w:hAnsi="Ebrima"/>
          <w:sz w:val="22"/>
          <w:szCs w:val="22"/>
        </w:rPr>
        <w:t xml:space="preserve"> </w:t>
      </w:r>
      <w:r w:rsidR="006300C7" w:rsidRPr="002270DC">
        <w:rPr>
          <w:rFonts w:ascii="Ebrima" w:hAnsi="Ebrima"/>
          <w:sz w:val="22"/>
          <w:szCs w:val="22"/>
        </w:rPr>
        <w:t xml:space="preserve">darão lastro </w:t>
      </w:r>
      <w:r w:rsidRPr="002270DC">
        <w:rPr>
          <w:rFonts w:ascii="Ebrima" w:hAnsi="Ebrima"/>
          <w:sz w:val="22"/>
          <w:szCs w:val="22"/>
        </w:rPr>
        <w:t xml:space="preserve">à </w:t>
      </w:r>
      <w:r w:rsidR="00356BE7" w:rsidRPr="002270DC">
        <w:rPr>
          <w:rFonts w:ascii="Ebrima" w:hAnsi="Ebrima"/>
          <w:sz w:val="22"/>
          <w:szCs w:val="22"/>
        </w:rPr>
        <w:t xml:space="preserve">527ª, 528ª, 529ª, 530ª, 531ª, 532ª, 533ª e 534ª </w:t>
      </w:r>
      <w:r w:rsidRPr="002270DC">
        <w:rPr>
          <w:rFonts w:ascii="Ebrima" w:hAnsi="Ebrima"/>
          <w:sz w:val="22"/>
          <w:szCs w:val="22"/>
        </w:rPr>
        <w:t>Série</w:t>
      </w:r>
      <w:r w:rsidR="00076668" w:rsidRPr="002270DC">
        <w:rPr>
          <w:rFonts w:ascii="Ebrima" w:hAnsi="Ebrima"/>
          <w:sz w:val="22"/>
          <w:szCs w:val="22"/>
        </w:rPr>
        <w:t>s</w:t>
      </w:r>
      <w:r w:rsidRPr="002270DC">
        <w:rPr>
          <w:rFonts w:ascii="Ebrima" w:hAnsi="Ebrima"/>
          <w:sz w:val="22"/>
          <w:szCs w:val="22"/>
        </w:rPr>
        <w:t xml:space="preserve"> da 1ª Emissão de CRI da </w:t>
      </w:r>
      <w:r w:rsidR="0090601B" w:rsidRPr="002270DC">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78F080F7" w14:textId="77777777" w:rsidR="006300C7" w:rsidRPr="00E901B2" w:rsidRDefault="006300C7" w:rsidP="002B0AB3">
      <w:pPr>
        <w:spacing w:line="276" w:lineRule="auto"/>
        <w:jc w:val="both"/>
        <w:rPr>
          <w:rFonts w:ascii="Ebrima" w:hAnsi="Ebrima"/>
          <w:sz w:val="22"/>
          <w:szCs w:val="22"/>
        </w:rPr>
      </w:pPr>
    </w:p>
    <w:p w14:paraId="770A298E" w14:textId="201F6052" w:rsidR="00241737" w:rsidRPr="00D82F71" w:rsidRDefault="006300C7" w:rsidP="002B0AB3">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Instrumento</w:t>
      </w:r>
      <w:r w:rsidR="00210294">
        <w:rPr>
          <w:rFonts w:ascii="Ebrima" w:hAnsi="Ebrima"/>
          <w:i/>
          <w:sz w:val="22"/>
          <w:szCs w:val="22"/>
        </w:rPr>
        <w:t xml:space="preserve"> </w:t>
      </w:r>
      <w:r w:rsidRPr="00E901B2">
        <w:rPr>
          <w:rFonts w:ascii="Ebrima" w:hAnsi="Ebrima"/>
          <w:i/>
          <w:sz w:val="22"/>
          <w:szCs w:val="22"/>
        </w:rPr>
        <w:t>Particular de Emissão de Cédula</w:t>
      </w:r>
      <w:r w:rsidR="00210294">
        <w:rPr>
          <w:rFonts w:ascii="Ebrima" w:hAnsi="Ebrima"/>
          <w:i/>
          <w:sz w:val="22"/>
          <w:szCs w:val="22"/>
        </w:rPr>
        <w:t>s</w:t>
      </w:r>
      <w:r w:rsidRPr="00E901B2">
        <w:rPr>
          <w:rFonts w:ascii="Ebrima" w:hAnsi="Ebrima"/>
          <w:i/>
          <w:sz w:val="22"/>
          <w:szCs w:val="22"/>
        </w:rPr>
        <w:t xml:space="preserve">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 de Emissão de CCI</w:t>
      </w:r>
      <w:r w:rsidRPr="00E901B2">
        <w:rPr>
          <w:rFonts w:ascii="Ebrima" w:hAnsi="Ebrima"/>
          <w:sz w:val="22"/>
          <w:szCs w:val="22"/>
        </w:rPr>
        <w:t xml:space="preserve">”), por meio </w:t>
      </w:r>
      <w:r w:rsidR="00210294" w:rsidRPr="00E901B2">
        <w:rPr>
          <w:rFonts w:ascii="Ebrima" w:hAnsi="Ebrima"/>
          <w:sz w:val="22"/>
          <w:szCs w:val="22"/>
        </w:rPr>
        <w:t>d</w:t>
      </w:r>
      <w:r w:rsidR="0037369C">
        <w:rPr>
          <w:rFonts w:ascii="Ebrima" w:hAnsi="Ebrima"/>
          <w:sz w:val="22"/>
          <w:szCs w:val="22"/>
        </w:rPr>
        <w:t>o</w:t>
      </w:r>
      <w:r w:rsidR="00210294" w:rsidRPr="00E901B2">
        <w:rPr>
          <w:rFonts w:ascii="Ebrima" w:hAnsi="Ebrima"/>
          <w:sz w:val="22"/>
          <w:szCs w:val="22"/>
        </w:rPr>
        <w:t xml:space="preserve"> qua</w:t>
      </w:r>
      <w:r w:rsidR="00210294">
        <w:rPr>
          <w:rFonts w:ascii="Ebrima" w:hAnsi="Ebrima"/>
          <w:sz w:val="22"/>
          <w:szCs w:val="22"/>
        </w:rPr>
        <w:t>l</w:t>
      </w:r>
      <w:r w:rsidR="00210294" w:rsidRPr="00E901B2">
        <w:rPr>
          <w:rFonts w:ascii="Ebrima" w:hAnsi="Ebrima"/>
          <w:sz w:val="22"/>
          <w:szCs w:val="22"/>
        </w:rPr>
        <w:t xml:space="preserve"> </w:t>
      </w:r>
      <w:r w:rsidR="00CB77D5" w:rsidRPr="00E901B2">
        <w:rPr>
          <w:rFonts w:ascii="Ebrima" w:hAnsi="Ebrima"/>
          <w:sz w:val="22"/>
          <w:szCs w:val="22"/>
        </w:rPr>
        <w:t xml:space="preserve">a Lagoa </w:t>
      </w:r>
      <w:r w:rsidR="00CB650F" w:rsidRPr="00E901B2">
        <w:rPr>
          <w:rFonts w:ascii="Ebrima" w:hAnsi="Ebrima"/>
          <w:sz w:val="22"/>
          <w:szCs w:val="22"/>
        </w:rPr>
        <w:t xml:space="preserve">Quente </w:t>
      </w:r>
      <w:r w:rsidR="000A0F4B" w:rsidRPr="00E901B2">
        <w:rPr>
          <w:rFonts w:ascii="Ebrima" w:hAnsi="Ebrima"/>
          <w:sz w:val="22"/>
          <w:szCs w:val="22"/>
        </w:rPr>
        <w:t>emiti</w:t>
      </w:r>
      <w:r w:rsidR="00CB650F" w:rsidRPr="00E901B2">
        <w:rPr>
          <w:rFonts w:ascii="Ebrima" w:hAnsi="Ebrima"/>
          <w:sz w:val="22"/>
          <w:szCs w:val="22"/>
        </w:rPr>
        <w:t xml:space="preserve">u </w:t>
      </w:r>
      <w:r w:rsidR="000A0F4B" w:rsidRPr="00E901B2">
        <w:rPr>
          <w:rFonts w:ascii="Ebrima" w:hAnsi="Ebrima"/>
          <w:sz w:val="22"/>
          <w:szCs w:val="22"/>
        </w:rPr>
        <w:t>Cédulas de Crédito Imobiliário (“</w:t>
      </w:r>
      <w:r w:rsidR="000A0F4B" w:rsidRPr="00E901B2">
        <w:rPr>
          <w:rFonts w:ascii="Ebrima" w:hAnsi="Ebrima"/>
          <w:sz w:val="22"/>
          <w:szCs w:val="22"/>
          <w:u w:val="single"/>
        </w:rPr>
        <w:t>CCI</w:t>
      </w:r>
      <w:r w:rsidR="000A0F4B" w:rsidRPr="00E901B2">
        <w:rPr>
          <w:rFonts w:ascii="Ebrima" w:hAnsi="Ebrima"/>
          <w:sz w:val="22"/>
          <w:szCs w:val="22"/>
        </w:rPr>
        <w:t>”)</w:t>
      </w:r>
      <w:r w:rsidR="00D2384E" w:rsidRPr="00E901B2">
        <w:rPr>
          <w:rFonts w:ascii="Ebrima" w:hAnsi="Ebrima"/>
          <w:sz w:val="22"/>
          <w:szCs w:val="22"/>
        </w:rPr>
        <w:t>, custodiadas por uma instituição custodiante,</w:t>
      </w:r>
      <w:r w:rsidR="000A0F4B" w:rsidRPr="00E901B2">
        <w:rPr>
          <w:rFonts w:ascii="Ebrima" w:hAnsi="Ebrima"/>
          <w:sz w:val="22"/>
          <w:szCs w:val="22"/>
        </w:rPr>
        <w:t xml:space="preserve"> para representar 100% (cem por cento) dos </w:t>
      </w:r>
      <w:r w:rsidR="004973C7">
        <w:rPr>
          <w:rFonts w:ascii="Ebrima" w:hAnsi="Ebrima"/>
          <w:sz w:val="22"/>
          <w:szCs w:val="22"/>
        </w:rPr>
        <w:t>Créditos Imobiliários</w:t>
      </w:r>
      <w:r w:rsidR="00CB77D5" w:rsidRPr="00E901B2">
        <w:rPr>
          <w:rFonts w:ascii="Ebrima" w:hAnsi="Ebrima"/>
          <w:sz w:val="22"/>
          <w:szCs w:val="22"/>
        </w:rPr>
        <w:t xml:space="preserve"> de titularidade da Lagoa </w:t>
      </w:r>
      <w:r w:rsidR="00A41378" w:rsidRPr="00E901B2">
        <w:rPr>
          <w:rFonts w:ascii="Ebrima" w:hAnsi="Ebrima"/>
          <w:sz w:val="22"/>
          <w:szCs w:val="22"/>
        </w:rPr>
        <w:t>Quente</w:t>
      </w:r>
      <w:r w:rsidR="006D2E63">
        <w:rPr>
          <w:rFonts w:ascii="Ebrima" w:hAnsi="Ebrima"/>
          <w:sz w:val="22"/>
          <w:szCs w:val="22"/>
        </w:rPr>
        <w:t>;</w:t>
      </w:r>
    </w:p>
    <w:p w14:paraId="7845B09C" w14:textId="77777777" w:rsidR="00210294" w:rsidRPr="00D82F71" w:rsidRDefault="00210294" w:rsidP="002B0AB3">
      <w:pPr>
        <w:spacing w:line="276" w:lineRule="auto"/>
        <w:ind w:left="709"/>
        <w:jc w:val="both"/>
        <w:rPr>
          <w:rFonts w:ascii="Ebrima" w:hAnsi="Ebrima"/>
          <w:sz w:val="22"/>
          <w:szCs w:val="22"/>
        </w:rPr>
      </w:pPr>
    </w:p>
    <w:p w14:paraId="249536CD" w14:textId="77777777" w:rsidR="00DB132E" w:rsidRPr="00E901B2" w:rsidRDefault="00CB77D5" w:rsidP="002B0AB3">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0B642021" w14:textId="77777777" w:rsidR="00DB132E" w:rsidRPr="00E901B2" w:rsidRDefault="00DB132E" w:rsidP="002B0AB3">
      <w:pPr>
        <w:spacing w:line="276" w:lineRule="auto"/>
        <w:jc w:val="both"/>
        <w:rPr>
          <w:rFonts w:ascii="Ebrima" w:hAnsi="Ebrima"/>
          <w:sz w:val="22"/>
          <w:szCs w:val="22"/>
        </w:rPr>
      </w:pPr>
    </w:p>
    <w:p w14:paraId="1B315AAC" w14:textId="414CA747" w:rsidR="00DB132E" w:rsidRPr="00E901B2" w:rsidRDefault="00DB132E" w:rsidP="002B0AB3">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007E3978" w:rsidRPr="00D82F71">
        <w:rPr>
          <w:rFonts w:ascii="Ebrima" w:hAnsi="Ebrima"/>
          <w:sz w:val="22"/>
          <w:szCs w:val="22"/>
          <w:u w:val="single"/>
        </w:rPr>
        <w:t xml:space="preserve">Contrato de </w:t>
      </w:r>
      <w:r w:rsidRPr="00E901B2">
        <w:rPr>
          <w:rFonts w:ascii="Ebrima" w:hAnsi="Ebrima"/>
          <w:sz w:val="22"/>
          <w:szCs w:val="22"/>
          <w:u w:val="single"/>
        </w:rPr>
        <w:t>Alienação Fiduciária de Quotas</w:t>
      </w:r>
      <w:r w:rsidRPr="00E901B2">
        <w:rPr>
          <w:rFonts w:ascii="Ebrima" w:hAnsi="Ebrima"/>
          <w:sz w:val="22"/>
          <w:szCs w:val="22"/>
        </w:rPr>
        <w:t xml:space="preserve">”), </w:t>
      </w:r>
      <w:r w:rsidR="00241737">
        <w:rPr>
          <w:rFonts w:ascii="Ebrima" w:hAnsi="Ebrima"/>
          <w:sz w:val="22"/>
          <w:szCs w:val="22"/>
        </w:rPr>
        <w:t xml:space="preserve">por meio do qual as quotas </w:t>
      </w:r>
      <w:r w:rsidR="00466BD2" w:rsidRPr="00E901B2">
        <w:rPr>
          <w:rFonts w:ascii="Ebrima" w:hAnsi="Ebrima"/>
          <w:sz w:val="22"/>
          <w:szCs w:val="22"/>
        </w:rPr>
        <w:t xml:space="preserve">emitidas </w:t>
      </w:r>
      <w:r w:rsidR="00CB77D5" w:rsidRPr="00E901B2">
        <w:rPr>
          <w:rFonts w:ascii="Ebrima" w:hAnsi="Ebrima"/>
          <w:sz w:val="22"/>
          <w:szCs w:val="22"/>
        </w:rPr>
        <w:t>pela Lagoa</w:t>
      </w:r>
      <w:r w:rsidR="00F47636" w:rsidRPr="00E901B2">
        <w:rPr>
          <w:rFonts w:ascii="Ebrima" w:hAnsi="Ebrima"/>
          <w:sz w:val="22"/>
          <w:szCs w:val="22"/>
        </w:rPr>
        <w:t xml:space="preserve"> </w:t>
      </w:r>
      <w:r w:rsidR="00E53134">
        <w:rPr>
          <w:rFonts w:ascii="Ebrima" w:hAnsi="Ebrima"/>
          <w:sz w:val="22"/>
          <w:szCs w:val="22"/>
        </w:rPr>
        <w:t>Quente</w:t>
      </w:r>
      <w:r w:rsidR="00241737">
        <w:rPr>
          <w:rFonts w:ascii="Ebrima" w:hAnsi="Ebrima"/>
          <w:sz w:val="22"/>
          <w:szCs w:val="22"/>
        </w:rPr>
        <w:t xml:space="preserve">, de titularidade do Sr. Ari e da </w:t>
      </w:r>
      <w:r w:rsidR="00241737" w:rsidRPr="00241737">
        <w:rPr>
          <w:rFonts w:ascii="Ebrima" w:hAnsi="Ebrima"/>
          <w:b/>
          <w:sz w:val="22"/>
          <w:szCs w:val="22"/>
        </w:rPr>
        <w:t>COMPANHIA MELHORAMENTOS DE CALDAS NOVAS</w:t>
      </w:r>
      <w:r w:rsidR="00241737" w:rsidRPr="00241737">
        <w:rPr>
          <w:rFonts w:ascii="Ebrima" w:hAnsi="Ebrima"/>
          <w:bCs/>
          <w:sz w:val="22"/>
          <w:szCs w:val="22"/>
        </w:rPr>
        <w:t>, sociedade por ações de capital fechado, inscrita no CNPJ/ME sob o nº 01.638.832/0001-09, com sede na Cidade de Caldas Novas</w:t>
      </w:r>
      <w:r w:rsidR="00241737" w:rsidRPr="00241737">
        <w:rPr>
          <w:rFonts w:ascii="Ebrima" w:hAnsi="Ebrima"/>
          <w:sz w:val="22"/>
          <w:szCs w:val="22"/>
        </w:rPr>
        <w:t>, Estado de Goiás</w:t>
      </w:r>
      <w:r w:rsidR="00241737" w:rsidRPr="00241737">
        <w:rPr>
          <w:rFonts w:ascii="Ebrima" w:hAnsi="Ebrima"/>
          <w:bCs/>
          <w:sz w:val="22"/>
          <w:szCs w:val="22"/>
        </w:rPr>
        <w:t xml:space="preserve">, na Avenida Lagoa Quente, nº 5, CEP </w:t>
      </w:r>
      <w:r w:rsidR="00C61FCE" w:rsidRPr="00D82F71">
        <w:rPr>
          <w:rFonts w:ascii="Ebrima" w:hAnsi="Ebrima"/>
          <w:sz w:val="22"/>
          <w:szCs w:val="22"/>
        </w:rPr>
        <w:t>75.680-001</w:t>
      </w:r>
      <w:r w:rsidR="00241737" w:rsidRPr="00C61FCE">
        <w:rPr>
          <w:rFonts w:ascii="Ebrima" w:hAnsi="Ebrima"/>
          <w:sz w:val="22"/>
          <w:szCs w:val="22"/>
        </w:rPr>
        <w:t xml:space="preserve"> </w:t>
      </w:r>
      <w:r w:rsidR="00241737">
        <w:rPr>
          <w:rFonts w:ascii="Ebrima" w:hAnsi="Ebrima"/>
          <w:bCs/>
          <w:sz w:val="22"/>
          <w:szCs w:val="22"/>
        </w:rPr>
        <w:t>(“</w:t>
      </w:r>
      <w:r w:rsidR="00241737" w:rsidRPr="00D82F71">
        <w:rPr>
          <w:rFonts w:ascii="Ebrima" w:hAnsi="Ebrima"/>
          <w:bCs/>
          <w:sz w:val="22"/>
          <w:szCs w:val="22"/>
          <w:u w:val="single"/>
        </w:rPr>
        <w:t>Companhia Melhoramentos</w:t>
      </w:r>
      <w:r w:rsidR="00241737">
        <w:rPr>
          <w:rFonts w:ascii="Ebrima" w:hAnsi="Ebrima"/>
          <w:bCs/>
          <w:sz w:val="22"/>
          <w:szCs w:val="22"/>
        </w:rPr>
        <w:t>”),</w:t>
      </w:r>
      <w:r w:rsidR="00E53134">
        <w:rPr>
          <w:rFonts w:ascii="Ebrima" w:hAnsi="Ebrima"/>
          <w:sz w:val="22"/>
          <w:szCs w:val="22"/>
        </w:rPr>
        <w:t xml:space="preserve"> </w:t>
      </w:r>
      <w:r w:rsidR="00241737">
        <w:rPr>
          <w:rFonts w:ascii="Ebrima" w:hAnsi="Ebrima"/>
          <w:sz w:val="22"/>
          <w:szCs w:val="22"/>
        </w:rPr>
        <w:t>serão outorgadas à Securitizadora, em garantia das Obrigações Garanti</w:t>
      </w:r>
      <w:r w:rsidR="00FC1A85">
        <w:rPr>
          <w:rFonts w:ascii="Ebrima" w:hAnsi="Ebrima"/>
          <w:sz w:val="22"/>
          <w:szCs w:val="22"/>
        </w:rPr>
        <w:t>d</w:t>
      </w:r>
      <w:r w:rsidR="00241737">
        <w:rPr>
          <w:rFonts w:ascii="Ebrima" w:hAnsi="Ebrima"/>
          <w:sz w:val="22"/>
          <w:szCs w:val="22"/>
        </w:rPr>
        <w:t xml:space="preserve">as </w:t>
      </w:r>
      <w:r w:rsidR="00337BCD">
        <w:rPr>
          <w:rFonts w:ascii="Ebrima" w:hAnsi="Ebrima"/>
          <w:sz w:val="22"/>
          <w:szCs w:val="22"/>
        </w:rPr>
        <w:t xml:space="preserve">(conforme definido abaixo) </w:t>
      </w:r>
      <w:r w:rsidR="00241737">
        <w:rPr>
          <w:rFonts w:ascii="Ebrima" w:hAnsi="Ebrima"/>
          <w:sz w:val="22"/>
          <w:szCs w:val="22"/>
        </w:rPr>
        <w:t>(“</w:t>
      </w:r>
      <w:r w:rsidR="00241737" w:rsidRPr="00D82F71">
        <w:rPr>
          <w:rFonts w:ascii="Ebrima" w:hAnsi="Ebrima"/>
          <w:sz w:val="22"/>
          <w:szCs w:val="22"/>
          <w:u w:val="single"/>
        </w:rPr>
        <w:t>Alienação Fiduciária de Quotas</w:t>
      </w:r>
      <w:r w:rsidR="00241737">
        <w:rPr>
          <w:rFonts w:ascii="Ebrima" w:hAnsi="Ebrima"/>
          <w:sz w:val="22"/>
          <w:szCs w:val="22"/>
        </w:rPr>
        <w:t>”)</w:t>
      </w:r>
      <w:r w:rsidR="00F47636" w:rsidRPr="00E901B2">
        <w:rPr>
          <w:rFonts w:ascii="Ebrima" w:hAnsi="Ebrima"/>
          <w:sz w:val="22"/>
          <w:szCs w:val="22"/>
        </w:rPr>
        <w:t>;</w:t>
      </w:r>
    </w:p>
    <w:p w14:paraId="4F70334D" w14:textId="77777777" w:rsidR="00DB132E" w:rsidRPr="00E901B2" w:rsidRDefault="00DB132E" w:rsidP="002B0AB3">
      <w:pPr>
        <w:spacing w:line="276" w:lineRule="auto"/>
        <w:jc w:val="both"/>
        <w:rPr>
          <w:rFonts w:ascii="Ebrima" w:hAnsi="Ebrima"/>
          <w:sz w:val="22"/>
          <w:szCs w:val="22"/>
        </w:rPr>
      </w:pPr>
    </w:p>
    <w:p w14:paraId="1E6D015E" w14:textId="35772E14" w:rsidR="00D2384E" w:rsidRPr="00E901B2" w:rsidRDefault="00D2384E" w:rsidP="002B0AB3">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2B0AB3">
        <w:rPr>
          <w:rFonts w:ascii="Ebrima" w:hAnsi="Ebrima"/>
          <w:sz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w:t>
      </w:r>
      <w:r w:rsidR="00D677C0">
        <w:rPr>
          <w:rFonts w:ascii="Ebrima" w:hAnsi="Ebrima"/>
          <w:sz w:val="22"/>
          <w:szCs w:val="22"/>
        </w:rPr>
        <w:t>por meio do qual foi contratada a</w:t>
      </w:r>
      <w:r w:rsidR="00FA088D" w:rsidRPr="00E901B2">
        <w:rPr>
          <w:rFonts w:ascii="Ebrima" w:hAnsi="Ebrima"/>
          <w:sz w:val="22"/>
          <w:szCs w:val="22"/>
        </w:rPr>
        <w:t xml:space="preserve"> </w:t>
      </w:r>
      <w:r w:rsidR="00D677C0" w:rsidRPr="00D677C0">
        <w:rPr>
          <w:rFonts w:ascii="Ebrima" w:hAnsi="Ebrima"/>
          <w:sz w:val="22"/>
          <w:szCs w:val="22"/>
        </w:rPr>
        <w:t xml:space="preserve">Conveste Serviços Financeiros Ltda. </w:t>
      </w:r>
      <w:r w:rsidR="00D677C0">
        <w:rPr>
          <w:rFonts w:ascii="Ebrima" w:hAnsi="Ebrima"/>
          <w:sz w:val="22"/>
          <w:szCs w:val="22"/>
        </w:rPr>
        <w:t>–</w:t>
      </w:r>
      <w:r w:rsidR="00D677C0" w:rsidRPr="00D677C0">
        <w:rPr>
          <w:rFonts w:ascii="Ebrima" w:hAnsi="Ebrima"/>
          <w:sz w:val="22"/>
          <w:szCs w:val="22"/>
        </w:rPr>
        <w:t xml:space="preserve"> ME</w:t>
      </w:r>
      <w:r w:rsidR="00D677C0">
        <w:rPr>
          <w:rFonts w:ascii="Ebrima" w:hAnsi="Ebrima"/>
          <w:sz w:val="22"/>
          <w:szCs w:val="22"/>
        </w:rPr>
        <w:t xml:space="preserve">, </w:t>
      </w:r>
      <w:r w:rsidR="00D677C0" w:rsidRPr="00D677C0">
        <w:rPr>
          <w:rFonts w:ascii="Ebrima" w:hAnsi="Ebrima"/>
          <w:sz w:val="22"/>
          <w:szCs w:val="22"/>
        </w:rPr>
        <w:t>inscrita no CNPJ/ME sob o nº 19.684.227/0001-21</w:t>
      </w:r>
      <w:r w:rsidR="001139A1">
        <w:rPr>
          <w:rFonts w:ascii="Ebrima" w:hAnsi="Ebrima"/>
          <w:sz w:val="22"/>
          <w:szCs w:val="22"/>
        </w:rPr>
        <w:t xml:space="preserve"> </w:t>
      </w:r>
      <w:r w:rsidR="00D677C0">
        <w:rPr>
          <w:rFonts w:ascii="Ebrima" w:hAnsi="Ebrima"/>
          <w:sz w:val="22"/>
          <w:szCs w:val="22"/>
        </w:rPr>
        <w:t>(“</w:t>
      </w:r>
      <w:r w:rsidRPr="00B44059">
        <w:rPr>
          <w:rFonts w:ascii="Ebrima" w:hAnsi="Ebrima"/>
          <w:sz w:val="22"/>
          <w:szCs w:val="22"/>
          <w:u w:val="single"/>
        </w:rPr>
        <w:t>Servicer</w:t>
      </w:r>
      <w:r w:rsidR="00D677C0">
        <w:rPr>
          <w:rFonts w:ascii="Ebrima" w:hAnsi="Ebrima"/>
          <w:sz w:val="22"/>
          <w:szCs w:val="22"/>
        </w:rPr>
        <w:t>”)</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a administração e cobrança dos Créditos Imobiliários</w:t>
      </w:r>
      <w:r w:rsidR="007E3978">
        <w:rPr>
          <w:rFonts w:ascii="Ebrima" w:hAnsi="Ebrima"/>
          <w:sz w:val="22"/>
          <w:szCs w:val="22"/>
        </w:rPr>
        <w:t xml:space="preserve"> Totais</w:t>
      </w:r>
      <w:r w:rsidR="00FA088D" w:rsidRPr="00E901B2">
        <w:rPr>
          <w:rFonts w:ascii="Ebrima" w:hAnsi="Ebrima"/>
          <w:sz w:val="22"/>
          <w:szCs w:val="22"/>
        </w:rPr>
        <w:t>;</w:t>
      </w:r>
    </w:p>
    <w:p w14:paraId="56DA384E" w14:textId="77777777" w:rsidR="00D2384E" w:rsidRPr="00E901B2" w:rsidRDefault="00D2384E" w:rsidP="002B0AB3">
      <w:pPr>
        <w:spacing w:line="276" w:lineRule="auto"/>
        <w:jc w:val="both"/>
        <w:rPr>
          <w:rFonts w:ascii="Ebrima" w:hAnsi="Ebrima"/>
          <w:sz w:val="22"/>
          <w:szCs w:val="22"/>
        </w:rPr>
      </w:pPr>
    </w:p>
    <w:p w14:paraId="0CAEFB48" w14:textId="58777CB4" w:rsidR="00FA088D" w:rsidRPr="00E901B2" w:rsidRDefault="00FA088D" w:rsidP="002B0AB3">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Termo de </w:t>
      </w:r>
      <w:r w:rsidRPr="00E901B2">
        <w:rPr>
          <w:rFonts w:ascii="Ebrima" w:hAnsi="Ebrima"/>
          <w:sz w:val="22"/>
          <w:szCs w:val="22"/>
        </w:rPr>
        <w:t>Securitização</w:t>
      </w:r>
      <w:r w:rsidRPr="00E901B2">
        <w:rPr>
          <w:rFonts w:ascii="Ebrima" w:hAnsi="Ebrima"/>
          <w:i/>
          <w:sz w:val="22"/>
          <w:szCs w:val="22"/>
        </w:rPr>
        <w:t xml:space="preserve"> de Créditos </w:t>
      </w:r>
      <w:r w:rsidRPr="002270DC">
        <w:rPr>
          <w:rFonts w:ascii="Ebrima" w:hAnsi="Ebrima"/>
          <w:i/>
          <w:sz w:val="22"/>
          <w:szCs w:val="22"/>
        </w:rPr>
        <w:t xml:space="preserve">Imobiliários da </w:t>
      </w:r>
      <w:r w:rsidR="00941970" w:rsidRPr="002270DC">
        <w:rPr>
          <w:rFonts w:ascii="Ebrima" w:hAnsi="Ebrima"/>
          <w:sz w:val="22"/>
          <w:szCs w:val="22"/>
        </w:rPr>
        <w:t xml:space="preserve">527ª, 528ª, 529ª, 530ª, 531ª, 532ª, 533ª e 534ª </w:t>
      </w:r>
      <w:r w:rsidRPr="002270DC">
        <w:rPr>
          <w:rFonts w:ascii="Ebrima" w:hAnsi="Ebrima"/>
          <w:i/>
          <w:sz w:val="22"/>
          <w:szCs w:val="22"/>
        </w:rPr>
        <w:t>Série</w:t>
      </w:r>
      <w:r w:rsidR="00076668" w:rsidRPr="002270DC">
        <w:rPr>
          <w:rFonts w:ascii="Ebrima" w:hAnsi="Ebrima"/>
          <w:i/>
          <w:sz w:val="22"/>
          <w:szCs w:val="22"/>
        </w:rPr>
        <w:t>s</w:t>
      </w:r>
      <w:r w:rsidRPr="002270DC">
        <w:rPr>
          <w:rFonts w:ascii="Ebrima" w:hAnsi="Ebrima"/>
          <w:i/>
          <w:sz w:val="22"/>
          <w:szCs w:val="22"/>
        </w:rPr>
        <w:t xml:space="preserve"> da 1ª Emissão da Forte Securitizadora S.A.</w:t>
      </w:r>
      <w:r w:rsidRPr="002270DC">
        <w:rPr>
          <w:rFonts w:ascii="Ebrima" w:hAnsi="Ebrima"/>
          <w:sz w:val="22"/>
        </w:rPr>
        <w:t xml:space="preserve">” </w:t>
      </w:r>
      <w:r w:rsidRPr="002270DC">
        <w:rPr>
          <w:rFonts w:ascii="Ebrima" w:hAnsi="Ebrima"/>
          <w:sz w:val="22"/>
          <w:szCs w:val="22"/>
        </w:rPr>
        <w:t>(“</w:t>
      </w:r>
      <w:r w:rsidRPr="002270DC">
        <w:rPr>
          <w:rFonts w:ascii="Ebrima" w:hAnsi="Ebrima"/>
          <w:sz w:val="22"/>
          <w:szCs w:val="22"/>
          <w:u w:val="single"/>
        </w:rPr>
        <w:t>Termo de Securitização</w:t>
      </w:r>
      <w:r w:rsidRPr="002270DC">
        <w:rPr>
          <w:rFonts w:ascii="Ebrima" w:hAnsi="Ebrima"/>
          <w:sz w:val="22"/>
          <w:szCs w:val="22"/>
        </w:rPr>
        <w:t>”), para emitir os CRI</w:t>
      </w:r>
      <w:r w:rsidR="00D677C0" w:rsidRPr="002270DC">
        <w:rPr>
          <w:rFonts w:ascii="Ebrima" w:hAnsi="Ebrima"/>
          <w:sz w:val="22"/>
          <w:szCs w:val="22"/>
        </w:rPr>
        <w:t>, celebrado</w:t>
      </w:r>
      <w:r w:rsidR="00D677C0">
        <w:rPr>
          <w:rFonts w:ascii="Ebrima" w:hAnsi="Ebrima"/>
          <w:sz w:val="22"/>
          <w:szCs w:val="22"/>
        </w:rPr>
        <w:t xml:space="preserve"> entre a Cessionária e a </w:t>
      </w:r>
      <w:r w:rsidR="00864B27">
        <w:rPr>
          <w:rFonts w:ascii="Ebrima" w:hAnsi="Ebrima"/>
          <w:sz w:val="22"/>
          <w:szCs w:val="22"/>
        </w:rPr>
        <w:t>Simplific Pavarini Distribuidora de Títulos e Valores Mobiliários Ltda</w:t>
      </w:r>
      <w:r w:rsidR="00D677C0">
        <w:rPr>
          <w:rFonts w:ascii="Ebrima" w:hAnsi="Ebrima"/>
          <w:sz w:val="22"/>
          <w:szCs w:val="22"/>
        </w:rPr>
        <w:t xml:space="preserve">, </w:t>
      </w:r>
      <w:r w:rsidR="00D677C0" w:rsidRPr="00D677C0">
        <w:rPr>
          <w:rFonts w:ascii="Ebrima" w:hAnsi="Ebrima"/>
          <w:sz w:val="22"/>
          <w:szCs w:val="22"/>
        </w:rPr>
        <w:t xml:space="preserve">inscrita no CNPJ/ME sob o nº </w:t>
      </w:r>
      <w:r w:rsidR="00CC3053" w:rsidRPr="000E3D0B">
        <w:rPr>
          <w:rFonts w:ascii="Ebrima" w:hAnsi="Ebrima" w:cstheme="minorHAnsi"/>
          <w:sz w:val="22"/>
          <w:szCs w:val="22"/>
        </w:rPr>
        <w:t>15.227.994/0004-01</w:t>
      </w:r>
      <w:r w:rsidR="00D677C0">
        <w:rPr>
          <w:rFonts w:ascii="Ebrima" w:hAnsi="Ebrima"/>
          <w:sz w:val="22"/>
          <w:szCs w:val="22"/>
        </w:rPr>
        <w:t xml:space="preserve"> (“</w:t>
      </w:r>
      <w:r w:rsidR="00D677C0" w:rsidRPr="00B44059">
        <w:rPr>
          <w:rFonts w:ascii="Ebrima" w:hAnsi="Ebrima"/>
          <w:sz w:val="22"/>
          <w:szCs w:val="22"/>
          <w:u w:val="single"/>
        </w:rPr>
        <w:t>Agente Fiduciário</w:t>
      </w:r>
      <w:r w:rsidR="00D677C0">
        <w:rPr>
          <w:rFonts w:ascii="Ebrima" w:hAnsi="Ebrima"/>
          <w:sz w:val="22"/>
          <w:szCs w:val="22"/>
        </w:rPr>
        <w:t xml:space="preserve">”), </w:t>
      </w:r>
      <w:r w:rsidR="00864B27">
        <w:rPr>
          <w:rFonts w:ascii="Ebrima" w:hAnsi="Ebrima"/>
          <w:sz w:val="22"/>
          <w:szCs w:val="22"/>
        </w:rPr>
        <w:t>na qualidade de</w:t>
      </w:r>
      <w:r w:rsidR="00864B27" w:rsidRPr="00E901B2">
        <w:rPr>
          <w:rFonts w:ascii="Ebrima" w:hAnsi="Ebrima"/>
          <w:sz w:val="22"/>
          <w:szCs w:val="22"/>
        </w:rPr>
        <w:t xml:space="preserve"> </w:t>
      </w:r>
      <w:r w:rsidRPr="00E901B2">
        <w:rPr>
          <w:rFonts w:ascii="Ebrima" w:hAnsi="Ebrima"/>
          <w:sz w:val="22"/>
          <w:szCs w:val="22"/>
        </w:rPr>
        <w:t xml:space="preserve">representante </w:t>
      </w:r>
      <w:r w:rsidR="00864B27">
        <w:rPr>
          <w:rFonts w:ascii="Ebrima" w:hAnsi="Ebrima"/>
          <w:sz w:val="22"/>
          <w:szCs w:val="22"/>
        </w:rPr>
        <w:t>dos titulares dos CRI</w:t>
      </w:r>
      <w:r w:rsidRPr="00E901B2">
        <w:rPr>
          <w:rFonts w:ascii="Ebrima" w:hAnsi="Ebrima"/>
          <w:sz w:val="22"/>
          <w:szCs w:val="22"/>
        </w:rPr>
        <w:t>;</w:t>
      </w:r>
      <w:r w:rsidR="00F73DE7">
        <w:rPr>
          <w:rFonts w:ascii="Ebrima" w:hAnsi="Ebrima"/>
          <w:sz w:val="22"/>
          <w:szCs w:val="22"/>
        </w:rPr>
        <w:t xml:space="preserve"> e</w:t>
      </w:r>
    </w:p>
    <w:p w14:paraId="2FEA9EB2" w14:textId="77777777" w:rsidR="00FA088D" w:rsidRPr="00E901B2" w:rsidRDefault="00FA088D" w:rsidP="002B0AB3">
      <w:pPr>
        <w:spacing w:line="276" w:lineRule="auto"/>
        <w:jc w:val="both"/>
        <w:rPr>
          <w:rFonts w:ascii="Ebrima" w:hAnsi="Ebrima"/>
          <w:sz w:val="22"/>
          <w:szCs w:val="22"/>
        </w:rPr>
      </w:pPr>
    </w:p>
    <w:p w14:paraId="56D6EC94" w14:textId="0309FEBF" w:rsidR="009769E0" w:rsidRDefault="00FA088D" w:rsidP="002B0AB3">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00D2384E" w:rsidRPr="00E901B2">
        <w:rPr>
          <w:rFonts w:ascii="Ebrima" w:hAnsi="Ebrima"/>
          <w:sz w:val="22"/>
          <w:szCs w:val="22"/>
        </w:rPr>
        <w:t>“</w:t>
      </w:r>
      <w:r w:rsidR="00D2384E" w:rsidRPr="00E901B2">
        <w:rPr>
          <w:rFonts w:ascii="Ebrima" w:hAnsi="Ebrima"/>
          <w:i/>
          <w:sz w:val="22"/>
          <w:szCs w:val="22"/>
        </w:rPr>
        <w:t xml:space="preserve">Contrato de Distribuição Pública com Esforços Restritos, sob o Regime de Melhores Esforços, de Certificado de Recebíveis Imobiliários da Forte </w:t>
      </w:r>
      <w:r w:rsidR="00D2384E" w:rsidRPr="00E901B2">
        <w:rPr>
          <w:rFonts w:ascii="Ebrima" w:hAnsi="Ebrima"/>
          <w:i/>
          <w:sz w:val="22"/>
          <w:szCs w:val="22"/>
        </w:rPr>
        <w:lastRenderedPageBreak/>
        <w:t>Securitizadora S.A.”</w:t>
      </w:r>
      <w:r w:rsidR="00D2384E" w:rsidRPr="00E901B2">
        <w:rPr>
          <w:rFonts w:ascii="Ebrima" w:hAnsi="Ebrima"/>
          <w:sz w:val="22"/>
          <w:szCs w:val="22"/>
        </w:rPr>
        <w:t xml:space="preserve"> (“</w:t>
      </w:r>
      <w:r w:rsidR="00D2384E" w:rsidRPr="00E901B2">
        <w:rPr>
          <w:rFonts w:ascii="Ebrima" w:hAnsi="Ebrima"/>
          <w:sz w:val="22"/>
          <w:szCs w:val="22"/>
          <w:u w:val="single"/>
        </w:rPr>
        <w:t>Contrato de Distribuição</w:t>
      </w:r>
      <w:r w:rsidR="00D2384E" w:rsidRPr="00E901B2">
        <w:rPr>
          <w:rFonts w:ascii="Ebrima" w:hAnsi="Ebrima"/>
          <w:sz w:val="22"/>
          <w:szCs w:val="22"/>
        </w:rPr>
        <w:t>”),</w:t>
      </w:r>
      <w:r w:rsidRPr="00E901B2">
        <w:rPr>
          <w:rFonts w:ascii="Ebrima" w:hAnsi="Ebrima"/>
          <w:sz w:val="22"/>
          <w:szCs w:val="22"/>
        </w:rPr>
        <w:t xml:space="preserve"> </w:t>
      </w:r>
      <w:r w:rsidR="00D677C0">
        <w:rPr>
          <w:rFonts w:ascii="Ebrima" w:hAnsi="Ebrima"/>
          <w:sz w:val="22"/>
          <w:szCs w:val="22"/>
        </w:rPr>
        <w:t xml:space="preserve">por meio do qual foi contratada </w:t>
      </w:r>
      <w:r w:rsidRPr="00E901B2">
        <w:rPr>
          <w:rFonts w:ascii="Ebrima" w:hAnsi="Ebrima"/>
          <w:sz w:val="22"/>
          <w:szCs w:val="22"/>
        </w:rPr>
        <w:t xml:space="preserve">uma instituição </w:t>
      </w:r>
      <w:r w:rsidR="001139A1">
        <w:rPr>
          <w:rFonts w:ascii="Ebrima" w:hAnsi="Ebrima"/>
          <w:sz w:val="22"/>
          <w:szCs w:val="22"/>
        </w:rPr>
        <w:t xml:space="preserve">intermediária </w:t>
      </w:r>
      <w:r w:rsidRPr="00E901B2">
        <w:rPr>
          <w:rFonts w:ascii="Ebrima" w:hAnsi="Ebrima"/>
          <w:sz w:val="22"/>
          <w:szCs w:val="22"/>
        </w:rPr>
        <w:t>para realizar a oferta pública</w:t>
      </w:r>
      <w:r w:rsidR="008B1D97">
        <w:rPr>
          <w:rFonts w:ascii="Ebrima" w:hAnsi="Ebrima"/>
          <w:sz w:val="22"/>
          <w:szCs w:val="22"/>
        </w:rPr>
        <w:t>, com esforços restritos</w:t>
      </w:r>
      <w:r w:rsidRPr="00E901B2">
        <w:rPr>
          <w:rFonts w:ascii="Ebrima" w:hAnsi="Ebrima"/>
          <w:sz w:val="22"/>
          <w:szCs w:val="22"/>
        </w:rPr>
        <w:t xml:space="preserve"> de distribuição dos CRI</w:t>
      </w:r>
      <w:r w:rsidR="00C96E4C" w:rsidRPr="00E901B2">
        <w:rPr>
          <w:rFonts w:ascii="Ebrima" w:hAnsi="Ebrima"/>
          <w:sz w:val="22"/>
          <w:szCs w:val="22"/>
        </w:rPr>
        <w:t xml:space="preserve"> a investidores</w:t>
      </w:r>
      <w:r w:rsidR="00B536C4">
        <w:rPr>
          <w:rFonts w:ascii="Ebrima" w:hAnsi="Ebrima"/>
          <w:sz w:val="22"/>
          <w:szCs w:val="22"/>
        </w:rPr>
        <w:t xml:space="preserve">, </w:t>
      </w:r>
      <w:r w:rsidR="00B536C4" w:rsidRPr="00B536C4">
        <w:rPr>
          <w:rFonts w:ascii="Ebrima" w:hAnsi="Ebrima"/>
          <w:sz w:val="22"/>
          <w:szCs w:val="22"/>
        </w:rPr>
        <w:t>nos termos do artigo 9º da Instrução CVM nº 414/04</w:t>
      </w:r>
      <w:r w:rsidR="00D677C0">
        <w:rPr>
          <w:rFonts w:ascii="Ebrima" w:hAnsi="Ebrima"/>
          <w:sz w:val="22"/>
          <w:szCs w:val="22"/>
        </w:rPr>
        <w:t xml:space="preserve"> (“</w:t>
      </w:r>
      <w:r w:rsidR="00D677C0" w:rsidRPr="00B44059">
        <w:rPr>
          <w:rFonts w:ascii="Ebrima" w:hAnsi="Ebrima"/>
          <w:sz w:val="22"/>
          <w:szCs w:val="22"/>
          <w:u w:val="single"/>
        </w:rPr>
        <w:t>Coordenador Líder</w:t>
      </w:r>
      <w:r w:rsidR="00D677C0">
        <w:rPr>
          <w:rFonts w:ascii="Ebrima" w:hAnsi="Ebrima"/>
          <w:sz w:val="22"/>
          <w:szCs w:val="22"/>
        </w:rPr>
        <w:t>”</w:t>
      </w:r>
      <w:r w:rsidR="008B1D97">
        <w:rPr>
          <w:rFonts w:ascii="Ebrima" w:hAnsi="Ebrima"/>
          <w:sz w:val="22"/>
          <w:szCs w:val="22"/>
        </w:rPr>
        <w:t xml:space="preserve"> e “</w:t>
      </w:r>
      <w:r w:rsidR="008B1D97" w:rsidRPr="00B44059">
        <w:rPr>
          <w:rFonts w:ascii="Ebrima" w:hAnsi="Ebrima"/>
          <w:sz w:val="22"/>
          <w:szCs w:val="22"/>
          <w:u w:val="single"/>
        </w:rPr>
        <w:t>Oferta Restrita</w:t>
      </w:r>
      <w:r w:rsidR="008B1D97">
        <w:rPr>
          <w:rFonts w:ascii="Ebrima" w:hAnsi="Ebrima"/>
          <w:sz w:val="22"/>
          <w:szCs w:val="22"/>
        </w:rPr>
        <w:t>”, respectivamente</w:t>
      </w:r>
      <w:r w:rsidR="00D677C0">
        <w:rPr>
          <w:rFonts w:ascii="Ebrima" w:hAnsi="Ebrima"/>
          <w:sz w:val="22"/>
          <w:szCs w:val="22"/>
        </w:rPr>
        <w:t>)</w:t>
      </w:r>
      <w:r w:rsidR="00F73DE7">
        <w:rPr>
          <w:rFonts w:ascii="Ebrima" w:hAnsi="Ebrima"/>
          <w:sz w:val="22"/>
          <w:szCs w:val="22"/>
        </w:rPr>
        <w:t>.</w:t>
      </w:r>
      <w:r w:rsidR="00B536C4">
        <w:rPr>
          <w:rFonts w:ascii="Ebrima" w:hAnsi="Ebrima"/>
          <w:sz w:val="22"/>
          <w:szCs w:val="22"/>
        </w:rPr>
        <w:t xml:space="preserve"> </w:t>
      </w:r>
    </w:p>
    <w:p w14:paraId="0E3EC269" w14:textId="77777777" w:rsidR="00E1051F" w:rsidRPr="008407E6" w:rsidRDefault="00E1051F" w:rsidP="002B0AB3">
      <w:pPr>
        <w:pStyle w:val="PargrafodaLista"/>
        <w:rPr>
          <w:rFonts w:ascii="Ebrima" w:hAnsi="Ebrima"/>
          <w:sz w:val="22"/>
        </w:rPr>
      </w:pPr>
    </w:p>
    <w:bookmarkEnd w:id="2"/>
    <w:p w14:paraId="18B4E50D" w14:textId="77777777" w:rsidR="0049470E" w:rsidRPr="00E901B2" w:rsidRDefault="0049470E" w:rsidP="002B0AB3">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6EC3F252" w14:textId="77777777" w:rsidR="00562932" w:rsidRPr="00E901B2" w:rsidRDefault="00562932" w:rsidP="002B0AB3">
      <w:pPr>
        <w:autoSpaceDE w:val="0"/>
        <w:autoSpaceDN w:val="0"/>
        <w:adjustRightInd w:val="0"/>
        <w:spacing w:line="276" w:lineRule="auto"/>
        <w:jc w:val="both"/>
        <w:rPr>
          <w:rFonts w:ascii="Ebrima" w:hAnsi="Ebrima"/>
          <w:sz w:val="22"/>
          <w:szCs w:val="22"/>
        </w:rPr>
      </w:pPr>
    </w:p>
    <w:p w14:paraId="6E342261" w14:textId="77777777" w:rsidR="00562932" w:rsidRPr="00E901B2" w:rsidRDefault="00776D35" w:rsidP="002B0AB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6117E756" w14:textId="77777777" w:rsidR="00EC1711" w:rsidRPr="00E901B2" w:rsidRDefault="00EC1711" w:rsidP="002B0AB3">
      <w:pPr>
        <w:spacing w:line="276" w:lineRule="auto"/>
        <w:jc w:val="both"/>
        <w:rPr>
          <w:rFonts w:ascii="Ebrima" w:hAnsi="Ebrima"/>
          <w:sz w:val="22"/>
          <w:szCs w:val="22"/>
        </w:rPr>
      </w:pPr>
    </w:p>
    <w:p w14:paraId="6D12B112" w14:textId="77777777" w:rsidR="00C96E4C" w:rsidRPr="00E901B2" w:rsidRDefault="00C96E4C" w:rsidP="002B0AB3">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11FEFC9" w14:textId="77777777" w:rsidR="00C96E4C" w:rsidRPr="00E901B2" w:rsidRDefault="00C96E4C" w:rsidP="002B0AB3">
      <w:pPr>
        <w:autoSpaceDE w:val="0"/>
        <w:autoSpaceDN w:val="0"/>
        <w:adjustRightInd w:val="0"/>
        <w:spacing w:line="276" w:lineRule="auto"/>
        <w:rPr>
          <w:rFonts w:ascii="Ebrima" w:hAnsi="Ebrima"/>
          <w:sz w:val="22"/>
          <w:szCs w:val="22"/>
        </w:rPr>
      </w:pPr>
    </w:p>
    <w:p w14:paraId="413EA964" w14:textId="77777777" w:rsidR="00C96E4C" w:rsidRPr="00E901B2" w:rsidRDefault="00C96E4C" w:rsidP="002B0AB3">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1BF54416" w14:textId="77777777" w:rsidR="00C96E4C" w:rsidRPr="00E901B2" w:rsidRDefault="00C96E4C" w:rsidP="002B0AB3">
      <w:pPr>
        <w:spacing w:line="276" w:lineRule="auto"/>
        <w:rPr>
          <w:rFonts w:ascii="Ebrima" w:hAnsi="Ebrima"/>
          <w:sz w:val="22"/>
          <w:szCs w:val="22"/>
        </w:rPr>
      </w:pPr>
    </w:p>
    <w:p w14:paraId="2B41CE5E" w14:textId="45A460C0" w:rsidR="00C96E4C" w:rsidRPr="005340EF" w:rsidRDefault="00C96E4C" w:rsidP="002B0AB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De modo a </w:t>
      </w:r>
      <w:r w:rsidRPr="008407E6">
        <w:rPr>
          <w:rFonts w:ascii="Ebrima" w:hAnsi="Ebrima"/>
          <w:sz w:val="22"/>
          <w:szCs w:val="22"/>
        </w:rPr>
        <w:t>viabilizar a captação de recursos pretendida pel</w:t>
      </w:r>
      <w:r w:rsidR="008407E6" w:rsidRPr="00BD1DDE">
        <w:rPr>
          <w:rFonts w:ascii="Ebrima" w:hAnsi="Ebrima"/>
          <w:sz w:val="22"/>
          <w:szCs w:val="22"/>
        </w:rPr>
        <w:t>a Cedente</w:t>
      </w:r>
      <w:r w:rsidRPr="008407E6">
        <w:rPr>
          <w:rFonts w:ascii="Ebrima" w:hAnsi="Ebrima"/>
          <w:sz w:val="22"/>
          <w:szCs w:val="22"/>
        </w:rPr>
        <w:t xml:space="preserve">, as Partes </w:t>
      </w:r>
      <w:r w:rsidR="009C5B3C" w:rsidRPr="00C64778">
        <w:rPr>
          <w:rFonts w:ascii="Ebrima" w:hAnsi="Ebrima"/>
          <w:sz w:val="22"/>
          <w:szCs w:val="22"/>
        </w:rPr>
        <w:t xml:space="preserve">aqui </w:t>
      </w:r>
      <w:r w:rsidRPr="00C64778">
        <w:rPr>
          <w:rFonts w:ascii="Ebrima" w:hAnsi="Ebrima"/>
          <w:sz w:val="22"/>
          <w:szCs w:val="22"/>
        </w:rPr>
        <w:t>ajustam</w:t>
      </w:r>
      <w:r w:rsidR="0042220F" w:rsidRPr="00C64778">
        <w:rPr>
          <w:rFonts w:ascii="Ebrima" w:hAnsi="Ebrima"/>
          <w:sz w:val="22"/>
          <w:szCs w:val="22"/>
        </w:rPr>
        <w:t xml:space="preserve"> os termos e condições para</w:t>
      </w:r>
      <w:r w:rsidRPr="008407E6">
        <w:rPr>
          <w:rFonts w:ascii="Ebrima" w:hAnsi="Ebrima"/>
          <w:sz w:val="22"/>
          <w:szCs w:val="22"/>
        </w:rPr>
        <w:t xml:space="preserve">: </w:t>
      </w:r>
      <w:r w:rsidRPr="008407E6">
        <w:rPr>
          <w:rFonts w:ascii="Ebrima" w:hAnsi="Ebrima"/>
          <w:b/>
          <w:sz w:val="22"/>
          <w:szCs w:val="22"/>
        </w:rPr>
        <w:t>(i)</w:t>
      </w:r>
      <w:r w:rsidRPr="008407E6">
        <w:rPr>
          <w:rFonts w:ascii="Ebrima" w:hAnsi="Ebrima"/>
          <w:sz w:val="22"/>
          <w:szCs w:val="22"/>
        </w:rPr>
        <w:t xml:space="preserve"> a cessão definitiva e onerosa, a partir da presente data </w:t>
      </w:r>
      <w:r w:rsidR="009C5B3C" w:rsidRPr="008407E6">
        <w:rPr>
          <w:rFonts w:ascii="Ebrima" w:hAnsi="Ebrima"/>
          <w:sz w:val="22"/>
          <w:szCs w:val="22"/>
        </w:rPr>
        <w:t>(</w:t>
      </w:r>
      <w:r w:rsidRPr="008407E6">
        <w:rPr>
          <w:rFonts w:ascii="Ebrima" w:hAnsi="Ebrima"/>
          <w:sz w:val="22"/>
          <w:szCs w:val="22"/>
        </w:rPr>
        <w:t>inclusive</w:t>
      </w:r>
      <w:r w:rsidR="009C5B3C" w:rsidRPr="008407E6">
        <w:rPr>
          <w:rFonts w:ascii="Ebrima" w:hAnsi="Ebrima"/>
          <w:sz w:val="22"/>
          <w:szCs w:val="22"/>
        </w:rPr>
        <w:t>)</w:t>
      </w:r>
      <w:r w:rsidRPr="008407E6">
        <w:rPr>
          <w:rFonts w:ascii="Ebrima" w:hAnsi="Ebrima"/>
          <w:sz w:val="22"/>
          <w:szCs w:val="22"/>
        </w:rPr>
        <w:t>, em caráter irrevogável e irretratável, dos Créditos Imobiliários</w:t>
      </w:r>
      <w:r w:rsidR="00494D24">
        <w:rPr>
          <w:rFonts w:ascii="Ebrima" w:hAnsi="Ebrima"/>
          <w:sz w:val="22"/>
          <w:szCs w:val="22"/>
        </w:rPr>
        <w:t xml:space="preserve">, </w:t>
      </w:r>
      <w:r w:rsidR="004D7342">
        <w:rPr>
          <w:rFonts w:ascii="Ebrima" w:hAnsi="Ebrima"/>
          <w:sz w:val="22"/>
          <w:szCs w:val="22"/>
        </w:rPr>
        <w:t xml:space="preserve">indicados no </w:t>
      </w:r>
      <w:r w:rsidR="004D7342">
        <w:rPr>
          <w:rFonts w:ascii="Ebrima" w:hAnsi="Ebrima"/>
          <w:sz w:val="22"/>
        </w:rPr>
        <w:t>Anexo I-A deste Contrato de Cessão</w:t>
      </w:r>
      <w:r w:rsidR="009C5B3C" w:rsidRPr="008407E6">
        <w:rPr>
          <w:rFonts w:ascii="Ebrima" w:hAnsi="Ebrima"/>
          <w:sz w:val="22"/>
          <w:szCs w:val="22"/>
        </w:rPr>
        <w:t xml:space="preserve"> </w:t>
      </w:r>
      <w:r w:rsidRPr="008407E6">
        <w:rPr>
          <w:rFonts w:ascii="Ebrima" w:hAnsi="Ebrima"/>
          <w:sz w:val="22"/>
          <w:szCs w:val="22"/>
        </w:rPr>
        <w:t>(“</w:t>
      </w:r>
      <w:r w:rsidRPr="008407E6">
        <w:rPr>
          <w:rFonts w:ascii="Ebrima" w:hAnsi="Ebrima"/>
          <w:sz w:val="22"/>
          <w:szCs w:val="22"/>
          <w:u w:val="single"/>
        </w:rPr>
        <w:t>Cessão de Créditos</w:t>
      </w:r>
      <w:r w:rsidRPr="008407E6">
        <w:rPr>
          <w:rFonts w:ascii="Ebrima" w:hAnsi="Ebrima"/>
          <w:sz w:val="22"/>
          <w:szCs w:val="22"/>
        </w:rPr>
        <w:t xml:space="preserve">”); e </w:t>
      </w:r>
      <w:r w:rsidRPr="008407E6">
        <w:rPr>
          <w:rFonts w:ascii="Ebrima" w:hAnsi="Ebrima"/>
          <w:b/>
          <w:sz w:val="22"/>
          <w:szCs w:val="22"/>
        </w:rPr>
        <w:t>(ii)</w:t>
      </w:r>
      <w:r w:rsidRPr="008407E6">
        <w:rPr>
          <w:rFonts w:ascii="Ebrima" w:hAnsi="Ebrima"/>
          <w:sz w:val="22"/>
          <w:szCs w:val="22"/>
        </w:rPr>
        <w:t xml:space="preserve"> </w:t>
      </w:r>
      <w:r w:rsidRPr="004A79B7">
        <w:rPr>
          <w:rFonts w:ascii="Ebrima" w:hAnsi="Ebrima"/>
          <w:sz w:val="22"/>
          <w:szCs w:val="22"/>
        </w:rPr>
        <w:t xml:space="preserve">a cessão fiduciária dos Créditos Cedidos Fiduciariamente </w:t>
      </w:r>
      <w:r w:rsidR="009C5B3C" w:rsidRPr="004A79B7">
        <w:rPr>
          <w:rFonts w:ascii="Ebrima" w:hAnsi="Ebrima"/>
          <w:sz w:val="22"/>
          <w:szCs w:val="22"/>
        </w:rPr>
        <w:t>atualmente existentes</w:t>
      </w:r>
      <w:r w:rsidRPr="004A79B7">
        <w:rPr>
          <w:rFonts w:ascii="Ebrima" w:hAnsi="Ebrima"/>
          <w:sz w:val="22"/>
          <w:szCs w:val="22"/>
        </w:rPr>
        <w:t xml:space="preserve">, </w:t>
      </w:r>
      <w:r w:rsidR="005340EF">
        <w:rPr>
          <w:rFonts w:ascii="Ebrima" w:hAnsi="Ebrima"/>
          <w:sz w:val="22"/>
          <w:szCs w:val="22"/>
        </w:rPr>
        <w:t xml:space="preserve">indicados no Anexo I-B </w:t>
      </w:r>
      <w:r w:rsidR="004E1031">
        <w:rPr>
          <w:rFonts w:ascii="Ebrima" w:hAnsi="Ebrima"/>
          <w:sz w:val="22"/>
          <w:szCs w:val="22"/>
        </w:rPr>
        <w:t>deste</w:t>
      </w:r>
      <w:r w:rsidR="005340EF">
        <w:rPr>
          <w:rFonts w:ascii="Ebrima" w:hAnsi="Ebrima"/>
          <w:sz w:val="22"/>
          <w:szCs w:val="22"/>
        </w:rPr>
        <w:t xml:space="preserve"> Contrato de Cessão, </w:t>
      </w:r>
      <w:r w:rsidR="009C5B3C" w:rsidRPr="004A79B7">
        <w:rPr>
          <w:rFonts w:ascii="Ebrima" w:hAnsi="Ebrima"/>
          <w:sz w:val="22"/>
          <w:szCs w:val="22"/>
        </w:rPr>
        <w:t xml:space="preserve">e </w:t>
      </w:r>
      <w:r w:rsidRPr="004A79B7">
        <w:rPr>
          <w:rFonts w:ascii="Ebrima" w:hAnsi="Ebrima"/>
          <w:sz w:val="22"/>
          <w:szCs w:val="22"/>
        </w:rPr>
        <w:t>a promessa de cessão fiduciária d</w:t>
      </w:r>
      <w:r w:rsidR="009C5B3C" w:rsidRPr="004A79B7">
        <w:rPr>
          <w:rFonts w:ascii="Ebrima" w:hAnsi="Ebrima"/>
          <w:sz w:val="22"/>
          <w:szCs w:val="22"/>
        </w:rPr>
        <w:t>os</w:t>
      </w:r>
      <w:r w:rsidRPr="004A79B7">
        <w:rPr>
          <w:rFonts w:ascii="Ebrima" w:hAnsi="Ebrima"/>
          <w:sz w:val="22"/>
          <w:szCs w:val="22"/>
        </w:rPr>
        <w:t xml:space="preserve"> Créditos Cedidos Fiduciariamente </w:t>
      </w:r>
      <w:r w:rsidR="009C5B3C" w:rsidRPr="004A79B7">
        <w:rPr>
          <w:rFonts w:ascii="Ebrima" w:hAnsi="Ebrima"/>
          <w:sz w:val="22"/>
          <w:szCs w:val="22"/>
        </w:rPr>
        <w:t xml:space="preserve">que </w:t>
      </w:r>
      <w:r w:rsidR="005340EF" w:rsidRPr="005F137E">
        <w:rPr>
          <w:rFonts w:ascii="Ebrima" w:hAnsi="Ebrima"/>
          <w:sz w:val="22"/>
          <w:szCs w:val="22"/>
        </w:rPr>
        <w:t>estão atualmente disponíveis para comercialização e em estoque</w:t>
      </w:r>
      <w:r w:rsidR="005340EF">
        <w:rPr>
          <w:rFonts w:ascii="Ebrima" w:hAnsi="Ebrima"/>
          <w:sz w:val="22"/>
          <w:szCs w:val="22"/>
        </w:rPr>
        <w:t>, conforme indicados no Anexo I-B deste Contrato de Cessão,</w:t>
      </w:r>
      <w:r w:rsidR="005340EF" w:rsidRPr="005F137E">
        <w:rPr>
          <w:rFonts w:ascii="Ebrima" w:hAnsi="Ebrima"/>
          <w:sz w:val="22"/>
          <w:szCs w:val="22"/>
        </w:rPr>
        <w:t xml:space="preserve"> ou que venham a integrar o estoque após distrato dos Contratos Imobiliários vigentes</w:t>
      </w:r>
      <w:r w:rsidR="005340EF">
        <w:rPr>
          <w:rFonts w:ascii="Ebrima" w:hAnsi="Ebrima"/>
          <w:sz w:val="22"/>
          <w:szCs w:val="22"/>
        </w:rPr>
        <w:t xml:space="preserve"> </w:t>
      </w:r>
      <w:r w:rsidRPr="005340EF">
        <w:rPr>
          <w:rFonts w:ascii="Ebrima" w:hAnsi="Ebrima"/>
          <w:sz w:val="22"/>
          <w:szCs w:val="22"/>
        </w:rPr>
        <w:t>(“</w:t>
      </w:r>
      <w:r w:rsidRPr="005340EF">
        <w:rPr>
          <w:rFonts w:ascii="Ebrima" w:hAnsi="Ebrima"/>
          <w:sz w:val="22"/>
          <w:szCs w:val="22"/>
          <w:u w:val="single"/>
        </w:rPr>
        <w:t>Cessão Fiduciária</w:t>
      </w:r>
      <w:r w:rsidRPr="005340EF">
        <w:rPr>
          <w:rFonts w:ascii="Ebrima" w:hAnsi="Ebrima"/>
          <w:sz w:val="22"/>
          <w:szCs w:val="22"/>
        </w:rPr>
        <w:t>”</w:t>
      </w:r>
      <w:r w:rsidR="00D429C7" w:rsidRPr="005340EF">
        <w:rPr>
          <w:rFonts w:ascii="Ebrima" w:hAnsi="Ebrima"/>
          <w:sz w:val="22"/>
          <w:szCs w:val="22"/>
        </w:rPr>
        <w:t>)</w:t>
      </w:r>
      <w:r w:rsidRPr="005340EF">
        <w:rPr>
          <w:rFonts w:ascii="Ebrima" w:hAnsi="Ebrima"/>
          <w:sz w:val="22"/>
          <w:szCs w:val="22"/>
        </w:rPr>
        <w:t>.</w:t>
      </w:r>
    </w:p>
    <w:p w14:paraId="1696C5D7" w14:textId="77777777" w:rsidR="00FE4E67" w:rsidRPr="00E901B2" w:rsidRDefault="00FE4E67" w:rsidP="002B0AB3">
      <w:pPr>
        <w:pStyle w:val="PargrafodaLista"/>
        <w:widowControl w:val="0"/>
        <w:tabs>
          <w:tab w:val="left" w:pos="1701"/>
        </w:tabs>
        <w:spacing w:line="276" w:lineRule="auto"/>
        <w:ind w:left="709"/>
        <w:jc w:val="both"/>
        <w:rPr>
          <w:rFonts w:ascii="Ebrima" w:hAnsi="Ebrima"/>
          <w:sz w:val="22"/>
          <w:szCs w:val="22"/>
        </w:rPr>
      </w:pPr>
    </w:p>
    <w:p w14:paraId="31308CD8" w14:textId="7D849B14" w:rsidR="00E733F4" w:rsidRPr="00E901B2" w:rsidRDefault="00E733F4" w:rsidP="002B0AB3">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Créditos Imobiliários 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as Frações Imobiliárias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as Frações Imobiliárias</w:t>
      </w:r>
      <w:r w:rsidRPr="00E901B2">
        <w:rPr>
          <w:rFonts w:ascii="Ebrima" w:hAnsi="Ebrima"/>
          <w:sz w:val="22"/>
          <w:szCs w:val="22"/>
        </w:rPr>
        <w:t xml:space="preserve"> que eventualmente já estejam quitad</w:t>
      </w:r>
      <w:r w:rsidR="00DF611E" w:rsidRPr="00E901B2">
        <w:rPr>
          <w:rFonts w:ascii="Ebrima" w:hAnsi="Ebrima"/>
          <w:sz w:val="22"/>
          <w:szCs w:val="22"/>
        </w:rPr>
        <w:t>a</w:t>
      </w:r>
      <w:r w:rsidRPr="00E901B2">
        <w:rPr>
          <w:rFonts w:ascii="Ebrima" w:hAnsi="Ebrima"/>
          <w:sz w:val="22"/>
          <w:szCs w:val="22"/>
        </w:rPr>
        <w:t>s estão indicad</w:t>
      </w:r>
      <w:r w:rsidR="00F73DE7">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C</w:t>
      </w:r>
      <w:r w:rsidRPr="00E901B2">
        <w:rPr>
          <w:rFonts w:ascii="Ebrima" w:hAnsi="Ebrima"/>
          <w:sz w:val="22"/>
          <w:szCs w:val="22"/>
        </w:rPr>
        <w:t>.</w:t>
      </w:r>
    </w:p>
    <w:p w14:paraId="2E97F5BD" w14:textId="77777777" w:rsidR="00FE4E67" w:rsidRPr="00E901B2" w:rsidRDefault="00FE4E67" w:rsidP="002B0AB3">
      <w:pPr>
        <w:pStyle w:val="PargrafodaLista"/>
        <w:tabs>
          <w:tab w:val="left" w:pos="709"/>
        </w:tabs>
        <w:autoSpaceDE w:val="0"/>
        <w:autoSpaceDN w:val="0"/>
        <w:adjustRightInd w:val="0"/>
        <w:spacing w:line="276" w:lineRule="auto"/>
        <w:ind w:left="0"/>
        <w:jc w:val="both"/>
        <w:rPr>
          <w:rFonts w:ascii="Ebrima" w:hAnsi="Ebrima"/>
          <w:sz w:val="22"/>
          <w:szCs w:val="22"/>
        </w:rPr>
      </w:pPr>
    </w:p>
    <w:p w14:paraId="16BB2124" w14:textId="20A9626B" w:rsidR="00FE4E67" w:rsidRPr="002270DC" w:rsidRDefault="00FE4E67" w:rsidP="002B0AB3">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2270DC">
        <w:rPr>
          <w:rFonts w:ascii="Ebrima" w:hAnsi="Ebrima"/>
          <w:sz w:val="22"/>
          <w:szCs w:val="22"/>
        </w:rPr>
        <w:t xml:space="preserve">nominal </w:t>
      </w:r>
      <w:r w:rsidRPr="002270DC">
        <w:rPr>
          <w:rFonts w:ascii="Ebrima" w:hAnsi="Ebrima"/>
          <w:sz w:val="22"/>
          <w:szCs w:val="22"/>
        </w:rPr>
        <w:t xml:space="preserve">dos </w:t>
      </w:r>
      <w:r w:rsidR="004973C7" w:rsidRPr="002270DC">
        <w:rPr>
          <w:rFonts w:ascii="Ebrima" w:hAnsi="Ebrima"/>
          <w:sz w:val="22"/>
          <w:szCs w:val="22"/>
        </w:rPr>
        <w:t>Créditos Imobiliários</w:t>
      </w:r>
      <w:r w:rsidR="004F7AB7" w:rsidRPr="002270DC">
        <w:rPr>
          <w:rFonts w:ascii="Ebrima" w:hAnsi="Ebrima"/>
          <w:sz w:val="22"/>
          <w:szCs w:val="22"/>
        </w:rPr>
        <w:t xml:space="preserve"> </w:t>
      </w:r>
      <w:r w:rsidRPr="002270DC">
        <w:rPr>
          <w:rFonts w:ascii="Ebrima" w:hAnsi="Ebrima"/>
          <w:sz w:val="22"/>
          <w:szCs w:val="22"/>
        </w:rPr>
        <w:t>é de R$</w:t>
      </w:r>
      <w:r w:rsidR="008E1691">
        <w:rPr>
          <w:rFonts w:ascii="Ebrima" w:hAnsi="Ebrima"/>
          <w:sz w:val="22"/>
          <w:szCs w:val="22"/>
        </w:rPr>
        <w:t> </w:t>
      </w:r>
      <w:r w:rsidR="00FA6C5B" w:rsidRPr="002270DC">
        <w:rPr>
          <w:rFonts w:ascii="Ebrima" w:hAnsi="Ebrima"/>
          <w:sz w:val="22"/>
          <w:szCs w:val="22"/>
        </w:rPr>
        <w:t>14.309.197,05</w:t>
      </w:r>
      <w:r w:rsidR="00FA6C5B" w:rsidRPr="002270DC" w:rsidDel="00FA6C5B">
        <w:rPr>
          <w:rFonts w:ascii="Ebrima" w:hAnsi="Ebrima"/>
          <w:sz w:val="22"/>
          <w:szCs w:val="22"/>
        </w:rPr>
        <w:t xml:space="preserve"> </w:t>
      </w:r>
      <w:r w:rsidRPr="002270DC">
        <w:rPr>
          <w:rFonts w:ascii="Ebrima" w:hAnsi="Ebrima"/>
          <w:sz w:val="22"/>
          <w:szCs w:val="22"/>
        </w:rPr>
        <w:t>(</w:t>
      </w:r>
      <w:r w:rsidR="00FA6C5B" w:rsidRPr="002270DC">
        <w:rPr>
          <w:rFonts w:ascii="Ebrima" w:hAnsi="Ebrima"/>
          <w:sz w:val="22"/>
          <w:szCs w:val="22"/>
        </w:rPr>
        <w:t>quatorze milhões trezentos e nove mil cento e noventa e sete reais e cinco centavos</w:t>
      </w:r>
      <w:r w:rsidRPr="002270DC">
        <w:rPr>
          <w:rFonts w:ascii="Ebrima" w:hAnsi="Ebrima"/>
          <w:sz w:val="22"/>
          <w:szCs w:val="22"/>
        </w:rPr>
        <w:t>)</w:t>
      </w:r>
      <w:r w:rsidR="004F7AB7" w:rsidRPr="002270DC">
        <w:rPr>
          <w:rFonts w:ascii="Ebrima" w:hAnsi="Ebrima" w:cstheme="minorHAnsi"/>
          <w:bCs/>
          <w:sz w:val="22"/>
          <w:szCs w:val="22"/>
        </w:rPr>
        <w:t xml:space="preserve">; e (ii) dos Créditos Cedidos Fiduciariamente é de </w:t>
      </w:r>
      <w:r w:rsidR="004F7AB7" w:rsidRPr="002270DC">
        <w:rPr>
          <w:rFonts w:ascii="Ebrima" w:hAnsi="Ebrima"/>
          <w:sz w:val="22"/>
          <w:szCs w:val="22"/>
        </w:rPr>
        <w:t>R$</w:t>
      </w:r>
      <w:r w:rsidR="008E1691">
        <w:rPr>
          <w:rFonts w:ascii="Ebrima" w:hAnsi="Ebrima"/>
          <w:sz w:val="22"/>
          <w:szCs w:val="22"/>
        </w:rPr>
        <w:t> </w:t>
      </w:r>
      <w:r w:rsidR="00FA6C5B" w:rsidRPr="002270DC">
        <w:rPr>
          <w:rFonts w:ascii="Ebrima" w:hAnsi="Ebrima"/>
          <w:sz w:val="22"/>
          <w:szCs w:val="22"/>
        </w:rPr>
        <w:t>6.896.100,53</w:t>
      </w:r>
      <w:r w:rsidR="00FA6C5B" w:rsidRPr="002270DC" w:rsidDel="00FA6C5B">
        <w:rPr>
          <w:rFonts w:ascii="Ebrima" w:hAnsi="Ebrima"/>
          <w:sz w:val="22"/>
          <w:szCs w:val="22"/>
        </w:rPr>
        <w:t xml:space="preserve"> </w:t>
      </w:r>
      <w:r w:rsidR="00FA6C5B" w:rsidRPr="002270DC">
        <w:rPr>
          <w:rFonts w:ascii="Ebrima" w:hAnsi="Ebrima"/>
          <w:sz w:val="22"/>
          <w:szCs w:val="22"/>
        </w:rPr>
        <w:t xml:space="preserve">(seis milhões oitocentos e noventa e seis mil e cem reais e cinquenta e três centavos). </w:t>
      </w:r>
      <w:r w:rsidRPr="002270DC">
        <w:rPr>
          <w:rFonts w:ascii="Ebrima" w:hAnsi="Ebrima"/>
          <w:sz w:val="22"/>
          <w:szCs w:val="22"/>
        </w:rPr>
        <w:t xml:space="preserve">Referido saldo está posicionado na data de </w:t>
      </w:r>
      <w:r w:rsidR="00941970" w:rsidRPr="002270DC">
        <w:rPr>
          <w:rFonts w:ascii="Ebrima" w:hAnsi="Ebrima"/>
          <w:sz w:val="22"/>
          <w:szCs w:val="22"/>
        </w:rPr>
        <w:t xml:space="preserve">02/03/2021, </w:t>
      </w:r>
      <w:r w:rsidRPr="002270DC">
        <w:rPr>
          <w:rFonts w:ascii="Ebrima" w:hAnsi="Ebrima"/>
          <w:sz w:val="22"/>
          <w:szCs w:val="22"/>
        </w:rPr>
        <w:t xml:space="preserve">de acordo com </w:t>
      </w:r>
      <w:r w:rsidR="002C203F" w:rsidRPr="002270DC">
        <w:rPr>
          <w:rFonts w:ascii="Ebrima" w:hAnsi="Ebrima"/>
          <w:sz w:val="22"/>
          <w:szCs w:val="22"/>
        </w:rPr>
        <w:t>o Relatório do Servicer</w:t>
      </w:r>
      <w:r w:rsidR="007E3978" w:rsidRPr="002270DC">
        <w:rPr>
          <w:rFonts w:ascii="Ebrima" w:hAnsi="Ebrima"/>
          <w:sz w:val="22"/>
          <w:szCs w:val="22"/>
        </w:rPr>
        <w:t xml:space="preserve"> (conforme abaixo definido)</w:t>
      </w:r>
      <w:r w:rsidRPr="002270DC">
        <w:rPr>
          <w:rFonts w:ascii="Ebrima" w:hAnsi="Ebrima"/>
          <w:sz w:val="22"/>
          <w:szCs w:val="22"/>
        </w:rPr>
        <w:t>.</w:t>
      </w:r>
    </w:p>
    <w:p w14:paraId="23F30E83" w14:textId="77777777" w:rsidR="00FE4E67" w:rsidRPr="002270DC" w:rsidRDefault="00FE4E67" w:rsidP="002B0AB3">
      <w:pPr>
        <w:pStyle w:val="PargrafodaLista"/>
        <w:widowControl w:val="0"/>
        <w:tabs>
          <w:tab w:val="left" w:pos="1701"/>
        </w:tabs>
        <w:spacing w:line="276" w:lineRule="auto"/>
        <w:ind w:left="709"/>
        <w:jc w:val="both"/>
        <w:rPr>
          <w:rFonts w:ascii="Ebrima" w:hAnsi="Ebrima"/>
          <w:sz w:val="22"/>
          <w:szCs w:val="22"/>
        </w:rPr>
      </w:pPr>
    </w:p>
    <w:p w14:paraId="3E80866A" w14:textId="7D64250D" w:rsidR="00A93389" w:rsidRPr="00C64778" w:rsidRDefault="008407E6" w:rsidP="002B0AB3">
      <w:pPr>
        <w:pStyle w:val="PargrafodaLista"/>
        <w:widowControl w:val="0"/>
        <w:numPr>
          <w:ilvl w:val="2"/>
          <w:numId w:val="9"/>
        </w:numPr>
        <w:tabs>
          <w:tab w:val="left" w:pos="1701"/>
        </w:tabs>
        <w:spacing w:line="276" w:lineRule="auto"/>
        <w:ind w:hanging="11"/>
        <w:jc w:val="both"/>
        <w:rPr>
          <w:rFonts w:ascii="Ebrima" w:hAnsi="Ebrima"/>
          <w:sz w:val="22"/>
          <w:szCs w:val="22"/>
        </w:rPr>
      </w:pPr>
      <w:r w:rsidRPr="002270DC">
        <w:rPr>
          <w:rFonts w:ascii="Ebrima" w:hAnsi="Ebrima"/>
          <w:sz w:val="22"/>
          <w:szCs w:val="22"/>
        </w:rPr>
        <w:t>A Cedente</w:t>
      </w:r>
      <w:r w:rsidR="00A93389" w:rsidRPr="002270DC">
        <w:rPr>
          <w:rFonts w:ascii="Ebrima" w:hAnsi="Ebrima"/>
          <w:sz w:val="22"/>
          <w:szCs w:val="22"/>
        </w:rPr>
        <w:t xml:space="preserve"> </w:t>
      </w:r>
      <w:r w:rsidR="00DE204D" w:rsidRPr="002270DC">
        <w:rPr>
          <w:rFonts w:ascii="Ebrima" w:hAnsi="Ebrima"/>
          <w:sz w:val="22"/>
          <w:szCs w:val="22"/>
        </w:rPr>
        <w:t xml:space="preserve">(i) </w:t>
      </w:r>
      <w:r w:rsidR="00A93389" w:rsidRPr="002270DC">
        <w:rPr>
          <w:rFonts w:ascii="Ebrima" w:hAnsi="Ebrima"/>
          <w:sz w:val="22"/>
          <w:szCs w:val="22"/>
        </w:rPr>
        <w:t xml:space="preserve">cede e transfere à Securitizadora, e a Securitizadora </w:t>
      </w:r>
      <w:r w:rsidR="00A93389" w:rsidRPr="002270DC">
        <w:rPr>
          <w:rFonts w:ascii="Ebrima" w:hAnsi="Ebrima"/>
          <w:sz w:val="22"/>
          <w:szCs w:val="22"/>
        </w:rPr>
        <w:lastRenderedPageBreak/>
        <w:t>adquire, os Créditos Imobiliários representados pelas CCI</w:t>
      </w:r>
      <w:r w:rsidR="00DE204D">
        <w:rPr>
          <w:rFonts w:ascii="Ebrima" w:hAnsi="Ebrima"/>
          <w:sz w:val="22"/>
          <w:szCs w:val="22"/>
        </w:rPr>
        <w:t xml:space="preserve">; e </w:t>
      </w:r>
      <w:r w:rsidR="00DE204D" w:rsidRPr="004A79B7">
        <w:rPr>
          <w:rFonts w:ascii="Ebrima" w:hAnsi="Ebrima"/>
          <w:sz w:val="22"/>
          <w:szCs w:val="22"/>
        </w:rPr>
        <w:t xml:space="preserve">(ii) </w:t>
      </w:r>
      <w:r w:rsidR="004A79B7" w:rsidRPr="00D82F71">
        <w:rPr>
          <w:rFonts w:ascii="Ebrima" w:hAnsi="Ebrima"/>
          <w:sz w:val="22"/>
          <w:szCs w:val="22"/>
        </w:rPr>
        <w:t xml:space="preserve">cede e </w:t>
      </w:r>
      <w:r w:rsidR="00DE204D" w:rsidRPr="00076668">
        <w:rPr>
          <w:rFonts w:ascii="Ebrima" w:hAnsi="Ebrima"/>
          <w:sz w:val="22"/>
          <w:szCs w:val="22"/>
        </w:rPr>
        <w:t>promete ceder fiduciariamente à</w:t>
      </w:r>
      <w:r w:rsidR="00DE204D" w:rsidRPr="004A79B7">
        <w:rPr>
          <w:rFonts w:ascii="Ebrima" w:hAnsi="Ebrima"/>
          <w:sz w:val="22"/>
          <w:szCs w:val="22"/>
        </w:rPr>
        <w:t xml:space="preserve"> Securitizadora os Créditos Cedidos Fiduciariamente</w:t>
      </w:r>
      <w:r w:rsidR="00DE204D" w:rsidRPr="00546831">
        <w:rPr>
          <w:rFonts w:ascii="Ebrima" w:hAnsi="Ebrima"/>
          <w:sz w:val="22"/>
          <w:szCs w:val="22"/>
        </w:rPr>
        <w:t>;</w:t>
      </w:r>
      <w:r w:rsidR="00A93389" w:rsidRPr="004A79B7">
        <w:rPr>
          <w:rFonts w:ascii="Ebrima" w:hAnsi="Ebrima"/>
          <w:sz w:val="22"/>
          <w:szCs w:val="22"/>
        </w:rPr>
        <w:t xml:space="preserve"> incluindo seu principal, juros</w:t>
      </w:r>
      <w:r w:rsidR="00A93389" w:rsidRPr="008407E6">
        <w:rPr>
          <w:rFonts w:ascii="Ebrima" w:hAnsi="Ebrima"/>
          <w:sz w:val="22"/>
          <w:szCs w:val="22"/>
        </w:rPr>
        <w:t>, atualização monetária, garantias e demais acessórios, livres e desembaraçados de quaisquer ônus, gravames ou restrições de qualque</w:t>
      </w:r>
      <w:r w:rsidR="00A93389" w:rsidRPr="00C64778">
        <w:rPr>
          <w:rFonts w:ascii="Ebrima" w:hAnsi="Ebrima"/>
          <w:sz w:val="22"/>
          <w:szCs w:val="22"/>
        </w:rPr>
        <w:t>r natureza.</w:t>
      </w:r>
    </w:p>
    <w:p w14:paraId="63B16DA4" w14:textId="77777777" w:rsidR="00A93389" w:rsidRPr="00E901B2" w:rsidRDefault="00A93389" w:rsidP="002B0AB3">
      <w:pPr>
        <w:pStyle w:val="PargrafodaLista"/>
        <w:widowControl w:val="0"/>
        <w:tabs>
          <w:tab w:val="left" w:pos="1701"/>
        </w:tabs>
        <w:spacing w:line="276" w:lineRule="auto"/>
        <w:ind w:left="709"/>
        <w:jc w:val="both"/>
        <w:rPr>
          <w:rFonts w:ascii="Ebrima" w:hAnsi="Ebrima"/>
          <w:sz w:val="22"/>
          <w:szCs w:val="22"/>
        </w:rPr>
      </w:pPr>
    </w:p>
    <w:p w14:paraId="28C82451" w14:textId="23B34156" w:rsidR="00C96E4C" w:rsidRPr="00E901B2" w:rsidRDefault="00C96E4C" w:rsidP="002B0AB3">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w:t>
      </w:r>
      <w:r w:rsidRPr="008407E6">
        <w:rPr>
          <w:rFonts w:ascii="Ebrima" w:hAnsi="Ebrima"/>
          <w:sz w:val="22"/>
          <w:szCs w:val="22"/>
        </w:rPr>
        <w:t xml:space="preserve">Créditos Imobiliários estão representados </w:t>
      </w:r>
      <w:r w:rsidR="00087396" w:rsidRPr="00C64778">
        <w:rPr>
          <w:rFonts w:ascii="Ebrima" w:hAnsi="Ebrima"/>
          <w:sz w:val="22"/>
          <w:szCs w:val="22"/>
        </w:rPr>
        <w:t>por</w:t>
      </w:r>
      <w:r w:rsidRPr="00C64778">
        <w:rPr>
          <w:rFonts w:ascii="Ebrima" w:hAnsi="Ebrima"/>
          <w:sz w:val="22"/>
          <w:szCs w:val="22"/>
        </w:rPr>
        <w:t xml:space="preserve"> CCI</w:t>
      </w:r>
      <w:r w:rsidR="00087396" w:rsidRPr="008407E6">
        <w:rPr>
          <w:rFonts w:ascii="Ebrima" w:hAnsi="Ebrima"/>
          <w:sz w:val="22"/>
          <w:szCs w:val="22"/>
        </w:rPr>
        <w:t xml:space="preserve"> emitidas pel</w:t>
      </w:r>
      <w:r w:rsidR="008407E6" w:rsidRPr="00BD1DDE">
        <w:rPr>
          <w:rFonts w:ascii="Ebrima" w:hAnsi="Ebrima"/>
          <w:sz w:val="22"/>
          <w:szCs w:val="22"/>
        </w:rPr>
        <w:t>a Cedente</w:t>
      </w:r>
      <w:r w:rsidR="00465886" w:rsidRPr="008407E6">
        <w:rPr>
          <w:rFonts w:ascii="Ebrima" w:hAnsi="Ebrima"/>
          <w:sz w:val="22"/>
          <w:szCs w:val="22"/>
        </w:rPr>
        <w:t xml:space="preserve"> nos termos da Escritura de Emissão de CCI</w:t>
      </w:r>
      <w:r w:rsidRPr="00C64778">
        <w:rPr>
          <w:rFonts w:ascii="Ebrima" w:hAnsi="Ebrima"/>
          <w:sz w:val="22"/>
          <w:szCs w:val="22"/>
        </w:rPr>
        <w:t xml:space="preserve">, </w:t>
      </w:r>
      <w:r w:rsidR="002A2BF7" w:rsidRPr="00C64778">
        <w:rPr>
          <w:rFonts w:ascii="Ebrima" w:hAnsi="Ebrima"/>
          <w:sz w:val="22"/>
          <w:szCs w:val="22"/>
        </w:rPr>
        <w:t xml:space="preserve">sendo que seus </w:t>
      </w:r>
      <w:r w:rsidRPr="008407E6">
        <w:rPr>
          <w:rFonts w:ascii="Ebrima" w:hAnsi="Ebrima"/>
          <w:sz w:val="22"/>
          <w:szCs w:val="22"/>
        </w:rPr>
        <w:t>respectiv</w:t>
      </w:r>
      <w:r w:rsidR="002A2BF7" w:rsidRPr="008407E6">
        <w:rPr>
          <w:rFonts w:ascii="Ebrima" w:hAnsi="Ebrima"/>
          <w:sz w:val="22"/>
          <w:szCs w:val="22"/>
        </w:rPr>
        <w:t>o</w:t>
      </w:r>
      <w:r w:rsidRPr="008407E6">
        <w:rPr>
          <w:rFonts w:ascii="Ebrima" w:hAnsi="Ebrima"/>
          <w:sz w:val="22"/>
          <w:szCs w:val="22"/>
        </w:rPr>
        <w:t xml:space="preserve">s </w:t>
      </w:r>
      <w:r w:rsidR="002A2BF7" w:rsidRPr="008407E6">
        <w:rPr>
          <w:rFonts w:ascii="Ebrima" w:hAnsi="Ebrima"/>
          <w:sz w:val="22"/>
          <w:szCs w:val="22"/>
        </w:rPr>
        <w:t>registros junto</w:t>
      </w:r>
      <w:r w:rsidR="002A2BF7" w:rsidRPr="00E901B2">
        <w:rPr>
          <w:rFonts w:ascii="Ebrima" w:hAnsi="Ebrima"/>
          <w:sz w:val="22"/>
          <w:szCs w:val="22"/>
        </w:rPr>
        <w:t xml:space="preserve"> à </w:t>
      </w:r>
      <w:r w:rsidR="002A2BF7" w:rsidRPr="00E97151">
        <w:rPr>
          <w:rFonts w:ascii="Ebrima" w:hAnsi="Ebrima"/>
          <w:sz w:val="22"/>
        </w:rPr>
        <w:t>B3 S.A. – BRASIL, BOLSA, BALCÃO</w:t>
      </w:r>
      <w:r w:rsidR="00075C72">
        <w:rPr>
          <w:rFonts w:ascii="Ebrima" w:hAnsi="Ebrima"/>
          <w:sz w:val="22"/>
        </w:rPr>
        <w:t xml:space="preserve"> </w:t>
      </w:r>
      <w:r w:rsidR="00075C72" w:rsidRPr="002B0AB3">
        <w:rPr>
          <w:rFonts w:ascii="Ebrima" w:hAnsi="Ebrima"/>
          <w:sz w:val="22"/>
        </w:rPr>
        <w:t>B3</w:t>
      </w:r>
      <w:r w:rsidR="002A2BF7" w:rsidRPr="002B0AB3">
        <w:rPr>
          <w:rFonts w:ascii="Ebrima" w:hAnsi="Ebrima"/>
          <w:sz w:val="22"/>
        </w:rPr>
        <w:t xml:space="preserve"> </w:t>
      </w:r>
      <w:r w:rsidR="002A2BF7" w:rsidRPr="00E901B2">
        <w:rPr>
          <w:rFonts w:ascii="Ebrima" w:hAnsi="Ebrima"/>
          <w:bCs/>
          <w:sz w:val="22"/>
          <w:szCs w:val="22"/>
        </w:rPr>
        <w:t>(“</w:t>
      </w:r>
      <w:r w:rsidR="002A2BF7" w:rsidRPr="00E901B2">
        <w:rPr>
          <w:rFonts w:ascii="Ebrima" w:hAnsi="Ebrima"/>
          <w:bCs/>
          <w:sz w:val="22"/>
          <w:szCs w:val="22"/>
          <w:u w:val="single"/>
        </w:rPr>
        <w:t>B3</w:t>
      </w:r>
      <w:r w:rsidR="002A2BF7" w:rsidRPr="00E901B2">
        <w:rPr>
          <w:rFonts w:ascii="Ebrima" w:hAnsi="Ebrima"/>
          <w:bCs/>
          <w:sz w:val="22"/>
          <w:szCs w:val="22"/>
        </w:rPr>
        <w:t xml:space="preserve">”) e </w:t>
      </w:r>
      <w:r w:rsidRPr="00E901B2">
        <w:rPr>
          <w:rFonts w:ascii="Ebrima" w:hAnsi="Ebrima"/>
          <w:sz w:val="22"/>
          <w:szCs w:val="22"/>
        </w:rPr>
        <w:t xml:space="preserve">transferências à </w:t>
      </w:r>
      <w:r w:rsidR="0090601B" w:rsidRPr="00E901B2">
        <w:rPr>
          <w:rFonts w:ascii="Ebrima" w:hAnsi="Ebrima"/>
          <w:sz w:val="22"/>
          <w:szCs w:val="22"/>
        </w:rPr>
        <w:t>Securitizadora</w:t>
      </w:r>
      <w:r w:rsidRPr="00E901B2">
        <w:rPr>
          <w:rFonts w:ascii="Ebrima" w:hAnsi="Ebrima"/>
          <w:sz w:val="22"/>
          <w:szCs w:val="22"/>
        </w:rPr>
        <w:t xml:space="preserve"> </w:t>
      </w:r>
      <w:r w:rsidR="002A2BF7" w:rsidRPr="00E901B2">
        <w:rPr>
          <w:rFonts w:ascii="Ebrima" w:hAnsi="Ebrima"/>
          <w:sz w:val="22"/>
          <w:szCs w:val="22"/>
        </w:rPr>
        <w:t xml:space="preserve">serão </w:t>
      </w:r>
      <w:r w:rsidR="00465886" w:rsidRPr="00E901B2">
        <w:rPr>
          <w:rFonts w:ascii="Ebrima" w:hAnsi="Ebrima"/>
          <w:sz w:val="22"/>
          <w:szCs w:val="22"/>
        </w:rPr>
        <w:t>operacionalizad</w:t>
      </w:r>
      <w:r w:rsidR="002A2BF7" w:rsidRPr="00E901B2">
        <w:rPr>
          <w:rFonts w:ascii="Ebrima" w:hAnsi="Ebrima"/>
          <w:sz w:val="22"/>
          <w:szCs w:val="22"/>
        </w:rPr>
        <w:t>o</w:t>
      </w:r>
      <w:r w:rsidR="00465886" w:rsidRPr="00E901B2">
        <w:rPr>
          <w:rFonts w:ascii="Ebrima" w:hAnsi="Ebrima"/>
          <w:sz w:val="22"/>
          <w:szCs w:val="22"/>
        </w:rPr>
        <w:t>s</w:t>
      </w:r>
      <w:r w:rsidR="002A2BF7" w:rsidRPr="00E901B2">
        <w:rPr>
          <w:rFonts w:ascii="Ebrima" w:hAnsi="Ebrima"/>
          <w:sz w:val="22"/>
          <w:szCs w:val="22"/>
        </w:rPr>
        <w:t xml:space="preserve"> na modalidade “sem financeiro”</w:t>
      </w:r>
      <w:r w:rsidRPr="00E901B2">
        <w:rPr>
          <w:rFonts w:ascii="Ebrima" w:hAnsi="Ebrima"/>
          <w:sz w:val="22"/>
          <w:szCs w:val="22"/>
        </w:rPr>
        <w:t>.</w:t>
      </w:r>
    </w:p>
    <w:p w14:paraId="2125F4F2" w14:textId="77777777" w:rsidR="00CD24CD" w:rsidRPr="00E901B2" w:rsidRDefault="00CD24CD" w:rsidP="002B0AB3">
      <w:pPr>
        <w:widowControl w:val="0"/>
        <w:tabs>
          <w:tab w:val="left" w:pos="1701"/>
        </w:tabs>
        <w:spacing w:line="276" w:lineRule="auto"/>
        <w:jc w:val="both"/>
        <w:rPr>
          <w:rFonts w:ascii="Ebrima" w:hAnsi="Ebrima"/>
          <w:sz w:val="22"/>
          <w:szCs w:val="22"/>
        </w:rPr>
      </w:pPr>
    </w:p>
    <w:p w14:paraId="45C64548" w14:textId="328C2CC4" w:rsidR="00C96E4C" w:rsidRPr="00E901B2" w:rsidRDefault="00C96E4C" w:rsidP="002B0AB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cessão dos Créditos Imobiliários</w:t>
      </w:r>
      <w:r w:rsidR="005D647A" w:rsidRPr="00E901B2">
        <w:rPr>
          <w:rFonts w:ascii="Ebrima" w:hAnsi="Ebrima"/>
          <w:sz w:val="22"/>
          <w:szCs w:val="22"/>
        </w:rPr>
        <w:t xml:space="preserve">,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 xml:space="preserve">os direitos e ações relativos aos Créditos Imobiliários </w:t>
      </w:r>
      <w:r w:rsidR="00ED3D9E">
        <w:rPr>
          <w:rFonts w:ascii="Ebrima" w:hAnsi="Ebrima"/>
          <w:sz w:val="22"/>
          <w:szCs w:val="22"/>
        </w:rPr>
        <w:t>Totais</w:t>
      </w:r>
      <w:r w:rsidRPr="00E901B2">
        <w:rPr>
          <w:rFonts w:ascii="Ebrima" w:hAnsi="Ebrima"/>
          <w:sz w:val="22"/>
          <w:szCs w:val="22"/>
        </w:rPr>
        <w:t>, inclusive eventuais garantias</w:t>
      </w:r>
      <w:r w:rsidR="004F7AB7" w:rsidRPr="00E901B2">
        <w:rPr>
          <w:rFonts w:ascii="Ebrima" w:hAnsi="Ebrima"/>
          <w:sz w:val="22"/>
          <w:szCs w:val="22"/>
        </w:rPr>
        <w:t xml:space="preserve">, </w:t>
      </w:r>
      <w:r w:rsidR="00ED3D9E">
        <w:rPr>
          <w:rFonts w:ascii="Ebrima" w:hAnsi="Ebrima"/>
          <w:sz w:val="22"/>
          <w:szCs w:val="22"/>
        </w:rPr>
        <w:t xml:space="preserve">permanecendo </w:t>
      </w:r>
      <w:r w:rsidR="004F7AB7" w:rsidRPr="00E901B2">
        <w:rPr>
          <w:rFonts w:ascii="Ebrima" w:hAnsi="Ebrima"/>
          <w:sz w:val="22"/>
          <w:szCs w:val="22"/>
        </w:rPr>
        <w:t xml:space="preserve">a Lagoa </w:t>
      </w:r>
      <w:r w:rsidR="0040222C" w:rsidRPr="00E901B2">
        <w:rPr>
          <w:rFonts w:ascii="Ebrima" w:hAnsi="Ebrima"/>
          <w:sz w:val="22"/>
          <w:szCs w:val="22"/>
        </w:rPr>
        <w:t>Quente</w:t>
      </w:r>
      <w:r w:rsidR="004F7AB7" w:rsidRPr="00E901B2">
        <w:rPr>
          <w:rFonts w:ascii="Ebrima" w:hAnsi="Ebrima"/>
          <w:sz w:val="22"/>
          <w:szCs w:val="22"/>
        </w:rPr>
        <w:t xml:space="preserve"> responsável</w:t>
      </w:r>
      <w:r w:rsidR="0040222C" w:rsidRPr="00E901B2">
        <w:rPr>
          <w:rFonts w:ascii="Ebrima" w:hAnsi="Ebrima"/>
          <w:sz w:val="22"/>
          <w:szCs w:val="22"/>
        </w:rPr>
        <w:t xml:space="preserve"> </w:t>
      </w:r>
      <w:r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DE204D">
        <w:rPr>
          <w:rFonts w:ascii="Ebrima" w:hAnsi="Ebrima"/>
          <w:sz w:val="22"/>
          <w:szCs w:val="22"/>
        </w:rPr>
        <w:t xml:space="preserve">Imobiliário </w:t>
      </w:r>
      <w:r w:rsidRPr="00E901B2">
        <w:rPr>
          <w:rFonts w:ascii="Ebrima" w:hAnsi="Ebrima"/>
          <w:sz w:val="22"/>
          <w:szCs w:val="22"/>
        </w:rPr>
        <w:t>ou à comercialização d</w:t>
      </w:r>
      <w:r w:rsidR="00DF611E" w:rsidRPr="00E901B2">
        <w:rPr>
          <w:rFonts w:ascii="Ebrima" w:hAnsi="Ebrima"/>
          <w:sz w:val="22"/>
          <w:szCs w:val="22"/>
        </w:rPr>
        <w:t>as Frações Imobiliárias</w:t>
      </w:r>
      <w:r w:rsidR="00F40CBF" w:rsidRPr="00E901B2">
        <w:rPr>
          <w:rFonts w:ascii="Ebrima" w:hAnsi="Ebrima"/>
          <w:sz w:val="22"/>
          <w:szCs w:val="22"/>
        </w:rPr>
        <w:t xml:space="preserve">, não havendo qualquer transferência de posição contratual entre </w:t>
      </w:r>
      <w:r w:rsidR="0040222C" w:rsidRPr="00E901B2">
        <w:rPr>
          <w:rFonts w:ascii="Ebrima" w:hAnsi="Ebrima"/>
          <w:sz w:val="22"/>
          <w:szCs w:val="22"/>
        </w:rPr>
        <w:t xml:space="preserve">Lagoa Quente </w:t>
      </w:r>
      <w:r w:rsidR="00F40CBF" w:rsidRPr="00E901B2">
        <w:rPr>
          <w:rFonts w:ascii="Ebrima" w:hAnsi="Ebrima"/>
          <w:sz w:val="22"/>
          <w:szCs w:val="22"/>
        </w:rPr>
        <w:t xml:space="preserve">e </w:t>
      </w:r>
      <w:r w:rsidR="0090601B" w:rsidRPr="00E901B2">
        <w:rPr>
          <w:rFonts w:ascii="Ebrima" w:hAnsi="Ebrima"/>
          <w:sz w:val="22"/>
          <w:szCs w:val="22"/>
        </w:rPr>
        <w:t>Securitizadora</w:t>
      </w:r>
      <w:r w:rsidRPr="00E901B2">
        <w:rPr>
          <w:rFonts w:ascii="Ebrima" w:hAnsi="Ebrima"/>
          <w:sz w:val="22"/>
          <w:szCs w:val="22"/>
        </w:rPr>
        <w:t>.</w:t>
      </w:r>
    </w:p>
    <w:p w14:paraId="625CC1BB" w14:textId="77777777" w:rsidR="00C96E4C" w:rsidRPr="00E901B2" w:rsidRDefault="00C96E4C" w:rsidP="002B0AB3">
      <w:pPr>
        <w:autoSpaceDE w:val="0"/>
        <w:autoSpaceDN w:val="0"/>
        <w:adjustRightInd w:val="0"/>
        <w:spacing w:line="276" w:lineRule="auto"/>
        <w:jc w:val="both"/>
        <w:rPr>
          <w:rFonts w:ascii="Ebrima" w:hAnsi="Ebrima"/>
          <w:sz w:val="22"/>
          <w:szCs w:val="22"/>
        </w:rPr>
      </w:pPr>
    </w:p>
    <w:p w14:paraId="1B811653" w14:textId="3366C441" w:rsidR="005A7441" w:rsidRPr="00B44059" w:rsidRDefault="00032992" w:rsidP="002B0AB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w:t>
      </w:r>
      <w:r w:rsidR="00C96E4C" w:rsidRPr="00132F24">
        <w:rPr>
          <w:rFonts w:ascii="Ebrima" w:hAnsi="Ebrima"/>
          <w:sz w:val="22"/>
          <w:szCs w:val="22"/>
        </w:rPr>
        <w:t xml:space="preserve">os </w:t>
      </w:r>
      <w:r w:rsidR="00C96E4C" w:rsidRPr="00B00997">
        <w:rPr>
          <w:rFonts w:ascii="Ebrima" w:hAnsi="Ebrima"/>
          <w:sz w:val="22"/>
        </w:rPr>
        <w:t xml:space="preserve">Créditos Imobiliários </w:t>
      </w:r>
      <w:r w:rsidR="00ED3D9E" w:rsidRPr="00B00997">
        <w:rPr>
          <w:rFonts w:ascii="Ebrima" w:hAnsi="Ebrima"/>
          <w:sz w:val="22"/>
        </w:rPr>
        <w:t>Totais</w:t>
      </w:r>
      <w:r w:rsidR="00ED3D9E">
        <w:rPr>
          <w:rFonts w:ascii="Ebrima" w:hAnsi="Ebrima"/>
          <w:sz w:val="22"/>
          <w:szCs w:val="22"/>
        </w:rPr>
        <w:t xml:space="preserve"> </w:t>
      </w:r>
      <w:r w:rsidRPr="00132F24">
        <w:rPr>
          <w:rFonts w:ascii="Ebrima" w:hAnsi="Ebrima"/>
          <w:sz w:val="22"/>
          <w:szCs w:val="22"/>
        </w:rPr>
        <w:t xml:space="preserve">permanecerão a eles </w:t>
      </w:r>
      <w:r w:rsidR="00C96E4C" w:rsidRPr="006F358B">
        <w:rPr>
          <w:rFonts w:ascii="Ebrima" w:hAnsi="Ebrima"/>
          <w:sz w:val="22"/>
          <w:szCs w:val="22"/>
        </w:rPr>
        <w:t>vinculados até o integral cumprimento das obrigações</w:t>
      </w:r>
      <w:r w:rsidR="00C96E4C" w:rsidRPr="00E901B2">
        <w:rPr>
          <w:rFonts w:ascii="Ebrima" w:hAnsi="Ebrima"/>
          <w:sz w:val="22"/>
          <w:szCs w:val="22"/>
        </w:rPr>
        <w:t xml:space="preserve">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essencial que os Créditos Imobiliários</w:t>
      </w:r>
      <w:r w:rsidR="00ED3D9E" w:rsidRPr="00ED3D9E">
        <w:rPr>
          <w:rFonts w:ascii="Ebrima" w:hAnsi="Ebrima"/>
          <w:sz w:val="22"/>
        </w:rPr>
        <w:t xml:space="preserve"> </w:t>
      </w:r>
      <w:r w:rsidR="00ED3D9E" w:rsidRPr="009A720C">
        <w:rPr>
          <w:rFonts w:ascii="Ebrima" w:hAnsi="Ebrima"/>
          <w:sz w:val="22"/>
        </w:rPr>
        <w:t>Totais</w:t>
      </w:r>
      <w:r w:rsidR="00C96E4C" w:rsidRPr="00E901B2">
        <w:rPr>
          <w:rFonts w:ascii="Ebrima" w:hAnsi="Ebrima"/>
          <w:sz w:val="22"/>
          <w:szCs w:val="22"/>
        </w:rPr>
        <w:t xml:space="preserve">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8407E6">
        <w:rPr>
          <w:rFonts w:ascii="Ebrima" w:hAnsi="Ebrima"/>
          <w:sz w:val="22"/>
        </w:rPr>
        <w:t xml:space="preserve">e </w:t>
      </w:r>
      <w:r w:rsidR="00C96E4C" w:rsidRPr="008407E6">
        <w:rPr>
          <w:rFonts w:ascii="Ebrima" w:hAnsi="Ebrima"/>
          <w:sz w:val="22"/>
        </w:rPr>
        <w:t>certo que eventual alteração dessas características interfer</w:t>
      </w:r>
      <w:r w:rsidRPr="008407E6">
        <w:rPr>
          <w:rFonts w:ascii="Ebrima" w:hAnsi="Ebrima"/>
          <w:sz w:val="22"/>
        </w:rPr>
        <w:t>irá</w:t>
      </w:r>
      <w:r w:rsidR="00C96E4C" w:rsidRPr="008407E6">
        <w:rPr>
          <w:rFonts w:ascii="Ebrima" w:hAnsi="Ebrima"/>
          <w:sz w:val="22"/>
        </w:rPr>
        <w:t xml:space="preserve"> no lastro dos CRI, e, portanto, somente poderá ser realizada mediante aprovação </w:t>
      </w:r>
      <w:r w:rsidRPr="008407E6">
        <w:rPr>
          <w:rFonts w:ascii="Ebrima" w:hAnsi="Ebrima"/>
          <w:sz w:val="22"/>
        </w:rPr>
        <w:t xml:space="preserve">dos investidores </w:t>
      </w:r>
      <w:r w:rsidR="00C96E4C" w:rsidRPr="008407E6">
        <w:rPr>
          <w:rFonts w:ascii="Ebrima" w:hAnsi="Ebrima"/>
          <w:sz w:val="22"/>
        </w:rPr>
        <w:t xml:space="preserve">em assembleia </w:t>
      </w:r>
      <w:r w:rsidRPr="008407E6">
        <w:rPr>
          <w:rFonts w:ascii="Ebrima" w:hAnsi="Ebrima"/>
          <w:sz w:val="22"/>
        </w:rPr>
        <w:t xml:space="preserve">geral </w:t>
      </w:r>
      <w:r w:rsidR="00C96E4C" w:rsidRPr="008407E6">
        <w:rPr>
          <w:rFonts w:ascii="Ebrima" w:hAnsi="Ebrima"/>
          <w:sz w:val="22"/>
        </w:rPr>
        <w:t>(“</w:t>
      </w:r>
      <w:r w:rsidR="00C96E4C" w:rsidRPr="008407E6">
        <w:rPr>
          <w:rFonts w:ascii="Ebrima" w:hAnsi="Ebrima"/>
          <w:sz w:val="22"/>
          <w:u w:val="single"/>
        </w:rPr>
        <w:t>Assembleia dos Titulares dos CRI</w:t>
      </w:r>
      <w:r w:rsidR="00C96E4C" w:rsidRPr="008407E6">
        <w:rPr>
          <w:rFonts w:ascii="Ebrima" w:hAnsi="Ebrima"/>
          <w:sz w:val="22"/>
        </w:rPr>
        <w:t>”) convocada para esse fim.</w:t>
      </w:r>
      <w:r w:rsidR="00C96E4C" w:rsidRPr="00D677C0">
        <w:rPr>
          <w:rFonts w:ascii="Ebrima" w:hAnsi="Ebrima"/>
          <w:sz w:val="22"/>
          <w:szCs w:val="22"/>
        </w:rPr>
        <w:t xml:space="preserve"> </w:t>
      </w:r>
    </w:p>
    <w:p w14:paraId="6FDAF5C0" w14:textId="77777777" w:rsidR="00C96E4C" w:rsidRPr="00E901B2" w:rsidRDefault="00C96E4C" w:rsidP="002B0AB3">
      <w:pPr>
        <w:pStyle w:val="PargrafodaLista"/>
        <w:spacing w:line="276" w:lineRule="auto"/>
        <w:ind w:left="0"/>
        <w:rPr>
          <w:rFonts w:ascii="Ebrima" w:hAnsi="Ebrima"/>
          <w:sz w:val="22"/>
          <w:szCs w:val="22"/>
          <w:highlight w:val="yellow"/>
        </w:rPr>
      </w:pPr>
    </w:p>
    <w:p w14:paraId="3E12B56B" w14:textId="6B422F9E" w:rsidR="00C96E4C" w:rsidRPr="00E901B2" w:rsidRDefault="008407E6" w:rsidP="002B0AB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BD1DDE">
        <w:rPr>
          <w:rFonts w:ascii="Ebrima" w:hAnsi="Ebrima"/>
          <w:sz w:val="22"/>
          <w:szCs w:val="22"/>
        </w:rPr>
        <w:t>A Cedente</w:t>
      </w:r>
      <w:r w:rsidR="00C96E4C" w:rsidRPr="008407E6">
        <w:rPr>
          <w:rFonts w:ascii="Ebrima" w:hAnsi="Ebrima"/>
          <w:sz w:val="22"/>
          <w:szCs w:val="22"/>
        </w:rPr>
        <w:t xml:space="preserve"> e os</w:t>
      </w:r>
      <w:r w:rsidR="00C96E4C" w:rsidRPr="00E901B2">
        <w:rPr>
          <w:rFonts w:ascii="Ebrima" w:hAnsi="Ebrima"/>
          <w:sz w:val="22"/>
          <w:szCs w:val="22"/>
        </w:rPr>
        <w:t xml:space="preserve">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00C96E4C" w:rsidRPr="00E901B2">
        <w:rPr>
          <w:rFonts w:ascii="Ebrima" w:hAnsi="Ebrima"/>
          <w:sz w:val="22"/>
          <w:szCs w:val="22"/>
        </w:rPr>
        <w:t xml:space="preserve"> sempre bo</w:t>
      </w:r>
      <w:r w:rsidR="00504534" w:rsidRPr="00E901B2">
        <w:rPr>
          <w:rFonts w:ascii="Ebrima" w:hAnsi="Ebrima"/>
          <w:sz w:val="22"/>
          <w:szCs w:val="22"/>
        </w:rPr>
        <w:t>ns</w:t>
      </w:r>
      <w:r w:rsidR="00C96E4C" w:rsidRPr="00E901B2">
        <w:rPr>
          <w:rFonts w:ascii="Ebrima" w:hAnsi="Ebrima"/>
          <w:sz w:val="22"/>
          <w:szCs w:val="22"/>
        </w:rPr>
        <w:t>, firme</w:t>
      </w:r>
      <w:r w:rsidR="00504534" w:rsidRPr="00E901B2">
        <w:rPr>
          <w:rFonts w:ascii="Ebrima" w:hAnsi="Ebrima"/>
          <w:sz w:val="22"/>
          <w:szCs w:val="22"/>
        </w:rPr>
        <w:t>s</w:t>
      </w:r>
      <w:r w:rsidR="00C96E4C"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ED3D9E">
        <w:rPr>
          <w:rFonts w:ascii="Ebrima" w:hAnsi="Ebrima"/>
          <w:sz w:val="22"/>
          <w:szCs w:val="22"/>
        </w:rPr>
        <w:t xml:space="preserve">e mantenha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ED3D9E" w:rsidRPr="009A720C">
        <w:rPr>
          <w:rFonts w:ascii="Ebrima" w:hAnsi="Ebrima"/>
          <w:sz w:val="22"/>
        </w:rPr>
        <w:t>comprem os CRI da Emissão</w:t>
      </w:r>
      <w:r w:rsidR="00ED3D9E">
        <w:rPr>
          <w:rFonts w:ascii="Ebrima" w:hAnsi="Ebrima"/>
          <w:sz w:val="22"/>
        </w:rPr>
        <w:t>.</w:t>
      </w:r>
    </w:p>
    <w:p w14:paraId="6EC6AEA6" w14:textId="77777777" w:rsidR="009A2EB9" w:rsidRPr="00E901B2" w:rsidRDefault="009A2EB9" w:rsidP="002B0AB3">
      <w:pPr>
        <w:autoSpaceDE w:val="0"/>
        <w:autoSpaceDN w:val="0"/>
        <w:adjustRightInd w:val="0"/>
        <w:spacing w:line="276" w:lineRule="auto"/>
        <w:jc w:val="both"/>
        <w:rPr>
          <w:rFonts w:ascii="Ebrima" w:hAnsi="Ebrima"/>
          <w:sz w:val="22"/>
          <w:szCs w:val="22"/>
        </w:rPr>
      </w:pPr>
    </w:p>
    <w:p w14:paraId="5726FBE8" w14:textId="77777777" w:rsidR="00C96E4C" w:rsidRPr="00E901B2" w:rsidRDefault="00C96E4C" w:rsidP="002B0AB3">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0D9AD8D0" w14:textId="77777777" w:rsidR="00C96E4C" w:rsidRPr="00E901B2" w:rsidRDefault="00C96E4C" w:rsidP="002B0AB3">
      <w:pPr>
        <w:autoSpaceDE w:val="0"/>
        <w:autoSpaceDN w:val="0"/>
        <w:adjustRightInd w:val="0"/>
        <w:spacing w:line="276" w:lineRule="auto"/>
        <w:jc w:val="both"/>
        <w:rPr>
          <w:rFonts w:ascii="Ebrima" w:hAnsi="Ebrima"/>
          <w:sz w:val="22"/>
          <w:szCs w:val="22"/>
        </w:rPr>
      </w:pPr>
    </w:p>
    <w:p w14:paraId="087C5BC3" w14:textId="77777777" w:rsidR="00FE4E67" w:rsidRPr="00E901B2" w:rsidRDefault="00457A06" w:rsidP="002B0AB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25D90429" w14:textId="77777777" w:rsidR="00FE4E67" w:rsidRPr="00E901B2" w:rsidRDefault="00FE4E67" w:rsidP="002B0AB3">
      <w:pPr>
        <w:autoSpaceDE w:val="0"/>
        <w:autoSpaceDN w:val="0"/>
        <w:adjustRightInd w:val="0"/>
        <w:spacing w:line="276" w:lineRule="auto"/>
        <w:ind w:left="709"/>
        <w:jc w:val="both"/>
        <w:rPr>
          <w:rFonts w:ascii="Ebrima" w:hAnsi="Ebrima"/>
          <w:sz w:val="22"/>
          <w:szCs w:val="22"/>
        </w:rPr>
      </w:pPr>
      <w:bookmarkStart w:id="13" w:name="_Hlk518059553"/>
    </w:p>
    <w:p w14:paraId="118154D7" w14:textId="0C2DD886" w:rsidR="000436B5" w:rsidRPr="00E901B2" w:rsidRDefault="00A36C2B" w:rsidP="002B0AB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A36C2B">
        <w:rPr>
          <w:rFonts w:ascii="Ebrima" w:hAnsi="Ebrima"/>
          <w:sz w:val="22"/>
          <w:szCs w:val="22"/>
        </w:rPr>
        <w:t xml:space="preserve">perfeita formalização dos Documentos da Operação, entendendo-se por perfeita formalização a assinatura pelas respectivas </w:t>
      </w:r>
      <w:r w:rsidR="00EA1613" w:rsidRPr="00A36C2B">
        <w:rPr>
          <w:rFonts w:ascii="Ebrima" w:hAnsi="Ebrima"/>
          <w:sz w:val="22"/>
          <w:szCs w:val="22"/>
        </w:rPr>
        <w:t>Partes</w:t>
      </w:r>
      <w:r w:rsidR="00EA1613">
        <w:rPr>
          <w:rFonts w:ascii="Ebrima" w:hAnsi="Ebrima"/>
          <w:sz w:val="22"/>
          <w:szCs w:val="22"/>
        </w:rPr>
        <w:t xml:space="preserve">; </w:t>
      </w:r>
    </w:p>
    <w:p w14:paraId="29A07B92" w14:textId="77777777" w:rsidR="000436B5" w:rsidRPr="00E901B2" w:rsidRDefault="000436B5" w:rsidP="002B0AB3">
      <w:pPr>
        <w:pStyle w:val="PargrafodaLista"/>
        <w:tabs>
          <w:tab w:val="left" w:pos="1276"/>
        </w:tabs>
        <w:autoSpaceDE w:val="0"/>
        <w:autoSpaceDN w:val="0"/>
        <w:adjustRightInd w:val="0"/>
        <w:spacing w:line="276" w:lineRule="auto"/>
        <w:ind w:left="709"/>
        <w:jc w:val="both"/>
        <w:rPr>
          <w:rFonts w:ascii="Ebrima" w:hAnsi="Ebrima"/>
          <w:sz w:val="22"/>
          <w:szCs w:val="22"/>
        </w:rPr>
      </w:pPr>
    </w:p>
    <w:p w14:paraId="0CB1641D" w14:textId="57B333C7" w:rsidR="00FE4E67" w:rsidRPr="00E901B2" w:rsidRDefault="00FE4E67" w:rsidP="002B0AB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registro </w:t>
      </w:r>
      <w:r w:rsidR="00A36C2B">
        <w:rPr>
          <w:rFonts w:ascii="Ebrima" w:hAnsi="Ebrima"/>
          <w:sz w:val="22"/>
          <w:szCs w:val="22"/>
        </w:rPr>
        <w:t xml:space="preserve">deste Contrato de Cessão </w:t>
      </w:r>
      <w:r w:rsidRPr="00E901B2">
        <w:rPr>
          <w:rFonts w:ascii="Ebrima" w:hAnsi="Ebrima"/>
          <w:sz w:val="22"/>
          <w:szCs w:val="22"/>
        </w:rPr>
        <w:t xml:space="preserve">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40222C" w:rsidRPr="009B6D36">
        <w:rPr>
          <w:rFonts w:ascii="Ebrima" w:hAnsi="Ebrima"/>
          <w:sz w:val="22"/>
        </w:rPr>
        <w:t>Caldas Novas/GO</w:t>
      </w:r>
      <w:r w:rsidR="005F6014" w:rsidRPr="009B6D36">
        <w:rPr>
          <w:rFonts w:ascii="Ebrima" w:hAnsi="Ebrima"/>
          <w:sz w:val="22"/>
        </w:rPr>
        <w:t xml:space="preserve"> </w:t>
      </w:r>
      <w:r w:rsidRPr="009B6D36">
        <w:rPr>
          <w:rFonts w:ascii="Ebrima" w:hAnsi="Ebrima"/>
          <w:sz w:val="22"/>
        </w:rPr>
        <w:t xml:space="preserve">e </w:t>
      </w:r>
      <w:r w:rsidR="0040222C" w:rsidRPr="009B6D36">
        <w:rPr>
          <w:rFonts w:ascii="Ebrima" w:hAnsi="Ebrima"/>
          <w:sz w:val="22"/>
        </w:rPr>
        <w:t>São Paulo/SP</w:t>
      </w:r>
      <w:r w:rsidR="0040222C" w:rsidRPr="00E901B2">
        <w:rPr>
          <w:rFonts w:ascii="Ebrima" w:hAnsi="Ebrima"/>
          <w:sz w:val="22"/>
          <w:szCs w:val="22"/>
        </w:rPr>
        <w:t xml:space="preserve">. </w:t>
      </w:r>
      <w:bookmarkStart w:id="14" w:name="_Hlk61522632"/>
      <w:r w:rsidR="0040222C" w:rsidRPr="00E901B2">
        <w:rPr>
          <w:rFonts w:ascii="Ebrima" w:hAnsi="Ebrima"/>
          <w:sz w:val="22"/>
          <w:szCs w:val="22"/>
        </w:rPr>
        <w:t>A Lagoa Quente</w:t>
      </w:r>
      <w:r w:rsidR="00427031" w:rsidRPr="00E901B2">
        <w:rPr>
          <w:rFonts w:ascii="Ebrima" w:hAnsi="Ebrima"/>
          <w:sz w:val="22"/>
          <w:szCs w:val="22"/>
        </w:rPr>
        <w:t xml:space="preserve"> </w:t>
      </w:r>
      <w:r w:rsidR="00881273" w:rsidRPr="00E901B2">
        <w:rPr>
          <w:rFonts w:ascii="Ebrima" w:hAnsi="Ebrima"/>
          <w:sz w:val="22"/>
          <w:szCs w:val="22"/>
        </w:rPr>
        <w:t xml:space="preserve">deverá </w:t>
      </w:r>
      <w:r w:rsidR="00427031" w:rsidRPr="00E901B2">
        <w:rPr>
          <w:rFonts w:ascii="Ebrima" w:hAnsi="Ebrima"/>
          <w:sz w:val="22"/>
          <w:szCs w:val="22"/>
        </w:rPr>
        <w:t xml:space="preserve">realizar referido protocolo de registro em até 5 (cinco) </w:t>
      </w:r>
      <w:r w:rsidR="00715D05">
        <w:rPr>
          <w:rFonts w:ascii="Ebrima" w:hAnsi="Ebrima"/>
          <w:sz w:val="22"/>
          <w:szCs w:val="22"/>
        </w:rPr>
        <w:t>D</w:t>
      </w:r>
      <w:r w:rsidR="00715D05" w:rsidRPr="00E901B2">
        <w:rPr>
          <w:rFonts w:ascii="Ebrima" w:hAnsi="Ebrima"/>
          <w:sz w:val="22"/>
          <w:szCs w:val="22"/>
        </w:rPr>
        <w:t xml:space="preserve">ias </w:t>
      </w:r>
      <w:r w:rsidR="00715D05">
        <w:rPr>
          <w:rFonts w:ascii="Ebrima" w:hAnsi="Ebrima"/>
          <w:sz w:val="22"/>
          <w:szCs w:val="22"/>
        </w:rPr>
        <w:t xml:space="preserve">Úteis </w:t>
      </w:r>
      <w:r w:rsidR="00427031" w:rsidRPr="00E901B2">
        <w:rPr>
          <w:rFonts w:ascii="Ebrima" w:hAnsi="Ebrima"/>
          <w:sz w:val="22"/>
          <w:szCs w:val="22"/>
        </w:rPr>
        <w:t>contados desta data, obrigando-se a apresentar</w:t>
      </w:r>
      <w:r w:rsidR="004B149D" w:rsidRPr="00E901B2">
        <w:rPr>
          <w:rFonts w:ascii="Ebrima" w:hAnsi="Ebrima"/>
          <w:sz w:val="22"/>
          <w:szCs w:val="22"/>
        </w:rPr>
        <w:t xml:space="preserve"> </w:t>
      </w:r>
      <w:r w:rsidR="00A36C2B">
        <w:rPr>
          <w:rFonts w:ascii="Ebrima" w:hAnsi="Ebrima"/>
          <w:sz w:val="22"/>
          <w:szCs w:val="22"/>
        </w:rPr>
        <w:t xml:space="preserve">a </w:t>
      </w:r>
      <w:r w:rsidR="004B149D" w:rsidRPr="00E901B2">
        <w:rPr>
          <w:rFonts w:ascii="Ebrima" w:hAnsi="Ebrima"/>
          <w:sz w:val="22"/>
          <w:szCs w:val="22"/>
        </w:rPr>
        <w:t xml:space="preserve">via </w:t>
      </w:r>
      <w:r w:rsidR="00A36C2B">
        <w:rPr>
          <w:rFonts w:ascii="Ebrima" w:hAnsi="Ebrima"/>
          <w:sz w:val="22"/>
          <w:szCs w:val="22"/>
        </w:rPr>
        <w:t xml:space="preserve">digital </w:t>
      </w:r>
      <w:r w:rsidR="004B149D" w:rsidRPr="00E901B2">
        <w:rPr>
          <w:rFonts w:ascii="Ebrima" w:hAnsi="Ebrima"/>
          <w:sz w:val="22"/>
          <w:szCs w:val="22"/>
        </w:rPr>
        <w:t xml:space="preserve">registrada </w:t>
      </w:r>
      <w:r w:rsidR="00A36C2B">
        <w:rPr>
          <w:rFonts w:ascii="Ebrima" w:hAnsi="Ebrima"/>
          <w:sz w:val="22"/>
          <w:szCs w:val="22"/>
        </w:rPr>
        <w:t>à Securitizadora, com cópia a</w:t>
      </w:r>
      <w:r w:rsidR="00D677C0">
        <w:rPr>
          <w:rFonts w:ascii="Ebrima" w:hAnsi="Ebrima"/>
          <w:sz w:val="22"/>
          <w:szCs w:val="22"/>
        </w:rPr>
        <w:t>o Agente Fiduciário</w:t>
      </w:r>
      <w:r w:rsidR="00A36C2B">
        <w:rPr>
          <w:rFonts w:ascii="Ebrima" w:hAnsi="Ebrima"/>
          <w:sz w:val="22"/>
          <w:szCs w:val="22"/>
        </w:rPr>
        <w:t>,</w:t>
      </w:r>
      <w:r w:rsidR="00715D05">
        <w:rPr>
          <w:rFonts w:ascii="Ebrima" w:hAnsi="Ebrima"/>
          <w:sz w:val="22"/>
          <w:szCs w:val="22"/>
        </w:rPr>
        <w:t xml:space="preserve"> </w:t>
      </w:r>
      <w:r w:rsidR="004B149D" w:rsidRPr="00E901B2">
        <w:rPr>
          <w:rFonts w:ascii="Ebrima" w:hAnsi="Ebrima"/>
          <w:sz w:val="22"/>
          <w:szCs w:val="22"/>
        </w:rPr>
        <w:t>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715D05">
        <w:rPr>
          <w:rFonts w:ascii="Ebrima" w:hAnsi="Ebrima"/>
          <w:sz w:val="22"/>
          <w:szCs w:val="22"/>
        </w:rPr>
        <w:t>30</w:t>
      </w:r>
      <w:r w:rsidR="00715D05" w:rsidRPr="00E901B2">
        <w:rPr>
          <w:rFonts w:ascii="Ebrima" w:hAnsi="Ebrima"/>
          <w:sz w:val="22"/>
          <w:szCs w:val="22"/>
        </w:rPr>
        <w:t xml:space="preserve"> </w:t>
      </w:r>
      <w:r w:rsidR="00427031" w:rsidRPr="00E901B2">
        <w:rPr>
          <w:rFonts w:ascii="Ebrima" w:hAnsi="Ebrima"/>
          <w:sz w:val="22"/>
          <w:szCs w:val="22"/>
        </w:rPr>
        <w:t>(</w:t>
      </w:r>
      <w:r w:rsidR="00715D05">
        <w:rPr>
          <w:rFonts w:ascii="Ebrima" w:hAnsi="Ebrima"/>
          <w:sz w:val="22"/>
          <w:szCs w:val="22"/>
        </w:rPr>
        <w:t>trinta</w:t>
      </w:r>
      <w:r w:rsidR="00427031" w:rsidRPr="00E901B2">
        <w:rPr>
          <w:rFonts w:ascii="Ebrima" w:hAnsi="Ebrima"/>
          <w:sz w:val="22"/>
          <w:szCs w:val="22"/>
        </w:rPr>
        <w:t>) dias, em caso de exigências por parte do</w:t>
      </w:r>
      <w:r w:rsidR="00715D05">
        <w:rPr>
          <w:rFonts w:ascii="Ebrima" w:hAnsi="Ebrima"/>
          <w:sz w:val="22"/>
          <w:szCs w:val="22"/>
        </w:rPr>
        <w:t>s</w:t>
      </w:r>
      <w:r w:rsidR="00427031" w:rsidRPr="00E901B2">
        <w:rPr>
          <w:rFonts w:ascii="Ebrima" w:hAnsi="Ebrima"/>
          <w:sz w:val="22"/>
          <w:szCs w:val="22"/>
        </w:rPr>
        <w:t xml:space="preserve"> </w:t>
      </w:r>
      <w:r w:rsidR="00715D05">
        <w:rPr>
          <w:rFonts w:ascii="Ebrima" w:hAnsi="Ebrima"/>
          <w:sz w:val="22"/>
          <w:szCs w:val="22"/>
        </w:rPr>
        <w:t>c</w:t>
      </w:r>
      <w:r w:rsidR="00715D05" w:rsidRPr="00E901B2">
        <w:rPr>
          <w:rFonts w:ascii="Ebrima" w:hAnsi="Ebrima"/>
          <w:sz w:val="22"/>
          <w:szCs w:val="22"/>
        </w:rPr>
        <w:t>artório</w:t>
      </w:r>
      <w:r w:rsidR="00715D05">
        <w:rPr>
          <w:rFonts w:ascii="Ebrima" w:hAnsi="Ebrima"/>
          <w:sz w:val="22"/>
          <w:szCs w:val="22"/>
        </w:rPr>
        <w:t>s</w:t>
      </w:r>
      <w:r w:rsidR="00715D05" w:rsidRPr="00E901B2">
        <w:rPr>
          <w:rFonts w:ascii="Ebrima" w:hAnsi="Ebrima"/>
          <w:sz w:val="22"/>
          <w:szCs w:val="22"/>
        </w:rPr>
        <w:t xml:space="preserve"> </w:t>
      </w:r>
      <w:r w:rsidR="00427031" w:rsidRPr="00E901B2">
        <w:rPr>
          <w:rFonts w:ascii="Ebrima" w:hAnsi="Ebrima"/>
          <w:sz w:val="22"/>
          <w:szCs w:val="22"/>
        </w:rPr>
        <w:t>competente</w:t>
      </w:r>
      <w:r w:rsidR="00864B27">
        <w:rPr>
          <w:rFonts w:ascii="Ebrima" w:hAnsi="Ebrima"/>
          <w:sz w:val="22"/>
          <w:szCs w:val="22"/>
        </w:rPr>
        <w:t>s</w:t>
      </w:r>
      <w:r w:rsidRPr="00E901B2">
        <w:rPr>
          <w:rFonts w:ascii="Ebrima" w:hAnsi="Ebrima"/>
          <w:sz w:val="22"/>
          <w:szCs w:val="22"/>
        </w:rPr>
        <w:t>;</w:t>
      </w:r>
      <w:r w:rsidR="00DC36BD" w:rsidRPr="00E901B2">
        <w:rPr>
          <w:rFonts w:ascii="Ebrima" w:hAnsi="Ebrima"/>
          <w:sz w:val="22"/>
          <w:szCs w:val="22"/>
        </w:rPr>
        <w:t xml:space="preserve"> </w:t>
      </w:r>
      <w:bookmarkEnd w:id="14"/>
    </w:p>
    <w:p w14:paraId="0C5A585F" w14:textId="77777777" w:rsidR="00FE4E67" w:rsidRPr="00E901B2" w:rsidRDefault="00FE4E67" w:rsidP="002B0AB3">
      <w:pPr>
        <w:autoSpaceDE w:val="0"/>
        <w:autoSpaceDN w:val="0"/>
        <w:adjustRightInd w:val="0"/>
        <w:spacing w:line="276" w:lineRule="auto"/>
        <w:ind w:left="709"/>
        <w:jc w:val="both"/>
        <w:rPr>
          <w:rFonts w:ascii="Ebrima" w:hAnsi="Ebrima"/>
          <w:sz w:val="22"/>
          <w:szCs w:val="22"/>
        </w:rPr>
      </w:pPr>
    </w:p>
    <w:p w14:paraId="00FCF1F5" w14:textId="06A14F20" w:rsidR="00FE4E67" w:rsidRPr="00E901B2" w:rsidRDefault="00FE4E67" w:rsidP="002B0AB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w:t>
      </w:r>
      <w:r w:rsidR="00A36C2B" w:rsidRPr="008A250F">
        <w:rPr>
          <w:rFonts w:ascii="Ebrima" w:hAnsi="Ebrima"/>
          <w:sz w:val="22"/>
          <w:szCs w:val="22"/>
        </w:rPr>
        <w:t xml:space="preserve">da </w:t>
      </w:r>
      <w:r w:rsidRPr="008A250F">
        <w:rPr>
          <w:rFonts w:ascii="Ebrima" w:hAnsi="Ebrima"/>
          <w:sz w:val="22"/>
          <w:szCs w:val="22"/>
        </w:rPr>
        <w:t>via</w:t>
      </w:r>
      <w:r w:rsidR="00A36C2B" w:rsidRPr="008A250F">
        <w:rPr>
          <w:rFonts w:ascii="Ebrima" w:hAnsi="Ebrima"/>
          <w:sz w:val="22"/>
          <w:szCs w:val="22"/>
        </w:rPr>
        <w:t xml:space="preserve"> digital </w:t>
      </w:r>
      <w:r w:rsidRPr="00E901B2">
        <w:rPr>
          <w:rFonts w:ascii="Ebrima" w:hAnsi="Ebrima"/>
          <w:sz w:val="22"/>
          <w:szCs w:val="22"/>
        </w:rPr>
        <w:t>do ato societário</w:t>
      </w:r>
      <w:r w:rsidR="00A36C2B">
        <w:rPr>
          <w:rFonts w:ascii="Ebrima" w:hAnsi="Ebrima"/>
          <w:sz w:val="22"/>
          <w:szCs w:val="22"/>
        </w:rPr>
        <w:t xml:space="preserve"> da Lagoa Quente</w:t>
      </w:r>
      <w:r w:rsidR="0040222C" w:rsidRPr="00E901B2">
        <w:rPr>
          <w:rFonts w:ascii="Ebrima" w:hAnsi="Ebrima"/>
          <w:sz w:val="22"/>
          <w:szCs w:val="22"/>
        </w:rPr>
        <w:t xml:space="preserve">, </w:t>
      </w:r>
      <w:r w:rsidR="0040222C" w:rsidRPr="008B1D97">
        <w:rPr>
          <w:rFonts w:ascii="Ebrima" w:hAnsi="Ebrima"/>
          <w:sz w:val="22"/>
          <w:szCs w:val="22"/>
        </w:rPr>
        <w:t xml:space="preserve">devidamente </w:t>
      </w:r>
      <w:r w:rsidR="005A7441" w:rsidRPr="008B1D97">
        <w:rPr>
          <w:rFonts w:ascii="Ebrima" w:hAnsi="Ebrima"/>
          <w:sz w:val="22"/>
          <w:szCs w:val="22"/>
        </w:rPr>
        <w:t xml:space="preserve">formalizado, acompanhado do protocolo para arquivamento </w:t>
      </w:r>
      <w:r w:rsidR="005A7441" w:rsidRPr="008407E6">
        <w:rPr>
          <w:rFonts w:ascii="Ebrima" w:hAnsi="Ebrima"/>
          <w:sz w:val="22"/>
        </w:rPr>
        <w:t>perante a</w:t>
      </w:r>
      <w:r w:rsidR="0040222C" w:rsidRPr="008407E6">
        <w:rPr>
          <w:rFonts w:ascii="Ebrima" w:hAnsi="Ebrima"/>
          <w:sz w:val="22"/>
        </w:rPr>
        <w:t xml:space="preserve"> </w:t>
      </w:r>
      <w:r w:rsidR="00063FDB" w:rsidRPr="008407E6">
        <w:rPr>
          <w:rFonts w:ascii="Ebrima" w:hAnsi="Ebrima"/>
          <w:sz w:val="22"/>
        </w:rPr>
        <w:t xml:space="preserve">Junta Comercial </w:t>
      </w:r>
      <w:r w:rsidR="0040222C" w:rsidRPr="008407E6">
        <w:rPr>
          <w:rFonts w:ascii="Ebrima" w:hAnsi="Ebrima"/>
          <w:sz w:val="22"/>
        </w:rPr>
        <w:t>competente</w:t>
      </w:r>
      <w:r w:rsidR="00A32976">
        <w:rPr>
          <w:rFonts w:ascii="Ebrima" w:hAnsi="Ebrima"/>
          <w:sz w:val="22"/>
        </w:rPr>
        <w:t>,</w:t>
      </w:r>
      <w:r w:rsidRPr="008B1D97">
        <w:rPr>
          <w:rFonts w:ascii="Ebrima" w:hAnsi="Ebrima"/>
          <w:sz w:val="22"/>
          <w:szCs w:val="22"/>
        </w:rPr>
        <w:t xml:space="preserve"> que </w:t>
      </w:r>
      <w:r w:rsidR="00715D05" w:rsidRPr="008B1D97">
        <w:rPr>
          <w:rFonts w:ascii="Ebrima" w:hAnsi="Ebrima"/>
          <w:sz w:val="22"/>
          <w:szCs w:val="22"/>
        </w:rPr>
        <w:t>aprovou</w:t>
      </w:r>
      <w:r w:rsidRPr="008B1D97">
        <w:rPr>
          <w:rFonts w:ascii="Ebrima" w:hAnsi="Ebrima"/>
          <w:sz w:val="22"/>
          <w:szCs w:val="22"/>
        </w:rPr>
        <w:t xml:space="preserve"> a</w:t>
      </w:r>
      <w:r w:rsidR="00AC292F" w:rsidRPr="003771E5">
        <w:rPr>
          <w:rFonts w:ascii="Ebrima" w:hAnsi="Ebrima"/>
          <w:sz w:val="22"/>
          <w:szCs w:val="22"/>
        </w:rPr>
        <w:t xml:space="preserve"> </w:t>
      </w:r>
      <w:r w:rsidR="00715D05" w:rsidRPr="003771E5">
        <w:rPr>
          <w:rFonts w:ascii="Ebrima" w:hAnsi="Ebrima"/>
          <w:sz w:val="22"/>
          <w:szCs w:val="22"/>
        </w:rPr>
        <w:t xml:space="preserve">presente </w:t>
      </w:r>
      <w:r w:rsidR="00AC292F" w:rsidRPr="00CA4BEA">
        <w:rPr>
          <w:rFonts w:ascii="Ebrima" w:hAnsi="Ebrima"/>
          <w:sz w:val="22"/>
          <w:szCs w:val="22"/>
        </w:rPr>
        <w:t>operação de captação de recursos</w:t>
      </w:r>
      <w:r w:rsidR="00C9237A" w:rsidRPr="00CA4BEA">
        <w:rPr>
          <w:rFonts w:ascii="Ebrima" w:hAnsi="Ebrima"/>
          <w:sz w:val="22"/>
          <w:szCs w:val="22"/>
        </w:rPr>
        <w:t>, a</w:t>
      </w:r>
      <w:r w:rsidRPr="00CA4BEA">
        <w:rPr>
          <w:rFonts w:ascii="Ebrima" w:hAnsi="Ebrima"/>
          <w:sz w:val="22"/>
          <w:szCs w:val="22"/>
        </w:rPr>
        <w:t xml:space="preserve"> assinatura</w:t>
      </w:r>
      <w:r w:rsidRPr="00E901B2">
        <w:rPr>
          <w:rFonts w:ascii="Ebrima" w:hAnsi="Ebrima"/>
          <w:sz w:val="22"/>
          <w:szCs w:val="22"/>
        </w:rPr>
        <w:t xml:space="preserve"> dos Documentos da Operação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02DAF563" w14:textId="77777777" w:rsidR="00FE4E67" w:rsidRPr="00E901B2" w:rsidRDefault="00FE4E67" w:rsidP="002B0AB3">
      <w:pPr>
        <w:autoSpaceDE w:val="0"/>
        <w:autoSpaceDN w:val="0"/>
        <w:adjustRightInd w:val="0"/>
        <w:spacing w:line="276" w:lineRule="auto"/>
        <w:ind w:left="709"/>
        <w:jc w:val="both"/>
        <w:rPr>
          <w:rFonts w:ascii="Ebrima" w:hAnsi="Ebrima"/>
          <w:sz w:val="22"/>
          <w:szCs w:val="22"/>
        </w:rPr>
      </w:pPr>
    </w:p>
    <w:p w14:paraId="25047EFB" w14:textId="6258998A" w:rsidR="00FE4E67" w:rsidRPr="008A250F" w:rsidRDefault="00FE4E67" w:rsidP="002B0AB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r w:rsidR="00295166" w:rsidRPr="00E901B2">
        <w:rPr>
          <w:rFonts w:ascii="Ebrima" w:hAnsi="Ebrima"/>
          <w:sz w:val="22"/>
          <w:szCs w:val="22"/>
        </w:rPr>
        <w:t>d</w:t>
      </w:r>
      <w:r w:rsidR="00295166">
        <w:rPr>
          <w:rFonts w:ascii="Ebrima" w:hAnsi="Ebrima"/>
          <w:sz w:val="22"/>
          <w:szCs w:val="22"/>
        </w:rPr>
        <w:t>o Contrato de</w:t>
      </w:r>
      <w:r w:rsidR="00295166" w:rsidRPr="00E901B2">
        <w:rPr>
          <w:rFonts w:ascii="Ebrima" w:hAnsi="Ebrima"/>
          <w:sz w:val="22"/>
          <w:szCs w:val="22"/>
        </w:rPr>
        <w:t xml:space="preserve">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nos Cartórios de Registro de Títulos e Documentos da sede</w:t>
      </w:r>
      <w:r w:rsidR="005F6014">
        <w:rPr>
          <w:rFonts w:ascii="Ebrima" w:hAnsi="Ebrima"/>
          <w:sz w:val="22"/>
          <w:szCs w:val="22"/>
        </w:rPr>
        <w:t xml:space="preserve"> ou domicílio</w:t>
      </w:r>
      <w:r w:rsidRPr="00E901B2">
        <w:rPr>
          <w:rFonts w:ascii="Ebrima" w:hAnsi="Ebrima"/>
          <w:sz w:val="22"/>
          <w:szCs w:val="22"/>
        </w:rPr>
        <w:t xml:space="preserve"> das </w:t>
      </w:r>
      <w:r w:rsidR="00A36C2B">
        <w:rPr>
          <w:rFonts w:ascii="Ebrima" w:hAnsi="Ebrima"/>
          <w:sz w:val="22"/>
          <w:szCs w:val="22"/>
        </w:rPr>
        <w:t>p</w:t>
      </w:r>
      <w:r w:rsidR="00A36C2B" w:rsidRPr="00E901B2">
        <w:rPr>
          <w:rFonts w:ascii="Ebrima" w:hAnsi="Ebrima"/>
          <w:sz w:val="22"/>
          <w:szCs w:val="22"/>
        </w:rPr>
        <w:t xml:space="preserve">artes </w:t>
      </w:r>
      <w:r w:rsidRPr="00E901B2">
        <w:rPr>
          <w:rFonts w:ascii="Ebrima" w:hAnsi="Ebrima"/>
          <w:sz w:val="22"/>
          <w:szCs w:val="22"/>
        </w:rPr>
        <w:t xml:space="preserve">signatárias, </w:t>
      </w:r>
      <w:r w:rsidR="005F6014">
        <w:rPr>
          <w:rFonts w:ascii="Ebrima" w:hAnsi="Ebrima"/>
          <w:sz w:val="22"/>
          <w:szCs w:val="22"/>
        </w:rPr>
        <w:t xml:space="preserve">conforme aplicável, </w:t>
      </w:r>
      <w:r w:rsidR="00715D05">
        <w:rPr>
          <w:rFonts w:ascii="Ebrima" w:hAnsi="Ebrima"/>
          <w:sz w:val="22"/>
          <w:szCs w:val="22"/>
        </w:rPr>
        <w:t xml:space="preserve">ou seja,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40222C" w:rsidRPr="009B6D36">
        <w:rPr>
          <w:rFonts w:ascii="Ebrima" w:hAnsi="Ebrima"/>
          <w:sz w:val="22"/>
        </w:rPr>
        <w:t>Caldas Novas/GO e São Paulo/SP</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 xml:space="preserve">bem como </w:t>
      </w:r>
      <w:bookmarkStart w:id="15" w:name="_Hlk61512245"/>
      <w:r w:rsidRPr="00E901B2">
        <w:rPr>
          <w:rFonts w:ascii="Ebrima" w:hAnsi="Ebrima"/>
          <w:sz w:val="22"/>
          <w:szCs w:val="22"/>
        </w:rPr>
        <w:t xml:space="preserve">o protocolo para arquivamento da alteração do </w:t>
      </w:r>
      <w:r w:rsidR="00864B27">
        <w:rPr>
          <w:rFonts w:ascii="Ebrima" w:hAnsi="Ebrima"/>
          <w:sz w:val="22"/>
          <w:szCs w:val="22"/>
        </w:rPr>
        <w:t>C</w:t>
      </w:r>
      <w:r w:rsidRPr="00E901B2">
        <w:rPr>
          <w:rFonts w:ascii="Ebrima" w:hAnsi="Ebrima"/>
          <w:sz w:val="22"/>
          <w:szCs w:val="22"/>
        </w:rPr>
        <w:t xml:space="preserve">ontrato </w:t>
      </w:r>
      <w:r w:rsidR="00864B27">
        <w:rPr>
          <w:rFonts w:ascii="Ebrima" w:hAnsi="Ebrima"/>
          <w:sz w:val="22"/>
          <w:szCs w:val="22"/>
        </w:rPr>
        <w:t>S</w:t>
      </w:r>
      <w:r w:rsidRPr="00E901B2">
        <w:rPr>
          <w:rFonts w:ascii="Ebrima" w:hAnsi="Ebrima"/>
          <w:sz w:val="22"/>
          <w:szCs w:val="22"/>
        </w:rPr>
        <w:t xml:space="preserve">ocial da </w:t>
      </w:r>
      <w:r w:rsidR="005807CF" w:rsidRPr="00E901B2">
        <w:rPr>
          <w:rFonts w:ascii="Ebrima" w:hAnsi="Ebrima"/>
          <w:sz w:val="22"/>
          <w:szCs w:val="22"/>
        </w:rPr>
        <w:t xml:space="preserve">Lagoa Quente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40222C" w:rsidRPr="00E901B2">
        <w:rPr>
          <w:rFonts w:ascii="Ebrima" w:hAnsi="Ebrima"/>
          <w:sz w:val="22"/>
          <w:szCs w:val="22"/>
        </w:rPr>
        <w:t xml:space="preserve">Goiás </w:t>
      </w:r>
      <w:r w:rsidRPr="00E901B2">
        <w:rPr>
          <w:rFonts w:ascii="Ebrima" w:hAnsi="Ebrima"/>
          <w:sz w:val="22"/>
          <w:szCs w:val="22"/>
        </w:rPr>
        <w:t xml:space="preserve">evidenciando cláusula de gravame sobre referidas </w:t>
      </w:r>
      <w:r w:rsidRPr="008A250F">
        <w:rPr>
          <w:rFonts w:ascii="Ebrima" w:hAnsi="Ebrima"/>
          <w:sz w:val="22"/>
          <w:szCs w:val="22"/>
        </w:rPr>
        <w:t>quotas</w:t>
      </w:r>
      <w:r w:rsidR="009A153A" w:rsidRPr="008A250F">
        <w:rPr>
          <w:rFonts w:ascii="Ebrima" w:hAnsi="Ebrima"/>
          <w:sz w:val="22"/>
          <w:szCs w:val="22"/>
        </w:rPr>
        <w:t xml:space="preserve">. Ambos </w:t>
      </w:r>
      <w:r w:rsidR="003C3194" w:rsidRPr="00875CBE">
        <w:rPr>
          <w:rFonts w:ascii="Ebrima" w:hAnsi="Ebrima"/>
          <w:sz w:val="22"/>
          <w:szCs w:val="22"/>
        </w:rPr>
        <w:t xml:space="preserve">os </w:t>
      </w:r>
      <w:r w:rsidR="009A153A" w:rsidRPr="008A250F">
        <w:rPr>
          <w:rFonts w:ascii="Ebrima" w:hAnsi="Ebrima"/>
          <w:sz w:val="22"/>
          <w:szCs w:val="22"/>
        </w:rPr>
        <w:t xml:space="preserve">pedidos de registro deverão ser feitos em </w:t>
      </w:r>
      <w:r w:rsidR="00974A33" w:rsidRPr="008A250F">
        <w:rPr>
          <w:rFonts w:ascii="Ebrima" w:hAnsi="Ebrima"/>
          <w:sz w:val="22"/>
          <w:szCs w:val="22"/>
        </w:rPr>
        <w:t xml:space="preserve">até 5 (cinco) </w:t>
      </w:r>
      <w:r w:rsidR="00715D05" w:rsidRPr="008A250F">
        <w:rPr>
          <w:rFonts w:ascii="Ebrima" w:hAnsi="Ebrima"/>
          <w:sz w:val="22"/>
          <w:szCs w:val="22"/>
        </w:rPr>
        <w:t>D</w:t>
      </w:r>
      <w:r w:rsidR="00715D05" w:rsidRPr="00BB1BB7">
        <w:rPr>
          <w:rFonts w:ascii="Ebrima" w:hAnsi="Ebrima"/>
          <w:sz w:val="22"/>
          <w:szCs w:val="22"/>
        </w:rPr>
        <w:t xml:space="preserve">ias Úteis </w:t>
      </w:r>
      <w:r w:rsidR="00974A33" w:rsidRPr="008A250F">
        <w:rPr>
          <w:rFonts w:ascii="Ebrima" w:hAnsi="Ebrima"/>
          <w:sz w:val="22"/>
          <w:szCs w:val="22"/>
        </w:rPr>
        <w:t xml:space="preserve">contados desta data, </w:t>
      </w:r>
      <w:r w:rsidR="00230358" w:rsidRPr="008A250F">
        <w:rPr>
          <w:rFonts w:ascii="Ebrima" w:hAnsi="Ebrima"/>
          <w:sz w:val="22"/>
          <w:szCs w:val="22"/>
        </w:rPr>
        <w:t xml:space="preserve">e as vias registradas deverão ser apresentadas </w:t>
      </w:r>
      <w:r w:rsidR="00864B27">
        <w:rPr>
          <w:rFonts w:ascii="Ebrima" w:hAnsi="Ebrima"/>
          <w:sz w:val="22"/>
          <w:szCs w:val="22"/>
        </w:rPr>
        <w:t>à Securitizadora e ao Agente Fiduciário</w:t>
      </w:r>
      <w:r w:rsidR="00864B27" w:rsidRPr="008A250F">
        <w:rPr>
          <w:rFonts w:ascii="Ebrima" w:hAnsi="Ebrima"/>
          <w:sz w:val="22"/>
          <w:szCs w:val="22"/>
        </w:rPr>
        <w:t xml:space="preserve"> </w:t>
      </w:r>
      <w:r w:rsidR="00230358" w:rsidRPr="008A250F">
        <w:rPr>
          <w:rFonts w:ascii="Ebrima" w:hAnsi="Ebrima"/>
          <w:sz w:val="22"/>
          <w:szCs w:val="22"/>
        </w:rPr>
        <w:t>em 30 (trinta) dias</w:t>
      </w:r>
      <w:r w:rsidR="00615492" w:rsidRPr="008A250F">
        <w:rPr>
          <w:rFonts w:ascii="Ebrima" w:hAnsi="Ebrima"/>
          <w:sz w:val="22"/>
          <w:szCs w:val="22"/>
        </w:rPr>
        <w:t xml:space="preserve"> contados desta data</w:t>
      </w:r>
      <w:r w:rsidR="00230358" w:rsidRPr="008A250F">
        <w:rPr>
          <w:rFonts w:ascii="Ebrima" w:hAnsi="Ebrima"/>
          <w:sz w:val="22"/>
          <w:szCs w:val="22"/>
        </w:rPr>
        <w:t xml:space="preserve">, prorrogáveis por mais </w:t>
      </w:r>
      <w:r w:rsidR="00715D05" w:rsidRPr="008A250F">
        <w:rPr>
          <w:rFonts w:ascii="Ebrima" w:hAnsi="Ebrima"/>
          <w:sz w:val="22"/>
          <w:szCs w:val="22"/>
        </w:rPr>
        <w:t xml:space="preserve">30 </w:t>
      </w:r>
      <w:r w:rsidR="00230358" w:rsidRPr="008A250F">
        <w:rPr>
          <w:rFonts w:ascii="Ebrima" w:hAnsi="Ebrima"/>
          <w:sz w:val="22"/>
          <w:szCs w:val="22"/>
        </w:rPr>
        <w:t>(</w:t>
      </w:r>
      <w:r w:rsidR="00715D05" w:rsidRPr="008A250F">
        <w:rPr>
          <w:rFonts w:ascii="Ebrima" w:hAnsi="Ebrima"/>
          <w:sz w:val="22"/>
          <w:szCs w:val="22"/>
        </w:rPr>
        <w:t>trinta</w:t>
      </w:r>
      <w:r w:rsidR="00230358" w:rsidRPr="008A250F">
        <w:rPr>
          <w:rFonts w:ascii="Ebrima" w:hAnsi="Ebrima"/>
          <w:sz w:val="22"/>
          <w:szCs w:val="22"/>
        </w:rPr>
        <w:t>) dias, em caso de exigências por parte do Cartório</w:t>
      </w:r>
      <w:r w:rsidR="009670D1" w:rsidRPr="008A250F">
        <w:rPr>
          <w:rFonts w:ascii="Ebrima" w:hAnsi="Ebrima"/>
          <w:sz w:val="22"/>
          <w:szCs w:val="22"/>
        </w:rPr>
        <w:t xml:space="preserve"> </w:t>
      </w:r>
      <w:r w:rsidR="00864B27">
        <w:rPr>
          <w:rFonts w:ascii="Ebrima" w:hAnsi="Ebrima"/>
          <w:sz w:val="22"/>
          <w:szCs w:val="22"/>
        </w:rPr>
        <w:t xml:space="preserve">de Registro de Títulos e Documentos </w:t>
      </w:r>
      <w:r w:rsidR="009670D1" w:rsidRPr="008A250F">
        <w:rPr>
          <w:rFonts w:ascii="Ebrima" w:hAnsi="Ebrima"/>
          <w:sz w:val="22"/>
          <w:szCs w:val="22"/>
        </w:rPr>
        <w:t>ou Junta</w:t>
      </w:r>
      <w:r w:rsidR="00230358" w:rsidRPr="008A250F">
        <w:rPr>
          <w:rFonts w:ascii="Ebrima" w:hAnsi="Ebrima"/>
          <w:sz w:val="22"/>
          <w:szCs w:val="22"/>
        </w:rPr>
        <w:t xml:space="preserve"> </w:t>
      </w:r>
      <w:r w:rsidR="00864B27">
        <w:rPr>
          <w:rFonts w:ascii="Ebrima" w:hAnsi="Ebrima"/>
          <w:sz w:val="22"/>
          <w:szCs w:val="22"/>
        </w:rPr>
        <w:t xml:space="preserve">Comercial </w:t>
      </w:r>
      <w:r w:rsidR="00230358" w:rsidRPr="008A250F">
        <w:rPr>
          <w:rFonts w:ascii="Ebrima" w:hAnsi="Ebrima"/>
          <w:sz w:val="22"/>
          <w:szCs w:val="22"/>
        </w:rPr>
        <w:t>competente</w:t>
      </w:r>
      <w:bookmarkEnd w:id="15"/>
      <w:r w:rsidRPr="008A250F">
        <w:rPr>
          <w:rFonts w:ascii="Ebrima" w:hAnsi="Ebrima"/>
          <w:sz w:val="22"/>
          <w:szCs w:val="22"/>
        </w:rPr>
        <w:t xml:space="preserve">; </w:t>
      </w:r>
    </w:p>
    <w:p w14:paraId="38882202" w14:textId="77777777" w:rsidR="005C12BB" w:rsidRPr="008A250F" w:rsidRDefault="005C12BB" w:rsidP="002B0AB3">
      <w:pPr>
        <w:pStyle w:val="PargrafodaLista"/>
        <w:spacing w:line="276" w:lineRule="auto"/>
        <w:rPr>
          <w:rFonts w:ascii="Ebrima" w:hAnsi="Ebrima"/>
          <w:sz w:val="22"/>
          <w:szCs w:val="22"/>
        </w:rPr>
      </w:pPr>
    </w:p>
    <w:p w14:paraId="598D8878" w14:textId="6020DCB3" w:rsidR="005C12BB" w:rsidRPr="008A250F" w:rsidRDefault="005C12BB" w:rsidP="002B0AB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A250F">
        <w:rPr>
          <w:rFonts w:ascii="Ebrima" w:hAnsi="Ebrima"/>
          <w:sz w:val="22"/>
          <w:szCs w:val="22"/>
        </w:rPr>
        <w:t xml:space="preserve">apresentação de </w:t>
      </w:r>
      <w:r w:rsidR="004652D6" w:rsidRPr="008A250F">
        <w:rPr>
          <w:rFonts w:ascii="Ebrima" w:hAnsi="Ebrima"/>
          <w:sz w:val="22"/>
          <w:szCs w:val="22"/>
        </w:rPr>
        <w:t>Relatório de Medição</w:t>
      </w:r>
      <w:r w:rsidRPr="008A250F">
        <w:rPr>
          <w:rFonts w:ascii="Ebrima" w:hAnsi="Ebrima"/>
          <w:sz w:val="22"/>
          <w:szCs w:val="22"/>
        </w:rPr>
        <w:t xml:space="preserve"> </w:t>
      </w:r>
      <w:r w:rsidR="00342DD7" w:rsidRPr="008A250F">
        <w:rPr>
          <w:rFonts w:ascii="Ebrima" w:hAnsi="Ebrima"/>
          <w:sz w:val="22"/>
          <w:szCs w:val="22"/>
        </w:rPr>
        <w:t xml:space="preserve">(conforme abaixo definido) </w:t>
      </w:r>
      <w:r w:rsidRPr="008A250F">
        <w:rPr>
          <w:rFonts w:ascii="Ebrima" w:hAnsi="Ebrima"/>
          <w:sz w:val="22"/>
          <w:szCs w:val="22"/>
        </w:rPr>
        <w:t>das obras d</w:t>
      </w:r>
      <w:r w:rsidR="00C00CE3" w:rsidRPr="008A250F">
        <w:rPr>
          <w:rFonts w:ascii="Ebrima" w:hAnsi="Ebrima"/>
          <w:sz w:val="22"/>
          <w:szCs w:val="22"/>
        </w:rPr>
        <w:t>o Empreendimento Imobiliário</w:t>
      </w:r>
      <w:r w:rsidRPr="008A250F">
        <w:rPr>
          <w:rFonts w:ascii="Ebrima" w:hAnsi="Ebrima"/>
          <w:sz w:val="22"/>
          <w:szCs w:val="22"/>
        </w:rPr>
        <w:t xml:space="preserve">, com data de, no máximo, </w:t>
      </w:r>
      <w:r w:rsidR="008A250F">
        <w:rPr>
          <w:rFonts w:ascii="Ebrima" w:hAnsi="Ebrima"/>
          <w:sz w:val="22"/>
          <w:szCs w:val="22"/>
        </w:rPr>
        <w:t>10</w:t>
      </w:r>
      <w:r w:rsidR="008A250F" w:rsidRPr="008A250F">
        <w:rPr>
          <w:rFonts w:ascii="Ebrima" w:hAnsi="Ebrima"/>
          <w:sz w:val="22"/>
          <w:szCs w:val="22"/>
        </w:rPr>
        <w:t xml:space="preserve"> </w:t>
      </w:r>
      <w:r w:rsidRPr="008A250F">
        <w:rPr>
          <w:rFonts w:ascii="Ebrima" w:hAnsi="Ebrima"/>
          <w:sz w:val="22"/>
          <w:szCs w:val="22"/>
        </w:rPr>
        <w:t>(</w:t>
      </w:r>
      <w:r w:rsidR="008A250F">
        <w:rPr>
          <w:rFonts w:ascii="Ebrima" w:hAnsi="Ebrima"/>
          <w:sz w:val="22"/>
          <w:szCs w:val="22"/>
        </w:rPr>
        <w:t>dez</w:t>
      </w:r>
      <w:r w:rsidRPr="008A250F">
        <w:rPr>
          <w:rFonts w:ascii="Ebrima" w:hAnsi="Ebrima"/>
          <w:sz w:val="22"/>
          <w:szCs w:val="22"/>
        </w:rPr>
        <w:t>) dias anteriores à presente;</w:t>
      </w:r>
    </w:p>
    <w:p w14:paraId="25B94EBE" w14:textId="77777777" w:rsidR="00FE4E67" w:rsidRPr="00E901B2" w:rsidRDefault="00FE4E67" w:rsidP="002B0AB3">
      <w:pPr>
        <w:autoSpaceDE w:val="0"/>
        <w:autoSpaceDN w:val="0"/>
        <w:adjustRightInd w:val="0"/>
        <w:spacing w:line="276" w:lineRule="auto"/>
        <w:ind w:left="709"/>
        <w:jc w:val="both"/>
        <w:rPr>
          <w:rFonts w:ascii="Ebrima" w:hAnsi="Ebrima"/>
          <w:sz w:val="22"/>
          <w:szCs w:val="22"/>
        </w:rPr>
      </w:pPr>
    </w:p>
    <w:p w14:paraId="510E9F1F" w14:textId="6AF32425" w:rsidR="00FE4E67" w:rsidRPr="00E901B2" w:rsidRDefault="00FE4E67" w:rsidP="002B0AB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da </w:t>
      </w:r>
      <w:r w:rsidR="0040222C" w:rsidRPr="00E901B2">
        <w:rPr>
          <w:rFonts w:ascii="Ebrima" w:hAnsi="Ebrima"/>
          <w:sz w:val="22"/>
          <w:szCs w:val="22"/>
        </w:rPr>
        <w:t>Lagoa Quente</w:t>
      </w:r>
      <w:r w:rsidRPr="00E901B2">
        <w:rPr>
          <w:rFonts w:ascii="Ebrima" w:hAnsi="Ebrima"/>
          <w:sz w:val="22"/>
          <w:szCs w:val="22"/>
        </w:rPr>
        <w:t>, dos Fiadores</w:t>
      </w:r>
      <w:r w:rsidR="0040222C" w:rsidRPr="00E901B2">
        <w:rPr>
          <w:rFonts w:ascii="Ebrima" w:hAnsi="Ebrima"/>
          <w:sz w:val="22"/>
          <w:szCs w:val="22"/>
        </w:rPr>
        <w:t xml:space="preserve"> </w:t>
      </w:r>
      <w:r w:rsidRPr="00E901B2">
        <w:rPr>
          <w:rFonts w:ascii="Ebrima" w:hAnsi="Ebrima"/>
          <w:sz w:val="22"/>
          <w:szCs w:val="22"/>
        </w:rPr>
        <w:t xml:space="preserve">e do </w:t>
      </w:r>
      <w:r w:rsidRPr="00E901B2">
        <w:rPr>
          <w:rFonts w:ascii="Ebrima" w:hAnsi="Ebrima"/>
          <w:sz w:val="22"/>
          <w:szCs w:val="22"/>
        </w:rPr>
        <w:lastRenderedPageBreak/>
        <w:t>Empreendimento Imobiliário</w:t>
      </w:r>
      <w:r w:rsidR="0080370B" w:rsidRPr="00E901B2">
        <w:rPr>
          <w:rFonts w:ascii="Ebrima" w:hAnsi="Ebrima"/>
          <w:sz w:val="22"/>
          <w:szCs w:val="22"/>
        </w:rPr>
        <w:t>, mediante entrega de relatório de auditoria jurídica pelos assessores legais contratados para a operação</w:t>
      </w:r>
      <w:r w:rsidR="000B409A">
        <w:rPr>
          <w:rFonts w:ascii="Ebrima" w:hAnsi="Ebrima"/>
          <w:sz w:val="22"/>
          <w:szCs w:val="22"/>
        </w:rPr>
        <w:t xml:space="preserve"> (“</w:t>
      </w:r>
      <w:r w:rsidR="000B409A" w:rsidRPr="000B409A">
        <w:rPr>
          <w:rFonts w:ascii="Ebrima" w:hAnsi="Ebrima"/>
          <w:sz w:val="22"/>
          <w:szCs w:val="22"/>
          <w:u w:val="single"/>
        </w:rPr>
        <w:t>Auditoria Jurídica</w:t>
      </w:r>
      <w:r w:rsidR="000B409A">
        <w:rPr>
          <w:rFonts w:ascii="Ebrima" w:hAnsi="Ebrima"/>
          <w:sz w:val="22"/>
          <w:szCs w:val="22"/>
        </w:rPr>
        <w:t>”)</w:t>
      </w:r>
      <w:r w:rsidRPr="00E901B2">
        <w:rPr>
          <w:rFonts w:ascii="Ebrima" w:hAnsi="Ebrima"/>
          <w:sz w:val="22"/>
          <w:szCs w:val="22"/>
        </w:rPr>
        <w:t>;</w:t>
      </w:r>
    </w:p>
    <w:p w14:paraId="38FB48C5" w14:textId="77777777" w:rsidR="00FE4E67" w:rsidRPr="00E901B2" w:rsidRDefault="00FE4E67" w:rsidP="002B0AB3">
      <w:pPr>
        <w:autoSpaceDE w:val="0"/>
        <w:autoSpaceDN w:val="0"/>
        <w:adjustRightInd w:val="0"/>
        <w:spacing w:line="276" w:lineRule="auto"/>
        <w:ind w:left="709"/>
        <w:jc w:val="both"/>
        <w:rPr>
          <w:rFonts w:ascii="Ebrima" w:hAnsi="Ebrima"/>
          <w:sz w:val="22"/>
          <w:szCs w:val="22"/>
        </w:rPr>
      </w:pPr>
    </w:p>
    <w:p w14:paraId="1B23859C" w14:textId="77777777" w:rsidR="00FE4E67" w:rsidRPr="00D677C0" w:rsidRDefault="00FE4E67" w:rsidP="002B0AB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da opinião </w:t>
      </w:r>
      <w:r w:rsidRPr="00D677C0">
        <w:rPr>
          <w:rFonts w:ascii="Ebrima" w:hAnsi="Ebrima"/>
          <w:sz w:val="22"/>
          <w:szCs w:val="22"/>
        </w:rPr>
        <w:t xml:space="preserve">legal da </w:t>
      </w:r>
      <w:r w:rsidRPr="00892635">
        <w:rPr>
          <w:rFonts w:ascii="Ebrima" w:hAnsi="Ebrima"/>
          <w:sz w:val="22"/>
        </w:rPr>
        <w:t>Oferta Restrita</w:t>
      </w:r>
      <w:r w:rsidRPr="00D677C0">
        <w:rPr>
          <w:rFonts w:ascii="Ebrima" w:hAnsi="Ebrima"/>
          <w:sz w:val="22"/>
          <w:szCs w:val="22"/>
        </w:rPr>
        <w:t xml:space="preserve">, realizada </w:t>
      </w:r>
      <w:r w:rsidR="0080370B" w:rsidRPr="00D677C0">
        <w:rPr>
          <w:rFonts w:ascii="Ebrima" w:hAnsi="Ebrima"/>
          <w:sz w:val="22"/>
          <w:szCs w:val="22"/>
        </w:rPr>
        <w:t>pelos assessores legais contratados</w:t>
      </w:r>
      <w:r w:rsidRPr="008B1D97">
        <w:rPr>
          <w:rFonts w:ascii="Ebrima" w:hAnsi="Ebrima"/>
          <w:sz w:val="22"/>
          <w:szCs w:val="22"/>
        </w:rPr>
        <w:t>, em condições satisfatórias à Securitizadora</w:t>
      </w:r>
      <w:r w:rsidR="00DD2EE1" w:rsidRPr="008B1D97">
        <w:rPr>
          <w:rFonts w:ascii="Ebrima" w:hAnsi="Ebrima"/>
          <w:sz w:val="22"/>
          <w:szCs w:val="22"/>
        </w:rPr>
        <w:t xml:space="preserve"> e ao </w:t>
      </w:r>
      <w:r w:rsidR="00DD2EE1" w:rsidRPr="00892635">
        <w:rPr>
          <w:rFonts w:ascii="Ebrima" w:hAnsi="Ebrima"/>
          <w:sz w:val="22"/>
        </w:rPr>
        <w:t>Coordenador Líder</w:t>
      </w:r>
      <w:r w:rsidRPr="00D677C0">
        <w:rPr>
          <w:rFonts w:ascii="Ebrima" w:hAnsi="Ebrima"/>
          <w:sz w:val="22"/>
          <w:szCs w:val="22"/>
        </w:rPr>
        <w:t>;</w:t>
      </w:r>
    </w:p>
    <w:p w14:paraId="3CC9758F" w14:textId="77777777" w:rsidR="007C503E" w:rsidRPr="00E901B2" w:rsidRDefault="007C503E" w:rsidP="002B0AB3">
      <w:pPr>
        <w:pStyle w:val="PargrafodaLista"/>
        <w:spacing w:line="276" w:lineRule="auto"/>
        <w:rPr>
          <w:rFonts w:ascii="Ebrima" w:hAnsi="Ebrima"/>
          <w:sz w:val="22"/>
          <w:szCs w:val="22"/>
        </w:rPr>
      </w:pPr>
    </w:p>
    <w:p w14:paraId="17AFB828" w14:textId="77777777" w:rsidR="007C503E" w:rsidRPr="008B1D97" w:rsidRDefault="00C24E99" w:rsidP="002B0AB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B1D97">
        <w:rPr>
          <w:rFonts w:ascii="Ebrima" w:hAnsi="Ebrima"/>
          <w:sz w:val="22"/>
          <w:szCs w:val="22"/>
        </w:rPr>
        <w:t xml:space="preserve">conclusão da parametrização </w:t>
      </w:r>
      <w:r w:rsidRPr="008B1D97">
        <w:rPr>
          <w:rFonts w:ascii="Ebrima" w:hAnsi="Ebrima"/>
          <w:sz w:val="22"/>
        </w:rPr>
        <w:t>da Conta Centralizadora</w:t>
      </w:r>
      <w:r w:rsidRPr="008B1D97">
        <w:rPr>
          <w:rFonts w:ascii="Ebrima" w:hAnsi="Ebrima"/>
          <w:sz w:val="22"/>
          <w:szCs w:val="22"/>
        </w:rPr>
        <w:t xml:space="preserve"> para emissão d</w:t>
      </w:r>
      <w:r w:rsidR="000A3752" w:rsidRPr="008B1D97">
        <w:rPr>
          <w:rFonts w:ascii="Ebrima" w:hAnsi="Ebrima"/>
          <w:sz w:val="22"/>
          <w:szCs w:val="22"/>
        </w:rPr>
        <w:t>os</w:t>
      </w:r>
      <w:r w:rsidRPr="008B1D97">
        <w:rPr>
          <w:rFonts w:ascii="Ebrima" w:hAnsi="Ebrima"/>
          <w:sz w:val="22"/>
          <w:szCs w:val="22"/>
        </w:rPr>
        <w:t xml:space="preserve"> boletos </w:t>
      </w:r>
      <w:r w:rsidR="000A3752" w:rsidRPr="003771E5">
        <w:rPr>
          <w:rFonts w:ascii="Ebrima" w:hAnsi="Ebrima"/>
          <w:sz w:val="22"/>
          <w:szCs w:val="22"/>
        </w:rPr>
        <w:t>referentes aos</w:t>
      </w:r>
      <w:r w:rsidRPr="003771E5">
        <w:rPr>
          <w:rFonts w:ascii="Ebrima" w:hAnsi="Ebrima"/>
          <w:sz w:val="22"/>
          <w:szCs w:val="22"/>
        </w:rPr>
        <w:t xml:space="preserve"> Créditos Imobiliários</w:t>
      </w:r>
      <w:r w:rsidR="00342DD7">
        <w:rPr>
          <w:rFonts w:ascii="Ebrima" w:hAnsi="Ebrima"/>
          <w:sz w:val="22"/>
          <w:szCs w:val="22"/>
        </w:rPr>
        <w:t xml:space="preserve"> Totais</w:t>
      </w:r>
      <w:r w:rsidR="007C503E" w:rsidRPr="003730D7">
        <w:rPr>
          <w:rFonts w:ascii="Ebrima" w:hAnsi="Ebrima"/>
          <w:sz w:val="22"/>
          <w:szCs w:val="22"/>
        </w:rPr>
        <w:t>;</w:t>
      </w:r>
      <w:r w:rsidR="0088272C" w:rsidRPr="00B44059">
        <w:rPr>
          <w:rFonts w:ascii="Ebrima" w:hAnsi="Ebrima"/>
          <w:sz w:val="22"/>
          <w:szCs w:val="22"/>
        </w:rPr>
        <w:t xml:space="preserve"> </w:t>
      </w:r>
    </w:p>
    <w:p w14:paraId="4B389BC4" w14:textId="77777777" w:rsidR="008F0DDC" w:rsidRPr="00E901B2" w:rsidRDefault="008F0DDC" w:rsidP="002B0AB3">
      <w:pPr>
        <w:pStyle w:val="PargrafodaLista"/>
        <w:spacing w:line="276" w:lineRule="auto"/>
        <w:rPr>
          <w:rFonts w:ascii="Ebrima" w:hAnsi="Ebrima"/>
          <w:sz w:val="22"/>
          <w:szCs w:val="22"/>
        </w:rPr>
      </w:pPr>
    </w:p>
    <w:p w14:paraId="55BC81BF" w14:textId="77777777" w:rsidR="00117E43" w:rsidRPr="00E901B2" w:rsidRDefault="008F0DDC" w:rsidP="002B0AB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3BCA6A88" w14:textId="77777777" w:rsidR="00117E43" w:rsidRPr="00E901B2" w:rsidRDefault="00117E43" w:rsidP="002B0AB3">
      <w:pPr>
        <w:pStyle w:val="PargrafodaLista"/>
        <w:spacing w:line="276" w:lineRule="auto"/>
        <w:rPr>
          <w:rFonts w:ascii="Ebrima" w:hAnsi="Ebrima"/>
          <w:sz w:val="22"/>
          <w:szCs w:val="22"/>
        </w:rPr>
      </w:pPr>
    </w:p>
    <w:p w14:paraId="5F65BDB1" w14:textId="29FCC65F" w:rsidR="0040222C" w:rsidRPr="00E901B2" w:rsidRDefault="00117E43" w:rsidP="002B0AB3">
      <w:pPr>
        <w:pStyle w:val="PargrafodaLista"/>
        <w:numPr>
          <w:ilvl w:val="0"/>
          <w:numId w:val="6"/>
        </w:numPr>
        <w:spacing w:line="276" w:lineRule="auto"/>
        <w:ind w:hanging="11"/>
        <w:jc w:val="both"/>
        <w:rPr>
          <w:rFonts w:ascii="Ebrima" w:hAnsi="Ebrima"/>
          <w:sz w:val="22"/>
          <w:szCs w:val="22"/>
        </w:rPr>
      </w:pPr>
      <w:r w:rsidRPr="00E901B2">
        <w:rPr>
          <w:rFonts w:ascii="Ebrima" w:hAnsi="Ebrima"/>
          <w:sz w:val="22"/>
          <w:szCs w:val="22"/>
        </w:rPr>
        <w:t xml:space="preserve">a inexistência de inscrições em órgãos de proteção ao crédito, em nome da </w:t>
      </w:r>
      <w:r w:rsidR="0065666F" w:rsidRPr="00E901B2">
        <w:rPr>
          <w:rFonts w:ascii="Ebrima" w:hAnsi="Ebrima"/>
          <w:sz w:val="22"/>
          <w:szCs w:val="22"/>
        </w:rPr>
        <w:t xml:space="preserve">Lagoa Quente </w:t>
      </w:r>
      <w:r w:rsidRPr="00E901B2">
        <w:rPr>
          <w:rFonts w:ascii="Ebrima" w:hAnsi="Ebrima"/>
          <w:sz w:val="22"/>
          <w:szCs w:val="22"/>
        </w:rPr>
        <w:t>e/ou dos Fiadores</w:t>
      </w:r>
      <w:r w:rsidRPr="00372307">
        <w:rPr>
          <w:rFonts w:ascii="Ebrima" w:hAnsi="Ebrima"/>
          <w:sz w:val="22"/>
          <w:szCs w:val="22"/>
        </w:rPr>
        <w:t xml:space="preserve">, de valor individual igual ou superior a </w:t>
      </w:r>
      <w:r w:rsidRPr="006A783A">
        <w:rPr>
          <w:rFonts w:ascii="Ebrima" w:hAnsi="Ebrima"/>
          <w:sz w:val="22"/>
          <w:szCs w:val="22"/>
        </w:rPr>
        <w:t>R$</w:t>
      </w:r>
      <w:r w:rsidR="004070AF" w:rsidRPr="009B6D36">
        <w:rPr>
          <w:rFonts w:ascii="Ebrima" w:hAnsi="Ebrima"/>
          <w:sz w:val="22"/>
        </w:rPr>
        <w:t>500.000,00</w:t>
      </w:r>
      <w:r w:rsidRPr="006A783A">
        <w:rPr>
          <w:rFonts w:ascii="Ebrima" w:hAnsi="Ebrima"/>
          <w:sz w:val="22"/>
          <w:szCs w:val="22"/>
        </w:rPr>
        <w:t xml:space="preserve"> (</w:t>
      </w:r>
      <w:r w:rsidR="00372307" w:rsidRPr="009B6D36">
        <w:rPr>
          <w:rFonts w:ascii="Ebrima" w:hAnsi="Ebrima"/>
          <w:sz w:val="22"/>
        </w:rPr>
        <w:t>quinhentos mil reais</w:t>
      </w:r>
      <w:r w:rsidRPr="006A783A">
        <w:rPr>
          <w:rFonts w:ascii="Ebrima" w:hAnsi="Ebrima"/>
          <w:sz w:val="22"/>
          <w:szCs w:val="22"/>
        </w:rPr>
        <w:t>), ou em valor agregado de R$</w:t>
      </w:r>
      <w:r w:rsidR="004070AF" w:rsidRPr="009B6D36">
        <w:rPr>
          <w:rFonts w:ascii="Ebrima" w:hAnsi="Ebrima"/>
          <w:sz w:val="22"/>
        </w:rPr>
        <w:t>1.000.000,00</w:t>
      </w:r>
      <w:r w:rsidRPr="006A783A">
        <w:rPr>
          <w:rFonts w:ascii="Ebrima" w:hAnsi="Ebrima"/>
          <w:sz w:val="22"/>
          <w:szCs w:val="22"/>
        </w:rPr>
        <w:t xml:space="preserve"> (</w:t>
      </w:r>
      <w:r w:rsidR="00372307" w:rsidRPr="009B6D36">
        <w:rPr>
          <w:rFonts w:ascii="Ebrima" w:hAnsi="Ebrima"/>
          <w:sz w:val="22"/>
        </w:rPr>
        <w:t>um milhão de reais</w:t>
      </w:r>
      <w:r w:rsidRPr="006A783A">
        <w:rPr>
          <w:rFonts w:ascii="Ebrima" w:hAnsi="Ebrima"/>
          <w:sz w:val="22"/>
          <w:szCs w:val="22"/>
        </w:rPr>
        <w:t>)</w:t>
      </w:r>
      <w:r w:rsidR="004070AF" w:rsidRPr="006A783A">
        <w:rPr>
          <w:rFonts w:ascii="Ebrima" w:hAnsi="Ebrima"/>
          <w:sz w:val="22"/>
          <w:szCs w:val="22"/>
        </w:rPr>
        <w:t xml:space="preserve">, </w:t>
      </w:r>
      <w:r w:rsidR="00372307" w:rsidRPr="006A783A">
        <w:rPr>
          <w:rFonts w:ascii="Ebrima" w:hAnsi="Ebrima"/>
          <w:sz w:val="22"/>
          <w:szCs w:val="22"/>
        </w:rPr>
        <w:t xml:space="preserve">observado </w:t>
      </w:r>
      <w:r w:rsidR="004070AF" w:rsidRPr="006A783A">
        <w:rPr>
          <w:rFonts w:ascii="Ebrima" w:hAnsi="Ebrima"/>
          <w:sz w:val="22"/>
          <w:szCs w:val="22"/>
        </w:rPr>
        <w:t xml:space="preserve">que </w:t>
      </w:r>
      <w:r w:rsidR="00372307" w:rsidRPr="006A783A">
        <w:rPr>
          <w:rFonts w:ascii="Ebrima" w:hAnsi="Ebrima"/>
          <w:sz w:val="22"/>
          <w:szCs w:val="22"/>
        </w:rPr>
        <w:t>o disposto neste</w:t>
      </w:r>
      <w:r w:rsidR="004070AF" w:rsidRPr="006A783A">
        <w:rPr>
          <w:rFonts w:ascii="Ebrima" w:hAnsi="Ebrima"/>
          <w:sz w:val="22"/>
          <w:szCs w:val="22"/>
        </w:rPr>
        <w:t xml:space="preserve"> item não</w:t>
      </w:r>
      <w:r w:rsidR="004070AF">
        <w:rPr>
          <w:rFonts w:ascii="Ebrima" w:hAnsi="Ebrima"/>
          <w:sz w:val="22"/>
          <w:szCs w:val="22"/>
        </w:rPr>
        <w:t xml:space="preserve"> </w:t>
      </w:r>
      <w:r w:rsidR="00372307">
        <w:rPr>
          <w:rFonts w:ascii="Ebrima" w:hAnsi="Ebrima"/>
          <w:sz w:val="22"/>
          <w:szCs w:val="22"/>
        </w:rPr>
        <w:t>se aplica</w:t>
      </w:r>
      <w:r w:rsidR="004070AF">
        <w:rPr>
          <w:rFonts w:ascii="Ebrima" w:hAnsi="Ebrima"/>
          <w:sz w:val="22"/>
          <w:szCs w:val="22"/>
        </w:rPr>
        <w:t xml:space="preserve"> ao Sr. Ari</w:t>
      </w:r>
      <w:r w:rsidRPr="00E901B2">
        <w:rPr>
          <w:rFonts w:ascii="Ebrima" w:hAnsi="Ebrima"/>
          <w:sz w:val="22"/>
          <w:szCs w:val="22"/>
        </w:rPr>
        <w:t>;</w:t>
      </w:r>
      <w:r w:rsidR="005C55B3" w:rsidRPr="00E901B2">
        <w:rPr>
          <w:rFonts w:ascii="Ebrima" w:hAnsi="Ebrima"/>
          <w:sz w:val="22"/>
          <w:szCs w:val="22"/>
        </w:rPr>
        <w:t xml:space="preserve"> </w:t>
      </w:r>
      <w:r w:rsidR="004973C7">
        <w:rPr>
          <w:rFonts w:ascii="Ebrima" w:hAnsi="Ebrima"/>
          <w:sz w:val="22"/>
          <w:szCs w:val="22"/>
        </w:rPr>
        <w:t>e</w:t>
      </w:r>
    </w:p>
    <w:p w14:paraId="5C1521AE" w14:textId="77777777" w:rsidR="00FE4E67" w:rsidRPr="00E901B2" w:rsidRDefault="00FE4E67" w:rsidP="002B0AB3">
      <w:pPr>
        <w:tabs>
          <w:tab w:val="left" w:pos="1276"/>
        </w:tabs>
        <w:autoSpaceDE w:val="0"/>
        <w:autoSpaceDN w:val="0"/>
        <w:adjustRightInd w:val="0"/>
        <w:spacing w:line="276" w:lineRule="auto"/>
        <w:jc w:val="both"/>
        <w:rPr>
          <w:rFonts w:ascii="Ebrima" w:hAnsi="Ebrima"/>
          <w:sz w:val="22"/>
          <w:szCs w:val="22"/>
        </w:rPr>
      </w:pPr>
    </w:p>
    <w:p w14:paraId="31BA070C" w14:textId="77777777" w:rsidR="00FE4E67" w:rsidRPr="00E901B2" w:rsidRDefault="00FE4E67" w:rsidP="002B0AB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Recompra Compulsória</w:t>
      </w:r>
      <w:r w:rsidR="00857622" w:rsidRPr="00E901B2">
        <w:rPr>
          <w:rFonts w:ascii="Ebrima" w:hAnsi="Ebrima"/>
          <w:sz w:val="22"/>
          <w:szCs w:val="22"/>
        </w:rPr>
        <w:t>.</w:t>
      </w:r>
    </w:p>
    <w:bookmarkEnd w:id="13"/>
    <w:p w14:paraId="48AD3458" w14:textId="77777777" w:rsidR="00CD0B8E" w:rsidRPr="00E901B2" w:rsidRDefault="00CD0B8E" w:rsidP="002B0AB3">
      <w:pPr>
        <w:tabs>
          <w:tab w:val="left" w:pos="1276"/>
        </w:tabs>
        <w:autoSpaceDE w:val="0"/>
        <w:autoSpaceDN w:val="0"/>
        <w:adjustRightInd w:val="0"/>
        <w:spacing w:line="276" w:lineRule="auto"/>
        <w:jc w:val="both"/>
        <w:rPr>
          <w:rFonts w:ascii="Ebrima" w:hAnsi="Ebrima"/>
          <w:sz w:val="22"/>
          <w:szCs w:val="22"/>
        </w:rPr>
      </w:pPr>
    </w:p>
    <w:p w14:paraId="37BDFDC5" w14:textId="47D52E23" w:rsidR="00790EC7" w:rsidRPr="00E901B2" w:rsidRDefault="00790EC7" w:rsidP="002B0AB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da </w:t>
      </w:r>
      <w:r w:rsidR="008B2E68" w:rsidRPr="00E901B2">
        <w:rPr>
          <w:rFonts w:ascii="Ebrima" w:hAnsi="Ebrima"/>
          <w:sz w:val="22"/>
          <w:szCs w:val="22"/>
        </w:rPr>
        <w:t xml:space="preserve">Lagoa Quente </w:t>
      </w:r>
      <w:r w:rsidRPr="00E901B2">
        <w:rPr>
          <w:rFonts w:ascii="Ebrima" w:hAnsi="Ebrima"/>
          <w:sz w:val="22"/>
          <w:szCs w:val="22"/>
        </w:rPr>
        <w:t xml:space="preserve">todas 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p>
    <w:p w14:paraId="0EBD3454" w14:textId="77777777" w:rsidR="006135A7" w:rsidRPr="00E901B2" w:rsidRDefault="006135A7" w:rsidP="002B0AB3">
      <w:pPr>
        <w:autoSpaceDE w:val="0"/>
        <w:autoSpaceDN w:val="0"/>
        <w:adjustRightInd w:val="0"/>
        <w:spacing w:line="276" w:lineRule="auto"/>
        <w:jc w:val="both"/>
        <w:rPr>
          <w:rFonts w:ascii="Ebrima" w:hAnsi="Ebrima"/>
          <w:sz w:val="22"/>
          <w:szCs w:val="22"/>
        </w:rPr>
      </w:pPr>
    </w:p>
    <w:p w14:paraId="0B8D321E" w14:textId="6F30CCE3" w:rsidR="00484EDA" w:rsidRPr="00E901B2" w:rsidRDefault="00484EDA" w:rsidP="002B0AB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w:t>
      </w:r>
      <w:r w:rsidR="00933BBF">
        <w:rPr>
          <w:rFonts w:ascii="Ebrima" w:hAnsi="Ebrima"/>
          <w:sz w:val="22"/>
          <w:szCs w:val="22"/>
        </w:rPr>
        <w:t>120</w:t>
      </w:r>
      <w:r w:rsidR="00933BBF" w:rsidRPr="00E901B2">
        <w:rPr>
          <w:rFonts w:ascii="Ebrima" w:hAnsi="Ebrima"/>
          <w:sz w:val="22"/>
          <w:szCs w:val="22"/>
        </w:rPr>
        <w:t xml:space="preserve"> </w:t>
      </w:r>
      <w:r w:rsidRPr="00E901B2">
        <w:rPr>
          <w:rFonts w:ascii="Ebrima" w:hAnsi="Ebrima"/>
          <w:sz w:val="22"/>
          <w:szCs w:val="22"/>
        </w:rPr>
        <w:t>(</w:t>
      </w:r>
      <w:r w:rsidR="00933BBF">
        <w:rPr>
          <w:rFonts w:ascii="Ebrima" w:hAnsi="Ebrima"/>
          <w:sz w:val="22"/>
          <w:szCs w:val="22"/>
        </w:rPr>
        <w:t>cento e vinte</w:t>
      </w:r>
      <w:r w:rsidRPr="00E901B2">
        <w:rPr>
          <w:rFonts w:ascii="Ebrima" w:hAnsi="Ebrima"/>
          <w:sz w:val="22"/>
          <w:szCs w:val="22"/>
        </w:rPr>
        <w:t xml:space="preserve">)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E901B2">
        <w:rPr>
          <w:rFonts w:ascii="Ebrima" w:hAnsi="Ebrima"/>
          <w:sz w:val="22"/>
          <w:szCs w:val="22"/>
        </w:rPr>
        <w:t>a Lagoa Quente</w:t>
      </w:r>
      <w:r w:rsidRPr="00E901B2">
        <w:rPr>
          <w:rFonts w:ascii="Ebrima" w:hAnsi="Ebrima"/>
          <w:sz w:val="22"/>
          <w:szCs w:val="22"/>
        </w:rPr>
        <w:t xml:space="preserve"> dever</w:t>
      </w:r>
      <w:r w:rsidR="002F481C" w:rsidRPr="00E901B2">
        <w:rPr>
          <w:rFonts w:ascii="Ebrima" w:hAnsi="Ebrima"/>
          <w:sz w:val="22"/>
          <w:szCs w:val="22"/>
        </w:rPr>
        <w:t>á</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 xml:space="preserve">por todas as despesas eventualmente incorridas, desde que devidamente comprovadas, cabendo à Securitizadora devolver à Cedente os Créditos Imobiliários </w:t>
      </w:r>
      <w:r w:rsidR="00DF67D6" w:rsidRPr="00E901B2">
        <w:rPr>
          <w:rFonts w:ascii="Ebrima" w:hAnsi="Ebrima"/>
          <w:sz w:val="22"/>
          <w:szCs w:val="22"/>
        </w:rPr>
        <w:t xml:space="preserve">já transferidos, inclusive por meio </w:t>
      </w:r>
      <w:r w:rsidRPr="00E901B2">
        <w:rPr>
          <w:rFonts w:ascii="Ebrima" w:hAnsi="Ebrima"/>
          <w:sz w:val="22"/>
          <w:szCs w:val="22"/>
        </w:rPr>
        <w:t>dos sistemas da B3.</w:t>
      </w:r>
    </w:p>
    <w:p w14:paraId="42C853D5" w14:textId="77777777" w:rsidR="00484EDA" w:rsidRPr="00E901B2" w:rsidRDefault="00484EDA" w:rsidP="002B0AB3">
      <w:pPr>
        <w:pStyle w:val="PargrafodaLista"/>
        <w:tabs>
          <w:tab w:val="left" w:pos="1276"/>
        </w:tabs>
        <w:autoSpaceDE w:val="0"/>
        <w:autoSpaceDN w:val="0"/>
        <w:adjustRightInd w:val="0"/>
        <w:spacing w:line="276" w:lineRule="auto"/>
        <w:ind w:left="709"/>
        <w:jc w:val="both"/>
        <w:rPr>
          <w:rFonts w:ascii="Ebrima" w:hAnsi="Ebrima"/>
          <w:sz w:val="22"/>
          <w:szCs w:val="22"/>
        </w:rPr>
      </w:pPr>
    </w:p>
    <w:p w14:paraId="1A44EF4B" w14:textId="5FEE64EB" w:rsidR="00DF67D6" w:rsidRPr="00E901B2" w:rsidRDefault="00DF67D6" w:rsidP="002B0AB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os </w:t>
      </w:r>
      <w:r w:rsidRPr="002270DC">
        <w:rPr>
          <w:rFonts w:ascii="Ebrima" w:hAnsi="Ebrima"/>
          <w:sz w:val="22"/>
          <w:szCs w:val="22"/>
        </w:rPr>
        <w:t xml:space="preserve">investidores a integralizarem os CRI. </w:t>
      </w:r>
      <w:r w:rsidR="003F6021" w:rsidRPr="002270DC">
        <w:rPr>
          <w:rFonts w:ascii="Ebrima" w:hAnsi="Ebrima"/>
          <w:sz w:val="22"/>
          <w:szCs w:val="22"/>
        </w:rPr>
        <w:t xml:space="preserve">Os valores das integralizações serão recebidos na conta nº </w:t>
      </w:r>
      <w:r w:rsidR="00941970" w:rsidRPr="002270DC">
        <w:rPr>
          <w:rFonts w:ascii="Ebrima" w:hAnsi="Ebrima"/>
          <w:sz w:val="22"/>
          <w:szCs w:val="22"/>
        </w:rPr>
        <w:t>28245-4</w:t>
      </w:r>
      <w:r w:rsidR="003F6021" w:rsidRPr="002270DC">
        <w:rPr>
          <w:rFonts w:ascii="Ebrima" w:hAnsi="Ebrima"/>
          <w:sz w:val="22"/>
          <w:szCs w:val="22"/>
        </w:rPr>
        <w:t xml:space="preserve">, agência </w:t>
      </w:r>
      <w:r w:rsidR="00941970" w:rsidRPr="002270DC">
        <w:rPr>
          <w:rFonts w:ascii="Ebrima" w:hAnsi="Ebrima"/>
          <w:sz w:val="22"/>
          <w:szCs w:val="22"/>
        </w:rPr>
        <w:t>0393</w:t>
      </w:r>
      <w:r w:rsidR="003F6021" w:rsidRPr="002270DC">
        <w:rPr>
          <w:rFonts w:ascii="Ebrima" w:hAnsi="Ebrima"/>
          <w:sz w:val="22"/>
          <w:szCs w:val="22"/>
        </w:rPr>
        <w:t xml:space="preserve">, mantida junto ao </w:t>
      </w:r>
      <w:r w:rsidR="00971C57" w:rsidRPr="002270DC">
        <w:rPr>
          <w:rFonts w:ascii="Ebrima" w:hAnsi="Ebrima"/>
          <w:sz w:val="22"/>
          <w:szCs w:val="22"/>
        </w:rPr>
        <w:t xml:space="preserve">Banco </w:t>
      </w:r>
      <w:r w:rsidR="00941970" w:rsidRPr="002270DC">
        <w:rPr>
          <w:rFonts w:ascii="Ebrima" w:hAnsi="Ebrima"/>
          <w:sz w:val="22"/>
          <w:szCs w:val="22"/>
        </w:rPr>
        <w:t>Itaú</w:t>
      </w:r>
      <w:r w:rsidR="003F6021" w:rsidRPr="002270DC">
        <w:rPr>
          <w:rFonts w:ascii="Ebrima" w:hAnsi="Ebrima"/>
          <w:sz w:val="22"/>
          <w:szCs w:val="22"/>
        </w:rPr>
        <w:t>, de titularidade da Securitizadora (“</w:t>
      </w:r>
      <w:r w:rsidR="003F6021" w:rsidRPr="002270DC">
        <w:rPr>
          <w:rFonts w:ascii="Ebrima" w:hAnsi="Ebrima"/>
          <w:sz w:val="22"/>
          <w:szCs w:val="22"/>
          <w:u w:val="single"/>
        </w:rPr>
        <w:t>Conta Centralizadora</w:t>
      </w:r>
      <w:r w:rsidR="003F6021" w:rsidRPr="002270DC">
        <w:rPr>
          <w:rFonts w:ascii="Ebrima" w:hAnsi="Ebrima"/>
          <w:sz w:val="22"/>
          <w:szCs w:val="22"/>
        </w:rPr>
        <w:t>”)</w:t>
      </w:r>
      <w:bookmarkStart w:id="16" w:name="_Hlk21016103"/>
      <w:r w:rsidR="003864D8" w:rsidRPr="002270DC">
        <w:rPr>
          <w:rFonts w:ascii="Ebrima" w:hAnsi="Ebrima"/>
          <w:sz w:val="22"/>
          <w:szCs w:val="22"/>
        </w:rPr>
        <w:t xml:space="preserve">, </w:t>
      </w:r>
      <w:r w:rsidR="003864D8" w:rsidRPr="002270DC">
        <w:rPr>
          <w:rFonts w:ascii="Ebrima" w:hAnsi="Ebrima"/>
          <w:sz w:val="22"/>
          <w:szCs w:val="22"/>
        </w:rPr>
        <w:lastRenderedPageBreak/>
        <w:t>e deverão ser liquidados na forma do Termo de Securitização</w:t>
      </w:r>
      <w:r w:rsidR="003864D8" w:rsidRPr="00E901B2">
        <w:rPr>
          <w:rFonts w:ascii="Ebrima" w:hAnsi="Ebrima"/>
          <w:sz w:val="22"/>
          <w:szCs w:val="22"/>
        </w:rPr>
        <w:t xml:space="preserve"> e nos prazos indicados abaixo</w:t>
      </w:r>
      <w:bookmarkEnd w:id="16"/>
      <w:r w:rsidR="003F6021" w:rsidRPr="00E901B2">
        <w:rPr>
          <w:rFonts w:ascii="Ebrima" w:hAnsi="Ebrima"/>
          <w:sz w:val="22"/>
          <w:szCs w:val="22"/>
        </w:rPr>
        <w:t>.</w:t>
      </w:r>
    </w:p>
    <w:p w14:paraId="619CCCB6" w14:textId="77777777" w:rsidR="00DF67D6" w:rsidRPr="00E901B2" w:rsidRDefault="00DF67D6" w:rsidP="002B0AB3">
      <w:pPr>
        <w:pStyle w:val="PargrafodaLista"/>
        <w:tabs>
          <w:tab w:val="left" w:pos="709"/>
        </w:tabs>
        <w:autoSpaceDE w:val="0"/>
        <w:autoSpaceDN w:val="0"/>
        <w:adjustRightInd w:val="0"/>
        <w:spacing w:line="276" w:lineRule="auto"/>
        <w:ind w:left="0"/>
        <w:jc w:val="both"/>
        <w:rPr>
          <w:rFonts w:ascii="Ebrima" w:hAnsi="Ebrima"/>
          <w:sz w:val="22"/>
          <w:szCs w:val="22"/>
        </w:rPr>
      </w:pPr>
    </w:p>
    <w:p w14:paraId="5766525C" w14:textId="212797AF" w:rsidR="00E52C84" w:rsidRPr="00E901B2" w:rsidRDefault="00E52C84" w:rsidP="002B0AB3">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Precedentes</w:t>
      </w:r>
      <w:bookmarkStart w:id="17" w:name="_Hlk21016122"/>
      <w:r w:rsidR="00E877BF" w:rsidRPr="00E901B2">
        <w:rPr>
          <w:rFonts w:ascii="Ebrima" w:hAnsi="Ebrima"/>
          <w:sz w:val="22"/>
          <w:szCs w:val="22"/>
        </w:rPr>
        <w:t xml:space="preserve"> (exceto em relação às hipóteses dispostas nos subitens </w:t>
      </w:r>
      <w:r w:rsidR="00E877BF" w:rsidRPr="00804BBD">
        <w:rPr>
          <w:rFonts w:ascii="Ebrima" w:hAnsi="Ebrima"/>
          <w:sz w:val="22"/>
          <w:szCs w:val="22"/>
        </w:rPr>
        <w:t>“</w:t>
      </w:r>
      <w:r w:rsidR="00E877BF" w:rsidRPr="009B6D36">
        <w:rPr>
          <w:rFonts w:ascii="Ebrima" w:hAnsi="Ebrima"/>
          <w:sz w:val="22"/>
        </w:rPr>
        <w:t>a”</w:t>
      </w:r>
      <w:r w:rsidR="00525C36" w:rsidRPr="009B6D36">
        <w:rPr>
          <w:rFonts w:ascii="Ebrima" w:hAnsi="Ebrima"/>
          <w:sz w:val="22"/>
        </w:rPr>
        <w:t>,</w:t>
      </w:r>
      <w:r w:rsidR="00E877BF" w:rsidRPr="009B6D36">
        <w:rPr>
          <w:rFonts w:ascii="Ebrima" w:hAnsi="Ebrima"/>
          <w:sz w:val="22"/>
        </w:rPr>
        <w:t xml:space="preserve"> </w:t>
      </w:r>
      <w:r w:rsidR="009B6D36">
        <w:rPr>
          <w:rFonts w:ascii="Ebrima" w:hAnsi="Ebrima"/>
          <w:sz w:val="22"/>
        </w:rPr>
        <w:t xml:space="preserve">“f”, </w:t>
      </w:r>
      <w:r w:rsidR="00525C36" w:rsidRPr="009B6D36">
        <w:rPr>
          <w:rFonts w:ascii="Ebrima" w:hAnsi="Ebrima"/>
          <w:sz w:val="22"/>
        </w:rPr>
        <w:t xml:space="preserve">“g” </w:t>
      </w:r>
      <w:r w:rsidR="00E877BF" w:rsidRPr="009B6D36">
        <w:rPr>
          <w:rFonts w:ascii="Ebrima" w:hAnsi="Ebrima"/>
          <w:sz w:val="22"/>
        </w:rPr>
        <w:t>e “</w:t>
      </w:r>
      <w:r w:rsidR="00105297" w:rsidRPr="009B6D36">
        <w:rPr>
          <w:rFonts w:ascii="Ebrima" w:hAnsi="Ebrima"/>
          <w:sz w:val="22"/>
        </w:rPr>
        <w:t>i</w:t>
      </w:r>
      <w:r w:rsidR="00E877BF" w:rsidRPr="00804BBD">
        <w:rPr>
          <w:rFonts w:ascii="Ebrima" w:hAnsi="Ebrima"/>
          <w:sz w:val="22"/>
          <w:szCs w:val="22"/>
        </w:rPr>
        <w:t>”</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17"/>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 xml:space="preserve">aperfeiçoada, porém não ficando dispensada a </w:t>
      </w:r>
      <w:r w:rsidR="000E6207" w:rsidRPr="00E901B2">
        <w:rPr>
          <w:rFonts w:ascii="Ebrima" w:hAnsi="Ebrima"/>
          <w:sz w:val="22"/>
          <w:szCs w:val="22"/>
        </w:rPr>
        <w:t xml:space="preserve">Lagoa Quente </w:t>
      </w:r>
      <w:r w:rsidRPr="00E901B2">
        <w:rPr>
          <w:rFonts w:ascii="Ebrima" w:hAnsi="Ebrima"/>
          <w:sz w:val="22"/>
          <w:szCs w:val="22"/>
        </w:rPr>
        <w:t>do cumprimento das demais Condições Precedentes não cumpridas à época</w:t>
      </w:r>
      <w:bookmarkStart w:id="18"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18"/>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0B727103" w14:textId="77777777" w:rsidR="00E52C84" w:rsidRPr="00E901B2" w:rsidRDefault="00E52C84" w:rsidP="002B0AB3">
      <w:pPr>
        <w:pStyle w:val="PargrafodaLista"/>
        <w:tabs>
          <w:tab w:val="left" w:pos="709"/>
        </w:tabs>
        <w:autoSpaceDE w:val="0"/>
        <w:autoSpaceDN w:val="0"/>
        <w:adjustRightInd w:val="0"/>
        <w:spacing w:line="276" w:lineRule="auto"/>
        <w:ind w:left="0"/>
        <w:jc w:val="both"/>
        <w:rPr>
          <w:rFonts w:ascii="Ebrima" w:hAnsi="Ebrima"/>
          <w:sz w:val="22"/>
          <w:szCs w:val="22"/>
        </w:rPr>
      </w:pPr>
    </w:p>
    <w:p w14:paraId="1920F71F" w14:textId="30625833" w:rsidR="00672BB2" w:rsidRDefault="003F6021" w:rsidP="002B0AB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rPr>
        <w:t>E</w:t>
      </w:r>
      <w:r w:rsidR="00C5007D" w:rsidRPr="008B1D97">
        <w:rPr>
          <w:rFonts w:ascii="Ebrima" w:hAnsi="Ebrima"/>
          <w:sz w:val="22"/>
          <w:szCs w:val="22"/>
        </w:rPr>
        <w:t>m contrapartida à Cessão de Créditos</w:t>
      </w:r>
      <w:r w:rsidR="00BA6BF3" w:rsidRPr="008B1D97">
        <w:rPr>
          <w:rFonts w:ascii="Ebrima" w:hAnsi="Ebrima"/>
          <w:sz w:val="22"/>
          <w:szCs w:val="22"/>
        </w:rPr>
        <w:t>,</w:t>
      </w:r>
      <w:r w:rsidR="00C5007D" w:rsidRPr="008B1D97">
        <w:rPr>
          <w:rFonts w:ascii="Ebrima" w:hAnsi="Ebrima"/>
          <w:sz w:val="22"/>
          <w:szCs w:val="22"/>
        </w:rPr>
        <w:t xml:space="preserve"> </w:t>
      </w:r>
      <w:r w:rsidR="00C96E4C" w:rsidRPr="003771E5">
        <w:rPr>
          <w:rFonts w:ascii="Ebrima" w:hAnsi="Ebrima"/>
          <w:sz w:val="22"/>
          <w:szCs w:val="22"/>
        </w:rPr>
        <w:t xml:space="preserve">a </w:t>
      </w:r>
      <w:r w:rsidR="0090601B" w:rsidRPr="003771E5">
        <w:rPr>
          <w:rFonts w:ascii="Ebrima" w:hAnsi="Ebrima"/>
          <w:sz w:val="22"/>
          <w:szCs w:val="22"/>
        </w:rPr>
        <w:t>Securitizadora</w:t>
      </w:r>
      <w:r w:rsidR="00C96E4C" w:rsidRPr="00455471">
        <w:rPr>
          <w:rFonts w:ascii="Ebrima" w:hAnsi="Ebrima"/>
          <w:sz w:val="22"/>
          <w:szCs w:val="22"/>
        </w:rPr>
        <w:t xml:space="preserve"> </w:t>
      </w:r>
      <w:r w:rsidR="00C5007D" w:rsidRPr="003730D7">
        <w:rPr>
          <w:rFonts w:ascii="Ebrima" w:hAnsi="Ebrima"/>
          <w:sz w:val="22"/>
          <w:szCs w:val="22"/>
        </w:rPr>
        <w:t>pagará à</w:t>
      </w:r>
      <w:r w:rsidR="00C96E4C" w:rsidRPr="003730D7">
        <w:rPr>
          <w:rFonts w:ascii="Ebrima" w:hAnsi="Ebrima"/>
          <w:sz w:val="22"/>
          <w:szCs w:val="22"/>
        </w:rPr>
        <w:t xml:space="preserve"> Cedente</w:t>
      </w:r>
      <w:r w:rsidR="00C96E4C" w:rsidRPr="007864AB">
        <w:rPr>
          <w:rFonts w:ascii="Ebrima" w:hAnsi="Ebrima"/>
          <w:sz w:val="22"/>
          <w:szCs w:val="22"/>
        </w:rPr>
        <w:t xml:space="preserve"> </w:t>
      </w:r>
      <w:r w:rsidR="00C5007D" w:rsidRPr="00CA4BEA">
        <w:rPr>
          <w:rFonts w:ascii="Ebrima" w:hAnsi="Ebrima"/>
          <w:sz w:val="22"/>
          <w:szCs w:val="22"/>
        </w:rPr>
        <w:t>o valor correspondente às quantias integralizadas pelos investidores dos CRI, descontados eventuais ágios</w:t>
      </w:r>
      <w:r w:rsidR="00480719" w:rsidRPr="00CA4BEA">
        <w:rPr>
          <w:rFonts w:ascii="Ebrima" w:hAnsi="Ebrima"/>
          <w:sz w:val="22"/>
          <w:szCs w:val="22"/>
        </w:rPr>
        <w:t xml:space="preserve"> </w:t>
      </w:r>
      <w:r w:rsidR="00E464E6" w:rsidRPr="00CA4BEA">
        <w:rPr>
          <w:rFonts w:ascii="Ebrima" w:hAnsi="Ebrima"/>
          <w:sz w:val="22"/>
          <w:szCs w:val="22"/>
        </w:rPr>
        <w:t xml:space="preserve">atribuídos </w:t>
      </w:r>
      <w:r w:rsidR="007D6FFC" w:rsidRPr="00CA4BEA">
        <w:rPr>
          <w:rFonts w:ascii="Ebrima" w:hAnsi="Ebrima"/>
          <w:sz w:val="22"/>
          <w:szCs w:val="22"/>
        </w:rPr>
        <w:t xml:space="preserve">o valor de integralização </w:t>
      </w:r>
      <w:r w:rsidR="00CD6756" w:rsidRPr="00CA4BEA">
        <w:rPr>
          <w:rFonts w:ascii="Ebrima" w:hAnsi="Ebrima"/>
          <w:sz w:val="22"/>
          <w:szCs w:val="22"/>
        </w:rPr>
        <w:t xml:space="preserve">dos CRI </w:t>
      </w:r>
      <w:r w:rsidR="00480719" w:rsidRPr="00CA4BEA">
        <w:rPr>
          <w:rFonts w:ascii="Ebrima" w:hAnsi="Ebrima"/>
          <w:sz w:val="22"/>
          <w:szCs w:val="22"/>
        </w:rPr>
        <w:t>(“</w:t>
      </w:r>
      <w:r w:rsidR="00480719" w:rsidRPr="00CA4BEA">
        <w:rPr>
          <w:rFonts w:ascii="Ebrima" w:hAnsi="Ebrima"/>
          <w:sz w:val="22"/>
          <w:szCs w:val="22"/>
          <w:u w:val="single"/>
        </w:rPr>
        <w:t>Preço de Cessão</w:t>
      </w:r>
      <w:r w:rsidR="00480719" w:rsidRPr="00CA4BEA">
        <w:rPr>
          <w:rFonts w:ascii="Ebrima" w:hAnsi="Ebrima"/>
          <w:sz w:val="22"/>
          <w:szCs w:val="22"/>
        </w:rPr>
        <w:t>”)</w:t>
      </w:r>
      <w:r w:rsidR="00C5007D" w:rsidRPr="00CA4BEA">
        <w:rPr>
          <w:rFonts w:ascii="Ebrima" w:hAnsi="Ebrima"/>
          <w:sz w:val="22"/>
          <w:szCs w:val="22"/>
        </w:rPr>
        <w:t xml:space="preserve">. </w:t>
      </w:r>
      <w:bookmarkStart w:id="19" w:name="_Hlk21016177"/>
      <w:r w:rsidR="00F60888" w:rsidRPr="008B1D97">
        <w:rPr>
          <w:rFonts w:ascii="Ebrima" w:hAnsi="Ebrima"/>
          <w:sz w:val="22"/>
          <w:szCs w:val="22"/>
        </w:rPr>
        <w:t xml:space="preserve">Desde logo </w:t>
      </w:r>
      <w:r w:rsidR="008407E6" w:rsidRPr="00BD1DDE">
        <w:rPr>
          <w:rFonts w:ascii="Ebrima" w:hAnsi="Ebrima"/>
          <w:sz w:val="22"/>
          <w:szCs w:val="22"/>
        </w:rPr>
        <w:t>a Cedente</w:t>
      </w:r>
      <w:r w:rsidR="00F60888" w:rsidRPr="008407E6">
        <w:rPr>
          <w:rFonts w:ascii="Ebrima" w:hAnsi="Ebrima"/>
          <w:sz w:val="22"/>
          <w:szCs w:val="22"/>
        </w:rPr>
        <w:t xml:space="preserve"> reconhece</w:t>
      </w:r>
      <w:r w:rsidR="00F60888" w:rsidRPr="00C64778">
        <w:rPr>
          <w:rFonts w:ascii="Ebrima" w:hAnsi="Ebrima"/>
          <w:sz w:val="22"/>
          <w:szCs w:val="22"/>
        </w:rPr>
        <w:t xml:space="preserve"> e concorda que o montante efetivo do Preço de Cessão é variável e será determinado de acordo</w:t>
      </w:r>
      <w:r w:rsidR="00F60888" w:rsidRPr="00E901B2">
        <w:rPr>
          <w:rFonts w:ascii="Ebrima" w:hAnsi="Ebrima"/>
          <w:sz w:val="22"/>
          <w:szCs w:val="22"/>
        </w:rPr>
        <w:t xml:space="preserve"> com a colocação dos CRI, na forma deste Contrato e do Termo de Securitização.</w:t>
      </w:r>
      <w:bookmarkEnd w:id="19"/>
      <w:r w:rsidR="00E769D2" w:rsidRPr="00E901B2">
        <w:rPr>
          <w:rFonts w:ascii="Ebrima" w:hAnsi="Ebrima"/>
          <w:sz w:val="22"/>
          <w:szCs w:val="22"/>
        </w:rPr>
        <w:t xml:space="preserve"> O Preço de Cessão será pago à Cedente em tranches, conforme abaixo.</w:t>
      </w:r>
    </w:p>
    <w:p w14:paraId="6064827B" w14:textId="77777777" w:rsidR="00250A47" w:rsidRPr="00E901B2" w:rsidRDefault="00250A47" w:rsidP="002B0AB3">
      <w:pPr>
        <w:pStyle w:val="PargrafodaLista"/>
        <w:tabs>
          <w:tab w:val="left" w:pos="709"/>
        </w:tabs>
        <w:autoSpaceDE w:val="0"/>
        <w:autoSpaceDN w:val="0"/>
        <w:adjustRightInd w:val="0"/>
        <w:spacing w:line="276" w:lineRule="auto"/>
        <w:ind w:left="0"/>
        <w:jc w:val="both"/>
        <w:rPr>
          <w:rFonts w:ascii="Ebrima" w:hAnsi="Ebrima"/>
          <w:sz w:val="22"/>
          <w:szCs w:val="22"/>
        </w:rPr>
      </w:pPr>
    </w:p>
    <w:p w14:paraId="690B615A" w14:textId="4DB90C16" w:rsidR="00560FCC" w:rsidRPr="00E901B2" w:rsidRDefault="00AA62C3" w:rsidP="002B0AB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Primeira Tranche</w:t>
      </w:r>
      <w:r w:rsidRPr="00E901B2">
        <w:rPr>
          <w:rFonts w:ascii="Ebrima" w:hAnsi="Ebrima"/>
          <w:sz w:val="22"/>
          <w:szCs w:val="22"/>
        </w:rPr>
        <w:t>: A primeira tranche</w:t>
      </w:r>
      <w:bookmarkStart w:id="20" w:name="_Hlk21423961"/>
      <w:r w:rsidR="007467FE" w:rsidRPr="00875CBE">
        <w:rPr>
          <w:rFonts w:ascii="Ebrima" w:hAnsi="Ebrima"/>
          <w:sz w:val="22"/>
        </w:rPr>
        <w:t xml:space="preserve"> </w:t>
      </w:r>
      <w:r w:rsidR="007467FE" w:rsidRPr="002270DC">
        <w:rPr>
          <w:rFonts w:ascii="Ebrima" w:hAnsi="Ebrima"/>
          <w:sz w:val="22"/>
        </w:rPr>
        <w:t>do Preço de Cessão</w:t>
      </w:r>
      <w:bookmarkEnd w:id="20"/>
      <w:r w:rsidRPr="002270DC">
        <w:rPr>
          <w:rFonts w:ascii="Ebrima" w:hAnsi="Ebrima"/>
          <w:sz w:val="22"/>
          <w:szCs w:val="22"/>
        </w:rPr>
        <w:t xml:space="preserve">, no valor correspondente ao montante de liquidação de até </w:t>
      </w:r>
      <w:r w:rsidRPr="002270DC">
        <w:rPr>
          <w:rFonts w:ascii="Ebrima" w:hAnsi="Ebrima"/>
          <w:sz w:val="22"/>
        </w:rPr>
        <w:t>4.000 (quatro mil</w:t>
      </w:r>
      <w:r w:rsidRPr="002270DC">
        <w:rPr>
          <w:rFonts w:ascii="Ebrima" w:hAnsi="Ebrima"/>
          <w:sz w:val="22"/>
          <w:szCs w:val="22"/>
        </w:rPr>
        <w:t xml:space="preserve">) unidades de CRI, será paga </w:t>
      </w:r>
      <w:r w:rsidR="00342DD7" w:rsidRPr="002270DC">
        <w:rPr>
          <w:rFonts w:ascii="Ebrima" w:hAnsi="Ebrima"/>
          <w:sz w:val="22"/>
          <w:szCs w:val="22"/>
        </w:rPr>
        <w:t>à Lagoa Quente, na Conta Autorizada (conforme abaixo</w:t>
      </w:r>
      <w:r w:rsidR="00342DD7">
        <w:rPr>
          <w:rFonts w:ascii="Ebrima" w:hAnsi="Ebrima"/>
          <w:sz w:val="22"/>
          <w:szCs w:val="22"/>
        </w:rPr>
        <w:t xml:space="preserve"> definido), </w:t>
      </w:r>
      <w:r w:rsidRPr="00E901B2">
        <w:rPr>
          <w:rFonts w:ascii="Ebrima" w:hAnsi="Ebrima"/>
          <w:sz w:val="22"/>
          <w:szCs w:val="22"/>
        </w:rPr>
        <w:t xml:space="preserve">em até </w:t>
      </w:r>
      <w:r w:rsidR="00463251">
        <w:rPr>
          <w:rFonts w:ascii="Ebrima" w:hAnsi="Ebrima"/>
          <w:sz w:val="22"/>
          <w:szCs w:val="22"/>
        </w:rPr>
        <w:t>10</w:t>
      </w:r>
      <w:r w:rsidR="00342DD7" w:rsidRPr="00E901B2">
        <w:rPr>
          <w:rFonts w:ascii="Ebrima" w:hAnsi="Ebrima"/>
          <w:sz w:val="22"/>
          <w:szCs w:val="22"/>
        </w:rPr>
        <w:t xml:space="preserve"> </w:t>
      </w:r>
      <w:r w:rsidRPr="00E901B2">
        <w:rPr>
          <w:rFonts w:ascii="Ebrima" w:hAnsi="Ebrima"/>
          <w:sz w:val="22"/>
          <w:szCs w:val="22"/>
        </w:rPr>
        <w:t>(</w:t>
      </w:r>
      <w:r w:rsidR="00463251">
        <w:rPr>
          <w:rFonts w:ascii="Ebrima" w:hAnsi="Ebrima"/>
          <w:sz w:val="22"/>
          <w:szCs w:val="22"/>
        </w:rPr>
        <w:t>dez</w:t>
      </w:r>
      <w:r w:rsidRPr="00E901B2">
        <w:rPr>
          <w:rFonts w:ascii="Ebrima" w:hAnsi="Ebrima"/>
          <w:sz w:val="22"/>
          <w:szCs w:val="22"/>
        </w:rPr>
        <w:t>) Dias Úteis</w:t>
      </w:r>
      <w:r w:rsidR="00E65A70" w:rsidRPr="00E901B2">
        <w:rPr>
          <w:rFonts w:ascii="Ebrima" w:hAnsi="Ebrima"/>
          <w:sz w:val="22"/>
          <w:szCs w:val="22"/>
        </w:rPr>
        <w:t>, contados</w:t>
      </w:r>
      <w:r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p>
    <w:p w14:paraId="74A2AB82" w14:textId="77777777" w:rsidR="00C37972" w:rsidRPr="00E901B2" w:rsidRDefault="00C37972" w:rsidP="002B0AB3">
      <w:pPr>
        <w:pStyle w:val="PargrafodaLista"/>
        <w:tabs>
          <w:tab w:val="left" w:pos="709"/>
        </w:tabs>
        <w:autoSpaceDE w:val="0"/>
        <w:autoSpaceDN w:val="0"/>
        <w:adjustRightInd w:val="0"/>
        <w:spacing w:line="276" w:lineRule="auto"/>
        <w:ind w:left="709"/>
        <w:jc w:val="both"/>
        <w:rPr>
          <w:rFonts w:ascii="Ebrima" w:hAnsi="Ebrima"/>
          <w:sz w:val="22"/>
          <w:szCs w:val="22"/>
        </w:rPr>
      </w:pPr>
    </w:p>
    <w:p w14:paraId="1F9A970F" w14:textId="6D9A7C13" w:rsidR="00342DD7" w:rsidRPr="002270DC" w:rsidRDefault="0099234A" w:rsidP="00342DD7">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u w:val="single"/>
        </w:rPr>
        <w:t>Segunda Tranche</w:t>
      </w:r>
      <w:r w:rsidRPr="008B1D97">
        <w:rPr>
          <w:rFonts w:ascii="Ebrima" w:hAnsi="Ebrima"/>
          <w:sz w:val="22"/>
          <w:szCs w:val="22"/>
        </w:rPr>
        <w:t xml:space="preserve">: </w:t>
      </w:r>
      <w:r w:rsidR="00F10C47" w:rsidRPr="008B1D97">
        <w:rPr>
          <w:rFonts w:ascii="Ebrima" w:hAnsi="Ebrima"/>
          <w:sz w:val="22"/>
          <w:szCs w:val="22"/>
        </w:rPr>
        <w:t xml:space="preserve">A segunda </w:t>
      </w:r>
      <w:r w:rsidRPr="008B1D97">
        <w:rPr>
          <w:rFonts w:ascii="Ebrima" w:hAnsi="Ebrima"/>
          <w:sz w:val="22"/>
          <w:szCs w:val="22"/>
        </w:rPr>
        <w:t>tranche</w:t>
      </w:r>
      <w:r w:rsidR="00A37E38" w:rsidRPr="00875CBE">
        <w:rPr>
          <w:rFonts w:ascii="Ebrima" w:hAnsi="Ebrima"/>
          <w:sz w:val="22"/>
        </w:rPr>
        <w:t xml:space="preserve"> do Preço de Cessão</w:t>
      </w:r>
      <w:r w:rsidRPr="008B1D97">
        <w:rPr>
          <w:rFonts w:ascii="Ebrima" w:hAnsi="Ebrima"/>
          <w:sz w:val="22"/>
          <w:szCs w:val="22"/>
        </w:rPr>
        <w:t xml:space="preserve">, </w:t>
      </w:r>
      <w:r w:rsidR="008D4DE0" w:rsidRPr="008B1D97">
        <w:rPr>
          <w:rFonts w:ascii="Ebrima" w:hAnsi="Ebrima"/>
          <w:sz w:val="22"/>
          <w:szCs w:val="22"/>
        </w:rPr>
        <w:t xml:space="preserve">no valor correspondente ao </w:t>
      </w:r>
      <w:r w:rsidR="008D4DE0" w:rsidRPr="003771E5">
        <w:rPr>
          <w:rFonts w:ascii="Ebrima" w:hAnsi="Ebrima"/>
          <w:sz w:val="22"/>
          <w:szCs w:val="22"/>
        </w:rPr>
        <w:t xml:space="preserve">montante de </w:t>
      </w:r>
      <w:r w:rsidR="008D4DE0" w:rsidRPr="002270DC">
        <w:rPr>
          <w:rFonts w:ascii="Ebrima" w:hAnsi="Ebrima"/>
          <w:sz w:val="22"/>
          <w:szCs w:val="22"/>
        </w:rPr>
        <w:t xml:space="preserve">liquidação de até </w:t>
      </w:r>
      <w:r w:rsidR="00E769D2" w:rsidRPr="002270DC">
        <w:rPr>
          <w:rFonts w:ascii="Ebrima" w:hAnsi="Ebrima"/>
          <w:sz w:val="22"/>
        </w:rPr>
        <w:t xml:space="preserve">1.750 </w:t>
      </w:r>
      <w:r w:rsidR="008D4DE0" w:rsidRPr="002270DC">
        <w:rPr>
          <w:rFonts w:ascii="Ebrima" w:hAnsi="Ebrima"/>
          <w:sz w:val="22"/>
        </w:rPr>
        <w:t>(</w:t>
      </w:r>
      <w:r w:rsidR="00E769D2" w:rsidRPr="002270DC">
        <w:rPr>
          <w:rFonts w:ascii="Ebrima" w:hAnsi="Ebrima"/>
          <w:sz w:val="22"/>
        </w:rPr>
        <w:t>mil setecent</w:t>
      </w:r>
      <w:r w:rsidR="00735D4D" w:rsidRPr="002270DC">
        <w:rPr>
          <w:rFonts w:ascii="Ebrima" w:hAnsi="Ebrima"/>
          <w:sz w:val="22"/>
        </w:rPr>
        <w:t>a</w:t>
      </w:r>
      <w:r w:rsidR="00E769D2" w:rsidRPr="002270DC">
        <w:rPr>
          <w:rFonts w:ascii="Ebrima" w:hAnsi="Ebrima"/>
          <w:sz w:val="22"/>
        </w:rPr>
        <w:t>s e cinquenta</w:t>
      </w:r>
      <w:r w:rsidR="008D4DE0" w:rsidRPr="002270DC">
        <w:rPr>
          <w:rFonts w:ascii="Ebrima" w:hAnsi="Ebrima"/>
          <w:sz w:val="22"/>
          <w:szCs w:val="22"/>
        </w:rPr>
        <w:t>) unidades de CRI</w:t>
      </w:r>
      <w:r w:rsidRPr="002270DC">
        <w:rPr>
          <w:rFonts w:ascii="Ebrima" w:hAnsi="Ebrima"/>
          <w:sz w:val="22"/>
          <w:szCs w:val="22"/>
        </w:rPr>
        <w:t xml:space="preserve">, </w:t>
      </w:r>
      <w:r w:rsidR="008D4DE0" w:rsidRPr="002270DC">
        <w:rPr>
          <w:rFonts w:ascii="Ebrima" w:hAnsi="Ebrima"/>
          <w:sz w:val="22"/>
          <w:szCs w:val="22"/>
        </w:rPr>
        <w:t xml:space="preserve">será paga </w:t>
      </w:r>
      <w:r w:rsidR="00342DD7" w:rsidRPr="002270DC">
        <w:rPr>
          <w:rFonts w:ascii="Ebrima" w:hAnsi="Ebrima"/>
          <w:sz w:val="22"/>
          <w:szCs w:val="22"/>
        </w:rPr>
        <w:t xml:space="preserve">à Lagoa Quente, na Conta Autorizada, </w:t>
      </w:r>
      <w:r w:rsidR="008D4DE0" w:rsidRPr="002270DC">
        <w:rPr>
          <w:rFonts w:ascii="Ebrima" w:hAnsi="Ebrima"/>
          <w:sz w:val="22"/>
          <w:szCs w:val="22"/>
        </w:rPr>
        <w:t>conforme os CRI forem integralizados, em dinheiro</w:t>
      </w:r>
      <w:r w:rsidRPr="002270DC">
        <w:rPr>
          <w:rFonts w:ascii="Ebrima" w:hAnsi="Ebrima"/>
          <w:sz w:val="22"/>
          <w:szCs w:val="22"/>
        </w:rPr>
        <w:t>. O valor desta parcela poderá variar no tempo, conforme variação do preço unitário dos CRI.</w:t>
      </w:r>
      <w:r w:rsidR="00F10C47" w:rsidRPr="002270DC">
        <w:rPr>
          <w:rFonts w:ascii="Ebrima" w:hAnsi="Ebrima"/>
          <w:sz w:val="22"/>
          <w:szCs w:val="22"/>
        </w:rPr>
        <w:t xml:space="preserve"> Seu pagamento ocorrerá em até </w:t>
      </w:r>
      <w:r w:rsidR="00F07135" w:rsidRPr="002270DC">
        <w:rPr>
          <w:rFonts w:ascii="Ebrima" w:hAnsi="Ebrima"/>
          <w:sz w:val="22"/>
          <w:szCs w:val="22"/>
        </w:rPr>
        <w:t>10</w:t>
      </w:r>
      <w:r w:rsidR="00F10C47" w:rsidRPr="002270DC">
        <w:rPr>
          <w:rFonts w:ascii="Ebrima" w:hAnsi="Ebrima"/>
          <w:sz w:val="22"/>
          <w:szCs w:val="22"/>
        </w:rPr>
        <w:t xml:space="preserve"> (</w:t>
      </w:r>
      <w:r w:rsidR="00F07135" w:rsidRPr="002270DC">
        <w:rPr>
          <w:rFonts w:ascii="Ebrima" w:hAnsi="Ebrima"/>
          <w:sz w:val="22"/>
          <w:szCs w:val="22"/>
        </w:rPr>
        <w:t>dez)</w:t>
      </w:r>
      <w:r w:rsidR="00F10C47" w:rsidRPr="002270DC">
        <w:rPr>
          <w:rFonts w:ascii="Ebrima" w:hAnsi="Ebrima"/>
          <w:sz w:val="22"/>
          <w:szCs w:val="22"/>
        </w:rPr>
        <w:t xml:space="preserve"> </w:t>
      </w:r>
      <w:r w:rsidR="00E769D2" w:rsidRPr="002270DC">
        <w:rPr>
          <w:rFonts w:ascii="Ebrima" w:hAnsi="Ebrima"/>
          <w:sz w:val="22"/>
          <w:szCs w:val="22"/>
        </w:rPr>
        <w:t>D</w:t>
      </w:r>
      <w:r w:rsidR="00F10C47" w:rsidRPr="002270DC">
        <w:rPr>
          <w:rFonts w:ascii="Ebrima" w:hAnsi="Ebrima"/>
          <w:sz w:val="22"/>
          <w:szCs w:val="22"/>
        </w:rPr>
        <w:t>ias</w:t>
      </w:r>
      <w:r w:rsidR="00F07135" w:rsidRPr="002270DC">
        <w:rPr>
          <w:rFonts w:ascii="Ebrima" w:hAnsi="Ebrima"/>
          <w:sz w:val="22"/>
          <w:szCs w:val="22"/>
        </w:rPr>
        <w:t xml:space="preserve"> </w:t>
      </w:r>
      <w:r w:rsidR="00E769D2" w:rsidRPr="002270DC">
        <w:rPr>
          <w:rFonts w:ascii="Ebrima" w:hAnsi="Ebrima"/>
          <w:sz w:val="22"/>
          <w:szCs w:val="22"/>
        </w:rPr>
        <w:t>Ú</w:t>
      </w:r>
      <w:r w:rsidR="00F07135" w:rsidRPr="002270DC">
        <w:rPr>
          <w:rFonts w:ascii="Ebrima" w:hAnsi="Ebrima"/>
          <w:sz w:val="22"/>
          <w:szCs w:val="22"/>
        </w:rPr>
        <w:t>teis</w:t>
      </w:r>
      <w:r w:rsidR="008708E6" w:rsidRPr="002270DC">
        <w:rPr>
          <w:rFonts w:ascii="Ebrima" w:hAnsi="Ebrima"/>
          <w:sz w:val="22"/>
          <w:szCs w:val="22"/>
        </w:rPr>
        <w:t>, contados</w:t>
      </w:r>
      <w:r w:rsidR="00F10C47" w:rsidRPr="002270DC">
        <w:rPr>
          <w:rFonts w:ascii="Ebrima" w:hAnsi="Ebrima"/>
          <w:sz w:val="22"/>
          <w:szCs w:val="22"/>
        </w:rPr>
        <w:t xml:space="preserve"> da implementação das seguintes condições precedentes adicionais: </w:t>
      </w:r>
      <w:r w:rsidR="00DB324F" w:rsidRPr="002270DC">
        <w:rPr>
          <w:rFonts w:ascii="Ebrima" w:hAnsi="Ebrima"/>
          <w:sz w:val="22"/>
          <w:szCs w:val="22"/>
        </w:rPr>
        <w:t>(i</w:t>
      </w:r>
      <w:r w:rsidR="00884D05" w:rsidRPr="002270DC">
        <w:rPr>
          <w:rFonts w:ascii="Ebrima" w:hAnsi="Ebrima"/>
          <w:sz w:val="22"/>
          <w:szCs w:val="22"/>
        </w:rPr>
        <w:t xml:space="preserve">) </w:t>
      </w:r>
      <w:r w:rsidR="00706295" w:rsidRPr="002270DC">
        <w:rPr>
          <w:rFonts w:ascii="Ebrima" w:hAnsi="Ebrima"/>
          <w:sz w:val="22"/>
          <w:szCs w:val="22"/>
        </w:rPr>
        <w:t xml:space="preserve">verificação do atendimento das Razões de Garantia </w:t>
      </w:r>
      <w:r w:rsidR="00884D05" w:rsidRPr="002270DC">
        <w:rPr>
          <w:rFonts w:ascii="Ebrima" w:hAnsi="Ebrima"/>
          <w:sz w:val="22"/>
          <w:szCs w:val="22"/>
        </w:rPr>
        <w:t>(definidas n</w:t>
      </w:r>
      <w:r w:rsidR="00C50EEB" w:rsidRPr="002270DC">
        <w:rPr>
          <w:rFonts w:ascii="Ebrima" w:hAnsi="Ebrima"/>
          <w:sz w:val="22"/>
          <w:szCs w:val="22"/>
        </w:rPr>
        <w:t>a</w:t>
      </w:r>
      <w:r w:rsidR="00884D05" w:rsidRPr="002270DC">
        <w:rPr>
          <w:rFonts w:ascii="Ebrima" w:hAnsi="Ebrima"/>
          <w:sz w:val="22"/>
          <w:szCs w:val="22"/>
        </w:rPr>
        <w:t xml:space="preserve"> </w:t>
      </w:r>
      <w:r w:rsidR="00C50EEB" w:rsidRPr="002270DC">
        <w:rPr>
          <w:rFonts w:ascii="Ebrima" w:hAnsi="Ebrima"/>
          <w:sz w:val="22"/>
          <w:szCs w:val="22"/>
        </w:rPr>
        <w:t>Cláusula</w:t>
      </w:r>
      <w:r w:rsidR="00884D05" w:rsidRPr="002270DC">
        <w:rPr>
          <w:rFonts w:ascii="Ebrima" w:hAnsi="Ebrima"/>
          <w:sz w:val="22"/>
          <w:szCs w:val="22"/>
        </w:rPr>
        <w:t xml:space="preserve"> </w:t>
      </w:r>
      <w:r w:rsidR="00C310E2" w:rsidRPr="002270DC">
        <w:rPr>
          <w:rFonts w:ascii="Ebrima" w:hAnsi="Ebrima"/>
          <w:sz w:val="22"/>
          <w:szCs w:val="22"/>
        </w:rPr>
        <w:t>Quarta</w:t>
      </w:r>
      <w:r w:rsidR="00884D05" w:rsidRPr="002270DC">
        <w:rPr>
          <w:rFonts w:ascii="Ebrima" w:hAnsi="Ebrima"/>
          <w:sz w:val="22"/>
          <w:szCs w:val="22"/>
        </w:rPr>
        <w:t>)</w:t>
      </w:r>
      <w:r w:rsidR="005C75DD" w:rsidRPr="002270DC">
        <w:rPr>
          <w:rFonts w:ascii="Ebrima" w:hAnsi="Ebrima"/>
          <w:sz w:val="22"/>
          <w:szCs w:val="22"/>
        </w:rPr>
        <w:t>,</w:t>
      </w:r>
      <w:r w:rsidR="00706295" w:rsidRPr="002270DC">
        <w:rPr>
          <w:rFonts w:ascii="Ebrima" w:hAnsi="Ebrima"/>
          <w:sz w:val="22"/>
          <w:szCs w:val="22"/>
        </w:rPr>
        <w:t xml:space="preserve"> considerando</w:t>
      </w:r>
      <w:r w:rsidR="00884D05" w:rsidRPr="002270DC">
        <w:rPr>
          <w:rFonts w:ascii="Ebrima" w:hAnsi="Ebrima"/>
          <w:sz w:val="22"/>
          <w:szCs w:val="22"/>
        </w:rPr>
        <w:t>-se</w:t>
      </w:r>
      <w:r w:rsidR="00706295" w:rsidRPr="002270DC">
        <w:rPr>
          <w:rFonts w:ascii="Ebrima" w:hAnsi="Ebrima"/>
          <w:sz w:val="22"/>
          <w:szCs w:val="22"/>
        </w:rPr>
        <w:t xml:space="preserve"> o valor do saldo devedor dos CRI integralizados</w:t>
      </w:r>
      <w:r w:rsidR="00884D05" w:rsidRPr="002270DC">
        <w:rPr>
          <w:rFonts w:ascii="Ebrima" w:hAnsi="Ebrima"/>
          <w:sz w:val="22"/>
          <w:szCs w:val="22"/>
        </w:rPr>
        <w:t xml:space="preserve"> até então</w:t>
      </w:r>
      <w:r w:rsidR="008E1691">
        <w:rPr>
          <w:rFonts w:ascii="Ebrima" w:hAnsi="Ebrima"/>
          <w:sz w:val="22"/>
          <w:szCs w:val="22"/>
        </w:rPr>
        <w:t xml:space="preserve">, </w:t>
      </w:r>
      <w:r w:rsidR="008E1691" w:rsidRPr="008E1691">
        <w:rPr>
          <w:rFonts w:ascii="Ebrima" w:hAnsi="Ebrima"/>
          <w:sz w:val="22"/>
          <w:szCs w:val="22"/>
        </w:rPr>
        <w:t>acrescido do valor de emissão dos CRI</w:t>
      </w:r>
      <w:r w:rsidR="008E1691">
        <w:rPr>
          <w:rFonts w:ascii="Ebrima" w:hAnsi="Ebrima"/>
          <w:sz w:val="22"/>
          <w:szCs w:val="22"/>
        </w:rPr>
        <w:t xml:space="preserve"> a serem integralizados</w:t>
      </w:r>
      <w:r w:rsidR="00C73294" w:rsidRPr="002270DC">
        <w:rPr>
          <w:rFonts w:ascii="Ebrima" w:hAnsi="Ebrima"/>
          <w:sz w:val="22"/>
          <w:szCs w:val="22"/>
        </w:rPr>
        <w:t>;</w:t>
      </w:r>
      <w:r w:rsidR="00A464F6" w:rsidRPr="002270DC">
        <w:rPr>
          <w:rFonts w:ascii="Ebrima" w:hAnsi="Ebrima"/>
          <w:sz w:val="22"/>
          <w:szCs w:val="22"/>
        </w:rPr>
        <w:t xml:space="preserve"> </w:t>
      </w:r>
      <w:r w:rsidR="00884D05" w:rsidRPr="002270DC">
        <w:rPr>
          <w:rFonts w:ascii="Ebrima" w:hAnsi="Ebrima"/>
          <w:sz w:val="22"/>
          <w:szCs w:val="22"/>
        </w:rPr>
        <w:t xml:space="preserve">e </w:t>
      </w:r>
      <w:r w:rsidR="00706295" w:rsidRPr="002270DC">
        <w:rPr>
          <w:rFonts w:ascii="Ebrima" w:hAnsi="Ebrima"/>
          <w:sz w:val="22"/>
          <w:szCs w:val="22"/>
        </w:rPr>
        <w:t>(</w:t>
      </w:r>
      <w:r w:rsidR="00C73294" w:rsidRPr="002270DC">
        <w:rPr>
          <w:rFonts w:ascii="Ebrima" w:hAnsi="Ebrima"/>
          <w:sz w:val="22"/>
        </w:rPr>
        <w:t>ii</w:t>
      </w:r>
      <w:r w:rsidR="00706295" w:rsidRPr="002270DC">
        <w:rPr>
          <w:rFonts w:ascii="Ebrima" w:hAnsi="Ebrima"/>
          <w:sz w:val="22"/>
        </w:rPr>
        <w:t xml:space="preserve">) </w:t>
      </w:r>
      <w:r w:rsidR="004736E1" w:rsidRPr="002270DC">
        <w:rPr>
          <w:rFonts w:ascii="Ebrima" w:hAnsi="Ebrima"/>
          <w:sz w:val="22"/>
          <w:szCs w:val="22"/>
        </w:rPr>
        <w:t xml:space="preserve">aceitação </w:t>
      </w:r>
      <w:r w:rsidR="00706295" w:rsidRPr="002270DC">
        <w:rPr>
          <w:rFonts w:ascii="Ebrima" w:hAnsi="Ebrima"/>
          <w:sz w:val="22"/>
          <w:szCs w:val="22"/>
        </w:rPr>
        <w:t xml:space="preserve">expressa </w:t>
      </w:r>
      <w:r w:rsidR="00884D05" w:rsidRPr="002270DC">
        <w:rPr>
          <w:rFonts w:ascii="Ebrima" w:hAnsi="Ebrima"/>
          <w:sz w:val="22"/>
          <w:szCs w:val="22"/>
        </w:rPr>
        <w:t>dos investidores</w:t>
      </w:r>
      <w:r w:rsidR="00706295" w:rsidRPr="002270DC">
        <w:rPr>
          <w:rFonts w:ascii="Ebrima" w:hAnsi="Ebrima"/>
          <w:sz w:val="22"/>
          <w:szCs w:val="22"/>
        </w:rPr>
        <w:t>, a seu exclusivo critério</w:t>
      </w:r>
      <w:r w:rsidR="00DB324F" w:rsidRPr="002270DC">
        <w:rPr>
          <w:rFonts w:ascii="Ebrima" w:hAnsi="Ebrima"/>
          <w:sz w:val="22"/>
          <w:szCs w:val="22"/>
        </w:rPr>
        <w:t>.</w:t>
      </w:r>
    </w:p>
    <w:p w14:paraId="08A1E59B" w14:textId="77777777" w:rsidR="00AE0B2E" w:rsidRPr="002270DC" w:rsidRDefault="00AE0B2E" w:rsidP="003174E3">
      <w:pPr>
        <w:pStyle w:val="PargrafodaLista"/>
        <w:tabs>
          <w:tab w:val="left" w:pos="709"/>
        </w:tabs>
        <w:autoSpaceDE w:val="0"/>
        <w:autoSpaceDN w:val="0"/>
        <w:adjustRightInd w:val="0"/>
        <w:spacing w:line="276" w:lineRule="auto"/>
        <w:ind w:left="0"/>
        <w:jc w:val="both"/>
        <w:rPr>
          <w:rFonts w:ascii="Ebrima" w:hAnsi="Ebrima"/>
          <w:sz w:val="22"/>
          <w:szCs w:val="22"/>
        </w:rPr>
      </w:pPr>
    </w:p>
    <w:p w14:paraId="45F225E7" w14:textId="578B030C" w:rsidR="00735D4D" w:rsidRPr="00E901B2" w:rsidRDefault="00735D4D" w:rsidP="002B0AB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2270DC">
        <w:rPr>
          <w:rFonts w:ascii="Ebrima" w:hAnsi="Ebrima"/>
          <w:sz w:val="22"/>
          <w:szCs w:val="22"/>
          <w:u w:val="single"/>
        </w:rPr>
        <w:lastRenderedPageBreak/>
        <w:t>Terceira Tranche</w:t>
      </w:r>
      <w:r w:rsidRPr="002270DC">
        <w:rPr>
          <w:rFonts w:ascii="Ebrima" w:hAnsi="Ebrima"/>
          <w:sz w:val="22"/>
          <w:szCs w:val="22"/>
        </w:rPr>
        <w:t>: A terceira tranche</w:t>
      </w:r>
      <w:r w:rsidR="0018389D" w:rsidRPr="002270DC">
        <w:rPr>
          <w:rFonts w:ascii="Ebrima" w:hAnsi="Ebrima"/>
          <w:sz w:val="22"/>
          <w:szCs w:val="22"/>
        </w:rPr>
        <w:t xml:space="preserve"> do Preço de Cessão</w:t>
      </w:r>
      <w:r w:rsidRPr="002270DC">
        <w:rPr>
          <w:rFonts w:ascii="Ebrima" w:hAnsi="Ebrima"/>
          <w:sz w:val="22"/>
          <w:szCs w:val="22"/>
        </w:rPr>
        <w:t xml:space="preserve">, no valor correspondente ao montante de liquidação de até </w:t>
      </w:r>
      <w:r w:rsidRPr="002270DC">
        <w:rPr>
          <w:rFonts w:ascii="Ebrima" w:hAnsi="Ebrima"/>
          <w:sz w:val="22"/>
        </w:rPr>
        <w:t>2.600 (duas mil e seiscentas</w:t>
      </w:r>
      <w:r w:rsidRPr="002270DC">
        <w:rPr>
          <w:rFonts w:ascii="Ebrima" w:hAnsi="Ebrima"/>
          <w:sz w:val="22"/>
          <w:szCs w:val="22"/>
        </w:rPr>
        <w:t>) unidades de CRI, será paga</w:t>
      </w:r>
      <w:r w:rsidR="00BC4CE9" w:rsidRPr="002270DC">
        <w:rPr>
          <w:rFonts w:ascii="Ebrima" w:hAnsi="Ebrima"/>
          <w:sz w:val="22"/>
          <w:szCs w:val="22"/>
        </w:rPr>
        <w:t xml:space="preserve"> à Lagoa Quente, na Conta Autorizada,</w:t>
      </w:r>
      <w:r w:rsidRPr="002270DC">
        <w:rPr>
          <w:rFonts w:ascii="Ebrima" w:hAnsi="Ebrima"/>
          <w:sz w:val="22"/>
          <w:szCs w:val="22"/>
        </w:rPr>
        <w:t xml:space="preserve"> conforme os CRI forem</w:t>
      </w:r>
      <w:r w:rsidRPr="00E901B2">
        <w:rPr>
          <w:rFonts w:ascii="Ebrima" w:hAnsi="Ebrima"/>
          <w:sz w:val="22"/>
          <w:szCs w:val="22"/>
        </w:rPr>
        <w:t xml:space="preserve"> integralizados, em dinheiro. O valor desta parcela poderá variar no tempo, conforme variação do preço unitário dos CRI. Seu pagamento ocorrerá em até 10 (dez) Dias Úteis</w:t>
      </w:r>
      <w:r w:rsidR="003C5BEE"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7671CA" w:rsidRPr="00E901B2">
        <w:rPr>
          <w:rFonts w:ascii="Ebrima" w:hAnsi="Ebrima"/>
          <w:sz w:val="22"/>
          <w:szCs w:val="22"/>
        </w:rPr>
        <w:t>,</w:t>
      </w:r>
      <w:r w:rsidRPr="00E901B2">
        <w:rPr>
          <w:rFonts w:ascii="Ebrima" w:hAnsi="Ebrima"/>
          <w:sz w:val="22"/>
          <w:szCs w:val="22"/>
        </w:rPr>
        <w:t xml:space="preserve"> considerando-se o valor do saldo devedor dos CRI integralizados até então</w:t>
      </w:r>
      <w:r w:rsidR="008E1691">
        <w:rPr>
          <w:rFonts w:ascii="Ebrima" w:hAnsi="Ebrima"/>
          <w:sz w:val="22"/>
          <w:szCs w:val="22"/>
        </w:rPr>
        <w:t xml:space="preserve">, </w:t>
      </w:r>
      <w:r w:rsidR="008E1691" w:rsidRPr="008E1691">
        <w:rPr>
          <w:rFonts w:ascii="Ebrima" w:hAnsi="Ebrima"/>
          <w:sz w:val="22"/>
          <w:szCs w:val="22"/>
        </w:rPr>
        <w:t>acrescido do valor de emissão dos CRI</w:t>
      </w:r>
      <w:r w:rsidR="008E1691">
        <w:rPr>
          <w:rFonts w:ascii="Ebrima" w:hAnsi="Ebrima"/>
          <w:sz w:val="22"/>
          <w:szCs w:val="22"/>
        </w:rPr>
        <w:t xml:space="preserve"> a serem integralizados</w:t>
      </w:r>
      <w:r w:rsidR="00587D8F">
        <w:rPr>
          <w:rFonts w:ascii="Ebrima" w:hAnsi="Ebrima"/>
          <w:sz w:val="22"/>
          <w:szCs w:val="22"/>
        </w:rPr>
        <w:t>;</w:t>
      </w:r>
      <w:r w:rsidRPr="00E901B2">
        <w:rPr>
          <w:rFonts w:ascii="Ebrima" w:hAnsi="Ebrima"/>
          <w:sz w:val="22"/>
          <w:szCs w:val="22"/>
        </w:rPr>
        <w:t xml:space="preserve"> e (ii) aceitação </w:t>
      </w:r>
      <w:r w:rsidRPr="00BC4CE9">
        <w:rPr>
          <w:rFonts w:ascii="Ebrima" w:hAnsi="Ebrima"/>
          <w:sz w:val="22"/>
          <w:szCs w:val="22"/>
        </w:rPr>
        <w:t>expressa</w:t>
      </w:r>
      <w:r w:rsidRPr="00035E49">
        <w:rPr>
          <w:rFonts w:ascii="Ebrima" w:hAnsi="Ebrima"/>
          <w:sz w:val="22"/>
        </w:rPr>
        <w:t xml:space="preserve"> </w:t>
      </w:r>
      <w:r w:rsidRPr="00BC4CE9">
        <w:rPr>
          <w:rFonts w:ascii="Ebrima" w:hAnsi="Ebrima"/>
          <w:sz w:val="22"/>
          <w:szCs w:val="22"/>
        </w:rPr>
        <w:t xml:space="preserve">dos </w:t>
      </w:r>
      <w:r w:rsidRPr="00E901B2">
        <w:rPr>
          <w:rFonts w:ascii="Ebrima" w:hAnsi="Ebrima"/>
          <w:sz w:val="22"/>
          <w:szCs w:val="22"/>
        </w:rPr>
        <w:t>investidores, a seu exclusivo critério.</w:t>
      </w:r>
    </w:p>
    <w:p w14:paraId="75A4EA67" w14:textId="77777777" w:rsidR="00735D4D" w:rsidRPr="00E901B2" w:rsidRDefault="00735D4D" w:rsidP="002B0AB3">
      <w:pPr>
        <w:autoSpaceDE w:val="0"/>
        <w:autoSpaceDN w:val="0"/>
        <w:adjustRightInd w:val="0"/>
        <w:spacing w:line="276" w:lineRule="auto"/>
        <w:jc w:val="both"/>
        <w:rPr>
          <w:rFonts w:ascii="Ebrima" w:hAnsi="Ebrima"/>
          <w:sz w:val="22"/>
          <w:szCs w:val="22"/>
        </w:rPr>
      </w:pPr>
    </w:p>
    <w:p w14:paraId="52C1694D" w14:textId="181A1EC7"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Quarta Tranche</w:t>
      </w:r>
      <w:r w:rsidRPr="00E901B2">
        <w:rPr>
          <w:rFonts w:ascii="Ebrima" w:hAnsi="Ebrima"/>
          <w:sz w:val="22"/>
          <w:szCs w:val="22"/>
        </w:rPr>
        <w:t>: A quarta tranche</w:t>
      </w:r>
      <w:r w:rsidR="00482D2D">
        <w:rPr>
          <w:rFonts w:ascii="Ebrima" w:hAnsi="Ebrima"/>
          <w:sz w:val="22"/>
          <w:szCs w:val="22"/>
        </w:rPr>
        <w:t xml:space="preserve"> do </w:t>
      </w:r>
      <w:r w:rsidR="00482D2D" w:rsidRPr="002270DC">
        <w:rPr>
          <w:rFonts w:ascii="Ebrima" w:hAnsi="Ebrima"/>
          <w:sz w:val="22"/>
          <w:szCs w:val="22"/>
        </w:rPr>
        <w:t>Preço de Cessão</w:t>
      </w:r>
      <w:r w:rsidRPr="002270DC">
        <w:rPr>
          <w:rFonts w:ascii="Ebrima" w:hAnsi="Ebrima"/>
          <w:sz w:val="22"/>
          <w:szCs w:val="22"/>
        </w:rPr>
        <w:t xml:space="preserve">, no valor correspondente ao montante de liquidação de até </w:t>
      </w:r>
      <w:r w:rsidRPr="002270DC">
        <w:rPr>
          <w:rFonts w:ascii="Ebrima" w:hAnsi="Ebrima"/>
          <w:sz w:val="22"/>
        </w:rPr>
        <w:t>4.650 (quatro mil e seiscentas e cinquenta</w:t>
      </w:r>
      <w:r w:rsidRPr="002270DC">
        <w:rPr>
          <w:rFonts w:ascii="Ebrima" w:hAnsi="Ebrima"/>
          <w:sz w:val="22"/>
          <w:szCs w:val="22"/>
        </w:rPr>
        <w:t xml:space="preserve">) unidades de CRI, será paga </w:t>
      </w:r>
      <w:r w:rsidR="000B5618" w:rsidRPr="002270DC">
        <w:rPr>
          <w:rFonts w:ascii="Ebrima" w:hAnsi="Ebrima"/>
          <w:sz w:val="22"/>
          <w:szCs w:val="22"/>
        </w:rPr>
        <w:t xml:space="preserve">à Lagoa Quente, na Conta Autorizada, </w:t>
      </w:r>
      <w:r w:rsidRPr="002270DC">
        <w:rPr>
          <w:rFonts w:ascii="Ebrima" w:hAnsi="Ebrima"/>
          <w:sz w:val="22"/>
          <w:szCs w:val="22"/>
        </w:rPr>
        <w:t>conforme os CRI forem integralizados, em dinheiro. O valor desta parcela poderá variar no tempo, conforme variação do preço unitário dos CRI. Seu pagamento ocorrerá</w:t>
      </w:r>
      <w:r w:rsidRPr="00E901B2">
        <w:rPr>
          <w:rFonts w:ascii="Ebrima" w:hAnsi="Ebrima"/>
          <w:sz w:val="22"/>
          <w:szCs w:val="22"/>
        </w:rPr>
        <w:t xml:space="preserve"> em até 10 (dez) Dias Úteis</w:t>
      </w:r>
      <w:r w:rsidR="004736E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4736E1" w:rsidRPr="00E901B2">
        <w:rPr>
          <w:rFonts w:ascii="Ebrima" w:hAnsi="Ebrima"/>
          <w:sz w:val="22"/>
          <w:szCs w:val="22"/>
        </w:rPr>
        <w:t>,</w:t>
      </w:r>
      <w:r w:rsidRPr="00E901B2">
        <w:rPr>
          <w:rFonts w:ascii="Ebrima" w:hAnsi="Ebrima"/>
          <w:sz w:val="22"/>
          <w:szCs w:val="22"/>
        </w:rPr>
        <w:t xml:space="preserve"> considerando-se o valor do saldo devedor dos CRI integralizados até então</w:t>
      </w:r>
      <w:r w:rsidR="008E1691">
        <w:rPr>
          <w:rFonts w:ascii="Ebrima" w:hAnsi="Ebrima"/>
          <w:sz w:val="22"/>
          <w:szCs w:val="22"/>
        </w:rPr>
        <w:t xml:space="preserve">, </w:t>
      </w:r>
      <w:r w:rsidR="008E1691" w:rsidRPr="008E1691">
        <w:rPr>
          <w:rFonts w:ascii="Ebrima" w:hAnsi="Ebrima"/>
          <w:sz w:val="22"/>
          <w:szCs w:val="22"/>
        </w:rPr>
        <w:t>acrescido do valor de emissão dos CRI</w:t>
      </w:r>
      <w:r w:rsidR="008E1691">
        <w:rPr>
          <w:rFonts w:ascii="Ebrima" w:hAnsi="Ebrima"/>
          <w:sz w:val="22"/>
          <w:szCs w:val="22"/>
        </w:rPr>
        <w:t xml:space="preserve"> a serem integralizados;</w:t>
      </w:r>
      <w:r w:rsidR="00FA1498">
        <w:rPr>
          <w:rFonts w:ascii="Ebrima" w:hAnsi="Ebrima"/>
          <w:sz w:val="22"/>
          <w:szCs w:val="22"/>
        </w:rPr>
        <w:t xml:space="preserve"> </w:t>
      </w:r>
      <w:r w:rsidRPr="00E901B2">
        <w:rPr>
          <w:rFonts w:ascii="Ebrima" w:hAnsi="Ebrima"/>
          <w:sz w:val="22"/>
          <w:szCs w:val="22"/>
        </w:rPr>
        <w:t>e (ii) aceita</w:t>
      </w:r>
      <w:r w:rsidRPr="00BC4CE9">
        <w:rPr>
          <w:rFonts w:ascii="Ebrima" w:hAnsi="Ebrima"/>
          <w:sz w:val="22"/>
          <w:szCs w:val="22"/>
        </w:rPr>
        <w:t xml:space="preserve">ção </w:t>
      </w:r>
      <w:r w:rsidRPr="00265A2B">
        <w:rPr>
          <w:rFonts w:ascii="Ebrima" w:hAnsi="Ebrima"/>
          <w:sz w:val="22"/>
          <w:szCs w:val="22"/>
        </w:rPr>
        <w:t xml:space="preserve">expressa </w:t>
      </w:r>
      <w:r w:rsidRPr="00BC4CE9">
        <w:rPr>
          <w:rFonts w:ascii="Ebrima" w:hAnsi="Ebrima"/>
          <w:sz w:val="22"/>
          <w:szCs w:val="22"/>
        </w:rPr>
        <w:t>dos investidores, a seu exclusivo critério.</w:t>
      </w:r>
    </w:p>
    <w:p w14:paraId="40AEE533" w14:textId="77777777" w:rsidR="00735D4D" w:rsidRPr="00E901B2" w:rsidRDefault="00735D4D" w:rsidP="00E97151">
      <w:pPr>
        <w:autoSpaceDE w:val="0"/>
        <w:autoSpaceDN w:val="0"/>
        <w:adjustRightInd w:val="0"/>
        <w:spacing w:line="276" w:lineRule="auto"/>
        <w:jc w:val="both"/>
        <w:rPr>
          <w:rFonts w:ascii="Ebrima" w:hAnsi="Ebrima"/>
          <w:sz w:val="22"/>
          <w:szCs w:val="22"/>
        </w:rPr>
      </w:pPr>
    </w:p>
    <w:p w14:paraId="109BA88D" w14:textId="02988639" w:rsidR="002511A4" w:rsidRPr="00B66D01" w:rsidRDefault="00B52C9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sidDel="00B52C9D">
        <w:rPr>
          <w:rFonts w:ascii="Ebrima" w:hAnsi="Ebrima"/>
          <w:sz w:val="22"/>
          <w:szCs w:val="22"/>
        </w:rPr>
        <w:t xml:space="preserve"> </w:t>
      </w:r>
      <w:r w:rsidR="00F72618" w:rsidRPr="00892635">
        <w:rPr>
          <w:rFonts w:ascii="Ebrima" w:hAnsi="Ebrima"/>
          <w:sz w:val="22"/>
        </w:rPr>
        <w:t xml:space="preserve">A apresentação de Relatório de Medição como condição </w:t>
      </w:r>
      <w:r w:rsidR="00C429DC" w:rsidRPr="00892635">
        <w:rPr>
          <w:rFonts w:ascii="Ebrima" w:hAnsi="Ebrima"/>
          <w:sz w:val="22"/>
        </w:rPr>
        <w:t xml:space="preserve">de </w:t>
      </w:r>
      <w:r w:rsidR="00F72618" w:rsidRPr="00892635">
        <w:rPr>
          <w:rFonts w:ascii="Ebrima" w:hAnsi="Ebrima"/>
          <w:sz w:val="22"/>
        </w:rPr>
        <w:t xml:space="preserve">integralização de CRI e pagamento do Preço de Cessão tem por objetivo </w:t>
      </w:r>
      <w:r w:rsidR="00C429DC" w:rsidRPr="00892635">
        <w:rPr>
          <w:rFonts w:ascii="Ebrima" w:hAnsi="Ebrima"/>
          <w:sz w:val="22"/>
        </w:rPr>
        <w:t>assegurar que as obras não fiquem desatendidas e atrasem por falta de capital</w:t>
      </w:r>
      <w:r w:rsidR="00F72618" w:rsidRPr="00892635">
        <w:rPr>
          <w:rFonts w:ascii="Ebrima" w:hAnsi="Ebrima"/>
          <w:sz w:val="22"/>
        </w:rPr>
        <w:t xml:space="preserve">. </w:t>
      </w:r>
      <w:r w:rsidR="00C429DC" w:rsidRPr="00892635">
        <w:rPr>
          <w:rFonts w:ascii="Ebrima" w:hAnsi="Ebrima"/>
          <w:sz w:val="22"/>
        </w:rPr>
        <w:t>Por outro lado, há de se considerar o custo de oportunidade dos investidores dos CRI, que planejam seus aportes de acordo com o cronograma das obras</w:t>
      </w:r>
      <w:r w:rsidR="008C359B" w:rsidRPr="00892635">
        <w:rPr>
          <w:rFonts w:ascii="Ebrima" w:hAnsi="Ebrima"/>
          <w:sz w:val="22"/>
        </w:rPr>
        <w:t xml:space="preserve"> incialmente previsto</w:t>
      </w:r>
      <w:r w:rsidR="00C429DC" w:rsidRPr="00892635">
        <w:rPr>
          <w:rFonts w:ascii="Ebrima" w:hAnsi="Ebrima"/>
          <w:sz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892635">
        <w:rPr>
          <w:rFonts w:ascii="Ebrima" w:hAnsi="Ebrima"/>
          <w:sz w:val="22"/>
        </w:rPr>
        <w:t xml:space="preserve">independentemente da insuficiência </w:t>
      </w:r>
      <w:r w:rsidR="00C429DC" w:rsidRPr="00892635">
        <w:rPr>
          <w:rFonts w:ascii="Ebrima" w:hAnsi="Ebrima"/>
          <w:sz w:val="22"/>
        </w:rPr>
        <w:t>do Fundo de Obras.</w:t>
      </w:r>
      <w:r w:rsidR="00EF4768" w:rsidRPr="00892635">
        <w:rPr>
          <w:rFonts w:ascii="Ebrima" w:hAnsi="Ebrima"/>
          <w:sz w:val="22"/>
        </w:rPr>
        <w:t xml:space="preserve"> As partes sempre levarão em consideração tais fatores quando da análise do contexto </w:t>
      </w:r>
      <w:r w:rsidR="008C359B" w:rsidRPr="00892635">
        <w:rPr>
          <w:rFonts w:ascii="Ebrima" w:hAnsi="Ebrima"/>
          <w:sz w:val="22"/>
        </w:rPr>
        <w:t>de integralização</w:t>
      </w:r>
      <w:r w:rsidR="006E4910" w:rsidRPr="00892635">
        <w:rPr>
          <w:rFonts w:ascii="Ebrima" w:hAnsi="Ebrima"/>
          <w:sz w:val="22"/>
        </w:rPr>
        <w:t xml:space="preserve"> dos CRI</w:t>
      </w:r>
      <w:r w:rsidR="00EF4768" w:rsidRPr="00892635">
        <w:rPr>
          <w:rFonts w:ascii="Ebrima" w:hAnsi="Ebrima"/>
          <w:sz w:val="22"/>
        </w:rPr>
        <w:t>.</w:t>
      </w:r>
      <w:r w:rsidR="00265A2B">
        <w:rPr>
          <w:rFonts w:ascii="Ebrima" w:hAnsi="Ebrima"/>
          <w:sz w:val="22"/>
        </w:rPr>
        <w:t xml:space="preserve"> </w:t>
      </w:r>
    </w:p>
    <w:p w14:paraId="3E9DE697" w14:textId="77777777" w:rsidR="002511A4" w:rsidRPr="00E901B2" w:rsidRDefault="002511A4" w:rsidP="00E97151">
      <w:pPr>
        <w:autoSpaceDE w:val="0"/>
        <w:autoSpaceDN w:val="0"/>
        <w:adjustRightInd w:val="0"/>
        <w:spacing w:line="276" w:lineRule="auto"/>
        <w:jc w:val="both"/>
        <w:rPr>
          <w:rFonts w:ascii="Ebrima" w:hAnsi="Ebrima"/>
          <w:sz w:val="22"/>
          <w:szCs w:val="22"/>
        </w:rPr>
      </w:pPr>
    </w:p>
    <w:p w14:paraId="4AA3FFA1" w14:textId="4DFD43E4" w:rsidR="0099234A" w:rsidRPr="00E901B2" w:rsidRDefault="00054D0C" w:rsidP="002B0AB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Destinação das Tranches</w:t>
      </w:r>
      <w:r w:rsidR="00A27091" w:rsidRPr="00E901B2">
        <w:rPr>
          <w:rFonts w:ascii="Ebrima" w:hAnsi="Ebrima"/>
          <w:sz w:val="22"/>
          <w:szCs w:val="22"/>
        </w:rPr>
        <w:t>: Os valores d</w:t>
      </w:r>
      <w:r w:rsidR="00F76B75" w:rsidRPr="00E901B2">
        <w:rPr>
          <w:rFonts w:ascii="Ebrima" w:hAnsi="Ebrima"/>
          <w:sz w:val="22"/>
          <w:szCs w:val="22"/>
        </w:rPr>
        <w:t>e cada</w:t>
      </w:r>
      <w:r w:rsidR="00A27091" w:rsidRPr="00E901B2">
        <w:rPr>
          <w:rFonts w:ascii="Ebrima" w:hAnsi="Ebrima"/>
          <w:sz w:val="22"/>
          <w:szCs w:val="22"/>
        </w:rPr>
        <w:t xml:space="preserve"> tranche estão sujeitos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serão destinad</w:t>
      </w:r>
      <w:r w:rsidR="003A1EAD" w:rsidRPr="00E901B2">
        <w:rPr>
          <w:rFonts w:ascii="Ebrima" w:hAnsi="Ebrima"/>
          <w:sz w:val="22"/>
          <w:szCs w:val="22"/>
        </w:rPr>
        <w:t>os</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r w:rsidR="00206088">
        <w:rPr>
          <w:rFonts w:ascii="Ebrima" w:hAnsi="Ebrima"/>
          <w:sz w:val="22"/>
          <w:szCs w:val="22"/>
        </w:rPr>
        <w:t xml:space="preserve"> </w:t>
      </w:r>
    </w:p>
    <w:p w14:paraId="109295FD" w14:textId="77777777" w:rsidR="00A27091" w:rsidRPr="00E901B2" w:rsidRDefault="00A27091" w:rsidP="002B0AB3">
      <w:pPr>
        <w:autoSpaceDE w:val="0"/>
        <w:autoSpaceDN w:val="0"/>
        <w:adjustRightInd w:val="0"/>
        <w:spacing w:line="276" w:lineRule="auto"/>
        <w:jc w:val="both"/>
        <w:rPr>
          <w:rFonts w:ascii="Ebrima" w:hAnsi="Ebrima"/>
          <w:sz w:val="22"/>
          <w:szCs w:val="22"/>
        </w:rPr>
      </w:pPr>
    </w:p>
    <w:p w14:paraId="6290BDDC" w14:textId="4E8A8A1F" w:rsidR="00076F2E" w:rsidRPr="00E901B2" w:rsidRDefault="00076F2E" w:rsidP="002B0AB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w:t>
      </w:r>
      <w:r w:rsidRPr="00E901B2">
        <w:rPr>
          <w:rFonts w:ascii="Ebrima" w:hAnsi="Ebrima"/>
          <w:sz w:val="22"/>
          <w:szCs w:val="22"/>
        </w:rPr>
        <w:lastRenderedPageBreak/>
        <w:t xml:space="preserve">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w:t>
      </w:r>
      <w:r w:rsidR="00B66D01">
        <w:rPr>
          <w:rFonts w:ascii="Ebrima" w:hAnsi="Ebrima"/>
          <w:sz w:val="22"/>
          <w:szCs w:val="22"/>
        </w:rPr>
        <w:t>definidas</w:t>
      </w:r>
      <w:r w:rsidR="00B66D01" w:rsidRPr="00E901B2">
        <w:rPr>
          <w:rFonts w:ascii="Ebrima" w:hAnsi="Ebrima"/>
          <w:sz w:val="22"/>
          <w:szCs w:val="22"/>
        </w:rPr>
        <w:t xml:space="preserve"> </w:t>
      </w:r>
      <w:r w:rsidRPr="00EB4828">
        <w:rPr>
          <w:rFonts w:ascii="Ebrima" w:hAnsi="Ebrima"/>
          <w:sz w:val="22"/>
        </w:rPr>
        <w:t>n</w:t>
      </w:r>
      <w:r w:rsidR="00264334">
        <w:rPr>
          <w:rFonts w:ascii="Ebrima" w:hAnsi="Ebrima"/>
          <w:sz w:val="22"/>
        </w:rPr>
        <w:t>a</w:t>
      </w:r>
      <w:r w:rsidRPr="00EB4828">
        <w:rPr>
          <w:rFonts w:ascii="Ebrima" w:hAnsi="Ebrima"/>
          <w:sz w:val="22"/>
        </w:rPr>
        <w:t xml:space="preserve"> </w:t>
      </w:r>
      <w:r w:rsidR="00264334">
        <w:rPr>
          <w:rFonts w:ascii="Ebrima" w:hAnsi="Ebrima"/>
          <w:sz w:val="22"/>
        </w:rPr>
        <w:t>“</w:t>
      </w:r>
      <w:r w:rsidR="00264334" w:rsidRPr="00264334">
        <w:rPr>
          <w:rFonts w:ascii="Ebrima" w:hAnsi="Ebrima"/>
          <w:sz w:val="22"/>
        </w:rPr>
        <w:t>Proposta de assessoria, estruturação e emissão de CRI</w:t>
      </w:r>
      <w:r w:rsidR="00264334">
        <w:rPr>
          <w:rFonts w:ascii="Ebrima" w:hAnsi="Ebrima"/>
          <w:sz w:val="22"/>
        </w:rPr>
        <w:t xml:space="preserve">“ celebrada em 08 de setembro de 2020 entre as partes </w:t>
      </w:r>
      <w:r w:rsidR="00465B90" w:rsidRPr="00E901B2">
        <w:rPr>
          <w:rFonts w:ascii="Ebrima" w:hAnsi="Ebrima"/>
          <w:sz w:val="22"/>
          <w:szCs w:val="22"/>
        </w:rPr>
        <w:t>(“</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735D4D" w:rsidRPr="00E901B2">
        <w:rPr>
          <w:rFonts w:ascii="Ebrima" w:hAnsi="Ebrima"/>
          <w:spacing w:val="-4"/>
          <w:sz w:val="22"/>
          <w:szCs w:val="22"/>
        </w:rPr>
        <w:t>da Lagoa Quente</w:t>
      </w:r>
      <w:r w:rsidRPr="00E901B2">
        <w:rPr>
          <w:rFonts w:ascii="Ebrima" w:hAnsi="Ebrima"/>
          <w:sz w:val="22"/>
          <w:szCs w:val="22"/>
        </w:rPr>
        <w:t xml:space="preserve">; </w:t>
      </w:r>
    </w:p>
    <w:p w14:paraId="65D08E8A" w14:textId="77777777" w:rsidR="00076F2E" w:rsidRPr="00E901B2" w:rsidRDefault="00076F2E" w:rsidP="002B0AB3">
      <w:pPr>
        <w:pStyle w:val="PargrafodaLista"/>
        <w:tabs>
          <w:tab w:val="left" w:pos="709"/>
        </w:tabs>
        <w:spacing w:line="276" w:lineRule="auto"/>
        <w:ind w:left="709"/>
        <w:rPr>
          <w:rFonts w:ascii="Ebrima" w:hAnsi="Ebrima"/>
          <w:sz w:val="22"/>
          <w:szCs w:val="22"/>
        </w:rPr>
      </w:pPr>
    </w:p>
    <w:p w14:paraId="0CF93A60" w14:textId="4A28EC86" w:rsidR="00076F2E" w:rsidRPr="00E901B2" w:rsidRDefault="009F46C6" w:rsidP="002B0AB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xml:space="preserve">” em garantia do </w:t>
      </w:r>
      <w:r w:rsidRPr="00FE0075">
        <w:rPr>
          <w:rFonts w:ascii="Ebrima" w:hAnsi="Ebrima"/>
          <w:sz w:val="22"/>
          <w:szCs w:val="22"/>
        </w:rPr>
        <w:t>pagamento dos CRI</w:t>
      </w:r>
      <w:r w:rsidR="00AD6AB9" w:rsidRPr="00FE0075">
        <w:rPr>
          <w:rFonts w:ascii="Ebrima" w:hAnsi="Ebrima"/>
          <w:sz w:val="22"/>
          <w:szCs w:val="22"/>
        </w:rPr>
        <w:t>,</w:t>
      </w:r>
      <w:r w:rsidR="00B04D67" w:rsidRPr="00FE0075">
        <w:rPr>
          <w:rFonts w:ascii="Ebrima" w:hAnsi="Ebrima"/>
          <w:sz w:val="22"/>
          <w:szCs w:val="22"/>
        </w:rPr>
        <w:t xml:space="preserve"> </w:t>
      </w:r>
      <w:r w:rsidRPr="00FE0075">
        <w:rPr>
          <w:rFonts w:ascii="Ebrima" w:hAnsi="Ebrima"/>
          <w:sz w:val="22"/>
          <w:szCs w:val="22"/>
        </w:rPr>
        <w:t>corresponde</w:t>
      </w:r>
      <w:r w:rsidR="00AD6AB9" w:rsidRPr="00FE0075">
        <w:rPr>
          <w:rFonts w:ascii="Ebrima" w:hAnsi="Ebrima"/>
          <w:sz w:val="22"/>
          <w:szCs w:val="22"/>
        </w:rPr>
        <w:t>nte</w:t>
      </w:r>
      <w:r w:rsidRPr="00FE0075">
        <w:rPr>
          <w:rFonts w:ascii="Ebrima" w:hAnsi="Ebrima"/>
          <w:sz w:val="22"/>
          <w:szCs w:val="22"/>
        </w:rPr>
        <w:t xml:space="preserve"> às </w:t>
      </w:r>
      <w:r w:rsidRPr="009B6D36">
        <w:rPr>
          <w:rFonts w:ascii="Ebrima" w:hAnsi="Ebrima"/>
          <w:sz w:val="22"/>
        </w:rPr>
        <w:t>02 (duas</w:t>
      </w:r>
      <w:r w:rsidRPr="00804BBD">
        <w:rPr>
          <w:rFonts w:ascii="Ebrima" w:hAnsi="Ebrima"/>
          <w:sz w:val="22"/>
          <w:szCs w:val="22"/>
        </w:rPr>
        <w:t>)</w:t>
      </w:r>
      <w:r w:rsidRPr="00FE0075">
        <w:rPr>
          <w:rFonts w:ascii="Ebrima" w:hAnsi="Ebrima"/>
          <w:sz w:val="22"/>
          <w:szCs w:val="22"/>
        </w:rPr>
        <w:t>próximas parcelas de juros e</w:t>
      </w:r>
      <w:r w:rsidRPr="00E901B2">
        <w:rPr>
          <w:rFonts w:ascii="Ebrima" w:hAnsi="Ebrima"/>
          <w:sz w:val="22"/>
          <w:szCs w:val="22"/>
        </w:rPr>
        <w:t xml:space="preserv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7B46C9" w:rsidRPr="0082644B">
        <w:rPr>
          <w:rFonts w:ascii="Ebrima" w:hAnsi="Ebrima" w:cstheme="minorHAnsi"/>
          <w:bCs/>
          <w:sz w:val="22"/>
          <w:szCs w:val="22"/>
        </w:rPr>
        <w:t>efetivamente</w:t>
      </w:r>
      <w:r w:rsidR="007B46C9" w:rsidRPr="00E901B2" w:rsidDel="007B46C9">
        <w:rPr>
          <w:rFonts w:ascii="Ebrima" w:hAnsi="Ebrima"/>
          <w:sz w:val="22"/>
          <w:szCs w:val="22"/>
        </w:rPr>
        <w:t xml:space="preserve">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serão retidos na Conta Centralizadora por conta e ordem da</w:t>
      </w:r>
      <w:r w:rsidR="00735D4D" w:rsidRPr="00E901B2">
        <w:rPr>
          <w:rFonts w:ascii="Ebrima" w:hAnsi="Ebrima"/>
          <w:spacing w:val="-4"/>
          <w:sz w:val="22"/>
          <w:szCs w:val="22"/>
        </w:rPr>
        <w:t xml:space="preserve"> Lagoa Quente</w:t>
      </w:r>
      <w:r w:rsidR="00076F2E" w:rsidRPr="00E901B2">
        <w:rPr>
          <w:rFonts w:ascii="Ebrima" w:hAnsi="Ebrima"/>
          <w:sz w:val="22"/>
          <w:szCs w:val="22"/>
        </w:rPr>
        <w:t>;</w:t>
      </w:r>
      <w:r w:rsidR="00672BB2">
        <w:rPr>
          <w:rFonts w:ascii="Ebrima" w:hAnsi="Ebrima"/>
          <w:sz w:val="22"/>
          <w:szCs w:val="22"/>
        </w:rPr>
        <w:t xml:space="preserve"> </w:t>
      </w:r>
    </w:p>
    <w:p w14:paraId="50411A1D" w14:textId="77777777" w:rsidR="00076F2E" w:rsidRPr="00E901B2" w:rsidRDefault="00076F2E" w:rsidP="002B0AB3">
      <w:pPr>
        <w:pStyle w:val="PargrafodaLista"/>
        <w:tabs>
          <w:tab w:val="left" w:pos="709"/>
        </w:tabs>
        <w:autoSpaceDE w:val="0"/>
        <w:autoSpaceDN w:val="0"/>
        <w:adjustRightInd w:val="0"/>
        <w:spacing w:line="276" w:lineRule="auto"/>
        <w:ind w:left="709"/>
        <w:jc w:val="both"/>
        <w:rPr>
          <w:rFonts w:ascii="Ebrima" w:hAnsi="Ebrima"/>
          <w:sz w:val="22"/>
          <w:szCs w:val="22"/>
        </w:rPr>
      </w:pPr>
    </w:p>
    <w:p w14:paraId="6C93AEF0" w14:textId="3C8771D6" w:rsidR="00760CF4" w:rsidRPr="00E901B2" w:rsidRDefault="00C44F0D" w:rsidP="002B0AB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valores </w:t>
      </w:r>
      <w:r w:rsidR="000961D3" w:rsidRPr="00E901B2">
        <w:rPr>
          <w:rFonts w:ascii="Ebrima" w:hAnsi="Ebrima"/>
          <w:sz w:val="22"/>
          <w:szCs w:val="22"/>
        </w:rPr>
        <w:t>de</w:t>
      </w:r>
      <w:r w:rsidR="00B04D67" w:rsidRPr="00E901B2">
        <w:rPr>
          <w:rFonts w:ascii="Ebrima" w:hAnsi="Ebrima"/>
          <w:sz w:val="22"/>
          <w:szCs w:val="22"/>
        </w:rPr>
        <w:t xml:space="preserve"> </w:t>
      </w:r>
      <w:r w:rsidR="00957338" w:rsidRPr="00E901B2">
        <w:rPr>
          <w:rFonts w:ascii="Ebrima" w:hAnsi="Ebrima"/>
          <w:sz w:val="22"/>
          <w:szCs w:val="22"/>
        </w:rPr>
        <w:t>constituição d</w:t>
      </w:r>
      <w:r w:rsidR="000961D3" w:rsidRPr="00E901B2">
        <w:rPr>
          <w:rFonts w:ascii="Ebrima" w:hAnsi="Ebrima"/>
          <w:sz w:val="22"/>
          <w:szCs w:val="22"/>
        </w:rPr>
        <w:t>e um</w:t>
      </w:r>
      <w:r w:rsidR="00B04D67" w:rsidRPr="00E901B2">
        <w:rPr>
          <w:rFonts w:ascii="Ebrima" w:hAnsi="Ebrima"/>
          <w:sz w:val="22"/>
          <w:szCs w:val="22"/>
        </w:rPr>
        <w:t xml:space="preserve"> </w:t>
      </w:r>
      <w:r w:rsidR="00B04D67" w:rsidRPr="002270DC">
        <w:rPr>
          <w:rFonts w:ascii="Ebrima" w:hAnsi="Ebrima"/>
          <w:sz w:val="22"/>
          <w:szCs w:val="22"/>
        </w:rPr>
        <w:t>“</w:t>
      </w:r>
      <w:r w:rsidR="00B04D67" w:rsidRPr="002270DC">
        <w:rPr>
          <w:rFonts w:ascii="Ebrima" w:hAnsi="Ebrima"/>
          <w:sz w:val="22"/>
          <w:szCs w:val="22"/>
          <w:u w:val="single"/>
        </w:rPr>
        <w:t>Fundo de Obras</w:t>
      </w:r>
      <w:r w:rsidR="00B04D67" w:rsidRPr="002270DC">
        <w:rPr>
          <w:rFonts w:ascii="Ebrima" w:hAnsi="Ebrima"/>
          <w:sz w:val="22"/>
          <w:szCs w:val="22"/>
        </w:rPr>
        <w:t>”</w:t>
      </w:r>
      <w:r w:rsidR="006C478A" w:rsidRPr="002270DC">
        <w:rPr>
          <w:rFonts w:ascii="Ebrima" w:hAnsi="Ebrima"/>
          <w:sz w:val="22"/>
          <w:szCs w:val="22"/>
        </w:rPr>
        <w:t xml:space="preserve">, </w:t>
      </w:r>
      <w:r w:rsidR="00473C14" w:rsidRPr="002270DC">
        <w:rPr>
          <w:rFonts w:ascii="Ebrima" w:hAnsi="Ebrima" w:cs="Arial"/>
          <w:iCs/>
          <w:color w:val="000000"/>
          <w:sz w:val="22"/>
          <w:szCs w:val="22"/>
        </w:rPr>
        <w:t xml:space="preserve">no montante de </w:t>
      </w:r>
      <w:r w:rsidR="00DA6D69" w:rsidRPr="002270DC">
        <w:rPr>
          <w:rFonts w:ascii="Ebrima" w:hAnsi="Ebrima"/>
          <w:color w:val="000000"/>
          <w:sz w:val="22"/>
        </w:rPr>
        <w:t>R$</w:t>
      </w:r>
      <w:r w:rsidR="00E25D16" w:rsidRPr="002270DC">
        <w:rPr>
          <w:rFonts w:ascii="Ebrima" w:hAnsi="Ebrima"/>
          <w:color w:val="000000"/>
          <w:sz w:val="22"/>
        </w:rPr>
        <w:t>1.843.446,03</w:t>
      </w:r>
      <w:r w:rsidR="00DA6D69" w:rsidRPr="002270DC">
        <w:rPr>
          <w:rFonts w:ascii="Ebrima" w:hAnsi="Ebrima"/>
          <w:color w:val="000000"/>
          <w:sz w:val="22"/>
        </w:rPr>
        <w:t xml:space="preserve"> (um milhão </w:t>
      </w:r>
      <w:r w:rsidR="00E25D16" w:rsidRPr="002270DC">
        <w:rPr>
          <w:rFonts w:ascii="Ebrima" w:hAnsi="Ebrima"/>
          <w:color w:val="000000"/>
          <w:sz w:val="22"/>
        </w:rPr>
        <w:t xml:space="preserve">oitocentos </w:t>
      </w:r>
      <w:r w:rsidR="00DA6D69" w:rsidRPr="002270DC">
        <w:rPr>
          <w:rFonts w:ascii="Ebrima" w:hAnsi="Ebrima"/>
          <w:color w:val="000000"/>
          <w:sz w:val="22"/>
        </w:rPr>
        <w:t xml:space="preserve">e </w:t>
      </w:r>
      <w:r w:rsidR="00E25D16" w:rsidRPr="002270DC">
        <w:rPr>
          <w:rFonts w:ascii="Ebrima" w:hAnsi="Ebrima"/>
          <w:color w:val="000000"/>
          <w:sz w:val="22"/>
        </w:rPr>
        <w:t xml:space="preserve">quarenta e três </w:t>
      </w:r>
      <w:r w:rsidR="00DA6D69" w:rsidRPr="002270DC">
        <w:rPr>
          <w:rFonts w:ascii="Ebrima" w:hAnsi="Ebrima"/>
          <w:color w:val="000000"/>
          <w:sz w:val="22"/>
        </w:rPr>
        <w:t xml:space="preserve">mil </w:t>
      </w:r>
      <w:r w:rsidR="00E25D16" w:rsidRPr="002270DC">
        <w:rPr>
          <w:rFonts w:ascii="Ebrima" w:hAnsi="Ebrima"/>
          <w:color w:val="000000"/>
          <w:sz w:val="22"/>
        </w:rPr>
        <w:t xml:space="preserve">quatrocentos e quarenta e seis </w:t>
      </w:r>
      <w:r w:rsidR="00DA6D69" w:rsidRPr="002270DC">
        <w:rPr>
          <w:rFonts w:ascii="Ebrima" w:hAnsi="Ebrima"/>
          <w:color w:val="000000"/>
          <w:sz w:val="22"/>
        </w:rPr>
        <w:t>reais</w:t>
      </w:r>
      <w:r w:rsidR="00E25D16" w:rsidRPr="002270DC">
        <w:rPr>
          <w:rFonts w:ascii="Ebrima" w:hAnsi="Ebrima"/>
          <w:color w:val="000000"/>
          <w:sz w:val="22"/>
        </w:rPr>
        <w:t xml:space="preserve"> e três centavos</w:t>
      </w:r>
      <w:r w:rsidR="00DA6D69" w:rsidRPr="002270DC">
        <w:rPr>
          <w:rFonts w:ascii="Ebrima" w:hAnsi="Ebrima" w:cs="Arial"/>
          <w:iCs/>
          <w:color w:val="000000"/>
          <w:sz w:val="22"/>
          <w:szCs w:val="22"/>
        </w:rPr>
        <w:t>)</w:t>
      </w:r>
      <w:r w:rsidR="000B027E" w:rsidRPr="002270DC">
        <w:rPr>
          <w:rFonts w:ascii="Ebrima" w:hAnsi="Ebrima" w:cs="Arial"/>
          <w:iCs/>
          <w:color w:val="000000"/>
          <w:sz w:val="22"/>
          <w:szCs w:val="22"/>
        </w:rPr>
        <w:t>,</w:t>
      </w:r>
      <w:r w:rsidR="00DA6D69" w:rsidRPr="002270DC">
        <w:rPr>
          <w:rFonts w:ascii="Ebrima" w:hAnsi="Ebrima" w:cs="Arial"/>
          <w:iCs/>
          <w:color w:val="000000"/>
          <w:sz w:val="22"/>
          <w:szCs w:val="22"/>
        </w:rPr>
        <w:t xml:space="preserve"> </w:t>
      </w:r>
      <w:r w:rsidR="006C478A" w:rsidRPr="002270DC">
        <w:rPr>
          <w:rFonts w:ascii="Ebrima" w:hAnsi="Ebrima"/>
          <w:sz w:val="22"/>
          <w:szCs w:val="22"/>
        </w:rPr>
        <w:t>cujos recursos serão direcionados à conclusão das obras do Empreendimento Imobiliário</w:t>
      </w:r>
      <w:r w:rsidR="000961D3" w:rsidRPr="00E901B2">
        <w:rPr>
          <w:rFonts w:ascii="Ebrima" w:hAnsi="Ebrima"/>
          <w:sz w:val="22"/>
          <w:szCs w:val="22"/>
        </w:rPr>
        <w:t xml:space="preserve">, </w:t>
      </w:r>
      <w:r w:rsidR="000961D3" w:rsidRPr="00E901B2">
        <w:rPr>
          <w:rFonts w:ascii="Ebrima" w:hAnsi="Ebrima"/>
          <w:spacing w:val="-4"/>
          <w:sz w:val="22"/>
          <w:szCs w:val="22"/>
        </w:rPr>
        <w:t xml:space="preserve">serão retidos na Conta Centralizadora por conta e ordem </w:t>
      </w:r>
      <w:r w:rsidR="00735D4D" w:rsidRPr="00E901B2">
        <w:rPr>
          <w:rFonts w:ascii="Ebrima" w:hAnsi="Ebrima"/>
          <w:spacing w:val="-4"/>
          <w:sz w:val="22"/>
          <w:szCs w:val="22"/>
        </w:rPr>
        <w:t>da Lagoa Quente</w:t>
      </w:r>
      <w:r w:rsidR="0091732E">
        <w:rPr>
          <w:rFonts w:ascii="Ebrima" w:hAnsi="Ebrima"/>
          <w:spacing w:val="-4"/>
          <w:sz w:val="22"/>
          <w:szCs w:val="22"/>
        </w:rPr>
        <w:t>, a serem liberados conforme Cláusula 5.7 abaixo</w:t>
      </w:r>
      <w:r w:rsidR="000961D3" w:rsidRPr="00E901B2">
        <w:rPr>
          <w:rFonts w:ascii="Ebrima" w:hAnsi="Ebrima"/>
          <w:spacing w:val="-4"/>
          <w:sz w:val="22"/>
          <w:szCs w:val="22"/>
        </w:rPr>
        <w:t>;</w:t>
      </w:r>
      <w:r w:rsidR="00B66D01">
        <w:rPr>
          <w:rFonts w:ascii="Ebrima" w:hAnsi="Ebrima"/>
          <w:spacing w:val="-4"/>
          <w:sz w:val="22"/>
          <w:szCs w:val="22"/>
        </w:rPr>
        <w:t xml:space="preserve"> </w:t>
      </w:r>
    </w:p>
    <w:p w14:paraId="78AB164F" w14:textId="77777777" w:rsidR="00101160" w:rsidRPr="00B44059" w:rsidRDefault="00101160" w:rsidP="002B0AB3">
      <w:pPr>
        <w:pStyle w:val="PargrafodaLista"/>
        <w:autoSpaceDE w:val="0"/>
        <w:autoSpaceDN w:val="0"/>
        <w:adjustRightInd w:val="0"/>
        <w:spacing w:line="276" w:lineRule="auto"/>
        <w:ind w:left="709"/>
        <w:jc w:val="both"/>
        <w:rPr>
          <w:rFonts w:ascii="Ebrima" w:hAnsi="Ebrima"/>
          <w:sz w:val="22"/>
          <w:szCs w:val="22"/>
        </w:rPr>
      </w:pPr>
    </w:p>
    <w:p w14:paraId="5683CEE8" w14:textId="61946F4B" w:rsidR="00101160" w:rsidRPr="00E901B2" w:rsidRDefault="00101160" w:rsidP="002B0AB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735D4D" w:rsidRPr="00E901B2">
        <w:rPr>
          <w:rFonts w:ascii="Ebrima" w:hAnsi="Ebrima"/>
          <w:spacing w:val="-4"/>
          <w:sz w:val="22"/>
          <w:szCs w:val="22"/>
        </w:rPr>
        <w:t>da Lagoa Quente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19A57E03" w14:textId="77777777" w:rsidR="000961D3" w:rsidRPr="00E901B2" w:rsidRDefault="000961D3" w:rsidP="002B0AB3">
      <w:pPr>
        <w:pStyle w:val="PargrafodaLista"/>
        <w:spacing w:line="276" w:lineRule="auto"/>
        <w:rPr>
          <w:rFonts w:ascii="Ebrima" w:hAnsi="Ebrima"/>
          <w:sz w:val="22"/>
          <w:szCs w:val="22"/>
        </w:rPr>
      </w:pPr>
    </w:p>
    <w:p w14:paraId="7CE009DC" w14:textId="5FAE3516" w:rsidR="000961D3" w:rsidRPr="002270DC" w:rsidRDefault="000961D3" w:rsidP="002B0AB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w:t>
      </w:r>
      <w:r w:rsidRPr="002270DC">
        <w:rPr>
          <w:rFonts w:ascii="Ebrima" w:hAnsi="Ebrima"/>
          <w:sz w:val="22"/>
          <w:szCs w:val="22"/>
        </w:rPr>
        <w:t xml:space="preserve">serão disponibilizados </w:t>
      </w:r>
      <w:r w:rsidR="00735D4D" w:rsidRPr="002270DC">
        <w:rPr>
          <w:rFonts w:ascii="Ebrima" w:hAnsi="Ebrima"/>
          <w:sz w:val="22"/>
          <w:szCs w:val="22"/>
        </w:rPr>
        <w:t xml:space="preserve">à </w:t>
      </w:r>
      <w:r w:rsidR="00735D4D" w:rsidRPr="002270DC">
        <w:rPr>
          <w:rFonts w:ascii="Ebrima" w:hAnsi="Ebrima"/>
          <w:spacing w:val="-4"/>
          <w:sz w:val="22"/>
          <w:szCs w:val="22"/>
        </w:rPr>
        <w:t>Lagoa Quente</w:t>
      </w:r>
      <w:r w:rsidRPr="002270DC">
        <w:rPr>
          <w:rFonts w:ascii="Ebrima" w:hAnsi="Ebrima"/>
          <w:sz w:val="22"/>
          <w:szCs w:val="22"/>
        </w:rPr>
        <w:t xml:space="preserve">, para sua livre destinação, </w:t>
      </w:r>
      <w:r w:rsidR="0019439A" w:rsidRPr="002270DC">
        <w:rPr>
          <w:rFonts w:ascii="Ebrima" w:hAnsi="Ebrima"/>
          <w:sz w:val="22"/>
          <w:szCs w:val="22"/>
        </w:rPr>
        <w:t xml:space="preserve">na conta </w:t>
      </w:r>
      <w:r w:rsidR="0087335D" w:rsidRPr="002270DC">
        <w:rPr>
          <w:rFonts w:ascii="Ebrima" w:hAnsi="Ebrima"/>
          <w:sz w:val="22"/>
          <w:szCs w:val="22"/>
        </w:rPr>
        <w:t>13000694-9</w:t>
      </w:r>
      <w:r w:rsidR="0019439A" w:rsidRPr="002270DC">
        <w:rPr>
          <w:rFonts w:ascii="Ebrima" w:hAnsi="Ebrima"/>
          <w:sz w:val="22"/>
          <w:szCs w:val="22"/>
        </w:rPr>
        <w:t xml:space="preserve">, agência </w:t>
      </w:r>
      <w:r w:rsidR="0087335D" w:rsidRPr="002270DC">
        <w:rPr>
          <w:rFonts w:ascii="Ebrima" w:hAnsi="Ebrima"/>
          <w:sz w:val="22"/>
          <w:szCs w:val="22"/>
        </w:rPr>
        <w:t>1917</w:t>
      </w:r>
      <w:r w:rsidR="0019439A" w:rsidRPr="002270DC">
        <w:rPr>
          <w:rFonts w:ascii="Ebrima" w:hAnsi="Ebrima"/>
          <w:sz w:val="22"/>
          <w:szCs w:val="22"/>
        </w:rPr>
        <w:t xml:space="preserve">, mantida junto ao Banco </w:t>
      </w:r>
      <w:r w:rsidR="0087335D" w:rsidRPr="002270DC">
        <w:rPr>
          <w:rFonts w:ascii="Ebrima" w:hAnsi="Ebrima"/>
          <w:sz w:val="22"/>
          <w:szCs w:val="22"/>
        </w:rPr>
        <w:t>Santander</w:t>
      </w:r>
      <w:r w:rsidR="0019439A" w:rsidRPr="002270DC">
        <w:rPr>
          <w:rFonts w:ascii="Ebrima" w:hAnsi="Ebrima"/>
          <w:sz w:val="22"/>
          <w:szCs w:val="22"/>
        </w:rPr>
        <w:t xml:space="preserve"> (“</w:t>
      </w:r>
      <w:r w:rsidR="0019439A" w:rsidRPr="002270DC">
        <w:rPr>
          <w:rFonts w:ascii="Ebrima" w:hAnsi="Ebrima"/>
          <w:sz w:val="22"/>
          <w:szCs w:val="22"/>
          <w:u w:val="single"/>
        </w:rPr>
        <w:t>Conta Autorizada</w:t>
      </w:r>
      <w:r w:rsidR="0019439A" w:rsidRPr="002270DC">
        <w:rPr>
          <w:rFonts w:ascii="Ebrima" w:hAnsi="Ebrima"/>
          <w:sz w:val="22"/>
          <w:szCs w:val="22"/>
        </w:rPr>
        <w:t>”)</w:t>
      </w:r>
      <w:r w:rsidRPr="002270DC">
        <w:rPr>
          <w:rFonts w:ascii="Ebrima" w:hAnsi="Ebrima"/>
          <w:sz w:val="22"/>
          <w:szCs w:val="22"/>
        </w:rPr>
        <w:t>.</w:t>
      </w:r>
    </w:p>
    <w:p w14:paraId="39E735C8" w14:textId="77777777" w:rsidR="00E06DB4" w:rsidRPr="00E901B2" w:rsidRDefault="00E06DB4" w:rsidP="002B0AB3">
      <w:pPr>
        <w:tabs>
          <w:tab w:val="left" w:pos="709"/>
        </w:tabs>
        <w:autoSpaceDE w:val="0"/>
        <w:autoSpaceDN w:val="0"/>
        <w:adjustRightInd w:val="0"/>
        <w:spacing w:line="276" w:lineRule="auto"/>
        <w:jc w:val="both"/>
        <w:rPr>
          <w:rFonts w:ascii="Ebrima" w:hAnsi="Ebrima"/>
          <w:sz w:val="22"/>
          <w:szCs w:val="22"/>
        </w:rPr>
      </w:pPr>
    </w:p>
    <w:p w14:paraId="7607130B" w14:textId="33E1AE4A" w:rsidR="0091356B" w:rsidRPr="00E901B2" w:rsidRDefault="009657BC" w:rsidP="002B0AB3">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9F1985">
        <w:rPr>
          <w:rFonts w:ascii="Ebrima" w:hAnsi="Ebrima"/>
          <w:sz w:val="22"/>
          <w:szCs w:val="22"/>
        </w:rPr>
        <w:t>.9</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Conforme os CRI forem integralizados a Securitizadora elaborará e disponibilizará à</w:t>
      </w:r>
      <w:r w:rsidR="00735D4D" w:rsidRPr="00E901B2">
        <w:rPr>
          <w:rFonts w:ascii="Ebrima" w:hAnsi="Ebrima"/>
          <w:sz w:val="22"/>
          <w:szCs w:val="22"/>
        </w:rPr>
        <w:t xml:space="preserve"> Lagoa Quente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735D4D" w:rsidRPr="00E901B2">
        <w:rPr>
          <w:rFonts w:ascii="Ebrima" w:hAnsi="Ebrima"/>
          <w:sz w:val="22"/>
          <w:szCs w:val="22"/>
        </w:rPr>
        <w:t xml:space="preserve"> Lagoa Quente</w:t>
      </w:r>
      <w:r w:rsidR="004D0F5A" w:rsidRPr="00E901B2">
        <w:rPr>
          <w:rFonts w:ascii="Ebrima" w:hAnsi="Ebrima"/>
          <w:sz w:val="22"/>
          <w:szCs w:val="22"/>
        </w:rPr>
        <w:t xml:space="preserve"> representará quitação em favor da Securitizadora.</w:t>
      </w:r>
    </w:p>
    <w:p w14:paraId="08728197" w14:textId="77777777" w:rsidR="00FE4E67" w:rsidRPr="00E901B2" w:rsidRDefault="00FE4E67" w:rsidP="002B0AB3">
      <w:pPr>
        <w:tabs>
          <w:tab w:val="left" w:pos="709"/>
        </w:tabs>
        <w:autoSpaceDE w:val="0"/>
        <w:autoSpaceDN w:val="0"/>
        <w:adjustRightInd w:val="0"/>
        <w:spacing w:line="276" w:lineRule="auto"/>
        <w:jc w:val="both"/>
        <w:rPr>
          <w:rFonts w:ascii="Ebrima" w:hAnsi="Ebrima"/>
          <w:sz w:val="22"/>
          <w:szCs w:val="22"/>
        </w:rPr>
      </w:pPr>
    </w:p>
    <w:p w14:paraId="2BE2233F" w14:textId="50710279" w:rsidR="00C96E4C" w:rsidRPr="00E901B2" w:rsidRDefault="00C96E4C" w:rsidP="002B0AB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cada pagamento de parcela do Preço da Cessão, </w:t>
      </w:r>
      <w:r w:rsidR="008407E6" w:rsidRPr="00035E49">
        <w:rPr>
          <w:rFonts w:ascii="Ebrima" w:hAnsi="Ebrima"/>
          <w:sz w:val="22"/>
        </w:rPr>
        <w:t>a Cedente</w:t>
      </w:r>
      <w:r w:rsidRPr="0091732E">
        <w:rPr>
          <w:rFonts w:ascii="Ebrima" w:hAnsi="Ebrima"/>
          <w:sz w:val="22"/>
          <w:szCs w:val="22"/>
        </w:rPr>
        <w:t xml:space="preserve"> </w:t>
      </w:r>
      <w:r w:rsidR="0091732E" w:rsidRPr="00E901B2">
        <w:rPr>
          <w:rFonts w:ascii="Ebrima" w:hAnsi="Ebrima"/>
          <w:sz w:val="22"/>
          <w:szCs w:val="22"/>
        </w:rPr>
        <w:t>dar</w:t>
      </w:r>
      <w:r w:rsidR="0091732E">
        <w:rPr>
          <w:rFonts w:ascii="Ebrima" w:hAnsi="Ebrima"/>
          <w:sz w:val="22"/>
          <w:szCs w:val="22"/>
        </w:rPr>
        <w:t>á</w:t>
      </w:r>
      <w:r w:rsidR="0091732E" w:rsidRPr="00E901B2">
        <w:rPr>
          <w:rFonts w:ascii="Ebrima" w:hAnsi="Ebrima"/>
          <w:sz w:val="22"/>
          <w:szCs w:val="22"/>
        </w:rPr>
        <w:t xml:space="preserve"> </w:t>
      </w:r>
      <w:r w:rsidRPr="00E901B2">
        <w:rPr>
          <w:rFonts w:ascii="Ebrima" w:hAnsi="Ebrima"/>
          <w:sz w:val="22"/>
          <w:szCs w:val="22"/>
        </w:rPr>
        <w:t xml:space="preserve">à </w:t>
      </w:r>
      <w:r w:rsidR="0090601B" w:rsidRPr="00E901B2">
        <w:rPr>
          <w:rFonts w:ascii="Ebrima" w:hAnsi="Ebrima"/>
          <w:sz w:val="22"/>
          <w:szCs w:val="22"/>
        </w:rPr>
        <w:t>Securitizadora</w:t>
      </w:r>
      <w:r w:rsidRPr="00E901B2">
        <w:rPr>
          <w:rFonts w:ascii="Ebrima" w:hAnsi="Ebrima"/>
          <w:sz w:val="22"/>
          <w:szCs w:val="22"/>
        </w:rPr>
        <w:t xml:space="preserve"> plena e geral quitação em relação à parcela do Preço da Cessão paga, valendo o comprovante da transferência bancária como comprovante de pagamento.</w:t>
      </w:r>
    </w:p>
    <w:p w14:paraId="1D6EF3DE" w14:textId="77777777" w:rsidR="00C96E4C" w:rsidRPr="00E901B2" w:rsidRDefault="00C96E4C" w:rsidP="002B0AB3">
      <w:pPr>
        <w:spacing w:line="276" w:lineRule="auto"/>
        <w:ind w:left="709"/>
        <w:jc w:val="both"/>
        <w:rPr>
          <w:rFonts w:ascii="Ebrima" w:hAnsi="Ebrima"/>
          <w:sz w:val="22"/>
          <w:szCs w:val="22"/>
        </w:rPr>
      </w:pPr>
    </w:p>
    <w:p w14:paraId="448E462B" w14:textId="2934DC7B" w:rsidR="001C2423" w:rsidRPr="00E901B2" w:rsidRDefault="00C96E4C" w:rsidP="002B0AB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 xml:space="preserve">r valores eventualmente </w:t>
      </w:r>
      <w:r w:rsidR="00B66D01">
        <w:rPr>
          <w:rFonts w:ascii="Ebrima" w:hAnsi="Ebrima"/>
          <w:sz w:val="22"/>
          <w:szCs w:val="22"/>
        </w:rPr>
        <w:t xml:space="preserve">em atraso </w:t>
      </w:r>
      <w:r w:rsidR="00C53612" w:rsidRPr="00E901B2">
        <w:rPr>
          <w:rFonts w:ascii="Ebrima" w:hAnsi="Ebrima"/>
          <w:sz w:val="22"/>
          <w:szCs w:val="22"/>
        </w:rPr>
        <w:t>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w:t>
      </w:r>
      <w:r w:rsidR="00B66D01">
        <w:rPr>
          <w:rFonts w:ascii="Ebrima" w:hAnsi="Ebrima"/>
          <w:sz w:val="22"/>
          <w:szCs w:val="22"/>
        </w:rPr>
        <w:lastRenderedPageBreak/>
        <w:t>d</w:t>
      </w:r>
      <w:r w:rsidR="00864B27">
        <w:rPr>
          <w:rFonts w:ascii="Ebrima" w:hAnsi="Ebrima"/>
          <w:sz w:val="22"/>
          <w:szCs w:val="22"/>
        </w:rPr>
        <w:t xml:space="preserve">a </w:t>
      </w:r>
      <w:r w:rsidR="00003874" w:rsidRPr="00E901B2">
        <w:rPr>
          <w:rFonts w:ascii="Ebrima" w:hAnsi="Ebrima"/>
          <w:sz w:val="22"/>
          <w:szCs w:val="22"/>
        </w:rPr>
        <w:t xml:space="preserve">operação </w:t>
      </w:r>
      <w:r w:rsidR="001C2423" w:rsidRPr="00E901B2">
        <w:rPr>
          <w:rFonts w:ascii="Ebrima" w:hAnsi="Ebrima"/>
          <w:sz w:val="22"/>
          <w:szCs w:val="22"/>
        </w:rPr>
        <w:t xml:space="preserve">pela Lagoa Quente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2126B424" w14:textId="77777777" w:rsidR="001C2423" w:rsidRPr="00E901B2" w:rsidRDefault="001C2423" w:rsidP="002B0AB3">
      <w:pPr>
        <w:pStyle w:val="PargrafodaLista"/>
        <w:spacing w:line="276" w:lineRule="auto"/>
        <w:rPr>
          <w:rFonts w:ascii="Ebrima" w:hAnsi="Ebrima"/>
          <w:sz w:val="22"/>
          <w:szCs w:val="22"/>
        </w:rPr>
      </w:pPr>
    </w:p>
    <w:p w14:paraId="68B476D5" w14:textId="77777777" w:rsidR="00D448CA" w:rsidRPr="00E901B2" w:rsidRDefault="00D448CA" w:rsidP="002B0AB3">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6E3FC0E3" w14:textId="77777777" w:rsidR="00743589" w:rsidRPr="00E901B2" w:rsidRDefault="00743589" w:rsidP="002B0AB3">
      <w:pPr>
        <w:autoSpaceDE w:val="0"/>
        <w:autoSpaceDN w:val="0"/>
        <w:adjustRightInd w:val="0"/>
        <w:spacing w:line="276" w:lineRule="auto"/>
        <w:jc w:val="both"/>
        <w:rPr>
          <w:rFonts w:ascii="Ebrima" w:hAnsi="Ebrima"/>
          <w:sz w:val="22"/>
          <w:szCs w:val="22"/>
        </w:rPr>
      </w:pPr>
    </w:p>
    <w:p w14:paraId="1ED7B9CE" w14:textId="4796B52A" w:rsidR="00571056" w:rsidRPr="00E901B2" w:rsidRDefault="009B6D36" w:rsidP="002B0AB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 xml:space="preserve">Os </w:t>
      </w:r>
      <w:r w:rsidR="00D448CA" w:rsidRPr="00E901B2">
        <w:rPr>
          <w:rFonts w:ascii="Ebrima" w:hAnsi="Ebrima"/>
          <w:sz w:val="22"/>
          <w:szCs w:val="22"/>
        </w:rPr>
        <w:t>Créditos Imobiliários representados pelas CCI</w:t>
      </w:r>
      <w:r w:rsidR="004955D0">
        <w:rPr>
          <w:rFonts w:ascii="Ebrima" w:hAnsi="Ebrima"/>
          <w:sz w:val="22"/>
          <w:szCs w:val="22"/>
        </w:rPr>
        <w:t xml:space="preserve"> </w:t>
      </w:r>
      <w:r w:rsidR="00FB6B07" w:rsidRPr="00E901B2">
        <w:rPr>
          <w:rFonts w:ascii="Ebrima" w:hAnsi="Ebrima"/>
          <w:sz w:val="22"/>
          <w:szCs w:val="22"/>
        </w:rPr>
        <w:t>passa</w:t>
      </w:r>
      <w:r>
        <w:rPr>
          <w:rFonts w:ascii="Ebrima" w:hAnsi="Ebrima"/>
          <w:sz w:val="22"/>
          <w:szCs w:val="22"/>
        </w:rPr>
        <w:t>m</w:t>
      </w:r>
      <w:r w:rsidR="00D14BDB" w:rsidRPr="00E901B2">
        <w:rPr>
          <w:rFonts w:ascii="Ebrima" w:hAnsi="Ebrima"/>
          <w:sz w:val="22"/>
          <w:szCs w:val="22"/>
        </w:rPr>
        <w:t xml:space="preserve"> </w:t>
      </w:r>
      <w:r w:rsidR="00D448CA" w:rsidRPr="00E901B2">
        <w:rPr>
          <w:rFonts w:ascii="Ebrima" w:hAnsi="Ebrima"/>
          <w:sz w:val="22"/>
          <w:szCs w:val="22"/>
        </w:rPr>
        <w:t xml:space="preserve">a pertencer à </w:t>
      </w:r>
      <w:r w:rsidR="0090601B" w:rsidRPr="00E901B2">
        <w:rPr>
          <w:rFonts w:ascii="Ebrima" w:hAnsi="Ebrima"/>
          <w:sz w:val="22"/>
          <w:szCs w:val="22"/>
        </w:rPr>
        <w:t>Securitizadora</w:t>
      </w:r>
      <w:r w:rsidR="00D448CA" w:rsidRPr="00E901B2">
        <w:rPr>
          <w:rFonts w:ascii="Ebrima" w:hAnsi="Ebrima"/>
          <w:sz w:val="22"/>
          <w:szCs w:val="22"/>
        </w:rPr>
        <w:t xml:space="preserve">, </w:t>
      </w:r>
      <w:r w:rsidR="00972C12" w:rsidRPr="00E901B2">
        <w:rPr>
          <w:rFonts w:ascii="Ebrima" w:hAnsi="Ebrima"/>
          <w:sz w:val="22"/>
          <w:szCs w:val="22"/>
        </w:rPr>
        <w:t xml:space="preserve">que </w:t>
      </w:r>
      <w:r w:rsidR="00972C12" w:rsidRPr="003E10D2">
        <w:rPr>
          <w:rFonts w:ascii="Ebrima" w:hAnsi="Ebrima"/>
          <w:sz w:val="22"/>
          <w:szCs w:val="22"/>
        </w:rPr>
        <w:t>fica</w:t>
      </w:r>
      <w:r w:rsidR="00571056" w:rsidRPr="003E10D2">
        <w:rPr>
          <w:rFonts w:ascii="Ebrima" w:hAnsi="Ebrima"/>
          <w:sz w:val="22"/>
          <w:szCs w:val="22"/>
        </w:rPr>
        <w:t>rá</w:t>
      </w:r>
      <w:r w:rsidR="00972C12" w:rsidRPr="003E10D2">
        <w:rPr>
          <w:rFonts w:ascii="Ebrima" w:hAnsi="Ebrima"/>
          <w:sz w:val="22"/>
          <w:szCs w:val="22"/>
        </w:rPr>
        <w:t xml:space="preserve"> investida no direito de cobrar e receber dos Devedores</w:t>
      </w:r>
      <w:r w:rsidR="003E10D2">
        <w:rPr>
          <w:rFonts w:ascii="Ebrima" w:hAnsi="Ebrima"/>
          <w:sz w:val="22"/>
          <w:szCs w:val="22"/>
        </w:rPr>
        <w:t xml:space="preserve">, observado o disposto na cláusula 3.5 abaixo, </w:t>
      </w:r>
      <w:r w:rsidR="00EE6E06" w:rsidRPr="00E901B2">
        <w:rPr>
          <w:rFonts w:ascii="Ebrima" w:hAnsi="Ebrima"/>
          <w:sz w:val="22"/>
          <w:szCs w:val="22"/>
        </w:rPr>
        <w:t xml:space="preserve">e da Lagoa Quente </w:t>
      </w:r>
      <w:r w:rsidR="00972C12" w:rsidRPr="00E901B2">
        <w:rPr>
          <w:rFonts w:ascii="Ebrima" w:hAnsi="Ebrima"/>
          <w:sz w:val="22"/>
          <w:szCs w:val="22"/>
        </w:rPr>
        <w:t xml:space="preserve">as prestações com vencimento a partir </w:t>
      </w:r>
      <w:r w:rsidR="00E07679" w:rsidRPr="00E901B2">
        <w:rPr>
          <w:rFonts w:ascii="Ebrima" w:hAnsi="Ebrima"/>
          <w:sz w:val="22"/>
          <w:szCs w:val="22"/>
        </w:rPr>
        <w:t xml:space="preserve">da respectiva </w:t>
      </w:r>
      <w:r w:rsidR="005E3C67" w:rsidRPr="00E901B2">
        <w:rPr>
          <w:rFonts w:ascii="Ebrima" w:hAnsi="Ebrima"/>
          <w:sz w:val="22"/>
          <w:szCs w:val="22"/>
        </w:rPr>
        <w:t>data</w:t>
      </w:r>
      <w:r w:rsidR="00972C12" w:rsidRPr="00E901B2">
        <w:rPr>
          <w:rFonts w:ascii="Ebrima" w:hAnsi="Ebrima"/>
          <w:sz w:val="22"/>
          <w:szCs w:val="22"/>
        </w:rPr>
        <w:t>, assim como a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e garant</w:t>
      </w:r>
      <w:r w:rsidR="0002347F">
        <w:rPr>
          <w:rFonts w:ascii="Ebrima" w:hAnsi="Ebrima"/>
          <w:sz w:val="22"/>
          <w:szCs w:val="22"/>
        </w:rPr>
        <w:t>i</w:t>
      </w:r>
      <w:r w:rsidR="005E3C67" w:rsidRPr="00E901B2">
        <w:rPr>
          <w:rFonts w:ascii="Ebrima" w:hAnsi="Ebrima"/>
          <w:sz w:val="22"/>
          <w:szCs w:val="22"/>
        </w:rPr>
        <w:t xml:space="preserve">as </w:t>
      </w:r>
      <w:r w:rsidR="00972C12" w:rsidRPr="00E901B2">
        <w:rPr>
          <w:rFonts w:ascii="Ebrima" w:hAnsi="Ebrima"/>
          <w:sz w:val="22"/>
          <w:szCs w:val="22"/>
        </w:rPr>
        <w:t>que antes competiam à Cedente, observados os termos desta Cláusula.</w:t>
      </w:r>
      <w:r w:rsidR="00DE6EAF" w:rsidRPr="00E901B2">
        <w:rPr>
          <w:rFonts w:ascii="Ebrima" w:hAnsi="Ebrima"/>
          <w:sz w:val="22"/>
          <w:szCs w:val="22"/>
        </w:rPr>
        <w:t xml:space="preserve"> </w:t>
      </w:r>
    </w:p>
    <w:p w14:paraId="54FFD8B2"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7628FBBA" w14:textId="58AF4BCE" w:rsidR="00D448CA" w:rsidRPr="00E901B2" w:rsidRDefault="00972C12" w:rsidP="002B0AB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 xml:space="preserve">e qualquer pagamento dos Créditos Imobiliários </w:t>
      </w:r>
      <w:r w:rsidR="00770548" w:rsidRPr="00E901B2">
        <w:rPr>
          <w:rFonts w:ascii="Ebrima" w:hAnsi="Ebrima"/>
          <w:sz w:val="22"/>
          <w:szCs w:val="22"/>
        </w:rPr>
        <w:t xml:space="preserve">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Conta Centralizadora.</w:t>
      </w:r>
    </w:p>
    <w:p w14:paraId="1D4E1153" w14:textId="77777777" w:rsidR="00972C12" w:rsidRPr="00E901B2" w:rsidRDefault="00972C12" w:rsidP="002B0AB3">
      <w:pPr>
        <w:autoSpaceDE w:val="0"/>
        <w:autoSpaceDN w:val="0"/>
        <w:adjustRightInd w:val="0"/>
        <w:spacing w:line="276" w:lineRule="auto"/>
        <w:jc w:val="both"/>
        <w:rPr>
          <w:rFonts w:ascii="Ebrima" w:hAnsi="Ebrima"/>
          <w:sz w:val="22"/>
          <w:szCs w:val="22"/>
        </w:rPr>
      </w:pPr>
    </w:p>
    <w:p w14:paraId="56FB4F47" w14:textId="57FC0AEE" w:rsidR="00DC2CDC" w:rsidRPr="00E901B2" w:rsidRDefault="00743589" w:rsidP="002B0AB3">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Sendo assim, </w:t>
      </w:r>
      <w:r w:rsidR="00EE6E06" w:rsidRPr="00E901B2">
        <w:rPr>
          <w:rFonts w:ascii="Ebrima" w:hAnsi="Ebrima"/>
          <w:sz w:val="22"/>
          <w:szCs w:val="22"/>
        </w:rPr>
        <w:t xml:space="preserve">a Lagoa Quente </w:t>
      </w:r>
      <w:r w:rsidR="00DC2CDC" w:rsidRPr="00E901B2">
        <w:rPr>
          <w:rFonts w:ascii="Ebrima" w:hAnsi="Ebrima"/>
          <w:sz w:val="22"/>
          <w:szCs w:val="22"/>
        </w:rPr>
        <w:t>se obriga</w:t>
      </w:r>
      <w:r w:rsidR="00EE6E06" w:rsidRPr="00E901B2">
        <w:rPr>
          <w:rFonts w:ascii="Ebrima" w:hAnsi="Ebrima"/>
          <w:sz w:val="22"/>
          <w:szCs w:val="22"/>
        </w:rPr>
        <w:t xml:space="preserve"> </w:t>
      </w:r>
      <w:r w:rsidRPr="00E901B2">
        <w:rPr>
          <w:rFonts w:ascii="Ebrima" w:hAnsi="Ebrima"/>
          <w:sz w:val="22"/>
          <w:szCs w:val="22"/>
        </w:rPr>
        <w:t xml:space="preserve">a emitir os </w:t>
      </w:r>
      <w:r w:rsidR="00DC2CDC" w:rsidRPr="00E901B2">
        <w:rPr>
          <w:rFonts w:ascii="Ebrima" w:hAnsi="Ebrima"/>
          <w:sz w:val="22"/>
          <w:szCs w:val="22"/>
        </w:rPr>
        <w:t xml:space="preserve">boletos </w:t>
      </w:r>
      <w:r w:rsidR="00EE6E06" w:rsidRPr="00E901B2">
        <w:rPr>
          <w:rFonts w:ascii="Ebrima" w:hAnsi="Ebrima"/>
          <w:sz w:val="22"/>
          <w:szCs w:val="22"/>
        </w:rPr>
        <w:t xml:space="preserve">dos Créditos Imobiliários </w:t>
      </w:r>
      <w:r w:rsidR="005616A2">
        <w:rPr>
          <w:rFonts w:ascii="Ebrima" w:hAnsi="Ebrima"/>
          <w:sz w:val="22"/>
          <w:szCs w:val="22"/>
        </w:rPr>
        <w:t xml:space="preserve">Totais </w:t>
      </w:r>
      <w:r w:rsidR="00293240" w:rsidRPr="00E901B2">
        <w:rPr>
          <w:rFonts w:ascii="Ebrima" w:hAnsi="Ebrima"/>
          <w:sz w:val="22"/>
          <w:szCs w:val="22"/>
        </w:rPr>
        <w:t xml:space="preserve">com </w:t>
      </w:r>
      <w:r w:rsidR="00293240" w:rsidRPr="003771E5">
        <w:rPr>
          <w:rFonts w:ascii="Ebrima" w:hAnsi="Ebrima"/>
          <w:sz w:val="22"/>
          <w:szCs w:val="22"/>
        </w:rPr>
        <w:t>vencimento a partir desta data</w:t>
      </w:r>
      <w:r w:rsidR="00293240" w:rsidRPr="002B0AB3">
        <w:rPr>
          <w:rFonts w:ascii="Ebrima" w:hAnsi="Ebrima"/>
          <w:i/>
          <w:sz w:val="22"/>
        </w:rPr>
        <w:t xml:space="preserve"> </w:t>
      </w:r>
      <w:r w:rsidR="00DC2CDC" w:rsidRPr="003771E5">
        <w:rPr>
          <w:rFonts w:ascii="Ebrima" w:hAnsi="Ebrima"/>
          <w:sz w:val="22"/>
          <w:szCs w:val="22"/>
        </w:rPr>
        <w:t>para pa</w:t>
      </w:r>
      <w:r w:rsidR="00DC2CDC" w:rsidRPr="00CA4BEA">
        <w:rPr>
          <w:rFonts w:ascii="Ebrima" w:hAnsi="Ebrima"/>
          <w:sz w:val="22"/>
          <w:szCs w:val="22"/>
        </w:rPr>
        <w:t xml:space="preserve">gamento </w:t>
      </w:r>
      <w:r w:rsidR="00EE6E06" w:rsidRPr="00CA4BEA">
        <w:rPr>
          <w:rFonts w:ascii="Ebrima" w:hAnsi="Ebrima"/>
          <w:sz w:val="22"/>
          <w:szCs w:val="22"/>
        </w:rPr>
        <w:t>na Conta Centralizadora</w:t>
      </w:r>
      <w:r w:rsidRPr="00CA4BEA">
        <w:rPr>
          <w:rFonts w:ascii="Ebrima" w:hAnsi="Ebrima"/>
          <w:sz w:val="22"/>
          <w:szCs w:val="22"/>
        </w:rPr>
        <w:t>, sendo certo que 100% (cem por cento) dos boletos deverão estar trocados até no máximo 60 (sessenta) dias</w:t>
      </w:r>
      <w:r w:rsidRPr="00E901B2">
        <w:rPr>
          <w:rFonts w:ascii="Ebrima" w:hAnsi="Ebrima"/>
          <w:sz w:val="22"/>
          <w:szCs w:val="22"/>
        </w:rPr>
        <w:t xml:space="preserve"> contados da presente data</w:t>
      </w:r>
      <w:r w:rsidR="00DC2CDC" w:rsidRPr="00E901B2">
        <w:rPr>
          <w:rFonts w:ascii="Ebrima" w:hAnsi="Ebrima"/>
          <w:sz w:val="22"/>
          <w:szCs w:val="22"/>
        </w:rPr>
        <w:t xml:space="preserve">. </w:t>
      </w:r>
    </w:p>
    <w:p w14:paraId="021D447E" w14:textId="77777777" w:rsidR="00DC2CDC" w:rsidRPr="00E901B2" w:rsidRDefault="00DC2CDC" w:rsidP="002B0AB3">
      <w:pPr>
        <w:autoSpaceDE w:val="0"/>
        <w:autoSpaceDN w:val="0"/>
        <w:adjustRightInd w:val="0"/>
        <w:spacing w:line="276" w:lineRule="auto"/>
        <w:ind w:left="709"/>
        <w:jc w:val="both"/>
        <w:rPr>
          <w:rFonts w:ascii="Ebrima" w:hAnsi="Ebrima"/>
          <w:sz w:val="22"/>
          <w:szCs w:val="22"/>
        </w:rPr>
      </w:pPr>
    </w:p>
    <w:p w14:paraId="37D94641" w14:textId="14876945" w:rsidR="00DC2CDC" w:rsidRPr="00E901B2" w:rsidRDefault="00E551CD" w:rsidP="002B0AB3">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de Créditos e Cessão Fiduciária, </w:t>
      </w:r>
      <w:r w:rsidR="002B0F94" w:rsidRPr="00E901B2">
        <w:rPr>
          <w:rFonts w:ascii="Ebrima" w:hAnsi="Ebrima"/>
          <w:sz w:val="22"/>
          <w:szCs w:val="22"/>
        </w:rPr>
        <w:t xml:space="preserve">na forma exigida pelo artigo 290 do Código Civil, </w:t>
      </w:r>
      <w:r w:rsidR="00EE6E06" w:rsidRPr="00E901B2">
        <w:rPr>
          <w:rFonts w:ascii="Ebrima" w:hAnsi="Ebrima"/>
          <w:sz w:val="22"/>
          <w:szCs w:val="22"/>
        </w:rPr>
        <w:t xml:space="preserve">a Lagoa Quente se compromete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3771E5">
        <w:rPr>
          <w:rFonts w:ascii="Ebrima" w:hAnsi="Ebrima"/>
          <w:sz w:val="22"/>
          <w:szCs w:val="22"/>
        </w:rPr>
        <w:t xml:space="preserve">a </w:t>
      </w:r>
      <w:r w:rsidR="00DB5037" w:rsidRPr="003771E5">
        <w:rPr>
          <w:rFonts w:ascii="Ebrima" w:hAnsi="Ebrima"/>
          <w:sz w:val="22"/>
          <w:szCs w:val="22"/>
        </w:rPr>
        <w:t>partir desta data</w:t>
      </w:r>
      <w:r w:rsidR="00DB5037" w:rsidRPr="00E901B2">
        <w:rPr>
          <w:rFonts w:ascii="Ebrima" w:hAnsi="Ebrima"/>
          <w:sz w:val="22"/>
          <w:szCs w:val="22"/>
        </w:rPr>
        <w:t xml:space="preserve">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fração imobiliária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855BFA" w:rsidRPr="00E97151">
        <w:rPr>
          <w:rFonts w:ascii="Ebrima" w:hAnsi="Ebrima"/>
          <w:i/>
          <w:sz w:val="22"/>
        </w:rPr>
        <w:t>fo</w:t>
      </w:r>
      <w:r w:rsidR="00855BFA">
        <w:rPr>
          <w:rFonts w:ascii="Ebrima" w:hAnsi="Ebrima"/>
          <w:i/>
          <w:sz w:val="22"/>
        </w:rPr>
        <w:t xml:space="preserve">ram </w:t>
      </w:r>
      <w:r w:rsidR="00DC2CDC" w:rsidRPr="00E97151">
        <w:rPr>
          <w:rFonts w:ascii="Ebrima" w:hAnsi="Ebrima"/>
          <w:i/>
          <w:sz w:val="22"/>
        </w:rPr>
        <w:t>cedida</w:t>
      </w:r>
      <w:r w:rsidR="00855BFA">
        <w:rPr>
          <w:rFonts w:ascii="Ebrima" w:hAnsi="Ebrima"/>
          <w:i/>
          <w:sz w:val="22"/>
        </w:rPr>
        <w:t>s</w:t>
      </w:r>
      <w:r w:rsidR="00DC2CDC" w:rsidRPr="00E97151">
        <w:rPr>
          <w:rFonts w:ascii="Ebrima" w:hAnsi="Ebrima"/>
          <w:i/>
          <w:sz w:val="22"/>
        </w:rPr>
        <w:t xml:space="preserve"> 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21" w:name="_Hlk21016267"/>
      <w:r w:rsidR="0035478C" w:rsidRPr="00E901B2">
        <w:rPr>
          <w:rFonts w:ascii="Ebrima" w:hAnsi="Ebrima"/>
          <w:sz w:val="22"/>
          <w:szCs w:val="22"/>
        </w:rPr>
        <w:t>, na forma do Contrato de Servicing</w:t>
      </w:r>
      <w:bookmarkEnd w:id="21"/>
      <w:r w:rsidR="00303889" w:rsidRPr="00E901B2">
        <w:rPr>
          <w:rFonts w:ascii="Ebrima" w:hAnsi="Ebrima"/>
          <w:sz w:val="22"/>
          <w:szCs w:val="22"/>
        </w:rPr>
        <w:t>.</w:t>
      </w:r>
      <w:r w:rsidR="0035478C" w:rsidRPr="00E901B2">
        <w:rPr>
          <w:rFonts w:ascii="Ebrima" w:hAnsi="Ebrima"/>
          <w:sz w:val="22"/>
          <w:szCs w:val="22"/>
        </w:rPr>
        <w:t xml:space="preserve"> </w:t>
      </w:r>
    </w:p>
    <w:p w14:paraId="2568F319" w14:textId="77777777" w:rsidR="00303889" w:rsidRPr="00E901B2" w:rsidRDefault="00303889" w:rsidP="002B0AB3">
      <w:pPr>
        <w:widowControl w:val="0"/>
        <w:tabs>
          <w:tab w:val="left" w:pos="1418"/>
        </w:tabs>
        <w:spacing w:line="276" w:lineRule="auto"/>
        <w:ind w:left="709"/>
        <w:jc w:val="both"/>
        <w:rPr>
          <w:rFonts w:ascii="Ebrima" w:hAnsi="Ebrima"/>
          <w:sz w:val="22"/>
          <w:szCs w:val="22"/>
        </w:rPr>
      </w:pPr>
    </w:p>
    <w:p w14:paraId="4642DB80" w14:textId="4F732F65" w:rsidR="00DC2CDC" w:rsidRPr="00BC04E5" w:rsidRDefault="00E12B0F" w:rsidP="002B0AB3">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EE6E06" w:rsidRPr="00E901B2">
        <w:rPr>
          <w:rFonts w:ascii="Ebrima" w:hAnsi="Ebrima"/>
          <w:sz w:val="22"/>
          <w:szCs w:val="22"/>
        </w:rPr>
        <w:t>a Lagoa Quente</w:t>
      </w:r>
      <w:r w:rsidR="00E551CD" w:rsidRPr="00E901B2">
        <w:rPr>
          <w:rFonts w:ascii="Ebrima" w:hAnsi="Ebrima"/>
          <w:sz w:val="22"/>
          <w:szCs w:val="22"/>
        </w:rPr>
        <w:t xml:space="preserve"> poder</w:t>
      </w:r>
      <w:r w:rsidR="00EE6E06" w:rsidRPr="00E901B2">
        <w:rPr>
          <w:rFonts w:ascii="Ebrima" w:hAnsi="Ebrima"/>
          <w:sz w:val="22"/>
          <w:szCs w:val="22"/>
        </w:rPr>
        <w:t>á</w:t>
      </w:r>
      <w:r w:rsidR="00E551CD" w:rsidRPr="00E901B2">
        <w:rPr>
          <w:rFonts w:ascii="Ebrima" w:hAnsi="Ebrima"/>
          <w:sz w:val="22"/>
          <w:szCs w:val="22"/>
        </w:rPr>
        <w:t xml:space="preserve">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informações mínimas necessárias à identificação da nova titularidade dos Créditos Imobiliários</w:t>
      </w:r>
      <w:bookmarkStart w:id="22" w:name="_Hlk21016282"/>
      <w:r w:rsidR="005616A2">
        <w:rPr>
          <w:rFonts w:ascii="Ebrima" w:hAnsi="Ebrima"/>
          <w:sz w:val="22"/>
          <w:szCs w:val="22"/>
        </w:rPr>
        <w:t xml:space="preserve"> Totais</w:t>
      </w:r>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 xml:space="preserve">pela Lagoa Quente </w:t>
      </w:r>
      <w:r w:rsidR="0035478C" w:rsidRPr="00E901B2">
        <w:rPr>
          <w:rFonts w:ascii="Ebrima" w:hAnsi="Ebrima"/>
          <w:sz w:val="22"/>
          <w:szCs w:val="22"/>
        </w:rPr>
        <w:t xml:space="preserve">à Securitizadora e aprovado por </w:t>
      </w:r>
      <w:r w:rsidR="0035478C" w:rsidRPr="00BC04E5">
        <w:rPr>
          <w:rFonts w:ascii="Ebrima" w:hAnsi="Ebrima"/>
          <w:sz w:val="22"/>
          <w:szCs w:val="22"/>
        </w:rPr>
        <w:t>esta última, a seu critério</w:t>
      </w:r>
      <w:bookmarkEnd w:id="22"/>
      <w:r w:rsidR="00DC2CDC" w:rsidRPr="00BC04E5">
        <w:rPr>
          <w:rFonts w:ascii="Ebrima" w:hAnsi="Ebrima"/>
          <w:sz w:val="22"/>
          <w:szCs w:val="22"/>
        </w:rPr>
        <w:t>.</w:t>
      </w:r>
    </w:p>
    <w:p w14:paraId="748D2702"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748218D2" w14:textId="026963BA" w:rsidR="00D320A6" w:rsidRPr="00E27480" w:rsidRDefault="00FD02A1" w:rsidP="002B0AB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2E4771">
        <w:rPr>
          <w:rFonts w:ascii="Ebrima" w:hAnsi="Ebrima"/>
          <w:sz w:val="22"/>
          <w:szCs w:val="22"/>
        </w:rPr>
        <w:t>D</w:t>
      </w:r>
      <w:r w:rsidR="007715D4" w:rsidRPr="002E4771">
        <w:rPr>
          <w:rFonts w:ascii="Ebrima" w:hAnsi="Ebrima"/>
          <w:sz w:val="22"/>
          <w:szCs w:val="22"/>
        </w:rPr>
        <w:t xml:space="preserve">urante </w:t>
      </w:r>
      <w:r w:rsidRPr="002E4771">
        <w:rPr>
          <w:rFonts w:ascii="Ebrima" w:hAnsi="Ebrima"/>
          <w:sz w:val="22"/>
          <w:szCs w:val="22"/>
        </w:rPr>
        <w:t xml:space="preserve">toda </w:t>
      </w:r>
      <w:r w:rsidR="007715D4" w:rsidRPr="002E4771">
        <w:rPr>
          <w:rFonts w:ascii="Ebrima" w:hAnsi="Ebrima"/>
          <w:sz w:val="22"/>
          <w:szCs w:val="22"/>
        </w:rPr>
        <w:t>a vigência da operação de CRI,</w:t>
      </w:r>
      <w:r w:rsidR="0030449C" w:rsidRPr="002E4771">
        <w:rPr>
          <w:rFonts w:ascii="Ebrima" w:hAnsi="Ebrima"/>
          <w:sz w:val="22"/>
          <w:szCs w:val="22"/>
        </w:rPr>
        <w:t xml:space="preserve"> </w:t>
      </w:r>
      <w:r w:rsidR="008B2E68" w:rsidRPr="002E4771">
        <w:rPr>
          <w:rFonts w:ascii="Ebrima" w:hAnsi="Ebrima"/>
          <w:sz w:val="22"/>
          <w:szCs w:val="22"/>
        </w:rPr>
        <w:t xml:space="preserve">a Lagoa Quente </w:t>
      </w:r>
      <w:r w:rsidR="0030449C" w:rsidRPr="002E4771">
        <w:rPr>
          <w:rFonts w:ascii="Ebrima" w:hAnsi="Ebrima"/>
          <w:sz w:val="22"/>
          <w:szCs w:val="22"/>
        </w:rPr>
        <w:t xml:space="preserve">obriga-se </w:t>
      </w:r>
      <w:r w:rsidR="007715D4" w:rsidRPr="002E4771">
        <w:rPr>
          <w:rFonts w:ascii="Ebrima" w:hAnsi="Ebrima"/>
          <w:sz w:val="22"/>
          <w:szCs w:val="22"/>
        </w:rPr>
        <w:t xml:space="preserve">a transferir para </w:t>
      </w:r>
      <w:r w:rsidR="009E0E06" w:rsidRPr="002E4771">
        <w:rPr>
          <w:rFonts w:ascii="Ebrima" w:hAnsi="Ebrima"/>
          <w:sz w:val="22"/>
          <w:szCs w:val="22"/>
        </w:rPr>
        <w:t xml:space="preserve">a </w:t>
      </w:r>
      <w:r w:rsidR="007110D8" w:rsidRPr="002E4771">
        <w:rPr>
          <w:rFonts w:ascii="Ebrima" w:hAnsi="Ebrima"/>
          <w:sz w:val="22"/>
          <w:szCs w:val="22"/>
        </w:rPr>
        <w:t>Conta Centralizadora</w:t>
      </w:r>
      <w:r w:rsidR="007715D4" w:rsidRPr="002E4771">
        <w:rPr>
          <w:rFonts w:ascii="Ebrima" w:hAnsi="Ebrima"/>
          <w:sz w:val="22"/>
          <w:szCs w:val="22"/>
        </w:rPr>
        <w:t xml:space="preserve"> todo e qualquer recurso que venha a receber </w:t>
      </w:r>
      <w:r w:rsidRPr="002E4771">
        <w:rPr>
          <w:rFonts w:ascii="Ebrima" w:hAnsi="Ebrima"/>
          <w:sz w:val="22"/>
          <w:szCs w:val="22"/>
        </w:rPr>
        <w:t xml:space="preserve">diretamente </w:t>
      </w:r>
      <w:r w:rsidR="007715D4" w:rsidRPr="002E4771">
        <w:rPr>
          <w:rFonts w:ascii="Ebrima" w:hAnsi="Ebrima"/>
          <w:sz w:val="22"/>
          <w:szCs w:val="22"/>
        </w:rPr>
        <w:t>dos Devedores</w:t>
      </w:r>
      <w:r w:rsidR="007F2AD6" w:rsidRPr="002E4771">
        <w:rPr>
          <w:rFonts w:ascii="Ebrima" w:hAnsi="Ebrima"/>
          <w:sz w:val="22"/>
          <w:szCs w:val="22"/>
        </w:rPr>
        <w:t xml:space="preserve"> em razão dos Créditos Imobiliários</w:t>
      </w:r>
      <w:r w:rsidR="005616A2">
        <w:rPr>
          <w:rFonts w:ascii="Ebrima" w:hAnsi="Ebrima"/>
          <w:sz w:val="22"/>
          <w:szCs w:val="22"/>
        </w:rPr>
        <w:t xml:space="preserve"> Totais</w:t>
      </w:r>
      <w:r w:rsidR="007715D4" w:rsidRPr="002E4771">
        <w:rPr>
          <w:rFonts w:ascii="Ebrima" w:hAnsi="Ebrima"/>
          <w:sz w:val="22"/>
          <w:szCs w:val="22"/>
        </w:rPr>
        <w:t xml:space="preserve">, inclusive no que se refere </w:t>
      </w:r>
      <w:r w:rsidR="00327E9C" w:rsidRPr="00142548">
        <w:rPr>
          <w:rFonts w:ascii="Ebrima" w:hAnsi="Ebrima"/>
          <w:sz w:val="22"/>
          <w:szCs w:val="22"/>
        </w:rPr>
        <w:t>a</w:t>
      </w:r>
      <w:r w:rsidRPr="00142548">
        <w:rPr>
          <w:rFonts w:ascii="Ebrima" w:hAnsi="Ebrima"/>
          <w:sz w:val="22"/>
          <w:szCs w:val="22"/>
        </w:rPr>
        <w:t xml:space="preserve"> (i) </w:t>
      </w:r>
      <w:r w:rsidR="007715D4" w:rsidRPr="00142548">
        <w:rPr>
          <w:rFonts w:ascii="Ebrima" w:hAnsi="Ebrima"/>
          <w:sz w:val="22"/>
          <w:szCs w:val="22"/>
        </w:rPr>
        <w:t xml:space="preserve">pagamentos </w:t>
      </w:r>
      <w:r w:rsidRPr="00142548">
        <w:rPr>
          <w:rFonts w:ascii="Ebrima" w:hAnsi="Ebrima"/>
          <w:sz w:val="22"/>
          <w:szCs w:val="22"/>
        </w:rPr>
        <w:t>de parcelas</w:t>
      </w:r>
      <w:r w:rsidR="0021476F" w:rsidRPr="00142548">
        <w:rPr>
          <w:rFonts w:ascii="Ebrima" w:hAnsi="Ebrima"/>
          <w:sz w:val="22"/>
          <w:szCs w:val="22"/>
        </w:rPr>
        <w:t xml:space="preserve"> </w:t>
      </w:r>
      <w:r w:rsidRPr="00142548">
        <w:rPr>
          <w:rFonts w:ascii="Ebrima" w:hAnsi="Ebrima"/>
          <w:sz w:val="22"/>
          <w:szCs w:val="22"/>
        </w:rPr>
        <w:t xml:space="preserve">em </w:t>
      </w:r>
      <w:r w:rsidR="0021476F" w:rsidRPr="00C55E1A">
        <w:rPr>
          <w:rFonts w:ascii="Ebrima" w:hAnsi="Ebrima"/>
          <w:sz w:val="22"/>
          <w:szCs w:val="22"/>
        </w:rPr>
        <w:t>atraso</w:t>
      </w:r>
      <w:r w:rsidRPr="005A061F">
        <w:rPr>
          <w:rFonts w:ascii="Ebrima" w:hAnsi="Ebrima"/>
          <w:sz w:val="22"/>
          <w:szCs w:val="22"/>
        </w:rPr>
        <w:t xml:space="preserve">, (ii) pagamento </w:t>
      </w:r>
      <w:r w:rsidR="0021476F" w:rsidRPr="005A061F">
        <w:rPr>
          <w:rFonts w:ascii="Ebrima" w:hAnsi="Ebrima"/>
          <w:sz w:val="22"/>
          <w:szCs w:val="22"/>
        </w:rPr>
        <w:t>de antecipações</w:t>
      </w:r>
      <w:r w:rsidRPr="00E27480">
        <w:rPr>
          <w:rFonts w:ascii="Ebrima" w:hAnsi="Ebrima"/>
          <w:sz w:val="22"/>
          <w:szCs w:val="22"/>
        </w:rPr>
        <w:t>, e (i</w:t>
      </w:r>
      <w:r w:rsidR="00327E9C" w:rsidRPr="00E27480">
        <w:rPr>
          <w:rFonts w:ascii="Ebrima" w:hAnsi="Ebrima"/>
          <w:sz w:val="22"/>
          <w:szCs w:val="22"/>
        </w:rPr>
        <w:t>ii</w:t>
      </w:r>
      <w:r w:rsidRPr="00E27480">
        <w:rPr>
          <w:rFonts w:ascii="Ebrima" w:hAnsi="Ebrima"/>
          <w:sz w:val="22"/>
          <w:szCs w:val="22"/>
        </w:rPr>
        <w:t>) pagamento de entradas e sinais</w:t>
      </w:r>
      <w:bookmarkStart w:id="23" w:name="_Hlk21016308"/>
      <w:r w:rsidR="00D14BDB" w:rsidRPr="00E27480">
        <w:rPr>
          <w:rFonts w:ascii="Ebrima" w:hAnsi="Ebrima"/>
          <w:sz w:val="22"/>
          <w:szCs w:val="22"/>
        </w:rPr>
        <w:t xml:space="preserve">, e excetuados pagamentos advindos de comissões e </w:t>
      </w:r>
      <w:r w:rsidR="00D14BDB" w:rsidRPr="00E27480">
        <w:rPr>
          <w:rFonts w:ascii="Ebrima" w:hAnsi="Ebrima"/>
          <w:sz w:val="22"/>
          <w:szCs w:val="22"/>
        </w:rPr>
        <w:lastRenderedPageBreak/>
        <w:t xml:space="preserve">corretagens, conforme tenha sido acordado, ou não, entre a Securitizadora e </w:t>
      </w:r>
      <w:bookmarkEnd w:id="23"/>
      <w:r w:rsidR="008B2E68" w:rsidRPr="00E27480">
        <w:rPr>
          <w:rFonts w:ascii="Ebrima" w:hAnsi="Ebrima"/>
          <w:sz w:val="22"/>
          <w:szCs w:val="22"/>
        </w:rPr>
        <w:t>a Lagoa Quente</w:t>
      </w:r>
      <w:r w:rsidR="007715D4" w:rsidRPr="00E27480">
        <w:rPr>
          <w:rFonts w:ascii="Ebrima" w:hAnsi="Ebrima"/>
          <w:sz w:val="22"/>
          <w:szCs w:val="22"/>
        </w:rPr>
        <w:t>.</w:t>
      </w:r>
      <w:r w:rsidR="00FD64C6" w:rsidRPr="00E27480">
        <w:rPr>
          <w:rFonts w:ascii="Ebrima" w:hAnsi="Ebrima"/>
          <w:sz w:val="22"/>
          <w:szCs w:val="22"/>
        </w:rPr>
        <w:t xml:space="preserve"> </w:t>
      </w:r>
    </w:p>
    <w:p w14:paraId="670451A0" w14:textId="77777777" w:rsidR="00D320A6" w:rsidRPr="00E27480" w:rsidRDefault="00D320A6" w:rsidP="002B0AB3">
      <w:pPr>
        <w:autoSpaceDE w:val="0"/>
        <w:autoSpaceDN w:val="0"/>
        <w:adjustRightInd w:val="0"/>
        <w:spacing w:line="276" w:lineRule="auto"/>
        <w:jc w:val="both"/>
        <w:rPr>
          <w:rFonts w:ascii="Ebrima" w:hAnsi="Ebrima"/>
          <w:sz w:val="22"/>
          <w:szCs w:val="22"/>
        </w:rPr>
      </w:pPr>
    </w:p>
    <w:p w14:paraId="661E5D41" w14:textId="493B433D" w:rsidR="007715D4" w:rsidRPr="00804BBD" w:rsidRDefault="00864CD8" w:rsidP="009B6D36">
      <w:pPr>
        <w:pStyle w:val="PargrafodaLista"/>
        <w:numPr>
          <w:ilvl w:val="2"/>
          <w:numId w:val="50"/>
        </w:numPr>
        <w:autoSpaceDE w:val="0"/>
        <w:autoSpaceDN w:val="0"/>
        <w:adjustRightInd w:val="0"/>
        <w:spacing w:line="276" w:lineRule="auto"/>
        <w:ind w:hanging="11"/>
        <w:jc w:val="both"/>
        <w:rPr>
          <w:rFonts w:ascii="Ebrima" w:hAnsi="Ebrima"/>
          <w:sz w:val="22"/>
          <w:szCs w:val="22"/>
        </w:rPr>
      </w:pPr>
      <w:r w:rsidRPr="00804BBD">
        <w:rPr>
          <w:rFonts w:ascii="Ebrima" w:hAnsi="Ebrima"/>
          <w:sz w:val="22"/>
          <w:szCs w:val="22"/>
        </w:rPr>
        <w:t>Semanalmente</w:t>
      </w:r>
      <w:r w:rsidR="00314124" w:rsidRPr="00804BBD">
        <w:rPr>
          <w:rFonts w:ascii="Ebrima" w:hAnsi="Ebrima"/>
          <w:sz w:val="22"/>
          <w:szCs w:val="22"/>
        </w:rPr>
        <w:t>,</w:t>
      </w:r>
      <w:r w:rsidRPr="00804BBD">
        <w:rPr>
          <w:rFonts w:ascii="Ebrima" w:hAnsi="Ebrima"/>
          <w:sz w:val="22"/>
          <w:szCs w:val="22"/>
        </w:rPr>
        <w:t xml:space="preserve"> </w:t>
      </w:r>
      <w:r w:rsidR="008B2E68" w:rsidRPr="00804BBD">
        <w:rPr>
          <w:rFonts w:ascii="Ebrima" w:hAnsi="Ebrima"/>
          <w:sz w:val="22"/>
          <w:szCs w:val="22"/>
        </w:rPr>
        <w:t xml:space="preserve">a Lagoa Quente </w:t>
      </w:r>
      <w:r w:rsidR="00314124" w:rsidRPr="00804BBD">
        <w:rPr>
          <w:rFonts w:ascii="Ebrima" w:hAnsi="Ebrima"/>
          <w:sz w:val="22"/>
          <w:szCs w:val="22"/>
        </w:rPr>
        <w:t xml:space="preserve">e o Servicer </w:t>
      </w:r>
      <w:r w:rsidR="00347EB3" w:rsidRPr="00804BBD">
        <w:rPr>
          <w:rFonts w:ascii="Ebrima" w:hAnsi="Ebrima"/>
          <w:sz w:val="22"/>
          <w:szCs w:val="22"/>
        </w:rPr>
        <w:t>apurarão</w:t>
      </w:r>
      <w:r w:rsidRPr="00804BBD">
        <w:rPr>
          <w:rFonts w:ascii="Ebrima" w:hAnsi="Ebrima"/>
          <w:sz w:val="22"/>
          <w:szCs w:val="22"/>
        </w:rPr>
        <w:t xml:space="preserve"> </w:t>
      </w:r>
      <w:r w:rsidR="00347EB3" w:rsidRPr="00804BBD">
        <w:rPr>
          <w:rFonts w:ascii="Ebrima" w:hAnsi="Ebrima"/>
          <w:sz w:val="22"/>
          <w:szCs w:val="22"/>
        </w:rPr>
        <w:t xml:space="preserve">os </w:t>
      </w:r>
      <w:r w:rsidRPr="00804BBD">
        <w:rPr>
          <w:rFonts w:ascii="Ebrima" w:hAnsi="Ebrima"/>
          <w:sz w:val="22"/>
          <w:szCs w:val="22"/>
        </w:rPr>
        <w:t xml:space="preserve">valores </w:t>
      </w:r>
      <w:r w:rsidR="00347EB3" w:rsidRPr="00804BBD">
        <w:rPr>
          <w:rFonts w:ascii="Ebrima" w:hAnsi="Ebrima"/>
          <w:sz w:val="22"/>
          <w:szCs w:val="22"/>
        </w:rPr>
        <w:t>recebidos</w:t>
      </w:r>
      <w:r w:rsidRPr="00804BBD">
        <w:rPr>
          <w:rFonts w:ascii="Ebrima" w:hAnsi="Ebrima"/>
          <w:sz w:val="22"/>
          <w:szCs w:val="22"/>
        </w:rPr>
        <w:t xml:space="preserve"> </w:t>
      </w:r>
      <w:r w:rsidR="00257C47" w:rsidRPr="00804BBD">
        <w:rPr>
          <w:rFonts w:ascii="Ebrima" w:hAnsi="Ebrima"/>
          <w:sz w:val="22"/>
          <w:szCs w:val="22"/>
        </w:rPr>
        <w:t xml:space="preserve">nas </w:t>
      </w:r>
      <w:r w:rsidRPr="00804BBD">
        <w:rPr>
          <w:rFonts w:ascii="Ebrima" w:hAnsi="Ebrima"/>
          <w:sz w:val="22"/>
          <w:szCs w:val="22"/>
        </w:rPr>
        <w:t xml:space="preserve">contas correntes </w:t>
      </w:r>
      <w:r w:rsidR="00257C47" w:rsidRPr="00804BBD">
        <w:rPr>
          <w:rFonts w:ascii="Ebrima" w:hAnsi="Ebrima"/>
          <w:sz w:val="22"/>
          <w:szCs w:val="22"/>
        </w:rPr>
        <w:t xml:space="preserve">de titularidade </w:t>
      </w:r>
      <w:r w:rsidR="00691B55" w:rsidRPr="00804BBD">
        <w:rPr>
          <w:rFonts w:ascii="Ebrima" w:hAnsi="Ebrima"/>
          <w:sz w:val="22"/>
          <w:szCs w:val="22"/>
        </w:rPr>
        <w:t xml:space="preserve">da Lagoa Quente </w:t>
      </w:r>
      <w:r w:rsidR="00340617" w:rsidRPr="00804BBD">
        <w:rPr>
          <w:rFonts w:ascii="Ebrima" w:hAnsi="Ebrima"/>
          <w:sz w:val="22"/>
          <w:szCs w:val="22"/>
        </w:rPr>
        <w:t xml:space="preserve">na </w:t>
      </w:r>
      <w:r w:rsidRPr="00804BBD">
        <w:rPr>
          <w:rFonts w:ascii="Ebrima" w:hAnsi="Ebrima"/>
          <w:sz w:val="22"/>
          <w:szCs w:val="22"/>
        </w:rPr>
        <w:t>semana imediatamente anterior</w:t>
      </w:r>
      <w:r w:rsidR="00D320A6" w:rsidRPr="00804BBD">
        <w:rPr>
          <w:rFonts w:ascii="Ebrima" w:hAnsi="Ebrima"/>
          <w:sz w:val="22"/>
          <w:szCs w:val="22"/>
        </w:rPr>
        <w:t xml:space="preserve"> (“</w:t>
      </w:r>
      <w:r w:rsidR="00D320A6">
        <w:rPr>
          <w:rFonts w:ascii="Ebrima" w:hAnsi="Ebrima"/>
          <w:sz w:val="22"/>
          <w:szCs w:val="22"/>
          <w:u w:val="single"/>
        </w:rPr>
        <w:t xml:space="preserve">Arrecadação </w:t>
      </w:r>
      <w:r w:rsidR="00D320A6" w:rsidRPr="00804BBD">
        <w:rPr>
          <w:rFonts w:ascii="Ebrima" w:hAnsi="Ebrima"/>
          <w:sz w:val="22"/>
          <w:szCs w:val="22"/>
          <w:u w:val="single"/>
        </w:rPr>
        <w:t>Semanal</w:t>
      </w:r>
      <w:r w:rsidR="00D320A6" w:rsidRPr="00804BBD">
        <w:rPr>
          <w:rFonts w:ascii="Ebrima" w:hAnsi="Ebrima"/>
          <w:sz w:val="22"/>
          <w:szCs w:val="22"/>
        </w:rPr>
        <w:t>”)</w:t>
      </w:r>
      <w:r w:rsidR="00340617" w:rsidRPr="00804BBD">
        <w:rPr>
          <w:rFonts w:ascii="Ebrima" w:hAnsi="Ebrima"/>
          <w:sz w:val="22"/>
          <w:szCs w:val="22"/>
        </w:rPr>
        <w:t xml:space="preserve">. </w:t>
      </w:r>
      <w:r w:rsidR="00D320A6">
        <w:rPr>
          <w:rFonts w:ascii="Ebrima" w:hAnsi="Ebrima"/>
          <w:sz w:val="22"/>
          <w:szCs w:val="22"/>
        </w:rPr>
        <w:t xml:space="preserve">A Lagoa Quente obriga-se a transferir os valores recebidos diretamente dos Devedores em razão dos Créditos Imobiliários Totais </w:t>
      </w:r>
      <w:r w:rsidR="008A6C80" w:rsidRPr="00804BBD">
        <w:rPr>
          <w:rFonts w:ascii="Ebrima" w:hAnsi="Ebrima"/>
          <w:sz w:val="22"/>
          <w:szCs w:val="22"/>
        </w:rPr>
        <w:t>para a Conta Centralizadora,</w:t>
      </w:r>
      <w:r w:rsidR="00340617" w:rsidRPr="00804BBD">
        <w:rPr>
          <w:rFonts w:ascii="Ebrima" w:hAnsi="Ebrima"/>
          <w:sz w:val="22"/>
          <w:szCs w:val="22"/>
        </w:rPr>
        <w:t xml:space="preserve"> </w:t>
      </w:r>
      <w:r w:rsidR="00340617" w:rsidRPr="00804BBD">
        <w:rPr>
          <w:rFonts w:ascii="Ebrima" w:hAnsi="Ebrima"/>
          <w:sz w:val="22"/>
        </w:rPr>
        <w:t xml:space="preserve">em até </w:t>
      </w:r>
      <w:r w:rsidR="003E10D2" w:rsidRPr="00804BBD">
        <w:rPr>
          <w:rFonts w:ascii="Ebrima" w:hAnsi="Ebrima"/>
          <w:sz w:val="22"/>
          <w:szCs w:val="22"/>
        </w:rPr>
        <w:t>2</w:t>
      </w:r>
      <w:r w:rsidR="00340617" w:rsidRPr="00804BBD">
        <w:rPr>
          <w:rFonts w:ascii="Ebrima" w:hAnsi="Ebrima"/>
          <w:sz w:val="22"/>
          <w:szCs w:val="22"/>
        </w:rPr>
        <w:t xml:space="preserve"> (</w:t>
      </w:r>
      <w:r w:rsidR="003E10D2" w:rsidRPr="00804BBD">
        <w:rPr>
          <w:rFonts w:ascii="Ebrima" w:hAnsi="Ebrima"/>
          <w:sz w:val="22"/>
          <w:szCs w:val="22"/>
        </w:rPr>
        <w:t>dois</w:t>
      </w:r>
      <w:r w:rsidR="00340617" w:rsidRPr="00804BBD">
        <w:rPr>
          <w:rFonts w:ascii="Ebrima" w:hAnsi="Ebrima"/>
          <w:sz w:val="22"/>
          <w:szCs w:val="22"/>
        </w:rPr>
        <w:t xml:space="preserve">) </w:t>
      </w:r>
      <w:r w:rsidR="007110D8" w:rsidRPr="00804BBD">
        <w:rPr>
          <w:rFonts w:ascii="Ebrima" w:hAnsi="Ebrima"/>
          <w:sz w:val="22"/>
          <w:szCs w:val="22"/>
        </w:rPr>
        <w:t>D</w:t>
      </w:r>
      <w:r w:rsidR="00340617" w:rsidRPr="00804BBD">
        <w:rPr>
          <w:rFonts w:ascii="Ebrima" w:hAnsi="Ebrima"/>
          <w:sz w:val="22"/>
          <w:szCs w:val="22"/>
        </w:rPr>
        <w:t>ia</w:t>
      </w:r>
      <w:r w:rsidR="003E10D2" w:rsidRPr="00804BBD">
        <w:rPr>
          <w:rFonts w:ascii="Ebrima" w:hAnsi="Ebrima"/>
          <w:sz w:val="22"/>
          <w:szCs w:val="22"/>
        </w:rPr>
        <w:t>s</w:t>
      </w:r>
      <w:r w:rsidR="00340617" w:rsidRPr="00804BBD">
        <w:rPr>
          <w:rFonts w:ascii="Ebrima" w:hAnsi="Ebrima"/>
          <w:sz w:val="22"/>
          <w:szCs w:val="22"/>
        </w:rPr>
        <w:t xml:space="preserve"> </w:t>
      </w:r>
      <w:r w:rsidR="007110D8" w:rsidRPr="00804BBD">
        <w:rPr>
          <w:rFonts w:ascii="Ebrima" w:hAnsi="Ebrima"/>
          <w:sz w:val="22"/>
          <w:szCs w:val="22"/>
        </w:rPr>
        <w:t>Ú</w:t>
      </w:r>
      <w:r w:rsidR="00340617" w:rsidRPr="00804BBD">
        <w:rPr>
          <w:rFonts w:ascii="Ebrima" w:hAnsi="Ebrima"/>
          <w:sz w:val="22"/>
          <w:szCs w:val="22"/>
        </w:rPr>
        <w:t>t</w:t>
      </w:r>
      <w:r w:rsidR="003E10D2" w:rsidRPr="00804BBD">
        <w:rPr>
          <w:rFonts w:ascii="Ebrima" w:hAnsi="Ebrima"/>
          <w:sz w:val="22"/>
          <w:szCs w:val="22"/>
        </w:rPr>
        <w:t>eis</w:t>
      </w:r>
      <w:r w:rsidR="00340617" w:rsidRPr="00804BBD">
        <w:rPr>
          <w:rFonts w:ascii="Ebrima" w:hAnsi="Ebrima"/>
          <w:sz w:val="22"/>
        </w:rPr>
        <w:t xml:space="preserve"> contado da</w:t>
      </w:r>
      <w:r w:rsidR="009B5561" w:rsidRPr="00804BBD">
        <w:rPr>
          <w:rFonts w:ascii="Ebrima" w:hAnsi="Ebrima"/>
          <w:sz w:val="22"/>
        </w:rPr>
        <w:t xml:space="preserve"> comunicação pela Securitizadora nesse sentido, </w:t>
      </w:r>
      <w:r w:rsidR="00D320A6">
        <w:rPr>
          <w:rFonts w:ascii="Ebrima" w:hAnsi="Ebrima"/>
          <w:sz w:val="22"/>
        </w:rPr>
        <w:t>após a</w:t>
      </w:r>
      <w:r w:rsidR="00340617" w:rsidRPr="00804BBD">
        <w:rPr>
          <w:rFonts w:ascii="Ebrima" w:hAnsi="Ebrima"/>
          <w:sz w:val="22"/>
        </w:rPr>
        <w:t xml:space="preserve"> validação </w:t>
      </w:r>
      <w:r w:rsidR="00D320A6">
        <w:rPr>
          <w:rFonts w:ascii="Ebrima" w:hAnsi="Ebrima"/>
          <w:sz w:val="22"/>
        </w:rPr>
        <w:t>pelo</w:t>
      </w:r>
      <w:r w:rsidR="00347EB3" w:rsidRPr="00804BBD">
        <w:rPr>
          <w:rFonts w:ascii="Ebrima" w:hAnsi="Ebrima"/>
          <w:sz w:val="22"/>
        </w:rPr>
        <w:t xml:space="preserve"> Servicer</w:t>
      </w:r>
      <w:r w:rsidR="00347EB3" w:rsidRPr="00804BBD">
        <w:rPr>
          <w:rFonts w:ascii="Ebrima" w:hAnsi="Ebrima"/>
          <w:sz w:val="22"/>
          <w:szCs w:val="22"/>
        </w:rPr>
        <w:t xml:space="preserve"> </w:t>
      </w:r>
      <w:r w:rsidR="00D320A6">
        <w:rPr>
          <w:rFonts w:ascii="Ebrima" w:hAnsi="Ebrima"/>
          <w:sz w:val="22"/>
          <w:szCs w:val="22"/>
        </w:rPr>
        <w:t xml:space="preserve">da Arrecadação Semanal </w:t>
      </w:r>
      <w:r w:rsidR="00340617" w:rsidRPr="00804BBD">
        <w:rPr>
          <w:rFonts w:ascii="Ebrima" w:hAnsi="Ebrima"/>
          <w:sz w:val="22"/>
          <w:szCs w:val="22"/>
        </w:rPr>
        <w:t>(“</w:t>
      </w:r>
      <w:r w:rsidR="00340617" w:rsidRPr="00804BBD">
        <w:rPr>
          <w:rFonts w:ascii="Ebrima" w:hAnsi="Ebrima"/>
          <w:sz w:val="22"/>
          <w:szCs w:val="22"/>
          <w:u w:val="single"/>
        </w:rPr>
        <w:t>Prazo de Repasse</w:t>
      </w:r>
      <w:r w:rsidR="00340617" w:rsidRPr="00804BBD">
        <w:rPr>
          <w:rFonts w:ascii="Ebrima" w:hAnsi="Ebrima"/>
          <w:sz w:val="22"/>
          <w:szCs w:val="22"/>
        </w:rPr>
        <w:t>”).</w:t>
      </w:r>
      <w:r w:rsidR="00D320A6">
        <w:rPr>
          <w:rFonts w:ascii="Ebrima" w:hAnsi="Ebrima"/>
          <w:sz w:val="22"/>
          <w:szCs w:val="22"/>
        </w:rPr>
        <w:t xml:space="preserve"> </w:t>
      </w:r>
    </w:p>
    <w:p w14:paraId="35EC6540" w14:textId="77777777" w:rsidR="007715D4" w:rsidRPr="00142548" w:rsidRDefault="007715D4" w:rsidP="00E97151">
      <w:pPr>
        <w:autoSpaceDE w:val="0"/>
        <w:autoSpaceDN w:val="0"/>
        <w:adjustRightInd w:val="0"/>
        <w:spacing w:line="276" w:lineRule="auto"/>
        <w:ind w:left="709"/>
        <w:jc w:val="both"/>
        <w:rPr>
          <w:rFonts w:ascii="Ebrima" w:hAnsi="Ebrima"/>
          <w:sz w:val="22"/>
          <w:szCs w:val="22"/>
        </w:rPr>
      </w:pPr>
    </w:p>
    <w:p w14:paraId="48F50B89" w14:textId="77D2945F" w:rsidR="007715D4" w:rsidRPr="00E901B2" w:rsidRDefault="007715D4" w:rsidP="002B0AB3">
      <w:pPr>
        <w:autoSpaceDE w:val="0"/>
        <w:autoSpaceDN w:val="0"/>
        <w:adjustRightInd w:val="0"/>
        <w:spacing w:line="276" w:lineRule="auto"/>
        <w:ind w:left="709"/>
        <w:jc w:val="both"/>
        <w:rPr>
          <w:rFonts w:ascii="Ebrima" w:hAnsi="Ebrima"/>
          <w:sz w:val="22"/>
          <w:szCs w:val="22"/>
        </w:rPr>
      </w:pPr>
      <w:r w:rsidRPr="00142548">
        <w:rPr>
          <w:rFonts w:ascii="Ebrima" w:hAnsi="Ebrima"/>
          <w:sz w:val="22"/>
          <w:szCs w:val="22"/>
        </w:rPr>
        <w:t>3.3.</w:t>
      </w:r>
      <w:r w:rsidR="00D320A6" w:rsidRPr="00142548">
        <w:rPr>
          <w:rFonts w:ascii="Ebrima" w:hAnsi="Ebrima"/>
          <w:sz w:val="22"/>
          <w:szCs w:val="22"/>
        </w:rPr>
        <w:t>2</w:t>
      </w:r>
      <w:r w:rsidRPr="00142548">
        <w:rPr>
          <w:rFonts w:ascii="Ebrima" w:hAnsi="Ebrima"/>
          <w:sz w:val="22"/>
          <w:szCs w:val="22"/>
        </w:rPr>
        <w:t>.</w:t>
      </w:r>
      <w:r w:rsidRPr="00142548">
        <w:rPr>
          <w:rFonts w:ascii="Ebrima" w:hAnsi="Ebrima"/>
          <w:sz w:val="22"/>
          <w:szCs w:val="22"/>
        </w:rPr>
        <w:tab/>
      </w:r>
      <w:r w:rsidR="00E36D0A" w:rsidRPr="00142548">
        <w:rPr>
          <w:rFonts w:ascii="Ebrima" w:hAnsi="Ebrima"/>
          <w:sz w:val="22"/>
          <w:szCs w:val="22"/>
        </w:rPr>
        <w:t xml:space="preserve">Enquanto </w:t>
      </w:r>
      <w:r w:rsidR="00327E9C" w:rsidRPr="00142548">
        <w:rPr>
          <w:rFonts w:ascii="Ebrima" w:hAnsi="Ebrima"/>
          <w:sz w:val="22"/>
          <w:szCs w:val="22"/>
        </w:rPr>
        <w:t xml:space="preserve">100% </w:t>
      </w:r>
      <w:r w:rsidR="00340617" w:rsidRPr="00142548">
        <w:rPr>
          <w:rFonts w:ascii="Ebrima" w:hAnsi="Ebrima"/>
          <w:sz w:val="22"/>
          <w:szCs w:val="22"/>
        </w:rPr>
        <w:t xml:space="preserve">(cem por cento) </w:t>
      </w:r>
      <w:r w:rsidR="00327E9C" w:rsidRPr="00142548">
        <w:rPr>
          <w:rFonts w:ascii="Ebrima" w:hAnsi="Ebrima"/>
          <w:sz w:val="22"/>
          <w:szCs w:val="22"/>
        </w:rPr>
        <w:t xml:space="preserve">dos boletos </w:t>
      </w:r>
      <w:r w:rsidR="00E36D0A" w:rsidRPr="00142548">
        <w:rPr>
          <w:rFonts w:ascii="Ebrima" w:hAnsi="Ebrima"/>
          <w:sz w:val="22"/>
          <w:szCs w:val="22"/>
        </w:rPr>
        <w:t>não estiverem</w:t>
      </w:r>
      <w:r w:rsidR="00E36D0A" w:rsidRPr="00E901B2">
        <w:rPr>
          <w:rFonts w:ascii="Ebrima" w:hAnsi="Ebrima"/>
          <w:sz w:val="22"/>
          <w:szCs w:val="22"/>
        </w:rPr>
        <w:t xml:space="preserve">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DA7359" w:rsidRPr="00E901B2">
        <w:rPr>
          <w:rFonts w:ascii="Ebrima" w:hAnsi="Ebrima"/>
          <w:sz w:val="22"/>
          <w:szCs w:val="22"/>
        </w:rPr>
        <w:t xml:space="preserve">à </w:t>
      </w:r>
      <w:r w:rsidR="007110D8" w:rsidRPr="00E901B2">
        <w:rPr>
          <w:rFonts w:ascii="Ebrima" w:hAnsi="Ebrima"/>
          <w:sz w:val="22"/>
          <w:szCs w:val="22"/>
        </w:rPr>
        <w:t xml:space="preserve">Lagoa Quente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p>
    <w:p w14:paraId="7BC864F3" w14:textId="77777777" w:rsidR="00E4589C" w:rsidRPr="00E901B2" w:rsidRDefault="00E4589C" w:rsidP="002B0AB3">
      <w:pPr>
        <w:pStyle w:val="PargrafodaLista"/>
        <w:autoSpaceDE w:val="0"/>
        <w:autoSpaceDN w:val="0"/>
        <w:adjustRightInd w:val="0"/>
        <w:spacing w:line="276" w:lineRule="auto"/>
        <w:ind w:left="0"/>
        <w:jc w:val="both"/>
        <w:rPr>
          <w:rFonts w:ascii="Ebrima" w:hAnsi="Ebrima"/>
          <w:sz w:val="22"/>
          <w:szCs w:val="22"/>
        </w:rPr>
      </w:pPr>
    </w:p>
    <w:p w14:paraId="51D5CAD8" w14:textId="53961BD1" w:rsidR="00F25947" w:rsidRPr="00E901B2" w:rsidRDefault="00F25947"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D320A6">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não </w:t>
      </w:r>
      <w:r w:rsidRPr="00C64778">
        <w:rPr>
          <w:rFonts w:ascii="Ebrima" w:hAnsi="Ebrima"/>
          <w:sz w:val="22"/>
          <w:szCs w:val="22"/>
        </w:rPr>
        <w:t xml:space="preserve">transferência </w:t>
      </w:r>
      <w:r w:rsidR="008D02F4" w:rsidRPr="00C64778">
        <w:rPr>
          <w:rFonts w:ascii="Ebrima" w:hAnsi="Ebrima"/>
          <w:sz w:val="22"/>
          <w:szCs w:val="22"/>
        </w:rPr>
        <w:t>de recursos nos termos da Cláusula 3.</w:t>
      </w:r>
      <w:r w:rsidR="00176571">
        <w:rPr>
          <w:rFonts w:ascii="Ebrima" w:hAnsi="Ebrima"/>
          <w:sz w:val="22"/>
          <w:szCs w:val="22"/>
        </w:rPr>
        <w:t>3.</w:t>
      </w:r>
      <w:r w:rsidR="008D02F4" w:rsidRPr="00C64778">
        <w:rPr>
          <w:rFonts w:ascii="Ebrima" w:hAnsi="Ebrima"/>
          <w:sz w:val="22"/>
          <w:szCs w:val="22"/>
        </w:rPr>
        <w:t xml:space="preserve">1 acima </w:t>
      </w:r>
      <w:r w:rsidRPr="00C64778">
        <w:rPr>
          <w:rFonts w:ascii="Ebrima" w:hAnsi="Ebrima"/>
          <w:sz w:val="22"/>
          <w:szCs w:val="22"/>
        </w:rPr>
        <w:t xml:space="preserve">obriga </w:t>
      </w:r>
      <w:r w:rsidR="008407E6" w:rsidRPr="00BD1DDE">
        <w:rPr>
          <w:rFonts w:ascii="Ebrima" w:hAnsi="Ebrima"/>
          <w:sz w:val="22"/>
          <w:szCs w:val="22"/>
        </w:rPr>
        <w:t>a Cedente</w:t>
      </w:r>
      <w:r w:rsidRPr="00C64778">
        <w:rPr>
          <w:rFonts w:ascii="Ebrima" w:hAnsi="Ebrima"/>
          <w:sz w:val="22"/>
          <w:szCs w:val="22"/>
        </w:rPr>
        <w:t xml:space="preserve"> a pagar </w:t>
      </w:r>
      <w:r w:rsidR="008D02F4" w:rsidRPr="00C64778">
        <w:rPr>
          <w:rFonts w:ascii="Ebrima" w:hAnsi="Ebrima"/>
          <w:sz w:val="22"/>
          <w:szCs w:val="22"/>
        </w:rPr>
        <w:t xml:space="preserve">à Securitizadora uma </w:t>
      </w:r>
      <w:r w:rsidRPr="00C64778">
        <w:rPr>
          <w:rFonts w:ascii="Ebrima" w:hAnsi="Ebrima"/>
          <w:sz w:val="22"/>
          <w:szCs w:val="22"/>
        </w:rPr>
        <w:t xml:space="preserve">multa moratória, não compensatória, de 2% (dois por cento), além de juros moratórios de 1% (um por cento) ao mês, calculados </w:t>
      </w:r>
      <w:r w:rsidRPr="00C64778">
        <w:rPr>
          <w:rFonts w:ascii="Ebrima" w:hAnsi="Ebrima"/>
          <w:i/>
          <w:sz w:val="22"/>
          <w:szCs w:val="22"/>
        </w:rPr>
        <w:t>pro rata die</w:t>
      </w:r>
      <w:r w:rsidRPr="00C64778">
        <w:rPr>
          <w:rFonts w:ascii="Ebrima" w:hAnsi="Ebrima"/>
          <w:sz w:val="22"/>
          <w:szCs w:val="22"/>
        </w:rPr>
        <w:t xml:space="preserve"> sobre os valores não repassados, apurados desde o término do Prazo de Repasse até a data do efetivo cumprimento da obrigação prevista </w:t>
      </w:r>
      <w:r w:rsidR="008D02F4" w:rsidRPr="00C64778">
        <w:rPr>
          <w:rFonts w:ascii="Ebrima" w:hAnsi="Ebrima"/>
          <w:sz w:val="22"/>
          <w:szCs w:val="22"/>
        </w:rPr>
        <w:t>na Cláusula 3.</w:t>
      </w:r>
      <w:r w:rsidR="00176571">
        <w:rPr>
          <w:rFonts w:ascii="Ebrima" w:hAnsi="Ebrima"/>
          <w:sz w:val="22"/>
          <w:szCs w:val="22"/>
        </w:rPr>
        <w:t>3.</w:t>
      </w:r>
      <w:r w:rsidR="008D02F4" w:rsidRPr="00C64778">
        <w:rPr>
          <w:rFonts w:ascii="Ebrima" w:hAnsi="Ebrima"/>
          <w:sz w:val="22"/>
          <w:szCs w:val="22"/>
        </w:rPr>
        <w:t>1 acima</w:t>
      </w:r>
      <w:r w:rsidR="007E6BA5" w:rsidRPr="00C64778">
        <w:rPr>
          <w:rFonts w:ascii="Ebrima" w:hAnsi="Ebrima"/>
          <w:sz w:val="22"/>
          <w:szCs w:val="22"/>
        </w:rPr>
        <w:t xml:space="preserve"> e dos </w:t>
      </w:r>
      <w:r w:rsidRPr="00C64778">
        <w:rPr>
          <w:rFonts w:ascii="Ebrima" w:hAnsi="Ebrima"/>
          <w:sz w:val="22"/>
          <w:szCs w:val="22"/>
        </w:rPr>
        <w:t>encargos</w:t>
      </w:r>
      <w:r w:rsidR="007E6BA5" w:rsidRPr="00C64778">
        <w:rPr>
          <w:rFonts w:ascii="Ebrima" w:hAnsi="Ebrima"/>
          <w:sz w:val="22"/>
          <w:szCs w:val="22"/>
        </w:rPr>
        <w:t xml:space="preserve"> aqui previstos</w:t>
      </w:r>
      <w:r w:rsidRPr="00C64778">
        <w:rPr>
          <w:rFonts w:ascii="Ebrima" w:hAnsi="Ebrima"/>
          <w:sz w:val="22"/>
          <w:szCs w:val="22"/>
        </w:rPr>
        <w:t xml:space="preserve">. Até devida transferência para a Conta </w:t>
      </w:r>
      <w:r w:rsidR="008B2E68" w:rsidRPr="00C64778">
        <w:rPr>
          <w:rFonts w:ascii="Ebrima" w:hAnsi="Ebrima"/>
          <w:sz w:val="22"/>
          <w:szCs w:val="22"/>
        </w:rPr>
        <w:t>Centralizadora</w:t>
      </w:r>
      <w:r w:rsidRPr="00C64778">
        <w:rPr>
          <w:rFonts w:ascii="Ebrima" w:hAnsi="Ebrima"/>
          <w:sz w:val="22"/>
          <w:szCs w:val="22"/>
        </w:rPr>
        <w:t xml:space="preserve">, </w:t>
      </w:r>
      <w:r w:rsidR="008407E6" w:rsidRPr="00BD1DDE">
        <w:rPr>
          <w:rFonts w:ascii="Ebrima" w:hAnsi="Ebrima"/>
          <w:sz w:val="22"/>
          <w:szCs w:val="22"/>
        </w:rPr>
        <w:t>a Cedente</w:t>
      </w:r>
      <w:r w:rsidRPr="00C64778">
        <w:rPr>
          <w:rFonts w:ascii="Ebrima" w:hAnsi="Ebrima"/>
          <w:sz w:val="22"/>
          <w:szCs w:val="22"/>
        </w:rPr>
        <w:t xml:space="preserve"> ser</w:t>
      </w:r>
      <w:r w:rsidR="00C64778">
        <w:rPr>
          <w:rFonts w:ascii="Ebrima" w:hAnsi="Ebrima"/>
          <w:sz w:val="22"/>
          <w:szCs w:val="22"/>
        </w:rPr>
        <w:t>á</w:t>
      </w:r>
      <w:r w:rsidRPr="00E901B2">
        <w:rPr>
          <w:rFonts w:ascii="Ebrima" w:hAnsi="Ebrima"/>
          <w:sz w:val="22"/>
          <w:szCs w:val="22"/>
        </w:rPr>
        <w:t xml:space="preserve"> fi</w:t>
      </w:r>
      <w:r w:rsidR="00C64778">
        <w:rPr>
          <w:rFonts w:ascii="Ebrima" w:hAnsi="Ebrima"/>
          <w:sz w:val="22"/>
          <w:szCs w:val="22"/>
        </w:rPr>
        <w:t>el</w:t>
      </w:r>
      <w:r w:rsidRPr="00E901B2">
        <w:rPr>
          <w:rFonts w:ascii="Ebrima" w:hAnsi="Ebrima"/>
          <w:sz w:val="22"/>
          <w:szCs w:val="22"/>
        </w:rPr>
        <w:t xml:space="preserve"> depositária dos valores ora mencionados.</w:t>
      </w:r>
    </w:p>
    <w:p w14:paraId="11D39105" w14:textId="77777777" w:rsidR="00F25947" w:rsidRPr="00E901B2" w:rsidRDefault="00F25947" w:rsidP="002B0AB3">
      <w:pPr>
        <w:pStyle w:val="PargrafodaLista"/>
        <w:autoSpaceDE w:val="0"/>
        <w:autoSpaceDN w:val="0"/>
        <w:adjustRightInd w:val="0"/>
        <w:spacing w:line="276" w:lineRule="auto"/>
        <w:ind w:left="0"/>
        <w:jc w:val="both"/>
        <w:rPr>
          <w:rFonts w:ascii="Ebrima" w:hAnsi="Ebrima"/>
          <w:sz w:val="22"/>
          <w:szCs w:val="22"/>
        </w:rPr>
      </w:pPr>
    </w:p>
    <w:p w14:paraId="7C6F2A67" w14:textId="7B6ECBBC" w:rsidR="00E4589C" w:rsidRPr="00E901B2" w:rsidRDefault="00E4589C" w:rsidP="002B0AB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w:t>
      </w:r>
      <w:r w:rsidR="002524CE">
        <w:rPr>
          <w:rFonts w:ascii="Ebrima" w:hAnsi="Ebrima"/>
          <w:sz w:val="22"/>
          <w:szCs w:val="22"/>
        </w:rPr>
        <w:t xml:space="preserve"> </w:t>
      </w:r>
      <w:r w:rsidR="005A41CC">
        <w:rPr>
          <w:rFonts w:ascii="Ebrima" w:hAnsi="Ebrima"/>
          <w:sz w:val="22"/>
          <w:szCs w:val="22"/>
        </w:rPr>
        <w:t xml:space="preserve">Totais </w:t>
      </w:r>
      <w:r w:rsidRPr="00E901B2">
        <w:rPr>
          <w:rFonts w:ascii="Ebrima" w:hAnsi="Ebrima"/>
          <w:sz w:val="22"/>
          <w:szCs w:val="22"/>
        </w:rPr>
        <w:t>estão vinculados aos CRI, e serão computados e integrarão seu lastro até seu pagamento integral. Neste sentido, os Créditos Imobiliários</w:t>
      </w:r>
      <w:r w:rsidR="005A41CC">
        <w:rPr>
          <w:rFonts w:ascii="Ebrima" w:hAnsi="Ebrima"/>
          <w:sz w:val="22"/>
          <w:szCs w:val="22"/>
        </w:rPr>
        <w:t xml:space="preserve"> Totais</w:t>
      </w:r>
      <w:r w:rsidRPr="00E901B2">
        <w:rPr>
          <w:rFonts w:ascii="Ebrima" w:hAnsi="Ebrima"/>
          <w:sz w:val="22"/>
          <w:szCs w:val="22"/>
        </w:rPr>
        <w:t>:</w:t>
      </w:r>
    </w:p>
    <w:p w14:paraId="4FBABD75" w14:textId="77777777" w:rsidR="00E4589C" w:rsidRPr="00E901B2" w:rsidRDefault="00E4589C" w:rsidP="002B0AB3">
      <w:pPr>
        <w:tabs>
          <w:tab w:val="left" w:pos="709"/>
          <w:tab w:val="left" w:pos="851"/>
        </w:tabs>
        <w:autoSpaceDE w:val="0"/>
        <w:autoSpaceDN w:val="0"/>
        <w:adjustRightInd w:val="0"/>
        <w:spacing w:line="276" w:lineRule="auto"/>
        <w:jc w:val="both"/>
        <w:rPr>
          <w:rFonts w:ascii="Ebrima" w:hAnsi="Ebrima"/>
          <w:sz w:val="22"/>
          <w:szCs w:val="22"/>
        </w:rPr>
      </w:pPr>
    </w:p>
    <w:p w14:paraId="4A031E13" w14:textId="77777777" w:rsidR="00E4589C" w:rsidRPr="00E901B2" w:rsidRDefault="00E4589C" w:rsidP="002B0AB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74A5A04E" w14:textId="77777777" w:rsidR="00E4589C" w:rsidRPr="00E901B2" w:rsidRDefault="00E4589C" w:rsidP="002B0AB3">
      <w:pPr>
        <w:autoSpaceDE w:val="0"/>
        <w:autoSpaceDN w:val="0"/>
        <w:adjustRightInd w:val="0"/>
        <w:spacing w:line="276" w:lineRule="auto"/>
        <w:jc w:val="both"/>
        <w:rPr>
          <w:rFonts w:ascii="Ebrima" w:hAnsi="Ebrima"/>
          <w:sz w:val="22"/>
          <w:szCs w:val="22"/>
        </w:rPr>
      </w:pPr>
    </w:p>
    <w:p w14:paraId="1103D5A3" w14:textId="77777777" w:rsidR="00E4589C" w:rsidRPr="00E901B2" w:rsidRDefault="00E4589C" w:rsidP="002B0AB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5B278716" w14:textId="77777777" w:rsidR="00E4589C" w:rsidRPr="00E901B2" w:rsidRDefault="00E4589C" w:rsidP="002B0AB3">
      <w:pPr>
        <w:tabs>
          <w:tab w:val="left" w:pos="1276"/>
        </w:tabs>
        <w:autoSpaceDE w:val="0"/>
        <w:autoSpaceDN w:val="0"/>
        <w:adjustRightInd w:val="0"/>
        <w:spacing w:line="276" w:lineRule="auto"/>
        <w:ind w:left="709"/>
        <w:jc w:val="both"/>
        <w:rPr>
          <w:rFonts w:ascii="Ebrima" w:hAnsi="Ebrima"/>
          <w:sz w:val="22"/>
          <w:szCs w:val="22"/>
        </w:rPr>
      </w:pPr>
    </w:p>
    <w:p w14:paraId="16762BAA" w14:textId="77777777" w:rsidR="00E4589C" w:rsidRPr="00E901B2" w:rsidRDefault="00E4589C" w:rsidP="002B0AB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4E75D5F9" w14:textId="77777777" w:rsidR="00E4589C" w:rsidRPr="00E901B2" w:rsidRDefault="00E4589C" w:rsidP="002B0AB3">
      <w:pPr>
        <w:tabs>
          <w:tab w:val="left" w:pos="1276"/>
        </w:tabs>
        <w:autoSpaceDE w:val="0"/>
        <w:autoSpaceDN w:val="0"/>
        <w:adjustRightInd w:val="0"/>
        <w:spacing w:line="276" w:lineRule="auto"/>
        <w:ind w:left="709"/>
        <w:jc w:val="both"/>
        <w:rPr>
          <w:rFonts w:ascii="Ebrima" w:hAnsi="Ebrima"/>
          <w:sz w:val="22"/>
          <w:szCs w:val="22"/>
        </w:rPr>
      </w:pPr>
    </w:p>
    <w:p w14:paraId="199E9AA9" w14:textId="77777777" w:rsidR="00E4589C" w:rsidRPr="00E901B2" w:rsidRDefault="00E4589C" w:rsidP="002B0AB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destinar-se-ão exclusivamente ao pagamento dos CRI a que estejam vinculados, bem como dos respectivos custos de sua administração;</w:t>
      </w:r>
    </w:p>
    <w:p w14:paraId="749FF9C4" w14:textId="77777777" w:rsidR="00E4589C" w:rsidRPr="00E901B2" w:rsidRDefault="00E4589C" w:rsidP="002B0AB3">
      <w:pPr>
        <w:tabs>
          <w:tab w:val="left" w:pos="1276"/>
        </w:tabs>
        <w:autoSpaceDE w:val="0"/>
        <w:autoSpaceDN w:val="0"/>
        <w:adjustRightInd w:val="0"/>
        <w:spacing w:line="276" w:lineRule="auto"/>
        <w:ind w:left="709"/>
        <w:jc w:val="both"/>
        <w:rPr>
          <w:rFonts w:ascii="Ebrima" w:hAnsi="Ebrima"/>
          <w:sz w:val="22"/>
          <w:szCs w:val="22"/>
        </w:rPr>
      </w:pPr>
    </w:p>
    <w:p w14:paraId="383DD322" w14:textId="77777777" w:rsidR="00E4589C" w:rsidRPr="00E901B2" w:rsidRDefault="00E4589C" w:rsidP="002B0AB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36D98DCD" w14:textId="77777777" w:rsidR="00E4589C" w:rsidRPr="00E901B2" w:rsidRDefault="00E4589C" w:rsidP="002B0AB3">
      <w:pPr>
        <w:tabs>
          <w:tab w:val="left" w:pos="1276"/>
        </w:tabs>
        <w:autoSpaceDE w:val="0"/>
        <w:autoSpaceDN w:val="0"/>
        <w:adjustRightInd w:val="0"/>
        <w:spacing w:line="276" w:lineRule="auto"/>
        <w:ind w:left="709"/>
        <w:jc w:val="both"/>
        <w:rPr>
          <w:rFonts w:ascii="Ebrima" w:hAnsi="Ebrima"/>
          <w:sz w:val="22"/>
          <w:szCs w:val="22"/>
        </w:rPr>
      </w:pPr>
    </w:p>
    <w:p w14:paraId="5321D221" w14:textId="77777777" w:rsidR="00E4589C" w:rsidRPr="00E901B2" w:rsidRDefault="00E4589C" w:rsidP="002B0AB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38721F7" w14:textId="77777777" w:rsidR="00E4589C" w:rsidRPr="00E901B2" w:rsidRDefault="00E4589C" w:rsidP="002B0AB3">
      <w:pPr>
        <w:pStyle w:val="PargrafodaLista"/>
        <w:autoSpaceDE w:val="0"/>
        <w:autoSpaceDN w:val="0"/>
        <w:adjustRightInd w:val="0"/>
        <w:spacing w:line="276" w:lineRule="auto"/>
        <w:ind w:left="0"/>
        <w:jc w:val="both"/>
        <w:rPr>
          <w:rFonts w:ascii="Ebrima" w:hAnsi="Ebrima"/>
          <w:sz w:val="22"/>
          <w:szCs w:val="22"/>
        </w:rPr>
      </w:pPr>
    </w:p>
    <w:p w14:paraId="022EE2BE" w14:textId="28ACDD51" w:rsidR="00BE4C21" w:rsidRPr="00E901B2" w:rsidRDefault="00BE4C21" w:rsidP="002B0AB3">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5BBD369D" w14:textId="77777777" w:rsidR="00BE4C21" w:rsidRPr="00E901B2" w:rsidRDefault="00BE4C21" w:rsidP="002B0AB3">
      <w:pPr>
        <w:pStyle w:val="PargrafodaLista"/>
        <w:autoSpaceDE w:val="0"/>
        <w:autoSpaceDN w:val="0"/>
        <w:adjustRightInd w:val="0"/>
        <w:spacing w:line="276" w:lineRule="auto"/>
        <w:ind w:left="0"/>
        <w:jc w:val="both"/>
        <w:rPr>
          <w:rFonts w:ascii="Ebrima" w:hAnsi="Ebrima"/>
          <w:sz w:val="22"/>
          <w:szCs w:val="22"/>
        </w:rPr>
      </w:pPr>
    </w:p>
    <w:p w14:paraId="04E50998" w14:textId="0491AFA0" w:rsidR="00D57979" w:rsidRPr="00E901B2" w:rsidRDefault="00266742" w:rsidP="002B0AB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Securitizadora, na qualidade de beneficiária dos Créditos Imobiliários </w:t>
      </w:r>
      <w:r w:rsidR="002524CE">
        <w:rPr>
          <w:rFonts w:ascii="Ebrima" w:hAnsi="Ebrima"/>
          <w:sz w:val="22"/>
          <w:szCs w:val="22"/>
        </w:rPr>
        <w:t>Totais</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2524CE">
        <w:rPr>
          <w:rFonts w:ascii="Ebrima" w:hAnsi="Ebrima"/>
          <w:sz w:val="22"/>
          <w:szCs w:val="22"/>
        </w:rPr>
        <w:t xml:space="preserve">a </w:t>
      </w:r>
      <w:r w:rsidR="007110D8" w:rsidRPr="00E901B2">
        <w:rPr>
          <w:rFonts w:ascii="Ebrima" w:hAnsi="Ebrima"/>
          <w:sz w:val="22"/>
          <w:szCs w:val="22"/>
        </w:rPr>
        <w:t xml:space="preserve">administração ordinária e cobrança dos Créditos Imobiliários </w:t>
      </w:r>
      <w:r w:rsidR="00460AF8">
        <w:rPr>
          <w:rFonts w:ascii="Ebrima" w:hAnsi="Ebrima"/>
          <w:sz w:val="22"/>
          <w:szCs w:val="22"/>
        </w:rPr>
        <w:t xml:space="preserve">Totais </w:t>
      </w:r>
      <w:r w:rsidR="001C1F77" w:rsidRPr="00E901B2">
        <w:rPr>
          <w:rFonts w:ascii="Ebrima" w:hAnsi="Ebrima"/>
          <w:sz w:val="22"/>
          <w:szCs w:val="22"/>
        </w:rPr>
        <w:t>continuar</w:t>
      </w:r>
      <w:r w:rsidR="002524CE">
        <w:rPr>
          <w:rFonts w:ascii="Ebrima" w:hAnsi="Ebrima"/>
          <w:sz w:val="22"/>
          <w:szCs w:val="22"/>
        </w:rPr>
        <w:t>á</w:t>
      </w:r>
      <w:r w:rsidR="001C1F77" w:rsidRPr="00E901B2">
        <w:rPr>
          <w:rFonts w:ascii="Ebrima" w:hAnsi="Ebrima"/>
          <w:sz w:val="22"/>
          <w:szCs w:val="22"/>
        </w:rPr>
        <w:t xml:space="preserve">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460AF8">
        <w:rPr>
          <w:rFonts w:ascii="Ebrima" w:hAnsi="Ebrima"/>
          <w:sz w:val="22"/>
          <w:szCs w:val="22"/>
        </w:rPr>
        <w:t xml:space="preserve">da </w:t>
      </w:r>
      <w:r w:rsidR="00ED4969" w:rsidRPr="00E901B2">
        <w:rPr>
          <w:rFonts w:ascii="Ebrima" w:hAnsi="Ebrima"/>
          <w:sz w:val="22"/>
          <w:szCs w:val="22"/>
        </w:rPr>
        <w:t>Lagoa Quente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Imobiliários</w:t>
      </w:r>
      <w:r w:rsidR="00460AF8">
        <w:rPr>
          <w:rFonts w:ascii="Ebrima" w:hAnsi="Ebrima"/>
          <w:sz w:val="22"/>
          <w:szCs w:val="22"/>
        </w:rPr>
        <w:t xml:space="preserve"> Totais</w:t>
      </w:r>
      <w:r w:rsidR="00D57979" w:rsidRPr="00E901B2">
        <w:rPr>
          <w:rFonts w:ascii="Ebrima" w:hAnsi="Ebrima"/>
          <w:sz w:val="22"/>
          <w:szCs w:val="22"/>
        </w:rPr>
        <w:t>; (ii) verificação e cobrança dos Devedores inadimplentes; (iii) atualização de saldo devedor dos respectivos Créditos Imobiliários</w:t>
      </w:r>
      <w:r w:rsidR="00460AF8">
        <w:rPr>
          <w:rFonts w:ascii="Ebrima" w:hAnsi="Ebrima"/>
          <w:sz w:val="22"/>
          <w:szCs w:val="22"/>
        </w:rPr>
        <w:t xml:space="preserve"> Totais</w:t>
      </w:r>
      <w:r w:rsidR="00D57979" w:rsidRPr="00E901B2">
        <w:rPr>
          <w:rFonts w:ascii="Ebrima" w:hAnsi="Ebrima"/>
          <w:sz w:val="22"/>
          <w:szCs w:val="22"/>
        </w:rPr>
        <w:t xml:space="preserve">; (iv) </w:t>
      </w:r>
      <w:r w:rsidR="00794947" w:rsidRPr="00E901B2">
        <w:rPr>
          <w:rFonts w:ascii="Ebrima" w:hAnsi="Ebrima"/>
          <w:sz w:val="22"/>
          <w:szCs w:val="22"/>
        </w:rPr>
        <w:t xml:space="preserve">verificação e efetivação </w:t>
      </w:r>
      <w:r w:rsidR="00D57979" w:rsidRPr="00E901B2">
        <w:rPr>
          <w:rFonts w:ascii="Ebrima" w:hAnsi="Ebrima"/>
          <w:sz w:val="22"/>
          <w:szCs w:val="22"/>
        </w:rPr>
        <w:t>de distratos;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de toda a documentação referente aos Créditos Imobiliários</w:t>
      </w:r>
      <w:r w:rsidR="00B504C2">
        <w:rPr>
          <w:rFonts w:ascii="Ebrima" w:hAnsi="Ebrima"/>
          <w:sz w:val="22"/>
          <w:szCs w:val="22"/>
        </w:rPr>
        <w:t xml:space="preserve"> Totais</w:t>
      </w:r>
      <w:r w:rsidR="00D57979" w:rsidRPr="00E901B2">
        <w:rPr>
          <w:rFonts w:ascii="Ebrima" w:hAnsi="Ebrima"/>
          <w:sz w:val="22"/>
          <w:szCs w:val="22"/>
        </w:rPr>
        <w:t xml:space="preserve">; </w:t>
      </w:r>
      <w:r w:rsidR="003771E5">
        <w:rPr>
          <w:rFonts w:ascii="Ebrima" w:hAnsi="Ebrima"/>
          <w:sz w:val="22"/>
          <w:szCs w:val="22"/>
        </w:rPr>
        <w:t xml:space="preserve">(vi) emissão e envio do competente termo de quitação dos Contratos Imobiliários; </w:t>
      </w:r>
      <w:r w:rsidR="00EA24E1" w:rsidRPr="00E901B2">
        <w:rPr>
          <w:rFonts w:ascii="Ebrima" w:hAnsi="Ebrima"/>
          <w:sz w:val="22"/>
          <w:szCs w:val="22"/>
        </w:rPr>
        <w:t xml:space="preserve">e </w:t>
      </w:r>
      <w:r w:rsidR="00D57979" w:rsidRPr="00E901B2">
        <w:rPr>
          <w:rFonts w:ascii="Ebrima" w:hAnsi="Ebrima"/>
          <w:sz w:val="22"/>
          <w:szCs w:val="22"/>
        </w:rPr>
        <w:t>(vi</w:t>
      </w:r>
      <w:r w:rsidR="003771E5">
        <w:rPr>
          <w:rFonts w:ascii="Ebrima" w:hAnsi="Ebrima"/>
          <w:sz w:val="22"/>
          <w:szCs w:val="22"/>
        </w:rPr>
        <w:t>i</w:t>
      </w:r>
      <w:r w:rsidR="00D57979" w:rsidRPr="00E901B2">
        <w:rPr>
          <w:rFonts w:ascii="Ebrima" w:hAnsi="Ebrima"/>
          <w:sz w:val="22"/>
          <w:szCs w:val="22"/>
        </w:rPr>
        <w:t>) dentre outras atividades relacionadas à administração de carteira de recebíveis</w:t>
      </w:r>
      <w:r w:rsidR="001C1F77" w:rsidRPr="00E901B2">
        <w:rPr>
          <w:rFonts w:ascii="Ebrima" w:hAnsi="Ebrima"/>
          <w:sz w:val="22"/>
          <w:szCs w:val="22"/>
        </w:rPr>
        <w:t>.</w:t>
      </w:r>
    </w:p>
    <w:p w14:paraId="63B3A969" w14:textId="77777777" w:rsidR="004F14BB" w:rsidRPr="00D82F71" w:rsidRDefault="004F14BB" w:rsidP="002B0AB3">
      <w:pPr>
        <w:autoSpaceDE w:val="0"/>
        <w:autoSpaceDN w:val="0"/>
        <w:adjustRightInd w:val="0"/>
        <w:spacing w:line="276" w:lineRule="auto"/>
        <w:jc w:val="both"/>
        <w:rPr>
          <w:rFonts w:ascii="Ebrima" w:hAnsi="Ebrima"/>
          <w:sz w:val="22"/>
          <w:szCs w:val="22"/>
        </w:rPr>
      </w:pPr>
    </w:p>
    <w:p w14:paraId="7E76FF67" w14:textId="6BB5D7C4" w:rsidR="00A27A4F" w:rsidRPr="00E901B2" w:rsidRDefault="00A27A4F" w:rsidP="002B0AB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administração dos Créditos Imobiliários </w:t>
      </w:r>
      <w:r w:rsidR="00460AF8">
        <w:rPr>
          <w:rFonts w:ascii="Ebrima" w:hAnsi="Ebrima"/>
          <w:sz w:val="22"/>
          <w:szCs w:val="22"/>
        </w:rPr>
        <w:t xml:space="preserve">Totais </w:t>
      </w:r>
      <w:r w:rsidRPr="00E901B2">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xml:space="preserve">, e, conforme o caso, a Lei </w:t>
      </w:r>
      <w:r w:rsidR="00555AF2">
        <w:rPr>
          <w:rFonts w:ascii="Ebrima" w:hAnsi="Ebrima"/>
          <w:sz w:val="22"/>
          <w:szCs w:val="22"/>
        </w:rPr>
        <w:t xml:space="preserve">nº </w:t>
      </w:r>
      <w:r w:rsidRPr="00E901B2">
        <w:rPr>
          <w:rFonts w:ascii="Ebrima" w:hAnsi="Ebrima"/>
          <w:sz w:val="22"/>
          <w:szCs w:val="22"/>
        </w:rPr>
        <w:t>4.591</w:t>
      </w:r>
      <w:r w:rsidR="00555AF2">
        <w:rPr>
          <w:rFonts w:ascii="Ebrima" w:hAnsi="Ebrima"/>
          <w:sz w:val="22"/>
          <w:szCs w:val="22"/>
        </w:rPr>
        <w:t>/64</w:t>
      </w:r>
      <w:r w:rsidRPr="00E901B2">
        <w:rPr>
          <w:rFonts w:ascii="Ebrima" w:hAnsi="Ebrima"/>
          <w:sz w:val="22"/>
          <w:szCs w:val="22"/>
        </w:rPr>
        <w:t>.</w:t>
      </w:r>
    </w:p>
    <w:p w14:paraId="3630FF97" w14:textId="77777777" w:rsidR="00A27A4F" w:rsidRPr="00E901B2" w:rsidRDefault="00A27A4F" w:rsidP="002B0AB3">
      <w:pPr>
        <w:tabs>
          <w:tab w:val="left" w:pos="1560"/>
        </w:tabs>
        <w:autoSpaceDE w:val="0"/>
        <w:autoSpaceDN w:val="0"/>
        <w:adjustRightInd w:val="0"/>
        <w:spacing w:line="276" w:lineRule="auto"/>
        <w:jc w:val="both"/>
        <w:rPr>
          <w:rFonts w:ascii="Ebrima" w:hAnsi="Ebrima"/>
          <w:sz w:val="22"/>
          <w:szCs w:val="22"/>
        </w:rPr>
      </w:pPr>
    </w:p>
    <w:p w14:paraId="10CA105C" w14:textId="1FA8BAE3" w:rsidR="00222CE4" w:rsidRPr="00E901B2" w:rsidRDefault="000F534C" w:rsidP="002B0AB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w:t>
      </w:r>
      <w:r w:rsidR="00222CE4" w:rsidRPr="00E901B2">
        <w:rPr>
          <w:rFonts w:ascii="Ebrima" w:hAnsi="Ebrima"/>
          <w:sz w:val="22"/>
          <w:szCs w:val="22"/>
        </w:rPr>
        <w:t xml:space="preserve"> dever</w:t>
      </w:r>
      <w:r w:rsidRPr="00E901B2">
        <w:rPr>
          <w:rFonts w:ascii="Ebrima" w:hAnsi="Ebrima"/>
          <w:sz w:val="22"/>
          <w:szCs w:val="22"/>
        </w:rPr>
        <w:t>á</w:t>
      </w:r>
      <w:r w:rsidR="00222CE4" w:rsidRPr="00E901B2">
        <w:rPr>
          <w:rFonts w:ascii="Ebrima" w:hAnsi="Ebrima"/>
          <w:sz w:val="22"/>
          <w:szCs w:val="22"/>
        </w:rPr>
        <w:t xml:space="preserve"> atuar na condição de fiel depositária dos Contratos Imobiliários, dos demais documentos relacionados aos recebíveis deles decorrentes e aos Créditos Imobiliários</w:t>
      </w:r>
      <w:r w:rsidR="00460AF8">
        <w:rPr>
          <w:rFonts w:ascii="Ebrima" w:hAnsi="Ebrima"/>
          <w:sz w:val="22"/>
          <w:szCs w:val="22"/>
        </w:rPr>
        <w:t xml:space="preserve"> Totais</w:t>
      </w:r>
      <w:r w:rsidR="00222CE4" w:rsidRPr="00E901B2">
        <w:rPr>
          <w:rFonts w:ascii="Ebrima" w:hAnsi="Ebrima"/>
          <w:sz w:val="22"/>
          <w:szCs w:val="22"/>
        </w:rPr>
        <w:t>, bem como dos demais Documentos da Operação</w:t>
      </w:r>
      <w:r w:rsidRPr="00E901B2">
        <w:rPr>
          <w:rFonts w:ascii="Ebrima" w:hAnsi="Ebrima"/>
          <w:sz w:val="22"/>
          <w:szCs w:val="22"/>
        </w:rPr>
        <w:t xml:space="preserve">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da</w:t>
      </w:r>
      <w:r w:rsidRPr="00E901B2">
        <w:rPr>
          <w:rFonts w:ascii="Ebrima" w:hAnsi="Ebrima"/>
          <w:sz w:val="22"/>
          <w:szCs w:val="22"/>
        </w:rPr>
        <w:t xml:space="preserve"> Lagoa Quente</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w:t>
      </w:r>
      <w:r w:rsidR="00433942" w:rsidRPr="00E901B2">
        <w:rPr>
          <w:rFonts w:ascii="Ebrima" w:hAnsi="Ebrima"/>
          <w:sz w:val="22"/>
          <w:szCs w:val="22"/>
        </w:rPr>
        <w:lastRenderedPageBreak/>
        <w:t xml:space="preserve">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 xml:space="preserve">ou execução dos Créditos Imobiliários </w:t>
      </w:r>
      <w:r w:rsidR="00B504C2">
        <w:rPr>
          <w:rFonts w:ascii="Ebrima" w:hAnsi="Ebrima"/>
          <w:sz w:val="22"/>
          <w:szCs w:val="22"/>
        </w:rPr>
        <w:t xml:space="preserve">Totais </w:t>
      </w:r>
      <w:r w:rsidR="00433942" w:rsidRPr="00E901B2">
        <w:rPr>
          <w:rFonts w:ascii="Ebrima" w:hAnsi="Ebrima"/>
          <w:sz w:val="22"/>
          <w:szCs w:val="22"/>
        </w:rPr>
        <w:t>em benefício dos CRI.</w:t>
      </w:r>
    </w:p>
    <w:p w14:paraId="32E25E5B" w14:textId="77777777" w:rsidR="001D18D8" w:rsidRPr="002B0AB3" w:rsidRDefault="001D18D8" w:rsidP="002B0AB3">
      <w:pPr>
        <w:pStyle w:val="PargrafodaLista"/>
        <w:autoSpaceDE w:val="0"/>
        <w:autoSpaceDN w:val="0"/>
        <w:adjustRightInd w:val="0"/>
        <w:spacing w:line="300" w:lineRule="auto"/>
        <w:ind w:left="495"/>
        <w:jc w:val="both"/>
        <w:rPr>
          <w:rFonts w:asciiTheme="minorHAnsi" w:hAnsiTheme="minorHAnsi"/>
          <w:b/>
        </w:rPr>
      </w:pPr>
    </w:p>
    <w:p w14:paraId="314AA718" w14:textId="1D89CF71" w:rsidR="001D18D8" w:rsidRPr="00B44059" w:rsidRDefault="001D18D8" w:rsidP="00B44059">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B44059">
        <w:rPr>
          <w:rFonts w:ascii="Ebrima" w:hAnsi="Ebrima"/>
          <w:sz w:val="22"/>
          <w:szCs w:val="22"/>
        </w:rPr>
        <w:t>A contratação da empresa</w:t>
      </w:r>
      <w:r w:rsidR="003771E5">
        <w:rPr>
          <w:rFonts w:ascii="Ebrima" w:hAnsi="Ebrima"/>
          <w:sz w:val="22"/>
          <w:szCs w:val="22"/>
        </w:rPr>
        <w:t>, que será responsável pela guarda dos Documentos Comprobatórios,</w:t>
      </w:r>
      <w:r w:rsidRPr="00B44059">
        <w:rPr>
          <w:rFonts w:ascii="Ebrima" w:hAnsi="Ebrima"/>
          <w:sz w:val="22"/>
          <w:szCs w:val="22"/>
        </w:rPr>
        <w:t xml:space="preserve"> mencionada no item acima</w:t>
      </w:r>
      <w:r w:rsidR="003771E5">
        <w:rPr>
          <w:rFonts w:ascii="Ebrima" w:hAnsi="Ebrima"/>
          <w:sz w:val="22"/>
          <w:szCs w:val="22"/>
        </w:rPr>
        <w:t>,</w:t>
      </w:r>
      <w:r w:rsidRPr="00B44059">
        <w:rPr>
          <w:rFonts w:ascii="Ebrima" w:hAnsi="Ebrima"/>
          <w:sz w:val="22"/>
          <w:szCs w:val="22"/>
        </w:rPr>
        <w:t xml:space="preserve"> deverá ser sempre precedida da obtenção, pela Securitizadora, de 3 (três) propostas dos respectivos prestadores de serviços, a serem apresentadas à Cedente para ser escolhida pela Cedente, sendo certo que, caso a Cedente não escolha em 5 (cinco) Dias Úteis, a Cessionária poderá, automaticamente, fazer a referida escolha.</w:t>
      </w:r>
    </w:p>
    <w:p w14:paraId="17F91BFD"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4AB36B56" w14:textId="77777777" w:rsidR="00222CE4" w:rsidRPr="00E901B2" w:rsidRDefault="000F534C" w:rsidP="002B0AB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 fica</w:t>
      </w:r>
      <w:r w:rsidR="00222CE4" w:rsidRPr="00E901B2">
        <w:rPr>
          <w:rFonts w:ascii="Ebrima" w:hAnsi="Ebrima"/>
          <w:sz w:val="22"/>
          <w:szCs w:val="22"/>
        </w:rPr>
        <w:t xml:space="preserve"> obrigada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6029A572" w14:textId="77777777" w:rsidR="00956EB6" w:rsidRPr="00E901B2" w:rsidRDefault="00956EB6" w:rsidP="002B0AB3">
      <w:pPr>
        <w:pStyle w:val="PargrafodaLista"/>
        <w:spacing w:line="276" w:lineRule="auto"/>
        <w:rPr>
          <w:rFonts w:ascii="Ebrima" w:hAnsi="Ebrima"/>
          <w:sz w:val="22"/>
          <w:szCs w:val="22"/>
        </w:rPr>
      </w:pPr>
    </w:p>
    <w:p w14:paraId="43C84EB2" w14:textId="023AA673" w:rsidR="00222CE4" w:rsidRDefault="00956EB6" w:rsidP="002B0AB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Servicer previamente à implementação das Condições Precedentes deste Contrato de Cessão, e que tal relatório </w:t>
      </w:r>
      <w:r w:rsidRPr="00BC04E5">
        <w:rPr>
          <w:rFonts w:ascii="Ebrima" w:hAnsi="Ebrima"/>
          <w:sz w:val="22"/>
          <w:szCs w:val="22"/>
        </w:rPr>
        <w:t xml:space="preserve">apontou </w:t>
      </w:r>
      <w:r w:rsidRPr="002270DC">
        <w:rPr>
          <w:rFonts w:ascii="Ebrima" w:hAnsi="Ebrima"/>
          <w:sz w:val="22"/>
          <w:szCs w:val="22"/>
        </w:rPr>
        <w:t xml:space="preserve">deficiências de formalização dos Contratos Imobiliários, </w:t>
      </w:r>
      <w:r w:rsidR="000F534C" w:rsidRPr="002270DC">
        <w:rPr>
          <w:rFonts w:ascii="Ebrima" w:hAnsi="Ebrima"/>
          <w:sz w:val="22"/>
          <w:szCs w:val="22"/>
        </w:rPr>
        <w:t>a Lagoa Quente</w:t>
      </w:r>
      <w:r w:rsidRPr="002270DC">
        <w:rPr>
          <w:rFonts w:ascii="Ebrima" w:hAnsi="Ebrima"/>
          <w:sz w:val="22"/>
          <w:szCs w:val="22"/>
        </w:rPr>
        <w:t xml:space="preserve"> </w:t>
      </w:r>
      <w:r w:rsidR="000F534C" w:rsidRPr="002270DC">
        <w:rPr>
          <w:rFonts w:ascii="Ebrima" w:hAnsi="Ebrima"/>
          <w:sz w:val="22"/>
          <w:szCs w:val="22"/>
        </w:rPr>
        <w:t xml:space="preserve">deverá </w:t>
      </w:r>
      <w:r w:rsidRPr="002270DC">
        <w:rPr>
          <w:rFonts w:ascii="Ebrima" w:hAnsi="Ebrima"/>
          <w:sz w:val="22"/>
          <w:szCs w:val="22"/>
        </w:rPr>
        <w:t xml:space="preserve">sanar tais pendências, para verificação do Servicer, no prazo de </w:t>
      </w:r>
      <w:r w:rsidR="001D18D8" w:rsidRPr="002270DC">
        <w:rPr>
          <w:rFonts w:ascii="Ebrima" w:hAnsi="Ebrima"/>
          <w:sz w:val="22"/>
        </w:rPr>
        <w:t>120</w:t>
      </w:r>
      <w:r w:rsidR="001D18D8" w:rsidRPr="002270DC">
        <w:rPr>
          <w:rFonts w:ascii="Ebrima" w:hAnsi="Ebrima"/>
          <w:sz w:val="22"/>
          <w:szCs w:val="22"/>
        </w:rPr>
        <w:t xml:space="preserve"> (</w:t>
      </w:r>
      <w:r w:rsidR="001D18D8" w:rsidRPr="002270DC">
        <w:rPr>
          <w:rFonts w:ascii="Ebrima" w:hAnsi="Ebrima"/>
          <w:sz w:val="22"/>
        </w:rPr>
        <w:t>cento e vinte</w:t>
      </w:r>
      <w:r w:rsidR="001D18D8" w:rsidRPr="002270DC">
        <w:rPr>
          <w:rFonts w:ascii="Ebrima" w:hAnsi="Ebrima"/>
          <w:sz w:val="22"/>
          <w:szCs w:val="22"/>
        </w:rPr>
        <w:t xml:space="preserve">) </w:t>
      </w:r>
      <w:r w:rsidRPr="002270DC">
        <w:rPr>
          <w:rFonts w:ascii="Ebrima" w:hAnsi="Ebrima"/>
          <w:sz w:val="22"/>
          <w:szCs w:val="22"/>
        </w:rPr>
        <w:t>dias</w:t>
      </w:r>
      <w:r w:rsidR="006E3928" w:rsidRPr="002270DC">
        <w:rPr>
          <w:rFonts w:ascii="Ebrima" w:hAnsi="Ebrima"/>
          <w:sz w:val="22"/>
          <w:szCs w:val="22"/>
        </w:rPr>
        <w:t xml:space="preserve"> contados</w:t>
      </w:r>
      <w:r w:rsidR="006E3928" w:rsidRPr="00E901B2">
        <w:rPr>
          <w:rFonts w:ascii="Ebrima" w:hAnsi="Ebrima"/>
          <w:sz w:val="22"/>
          <w:szCs w:val="22"/>
        </w:rPr>
        <w:t xml:space="preserve"> da presente data</w:t>
      </w:r>
      <w:r w:rsidRPr="00E901B2">
        <w:rPr>
          <w:rFonts w:ascii="Ebrima" w:hAnsi="Ebrima"/>
          <w:sz w:val="22"/>
          <w:szCs w:val="22"/>
        </w:rPr>
        <w:t>.</w:t>
      </w:r>
      <w:r w:rsidR="001D18D8">
        <w:rPr>
          <w:rFonts w:ascii="Ebrima" w:hAnsi="Ebrima"/>
          <w:sz w:val="22"/>
          <w:szCs w:val="22"/>
        </w:rPr>
        <w:t xml:space="preserve"> </w:t>
      </w:r>
    </w:p>
    <w:p w14:paraId="05383D4A" w14:textId="77777777" w:rsidR="00BF24FC" w:rsidRPr="00B00997" w:rsidRDefault="00BF24FC" w:rsidP="002B0AB3">
      <w:pPr>
        <w:pStyle w:val="PargrafodaLista"/>
        <w:rPr>
          <w:rFonts w:ascii="Ebrima" w:hAnsi="Ebrima"/>
          <w:sz w:val="22"/>
          <w:szCs w:val="22"/>
        </w:rPr>
      </w:pPr>
    </w:p>
    <w:p w14:paraId="767FD95A" w14:textId="32F711DE" w:rsidR="00D90053" w:rsidRPr="00E901B2" w:rsidRDefault="00D90053" w:rsidP="002B0AB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Imobiliários </w:t>
      </w:r>
      <w:r w:rsidR="002524CE">
        <w:rPr>
          <w:rFonts w:ascii="Ebrima" w:hAnsi="Ebrima"/>
          <w:sz w:val="22"/>
          <w:szCs w:val="22"/>
        </w:rPr>
        <w:t xml:space="preserve">Totais </w:t>
      </w:r>
      <w:r w:rsidRPr="00E901B2">
        <w:rPr>
          <w:rFonts w:ascii="Ebrima" w:hAnsi="Ebrima"/>
          <w:sz w:val="22"/>
          <w:szCs w:val="22"/>
        </w:rPr>
        <w:t xml:space="preserve">é essencial para o pagamento dos CRI, a Securitizadora </w:t>
      </w:r>
      <w:r w:rsidR="003771E5">
        <w:rPr>
          <w:rFonts w:ascii="Ebrima" w:hAnsi="Ebrima"/>
          <w:sz w:val="22"/>
          <w:szCs w:val="22"/>
        </w:rPr>
        <w:t>contratou</w:t>
      </w:r>
      <w:r w:rsidRPr="00E901B2">
        <w:rPr>
          <w:rFonts w:ascii="Ebrima" w:hAnsi="Ebrima"/>
          <w:sz w:val="22"/>
          <w:szCs w:val="22"/>
        </w:rPr>
        <w:t xml:space="preserve">,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da Lagoa Quente</w:t>
      </w:r>
      <w:r w:rsidRPr="00E901B2">
        <w:rPr>
          <w:rFonts w:ascii="Ebrima" w:hAnsi="Ebrima"/>
          <w:sz w:val="22"/>
          <w:szCs w:val="22"/>
        </w:rPr>
        <w:t xml:space="preserve">, </w:t>
      </w:r>
      <w:r w:rsidR="00B34D42">
        <w:rPr>
          <w:rFonts w:ascii="Ebrima" w:hAnsi="Ebrima"/>
          <w:sz w:val="22"/>
          <w:szCs w:val="22"/>
        </w:rPr>
        <w:t xml:space="preserve">o </w:t>
      </w:r>
      <w:r w:rsidR="00B34D42" w:rsidRPr="002B0AB3">
        <w:rPr>
          <w:rFonts w:ascii="Ebrima" w:hAnsi="Ebrima"/>
          <w:sz w:val="22"/>
        </w:rPr>
        <w:t>Servicer</w:t>
      </w:r>
      <w:r w:rsidRPr="00E901B2">
        <w:rPr>
          <w:rFonts w:ascii="Ebrima" w:hAnsi="Ebrima"/>
          <w:sz w:val="22"/>
          <w:szCs w:val="22"/>
        </w:rPr>
        <w:t xml:space="preserve"> </w:t>
      </w:r>
      <w:r w:rsidR="00B34D42">
        <w:rPr>
          <w:rFonts w:ascii="Ebrima" w:hAnsi="Ebrima"/>
          <w:sz w:val="22"/>
          <w:szCs w:val="22"/>
        </w:rPr>
        <w:t>para realizar o</w:t>
      </w:r>
      <w:r w:rsidR="00B34D42" w:rsidRPr="00E901B2">
        <w:rPr>
          <w:rFonts w:ascii="Ebrima" w:hAnsi="Ebrima"/>
          <w:sz w:val="22"/>
          <w:szCs w:val="22"/>
        </w:rPr>
        <w:t xml:space="preserve"> </w:t>
      </w:r>
      <w:r w:rsidRPr="00E901B2">
        <w:rPr>
          <w:rFonts w:ascii="Ebrima" w:hAnsi="Ebrima"/>
          <w:sz w:val="22"/>
          <w:szCs w:val="22"/>
        </w:rPr>
        <w:t xml:space="preserve">monitoramento de tais serviços </w:t>
      </w:r>
      <w:r w:rsidR="00485E8F" w:rsidRPr="00E901B2">
        <w:rPr>
          <w:rFonts w:ascii="Ebrima" w:hAnsi="Ebrima"/>
          <w:sz w:val="22"/>
          <w:szCs w:val="22"/>
        </w:rPr>
        <w:t>para garantir que estejam sendo corretamente prestados</w:t>
      </w:r>
      <w:r w:rsidR="007B0362">
        <w:rPr>
          <w:rFonts w:ascii="Ebrima" w:hAnsi="Ebrima"/>
          <w:sz w:val="22"/>
          <w:szCs w:val="22"/>
        </w:rPr>
        <w:t xml:space="preserve"> pela Cedente</w:t>
      </w:r>
      <w:r w:rsidRPr="00E901B2">
        <w:rPr>
          <w:rFonts w:ascii="Ebrima" w:hAnsi="Ebrima"/>
          <w:sz w:val="22"/>
          <w:szCs w:val="22"/>
        </w:rPr>
        <w:t>.</w:t>
      </w:r>
      <w:r w:rsidR="001D18D8">
        <w:rPr>
          <w:rFonts w:ascii="Ebrima" w:hAnsi="Ebrima"/>
          <w:sz w:val="22"/>
          <w:szCs w:val="22"/>
        </w:rPr>
        <w:t xml:space="preserve"> </w:t>
      </w:r>
    </w:p>
    <w:p w14:paraId="21C257F8" w14:textId="77777777" w:rsidR="00A27A4F" w:rsidRPr="00E901B2" w:rsidRDefault="00A27A4F" w:rsidP="002B0AB3">
      <w:pPr>
        <w:pStyle w:val="PargrafodaLista"/>
        <w:autoSpaceDE w:val="0"/>
        <w:autoSpaceDN w:val="0"/>
        <w:adjustRightInd w:val="0"/>
        <w:spacing w:line="276" w:lineRule="auto"/>
        <w:ind w:left="0"/>
        <w:jc w:val="both"/>
        <w:rPr>
          <w:rFonts w:ascii="Ebrima" w:hAnsi="Ebrima"/>
          <w:sz w:val="22"/>
          <w:szCs w:val="22"/>
        </w:rPr>
      </w:pPr>
    </w:p>
    <w:p w14:paraId="37B58BC1" w14:textId="4B753216" w:rsidR="001A5A1E" w:rsidRPr="00E901B2" w:rsidRDefault="00A27A4F" w:rsidP="002B0AB3">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w:t>
      </w:r>
      <w:r w:rsidR="001A5A1E" w:rsidRPr="00B34D42">
        <w:rPr>
          <w:rFonts w:ascii="Ebrima" w:hAnsi="Ebrima"/>
          <w:sz w:val="22"/>
          <w:szCs w:val="22"/>
        </w:rPr>
        <w:t xml:space="preserve">de monitoramento, </w:t>
      </w:r>
      <w:r w:rsidR="00EE704E" w:rsidRPr="00B34D42">
        <w:rPr>
          <w:rFonts w:ascii="Ebrima" w:hAnsi="Ebrima"/>
          <w:sz w:val="22"/>
          <w:szCs w:val="22"/>
        </w:rPr>
        <w:t xml:space="preserve">a </w:t>
      </w:r>
      <w:r w:rsidR="000F534C" w:rsidRPr="00B34D42">
        <w:rPr>
          <w:rFonts w:ascii="Ebrima" w:hAnsi="Ebrima"/>
          <w:sz w:val="22"/>
          <w:szCs w:val="22"/>
        </w:rPr>
        <w:t>Lagoa Quente</w:t>
      </w:r>
      <w:r w:rsidR="00A50F2F" w:rsidRPr="00B34D42">
        <w:rPr>
          <w:rFonts w:ascii="Ebrima" w:hAnsi="Ebrima"/>
          <w:sz w:val="22"/>
          <w:szCs w:val="22"/>
        </w:rPr>
        <w:t>, observad</w:t>
      </w:r>
      <w:r w:rsidR="00A50F2F" w:rsidRPr="00455471">
        <w:rPr>
          <w:rFonts w:ascii="Ebrima" w:hAnsi="Ebrima"/>
          <w:sz w:val="22"/>
          <w:szCs w:val="22"/>
        </w:rPr>
        <w:t xml:space="preserve">o o disposto no </w:t>
      </w:r>
      <w:r w:rsidR="00A50F2F" w:rsidRPr="008407E6">
        <w:rPr>
          <w:rFonts w:ascii="Ebrima" w:hAnsi="Ebrima"/>
          <w:sz w:val="22"/>
        </w:rPr>
        <w:t xml:space="preserve">Contrato de </w:t>
      </w:r>
      <w:r w:rsidR="00B34D42" w:rsidRPr="00E901B2">
        <w:rPr>
          <w:rFonts w:ascii="Ebrima" w:hAnsi="Ebrima"/>
          <w:sz w:val="22"/>
          <w:szCs w:val="22"/>
        </w:rPr>
        <w:t>Servicing</w:t>
      </w:r>
      <w:r w:rsidR="001A5A1E" w:rsidRPr="00B34D42">
        <w:rPr>
          <w:rFonts w:ascii="Ebrima" w:hAnsi="Ebrima"/>
          <w:sz w:val="22"/>
          <w:szCs w:val="22"/>
        </w:rPr>
        <w:t>:</w:t>
      </w:r>
    </w:p>
    <w:p w14:paraId="4ABF299A" w14:textId="77777777" w:rsidR="001A5A1E" w:rsidRPr="00E901B2" w:rsidRDefault="001A5A1E" w:rsidP="002B0AB3">
      <w:pPr>
        <w:pStyle w:val="PargrafodaLista"/>
        <w:autoSpaceDE w:val="0"/>
        <w:autoSpaceDN w:val="0"/>
        <w:adjustRightInd w:val="0"/>
        <w:spacing w:line="276" w:lineRule="auto"/>
        <w:ind w:left="709"/>
        <w:jc w:val="both"/>
        <w:rPr>
          <w:rFonts w:ascii="Ebrima" w:hAnsi="Ebrima"/>
          <w:sz w:val="22"/>
          <w:szCs w:val="22"/>
        </w:rPr>
      </w:pPr>
    </w:p>
    <w:p w14:paraId="22ABE585" w14:textId="53C45ECD" w:rsidR="00A27A4F" w:rsidRPr="00E901B2" w:rsidRDefault="00A27A4F" w:rsidP="002B0AB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comunicar a Securitizadora e o Servicer da abertura de qualquer nova conta em até 05 (cinco) dias</w:t>
      </w:r>
      <w:r w:rsidR="00892BD2" w:rsidRPr="00E901B2">
        <w:rPr>
          <w:rFonts w:ascii="Ebrima" w:hAnsi="Ebrima"/>
          <w:sz w:val="22"/>
          <w:szCs w:val="22"/>
        </w:rPr>
        <w:t xml:space="preserve"> </w:t>
      </w:r>
      <w:r w:rsidRPr="00E901B2">
        <w:rPr>
          <w:rFonts w:ascii="Ebrima" w:hAnsi="Ebrima"/>
          <w:sz w:val="22"/>
          <w:szCs w:val="22"/>
        </w:rPr>
        <w:t>da abertura</w:t>
      </w:r>
      <w:r w:rsidR="009276C5" w:rsidRPr="00E901B2">
        <w:rPr>
          <w:rFonts w:ascii="Ebrima" w:hAnsi="Ebrima"/>
          <w:sz w:val="22"/>
          <w:szCs w:val="22"/>
        </w:rPr>
        <w:t>;</w:t>
      </w:r>
    </w:p>
    <w:p w14:paraId="3790DA5C" w14:textId="77777777" w:rsidR="002669A0" w:rsidRPr="00E901B2" w:rsidRDefault="002669A0" w:rsidP="002B0AB3">
      <w:pPr>
        <w:pStyle w:val="PargrafodaLista"/>
        <w:autoSpaceDE w:val="0"/>
        <w:autoSpaceDN w:val="0"/>
        <w:adjustRightInd w:val="0"/>
        <w:spacing w:line="276" w:lineRule="auto"/>
        <w:ind w:left="709"/>
        <w:jc w:val="both"/>
        <w:rPr>
          <w:rFonts w:ascii="Ebrima" w:hAnsi="Ebrima"/>
          <w:sz w:val="22"/>
          <w:szCs w:val="22"/>
        </w:rPr>
      </w:pPr>
    </w:p>
    <w:p w14:paraId="4B15DA5B" w14:textId="7CFE54CD" w:rsidR="002669A0" w:rsidRPr="00E901B2" w:rsidRDefault="000F534C" w:rsidP="002B0AB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fornecerá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as Frações Imobiliárias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distratos dos Créditos Imobiliários</w:t>
      </w:r>
      <w:r w:rsidR="00F81F27">
        <w:rPr>
          <w:rFonts w:ascii="Ebrima" w:hAnsi="Ebrima"/>
          <w:sz w:val="22"/>
          <w:szCs w:val="22"/>
        </w:rPr>
        <w:t xml:space="preserve"> Totais</w:t>
      </w:r>
      <w:r w:rsidR="002669A0" w:rsidRPr="00E901B2">
        <w:rPr>
          <w:rFonts w:ascii="Ebrima" w:hAnsi="Ebrima"/>
          <w:sz w:val="22"/>
          <w:szCs w:val="22"/>
        </w:rPr>
        <w:t xml:space="preserve">; (iii) </w:t>
      </w:r>
      <w:r w:rsidR="002669A0" w:rsidRPr="00E901B2">
        <w:rPr>
          <w:rFonts w:ascii="Ebrima" w:hAnsi="Ebrima"/>
          <w:sz w:val="22"/>
          <w:szCs w:val="22"/>
        </w:rPr>
        <w:lastRenderedPageBreak/>
        <w:t>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Imobiliários</w:t>
      </w:r>
      <w:r w:rsidR="002524CE">
        <w:rPr>
          <w:rFonts w:ascii="Ebrima" w:hAnsi="Ebrima"/>
          <w:sz w:val="22"/>
          <w:szCs w:val="22"/>
        </w:rPr>
        <w:t xml:space="preserve"> Totais</w:t>
      </w:r>
      <w:r w:rsidR="002669A0" w:rsidRPr="00E901B2">
        <w:rPr>
          <w:rFonts w:ascii="Ebrima" w:hAnsi="Ebrima"/>
          <w:sz w:val="22"/>
          <w:szCs w:val="22"/>
        </w:rPr>
        <w:t xml:space="preserve">,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9276C5" w:rsidRPr="00E901B2">
        <w:rPr>
          <w:rFonts w:ascii="Ebrima" w:hAnsi="Ebrima"/>
          <w:sz w:val="22"/>
          <w:szCs w:val="22"/>
        </w:rPr>
        <w:t xml:space="preserve">; e </w:t>
      </w:r>
    </w:p>
    <w:p w14:paraId="2066B438" w14:textId="77777777" w:rsidR="005E57A1" w:rsidRPr="00E901B2" w:rsidRDefault="005E57A1" w:rsidP="002B0AB3">
      <w:pPr>
        <w:pStyle w:val="PargrafodaLista"/>
        <w:autoSpaceDE w:val="0"/>
        <w:autoSpaceDN w:val="0"/>
        <w:adjustRightInd w:val="0"/>
        <w:spacing w:line="276" w:lineRule="auto"/>
        <w:ind w:left="709"/>
        <w:jc w:val="both"/>
        <w:rPr>
          <w:rFonts w:ascii="Ebrima" w:hAnsi="Ebrima"/>
          <w:sz w:val="22"/>
          <w:szCs w:val="22"/>
        </w:rPr>
      </w:pPr>
    </w:p>
    <w:p w14:paraId="1F1C960C" w14:textId="4408358F" w:rsidR="009276C5" w:rsidRPr="008407E6" w:rsidRDefault="009276C5" w:rsidP="002B0AB3">
      <w:pPr>
        <w:pStyle w:val="PargrafodaLista"/>
        <w:numPr>
          <w:ilvl w:val="0"/>
          <w:numId w:val="19"/>
        </w:numPr>
        <w:autoSpaceDE w:val="0"/>
        <w:autoSpaceDN w:val="0"/>
        <w:adjustRightInd w:val="0"/>
        <w:spacing w:line="276" w:lineRule="auto"/>
        <w:ind w:left="709" w:firstLine="0"/>
        <w:jc w:val="both"/>
        <w:rPr>
          <w:rFonts w:ascii="Ebrima" w:hAnsi="Ebrima"/>
          <w:sz w:val="22"/>
        </w:rPr>
      </w:pPr>
      <w:r w:rsidRPr="00CA4BEA">
        <w:rPr>
          <w:rFonts w:ascii="Ebrima" w:hAnsi="Ebrima"/>
          <w:sz w:val="22"/>
          <w:szCs w:val="22"/>
        </w:rPr>
        <w:t xml:space="preserve">se obriga a seguir as diretrizes e realizar todas as adequações necessárias indicadas pela Securitizadora ou Servicer em seus sistemas </w:t>
      </w:r>
      <w:r w:rsidR="00000FB0" w:rsidRPr="00760CF4">
        <w:rPr>
          <w:rFonts w:ascii="Ebrima" w:hAnsi="Ebrima"/>
          <w:sz w:val="22"/>
          <w:szCs w:val="22"/>
        </w:rPr>
        <w:t xml:space="preserve">e/ou nos sistemas de terceiros por ela contratados, </w:t>
      </w:r>
      <w:r w:rsidRPr="00CA4BEA">
        <w:rPr>
          <w:rFonts w:ascii="Ebrima" w:hAnsi="Ebrima"/>
          <w:sz w:val="22"/>
          <w:szCs w:val="22"/>
        </w:rPr>
        <w:t xml:space="preserve">ou </w:t>
      </w:r>
      <w:r w:rsidRPr="00CA4BEA">
        <w:rPr>
          <w:rFonts w:ascii="Ebrima" w:hAnsi="Ebrima"/>
          <w:i/>
          <w:sz w:val="22"/>
          <w:szCs w:val="22"/>
        </w:rPr>
        <w:t>modus operandi</w:t>
      </w:r>
      <w:r w:rsidRPr="00CA4BEA">
        <w:rPr>
          <w:rFonts w:ascii="Ebrima" w:hAnsi="Ebrima"/>
          <w:sz w:val="22"/>
          <w:szCs w:val="22"/>
        </w:rPr>
        <w:t xml:space="preserve"> de administração e cobrança dos Créditos Imobiliários, com a finalidade de manter hígidas as informações da carteira e seu controle.</w:t>
      </w:r>
      <w:r w:rsidR="007345E2" w:rsidRPr="00B44059">
        <w:rPr>
          <w:rFonts w:ascii="Ebrima" w:hAnsi="Ebrima"/>
          <w:sz w:val="22"/>
          <w:szCs w:val="22"/>
        </w:rPr>
        <w:t xml:space="preserve"> </w:t>
      </w:r>
    </w:p>
    <w:p w14:paraId="26B50BB3" w14:textId="77777777" w:rsidR="009276C5" w:rsidRPr="00E901B2" w:rsidRDefault="009276C5" w:rsidP="002B0AB3">
      <w:pPr>
        <w:tabs>
          <w:tab w:val="left" w:pos="709"/>
        </w:tabs>
        <w:autoSpaceDE w:val="0"/>
        <w:autoSpaceDN w:val="0"/>
        <w:adjustRightInd w:val="0"/>
        <w:spacing w:line="276" w:lineRule="auto"/>
        <w:jc w:val="both"/>
        <w:rPr>
          <w:rFonts w:ascii="Ebrima" w:hAnsi="Ebrima"/>
          <w:sz w:val="22"/>
          <w:szCs w:val="22"/>
        </w:rPr>
      </w:pPr>
    </w:p>
    <w:p w14:paraId="0A8E947E" w14:textId="09FB76CF" w:rsidR="00E4589C" w:rsidRPr="00E901B2" w:rsidRDefault="00A27A4F"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E4589C" w:rsidRPr="00CA4BEA">
        <w:rPr>
          <w:rFonts w:ascii="Ebrima" w:hAnsi="Ebrima"/>
          <w:sz w:val="22"/>
          <w:szCs w:val="22"/>
        </w:rPr>
        <w:t xml:space="preserve">Caso </w:t>
      </w:r>
      <w:r w:rsidR="003A694B" w:rsidRPr="00CA4BEA">
        <w:rPr>
          <w:rFonts w:ascii="Ebrima" w:hAnsi="Ebrima"/>
          <w:sz w:val="22"/>
          <w:szCs w:val="22"/>
        </w:rPr>
        <w:t xml:space="preserve">(i) </w:t>
      </w:r>
      <w:r w:rsidR="00E4589C" w:rsidRPr="00760CF4">
        <w:rPr>
          <w:rFonts w:ascii="Ebrima" w:hAnsi="Ebrima"/>
          <w:sz w:val="22"/>
          <w:szCs w:val="22"/>
        </w:rPr>
        <w:t>a</w:t>
      </w:r>
      <w:r w:rsidR="000F534C" w:rsidRPr="00716D3B">
        <w:rPr>
          <w:rFonts w:ascii="Ebrima" w:hAnsi="Ebrima"/>
          <w:sz w:val="22"/>
          <w:szCs w:val="22"/>
        </w:rPr>
        <w:t xml:space="preserve"> Lagoa Quente </w:t>
      </w:r>
      <w:r w:rsidR="00E4589C" w:rsidRPr="00716D3B">
        <w:rPr>
          <w:rFonts w:ascii="Ebrima" w:hAnsi="Ebrima"/>
          <w:sz w:val="22"/>
          <w:szCs w:val="22"/>
        </w:rPr>
        <w:t xml:space="preserve">descumpra quaisquer de </w:t>
      </w:r>
      <w:r w:rsidR="00E4589C" w:rsidRPr="00CA4BEA">
        <w:rPr>
          <w:rFonts w:ascii="Ebrima" w:hAnsi="Ebrima"/>
          <w:sz w:val="22"/>
          <w:szCs w:val="22"/>
        </w:rPr>
        <w:t xml:space="preserve">suas obrigações referentes à administração ordinária e cobrança dos Créditos Imobiliários </w:t>
      </w:r>
      <w:r w:rsidR="00B504C2">
        <w:rPr>
          <w:rFonts w:ascii="Ebrima" w:hAnsi="Ebrima"/>
          <w:sz w:val="22"/>
          <w:szCs w:val="22"/>
        </w:rPr>
        <w:t xml:space="preserve">Totais </w:t>
      </w:r>
      <w:r w:rsidR="00E4589C" w:rsidRPr="00CA4BEA">
        <w:rPr>
          <w:rFonts w:ascii="Ebrima" w:hAnsi="Ebrima"/>
          <w:sz w:val="22"/>
          <w:szCs w:val="22"/>
        </w:rPr>
        <w:t>previstas no presente Contrato de Cessão ou no Contrato de Servicing</w:t>
      </w:r>
      <w:r w:rsidR="001D18D8" w:rsidRPr="00B44059">
        <w:rPr>
          <w:rFonts w:ascii="Ebrima" w:hAnsi="Ebrima"/>
          <w:sz w:val="22"/>
          <w:szCs w:val="22"/>
        </w:rPr>
        <w:t xml:space="preserve"> e não restabeleça a correta administração ordinária e cobrança dos Créditos Imobiliários </w:t>
      </w:r>
      <w:r w:rsidR="00B504C2">
        <w:rPr>
          <w:rFonts w:ascii="Ebrima" w:hAnsi="Ebrima"/>
          <w:sz w:val="22"/>
          <w:szCs w:val="22"/>
        </w:rPr>
        <w:t xml:space="preserve">Totais </w:t>
      </w:r>
      <w:r w:rsidR="00B76162" w:rsidRPr="00CA4BEA">
        <w:rPr>
          <w:rFonts w:ascii="Ebrima" w:hAnsi="Ebrima"/>
          <w:sz w:val="22"/>
          <w:szCs w:val="22"/>
        </w:rPr>
        <w:t>no prazo previsto no Contrato de Servicing</w:t>
      </w:r>
      <w:r w:rsidR="00E4589C" w:rsidRPr="00760CF4">
        <w:rPr>
          <w:rFonts w:ascii="Ebrima" w:hAnsi="Ebrima"/>
          <w:sz w:val="22"/>
          <w:szCs w:val="22"/>
        </w:rPr>
        <w:t xml:space="preserve">, </w:t>
      </w:r>
      <w:r w:rsidR="003A694B" w:rsidRPr="00716D3B">
        <w:rPr>
          <w:rFonts w:ascii="Ebrima" w:hAnsi="Ebrima"/>
          <w:sz w:val="22"/>
          <w:szCs w:val="22"/>
        </w:rPr>
        <w:t xml:space="preserve">ou (ii) por força de disposição regulatória a que </w:t>
      </w:r>
      <w:r w:rsidR="009A22D9" w:rsidRPr="00CA4BEA">
        <w:rPr>
          <w:rFonts w:ascii="Ebrima" w:hAnsi="Ebrima"/>
          <w:sz w:val="22"/>
          <w:szCs w:val="22"/>
        </w:rPr>
        <w:t xml:space="preserve">a operação de securitização esteja </w:t>
      </w:r>
      <w:r w:rsidR="003A694B" w:rsidRPr="00CA4BEA">
        <w:rPr>
          <w:rFonts w:ascii="Ebrima" w:hAnsi="Ebrima"/>
          <w:sz w:val="22"/>
          <w:szCs w:val="22"/>
        </w:rPr>
        <w:t xml:space="preserve">submetida, </w:t>
      </w:r>
      <w:r w:rsidR="00E4589C" w:rsidRPr="00CA4BEA">
        <w:rPr>
          <w:rFonts w:ascii="Ebrima" w:hAnsi="Ebrima"/>
          <w:sz w:val="22"/>
          <w:szCs w:val="22"/>
        </w:rPr>
        <w:t>poderá a Securitizadora</w:t>
      </w:r>
      <w:r w:rsidR="001A5A1E" w:rsidRPr="00CA4BEA">
        <w:rPr>
          <w:rFonts w:ascii="Ebrima" w:hAnsi="Ebrima"/>
          <w:sz w:val="22"/>
          <w:szCs w:val="22"/>
        </w:rPr>
        <w:t xml:space="preserve">, no intuito de preservar os pagamentos aos investidores dos CRI, </w:t>
      </w:r>
      <w:r w:rsidR="00E4589C" w:rsidRPr="00CA4BEA">
        <w:rPr>
          <w:rFonts w:ascii="Ebrima" w:hAnsi="Ebrima"/>
          <w:sz w:val="22"/>
          <w:szCs w:val="22"/>
        </w:rPr>
        <w:t xml:space="preserve">exigir a transferência de toda a administração e cobrança dos Créditos Imobiliários </w:t>
      </w:r>
      <w:r w:rsidR="00B504C2">
        <w:rPr>
          <w:rFonts w:ascii="Ebrima" w:hAnsi="Ebrima"/>
          <w:sz w:val="22"/>
          <w:szCs w:val="22"/>
        </w:rPr>
        <w:t xml:space="preserve">Totais </w:t>
      </w:r>
      <w:r w:rsidR="00E4589C" w:rsidRPr="00CA4BEA">
        <w:rPr>
          <w:rFonts w:ascii="Ebrima" w:hAnsi="Ebrima"/>
          <w:sz w:val="22"/>
          <w:szCs w:val="22"/>
        </w:rPr>
        <w:t>para o Servicer</w:t>
      </w:r>
      <w:r w:rsidR="00670CE4" w:rsidRPr="00CA4BEA">
        <w:rPr>
          <w:rFonts w:ascii="Ebrima" w:hAnsi="Ebrima"/>
          <w:sz w:val="22"/>
          <w:szCs w:val="22"/>
        </w:rPr>
        <w:t xml:space="preserve"> ou um terceiro de sua escolha, conforme a necessidade</w:t>
      </w:r>
      <w:r w:rsidR="00E4589C" w:rsidRPr="00CA4BEA">
        <w:rPr>
          <w:rFonts w:ascii="Ebrima" w:hAnsi="Ebrima"/>
          <w:sz w:val="22"/>
          <w:szCs w:val="22"/>
        </w:rPr>
        <w:t>.</w:t>
      </w:r>
    </w:p>
    <w:p w14:paraId="1AE35DAC" w14:textId="77777777" w:rsidR="003A694B" w:rsidRPr="00E901B2" w:rsidRDefault="003A694B" w:rsidP="002B0AB3">
      <w:pPr>
        <w:autoSpaceDE w:val="0"/>
        <w:autoSpaceDN w:val="0"/>
        <w:adjustRightInd w:val="0"/>
        <w:spacing w:line="276" w:lineRule="auto"/>
        <w:jc w:val="both"/>
        <w:rPr>
          <w:rFonts w:ascii="Ebrima" w:hAnsi="Ebrima"/>
          <w:sz w:val="22"/>
          <w:szCs w:val="22"/>
        </w:rPr>
      </w:pPr>
    </w:p>
    <w:p w14:paraId="1F8D564B" w14:textId="0F3931F9" w:rsidR="009403D1" w:rsidRDefault="009403D1" w:rsidP="002B0AB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203ECCBD" w14:textId="77777777" w:rsidR="001519B5" w:rsidRPr="00E901B2" w:rsidRDefault="001519B5" w:rsidP="002B0AB3">
      <w:pPr>
        <w:pStyle w:val="PargrafodaLista"/>
        <w:autoSpaceDE w:val="0"/>
        <w:autoSpaceDN w:val="0"/>
        <w:adjustRightInd w:val="0"/>
        <w:spacing w:line="276" w:lineRule="auto"/>
        <w:ind w:left="0"/>
        <w:jc w:val="both"/>
        <w:rPr>
          <w:rFonts w:ascii="Ebrima" w:hAnsi="Ebrima"/>
          <w:sz w:val="22"/>
          <w:szCs w:val="22"/>
        </w:rPr>
      </w:pPr>
    </w:p>
    <w:p w14:paraId="4CAE75D0" w14:textId="43B3DD11" w:rsidR="009403D1" w:rsidRDefault="009403D1" w:rsidP="002B0AB3">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C64778">
        <w:rPr>
          <w:rFonts w:ascii="Ebrima" w:hAnsi="Ebrima"/>
          <w:sz w:val="22"/>
          <w:szCs w:val="22"/>
        </w:rPr>
        <w:t xml:space="preserve">conservar e recuperar a posse dos Contratos Imobiliários, contra </w:t>
      </w:r>
      <w:r w:rsidRPr="00E901B2">
        <w:rPr>
          <w:rFonts w:ascii="Ebrima" w:hAnsi="Ebrima"/>
          <w:sz w:val="22"/>
          <w:szCs w:val="22"/>
        </w:rPr>
        <w:t xml:space="preserve">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 própria Cedente;</w:t>
      </w:r>
    </w:p>
    <w:p w14:paraId="6634B60E" w14:textId="77777777" w:rsidR="001519B5" w:rsidRPr="00E901B2" w:rsidRDefault="001519B5" w:rsidP="002B0AB3">
      <w:pPr>
        <w:pStyle w:val="PargrafodaLista"/>
        <w:tabs>
          <w:tab w:val="left" w:pos="1418"/>
        </w:tabs>
        <w:autoSpaceDE w:val="0"/>
        <w:autoSpaceDN w:val="0"/>
        <w:adjustRightInd w:val="0"/>
        <w:spacing w:line="276" w:lineRule="auto"/>
        <w:ind w:left="709"/>
        <w:jc w:val="both"/>
        <w:rPr>
          <w:rFonts w:ascii="Ebrima" w:hAnsi="Ebrima"/>
          <w:sz w:val="22"/>
          <w:szCs w:val="22"/>
        </w:rPr>
      </w:pPr>
    </w:p>
    <w:p w14:paraId="507200BC" w14:textId="0F099E19" w:rsidR="009403D1" w:rsidRPr="00E901B2" w:rsidRDefault="009403D1" w:rsidP="002B0AB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r w:rsidR="00192D73">
        <w:rPr>
          <w:rFonts w:ascii="Ebrima" w:hAnsi="Ebrima"/>
          <w:sz w:val="22"/>
          <w:szCs w:val="22"/>
        </w:rPr>
        <w:t xml:space="preserve">, observada a régua de cobrança prevista no </w:t>
      </w:r>
      <w:r w:rsidR="00192D73" w:rsidRPr="00E901B2">
        <w:rPr>
          <w:rFonts w:ascii="Ebrima" w:hAnsi="Ebrima"/>
          <w:sz w:val="22"/>
          <w:szCs w:val="22"/>
        </w:rPr>
        <w:t>Contrato de Servicing</w:t>
      </w:r>
      <w:r w:rsidRPr="00E901B2">
        <w:rPr>
          <w:rFonts w:ascii="Ebrima" w:hAnsi="Ebrima"/>
          <w:sz w:val="22"/>
          <w:szCs w:val="22"/>
        </w:rPr>
        <w:t>;</w:t>
      </w:r>
      <w:r w:rsidR="00192D73">
        <w:rPr>
          <w:rFonts w:ascii="Ebrima" w:hAnsi="Ebrima"/>
          <w:sz w:val="22"/>
          <w:szCs w:val="22"/>
        </w:rPr>
        <w:t xml:space="preserve"> </w:t>
      </w:r>
    </w:p>
    <w:p w14:paraId="0EFCDBC0" w14:textId="77777777" w:rsidR="009403D1" w:rsidRPr="00E901B2" w:rsidRDefault="009403D1" w:rsidP="002B0AB3">
      <w:pPr>
        <w:pStyle w:val="PargrafodaLista"/>
        <w:autoSpaceDE w:val="0"/>
        <w:autoSpaceDN w:val="0"/>
        <w:adjustRightInd w:val="0"/>
        <w:spacing w:line="276" w:lineRule="auto"/>
        <w:ind w:left="709"/>
        <w:jc w:val="both"/>
        <w:rPr>
          <w:rFonts w:ascii="Ebrima" w:hAnsi="Ebrima"/>
          <w:sz w:val="22"/>
          <w:szCs w:val="22"/>
        </w:rPr>
      </w:pPr>
    </w:p>
    <w:p w14:paraId="158708FA" w14:textId="7F02CFB6" w:rsidR="009403D1" w:rsidRPr="00E901B2" w:rsidRDefault="009403D1" w:rsidP="002B0AB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 xml:space="preserve">Imobiliários </w:t>
      </w:r>
      <w:r w:rsidR="002524CE">
        <w:rPr>
          <w:rFonts w:ascii="Ebrima" w:hAnsi="Ebrima"/>
          <w:sz w:val="22"/>
          <w:szCs w:val="22"/>
        </w:rPr>
        <w:t>Totais</w:t>
      </w:r>
      <w:r w:rsidR="008F17EE" w:rsidRPr="00E901B2">
        <w:rPr>
          <w:rFonts w:ascii="Ebrima" w:hAnsi="Ebrima"/>
          <w:sz w:val="22"/>
          <w:szCs w:val="22"/>
        </w:rPr>
        <w:t xml:space="preserve"> </w:t>
      </w:r>
      <w:r w:rsidRPr="00E901B2">
        <w:rPr>
          <w:rFonts w:ascii="Ebrima" w:hAnsi="Ebrima"/>
          <w:sz w:val="22"/>
          <w:szCs w:val="22"/>
        </w:rPr>
        <w:t xml:space="preserve">e exercer os demais direitos conferidos à Cedente nos Contratos Imobiliários; </w:t>
      </w:r>
      <w:r w:rsidR="00F141B1">
        <w:rPr>
          <w:rFonts w:ascii="Ebrima" w:hAnsi="Ebrima"/>
          <w:sz w:val="22"/>
          <w:szCs w:val="22"/>
        </w:rPr>
        <w:t>e</w:t>
      </w:r>
    </w:p>
    <w:p w14:paraId="78702972" w14:textId="77777777" w:rsidR="009403D1" w:rsidRPr="00E901B2" w:rsidRDefault="009403D1" w:rsidP="002B0AB3">
      <w:pPr>
        <w:pStyle w:val="PargrafodaLista"/>
        <w:autoSpaceDE w:val="0"/>
        <w:autoSpaceDN w:val="0"/>
        <w:adjustRightInd w:val="0"/>
        <w:spacing w:line="276" w:lineRule="auto"/>
        <w:ind w:left="709"/>
        <w:jc w:val="both"/>
        <w:rPr>
          <w:rFonts w:ascii="Ebrima" w:hAnsi="Ebrima"/>
          <w:sz w:val="22"/>
          <w:szCs w:val="22"/>
        </w:rPr>
      </w:pPr>
    </w:p>
    <w:p w14:paraId="01F2F753" w14:textId="2EFB7F61" w:rsidR="009403D1" w:rsidRPr="00F81F27" w:rsidRDefault="009403D1" w:rsidP="002B0AB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F81F27">
        <w:rPr>
          <w:rFonts w:ascii="Ebrima" w:hAnsi="Ebrima"/>
          <w:sz w:val="22"/>
          <w:szCs w:val="22"/>
        </w:rPr>
        <w:t xml:space="preserve">receber </w:t>
      </w:r>
      <w:r w:rsidR="00892BD2" w:rsidRPr="00F81F27">
        <w:rPr>
          <w:rFonts w:ascii="Ebrima" w:hAnsi="Ebrima"/>
          <w:sz w:val="22"/>
          <w:szCs w:val="22"/>
        </w:rPr>
        <w:t xml:space="preserve">na Conta Centralizadora </w:t>
      </w:r>
      <w:r w:rsidRPr="005F5B3F">
        <w:rPr>
          <w:rFonts w:ascii="Ebrima" w:hAnsi="Ebrima"/>
          <w:sz w:val="22"/>
          <w:szCs w:val="22"/>
        </w:rPr>
        <w:t xml:space="preserve">diretamente dos Devedores os </w:t>
      </w:r>
      <w:r w:rsidR="008F17EE" w:rsidRPr="005F5B3F">
        <w:rPr>
          <w:rFonts w:ascii="Ebrima" w:hAnsi="Ebrima"/>
          <w:sz w:val="22"/>
          <w:szCs w:val="22"/>
        </w:rPr>
        <w:t>Créditos Imobiliários</w:t>
      </w:r>
      <w:r w:rsidR="00892BD2" w:rsidRPr="00546831">
        <w:rPr>
          <w:rFonts w:ascii="Ebrima" w:hAnsi="Ebrima"/>
          <w:sz w:val="22"/>
          <w:szCs w:val="22"/>
        </w:rPr>
        <w:t xml:space="preserve"> Totais</w:t>
      </w:r>
      <w:r w:rsidR="00F141B1" w:rsidRPr="00546831">
        <w:rPr>
          <w:rFonts w:ascii="Ebrima" w:hAnsi="Ebrima"/>
          <w:sz w:val="22"/>
          <w:szCs w:val="22"/>
        </w:rPr>
        <w:t>.</w:t>
      </w:r>
    </w:p>
    <w:p w14:paraId="091A48A9" w14:textId="77777777" w:rsidR="00222CE4" w:rsidRPr="00F81F27" w:rsidRDefault="00222CE4" w:rsidP="002B0AB3">
      <w:pPr>
        <w:autoSpaceDE w:val="0"/>
        <w:autoSpaceDN w:val="0"/>
        <w:adjustRightInd w:val="0"/>
        <w:spacing w:line="276" w:lineRule="auto"/>
        <w:jc w:val="both"/>
        <w:rPr>
          <w:rFonts w:ascii="Ebrima" w:hAnsi="Ebrima"/>
          <w:sz w:val="22"/>
          <w:szCs w:val="22"/>
        </w:rPr>
      </w:pPr>
    </w:p>
    <w:p w14:paraId="643C5532" w14:textId="77777777" w:rsidR="00C66B30" w:rsidRPr="00E901B2" w:rsidRDefault="00C66B30" w:rsidP="002B0AB3">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799D4C08" w14:textId="77777777" w:rsidR="00C66B30" w:rsidRPr="00E901B2" w:rsidRDefault="00C66B30" w:rsidP="002B0AB3">
      <w:pPr>
        <w:autoSpaceDE w:val="0"/>
        <w:autoSpaceDN w:val="0"/>
        <w:adjustRightInd w:val="0"/>
        <w:spacing w:line="276" w:lineRule="auto"/>
        <w:jc w:val="both"/>
        <w:rPr>
          <w:rFonts w:ascii="Ebrima" w:hAnsi="Ebrima"/>
          <w:b/>
          <w:sz w:val="22"/>
          <w:szCs w:val="22"/>
        </w:rPr>
      </w:pPr>
    </w:p>
    <w:p w14:paraId="227ACC30" w14:textId="2A055EE7" w:rsidR="00BA04E4" w:rsidRPr="00E901B2" w:rsidRDefault="00BA04E4" w:rsidP="002B0AB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w:t>
      </w:r>
      <w:r w:rsidR="00AB1C09">
        <w:rPr>
          <w:rFonts w:ascii="Ebrima" w:hAnsi="Ebrima"/>
          <w:sz w:val="22"/>
          <w:szCs w:val="22"/>
        </w:rPr>
        <w:t>Totais</w:t>
      </w:r>
      <w:r w:rsidR="0021359F" w:rsidRPr="00E901B2">
        <w:rPr>
          <w:rFonts w:ascii="Ebrima" w:hAnsi="Ebrima"/>
          <w:sz w:val="22"/>
          <w:szCs w:val="22"/>
        </w:rPr>
        <w:t xml:space="preserv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E901B2">
        <w:rPr>
          <w:rFonts w:ascii="Ebrima" w:hAnsi="Ebrima"/>
          <w:sz w:val="22"/>
          <w:szCs w:val="22"/>
        </w:rPr>
        <w:t xml:space="preserve">à Lagoa Quente </w:t>
      </w:r>
      <w:r w:rsidR="007C17E5" w:rsidRPr="00E901B2">
        <w:rPr>
          <w:rFonts w:ascii="Ebrima" w:hAnsi="Ebrima"/>
          <w:sz w:val="22"/>
          <w:szCs w:val="22"/>
        </w:rPr>
        <w:t xml:space="preserve">a título de </w:t>
      </w:r>
      <w:r w:rsidR="000F534C" w:rsidRPr="00E901B2">
        <w:rPr>
          <w:rFonts w:ascii="Ebrima" w:hAnsi="Ebrima"/>
          <w:sz w:val="22"/>
          <w:szCs w:val="22"/>
        </w:rPr>
        <w:t>Saldo Remanescente do Preço da Cessão</w:t>
      </w:r>
      <w:r w:rsidR="00892BD2">
        <w:rPr>
          <w:rFonts w:ascii="Ebrima" w:hAnsi="Ebrima"/>
          <w:sz w:val="22"/>
          <w:szCs w:val="22"/>
        </w:rPr>
        <w:t xml:space="preserve"> (conforme abaixo definido)</w:t>
      </w:r>
      <w:r w:rsidRPr="00E901B2">
        <w:rPr>
          <w:rFonts w:ascii="Ebrima" w:hAnsi="Ebrima"/>
          <w:sz w:val="22"/>
          <w:szCs w:val="22"/>
        </w:rPr>
        <w:t>.</w:t>
      </w:r>
      <w:r w:rsidR="00C648BD" w:rsidRPr="00E901B2">
        <w:rPr>
          <w:rFonts w:ascii="Ebrima" w:hAnsi="Ebrima"/>
          <w:sz w:val="22"/>
          <w:szCs w:val="22"/>
        </w:rPr>
        <w:t xml:space="preserve"> </w:t>
      </w:r>
    </w:p>
    <w:p w14:paraId="5BF81BE3" w14:textId="77777777" w:rsidR="002E43F6" w:rsidRPr="00E901B2" w:rsidRDefault="002E43F6" w:rsidP="002B0AB3">
      <w:pPr>
        <w:autoSpaceDE w:val="0"/>
        <w:autoSpaceDN w:val="0"/>
        <w:adjustRightInd w:val="0"/>
        <w:spacing w:line="276" w:lineRule="auto"/>
        <w:jc w:val="both"/>
        <w:rPr>
          <w:rFonts w:ascii="Ebrima" w:hAnsi="Ebrima"/>
          <w:sz w:val="22"/>
          <w:szCs w:val="22"/>
        </w:rPr>
      </w:pPr>
    </w:p>
    <w:p w14:paraId="5852B41F" w14:textId="2B169E6F" w:rsidR="00C73F85" w:rsidRPr="00246C75" w:rsidRDefault="00C73F85" w:rsidP="002B0AB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246C75">
        <w:rPr>
          <w:rFonts w:ascii="Ebrima" w:hAnsi="Ebrima"/>
          <w:sz w:val="22"/>
          <w:szCs w:val="22"/>
        </w:rPr>
        <w:t>A Securitizadora adotará o regime de caixa para apuração e utilização dos valores referentes aos Créditos Imobiliários</w:t>
      </w:r>
      <w:r w:rsidR="00892BD2">
        <w:rPr>
          <w:rFonts w:ascii="Ebrima" w:hAnsi="Ebrima"/>
          <w:sz w:val="22"/>
          <w:szCs w:val="22"/>
        </w:rPr>
        <w:t xml:space="preserve"> Totais</w:t>
      </w:r>
      <w:r w:rsidRPr="00246C75">
        <w:rPr>
          <w:rFonts w:ascii="Ebrima" w:hAnsi="Ebrima"/>
          <w:sz w:val="22"/>
          <w:szCs w:val="22"/>
        </w:rPr>
        <w:t xml:space="preserve">. Até o </w:t>
      </w:r>
      <w:r w:rsidRPr="00201495">
        <w:rPr>
          <w:rFonts w:ascii="Ebrima" w:hAnsi="Ebrima" w:cstheme="minorHAnsi"/>
          <w:bCs/>
          <w:sz w:val="22"/>
          <w:szCs w:val="22"/>
        </w:rPr>
        <w:t>10º (décimo) dia de cada mês, quando este for</w:t>
      </w:r>
      <w:r w:rsidRPr="00246C75">
        <w:rPr>
          <w:rFonts w:ascii="Ebrima" w:hAnsi="Ebrima"/>
          <w:sz w:val="22"/>
          <w:szCs w:val="22"/>
        </w:rPr>
        <w:t xml:space="preserve"> Dia Útil</w:t>
      </w:r>
      <w:r w:rsidRPr="00246C75">
        <w:rPr>
          <w:rFonts w:ascii="Ebrima" w:hAnsi="Ebrima" w:cstheme="minorHAnsi"/>
          <w:bCs/>
          <w:sz w:val="22"/>
          <w:szCs w:val="22"/>
        </w:rPr>
        <w:t>, ou no próximo Dia Útil, conforme o caso</w:t>
      </w:r>
      <w:r w:rsidRPr="00246C75">
        <w:rPr>
          <w:rFonts w:ascii="Ebrima" w:hAnsi="Ebrima"/>
          <w:sz w:val="22"/>
          <w:szCs w:val="22"/>
        </w:rPr>
        <w:t xml:space="preserve"> (“</w:t>
      </w:r>
      <w:r w:rsidRPr="00246C75">
        <w:rPr>
          <w:rFonts w:ascii="Ebrima" w:hAnsi="Ebrima"/>
          <w:sz w:val="22"/>
          <w:szCs w:val="22"/>
          <w:u w:val="single"/>
        </w:rPr>
        <w:t>Data de Apuração</w:t>
      </w:r>
      <w:r w:rsidRPr="00246C75">
        <w:rPr>
          <w:rFonts w:ascii="Ebrima" w:hAnsi="Ebrima"/>
          <w:sz w:val="22"/>
          <w:szCs w:val="22"/>
        </w:rPr>
        <w:t xml:space="preserve">”), </w:t>
      </w:r>
      <w:r w:rsidRPr="00246C75">
        <w:rPr>
          <w:rFonts w:ascii="Ebrima" w:hAnsi="Ebrima"/>
          <w:bCs/>
          <w:sz w:val="22"/>
          <w:szCs w:val="22"/>
        </w:rPr>
        <w:t>a</w:t>
      </w:r>
      <w:r w:rsidRPr="00246C75">
        <w:rPr>
          <w:rFonts w:ascii="Ebrima" w:hAnsi="Ebrima"/>
          <w:sz w:val="22"/>
          <w:szCs w:val="22"/>
        </w:rPr>
        <w:t xml:space="preserve"> Securitizadora </w:t>
      </w:r>
      <w:r w:rsidRPr="00246C75">
        <w:rPr>
          <w:rFonts w:ascii="Ebrima" w:hAnsi="Ebrima"/>
          <w:bCs/>
          <w:sz w:val="22"/>
          <w:szCs w:val="22"/>
        </w:rPr>
        <w:t xml:space="preserve">apurará </w:t>
      </w:r>
      <w:r w:rsidR="003012F8" w:rsidRPr="00246C75">
        <w:rPr>
          <w:rFonts w:ascii="Ebrima" w:hAnsi="Ebrima"/>
          <w:bCs/>
          <w:sz w:val="22"/>
          <w:szCs w:val="22"/>
        </w:rPr>
        <w:t xml:space="preserve">(i) </w:t>
      </w:r>
      <w:r w:rsidRPr="00246C75">
        <w:rPr>
          <w:rFonts w:ascii="Ebrima" w:hAnsi="Ebrima"/>
          <w:bCs/>
          <w:sz w:val="22"/>
          <w:szCs w:val="22"/>
        </w:rPr>
        <w:t xml:space="preserve">os valores recebidos </w:t>
      </w:r>
      <w:r w:rsidR="00892BD2">
        <w:rPr>
          <w:rFonts w:ascii="Ebrima" w:hAnsi="Ebrima"/>
          <w:bCs/>
          <w:sz w:val="22"/>
          <w:szCs w:val="22"/>
        </w:rPr>
        <w:t xml:space="preserve">na Conta Centralizadora </w:t>
      </w:r>
      <w:r w:rsidRPr="00246C75">
        <w:rPr>
          <w:rFonts w:ascii="Ebrima" w:hAnsi="Ebrima"/>
          <w:bCs/>
          <w:sz w:val="22"/>
          <w:szCs w:val="22"/>
        </w:rPr>
        <w:t>durante o mês imediatamente anterior ao da Data de Apuração (“</w:t>
      </w:r>
      <w:r w:rsidRPr="00246C75">
        <w:rPr>
          <w:rFonts w:ascii="Ebrima" w:hAnsi="Ebrima"/>
          <w:bCs/>
          <w:sz w:val="22"/>
          <w:szCs w:val="22"/>
          <w:u w:val="single"/>
        </w:rPr>
        <w:t>Mês de Competência</w:t>
      </w:r>
      <w:r w:rsidRPr="00246C75">
        <w:rPr>
          <w:rFonts w:ascii="Ebrima" w:hAnsi="Ebrima"/>
          <w:bCs/>
          <w:sz w:val="22"/>
          <w:szCs w:val="22"/>
        </w:rPr>
        <w:t xml:space="preserve">”) e </w:t>
      </w:r>
      <w:r w:rsidR="003012F8" w:rsidRPr="00246C75">
        <w:rPr>
          <w:rFonts w:ascii="Ebrima" w:hAnsi="Ebrima"/>
          <w:bCs/>
          <w:sz w:val="22"/>
          <w:szCs w:val="22"/>
        </w:rPr>
        <w:t xml:space="preserve">(ii) </w:t>
      </w:r>
      <w:r w:rsidRPr="00246C75">
        <w:rPr>
          <w:rFonts w:ascii="Ebrima" w:hAnsi="Ebrima"/>
          <w:bCs/>
          <w:sz w:val="22"/>
          <w:szCs w:val="22"/>
        </w:rPr>
        <w:t xml:space="preserve">as </w:t>
      </w:r>
      <w:r w:rsidR="00D021D8" w:rsidRPr="00246C75">
        <w:rPr>
          <w:rFonts w:ascii="Ebrima" w:hAnsi="Ebrima"/>
          <w:bCs/>
          <w:sz w:val="22"/>
          <w:szCs w:val="22"/>
        </w:rPr>
        <w:t xml:space="preserve">Obrigações Garantidas dos </w:t>
      </w:r>
      <w:r w:rsidRPr="00246C75">
        <w:rPr>
          <w:rFonts w:ascii="Ebrima" w:hAnsi="Ebrima"/>
          <w:bCs/>
          <w:sz w:val="22"/>
          <w:szCs w:val="22"/>
        </w:rPr>
        <w:t xml:space="preserve">CRI </w:t>
      </w:r>
      <w:r w:rsidR="00D021D8" w:rsidRPr="00246C75">
        <w:rPr>
          <w:rFonts w:ascii="Ebrima" w:hAnsi="Ebrima"/>
          <w:bCs/>
          <w:sz w:val="22"/>
          <w:szCs w:val="22"/>
        </w:rPr>
        <w:t>(</w:t>
      </w:r>
      <w:r w:rsidR="003012F8" w:rsidRPr="00246C75">
        <w:rPr>
          <w:rFonts w:ascii="Ebrima" w:hAnsi="Ebrima"/>
          <w:bCs/>
          <w:sz w:val="22"/>
          <w:szCs w:val="22"/>
        </w:rPr>
        <w:t>conforme indicadas na Ordem de Pagamentos, a seguir</w:t>
      </w:r>
      <w:r w:rsidR="00D021D8" w:rsidRPr="00246C75">
        <w:rPr>
          <w:rFonts w:ascii="Ebrima" w:hAnsi="Ebrima"/>
          <w:bCs/>
          <w:sz w:val="22"/>
          <w:szCs w:val="22"/>
        </w:rPr>
        <w:t>) d</w:t>
      </w:r>
      <w:r w:rsidRPr="00246C75">
        <w:rPr>
          <w:rFonts w:ascii="Ebrima" w:hAnsi="Ebrima"/>
          <w:bCs/>
          <w:sz w:val="22"/>
          <w:szCs w:val="22"/>
        </w:rPr>
        <w:t xml:space="preserve">o </w:t>
      </w:r>
      <w:r w:rsidR="00171818" w:rsidRPr="00246C75">
        <w:rPr>
          <w:rFonts w:ascii="Ebrima" w:hAnsi="Ebrima"/>
          <w:bCs/>
          <w:sz w:val="22"/>
          <w:szCs w:val="22"/>
        </w:rPr>
        <w:t>mesmo mês da Data de Apuração</w:t>
      </w:r>
      <w:r w:rsidR="0004309F" w:rsidRPr="00246C75">
        <w:rPr>
          <w:rFonts w:ascii="Ebrima" w:hAnsi="Ebrima"/>
          <w:bCs/>
          <w:sz w:val="22"/>
          <w:szCs w:val="22"/>
        </w:rPr>
        <w:t xml:space="preserve"> (“</w:t>
      </w:r>
      <w:r w:rsidR="0004309F" w:rsidRPr="00246C75">
        <w:rPr>
          <w:rFonts w:ascii="Ebrima" w:hAnsi="Ebrima"/>
          <w:bCs/>
          <w:sz w:val="22"/>
          <w:szCs w:val="22"/>
          <w:u w:val="single"/>
        </w:rPr>
        <w:t>Mês de Apuração</w:t>
      </w:r>
      <w:r w:rsidR="0004309F" w:rsidRPr="00246C75">
        <w:rPr>
          <w:rFonts w:ascii="Ebrima" w:hAnsi="Ebrima"/>
          <w:bCs/>
          <w:sz w:val="22"/>
          <w:szCs w:val="22"/>
        </w:rPr>
        <w:t>”)</w:t>
      </w:r>
      <w:r w:rsidRPr="00246C75">
        <w:rPr>
          <w:rFonts w:ascii="Ebrima" w:hAnsi="Ebrima"/>
          <w:bCs/>
          <w:sz w:val="22"/>
          <w:szCs w:val="22"/>
        </w:rPr>
        <w:t xml:space="preserve">. </w:t>
      </w:r>
      <w:r w:rsidR="00030BBB" w:rsidRPr="00246C75">
        <w:rPr>
          <w:rFonts w:ascii="Ebrima" w:hAnsi="Ebrima"/>
          <w:bCs/>
          <w:sz w:val="22"/>
          <w:szCs w:val="22"/>
        </w:rPr>
        <w:t>Para tanto, a</w:t>
      </w:r>
      <w:r w:rsidR="00171818" w:rsidRPr="00246C75">
        <w:rPr>
          <w:rFonts w:ascii="Ebrima" w:hAnsi="Ebrima"/>
          <w:bCs/>
          <w:sz w:val="22"/>
          <w:szCs w:val="22"/>
        </w:rPr>
        <w:t xml:space="preserve"> Securitizadora utilizará como base o </w:t>
      </w:r>
      <w:r w:rsidR="009C3F27" w:rsidRPr="00246C75">
        <w:rPr>
          <w:rFonts w:ascii="Ebrima" w:hAnsi="Ebrima"/>
          <w:bCs/>
          <w:sz w:val="22"/>
          <w:szCs w:val="22"/>
        </w:rPr>
        <w:t>“</w:t>
      </w:r>
      <w:r w:rsidR="009C3F27" w:rsidRPr="00246C75">
        <w:rPr>
          <w:rFonts w:ascii="Ebrima" w:hAnsi="Ebrima" w:cstheme="minorHAnsi"/>
          <w:sz w:val="22"/>
          <w:szCs w:val="22"/>
        </w:rPr>
        <w:t xml:space="preserve">Relatório de Antecipações” </w:t>
      </w:r>
      <w:r w:rsidR="00171818" w:rsidRPr="00246C75">
        <w:rPr>
          <w:rFonts w:ascii="Ebrima" w:hAnsi="Ebrima"/>
          <w:bCs/>
          <w:sz w:val="22"/>
          <w:szCs w:val="22"/>
        </w:rPr>
        <w:t xml:space="preserve">enviado pelo </w:t>
      </w:r>
      <w:r w:rsidR="00171818" w:rsidRPr="00246C75">
        <w:rPr>
          <w:rFonts w:ascii="Ebrima" w:hAnsi="Ebrima" w:cstheme="minorHAnsi"/>
          <w:sz w:val="22"/>
          <w:szCs w:val="22"/>
        </w:rPr>
        <w:t>Servicer</w:t>
      </w:r>
      <w:r w:rsidR="00892BD2">
        <w:rPr>
          <w:rFonts w:ascii="Ebrima" w:hAnsi="Ebrima" w:cstheme="minorHAnsi"/>
          <w:sz w:val="22"/>
          <w:szCs w:val="22"/>
        </w:rPr>
        <w:t xml:space="preserve"> até a Data de Apuração</w:t>
      </w:r>
      <w:r w:rsidR="009C3F27" w:rsidRPr="00246C75">
        <w:rPr>
          <w:rFonts w:ascii="Ebrima" w:hAnsi="Ebrima" w:cstheme="minorHAnsi"/>
          <w:sz w:val="22"/>
          <w:szCs w:val="22"/>
        </w:rPr>
        <w:t xml:space="preserve">, que </w:t>
      </w:r>
      <w:r w:rsidR="00171818" w:rsidRPr="00246C75">
        <w:rPr>
          <w:rFonts w:ascii="Ebrima" w:hAnsi="Ebrima" w:cstheme="minorHAnsi"/>
          <w:sz w:val="22"/>
          <w:szCs w:val="22"/>
        </w:rPr>
        <w:t>indica</w:t>
      </w:r>
      <w:r w:rsidR="009C3F27" w:rsidRPr="00246C75">
        <w:rPr>
          <w:rFonts w:ascii="Ebrima" w:hAnsi="Ebrima" w:cstheme="minorHAnsi"/>
          <w:sz w:val="22"/>
          <w:szCs w:val="22"/>
        </w:rPr>
        <w:t>rá</w:t>
      </w:r>
      <w:r w:rsidR="00171818" w:rsidRPr="00246C75">
        <w:rPr>
          <w:rFonts w:ascii="Ebrima" w:hAnsi="Ebrima"/>
          <w:sz w:val="22"/>
          <w:szCs w:val="22"/>
        </w:rPr>
        <w:t xml:space="preserve"> os montantes depositados pelos Devedores na Conta </w:t>
      </w:r>
      <w:r w:rsidR="00011525" w:rsidRPr="00246C75">
        <w:rPr>
          <w:rFonts w:ascii="Ebrima" w:hAnsi="Ebrima" w:cstheme="minorHAnsi"/>
          <w:sz w:val="22"/>
          <w:szCs w:val="22"/>
        </w:rPr>
        <w:t>Centralizadora</w:t>
      </w:r>
      <w:r w:rsidR="00171818" w:rsidRPr="00246C75">
        <w:rPr>
          <w:rFonts w:ascii="Ebrima" w:hAnsi="Ebrima" w:cstheme="minorHAnsi"/>
          <w:sz w:val="22"/>
          <w:szCs w:val="22"/>
        </w:rPr>
        <w:t xml:space="preserve"> </w:t>
      </w:r>
      <w:r w:rsidR="00171818" w:rsidRPr="00246C75">
        <w:rPr>
          <w:rFonts w:ascii="Ebrima" w:hAnsi="Ebrima"/>
          <w:sz w:val="22"/>
          <w:szCs w:val="22"/>
        </w:rPr>
        <w:t xml:space="preserve">ao longo do </w:t>
      </w:r>
      <w:r w:rsidR="009C3F27" w:rsidRPr="00246C75">
        <w:rPr>
          <w:rFonts w:ascii="Ebrima" w:hAnsi="Ebrima" w:cstheme="minorHAnsi"/>
          <w:sz w:val="22"/>
          <w:szCs w:val="22"/>
        </w:rPr>
        <w:t>M</w:t>
      </w:r>
      <w:r w:rsidR="00171818" w:rsidRPr="00246C75">
        <w:rPr>
          <w:rFonts w:ascii="Ebrima" w:hAnsi="Ebrima" w:cstheme="minorHAnsi"/>
          <w:sz w:val="22"/>
          <w:szCs w:val="22"/>
        </w:rPr>
        <w:t xml:space="preserve">ês </w:t>
      </w:r>
      <w:r w:rsidR="009C3F27" w:rsidRPr="00246C75">
        <w:rPr>
          <w:rFonts w:ascii="Ebrima" w:hAnsi="Ebrima" w:cstheme="minorHAnsi"/>
          <w:sz w:val="22"/>
          <w:szCs w:val="22"/>
        </w:rPr>
        <w:t>de Competência e</w:t>
      </w:r>
      <w:r w:rsidR="009C3F27" w:rsidRPr="00246C75">
        <w:rPr>
          <w:rFonts w:ascii="Ebrima" w:hAnsi="Ebrima"/>
          <w:sz w:val="22"/>
          <w:szCs w:val="22"/>
        </w:rPr>
        <w:t xml:space="preserve"> </w:t>
      </w:r>
      <w:r w:rsidR="00171818" w:rsidRPr="00246C75">
        <w:rPr>
          <w:rFonts w:ascii="Ebrima" w:hAnsi="Ebrima"/>
          <w:sz w:val="22"/>
          <w:szCs w:val="22"/>
        </w:rPr>
        <w:t>cuja natureza seja de “antecipação de Créditos Imobiliários</w:t>
      </w:r>
      <w:r w:rsidR="002524CE">
        <w:rPr>
          <w:rFonts w:ascii="Ebrima" w:hAnsi="Ebrima"/>
          <w:sz w:val="22"/>
          <w:szCs w:val="22"/>
        </w:rPr>
        <w:t xml:space="preserve"> Totais</w:t>
      </w:r>
      <w:r w:rsidR="00171818" w:rsidRPr="00246C75">
        <w:rPr>
          <w:rFonts w:ascii="Ebrima" w:hAnsi="Ebrima" w:cstheme="minorHAnsi"/>
          <w:sz w:val="22"/>
          <w:szCs w:val="22"/>
        </w:rPr>
        <w:t>”</w:t>
      </w:r>
      <w:r w:rsidRPr="00246C75">
        <w:rPr>
          <w:rFonts w:ascii="Ebrima" w:hAnsi="Ebrima" w:cstheme="minorHAnsi"/>
          <w:sz w:val="22"/>
          <w:szCs w:val="22"/>
        </w:rPr>
        <w:t>.</w:t>
      </w:r>
      <w:r w:rsidRPr="00246C75">
        <w:rPr>
          <w:rFonts w:ascii="Ebrima" w:hAnsi="Ebrima"/>
          <w:sz w:val="22"/>
          <w:szCs w:val="22"/>
        </w:rPr>
        <w:t xml:space="preserve"> Outras informações devidas </w:t>
      </w:r>
      <w:r w:rsidR="005D5469" w:rsidRPr="00246C75">
        <w:rPr>
          <w:rFonts w:ascii="Ebrima" w:hAnsi="Ebrima"/>
          <w:sz w:val="22"/>
          <w:szCs w:val="22"/>
        </w:rPr>
        <w:t xml:space="preserve">pela Lagoa Quente </w:t>
      </w:r>
      <w:r w:rsidRPr="00246C75">
        <w:rPr>
          <w:rFonts w:ascii="Ebrima" w:hAnsi="Ebrima"/>
          <w:sz w:val="22"/>
          <w:szCs w:val="22"/>
        </w:rPr>
        <w:t xml:space="preserve">e pelo Servicer relacionados aos Créditos Imobiliários </w:t>
      </w:r>
      <w:r w:rsidR="004A761D">
        <w:rPr>
          <w:rFonts w:ascii="Ebrima" w:hAnsi="Ebrima"/>
          <w:sz w:val="22"/>
          <w:szCs w:val="22"/>
        </w:rPr>
        <w:t xml:space="preserve">Totais </w:t>
      </w:r>
      <w:r w:rsidRPr="00246C75">
        <w:rPr>
          <w:rFonts w:ascii="Ebrima" w:hAnsi="Ebrima"/>
          <w:sz w:val="22"/>
          <w:szCs w:val="22"/>
        </w:rPr>
        <w:t>encontram-se detalhadas no Contrato de Servicing.</w:t>
      </w:r>
    </w:p>
    <w:p w14:paraId="77D4EF3C" w14:textId="77777777" w:rsidR="00390B92" w:rsidRPr="002B0AB3" w:rsidRDefault="00390B92" w:rsidP="002B0AB3">
      <w:pPr>
        <w:widowControl w:val="0"/>
        <w:tabs>
          <w:tab w:val="left" w:pos="1701"/>
        </w:tabs>
        <w:spacing w:line="276" w:lineRule="auto"/>
        <w:jc w:val="both"/>
        <w:rPr>
          <w:rFonts w:ascii="Ebrima" w:hAnsi="Ebrima"/>
          <w:sz w:val="22"/>
        </w:rPr>
      </w:pPr>
    </w:p>
    <w:p w14:paraId="3EEAD92B" w14:textId="77777777" w:rsidR="000C47A3" w:rsidRPr="00246C75" w:rsidRDefault="000C47A3" w:rsidP="002B0AB3">
      <w:pPr>
        <w:widowControl w:val="0"/>
        <w:tabs>
          <w:tab w:val="left" w:pos="1418"/>
        </w:tabs>
        <w:spacing w:line="276" w:lineRule="auto"/>
        <w:ind w:left="709"/>
        <w:jc w:val="both"/>
        <w:rPr>
          <w:rFonts w:ascii="Ebrima" w:hAnsi="Ebrima"/>
          <w:sz w:val="22"/>
          <w:szCs w:val="22"/>
        </w:rPr>
      </w:pPr>
      <w:bookmarkStart w:id="24" w:name="_Hlk44264808"/>
      <w:r w:rsidRPr="00246C75">
        <w:rPr>
          <w:rFonts w:ascii="Ebrima" w:hAnsi="Ebrima"/>
          <w:sz w:val="22"/>
          <w:szCs w:val="22"/>
        </w:rPr>
        <w:t>4.2.1.</w:t>
      </w:r>
      <w:r w:rsidRPr="00246C75">
        <w:rPr>
          <w:rFonts w:ascii="Ebrima" w:hAnsi="Ebrima"/>
          <w:sz w:val="22"/>
          <w:szCs w:val="22"/>
        </w:rPr>
        <w:tab/>
      </w:r>
      <w:r w:rsidR="00A709AC" w:rsidRPr="00246C75">
        <w:rPr>
          <w:rFonts w:ascii="Ebrima" w:hAnsi="Ebrima"/>
          <w:sz w:val="22"/>
          <w:szCs w:val="22"/>
        </w:rPr>
        <w:t>Se</w:t>
      </w:r>
      <w:r w:rsidRPr="00246C75">
        <w:rPr>
          <w:rFonts w:ascii="Ebrima" w:hAnsi="Ebrima"/>
          <w:sz w:val="22"/>
          <w:szCs w:val="22"/>
        </w:rPr>
        <w:t>rão considerad</w:t>
      </w:r>
      <w:r w:rsidR="005F01DE" w:rsidRPr="00246C75">
        <w:rPr>
          <w:rFonts w:ascii="Ebrima" w:hAnsi="Ebrima"/>
          <w:sz w:val="22"/>
          <w:szCs w:val="22"/>
        </w:rPr>
        <w:t>o</w:t>
      </w:r>
      <w:r w:rsidRPr="00246C75">
        <w:rPr>
          <w:rFonts w:ascii="Ebrima" w:hAnsi="Ebrima"/>
          <w:sz w:val="22"/>
          <w:szCs w:val="22"/>
        </w:rPr>
        <w:t>s</w:t>
      </w:r>
      <w:r w:rsidR="00AA17C2" w:rsidRPr="00246C75">
        <w:rPr>
          <w:rFonts w:ascii="Ebrima" w:hAnsi="Ebrima"/>
          <w:sz w:val="22"/>
          <w:szCs w:val="22"/>
        </w:rPr>
        <w:t xml:space="preserve"> </w:t>
      </w:r>
      <w:r w:rsidR="005F01DE" w:rsidRPr="00246C75">
        <w:rPr>
          <w:rFonts w:ascii="Ebrima" w:hAnsi="Ebrima"/>
          <w:sz w:val="22"/>
          <w:szCs w:val="22"/>
        </w:rPr>
        <w:t xml:space="preserve">pagamentos realizados antes do prazo </w:t>
      </w:r>
      <w:r w:rsidR="00024368" w:rsidRPr="00246C75">
        <w:rPr>
          <w:rFonts w:ascii="Ebrima" w:hAnsi="Ebrima"/>
          <w:sz w:val="22"/>
          <w:szCs w:val="22"/>
        </w:rPr>
        <w:t xml:space="preserve">somente </w:t>
      </w:r>
      <w:r w:rsidR="005F01DE" w:rsidRPr="00201495">
        <w:rPr>
          <w:rFonts w:ascii="Ebrima" w:hAnsi="Ebrima"/>
          <w:sz w:val="22"/>
          <w:szCs w:val="22"/>
        </w:rPr>
        <w:t xml:space="preserve">aqueles </w:t>
      </w:r>
      <w:r w:rsidRPr="00201495">
        <w:rPr>
          <w:rFonts w:ascii="Ebrima" w:hAnsi="Ebrima"/>
          <w:sz w:val="22"/>
          <w:szCs w:val="22"/>
        </w:rPr>
        <w:t xml:space="preserve">feitos pelos Devedores </w:t>
      </w:r>
      <w:r w:rsidR="00C33940" w:rsidRPr="00201495">
        <w:rPr>
          <w:rFonts w:ascii="Ebrima" w:hAnsi="Ebrima"/>
          <w:sz w:val="22"/>
          <w:szCs w:val="22"/>
        </w:rPr>
        <w:t>em meses anteriores a</w:t>
      </w:r>
      <w:r w:rsidR="00A709AC" w:rsidRPr="00201495">
        <w:rPr>
          <w:rFonts w:ascii="Ebrima" w:hAnsi="Ebrima"/>
          <w:sz w:val="22"/>
          <w:szCs w:val="22"/>
        </w:rPr>
        <w:t xml:space="preserve">o mês do respectivo vencimento </w:t>
      </w:r>
      <w:r w:rsidR="005F01DE" w:rsidRPr="00246C75">
        <w:rPr>
          <w:rFonts w:ascii="Ebrima" w:hAnsi="Ebrima"/>
          <w:sz w:val="22"/>
          <w:szCs w:val="22"/>
        </w:rPr>
        <w:t>(“</w:t>
      </w:r>
      <w:r w:rsidR="005F01DE" w:rsidRPr="00246C75">
        <w:rPr>
          <w:rFonts w:ascii="Ebrima" w:hAnsi="Ebrima"/>
          <w:sz w:val="22"/>
          <w:szCs w:val="22"/>
          <w:u w:val="single"/>
        </w:rPr>
        <w:t>Antecipação</w:t>
      </w:r>
      <w:r w:rsidR="005F01DE" w:rsidRPr="00246C75">
        <w:rPr>
          <w:rFonts w:ascii="Ebrima" w:hAnsi="Ebrima"/>
          <w:sz w:val="22"/>
          <w:szCs w:val="22"/>
        </w:rPr>
        <w:t xml:space="preserve">”), ao passo que pagamentos feitos pelos </w:t>
      </w:r>
      <w:r w:rsidR="00C33940" w:rsidRPr="00246C75">
        <w:rPr>
          <w:rFonts w:ascii="Ebrima" w:hAnsi="Ebrima"/>
          <w:sz w:val="22"/>
          <w:szCs w:val="22"/>
        </w:rPr>
        <w:t xml:space="preserve">Devedores </w:t>
      </w:r>
      <w:r w:rsidR="005F01DE" w:rsidRPr="00246C75">
        <w:rPr>
          <w:rFonts w:ascii="Ebrima" w:hAnsi="Ebrima"/>
          <w:sz w:val="22"/>
          <w:szCs w:val="22"/>
        </w:rPr>
        <w:t xml:space="preserve">em atraso porém dentro do mesmo </w:t>
      </w:r>
      <w:r w:rsidR="00A709AC" w:rsidRPr="00246C75">
        <w:rPr>
          <w:rFonts w:ascii="Ebrima" w:hAnsi="Ebrima"/>
          <w:sz w:val="22"/>
          <w:szCs w:val="22"/>
        </w:rPr>
        <w:t xml:space="preserve">mês de vencimento </w:t>
      </w:r>
      <w:r w:rsidR="005F01DE" w:rsidRPr="00246C75">
        <w:rPr>
          <w:rFonts w:ascii="Ebrima" w:hAnsi="Ebrima"/>
          <w:sz w:val="22"/>
          <w:szCs w:val="22"/>
        </w:rPr>
        <w:t>não serão considerado inadimplentes</w:t>
      </w:r>
      <w:r w:rsidR="00C33940" w:rsidRPr="00246C75">
        <w:rPr>
          <w:rFonts w:ascii="Ebrima" w:hAnsi="Ebrima"/>
          <w:sz w:val="22"/>
          <w:szCs w:val="22"/>
        </w:rPr>
        <w:t xml:space="preserve">, independente do dia do </w:t>
      </w:r>
      <w:r w:rsidR="00A709AC" w:rsidRPr="00246C75">
        <w:rPr>
          <w:rFonts w:ascii="Ebrima" w:hAnsi="Ebrima"/>
          <w:sz w:val="22"/>
          <w:szCs w:val="22"/>
        </w:rPr>
        <w:t xml:space="preserve">mês </w:t>
      </w:r>
      <w:r w:rsidR="00A6012C" w:rsidRPr="00246C75">
        <w:rPr>
          <w:rFonts w:ascii="Ebrima" w:hAnsi="Ebrima"/>
          <w:sz w:val="22"/>
          <w:szCs w:val="22"/>
        </w:rPr>
        <w:t>em que estava programado o vencimento da</w:t>
      </w:r>
      <w:r w:rsidR="005F01DE" w:rsidRPr="00246C75">
        <w:rPr>
          <w:rFonts w:ascii="Ebrima" w:hAnsi="Ebrima"/>
          <w:sz w:val="22"/>
          <w:szCs w:val="22"/>
        </w:rPr>
        <w:t>s</w:t>
      </w:r>
      <w:r w:rsidR="00A6012C" w:rsidRPr="00246C75">
        <w:rPr>
          <w:rFonts w:ascii="Ebrima" w:hAnsi="Ebrima"/>
          <w:sz w:val="22"/>
          <w:szCs w:val="22"/>
        </w:rPr>
        <w:t xml:space="preserve"> respectiva</w:t>
      </w:r>
      <w:r w:rsidR="005F01DE" w:rsidRPr="00246C75">
        <w:rPr>
          <w:rFonts w:ascii="Ebrima" w:hAnsi="Ebrima"/>
          <w:sz w:val="22"/>
          <w:szCs w:val="22"/>
        </w:rPr>
        <w:t>s</w:t>
      </w:r>
      <w:r w:rsidR="00A6012C" w:rsidRPr="00246C75">
        <w:rPr>
          <w:rFonts w:ascii="Ebrima" w:hAnsi="Ebrima"/>
          <w:sz w:val="22"/>
          <w:szCs w:val="22"/>
        </w:rPr>
        <w:t xml:space="preserve"> parcela</w:t>
      </w:r>
      <w:r w:rsidR="005F01DE" w:rsidRPr="00246C75">
        <w:rPr>
          <w:rFonts w:ascii="Ebrima" w:hAnsi="Ebrima"/>
          <w:sz w:val="22"/>
          <w:szCs w:val="22"/>
        </w:rPr>
        <w:t>s</w:t>
      </w:r>
      <w:r w:rsidRPr="00246C75">
        <w:rPr>
          <w:rFonts w:ascii="Ebrima" w:hAnsi="Ebrima"/>
          <w:sz w:val="22"/>
          <w:szCs w:val="22"/>
        </w:rPr>
        <w:t>.</w:t>
      </w:r>
      <w:r w:rsidR="00A6012C" w:rsidRPr="00246C75">
        <w:rPr>
          <w:rFonts w:ascii="Ebrima" w:hAnsi="Ebrima"/>
          <w:sz w:val="22"/>
          <w:szCs w:val="22"/>
        </w:rPr>
        <w:t xml:space="preserve"> </w:t>
      </w:r>
      <w:r w:rsidR="00A6012C" w:rsidRPr="00246C75">
        <w:rPr>
          <w:rFonts w:ascii="Ebrima" w:hAnsi="Ebrima"/>
          <w:i/>
          <w:iCs/>
          <w:sz w:val="22"/>
          <w:szCs w:val="22"/>
        </w:rPr>
        <w:t>E.g</w:t>
      </w:r>
      <w:r w:rsidR="008E2997" w:rsidRPr="00246C75">
        <w:rPr>
          <w:rFonts w:ascii="Ebrima" w:hAnsi="Ebrima"/>
          <w:sz w:val="22"/>
          <w:szCs w:val="22"/>
        </w:rPr>
        <w:t>.</w:t>
      </w:r>
      <w:r w:rsidR="00A6012C" w:rsidRPr="00246C75">
        <w:rPr>
          <w:rFonts w:ascii="Ebrima" w:hAnsi="Ebrima"/>
          <w:sz w:val="22"/>
          <w:szCs w:val="22"/>
        </w:rPr>
        <w:t xml:space="preserve"> para uma parcela com vencimento em 15/04:</w:t>
      </w:r>
    </w:p>
    <w:p w14:paraId="529A1093" w14:textId="77777777" w:rsidR="00A6012C" w:rsidRPr="00246C75" w:rsidRDefault="00A6012C" w:rsidP="002B0AB3">
      <w:pPr>
        <w:widowControl w:val="0"/>
        <w:tabs>
          <w:tab w:val="left" w:pos="1701"/>
        </w:tabs>
        <w:spacing w:line="276" w:lineRule="auto"/>
        <w:ind w:left="709"/>
        <w:jc w:val="both"/>
        <w:rPr>
          <w:rFonts w:ascii="Ebrima" w:hAnsi="Ebrima"/>
          <w:sz w:val="22"/>
          <w:szCs w:val="22"/>
        </w:rPr>
      </w:pPr>
    </w:p>
    <w:p w14:paraId="7B7ABBF4" w14:textId="77777777" w:rsidR="00A6012C" w:rsidRPr="00246C75" w:rsidRDefault="00A6012C" w:rsidP="002B0AB3">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30/03: Antecipação;</w:t>
      </w:r>
    </w:p>
    <w:p w14:paraId="2E8976B4" w14:textId="77777777" w:rsidR="00A6012C" w:rsidRPr="00246C75" w:rsidRDefault="00A6012C" w:rsidP="002B0AB3">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02/04: pagamento regular;</w:t>
      </w:r>
    </w:p>
    <w:p w14:paraId="6A9BA2FE" w14:textId="77777777" w:rsidR="00A6012C" w:rsidRPr="00246C75" w:rsidRDefault="00A6012C" w:rsidP="002B0AB3">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17/04: </w:t>
      </w:r>
      <w:r w:rsidR="009310E7" w:rsidRPr="00246C75">
        <w:rPr>
          <w:rFonts w:ascii="Ebrima" w:hAnsi="Ebrima"/>
          <w:sz w:val="22"/>
          <w:szCs w:val="22"/>
        </w:rPr>
        <w:t>pagamento regular</w:t>
      </w:r>
      <w:r w:rsidRPr="00246C75">
        <w:rPr>
          <w:rFonts w:ascii="Ebrima" w:hAnsi="Ebrima"/>
          <w:sz w:val="22"/>
          <w:szCs w:val="22"/>
        </w:rPr>
        <w:t>; e</w:t>
      </w:r>
    </w:p>
    <w:p w14:paraId="6FC8CEAD" w14:textId="77777777" w:rsidR="00A6012C" w:rsidRDefault="00A6012C" w:rsidP="002B0AB3">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02/05: </w:t>
      </w:r>
      <w:r w:rsidR="009310E7" w:rsidRPr="00246C75">
        <w:rPr>
          <w:rFonts w:ascii="Ebrima" w:hAnsi="Ebrima"/>
          <w:sz w:val="22"/>
          <w:szCs w:val="22"/>
        </w:rPr>
        <w:t xml:space="preserve">pagamento </w:t>
      </w:r>
      <w:r w:rsidR="005F01DE" w:rsidRPr="00246C75">
        <w:rPr>
          <w:rFonts w:ascii="Ebrima" w:hAnsi="Ebrima"/>
          <w:sz w:val="22"/>
          <w:szCs w:val="22"/>
        </w:rPr>
        <w:t>feito em atraso</w:t>
      </w:r>
      <w:r w:rsidRPr="00246C75">
        <w:rPr>
          <w:rFonts w:ascii="Ebrima" w:hAnsi="Ebrima"/>
          <w:sz w:val="22"/>
          <w:szCs w:val="22"/>
        </w:rPr>
        <w:t>.</w:t>
      </w:r>
    </w:p>
    <w:p w14:paraId="05ADABFA" w14:textId="77777777" w:rsidR="00760CF4" w:rsidRPr="00246C75" w:rsidRDefault="00760CF4" w:rsidP="002B0AB3">
      <w:pPr>
        <w:pStyle w:val="PargrafodaLista"/>
        <w:widowControl w:val="0"/>
        <w:tabs>
          <w:tab w:val="left" w:pos="1134"/>
        </w:tabs>
        <w:spacing w:line="276" w:lineRule="auto"/>
        <w:ind w:left="709"/>
        <w:jc w:val="both"/>
        <w:rPr>
          <w:rFonts w:ascii="Ebrima" w:hAnsi="Ebrima"/>
          <w:sz w:val="22"/>
          <w:szCs w:val="22"/>
        </w:rPr>
      </w:pPr>
    </w:p>
    <w:p w14:paraId="72AB434D" w14:textId="0290E88B" w:rsidR="00DE64DC" w:rsidRPr="002270DC" w:rsidRDefault="00DE64DC" w:rsidP="002B0AB3">
      <w:pPr>
        <w:widowControl w:val="0"/>
        <w:tabs>
          <w:tab w:val="left" w:pos="1701"/>
        </w:tabs>
        <w:spacing w:line="276" w:lineRule="auto"/>
        <w:ind w:left="709"/>
        <w:jc w:val="both"/>
        <w:rPr>
          <w:rFonts w:ascii="Ebrima" w:hAnsi="Ebrima"/>
          <w:sz w:val="22"/>
          <w:szCs w:val="22"/>
        </w:rPr>
      </w:pPr>
      <w:bookmarkStart w:id="25" w:name="_Hlk49512637"/>
      <w:bookmarkEnd w:id="24"/>
      <w:r w:rsidRPr="00246C75">
        <w:rPr>
          <w:rFonts w:ascii="Ebrima" w:hAnsi="Ebrima"/>
          <w:sz w:val="22"/>
          <w:szCs w:val="22"/>
        </w:rPr>
        <w:t>4.2.2.</w:t>
      </w:r>
      <w:r w:rsidRPr="00246C75">
        <w:rPr>
          <w:rFonts w:ascii="Ebrima" w:hAnsi="Ebrima"/>
          <w:sz w:val="22"/>
          <w:szCs w:val="22"/>
        </w:rPr>
        <w:tab/>
      </w:r>
      <w:r w:rsidR="00AB67B8" w:rsidRPr="00246C75">
        <w:rPr>
          <w:rFonts w:ascii="Ebrima" w:hAnsi="Ebrima"/>
          <w:sz w:val="22"/>
          <w:szCs w:val="22"/>
        </w:rPr>
        <w:t xml:space="preserve">Serão igualmente considerados </w:t>
      </w:r>
      <w:r w:rsidR="00F167E7" w:rsidRPr="00246C75">
        <w:rPr>
          <w:rFonts w:ascii="Ebrima" w:hAnsi="Ebrima"/>
          <w:sz w:val="22"/>
          <w:szCs w:val="22"/>
        </w:rPr>
        <w:t xml:space="preserve">e tratados como </w:t>
      </w:r>
      <w:r w:rsidR="00AB67B8" w:rsidRPr="00246C75">
        <w:rPr>
          <w:rFonts w:ascii="Ebrima" w:hAnsi="Ebrima"/>
          <w:sz w:val="22"/>
          <w:szCs w:val="22"/>
        </w:rPr>
        <w:t xml:space="preserve">Antecipações os </w:t>
      </w:r>
      <w:r w:rsidRPr="00246C75">
        <w:rPr>
          <w:rFonts w:ascii="Ebrima" w:hAnsi="Ebrima"/>
          <w:sz w:val="22"/>
          <w:szCs w:val="22"/>
        </w:rPr>
        <w:t xml:space="preserve">recursos </w:t>
      </w:r>
      <w:r w:rsidR="00AB67B8" w:rsidRPr="00246C75">
        <w:rPr>
          <w:rFonts w:ascii="Ebrima" w:hAnsi="Ebrima"/>
          <w:sz w:val="22"/>
          <w:szCs w:val="22"/>
        </w:rPr>
        <w:t>pagos a título de entrada/sinal que excederem 20% (vinte por cento) do valor total de uma nova venda</w:t>
      </w:r>
      <w:r w:rsidR="003966B4" w:rsidRPr="00246C75">
        <w:rPr>
          <w:rFonts w:ascii="Ebrima" w:hAnsi="Ebrima"/>
          <w:sz w:val="22"/>
          <w:szCs w:val="22"/>
        </w:rPr>
        <w:t xml:space="preserve">, </w:t>
      </w:r>
      <w:r w:rsidR="003966B4" w:rsidRPr="002270DC">
        <w:rPr>
          <w:rFonts w:ascii="Ebrima" w:hAnsi="Ebrima"/>
          <w:sz w:val="22"/>
        </w:rPr>
        <w:t xml:space="preserve">incluindo, portanto, os recursos oriundos de uma </w:t>
      </w:r>
      <w:r w:rsidR="003966B4" w:rsidRPr="002270DC">
        <w:rPr>
          <w:rFonts w:ascii="Ebrima" w:hAnsi="Ebrima"/>
          <w:sz w:val="22"/>
        </w:rPr>
        <w:lastRenderedPageBreak/>
        <w:t>nova venda pagos de uma única vez (venda à vista</w:t>
      </w:r>
      <w:r w:rsidR="003966B4" w:rsidRPr="002270DC">
        <w:rPr>
          <w:rFonts w:ascii="Ebrima" w:hAnsi="Ebrima"/>
          <w:sz w:val="22"/>
          <w:szCs w:val="22"/>
        </w:rPr>
        <w:t>).</w:t>
      </w:r>
      <w:r w:rsidR="00915B2A" w:rsidRPr="002270DC">
        <w:rPr>
          <w:rFonts w:ascii="Ebrima" w:hAnsi="Ebrima"/>
          <w:i/>
          <w:iCs/>
          <w:sz w:val="22"/>
          <w:szCs w:val="22"/>
        </w:rPr>
        <w:t xml:space="preserve"> </w:t>
      </w:r>
    </w:p>
    <w:bookmarkEnd w:id="25"/>
    <w:p w14:paraId="2F41C4A1" w14:textId="77777777" w:rsidR="00A44889" w:rsidRPr="002270DC" w:rsidRDefault="00A44889" w:rsidP="002B0AB3">
      <w:pPr>
        <w:tabs>
          <w:tab w:val="left" w:pos="709"/>
          <w:tab w:val="left" w:pos="851"/>
        </w:tabs>
        <w:autoSpaceDE w:val="0"/>
        <w:autoSpaceDN w:val="0"/>
        <w:adjustRightInd w:val="0"/>
        <w:spacing w:line="276" w:lineRule="auto"/>
        <w:jc w:val="both"/>
        <w:rPr>
          <w:rFonts w:ascii="Ebrima" w:hAnsi="Ebrima"/>
          <w:sz w:val="22"/>
          <w:szCs w:val="22"/>
        </w:rPr>
      </w:pPr>
    </w:p>
    <w:p w14:paraId="09211E72" w14:textId="6456D4DE" w:rsidR="00087B20" w:rsidRPr="002270DC" w:rsidRDefault="009C3C95" w:rsidP="002B0AB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9C3C95">
        <w:rPr>
          <w:rFonts w:ascii="Ebrima" w:hAnsi="Ebrima" w:cstheme="minorHAnsi"/>
          <w:sz w:val="22"/>
          <w:szCs w:val="22"/>
        </w:rPr>
        <w:t>Em cada Data de Apuração a Securitizadora reservará, na Conta Centralizadora, recursos recebidos durante o Mês de Competência em montante suficiente para realizar os pagamentos da seguinte ordem (“</w:t>
      </w:r>
      <w:r w:rsidRPr="00727CF4">
        <w:rPr>
          <w:rFonts w:ascii="Ebrima" w:hAnsi="Ebrima" w:cstheme="minorHAnsi"/>
          <w:sz w:val="22"/>
          <w:szCs w:val="22"/>
          <w:u w:val="single"/>
        </w:rPr>
        <w:t>Ordem de Pagamentos</w:t>
      </w:r>
      <w:r w:rsidRPr="009C3C95">
        <w:rPr>
          <w:rFonts w:ascii="Ebrima" w:hAnsi="Ebrima" w:cstheme="minorHAnsi"/>
          <w:sz w:val="22"/>
          <w:szCs w:val="22"/>
        </w:rPr>
        <w:t>”), cujos valores serão projetados para aquele Mês de Apuração</w:t>
      </w:r>
      <w:r w:rsidR="00D31B9A" w:rsidRPr="002270DC">
        <w:rPr>
          <w:rFonts w:ascii="Ebrima" w:hAnsi="Ebrima" w:cstheme="minorHAnsi"/>
          <w:sz w:val="22"/>
          <w:szCs w:val="22"/>
        </w:rPr>
        <w:t xml:space="preserve"> ("</w:t>
      </w:r>
      <w:r w:rsidR="00D31B9A" w:rsidRPr="00727CF4">
        <w:rPr>
          <w:rFonts w:ascii="Ebrima" w:hAnsi="Ebrima" w:cstheme="minorHAnsi"/>
          <w:sz w:val="22"/>
          <w:szCs w:val="22"/>
          <w:u w:val="single"/>
        </w:rPr>
        <w:t>Ordem de Pagamentos</w:t>
      </w:r>
      <w:r w:rsidR="00D31B9A" w:rsidRPr="002270DC">
        <w:rPr>
          <w:rFonts w:ascii="Ebrima" w:hAnsi="Ebrima" w:cstheme="minorHAnsi"/>
          <w:sz w:val="22"/>
          <w:szCs w:val="22"/>
        </w:rPr>
        <w:t>"):</w:t>
      </w:r>
    </w:p>
    <w:p w14:paraId="3DCA65C0" w14:textId="77777777" w:rsidR="009C3C95" w:rsidRPr="009C3C95" w:rsidRDefault="009C3C95" w:rsidP="009C3C95">
      <w:pPr>
        <w:numPr>
          <w:ilvl w:val="0"/>
          <w:numId w:val="54"/>
        </w:numPr>
        <w:spacing w:before="100" w:beforeAutospacing="1" w:after="100" w:afterAutospacing="1"/>
        <w:jc w:val="both"/>
        <w:rPr>
          <w:rFonts w:ascii="Ebrima" w:hAnsi="Ebrima"/>
          <w:sz w:val="22"/>
          <w:szCs w:val="22"/>
        </w:rPr>
      </w:pPr>
      <w:r w:rsidRPr="009C3C95">
        <w:rPr>
          <w:rFonts w:ascii="Ebrima" w:hAnsi="Ebrima"/>
          <w:sz w:val="22"/>
          <w:szCs w:val="22"/>
        </w:rPr>
        <w:t>Despesas do Mês de Apuração, e outras em aberto;</w:t>
      </w:r>
    </w:p>
    <w:p w14:paraId="18AE4BDF" w14:textId="77777777" w:rsidR="009C3C95" w:rsidRPr="009C3C95" w:rsidRDefault="009C3C95" w:rsidP="009C3C95">
      <w:pPr>
        <w:numPr>
          <w:ilvl w:val="0"/>
          <w:numId w:val="54"/>
        </w:numPr>
        <w:spacing w:before="100" w:beforeAutospacing="1" w:after="100" w:afterAutospacing="1"/>
        <w:jc w:val="both"/>
        <w:rPr>
          <w:rFonts w:ascii="Ebrima" w:hAnsi="Ebrima"/>
          <w:sz w:val="22"/>
          <w:szCs w:val="22"/>
        </w:rPr>
      </w:pPr>
      <w:r w:rsidRPr="009C3C95">
        <w:rPr>
          <w:rFonts w:ascii="Ebrima" w:hAnsi="Ebrima"/>
          <w:sz w:val="22"/>
          <w:szCs w:val="22"/>
        </w:rPr>
        <w:t>Obrigações Garantidas relacionadas ao pagamento dos CRI que estejam em aberto;</w:t>
      </w:r>
    </w:p>
    <w:p w14:paraId="11313788" w14:textId="77777777" w:rsidR="00E441A4" w:rsidRDefault="00E441A4" w:rsidP="00E441A4">
      <w:pPr>
        <w:numPr>
          <w:ilvl w:val="0"/>
          <w:numId w:val="54"/>
        </w:numPr>
        <w:spacing w:before="100" w:beforeAutospacing="1" w:after="100" w:afterAutospacing="1"/>
        <w:jc w:val="both"/>
        <w:rPr>
          <w:rFonts w:ascii="Segoe UI" w:hAnsi="Segoe UI" w:cs="Segoe UI"/>
          <w:sz w:val="21"/>
          <w:szCs w:val="21"/>
        </w:rPr>
      </w:pPr>
      <w:r>
        <w:rPr>
          <w:rFonts w:ascii="Ebrima" w:hAnsi="Ebrima"/>
          <w:sz w:val="22"/>
          <w:szCs w:val="22"/>
        </w:rPr>
        <w:t>Parcelas de Remuneração dos CRI Sêniores e Subordinados, devidas no Mês de Apuração;</w:t>
      </w:r>
      <w:r>
        <w:rPr>
          <w:rFonts w:ascii="Segoe UI" w:hAnsi="Segoe UI" w:cs="Segoe UI"/>
          <w:sz w:val="21"/>
          <w:szCs w:val="21"/>
        </w:rPr>
        <w:t xml:space="preserve"> </w:t>
      </w:r>
    </w:p>
    <w:p w14:paraId="411EB819" w14:textId="61DF2F0F" w:rsidR="00E441A4" w:rsidRDefault="00E441A4">
      <w:pPr>
        <w:numPr>
          <w:ilvl w:val="0"/>
          <w:numId w:val="54"/>
        </w:numPr>
        <w:spacing w:before="100" w:beforeAutospacing="1" w:after="100" w:afterAutospacing="1"/>
        <w:jc w:val="both"/>
        <w:rPr>
          <w:rFonts w:ascii="Segoe UI" w:hAnsi="Segoe UI" w:cs="Segoe UI"/>
          <w:sz w:val="21"/>
          <w:szCs w:val="21"/>
        </w:rPr>
      </w:pPr>
      <w:r>
        <w:rPr>
          <w:rFonts w:ascii="Ebrima" w:hAnsi="Ebrima"/>
          <w:sz w:val="22"/>
          <w:szCs w:val="22"/>
        </w:rPr>
        <w:t>Parcelas de Amortização Programada dos CRI Sêniores e Subordinados, devidas no Mês de Apuração;</w:t>
      </w:r>
      <w:r>
        <w:rPr>
          <w:rFonts w:ascii="Segoe UI" w:hAnsi="Segoe UI" w:cs="Segoe UI"/>
          <w:sz w:val="21"/>
          <w:szCs w:val="21"/>
        </w:rPr>
        <w:t xml:space="preserve"> </w:t>
      </w:r>
    </w:p>
    <w:p w14:paraId="52895F3D" w14:textId="77777777" w:rsidR="00E441A4" w:rsidRDefault="00E441A4" w:rsidP="00E441A4">
      <w:pPr>
        <w:numPr>
          <w:ilvl w:val="0"/>
          <w:numId w:val="54"/>
        </w:numPr>
        <w:spacing w:before="100" w:beforeAutospacing="1" w:after="100" w:afterAutospacing="1"/>
        <w:jc w:val="both"/>
        <w:rPr>
          <w:rFonts w:ascii="Segoe UI" w:hAnsi="Segoe UI" w:cs="Segoe UI"/>
          <w:sz w:val="21"/>
          <w:szCs w:val="21"/>
        </w:rPr>
      </w:pPr>
      <w:r>
        <w:rPr>
          <w:rFonts w:ascii="Ebrima" w:hAnsi="Ebrima"/>
          <w:sz w:val="22"/>
          <w:szCs w:val="22"/>
        </w:rPr>
        <w:t>Recomposição do Fundo de Reserva; e</w:t>
      </w:r>
      <w:r>
        <w:rPr>
          <w:rFonts w:ascii="Segoe UI" w:hAnsi="Segoe UI" w:cs="Segoe UI"/>
          <w:sz w:val="21"/>
          <w:szCs w:val="21"/>
        </w:rPr>
        <w:t xml:space="preserve"> </w:t>
      </w:r>
    </w:p>
    <w:p w14:paraId="2CA830F5" w14:textId="7D155F20" w:rsidR="00E441A4" w:rsidRDefault="00E441A4" w:rsidP="00E441A4">
      <w:pPr>
        <w:numPr>
          <w:ilvl w:val="0"/>
          <w:numId w:val="54"/>
        </w:numPr>
        <w:spacing w:before="100" w:beforeAutospacing="1" w:after="100" w:afterAutospacing="1"/>
        <w:jc w:val="both"/>
        <w:rPr>
          <w:rFonts w:ascii="Segoe UI" w:hAnsi="Segoe UI" w:cs="Segoe UI"/>
          <w:sz w:val="21"/>
          <w:szCs w:val="21"/>
        </w:rPr>
      </w:pPr>
      <w:r>
        <w:rPr>
          <w:rFonts w:ascii="Ebrima" w:hAnsi="Ebrima"/>
          <w:sz w:val="22"/>
          <w:szCs w:val="22"/>
        </w:rPr>
        <w:t xml:space="preserve">Amortização Extraordinária ou Resgate Antecipado dos CRI, observado o Termo de Securitização, para reenquadramento das Razões de Garantia, na forma da Cláusula 4.8. e seguintes </w:t>
      </w:r>
      <w:r w:rsidR="00206986">
        <w:rPr>
          <w:rFonts w:ascii="Ebrima" w:hAnsi="Ebrima"/>
          <w:sz w:val="22"/>
          <w:szCs w:val="22"/>
        </w:rPr>
        <w:t>abaixo</w:t>
      </w:r>
      <w:r>
        <w:rPr>
          <w:rFonts w:ascii="Ebrima" w:hAnsi="Ebrima"/>
          <w:sz w:val="22"/>
          <w:szCs w:val="22"/>
        </w:rPr>
        <w:t>.</w:t>
      </w:r>
      <w:r>
        <w:rPr>
          <w:rFonts w:ascii="Segoe UI" w:hAnsi="Segoe UI" w:cs="Segoe UI"/>
          <w:sz w:val="21"/>
          <w:szCs w:val="21"/>
        </w:rPr>
        <w:t xml:space="preserve"> </w:t>
      </w:r>
    </w:p>
    <w:p w14:paraId="1E48CD95" w14:textId="7CE8898B" w:rsidR="001F53D7" w:rsidRDefault="001F53D7" w:rsidP="002B0AB3">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0D6088">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w:t>
      </w:r>
      <w:r w:rsidRPr="007C5A71">
        <w:rPr>
          <w:rFonts w:ascii="Ebrima" w:hAnsi="Ebrima"/>
          <w:sz w:val="22"/>
          <w:szCs w:val="22"/>
        </w:rPr>
        <w:t>, a qual poderá ser alterada pela Securitizadora a qualquer momento em função de reflexos</w:t>
      </w:r>
      <w:r w:rsidRPr="00455471">
        <w:rPr>
          <w:rFonts w:ascii="Ebrima" w:hAnsi="Ebrima"/>
          <w:sz w:val="22"/>
          <w:szCs w:val="22"/>
        </w:rPr>
        <w:t xml:space="preserve"> </w:t>
      </w:r>
      <w:r w:rsidR="00455471">
        <w:rPr>
          <w:rFonts w:ascii="Ebrima" w:hAnsi="Ebrima"/>
          <w:sz w:val="22"/>
          <w:szCs w:val="22"/>
        </w:rPr>
        <w:t>das</w:t>
      </w:r>
      <w:r w:rsidRPr="007C5A71">
        <w:rPr>
          <w:rFonts w:ascii="Ebrima" w:hAnsi="Ebrima"/>
          <w:sz w:val="22"/>
          <w:szCs w:val="22"/>
        </w:rPr>
        <w:t xml:space="preserve"> hipóteses de amortização previstas neste Contrato de Cessão e no Termo de Securitização.</w:t>
      </w:r>
    </w:p>
    <w:p w14:paraId="6A03943C" w14:textId="77777777" w:rsidR="00E97151" w:rsidRDefault="00E97151" w:rsidP="002B0AB3">
      <w:pPr>
        <w:tabs>
          <w:tab w:val="left" w:pos="1418"/>
        </w:tabs>
        <w:autoSpaceDE w:val="0"/>
        <w:autoSpaceDN w:val="0"/>
        <w:adjustRightInd w:val="0"/>
        <w:spacing w:line="276" w:lineRule="auto"/>
        <w:ind w:left="709"/>
        <w:jc w:val="both"/>
        <w:rPr>
          <w:rFonts w:ascii="Ebrima" w:hAnsi="Ebrima"/>
          <w:sz w:val="22"/>
          <w:szCs w:val="22"/>
        </w:rPr>
      </w:pPr>
    </w:p>
    <w:p w14:paraId="265AAA19" w14:textId="7FF18B29" w:rsidR="009E5CE4" w:rsidRPr="00E901B2" w:rsidRDefault="009E5CE4"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w:t>
      </w:r>
      <w:r w:rsidR="000D6088">
        <w:rPr>
          <w:rFonts w:ascii="Ebrima" w:hAnsi="Ebrima"/>
          <w:sz w:val="22"/>
          <w:szCs w:val="22"/>
        </w:rPr>
        <w:t>2</w:t>
      </w:r>
      <w:r w:rsidRPr="00E901B2">
        <w:rPr>
          <w:rFonts w:ascii="Ebrima" w:hAnsi="Ebrima"/>
          <w:sz w:val="22"/>
          <w:szCs w:val="22"/>
        </w:rPr>
        <w:t>.</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Imobiliários </w:t>
      </w:r>
      <w:r w:rsidR="004A761D">
        <w:rPr>
          <w:rFonts w:ascii="Ebrima" w:hAnsi="Ebrima"/>
          <w:sz w:val="22"/>
          <w:szCs w:val="22"/>
        </w:rPr>
        <w:t xml:space="preserve">Totais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26"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26"/>
      <w:r w:rsidR="00E333B5" w:rsidRPr="00E901B2">
        <w:rPr>
          <w:rFonts w:ascii="Ebrima" w:hAnsi="Ebrima"/>
          <w:sz w:val="22"/>
          <w:szCs w:val="22"/>
        </w:rPr>
        <w:t>.</w:t>
      </w:r>
    </w:p>
    <w:p w14:paraId="7F3C54EC" w14:textId="77777777" w:rsidR="00C82BE9" w:rsidRPr="00E901B2" w:rsidRDefault="00C82BE9" w:rsidP="002B0AB3">
      <w:pPr>
        <w:tabs>
          <w:tab w:val="left" w:pos="1418"/>
        </w:tabs>
        <w:autoSpaceDE w:val="0"/>
        <w:autoSpaceDN w:val="0"/>
        <w:adjustRightInd w:val="0"/>
        <w:spacing w:line="276" w:lineRule="auto"/>
        <w:ind w:left="709"/>
        <w:jc w:val="both"/>
        <w:rPr>
          <w:rFonts w:ascii="Ebrima" w:hAnsi="Ebrima"/>
          <w:sz w:val="22"/>
          <w:szCs w:val="22"/>
        </w:rPr>
      </w:pPr>
    </w:p>
    <w:p w14:paraId="4892EBC1" w14:textId="43330293" w:rsidR="00246C75" w:rsidRPr="008407E6" w:rsidRDefault="00C82BE9" w:rsidP="002B0AB3">
      <w:pPr>
        <w:tabs>
          <w:tab w:val="left" w:pos="1418"/>
        </w:tabs>
        <w:autoSpaceDE w:val="0"/>
        <w:autoSpaceDN w:val="0"/>
        <w:adjustRightInd w:val="0"/>
        <w:spacing w:line="276" w:lineRule="auto"/>
        <w:ind w:left="709"/>
        <w:jc w:val="both"/>
        <w:rPr>
          <w:rFonts w:ascii="Ebrima" w:hAnsi="Ebrima"/>
          <w:sz w:val="22"/>
        </w:rPr>
      </w:pPr>
      <w:r w:rsidRPr="00AA75B6">
        <w:rPr>
          <w:rFonts w:ascii="Ebrima" w:hAnsi="Ebrima"/>
          <w:sz w:val="22"/>
        </w:rPr>
        <w:t>4.3.</w:t>
      </w:r>
      <w:r w:rsidR="000D6088">
        <w:rPr>
          <w:rFonts w:ascii="Ebrima" w:hAnsi="Ebrima"/>
          <w:sz w:val="22"/>
        </w:rPr>
        <w:t>3</w:t>
      </w:r>
      <w:r w:rsidRPr="00AA75B6">
        <w:rPr>
          <w:rFonts w:ascii="Ebrima" w:hAnsi="Ebrima"/>
          <w:sz w:val="22"/>
        </w:rPr>
        <w:t>.</w:t>
      </w:r>
      <w:r w:rsidRPr="00AA75B6">
        <w:rPr>
          <w:rFonts w:ascii="Ebrima" w:hAnsi="Ebrima"/>
          <w:sz w:val="22"/>
        </w:rPr>
        <w:tab/>
      </w:r>
      <w:bookmarkStart w:id="27" w:name="_Hlk49512920"/>
      <w:r w:rsidRPr="00AA75B6">
        <w:rPr>
          <w:rFonts w:ascii="Ebrima" w:hAnsi="Ebrima"/>
          <w:sz w:val="22"/>
        </w:rPr>
        <w:t xml:space="preserve">Os valores das Antecipações </w:t>
      </w:r>
      <w:r w:rsidR="00B01BE4" w:rsidRPr="00AA75B6">
        <w:rPr>
          <w:rFonts w:ascii="Ebrima" w:hAnsi="Ebrima"/>
          <w:sz w:val="22"/>
        </w:rPr>
        <w:t xml:space="preserve">serão </w:t>
      </w:r>
      <w:r w:rsidRPr="00AA75B6">
        <w:rPr>
          <w:rFonts w:ascii="Ebrima" w:hAnsi="Ebrima"/>
          <w:sz w:val="22"/>
        </w:rPr>
        <w:t xml:space="preserve">destinados diretamente à amortização antecipada e extraordinária dos CRI, na forma </w:t>
      </w:r>
      <w:bookmarkEnd w:id="27"/>
      <w:r w:rsidR="000D6088">
        <w:rPr>
          <w:rFonts w:ascii="Ebrima" w:hAnsi="Ebrima"/>
          <w:sz w:val="22"/>
        </w:rPr>
        <w:t>do Termo de Securitização</w:t>
      </w:r>
      <w:r w:rsidRPr="00AA75B6">
        <w:rPr>
          <w:rFonts w:ascii="Ebrima" w:hAnsi="Ebrima"/>
          <w:sz w:val="22"/>
        </w:rPr>
        <w:t>.</w:t>
      </w:r>
      <w:r w:rsidRPr="008407E6">
        <w:rPr>
          <w:rFonts w:ascii="Ebrima" w:hAnsi="Ebrima"/>
          <w:sz w:val="22"/>
        </w:rPr>
        <w:t xml:space="preserve"> </w:t>
      </w:r>
    </w:p>
    <w:p w14:paraId="721411BA" w14:textId="77777777" w:rsidR="009E5CE4" w:rsidRPr="00E901B2" w:rsidRDefault="009E5CE4" w:rsidP="002B0AB3">
      <w:pPr>
        <w:tabs>
          <w:tab w:val="left" w:pos="1418"/>
        </w:tabs>
        <w:autoSpaceDE w:val="0"/>
        <w:autoSpaceDN w:val="0"/>
        <w:adjustRightInd w:val="0"/>
        <w:spacing w:line="276" w:lineRule="auto"/>
        <w:ind w:left="709"/>
        <w:jc w:val="both"/>
        <w:rPr>
          <w:rFonts w:ascii="Ebrima" w:hAnsi="Ebrima"/>
          <w:sz w:val="22"/>
          <w:szCs w:val="22"/>
        </w:rPr>
      </w:pPr>
    </w:p>
    <w:p w14:paraId="06F903A3" w14:textId="53EAD570" w:rsidR="009E6479" w:rsidRPr="00E901B2" w:rsidRDefault="009E6479" w:rsidP="002B0AB3">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0D6088">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5567DB">
        <w:rPr>
          <w:rFonts w:ascii="Ebrima" w:hAnsi="Ebrima"/>
          <w:sz w:val="22"/>
          <w:szCs w:val="22"/>
        </w:rPr>
        <w:t>A</w:t>
      </w:r>
      <w:r w:rsidR="006864B6" w:rsidRPr="00D30ECD">
        <w:rPr>
          <w:rFonts w:ascii="Ebrima" w:hAnsi="Ebrima"/>
          <w:sz w:val="22"/>
          <w:szCs w:val="22"/>
        </w:rPr>
        <w:t xml:space="preserve"> </w:t>
      </w:r>
      <w:r w:rsidRPr="00D30ECD">
        <w:rPr>
          <w:rFonts w:ascii="Ebrima" w:hAnsi="Ebrima"/>
          <w:sz w:val="22"/>
          <w:szCs w:val="22"/>
        </w:rPr>
        <w:t xml:space="preserve">Securitizadora elaborará e disponibilizará </w:t>
      </w:r>
      <w:r w:rsidR="00EC0E5B" w:rsidRPr="00D30ECD">
        <w:rPr>
          <w:rFonts w:ascii="Ebrima" w:hAnsi="Ebrima"/>
          <w:sz w:val="22"/>
          <w:szCs w:val="22"/>
        </w:rPr>
        <w:t>à Lagoa Quente</w:t>
      </w:r>
      <w:r w:rsidR="00BF24FC" w:rsidRPr="00D30ECD">
        <w:rPr>
          <w:rFonts w:ascii="Ebrima" w:hAnsi="Ebrima"/>
          <w:sz w:val="22"/>
          <w:szCs w:val="22"/>
        </w:rPr>
        <w:t>, na Data de Apuração</w:t>
      </w:r>
      <w:r w:rsidRPr="00E901B2">
        <w:rPr>
          <w:rFonts w:ascii="Ebrima" w:hAnsi="Ebrima"/>
          <w:sz w:val="22"/>
          <w:szCs w:val="22"/>
        </w:rPr>
        <w:t xml:space="preserve"> </w:t>
      </w:r>
      <w:r w:rsidRPr="00AB1C09">
        <w:rPr>
          <w:rFonts w:ascii="Ebrima" w:hAnsi="Ebrima"/>
          <w:sz w:val="22"/>
          <w:szCs w:val="22"/>
        </w:rPr>
        <w:t>os</w:t>
      </w:r>
      <w:r w:rsidRPr="00E901B2">
        <w:rPr>
          <w:rFonts w:ascii="Ebrima" w:hAnsi="Ebrima"/>
          <w:sz w:val="22"/>
          <w:szCs w:val="22"/>
        </w:rPr>
        <w:t xml:space="preserve"> cálculos por ela realizados (“</w:t>
      </w:r>
      <w:r w:rsidRPr="00E901B2">
        <w:rPr>
          <w:rFonts w:ascii="Ebrima" w:hAnsi="Ebrima"/>
          <w:sz w:val="22"/>
          <w:szCs w:val="22"/>
          <w:u w:val="single"/>
        </w:rPr>
        <w:t>Cálculo de Excedente</w:t>
      </w:r>
      <w:r w:rsidRPr="00E901B2">
        <w:rPr>
          <w:rFonts w:ascii="Ebrima" w:hAnsi="Ebrima"/>
          <w:sz w:val="22"/>
          <w:szCs w:val="22"/>
        </w:rPr>
        <w:t>”)</w:t>
      </w:r>
      <w:r w:rsidR="00B9634D">
        <w:rPr>
          <w:rFonts w:ascii="Ebrima" w:hAnsi="Ebrima"/>
          <w:sz w:val="22"/>
          <w:szCs w:val="22"/>
        </w:rPr>
        <w:t xml:space="preserve">, incluindo </w:t>
      </w:r>
      <w:r w:rsidR="00E27480">
        <w:rPr>
          <w:rFonts w:ascii="Ebrima" w:hAnsi="Ebrima"/>
          <w:sz w:val="22"/>
          <w:szCs w:val="22"/>
        </w:rPr>
        <w:t>a indicação d</w:t>
      </w:r>
      <w:r w:rsidR="00B9634D">
        <w:rPr>
          <w:rFonts w:ascii="Ebrima" w:hAnsi="Ebrima"/>
          <w:sz w:val="22"/>
          <w:szCs w:val="22"/>
        </w:rPr>
        <w:t>os valores a serem depositados a título de reenquadramento das Razões de Garantia,</w:t>
      </w:r>
      <w:r w:rsidR="00E27480">
        <w:rPr>
          <w:rFonts w:ascii="Ebrima" w:hAnsi="Ebrima"/>
          <w:sz w:val="22"/>
          <w:szCs w:val="22"/>
        </w:rPr>
        <w:t xml:space="preserve"> conforme aplicável,</w:t>
      </w:r>
      <w:r w:rsidRPr="00E901B2">
        <w:rPr>
          <w:rFonts w:ascii="Ebrima" w:hAnsi="Ebrima"/>
          <w:sz w:val="22"/>
          <w:szCs w:val="22"/>
        </w:rPr>
        <w:t xml:space="preserve"> como forma de comprovação e prestação de contas, e seu aceite representará quitação em favor da Securitizadora.</w:t>
      </w:r>
      <w:r w:rsidR="00BF24FC">
        <w:rPr>
          <w:rFonts w:ascii="Ebrima" w:hAnsi="Ebrima"/>
          <w:sz w:val="22"/>
          <w:szCs w:val="22"/>
        </w:rPr>
        <w:t xml:space="preserve"> </w:t>
      </w:r>
    </w:p>
    <w:p w14:paraId="1A0D2975" w14:textId="77777777" w:rsidR="00087B20" w:rsidRPr="00E901B2" w:rsidRDefault="00087B20" w:rsidP="002B0AB3">
      <w:pPr>
        <w:widowControl w:val="0"/>
        <w:tabs>
          <w:tab w:val="left" w:pos="1701"/>
        </w:tabs>
        <w:spacing w:line="276" w:lineRule="auto"/>
        <w:jc w:val="both"/>
        <w:rPr>
          <w:rFonts w:ascii="Ebrima" w:hAnsi="Ebrima"/>
          <w:sz w:val="22"/>
          <w:szCs w:val="22"/>
        </w:rPr>
      </w:pPr>
    </w:p>
    <w:p w14:paraId="05FC2B8C" w14:textId="087C5509" w:rsidR="00247C2F" w:rsidRPr="00E901B2" w:rsidRDefault="00EC0E5B" w:rsidP="00E97151">
      <w:pPr>
        <w:pStyle w:val="PargrafodaLista"/>
        <w:numPr>
          <w:ilvl w:val="0"/>
          <w:numId w:val="20"/>
        </w:numPr>
        <w:autoSpaceDE w:val="0"/>
        <w:autoSpaceDN w:val="0"/>
        <w:adjustRightInd w:val="0"/>
        <w:spacing w:line="276" w:lineRule="auto"/>
        <w:ind w:left="0" w:hanging="11"/>
        <w:jc w:val="both"/>
        <w:rPr>
          <w:rFonts w:ascii="Ebrima" w:hAnsi="Ebrima"/>
          <w:color w:val="000000"/>
          <w:sz w:val="22"/>
          <w:szCs w:val="22"/>
        </w:rPr>
      </w:pPr>
      <w:bookmarkStart w:id="28" w:name="_Hlk49512981"/>
      <w:r w:rsidRPr="00E901B2">
        <w:rPr>
          <w:rFonts w:ascii="Ebrima" w:hAnsi="Ebrima"/>
          <w:sz w:val="22"/>
          <w:szCs w:val="22"/>
        </w:rPr>
        <w:t xml:space="preserve">A Securitizadora </w:t>
      </w:r>
      <w:r w:rsidRPr="00E27480">
        <w:rPr>
          <w:rFonts w:ascii="Ebrima" w:hAnsi="Ebrima"/>
          <w:sz w:val="22"/>
          <w:szCs w:val="22"/>
        </w:rPr>
        <w:t xml:space="preserve">poderá verificar, </w:t>
      </w:r>
      <w:r w:rsidR="00E27480">
        <w:rPr>
          <w:rFonts w:ascii="Ebrima" w:hAnsi="Ebrima"/>
          <w:sz w:val="22"/>
          <w:szCs w:val="22"/>
        </w:rPr>
        <w:t>em cada</w:t>
      </w:r>
      <w:r w:rsidRPr="00E27480">
        <w:rPr>
          <w:rFonts w:ascii="Ebrima" w:hAnsi="Ebrima"/>
          <w:sz w:val="22"/>
          <w:szCs w:val="22"/>
        </w:rPr>
        <w:t xml:space="preserve"> Data de Apuração,</w:t>
      </w:r>
      <w:r w:rsidRPr="00E901B2">
        <w:rPr>
          <w:rFonts w:ascii="Ebrima" w:hAnsi="Ebrima"/>
          <w:sz w:val="22"/>
          <w:szCs w:val="22"/>
        </w:rPr>
        <w:t xml:space="preserve"> que </w:t>
      </w:r>
      <w:r w:rsidR="00D93790" w:rsidRPr="00E901B2">
        <w:rPr>
          <w:rFonts w:ascii="Ebrima" w:hAnsi="Ebrima"/>
          <w:sz w:val="22"/>
          <w:szCs w:val="22"/>
        </w:rPr>
        <w:t xml:space="preserve">os </w:t>
      </w:r>
      <w:r w:rsidR="00E27480">
        <w:rPr>
          <w:rFonts w:ascii="Ebrima" w:hAnsi="Ebrima"/>
          <w:sz w:val="22"/>
          <w:szCs w:val="22"/>
        </w:rPr>
        <w:t xml:space="preserve">Créditos Imobiliários Totais </w:t>
      </w:r>
      <w:r w:rsidR="00D93790" w:rsidRPr="00E901B2">
        <w:rPr>
          <w:rFonts w:ascii="Ebrima" w:hAnsi="Ebrima"/>
          <w:sz w:val="22"/>
          <w:szCs w:val="22"/>
        </w:rPr>
        <w:t xml:space="preserve">recebidos </w:t>
      </w:r>
      <w:r w:rsidRPr="00E901B2">
        <w:rPr>
          <w:rFonts w:ascii="Ebrima" w:hAnsi="Ebrima"/>
          <w:sz w:val="22"/>
          <w:szCs w:val="22"/>
        </w:rPr>
        <w:t xml:space="preserve">na </w:t>
      </w:r>
      <w:r w:rsidR="00A96B86" w:rsidRPr="00E901B2">
        <w:rPr>
          <w:rFonts w:ascii="Ebrima" w:hAnsi="Ebrima"/>
          <w:sz w:val="22"/>
          <w:szCs w:val="22"/>
        </w:rPr>
        <w:t>Conta Centralizadora</w:t>
      </w:r>
      <w:r w:rsidR="00D93790" w:rsidRPr="00E901B2">
        <w:rPr>
          <w:rFonts w:ascii="Ebrima" w:hAnsi="Ebrima"/>
          <w:sz w:val="22"/>
          <w:szCs w:val="22"/>
        </w:rPr>
        <w:t xml:space="preserve"> no </w:t>
      </w:r>
      <w:r w:rsidR="00E27480">
        <w:rPr>
          <w:rFonts w:ascii="Ebrima" w:hAnsi="Ebrima"/>
          <w:sz w:val="22"/>
          <w:szCs w:val="22"/>
        </w:rPr>
        <w:t xml:space="preserve">respectivo </w:t>
      </w:r>
      <w:r w:rsidR="00507FC1" w:rsidRPr="00E901B2">
        <w:rPr>
          <w:rFonts w:ascii="Ebrima" w:hAnsi="Ebrima"/>
          <w:sz w:val="22"/>
          <w:szCs w:val="22"/>
        </w:rPr>
        <w:t>M</w:t>
      </w:r>
      <w:r w:rsidR="00D93790" w:rsidRPr="00E901B2">
        <w:rPr>
          <w:rFonts w:ascii="Ebrima" w:hAnsi="Ebrima"/>
          <w:sz w:val="22"/>
          <w:szCs w:val="22"/>
        </w:rPr>
        <w:t xml:space="preserve">ês </w:t>
      </w:r>
      <w:r w:rsidR="00507FC1" w:rsidRPr="00E901B2">
        <w:rPr>
          <w:rFonts w:ascii="Ebrima" w:hAnsi="Ebrima"/>
          <w:sz w:val="22"/>
          <w:szCs w:val="22"/>
        </w:rPr>
        <w:t>de Competência</w:t>
      </w:r>
      <w:r w:rsidR="00D93790" w:rsidRPr="00E901B2">
        <w:rPr>
          <w:rFonts w:ascii="Ebrima" w:hAnsi="Ebrima"/>
          <w:sz w:val="22"/>
          <w:szCs w:val="22"/>
        </w:rPr>
        <w:t xml:space="preserve"> </w:t>
      </w:r>
      <w:r w:rsidR="00DA1A12">
        <w:rPr>
          <w:rFonts w:ascii="Ebrima" w:hAnsi="Ebrima"/>
          <w:sz w:val="22"/>
          <w:szCs w:val="22"/>
        </w:rPr>
        <w:lastRenderedPageBreak/>
        <w:t xml:space="preserve">foram </w:t>
      </w:r>
      <w:r w:rsidR="00D93790" w:rsidRPr="00E901B2">
        <w:rPr>
          <w:rFonts w:ascii="Ebrima" w:hAnsi="Ebrima"/>
          <w:sz w:val="22"/>
          <w:szCs w:val="22"/>
        </w:rPr>
        <w:t xml:space="preserve">superiores </w:t>
      </w:r>
      <w:r w:rsidR="006E6F3D" w:rsidRPr="00E901B2">
        <w:rPr>
          <w:rFonts w:ascii="Ebrima" w:hAnsi="Ebrima"/>
          <w:sz w:val="22"/>
          <w:szCs w:val="22"/>
        </w:rPr>
        <w:t xml:space="preserve">aos valores </w:t>
      </w:r>
      <w:r w:rsidR="00CA771C" w:rsidRPr="00E901B2">
        <w:rPr>
          <w:rFonts w:ascii="Ebrima" w:hAnsi="Ebrima"/>
          <w:sz w:val="22"/>
          <w:szCs w:val="22"/>
        </w:rPr>
        <w:t>que serão utilizados na</w:t>
      </w:r>
      <w:r w:rsidR="006E6F3D" w:rsidRPr="00E901B2">
        <w:rPr>
          <w:rFonts w:ascii="Ebrima" w:hAnsi="Ebrima"/>
          <w:sz w:val="22"/>
          <w:szCs w:val="22"/>
        </w:rPr>
        <w:t xml:space="preserve"> Ordem de Pagamentos</w:t>
      </w:r>
      <w:r w:rsidRPr="00E901B2">
        <w:rPr>
          <w:rFonts w:ascii="Ebrima" w:hAnsi="Ebrima"/>
          <w:sz w:val="22"/>
          <w:szCs w:val="22"/>
        </w:rPr>
        <w:t>. Neste caso,</w:t>
      </w:r>
      <w:r w:rsidR="00D93790" w:rsidRPr="00E901B2">
        <w:rPr>
          <w:rFonts w:ascii="Ebrima" w:hAnsi="Ebrima"/>
          <w:sz w:val="22"/>
          <w:szCs w:val="22"/>
        </w:rPr>
        <w:t xml:space="preserve"> </w:t>
      </w:r>
      <w:r w:rsidR="008F53C0" w:rsidRPr="00E901B2">
        <w:rPr>
          <w:rFonts w:ascii="Ebrima" w:hAnsi="Ebrima"/>
          <w:sz w:val="22"/>
          <w:szCs w:val="22"/>
        </w:rPr>
        <w:t xml:space="preserve">a Securitizadora </w:t>
      </w:r>
      <w:r w:rsidR="00D93790" w:rsidRPr="00E901B2">
        <w:rPr>
          <w:rFonts w:ascii="Ebrima" w:hAnsi="Ebrima"/>
          <w:sz w:val="22"/>
          <w:szCs w:val="22"/>
        </w:rPr>
        <w:t xml:space="preserve">deverá proceder, </w:t>
      </w:r>
      <w:r w:rsidRPr="00E901B2">
        <w:rPr>
          <w:rFonts w:ascii="Ebrima" w:hAnsi="Ebrima"/>
          <w:sz w:val="22"/>
          <w:szCs w:val="22"/>
        </w:rPr>
        <w:t xml:space="preserve">até </w:t>
      </w:r>
      <w:r w:rsidR="005A061F">
        <w:rPr>
          <w:rFonts w:ascii="Ebrima" w:hAnsi="Ebrima"/>
          <w:sz w:val="22"/>
          <w:szCs w:val="22"/>
        </w:rPr>
        <w:t>02 (dois) Dias Úteis da Data de Apuração</w:t>
      </w:r>
      <w:r w:rsidRPr="00E901B2">
        <w:rPr>
          <w:rFonts w:ascii="Ebrima" w:hAnsi="Ebrima"/>
          <w:sz w:val="22"/>
          <w:szCs w:val="22"/>
        </w:rPr>
        <w:t xml:space="preserve">, </w:t>
      </w:r>
      <w:r w:rsidR="00D93790" w:rsidRPr="00E901B2">
        <w:rPr>
          <w:rFonts w:ascii="Ebrima" w:hAnsi="Ebrima"/>
          <w:sz w:val="22"/>
          <w:szCs w:val="22"/>
        </w:rPr>
        <w:t xml:space="preserve">ao pagamento do </w:t>
      </w:r>
      <w:r w:rsidR="00CA771C" w:rsidRPr="00E901B2">
        <w:rPr>
          <w:rFonts w:ascii="Ebrima" w:hAnsi="Ebrima"/>
          <w:sz w:val="22"/>
          <w:szCs w:val="22"/>
        </w:rPr>
        <w:t xml:space="preserve">excedente </w:t>
      </w:r>
      <w:r w:rsidRPr="00E901B2">
        <w:rPr>
          <w:rFonts w:ascii="Ebrima" w:hAnsi="Ebrima"/>
          <w:sz w:val="22"/>
          <w:szCs w:val="22"/>
        </w:rPr>
        <w:t>à Lagoa Quente</w:t>
      </w:r>
      <w:r w:rsidR="00CA771C" w:rsidRPr="00E901B2">
        <w:rPr>
          <w:rFonts w:ascii="Ebrima" w:hAnsi="Ebrima"/>
          <w:sz w:val="22"/>
          <w:szCs w:val="22"/>
        </w:rPr>
        <w:t>. Referido excedente será pago a título de “</w:t>
      </w:r>
      <w:r w:rsidR="00D93790" w:rsidRPr="00E901B2">
        <w:rPr>
          <w:rFonts w:ascii="Ebrima" w:hAnsi="Ebrima"/>
          <w:sz w:val="22"/>
          <w:szCs w:val="22"/>
          <w:u w:val="single"/>
        </w:rPr>
        <w:t>Saldo Remanescente do Preço da Cessão</w:t>
      </w:r>
      <w:r w:rsidR="00CA771C" w:rsidRPr="00E901B2">
        <w:rPr>
          <w:rFonts w:ascii="Ebrima" w:hAnsi="Ebrima"/>
          <w:sz w:val="22"/>
          <w:szCs w:val="22"/>
        </w:rPr>
        <w:t>”</w:t>
      </w:r>
      <w:r w:rsidR="00D93790" w:rsidRPr="00E901B2">
        <w:rPr>
          <w:rFonts w:ascii="Ebrima" w:hAnsi="Ebrima"/>
          <w:sz w:val="22"/>
          <w:szCs w:val="22"/>
        </w:rPr>
        <w:t xml:space="preserve">, </w:t>
      </w:r>
      <w:bookmarkStart w:id="29" w:name="_Hlk21016456"/>
      <w:r w:rsidR="0035478C" w:rsidRPr="00E901B2">
        <w:rPr>
          <w:rFonts w:ascii="Ebrima" w:hAnsi="Ebrima"/>
          <w:sz w:val="22"/>
          <w:szCs w:val="22"/>
        </w:rPr>
        <w:t xml:space="preserve">consistindo em ajuste do Preço de Cessão originalmente pactuado, e </w:t>
      </w:r>
      <w:bookmarkEnd w:id="29"/>
      <w:r w:rsidR="0042433B" w:rsidRPr="00E901B2">
        <w:rPr>
          <w:rFonts w:ascii="Ebrima" w:hAnsi="Ebrima"/>
          <w:sz w:val="22"/>
          <w:szCs w:val="22"/>
        </w:rPr>
        <w:t>desde</w:t>
      </w:r>
      <w:r w:rsidR="00247C2F" w:rsidRPr="00E901B2">
        <w:rPr>
          <w:rFonts w:ascii="Ebrima" w:hAnsi="Ebrima"/>
          <w:color w:val="000000"/>
          <w:sz w:val="22"/>
          <w:szCs w:val="22"/>
        </w:rPr>
        <w:t xml:space="preserve"> que </w:t>
      </w:r>
      <w:r w:rsidRPr="00E901B2">
        <w:rPr>
          <w:rFonts w:ascii="Ebrima" w:hAnsi="Ebrima"/>
          <w:color w:val="000000"/>
          <w:sz w:val="22"/>
          <w:szCs w:val="22"/>
        </w:rPr>
        <w:t xml:space="preserve">(i) haja </w:t>
      </w:r>
      <w:r w:rsidRPr="00E901B2">
        <w:rPr>
          <w:rFonts w:ascii="Ebrima" w:hAnsi="Ebrima"/>
          <w:sz w:val="22"/>
          <w:szCs w:val="22"/>
        </w:rPr>
        <w:t>excedente de recursos</w:t>
      </w:r>
      <w:r w:rsidR="00E27480">
        <w:rPr>
          <w:rFonts w:ascii="Ebrima" w:hAnsi="Ebrima" w:cstheme="minorHAnsi"/>
          <w:bCs/>
          <w:sz w:val="22"/>
          <w:szCs w:val="22"/>
        </w:rPr>
        <w:t>; (ii) seja verificado o atendimento d</w:t>
      </w:r>
      <w:r w:rsidR="005A061F" w:rsidRPr="00E27480">
        <w:rPr>
          <w:rFonts w:ascii="Ebrima" w:hAnsi="Ebrima" w:cstheme="minorHAnsi"/>
          <w:bCs/>
          <w:sz w:val="22"/>
          <w:szCs w:val="22"/>
        </w:rPr>
        <w:t xml:space="preserve">a Razão </w:t>
      </w:r>
      <w:r w:rsidR="00E27480" w:rsidRPr="00804BBD">
        <w:rPr>
          <w:rFonts w:ascii="Ebrima" w:hAnsi="Ebrima" w:cstheme="minorHAnsi"/>
          <w:bCs/>
          <w:sz w:val="22"/>
          <w:szCs w:val="22"/>
        </w:rPr>
        <w:t>de Garantia do Fluxo Mensal</w:t>
      </w:r>
      <w:r w:rsidR="00E27480">
        <w:rPr>
          <w:rFonts w:ascii="Ebrima" w:hAnsi="Ebrima" w:cstheme="minorHAnsi"/>
          <w:bCs/>
          <w:sz w:val="22"/>
          <w:szCs w:val="22"/>
        </w:rPr>
        <w:t>,</w:t>
      </w:r>
      <w:r w:rsidR="005A061F" w:rsidRPr="00E27480">
        <w:rPr>
          <w:rFonts w:ascii="Ebrima" w:hAnsi="Ebrima" w:cstheme="minorHAnsi"/>
          <w:bCs/>
          <w:sz w:val="22"/>
          <w:szCs w:val="22"/>
        </w:rPr>
        <w:t xml:space="preserve"> </w:t>
      </w:r>
      <w:r w:rsidR="00E27480">
        <w:rPr>
          <w:rFonts w:ascii="Ebrima" w:hAnsi="Ebrima" w:cstheme="minorHAnsi"/>
          <w:bCs/>
          <w:sz w:val="22"/>
          <w:szCs w:val="22"/>
        </w:rPr>
        <w:t>apurada</w:t>
      </w:r>
      <w:r w:rsidR="00E27480" w:rsidRPr="00804BBD">
        <w:rPr>
          <w:rFonts w:ascii="Ebrima" w:hAnsi="Ebrima" w:cstheme="minorHAnsi"/>
          <w:bCs/>
          <w:sz w:val="22"/>
          <w:szCs w:val="22"/>
        </w:rPr>
        <w:t xml:space="preserve"> no</w:t>
      </w:r>
      <w:r w:rsidR="005A061F" w:rsidRPr="00E27480">
        <w:rPr>
          <w:rFonts w:ascii="Ebrima" w:hAnsi="Ebrima" w:cstheme="minorHAnsi"/>
          <w:bCs/>
          <w:sz w:val="22"/>
          <w:szCs w:val="22"/>
        </w:rPr>
        <w:t xml:space="preserve"> respectivo </w:t>
      </w:r>
      <w:r w:rsidR="00E27480" w:rsidRPr="00804BBD">
        <w:rPr>
          <w:rFonts w:ascii="Ebrima" w:hAnsi="Ebrima" w:cstheme="minorHAnsi"/>
          <w:bCs/>
          <w:sz w:val="22"/>
          <w:szCs w:val="22"/>
        </w:rPr>
        <w:t>Mês</w:t>
      </w:r>
      <w:r w:rsidR="005A061F" w:rsidRPr="00E27480">
        <w:rPr>
          <w:rFonts w:ascii="Ebrima" w:hAnsi="Ebrima" w:cstheme="minorHAnsi"/>
          <w:bCs/>
          <w:sz w:val="22"/>
          <w:szCs w:val="22"/>
        </w:rPr>
        <w:t xml:space="preserve"> </w:t>
      </w:r>
      <w:r w:rsidR="00E27480" w:rsidRPr="00804BBD">
        <w:rPr>
          <w:rFonts w:ascii="Ebrima" w:hAnsi="Ebrima" w:cstheme="minorHAnsi"/>
          <w:bCs/>
          <w:sz w:val="22"/>
          <w:szCs w:val="22"/>
        </w:rPr>
        <w:t>d</w:t>
      </w:r>
      <w:r w:rsidR="005A061F" w:rsidRPr="00E27480">
        <w:rPr>
          <w:rFonts w:ascii="Ebrima" w:hAnsi="Ebrima" w:cstheme="minorHAnsi"/>
          <w:bCs/>
          <w:sz w:val="22"/>
          <w:szCs w:val="22"/>
        </w:rPr>
        <w:t>e</w:t>
      </w:r>
      <w:r w:rsidR="00E27480" w:rsidRPr="00804BBD">
        <w:rPr>
          <w:rFonts w:ascii="Ebrima" w:hAnsi="Ebrima" w:cstheme="minorHAnsi"/>
          <w:bCs/>
          <w:sz w:val="22"/>
          <w:szCs w:val="22"/>
        </w:rPr>
        <w:t xml:space="preserve"> Competência</w:t>
      </w:r>
      <w:r w:rsidR="00E27480">
        <w:rPr>
          <w:rFonts w:ascii="Ebrima" w:hAnsi="Ebrima" w:cstheme="minorHAnsi"/>
          <w:bCs/>
          <w:sz w:val="22"/>
          <w:szCs w:val="22"/>
        </w:rPr>
        <w:t>,</w:t>
      </w:r>
      <w:r w:rsidR="005A061F" w:rsidRPr="00E27480">
        <w:rPr>
          <w:rFonts w:ascii="Ebrima" w:hAnsi="Ebrima" w:cstheme="minorHAnsi"/>
          <w:bCs/>
          <w:sz w:val="22"/>
          <w:szCs w:val="22"/>
        </w:rPr>
        <w:t xml:space="preserve"> </w:t>
      </w:r>
      <w:r w:rsidR="00E27480" w:rsidRPr="00804BBD">
        <w:rPr>
          <w:rFonts w:ascii="Ebrima" w:hAnsi="Ebrima" w:cstheme="minorHAnsi"/>
          <w:bCs/>
          <w:sz w:val="22"/>
          <w:szCs w:val="22"/>
        </w:rPr>
        <w:t xml:space="preserve">e </w:t>
      </w:r>
      <w:r w:rsidR="00E27480">
        <w:rPr>
          <w:rFonts w:ascii="Ebrima" w:hAnsi="Ebrima" w:cstheme="minorHAnsi"/>
          <w:bCs/>
          <w:sz w:val="22"/>
          <w:szCs w:val="22"/>
        </w:rPr>
        <w:t>d</w:t>
      </w:r>
      <w:r w:rsidR="005A061F" w:rsidRPr="00E27480">
        <w:rPr>
          <w:rFonts w:ascii="Ebrima" w:hAnsi="Ebrima" w:cstheme="minorHAnsi"/>
          <w:bCs/>
          <w:sz w:val="22"/>
          <w:szCs w:val="22"/>
        </w:rPr>
        <w:t>a Razão</w:t>
      </w:r>
      <w:r w:rsidR="00E27480" w:rsidRPr="00804BBD">
        <w:rPr>
          <w:rFonts w:ascii="Ebrima" w:hAnsi="Ebrima" w:cstheme="minorHAnsi"/>
          <w:bCs/>
          <w:sz w:val="22"/>
          <w:szCs w:val="22"/>
        </w:rPr>
        <w:t xml:space="preserve"> de Garantia do </w:t>
      </w:r>
      <w:r w:rsidR="005A061F" w:rsidRPr="00E27480">
        <w:rPr>
          <w:rFonts w:ascii="Ebrima" w:hAnsi="Ebrima" w:cstheme="minorHAnsi"/>
          <w:bCs/>
          <w:sz w:val="22"/>
          <w:szCs w:val="22"/>
        </w:rPr>
        <w:t>Sal</w:t>
      </w:r>
      <w:r w:rsidR="00E27480" w:rsidRPr="00804BBD">
        <w:rPr>
          <w:rFonts w:ascii="Ebrima" w:hAnsi="Ebrima" w:cstheme="minorHAnsi"/>
          <w:bCs/>
          <w:sz w:val="22"/>
          <w:szCs w:val="22"/>
        </w:rPr>
        <w:t>d</w:t>
      </w:r>
      <w:r w:rsidR="005A061F" w:rsidRPr="00E27480">
        <w:rPr>
          <w:rFonts w:ascii="Ebrima" w:hAnsi="Ebrima" w:cstheme="minorHAnsi"/>
          <w:bCs/>
          <w:sz w:val="22"/>
          <w:szCs w:val="22"/>
        </w:rPr>
        <w:t>o Devedor</w:t>
      </w:r>
      <w:r w:rsidR="00E27480">
        <w:rPr>
          <w:rFonts w:ascii="Ebrima" w:hAnsi="Ebrima" w:cstheme="minorHAnsi"/>
          <w:bCs/>
          <w:sz w:val="22"/>
          <w:szCs w:val="22"/>
        </w:rPr>
        <w:t>,</w:t>
      </w:r>
      <w:r w:rsidR="005A061F" w:rsidRPr="00E27480">
        <w:rPr>
          <w:rFonts w:ascii="Ebrima" w:hAnsi="Ebrima" w:cstheme="minorHAnsi"/>
          <w:bCs/>
          <w:sz w:val="22"/>
          <w:szCs w:val="22"/>
        </w:rPr>
        <w:t xml:space="preserve"> apurada no mês </w:t>
      </w:r>
      <w:r w:rsidR="00E27480" w:rsidRPr="00804BBD">
        <w:rPr>
          <w:rFonts w:ascii="Ebrima" w:hAnsi="Ebrima" w:cstheme="minorHAnsi"/>
          <w:bCs/>
          <w:sz w:val="22"/>
          <w:szCs w:val="22"/>
        </w:rPr>
        <w:t xml:space="preserve">imediatamente </w:t>
      </w:r>
      <w:r w:rsidR="005A061F" w:rsidRPr="00E27480">
        <w:rPr>
          <w:rFonts w:ascii="Ebrima" w:hAnsi="Ebrima" w:cstheme="minorHAnsi"/>
          <w:bCs/>
          <w:sz w:val="22"/>
          <w:szCs w:val="22"/>
        </w:rPr>
        <w:t>anterior</w:t>
      </w:r>
      <w:r w:rsidR="00E27480">
        <w:rPr>
          <w:rFonts w:ascii="Ebrima" w:hAnsi="Ebrima" w:cstheme="minorHAnsi"/>
          <w:bCs/>
          <w:sz w:val="22"/>
          <w:szCs w:val="22"/>
        </w:rPr>
        <w:t>;</w:t>
      </w:r>
      <w:r w:rsidRPr="00E901B2">
        <w:rPr>
          <w:rFonts w:ascii="Ebrima" w:hAnsi="Ebrima"/>
          <w:sz w:val="22"/>
          <w:szCs w:val="22"/>
        </w:rPr>
        <w:t xml:space="preserve"> (ii</w:t>
      </w:r>
      <w:r w:rsidR="00E27480">
        <w:rPr>
          <w:rFonts w:ascii="Ebrima" w:hAnsi="Ebrima"/>
          <w:sz w:val="22"/>
          <w:szCs w:val="22"/>
        </w:rPr>
        <w:t>i</w:t>
      </w:r>
      <w:r w:rsidRPr="00E901B2">
        <w:rPr>
          <w:rFonts w:ascii="Ebrima" w:hAnsi="Ebrima"/>
          <w:sz w:val="22"/>
          <w:szCs w:val="22"/>
        </w:rPr>
        <w:t xml:space="preserve">) </w:t>
      </w:r>
      <w:r w:rsidR="00247C2F" w:rsidRPr="00E901B2">
        <w:rPr>
          <w:rFonts w:ascii="Ebrima" w:hAnsi="Ebrima"/>
          <w:color w:val="000000"/>
          <w:sz w:val="22"/>
          <w:szCs w:val="22"/>
        </w:rPr>
        <w:t xml:space="preserve">não </w:t>
      </w:r>
      <w:r w:rsidR="00247C2F" w:rsidRPr="00455471">
        <w:rPr>
          <w:rFonts w:ascii="Ebrima" w:hAnsi="Ebrima"/>
          <w:color w:val="000000"/>
          <w:sz w:val="22"/>
          <w:szCs w:val="22"/>
        </w:rPr>
        <w:t>haja inadimplemento</w:t>
      </w:r>
      <w:r w:rsidR="00892BD2">
        <w:rPr>
          <w:rFonts w:ascii="Ebrima" w:hAnsi="Ebrima"/>
          <w:color w:val="000000"/>
          <w:sz w:val="22"/>
          <w:szCs w:val="22"/>
        </w:rPr>
        <w:t xml:space="preserve"> da Lagoa Quente</w:t>
      </w:r>
      <w:r w:rsidR="00455471">
        <w:rPr>
          <w:rFonts w:ascii="Ebrima" w:hAnsi="Ebrima"/>
          <w:color w:val="000000"/>
          <w:sz w:val="22"/>
          <w:szCs w:val="22"/>
        </w:rPr>
        <w:t>,</w:t>
      </w:r>
      <w:r w:rsidR="00F01DEA" w:rsidRPr="00455471">
        <w:rPr>
          <w:rFonts w:ascii="Ebrima" w:hAnsi="Ebrima"/>
          <w:color w:val="000000"/>
          <w:sz w:val="22"/>
          <w:szCs w:val="22"/>
        </w:rPr>
        <w:t xml:space="preserve"> pecuniário ou não, </w:t>
      </w:r>
      <w:r w:rsidR="00247C2F" w:rsidRPr="00455471">
        <w:rPr>
          <w:rFonts w:ascii="Ebrima" w:hAnsi="Ebrima"/>
          <w:color w:val="000000"/>
          <w:sz w:val="22"/>
          <w:szCs w:val="22"/>
        </w:rPr>
        <w:t xml:space="preserve">de qualquer das Obrigações Garantidas, </w:t>
      </w:r>
      <w:r w:rsidRPr="00CA4BEA">
        <w:rPr>
          <w:rFonts w:ascii="Ebrima" w:hAnsi="Ebrima"/>
          <w:color w:val="000000"/>
          <w:sz w:val="22"/>
          <w:szCs w:val="22"/>
        </w:rPr>
        <w:t xml:space="preserve">excetuado eventual inadimplemento </w:t>
      </w:r>
      <w:r w:rsidR="00247C2F" w:rsidRPr="00CA4BEA">
        <w:rPr>
          <w:rFonts w:ascii="Ebrima" w:hAnsi="Ebrima"/>
          <w:color w:val="000000"/>
          <w:sz w:val="22"/>
          <w:szCs w:val="22"/>
        </w:rPr>
        <w:t>Devedores nos Contratos Imobiliários</w:t>
      </w:r>
      <w:r w:rsidRPr="00CA4BEA">
        <w:rPr>
          <w:rFonts w:ascii="Ebrima" w:hAnsi="Ebrima"/>
          <w:color w:val="000000"/>
          <w:sz w:val="22"/>
          <w:szCs w:val="22"/>
        </w:rPr>
        <w:t>; e (</w:t>
      </w:r>
      <w:r w:rsidR="00E27480" w:rsidRPr="00CA4BEA">
        <w:rPr>
          <w:rFonts w:ascii="Ebrima" w:hAnsi="Ebrima"/>
          <w:color w:val="000000"/>
          <w:sz w:val="22"/>
          <w:szCs w:val="22"/>
        </w:rPr>
        <w:t>i</w:t>
      </w:r>
      <w:r w:rsidR="00E27480">
        <w:rPr>
          <w:rFonts w:ascii="Ebrima" w:hAnsi="Ebrima"/>
          <w:color w:val="000000"/>
          <w:sz w:val="22"/>
          <w:szCs w:val="22"/>
        </w:rPr>
        <w:t>v</w:t>
      </w:r>
      <w:r w:rsidRPr="00CA4BEA">
        <w:rPr>
          <w:rFonts w:ascii="Ebrima" w:hAnsi="Ebrima"/>
          <w:color w:val="000000"/>
          <w:sz w:val="22"/>
          <w:szCs w:val="22"/>
        </w:rPr>
        <w:t>) a Lagoa Quente esteja em dia com todas as obrigações indicadas no Contrato de Servicing</w:t>
      </w:r>
      <w:r w:rsidR="00455471">
        <w:rPr>
          <w:rFonts w:ascii="Ebrima" w:hAnsi="Ebrima"/>
          <w:color w:val="000000"/>
          <w:sz w:val="22"/>
          <w:szCs w:val="22"/>
        </w:rPr>
        <w:t>, observados os prazos de cura previstos nos respectivos instrumentos</w:t>
      </w:r>
      <w:r w:rsidR="00247C2F" w:rsidRPr="00E901B2">
        <w:rPr>
          <w:rFonts w:ascii="Ebrima" w:hAnsi="Ebrima"/>
          <w:color w:val="000000"/>
          <w:sz w:val="22"/>
          <w:szCs w:val="22"/>
        </w:rPr>
        <w:t xml:space="preserve">. </w:t>
      </w:r>
    </w:p>
    <w:p w14:paraId="361F5C9F" w14:textId="77777777"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p>
    <w:p w14:paraId="6C311387" w14:textId="2E5AA48C" w:rsidR="00EC0E5B" w:rsidRPr="00E901B2" w:rsidRDefault="00EC0E5B" w:rsidP="002B0AB3">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4.4.1.</w:t>
      </w:r>
      <w:r w:rsidRPr="00E901B2">
        <w:rPr>
          <w:rFonts w:ascii="Ebrima" w:hAnsi="Ebrima"/>
          <w:color w:val="000000"/>
          <w:sz w:val="22"/>
          <w:szCs w:val="22"/>
        </w:rPr>
        <w:tab/>
        <w:t xml:space="preserve">O </w:t>
      </w:r>
      <w:r w:rsidRPr="00E901B2">
        <w:rPr>
          <w:rFonts w:ascii="Ebrima" w:hAnsi="Ebrima"/>
          <w:sz w:val="22"/>
          <w:szCs w:val="22"/>
        </w:rPr>
        <w:t>Saldo Remanescente do Preço de Cessão poderá ser compensado pela Securitizadora contra quaisquer obrigações pecuniárias da Lagoa Quente em aberto à época</w:t>
      </w:r>
      <w:r w:rsidRPr="002B0AB3">
        <w:rPr>
          <w:rFonts w:ascii="Ebrima" w:hAnsi="Ebrima"/>
          <w:sz w:val="22"/>
        </w:rPr>
        <w:t>.</w:t>
      </w:r>
      <w:r w:rsidR="00463251" w:rsidRPr="002B0AB3">
        <w:rPr>
          <w:rFonts w:ascii="Ebrima" w:hAnsi="Ebrima"/>
          <w:sz w:val="22"/>
        </w:rPr>
        <w:t xml:space="preserve"> </w:t>
      </w:r>
    </w:p>
    <w:p w14:paraId="31C72518" w14:textId="77777777" w:rsidR="00EC0E5B" w:rsidRPr="00E901B2" w:rsidRDefault="00EC0E5B" w:rsidP="002B0AB3">
      <w:pPr>
        <w:widowControl w:val="0"/>
        <w:tabs>
          <w:tab w:val="left" w:pos="1701"/>
        </w:tabs>
        <w:spacing w:line="276" w:lineRule="auto"/>
        <w:jc w:val="both"/>
        <w:rPr>
          <w:rFonts w:ascii="Ebrima" w:hAnsi="Ebrima"/>
          <w:sz w:val="22"/>
          <w:szCs w:val="22"/>
        </w:rPr>
      </w:pPr>
    </w:p>
    <w:p w14:paraId="3FE6D7B8" w14:textId="3D849FDA" w:rsidR="00C95F13" w:rsidRPr="00E901B2" w:rsidRDefault="00F615E7" w:rsidP="002B0AB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27480">
        <w:rPr>
          <w:rFonts w:ascii="Ebrima" w:hAnsi="Ebrima"/>
          <w:sz w:val="22"/>
          <w:szCs w:val="22"/>
        </w:rPr>
        <w:t xml:space="preserve">Caso, ao contrário do </w:t>
      </w:r>
      <w:r w:rsidR="001563E0" w:rsidRPr="009E3FCF">
        <w:rPr>
          <w:rFonts w:ascii="Ebrima" w:hAnsi="Ebrima"/>
          <w:sz w:val="22"/>
          <w:szCs w:val="22"/>
        </w:rPr>
        <w:t xml:space="preserve">disposto no </w:t>
      </w:r>
      <w:r w:rsidRPr="009E3FCF">
        <w:rPr>
          <w:rFonts w:ascii="Ebrima" w:hAnsi="Ebrima"/>
          <w:sz w:val="22"/>
          <w:szCs w:val="22"/>
        </w:rPr>
        <w:t xml:space="preserve">item 4.4. </w:t>
      </w:r>
      <w:r w:rsidRPr="00E27480">
        <w:rPr>
          <w:rFonts w:ascii="Ebrima" w:hAnsi="Ebrima"/>
          <w:sz w:val="22"/>
          <w:szCs w:val="22"/>
        </w:rPr>
        <w:t>acima,</w:t>
      </w:r>
      <w:r w:rsidR="00D93717" w:rsidRPr="00E27480">
        <w:rPr>
          <w:rFonts w:ascii="Ebrima" w:hAnsi="Ebrima"/>
          <w:sz w:val="22"/>
          <w:szCs w:val="22"/>
        </w:rPr>
        <w:t xml:space="preserve"> o Cálculo de Excedente indique que </w:t>
      </w:r>
      <w:r w:rsidRPr="00E27480">
        <w:rPr>
          <w:rFonts w:ascii="Ebrima" w:hAnsi="Ebrima"/>
          <w:sz w:val="22"/>
          <w:szCs w:val="22"/>
        </w:rPr>
        <w:t xml:space="preserve">os recursos </w:t>
      </w:r>
      <w:r w:rsidR="00D93717" w:rsidRPr="00E27480">
        <w:rPr>
          <w:rFonts w:ascii="Ebrima" w:hAnsi="Ebrima"/>
          <w:sz w:val="22"/>
          <w:szCs w:val="22"/>
        </w:rPr>
        <w:t xml:space="preserve">recebidos </w:t>
      </w:r>
      <w:r w:rsidR="00EC0E5B" w:rsidRPr="00E27480">
        <w:rPr>
          <w:rFonts w:ascii="Ebrima" w:hAnsi="Ebrima"/>
          <w:sz w:val="22"/>
          <w:szCs w:val="22"/>
        </w:rPr>
        <w:t>na</w:t>
      </w:r>
      <w:r w:rsidR="00D93717" w:rsidRPr="00E27480">
        <w:rPr>
          <w:rFonts w:ascii="Ebrima" w:hAnsi="Ebrima"/>
          <w:sz w:val="22"/>
          <w:szCs w:val="22"/>
        </w:rPr>
        <w:t xml:space="preserve"> Conta Centralizadora </w:t>
      </w:r>
      <w:r w:rsidRPr="00E27480">
        <w:rPr>
          <w:rFonts w:ascii="Ebrima" w:hAnsi="Ebrima"/>
          <w:sz w:val="22"/>
          <w:szCs w:val="22"/>
        </w:rPr>
        <w:t xml:space="preserve">no </w:t>
      </w:r>
      <w:r w:rsidR="00722393" w:rsidRPr="00E27480">
        <w:rPr>
          <w:rFonts w:ascii="Ebrima" w:hAnsi="Ebrima"/>
          <w:sz w:val="22"/>
          <w:szCs w:val="22"/>
        </w:rPr>
        <w:t>M</w:t>
      </w:r>
      <w:r w:rsidRPr="00E27480">
        <w:rPr>
          <w:rFonts w:ascii="Ebrima" w:hAnsi="Ebrima"/>
          <w:sz w:val="22"/>
          <w:szCs w:val="22"/>
        </w:rPr>
        <w:t xml:space="preserve">ês </w:t>
      </w:r>
      <w:r w:rsidR="00722393" w:rsidRPr="00E27480">
        <w:rPr>
          <w:rFonts w:ascii="Ebrima" w:hAnsi="Ebrima"/>
          <w:sz w:val="22"/>
          <w:szCs w:val="22"/>
        </w:rPr>
        <w:t xml:space="preserve">de Competência </w:t>
      </w:r>
      <w:r w:rsidRPr="00E27480">
        <w:rPr>
          <w:rFonts w:ascii="Ebrima" w:hAnsi="Ebrima"/>
          <w:sz w:val="22"/>
          <w:szCs w:val="22"/>
        </w:rPr>
        <w:t xml:space="preserve">tenham sido inferiores </w:t>
      </w:r>
      <w:r w:rsidR="00D93717" w:rsidRPr="00E27480">
        <w:rPr>
          <w:rFonts w:ascii="Ebrima" w:hAnsi="Ebrima"/>
          <w:sz w:val="22"/>
          <w:szCs w:val="22"/>
        </w:rPr>
        <w:t>aos valores que serão utilizados na Ordem de Pagamentos</w:t>
      </w:r>
      <w:r w:rsidRPr="00E901B2">
        <w:rPr>
          <w:rFonts w:ascii="Ebrima" w:hAnsi="Ebrima"/>
          <w:sz w:val="22"/>
          <w:szCs w:val="22"/>
        </w:rPr>
        <w:t>,</w:t>
      </w:r>
      <w:r w:rsidR="009B2572">
        <w:rPr>
          <w:rFonts w:ascii="Ebrima" w:hAnsi="Ebrima"/>
          <w:sz w:val="22"/>
          <w:szCs w:val="22"/>
        </w:rPr>
        <w:t xml:space="preserve"> </w:t>
      </w:r>
      <w:r w:rsidRPr="00E901B2">
        <w:rPr>
          <w:rFonts w:ascii="Ebrima" w:hAnsi="Ebrima"/>
          <w:sz w:val="22"/>
          <w:szCs w:val="22"/>
        </w:rPr>
        <w:t xml:space="preserve">a Securitizadora </w:t>
      </w:r>
      <w:r w:rsidR="00EB3CFB" w:rsidRPr="00E901B2">
        <w:rPr>
          <w:rFonts w:ascii="Ebrima" w:hAnsi="Ebrima"/>
          <w:sz w:val="22"/>
          <w:szCs w:val="22"/>
        </w:rPr>
        <w:t xml:space="preserve">notificará </w:t>
      </w:r>
      <w:r w:rsidR="009B5B12" w:rsidRPr="00E901B2">
        <w:rPr>
          <w:rFonts w:ascii="Ebrima" w:hAnsi="Ebrima"/>
          <w:sz w:val="22"/>
          <w:szCs w:val="22"/>
        </w:rPr>
        <w:t>Lagoa Quente</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Fiadores</w:t>
      </w:r>
      <w:r w:rsidR="00805CC0">
        <w:rPr>
          <w:rFonts w:ascii="Ebrima" w:hAnsi="Ebrima"/>
          <w:sz w:val="22"/>
          <w:szCs w:val="22"/>
        </w:rPr>
        <w:t xml:space="preserve"> </w:t>
      </w:r>
      <w:r w:rsidR="000D306F">
        <w:rPr>
          <w:rFonts w:ascii="Ebrima" w:hAnsi="Ebrima"/>
          <w:sz w:val="22"/>
          <w:szCs w:val="22"/>
        </w:rPr>
        <w:t xml:space="preserve">na Data de Apuração </w:t>
      </w:r>
      <w:r w:rsidR="00EB3CFB" w:rsidRPr="00E901B2">
        <w:rPr>
          <w:rFonts w:ascii="Ebrima" w:hAnsi="Ebrima"/>
          <w:sz w:val="22"/>
          <w:szCs w:val="22"/>
        </w:rPr>
        <w:t xml:space="preserve">para que complementem os valores faltantes nos termos da Fiança referidas na Cláusula Quinta ao presente instrumento. </w:t>
      </w:r>
      <w:r w:rsidR="009B5B12" w:rsidRPr="00E901B2">
        <w:rPr>
          <w:rFonts w:ascii="Ebrima" w:hAnsi="Ebrima"/>
          <w:sz w:val="22"/>
          <w:szCs w:val="22"/>
        </w:rPr>
        <w:t xml:space="preserve">A Lagoa Quente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 xml:space="preserve">Fiadores deverão depositar os valores na Conta Centralizadora </w:t>
      </w:r>
      <w:r w:rsidR="00EB3CFB" w:rsidRPr="00AA75B6">
        <w:rPr>
          <w:rFonts w:ascii="Ebrima" w:hAnsi="Ebrima"/>
          <w:sz w:val="22"/>
          <w:szCs w:val="22"/>
        </w:rPr>
        <w:t>até o 5º (quinto) Dia Útil</w:t>
      </w:r>
      <w:r w:rsidR="00EB3CFB" w:rsidRPr="00E901B2">
        <w:rPr>
          <w:rFonts w:ascii="Ebrima" w:hAnsi="Ebrima"/>
          <w:sz w:val="22"/>
          <w:szCs w:val="22"/>
        </w:rPr>
        <w:t xml:space="preserve"> subsequente ao recebimento da notificação enviada pela Securitizadora, exceto se menor prazo for necessário para que o fluxo de pagamento dos CRI ou pagamentos do Patrimônio Separado não sejam afetados.</w:t>
      </w:r>
    </w:p>
    <w:p w14:paraId="15EE8B0F" w14:textId="77777777" w:rsidR="00C95F13" w:rsidRPr="00E901B2" w:rsidRDefault="00C95F13" w:rsidP="002B0AB3">
      <w:pPr>
        <w:widowControl w:val="0"/>
        <w:tabs>
          <w:tab w:val="left" w:pos="1701"/>
        </w:tabs>
        <w:spacing w:line="276" w:lineRule="auto"/>
        <w:jc w:val="both"/>
        <w:rPr>
          <w:rFonts w:ascii="Ebrima" w:hAnsi="Ebrima"/>
          <w:sz w:val="22"/>
          <w:szCs w:val="22"/>
        </w:rPr>
      </w:pPr>
    </w:p>
    <w:p w14:paraId="7B59706C" w14:textId="35F6680B" w:rsidR="00EB3CFB" w:rsidRPr="00E901B2" w:rsidRDefault="00EB3CFB" w:rsidP="002B0AB3">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Sem prejuízo do exercício da Fiança,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9B5B12" w:rsidRPr="00E901B2">
        <w:rPr>
          <w:rFonts w:ascii="Ebrima" w:hAnsi="Ebrima"/>
          <w:sz w:val="22"/>
          <w:szCs w:val="22"/>
        </w:rPr>
        <w:t>a Lagoa Quente</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bookmarkEnd w:id="28"/>
      <w:r w:rsidR="00A2556F" w:rsidRPr="00B44059">
        <w:rPr>
          <w:rFonts w:ascii="Ebrima" w:hAnsi="Ebrima"/>
          <w:i/>
          <w:iCs/>
          <w:sz w:val="22"/>
          <w:szCs w:val="22"/>
        </w:rPr>
        <w:t xml:space="preserve"> </w:t>
      </w:r>
    </w:p>
    <w:p w14:paraId="313AE55B" w14:textId="77777777" w:rsidR="00A84437" w:rsidRPr="00E901B2" w:rsidRDefault="00A84437" w:rsidP="002B0AB3">
      <w:pPr>
        <w:widowControl w:val="0"/>
        <w:tabs>
          <w:tab w:val="left" w:pos="1701"/>
        </w:tabs>
        <w:spacing w:line="276" w:lineRule="auto"/>
        <w:jc w:val="both"/>
        <w:rPr>
          <w:rFonts w:ascii="Ebrima" w:hAnsi="Ebrima"/>
          <w:sz w:val="22"/>
          <w:szCs w:val="22"/>
        </w:rPr>
      </w:pPr>
    </w:p>
    <w:p w14:paraId="3B7DB34B" w14:textId="00CF960C" w:rsidR="00A968B5" w:rsidRPr="00E901B2" w:rsidRDefault="00B84AAB" w:rsidP="002B0AB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B84AAB">
        <w:rPr>
          <w:rFonts w:ascii="Ebrima" w:hAnsi="Ebrima"/>
          <w:sz w:val="22"/>
          <w:szCs w:val="22"/>
        </w:rPr>
        <w:t xml:space="preserve">A partir do mês seguinte à </w:t>
      </w:r>
      <w:r w:rsidR="00157F23" w:rsidRPr="00B84AAB">
        <w:rPr>
          <w:rFonts w:ascii="Ebrima" w:hAnsi="Ebrima"/>
          <w:sz w:val="22"/>
          <w:szCs w:val="22"/>
        </w:rPr>
        <w:t>data da primeira integralização</w:t>
      </w:r>
      <w:r w:rsidR="00157F23">
        <w:rPr>
          <w:rFonts w:ascii="Ebrima" w:hAnsi="Ebrima"/>
          <w:sz w:val="22"/>
          <w:szCs w:val="22"/>
        </w:rPr>
        <w:t xml:space="preserve"> dos CRI</w:t>
      </w:r>
      <w:r>
        <w:rPr>
          <w:rFonts w:ascii="Ebrima" w:hAnsi="Ebrima"/>
          <w:sz w:val="22"/>
          <w:szCs w:val="22"/>
        </w:rPr>
        <w:t>, a</w:t>
      </w:r>
      <w:r w:rsidR="00A968B5" w:rsidRPr="00E901B2">
        <w:rPr>
          <w:rFonts w:ascii="Ebrima" w:hAnsi="Ebrima"/>
          <w:sz w:val="22"/>
          <w:szCs w:val="22"/>
        </w:rPr>
        <w:t xml:space="preserve">té o adimplemento integral </w:t>
      </w:r>
      <w:r w:rsidR="00414C40" w:rsidRPr="00E901B2">
        <w:rPr>
          <w:rFonts w:ascii="Ebrima" w:hAnsi="Ebrima"/>
          <w:sz w:val="22"/>
          <w:szCs w:val="22"/>
        </w:rPr>
        <w:t>das Obrigações Garantidas</w:t>
      </w:r>
      <w:r w:rsidR="00A968B5" w:rsidRPr="00E901B2">
        <w:rPr>
          <w:rFonts w:ascii="Ebrima" w:hAnsi="Ebrima"/>
          <w:sz w:val="22"/>
          <w:szCs w:val="22"/>
        </w:rPr>
        <w:t xml:space="preserve">, </w:t>
      </w:r>
      <w:r w:rsidR="009B5B12" w:rsidRPr="00E901B2">
        <w:rPr>
          <w:rFonts w:ascii="Ebrima" w:hAnsi="Ebrima"/>
          <w:sz w:val="22"/>
          <w:szCs w:val="22"/>
        </w:rPr>
        <w:t>a Lagoa Quente</w:t>
      </w:r>
      <w:r w:rsidR="00A968B5" w:rsidRPr="00E901B2">
        <w:rPr>
          <w:rFonts w:ascii="Ebrima" w:hAnsi="Ebrima"/>
          <w:sz w:val="22"/>
          <w:szCs w:val="22"/>
        </w:rPr>
        <w:t xml:space="preserve"> dever</w:t>
      </w:r>
      <w:r w:rsidR="009B5B12" w:rsidRPr="00E901B2">
        <w:rPr>
          <w:rFonts w:ascii="Ebrima" w:hAnsi="Ebrima"/>
          <w:sz w:val="22"/>
          <w:szCs w:val="22"/>
        </w:rPr>
        <w:t>á</w:t>
      </w:r>
      <w:r w:rsidR="00A968B5" w:rsidRPr="00E901B2">
        <w:rPr>
          <w:rFonts w:ascii="Ebrima" w:hAnsi="Ebrima"/>
          <w:sz w:val="22"/>
          <w:szCs w:val="22"/>
        </w:rPr>
        <w:t xml:space="preserve"> </w:t>
      </w:r>
      <w:r w:rsidR="004010AD" w:rsidRPr="00E901B2">
        <w:rPr>
          <w:rFonts w:ascii="Ebrima" w:hAnsi="Ebrima"/>
          <w:sz w:val="22"/>
          <w:szCs w:val="22"/>
        </w:rPr>
        <w:t xml:space="preserve">mensalmente </w:t>
      </w:r>
      <w:r w:rsidR="00A968B5" w:rsidRPr="00E901B2">
        <w:rPr>
          <w:rFonts w:ascii="Ebrima" w:hAnsi="Ebrima"/>
          <w:sz w:val="22"/>
          <w:szCs w:val="22"/>
        </w:rPr>
        <w:t>assegurar que o</w:t>
      </w:r>
      <w:r w:rsidR="00277F54" w:rsidRPr="00E901B2">
        <w:rPr>
          <w:rFonts w:ascii="Ebrima" w:hAnsi="Ebrima"/>
          <w:sz w:val="22"/>
          <w:szCs w:val="22"/>
        </w:rPr>
        <w:t>s</w:t>
      </w:r>
      <w:r w:rsidR="00A968B5" w:rsidRPr="00E901B2">
        <w:rPr>
          <w:rFonts w:ascii="Ebrima" w:hAnsi="Ebrima"/>
          <w:sz w:val="22"/>
          <w:szCs w:val="22"/>
        </w:rPr>
        <w:t xml:space="preserve"> valor</w:t>
      </w:r>
      <w:r w:rsidR="00277F54" w:rsidRPr="00E901B2">
        <w:rPr>
          <w:rFonts w:ascii="Ebrima" w:hAnsi="Ebrima"/>
          <w:sz w:val="22"/>
          <w:szCs w:val="22"/>
        </w:rPr>
        <w:t>es</w:t>
      </w:r>
      <w:r w:rsidR="00A968B5" w:rsidRPr="00E901B2">
        <w:rPr>
          <w:rFonts w:ascii="Ebrima" w:hAnsi="Ebrima"/>
          <w:sz w:val="22"/>
          <w:szCs w:val="22"/>
        </w:rPr>
        <w:t xml:space="preserve"> referente</w:t>
      </w:r>
      <w:r w:rsidR="00D75641" w:rsidRPr="00E901B2">
        <w:rPr>
          <w:rFonts w:ascii="Ebrima" w:hAnsi="Ebrima"/>
          <w:sz w:val="22"/>
          <w:szCs w:val="22"/>
        </w:rPr>
        <w:t>s</w:t>
      </w:r>
      <w:r w:rsidR="00A968B5" w:rsidRPr="00E901B2">
        <w:rPr>
          <w:rFonts w:ascii="Ebrima" w:hAnsi="Ebrima"/>
          <w:sz w:val="22"/>
          <w:szCs w:val="22"/>
        </w:rPr>
        <w:t xml:space="preserve"> a</w:t>
      </w:r>
      <w:r w:rsidR="00277F54" w:rsidRPr="00E901B2">
        <w:rPr>
          <w:rFonts w:ascii="Ebrima" w:hAnsi="Ebrima"/>
          <w:sz w:val="22"/>
          <w:szCs w:val="22"/>
        </w:rPr>
        <w:t>os</w:t>
      </w:r>
      <w:r w:rsidR="00A968B5" w:rsidRPr="00E901B2">
        <w:rPr>
          <w:rFonts w:ascii="Ebrima" w:hAnsi="Ebrima"/>
          <w:sz w:val="22"/>
          <w:szCs w:val="22"/>
        </w:rPr>
        <w:t xml:space="preserve"> Créditos Imobiliários Totais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00A968B5"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00A968B5"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de </w:t>
      </w:r>
      <w:r w:rsidR="002161ED" w:rsidRPr="00E901B2">
        <w:rPr>
          <w:rFonts w:ascii="Ebrima" w:hAnsi="Ebrima" w:cstheme="minorHAnsi"/>
          <w:sz w:val="22"/>
          <w:szCs w:val="22"/>
        </w:rPr>
        <w:t>C</w:t>
      </w:r>
      <w:r w:rsidR="00D75641" w:rsidRPr="00E901B2">
        <w:rPr>
          <w:rFonts w:ascii="Ebrima" w:hAnsi="Ebrima" w:cstheme="minorHAnsi"/>
          <w:sz w:val="22"/>
          <w:szCs w:val="22"/>
        </w:rPr>
        <w:t>ompetência</w:t>
      </w:r>
      <w:r w:rsidR="00A968B5" w:rsidRPr="00E901B2">
        <w:rPr>
          <w:rFonts w:ascii="Ebrima" w:hAnsi="Ebrima"/>
          <w:sz w:val="22"/>
          <w:szCs w:val="22"/>
        </w:rPr>
        <w:t xml:space="preserve"> </w:t>
      </w:r>
      <w:r w:rsidR="00A968B5" w:rsidRPr="00E901B2">
        <w:rPr>
          <w:rFonts w:ascii="Ebrima" w:hAnsi="Ebrima"/>
          <w:sz w:val="22"/>
          <w:szCs w:val="22"/>
        </w:rPr>
        <w:lastRenderedPageBreak/>
        <w:t xml:space="preserve">seja equivalente a, pelo menos, </w:t>
      </w:r>
      <w:r w:rsidR="00A968B5" w:rsidRPr="00892635">
        <w:rPr>
          <w:rFonts w:ascii="Ebrima" w:hAnsi="Ebrima"/>
          <w:sz w:val="22"/>
        </w:rPr>
        <w:t>1</w:t>
      </w:r>
      <w:r w:rsidR="009B5B12" w:rsidRPr="00892635">
        <w:rPr>
          <w:rFonts w:ascii="Ebrima" w:hAnsi="Ebrima"/>
          <w:sz w:val="22"/>
        </w:rPr>
        <w:t>2</w:t>
      </w:r>
      <w:r w:rsidR="00A968B5" w:rsidRPr="00892635">
        <w:rPr>
          <w:rFonts w:ascii="Ebrima" w:hAnsi="Ebrima"/>
          <w:sz w:val="22"/>
        </w:rPr>
        <w:t xml:space="preserve">0% (cento e </w:t>
      </w:r>
      <w:r w:rsidR="009B5B12" w:rsidRPr="00892635">
        <w:rPr>
          <w:rFonts w:ascii="Ebrima" w:hAnsi="Ebrima"/>
          <w:sz w:val="22"/>
        </w:rPr>
        <w:t>vinte</w:t>
      </w:r>
      <w:r w:rsidR="00A968B5" w:rsidRPr="00892635">
        <w:rPr>
          <w:rFonts w:ascii="Ebrima" w:hAnsi="Ebrima"/>
          <w:sz w:val="22"/>
        </w:rPr>
        <w:t xml:space="preserve"> por cento</w:t>
      </w:r>
      <w:r w:rsidR="00A968B5" w:rsidRPr="00B44059">
        <w:rPr>
          <w:rFonts w:ascii="Ebrima" w:hAnsi="Ebrima"/>
          <w:sz w:val="22"/>
          <w:szCs w:val="22"/>
        </w:rPr>
        <w:t>)</w:t>
      </w:r>
      <w:r w:rsidR="00A968B5" w:rsidRPr="003357D7">
        <w:rPr>
          <w:rFonts w:ascii="Ebrima" w:hAnsi="Ebrima"/>
          <w:sz w:val="22"/>
          <w:szCs w:val="22"/>
        </w:rPr>
        <w:t xml:space="preserve"> das</w:t>
      </w:r>
      <w:r w:rsidR="00A968B5" w:rsidRPr="00E901B2">
        <w:rPr>
          <w:rFonts w:ascii="Ebrima" w:hAnsi="Ebrima"/>
          <w:sz w:val="22"/>
          <w:szCs w:val="22"/>
        </w:rPr>
        <w:t xml:space="preserve"> Obrigações Garantidas </w:t>
      </w:r>
      <w:bookmarkStart w:id="30" w:name="_Hlk23409653"/>
      <w:r w:rsidR="00547BA7" w:rsidRPr="00E901B2">
        <w:rPr>
          <w:rFonts w:ascii="Ebrima" w:hAnsi="Ebrima"/>
          <w:sz w:val="22"/>
          <w:szCs w:val="22"/>
        </w:rPr>
        <w:t xml:space="preserve">referentes à parcela dos CRI </w:t>
      </w:r>
      <w:bookmarkEnd w:id="30"/>
      <w:r w:rsidR="00A968B5" w:rsidRPr="00E901B2">
        <w:rPr>
          <w:rFonts w:ascii="Ebrima" w:hAnsi="Ebrima"/>
          <w:sz w:val="22"/>
          <w:szCs w:val="22"/>
        </w:rPr>
        <w:t xml:space="preserve">do </w:t>
      </w:r>
      <w:r w:rsidR="002161ED"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w:t>
      </w:r>
      <w:r w:rsidR="002161ED" w:rsidRPr="00E901B2">
        <w:rPr>
          <w:rFonts w:ascii="Ebrima" w:hAnsi="Ebrima"/>
          <w:sz w:val="22"/>
          <w:szCs w:val="22"/>
        </w:rPr>
        <w:t>e Apuração</w:t>
      </w:r>
      <w:r w:rsidR="00A968B5"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00A968B5"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605418EA" w14:textId="77777777" w:rsidR="00261D49" w:rsidRPr="00E901B2" w:rsidRDefault="00261D49" w:rsidP="002B0AB3">
      <w:pPr>
        <w:pStyle w:val="PargrafodaLista"/>
        <w:autoSpaceDE w:val="0"/>
        <w:autoSpaceDN w:val="0"/>
        <w:adjustRightInd w:val="0"/>
        <w:spacing w:line="276" w:lineRule="auto"/>
        <w:ind w:left="0"/>
        <w:jc w:val="center"/>
        <w:rPr>
          <w:rFonts w:ascii="Ebrima" w:hAnsi="Ebrima"/>
          <w:sz w:val="22"/>
          <w:szCs w:val="22"/>
        </w:rPr>
      </w:pPr>
    </w:p>
    <w:p w14:paraId="154CAC97" w14:textId="36BC064E" w:rsidR="00261D49" w:rsidRPr="003357D7" w:rsidRDefault="0003265F" w:rsidP="002B0AB3">
      <w:pPr>
        <w:spacing w:line="276" w:lineRule="auto"/>
        <w:jc w:val="center"/>
        <w:rPr>
          <w:rFonts w:ascii="Ebrima" w:hAnsi="Ebrima"/>
          <w:b/>
          <w:sz w:val="22"/>
          <w:szCs w:val="22"/>
        </w:rPr>
      </w:pPr>
      <m:oMathPara>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3985DFB1" w14:textId="77777777" w:rsidR="00261D49" w:rsidRPr="003357D7" w:rsidRDefault="00261D49" w:rsidP="002B0AB3">
      <w:pPr>
        <w:spacing w:line="276" w:lineRule="auto"/>
        <w:jc w:val="center"/>
        <w:rPr>
          <w:rFonts w:ascii="Ebrima" w:hAnsi="Ebrima"/>
          <w:b/>
          <w:sz w:val="22"/>
          <w:szCs w:val="22"/>
        </w:rPr>
      </w:pPr>
    </w:p>
    <w:p w14:paraId="5FE3640A" w14:textId="77777777" w:rsidR="00261D49" w:rsidRPr="003357D7" w:rsidRDefault="00261D49" w:rsidP="002B0AB3">
      <w:pPr>
        <w:spacing w:line="276" w:lineRule="auto"/>
        <w:jc w:val="center"/>
        <w:rPr>
          <w:rFonts w:ascii="Ebrima" w:hAnsi="Ebrima"/>
          <w:sz w:val="22"/>
          <w:szCs w:val="22"/>
        </w:rPr>
      </w:pPr>
      <w:r w:rsidRPr="003357D7">
        <w:rPr>
          <w:rFonts w:ascii="Ebrima" w:hAnsi="Ebrima"/>
          <w:sz w:val="22"/>
          <w:szCs w:val="22"/>
        </w:rPr>
        <w:t>Onde:</w:t>
      </w:r>
    </w:p>
    <w:p w14:paraId="3181AC33" w14:textId="77777777" w:rsidR="00261D49" w:rsidRPr="003357D7" w:rsidRDefault="0003265F" w:rsidP="002B0AB3">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56B7EED4" w14:textId="77777777" w:rsidR="00261D49" w:rsidRPr="003357D7" w:rsidRDefault="0003265F" w:rsidP="002B0AB3">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69520DBC" w14:textId="4B1F2E6E" w:rsidR="00261D49" w:rsidRPr="00D82F71" w:rsidRDefault="00261D49" w:rsidP="002B0AB3">
      <w:pPr>
        <w:spacing w:line="276" w:lineRule="auto"/>
        <w:jc w:val="center"/>
        <w:rPr>
          <w:rFonts w:ascii="Ebrima" w:eastAsiaTheme="minorEastAsia" w:hAnsi="Ebrima"/>
          <w:sz w:val="22"/>
        </w:rPr>
      </w:pPr>
      <m:oMathPara>
        <m:oMathParaPr>
          <m:jc m:val="left"/>
        </m:oMathParaPr>
        <m:oMath>
          <m:r>
            <w:rPr>
              <w:rFonts w:ascii="Cambria Math" w:hAnsi="Cambria Math"/>
              <w:sz w:val="22"/>
              <w:szCs w:val="22"/>
            </w:rPr>
            <m:t>PMT=Parcela dos CRI do Mês de Apuração</m:t>
          </m:r>
        </m:oMath>
      </m:oMathPara>
    </w:p>
    <w:p w14:paraId="0BE5D385" w14:textId="77777777" w:rsidR="00D43562" w:rsidRPr="00E901B2" w:rsidRDefault="00D43562" w:rsidP="002B0AB3">
      <w:pPr>
        <w:shd w:val="clear" w:color="auto" w:fill="FFFFFF" w:themeFill="background1"/>
        <w:autoSpaceDE w:val="0"/>
        <w:autoSpaceDN w:val="0"/>
        <w:adjustRightInd w:val="0"/>
        <w:spacing w:line="276" w:lineRule="auto"/>
        <w:jc w:val="both"/>
        <w:rPr>
          <w:rFonts w:ascii="Ebrima" w:hAnsi="Ebrima"/>
          <w:sz w:val="22"/>
          <w:szCs w:val="22"/>
        </w:rPr>
      </w:pPr>
    </w:p>
    <w:p w14:paraId="0AF05037" w14:textId="2645AE96" w:rsidR="009B5B12" w:rsidRPr="00E901B2"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4.6.1.</w:t>
      </w:r>
      <w:r w:rsidRPr="00E901B2">
        <w:rPr>
          <w:rFonts w:ascii="Ebrima" w:hAnsi="Ebrima"/>
          <w:sz w:val="22"/>
          <w:szCs w:val="22"/>
        </w:rPr>
        <w:tab/>
        <w:t>Os valores de antecipação e pré-pagamentos de Créditos Imobiliários Totais não serão considerados para fins do cálculo da Razão de Garantia do Fluxo Mensal</w:t>
      </w:r>
      <w:r w:rsidR="007B65D8">
        <w:rPr>
          <w:rFonts w:ascii="Ebrima" w:hAnsi="Ebrima"/>
          <w:sz w:val="22"/>
          <w:szCs w:val="22"/>
        </w:rPr>
        <w:t>.</w:t>
      </w:r>
      <w:r w:rsidR="0039631F">
        <w:rPr>
          <w:rFonts w:ascii="Ebrima" w:hAnsi="Ebrima"/>
          <w:sz w:val="22"/>
          <w:szCs w:val="22"/>
        </w:rPr>
        <w:t xml:space="preserve"> </w:t>
      </w:r>
    </w:p>
    <w:p w14:paraId="4041F89D" w14:textId="77777777" w:rsidR="009B5B12" w:rsidRPr="00E901B2" w:rsidRDefault="009B5B12" w:rsidP="008407E6">
      <w:pPr>
        <w:shd w:val="clear" w:color="auto" w:fill="FFFFFF" w:themeFill="background1"/>
        <w:autoSpaceDE w:val="0"/>
        <w:autoSpaceDN w:val="0"/>
        <w:adjustRightInd w:val="0"/>
        <w:spacing w:line="276" w:lineRule="auto"/>
        <w:jc w:val="both"/>
        <w:rPr>
          <w:rFonts w:ascii="Ebrima" w:hAnsi="Ebrima"/>
          <w:sz w:val="22"/>
          <w:szCs w:val="22"/>
        </w:rPr>
      </w:pPr>
    </w:p>
    <w:p w14:paraId="3DEB8670" w14:textId="6103A4B7" w:rsidR="00A968B5" w:rsidRPr="00E901B2" w:rsidRDefault="00F45860" w:rsidP="002B0AB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xml:space="preserve">, </w:t>
      </w:r>
      <w:r w:rsidR="00B84AAB">
        <w:rPr>
          <w:rFonts w:ascii="Ebrima" w:hAnsi="Ebrima"/>
          <w:sz w:val="22"/>
          <w:szCs w:val="22"/>
        </w:rPr>
        <w:t>a</w:t>
      </w:r>
      <w:r w:rsidR="00B84AAB" w:rsidRPr="00B84AAB">
        <w:rPr>
          <w:rFonts w:ascii="Ebrima" w:hAnsi="Ebrima"/>
          <w:sz w:val="22"/>
          <w:szCs w:val="22"/>
        </w:rPr>
        <w:t xml:space="preserve"> partir do mês seguinte à </w:t>
      </w:r>
      <w:r w:rsidR="002F4AA8" w:rsidRPr="00B84AAB">
        <w:rPr>
          <w:rFonts w:ascii="Ebrima" w:hAnsi="Ebrima"/>
          <w:sz w:val="22"/>
          <w:szCs w:val="22"/>
        </w:rPr>
        <w:t>data da primeira integralização</w:t>
      </w:r>
      <w:r w:rsidR="002F4AA8">
        <w:rPr>
          <w:rFonts w:ascii="Ebrima" w:hAnsi="Ebrima"/>
          <w:sz w:val="22"/>
          <w:szCs w:val="22"/>
        </w:rPr>
        <w:t xml:space="preserve"> dos CRI</w:t>
      </w:r>
      <w:r w:rsidR="00F82AF4">
        <w:rPr>
          <w:rFonts w:ascii="Ebrima" w:hAnsi="Ebrima"/>
          <w:sz w:val="22"/>
          <w:szCs w:val="22"/>
        </w:rPr>
        <w:t xml:space="preserve">, </w:t>
      </w:r>
      <w:r w:rsidR="00A968B5" w:rsidRPr="00E901B2">
        <w:rPr>
          <w:rFonts w:ascii="Ebrima" w:hAnsi="Ebrima"/>
          <w:sz w:val="22"/>
          <w:szCs w:val="22"/>
        </w:rPr>
        <w:t xml:space="preserve">até o adimplemento integral das Obrigações Garantidas, </w:t>
      </w:r>
      <w:r w:rsidR="009B5B12" w:rsidRPr="00E901B2">
        <w:rPr>
          <w:rFonts w:ascii="Ebrima" w:hAnsi="Ebrima"/>
          <w:sz w:val="22"/>
          <w:szCs w:val="22"/>
        </w:rPr>
        <w:t>a Lagoa Quente deverá</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Totais 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 xml:space="preserve">(ii) descontado à taxa de juros dos CRI, </w:t>
      </w:r>
      <w:r w:rsidR="00A968B5" w:rsidRPr="00E901B2">
        <w:rPr>
          <w:rFonts w:ascii="Ebrima" w:hAnsi="Ebrima"/>
          <w:sz w:val="22"/>
          <w:szCs w:val="22"/>
        </w:rPr>
        <w:t xml:space="preserve">seja equivalente a, pelo menos, </w:t>
      </w:r>
      <w:bookmarkStart w:id="31" w:name="_Hlk49513475"/>
      <w:r w:rsidR="003C2D87" w:rsidRPr="00E901B2">
        <w:rPr>
          <w:rFonts w:ascii="Ebrima" w:hAnsi="Ebrima"/>
          <w:sz w:val="22"/>
          <w:szCs w:val="22"/>
        </w:rPr>
        <w:t xml:space="preserve">(iii) </w:t>
      </w:r>
      <w:r w:rsidR="009B5B12" w:rsidRPr="00892635">
        <w:rPr>
          <w:rFonts w:ascii="Ebrima" w:hAnsi="Ebrima"/>
          <w:sz w:val="22"/>
        </w:rPr>
        <w:t>120</w:t>
      </w:r>
      <w:r w:rsidR="0050412B" w:rsidRPr="00892635">
        <w:rPr>
          <w:rFonts w:ascii="Ebrima" w:hAnsi="Ebrima"/>
          <w:sz w:val="22"/>
        </w:rPr>
        <w:t xml:space="preserve">% (cento e </w:t>
      </w:r>
      <w:r w:rsidR="009B5B12" w:rsidRPr="00892635">
        <w:rPr>
          <w:rFonts w:ascii="Ebrima" w:hAnsi="Ebrima"/>
          <w:sz w:val="22"/>
        </w:rPr>
        <w:t>vinte</w:t>
      </w:r>
      <w:r w:rsidR="0050412B" w:rsidRPr="00892635">
        <w:rPr>
          <w:rFonts w:ascii="Ebrima" w:hAnsi="Ebrima"/>
          <w:sz w:val="22"/>
        </w:rPr>
        <w:t xml:space="preserve"> por </w:t>
      </w:r>
      <w:r w:rsidR="00A968B5" w:rsidRPr="00892635">
        <w:rPr>
          <w:rFonts w:ascii="Ebrima" w:hAnsi="Ebrima"/>
          <w:sz w:val="22"/>
        </w:rPr>
        <w:t>cento</w:t>
      </w:r>
      <w:r w:rsidR="00A968B5" w:rsidRPr="00B44059">
        <w:rPr>
          <w:rFonts w:ascii="Ebrima" w:hAnsi="Ebrima"/>
          <w:sz w:val="22"/>
          <w:szCs w:val="22"/>
        </w:rPr>
        <w:t>)</w:t>
      </w:r>
      <w:r w:rsidR="00A968B5" w:rsidRPr="00E901B2">
        <w:rPr>
          <w:rFonts w:ascii="Ebrima" w:hAnsi="Ebrima"/>
          <w:i/>
          <w:sz w:val="22"/>
          <w:szCs w:val="22"/>
        </w:rPr>
        <w:t xml:space="preserve"> </w:t>
      </w:r>
      <w:r w:rsidR="00A968B5" w:rsidRPr="00E901B2">
        <w:rPr>
          <w:rFonts w:ascii="Ebrima" w:hAnsi="Ebrima"/>
          <w:sz w:val="22"/>
          <w:szCs w:val="22"/>
        </w:rPr>
        <w:t xml:space="preserve">do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32" w:name="_Hlk21016486"/>
      <w:r w:rsidR="0035478C" w:rsidRPr="00E901B2">
        <w:rPr>
          <w:rFonts w:ascii="Ebrima" w:hAnsi="Ebrima"/>
          <w:sz w:val="22"/>
          <w:szCs w:val="22"/>
        </w:rPr>
        <w:t xml:space="preserve">calculado conforme o Termo de Securitização e </w:t>
      </w:r>
      <w:bookmarkEnd w:id="32"/>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33" w:name="_Hlk21016499"/>
      <w:r w:rsidR="00392A56" w:rsidRPr="00E901B2">
        <w:rPr>
          <w:rFonts w:ascii="Ebrima" w:hAnsi="Ebrima" w:cstheme="minorHAnsi"/>
          <w:bCs/>
          <w:sz w:val="22"/>
          <w:szCs w:val="22"/>
        </w:rPr>
        <w:t>de Competência</w:t>
      </w:r>
      <w:bookmarkEnd w:id="33"/>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31"/>
      <w:r w:rsidR="004B22AB" w:rsidRPr="00E901B2">
        <w:rPr>
          <w:rFonts w:ascii="Ebrima" w:hAnsi="Ebrima"/>
          <w:sz w:val="22"/>
          <w:szCs w:val="22"/>
        </w:rPr>
        <w:t>:</w:t>
      </w:r>
      <w:r w:rsidR="00A26E97" w:rsidRPr="00E901B2">
        <w:rPr>
          <w:rFonts w:ascii="Ebrima" w:hAnsi="Ebrima" w:cstheme="minorHAnsi"/>
          <w:sz w:val="22"/>
          <w:szCs w:val="22"/>
        </w:rPr>
        <w:t xml:space="preserve"> </w:t>
      </w:r>
    </w:p>
    <w:p w14:paraId="0F9143A4" w14:textId="77777777" w:rsidR="00261D49" w:rsidRPr="00E901B2" w:rsidRDefault="00261D49" w:rsidP="002B0AB3">
      <w:pPr>
        <w:autoSpaceDE w:val="0"/>
        <w:autoSpaceDN w:val="0"/>
        <w:adjustRightInd w:val="0"/>
        <w:spacing w:line="276" w:lineRule="auto"/>
        <w:jc w:val="center"/>
        <w:rPr>
          <w:rFonts w:ascii="Ebrima" w:hAnsi="Ebrima"/>
          <w:sz w:val="22"/>
          <w:szCs w:val="22"/>
        </w:rPr>
      </w:pPr>
    </w:p>
    <w:p w14:paraId="52DCB2F5" w14:textId="63D2F8E3" w:rsidR="00261D49" w:rsidRPr="003357D7" w:rsidRDefault="00261D49" w:rsidP="002B0AB3">
      <w:pPr>
        <w:spacing w:line="276" w:lineRule="auto"/>
        <w:jc w:val="center"/>
        <w:rPr>
          <w:rFonts w:ascii="Ebrima" w:hAnsi="Ebrima"/>
          <w:sz w:val="22"/>
          <w:szCs w:val="22"/>
        </w:rPr>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77CA4CAC" w14:textId="77777777" w:rsidR="00261D49" w:rsidRPr="003357D7" w:rsidRDefault="00261D49" w:rsidP="002B0AB3">
      <w:pPr>
        <w:spacing w:line="276" w:lineRule="auto"/>
        <w:jc w:val="center"/>
        <w:rPr>
          <w:rFonts w:ascii="Ebrima" w:hAnsi="Ebrima"/>
          <w:sz w:val="22"/>
          <w:szCs w:val="22"/>
        </w:rPr>
      </w:pPr>
    </w:p>
    <w:p w14:paraId="26EC635D" w14:textId="77777777" w:rsidR="00261D49" w:rsidRPr="003357D7" w:rsidRDefault="00261D49" w:rsidP="002B0AB3">
      <w:pPr>
        <w:spacing w:line="276" w:lineRule="auto"/>
        <w:jc w:val="center"/>
        <w:rPr>
          <w:rFonts w:ascii="Ebrima" w:hAnsi="Ebrima"/>
          <w:sz w:val="22"/>
          <w:szCs w:val="22"/>
        </w:rPr>
      </w:pPr>
      <w:r w:rsidRPr="003357D7">
        <w:rPr>
          <w:rFonts w:ascii="Ebrima" w:hAnsi="Ebrima"/>
          <w:sz w:val="22"/>
          <w:szCs w:val="22"/>
        </w:rPr>
        <w:t>Onde:</w:t>
      </w:r>
    </w:p>
    <w:p w14:paraId="55ACAA72" w14:textId="2FA318B3" w:rsidR="00261D49" w:rsidRPr="002B0AB3" w:rsidRDefault="00261D49" w:rsidP="002B0AB3">
      <w:pPr>
        <w:spacing w:line="276" w:lineRule="auto"/>
        <w:jc w:val="center"/>
        <w:rPr>
          <w:rFonts w:ascii="Ebrima" w:hAnsi="Ebrima"/>
          <w:i/>
          <w:sz w:val="22"/>
        </w:rPr>
      </w:pPr>
      <m:oMathPara>
        <m:oMathParaPr>
          <m:jc m:val="left"/>
        </m:oMathParaPr>
        <m:oMath>
          <m:r>
            <w:rPr>
              <w:rFonts w:ascii="Cambria Math" w:hAnsi="Cambria Math"/>
              <w:sz w:val="22"/>
              <w:szCs w:val="22"/>
            </w:rPr>
            <m:t>VP=Valor Presente à taxa de emissão dos CRI, no Mês de Competência</m:t>
          </m:r>
        </m:oMath>
      </m:oMathPara>
    </w:p>
    <w:p w14:paraId="5C13B213" w14:textId="77777777" w:rsidR="00261D49" w:rsidRPr="0039631F" w:rsidRDefault="0003265F" w:rsidP="002B0AB3">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AA37ADC" w14:textId="77777777" w:rsidR="00261D49" w:rsidRPr="0039631F" w:rsidRDefault="0003265F" w:rsidP="002B0AB3">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CAD42B4" w14:textId="1EF744A6" w:rsidR="00A61F85" w:rsidRPr="00D82F71" w:rsidRDefault="0003265F" w:rsidP="002B0AB3">
      <w:pPr>
        <w:spacing w:line="276" w:lineRule="auto"/>
        <w:jc w:val="center"/>
        <w:rPr>
          <w:rFonts w:ascii="Ebrima" w:hAnsi="Ebrima"/>
          <w:sz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DE4EC19" w14:textId="0F1161EF" w:rsidR="00261D49" w:rsidRPr="002B0AB3" w:rsidRDefault="00A57822" w:rsidP="002B0AB3">
      <w:pPr>
        <w:spacing w:line="276" w:lineRule="auto"/>
        <w:jc w:val="center"/>
        <w:rPr>
          <w:rFonts w:ascii="Ebrima" w:hAnsi="Ebrima"/>
          <w:i/>
          <w:sz w:val="22"/>
        </w:rPr>
      </w:pPr>
      <m:oMathPara>
        <m:oMathParaPr>
          <m:jc m:val="left"/>
        </m:oMathParaPr>
        <m:oMath>
          <m:r>
            <w:rPr>
              <w:rFonts w:ascii="Cambria Math" w:hAnsi="Cambria Math"/>
              <w:sz w:val="22"/>
              <w:szCs w:val="22"/>
            </w:rPr>
            <m:t>menos o valor do Fundo de Reserva</m:t>
          </m:r>
        </m:oMath>
      </m:oMathPara>
    </w:p>
    <w:p w14:paraId="62426CE5" w14:textId="77777777" w:rsidR="00B67F3A" w:rsidRPr="00E901B2" w:rsidRDefault="00B67F3A" w:rsidP="002B0AB3">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29588A06" w14:textId="77777777" w:rsidR="00B67F3A" w:rsidRPr="00E901B2" w:rsidRDefault="00B67F3A" w:rsidP="002B0AB3">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Imobiliários Totais 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44B3D32F" w14:textId="77777777" w:rsidR="00B67F3A" w:rsidRPr="00E901B2" w:rsidRDefault="00B67F3A" w:rsidP="002B0AB3">
      <w:pPr>
        <w:spacing w:line="276" w:lineRule="auto"/>
        <w:ind w:left="1560" w:right="-81"/>
        <w:jc w:val="both"/>
        <w:rPr>
          <w:rFonts w:ascii="Ebrima" w:hAnsi="Ebrima"/>
          <w:sz w:val="22"/>
          <w:szCs w:val="22"/>
        </w:rPr>
      </w:pPr>
      <w:bookmarkStart w:id="34" w:name="_Hlk514802701"/>
    </w:p>
    <w:p w14:paraId="41B98518" w14:textId="77777777" w:rsidR="00B67F3A" w:rsidRPr="00ED2FB8" w:rsidRDefault="00B67F3A" w:rsidP="002B0AB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241E43">
        <w:rPr>
          <w:rFonts w:ascii="Ebrima" w:hAnsi="Ebrima"/>
          <w:sz w:val="22"/>
          <w:szCs w:val="22"/>
        </w:rPr>
        <w:t xml:space="preserve">nenhuma parcela em atraso por mais de </w:t>
      </w:r>
      <w:r w:rsidRPr="00ED2FB8">
        <w:rPr>
          <w:rFonts w:ascii="Ebrima" w:hAnsi="Ebrima"/>
          <w:sz w:val="22"/>
          <w:szCs w:val="22"/>
        </w:rPr>
        <w:t>120 (cento e vinte) dias;</w:t>
      </w:r>
    </w:p>
    <w:p w14:paraId="0533CD74" w14:textId="4032CBFC" w:rsidR="00B67F3A" w:rsidRPr="003357D7" w:rsidRDefault="00B67F3A" w:rsidP="002B0AB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0367BE">
        <w:rPr>
          <w:rFonts w:ascii="Ebrima" w:hAnsi="Ebrima"/>
          <w:sz w:val="22"/>
          <w:szCs w:val="22"/>
        </w:rPr>
        <w:t>ser oriundo do</w:t>
      </w:r>
      <w:r w:rsidR="0039631F">
        <w:rPr>
          <w:rFonts w:ascii="Ebrima" w:hAnsi="Ebrima"/>
          <w:sz w:val="22"/>
          <w:szCs w:val="22"/>
        </w:rPr>
        <w:t xml:space="preserve"> </w:t>
      </w:r>
      <w:r w:rsidR="00C00CE3" w:rsidRPr="000367BE">
        <w:rPr>
          <w:rFonts w:ascii="Ebrima" w:hAnsi="Ebrima"/>
          <w:sz w:val="22"/>
          <w:szCs w:val="22"/>
        </w:rPr>
        <w:t>Empreendimento Imobiliário</w:t>
      </w:r>
      <w:r w:rsidRPr="003357D7">
        <w:rPr>
          <w:rFonts w:ascii="Ebrima" w:hAnsi="Ebrima"/>
          <w:sz w:val="22"/>
          <w:szCs w:val="22"/>
        </w:rPr>
        <w:t xml:space="preserve"> e ter</w:t>
      </w:r>
      <w:r w:rsidR="0039631F">
        <w:rPr>
          <w:rFonts w:ascii="Ebrima" w:hAnsi="Ebrima"/>
          <w:sz w:val="22"/>
          <w:szCs w:val="22"/>
        </w:rPr>
        <w:t xml:space="preserve"> o</w:t>
      </w:r>
      <w:r w:rsidRPr="003357D7">
        <w:rPr>
          <w:rFonts w:ascii="Ebrima" w:hAnsi="Ebrima"/>
          <w:sz w:val="22"/>
          <w:szCs w:val="22"/>
        </w:rPr>
        <w:t xml:space="preserve"> respectivo Contrato Imobiliário celebrado nos termos da </w:t>
      </w:r>
      <w:r w:rsidR="00555AF2">
        <w:rPr>
          <w:rFonts w:ascii="Ebrima" w:hAnsi="Ebrima"/>
          <w:sz w:val="22"/>
          <w:szCs w:val="22"/>
        </w:rPr>
        <w:t xml:space="preserve">Lei nº </w:t>
      </w:r>
      <w:r w:rsidR="00555AF2" w:rsidRPr="00E901B2">
        <w:rPr>
          <w:rFonts w:ascii="Ebrima" w:hAnsi="Ebrima"/>
          <w:sz w:val="22"/>
          <w:szCs w:val="22"/>
        </w:rPr>
        <w:t>4.591</w:t>
      </w:r>
      <w:r w:rsidR="00555AF2">
        <w:rPr>
          <w:rFonts w:ascii="Ebrima" w:hAnsi="Ebrima"/>
          <w:sz w:val="22"/>
          <w:szCs w:val="22"/>
        </w:rPr>
        <w:t>/64</w:t>
      </w:r>
      <w:r w:rsidRPr="003357D7">
        <w:rPr>
          <w:rFonts w:ascii="Ebrima" w:hAnsi="Ebrima"/>
          <w:sz w:val="22"/>
          <w:szCs w:val="22"/>
        </w:rPr>
        <w:t>;</w:t>
      </w:r>
    </w:p>
    <w:p w14:paraId="2F5D858D" w14:textId="77777777" w:rsidR="00B67F3A" w:rsidRPr="003357D7" w:rsidRDefault="00B67F3A" w:rsidP="002B0AB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os 10 (dez) maiores Devedores individuais não poderão ser responsáveis por mais de 20% (vinte por cento) do volume total dos Créditos Imobiliários Totais;</w:t>
      </w:r>
    </w:p>
    <w:p w14:paraId="31D944B8" w14:textId="2A793946" w:rsidR="00B67F3A" w:rsidRPr="003357D7" w:rsidRDefault="00B67F3A" w:rsidP="002B0AB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3357D7">
        <w:rPr>
          <w:rFonts w:ascii="Ebrima" w:hAnsi="Ebrima"/>
          <w:sz w:val="22"/>
          <w:szCs w:val="22"/>
        </w:rPr>
        <w:t>da Lagoa Quente</w:t>
      </w:r>
      <w:r w:rsidRPr="003357D7">
        <w:rPr>
          <w:rFonts w:ascii="Ebrima" w:hAnsi="Ebrima"/>
          <w:sz w:val="22"/>
          <w:szCs w:val="22"/>
        </w:rPr>
        <w:t>; e</w:t>
      </w:r>
    </w:p>
    <w:p w14:paraId="772E2028" w14:textId="77777777" w:rsidR="00B67F3A" w:rsidRDefault="00B67F3A" w:rsidP="002B0AB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uma única pessoa física (natural) não poderá ser Devedor de volume superior a 5% (cinco por cento) do saldo devedor dos Créditos Imobiliários Totais.</w:t>
      </w:r>
    </w:p>
    <w:p w14:paraId="3F948C27" w14:textId="77777777" w:rsidR="00760CF4" w:rsidRPr="003357D7" w:rsidRDefault="00760CF4" w:rsidP="002B0AB3">
      <w:pPr>
        <w:pStyle w:val="Corpodetexto2"/>
        <w:tabs>
          <w:tab w:val="left" w:pos="1418"/>
        </w:tabs>
        <w:suppressAutoHyphens/>
        <w:spacing w:after="0" w:line="276" w:lineRule="auto"/>
        <w:ind w:left="709"/>
        <w:jc w:val="both"/>
        <w:rPr>
          <w:rFonts w:ascii="Ebrima" w:hAnsi="Ebrima"/>
          <w:sz w:val="22"/>
          <w:szCs w:val="22"/>
        </w:rPr>
      </w:pPr>
    </w:p>
    <w:p w14:paraId="583B96F2" w14:textId="2BE086FA" w:rsidR="00E27480" w:rsidRDefault="00E27480" w:rsidP="00386A75">
      <w:pPr>
        <w:pStyle w:val="PargrafodaLista"/>
        <w:numPr>
          <w:ilvl w:val="0"/>
          <w:numId w:val="20"/>
        </w:numPr>
        <w:autoSpaceDE w:val="0"/>
        <w:autoSpaceDN w:val="0"/>
        <w:adjustRightInd w:val="0"/>
        <w:spacing w:line="276" w:lineRule="auto"/>
        <w:ind w:left="0" w:hanging="11"/>
        <w:jc w:val="both"/>
        <w:rPr>
          <w:rFonts w:ascii="Ebrima" w:hAnsi="Ebrima"/>
          <w:sz w:val="22"/>
          <w:szCs w:val="22"/>
        </w:rPr>
      </w:pPr>
      <w:bookmarkStart w:id="35" w:name="_Hlk42100767"/>
      <w:bookmarkEnd w:id="34"/>
      <w:r>
        <w:rPr>
          <w:rFonts w:ascii="Ebrima" w:hAnsi="Ebrima"/>
          <w:sz w:val="22"/>
          <w:szCs w:val="22"/>
        </w:rPr>
        <w:t>A</w:t>
      </w:r>
      <w:r w:rsidR="009B5561" w:rsidRPr="009B5561">
        <w:rPr>
          <w:rFonts w:ascii="Ebrima" w:hAnsi="Ebrima"/>
          <w:sz w:val="22"/>
          <w:szCs w:val="22"/>
        </w:rPr>
        <w:t xml:space="preserve"> Razão de Garantia do Fluxo Mensal será apurada </w:t>
      </w:r>
      <w:r w:rsidR="00EA1328">
        <w:rPr>
          <w:rFonts w:ascii="Ebrima" w:hAnsi="Ebrima"/>
          <w:sz w:val="22"/>
          <w:szCs w:val="22"/>
        </w:rPr>
        <w:t>mensalmente, em cada</w:t>
      </w:r>
      <w:r w:rsidR="009B5561" w:rsidRPr="009B5561">
        <w:rPr>
          <w:rFonts w:ascii="Ebrima" w:hAnsi="Ebrima"/>
          <w:sz w:val="22"/>
          <w:szCs w:val="22"/>
        </w:rPr>
        <w:t xml:space="preserve"> Data de Apuração, enquanto a Razão de Garantia do Saldo Devedor será apurada no 20º (vigésimo) dia do respectivo </w:t>
      </w:r>
      <w:r w:rsidR="009B5561" w:rsidRPr="005567DB">
        <w:rPr>
          <w:rFonts w:ascii="Ebrima" w:hAnsi="Ebrima"/>
          <w:sz w:val="22"/>
          <w:szCs w:val="22"/>
        </w:rPr>
        <w:t>Mês</w:t>
      </w:r>
      <w:r w:rsidR="009B5561" w:rsidRPr="00D30ECD">
        <w:rPr>
          <w:rFonts w:ascii="Ebrima" w:hAnsi="Ebrima"/>
          <w:sz w:val="22"/>
          <w:szCs w:val="22"/>
        </w:rPr>
        <w:t xml:space="preserve"> de Apuração</w:t>
      </w:r>
      <w:r w:rsidR="000647EB">
        <w:rPr>
          <w:rFonts w:ascii="Ebrima" w:hAnsi="Ebrima"/>
          <w:sz w:val="22"/>
          <w:szCs w:val="22"/>
        </w:rPr>
        <w:t>,</w:t>
      </w:r>
      <w:r w:rsidR="009B5561" w:rsidRPr="00D30ECD">
        <w:rPr>
          <w:rFonts w:ascii="Ebrima" w:hAnsi="Ebrima"/>
          <w:sz w:val="22"/>
          <w:szCs w:val="22"/>
        </w:rPr>
        <w:t xml:space="preserve"> quando este for Dia Útil, ou no próximo Dia Útil, conforme o caso. </w:t>
      </w:r>
    </w:p>
    <w:p w14:paraId="7817A747" w14:textId="77777777" w:rsidR="00E27480" w:rsidRDefault="00E27480" w:rsidP="00E27480">
      <w:pPr>
        <w:pStyle w:val="PargrafodaLista"/>
        <w:autoSpaceDE w:val="0"/>
        <w:autoSpaceDN w:val="0"/>
        <w:adjustRightInd w:val="0"/>
        <w:spacing w:line="276" w:lineRule="auto"/>
        <w:ind w:left="0"/>
        <w:jc w:val="both"/>
        <w:rPr>
          <w:rFonts w:ascii="Ebrima" w:hAnsi="Ebrima"/>
          <w:sz w:val="22"/>
          <w:szCs w:val="22"/>
        </w:rPr>
      </w:pPr>
    </w:p>
    <w:p w14:paraId="40D1841E" w14:textId="730B0134" w:rsidR="00BB4427" w:rsidRPr="00D82F71" w:rsidRDefault="00E27480" w:rsidP="002B0AB3">
      <w:pPr>
        <w:pStyle w:val="PargrafodaLista"/>
        <w:autoSpaceDE w:val="0"/>
        <w:autoSpaceDN w:val="0"/>
        <w:adjustRightInd w:val="0"/>
        <w:spacing w:line="276" w:lineRule="auto"/>
        <w:ind w:left="709"/>
        <w:jc w:val="both"/>
        <w:rPr>
          <w:rFonts w:ascii="Ebrima" w:hAnsi="Ebrima"/>
          <w:sz w:val="22"/>
          <w:szCs w:val="22"/>
        </w:rPr>
      </w:pPr>
      <w:r>
        <w:rPr>
          <w:rFonts w:ascii="Ebrima" w:hAnsi="Ebrima"/>
          <w:sz w:val="22"/>
          <w:szCs w:val="22"/>
        </w:rPr>
        <w:t>4.8.1</w:t>
      </w:r>
      <w:r>
        <w:rPr>
          <w:rFonts w:ascii="Ebrima" w:hAnsi="Ebrima"/>
          <w:sz w:val="22"/>
          <w:szCs w:val="22"/>
        </w:rPr>
        <w:tab/>
      </w:r>
      <w:r w:rsidR="00B85497">
        <w:rPr>
          <w:rFonts w:ascii="Ebrima" w:hAnsi="Ebrima"/>
          <w:sz w:val="22"/>
          <w:szCs w:val="22"/>
        </w:rPr>
        <w:t>Mensalmente, em cada Data de Apuração, a Securitizadora indicará</w:t>
      </w:r>
      <w:r w:rsidR="009B5561" w:rsidRPr="00D30ECD">
        <w:rPr>
          <w:rFonts w:ascii="Ebrima" w:hAnsi="Ebrima"/>
          <w:sz w:val="22"/>
          <w:szCs w:val="22"/>
        </w:rPr>
        <w:t xml:space="preserve"> </w:t>
      </w:r>
      <w:r w:rsidR="00B85497" w:rsidRPr="00D30ECD">
        <w:rPr>
          <w:rFonts w:ascii="Ebrima" w:hAnsi="Ebrima"/>
          <w:sz w:val="22"/>
          <w:szCs w:val="22"/>
        </w:rPr>
        <w:t>no Cálculo de Excedente</w:t>
      </w:r>
      <w:r w:rsidR="00B85497" w:rsidRPr="00B9634D">
        <w:rPr>
          <w:rFonts w:ascii="Ebrima" w:hAnsi="Ebrima"/>
          <w:sz w:val="22"/>
          <w:szCs w:val="22"/>
        </w:rPr>
        <w:t xml:space="preserve"> </w:t>
      </w:r>
      <w:r w:rsidR="009B5561" w:rsidRPr="00B85497">
        <w:rPr>
          <w:rFonts w:ascii="Ebrima" w:hAnsi="Ebrima"/>
          <w:sz w:val="22"/>
          <w:szCs w:val="22"/>
        </w:rPr>
        <w:t xml:space="preserve">o montante necessário </w:t>
      </w:r>
      <w:r w:rsidR="00B85497">
        <w:rPr>
          <w:rFonts w:ascii="Ebrima" w:hAnsi="Ebrima"/>
          <w:sz w:val="22"/>
          <w:szCs w:val="22"/>
        </w:rPr>
        <w:t>para</w:t>
      </w:r>
      <w:r w:rsidR="00B85497" w:rsidRPr="00B85497">
        <w:rPr>
          <w:rFonts w:ascii="Ebrima" w:hAnsi="Ebrima"/>
          <w:sz w:val="22"/>
          <w:szCs w:val="22"/>
        </w:rPr>
        <w:t xml:space="preserve"> </w:t>
      </w:r>
      <w:r w:rsidR="009B5561" w:rsidRPr="00B85497">
        <w:rPr>
          <w:rFonts w:ascii="Ebrima" w:hAnsi="Ebrima"/>
          <w:sz w:val="22"/>
          <w:szCs w:val="22"/>
        </w:rPr>
        <w:t xml:space="preserve">reenquadramento </w:t>
      </w:r>
      <w:r w:rsidR="00B85497">
        <w:rPr>
          <w:rFonts w:ascii="Ebrima" w:hAnsi="Ebrima"/>
          <w:sz w:val="22"/>
          <w:szCs w:val="22"/>
        </w:rPr>
        <w:t xml:space="preserve">das Razões de Garantia </w:t>
      </w:r>
      <w:r w:rsidR="009B5561" w:rsidRPr="00B85497">
        <w:rPr>
          <w:rFonts w:ascii="Ebrima" w:hAnsi="Ebrima"/>
          <w:sz w:val="22"/>
          <w:szCs w:val="22"/>
        </w:rPr>
        <w:t>(calculado</w:t>
      </w:r>
      <w:r w:rsidR="009B5561" w:rsidRPr="00D30ECD">
        <w:rPr>
          <w:rFonts w:ascii="Ebrima" w:hAnsi="Ebrima"/>
          <w:sz w:val="22"/>
          <w:szCs w:val="22"/>
        </w:rPr>
        <w:t xml:space="preserve"> conforme Cláusula 4.</w:t>
      </w:r>
      <w:r w:rsidR="00D33289">
        <w:rPr>
          <w:rFonts w:ascii="Ebrima" w:hAnsi="Ebrima"/>
          <w:sz w:val="22"/>
          <w:szCs w:val="22"/>
        </w:rPr>
        <w:t>8</w:t>
      </w:r>
      <w:r w:rsidR="009B5561" w:rsidRPr="00D30ECD">
        <w:rPr>
          <w:rFonts w:ascii="Ebrima" w:hAnsi="Ebrima"/>
          <w:sz w:val="22"/>
          <w:szCs w:val="22"/>
        </w:rPr>
        <w:t>.</w:t>
      </w:r>
      <w:r w:rsidR="00106B30">
        <w:rPr>
          <w:rFonts w:ascii="Ebrima" w:hAnsi="Ebrima"/>
          <w:sz w:val="22"/>
          <w:szCs w:val="22"/>
        </w:rPr>
        <w:t>4 abaixo</w:t>
      </w:r>
      <w:r w:rsidR="009B5561" w:rsidRPr="00D30ECD">
        <w:rPr>
          <w:rFonts w:ascii="Ebrima" w:hAnsi="Ebrima"/>
          <w:sz w:val="22"/>
          <w:szCs w:val="22"/>
        </w:rPr>
        <w:t>)</w:t>
      </w:r>
      <w:r w:rsidR="00B85497">
        <w:rPr>
          <w:rFonts w:ascii="Ebrima" w:hAnsi="Ebrima"/>
          <w:sz w:val="22"/>
          <w:szCs w:val="22"/>
        </w:rPr>
        <w:t>, sendo certo que</w:t>
      </w:r>
      <w:r w:rsidR="009B5561" w:rsidRPr="00D30ECD">
        <w:rPr>
          <w:rFonts w:ascii="Ebrima" w:hAnsi="Ebrima"/>
          <w:sz w:val="22"/>
          <w:szCs w:val="22"/>
        </w:rPr>
        <w:t xml:space="preserve"> </w:t>
      </w:r>
      <w:r w:rsidR="00B85497">
        <w:rPr>
          <w:rFonts w:ascii="Ebrima" w:hAnsi="Ebrima"/>
          <w:sz w:val="22"/>
          <w:szCs w:val="22"/>
        </w:rPr>
        <w:t xml:space="preserve">os respectivos valores serão informados </w:t>
      </w:r>
      <w:r w:rsidR="009B5561" w:rsidRPr="00B9634D">
        <w:rPr>
          <w:rFonts w:ascii="Ebrima" w:hAnsi="Ebrima"/>
          <w:sz w:val="22"/>
          <w:szCs w:val="22"/>
        </w:rPr>
        <w:t xml:space="preserve">(i) </w:t>
      </w:r>
      <w:r w:rsidR="00B85497">
        <w:rPr>
          <w:rFonts w:ascii="Ebrima" w:hAnsi="Ebrima"/>
          <w:sz w:val="22"/>
          <w:szCs w:val="22"/>
        </w:rPr>
        <w:t>n</w:t>
      </w:r>
      <w:r w:rsidR="00B85497" w:rsidRPr="00B9634D">
        <w:rPr>
          <w:rFonts w:ascii="Ebrima" w:hAnsi="Ebrima"/>
          <w:sz w:val="22"/>
          <w:szCs w:val="22"/>
        </w:rPr>
        <w:t xml:space="preserve">a </w:t>
      </w:r>
      <w:r w:rsidR="009B5561" w:rsidRPr="00B9634D">
        <w:rPr>
          <w:rFonts w:ascii="Ebrima" w:hAnsi="Ebrima"/>
          <w:sz w:val="22"/>
          <w:szCs w:val="22"/>
        </w:rPr>
        <w:t xml:space="preserve">própria Data de Apuração em que o desenquadramento foi verificado, no caso da Razão de Garantia do Fluxo Mensal, </w:t>
      </w:r>
      <w:r w:rsidR="00106B30">
        <w:rPr>
          <w:rFonts w:ascii="Ebrima" w:hAnsi="Ebrima"/>
          <w:sz w:val="22"/>
          <w:szCs w:val="22"/>
        </w:rPr>
        <w:t>e/</w:t>
      </w:r>
      <w:r w:rsidR="009B5561" w:rsidRPr="00B9634D">
        <w:rPr>
          <w:rFonts w:ascii="Ebrima" w:hAnsi="Ebrima"/>
          <w:sz w:val="22"/>
          <w:szCs w:val="22"/>
        </w:rPr>
        <w:t>ou (ii)</w:t>
      </w:r>
      <w:r w:rsidR="009B5561" w:rsidRPr="009B5561">
        <w:rPr>
          <w:rFonts w:ascii="Ebrima" w:hAnsi="Ebrima"/>
          <w:sz w:val="22"/>
          <w:szCs w:val="22"/>
        </w:rPr>
        <w:t xml:space="preserve"> </w:t>
      </w:r>
      <w:r w:rsidR="00B85497">
        <w:rPr>
          <w:rFonts w:ascii="Ebrima" w:hAnsi="Ebrima"/>
          <w:sz w:val="22"/>
          <w:szCs w:val="22"/>
        </w:rPr>
        <w:t>n</w:t>
      </w:r>
      <w:r w:rsidR="009B5561" w:rsidRPr="009B5561">
        <w:rPr>
          <w:rFonts w:ascii="Ebrima" w:hAnsi="Ebrima"/>
          <w:sz w:val="22"/>
          <w:szCs w:val="22"/>
        </w:rPr>
        <w:t>a próxima Data de Apuração, no caso da Razão de Garantia do Saldo Devedor, sendo referidos valores destinados à amortização extraordinária dos CRI</w:t>
      </w:r>
      <w:r w:rsidR="009E3FCF">
        <w:rPr>
          <w:rFonts w:ascii="Ebrima" w:hAnsi="Ebrima"/>
          <w:sz w:val="22"/>
          <w:szCs w:val="22"/>
        </w:rPr>
        <w:t>.</w:t>
      </w:r>
    </w:p>
    <w:p w14:paraId="40C64578" w14:textId="6647A26D" w:rsidR="00BB4427" w:rsidRDefault="00BB4427" w:rsidP="002B0AB3">
      <w:pPr>
        <w:pStyle w:val="PargrafodaLista"/>
        <w:autoSpaceDE w:val="0"/>
        <w:autoSpaceDN w:val="0"/>
        <w:adjustRightInd w:val="0"/>
        <w:spacing w:line="276" w:lineRule="auto"/>
        <w:ind w:left="0"/>
        <w:jc w:val="both"/>
        <w:rPr>
          <w:rFonts w:ascii="Ebrima" w:hAnsi="Ebrima"/>
          <w:sz w:val="22"/>
          <w:szCs w:val="22"/>
        </w:rPr>
      </w:pPr>
    </w:p>
    <w:p w14:paraId="652F1BF1" w14:textId="25642CC0" w:rsidR="00C55E1A" w:rsidRDefault="00106B30" w:rsidP="00106B30">
      <w:pPr>
        <w:pStyle w:val="PargrafodaLista"/>
        <w:autoSpaceDE w:val="0"/>
        <w:autoSpaceDN w:val="0"/>
        <w:adjustRightInd w:val="0"/>
        <w:spacing w:line="276" w:lineRule="auto"/>
        <w:ind w:left="709"/>
        <w:jc w:val="both"/>
        <w:rPr>
          <w:rFonts w:ascii="Ebrima" w:hAnsi="Ebrima"/>
          <w:sz w:val="22"/>
          <w:szCs w:val="22"/>
        </w:rPr>
      </w:pPr>
      <w:r>
        <w:rPr>
          <w:rFonts w:ascii="Ebrima" w:hAnsi="Ebrima"/>
          <w:sz w:val="22"/>
          <w:szCs w:val="22"/>
        </w:rPr>
        <w:t>4.8.2</w:t>
      </w:r>
      <w:r>
        <w:rPr>
          <w:rFonts w:ascii="Ebrima" w:hAnsi="Ebrima"/>
          <w:sz w:val="22"/>
          <w:szCs w:val="22"/>
        </w:rPr>
        <w:tab/>
        <w:t xml:space="preserve">Em cada Data de Apuração, verificado o desenquadramento das Razões de Garantia, a Securitizadora deverá promover a amortização extraordinária dos CRI, no valor indicado na Cláusula 4.8.3 abaixo, (i) </w:t>
      </w:r>
      <w:r>
        <w:rPr>
          <w:rFonts w:ascii="Ebrima" w:hAnsi="Ebrima"/>
          <w:sz w:val="22"/>
        </w:rPr>
        <w:t xml:space="preserve">prioritariamente, </w:t>
      </w:r>
      <w:r w:rsidRPr="00E901B2">
        <w:rPr>
          <w:rFonts w:ascii="Ebrima" w:hAnsi="Ebrima"/>
          <w:sz w:val="22"/>
          <w:szCs w:val="22"/>
        </w:rPr>
        <w:t xml:space="preserve">mediante a utilização de recursos </w:t>
      </w:r>
      <w:r>
        <w:rPr>
          <w:rFonts w:ascii="Ebrima" w:hAnsi="Ebrima"/>
          <w:sz w:val="22"/>
          <w:szCs w:val="22"/>
        </w:rPr>
        <w:t>dos Créditos Imobiliários Totais arrecadados na Conta Centralizado</w:t>
      </w:r>
      <w:r w:rsidR="009E3FCF">
        <w:rPr>
          <w:rFonts w:ascii="Ebrima" w:hAnsi="Ebrima"/>
          <w:sz w:val="22"/>
          <w:szCs w:val="22"/>
        </w:rPr>
        <w:t>ra</w:t>
      </w:r>
      <w:r>
        <w:rPr>
          <w:rFonts w:ascii="Ebrima" w:hAnsi="Ebrima"/>
          <w:sz w:val="22"/>
          <w:szCs w:val="22"/>
        </w:rPr>
        <w:t xml:space="preserve"> do respectivo Mês de Competência, observada a </w:t>
      </w:r>
      <w:r w:rsidRPr="00E901B2">
        <w:rPr>
          <w:rFonts w:ascii="Ebrima" w:hAnsi="Ebrima"/>
          <w:sz w:val="22"/>
          <w:szCs w:val="22"/>
        </w:rPr>
        <w:t>Ordem de Pagamentos</w:t>
      </w:r>
      <w:r>
        <w:rPr>
          <w:rFonts w:ascii="Ebrima" w:hAnsi="Ebrima"/>
          <w:sz w:val="22"/>
          <w:szCs w:val="22"/>
        </w:rPr>
        <w:t>; (ii) e, caso insuficiente, mediante aporte d</w:t>
      </w:r>
      <w:r w:rsidRPr="00E901B2">
        <w:rPr>
          <w:rFonts w:ascii="Ebrima" w:hAnsi="Ebrima"/>
          <w:sz w:val="22"/>
          <w:szCs w:val="22"/>
        </w:rPr>
        <w:t xml:space="preserve">a Lagoa Quente e </w:t>
      </w:r>
      <w:r>
        <w:rPr>
          <w:rFonts w:ascii="Ebrima" w:hAnsi="Ebrima"/>
          <w:sz w:val="22"/>
          <w:szCs w:val="22"/>
        </w:rPr>
        <w:t>d</w:t>
      </w:r>
      <w:r w:rsidRPr="00E901B2">
        <w:rPr>
          <w:rFonts w:ascii="Ebrima" w:hAnsi="Ebrima"/>
          <w:sz w:val="22"/>
          <w:szCs w:val="22"/>
        </w:rPr>
        <w:t>os Fiadores</w:t>
      </w:r>
      <w:r>
        <w:rPr>
          <w:rFonts w:ascii="Ebrima" w:hAnsi="Ebrima"/>
          <w:sz w:val="22"/>
          <w:szCs w:val="22"/>
        </w:rPr>
        <w:t xml:space="preserve">, </w:t>
      </w:r>
      <w:r w:rsidRPr="00E901B2">
        <w:rPr>
          <w:rFonts w:ascii="Ebrima" w:hAnsi="Ebrima"/>
          <w:sz w:val="22"/>
          <w:szCs w:val="22"/>
        </w:rPr>
        <w:t>dentro de 5 (cinco) Dias Úteis da notificação</w:t>
      </w:r>
      <w:r>
        <w:rPr>
          <w:rFonts w:ascii="Ebrima" w:hAnsi="Ebrima"/>
          <w:sz w:val="22"/>
          <w:szCs w:val="22"/>
        </w:rPr>
        <w:t xml:space="preserve"> pela Securitizadora</w:t>
      </w:r>
      <w:r w:rsidR="009E3FCF">
        <w:rPr>
          <w:rFonts w:ascii="Ebrima" w:hAnsi="Ebrima"/>
          <w:sz w:val="22"/>
          <w:szCs w:val="22"/>
        </w:rPr>
        <w:t>.</w:t>
      </w:r>
    </w:p>
    <w:p w14:paraId="6CA7C393" w14:textId="7B06C846" w:rsidR="00106B30" w:rsidRDefault="00106B30" w:rsidP="00106B30">
      <w:pPr>
        <w:pStyle w:val="PargrafodaLista"/>
        <w:autoSpaceDE w:val="0"/>
        <w:autoSpaceDN w:val="0"/>
        <w:adjustRightInd w:val="0"/>
        <w:spacing w:line="276" w:lineRule="auto"/>
        <w:ind w:left="709"/>
        <w:jc w:val="both"/>
        <w:rPr>
          <w:rFonts w:ascii="Ebrima" w:hAnsi="Ebrima"/>
          <w:sz w:val="22"/>
          <w:szCs w:val="22"/>
        </w:rPr>
      </w:pPr>
    </w:p>
    <w:p w14:paraId="4E3E1898" w14:textId="6F0E22BB" w:rsidR="00106B30" w:rsidRDefault="00106B30" w:rsidP="00804BBD">
      <w:pPr>
        <w:pStyle w:val="PargrafodaLista"/>
        <w:autoSpaceDE w:val="0"/>
        <w:autoSpaceDN w:val="0"/>
        <w:adjustRightInd w:val="0"/>
        <w:spacing w:line="276" w:lineRule="auto"/>
        <w:ind w:left="709"/>
        <w:jc w:val="both"/>
        <w:rPr>
          <w:rFonts w:ascii="Ebrima" w:hAnsi="Ebrima"/>
          <w:sz w:val="22"/>
          <w:szCs w:val="22"/>
        </w:rPr>
      </w:pPr>
      <w:r>
        <w:rPr>
          <w:rFonts w:ascii="Ebrima" w:hAnsi="Ebrima"/>
          <w:sz w:val="22"/>
          <w:szCs w:val="22"/>
        </w:rPr>
        <w:t>4.8.3</w:t>
      </w:r>
      <w:r>
        <w:rPr>
          <w:rFonts w:ascii="Ebrima" w:hAnsi="Ebrima"/>
          <w:sz w:val="22"/>
          <w:szCs w:val="22"/>
        </w:rPr>
        <w:tab/>
      </w:r>
      <w:r w:rsidRPr="00804BBD">
        <w:rPr>
          <w:rFonts w:ascii="Ebrima" w:hAnsi="Ebrima"/>
          <w:sz w:val="22"/>
          <w:szCs w:val="22"/>
        </w:rPr>
        <w:t>Sem prejuízo da manutenção do procedimento de reenquadramento indicado no item 4.8.</w:t>
      </w:r>
      <w:r>
        <w:rPr>
          <w:rFonts w:ascii="Ebrima" w:hAnsi="Ebrima"/>
          <w:sz w:val="22"/>
          <w:szCs w:val="22"/>
        </w:rPr>
        <w:t>2 acima</w:t>
      </w:r>
      <w:r w:rsidRPr="00804BBD">
        <w:rPr>
          <w:rFonts w:ascii="Ebrima" w:hAnsi="Ebrima"/>
          <w:sz w:val="22"/>
          <w:szCs w:val="22"/>
        </w:rPr>
        <w:t xml:space="preserve">, a Securitizadora poderá, a seu exclusivo critério e a </w:t>
      </w:r>
      <w:r w:rsidRPr="00804BBD">
        <w:rPr>
          <w:rFonts w:ascii="Ebrima" w:hAnsi="Ebrima"/>
          <w:sz w:val="22"/>
          <w:szCs w:val="22"/>
        </w:rPr>
        <w:lastRenderedPageBreak/>
        <w:t>qualquer momento após a verificação de desenquadramento das Razões de Garantia, notificar a Cedente e/ou os Fiadores para que, em até 5 (cinco) Dias Úteis, depositem os valores necessários a seu reenquadramento</w:t>
      </w:r>
      <w:r w:rsidR="009E3FCF">
        <w:rPr>
          <w:rFonts w:ascii="Ebrima" w:hAnsi="Ebrima"/>
          <w:sz w:val="22"/>
          <w:szCs w:val="22"/>
        </w:rPr>
        <w:t>.</w:t>
      </w:r>
    </w:p>
    <w:p w14:paraId="73B6DF46" w14:textId="77777777" w:rsidR="00C55E1A" w:rsidRPr="00E901B2" w:rsidRDefault="00C55E1A" w:rsidP="003174E3">
      <w:pPr>
        <w:pStyle w:val="PargrafodaLista"/>
        <w:autoSpaceDE w:val="0"/>
        <w:autoSpaceDN w:val="0"/>
        <w:adjustRightInd w:val="0"/>
        <w:spacing w:line="276" w:lineRule="auto"/>
        <w:ind w:left="0"/>
        <w:jc w:val="both"/>
        <w:rPr>
          <w:rFonts w:ascii="Ebrima" w:hAnsi="Ebrima"/>
          <w:sz w:val="22"/>
          <w:szCs w:val="22"/>
        </w:rPr>
      </w:pPr>
    </w:p>
    <w:p w14:paraId="1163ECE1" w14:textId="0F157B73" w:rsidR="00BB4427" w:rsidRDefault="00BB4427" w:rsidP="002B0AB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4.8.</w:t>
      </w:r>
      <w:r w:rsidR="00106B30">
        <w:rPr>
          <w:rFonts w:ascii="Ebrima" w:hAnsi="Ebrima"/>
          <w:sz w:val="22"/>
          <w:szCs w:val="22"/>
        </w:rPr>
        <w:t>4</w:t>
      </w:r>
      <w:r w:rsidRPr="00E901B2">
        <w:rPr>
          <w:rFonts w:ascii="Ebrima" w:hAnsi="Ebrima"/>
          <w:sz w:val="22"/>
          <w:szCs w:val="22"/>
        </w:rPr>
        <w:t xml:space="preserve">. </w:t>
      </w:r>
      <w:r w:rsidR="009B5561" w:rsidRPr="009B5561">
        <w:rPr>
          <w:rFonts w:ascii="Ebrima" w:hAnsi="Ebrima"/>
          <w:sz w:val="22"/>
          <w:szCs w:val="22"/>
        </w:rPr>
        <w:t>O montante necessário para reenquadramento da Razão de Garantia do Fluxo Mensal será calculado pela diferença entre (i) os valores que deveriam ter sido recebidos na Conta Centralizadora no Mês de Competência para cumprimento da</w:t>
      </w:r>
      <w:r w:rsidR="00B9634D">
        <w:rPr>
          <w:rFonts w:ascii="Ebrima" w:hAnsi="Ebrima"/>
          <w:sz w:val="22"/>
          <w:szCs w:val="22"/>
        </w:rPr>
        <w:t xml:space="preserve"> </w:t>
      </w:r>
      <w:r w:rsidR="00B9634D" w:rsidRPr="009B5561">
        <w:rPr>
          <w:rFonts w:ascii="Ebrima" w:hAnsi="Ebrima"/>
          <w:sz w:val="22"/>
          <w:szCs w:val="22"/>
        </w:rPr>
        <w:t>Razão de Garantia do Fluxo Mensal</w:t>
      </w:r>
      <w:r w:rsidR="009B5561" w:rsidRPr="009B5561">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9E3FCF">
        <w:rPr>
          <w:rFonts w:ascii="Ebrima" w:hAnsi="Ebrima"/>
          <w:sz w:val="22"/>
          <w:szCs w:val="22"/>
        </w:rPr>
        <w:t>.</w:t>
      </w:r>
    </w:p>
    <w:p w14:paraId="038DCD35" w14:textId="7206194E" w:rsidR="00E65DB9" w:rsidRDefault="00E65DB9" w:rsidP="002B0AB3">
      <w:pPr>
        <w:pStyle w:val="PargrafodaLista"/>
        <w:tabs>
          <w:tab w:val="left" w:pos="1418"/>
        </w:tabs>
        <w:autoSpaceDE w:val="0"/>
        <w:autoSpaceDN w:val="0"/>
        <w:adjustRightInd w:val="0"/>
        <w:spacing w:line="276" w:lineRule="auto"/>
        <w:ind w:left="709"/>
        <w:jc w:val="both"/>
        <w:rPr>
          <w:rFonts w:ascii="Ebrima" w:hAnsi="Ebrima"/>
          <w:sz w:val="22"/>
          <w:szCs w:val="22"/>
        </w:rPr>
      </w:pPr>
    </w:p>
    <w:p w14:paraId="34DD7604" w14:textId="4DB9D690" w:rsidR="009B5561" w:rsidRPr="002B0AB3" w:rsidRDefault="00BB4427" w:rsidP="002B0AB3">
      <w:pPr>
        <w:pStyle w:val="PargrafodaLista"/>
        <w:tabs>
          <w:tab w:val="left" w:pos="1418"/>
        </w:tabs>
        <w:autoSpaceDE w:val="0"/>
        <w:autoSpaceDN w:val="0"/>
        <w:adjustRightInd w:val="0"/>
        <w:spacing w:line="276" w:lineRule="auto"/>
        <w:ind w:left="709"/>
        <w:jc w:val="both"/>
      </w:pPr>
      <w:r w:rsidRPr="00E901B2">
        <w:rPr>
          <w:rFonts w:ascii="Ebrima" w:hAnsi="Ebrima"/>
          <w:sz w:val="22"/>
          <w:szCs w:val="22"/>
        </w:rPr>
        <w:t>4.8.</w:t>
      </w:r>
      <w:r w:rsidR="002C7717">
        <w:rPr>
          <w:rFonts w:ascii="Ebrima" w:hAnsi="Ebrima"/>
          <w:sz w:val="22"/>
          <w:szCs w:val="22"/>
        </w:rPr>
        <w:t>5</w:t>
      </w:r>
      <w:r w:rsidRPr="00E901B2">
        <w:rPr>
          <w:rFonts w:ascii="Ebrima" w:hAnsi="Ebrima"/>
          <w:sz w:val="22"/>
          <w:szCs w:val="22"/>
        </w:rPr>
        <w:t xml:space="preserve">. </w:t>
      </w:r>
      <w:r w:rsidR="009B5561" w:rsidRPr="009B5561">
        <w:rPr>
          <w:rFonts w:ascii="Ebrima" w:hAnsi="Ebrima"/>
          <w:sz w:val="22"/>
          <w:szCs w:val="22"/>
        </w:rPr>
        <w:t xml:space="preserve">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w:t>
      </w:r>
      <w:r w:rsidR="009B5561" w:rsidRPr="005A061F">
        <w:rPr>
          <w:rFonts w:ascii="Ebrima" w:hAnsi="Ebrima"/>
          <w:sz w:val="22"/>
          <w:szCs w:val="22"/>
        </w:rPr>
        <w:t>alterar a Tabela Vigente de modo a acomodar os pagamentos futuros previstos</w:t>
      </w:r>
      <w:r w:rsidRPr="00E27480">
        <w:rPr>
          <w:rFonts w:ascii="Ebrima" w:hAnsi="Ebrima"/>
          <w:sz w:val="22"/>
          <w:szCs w:val="22"/>
        </w:rPr>
        <w:t>.</w:t>
      </w:r>
    </w:p>
    <w:bookmarkEnd w:id="35"/>
    <w:p w14:paraId="76476534" w14:textId="77777777" w:rsidR="001E4B3C" w:rsidRPr="00E901B2" w:rsidRDefault="001E4B3C" w:rsidP="002B0AB3">
      <w:pPr>
        <w:spacing w:line="276" w:lineRule="auto"/>
        <w:ind w:right="-81"/>
        <w:jc w:val="both"/>
        <w:rPr>
          <w:rFonts w:ascii="Ebrima" w:hAnsi="Ebrima"/>
          <w:sz w:val="22"/>
          <w:szCs w:val="22"/>
        </w:rPr>
      </w:pPr>
    </w:p>
    <w:p w14:paraId="2C02720E" w14:textId="38138F90" w:rsidR="00B67F3A" w:rsidRPr="00E901B2" w:rsidRDefault="00B67F3A" w:rsidP="002B0AB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BB4427" w:rsidRPr="00E901B2">
        <w:rPr>
          <w:rFonts w:ascii="Ebrima" w:hAnsi="Ebrima"/>
          <w:sz w:val="22"/>
          <w:szCs w:val="22"/>
        </w:rPr>
        <w:t xml:space="preserve">realização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BB4427" w:rsidRPr="00E901B2">
        <w:rPr>
          <w:rFonts w:ascii="Ebrima" w:hAnsi="Ebrima"/>
          <w:sz w:val="22"/>
          <w:szCs w:val="22"/>
        </w:rPr>
        <w:t>a Lagoa Quente compromete</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Créditos Imobiliários </w:t>
      </w:r>
      <w:r w:rsidRPr="00E901B2">
        <w:rPr>
          <w:rFonts w:ascii="Ebrima" w:hAnsi="Ebrima"/>
          <w:sz w:val="22"/>
          <w:szCs w:val="22"/>
        </w:rPr>
        <w:t xml:space="preserve">Totais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Créditos Imobiliários Totais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Créditos Imobiliários Totais</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da </w:t>
      </w:r>
      <w:r w:rsidR="00BB4427" w:rsidRPr="00E901B2">
        <w:rPr>
          <w:rFonts w:ascii="Ebrima" w:hAnsi="Ebrima"/>
          <w:sz w:val="22"/>
          <w:szCs w:val="22"/>
        </w:rPr>
        <w:t>Lagoa Quente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 xml:space="preserve">prazos dos pagamentos devidos (incluindo </w:t>
      </w:r>
      <w:r w:rsidR="00782EAF" w:rsidRPr="00E901B2">
        <w:rPr>
          <w:rFonts w:ascii="Ebrima" w:hAnsi="Ebrima"/>
          <w:color w:val="000000"/>
          <w:sz w:val="22"/>
          <w:szCs w:val="22"/>
        </w:rPr>
        <w:t>d</w:t>
      </w:r>
      <w:r w:rsidRPr="00E901B2">
        <w:rPr>
          <w:rFonts w:ascii="Ebrima" w:hAnsi="Ebrima"/>
          <w:color w:val="000000"/>
          <w:sz w:val="22"/>
          <w:szCs w:val="22"/>
        </w:rPr>
        <w:t>o Saldo Remanescente do Preço da Cessão), sem que qualquer ônus possa ser imputado à Securitizadora</w:t>
      </w:r>
      <w:r w:rsidRPr="00E901B2">
        <w:rPr>
          <w:rFonts w:ascii="Ebrima" w:hAnsi="Ebrima"/>
          <w:sz w:val="22"/>
          <w:szCs w:val="22"/>
        </w:rPr>
        <w:t>.</w:t>
      </w:r>
    </w:p>
    <w:p w14:paraId="74DE47CB" w14:textId="77777777" w:rsidR="00DC2CDC" w:rsidRPr="00E901B2" w:rsidRDefault="00DC2CDC" w:rsidP="002B0AB3">
      <w:pPr>
        <w:autoSpaceDE w:val="0"/>
        <w:autoSpaceDN w:val="0"/>
        <w:adjustRightInd w:val="0"/>
        <w:spacing w:line="276" w:lineRule="auto"/>
        <w:jc w:val="both"/>
        <w:rPr>
          <w:rFonts w:ascii="Ebrima" w:hAnsi="Ebrima"/>
          <w:b/>
          <w:sz w:val="22"/>
          <w:szCs w:val="22"/>
        </w:rPr>
      </w:pPr>
    </w:p>
    <w:p w14:paraId="0E75263E" w14:textId="77777777" w:rsidR="00CE4F02" w:rsidRPr="00E901B2" w:rsidRDefault="00782EAF" w:rsidP="002B0AB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um</w:t>
      </w:r>
      <w:r w:rsidR="00162FE1" w:rsidRPr="00E901B2">
        <w:rPr>
          <w:rFonts w:ascii="Ebrima" w:hAnsi="Ebrima"/>
          <w:sz w:val="22"/>
          <w:szCs w:val="22"/>
        </w:rPr>
        <w:t>a</w:t>
      </w:r>
      <w:r w:rsidRPr="00E901B2">
        <w:rPr>
          <w:rFonts w:ascii="Ebrima" w:hAnsi="Ebrima"/>
          <w:sz w:val="22"/>
          <w:szCs w:val="22"/>
        </w:rPr>
        <w:t xml:space="preserve"> Hipótese de Recompra Compulsória</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3F48D6CA" w14:textId="77777777" w:rsidR="00F712A0" w:rsidRPr="00E901B2" w:rsidRDefault="00F712A0" w:rsidP="002B0AB3">
      <w:pPr>
        <w:autoSpaceDE w:val="0"/>
        <w:autoSpaceDN w:val="0"/>
        <w:adjustRightInd w:val="0"/>
        <w:spacing w:line="276" w:lineRule="auto"/>
        <w:jc w:val="both"/>
        <w:rPr>
          <w:rFonts w:ascii="Ebrima" w:hAnsi="Ebrima"/>
          <w:b/>
          <w:sz w:val="22"/>
          <w:szCs w:val="22"/>
        </w:rPr>
      </w:pPr>
    </w:p>
    <w:p w14:paraId="00344922" w14:textId="77777777" w:rsidR="00D448CA" w:rsidRPr="00E901B2" w:rsidRDefault="00D448CA" w:rsidP="002B0AB3">
      <w:pPr>
        <w:autoSpaceDE w:val="0"/>
        <w:autoSpaceDN w:val="0"/>
        <w:adjustRightInd w:val="0"/>
        <w:spacing w:line="276" w:lineRule="auto"/>
        <w:jc w:val="both"/>
        <w:rPr>
          <w:rFonts w:ascii="Ebrima" w:hAnsi="Ebrima"/>
          <w:b/>
          <w:sz w:val="22"/>
          <w:szCs w:val="22"/>
        </w:rPr>
      </w:pPr>
      <w:r w:rsidRPr="00197D6A">
        <w:rPr>
          <w:rFonts w:ascii="Ebrima" w:hAnsi="Ebrima"/>
          <w:b/>
          <w:sz w:val="22"/>
          <w:szCs w:val="22"/>
        </w:rPr>
        <w:lastRenderedPageBreak/>
        <w:t xml:space="preserve">CLÁUSULA </w:t>
      </w:r>
      <w:r w:rsidR="00C310E2" w:rsidRPr="00197D6A">
        <w:rPr>
          <w:rFonts w:ascii="Ebrima" w:hAnsi="Ebrima"/>
          <w:b/>
          <w:sz w:val="22"/>
          <w:szCs w:val="22"/>
        </w:rPr>
        <w:t>QUINTA</w:t>
      </w:r>
      <w:r w:rsidRPr="00197D6A">
        <w:rPr>
          <w:rFonts w:ascii="Ebrima" w:hAnsi="Ebrima"/>
          <w:b/>
          <w:sz w:val="22"/>
          <w:szCs w:val="22"/>
        </w:rPr>
        <w:t xml:space="preserve"> – GARANTIAS DA OPERAÇÃO</w:t>
      </w:r>
    </w:p>
    <w:p w14:paraId="70E654CC" w14:textId="77777777" w:rsidR="00D448CA" w:rsidRPr="00E901B2" w:rsidRDefault="00D448CA" w:rsidP="002B0AB3">
      <w:pPr>
        <w:autoSpaceDE w:val="0"/>
        <w:autoSpaceDN w:val="0"/>
        <w:adjustRightInd w:val="0"/>
        <w:spacing w:line="276" w:lineRule="auto"/>
        <w:jc w:val="both"/>
        <w:rPr>
          <w:rFonts w:ascii="Ebrima" w:hAnsi="Ebrima"/>
          <w:sz w:val="22"/>
          <w:szCs w:val="22"/>
        </w:rPr>
      </w:pPr>
    </w:p>
    <w:p w14:paraId="4F4FFFD6" w14:textId="3A3EB934" w:rsidR="00BA5A15" w:rsidRPr="00E901B2" w:rsidRDefault="00BA5A15" w:rsidP="002B0AB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r w:rsidR="00B504C2">
        <w:rPr>
          <w:rFonts w:ascii="Ebrima" w:hAnsi="Ebrima"/>
          <w:sz w:val="22"/>
          <w:szCs w:val="22"/>
        </w:rPr>
        <w:t>dos titulares dos CRI</w:t>
      </w:r>
      <w:r w:rsidRPr="00E901B2">
        <w:rPr>
          <w:rFonts w:ascii="Ebrima" w:hAnsi="Ebrima"/>
          <w:sz w:val="22"/>
          <w:szCs w:val="22"/>
        </w:rPr>
        <w:t>. As garantias aqui descritas foram negociadas pelas Partes de antemão, e sem sua existência a decisão de investimento pelos investidores seria prejudicada e a operação de captação não existiria.</w:t>
      </w:r>
    </w:p>
    <w:p w14:paraId="4B1681FE" w14:textId="77777777" w:rsidR="00BA5A15" w:rsidRPr="00E901B2" w:rsidRDefault="00BA5A15" w:rsidP="002B0AB3">
      <w:pPr>
        <w:autoSpaceDE w:val="0"/>
        <w:autoSpaceDN w:val="0"/>
        <w:adjustRightInd w:val="0"/>
        <w:spacing w:line="276" w:lineRule="auto"/>
        <w:jc w:val="both"/>
        <w:rPr>
          <w:rFonts w:ascii="Ebrima" w:hAnsi="Ebrima"/>
          <w:sz w:val="22"/>
          <w:szCs w:val="22"/>
        </w:rPr>
      </w:pPr>
    </w:p>
    <w:p w14:paraId="3985D187" w14:textId="14391C92" w:rsidR="00D448CA" w:rsidRPr="00E901B2" w:rsidRDefault="00BA5A15" w:rsidP="002B0AB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36"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todas as obrigações assumidas ou que venham a ser assumidas pelos Devedores nos Contratos Imobiliários e suas posteriores alterações</w:t>
      </w:r>
      <w:r w:rsidR="00F141B1">
        <w:rPr>
          <w:rFonts w:ascii="Ebrima" w:hAnsi="Ebrima"/>
          <w:sz w:val="22"/>
          <w:szCs w:val="22"/>
        </w:rPr>
        <w:t xml:space="preserve"> </w:t>
      </w:r>
      <w:r w:rsidRPr="00E901B2">
        <w:rPr>
          <w:rFonts w:ascii="Ebrima" w:hAnsi="Ebrima"/>
          <w:sz w:val="22"/>
          <w:szCs w:val="22"/>
        </w:rPr>
        <w:t xml:space="preserve">(ii)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w:t>
      </w:r>
      <w:r w:rsidR="00D448CA" w:rsidRPr="00455471">
        <w:rPr>
          <w:rFonts w:ascii="Ebrima" w:hAnsi="Ebrima"/>
          <w:sz w:val="22"/>
          <w:szCs w:val="22"/>
        </w:rPr>
        <w:t>a ser assumidas pela</w:t>
      </w:r>
      <w:r w:rsidR="00BB4427" w:rsidRPr="00455471">
        <w:rPr>
          <w:rFonts w:ascii="Ebrima" w:hAnsi="Ebrima"/>
          <w:sz w:val="22"/>
          <w:szCs w:val="22"/>
        </w:rPr>
        <w:t xml:space="preserve"> Lagoa Quente </w:t>
      </w:r>
      <w:r w:rsidR="00D448CA" w:rsidRPr="00455471">
        <w:rPr>
          <w:rFonts w:ascii="Ebrima" w:hAnsi="Ebrima"/>
          <w:sz w:val="22"/>
          <w:szCs w:val="22"/>
        </w:rPr>
        <w:t>e pelos Fiadores, incluindo, mas não se limitand</w:t>
      </w:r>
      <w:r w:rsidR="00D448CA" w:rsidRPr="00CA4BEA">
        <w:rPr>
          <w:rFonts w:ascii="Ebrima" w:hAnsi="Ebrima"/>
          <w:sz w:val="22"/>
          <w:szCs w:val="22"/>
        </w:rPr>
        <w:t xml:space="preserve">o, ao pagamento do saldo devedor dos Créditos Imobiliários, de multas, dos juros de mora, da multa moratória, </w:t>
      </w:r>
      <w:r w:rsidRPr="00CA4BEA">
        <w:rPr>
          <w:rFonts w:ascii="Ebrima" w:hAnsi="Ebrima"/>
          <w:sz w:val="22"/>
          <w:szCs w:val="22"/>
        </w:rPr>
        <w:t xml:space="preserve">(iii) obrigações de </w:t>
      </w:r>
      <w:r w:rsidR="00AD77AB" w:rsidRPr="00760CF4">
        <w:rPr>
          <w:rFonts w:ascii="Ebrima" w:hAnsi="Ebrima"/>
          <w:sz w:val="22"/>
          <w:szCs w:val="22"/>
        </w:rPr>
        <w:t xml:space="preserve">resgate, </w:t>
      </w:r>
      <w:r w:rsidR="00D448CA" w:rsidRPr="00716D3B">
        <w:rPr>
          <w:rFonts w:ascii="Ebrima" w:hAnsi="Ebrima"/>
          <w:sz w:val="22"/>
          <w:szCs w:val="22"/>
        </w:rPr>
        <w:t xml:space="preserve">amortização e pagamentos dos juros conforme estabelecidos no Termo de Securitização, </w:t>
      </w:r>
      <w:r w:rsidRPr="00455471">
        <w:rPr>
          <w:rFonts w:ascii="Ebrima" w:hAnsi="Ebrima"/>
          <w:sz w:val="22"/>
          <w:szCs w:val="22"/>
        </w:rPr>
        <w:t xml:space="preserve">(iv) </w:t>
      </w:r>
      <w:r w:rsidR="00D448CA" w:rsidRPr="00455471">
        <w:rPr>
          <w:rFonts w:ascii="Ebrima" w:hAnsi="Ebrima"/>
          <w:sz w:val="22"/>
          <w:szCs w:val="22"/>
        </w:rPr>
        <w:t>todos os custos e despesas</w:t>
      </w:r>
      <w:r w:rsidR="00D448CA" w:rsidRPr="00E901B2">
        <w:rPr>
          <w:rFonts w:ascii="Ebrima" w:hAnsi="Ebrima"/>
          <w:sz w:val="22"/>
          <w:szCs w:val="22"/>
        </w:rPr>
        <w:t xml:space="preserve"> incorridos em relação à emissão e manutenção das CCI e aos CRI, inclusive, mas não exclusivamente e para fins de cobrança dos Créditos Imobiliários </w:t>
      </w:r>
      <w:r w:rsidR="00BB4427" w:rsidRPr="00E901B2">
        <w:rPr>
          <w:rFonts w:ascii="Ebrima" w:hAnsi="Ebrima"/>
          <w:sz w:val="22"/>
          <w:szCs w:val="22"/>
        </w:rPr>
        <w:t xml:space="preserve">Totais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 xml:space="preserve">todo e qualquer custo incorrido pela Securitizadora, pelo Agente Fiduciário, </w:t>
      </w:r>
      <w:r w:rsidR="00D3295F">
        <w:rPr>
          <w:rFonts w:ascii="Ebrima" w:hAnsi="Ebrima"/>
          <w:sz w:val="22"/>
          <w:szCs w:val="22"/>
        </w:rPr>
        <w:t xml:space="preserve">pela Instituição Custodiante </w:t>
      </w:r>
      <w:r w:rsidR="00D448CA" w:rsidRPr="00E901B2">
        <w:rPr>
          <w:rFonts w:ascii="Ebrima" w:hAnsi="Ebrima"/>
          <w:sz w:val="22"/>
          <w:szCs w:val="22"/>
        </w:rPr>
        <w:t>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36"/>
      <w:r w:rsidR="00D448CA" w:rsidRPr="00E901B2">
        <w:rPr>
          <w:rFonts w:ascii="Ebrima" w:hAnsi="Ebrima"/>
          <w:sz w:val="22"/>
          <w:szCs w:val="22"/>
        </w:rPr>
        <w:t xml:space="preserve">, </w:t>
      </w:r>
      <w:r w:rsidR="00BB4427" w:rsidRPr="00E901B2">
        <w:rPr>
          <w:rFonts w:ascii="Ebrima" w:hAnsi="Ebrima"/>
          <w:sz w:val="22"/>
          <w:szCs w:val="22"/>
        </w:rPr>
        <w:t>a Lagoa Quente 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5DC4033B" w14:textId="77777777" w:rsidR="00D448CA" w:rsidRPr="00E901B2" w:rsidRDefault="00D448CA" w:rsidP="002B0AB3">
      <w:pPr>
        <w:tabs>
          <w:tab w:val="left" w:pos="709"/>
        </w:tabs>
        <w:autoSpaceDE w:val="0"/>
        <w:autoSpaceDN w:val="0"/>
        <w:adjustRightInd w:val="0"/>
        <w:spacing w:line="276" w:lineRule="auto"/>
        <w:ind w:left="709"/>
        <w:jc w:val="both"/>
        <w:rPr>
          <w:rFonts w:ascii="Ebrima" w:hAnsi="Ebrima"/>
          <w:sz w:val="22"/>
          <w:szCs w:val="22"/>
        </w:rPr>
      </w:pPr>
    </w:p>
    <w:p w14:paraId="43BCCA72" w14:textId="77777777" w:rsidR="00D448CA" w:rsidRPr="00E901B2" w:rsidRDefault="00D448CA" w:rsidP="002B0AB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3CAF535A" w14:textId="77777777" w:rsidR="00D448CA" w:rsidRPr="00E901B2" w:rsidRDefault="00D448CA" w:rsidP="002B0AB3">
      <w:pPr>
        <w:autoSpaceDE w:val="0"/>
        <w:autoSpaceDN w:val="0"/>
        <w:adjustRightInd w:val="0"/>
        <w:spacing w:line="276" w:lineRule="auto"/>
        <w:ind w:left="1418" w:hanging="709"/>
        <w:jc w:val="both"/>
        <w:rPr>
          <w:rFonts w:ascii="Ebrima" w:hAnsi="Ebrima"/>
          <w:sz w:val="22"/>
          <w:szCs w:val="22"/>
        </w:rPr>
      </w:pPr>
    </w:p>
    <w:p w14:paraId="2D1D78AA" w14:textId="6E09DA23" w:rsidR="00D448CA" w:rsidRPr="00E901B2" w:rsidRDefault="00D448CA" w:rsidP="002B0AB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Alienação Fiduciária de Quotas;</w:t>
      </w:r>
    </w:p>
    <w:p w14:paraId="5EAAEAD9" w14:textId="77777777" w:rsidR="001C2B98" w:rsidRPr="00E901B2" w:rsidRDefault="001C2B98" w:rsidP="002B0AB3">
      <w:pPr>
        <w:pStyle w:val="PargrafodaLista"/>
        <w:spacing w:line="276" w:lineRule="auto"/>
        <w:rPr>
          <w:rFonts w:ascii="Ebrima" w:hAnsi="Ebrima"/>
          <w:sz w:val="22"/>
          <w:szCs w:val="22"/>
        </w:rPr>
      </w:pPr>
    </w:p>
    <w:p w14:paraId="5E005F8C" w14:textId="0B026D66" w:rsidR="001C2B98" w:rsidRPr="00E901B2" w:rsidRDefault="001C2B98" w:rsidP="002B0AB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p>
    <w:p w14:paraId="4F5E5A18" w14:textId="77777777" w:rsidR="001C2B98" w:rsidRPr="00E901B2" w:rsidRDefault="001C2B98" w:rsidP="002B0AB3">
      <w:pPr>
        <w:pStyle w:val="PargrafodaLista"/>
        <w:spacing w:line="276" w:lineRule="auto"/>
        <w:rPr>
          <w:rFonts w:ascii="Ebrima" w:hAnsi="Ebrima"/>
          <w:sz w:val="22"/>
          <w:szCs w:val="22"/>
        </w:rPr>
      </w:pPr>
    </w:p>
    <w:p w14:paraId="71B33B8F" w14:textId="77777777" w:rsidR="001C2B98" w:rsidRPr="00E901B2" w:rsidRDefault="001C2B98" w:rsidP="002B0AB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Reserva;</w:t>
      </w:r>
      <w:r w:rsidR="00BB4427" w:rsidRPr="00E901B2">
        <w:rPr>
          <w:rFonts w:ascii="Ebrima" w:hAnsi="Ebrima"/>
          <w:sz w:val="22"/>
          <w:szCs w:val="22"/>
        </w:rPr>
        <w:t xml:space="preserve"> e</w:t>
      </w:r>
    </w:p>
    <w:p w14:paraId="0400CBEC" w14:textId="77777777" w:rsidR="00FE56FA" w:rsidRPr="00E901B2" w:rsidRDefault="00FE56FA" w:rsidP="002B0AB3">
      <w:pPr>
        <w:pStyle w:val="PargrafodaLista"/>
        <w:spacing w:line="276" w:lineRule="auto"/>
        <w:rPr>
          <w:rFonts w:ascii="Ebrima" w:hAnsi="Ebrima"/>
          <w:sz w:val="22"/>
          <w:szCs w:val="22"/>
        </w:rPr>
      </w:pPr>
    </w:p>
    <w:p w14:paraId="2D9BD0A9" w14:textId="77777777" w:rsidR="00FE56FA" w:rsidRPr="00E901B2" w:rsidRDefault="00FE56FA" w:rsidP="002B0AB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Obras.</w:t>
      </w:r>
    </w:p>
    <w:p w14:paraId="4DA0B883" w14:textId="77777777" w:rsidR="00D448CA" w:rsidRPr="00E901B2" w:rsidRDefault="00D448CA" w:rsidP="002B0AB3">
      <w:pPr>
        <w:autoSpaceDE w:val="0"/>
        <w:autoSpaceDN w:val="0"/>
        <w:adjustRightInd w:val="0"/>
        <w:spacing w:line="276" w:lineRule="auto"/>
        <w:ind w:left="709"/>
        <w:jc w:val="both"/>
        <w:rPr>
          <w:rFonts w:ascii="Ebrima" w:hAnsi="Ebrima"/>
          <w:sz w:val="22"/>
          <w:szCs w:val="22"/>
        </w:rPr>
      </w:pPr>
    </w:p>
    <w:p w14:paraId="29D3609E" w14:textId="560B9DE4" w:rsidR="00760CF4" w:rsidRPr="00E901B2" w:rsidRDefault="00BA5A15" w:rsidP="002B0AB3">
      <w:pPr>
        <w:autoSpaceDE w:val="0"/>
        <w:autoSpaceDN w:val="0"/>
        <w:adjustRightInd w:val="0"/>
        <w:spacing w:line="276" w:lineRule="auto"/>
        <w:ind w:left="709"/>
        <w:jc w:val="both"/>
        <w:rPr>
          <w:rFonts w:ascii="Ebrima" w:hAnsi="Ebrima"/>
          <w:sz w:val="22"/>
          <w:szCs w:val="22"/>
        </w:rPr>
      </w:pPr>
      <w:r w:rsidRPr="00FC0DA7">
        <w:rPr>
          <w:rFonts w:ascii="Ebrima" w:hAnsi="Ebrima"/>
          <w:sz w:val="22"/>
          <w:szCs w:val="22"/>
        </w:rPr>
        <w:t>5</w:t>
      </w:r>
      <w:r w:rsidR="00D448CA" w:rsidRPr="00FC0DA7">
        <w:rPr>
          <w:rFonts w:ascii="Ebrima" w:hAnsi="Ebrima"/>
          <w:sz w:val="22"/>
          <w:szCs w:val="22"/>
        </w:rPr>
        <w:t>.</w:t>
      </w:r>
      <w:r w:rsidR="00DB2389" w:rsidRPr="00FC0DA7">
        <w:rPr>
          <w:rFonts w:ascii="Ebrima" w:hAnsi="Ebrima"/>
          <w:sz w:val="22"/>
          <w:szCs w:val="22"/>
        </w:rPr>
        <w:t>2</w:t>
      </w:r>
      <w:r w:rsidR="00D448CA" w:rsidRPr="00FC0DA7">
        <w:rPr>
          <w:rFonts w:ascii="Ebrima" w:hAnsi="Ebrima"/>
          <w:sz w:val="22"/>
          <w:szCs w:val="22"/>
        </w:rPr>
        <w:t>.1.</w:t>
      </w:r>
      <w:r w:rsidR="00D448CA" w:rsidRPr="00FC0DA7">
        <w:rPr>
          <w:rFonts w:ascii="Ebrima" w:hAnsi="Ebrima"/>
          <w:sz w:val="22"/>
          <w:szCs w:val="22"/>
        </w:rPr>
        <w:tab/>
        <w:t xml:space="preserve">A enunciação das Obrigações Garantidas </w:t>
      </w:r>
      <w:r w:rsidR="00D220CC">
        <w:rPr>
          <w:rFonts w:ascii="Ebrima" w:hAnsi="Ebrima"/>
          <w:sz w:val="22"/>
          <w:szCs w:val="22"/>
        </w:rPr>
        <w:t xml:space="preserve">abrangerá todas as obrigações, principais ou acessórias, previstas nos </w:t>
      </w:r>
      <w:r w:rsidR="00455471">
        <w:rPr>
          <w:rFonts w:ascii="Ebrima" w:hAnsi="Ebrima"/>
          <w:sz w:val="22"/>
          <w:szCs w:val="22"/>
        </w:rPr>
        <w:t>Documentos da Operação</w:t>
      </w:r>
      <w:r w:rsidR="00D448CA" w:rsidRPr="00FC0DA7">
        <w:rPr>
          <w:rFonts w:ascii="Ebrima" w:hAnsi="Ebrima"/>
          <w:sz w:val="22"/>
          <w:szCs w:val="22"/>
        </w:rPr>
        <w:t>,</w:t>
      </w:r>
      <w:r w:rsidR="003B43F0">
        <w:rPr>
          <w:rFonts w:ascii="Ebrima" w:hAnsi="Ebrima"/>
          <w:sz w:val="22"/>
          <w:szCs w:val="22"/>
        </w:rPr>
        <w:t xml:space="preserve"> </w:t>
      </w:r>
      <w:r w:rsidR="00D448CA" w:rsidRPr="00FC0DA7">
        <w:rPr>
          <w:rFonts w:ascii="Ebrima" w:hAnsi="Ebrima"/>
          <w:sz w:val="22"/>
          <w:szCs w:val="22"/>
        </w:rPr>
        <w:t>não podendo a Cedente</w:t>
      </w:r>
      <w:r w:rsidR="00BB4427" w:rsidRPr="00FC0DA7">
        <w:rPr>
          <w:rFonts w:ascii="Ebrima" w:hAnsi="Ebrima"/>
          <w:sz w:val="22"/>
          <w:szCs w:val="22"/>
        </w:rPr>
        <w:t xml:space="preserve"> </w:t>
      </w:r>
      <w:r w:rsidR="00D448CA" w:rsidRPr="00FC0DA7">
        <w:rPr>
          <w:rFonts w:ascii="Ebrima" w:hAnsi="Ebrima"/>
          <w:sz w:val="22"/>
          <w:szCs w:val="22"/>
        </w:rPr>
        <w:t xml:space="preserve">e os Fiadores se escusarem ao cumprimento de qualquer uma das Obrigações Garantidas e retardar a execução das </w:t>
      </w:r>
      <w:r w:rsidR="000368D7" w:rsidRPr="00FC0DA7">
        <w:rPr>
          <w:rFonts w:ascii="Ebrima" w:hAnsi="Ebrima"/>
          <w:sz w:val="22"/>
          <w:szCs w:val="22"/>
        </w:rPr>
        <w:t>Garantias</w:t>
      </w:r>
      <w:r w:rsidR="00D448CA" w:rsidRPr="00FC0DA7">
        <w:rPr>
          <w:rFonts w:ascii="Ebrima" w:hAnsi="Ebrima"/>
          <w:sz w:val="22"/>
          <w:szCs w:val="22"/>
        </w:rPr>
        <w:t>.</w:t>
      </w:r>
      <w:r w:rsidR="00791FE6">
        <w:rPr>
          <w:rFonts w:ascii="Ebrima" w:hAnsi="Ebrima"/>
          <w:sz w:val="22"/>
          <w:szCs w:val="22"/>
        </w:rPr>
        <w:t xml:space="preserve"> </w:t>
      </w:r>
    </w:p>
    <w:p w14:paraId="2D2E5DDF" w14:textId="77777777" w:rsidR="00D448CA" w:rsidRPr="00E901B2" w:rsidRDefault="00D448CA" w:rsidP="002B0AB3">
      <w:pPr>
        <w:autoSpaceDE w:val="0"/>
        <w:autoSpaceDN w:val="0"/>
        <w:adjustRightInd w:val="0"/>
        <w:spacing w:line="276" w:lineRule="auto"/>
        <w:ind w:left="709"/>
        <w:jc w:val="both"/>
        <w:rPr>
          <w:rFonts w:ascii="Ebrima" w:hAnsi="Ebrima"/>
          <w:sz w:val="22"/>
          <w:szCs w:val="22"/>
        </w:rPr>
      </w:pPr>
    </w:p>
    <w:p w14:paraId="66D410FF" w14:textId="77777777" w:rsidR="00D448CA" w:rsidRPr="00E901B2" w:rsidRDefault="00DB2389" w:rsidP="002B0AB3">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 xml:space="preserve">.2.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709CF06F" w14:textId="77777777" w:rsidR="00D448CA" w:rsidRPr="00E901B2" w:rsidRDefault="00D448CA" w:rsidP="002B0AB3">
      <w:pPr>
        <w:autoSpaceDE w:val="0"/>
        <w:autoSpaceDN w:val="0"/>
        <w:adjustRightInd w:val="0"/>
        <w:spacing w:line="276" w:lineRule="auto"/>
        <w:ind w:left="709"/>
        <w:jc w:val="both"/>
        <w:rPr>
          <w:rFonts w:ascii="Ebrima" w:hAnsi="Ebrima"/>
          <w:sz w:val="22"/>
          <w:szCs w:val="22"/>
        </w:rPr>
      </w:pPr>
    </w:p>
    <w:p w14:paraId="4FC0BE72" w14:textId="77777777" w:rsidR="00D448CA" w:rsidRPr="00E901B2" w:rsidRDefault="00DB2389" w:rsidP="002B0AB3">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056F973" w14:textId="77777777" w:rsidR="00D448CA" w:rsidRPr="00E901B2" w:rsidRDefault="00D448CA" w:rsidP="002B0AB3">
      <w:pPr>
        <w:autoSpaceDE w:val="0"/>
        <w:autoSpaceDN w:val="0"/>
        <w:adjustRightInd w:val="0"/>
        <w:spacing w:line="276" w:lineRule="auto"/>
        <w:jc w:val="both"/>
        <w:rPr>
          <w:rFonts w:ascii="Ebrima" w:hAnsi="Ebrima"/>
          <w:sz w:val="22"/>
          <w:szCs w:val="22"/>
        </w:rPr>
      </w:pPr>
    </w:p>
    <w:p w14:paraId="13AC890C" w14:textId="16B51829" w:rsidR="00D448CA" w:rsidRPr="00E901B2" w:rsidRDefault="00DB2389" w:rsidP="002B0AB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B4427" w:rsidRPr="00E901B2">
        <w:rPr>
          <w:rFonts w:ascii="Ebrima" w:hAnsi="Ebrima"/>
          <w:sz w:val="22"/>
          <w:szCs w:val="22"/>
        </w:rPr>
        <w:t>a Lagoa Quente</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B504C2" w:rsidRPr="00875CBE">
        <w:rPr>
          <w:rFonts w:ascii="Ebrima" w:hAnsi="Ebrima"/>
          <w:sz w:val="22"/>
          <w:szCs w:val="22"/>
        </w:rPr>
        <w:t xml:space="preserve">nos termos </w:t>
      </w:r>
      <w:r w:rsidR="00B504C2" w:rsidRPr="00A643FF">
        <w:rPr>
          <w:rFonts w:ascii="Ebrima" w:hAnsi="Ebrima"/>
          <w:sz w:val="22"/>
          <w:szCs w:val="22"/>
        </w:rPr>
        <w:t xml:space="preserve">do Código Civil, </w:t>
      </w:r>
      <w:r w:rsidR="00B504C2" w:rsidRPr="00875CBE">
        <w:rPr>
          <w:rFonts w:ascii="Ebrima" w:hAnsi="Ebrima"/>
          <w:sz w:val="22"/>
          <w:szCs w:val="22"/>
        </w:rPr>
        <w:t>da Lei 9.514</w:t>
      </w:r>
      <w:r w:rsidR="00B504C2">
        <w:rPr>
          <w:rFonts w:ascii="Ebrima" w:hAnsi="Ebrima"/>
          <w:sz w:val="22"/>
          <w:szCs w:val="22"/>
        </w:rPr>
        <w:t xml:space="preserve"> </w:t>
      </w:r>
      <w:r w:rsidR="00B504C2"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E901B2">
        <w:rPr>
          <w:rFonts w:ascii="Ebrima" w:hAnsi="Ebrima"/>
          <w:sz w:val="22"/>
          <w:szCs w:val="22"/>
        </w:rPr>
        <w:t xml:space="preserve">. </w:t>
      </w:r>
    </w:p>
    <w:p w14:paraId="5D1243C9"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20BF593A" w14:textId="77777777" w:rsidR="00D448CA" w:rsidRPr="00E901B2" w:rsidRDefault="00DC01B9" w:rsidP="002B0AB3">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67CECC6D" w14:textId="77777777" w:rsidR="00D448CA" w:rsidRPr="00E901B2" w:rsidRDefault="00D448CA" w:rsidP="002B0AB3">
      <w:pPr>
        <w:autoSpaceDE w:val="0"/>
        <w:autoSpaceDN w:val="0"/>
        <w:adjustRightInd w:val="0"/>
        <w:spacing w:line="276" w:lineRule="auto"/>
        <w:ind w:left="709"/>
        <w:jc w:val="both"/>
        <w:rPr>
          <w:rFonts w:ascii="Ebrima" w:hAnsi="Ebrima"/>
          <w:sz w:val="22"/>
          <w:szCs w:val="22"/>
        </w:rPr>
      </w:pPr>
    </w:p>
    <w:p w14:paraId="038560F2" w14:textId="423610F4" w:rsidR="00873A9D" w:rsidRPr="002B0AB3" w:rsidRDefault="00DC01B9" w:rsidP="002B0AB3">
      <w:pPr>
        <w:spacing w:line="276" w:lineRule="auto"/>
        <w:ind w:left="709"/>
        <w:jc w:val="both"/>
        <w:rPr>
          <w:rFonts w:ascii="Ebrima" w:hAnsi="Ebrima"/>
          <w:b/>
          <w:sz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r w:rsidR="00873A9D">
        <w:rPr>
          <w:rFonts w:ascii="Ebrima" w:hAnsi="Ebrima"/>
          <w:sz w:val="22"/>
          <w:szCs w:val="22"/>
        </w:rPr>
        <w:t xml:space="preserve"> </w:t>
      </w:r>
    </w:p>
    <w:p w14:paraId="2EE4D43F" w14:textId="77777777" w:rsidR="00D448CA" w:rsidRPr="00E901B2" w:rsidRDefault="00D448CA" w:rsidP="002B0AB3">
      <w:pPr>
        <w:tabs>
          <w:tab w:val="left" w:pos="1418"/>
        </w:tabs>
        <w:spacing w:line="276" w:lineRule="auto"/>
        <w:ind w:right="-81"/>
        <w:jc w:val="both"/>
        <w:rPr>
          <w:rFonts w:ascii="Ebrima" w:hAnsi="Ebrima"/>
          <w:sz w:val="22"/>
          <w:szCs w:val="22"/>
        </w:rPr>
      </w:pPr>
    </w:p>
    <w:p w14:paraId="2A951EFC" w14:textId="3A2EE7A6" w:rsidR="00D448CA" w:rsidRPr="00391459" w:rsidRDefault="005E4387" w:rsidP="002B0AB3">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B4427" w:rsidRPr="00E901B2">
        <w:rPr>
          <w:rFonts w:ascii="Ebrima" w:hAnsi="Ebrima"/>
          <w:sz w:val="22"/>
          <w:szCs w:val="22"/>
        </w:rPr>
        <w:t>A Lagoa Quente</w:t>
      </w:r>
      <w:r w:rsidR="00D448CA" w:rsidRPr="00E901B2">
        <w:rPr>
          <w:rFonts w:ascii="Ebrima" w:hAnsi="Ebrima"/>
          <w:sz w:val="22"/>
          <w:szCs w:val="22"/>
        </w:rPr>
        <w:t xml:space="preserve"> obriga-se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xml:space="preserve">, e (ii) a praticar todos os atos e cooperar com a Securitizadora em tudo que se fizer necessário ao cumprimento dos procedimentos aqui previstos, inclusive no que se refere ao atendimento das </w:t>
      </w:r>
      <w:r w:rsidR="00DB3A1D" w:rsidRPr="00391459">
        <w:rPr>
          <w:rFonts w:ascii="Ebrima" w:hAnsi="Ebrima"/>
          <w:sz w:val="22"/>
          <w:szCs w:val="22"/>
        </w:rPr>
        <w:t>exigências legais e regulamentares necessárias ao recebimento dos Créditos Cedidos Fiduciariamente</w:t>
      </w:r>
      <w:r w:rsidR="00D448CA" w:rsidRPr="00391459">
        <w:rPr>
          <w:rFonts w:ascii="Ebrima" w:hAnsi="Ebrima"/>
          <w:sz w:val="22"/>
          <w:szCs w:val="22"/>
        </w:rPr>
        <w:t>.</w:t>
      </w:r>
      <w:bookmarkStart w:id="37" w:name="_DV_M31"/>
      <w:bookmarkStart w:id="38" w:name="_DV_M32"/>
      <w:bookmarkStart w:id="39" w:name="_DV_M33"/>
      <w:bookmarkStart w:id="40" w:name="_DV_M34"/>
      <w:bookmarkStart w:id="41" w:name="_DV_M35"/>
      <w:bookmarkStart w:id="42" w:name="_DV_M36"/>
      <w:bookmarkEnd w:id="37"/>
      <w:bookmarkEnd w:id="38"/>
      <w:bookmarkEnd w:id="39"/>
      <w:bookmarkEnd w:id="40"/>
      <w:bookmarkEnd w:id="41"/>
      <w:bookmarkEnd w:id="42"/>
    </w:p>
    <w:p w14:paraId="35D2680A" w14:textId="77777777" w:rsidR="00D448CA" w:rsidRPr="00391459" w:rsidRDefault="00D448CA" w:rsidP="002B0AB3">
      <w:pPr>
        <w:spacing w:line="276" w:lineRule="auto"/>
        <w:ind w:left="709"/>
        <w:jc w:val="both"/>
        <w:rPr>
          <w:rFonts w:ascii="Ebrima" w:hAnsi="Ebrima"/>
          <w:sz w:val="22"/>
          <w:szCs w:val="22"/>
        </w:rPr>
      </w:pPr>
    </w:p>
    <w:p w14:paraId="2E9C04E3" w14:textId="2F3532FD" w:rsidR="00873A9D" w:rsidRPr="006C3053" w:rsidRDefault="005E4387" w:rsidP="00926819">
      <w:pPr>
        <w:tabs>
          <w:tab w:val="left" w:pos="1418"/>
        </w:tabs>
        <w:spacing w:line="276" w:lineRule="auto"/>
        <w:ind w:left="709" w:right="-81"/>
        <w:jc w:val="both"/>
        <w:rPr>
          <w:rFonts w:ascii="Ebrima" w:hAnsi="Ebrima"/>
          <w:sz w:val="22"/>
          <w:szCs w:val="22"/>
        </w:rPr>
      </w:pPr>
      <w:r w:rsidRPr="00391459">
        <w:rPr>
          <w:rFonts w:ascii="Ebrima" w:hAnsi="Ebrima"/>
          <w:sz w:val="22"/>
          <w:szCs w:val="22"/>
        </w:rPr>
        <w:t>5.3.</w:t>
      </w:r>
      <w:r w:rsidR="00B33E48" w:rsidRPr="00391459">
        <w:rPr>
          <w:rFonts w:ascii="Ebrima" w:hAnsi="Ebrima"/>
          <w:sz w:val="22"/>
          <w:szCs w:val="22"/>
        </w:rPr>
        <w:t>4</w:t>
      </w:r>
      <w:r w:rsidRPr="00391459">
        <w:rPr>
          <w:rFonts w:ascii="Ebrima" w:hAnsi="Ebrima"/>
          <w:sz w:val="22"/>
          <w:szCs w:val="22"/>
        </w:rPr>
        <w:t>.</w:t>
      </w:r>
      <w:r w:rsidRPr="00391459">
        <w:rPr>
          <w:rFonts w:ascii="Ebrima" w:hAnsi="Ebrima"/>
          <w:sz w:val="22"/>
          <w:szCs w:val="22"/>
        </w:rPr>
        <w:tab/>
      </w:r>
      <w:r w:rsidR="00873A9D" w:rsidRPr="00391459">
        <w:rPr>
          <w:rFonts w:ascii="Ebrima" w:hAnsi="Ebrima"/>
          <w:sz w:val="22"/>
          <w:szCs w:val="22"/>
        </w:rPr>
        <w:t xml:space="preserve">Fica acordado entre as Partes que todos os direitos creditórios decorrentes de cada novo Contrato Imobiliário serão (a) cedidos fiduciariamente à Securitizadora e (b), após a constituição da cessão fiduciária acima mencionada direcionados, exclusivamente, para a Conta </w:t>
      </w:r>
      <w:r w:rsidR="00391459" w:rsidRPr="00391459">
        <w:rPr>
          <w:rFonts w:ascii="Ebrima" w:hAnsi="Ebrima"/>
          <w:sz w:val="22"/>
          <w:szCs w:val="22"/>
        </w:rPr>
        <w:t xml:space="preserve">Centralizadora, </w:t>
      </w:r>
      <w:r w:rsidR="00873A9D" w:rsidRPr="00391459">
        <w:rPr>
          <w:rFonts w:ascii="Ebrima" w:hAnsi="Ebrima"/>
          <w:sz w:val="22"/>
          <w:szCs w:val="22"/>
        </w:rPr>
        <w:t xml:space="preserve">sendo certo que, a partir de então, os novos Créditos Cedidos Fiduciariamente passarão, </w:t>
      </w:r>
      <w:r w:rsidR="00873A9D" w:rsidRPr="00391459">
        <w:rPr>
          <w:rFonts w:ascii="Ebrima" w:hAnsi="Ebrima"/>
          <w:sz w:val="22"/>
          <w:szCs w:val="22"/>
        </w:rPr>
        <w:lastRenderedPageBreak/>
        <w:t>imediatamente, a integrar a definição de “Créditos Cedidos Fiduciariamente” para todos os fins deste Contrato</w:t>
      </w:r>
      <w:r w:rsidR="00873A9D" w:rsidRPr="00391459">
        <w:rPr>
          <w:rFonts w:ascii="Ebrima" w:hAnsi="Ebrima"/>
          <w:i/>
          <w:iCs/>
          <w:sz w:val="22"/>
          <w:szCs w:val="22"/>
        </w:rPr>
        <w:t>.</w:t>
      </w:r>
      <w:r w:rsidR="009A6518">
        <w:rPr>
          <w:rFonts w:ascii="Ebrima" w:hAnsi="Ebrima"/>
          <w:i/>
          <w:iCs/>
          <w:sz w:val="22"/>
          <w:szCs w:val="22"/>
        </w:rPr>
        <w:t xml:space="preserve"> </w:t>
      </w:r>
      <w:r w:rsidR="006C3053">
        <w:rPr>
          <w:rFonts w:ascii="Ebrima" w:hAnsi="Ebrima"/>
          <w:sz w:val="22"/>
          <w:szCs w:val="22"/>
        </w:rPr>
        <w:t>Adicionalmente, a Cedente empregará seus melhores esforços para que os novos Contratos Imobiliários atendam aos Critérios de Elegibilidade.</w:t>
      </w:r>
    </w:p>
    <w:p w14:paraId="14B9CA87" w14:textId="77777777" w:rsidR="00D448CA" w:rsidRPr="00E901B2" w:rsidRDefault="00D448CA" w:rsidP="00E97151">
      <w:pPr>
        <w:spacing w:line="276" w:lineRule="auto"/>
        <w:ind w:left="709" w:right="-81"/>
        <w:jc w:val="both"/>
        <w:rPr>
          <w:rFonts w:ascii="Ebrima" w:hAnsi="Ebrima"/>
          <w:sz w:val="22"/>
          <w:szCs w:val="22"/>
        </w:rPr>
      </w:pPr>
    </w:p>
    <w:p w14:paraId="369B55D7" w14:textId="7D8B423B" w:rsidR="00D448CA" w:rsidRDefault="008C563F" w:rsidP="002B0AB3">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 xml:space="preserve">Não obstante os Créditos Cedidos Fiduciariamente estarem vinculados à Cessão Fiduciária a </w:t>
      </w:r>
      <w:r w:rsidR="00D448CA" w:rsidRPr="00455471">
        <w:rPr>
          <w:rFonts w:ascii="Ebrima" w:hAnsi="Ebrima"/>
          <w:sz w:val="22"/>
          <w:szCs w:val="22"/>
        </w:rPr>
        <w:t>partir da assinatura d</w:t>
      </w:r>
      <w:r w:rsidR="009E3204" w:rsidRPr="00455471">
        <w:rPr>
          <w:rFonts w:ascii="Ebrima" w:hAnsi="Ebrima"/>
          <w:sz w:val="22"/>
          <w:szCs w:val="22"/>
        </w:rPr>
        <w:t>e cada</w:t>
      </w:r>
      <w:r w:rsidR="00D448CA" w:rsidRPr="00455471">
        <w:rPr>
          <w:rFonts w:ascii="Ebrima" w:hAnsi="Ebrima"/>
          <w:sz w:val="22"/>
          <w:szCs w:val="22"/>
        </w:rPr>
        <w:t xml:space="preserve"> Contrato Imobiliário</w:t>
      </w:r>
      <w:r w:rsidR="00D448CA" w:rsidRPr="003730D7">
        <w:rPr>
          <w:rFonts w:ascii="Ebrima" w:hAnsi="Ebrima"/>
          <w:sz w:val="22"/>
          <w:szCs w:val="22"/>
        </w:rPr>
        <w:t xml:space="preserve">, as Partes </w:t>
      </w:r>
      <w:r w:rsidR="00BB4427" w:rsidRPr="003730D7">
        <w:rPr>
          <w:rFonts w:ascii="Ebrima" w:hAnsi="Ebrima"/>
          <w:sz w:val="22"/>
          <w:szCs w:val="22"/>
        </w:rPr>
        <w:t xml:space="preserve">se comprometem a celebrar </w:t>
      </w:r>
      <w:r w:rsidR="00D448CA" w:rsidRPr="00CA4BEA">
        <w:rPr>
          <w:rFonts w:ascii="Ebrima" w:hAnsi="Ebrima"/>
          <w:sz w:val="22"/>
          <w:szCs w:val="22"/>
        </w:rPr>
        <w:t>“</w:t>
      </w:r>
      <w:r w:rsidR="00D448CA" w:rsidRPr="00CA4BEA">
        <w:rPr>
          <w:rFonts w:ascii="Ebrima" w:hAnsi="Ebrima"/>
          <w:i/>
          <w:sz w:val="22"/>
          <w:szCs w:val="22"/>
        </w:rPr>
        <w:t>Termo de Cessão Fiduciária</w:t>
      </w:r>
      <w:r w:rsidR="00D448CA" w:rsidRPr="00CA4BEA">
        <w:rPr>
          <w:rFonts w:ascii="Ebrima" w:hAnsi="Ebrima"/>
          <w:sz w:val="22"/>
          <w:szCs w:val="22"/>
        </w:rPr>
        <w:t xml:space="preserve">”, </w:t>
      </w:r>
      <w:r w:rsidR="00D850BD" w:rsidRPr="00CA4BEA">
        <w:rPr>
          <w:rFonts w:ascii="Ebrima" w:hAnsi="Ebrima"/>
          <w:sz w:val="22"/>
          <w:szCs w:val="22"/>
        </w:rPr>
        <w:t xml:space="preserve">nos </w:t>
      </w:r>
      <w:r w:rsidR="009E3204" w:rsidRPr="00CA4BEA">
        <w:rPr>
          <w:rFonts w:ascii="Ebrima" w:hAnsi="Ebrima"/>
          <w:sz w:val="22"/>
          <w:szCs w:val="22"/>
        </w:rPr>
        <w:t xml:space="preserve">moldes </w:t>
      </w:r>
      <w:r w:rsidR="00D448CA" w:rsidRPr="00CA4BEA">
        <w:rPr>
          <w:rFonts w:ascii="Ebrima" w:hAnsi="Ebrima"/>
          <w:sz w:val="22"/>
          <w:szCs w:val="22"/>
        </w:rPr>
        <w:t>constante</w:t>
      </w:r>
      <w:r w:rsidR="009E3204" w:rsidRPr="00CA4BEA">
        <w:rPr>
          <w:rFonts w:ascii="Ebrima" w:hAnsi="Ebrima"/>
          <w:sz w:val="22"/>
          <w:szCs w:val="22"/>
        </w:rPr>
        <w:t>s</w:t>
      </w:r>
      <w:r w:rsidR="00D448CA" w:rsidRPr="00CA4BEA">
        <w:rPr>
          <w:rFonts w:ascii="Ebrima" w:hAnsi="Ebrima"/>
          <w:sz w:val="22"/>
          <w:szCs w:val="22"/>
        </w:rPr>
        <w:t xml:space="preserve"> do </w:t>
      </w:r>
      <w:r w:rsidR="00D448CA" w:rsidRPr="00760CF4">
        <w:rPr>
          <w:rFonts w:ascii="Ebrima" w:hAnsi="Ebrima"/>
          <w:sz w:val="22"/>
          <w:szCs w:val="22"/>
          <w:u w:val="single"/>
        </w:rPr>
        <w:t>Anexo II</w:t>
      </w:r>
      <w:r w:rsidR="009E3204" w:rsidRPr="00760CF4">
        <w:rPr>
          <w:rFonts w:ascii="Ebrima" w:hAnsi="Ebrima"/>
          <w:sz w:val="22"/>
          <w:szCs w:val="22"/>
          <w:u w:val="single"/>
        </w:rPr>
        <w:t>I</w:t>
      </w:r>
      <w:r w:rsidR="00276327" w:rsidRPr="00716D3B">
        <w:rPr>
          <w:rFonts w:ascii="Ebrima" w:hAnsi="Ebrima"/>
          <w:sz w:val="22"/>
          <w:szCs w:val="22"/>
        </w:rPr>
        <w:t xml:space="preserve"> (“</w:t>
      </w:r>
      <w:r w:rsidR="00276327" w:rsidRPr="00716D3B">
        <w:rPr>
          <w:rFonts w:ascii="Ebrima" w:hAnsi="Ebrima"/>
          <w:sz w:val="22"/>
          <w:szCs w:val="22"/>
          <w:u w:val="single"/>
        </w:rPr>
        <w:t>Termo de Cessão Fiduciária</w:t>
      </w:r>
      <w:r w:rsidR="00276327" w:rsidRPr="00634397">
        <w:rPr>
          <w:rFonts w:ascii="Ebrima" w:hAnsi="Ebrima"/>
          <w:sz w:val="22"/>
          <w:szCs w:val="22"/>
        </w:rPr>
        <w:t>”)</w:t>
      </w:r>
      <w:r w:rsidR="00D448CA" w:rsidRPr="00634397">
        <w:rPr>
          <w:rFonts w:ascii="Ebrima" w:hAnsi="Ebrima"/>
          <w:sz w:val="22"/>
          <w:szCs w:val="22"/>
        </w:rPr>
        <w:t xml:space="preserve">, </w:t>
      </w:r>
      <w:r w:rsidR="00410BFB" w:rsidRPr="00634397">
        <w:rPr>
          <w:rFonts w:ascii="Ebrima" w:hAnsi="Ebrima"/>
          <w:sz w:val="22"/>
          <w:szCs w:val="22"/>
        </w:rPr>
        <w:t xml:space="preserve">em periodicidade </w:t>
      </w:r>
      <w:r w:rsidR="008044F4">
        <w:rPr>
          <w:rFonts w:ascii="Ebrima" w:hAnsi="Ebrima"/>
          <w:sz w:val="22"/>
          <w:szCs w:val="22"/>
        </w:rPr>
        <w:t xml:space="preserve">a </w:t>
      </w:r>
      <w:r w:rsidR="00410BFB" w:rsidRPr="00455471">
        <w:rPr>
          <w:rFonts w:ascii="Ebrima" w:hAnsi="Ebrima"/>
          <w:sz w:val="22"/>
          <w:szCs w:val="22"/>
        </w:rPr>
        <w:t>critério da Securitizadora</w:t>
      </w:r>
      <w:r w:rsidR="009A6518">
        <w:rPr>
          <w:rFonts w:ascii="Ebrima" w:hAnsi="Ebrima"/>
          <w:sz w:val="22"/>
          <w:szCs w:val="22"/>
        </w:rPr>
        <w:t xml:space="preserve"> conforme comunicado à Lagoa Quente, a cada caso</w:t>
      </w:r>
      <w:r w:rsidR="00410BFB" w:rsidRPr="00455471">
        <w:rPr>
          <w:rFonts w:ascii="Ebrima" w:hAnsi="Ebrima"/>
          <w:sz w:val="22"/>
          <w:szCs w:val="22"/>
        </w:rPr>
        <w:t xml:space="preserve"> (mas nunca em intervalo menor que o trimestral)</w:t>
      </w:r>
      <w:r w:rsidR="00410BFB" w:rsidRPr="002B0AB3">
        <w:rPr>
          <w:rFonts w:ascii="Ebrima" w:hAnsi="Ebrima"/>
          <w:i/>
          <w:sz w:val="22"/>
        </w:rPr>
        <w:t>,</w:t>
      </w:r>
      <w:r w:rsidR="00410BFB" w:rsidRPr="00634397">
        <w:rPr>
          <w:rFonts w:ascii="Ebrima" w:hAnsi="Ebrima"/>
          <w:sz w:val="22"/>
          <w:szCs w:val="22"/>
        </w:rPr>
        <w:t xml:space="preserve"> </w:t>
      </w:r>
      <w:r w:rsidR="00276327" w:rsidRPr="00634397">
        <w:rPr>
          <w:rFonts w:ascii="Ebrima" w:hAnsi="Ebrima"/>
          <w:sz w:val="22"/>
          <w:szCs w:val="22"/>
        </w:rPr>
        <w:t>para</w:t>
      </w:r>
      <w:r w:rsidR="00276327" w:rsidRPr="00455471">
        <w:rPr>
          <w:rFonts w:ascii="Ebrima" w:hAnsi="Ebrima"/>
          <w:sz w:val="22"/>
          <w:szCs w:val="22"/>
        </w:rPr>
        <w:t xml:space="preserve"> formalizar a inclusão de novos (e/ou a modificação </w:t>
      </w:r>
      <w:r w:rsidR="00D850BD" w:rsidRPr="00CA4BEA">
        <w:rPr>
          <w:rFonts w:ascii="Ebrima" w:hAnsi="Ebrima"/>
          <w:sz w:val="22"/>
          <w:szCs w:val="22"/>
        </w:rPr>
        <w:t xml:space="preserve">das características </w:t>
      </w:r>
      <w:r w:rsidR="00276327" w:rsidRPr="00CA4BEA">
        <w:rPr>
          <w:rFonts w:ascii="Ebrima" w:hAnsi="Ebrima"/>
          <w:sz w:val="22"/>
          <w:szCs w:val="22"/>
        </w:rPr>
        <w:t>de antigos</w:t>
      </w:r>
      <w:r w:rsidR="00276327" w:rsidRPr="00E901B2">
        <w:rPr>
          <w:rFonts w:ascii="Ebrima" w:hAnsi="Ebrima"/>
          <w:sz w:val="22"/>
          <w:szCs w:val="22"/>
        </w:rPr>
        <w:t>) Contratos Imobiliários</w:t>
      </w:r>
      <w:r w:rsidR="00D850BD" w:rsidRPr="00E901B2">
        <w:rPr>
          <w:rFonts w:ascii="Ebrima" w:hAnsi="Ebrima"/>
          <w:sz w:val="22"/>
          <w:szCs w:val="22"/>
        </w:rPr>
        <w:t xml:space="preserve">, </w:t>
      </w:r>
      <w:r w:rsidR="00D850BD" w:rsidRPr="00C64778">
        <w:rPr>
          <w:rFonts w:ascii="Ebrima" w:hAnsi="Ebrima"/>
          <w:sz w:val="22"/>
          <w:szCs w:val="22"/>
        </w:rPr>
        <w:t>conforme informações recebidas pela Securitizadora e devidas pel</w:t>
      </w:r>
      <w:r w:rsidR="008407E6" w:rsidRPr="00BD1DDE">
        <w:rPr>
          <w:rFonts w:ascii="Ebrima" w:hAnsi="Ebrima"/>
          <w:sz w:val="22"/>
          <w:szCs w:val="22"/>
        </w:rPr>
        <w:t>a Cedente</w:t>
      </w:r>
      <w:r w:rsidR="00D850BD" w:rsidRPr="00C64778">
        <w:rPr>
          <w:rFonts w:ascii="Ebrima" w:hAnsi="Ebrima"/>
          <w:sz w:val="22"/>
          <w:szCs w:val="22"/>
        </w:rPr>
        <w:t xml:space="preserve"> nos termos</w:t>
      </w:r>
      <w:r w:rsidR="00D850BD" w:rsidRPr="00E901B2">
        <w:rPr>
          <w:rFonts w:ascii="Ebrima" w:hAnsi="Ebrima"/>
          <w:sz w:val="22"/>
          <w:szCs w:val="22"/>
        </w:rPr>
        <w:t xml:space="preserve"> do Contrato de Servicing. A celebração de tais Termos de 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r w:rsidR="00BB4427" w:rsidRPr="00E901B2">
        <w:rPr>
          <w:rFonts w:ascii="Ebrima" w:hAnsi="Ebrima"/>
          <w:sz w:val="22"/>
          <w:szCs w:val="22"/>
        </w:rPr>
        <w:t>.</w:t>
      </w:r>
    </w:p>
    <w:p w14:paraId="01718B6C" w14:textId="7BFE4E3A" w:rsidR="00634397" w:rsidRDefault="00634397" w:rsidP="002B0AB3">
      <w:pPr>
        <w:tabs>
          <w:tab w:val="left" w:pos="1418"/>
        </w:tabs>
        <w:spacing w:line="276" w:lineRule="auto"/>
        <w:ind w:left="709" w:right="-81"/>
        <w:jc w:val="both"/>
        <w:rPr>
          <w:rFonts w:ascii="Ebrima" w:hAnsi="Ebrima"/>
          <w:sz w:val="22"/>
          <w:szCs w:val="22"/>
        </w:rPr>
      </w:pPr>
    </w:p>
    <w:p w14:paraId="660BF66A" w14:textId="67704CF2" w:rsidR="00634397" w:rsidRPr="00D82F71" w:rsidRDefault="00634397" w:rsidP="00D82F71">
      <w:pPr>
        <w:tabs>
          <w:tab w:val="left" w:pos="1418"/>
        </w:tabs>
        <w:spacing w:line="276" w:lineRule="auto"/>
        <w:ind w:left="709" w:right="-81" w:firstLine="709"/>
        <w:jc w:val="both"/>
        <w:rPr>
          <w:rFonts w:ascii="Ebrima" w:hAnsi="Ebrima"/>
          <w:b/>
          <w:sz w:val="22"/>
          <w:szCs w:val="22"/>
        </w:rPr>
      </w:pPr>
      <w:r>
        <w:rPr>
          <w:rFonts w:ascii="Ebrima" w:hAnsi="Ebrima"/>
          <w:sz w:val="22"/>
          <w:szCs w:val="22"/>
        </w:rPr>
        <w:t>5.3.5.1</w:t>
      </w:r>
      <w:r w:rsidRPr="00634397">
        <w:rPr>
          <w:rFonts w:ascii="Ebrima" w:hAnsi="Ebrima"/>
          <w:sz w:val="22"/>
          <w:szCs w:val="22"/>
        </w:rPr>
        <w:tab/>
        <w:t xml:space="preserve">Na hipótese de inexistência de </w:t>
      </w:r>
      <w:r>
        <w:rPr>
          <w:rFonts w:ascii="Ebrima" w:hAnsi="Ebrima"/>
          <w:sz w:val="22"/>
          <w:szCs w:val="22"/>
        </w:rPr>
        <w:t>novos Créditos Cedidos Fiduciariamente</w:t>
      </w:r>
      <w:r w:rsidRPr="00634397">
        <w:rPr>
          <w:rFonts w:ascii="Ebrima" w:hAnsi="Ebrima"/>
          <w:sz w:val="22"/>
          <w:szCs w:val="22"/>
        </w:rPr>
        <w:t xml:space="preserve"> em um determinado mês, a </w:t>
      </w:r>
      <w:r>
        <w:rPr>
          <w:rFonts w:ascii="Ebrima" w:hAnsi="Ebrima"/>
          <w:sz w:val="22"/>
          <w:szCs w:val="22"/>
        </w:rPr>
        <w:t>Cedente</w:t>
      </w:r>
      <w:r w:rsidRPr="00634397">
        <w:rPr>
          <w:rFonts w:ascii="Ebrima" w:hAnsi="Ebrima"/>
          <w:sz w:val="22"/>
          <w:szCs w:val="22"/>
        </w:rPr>
        <w:t xml:space="preserve"> estar</w:t>
      </w:r>
      <w:r>
        <w:rPr>
          <w:rFonts w:ascii="Ebrima" w:hAnsi="Ebrima"/>
          <w:sz w:val="22"/>
          <w:szCs w:val="22"/>
        </w:rPr>
        <w:t>á</w:t>
      </w:r>
      <w:r w:rsidRPr="00634397">
        <w:rPr>
          <w:rFonts w:ascii="Ebrima" w:hAnsi="Ebrima"/>
          <w:sz w:val="22"/>
          <w:szCs w:val="22"/>
        </w:rPr>
        <w:t xml:space="preserve"> desobrigada a promover o Termo de Cessão Fiduciária, devendo encaminhar declaração à </w:t>
      </w:r>
      <w:r>
        <w:rPr>
          <w:rFonts w:ascii="Ebrima" w:hAnsi="Ebrima"/>
          <w:sz w:val="22"/>
          <w:szCs w:val="22"/>
        </w:rPr>
        <w:t>Cessionária</w:t>
      </w:r>
      <w:r w:rsidRPr="00634397">
        <w:rPr>
          <w:rFonts w:ascii="Ebrima" w:hAnsi="Ebrima"/>
          <w:sz w:val="22"/>
          <w:szCs w:val="22"/>
        </w:rPr>
        <w:t xml:space="preserve">, até o 10º (décimo) Dia Útil do referido mês, informando a inexistência </w:t>
      </w:r>
      <w:r>
        <w:rPr>
          <w:rFonts w:ascii="Ebrima" w:hAnsi="Ebrima"/>
          <w:sz w:val="22"/>
          <w:szCs w:val="22"/>
        </w:rPr>
        <w:t>novos Créditos Cedidos Fiduciariamente</w:t>
      </w:r>
      <w:r w:rsidRPr="00634397">
        <w:rPr>
          <w:rFonts w:ascii="Ebrima" w:hAnsi="Ebrima"/>
          <w:sz w:val="22"/>
          <w:szCs w:val="22"/>
        </w:rPr>
        <w:t xml:space="preserve"> para o período em referência.</w:t>
      </w:r>
      <w:bookmarkStart w:id="43" w:name="_DV_M74"/>
      <w:bookmarkEnd w:id="43"/>
      <w:r w:rsidR="003E4498">
        <w:rPr>
          <w:rFonts w:ascii="Ebrima" w:hAnsi="Ebrima"/>
          <w:sz w:val="22"/>
          <w:szCs w:val="22"/>
        </w:rPr>
        <w:t xml:space="preserve"> </w:t>
      </w:r>
    </w:p>
    <w:p w14:paraId="0038E6CF"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21FB548A" w14:textId="51231F8C" w:rsidR="00276327" w:rsidRPr="00E901B2" w:rsidRDefault="00276327" w:rsidP="002B0AB3">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634397">
        <w:rPr>
          <w:rFonts w:ascii="Ebrima" w:hAnsi="Ebrima"/>
          <w:sz w:val="22"/>
          <w:szCs w:val="22"/>
        </w:rPr>
        <w:t>2</w:t>
      </w:r>
      <w:r w:rsidR="00D850BD" w:rsidRPr="00E901B2">
        <w:rPr>
          <w:rFonts w:ascii="Ebrima" w:hAnsi="Ebrima"/>
          <w:sz w:val="22"/>
          <w:szCs w:val="22"/>
        </w:rPr>
        <w:t>.</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B4427" w:rsidRPr="00E901B2">
        <w:rPr>
          <w:rFonts w:ascii="Ebrima" w:hAnsi="Ebrima"/>
          <w:sz w:val="22"/>
          <w:szCs w:val="22"/>
        </w:rPr>
        <w:t>a Lagoa Quente deverá</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w:t>
      </w:r>
      <w:r w:rsidR="00B504C2">
        <w:rPr>
          <w:rFonts w:ascii="Ebrima" w:hAnsi="Ebrima"/>
          <w:sz w:val="22"/>
          <w:szCs w:val="22"/>
        </w:rPr>
        <w:t xml:space="preserve"> ou domicílio</w:t>
      </w:r>
      <w:r w:rsidR="00537F35" w:rsidRPr="00E901B2">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41E6F499" w14:textId="77777777" w:rsidR="00276327" w:rsidRPr="00E901B2" w:rsidRDefault="00276327" w:rsidP="002B0AB3">
      <w:pPr>
        <w:spacing w:line="276" w:lineRule="auto"/>
        <w:ind w:left="709" w:right="-81"/>
        <w:jc w:val="both"/>
        <w:rPr>
          <w:rFonts w:ascii="Ebrima" w:hAnsi="Ebrima"/>
          <w:sz w:val="22"/>
          <w:szCs w:val="22"/>
        </w:rPr>
      </w:pPr>
    </w:p>
    <w:p w14:paraId="544257DD" w14:textId="44A3CB20" w:rsidR="00276327" w:rsidRPr="00E901B2" w:rsidRDefault="00276327" w:rsidP="002B0AB3">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w:t>
      </w:r>
      <w:r w:rsidR="00634397">
        <w:rPr>
          <w:rFonts w:ascii="Ebrima" w:hAnsi="Ebrima"/>
          <w:sz w:val="22"/>
          <w:szCs w:val="22"/>
        </w:rPr>
        <w:t>3</w:t>
      </w:r>
      <w:r w:rsidR="00B8410C" w:rsidRPr="00E901B2">
        <w:rPr>
          <w:rFonts w:ascii="Ebrima" w:hAnsi="Ebrima"/>
          <w:sz w:val="22"/>
          <w:szCs w:val="22"/>
        </w:rPr>
        <w:t>.</w:t>
      </w:r>
      <w:r w:rsidR="00B8410C" w:rsidRPr="00E901B2">
        <w:rPr>
          <w:rFonts w:ascii="Ebrima" w:hAnsi="Ebrima"/>
          <w:sz w:val="22"/>
          <w:szCs w:val="22"/>
        </w:rPr>
        <w:tab/>
      </w:r>
      <w:r w:rsidR="009B2D85" w:rsidRPr="00E901B2">
        <w:rPr>
          <w:rFonts w:ascii="Ebrima" w:hAnsi="Ebrima"/>
          <w:sz w:val="22"/>
          <w:szCs w:val="22"/>
        </w:rPr>
        <w:t>A</w:t>
      </w:r>
      <w:r w:rsidR="00122F31" w:rsidRPr="00E901B2">
        <w:rPr>
          <w:rFonts w:ascii="Ebrima" w:hAnsi="Ebrima"/>
          <w:sz w:val="22"/>
          <w:szCs w:val="22"/>
        </w:rPr>
        <w:t xml:space="preserve"> Lagoa Quente nomeia</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incluindo, mas não limitado a, representação d</w:t>
      </w:r>
      <w:r w:rsidR="008407E6" w:rsidRPr="00BD1DDE">
        <w:rPr>
          <w:rFonts w:ascii="Ebrima" w:hAnsi="Ebrima"/>
          <w:sz w:val="22"/>
          <w:szCs w:val="22"/>
        </w:rPr>
        <w:t>a Cedente</w:t>
      </w:r>
      <w:r w:rsidRPr="00C64778">
        <w:rPr>
          <w:rFonts w:ascii="Ebrima" w:hAnsi="Ebrima"/>
          <w:sz w:val="22"/>
          <w:szCs w:val="22"/>
        </w:rPr>
        <w:t xml:space="preserve"> na assinatura</w:t>
      </w:r>
      <w:r w:rsidRPr="00E901B2">
        <w:rPr>
          <w:rFonts w:ascii="Ebrima" w:hAnsi="Ebrima"/>
          <w:sz w:val="22"/>
          <w:szCs w:val="22"/>
        </w:rPr>
        <w:t xml:space="preserve">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w:t>
      </w:r>
      <w:r w:rsidRPr="00E901B2">
        <w:rPr>
          <w:rFonts w:ascii="Ebrima" w:hAnsi="Ebrima"/>
          <w:sz w:val="22"/>
          <w:szCs w:val="22"/>
        </w:rPr>
        <w:lastRenderedPageBreak/>
        <w:t>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 Lagoa Quente concorda</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2B0AB3">
        <w:rPr>
          <w:rFonts w:ascii="Ebrima" w:hAnsi="Ebrima"/>
          <w:sz w:val="22"/>
          <w:u w:val="single"/>
        </w:rPr>
        <w:t>Anexo VI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para assegurar que tal sucessor tenha poderes para praticar os atos e deter os direitos e obrigações especificados no presente instrumento</w:t>
      </w:r>
      <w:r w:rsidRPr="00E345D6">
        <w:rPr>
          <w:rFonts w:ascii="Ebrima" w:hAnsi="Ebrima"/>
          <w:sz w:val="22"/>
          <w:szCs w:val="22"/>
        </w:rPr>
        <w:t xml:space="preserve">. O mandato </w:t>
      </w:r>
      <w:r w:rsidR="00017940" w:rsidRPr="00E345D6">
        <w:rPr>
          <w:rFonts w:ascii="Ebrima" w:hAnsi="Ebrima"/>
          <w:sz w:val="22"/>
          <w:szCs w:val="22"/>
        </w:rPr>
        <w:t xml:space="preserve">ora </w:t>
      </w:r>
      <w:r w:rsidRPr="00E345D6">
        <w:rPr>
          <w:rFonts w:ascii="Ebrima" w:hAnsi="Ebrima"/>
          <w:sz w:val="22"/>
          <w:szCs w:val="22"/>
        </w:rPr>
        <w:t xml:space="preserve">outorgado à Securitizadora é considerado condição essencial do negócio ora contratado </w:t>
      </w:r>
      <w:r w:rsidRPr="00514B00">
        <w:rPr>
          <w:rFonts w:ascii="Ebrima" w:hAnsi="Ebrima"/>
          <w:sz w:val="22"/>
          <w:szCs w:val="22"/>
        </w:rPr>
        <w:t>e é outorgado em caráter irrevogável e irretratável, até o integral cumprimento de todas as Obrigações Garantidas.</w:t>
      </w:r>
    </w:p>
    <w:p w14:paraId="1031A1AA" w14:textId="77777777" w:rsidR="00276327" w:rsidRPr="00E901B2" w:rsidRDefault="00276327" w:rsidP="002B0AB3">
      <w:pPr>
        <w:autoSpaceDE w:val="0"/>
        <w:autoSpaceDN w:val="0"/>
        <w:adjustRightInd w:val="0"/>
        <w:spacing w:line="276" w:lineRule="auto"/>
        <w:ind w:left="709"/>
        <w:jc w:val="both"/>
        <w:rPr>
          <w:rFonts w:ascii="Ebrima" w:hAnsi="Ebrima"/>
          <w:sz w:val="22"/>
          <w:szCs w:val="22"/>
        </w:rPr>
      </w:pPr>
    </w:p>
    <w:p w14:paraId="5B13AB35" w14:textId="47BF6757" w:rsidR="00D448CA" w:rsidRPr="00E901B2" w:rsidRDefault="00017940" w:rsidP="002B0AB3">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E901B2">
        <w:rPr>
          <w:rFonts w:ascii="Ebrima" w:hAnsi="Ebrima"/>
          <w:sz w:val="22"/>
          <w:szCs w:val="22"/>
        </w:rPr>
        <w:t>à Lagoa Quente</w:t>
      </w:r>
      <w:r w:rsidR="00D448CA" w:rsidRPr="00E901B2">
        <w:rPr>
          <w:rFonts w:ascii="Ebrima" w:hAnsi="Ebrima"/>
          <w:sz w:val="22"/>
          <w:szCs w:val="22"/>
        </w:rPr>
        <w:t>, para o adimplemento das Obrigações Garantidas</w:t>
      </w:r>
      <w:r w:rsidR="00391459">
        <w:rPr>
          <w:rFonts w:ascii="Ebrima" w:hAnsi="Ebrima"/>
          <w:sz w:val="22"/>
          <w:szCs w:val="22"/>
        </w:rPr>
        <w:t>, desde que observada a régua de cobrança</w:t>
      </w:r>
      <w:r w:rsidR="00D448CA" w:rsidRPr="00E901B2">
        <w:rPr>
          <w:rFonts w:ascii="Ebrima" w:hAnsi="Ebrima"/>
          <w:sz w:val="22"/>
          <w:szCs w:val="22"/>
        </w:rPr>
        <w:t>.</w:t>
      </w:r>
    </w:p>
    <w:p w14:paraId="1C9BEFCA" w14:textId="77777777" w:rsidR="00CF0B42" w:rsidRPr="00E901B2" w:rsidRDefault="00CF0B42" w:rsidP="002B0AB3">
      <w:pPr>
        <w:autoSpaceDE w:val="0"/>
        <w:autoSpaceDN w:val="0"/>
        <w:adjustRightInd w:val="0"/>
        <w:spacing w:line="276" w:lineRule="auto"/>
        <w:ind w:left="709"/>
        <w:jc w:val="both"/>
        <w:rPr>
          <w:rFonts w:ascii="Ebrima" w:hAnsi="Ebrima"/>
          <w:sz w:val="22"/>
          <w:szCs w:val="22"/>
        </w:rPr>
      </w:pPr>
    </w:p>
    <w:p w14:paraId="254AE290" w14:textId="77777777" w:rsidR="00D448CA" w:rsidRPr="00E901B2" w:rsidRDefault="00CF0B42" w:rsidP="002B0AB3">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44E28168" w14:textId="77777777" w:rsidR="00D448CA" w:rsidRPr="00E901B2" w:rsidRDefault="00D448CA" w:rsidP="002B0AB3">
      <w:pPr>
        <w:autoSpaceDE w:val="0"/>
        <w:autoSpaceDN w:val="0"/>
        <w:adjustRightInd w:val="0"/>
        <w:spacing w:line="276" w:lineRule="auto"/>
        <w:ind w:left="709"/>
        <w:jc w:val="both"/>
        <w:rPr>
          <w:rFonts w:ascii="Ebrima" w:hAnsi="Ebrima"/>
          <w:sz w:val="22"/>
          <w:szCs w:val="22"/>
        </w:rPr>
      </w:pPr>
    </w:p>
    <w:p w14:paraId="408B5D7B" w14:textId="77777777" w:rsidR="00C66B30" w:rsidRPr="00E901B2" w:rsidRDefault="00CE58D8" w:rsidP="002B0AB3">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D8E0456" w14:textId="77777777" w:rsidR="00457C39" w:rsidRPr="00E901B2" w:rsidRDefault="00457C39" w:rsidP="002B0AB3">
      <w:pPr>
        <w:autoSpaceDE w:val="0"/>
        <w:autoSpaceDN w:val="0"/>
        <w:adjustRightInd w:val="0"/>
        <w:spacing w:line="276" w:lineRule="auto"/>
        <w:jc w:val="both"/>
        <w:rPr>
          <w:rFonts w:ascii="Ebrima" w:hAnsi="Ebrima"/>
          <w:sz w:val="22"/>
          <w:szCs w:val="22"/>
        </w:rPr>
      </w:pPr>
    </w:p>
    <w:p w14:paraId="0C492A1E" w14:textId="7F5295FB" w:rsidR="00D448CA" w:rsidRPr="00E901B2" w:rsidRDefault="00A37405" w:rsidP="002B0AB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os Fiadores, </w:t>
      </w:r>
      <w:r w:rsidR="00D448CA" w:rsidRPr="0021065C">
        <w:rPr>
          <w:rFonts w:ascii="Ebrima" w:hAnsi="Ebrima"/>
          <w:sz w:val="22"/>
          <w:szCs w:val="22"/>
        </w:rPr>
        <w:t xml:space="preserve">na qualidade de sócios </w:t>
      </w:r>
      <w:r w:rsidR="00122F31" w:rsidRPr="0021065C">
        <w:rPr>
          <w:rFonts w:ascii="Ebrima" w:hAnsi="Ebrima"/>
          <w:sz w:val="22"/>
          <w:szCs w:val="22"/>
        </w:rPr>
        <w:t>da Lagoa Quente</w:t>
      </w:r>
      <w:r w:rsidR="009F0ED2" w:rsidRPr="0021065C">
        <w:rPr>
          <w:rFonts w:ascii="Ebrima" w:hAnsi="Ebrima"/>
          <w:sz w:val="22"/>
          <w:szCs w:val="22"/>
        </w:rPr>
        <w:t xml:space="preserve">, outorgam à Securitizadora a </w:t>
      </w:r>
      <w:r w:rsidR="009F0ED2" w:rsidRPr="007124CC">
        <w:rPr>
          <w:rFonts w:ascii="Ebrima" w:hAnsi="Ebrima"/>
          <w:sz w:val="22"/>
          <w:szCs w:val="22"/>
        </w:rPr>
        <w:t>Alienação Fiduciária de Quotas</w:t>
      </w:r>
      <w:r w:rsidR="00D448CA" w:rsidRPr="0021065C">
        <w:rPr>
          <w:rFonts w:ascii="Ebrima" w:hAnsi="Ebrima"/>
          <w:sz w:val="22"/>
          <w:szCs w:val="22"/>
        </w:rPr>
        <w:t>.</w:t>
      </w:r>
    </w:p>
    <w:p w14:paraId="6DE17053" w14:textId="77777777" w:rsidR="00122F31" w:rsidRPr="00E901B2" w:rsidRDefault="00122F31" w:rsidP="002B0AB3">
      <w:pPr>
        <w:pStyle w:val="PargrafodaLista"/>
        <w:tabs>
          <w:tab w:val="left" w:pos="709"/>
        </w:tabs>
        <w:autoSpaceDE w:val="0"/>
        <w:autoSpaceDN w:val="0"/>
        <w:adjustRightInd w:val="0"/>
        <w:spacing w:line="276" w:lineRule="auto"/>
        <w:ind w:left="0"/>
        <w:jc w:val="both"/>
        <w:rPr>
          <w:rFonts w:ascii="Ebrima" w:hAnsi="Ebrima"/>
          <w:sz w:val="22"/>
          <w:szCs w:val="22"/>
        </w:rPr>
      </w:pPr>
    </w:p>
    <w:p w14:paraId="7C9F1F87" w14:textId="10678AC6" w:rsidR="00D448CA" w:rsidRPr="00E901B2" w:rsidRDefault="00A37405" w:rsidP="002B0AB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 xml:space="preserve">Os Fiadores comparecem ao presente Contrato de Cessão para prestar garantia fidejussória, mediante a aposição de suas assinaturas neste instrumento, na </w:t>
      </w:r>
      <w:r w:rsidR="00D448CA" w:rsidRPr="00E901B2">
        <w:rPr>
          <w:rFonts w:ascii="Ebrima" w:hAnsi="Ebrima"/>
          <w:sz w:val="22"/>
          <w:szCs w:val="22"/>
        </w:rPr>
        <w:lastRenderedPageBreak/>
        <w:t>condição de solidariamente coobrigad</w:t>
      </w:r>
      <w:r w:rsidR="00B504C2">
        <w:rPr>
          <w:rFonts w:ascii="Ebrima" w:hAnsi="Ebrima"/>
          <w:sz w:val="22"/>
          <w:szCs w:val="22"/>
        </w:rPr>
        <w:t>o</w:t>
      </w:r>
      <w:r w:rsidR="00D448CA" w:rsidRPr="00E901B2">
        <w:rPr>
          <w:rFonts w:ascii="Ebrima" w:hAnsi="Ebrima"/>
          <w:sz w:val="22"/>
          <w:szCs w:val="22"/>
        </w:rPr>
        <w:t>s e principais pagador</w:t>
      </w:r>
      <w:r w:rsidR="00B504C2">
        <w:rPr>
          <w:rFonts w:ascii="Ebrima" w:hAnsi="Ebrima"/>
          <w:sz w:val="22"/>
          <w:szCs w:val="22"/>
        </w:rPr>
        <w:t>e</w:t>
      </w:r>
      <w:r w:rsidR="00D448CA" w:rsidRPr="00E901B2">
        <w:rPr>
          <w:rFonts w:ascii="Ebrima" w:hAnsi="Ebrima"/>
          <w:sz w:val="22"/>
          <w:szCs w:val="22"/>
        </w:rPr>
        <w:t xml:space="preserve">s, com </w:t>
      </w:r>
      <w:r w:rsidR="00122F31" w:rsidRPr="00E901B2">
        <w:rPr>
          <w:rFonts w:ascii="Ebrima" w:hAnsi="Ebrima"/>
          <w:sz w:val="22"/>
          <w:szCs w:val="22"/>
        </w:rPr>
        <w:t>a Lagoa Quente</w:t>
      </w:r>
      <w:r w:rsidR="00D448CA" w:rsidRPr="00E901B2">
        <w:rPr>
          <w:rFonts w:ascii="Ebrima" w:hAnsi="Ebrima"/>
          <w:sz w:val="22"/>
          <w:szCs w:val="22"/>
        </w:rPr>
        <w:t>, por todas as Obrigações Garantidas</w:t>
      </w:r>
      <w:r w:rsidR="00D7621A" w:rsidRPr="00E901B2">
        <w:rPr>
          <w:rFonts w:ascii="Ebrima" w:hAnsi="Ebrima"/>
          <w:sz w:val="22"/>
          <w:szCs w:val="22"/>
        </w:rPr>
        <w:t>,</w:t>
      </w:r>
      <w:r w:rsidR="00D448CA" w:rsidRPr="00E901B2">
        <w:rPr>
          <w:rFonts w:ascii="Ebrima" w:hAnsi="Ebrima"/>
          <w:sz w:val="22"/>
          <w:szCs w:val="22"/>
        </w:rPr>
        <w:t xml:space="preserve"> </w:t>
      </w:r>
      <w:r w:rsidR="00D7621A" w:rsidRPr="00E901B2">
        <w:rPr>
          <w:rFonts w:ascii="Ebrima" w:hAnsi="Ebrima"/>
          <w:sz w:val="22"/>
          <w:szCs w:val="22"/>
        </w:rPr>
        <w:t xml:space="preserve">incluindo pagamento </w:t>
      </w:r>
      <w:r w:rsidR="00D7621A" w:rsidRPr="00DE5016">
        <w:rPr>
          <w:rFonts w:ascii="Ebrima" w:hAnsi="Ebrima"/>
          <w:sz w:val="22"/>
          <w:szCs w:val="22"/>
        </w:rPr>
        <w:t>integral dos Créditos Imobiliários Tota</w:t>
      </w:r>
      <w:r w:rsidR="00D7621A" w:rsidRPr="00391459">
        <w:rPr>
          <w:rFonts w:ascii="Ebrima" w:hAnsi="Ebrima"/>
          <w:sz w:val="22"/>
          <w:szCs w:val="22"/>
        </w:rPr>
        <w:t>is</w:t>
      </w:r>
      <w:r w:rsidR="00D7621A" w:rsidRPr="002B0AB3">
        <w:rPr>
          <w:rFonts w:ascii="Ebrima" w:hAnsi="Ebrima"/>
          <w:i/>
          <w:sz w:val="22"/>
        </w:rPr>
        <w:t xml:space="preserve">, </w:t>
      </w:r>
      <w:r w:rsidR="00D7621A" w:rsidRPr="00E901B2">
        <w:rPr>
          <w:rFonts w:ascii="Ebrima" w:hAnsi="Ebrima"/>
          <w:sz w:val="22"/>
          <w:szCs w:val="22"/>
        </w:rPr>
        <w:t xml:space="preserve">Recompra Compulsória dos Créditos Imobiliários ou Multa Indenizatória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7F897626" w14:textId="77777777" w:rsidR="00D448CA" w:rsidRPr="00E901B2" w:rsidRDefault="00D448CA" w:rsidP="002B0AB3">
      <w:pPr>
        <w:spacing w:line="276" w:lineRule="auto"/>
        <w:ind w:left="1418" w:right="-176"/>
        <w:jc w:val="both"/>
        <w:rPr>
          <w:rFonts w:ascii="Ebrima" w:hAnsi="Ebrima"/>
          <w:sz w:val="22"/>
          <w:szCs w:val="22"/>
        </w:rPr>
      </w:pPr>
    </w:p>
    <w:p w14:paraId="57869699" w14:textId="0C07819D" w:rsidR="00D448CA" w:rsidRPr="00E901B2" w:rsidRDefault="001C50F6" w:rsidP="002B0AB3">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Os Fiadores poderão vir, a qualquer tempo, a ser chamados para honrar as Obrigações Garantidas, 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614C6317" w14:textId="77777777" w:rsidR="00D448CA" w:rsidRPr="00E901B2" w:rsidRDefault="00D448CA" w:rsidP="002B0AB3">
      <w:pPr>
        <w:spacing w:line="276" w:lineRule="auto"/>
        <w:ind w:left="1418" w:right="-176"/>
        <w:jc w:val="both"/>
        <w:rPr>
          <w:rFonts w:ascii="Ebrima" w:hAnsi="Ebrima"/>
          <w:sz w:val="22"/>
          <w:szCs w:val="22"/>
        </w:rPr>
      </w:pPr>
    </w:p>
    <w:p w14:paraId="4A825EB1" w14:textId="59559ECF" w:rsidR="00D448CA" w:rsidRPr="00E901B2" w:rsidRDefault="00A732DF" w:rsidP="002B0AB3">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06779761" w14:textId="77777777" w:rsidR="00D448CA" w:rsidRPr="00E901B2" w:rsidRDefault="00D448CA" w:rsidP="002B0AB3">
      <w:pPr>
        <w:spacing w:line="276" w:lineRule="auto"/>
        <w:ind w:left="1418" w:right="-176"/>
        <w:jc w:val="both"/>
        <w:rPr>
          <w:rFonts w:ascii="Ebrima" w:hAnsi="Ebrima"/>
          <w:sz w:val="22"/>
          <w:szCs w:val="22"/>
        </w:rPr>
      </w:pPr>
    </w:p>
    <w:p w14:paraId="34F70702" w14:textId="17040921" w:rsidR="00D448CA" w:rsidRPr="00E901B2" w:rsidRDefault="00A732DF" w:rsidP="002B0AB3">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.3.</w:t>
      </w:r>
      <w:r w:rsidRPr="00E901B2">
        <w:rPr>
          <w:rFonts w:ascii="Ebrima" w:hAnsi="Ebrima"/>
          <w:sz w:val="22"/>
          <w:szCs w:val="22"/>
        </w:rPr>
        <w:tab/>
      </w:r>
      <w:r w:rsidR="00D448CA" w:rsidRPr="00E901B2">
        <w:rPr>
          <w:rFonts w:ascii="Ebrima" w:hAnsi="Ebrima"/>
          <w:sz w:val="22"/>
          <w:szCs w:val="22"/>
        </w:rPr>
        <w:t xml:space="preserve">Nenhuma objeção ou oposição </w:t>
      </w:r>
      <w:r w:rsidR="00122F31" w:rsidRPr="00E901B2">
        <w:rPr>
          <w:rFonts w:ascii="Ebrima" w:hAnsi="Ebrima"/>
          <w:sz w:val="22"/>
          <w:szCs w:val="22"/>
        </w:rPr>
        <w:t>da Lagoa Quente</w:t>
      </w:r>
      <w:r w:rsidR="00D448CA" w:rsidRPr="00E901B2">
        <w:rPr>
          <w:rFonts w:ascii="Ebrima" w:hAnsi="Ebrima"/>
          <w:sz w:val="22"/>
          <w:szCs w:val="22"/>
        </w:rPr>
        <w:t xml:space="preserve"> 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3D495FF" w14:textId="77777777" w:rsidR="00D448CA" w:rsidRPr="00E901B2" w:rsidRDefault="00D448CA" w:rsidP="002B0AB3">
      <w:pPr>
        <w:spacing w:line="276" w:lineRule="auto"/>
        <w:ind w:left="1418" w:right="-176"/>
        <w:jc w:val="both"/>
        <w:rPr>
          <w:rFonts w:ascii="Ebrima" w:hAnsi="Ebrima"/>
          <w:sz w:val="22"/>
          <w:szCs w:val="22"/>
        </w:rPr>
      </w:pPr>
    </w:p>
    <w:p w14:paraId="0D8B08F1" w14:textId="10DEE718" w:rsidR="00D448CA" w:rsidRPr="0021065C" w:rsidRDefault="00A732DF" w:rsidP="002B0AB3">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122F31" w:rsidRPr="00E901B2">
        <w:rPr>
          <w:rFonts w:ascii="Ebrima" w:hAnsi="Ebrima"/>
          <w:sz w:val="22"/>
          <w:szCs w:val="22"/>
        </w:rPr>
        <w:t>da Lagoa Quente</w:t>
      </w:r>
      <w:r w:rsidR="00D448CA" w:rsidRPr="00E901B2">
        <w:rPr>
          <w:rFonts w:ascii="Ebrima" w:hAnsi="Ebrima"/>
          <w:sz w:val="22"/>
          <w:szCs w:val="22"/>
        </w:rPr>
        <w:t xml:space="preserve"> com relação às Obrigações Garantidas satisfeitas por eles, até que as Obrigações Garantidas tenham sido </w:t>
      </w:r>
      <w:r w:rsidR="00D448CA" w:rsidRPr="0021065C">
        <w:rPr>
          <w:rFonts w:ascii="Ebrima" w:hAnsi="Ebrima"/>
          <w:sz w:val="22"/>
          <w:szCs w:val="22"/>
        </w:rPr>
        <w:t>integralmente satisfeitas.</w:t>
      </w:r>
    </w:p>
    <w:p w14:paraId="29E2CCF6" w14:textId="77777777" w:rsidR="00FB3EAE" w:rsidRPr="007124CC" w:rsidRDefault="00FB3EAE" w:rsidP="002B0AB3">
      <w:pPr>
        <w:autoSpaceDE w:val="0"/>
        <w:autoSpaceDN w:val="0"/>
        <w:adjustRightInd w:val="0"/>
        <w:spacing w:line="276" w:lineRule="auto"/>
        <w:jc w:val="both"/>
        <w:rPr>
          <w:rFonts w:ascii="Ebrima" w:hAnsi="Ebrima"/>
          <w:sz w:val="22"/>
          <w:szCs w:val="22"/>
        </w:rPr>
      </w:pPr>
    </w:p>
    <w:p w14:paraId="7CDDB0D0" w14:textId="16820B32" w:rsidR="00DF4897" w:rsidRPr="00E901B2" w:rsidRDefault="00DF4897" w:rsidP="002B0AB3">
      <w:pPr>
        <w:autoSpaceDE w:val="0"/>
        <w:autoSpaceDN w:val="0"/>
        <w:adjustRightInd w:val="0"/>
        <w:spacing w:line="276" w:lineRule="auto"/>
        <w:ind w:left="709"/>
        <w:jc w:val="both"/>
        <w:rPr>
          <w:rFonts w:ascii="Ebrima" w:hAnsi="Ebrima"/>
          <w:sz w:val="22"/>
          <w:szCs w:val="22"/>
        </w:rPr>
      </w:pPr>
      <w:r w:rsidRPr="0021065C">
        <w:rPr>
          <w:rFonts w:ascii="Ebrima" w:hAnsi="Ebrima"/>
          <w:sz w:val="22"/>
        </w:rPr>
        <w:t>5.</w:t>
      </w:r>
      <w:r w:rsidR="00013707">
        <w:rPr>
          <w:rFonts w:ascii="Ebrima" w:hAnsi="Ebrima"/>
          <w:sz w:val="22"/>
        </w:rPr>
        <w:t>5</w:t>
      </w:r>
      <w:r w:rsidRPr="0021065C">
        <w:rPr>
          <w:rFonts w:ascii="Ebrima" w:hAnsi="Ebrima"/>
          <w:sz w:val="22"/>
        </w:rPr>
        <w:t>.5.</w:t>
      </w:r>
      <w:r w:rsidRPr="0021065C">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21065C">
        <w:rPr>
          <w:rFonts w:ascii="Ebrima" w:hAnsi="Ebrima"/>
          <w:sz w:val="22"/>
          <w:szCs w:val="22"/>
        </w:rPr>
        <w:t>.</w:t>
      </w:r>
    </w:p>
    <w:p w14:paraId="5FD50549" w14:textId="77777777" w:rsidR="00E65D14" w:rsidRPr="00B44059" w:rsidRDefault="00E65D14" w:rsidP="002B0AB3">
      <w:pPr>
        <w:autoSpaceDE w:val="0"/>
        <w:autoSpaceDN w:val="0"/>
        <w:adjustRightInd w:val="0"/>
        <w:spacing w:line="276" w:lineRule="auto"/>
        <w:ind w:left="709"/>
        <w:jc w:val="both"/>
        <w:rPr>
          <w:rFonts w:ascii="Ebrima" w:hAnsi="Ebrima"/>
          <w:sz w:val="22"/>
        </w:rPr>
      </w:pPr>
    </w:p>
    <w:p w14:paraId="0A38A6C0" w14:textId="15F443AD" w:rsidR="00E65D14" w:rsidRPr="00B44059" w:rsidRDefault="00E65D14" w:rsidP="00B44059">
      <w:pPr>
        <w:autoSpaceDE w:val="0"/>
        <w:autoSpaceDN w:val="0"/>
        <w:adjustRightInd w:val="0"/>
        <w:spacing w:line="276" w:lineRule="auto"/>
        <w:ind w:left="709"/>
        <w:jc w:val="both"/>
        <w:rPr>
          <w:rFonts w:ascii="Ebrima" w:hAnsi="Ebrima"/>
          <w:sz w:val="22"/>
        </w:rPr>
      </w:pPr>
      <w:r>
        <w:rPr>
          <w:rFonts w:ascii="Ebrima" w:hAnsi="Ebrima"/>
          <w:sz w:val="22"/>
        </w:rPr>
        <w:t>5</w:t>
      </w:r>
      <w:r w:rsidRPr="00B44059">
        <w:rPr>
          <w:rFonts w:ascii="Ebrima" w:hAnsi="Ebrima"/>
          <w:sz w:val="22"/>
        </w:rPr>
        <w:t>.</w:t>
      </w:r>
      <w:r w:rsidR="00013707">
        <w:rPr>
          <w:rFonts w:ascii="Ebrima" w:hAnsi="Ebrima"/>
          <w:sz w:val="22"/>
        </w:rPr>
        <w:t>5</w:t>
      </w:r>
      <w:r w:rsidRPr="00B44059">
        <w:rPr>
          <w:rFonts w:ascii="Ebrima" w:hAnsi="Ebrima"/>
          <w:sz w:val="22"/>
        </w:rPr>
        <w:t>.6.</w:t>
      </w:r>
      <w:r w:rsidRPr="00B44059">
        <w:rPr>
          <w:rFonts w:ascii="Ebrima" w:hAnsi="Ebrima"/>
          <w:sz w:val="22"/>
        </w:rPr>
        <w:tab/>
        <w:t xml:space="preserve">A Fiança será executada apenas no limite necessário para o adimplemento </w:t>
      </w:r>
      <w:r w:rsidR="00046D2C">
        <w:rPr>
          <w:rFonts w:ascii="Ebrima" w:hAnsi="Ebrima"/>
          <w:sz w:val="22"/>
        </w:rPr>
        <w:t xml:space="preserve">das Obrigações Garantidas nos termos deste </w:t>
      </w:r>
      <w:r w:rsidRPr="00B44059">
        <w:rPr>
          <w:rFonts w:ascii="Ebrima" w:hAnsi="Ebrima"/>
          <w:sz w:val="22"/>
        </w:rPr>
        <w:t xml:space="preserve">Contrato e </w:t>
      </w:r>
      <w:r w:rsidR="00046D2C">
        <w:rPr>
          <w:rFonts w:ascii="Ebrima" w:hAnsi="Ebrima"/>
          <w:sz w:val="22"/>
        </w:rPr>
        <w:t xml:space="preserve">dos </w:t>
      </w:r>
      <w:r w:rsidRPr="00B44059">
        <w:rPr>
          <w:rFonts w:ascii="Ebrima" w:hAnsi="Ebrima"/>
          <w:sz w:val="22"/>
        </w:rPr>
        <w:t>demais Documentos da Operação.</w:t>
      </w:r>
    </w:p>
    <w:p w14:paraId="3A61D670" w14:textId="77777777" w:rsidR="00DF4897" w:rsidRPr="00E901B2" w:rsidRDefault="00DF4897" w:rsidP="00E97151">
      <w:pPr>
        <w:autoSpaceDE w:val="0"/>
        <w:autoSpaceDN w:val="0"/>
        <w:adjustRightInd w:val="0"/>
        <w:spacing w:line="276" w:lineRule="auto"/>
        <w:jc w:val="both"/>
        <w:rPr>
          <w:rFonts w:ascii="Ebrima" w:hAnsi="Ebrima"/>
          <w:sz w:val="22"/>
          <w:szCs w:val="22"/>
        </w:rPr>
      </w:pPr>
    </w:p>
    <w:p w14:paraId="566C537D" w14:textId="52544EB9" w:rsidR="00D448CA" w:rsidRPr="00E901B2" w:rsidRDefault="00A37405" w:rsidP="002B0AB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 Lagoa Quente</w:t>
      </w:r>
      <w:r w:rsidR="00D448CA" w:rsidRPr="00E901B2">
        <w:rPr>
          <w:rFonts w:ascii="Ebrima" w:hAnsi="Ebrima"/>
          <w:sz w:val="22"/>
          <w:szCs w:val="22"/>
        </w:rPr>
        <w:t xml:space="preserve"> </w:t>
      </w:r>
      <w:r w:rsidR="000454B2" w:rsidRPr="00E901B2">
        <w:rPr>
          <w:rFonts w:ascii="Ebrima" w:hAnsi="Ebrima"/>
          <w:sz w:val="22"/>
          <w:szCs w:val="22"/>
        </w:rPr>
        <w:t>manter</w:t>
      </w:r>
      <w:r w:rsidR="00122F31" w:rsidRPr="00E901B2">
        <w:rPr>
          <w:rFonts w:ascii="Ebrima" w:hAnsi="Ebrima"/>
          <w:sz w:val="22"/>
          <w:szCs w:val="22"/>
        </w:rPr>
        <w:t>á</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14CBC338" w14:textId="77777777" w:rsidR="00D448CA" w:rsidRPr="00E901B2" w:rsidRDefault="00D448CA" w:rsidP="002B0AB3">
      <w:pPr>
        <w:autoSpaceDE w:val="0"/>
        <w:autoSpaceDN w:val="0"/>
        <w:adjustRightInd w:val="0"/>
        <w:spacing w:line="276" w:lineRule="auto"/>
        <w:ind w:left="1418"/>
        <w:jc w:val="both"/>
        <w:rPr>
          <w:rFonts w:ascii="Ebrima" w:hAnsi="Ebrima"/>
          <w:spacing w:val="-4"/>
          <w:sz w:val="22"/>
          <w:szCs w:val="22"/>
        </w:rPr>
      </w:pPr>
    </w:p>
    <w:p w14:paraId="680D08E4" w14:textId="115FAECE" w:rsidR="000D3806" w:rsidRPr="00E901B2" w:rsidRDefault="000454B2" w:rsidP="002B0AB3">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r w:rsidR="00760CF4">
        <w:rPr>
          <w:rFonts w:ascii="Ebrima" w:hAnsi="Ebrima"/>
          <w:spacing w:val="-4"/>
          <w:sz w:val="22"/>
          <w:szCs w:val="22"/>
        </w:rPr>
        <w:t>6</w:t>
      </w:r>
      <w:r w:rsidRPr="00E901B2">
        <w:rPr>
          <w:rFonts w:ascii="Ebrima" w:hAnsi="Ebrima"/>
          <w:spacing w:val="-4"/>
          <w:sz w:val="22"/>
          <w:szCs w:val="22"/>
        </w:rPr>
        <w:t>.1.</w:t>
      </w:r>
      <w:r w:rsidRPr="00E901B2">
        <w:rPr>
          <w:rFonts w:ascii="Ebrima" w:hAnsi="Ebrima"/>
          <w:spacing w:val="-4"/>
          <w:sz w:val="22"/>
          <w:szCs w:val="22"/>
        </w:rPr>
        <w:tab/>
      </w:r>
      <w:r w:rsidR="00122F31" w:rsidRPr="00E901B2">
        <w:rPr>
          <w:rFonts w:ascii="Ebrima" w:hAnsi="Ebrima"/>
          <w:sz w:val="22"/>
          <w:szCs w:val="22"/>
        </w:rPr>
        <w:t>A Lagoa Quente</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122F31" w:rsidRPr="00E901B2">
        <w:rPr>
          <w:rFonts w:ascii="Ebrima" w:hAnsi="Ebrima"/>
          <w:sz w:val="22"/>
          <w:szCs w:val="22"/>
        </w:rPr>
        <w:t>a Lagoa Quente</w:t>
      </w:r>
      <w:r w:rsidR="00122F31" w:rsidRPr="00E97151">
        <w:rPr>
          <w:rFonts w:ascii="Ebrima" w:hAnsi="Ebrima"/>
          <w:sz w:val="22"/>
        </w:rPr>
        <w:t xml:space="preserve"> </w:t>
      </w:r>
      <w:r w:rsidR="000A2371" w:rsidRPr="00E901B2">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71B12F4" w14:textId="77777777" w:rsidR="000D3806" w:rsidRPr="00E901B2" w:rsidRDefault="000D3806" w:rsidP="002B0AB3">
      <w:pPr>
        <w:autoSpaceDE w:val="0"/>
        <w:autoSpaceDN w:val="0"/>
        <w:adjustRightInd w:val="0"/>
        <w:spacing w:line="276" w:lineRule="auto"/>
        <w:jc w:val="both"/>
        <w:rPr>
          <w:rFonts w:ascii="Ebrima" w:hAnsi="Ebrima"/>
          <w:spacing w:val="-4"/>
          <w:sz w:val="22"/>
          <w:szCs w:val="22"/>
        </w:rPr>
      </w:pPr>
    </w:p>
    <w:p w14:paraId="44B30BB5" w14:textId="1F52BCA1" w:rsidR="006B24EA" w:rsidRPr="00E901B2" w:rsidRDefault="006B24EA"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.2.</w:t>
      </w:r>
      <w:r w:rsidRPr="00E901B2">
        <w:rPr>
          <w:rFonts w:ascii="Ebrima" w:hAnsi="Ebrima"/>
          <w:sz w:val="22"/>
          <w:szCs w:val="22"/>
        </w:rPr>
        <w:tab/>
        <w:t xml:space="preserve">Os recursos depositados </w:t>
      </w:r>
      <w:r w:rsidR="003D4ABB" w:rsidRPr="00E901B2">
        <w:rPr>
          <w:rFonts w:ascii="Ebrima" w:hAnsi="Ebrima"/>
          <w:sz w:val="22"/>
          <w:szCs w:val="22"/>
        </w:rPr>
        <w:t xml:space="preserve">na </w:t>
      </w:r>
      <w:r w:rsidRPr="00E901B2">
        <w:rPr>
          <w:rFonts w:ascii="Ebrima" w:hAnsi="Ebrima"/>
          <w:sz w:val="22"/>
          <w:szCs w:val="22"/>
        </w:rPr>
        <w:t>Conta Centralizadora</w:t>
      </w:r>
      <w:r w:rsidR="00543254">
        <w:rPr>
          <w:rFonts w:ascii="Ebrima" w:hAnsi="Ebrima"/>
          <w:sz w:val="22"/>
          <w:szCs w:val="22"/>
        </w:rPr>
        <w:t>, incluindo o Fundo de Reserva e o Fundo de Obras,</w:t>
      </w:r>
      <w:r w:rsidRPr="00E901B2">
        <w:rPr>
          <w:rFonts w:ascii="Ebrima" w:hAnsi="Ebrima"/>
          <w:sz w:val="22"/>
          <w:szCs w:val="22"/>
        </w:rPr>
        <w:t xml:space="preserve">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 Lagoa Quente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23D4FC44" w14:textId="77777777" w:rsidR="006B24EA" w:rsidRPr="00E901B2" w:rsidRDefault="006B24EA" w:rsidP="002B0AB3">
      <w:pPr>
        <w:autoSpaceDE w:val="0"/>
        <w:autoSpaceDN w:val="0"/>
        <w:adjustRightInd w:val="0"/>
        <w:spacing w:line="276" w:lineRule="auto"/>
        <w:jc w:val="both"/>
        <w:rPr>
          <w:rFonts w:ascii="Ebrima" w:hAnsi="Ebrima"/>
          <w:spacing w:val="-4"/>
          <w:sz w:val="22"/>
          <w:szCs w:val="22"/>
        </w:rPr>
      </w:pPr>
    </w:p>
    <w:p w14:paraId="3CDE8A8E" w14:textId="1459099D" w:rsidR="00D448CA" w:rsidRPr="00E901B2" w:rsidRDefault="006B24EA"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w:t>
      </w:r>
      <w:r w:rsidR="00D448CA" w:rsidRPr="00455471">
        <w:rPr>
          <w:rFonts w:ascii="Ebrima" w:hAnsi="Ebrima"/>
          <w:sz w:val="22"/>
          <w:szCs w:val="22"/>
        </w:rPr>
        <w:t xml:space="preserve">inadimplemento das Obrigações Garantidas, </w:t>
      </w:r>
      <w:r w:rsidRPr="008407E6">
        <w:rPr>
          <w:rFonts w:ascii="Ebrima" w:hAnsi="Ebrima"/>
          <w:sz w:val="22"/>
        </w:rPr>
        <w:t xml:space="preserve">principalmente na forma da Ordem de Pagamentos, </w:t>
      </w:r>
      <w:r w:rsidR="00D448CA" w:rsidRPr="008407E6">
        <w:rPr>
          <w:rFonts w:ascii="Ebrima" w:hAnsi="Ebrima"/>
          <w:sz w:val="22"/>
        </w:rPr>
        <w:t xml:space="preserve">a </w:t>
      </w:r>
      <w:r w:rsidR="0090601B" w:rsidRPr="008407E6">
        <w:rPr>
          <w:rFonts w:ascii="Ebrima" w:hAnsi="Ebrima"/>
          <w:sz w:val="22"/>
        </w:rPr>
        <w:t>Securitizadora</w:t>
      </w:r>
      <w:r w:rsidR="00D448CA" w:rsidRPr="008407E6">
        <w:rPr>
          <w:rFonts w:ascii="Ebrima" w:hAnsi="Ebrima"/>
          <w:sz w:val="22"/>
        </w:rPr>
        <w:t xml:space="preserve"> </w:t>
      </w:r>
      <w:r w:rsidR="00D448CA" w:rsidRPr="00E901B2">
        <w:rPr>
          <w:rFonts w:ascii="Ebrima" w:hAnsi="Ebrima"/>
          <w:sz w:val="22"/>
          <w:szCs w:val="22"/>
        </w:rPr>
        <w:t>poderá</w:t>
      </w:r>
      <w:r w:rsidR="00E65D14" w:rsidRPr="008407E6">
        <w:rPr>
          <w:rFonts w:ascii="Ebrima" w:hAnsi="Ebrima"/>
          <w:sz w:val="22"/>
        </w:rPr>
        <w:t xml:space="preserve"> </w:t>
      </w:r>
      <w:r w:rsidR="00D448CA" w:rsidRPr="008407E6">
        <w:rPr>
          <w:rFonts w:ascii="Ebrima" w:hAnsi="Ebrima"/>
          <w:sz w:val="22"/>
        </w:rPr>
        <w:t>utilizar os recursos do Fundo de Reserva.</w:t>
      </w:r>
      <w:r w:rsidR="00C7002B">
        <w:rPr>
          <w:rFonts w:ascii="Ebrima" w:hAnsi="Ebrima"/>
          <w:sz w:val="22"/>
          <w:szCs w:val="22"/>
        </w:rPr>
        <w:t xml:space="preserve"> </w:t>
      </w:r>
    </w:p>
    <w:p w14:paraId="407638DC" w14:textId="77777777" w:rsidR="00D448CA" w:rsidRPr="00E901B2" w:rsidRDefault="00D448CA" w:rsidP="002B0AB3">
      <w:pPr>
        <w:spacing w:line="276" w:lineRule="auto"/>
        <w:ind w:left="709" w:right="-176"/>
        <w:jc w:val="both"/>
        <w:rPr>
          <w:rFonts w:ascii="Ebrima" w:hAnsi="Ebrima"/>
          <w:sz w:val="22"/>
          <w:szCs w:val="22"/>
        </w:rPr>
      </w:pPr>
    </w:p>
    <w:p w14:paraId="12703082" w14:textId="460AD24E" w:rsidR="00D448CA" w:rsidRPr="00E901B2" w:rsidRDefault="006B24EA"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C7002B">
        <w:rPr>
          <w:rFonts w:ascii="Ebrima" w:hAnsi="Ebrima"/>
          <w:sz w:val="22"/>
          <w:szCs w:val="22"/>
        </w:rPr>
        <w:t>6</w:t>
      </w:r>
      <w:r w:rsidR="00D448CA" w:rsidRPr="00E901B2">
        <w:rPr>
          <w:rFonts w:ascii="Ebrima" w:hAnsi="Ebrima"/>
          <w:sz w:val="22"/>
          <w:szCs w:val="22"/>
        </w:rPr>
        <w:t>.4.</w:t>
      </w:r>
      <w:r w:rsidR="00D448CA" w:rsidRPr="00E901B2">
        <w:rPr>
          <w:rFonts w:ascii="Ebrima" w:hAnsi="Ebrima"/>
          <w:sz w:val="22"/>
          <w:szCs w:val="22"/>
        </w:rPr>
        <w:tab/>
      </w:r>
      <w:r w:rsidR="003364BE" w:rsidRPr="009E3FCF">
        <w:rPr>
          <w:rFonts w:ascii="Ebrima" w:hAnsi="Ebrima"/>
          <w:sz w:val="22"/>
          <w:szCs w:val="22"/>
        </w:rPr>
        <w:t>Toda vez que o Fundo de Reserva estiver descomposto, a Securitizadora poderá</w:t>
      </w:r>
      <w:r w:rsidR="00E65D14" w:rsidRPr="009E3FCF">
        <w:rPr>
          <w:rFonts w:ascii="Ebrima" w:hAnsi="Ebrima"/>
          <w:sz w:val="22"/>
        </w:rPr>
        <w:t xml:space="preserve"> promover sua recomposição</w:t>
      </w:r>
      <w:r w:rsidR="00FA1E97" w:rsidRPr="009E3FCF">
        <w:rPr>
          <w:rFonts w:ascii="Ebrima" w:hAnsi="Ebrima"/>
          <w:sz w:val="22"/>
          <w:szCs w:val="22"/>
        </w:rPr>
        <w:t xml:space="preserve">: </w:t>
      </w:r>
      <w:r w:rsidR="003364BE" w:rsidRPr="005F11CC">
        <w:rPr>
          <w:rFonts w:ascii="Ebrima" w:hAnsi="Ebrima"/>
          <w:sz w:val="22"/>
          <w:szCs w:val="22"/>
        </w:rPr>
        <w:t>(i)</w:t>
      </w:r>
      <w:r w:rsidR="00E65D14" w:rsidRPr="009E3FCF">
        <w:rPr>
          <w:rFonts w:ascii="Ebrima" w:hAnsi="Ebrima"/>
          <w:sz w:val="22"/>
          <w:szCs w:val="22"/>
        </w:rPr>
        <w:t xml:space="preserve"> </w:t>
      </w:r>
      <w:r w:rsidR="0003396C" w:rsidRPr="00804BBD">
        <w:rPr>
          <w:rFonts w:ascii="Ebrima" w:hAnsi="Ebrima"/>
          <w:sz w:val="22"/>
          <w:szCs w:val="22"/>
        </w:rPr>
        <w:t>prioritariamente, com recursos dos Créditos Imobiliários</w:t>
      </w:r>
      <w:r w:rsidR="009E3FCF">
        <w:rPr>
          <w:rFonts w:ascii="Ebrima" w:hAnsi="Ebrima"/>
          <w:sz w:val="22"/>
          <w:szCs w:val="22"/>
        </w:rPr>
        <w:t xml:space="preserve"> Totais arrecadados na Conta Centralizadora, no respectivo Mês de Competência</w:t>
      </w:r>
      <w:r w:rsidR="0003396C" w:rsidRPr="00804BBD">
        <w:rPr>
          <w:rFonts w:ascii="Ebrima" w:hAnsi="Ebrima"/>
          <w:sz w:val="22"/>
          <w:szCs w:val="22"/>
        </w:rPr>
        <w:t>, conforme Ordem de Pagamentos;</w:t>
      </w:r>
      <w:r w:rsidR="009E3FCF">
        <w:rPr>
          <w:rFonts w:ascii="Ebrima" w:hAnsi="Ebrima"/>
          <w:sz w:val="22"/>
          <w:szCs w:val="22"/>
        </w:rPr>
        <w:t xml:space="preserve"> </w:t>
      </w:r>
      <w:r w:rsidR="0003396C" w:rsidRPr="00804BBD">
        <w:rPr>
          <w:rFonts w:ascii="Ebrima" w:hAnsi="Ebrima"/>
          <w:sz w:val="22"/>
          <w:szCs w:val="22"/>
        </w:rPr>
        <w:t xml:space="preserve">(ii) </w:t>
      </w:r>
      <w:r w:rsidR="00387FCB" w:rsidRPr="009E3FCF">
        <w:rPr>
          <w:rFonts w:ascii="Ebrima" w:hAnsi="Ebrima"/>
          <w:sz w:val="22"/>
          <w:szCs w:val="22"/>
        </w:rPr>
        <w:t>mediante notificação d</w:t>
      </w:r>
      <w:r w:rsidR="00122F31" w:rsidRPr="009E3FCF">
        <w:rPr>
          <w:rFonts w:ascii="Ebrima" w:hAnsi="Ebrima"/>
          <w:sz w:val="22"/>
          <w:szCs w:val="22"/>
        </w:rPr>
        <w:t xml:space="preserve">a Lagoa Quente </w:t>
      </w:r>
      <w:r w:rsidR="00D448CA" w:rsidRPr="009E3FCF">
        <w:rPr>
          <w:rFonts w:ascii="Ebrima" w:hAnsi="Ebrima"/>
          <w:sz w:val="22"/>
          <w:szCs w:val="22"/>
        </w:rPr>
        <w:t xml:space="preserve">e </w:t>
      </w:r>
      <w:r w:rsidR="00387FCB" w:rsidRPr="009E3FCF">
        <w:rPr>
          <w:rFonts w:ascii="Ebrima" w:hAnsi="Ebrima"/>
          <w:sz w:val="22"/>
          <w:szCs w:val="22"/>
        </w:rPr>
        <w:t>d</w:t>
      </w:r>
      <w:r w:rsidR="00D448CA" w:rsidRPr="009E3FCF">
        <w:rPr>
          <w:rFonts w:ascii="Ebrima" w:hAnsi="Ebrima"/>
          <w:sz w:val="22"/>
          <w:szCs w:val="22"/>
        </w:rPr>
        <w:t>os Fiadores</w:t>
      </w:r>
      <w:r w:rsidR="00387FCB" w:rsidRPr="009E3FCF">
        <w:rPr>
          <w:rFonts w:ascii="Ebrima" w:hAnsi="Ebrima"/>
          <w:sz w:val="22"/>
          <w:szCs w:val="22"/>
        </w:rPr>
        <w:t>,</w:t>
      </w:r>
      <w:r w:rsidR="00562048" w:rsidRPr="009E3FCF">
        <w:rPr>
          <w:rFonts w:ascii="Ebrima" w:hAnsi="Ebrima"/>
          <w:sz w:val="22"/>
          <w:szCs w:val="22"/>
        </w:rPr>
        <w:t xml:space="preserve"> ordenando </w:t>
      </w:r>
      <w:r w:rsidR="003364BE" w:rsidRPr="009E3FCF">
        <w:rPr>
          <w:rFonts w:ascii="Ebrima" w:hAnsi="Ebrima"/>
          <w:sz w:val="22"/>
          <w:szCs w:val="22"/>
        </w:rPr>
        <w:t xml:space="preserve">que </w:t>
      </w:r>
      <w:r w:rsidR="00562048" w:rsidRPr="009E3FCF">
        <w:rPr>
          <w:rFonts w:ascii="Ebrima" w:hAnsi="Ebrima"/>
          <w:sz w:val="22"/>
          <w:szCs w:val="22"/>
        </w:rPr>
        <w:t xml:space="preserve">estes </w:t>
      </w:r>
      <w:r w:rsidR="003364BE" w:rsidRPr="009E3FCF">
        <w:rPr>
          <w:rFonts w:ascii="Ebrima" w:hAnsi="Ebrima"/>
          <w:sz w:val="22"/>
          <w:szCs w:val="22"/>
        </w:rPr>
        <w:t>aport</w:t>
      </w:r>
      <w:r w:rsidR="00562048" w:rsidRPr="009E3FCF">
        <w:rPr>
          <w:rFonts w:ascii="Ebrima" w:hAnsi="Ebrima"/>
          <w:sz w:val="22"/>
          <w:szCs w:val="22"/>
        </w:rPr>
        <w:t>em</w:t>
      </w:r>
      <w:r w:rsidR="003364BE" w:rsidRPr="009E3FCF">
        <w:rPr>
          <w:rFonts w:ascii="Ebrima" w:hAnsi="Ebrima"/>
          <w:sz w:val="22"/>
          <w:szCs w:val="22"/>
        </w:rPr>
        <w:t xml:space="preserve"> os recursos faltantes dentro de 5 (cinco) </w:t>
      </w:r>
      <w:r w:rsidR="00562048" w:rsidRPr="009E3FCF">
        <w:rPr>
          <w:rFonts w:ascii="Ebrima" w:hAnsi="Ebrima"/>
          <w:sz w:val="22"/>
          <w:szCs w:val="22"/>
        </w:rPr>
        <w:t>D</w:t>
      </w:r>
      <w:r w:rsidR="003364BE" w:rsidRPr="009E3FCF">
        <w:rPr>
          <w:rFonts w:ascii="Ebrima" w:hAnsi="Ebrima"/>
          <w:sz w:val="22"/>
          <w:szCs w:val="22"/>
        </w:rPr>
        <w:t xml:space="preserve">ias </w:t>
      </w:r>
      <w:r w:rsidR="00562048" w:rsidRPr="009E3FCF">
        <w:rPr>
          <w:rFonts w:ascii="Ebrima" w:hAnsi="Ebrima"/>
          <w:sz w:val="22"/>
          <w:szCs w:val="22"/>
        </w:rPr>
        <w:t>Ú</w:t>
      </w:r>
      <w:r w:rsidR="003364BE" w:rsidRPr="009E3FCF">
        <w:rPr>
          <w:rFonts w:ascii="Ebrima" w:hAnsi="Ebrima"/>
          <w:sz w:val="22"/>
          <w:szCs w:val="22"/>
        </w:rPr>
        <w:t xml:space="preserve">teis da </w:t>
      </w:r>
      <w:r w:rsidR="00562048" w:rsidRPr="005F11CC">
        <w:rPr>
          <w:rFonts w:ascii="Ebrima" w:hAnsi="Ebrima"/>
          <w:sz w:val="22"/>
          <w:szCs w:val="22"/>
        </w:rPr>
        <w:t xml:space="preserve">referida </w:t>
      </w:r>
      <w:r w:rsidR="003364BE" w:rsidRPr="009E3FCF">
        <w:rPr>
          <w:rFonts w:ascii="Ebrima" w:hAnsi="Ebrima"/>
          <w:sz w:val="22"/>
          <w:szCs w:val="22"/>
        </w:rPr>
        <w:t>notificação,</w:t>
      </w:r>
      <w:r w:rsidR="00D448CA" w:rsidRPr="009E3FCF">
        <w:rPr>
          <w:rFonts w:ascii="Ebrima" w:hAnsi="Ebrima"/>
          <w:sz w:val="22"/>
          <w:szCs w:val="22"/>
        </w:rPr>
        <w:t xml:space="preserve"> </w:t>
      </w:r>
      <w:r w:rsidR="004E7F04" w:rsidRPr="009E3FCF">
        <w:rPr>
          <w:rFonts w:ascii="Ebrima" w:hAnsi="Ebrima"/>
          <w:sz w:val="22"/>
          <w:szCs w:val="22"/>
        </w:rPr>
        <w:t xml:space="preserve">e/ou </w:t>
      </w:r>
      <w:r w:rsidR="003364BE" w:rsidRPr="009E3FCF">
        <w:rPr>
          <w:rFonts w:ascii="Ebrima" w:hAnsi="Ebrima"/>
          <w:sz w:val="22"/>
          <w:szCs w:val="22"/>
        </w:rPr>
        <w:t xml:space="preserve">(ii) </w:t>
      </w:r>
      <w:r w:rsidR="00562048" w:rsidRPr="009E3FCF">
        <w:rPr>
          <w:rFonts w:ascii="Ebrima" w:hAnsi="Ebrima"/>
          <w:sz w:val="22"/>
          <w:szCs w:val="22"/>
        </w:rPr>
        <w:t xml:space="preserve">mediante a </w:t>
      </w:r>
      <w:r w:rsidR="004E7F04" w:rsidRPr="009E3FCF">
        <w:rPr>
          <w:rFonts w:ascii="Ebrima" w:hAnsi="Ebrima"/>
          <w:sz w:val="22"/>
          <w:szCs w:val="22"/>
        </w:rPr>
        <w:t xml:space="preserve">utilização de </w:t>
      </w:r>
      <w:r w:rsidR="003364BE" w:rsidRPr="009E3FCF">
        <w:rPr>
          <w:rFonts w:ascii="Ebrima" w:hAnsi="Ebrima"/>
          <w:sz w:val="22"/>
          <w:szCs w:val="22"/>
        </w:rPr>
        <w:t>recursos da Ordem de Pagamentos</w:t>
      </w:r>
      <w:r w:rsidR="00E37D80" w:rsidRPr="009E3FCF">
        <w:rPr>
          <w:rFonts w:ascii="Ebrima" w:hAnsi="Ebrima"/>
          <w:sz w:val="22"/>
          <w:szCs w:val="22"/>
        </w:rPr>
        <w:t>,</w:t>
      </w:r>
      <w:r w:rsidR="003364BE" w:rsidRPr="009E3FCF">
        <w:rPr>
          <w:rFonts w:ascii="Ebrima" w:hAnsi="Ebrima"/>
          <w:sz w:val="22"/>
          <w:szCs w:val="22"/>
        </w:rPr>
        <w:t xml:space="preserve"> </w:t>
      </w:r>
      <w:r w:rsidR="00E37D80" w:rsidRPr="009E3FCF">
        <w:rPr>
          <w:rFonts w:ascii="Ebrima" w:hAnsi="Ebrima"/>
          <w:sz w:val="22"/>
          <w:szCs w:val="22"/>
        </w:rPr>
        <w:t xml:space="preserve">de </w:t>
      </w:r>
      <w:r w:rsidR="003364BE" w:rsidRPr="009E3FCF">
        <w:rPr>
          <w:rFonts w:ascii="Ebrima" w:hAnsi="Ebrima"/>
          <w:sz w:val="22"/>
          <w:szCs w:val="22"/>
        </w:rPr>
        <w:t xml:space="preserve">recursos do Saldo </w:t>
      </w:r>
      <w:r w:rsidR="003364BE" w:rsidRPr="009E3FCF">
        <w:rPr>
          <w:rFonts w:ascii="Ebrima" w:hAnsi="Ebrima"/>
          <w:sz w:val="22"/>
          <w:szCs w:val="22"/>
        </w:rPr>
        <w:lastRenderedPageBreak/>
        <w:t xml:space="preserve">Remanescente do Preço de Cessão, ou </w:t>
      </w:r>
      <w:r w:rsidR="00E37D80" w:rsidRPr="009E3FCF">
        <w:rPr>
          <w:rFonts w:ascii="Ebrima" w:hAnsi="Ebrima"/>
          <w:sz w:val="22"/>
          <w:szCs w:val="22"/>
        </w:rPr>
        <w:t xml:space="preserve">de </w:t>
      </w:r>
      <w:r w:rsidR="003364BE" w:rsidRPr="009E3FCF">
        <w:rPr>
          <w:rFonts w:ascii="Ebrima" w:hAnsi="Ebrima"/>
          <w:sz w:val="22"/>
          <w:szCs w:val="22"/>
        </w:rPr>
        <w:t xml:space="preserve">qualquer recurso </w:t>
      </w:r>
      <w:r w:rsidR="00E37D80" w:rsidRPr="009E3FCF">
        <w:rPr>
          <w:rFonts w:ascii="Ebrima" w:hAnsi="Ebrima"/>
          <w:sz w:val="22"/>
          <w:szCs w:val="22"/>
        </w:rPr>
        <w:t xml:space="preserve">devido </w:t>
      </w:r>
      <w:r w:rsidR="00122F31" w:rsidRPr="009E3FCF">
        <w:rPr>
          <w:rFonts w:ascii="Ebrima" w:hAnsi="Ebrima"/>
          <w:sz w:val="22"/>
          <w:szCs w:val="22"/>
        </w:rPr>
        <w:t>à Lagoa Quente</w:t>
      </w:r>
      <w:r w:rsidR="00D448CA" w:rsidRPr="009E3FCF">
        <w:rPr>
          <w:rFonts w:ascii="Ebrima" w:hAnsi="Ebrima"/>
          <w:sz w:val="22"/>
          <w:szCs w:val="22"/>
        </w:rPr>
        <w:t>.</w:t>
      </w:r>
      <w:r w:rsidR="009E3FCF">
        <w:rPr>
          <w:rFonts w:ascii="Ebrima" w:hAnsi="Ebrima"/>
          <w:sz w:val="22"/>
          <w:szCs w:val="22"/>
        </w:rPr>
        <w:t xml:space="preserve"> </w:t>
      </w:r>
    </w:p>
    <w:p w14:paraId="7501A3DF" w14:textId="77777777" w:rsidR="006F23B1" w:rsidRPr="00E901B2" w:rsidRDefault="006F23B1" w:rsidP="002B0AB3">
      <w:pPr>
        <w:pStyle w:val="Recuonormal"/>
        <w:spacing w:line="276" w:lineRule="auto"/>
        <w:ind w:left="0"/>
        <w:jc w:val="both"/>
        <w:rPr>
          <w:rFonts w:ascii="Ebrima" w:hAnsi="Ebrima"/>
          <w:sz w:val="22"/>
          <w:szCs w:val="22"/>
          <w:lang w:val="pt-BR"/>
        </w:rPr>
      </w:pPr>
    </w:p>
    <w:p w14:paraId="5AF88823" w14:textId="477FF79D" w:rsidR="00167791" w:rsidRPr="00E901B2" w:rsidRDefault="00167791" w:rsidP="002B0AB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Obras</w:t>
      </w:r>
      <w:r w:rsidRPr="00E901B2">
        <w:rPr>
          <w:rFonts w:ascii="Ebrima" w:hAnsi="Ebrima"/>
          <w:sz w:val="22"/>
          <w:szCs w:val="22"/>
        </w:rPr>
        <w:t xml:space="preserve">: </w:t>
      </w:r>
      <w:r w:rsidR="006C03F6" w:rsidRPr="00E901B2">
        <w:rPr>
          <w:rFonts w:ascii="Ebrima" w:hAnsi="Ebrima"/>
          <w:sz w:val="22"/>
          <w:szCs w:val="22"/>
        </w:rPr>
        <w:t>A</w:t>
      </w:r>
      <w:r w:rsidRPr="00E901B2">
        <w:rPr>
          <w:rFonts w:ascii="Ebrima" w:hAnsi="Ebrima"/>
          <w:sz w:val="22"/>
          <w:szCs w:val="22"/>
        </w:rPr>
        <w:t xml:space="preserve"> Securitizadora </w:t>
      </w:r>
      <w:r w:rsidRPr="002270DC">
        <w:rPr>
          <w:rFonts w:ascii="Ebrima" w:hAnsi="Ebrima"/>
          <w:sz w:val="22"/>
          <w:szCs w:val="22"/>
        </w:rPr>
        <w:t xml:space="preserve">está autorizada a constituir </w:t>
      </w:r>
      <w:r w:rsidR="00764D80" w:rsidRPr="002270DC">
        <w:rPr>
          <w:rFonts w:ascii="Ebrima" w:hAnsi="Ebrima"/>
          <w:sz w:val="22"/>
          <w:szCs w:val="22"/>
        </w:rPr>
        <w:t xml:space="preserve">o Fundo de Obras </w:t>
      </w:r>
      <w:r w:rsidRPr="002270DC">
        <w:rPr>
          <w:rFonts w:ascii="Ebrima" w:hAnsi="Ebrima"/>
          <w:sz w:val="22"/>
          <w:szCs w:val="22"/>
        </w:rPr>
        <w:t>no</w:t>
      </w:r>
      <w:r w:rsidR="003E5CC0" w:rsidRPr="002270DC">
        <w:rPr>
          <w:rFonts w:ascii="Ebrima" w:hAnsi="Ebrima"/>
          <w:sz w:val="22"/>
          <w:szCs w:val="22"/>
        </w:rPr>
        <w:t xml:space="preserve"> </w:t>
      </w:r>
      <w:r w:rsidRPr="002270DC">
        <w:rPr>
          <w:rFonts w:ascii="Ebrima" w:hAnsi="Ebrima"/>
          <w:sz w:val="22"/>
          <w:szCs w:val="22"/>
        </w:rPr>
        <w:t xml:space="preserve">valor equivalente a </w:t>
      </w:r>
      <w:r w:rsidR="00C8565C" w:rsidRPr="002270DC">
        <w:rPr>
          <w:rFonts w:ascii="Ebrima" w:hAnsi="Ebrima"/>
          <w:color w:val="000000"/>
          <w:sz w:val="22"/>
        </w:rPr>
        <w:t>R$1.843.446,03 (um milhão oitocentos e quarenta e três mil quatrocentos e quarenta e seis reais e três centavos</w:t>
      </w:r>
      <w:r w:rsidR="00C8565C" w:rsidRPr="002270DC">
        <w:rPr>
          <w:rFonts w:ascii="Ebrima" w:hAnsi="Ebrima" w:cs="Arial"/>
          <w:iCs/>
          <w:color w:val="000000"/>
          <w:sz w:val="22"/>
          <w:szCs w:val="22"/>
        </w:rPr>
        <w:t>)</w:t>
      </w:r>
      <w:r w:rsidR="006C03F6" w:rsidRPr="002270DC">
        <w:rPr>
          <w:rFonts w:ascii="Ebrima" w:hAnsi="Ebrima"/>
          <w:sz w:val="22"/>
          <w:szCs w:val="22"/>
        </w:rPr>
        <w:t>, na forma da Cláusula Segunda</w:t>
      </w:r>
      <w:r w:rsidRPr="002270DC">
        <w:rPr>
          <w:rFonts w:ascii="Ebrima" w:hAnsi="Ebrima"/>
          <w:sz w:val="22"/>
          <w:szCs w:val="22"/>
        </w:rPr>
        <w:t>, para a conclusão da</w:t>
      </w:r>
      <w:r w:rsidR="006C03F6" w:rsidRPr="002270DC">
        <w:rPr>
          <w:rFonts w:ascii="Ebrima" w:hAnsi="Ebrima"/>
          <w:sz w:val="22"/>
          <w:szCs w:val="22"/>
        </w:rPr>
        <w:t>s</w:t>
      </w:r>
      <w:r w:rsidRPr="002270DC">
        <w:rPr>
          <w:rFonts w:ascii="Ebrima" w:hAnsi="Ebrima"/>
          <w:sz w:val="22"/>
          <w:szCs w:val="22"/>
        </w:rPr>
        <w:t xml:space="preserve"> obra</w:t>
      </w:r>
      <w:r w:rsidR="006C03F6" w:rsidRPr="002270DC">
        <w:rPr>
          <w:rFonts w:ascii="Ebrima" w:hAnsi="Ebrima"/>
          <w:sz w:val="22"/>
          <w:szCs w:val="22"/>
        </w:rPr>
        <w:t>s</w:t>
      </w:r>
      <w:r w:rsidRPr="002270DC">
        <w:rPr>
          <w:rFonts w:ascii="Ebrima" w:hAnsi="Ebrima"/>
          <w:sz w:val="22"/>
          <w:szCs w:val="22"/>
        </w:rPr>
        <w:t xml:space="preserve"> </w:t>
      </w:r>
      <w:r w:rsidR="006C03F6" w:rsidRPr="002270DC">
        <w:rPr>
          <w:rFonts w:ascii="Ebrima" w:hAnsi="Ebrima"/>
          <w:sz w:val="22"/>
          <w:szCs w:val="22"/>
        </w:rPr>
        <w:t xml:space="preserve">do </w:t>
      </w:r>
      <w:r w:rsidR="00562048" w:rsidRPr="002270DC">
        <w:rPr>
          <w:rFonts w:ascii="Ebrima" w:hAnsi="Ebrima"/>
          <w:sz w:val="22"/>
          <w:szCs w:val="22"/>
        </w:rPr>
        <w:t>Empreendimento Imobiliário</w:t>
      </w:r>
      <w:r w:rsidRPr="00E901B2">
        <w:rPr>
          <w:rFonts w:ascii="Ebrima" w:hAnsi="Ebrima"/>
          <w:spacing w:val="-4"/>
          <w:sz w:val="22"/>
          <w:szCs w:val="22"/>
        </w:rPr>
        <w:t xml:space="preserve">. </w:t>
      </w:r>
    </w:p>
    <w:p w14:paraId="0B8B96BC" w14:textId="77777777" w:rsidR="00167791" w:rsidRPr="00E901B2" w:rsidRDefault="00167791" w:rsidP="002B0AB3">
      <w:pPr>
        <w:autoSpaceDE w:val="0"/>
        <w:autoSpaceDN w:val="0"/>
        <w:adjustRightInd w:val="0"/>
        <w:spacing w:line="276" w:lineRule="auto"/>
        <w:ind w:left="1418"/>
        <w:jc w:val="both"/>
        <w:rPr>
          <w:rFonts w:ascii="Ebrima" w:hAnsi="Ebrima"/>
          <w:spacing w:val="-4"/>
          <w:sz w:val="22"/>
          <w:szCs w:val="22"/>
        </w:rPr>
      </w:pPr>
    </w:p>
    <w:p w14:paraId="052272FB" w14:textId="5AB46E81" w:rsidR="00286426" w:rsidRPr="00E901B2" w:rsidRDefault="000D5F8D"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.1.</w:t>
      </w:r>
      <w:r w:rsidRPr="00E901B2">
        <w:rPr>
          <w:rFonts w:ascii="Ebrima" w:hAnsi="Ebrima"/>
          <w:color w:val="000000"/>
          <w:sz w:val="22"/>
          <w:szCs w:val="22"/>
        </w:rPr>
        <w:tab/>
      </w:r>
      <w:r w:rsidR="00122F31" w:rsidRPr="00E901B2">
        <w:rPr>
          <w:rFonts w:ascii="Ebrima" w:hAnsi="Ebrima"/>
          <w:color w:val="000000"/>
          <w:sz w:val="22"/>
          <w:szCs w:val="22"/>
        </w:rPr>
        <w:t xml:space="preserve">A Lagoa Quente e a Securitizadora </w:t>
      </w:r>
      <w:r w:rsidR="00286426" w:rsidRPr="00E901B2">
        <w:rPr>
          <w:rFonts w:ascii="Ebrima" w:hAnsi="Ebrima"/>
          <w:color w:val="000000"/>
          <w:sz w:val="22"/>
          <w:szCs w:val="22"/>
        </w:rPr>
        <w:t xml:space="preserve">encomendaram, previamente à celebração deste instrumento, </w:t>
      </w:r>
      <w:r w:rsidRPr="00E901B2">
        <w:rPr>
          <w:rFonts w:ascii="Ebrima" w:hAnsi="Ebrima"/>
          <w:color w:val="000000"/>
          <w:sz w:val="22"/>
          <w:szCs w:val="22"/>
        </w:rPr>
        <w:t>um</w:t>
      </w:r>
      <w:r w:rsidR="00286426" w:rsidRPr="00E901B2">
        <w:rPr>
          <w:rFonts w:ascii="Ebrima" w:hAnsi="Ebrima"/>
          <w:color w:val="000000"/>
          <w:sz w:val="22"/>
          <w:szCs w:val="22"/>
        </w:rPr>
        <w:t xml:space="preserve"> relatório de evolução de obras (“</w:t>
      </w:r>
      <w:r w:rsidR="00286426" w:rsidRPr="00E901B2">
        <w:rPr>
          <w:rFonts w:ascii="Ebrima" w:hAnsi="Ebrima"/>
          <w:color w:val="000000"/>
          <w:sz w:val="22"/>
          <w:szCs w:val="22"/>
          <w:u w:val="single"/>
        </w:rPr>
        <w:t xml:space="preserve">Relatório de </w:t>
      </w:r>
      <w:r w:rsidR="00286426" w:rsidRPr="00E901B2">
        <w:rPr>
          <w:rFonts w:ascii="Ebrima" w:hAnsi="Ebrima"/>
          <w:sz w:val="22"/>
          <w:szCs w:val="22"/>
          <w:u w:val="single"/>
        </w:rPr>
        <w:t>Medição</w:t>
      </w:r>
      <w:r w:rsidR="00286426" w:rsidRPr="00E901B2">
        <w:rPr>
          <w:rFonts w:ascii="Ebrima" w:hAnsi="Ebrima"/>
          <w:sz w:val="22"/>
          <w:szCs w:val="22"/>
        </w:rPr>
        <w:t xml:space="preserve">”), </w:t>
      </w:r>
      <w:r w:rsidRPr="00E901B2">
        <w:rPr>
          <w:rFonts w:ascii="Ebrima" w:hAnsi="Ebrima"/>
          <w:color w:val="000000"/>
          <w:sz w:val="22"/>
          <w:szCs w:val="22"/>
        </w:rPr>
        <w:t xml:space="preserve">fornecido por empresa especializada contratada pela Securitizadora e custeada pela </w:t>
      </w:r>
      <w:r w:rsidR="00122F31" w:rsidRPr="00E901B2">
        <w:rPr>
          <w:rFonts w:ascii="Ebrima" w:hAnsi="Ebrima"/>
          <w:color w:val="000000"/>
          <w:sz w:val="22"/>
          <w:szCs w:val="22"/>
        </w:rPr>
        <w:t xml:space="preserve">Lagoa Quente </w:t>
      </w:r>
      <w:r w:rsidRPr="00E901B2">
        <w:rPr>
          <w:rFonts w:ascii="Ebrima" w:hAnsi="Ebrima"/>
          <w:color w:val="000000"/>
          <w:sz w:val="22"/>
          <w:szCs w:val="22"/>
        </w:rPr>
        <w:t>(“</w:t>
      </w:r>
      <w:r w:rsidRPr="00E901B2">
        <w:rPr>
          <w:rFonts w:ascii="Ebrima" w:hAnsi="Ebrima"/>
          <w:color w:val="000000"/>
          <w:sz w:val="22"/>
          <w:szCs w:val="22"/>
          <w:u w:val="single"/>
        </w:rPr>
        <w:t>Medidor de Obras</w:t>
      </w:r>
      <w:r w:rsidRPr="00E901B2">
        <w:rPr>
          <w:rFonts w:ascii="Ebrima" w:hAnsi="Ebrima"/>
          <w:color w:val="000000"/>
          <w:sz w:val="22"/>
          <w:szCs w:val="22"/>
        </w:rPr>
        <w:t xml:space="preserve">”). Referido relatório, </w:t>
      </w:r>
      <w:r w:rsidRPr="00E901B2">
        <w:rPr>
          <w:rFonts w:ascii="Ebrima" w:hAnsi="Ebrima"/>
          <w:sz w:val="22"/>
          <w:szCs w:val="22"/>
        </w:rPr>
        <w:t xml:space="preserve">constante no </w:t>
      </w:r>
      <w:r w:rsidRPr="00EB4828">
        <w:rPr>
          <w:rFonts w:ascii="Ebrima" w:hAnsi="Ebrima"/>
          <w:sz w:val="22"/>
          <w:szCs w:val="22"/>
          <w:u w:val="single"/>
        </w:rPr>
        <w:t>Anexo V</w:t>
      </w:r>
      <w:r w:rsidRPr="00E901B2">
        <w:rPr>
          <w:rFonts w:ascii="Ebrima" w:hAnsi="Ebrima"/>
          <w:sz w:val="22"/>
          <w:szCs w:val="22"/>
        </w:rPr>
        <w:t xml:space="preserve">, serviu de base para determinar o valor inicial do Fundo de Obras, e </w:t>
      </w:r>
      <w:r w:rsidR="00286426" w:rsidRPr="00E901B2">
        <w:rPr>
          <w:rFonts w:ascii="Ebrima" w:hAnsi="Ebrima"/>
          <w:sz w:val="22"/>
          <w:szCs w:val="22"/>
        </w:rPr>
        <w:t xml:space="preserve">servirá de “marco zero” para </w:t>
      </w:r>
      <w:r w:rsidR="00C11686" w:rsidRPr="00E901B2">
        <w:rPr>
          <w:rFonts w:ascii="Ebrima" w:hAnsi="Ebrima"/>
          <w:sz w:val="22"/>
          <w:szCs w:val="22"/>
        </w:rPr>
        <w:t xml:space="preserve">que </w:t>
      </w:r>
      <w:r w:rsidR="00286426" w:rsidRPr="00E901B2">
        <w:rPr>
          <w:rFonts w:ascii="Ebrima" w:hAnsi="Ebrima"/>
          <w:sz w:val="22"/>
          <w:szCs w:val="22"/>
        </w:rPr>
        <w:t>futuros Relatórios de Medição</w:t>
      </w:r>
      <w:r w:rsidR="00C11686" w:rsidRPr="00E901B2">
        <w:rPr>
          <w:rFonts w:ascii="Ebrima" w:hAnsi="Ebrima"/>
          <w:sz w:val="22"/>
          <w:szCs w:val="22"/>
        </w:rPr>
        <w:t xml:space="preserve"> possam medi</w:t>
      </w:r>
      <w:r w:rsidR="006D461C" w:rsidRPr="00E901B2">
        <w:rPr>
          <w:rFonts w:ascii="Ebrima" w:hAnsi="Ebrima"/>
          <w:sz w:val="22"/>
          <w:szCs w:val="22"/>
        </w:rPr>
        <w:t>r</w:t>
      </w:r>
      <w:r w:rsidR="00C11686" w:rsidRPr="00E901B2">
        <w:rPr>
          <w:rFonts w:ascii="Ebrima" w:hAnsi="Ebrima"/>
          <w:sz w:val="22"/>
          <w:szCs w:val="22"/>
        </w:rPr>
        <w:t xml:space="preserve"> a evolução das obras</w:t>
      </w:r>
      <w:r w:rsidR="00286426" w:rsidRPr="00E901B2">
        <w:rPr>
          <w:rFonts w:ascii="Ebrima" w:hAnsi="Ebrima"/>
          <w:sz w:val="22"/>
          <w:szCs w:val="22"/>
        </w:rPr>
        <w:t>.</w:t>
      </w:r>
      <w:r w:rsidR="00FA6E89" w:rsidRPr="00E901B2">
        <w:rPr>
          <w:rFonts w:ascii="Ebrima" w:hAnsi="Ebrima"/>
          <w:sz w:val="22"/>
          <w:szCs w:val="22"/>
        </w:rPr>
        <w:t xml:space="preserve"> </w:t>
      </w:r>
    </w:p>
    <w:p w14:paraId="15A1C201" w14:textId="77777777" w:rsidR="00286426" w:rsidRPr="00E901B2" w:rsidRDefault="00286426" w:rsidP="002B0AB3">
      <w:pPr>
        <w:autoSpaceDE w:val="0"/>
        <w:autoSpaceDN w:val="0"/>
        <w:adjustRightInd w:val="0"/>
        <w:spacing w:line="276" w:lineRule="auto"/>
        <w:ind w:left="1418"/>
        <w:jc w:val="both"/>
        <w:rPr>
          <w:rFonts w:ascii="Ebrima" w:hAnsi="Ebrima"/>
          <w:spacing w:val="-4"/>
          <w:sz w:val="22"/>
          <w:szCs w:val="22"/>
        </w:rPr>
      </w:pPr>
    </w:p>
    <w:p w14:paraId="799C6A64" w14:textId="37CCE8AE" w:rsidR="00C11686" w:rsidRPr="00E901B2" w:rsidRDefault="000D5F8D" w:rsidP="002B0AB3">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.2.</w:t>
      </w:r>
      <w:r w:rsidRPr="00E901B2">
        <w:rPr>
          <w:rFonts w:ascii="Ebrima" w:hAnsi="Ebrima"/>
          <w:color w:val="000000"/>
          <w:sz w:val="22"/>
          <w:szCs w:val="22"/>
        </w:rPr>
        <w:tab/>
      </w:r>
      <w:r w:rsidR="00C11686" w:rsidRPr="00E901B2">
        <w:rPr>
          <w:rFonts w:ascii="Ebrima" w:hAnsi="Ebrima"/>
          <w:color w:val="000000"/>
          <w:sz w:val="22"/>
          <w:szCs w:val="22"/>
        </w:rPr>
        <w:t xml:space="preserve">Mensalmente (ou em periodicidade menor, conforme </w:t>
      </w:r>
      <w:r w:rsidR="00907792" w:rsidRPr="00E901B2">
        <w:rPr>
          <w:rFonts w:ascii="Ebrima" w:hAnsi="Ebrima"/>
          <w:color w:val="000000"/>
          <w:sz w:val="22"/>
          <w:szCs w:val="22"/>
        </w:rPr>
        <w:t xml:space="preserve">solicitado pela </w:t>
      </w:r>
      <w:r w:rsidR="00907792" w:rsidRPr="00E345D6">
        <w:rPr>
          <w:rFonts w:ascii="Ebrima" w:hAnsi="Ebrima"/>
          <w:color w:val="000000"/>
          <w:sz w:val="22"/>
          <w:szCs w:val="22"/>
        </w:rPr>
        <w:t>Securitizadora</w:t>
      </w:r>
      <w:r w:rsidR="00543254" w:rsidRPr="0043624D">
        <w:rPr>
          <w:rFonts w:ascii="Ebrima" w:hAnsi="Ebrima"/>
          <w:color w:val="000000"/>
          <w:sz w:val="22"/>
          <w:szCs w:val="22"/>
        </w:rPr>
        <w:t>, de forma justificada</w:t>
      </w:r>
      <w:r w:rsidR="00C11686" w:rsidRPr="0043624D">
        <w:rPr>
          <w:rFonts w:ascii="Ebrima" w:hAnsi="Ebrima"/>
          <w:color w:val="000000"/>
          <w:sz w:val="22"/>
          <w:szCs w:val="22"/>
        </w:rPr>
        <w:t>),</w:t>
      </w:r>
      <w:r w:rsidR="00C11686" w:rsidRPr="00E901B2">
        <w:rPr>
          <w:rFonts w:ascii="Ebrima" w:hAnsi="Ebrima"/>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00C11686" w:rsidRPr="00E345D6">
        <w:rPr>
          <w:rFonts w:ascii="Ebrima" w:hAnsi="Ebrima"/>
          <w:color w:val="000000"/>
          <w:sz w:val="22"/>
          <w:szCs w:val="22"/>
        </w:rPr>
        <w:t>A Securitizadora fará a liberação de recursos do Fundo de Obras em valor correspondente à evolução constatada</w:t>
      </w:r>
      <w:r w:rsidR="00CA2226" w:rsidRPr="00546831">
        <w:rPr>
          <w:rFonts w:ascii="Ebrima" w:hAnsi="Ebrima"/>
          <w:color w:val="000000"/>
          <w:sz w:val="22"/>
          <w:szCs w:val="22"/>
        </w:rPr>
        <w:t xml:space="preserve">, em até 3 (três) </w:t>
      </w:r>
      <w:r w:rsidR="003E5A9F" w:rsidRPr="00546831">
        <w:rPr>
          <w:rFonts w:ascii="Ebrima" w:hAnsi="Ebrima"/>
          <w:color w:val="000000"/>
          <w:sz w:val="22"/>
          <w:szCs w:val="22"/>
        </w:rPr>
        <w:t>D</w:t>
      </w:r>
      <w:r w:rsidR="00CA2226" w:rsidRPr="00773091">
        <w:rPr>
          <w:rFonts w:ascii="Ebrima" w:hAnsi="Ebrima"/>
          <w:color w:val="000000"/>
          <w:sz w:val="22"/>
          <w:szCs w:val="22"/>
        </w:rPr>
        <w:t xml:space="preserve">ias </w:t>
      </w:r>
      <w:r w:rsidR="003E5A9F" w:rsidRPr="00E345D6">
        <w:rPr>
          <w:rFonts w:ascii="Ebrima" w:hAnsi="Ebrima"/>
          <w:color w:val="000000"/>
          <w:sz w:val="22"/>
          <w:szCs w:val="22"/>
        </w:rPr>
        <w:t>Ú</w:t>
      </w:r>
      <w:r w:rsidR="00CA2226" w:rsidRPr="00E345D6">
        <w:rPr>
          <w:rFonts w:ascii="Ebrima" w:hAnsi="Ebrima"/>
          <w:color w:val="000000"/>
          <w:sz w:val="22"/>
          <w:szCs w:val="22"/>
        </w:rPr>
        <w:t>teis contados do recebimento do Relatório de Medição correspondente</w:t>
      </w:r>
      <w:r w:rsidR="00C11686" w:rsidRPr="00E345D6">
        <w:rPr>
          <w:rFonts w:ascii="Ebrima" w:hAnsi="Ebrima"/>
          <w:color w:val="000000"/>
          <w:sz w:val="22"/>
          <w:szCs w:val="22"/>
        </w:rPr>
        <w:t>.</w:t>
      </w:r>
      <w:r w:rsidR="00E345D6">
        <w:rPr>
          <w:rFonts w:ascii="Ebrima" w:hAnsi="Ebrima"/>
          <w:color w:val="000000"/>
          <w:sz w:val="22"/>
          <w:szCs w:val="22"/>
        </w:rPr>
        <w:t xml:space="preserve"> </w:t>
      </w:r>
    </w:p>
    <w:p w14:paraId="00AA69DB" w14:textId="77777777" w:rsidR="00C11686" w:rsidRPr="00E901B2" w:rsidRDefault="00C11686" w:rsidP="002B0AB3">
      <w:pPr>
        <w:autoSpaceDE w:val="0"/>
        <w:autoSpaceDN w:val="0"/>
        <w:adjustRightInd w:val="0"/>
        <w:spacing w:line="276" w:lineRule="auto"/>
        <w:ind w:left="709"/>
        <w:jc w:val="both"/>
        <w:rPr>
          <w:rFonts w:ascii="Ebrima" w:hAnsi="Ebrima"/>
          <w:color w:val="000000"/>
          <w:sz w:val="22"/>
          <w:szCs w:val="22"/>
        </w:rPr>
      </w:pPr>
    </w:p>
    <w:p w14:paraId="24AB9CD9" w14:textId="68F8069C" w:rsidR="00E53862" w:rsidRPr="00211BD6" w:rsidRDefault="00E53862" w:rsidP="002B0AB3">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w:t>
      </w:r>
      <w:r w:rsidR="00AF2B19" w:rsidRPr="00211BD6">
        <w:rPr>
          <w:rFonts w:ascii="Ebrima" w:hAnsi="Ebrima"/>
          <w:sz w:val="22"/>
          <w:szCs w:val="22"/>
        </w:rPr>
        <w:t>2</w:t>
      </w:r>
      <w:r w:rsidRPr="00211BD6">
        <w:rPr>
          <w:rFonts w:ascii="Ebrima" w:hAnsi="Ebrima"/>
          <w:sz w:val="22"/>
          <w:szCs w:val="22"/>
        </w:rPr>
        <w:t>.</w:t>
      </w:r>
      <w:r w:rsidR="00AF2B19" w:rsidRPr="00CE617E">
        <w:rPr>
          <w:rFonts w:ascii="Ebrima" w:hAnsi="Ebrima"/>
          <w:sz w:val="22"/>
          <w:szCs w:val="22"/>
        </w:rPr>
        <w:t>1.</w:t>
      </w:r>
      <w:r w:rsidR="00AF2B19" w:rsidRPr="00CE617E">
        <w:rPr>
          <w:rFonts w:ascii="Ebrima" w:hAnsi="Ebrima"/>
          <w:sz w:val="22"/>
          <w:szCs w:val="22"/>
        </w:rPr>
        <w:tab/>
      </w:r>
      <w:r w:rsidRPr="00CE617E">
        <w:rPr>
          <w:rFonts w:ascii="Ebrima" w:hAnsi="Ebrima"/>
          <w:sz w:val="22"/>
          <w:szCs w:val="22"/>
        </w:rPr>
        <w:t>A</w:t>
      </w:r>
      <w:r w:rsidR="003E5A9F" w:rsidRPr="00211BD6">
        <w:rPr>
          <w:rFonts w:ascii="Ebrima" w:hAnsi="Ebrima"/>
          <w:sz w:val="22"/>
          <w:szCs w:val="22"/>
        </w:rPr>
        <w:t xml:space="preserve"> Lagoa Quente </w:t>
      </w:r>
      <w:r w:rsidRPr="00211BD6">
        <w:rPr>
          <w:rFonts w:ascii="Ebrima" w:hAnsi="Ebrima"/>
          <w:sz w:val="22"/>
          <w:szCs w:val="22"/>
        </w:rPr>
        <w:t>t</w:t>
      </w:r>
      <w:r w:rsidR="003E5A9F" w:rsidRPr="00211BD6">
        <w:rPr>
          <w:rFonts w:ascii="Ebrima" w:hAnsi="Ebrima"/>
          <w:sz w:val="22"/>
          <w:szCs w:val="22"/>
        </w:rPr>
        <w:t>e</w:t>
      </w:r>
      <w:r w:rsidRPr="00211BD6">
        <w:rPr>
          <w:rFonts w:ascii="Ebrima" w:hAnsi="Ebrima"/>
          <w:sz w:val="22"/>
          <w:szCs w:val="22"/>
        </w:rPr>
        <w:t xml:space="preserve">m ciência </w:t>
      </w:r>
      <w:r w:rsidR="00715F76" w:rsidRPr="00211BD6">
        <w:rPr>
          <w:rFonts w:ascii="Ebrima" w:hAnsi="Ebrima"/>
          <w:sz w:val="22"/>
          <w:szCs w:val="22"/>
        </w:rPr>
        <w:t xml:space="preserve">de </w:t>
      </w:r>
      <w:r w:rsidRPr="00211BD6">
        <w:rPr>
          <w:rFonts w:ascii="Ebrima" w:hAnsi="Ebrima"/>
          <w:sz w:val="22"/>
          <w:szCs w:val="22"/>
        </w:rPr>
        <w:t xml:space="preserve">que as liberações de recursos do Fundo de Obras </w:t>
      </w:r>
      <w:r w:rsidR="00C11686" w:rsidRPr="00211BD6">
        <w:rPr>
          <w:rFonts w:ascii="Ebrima" w:hAnsi="Ebrima"/>
          <w:sz w:val="22"/>
          <w:szCs w:val="22"/>
        </w:rPr>
        <w:t xml:space="preserve">(i) </w:t>
      </w:r>
      <w:r w:rsidRPr="00211BD6">
        <w:rPr>
          <w:rFonts w:ascii="Ebrima" w:hAnsi="Ebrima"/>
          <w:sz w:val="22"/>
          <w:szCs w:val="22"/>
        </w:rPr>
        <w:t>serão feitas sempre sob a modalidade de “reembolso”</w:t>
      </w:r>
      <w:r w:rsidR="00C11686" w:rsidRPr="00211BD6">
        <w:rPr>
          <w:rFonts w:ascii="Ebrima" w:hAnsi="Ebrima"/>
          <w:sz w:val="22"/>
          <w:szCs w:val="22"/>
        </w:rPr>
        <w:t xml:space="preserve">, e (ii) considerarão os valores gastos </w:t>
      </w:r>
      <w:r w:rsidR="003E5A9F" w:rsidRPr="00211BD6">
        <w:rPr>
          <w:rFonts w:ascii="Ebrima" w:hAnsi="Ebrima"/>
          <w:sz w:val="22"/>
          <w:szCs w:val="22"/>
        </w:rPr>
        <w:t>pela Lagoa Quente</w:t>
      </w:r>
      <w:r w:rsidR="00C11686" w:rsidRPr="00211BD6">
        <w:rPr>
          <w:rFonts w:ascii="Ebrima" w:hAnsi="Ebrima"/>
          <w:sz w:val="22"/>
          <w:szCs w:val="22"/>
        </w:rPr>
        <w:t xml:space="preserve"> e já aplicados no Empreendimento Imobiliário, e portanto já medidos (</w:t>
      </w:r>
      <w:r w:rsidR="00C11686" w:rsidRPr="00211BD6">
        <w:rPr>
          <w:rFonts w:ascii="Ebrima" w:hAnsi="Ebrima"/>
          <w:i/>
          <w:sz w:val="22"/>
          <w:szCs w:val="22"/>
        </w:rPr>
        <w:t>i.e</w:t>
      </w:r>
      <w:r w:rsidR="00C11686" w:rsidRPr="00211BD6">
        <w:rPr>
          <w:rFonts w:ascii="Ebrima" w:hAnsi="Ebrima"/>
          <w:sz w:val="22"/>
          <w:szCs w:val="22"/>
        </w:rPr>
        <w:t xml:space="preserve">. no caso </w:t>
      </w:r>
      <w:r w:rsidR="003E5A9F" w:rsidRPr="00211BD6">
        <w:rPr>
          <w:rFonts w:ascii="Ebrima" w:hAnsi="Ebrima"/>
          <w:sz w:val="22"/>
          <w:szCs w:val="22"/>
        </w:rPr>
        <w:t>da Lagoa Quente</w:t>
      </w:r>
      <w:r w:rsidR="00C11686" w:rsidRPr="00211BD6">
        <w:rPr>
          <w:rFonts w:ascii="Ebrima" w:hAnsi="Ebrima"/>
          <w:sz w:val="22"/>
          <w:szCs w:val="22"/>
        </w:rPr>
        <w:t xml:space="preserve"> incorrer em custos de matéria-prima ainda não instalada, estes custos não serão reembolsados</w:t>
      </w:r>
      <w:r w:rsidR="00EB66D4" w:rsidRPr="00211BD6">
        <w:rPr>
          <w:rFonts w:ascii="Ebrima" w:hAnsi="Ebrima"/>
          <w:sz w:val="22"/>
          <w:szCs w:val="22"/>
        </w:rPr>
        <w:t xml:space="preserve"> até que haja instalação e correspondente medição</w:t>
      </w:r>
      <w:r w:rsidR="007B65D8">
        <w:rPr>
          <w:rFonts w:ascii="Ebrima" w:hAnsi="Ebrima"/>
          <w:sz w:val="22"/>
          <w:szCs w:val="22"/>
        </w:rPr>
        <w:t>.</w:t>
      </w:r>
    </w:p>
    <w:p w14:paraId="66AD03B4" w14:textId="77777777" w:rsidR="00E53862" w:rsidRPr="00211BD6" w:rsidRDefault="00E53862" w:rsidP="002B0AB3">
      <w:pPr>
        <w:autoSpaceDE w:val="0"/>
        <w:autoSpaceDN w:val="0"/>
        <w:adjustRightInd w:val="0"/>
        <w:spacing w:line="276" w:lineRule="auto"/>
        <w:ind w:left="709"/>
        <w:jc w:val="both"/>
        <w:rPr>
          <w:rFonts w:ascii="Ebrima" w:hAnsi="Ebrima"/>
          <w:sz w:val="22"/>
          <w:szCs w:val="22"/>
        </w:rPr>
      </w:pPr>
    </w:p>
    <w:p w14:paraId="1673F1B0" w14:textId="4AAF2277" w:rsidR="0006042E" w:rsidRPr="00211BD6" w:rsidRDefault="0006042E" w:rsidP="002B0AB3">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.2.2.</w:t>
      </w:r>
      <w:r w:rsidRPr="00211BD6">
        <w:rPr>
          <w:rFonts w:ascii="Ebrima" w:hAnsi="Ebrima"/>
          <w:sz w:val="22"/>
          <w:szCs w:val="22"/>
        </w:rPr>
        <w:tab/>
      </w:r>
      <w:r w:rsidR="00167F34" w:rsidRPr="00211BD6">
        <w:rPr>
          <w:rFonts w:ascii="Ebrima" w:hAnsi="Ebrima"/>
          <w:sz w:val="22"/>
          <w:szCs w:val="22"/>
        </w:rPr>
        <w:t>As visitas do Medidor de Obras ocorrerão mesmo em meses que, por qualquer que seja o motivo, as obras tiverem evoluído pouco ou nada, hipótese em que será solicitado à</w:t>
      </w:r>
      <w:r w:rsidR="003E5A9F" w:rsidRPr="00211BD6">
        <w:rPr>
          <w:rFonts w:ascii="Ebrima" w:hAnsi="Ebrima"/>
          <w:sz w:val="22"/>
          <w:szCs w:val="22"/>
        </w:rPr>
        <w:t xml:space="preserve"> Lagoa Quente </w:t>
      </w:r>
      <w:r w:rsidR="00167F34" w:rsidRPr="00211BD6">
        <w:rPr>
          <w:rFonts w:ascii="Ebrima" w:hAnsi="Ebrima"/>
          <w:sz w:val="22"/>
          <w:szCs w:val="22"/>
        </w:rPr>
        <w:t>informações sobre o ocorrido, as quais constarão do Relatório de Medição.</w:t>
      </w:r>
    </w:p>
    <w:p w14:paraId="790BAE46" w14:textId="77777777" w:rsidR="0006042E" w:rsidRPr="00211BD6" w:rsidRDefault="0006042E" w:rsidP="002B0AB3">
      <w:pPr>
        <w:autoSpaceDE w:val="0"/>
        <w:autoSpaceDN w:val="0"/>
        <w:adjustRightInd w:val="0"/>
        <w:spacing w:line="276" w:lineRule="auto"/>
        <w:ind w:left="709"/>
        <w:jc w:val="both"/>
        <w:rPr>
          <w:rFonts w:ascii="Ebrima" w:hAnsi="Ebrima"/>
          <w:sz w:val="22"/>
          <w:szCs w:val="22"/>
        </w:rPr>
      </w:pPr>
    </w:p>
    <w:p w14:paraId="50299C41" w14:textId="3C47B6A8" w:rsidR="00B673FD" w:rsidRDefault="00C11686" w:rsidP="002B0AB3">
      <w:pPr>
        <w:autoSpaceDE w:val="0"/>
        <w:autoSpaceDN w:val="0"/>
        <w:adjustRightInd w:val="0"/>
        <w:spacing w:line="276" w:lineRule="auto"/>
        <w:ind w:left="709"/>
        <w:jc w:val="both"/>
        <w:rPr>
          <w:rFonts w:ascii="Ebrima" w:hAnsi="Ebrima"/>
          <w:color w:val="000000"/>
          <w:sz w:val="22"/>
          <w:szCs w:val="22"/>
        </w:rPr>
      </w:pPr>
      <w:r w:rsidRPr="00211BD6">
        <w:rPr>
          <w:rFonts w:ascii="Ebrima" w:hAnsi="Ebrima"/>
          <w:color w:val="000000"/>
          <w:sz w:val="22"/>
          <w:szCs w:val="22"/>
        </w:rPr>
        <w:t>5.</w:t>
      </w:r>
      <w:r w:rsidR="00760CF4">
        <w:rPr>
          <w:rFonts w:ascii="Ebrima" w:hAnsi="Ebrima"/>
          <w:color w:val="000000"/>
          <w:sz w:val="22"/>
          <w:szCs w:val="22"/>
        </w:rPr>
        <w:t>7</w:t>
      </w:r>
      <w:r w:rsidR="00B673FD" w:rsidRPr="00211BD6">
        <w:rPr>
          <w:rFonts w:ascii="Ebrima" w:hAnsi="Ebrima"/>
          <w:color w:val="000000"/>
          <w:sz w:val="22"/>
          <w:szCs w:val="22"/>
        </w:rPr>
        <w:t>.</w:t>
      </w:r>
      <w:r w:rsidR="00027FA1" w:rsidRPr="00211BD6">
        <w:rPr>
          <w:rFonts w:ascii="Ebrima" w:hAnsi="Ebrima"/>
          <w:color w:val="000000"/>
          <w:sz w:val="22"/>
          <w:szCs w:val="22"/>
        </w:rPr>
        <w:t>3</w:t>
      </w:r>
      <w:r w:rsidR="00B673FD" w:rsidRPr="00211BD6">
        <w:rPr>
          <w:rFonts w:ascii="Ebrima" w:hAnsi="Ebrima"/>
          <w:color w:val="000000"/>
          <w:sz w:val="22"/>
          <w:szCs w:val="22"/>
        </w:rPr>
        <w:t>.</w:t>
      </w:r>
      <w:r w:rsidR="00B673FD" w:rsidRPr="00211BD6">
        <w:rPr>
          <w:rFonts w:ascii="Ebrima" w:hAnsi="Ebrima"/>
          <w:color w:val="000000"/>
          <w:sz w:val="22"/>
          <w:szCs w:val="22"/>
        </w:rPr>
        <w:tab/>
      </w:r>
      <w:r w:rsidR="00C74E09" w:rsidRPr="00D70B5C">
        <w:rPr>
          <w:rFonts w:ascii="Ebrima" w:hAnsi="Ebrima"/>
          <w:sz w:val="22"/>
          <w:szCs w:val="22"/>
        </w:rPr>
        <w:t xml:space="preserve">Os recursos advindos da excussão das Garantias priorizarão o pagamento </w:t>
      </w:r>
      <w:r w:rsidR="00C74E09">
        <w:rPr>
          <w:rFonts w:ascii="Ebrima" w:hAnsi="Ebrima"/>
          <w:sz w:val="22"/>
          <w:szCs w:val="22"/>
        </w:rPr>
        <w:t>dos CRI Seniores e</w:t>
      </w:r>
      <w:r w:rsidR="00C74E09" w:rsidRPr="00D70B5C">
        <w:rPr>
          <w:rFonts w:ascii="Ebrima" w:hAnsi="Ebrima"/>
          <w:sz w:val="22"/>
          <w:szCs w:val="22"/>
        </w:rPr>
        <w:t xml:space="preserve">, após sua quitação, serão destinados ao pagamento </w:t>
      </w:r>
      <w:r w:rsidR="00C74E09">
        <w:rPr>
          <w:rFonts w:ascii="Ebrima" w:hAnsi="Ebrima"/>
          <w:sz w:val="22"/>
          <w:szCs w:val="22"/>
        </w:rPr>
        <w:t>dos CRI Subordinados</w:t>
      </w:r>
      <w:r w:rsidR="00C74E09" w:rsidRPr="00211BD6">
        <w:rPr>
          <w:rFonts w:ascii="Ebrima" w:hAnsi="Ebrima"/>
          <w:color w:val="000000"/>
          <w:sz w:val="22"/>
          <w:szCs w:val="22"/>
        </w:rPr>
        <w:t xml:space="preserve"> </w:t>
      </w:r>
      <w:r w:rsidR="00C74E09">
        <w:rPr>
          <w:rFonts w:ascii="Ebrima" w:hAnsi="Ebrima"/>
          <w:color w:val="000000"/>
          <w:sz w:val="22"/>
          <w:szCs w:val="22"/>
        </w:rPr>
        <w:t xml:space="preserve"> </w:t>
      </w:r>
      <w:r w:rsidR="00B673FD" w:rsidRPr="00211BD6">
        <w:rPr>
          <w:rFonts w:ascii="Ebrima" w:hAnsi="Ebrima"/>
          <w:color w:val="000000"/>
          <w:sz w:val="22"/>
          <w:szCs w:val="22"/>
        </w:rPr>
        <w:t xml:space="preserve">Caso os custos </w:t>
      </w:r>
      <w:r w:rsidRPr="00211BD6">
        <w:rPr>
          <w:rFonts w:ascii="Ebrima" w:hAnsi="Ebrima"/>
          <w:color w:val="000000"/>
          <w:sz w:val="22"/>
          <w:szCs w:val="22"/>
        </w:rPr>
        <w:t>de</w:t>
      </w:r>
      <w:r w:rsidR="00B673FD" w:rsidRPr="00211BD6">
        <w:rPr>
          <w:rFonts w:ascii="Ebrima" w:hAnsi="Ebrima"/>
          <w:color w:val="000000"/>
          <w:sz w:val="22"/>
          <w:szCs w:val="22"/>
        </w:rPr>
        <w:t xml:space="preserve"> </w:t>
      </w:r>
      <w:r w:rsidRPr="00211BD6">
        <w:rPr>
          <w:rFonts w:ascii="Ebrima" w:hAnsi="Ebrima"/>
          <w:color w:val="000000"/>
          <w:sz w:val="22"/>
          <w:szCs w:val="22"/>
        </w:rPr>
        <w:t>o</w:t>
      </w:r>
      <w:r w:rsidR="00B673FD" w:rsidRPr="00211BD6">
        <w:rPr>
          <w:rFonts w:ascii="Ebrima" w:hAnsi="Ebrima"/>
          <w:color w:val="000000"/>
          <w:sz w:val="22"/>
          <w:szCs w:val="22"/>
        </w:rPr>
        <w:t xml:space="preserve">bras </w:t>
      </w:r>
      <w:r w:rsidRPr="00211BD6">
        <w:rPr>
          <w:rFonts w:ascii="Ebrima" w:hAnsi="Ebrima"/>
          <w:color w:val="000000"/>
          <w:sz w:val="22"/>
          <w:szCs w:val="22"/>
        </w:rPr>
        <w:t>venham</w:t>
      </w:r>
      <w:r w:rsidR="00EE2B14" w:rsidRPr="00211BD6">
        <w:rPr>
          <w:rFonts w:ascii="Ebrima" w:hAnsi="Ebrima"/>
          <w:color w:val="000000"/>
          <w:sz w:val="22"/>
          <w:szCs w:val="22"/>
        </w:rPr>
        <w:t>, num dado Relatório de Medição,</w:t>
      </w:r>
      <w:r w:rsidRPr="00211BD6">
        <w:rPr>
          <w:rFonts w:ascii="Ebrima" w:hAnsi="Ebrima"/>
          <w:color w:val="000000"/>
          <w:sz w:val="22"/>
          <w:szCs w:val="22"/>
        </w:rPr>
        <w:t xml:space="preserve"> </w:t>
      </w:r>
      <w:r w:rsidR="00EE2B14" w:rsidRPr="00211BD6">
        <w:rPr>
          <w:rFonts w:ascii="Ebrima" w:hAnsi="Ebrima"/>
          <w:color w:val="000000"/>
          <w:sz w:val="22"/>
          <w:szCs w:val="22"/>
        </w:rPr>
        <w:t xml:space="preserve">a </w:t>
      </w:r>
      <w:r w:rsidRPr="00211BD6">
        <w:rPr>
          <w:rFonts w:ascii="Ebrima" w:hAnsi="Ebrima"/>
          <w:color w:val="000000"/>
          <w:sz w:val="22"/>
          <w:szCs w:val="22"/>
        </w:rPr>
        <w:t xml:space="preserve">superar </w:t>
      </w:r>
      <w:r w:rsidR="00B673FD" w:rsidRPr="00211BD6">
        <w:rPr>
          <w:rFonts w:ascii="Ebrima" w:hAnsi="Ebrima"/>
          <w:color w:val="000000"/>
          <w:sz w:val="22"/>
          <w:szCs w:val="22"/>
        </w:rPr>
        <w:t>o estimado na constituição do Fundo de Obras</w:t>
      </w:r>
      <w:r w:rsidR="00EE2B14" w:rsidRPr="00211BD6">
        <w:rPr>
          <w:rFonts w:ascii="Ebrima" w:hAnsi="Ebrima"/>
          <w:color w:val="000000"/>
          <w:sz w:val="22"/>
          <w:szCs w:val="22"/>
        </w:rPr>
        <w:t xml:space="preserve"> ou a superar o valor </w:t>
      </w:r>
      <w:r w:rsidR="00EE2B14" w:rsidRPr="00211BD6">
        <w:rPr>
          <w:rFonts w:ascii="Ebrima" w:hAnsi="Ebrima"/>
          <w:color w:val="000000"/>
          <w:sz w:val="22"/>
          <w:szCs w:val="22"/>
        </w:rPr>
        <w:lastRenderedPageBreak/>
        <w:t>remanescente no Fundo de Obras</w:t>
      </w:r>
      <w:r w:rsidR="00B673FD" w:rsidRPr="00211BD6">
        <w:rPr>
          <w:rFonts w:ascii="Ebrima" w:hAnsi="Ebrima"/>
          <w:color w:val="000000"/>
          <w:sz w:val="22"/>
          <w:szCs w:val="22"/>
        </w:rPr>
        <w:t xml:space="preserve">, a diferença </w:t>
      </w:r>
      <w:r w:rsidR="00672137">
        <w:rPr>
          <w:rFonts w:ascii="Ebrima" w:hAnsi="Ebrima"/>
          <w:color w:val="000000"/>
          <w:sz w:val="22"/>
          <w:szCs w:val="22"/>
        </w:rPr>
        <w:t xml:space="preserve">necessária para conclusão das obras </w:t>
      </w:r>
      <w:r w:rsidR="00B673FD" w:rsidRPr="00211BD6">
        <w:rPr>
          <w:rFonts w:ascii="Ebrima" w:hAnsi="Ebrima"/>
          <w:color w:val="000000"/>
          <w:sz w:val="22"/>
          <w:szCs w:val="22"/>
        </w:rPr>
        <w:t>deverá ser arcad</w:t>
      </w:r>
      <w:r w:rsidRPr="00211BD6">
        <w:rPr>
          <w:rFonts w:ascii="Ebrima" w:hAnsi="Ebrima"/>
          <w:color w:val="000000"/>
          <w:sz w:val="22"/>
          <w:szCs w:val="22"/>
        </w:rPr>
        <w:t>a</w:t>
      </w:r>
      <w:r w:rsidR="00B673FD" w:rsidRPr="00211BD6">
        <w:rPr>
          <w:rFonts w:ascii="Ebrima" w:hAnsi="Ebrima"/>
          <w:color w:val="000000"/>
          <w:sz w:val="22"/>
          <w:szCs w:val="22"/>
        </w:rPr>
        <w:t xml:space="preserve"> </w:t>
      </w:r>
      <w:r w:rsidR="003E5A9F" w:rsidRPr="00211BD6">
        <w:rPr>
          <w:rFonts w:ascii="Ebrima" w:hAnsi="Ebrima"/>
          <w:color w:val="000000"/>
          <w:sz w:val="22"/>
          <w:szCs w:val="22"/>
        </w:rPr>
        <w:t xml:space="preserve">pela </w:t>
      </w:r>
      <w:r w:rsidR="003E5A9F" w:rsidRPr="00211BD6">
        <w:rPr>
          <w:rFonts w:ascii="Ebrima" w:hAnsi="Ebrima"/>
          <w:sz w:val="22"/>
          <w:szCs w:val="22"/>
        </w:rPr>
        <w:t>Lagoa Quente</w:t>
      </w:r>
      <w:r w:rsidR="00B673FD" w:rsidRPr="00211BD6">
        <w:rPr>
          <w:rFonts w:ascii="Ebrima" w:hAnsi="Ebrima"/>
          <w:color w:val="000000"/>
          <w:sz w:val="22"/>
          <w:szCs w:val="22"/>
        </w:rPr>
        <w:t xml:space="preserve">, </w:t>
      </w:r>
      <w:r w:rsidR="00EE2B14" w:rsidRPr="009E3FCF">
        <w:rPr>
          <w:rFonts w:ascii="Ebrima" w:hAnsi="Ebrima"/>
          <w:color w:val="000000"/>
          <w:sz w:val="22"/>
          <w:szCs w:val="22"/>
        </w:rPr>
        <w:t xml:space="preserve">de modo que futuras liberações do Fundo de Obras não considerarão tal </w:t>
      </w:r>
      <w:r w:rsidR="00B673FD" w:rsidRPr="009E3FCF">
        <w:rPr>
          <w:rFonts w:ascii="Ebrima" w:hAnsi="Ebrima"/>
          <w:color w:val="000000"/>
          <w:sz w:val="22"/>
          <w:szCs w:val="22"/>
        </w:rPr>
        <w:t>diferença</w:t>
      </w:r>
      <w:r w:rsidR="00CB1DF0" w:rsidRPr="009E3FCF">
        <w:rPr>
          <w:rFonts w:ascii="Ebrima" w:hAnsi="Ebrima"/>
          <w:color w:val="000000"/>
          <w:sz w:val="22"/>
          <w:szCs w:val="22"/>
        </w:rPr>
        <w:t xml:space="preserve"> (</w:t>
      </w:r>
      <w:r w:rsidR="00CB1DF0" w:rsidRPr="009E3FCF">
        <w:rPr>
          <w:rFonts w:ascii="Ebrima" w:hAnsi="Ebrima"/>
          <w:i/>
          <w:color w:val="000000"/>
          <w:sz w:val="22"/>
          <w:szCs w:val="22"/>
        </w:rPr>
        <w:t>i.e</w:t>
      </w:r>
      <w:r w:rsidR="00CB1DF0" w:rsidRPr="009E3FCF">
        <w:rPr>
          <w:rFonts w:ascii="Ebrima" w:hAnsi="Ebrima"/>
          <w:color w:val="000000"/>
          <w:sz w:val="22"/>
          <w:szCs w:val="22"/>
        </w:rPr>
        <w:t>. num cenário de evolução de R$ 300.000,00</w:t>
      </w:r>
      <w:r w:rsidR="00B603D7" w:rsidRPr="009E3FCF">
        <w:rPr>
          <w:rFonts w:ascii="Ebrima" w:hAnsi="Ebrima"/>
          <w:color w:val="000000"/>
          <w:sz w:val="22"/>
          <w:szCs w:val="22"/>
        </w:rPr>
        <w:t xml:space="preserve"> (trezentos mil reais)</w:t>
      </w:r>
      <w:r w:rsidR="00CB1DF0" w:rsidRPr="009E3FCF">
        <w:rPr>
          <w:rFonts w:ascii="Ebrima" w:hAnsi="Ebrima"/>
          <w:color w:val="000000"/>
          <w:sz w:val="22"/>
          <w:szCs w:val="22"/>
        </w:rPr>
        <w:t xml:space="preserve">, e diferença para </w:t>
      </w:r>
      <w:r w:rsidR="003E5A9F" w:rsidRPr="009E3FCF">
        <w:rPr>
          <w:rFonts w:ascii="Ebrima" w:hAnsi="Ebrima"/>
          <w:color w:val="000000"/>
          <w:sz w:val="22"/>
          <w:szCs w:val="22"/>
        </w:rPr>
        <w:t xml:space="preserve">a </w:t>
      </w:r>
      <w:r w:rsidR="003E5A9F" w:rsidRPr="009E3FCF">
        <w:rPr>
          <w:rFonts w:ascii="Ebrima" w:hAnsi="Ebrima"/>
          <w:sz w:val="22"/>
          <w:szCs w:val="22"/>
        </w:rPr>
        <w:t>Lagoa Quente</w:t>
      </w:r>
      <w:r w:rsidR="00CB1DF0" w:rsidRPr="009E3FCF">
        <w:rPr>
          <w:rFonts w:ascii="Ebrima" w:hAnsi="Ebrima"/>
          <w:color w:val="000000"/>
          <w:sz w:val="22"/>
          <w:szCs w:val="22"/>
        </w:rPr>
        <w:t xml:space="preserve"> de R$</w:t>
      </w:r>
      <w:r w:rsidR="00DB4954">
        <w:rPr>
          <w:rFonts w:ascii="Ebrima" w:hAnsi="Ebrima"/>
          <w:color w:val="000000"/>
          <w:sz w:val="22"/>
          <w:szCs w:val="22"/>
        </w:rPr>
        <w:t> </w:t>
      </w:r>
      <w:r w:rsidR="00CB1DF0" w:rsidRPr="009E3FCF">
        <w:rPr>
          <w:rFonts w:ascii="Ebrima" w:hAnsi="Ebrima"/>
          <w:color w:val="000000"/>
          <w:sz w:val="22"/>
          <w:szCs w:val="22"/>
        </w:rPr>
        <w:t>50.000,00</w:t>
      </w:r>
      <w:r w:rsidR="00B603D7" w:rsidRPr="009E3FCF">
        <w:rPr>
          <w:rFonts w:ascii="Ebrima" w:hAnsi="Ebrima"/>
          <w:color w:val="000000"/>
          <w:sz w:val="22"/>
          <w:szCs w:val="22"/>
        </w:rPr>
        <w:t xml:space="preserve"> (cinquenta mil reais)</w:t>
      </w:r>
      <w:r w:rsidR="00CB1DF0" w:rsidRPr="009E3FCF">
        <w:rPr>
          <w:rFonts w:ascii="Ebrima" w:hAnsi="Ebrima"/>
          <w:color w:val="000000"/>
          <w:sz w:val="22"/>
          <w:szCs w:val="22"/>
        </w:rPr>
        <w:t>, a próxima liberação corresponderá a R$</w:t>
      </w:r>
      <w:r w:rsidR="00DB4954">
        <w:rPr>
          <w:rFonts w:ascii="Ebrima" w:hAnsi="Ebrima"/>
          <w:color w:val="000000"/>
          <w:sz w:val="22"/>
          <w:szCs w:val="22"/>
        </w:rPr>
        <w:t> </w:t>
      </w:r>
      <w:r w:rsidR="00CB1DF0" w:rsidRPr="009E3FCF">
        <w:rPr>
          <w:rFonts w:ascii="Ebrima" w:hAnsi="Ebrima"/>
          <w:color w:val="000000"/>
          <w:sz w:val="22"/>
          <w:szCs w:val="22"/>
        </w:rPr>
        <w:t>250.000,00</w:t>
      </w:r>
      <w:r w:rsidR="00B603D7" w:rsidRPr="009E3FCF">
        <w:rPr>
          <w:rFonts w:ascii="Ebrima" w:hAnsi="Ebrima"/>
          <w:color w:val="000000"/>
          <w:sz w:val="22"/>
          <w:szCs w:val="22"/>
        </w:rPr>
        <w:t xml:space="preserve"> (duzentos e cinquenta mil reais</w:t>
      </w:r>
      <w:r w:rsidR="00CB1DF0" w:rsidRPr="009E3FCF">
        <w:rPr>
          <w:rFonts w:ascii="Ebrima" w:hAnsi="Ebrima"/>
          <w:color w:val="000000"/>
          <w:sz w:val="22"/>
          <w:szCs w:val="22"/>
        </w:rPr>
        <w:t>)</w:t>
      </w:r>
      <w:r w:rsidR="006A582D" w:rsidRPr="009E3FCF">
        <w:rPr>
          <w:rFonts w:ascii="Ebrima" w:hAnsi="Ebrima"/>
          <w:color w:val="000000"/>
          <w:sz w:val="22"/>
          <w:szCs w:val="22"/>
        </w:rPr>
        <w:t>.</w:t>
      </w:r>
      <w:r w:rsidR="00B673FD" w:rsidRPr="00E901B2">
        <w:rPr>
          <w:rFonts w:ascii="Ebrima" w:hAnsi="Ebrima"/>
          <w:color w:val="000000"/>
          <w:sz w:val="22"/>
          <w:szCs w:val="22"/>
        </w:rPr>
        <w:t xml:space="preserve"> </w:t>
      </w:r>
    </w:p>
    <w:p w14:paraId="0B325C49" w14:textId="7CBB203E" w:rsidR="006C3053" w:rsidRDefault="006C3053" w:rsidP="00E97151">
      <w:pPr>
        <w:autoSpaceDE w:val="0"/>
        <w:autoSpaceDN w:val="0"/>
        <w:adjustRightInd w:val="0"/>
        <w:spacing w:line="276" w:lineRule="auto"/>
        <w:ind w:left="709"/>
        <w:jc w:val="both"/>
        <w:rPr>
          <w:rFonts w:ascii="Ebrima" w:hAnsi="Ebrima"/>
          <w:color w:val="000000"/>
          <w:sz w:val="22"/>
          <w:szCs w:val="22"/>
        </w:rPr>
      </w:pPr>
    </w:p>
    <w:p w14:paraId="58DE6B41" w14:textId="0C78E3A3" w:rsidR="00AD657E" w:rsidRDefault="006C3053" w:rsidP="00727CF4">
      <w:pPr>
        <w:autoSpaceDE w:val="0"/>
        <w:autoSpaceDN w:val="0"/>
        <w:adjustRightInd w:val="0"/>
        <w:spacing w:line="276" w:lineRule="auto"/>
        <w:ind w:left="709" w:firstLine="709"/>
        <w:jc w:val="both"/>
        <w:rPr>
          <w:rFonts w:ascii="Ebrima" w:hAnsi="Ebrima"/>
          <w:color w:val="000000"/>
          <w:sz w:val="22"/>
          <w:szCs w:val="22"/>
        </w:rPr>
      </w:pPr>
      <w:r>
        <w:rPr>
          <w:rFonts w:ascii="Ebrima" w:hAnsi="Ebrima"/>
          <w:color w:val="000000"/>
          <w:sz w:val="22"/>
          <w:szCs w:val="22"/>
        </w:rPr>
        <w:t>5.7.3.1.</w:t>
      </w:r>
      <w:r>
        <w:rPr>
          <w:rFonts w:ascii="Ebrima" w:hAnsi="Ebrima"/>
          <w:color w:val="000000"/>
          <w:sz w:val="22"/>
          <w:szCs w:val="22"/>
        </w:rPr>
        <w:tab/>
        <w:t xml:space="preserve">Os volumes referentes às recomposições necessárias a serem realizadas pela Lagoa Quente </w:t>
      </w:r>
      <w:r w:rsidR="00282346">
        <w:rPr>
          <w:rFonts w:ascii="Ebrima" w:hAnsi="Ebrima"/>
          <w:color w:val="000000"/>
          <w:sz w:val="22"/>
          <w:szCs w:val="22"/>
        </w:rPr>
        <w:t xml:space="preserve">nos termos do item 5.7.3 acima, </w:t>
      </w:r>
      <w:r>
        <w:rPr>
          <w:rFonts w:ascii="Ebrima" w:hAnsi="Ebrima"/>
          <w:color w:val="000000"/>
          <w:sz w:val="22"/>
          <w:szCs w:val="22"/>
        </w:rPr>
        <w:t xml:space="preserve">poderão ser compostos pelo </w:t>
      </w:r>
      <w:r w:rsidR="00282346" w:rsidRPr="00E901B2">
        <w:rPr>
          <w:rFonts w:ascii="Ebrima" w:hAnsi="Ebrima"/>
          <w:color w:val="000000"/>
          <w:sz w:val="22"/>
          <w:szCs w:val="22"/>
        </w:rPr>
        <w:t>Saldo Remanescente do Preço da Cessão</w:t>
      </w:r>
      <w:r w:rsidR="00282346">
        <w:rPr>
          <w:rFonts w:ascii="Ebrima" w:hAnsi="Ebrima"/>
          <w:color w:val="000000"/>
          <w:sz w:val="22"/>
          <w:szCs w:val="22"/>
        </w:rPr>
        <w:t>.</w:t>
      </w:r>
    </w:p>
    <w:p w14:paraId="675C47F2" w14:textId="77777777" w:rsidR="00B673FD" w:rsidRPr="00E901B2" w:rsidRDefault="00B673FD" w:rsidP="002B0AB3">
      <w:pPr>
        <w:autoSpaceDE w:val="0"/>
        <w:autoSpaceDN w:val="0"/>
        <w:adjustRightInd w:val="0"/>
        <w:spacing w:line="276" w:lineRule="auto"/>
        <w:ind w:left="709"/>
        <w:jc w:val="both"/>
        <w:rPr>
          <w:rFonts w:ascii="Ebrima" w:hAnsi="Ebrima"/>
          <w:color w:val="000000"/>
          <w:sz w:val="22"/>
          <w:szCs w:val="22"/>
        </w:rPr>
      </w:pPr>
    </w:p>
    <w:p w14:paraId="5A41030D" w14:textId="1EEBBF7B" w:rsidR="00B673FD" w:rsidRPr="00E901B2" w:rsidRDefault="00AF2B19" w:rsidP="002B0AB3">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4</w:t>
      </w:r>
      <w:r w:rsidR="00B673FD" w:rsidRPr="00E901B2">
        <w:rPr>
          <w:rFonts w:ascii="Ebrima" w:hAnsi="Ebrima"/>
          <w:color w:val="000000"/>
          <w:sz w:val="22"/>
          <w:szCs w:val="22"/>
        </w:rPr>
        <w:t>.</w:t>
      </w:r>
      <w:r w:rsidR="00B673FD" w:rsidRPr="00E901B2">
        <w:rPr>
          <w:rFonts w:ascii="Ebrima" w:hAnsi="Ebrima"/>
          <w:color w:val="000000"/>
          <w:sz w:val="22"/>
          <w:szCs w:val="22"/>
        </w:rPr>
        <w:tab/>
        <w:t xml:space="preserve">Enquanto a totalidade das séries de CRI não </w:t>
      </w:r>
      <w:r w:rsidR="00027FA1" w:rsidRPr="00E901B2">
        <w:rPr>
          <w:rFonts w:ascii="Ebrima" w:hAnsi="Ebrima"/>
          <w:color w:val="000000"/>
          <w:sz w:val="22"/>
          <w:szCs w:val="22"/>
        </w:rPr>
        <w:t>tiver sido</w:t>
      </w:r>
      <w:r w:rsidR="00B673FD" w:rsidRPr="00E901B2">
        <w:rPr>
          <w:rFonts w:ascii="Ebrima" w:hAnsi="Ebrima"/>
          <w:color w:val="000000"/>
          <w:sz w:val="22"/>
          <w:szCs w:val="22"/>
        </w:rPr>
        <w:t xml:space="preserve"> integralizada e o Fundo de Obras não </w:t>
      </w:r>
      <w:r w:rsidR="00B673FD" w:rsidRPr="009E3FCF">
        <w:rPr>
          <w:rFonts w:ascii="Ebrima" w:hAnsi="Ebrima"/>
          <w:color w:val="000000"/>
          <w:sz w:val="22"/>
          <w:szCs w:val="22"/>
        </w:rPr>
        <w:t xml:space="preserve">tiver sido integralmente constituído, o valor retido no Fundo de Obras, para fins dos cálculos </w:t>
      </w:r>
      <w:r w:rsidRPr="009E3FCF">
        <w:rPr>
          <w:rFonts w:ascii="Ebrima" w:hAnsi="Ebrima"/>
          <w:color w:val="000000"/>
          <w:sz w:val="22"/>
          <w:szCs w:val="22"/>
        </w:rPr>
        <w:t>d</w:t>
      </w:r>
      <w:r w:rsidR="003E5A9F" w:rsidRPr="009E3FCF">
        <w:rPr>
          <w:rFonts w:ascii="Ebrima" w:hAnsi="Ebrima"/>
          <w:color w:val="000000"/>
          <w:sz w:val="22"/>
          <w:szCs w:val="22"/>
        </w:rPr>
        <w:t xml:space="preserve">as </w:t>
      </w:r>
      <w:r w:rsidR="003E5A9F" w:rsidRPr="009B6D36">
        <w:rPr>
          <w:rFonts w:ascii="Ebrima" w:hAnsi="Ebrima"/>
          <w:color w:val="000000"/>
          <w:sz w:val="22"/>
        </w:rPr>
        <w:t xml:space="preserve">Cláusulas </w:t>
      </w:r>
      <w:r w:rsidRPr="009B6D36">
        <w:rPr>
          <w:rFonts w:ascii="Ebrima" w:hAnsi="Ebrima"/>
          <w:color w:val="000000"/>
          <w:sz w:val="22"/>
        </w:rPr>
        <w:t>5.</w:t>
      </w:r>
      <w:r w:rsidR="00634EA0" w:rsidRPr="009B6D36">
        <w:rPr>
          <w:rFonts w:ascii="Ebrima" w:hAnsi="Ebrima"/>
          <w:color w:val="000000"/>
          <w:sz w:val="22"/>
        </w:rPr>
        <w:t>7</w:t>
      </w:r>
      <w:r w:rsidRPr="009B6D36">
        <w:rPr>
          <w:rFonts w:ascii="Ebrima" w:hAnsi="Ebrima"/>
          <w:color w:val="000000"/>
          <w:sz w:val="22"/>
        </w:rPr>
        <w:t>.2. e 5.</w:t>
      </w:r>
      <w:r w:rsidR="00634EA0" w:rsidRPr="009B6D36">
        <w:rPr>
          <w:rFonts w:ascii="Ebrima" w:hAnsi="Ebrima"/>
          <w:color w:val="000000"/>
          <w:sz w:val="22"/>
        </w:rPr>
        <w:t>7</w:t>
      </w:r>
      <w:r w:rsidRPr="009B6D36">
        <w:rPr>
          <w:rFonts w:ascii="Ebrima" w:hAnsi="Ebrima"/>
          <w:color w:val="000000"/>
          <w:sz w:val="22"/>
        </w:rPr>
        <w:t>.3.</w:t>
      </w:r>
      <w:r w:rsidR="00B673FD" w:rsidRPr="009B6D36">
        <w:rPr>
          <w:rFonts w:ascii="Ebrima" w:hAnsi="Ebrima"/>
          <w:color w:val="000000"/>
          <w:sz w:val="22"/>
        </w:rPr>
        <w:t xml:space="preserve"> acima</w:t>
      </w:r>
      <w:r w:rsidR="00B673FD" w:rsidRPr="009E3FCF">
        <w:rPr>
          <w:rFonts w:ascii="Ebrima" w:hAnsi="Ebrima"/>
          <w:color w:val="000000"/>
          <w:sz w:val="22"/>
          <w:szCs w:val="22"/>
        </w:rPr>
        <w:t>, será</w:t>
      </w:r>
      <w:r w:rsidR="00B673FD" w:rsidRPr="00E901B2">
        <w:rPr>
          <w:rFonts w:ascii="Ebrima" w:hAnsi="Ebrima"/>
          <w:color w:val="000000"/>
          <w:sz w:val="22"/>
          <w:szCs w:val="22"/>
        </w:rPr>
        <w:t xml:space="preserve"> somado aos valores </w:t>
      </w:r>
      <w:r w:rsidR="00027FA1" w:rsidRPr="00E901B2">
        <w:rPr>
          <w:rFonts w:ascii="Ebrima" w:hAnsi="Ebrima"/>
          <w:color w:val="000000"/>
          <w:sz w:val="22"/>
          <w:szCs w:val="22"/>
        </w:rPr>
        <w:t xml:space="preserve">de Fundo de Obras </w:t>
      </w:r>
      <w:r w:rsidR="00B673FD" w:rsidRPr="00E901B2">
        <w:rPr>
          <w:rFonts w:ascii="Ebrima" w:hAnsi="Ebrima"/>
          <w:color w:val="000000"/>
          <w:sz w:val="22"/>
          <w:szCs w:val="22"/>
        </w:rPr>
        <w:t>que serão subtraídos</w:t>
      </w:r>
      <w:r w:rsidR="00027FA1" w:rsidRPr="00E901B2">
        <w:rPr>
          <w:rFonts w:ascii="Ebrima" w:hAnsi="Ebrima"/>
          <w:color w:val="000000"/>
          <w:sz w:val="22"/>
          <w:szCs w:val="22"/>
        </w:rPr>
        <w:t xml:space="preserve"> </w:t>
      </w:r>
      <w:r w:rsidR="00B673FD" w:rsidRPr="00E901B2">
        <w:rPr>
          <w:rFonts w:ascii="Ebrima" w:hAnsi="Ebrima"/>
          <w:color w:val="000000"/>
          <w:sz w:val="22"/>
          <w:szCs w:val="22"/>
        </w:rPr>
        <w:t>do Preço de Cessão</w:t>
      </w:r>
      <w:r w:rsidR="003E5A9F" w:rsidRPr="00E901B2">
        <w:rPr>
          <w:rFonts w:ascii="Ebrima" w:hAnsi="Ebrima"/>
          <w:color w:val="000000"/>
          <w:sz w:val="22"/>
          <w:szCs w:val="22"/>
        </w:rPr>
        <w:t xml:space="preserve"> à Lagoa Quente</w:t>
      </w:r>
      <w:r w:rsidR="00027FA1" w:rsidRPr="00E901B2">
        <w:rPr>
          <w:rFonts w:ascii="Ebrima" w:hAnsi="Ebrima"/>
          <w:color w:val="000000"/>
          <w:sz w:val="22"/>
          <w:szCs w:val="22"/>
        </w:rPr>
        <w:t xml:space="preserve">, conforme </w:t>
      </w:r>
      <w:r w:rsidR="00027FA1" w:rsidRPr="00EB4828">
        <w:rPr>
          <w:rFonts w:ascii="Ebrima" w:hAnsi="Ebrima"/>
          <w:color w:val="000000"/>
          <w:sz w:val="22"/>
          <w:szCs w:val="22"/>
          <w:u w:val="single"/>
        </w:rPr>
        <w:t>Anexo II</w:t>
      </w:r>
      <w:r w:rsidR="00B673FD" w:rsidRPr="00E901B2">
        <w:rPr>
          <w:rFonts w:ascii="Ebrima" w:hAnsi="Ebrima"/>
          <w:color w:val="000000"/>
          <w:sz w:val="22"/>
          <w:szCs w:val="22"/>
        </w:rPr>
        <w:t>.</w:t>
      </w:r>
      <w:r w:rsidR="00C43886">
        <w:rPr>
          <w:rFonts w:ascii="Ebrima" w:hAnsi="Ebrima"/>
          <w:color w:val="000000"/>
          <w:sz w:val="22"/>
          <w:szCs w:val="22"/>
        </w:rPr>
        <w:t xml:space="preserve"> </w:t>
      </w:r>
    </w:p>
    <w:p w14:paraId="0B1EF865" w14:textId="77777777" w:rsidR="00E53862" w:rsidRPr="00E901B2" w:rsidRDefault="00E53862" w:rsidP="002B0AB3">
      <w:pPr>
        <w:autoSpaceDE w:val="0"/>
        <w:autoSpaceDN w:val="0"/>
        <w:adjustRightInd w:val="0"/>
        <w:spacing w:line="276" w:lineRule="auto"/>
        <w:ind w:left="709"/>
        <w:jc w:val="both"/>
        <w:rPr>
          <w:rFonts w:ascii="Ebrima" w:hAnsi="Ebrima"/>
          <w:color w:val="000000"/>
          <w:sz w:val="22"/>
          <w:szCs w:val="22"/>
        </w:rPr>
      </w:pPr>
    </w:p>
    <w:p w14:paraId="3E2BF908" w14:textId="77777777" w:rsidR="00E53862" w:rsidRPr="00E901B2" w:rsidRDefault="00E53862"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5</w:t>
      </w:r>
      <w:r w:rsidRPr="00E901B2">
        <w:rPr>
          <w:rFonts w:ascii="Ebrima" w:hAnsi="Ebrima"/>
          <w:sz w:val="22"/>
          <w:szCs w:val="22"/>
        </w:rPr>
        <w:t>.</w:t>
      </w:r>
      <w:r w:rsidRPr="00E901B2">
        <w:rPr>
          <w:rFonts w:ascii="Ebrima" w:hAnsi="Ebrima"/>
          <w:sz w:val="22"/>
          <w:szCs w:val="22"/>
        </w:rPr>
        <w:tab/>
        <w:t xml:space="preserve">Os recursos do Fundo de Obras serão aplicados pela Securitizadora, na qualidade de administradora da Conta Centralizadora, em Aplicações Financeiras Permitidas, </w:t>
      </w:r>
      <w:r w:rsidR="00C43886">
        <w:rPr>
          <w:rFonts w:ascii="Ebrima" w:hAnsi="Ebrima"/>
          <w:sz w:val="22"/>
          <w:szCs w:val="22"/>
        </w:rPr>
        <w:t xml:space="preserve">nos termos da Cláusula 5.6.2 acima, </w:t>
      </w:r>
      <w:r w:rsidRPr="00E901B2">
        <w:rPr>
          <w:rFonts w:ascii="Ebrima" w:hAnsi="Ebrima"/>
          <w:sz w:val="22"/>
          <w:szCs w:val="22"/>
        </w:rPr>
        <w:t>sendo que quaisquer rendimentos decorrentes destes investimentos integrarão automaticamente o Fundos de Obras.</w:t>
      </w:r>
    </w:p>
    <w:p w14:paraId="37FD868B" w14:textId="77777777" w:rsidR="00E53862" w:rsidRPr="00E901B2" w:rsidRDefault="00E53862" w:rsidP="002B0AB3">
      <w:pPr>
        <w:autoSpaceDE w:val="0"/>
        <w:autoSpaceDN w:val="0"/>
        <w:adjustRightInd w:val="0"/>
        <w:spacing w:line="276" w:lineRule="auto"/>
        <w:ind w:left="709"/>
        <w:jc w:val="both"/>
        <w:rPr>
          <w:rFonts w:ascii="Ebrima" w:hAnsi="Ebrima"/>
          <w:color w:val="000000"/>
          <w:sz w:val="22"/>
          <w:szCs w:val="22"/>
        </w:rPr>
      </w:pPr>
    </w:p>
    <w:p w14:paraId="141F45C9" w14:textId="551D9AE3" w:rsidR="00B673FD" w:rsidRDefault="00682057" w:rsidP="002B0AB3">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B673FD" w:rsidRPr="00E901B2">
        <w:rPr>
          <w:rFonts w:ascii="Ebrima" w:hAnsi="Ebrima"/>
          <w:color w:val="000000"/>
          <w:sz w:val="22"/>
          <w:szCs w:val="22"/>
        </w:rPr>
        <w:t xml:space="preserve">6. </w:t>
      </w:r>
      <w:r w:rsidRPr="00E901B2">
        <w:rPr>
          <w:rFonts w:ascii="Ebrima" w:hAnsi="Ebrima"/>
          <w:color w:val="000000"/>
          <w:sz w:val="22"/>
          <w:szCs w:val="22"/>
        </w:rPr>
        <w:tab/>
      </w:r>
      <w:r w:rsidR="00B673FD" w:rsidRPr="00E901B2">
        <w:rPr>
          <w:rFonts w:ascii="Ebrima" w:hAnsi="Ebrima"/>
          <w:color w:val="000000"/>
          <w:sz w:val="22"/>
          <w:szCs w:val="22"/>
        </w:rPr>
        <w:t xml:space="preserve">Após a conclusão das </w:t>
      </w:r>
      <w:r w:rsidR="002D11AE" w:rsidRPr="00E901B2">
        <w:rPr>
          <w:rFonts w:ascii="Ebrima" w:hAnsi="Ebrima"/>
          <w:color w:val="000000"/>
          <w:sz w:val="22"/>
          <w:szCs w:val="22"/>
        </w:rPr>
        <w:t>o</w:t>
      </w:r>
      <w:r w:rsidR="00B673FD" w:rsidRPr="00E901B2">
        <w:rPr>
          <w:rFonts w:ascii="Ebrima" w:hAnsi="Ebrima"/>
          <w:color w:val="000000"/>
          <w:sz w:val="22"/>
          <w:szCs w:val="22"/>
        </w:rPr>
        <w:t xml:space="preserve">bras e obtenção do </w:t>
      </w:r>
      <w:r w:rsidR="002D11AE" w:rsidRPr="00E97151">
        <w:rPr>
          <w:rFonts w:ascii="Ebrima" w:hAnsi="Ebrima"/>
          <w:color w:val="000000"/>
          <w:sz w:val="22"/>
        </w:rPr>
        <w:t>Termo de Verificação de Obras</w:t>
      </w:r>
      <w:r w:rsidR="00B673FD" w:rsidRPr="00E901B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E901B2">
        <w:rPr>
          <w:rFonts w:ascii="Ebrima" w:hAnsi="Ebrima"/>
          <w:color w:val="000000"/>
          <w:sz w:val="22"/>
          <w:szCs w:val="22"/>
        </w:rPr>
        <w:t>a Lagoa Quente</w:t>
      </w:r>
      <w:r w:rsidR="00B673FD" w:rsidRPr="00E901B2">
        <w:rPr>
          <w:rFonts w:ascii="Ebrima" w:hAnsi="Ebrima"/>
          <w:color w:val="000000"/>
          <w:sz w:val="22"/>
          <w:szCs w:val="22"/>
        </w:rPr>
        <w:t xml:space="preserve"> </w:t>
      </w:r>
      <w:r w:rsidR="003144E4" w:rsidRPr="00E901B2">
        <w:rPr>
          <w:rFonts w:ascii="Ebrima" w:hAnsi="Ebrima"/>
          <w:color w:val="000000"/>
          <w:sz w:val="22"/>
          <w:szCs w:val="22"/>
        </w:rPr>
        <w:t>na forma da Ordem de Pagamentos</w:t>
      </w:r>
      <w:r w:rsidR="00C43886">
        <w:rPr>
          <w:rFonts w:ascii="Ebrima" w:hAnsi="Ebrima"/>
          <w:color w:val="000000"/>
          <w:sz w:val="22"/>
          <w:szCs w:val="22"/>
        </w:rPr>
        <w:t xml:space="preserve"> </w:t>
      </w:r>
      <w:bookmarkStart w:id="44" w:name="_Hlk61523113"/>
      <w:r w:rsidR="00C43886">
        <w:rPr>
          <w:rFonts w:ascii="Ebrima" w:hAnsi="Ebrima"/>
          <w:color w:val="000000"/>
          <w:sz w:val="22"/>
          <w:szCs w:val="22"/>
        </w:rPr>
        <w:t xml:space="preserve">do mês subsequente, como </w:t>
      </w:r>
      <w:r w:rsidR="00C43886" w:rsidRPr="002270DC">
        <w:rPr>
          <w:rFonts w:ascii="Ebrima" w:hAnsi="Ebrima"/>
          <w:sz w:val="22"/>
          <w:szCs w:val="22"/>
        </w:rPr>
        <w:t>Saldo Remanescente do Preço da Cessão</w:t>
      </w:r>
      <w:bookmarkEnd w:id="44"/>
      <w:r w:rsidR="003144E4" w:rsidRPr="00E901B2">
        <w:rPr>
          <w:rFonts w:ascii="Ebrima" w:hAnsi="Ebrima"/>
          <w:color w:val="000000"/>
          <w:sz w:val="22"/>
          <w:szCs w:val="22"/>
        </w:rPr>
        <w:t>.</w:t>
      </w:r>
    </w:p>
    <w:p w14:paraId="0EC4E7D8" w14:textId="77777777" w:rsidR="005A7441" w:rsidRPr="00E901B2" w:rsidRDefault="005A7441" w:rsidP="00E97151">
      <w:pPr>
        <w:tabs>
          <w:tab w:val="left" w:pos="1418"/>
        </w:tabs>
        <w:autoSpaceDE w:val="0"/>
        <w:autoSpaceDN w:val="0"/>
        <w:adjustRightInd w:val="0"/>
        <w:spacing w:line="276" w:lineRule="auto"/>
        <w:ind w:left="709"/>
        <w:jc w:val="both"/>
        <w:rPr>
          <w:rFonts w:ascii="Ebrima" w:hAnsi="Ebrima"/>
          <w:color w:val="000000"/>
          <w:sz w:val="22"/>
          <w:szCs w:val="22"/>
        </w:rPr>
      </w:pPr>
    </w:p>
    <w:p w14:paraId="32FF094F" w14:textId="4639D3EE"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 Excepcionalmente, a </w:t>
      </w:r>
      <w:r w:rsidRPr="007B2841">
        <w:rPr>
          <w:rFonts w:ascii="Ebrima" w:hAnsi="Ebrima"/>
          <w:sz w:val="22"/>
        </w:rPr>
        <w:t xml:space="preserve">Lagoa Quente </w:t>
      </w:r>
      <w:r w:rsidRPr="007B2841">
        <w:rPr>
          <w:rFonts w:ascii="Ebrima" w:hAnsi="Ebrima"/>
          <w:color w:val="000000"/>
          <w:sz w:val="22"/>
        </w:rPr>
        <w:t>poderá solicitar adiantamentos de recursos do Fundo de Obras para aquisição de serviços e materiais para entrega futura (“</w:t>
      </w:r>
      <w:r w:rsidRPr="008407E6">
        <w:rPr>
          <w:rFonts w:ascii="Ebrima" w:hAnsi="Ebrima"/>
          <w:color w:val="000000"/>
          <w:sz w:val="22"/>
          <w:u w:val="single"/>
        </w:rPr>
        <w:t>Adiantamentos</w:t>
      </w:r>
      <w:r w:rsidRPr="007B2841">
        <w:rPr>
          <w:rFonts w:ascii="Ebrima" w:hAnsi="Ebrima"/>
          <w:color w:val="000000"/>
          <w:sz w:val="22"/>
        </w:rPr>
        <w:t xml:space="preserve">”), </w:t>
      </w:r>
      <w:r w:rsidR="00015E9F">
        <w:rPr>
          <w:rFonts w:ascii="Ebrima" w:hAnsi="Ebrima"/>
          <w:color w:val="000000"/>
          <w:sz w:val="22"/>
          <w:szCs w:val="22"/>
        </w:rPr>
        <w:t>sujeitos</w:t>
      </w:r>
      <w:r w:rsidR="00015E9F" w:rsidRPr="007B2841">
        <w:rPr>
          <w:rFonts w:ascii="Ebrima" w:hAnsi="Ebrima"/>
          <w:color w:val="000000"/>
          <w:sz w:val="22"/>
        </w:rPr>
        <w:t xml:space="preserve"> à </w:t>
      </w:r>
      <w:r w:rsidR="00015E9F">
        <w:rPr>
          <w:rFonts w:ascii="Ebrima" w:hAnsi="Ebrima"/>
          <w:color w:val="000000"/>
          <w:sz w:val="22"/>
          <w:szCs w:val="22"/>
        </w:rPr>
        <w:t xml:space="preserve">aprovação da </w:t>
      </w:r>
      <w:r w:rsidR="00015E9F" w:rsidRPr="007B2841">
        <w:rPr>
          <w:rFonts w:ascii="Ebrima" w:hAnsi="Ebrima"/>
          <w:color w:val="000000"/>
          <w:sz w:val="22"/>
        </w:rPr>
        <w:t xml:space="preserve">Securitizadora </w:t>
      </w:r>
      <w:r w:rsidR="00015E9F">
        <w:rPr>
          <w:rFonts w:ascii="Ebrima" w:hAnsi="Ebrima"/>
          <w:color w:val="000000"/>
          <w:sz w:val="22"/>
          <w:szCs w:val="22"/>
        </w:rPr>
        <w:t>em conjunto com o</w:t>
      </w:r>
      <w:r w:rsidR="00015E9F" w:rsidRPr="007B2841">
        <w:rPr>
          <w:rFonts w:ascii="Ebrima" w:hAnsi="Ebrima"/>
          <w:color w:val="000000"/>
          <w:sz w:val="22"/>
        </w:rPr>
        <w:t xml:space="preserve"> Medidor de Obras</w:t>
      </w:r>
      <w:r w:rsidR="00015E9F">
        <w:rPr>
          <w:rFonts w:ascii="Ebrima" w:hAnsi="Ebrima"/>
          <w:color w:val="000000"/>
          <w:sz w:val="22"/>
          <w:szCs w:val="22"/>
        </w:rPr>
        <w:t>,</w:t>
      </w:r>
      <w:r w:rsidR="00015E9F"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 </w:t>
      </w:r>
    </w:p>
    <w:p w14:paraId="7D14EC3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26B810D8" w14:textId="2A0AD0CA"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bookmarkStart w:id="45" w:name="_Hlk61523167"/>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.7.1. Os Adiantamentos deverão ser realizados sempre nos dias 05, 10 e/ou 15 de cada mês (“</w:t>
      </w:r>
      <w:r w:rsidRPr="008407E6">
        <w:rPr>
          <w:rFonts w:ascii="Ebrima" w:hAnsi="Ebrima"/>
          <w:color w:val="000000"/>
          <w:sz w:val="22"/>
          <w:u w:val="single"/>
        </w:rPr>
        <w:t>Data de Adiantamento</w:t>
      </w:r>
      <w:r w:rsidRPr="007B2841">
        <w:rPr>
          <w:rFonts w:ascii="Ebrima" w:hAnsi="Ebrima"/>
          <w:color w:val="000000"/>
          <w:sz w:val="22"/>
        </w:rPr>
        <w:t xml:space="preserve">”), e deverão observar o limite máximo </w:t>
      </w:r>
      <w:r w:rsidRPr="007B2841">
        <w:rPr>
          <w:rFonts w:ascii="Ebrima" w:hAnsi="Ebrima"/>
          <w:color w:val="000000"/>
          <w:sz w:val="22"/>
        </w:rPr>
        <w:lastRenderedPageBreak/>
        <w:t xml:space="preserve">mensal total de R$ 1.000.000,00 (um milhão de reais). </w:t>
      </w:r>
      <w:r w:rsidRPr="00514B00">
        <w:rPr>
          <w:rFonts w:ascii="Ebrima" w:hAnsi="Ebrima"/>
          <w:color w:val="000000"/>
          <w:sz w:val="22"/>
        </w:rPr>
        <w:t xml:space="preserve">A liberação dos Adiantamentos ficará sujeita à aprovação </w:t>
      </w:r>
      <w:r w:rsidR="001A678E">
        <w:rPr>
          <w:rFonts w:ascii="Ebrima" w:hAnsi="Ebrima"/>
          <w:color w:val="000000"/>
          <w:sz w:val="22"/>
          <w:szCs w:val="22"/>
        </w:rPr>
        <w:t xml:space="preserve">da </w:t>
      </w:r>
      <w:r w:rsidR="001A678E" w:rsidRPr="007B2841">
        <w:rPr>
          <w:rFonts w:ascii="Ebrima" w:hAnsi="Ebrima"/>
          <w:color w:val="000000"/>
          <w:sz w:val="22"/>
        </w:rPr>
        <w:t xml:space="preserve">Securitizadora </w:t>
      </w:r>
      <w:r w:rsidR="001A678E">
        <w:rPr>
          <w:rFonts w:ascii="Ebrima" w:hAnsi="Ebrima"/>
          <w:color w:val="000000"/>
          <w:sz w:val="22"/>
          <w:szCs w:val="22"/>
        </w:rPr>
        <w:t xml:space="preserve">em conjunto </w:t>
      </w:r>
      <w:r w:rsidR="005C549B">
        <w:rPr>
          <w:rFonts w:ascii="Ebrima" w:hAnsi="Ebrima"/>
          <w:color w:val="000000"/>
          <w:sz w:val="22"/>
        </w:rPr>
        <w:t>com o</w:t>
      </w:r>
      <w:r w:rsidRPr="00514B00">
        <w:rPr>
          <w:rFonts w:ascii="Ebrima" w:hAnsi="Ebrima"/>
          <w:color w:val="000000"/>
          <w:sz w:val="22"/>
        </w:rPr>
        <w:t xml:space="preserve"> Medidor de Obras.</w:t>
      </w:r>
      <w:r w:rsidRPr="007B2841">
        <w:rPr>
          <w:rFonts w:ascii="Ebrima" w:hAnsi="Ebrima"/>
          <w:color w:val="000000"/>
          <w:sz w:val="22"/>
        </w:rPr>
        <w:t xml:space="preserve">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w:t>
      </w:r>
      <w:r w:rsidR="003526FE">
        <w:rPr>
          <w:rFonts w:ascii="Ebrima" w:hAnsi="Ebrima"/>
          <w:color w:val="000000"/>
          <w:sz w:val="22"/>
        </w:rPr>
        <w:t xml:space="preserve"> Imobiliário</w:t>
      </w:r>
      <w:r w:rsidRPr="007B2841">
        <w:rPr>
          <w:rFonts w:ascii="Ebrima" w:hAnsi="Ebrima"/>
          <w:color w:val="000000"/>
          <w:sz w:val="22"/>
        </w:rPr>
        <w:t xml:space="preserve">. </w:t>
      </w:r>
    </w:p>
    <w:p w14:paraId="7E6AEDE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6736BDE4" w14:textId="45D05933" w:rsidR="003526FE"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.7.2. Para os fins de implementação do disposto no item acima, a </w:t>
      </w:r>
      <w:r w:rsidRPr="007B2841">
        <w:rPr>
          <w:rFonts w:ascii="Ebrima" w:hAnsi="Ebrima"/>
          <w:sz w:val="22"/>
        </w:rPr>
        <w:t xml:space="preserve">Lagoa Quente </w:t>
      </w:r>
      <w:r w:rsidRPr="007B2841">
        <w:rPr>
          <w:rFonts w:ascii="Ebrima" w:hAnsi="Ebrima"/>
          <w:color w:val="000000"/>
          <w:sz w:val="22"/>
        </w:rPr>
        <w:t>deverá enviar à Securitizadora os documentos mencionados no referido item com pelo menos 5 (cinco) Dias Úteis de antecedência em relação à data do respectivo Adiantamento</w:t>
      </w:r>
      <w:r w:rsidR="003526FE">
        <w:rPr>
          <w:rFonts w:ascii="Ebrima" w:hAnsi="Ebrima"/>
          <w:color w:val="000000"/>
          <w:sz w:val="22"/>
        </w:rPr>
        <w:t>.</w:t>
      </w:r>
      <w:r w:rsidRPr="007B2841">
        <w:rPr>
          <w:rFonts w:ascii="Ebrima" w:hAnsi="Ebrima"/>
          <w:color w:val="000000"/>
          <w:sz w:val="22"/>
        </w:rPr>
        <w:t xml:space="preserve"> </w:t>
      </w:r>
    </w:p>
    <w:p w14:paraId="049AF460" w14:textId="77777777" w:rsidR="0043624D" w:rsidRDefault="0043624D" w:rsidP="00B44059">
      <w:pPr>
        <w:tabs>
          <w:tab w:val="left" w:pos="1418"/>
        </w:tabs>
        <w:autoSpaceDE w:val="0"/>
        <w:autoSpaceDN w:val="0"/>
        <w:adjustRightInd w:val="0"/>
        <w:spacing w:line="276" w:lineRule="auto"/>
        <w:ind w:left="709"/>
        <w:jc w:val="both"/>
        <w:rPr>
          <w:rFonts w:ascii="Ebrima" w:hAnsi="Ebrima"/>
          <w:color w:val="000000"/>
          <w:sz w:val="22"/>
        </w:rPr>
      </w:pPr>
    </w:p>
    <w:p w14:paraId="3A1FCC8A" w14:textId="6C152C90" w:rsidR="005A7441" w:rsidRPr="007B2841" w:rsidRDefault="003526FE" w:rsidP="00B44059">
      <w:pPr>
        <w:tabs>
          <w:tab w:val="left" w:pos="1418"/>
        </w:tabs>
        <w:autoSpaceDE w:val="0"/>
        <w:autoSpaceDN w:val="0"/>
        <w:adjustRightInd w:val="0"/>
        <w:spacing w:line="276" w:lineRule="auto"/>
        <w:ind w:left="709"/>
        <w:jc w:val="both"/>
        <w:rPr>
          <w:rFonts w:ascii="Ebrima" w:hAnsi="Ebrima"/>
          <w:color w:val="000000"/>
          <w:sz w:val="22"/>
        </w:rPr>
      </w:pPr>
      <w:r>
        <w:rPr>
          <w:rFonts w:ascii="Ebrima" w:hAnsi="Ebrima"/>
          <w:color w:val="000000"/>
          <w:sz w:val="22"/>
        </w:rPr>
        <w:t>5.7.7.3</w:t>
      </w:r>
      <w:r>
        <w:rPr>
          <w:rFonts w:ascii="Ebrima" w:hAnsi="Ebrima"/>
          <w:color w:val="000000"/>
          <w:sz w:val="22"/>
        </w:rPr>
        <w:tab/>
        <w:t>A Lagoa Quente obriga-se a enviar à Securitizadora e ao Medidor de Obras</w:t>
      </w:r>
      <w:r w:rsidR="005A7441" w:rsidRPr="007B2841">
        <w:rPr>
          <w:rFonts w:ascii="Ebrima" w:hAnsi="Ebrima"/>
          <w:color w:val="000000"/>
          <w:sz w:val="22"/>
        </w:rPr>
        <w:t xml:space="preserve"> o respectivo comprovante de pagamento ao fornecedor em até 2 (dois) Dias Úteis contados do referido pagamento após o recebimento do respectivo Adiantamento.</w:t>
      </w:r>
    </w:p>
    <w:p w14:paraId="70F69582"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3ED29217" w14:textId="2EF02D8C"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r w:rsidR="003526FE">
        <w:rPr>
          <w:rFonts w:ascii="Ebrima" w:hAnsi="Ebrima"/>
          <w:color w:val="000000"/>
          <w:sz w:val="22"/>
        </w:rPr>
        <w:t>4</w:t>
      </w:r>
      <w:r w:rsidRPr="007B2841">
        <w:rPr>
          <w:rFonts w:ascii="Ebrima" w:hAnsi="Ebrima"/>
          <w:color w:val="000000"/>
          <w:sz w:val="22"/>
        </w:rPr>
        <w:t xml:space="preserve">. Caso a </w:t>
      </w:r>
      <w:r w:rsidRPr="007B2841">
        <w:rPr>
          <w:rFonts w:ascii="Ebrima" w:hAnsi="Ebrima"/>
          <w:sz w:val="22"/>
        </w:rPr>
        <w:t xml:space="preserve">Lagoa Quente </w:t>
      </w:r>
      <w:r w:rsidRPr="007B2841">
        <w:rPr>
          <w:rFonts w:ascii="Ebrima" w:hAnsi="Ebrima"/>
          <w:color w:val="000000"/>
          <w:sz w:val="22"/>
        </w:rPr>
        <w:t xml:space="preserve">entregue os documentos mencionados </w:t>
      </w:r>
      <w:r w:rsidR="003526FE" w:rsidRPr="007B2841">
        <w:rPr>
          <w:rFonts w:ascii="Ebrima" w:hAnsi="Ebrima"/>
          <w:color w:val="000000"/>
          <w:sz w:val="22"/>
        </w:rPr>
        <w:t>n</w:t>
      </w:r>
      <w:r w:rsidR="003526FE">
        <w:rPr>
          <w:rFonts w:ascii="Ebrima" w:hAnsi="Ebrima"/>
          <w:color w:val="000000"/>
          <w:sz w:val="22"/>
        </w:rPr>
        <w:t xml:space="preserve">a Cláusula </w:t>
      </w:r>
      <w:r w:rsidRPr="007B2841">
        <w:rPr>
          <w:rFonts w:ascii="Ebrima" w:hAnsi="Ebrima"/>
          <w:color w:val="000000"/>
          <w:sz w:val="22"/>
        </w:rPr>
        <w:t>5.</w:t>
      </w:r>
      <w:r w:rsidR="003526FE">
        <w:rPr>
          <w:rFonts w:ascii="Ebrima" w:hAnsi="Ebrima"/>
          <w:color w:val="000000"/>
          <w:sz w:val="22"/>
        </w:rPr>
        <w:t>7</w:t>
      </w:r>
      <w:r w:rsidRPr="007B2841">
        <w:rPr>
          <w:rFonts w:ascii="Ebrima" w:hAnsi="Ebrima"/>
          <w:color w:val="000000"/>
          <w:sz w:val="22"/>
        </w:rPr>
        <w:t xml:space="preserve">.7.2 acima, fora do prazo estipulado, o respectivo Adiantamento somente será realizado na Data de Adiantamento imediatamente seguinte. </w:t>
      </w:r>
    </w:p>
    <w:p w14:paraId="2F3B4B8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10CE6034" w14:textId="083CDE0A"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r w:rsidR="003526FE">
        <w:rPr>
          <w:rFonts w:ascii="Ebrima" w:hAnsi="Ebrima"/>
          <w:color w:val="000000"/>
          <w:sz w:val="22"/>
        </w:rPr>
        <w:t>5</w:t>
      </w:r>
      <w:r w:rsidRPr="007B2841">
        <w:rPr>
          <w:rFonts w:ascii="Ebrima" w:hAnsi="Ebrima"/>
          <w:color w:val="000000"/>
          <w:sz w:val="22"/>
        </w:rPr>
        <w:t xml:space="preserve">. Adicionalmente, caso a </w:t>
      </w:r>
      <w:r w:rsidRPr="007B2841">
        <w:rPr>
          <w:rFonts w:ascii="Ebrima" w:hAnsi="Ebrima"/>
          <w:sz w:val="22"/>
        </w:rPr>
        <w:t xml:space="preserve">Lagoa Quente </w:t>
      </w:r>
      <w:r w:rsidRPr="007B2841">
        <w:rPr>
          <w:rFonts w:ascii="Ebrima" w:hAnsi="Ebrima"/>
          <w:color w:val="000000"/>
          <w:sz w:val="22"/>
        </w:rPr>
        <w:t xml:space="preserve">não cumpra o disposto </w:t>
      </w:r>
      <w:r w:rsidR="003526FE">
        <w:rPr>
          <w:rFonts w:ascii="Ebrima" w:hAnsi="Ebrima"/>
          <w:color w:val="000000"/>
          <w:sz w:val="22"/>
        </w:rPr>
        <w:t>na Cláusula</w:t>
      </w:r>
      <w:r w:rsidRPr="007B2841">
        <w:rPr>
          <w:rFonts w:ascii="Ebrima" w:hAnsi="Ebrima"/>
          <w:color w:val="000000"/>
          <w:sz w:val="22"/>
        </w:rPr>
        <w:t xml:space="preserve"> 5.</w:t>
      </w:r>
      <w:r w:rsidR="003526FE">
        <w:rPr>
          <w:rFonts w:ascii="Ebrima" w:hAnsi="Ebrima"/>
          <w:color w:val="000000"/>
          <w:sz w:val="22"/>
        </w:rPr>
        <w:t>7</w:t>
      </w:r>
      <w:r w:rsidRPr="007B2841">
        <w:rPr>
          <w:rFonts w:ascii="Ebrima" w:hAnsi="Ebrima"/>
          <w:color w:val="000000"/>
          <w:sz w:val="22"/>
        </w:rPr>
        <w:t>.7.</w:t>
      </w:r>
      <w:r w:rsidR="003526FE">
        <w:rPr>
          <w:rFonts w:ascii="Ebrima" w:hAnsi="Ebrima"/>
          <w:color w:val="000000"/>
          <w:sz w:val="22"/>
        </w:rPr>
        <w:t>3</w:t>
      </w:r>
      <w:r w:rsidRPr="007B2841">
        <w:rPr>
          <w:rFonts w:ascii="Ebrima" w:hAnsi="Ebrima"/>
          <w:color w:val="000000"/>
          <w:sz w:val="22"/>
        </w:rPr>
        <w:t>, acima, não serão realizados quaisquer novos Adiantamentos até que haja a regularização do envio dos respectivos comprovantes, sendo certo que o valor de Adiantamento será abatido do próximo reembolso de Fundo de Obras.</w:t>
      </w:r>
    </w:p>
    <w:p w14:paraId="584D67A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2C8E7DC9" w14:textId="2B7B0907" w:rsidR="00A153F9" w:rsidRPr="00B44059" w:rsidRDefault="005A7441" w:rsidP="00B44059">
      <w:pPr>
        <w:tabs>
          <w:tab w:val="left" w:pos="1418"/>
        </w:tabs>
        <w:autoSpaceDE w:val="0"/>
        <w:autoSpaceDN w:val="0"/>
        <w:adjustRightInd w:val="0"/>
        <w:spacing w:line="276" w:lineRule="auto"/>
        <w:ind w:left="709"/>
        <w:jc w:val="both"/>
        <w:rPr>
          <w:rFonts w:ascii="Ebrima" w:hAnsi="Ebrima"/>
          <w:color w:val="000000"/>
          <w:sz w:val="22"/>
          <w:szCs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r w:rsidR="003526FE">
        <w:rPr>
          <w:rFonts w:ascii="Ebrima" w:hAnsi="Ebrima"/>
          <w:color w:val="000000"/>
          <w:sz w:val="22"/>
        </w:rPr>
        <w:t>6</w:t>
      </w:r>
      <w:r w:rsidRPr="007B2841">
        <w:rPr>
          <w:rFonts w:ascii="Ebrima" w:hAnsi="Ebrima"/>
          <w:color w:val="000000"/>
          <w:sz w:val="22"/>
        </w:rPr>
        <w:t>. O disposto nos itens acima será aplicável, inclusive, para os valores apontados no Relatório de Medição inicial como já incorridos pela Cedente, de forma que estes possam ser devidamente adiantados de acordo com as regras acima estipuladas</w:t>
      </w:r>
      <w:r w:rsidRPr="00892635">
        <w:rPr>
          <w:rFonts w:ascii="Ebrima" w:hAnsi="Ebrima"/>
          <w:color w:val="000000"/>
          <w:sz w:val="22"/>
          <w:szCs w:val="22"/>
        </w:rPr>
        <w:t>.</w:t>
      </w:r>
      <w:r w:rsidR="00760CF4" w:rsidRPr="00015E9F">
        <w:rPr>
          <w:rFonts w:ascii="Ebrima" w:hAnsi="Ebrima"/>
          <w:color w:val="000000"/>
          <w:sz w:val="22"/>
          <w:szCs w:val="22"/>
        </w:rPr>
        <w:t xml:space="preserve"> </w:t>
      </w:r>
    </w:p>
    <w:bookmarkEnd w:id="45"/>
    <w:p w14:paraId="717C551E" w14:textId="77777777" w:rsidR="00167791" w:rsidRPr="002B0AB3" w:rsidRDefault="00167791" w:rsidP="002B0AB3">
      <w:pPr>
        <w:pStyle w:val="Recuonormal"/>
        <w:spacing w:line="276" w:lineRule="auto"/>
        <w:ind w:left="0"/>
        <w:jc w:val="both"/>
        <w:rPr>
          <w:rFonts w:ascii="Ebrima" w:hAnsi="Ebrima"/>
          <w:sz w:val="22"/>
          <w:lang w:val="pt-BR"/>
        </w:rPr>
      </w:pPr>
    </w:p>
    <w:p w14:paraId="49DA5C94" w14:textId="77777777" w:rsidR="00D448CA" w:rsidRPr="00E901B2" w:rsidRDefault="004D1CAE" w:rsidP="002B0AB3">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w:t>
      </w:r>
      <w:r w:rsidR="00D448CA" w:rsidRPr="00E901B2">
        <w:rPr>
          <w:rFonts w:ascii="Ebrima" w:hAnsi="Ebrima"/>
          <w:sz w:val="22"/>
          <w:szCs w:val="22"/>
        </w:rPr>
        <w:lastRenderedPageBreak/>
        <w:t xml:space="preserve">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591E7D32" w14:textId="77777777" w:rsidR="00D448CA" w:rsidRPr="00E901B2" w:rsidRDefault="00D448CA" w:rsidP="002B0AB3">
      <w:pPr>
        <w:suppressAutoHyphens/>
        <w:spacing w:line="276" w:lineRule="auto"/>
        <w:ind w:left="709"/>
        <w:rPr>
          <w:rFonts w:ascii="Ebrima" w:hAnsi="Ebrima"/>
          <w:sz w:val="22"/>
          <w:szCs w:val="22"/>
        </w:rPr>
      </w:pPr>
    </w:p>
    <w:p w14:paraId="01B5C26E" w14:textId="77777777" w:rsidR="00D448CA" w:rsidRPr="00E901B2" w:rsidRDefault="008812E4"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.1.</w:t>
      </w:r>
      <w:r w:rsidRPr="00E901B2">
        <w:rPr>
          <w:rFonts w:ascii="Ebrima" w:hAnsi="Ebrima"/>
          <w:sz w:val="22"/>
          <w:szCs w:val="22"/>
        </w:rPr>
        <w:tab/>
        <w:t>Todas as Garantias referidas nesta Cláusula são</w:t>
      </w:r>
      <w:r w:rsidR="00D448CA" w:rsidRPr="00E901B2">
        <w:rPr>
          <w:rFonts w:ascii="Ebrima" w:hAnsi="Ebrima"/>
          <w:sz w:val="22"/>
          <w:szCs w:val="22"/>
        </w:rPr>
        <w:t xml:space="preserve"> outorgadas em caráter irrevogável e irretratável, vigendo até a integral liquidação das Obrigações Garantidas.</w:t>
      </w:r>
    </w:p>
    <w:p w14:paraId="34F0B294" w14:textId="77777777" w:rsidR="00CE58D8" w:rsidRPr="00E901B2" w:rsidRDefault="00CE58D8" w:rsidP="002B0AB3">
      <w:pPr>
        <w:autoSpaceDE w:val="0"/>
        <w:autoSpaceDN w:val="0"/>
        <w:adjustRightInd w:val="0"/>
        <w:spacing w:line="276" w:lineRule="auto"/>
        <w:ind w:left="709"/>
        <w:jc w:val="both"/>
        <w:rPr>
          <w:rFonts w:ascii="Ebrima" w:hAnsi="Ebrima"/>
          <w:sz w:val="22"/>
          <w:szCs w:val="22"/>
        </w:rPr>
      </w:pPr>
    </w:p>
    <w:p w14:paraId="10FFAF96" w14:textId="07AC535C" w:rsidR="00CE58D8" w:rsidRPr="00E901B2" w:rsidRDefault="008812E4" w:rsidP="002B0AB3">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 Lagoa Quente</w:t>
      </w:r>
      <w:r w:rsidR="00CE58D8" w:rsidRPr="00E901B2">
        <w:rPr>
          <w:rFonts w:ascii="Ebrima" w:hAnsi="Ebrima"/>
          <w:sz w:val="22"/>
          <w:szCs w:val="22"/>
        </w:rPr>
        <w:t xml:space="preserve"> 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que a Securitizadora possa fazer valer seus direitos</w:t>
      </w:r>
      <w:r w:rsidR="00B504C2">
        <w:rPr>
          <w:rFonts w:ascii="Ebrima" w:hAnsi="Ebrima"/>
          <w:sz w:val="22"/>
          <w:szCs w:val="22"/>
        </w:rPr>
        <w:t xml:space="preserve"> ou dos Titulares dos CRI</w:t>
      </w:r>
      <w:r w:rsidR="00FC4A2B" w:rsidRPr="00E901B2">
        <w:rPr>
          <w:rFonts w:ascii="Ebrima" w:hAnsi="Ebrima"/>
          <w:sz w:val="22"/>
          <w:szCs w:val="22"/>
        </w:rPr>
        <w:t xml:space="preserve">,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962B6F" w:rsidRPr="00B44059">
        <w:rPr>
          <w:rFonts w:ascii="Ebrima" w:hAnsi="Ebrima"/>
          <w:sz w:val="22"/>
          <w:szCs w:val="22"/>
        </w:rPr>
        <w:t>, sendo certo que deverão ser observados os honorários usualmente praticados pelo mercado</w:t>
      </w:r>
      <w:r w:rsidR="00211BD6">
        <w:rPr>
          <w:rFonts w:ascii="Ebrima" w:hAnsi="Ebrima"/>
          <w:sz w:val="22"/>
          <w:szCs w:val="22"/>
        </w:rPr>
        <w:t>.</w:t>
      </w:r>
      <w:r w:rsidR="007D53CE">
        <w:rPr>
          <w:rFonts w:ascii="Ebrima" w:hAnsi="Ebrima"/>
          <w:sz w:val="22"/>
          <w:szCs w:val="22"/>
        </w:rPr>
        <w:t xml:space="preserve"> </w:t>
      </w:r>
    </w:p>
    <w:p w14:paraId="3BFFD37A" w14:textId="01E34FA0"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6060BBD2" w14:textId="08724FE5" w:rsidR="00CE58D8" w:rsidRPr="00E901B2" w:rsidRDefault="00FA2B2A" w:rsidP="002B0AB3">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.3.</w:t>
      </w:r>
      <w:r w:rsidRPr="00E901B2">
        <w:rPr>
          <w:rFonts w:ascii="Ebrima" w:hAnsi="Ebrima"/>
          <w:sz w:val="22"/>
          <w:szCs w:val="22"/>
        </w:rPr>
        <w:tab/>
      </w:r>
      <w:r w:rsidR="002165DE" w:rsidRPr="00D70B5C">
        <w:rPr>
          <w:rFonts w:ascii="Ebrima" w:hAnsi="Ebrima"/>
          <w:sz w:val="22"/>
          <w:szCs w:val="22"/>
        </w:rPr>
        <w:t xml:space="preserve">Os recursos advindos da excussão das Garantias priorizarão o pagamento </w:t>
      </w:r>
      <w:r w:rsidR="002165DE">
        <w:rPr>
          <w:rFonts w:ascii="Ebrima" w:hAnsi="Ebrima"/>
          <w:sz w:val="22"/>
          <w:szCs w:val="22"/>
        </w:rPr>
        <w:t>dos CRI Seniores e</w:t>
      </w:r>
      <w:r w:rsidR="002165DE" w:rsidRPr="00D70B5C">
        <w:rPr>
          <w:rFonts w:ascii="Ebrima" w:hAnsi="Ebrima"/>
          <w:sz w:val="22"/>
          <w:szCs w:val="22"/>
        </w:rPr>
        <w:t xml:space="preserve">, após sua quitação, serão destinados ao pagamento </w:t>
      </w:r>
      <w:r w:rsidR="002165DE">
        <w:rPr>
          <w:rFonts w:ascii="Ebrima" w:hAnsi="Ebrima"/>
          <w:sz w:val="22"/>
          <w:szCs w:val="22"/>
        </w:rPr>
        <w:t>dos CRI Subordinados</w:t>
      </w:r>
      <w:r w:rsidR="002165DE" w:rsidRPr="00D70B5C">
        <w:rPr>
          <w:rFonts w:ascii="Ebrima" w:hAnsi="Ebrima"/>
          <w:sz w:val="22"/>
          <w:szCs w:val="22"/>
        </w:rPr>
        <w:t>.</w:t>
      </w:r>
      <w:r w:rsidR="002165DE">
        <w:rPr>
          <w:rFonts w:ascii="Ebrima" w:hAnsi="Ebrima"/>
          <w:sz w:val="22"/>
          <w:szCs w:val="22"/>
        </w:rPr>
        <w:t xml:space="preserve"> </w:t>
      </w:r>
      <w:r w:rsidRPr="00E901B2">
        <w:rPr>
          <w:rFonts w:ascii="Ebrima" w:hAnsi="Ebrima"/>
          <w:sz w:val="22"/>
          <w:szCs w:val="22"/>
        </w:rPr>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w:t>
      </w:r>
      <w:r w:rsidR="00B31151">
        <w:rPr>
          <w:rFonts w:ascii="Ebrima" w:hAnsi="Ebrima"/>
          <w:sz w:val="22"/>
          <w:szCs w:val="22"/>
        </w:rPr>
        <w:t xml:space="preserve"> das Obrigações Garantidas</w:t>
      </w:r>
      <w:r w:rsidR="00CE58D8" w:rsidRPr="00E901B2">
        <w:rPr>
          <w:rFonts w:ascii="Ebrima" w:hAnsi="Ebrima"/>
          <w:sz w:val="22"/>
          <w:szCs w:val="22"/>
        </w:rPr>
        <w:t xml:space="preserve">, </w:t>
      </w:r>
      <w:r w:rsidR="003E5A9F" w:rsidRPr="00E901B2">
        <w:rPr>
          <w:rFonts w:ascii="Ebrima" w:hAnsi="Ebrima"/>
          <w:sz w:val="22"/>
          <w:szCs w:val="22"/>
        </w:rPr>
        <w:t>a Lagoa Quente</w:t>
      </w:r>
      <w:r w:rsidR="00CE58D8" w:rsidRPr="00E901B2">
        <w:rPr>
          <w:rFonts w:ascii="Ebrima" w:hAnsi="Ebrima"/>
          <w:sz w:val="22"/>
          <w:szCs w:val="22"/>
        </w:rPr>
        <w:t xml:space="preserve"> permanecer</w:t>
      </w:r>
      <w:r w:rsidR="003E5A9F" w:rsidRPr="00E901B2">
        <w:rPr>
          <w:rFonts w:ascii="Ebrima" w:hAnsi="Ebrima"/>
          <w:sz w:val="22"/>
          <w:szCs w:val="22"/>
        </w:rPr>
        <w:t>á</w:t>
      </w:r>
      <w:r w:rsidR="00CE58D8" w:rsidRPr="00E901B2">
        <w:rPr>
          <w:rFonts w:ascii="Ebrima" w:hAnsi="Ebrima"/>
          <w:sz w:val="22"/>
          <w:szCs w:val="22"/>
        </w:rPr>
        <w:t xml:space="preserve"> responsáve</w:t>
      </w:r>
      <w:r w:rsidR="003E5A9F" w:rsidRPr="00E901B2">
        <w:rPr>
          <w:rFonts w:ascii="Ebrima" w:hAnsi="Ebrima"/>
          <w:sz w:val="22"/>
          <w:szCs w:val="22"/>
        </w:rPr>
        <w:t xml:space="preserve">l </w:t>
      </w:r>
      <w:r w:rsidR="00CE58D8" w:rsidRPr="00E901B2">
        <w:rPr>
          <w:rFonts w:ascii="Ebrima" w:hAnsi="Ebrima"/>
          <w:sz w:val="22"/>
          <w:szCs w:val="22"/>
        </w:rPr>
        <w:t>pelo pagamento deste saldo, o qual deverá ser imediatamente pago nos termos previstos no §2º do artigo 19 da Lei 9.514.</w:t>
      </w:r>
    </w:p>
    <w:p w14:paraId="7A125295" w14:textId="77777777" w:rsidR="00CE58D8" w:rsidRPr="00E901B2" w:rsidRDefault="00CE58D8" w:rsidP="002B0AB3">
      <w:pPr>
        <w:autoSpaceDE w:val="0"/>
        <w:autoSpaceDN w:val="0"/>
        <w:adjustRightInd w:val="0"/>
        <w:spacing w:line="276" w:lineRule="auto"/>
        <w:ind w:left="709"/>
        <w:jc w:val="both"/>
        <w:rPr>
          <w:rFonts w:ascii="Ebrima" w:hAnsi="Ebrima"/>
          <w:sz w:val="22"/>
          <w:szCs w:val="22"/>
        </w:rPr>
      </w:pPr>
    </w:p>
    <w:p w14:paraId="2BF72287" w14:textId="4560126F" w:rsidR="00CE58D8" w:rsidRPr="00E901B2" w:rsidRDefault="0097143E" w:rsidP="002B0AB3">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 Lagoa Quente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xml:space="preserve">, </w:t>
      </w:r>
      <w:r w:rsidR="00962B6F" w:rsidRPr="00B44059">
        <w:rPr>
          <w:rFonts w:ascii="Ebrima" w:hAnsi="Ebrima"/>
          <w:sz w:val="22"/>
          <w:szCs w:val="22"/>
        </w:rPr>
        <w:t xml:space="preserve">em </w:t>
      </w:r>
      <w:r w:rsidR="00962B6F" w:rsidRPr="00BC4D55">
        <w:rPr>
          <w:rFonts w:ascii="Ebrima" w:hAnsi="Ebrima"/>
          <w:sz w:val="22"/>
          <w:szCs w:val="22"/>
        </w:rPr>
        <w:t xml:space="preserve">até </w:t>
      </w:r>
      <w:r w:rsidR="00962B6F" w:rsidRPr="00C16E27">
        <w:rPr>
          <w:rFonts w:ascii="Ebrima" w:hAnsi="Ebrima"/>
          <w:sz w:val="22"/>
        </w:rPr>
        <w:t>15 (quinze)</w:t>
      </w:r>
      <w:r w:rsidR="00962B6F" w:rsidRPr="00C16E27">
        <w:rPr>
          <w:rFonts w:ascii="Ebrima" w:hAnsi="Ebrima"/>
          <w:sz w:val="22"/>
          <w:szCs w:val="22"/>
        </w:rPr>
        <w:t xml:space="preserve"> dias contados da data da satisfação integral das Obrigações Garanti</w:t>
      </w:r>
      <w:r w:rsidR="00962B6F" w:rsidRPr="00BC4D55">
        <w:rPr>
          <w:rFonts w:ascii="Ebrima" w:hAnsi="Ebrima"/>
          <w:sz w:val="22"/>
          <w:szCs w:val="22"/>
        </w:rPr>
        <w:t>das</w:t>
      </w:r>
      <w:r w:rsidR="003C7F55" w:rsidRPr="00BC4D55">
        <w:rPr>
          <w:rFonts w:ascii="Ebrima" w:hAnsi="Ebrima"/>
          <w:sz w:val="22"/>
          <w:szCs w:val="22"/>
        </w:rPr>
        <w:t>, conforme</w:t>
      </w:r>
      <w:r w:rsidR="003C7F55">
        <w:rPr>
          <w:rFonts w:ascii="Ebrima" w:hAnsi="Ebrima"/>
          <w:sz w:val="22"/>
          <w:szCs w:val="22"/>
        </w:rPr>
        <w:t xml:space="preserve"> vierem a ser apuradas pela Securitizadora</w:t>
      </w:r>
      <w:r w:rsidR="0043457D">
        <w:rPr>
          <w:rFonts w:ascii="Ebrima" w:hAnsi="Ebrima"/>
          <w:sz w:val="22"/>
          <w:szCs w:val="22"/>
        </w:rPr>
        <w:t xml:space="preserve"> nos respectivos prazos previstos</w:t>
      </w:r>
      <w:r w:rsidR="00805BA3">
        <w:rPr>
          <w:rFonts w:ascii="Ebrima" w:hAnsi="Ebrima"/>
          <w:sz w:val="22"/>
          <w:szCs w:val="22"/>
        </w:rPr>
        <w:t xml:space="preserve"> operacionais</w:t>
      </w:r>
      <w:r w:rsidR="00CE58D8" w:rsidRPr="00E901B2">
        <w:rPr>
          <w:rFonts w:ascii="Ebrima" w:hAnsi="Ebrima"/>
          <w:sz w:val="22"/>
          <w:szCs w:val="22"/>
        </w:rPr>
        <w:t>.</w:t>
      </w:r>
      <w:r w:rsidR="00A61A7C">
        <w:rPr>
          <w:rFonts w:ascii="Ebrima" w:hAnsi="Ebrima"/>
          <w:sz w:val="22"/>
          <w:szCs w:val="22"/>
        </w:rPr>
        <w:t xml:space="preserve"> </w:t>
      </w:r>
    </w:p>
    <w:p w14:paraId="42F46D62" w14:textId="77777777" w:rsidR="00F8414B" w:rsidRPr="00E901B2" w:rsidRDefault="00F8414B" w:rsidP="002B0AB3">
      <w:pPr>
        <w:tabs>
          <w:tab w:val="left" w:pos="1418"/>
        </w:tabs>
        <w:spacing w:line="276" w:lineRule="auto"/>
        <w:ind w:left="709" w:right="-81"/>
        <w:jc w:val="both"/>
        <w:rPr>
          <w:rFonts w:ascii="Ebrima" w:hAnsi="Ebrima"/>
          <w:sz w:val="22"/>
          <w:szCs w:val="22"/>
        </w:rPr>
      </w:pPr>
    </w:p>
    <w:p w14:paraId="3615285C" w14:textId="11AFF4B5" w:rsidR="00F8414B" w:rsidRPr="00E901B2" w:rsidRDefault="00F8414B" w:rsidP="002B0AB3">
      <w:pPr>
        <w:tabs>
          <w:tab w:val="left" w:pos="1418"/>
        </w:tabs>
        <w:spacing w:line="276" w:lineRule="auto"/>
        <w:ind w:left="709" w:right="-81"/>
        <w:jc w:val="both"/>
        <w:rPr>
          <w:rFonts w:ascii="Ebrima" w:hAnsi="Ebrima"/>
          <w:sz w:val="22"/>
          <w:szCs w:val="22"/>
        </w:rPr>
      </w:pPr>
      <w:bookmarkStart w:id="46" w:name="_Hlk21016561"/>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.5.</w:t>
      </w:r>
      <w:r w:rsidRPr="00E901B2">
        <w:rPr>
          <w:rFonts w:ascii="Ebrima" w:hAnsi="Ebrima"/>
          <w:sz w:val="22"/>
          <w:szCs w:val="22"/>
        </w:rPr>
        <w:tab/>
      </w:r>
      <w:bookmarkStart w:id="47"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w:t>
      </w:r>
      <w:r w:rsidRPr="00E901B2">
        <w:rPr>
          <w:rFonts w:ascii="Ebrima" w:hAnsi="Ebrima"/>
          <w:sz w:val="22"/>
          <w:szCs w:val="22"/>
        </w:rPr>
        <w:lastRenderedPageBreak/>
        <w:t xml:space="preserve">Garantidas, solicitando à </w:t>
      </w:r>
      <w:r w:rsidR="006A1940" w:rsidRPr="00E901B2">
        <w:rPr>
          <w:rFonts w:ascii="Ebrima" w:hAnsi="Ebrima"/>
          <w:sz w:val="22"/>
          <w:szCs w:val="22"/>
        </w:rPr>
        <w:t xml:space="preserve">Cedente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 xml:space="preserve">os quais deverão ser repassados em até 15 (quinze) dias de seu pedido, </w:t>
      </w:r>
      <w:r w:rsidR="003730D7">
        <w:rPr>
          <w:rFonts w:ascii="Ebrima" w:hAnsi="Ebrima"/>
          <w:sz w:val="22"/>
          <w:szCs w:val="22"/>
        </w:rPr>
        <w:t>exceto se tais documentos e/ou informações dependam dos esforços de terceiros, hipótese em que a Cedente deverá comprovar seus melhores esforços para obter tais documentos e</w:t>
      </w:r>
      <w:r w:rsidR="004A73F3">
        <w:rPr>
          <w:rFonts w:ascii="Ebrima" w:hAnsi="Ebrima"/>
          <w:sz w:val="22"/>
          <w:szCs w:val="22"/>
        </w:rPr>
        <w:t>/</w:t>
      </w:r>
      <w:r w:rsidR="003730D7">
        <w:rPr>
          <w:rFonts w:ascii="Ebrima" w:hAnsi="Ebrima"/>
          <w:sz w:val="22"/>
          <w:szCs w:val="22"/>
        </w:rPr>
        <w:t xml:space="preserve">ou informações dentro </w:t>
      </w:r>
      <w:r w:rsidR="008A6C82">
        <w:rPr>
          <w:rFonts w:ascii="Ebrima" w:hAnsi="Ebrima"/>
          <w:sz w:val="22"/>
          <w:szCs w:val="22"/>
        </w:rPr>
        <w:t xml:space="preserve">de </w:t>
      </w:r>
      <w:r w:rsidR="00A076FB" w:rsidRPr="00E901B2">
        <w:rPr>
          <w:rFonts w:ascii="Ebrima" w:hAnsi="Ebrima"/>
          <w:sz w:val="22"/>
          <w:szCs w:val="22"/>
        </w:rPr>
        <w:t>prazo razoável para sua obtenção</w:t>
      </w:r>
      <w:bookmarkEnd w:id="47"/>
      <w:r w:rsidRPr="00E901B2">
        <w:rPr>
          <w:rFonts w:ascii="Ebrima" w:hAnsi="Ebrima"/>
          <w:sz w:val="22"/>
          <w:szCs w:val="22"/>
        </w:rPr>
        <w:t>.</w:t>
      </w:r>
    </w:p>
    <w:bookmarkEnd w:id="46"/>
    <w:p w14:paraId="64BA3081" w14:textId="77777777" w:rsidR="00F7605C" w:rsidRPr="00E901B2" w:rsidRDefault="00F7605C" w:rsidP="002B0AB3">
      <w:pPr>
        <w:autoSpaceDE w:val="0"/>
        <w:autoSpaceDN w:val="0"/>
        <w:adjustRightInd w:val="0"/>
        <w:spacing w:line="276" w:lineRule="auto"/>
        <w:jc w:val="both"/>
        <w:rPr>
          <w:rFonts w:ascii="Ebrima" w:hAnsi="Ebrima"/>
          <w:sz w:val="22"/>
          <w:szCs w:val="22"/>
        </w:rPr>
      </w:pPr>
    </w:p>
    <w:p w14:paraId="55E3B1F5" w14:textId="77777777" w:rsidR="00F7605C" w:rsidRPr="00E901B2" w:rsidRDefault="00F7605C" w:rsidP="002B0AB3">
      <w:pPr>
        <w:autoSpaceDE w:val="0"/>
        <w:autoSpaceDN w:val="0"/>
        <w:adjustRightInd w:val="0"/>
        <w:spacing w:line="276" w:lineRule="auto"/>
        <w:jc w:val="both"/>
        <w:rPr>
          <w:rFonts w:ascii="Ebrima" w:hAnsi="Ebrima"/>
          <w:sz w:val="22"/>
          <w:szCs w:val="22"/>
        </w:rPr>
      </w:pPr>
    </w:p>
    <w:p w14:paraId="1B2EEFD4" w14:textId="16117E19" w:rsidR="00F7605C" w:rsidRPr="00E901B2" w:rsidRDefault="00F7605C" w:rsidP="002B0AB3">
      <w:pPr>
        <w:autoSpaceDE w:val="0"/>
        <w:autoSpaceDN w:val="0"/>
        <w:adjustRightInd w:val="0"/>
        <w:spacing w:line="276" w:lineRule="auto"/>
        <w:jc w:val="both"/>
        <w:rPr>
          <w:rFonts w:ascii="Ebrima" w:hAnsi="Ebrima"/>
          <w:sz w:val="22"/>
          <w:szCs w:val="22"/>
        </w:rPr>
      </w:pPr>
      <w:r w:rsidRPr="00E901B2">
        <w:rPr>
          <w:rFonts w:ascii="Ebrima" w:hAnsi="Ebrima"/>
          <w:b/>
          <w:sz w:val="22"/>
          <w:szCs w:val="22"/>
        </w:rPr>
        <w:t xml:space="preserve">CLÁUSULA SEXTA – DA RECOMPRA DOS </w:t>
      </w:r>
      <w:r w:rsidR="004973C7">
        <w:rPr>
          <w:rFonts w:ascii="Ebrima" w:hAnsi="Ebrima"/>
          <w:b/>
          <w:sz w:val="22"/>
          <w:szCs w:val="22"/>
        </w:rPr>
        <w:t>CRÉDITOS IMOBILIÁRIOS</w:t>
      </w:r>
      <w:r w:rsidR="003E5A9F" w:rsidRPr="00E901B2">
        <w:rPr>
          <w:rFonts w:ascii="Ebrima" w:hAnsi="Ebrima"/>
          <w:b/>
          <w:sz w:val="22"/>
          <w:szCs w:val="22"/>
        </w:rPr>
        <w:t xml:space="preserve"> </w:t>
      </w:r>
      <w:r w:rsidRPr="00E901B2">
        <w:rPr>
          <w:rFonts w:ascii="Ebrima" w:hAnsi="Ebrima"/>
          <w:b/>
          <w:sz w:val="22"/>
          <w:szCs w:val="22"/>
        </w:rPr>
        <w:t>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72B35A1A" w14:textId="77777777" w:rsidR="00F7605C" w:rsidRPr="00E901B2" w:rsidRDefault="00F7605C" w:rsidP="002B0AB3">
      <w:pPr>
        <w:autoSpaceDE w:val="0"/>
        <w:autoSpaceDN w:val="0"/>
        <w:adjustRightInd w:val="0"/>
        <w:spacing w:line="276" w:lineRule="auto"/>
        <w:jc w:val="both"/>
        <w:rPr>
          <w:rFonts w:ascii="Ebrima" w:hAnsi="Ebrima"/>
          <w:sz w:val="22"/>
          <w:szCs w:val="22"/>
        </w:rPr>
      </w:pPr>
    </w:p>
    <w:p w14:paraId="6594793A" w14:textId="3AD60554" w:rsidR="00F7605C" w:rsidRPr="00E901B2" w:rsidRDefault="00D272DE" w:rsidP="002B0AB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poderá ter seu término antecipado em razão da vontade da</w:t>
      </w:r>
      <w:r w:rsidR="003E5A9F" w:rsidRPr="00E901B2">
        <w:rPr>
          <w:rFonts w:ascii="Ebrima" w:hAnsi="Ebrima"/>
          <w:sz w:val="22"/>
          <w:szCs w:val="22"/>
        </w:rPr>
        <w:t xml:space="preserve"> Lagoa Quente</w:t>
      </w:r>
      <w:r w:rsidRPr="00E901B2">
        <w:rPr>
          <w:rFonts w:ascii="Ebrima" w:hAnsi="Ebrima"/>
          <w:sz w:val="22"/>
          <w:szCs w:val="22"/>
        </w:rPr>
        <w:t xml:space="preserve">, </w:t>
      </w:r>
      <w:r w:rsidR="009E222B" w:rsidRPr="00E901B2">
        <w:rPr>
          <w:rFonts w:ascii="Ebrima" w:hAnsi="Ebrima"/>
          <w:sz w:val="22"/>
          <w:szCs w:val="22"/>
        </w:rPr>
        <w:t xml:space="preserve">da não conformidade do Empreendimento Imobiliário,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Imobiliários </w:t>
      </w:r>
      <w:r w:rsidRPr="00E901B2">
        <w:rPr>
          <w:rFonts w:ascii="Ebrima" w:hAnsi="Ebrima"/>
          <w:sz w:val="22"/>
          <w:szCs w:val="22"/>
        </w:rPr>
        <w:t xml:space="preserve">que suporta o pagamento dos CRI, da deterioração do crédito da </w:t>
      </w:r>
      <w:r w:rsidR="008C03F6" w:rsidRPr="00E901B2">
        <w:rPr>
          <w:rFonts w:ascii="Ebrima" w:hAnsi="Ebrima"/>
          <w:sz w:val="22"/>
          <w:szCs w:val="22"/>
        </w:rPr>
        <w:t xml:space="preserve">Lagoa Quente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r w:rsidR="004A761D">
        <w:rPr>
          <w:rFonts w:ascii="Ebrima" w:hAnsi="Ebrima"/>
          <w:sz w:val="22"/>
          <w:szCs w:val="22"/>
        </w:rPr>
        <w:t xml:space="preserve"> </w:t>
      </w:r>
      <w:r w:rsidR="004A761D" w:rsidRPr="009A720C">
        <w:rPr>
          <w:rFonts w:ascii="Ebrima" w:hAnsi="Ebrima"/>
          <w:sz w:val="22"/>
        </w:rPr>
        <w:t xml:space="preserve">Tendo a venda da carteira de créditos à Securitizadora dado lastro à operação de captação de recursos por meio da emissão dos CRI, o movimento inverso, o de recompra da carteira, </w:t>
      </w:r>
      <w:r w:rsidR="004A761D" w:rsidRPr="00D055C5">
        <w:rPr>
          <w:rFonts w:ascii="Ebrima" w:hAnsi="Ebrima"/>
          <w:sz w:val="22"/>
        </w:rPr>
        <w:t xml:space="preserve">será </w:t>
      </w:r>
      <w:r w:rsidR="00D055C5">
        <w:rPr>
          <w:rFonts w:ascii="Ebrima" w:hAnsi="Ebrima"/>
          <w:sz w:val="22"/>
        </w:rPr>
        <w:t>o movimento</w:t>
      </w:r>
      <w:r w:rsidR="004A761D" w:rsidRPr="00D055C5">
        <w:rPr>
          <w:rFonts w:ascii="Ebrima" w:hAnsi="Ebrima"/>
          <w:sz w:val="22"/>
        </w:rPr>
        <w:t xml:space="preserve"> natural para seu término, com a utilização dos recursos oriundos de tal recompra para</w:t>
      </w:r>
      <w:r w:rsidR="004A761D" w:rsidRPr="009A720C">
        <w:rPr>
          <w:rFonts w:ascii="Ebrima" w:hAnsi="Ebrima"/>
          <w:sz w:val="22"/>
        </w:rPr>
        <w:t xml:space="preserve"> o consequente resgate antecipado dos CRI</w:t>
      </w:r>
      <w:r w:rsidR="00D055C5">
        <w:rPr>
          <w:rFonts w:ascii="Ebrima" w:hAnsi="Ebrima"/>
          <w:sz w:val="22"/>
        </w:rPr>
        <w:t>, permanecendo a Lagoa Quente, no entanto, obrigada a pagar todos os demais custos e despesas por ela devidos nos termos dos Documentos da Operação</w:t>
      </w:r>
      <w:r w:rsidR="004A761D">
        <w:rPr>
          <w:rFonts w:ascii="Ebrima" w:hAnsi="Ebrima"/>
          <w:sz w:val="22"/>
        </w:rPr>
        <w:t>.</w:t>
      </w:r>
    </w:p>
    <w:p w14:paraId="0BFB8190" w14:textId="77777777" w:rsidR="00F7605C" w:rsidRPr="00E901B2" w:rsidRDefault="00F7605C" w:rsidP="002B0AB3">
      <w:pPr>
        <w:autoSpaceDE w:val="0"/>
        <w:autoSpaceDN w:val="0"/>
        <w:adjustRightInd w:val="0"/>
        <w:spacing w:line="276" w:lineRule="auto"/>
        <w:jc w:val="both"/>
        <w:rPr>
          <w:rFonts w:ascii="Ebrima" w:hAnsi="Ebrima"/>
          <w:sz w:val="22"/>
          <w:szCs w:val="22"/>
        </w:rPr>
      </w:pPr>
    </w:p>
    <w:p w14:paraId="4AA61C79" w14:textId="1D88F280" w:rsidR="00F7605C" w:rsidRPr="00E901B2" w:rsidRDefault="008C03F6" w:rsidP="002B0AB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Lagoa Quente </w:t>
      </w:r>
      <w:r w:rsidR="00F7605C" w:rsidRPr="00E901B2">
        <w:rPr>
          <w:rFonts w:ascii="Ebrima" w:hAnsi="Ebrima"/>
          <w:sz w:val="22"/>
          <w:szCs w:val="22"/>
        </w:rPr>
        <w:t>poder</w:t>
      </w:r>
      <w:r w:rsidRPr="00E901B2">
        <w:rPr>
          <w:rFonts w:ascii="Ebrima" w:hAnsi="Ebrima"/>
          <w:sz w:val="22"/>
          <w:szCs w:val="22"/>
        </w:rPr>
        <w:t>á</w:t>
      </w:r>
      <w:r w:rsidR="00E70450" w:rsidRPr="00E901B2">
        <w:rPr>
          <w:rFonts w:ascii="Ebrima" w:hAnsi="Ebrima"/>
          <w:sz w:val="22"/>
          <w:szCs w:val="22"/>
        </w:rPr>
        <w:t xml:space="preserve">, a </w:t>
      </w:r>
      <w:r w:rsidR="00E70450" w:rsidRPr="003730D7">
        <w:rPr>
          <w:rFonts w:ascii="Ebrima" w:hAnsi="Ebrima"/>
          <w:sz w:val="22"/>
          <w:szCs w:val="22"/>
        </w:rPr>
        <w:t xml:space="preserve">seu exclusivo critério e conveniência, </w:t>
      </w:r>
      <w:r w:rsidRPr="003730D7">
        <w:rPr>
          <w:rFonts w:ascii="Ebrima" w:hAnsi="Ebrima"/>
          <w:sz w:val="22"/>
          <w:szCs w:val="22"/>
        </w:rPr>
        <w:t>recomprar</w:t>
      </w:r>
      <w:r w:rsidR="00497C74" w:rsidRPr="003730D7">
        <w:rPr>
          <w:rFonts w:ascii="Ebrima" w:hAnsi="Ebrima"/>
          <w:sz w:val="22"/>
          <w:szCs w:val="22"/>
        </w:rPr>
        <w:t xml:space="preserve"> da </w:t>
      </w:r>
      <w:r w:rsidRPr="00CA4BEA">
        <w:rPr>
          <w:rFonts w:ascii="Ebrima" w:hAnsi="Ebrima"/>
          <w:sz w:val="22"/>
          <w:szCs w:val="22"/>
        </w:rPr>
        <w:t>Securitizadora</w:t>
      </w:r>
      <w:r w:rsidR="00E40CA0" w:rsidRPr="00CA4BEA">
        <w:rPr>
          <w:rFonts w:ascii="Ebrima" w:hAnsi="Ebrima"/>
          <w:sz w:val="22"/>
          <w:szCs w:val="22"/>
        </w:rPr>
        <w:t>, a qualquer tempo,</w:t>
      </w:r>
      <w:r w:rsidR="00F7605C" w:rsidRPr="00CA4BEA">
        <w:rPr>
          <w:rFonts w:ascii="Ebrima" w:hAnsi="Ebrima"/>
          <w:sz w:val="22"/>
          <w:szCs w:val="22"/>
        </w:rPr>
        <w:t xml:space="preserve"> a totalidade dos </w:t>
      </w:r>
      <w:r w:rsidR="00F7605C" w:rsidRPr="00607833">
        <w:rPr>
          <w:rFonts w:ascii="Ebrima" w:hAnsi="Ebrima"/>
          <w:sz w:val="22"/>
          <w:szCs w:val="22"/>
        </w:rPr>
        <w:t>Créditos Imobiliários</w:t>
      </w:r>
      <w:r w:rsidR="000A431B" w:rsidRPr="00607833">
        <w:rPr>
          <w:rFonts w:ascii="Ebrima" w:hAnsi="Ebrima"/>
          <w:sz w:val="22"/>
          <w:szCs w:val="22"/>
        </w:rPr>
        <w:t xml:space="preserve"> </w:t>
      </w:r>
      <w:r w:rsidR="00F7605C" w:rsidRPr="00760CF4">
        <w:rPr>
          <w:rFonts w:ascii="Ebrima" w:hAnsi="Ebrima"/>
          <w:sz w:val="22"/>
          <w:szCs w:val="22"/>
        </w:rPr>
        <w:t xml:space="preserve">mediante requerimento formal nesse sentido, </w:t>
      </w:r>
      <w:r w:rsidR="00497C74" w:rsidRPr="00716D3B">
        <w:rPr>
          <w:rFonts w:ascii="Ebrima" w:hAnsi="Ebrima"/>
          <w:sz w:val="22"/>
          <w:szCs w:val="22"/>
        </w:rPr>
        <w:t xml:space="preserve">enviado </w:t>
      </w:r>
      <w:r w:rsidR="00F7605C" w:rsidRPr="00716D3B">
        <w:rPr>
          <w:rFonts w:ascii="Ebrima" w:hAnsi="Ebrima"/>
          <w:sz w:val="22"/>
          <w:szCs w:val="22"/>
        </w:rPr>
        <w:t xml:space="preserve">com antecedência mínima de </w:t>
      </w:r>
      <w:r w:rsidR="00D93C13" w:rsidRPr="003730D7">
        <w:rPr>
          <w:rFonts w:ascii="Ebrima" w:hAnsi="Ebrima"/>
          <w:sz w:val="22"/>
          <w:szCs w:val="22"/>
        </w:rPr>
        <w:t>1</w:t>
      </w:r>
      <w:r w:rsidR="00CA2226" w:rsidRPr="003730D7">
        <w:rPr>
          <w:rFonts w:ascii="Ebrima" w:hAnsi="Ebrima"/>
          <w:sz w:val="22"/>
          <w:szCs w:val="22"/>
        </w:rPr>
        <w:t>0</w:t>
      </w:r>
      <w:r w:rsidR="00D93C13" w:rsidRPr="003730D7">
        <w:rPr>
          <w:rFonts w:ascii="Ebrima" w:hAnsi="Ebrima"/>
          <w:sz w:val="22"/>
          <w:szCs w:val="22"/>
        </w:rPr>
        <w:t xml:space="preserve"> </w:t>
      </w:r>
      <w:r w:rsidR="00F7605C" w:rsidRPr="003730D7">
        <w:rPr>
          <w:rFonts w:ascii="Ebrima" w:hAnsi="Ebrima"/>
          <w:sz w:val="22"/>
          <w:szCs w:val="22"/>
        </w:rPr>
        <w:t>(</w:t>
      </w:r>
      <w:r w:rsidR="00CA2226" w:rsidRPr="003730D7">
        <w:rPr>
          <w:rFonts w:ascii="Ebrima" w:hAnsi="Ebrima"/>
          <w:sz w:val="22"/>
          <w:szCs w:val="22"/>
        </w:rPr>
        <w:t>dez</w:t>
      </w:r>
      <w:r w:rsidR="00F7605C" w:rsidRPr="003730D7">
        <w:rPr>
          <w:rFonts w:ascii="Ebrima" w:hAnsi="Ebrima"/>
          <w:sz w:val="22"/>
          <w:szCs w:val="22"/>
        </w:rPr>
        <w:t xml:space="preserve">) dias corridos da efetiva </w:t>
      </w:r>
      <w:r w:rsidR="00497C74" w:rsidRPr="003730D7">
        <w:rPr>
          <w:rFonts w:ascii="Ebrima" w:hAnsi="Ebrima"/>
          <w:sz w:val="22"/>
          <w:szCs w:val="22"/>
        </w:rPr>
        <w:t xml:space="preserve">data de </w:t>
      </w:r>
      <w:r w:rsidR="00F7605C" w:rsidRPr="003730D7">
        <w:rPr>
          <w:rFonts w:ascii="Ebrima" w:hAnsi="Ebrima"/>
          <w:sz w:val="22"/>
          <w:szCs w:val="22"/>
        </w:rPr>
        <w:t>recompra</w:t>
      </w:r>
      <w:r w:rsidR="00F7605C" w:rsidRPr="00E901B2">
        <w:rPr>
          <w:rFonts w:ascii="Ebrima" w:hAnsi="Ebrima"/>
          <w:sz w:val="22"/>
          <w:szCs w:val="22"/>
        </w:rPr>
        <w:t xml:space="preserve"> (“</w:t>
      </w:r>
      <w:r w:rsidR="00F7605C" w:rsidRPr="00E901B2">
        <w:rPr>
          <w:rFonts w:ascii="Ebrima" w:hAnsi="Ebrima"/>
          <w:sz w:val="22"/>
          <w:szCs w:val="22"/>
          <w:u w:val="single"/>
        </w:rPr>
        <w:t>Recompra Facultativa</w:t>
      </w:r>
      <w:r w:rsidR="00F7605C" w:rsidRPr="00E901B2">
        <w:rPr>
          <w:rFonts w:ascii="Ebrima" w:hAnsi="Ebrima"/>
          <w:sz w:val="22"/>
          <w:szCs w:val="22"/>
        </w:rPr>
        <w:t xml:space="preserve">”). Nessa hipótese, </w:t>
      </w:r>
      <w:r w:rsidRPr="00E901B2">
        <w:rPr>
          <w:rFonts w:ascii="Ebrima" w:hAnsi="Ebrima"/>
          <w:sz w:val="22"/>
          <w:szCs w:val="22"/>
        </w:rPr>
        <w:t>a Lagoa Quente ficará obrigada</w:t>
      </w:r>
      <w:r w:rsidR="00F7605C" w:rsidRPr="00E901B2">
        <w:rPr>
          <w:rFonts w:ascii="Ebrima" w:hAnsi="Ebrima"/>
          <w:sz w:val="22"/>
          <w:szCs w:val="22"/>
        </w:rPr>
        <w:t xml:space="preserve"> a pagar à Securitizadora</w:t>
      </w:r>
      <w:r w:rsidR="009D23F4" w:rsidRPr="00E901B2">
        <w:rPr>
          <w:rFonts w:ascii="Ebrima" w:hAnsi="Ebrima"/>
          <w:sz w:val="22"/>
          <w:szCs w:val="22"/>
        </w:rPr>
        <w:t xml:space="preserve">, </w:t>
      </w:r>
      <w:r w:rsidR="00F7605C" w:rsidRPr="00E901B2">
        <w:rPr>
          <w:rFonts w:ascii="Ebrima" w:hAnsi="Ebrima"/>
          <w:sz w:val="22"/>
          <w:szCs w:val="22"/>
        </w:rPr>
        <w:t xml:space="preserve">de uma só vez, </w:t>
      </w:r>
      <w:r w:rsidR="00257EB8" w:rsidRPr="00E901B2">
        <w:rPr>
          <w:rFonts w:ascii="Ebrima" w:hAnsi="Ebrima"/>
          <w:sz w:val="22"/>
          <w:szCs w:val="22"/>
        </w:rPr>
        <w:t xml:space="preserve">(i) </w:t>
      </w:r>
      <w:r w:rsidR="00F7605C" w:rsidRPr="00E901B2">
        <w:rPr>
          <w:rFonts w:ascii="Ebrima" w:hAnsi="Ebrima"/>
          <w:sz w:val="22"/>
          <w:szCs w:val="22"/>
        </w:rPr>
        <w:t xml:space="preserve">o valor </w:t>
      </w:r>
      <w:r w:rsidR="007F3BC7" w:rsidRPr="00E901B2">
        <w:rPr>
          <w:rFonts w:ascii="Ebrima" w:hAnsi="Ebrima"/>
          <w:sz w:val="22"/>
          <w:szCs w:val="22"/>
        </w:rPr>
        <w:t xml:space="preserve">integral </w:t>
      </w:r>
      <w:r w:rsidR="00F7605C" w:rsidRPr="00E901B2">
        <w:rPr>
          <w:rFonts w:ascii="Ebrima" w:hAnsi="Ebrima"/>
          <w:sz w:val="22"/>
          <w:szCs w:val="22"/>
        </w:rPr>
        <w:t xml:space="preserve">do saldo devedor dos CRI </w:t>
      </w:r>
      <w:r w:rsidR="00257EB8" w:rsidRPr="00E901B2">
        <w:rPr>
          <w:rFonts w:ascii="Ebrima" w:hAnsi="Ebrima"/>
          <w:sz w:val="22"/>
          <w:szCs w:val="22"/>
        </w:rPr>
        <w:t>(</w:t>
      </w:r>
      <w:r w:rsidR="00F7605C" w:rsidRPr="00E901B2">
        <w:rPr>
          <w:rFonts w:ascii="Ebrima" w:hAnsi="Ebrima"/>
          <w:sz w:val="22"/>
          <w:szCs w:val="22"/>
        </w:rPr>
        <w:t>atualizado monetariamente</w:t>
      </w:r>
      <w:r w:rsidR="00585E7C" w:rsidRPr="00E901B2">
        <w:rPr>
          <w:rFonts w:ascii="Ebrima" w:hAnsi="Ebrima"/>
          <w:sz w:val="22"/>
          <w:szCs w:val="22"/>
        </w:rPr>
        <w:t xml:space="preserve"> até </w:t>
      </w:r>
      <w:r w:rsidR="00D93C13" w:rsidRPr="00E901B2">
        <w:rPr>
          <w:rFonts w:ascii="Ebrima" w:hAnsi="Ebrima"/>
          <w:sz w:val="22"/>
          <w:szCs w:val="22"/>
        </w:rPr>
        <w:t xml:space="preserve">a </w:t>
      </w:r>
      <w:r w:rsidR="009D23F4" w:rsidRPr="00E901B2">
        <w:rPr>
          <w:rFonts w:ascii="Ebrima" w:hAnsi="Ebrima"/>
          <w:sz w:val="22"/>
          <w:szCs w:val="22"/>
        </w:rPr>
        <w:t>d</w:t>
      </w:r>
      <w:r w:rsidR="00F7605C" w:rsidRPr="00E901B2">
        <w:rPr>
          <w:rFonts w:ascii="Ebrima" w:hAnsi="Ebrima"/>
          <w:sz w:val="22"/>
          <w:szCs w:val="22"/>
        </w:rPr>
        <w:t xml:space="preserve">ata de </w:t>
      </w:r>
      <w:r w:rsidR="009D23F4" w:rsidRPr="00E901B2">
        <w:rPr>
          <w:rFonts w:ascii="Ebrima" w:hAnsi="Ebrima"/>
          <w:sz w:val="22"/>
          <w:szCs w:val="22"/>
        </w:rPr>
        <w:t>p</w:t>
      </w:r>
      <w:r w:rsidR="00F7605C" w:rsidRPr="00E901B2">
        <w:rPr>
          <w:rFonts w:ascii="Ebrima" w:hAnsi="Ebrima"/>
          <w:sz w:val="22"/>
          <w:szCs w:val="22"/>
        </w:rPr>
        <w:t>agamento</w:t>
      </w:r>
      <w:r w:rsidR="00D93C13" w:rsidRPr="00E901B2">
        <w:rPr>
          <w:rFonts w:ascii="Ebrima" w:hAnsi="Ebrima"/>
          <w:sz w:val="22"/>
          <w:szCs w:val="22"/>
        </w:rPr>
        <w:t xml:space="preserve"> avençada</w:t>
      </w:r>
      <w:r w:rsidR="00257EB8" w:rsidRPr="00E901B2">
        <w:rPr>
          <w:rFonts w:ascii="Ebrima" w:hAnsi="Ebrima"/>
          <w:sz w:val="22"/>
          <w:szCs w:val="22"/>
        </w:rPr>
        <w:t>, e com o juros incorridos até então)</w:t>
      </w:r>
      <w:r w:rsidR="00F7605C" w:rsidRPr="00E901B2">
        <w:rPr>
          <w:rFonts w:ascii="Ebrima" w:hAnsi="Ebrima"/>
          <w:sz w:val="22"/>
          <w:szCs w:val="22"/>
        </w:rPr>
        <w:t xml:space="preserve">, </w:t>
      </w:r>
      <w:r w:rsidR="00257EB8" w:rsidRPr="00211BD6">
        <w:rPr>
          <w:rFonts w:ascii="Ebrima" w:hAnsi="Ebrima"/>
          <w:sz w:val="22"/>
          <w:szCs w:val="22"/>
        </w:rPr>
        <w:t xml:space="preserve">(ii) </w:t>
      </w:r>
      <w:r w:rsidR="00F7605C" w:rsidRPr="00CE617E">
        <w:rPr>
          <w:rFonts w:ascii="Ebrima" w:hAnsi="Ebrima"/>
          <w:sz w:val="22"/>
          <w:szCs w:val="22"/>
        </w:rPr>
        <w:t xml:space="preserve">acrescido de multa compensatória de </w:t>
      </w:r>
      <w:r w:rsidR="00F7605C" w:rsidRPr="00ED2FB8">
        <w:rPr>
          <w:rFonts w:ascii="Ebrima" w:hAnsi="Ebrima"/>
          <w:sz w:val="22"/>
          <w:szCs w:val="22"/>
        </w:rPr>
        <w:t xml:space="preserve">2% (dois </w:t>
      </w:r>
      <w:r w:rsidR="00F7605C" w:rsidRPr="00555EDE">
        <w:rPr>
          <w:rFonts w:ascii="Ebrima" w:hAnsi="Ebrima"/>
          <w:sz w:val="22"/>
          <w:szCs w:val="22"/>
        </w:rPr>
        <w:t xml:space="preserve">por cento) </w:t>
      </w:r>
      <w:r w:rsidR="00257EB8" w:rsidRPr="00555EDE">
        <w:rPr>
          <w:rFonts w:ascii="Ebrima" w:hAnsi="Ebrima"/>
          <w:sz w:val="22"/>
          <w:szCs w:val="22"/>
        </w:rPr>
        <w:t>calculada sobre</w:t>
      </w:r>
      <w:r w:rsidR="00F7605C" w:rsidRPr="00555EDE">
        <w:rPr>
          <w:rFonts w:ascii="Ebrima" w:hAnsi="Ebrima"/>
          <w:sz w:val="22"/>
          <w:szCs w:val="22"/>
        </w:rPr>
        <w:t xml:space="preserve"> </w:t>
      </w:r>
      <w:r w:rsidR="00257EB8" w:rsidRPr="00555EDE">
        <w:rPr>
          <w:rFonts w:ascii="Ebrima" w:hAnsi="Ebrima"/>
          <w:sz w:val="22"/>
          <w:szCs w:val="22"/>
        </w:rPr>
        <w:t xml:space="preserve">o </w:t>
      </w:r>
      <w:r w:rsidR="00F7605C" w:rsidRPr="00555EDE">
        <w:rPr>
          <w:rFonts w:ascii="Ebrima" w:hAnsi="Ebrima"/>
          <w:sz w:val="22"/>
          <w:szCs w:val="22"/>
        </w:rPr>
        <w:t>saldo devedor</w:t>
      </w:r>
      <w:r w:rsidR="00257EB8" w:rsidRPr="00555EDE">
        <w:rPr>
          <w:rFonts w:ascii="Ebrima" w:hAnsi="Ebrima"/>
          <w:sz w:val="22"/>
          <w:szCs w:val="22"/>
        </w:rPr>
        <w:t xml:space="preserve"> se a recompra for realizada até</w:t>
      </w:r>
      <w:r w:rsidR="00F7605C" w:rsidRPr="00555EDE">
        <w:rPr>
          <w:rFonts w:ascii="Ebrima" w:hAnsi="Ebrima"/>
          <w:sz w:val="22"/>
          <w:szCs w:val="22"/>
        </w:rPr>
        <w:t xml:space="preserve"> o </w:t>
      </w:r>
      <w:r w:rsidRPr="009B6D36">
        <w:rPr>
          <w:rFonts w:ascii="Ebrima" w:hAnsi="Ebrima"/>
          <w:sz w:val="22"/>
        </w:rPr>
        <w:t>42</w:t>
      </w:r>
      <w:r w:rsidR="00FD64C6" w:rsidRPr="009B6D36">
        <w:rPr>
          <w:rFonts w:ascii="Ebrima" w:hAnsi="Ebrima"/>
          <w:sz w:val="22"/>
        </w:rPr>
        <w:t xml:space="preserve">º </w:t>
      </w:r>
      <w:r w:rsidR="00F7605C" w:rsidRPr="009B6D36">
        <w:rPr>
          <w:rFonts w:ascii="Ebrima" w:hAnsi="Ebrima"/>
          <w:sz w:val="22"/>
        </w:rPr>
        <w:t>(</w:t>
      </w:r>
      <w:r w:rsidRPr="009B6D36">
        <w:rPr>
          <w:rFonts w:ascii="Ebrima" w:hAnsi="Ebrima"/>
          <w:sz w:val="22"/>
        </w:rPr>
        <w:t>quadragésimo segundo</w:t>
      </w:r>
      <w:r w:rsidR="00F7605C" w:rsidRPr="00804BBD">
        <w:rPr>
          <w:rFonts w:ascii="Ebrima" w:hAnsi="Ebrima"/>
          <w:sz w:val="22"/>
        </w:rPr>
        <w:t>)</w:t>
      </w:r>
      <w:r w:rsidR="00F7605C" w:rsidRPr="00555EDE">
        <w:rPr>
          <w:rFonts w:ascii="Ebrima" w:hAnsi="Ebrima"/>
          <w:sz w:val="22"/>
          <w:szCs w:val="22"/>
        </w:rPr>
        <w:t xml:space="preserve"> mês </w:t>
      </w:r>
      <w:r w:rsidR="00257EB8" w:rsidRPr="00555EDE">
        <w:rPr>
          <w:rFonts w:ascii="Ebrima" w:hAnsi="Ebrima"/>
          <w:sz w:val="22"/>
          <w:szCs w:val="22"/>
        </w:rPr>
        <w:t>d</w:t>
      </w:r>
      <w:r w:rsidR="00F7605C" w:rsidRPr="00555EDE">
        <w:rPr>
          <w:rFonts w:ascii="Ebrima" w:hAnsi="Ebrima"/>
          <w:sz w:val="22"/>
          <w:szCs w:val="22"/>
        </w:rPr>
        <w:t>a data de emissão dos CRI</w:t>
      </w:r>
      <w:r w:rsidR="00257EB8" w:rsidRPr="00555EDE">
        <w:rPr>
          <w:rFonts w:ascii="Ebrima" w:hAnsi="Ebrima"/>
          <w:sz w:val="22"/>
          <w:szCs w:val="22"/>
        </w:rPr>
        <w:t xml:space="preserve"> (inclusive)</w:t>
      </w:r>
      <w:r w:rsidR="00F7605C" w:rsidRPr="00555EDE">
        <w:rPr>
          <w:rFonts w:ascii="Ebrima" w:hAnsi="Ebrima"/>
          <w:sz w:val="22"/>
          <w:szCs w:val="22"/>
        </w:rPr>
        <w:t>,</w:t>
      </w:r>
      <w:r w:rsidR="00257EB8" w:rsidRPr="00555EDE">
        <w:rPr>
          <w:rFonts w:ascii="Ebrima" w:hAnsi="Ebrima"/>
          <w:sz w:val="22"/>
          <w:szCs w:val="22"/>
        </w:rPr>
        <w:t xml:space="preserve"> ou sem multa</w:t>
      </w:r>
      <w:r w:rsidR="00257EB8" w:rsidRPr="00211BD6">
        <w:rPr>
          <w:rFonts w:ascii="Ebrima" w:hAnsi="Ebrima"/>
          <w:sz w:val="22"/>
          <w:szCs w:val="22"/>
        </w:rPr>
        <w:t xml:space="preserve"> compensatória caso realizada após este prazo</w:t>
      </w:r>
      <w:r w:rsidR="00391B52" w:rsidRPr="002B0AB3">
        <w:rPr>
          <w:rFonts w:ascii="Ebrima" w:hAnsi="Ebrima"/>
          <w:i/>
          <w:sz w:val="22"/>
        </w:rPr>
        <w:t xml:space="preserve">, </w:t>
      </w:r>
      <w:r w:rsidR="00391B52" w:rsidRPr="00E901B2">
        <w:rPr>
          <w:rFonts w:ascii="Ebrima" w:hAnsi="Ebrima"/>
          <w:sz w:val="22"/>
          <w:szCs w:val="22"/>
        </w:rPr>
        <w:t xml:space="preserve">(iii) adicionado de todas as Despesas Recorrentes </w:t>
      </w:r>
      <w:r w:rsidR="00933CD8">
        <w:rPr>
          <w:rFonts w:ascii="Ebrima" w:hAnsi="Ebrima"/>
          <w:sz w:val="22"/>
          <w:szCs w:val="22"/>
        </w:rPr>
        <w:t xml:space="preserve">(conforme abaixo definido) </w:t>
      </w:r>
      <w:r w:rsidR="00391B52" w:rsidRPr="00E901B2">
        <w:rPr>
          <w:rFonts w:ascii="Ebrima" w:hAnsi="Ebrima"/>
          <w:sz w:val="22"/>
          <w:szCs w:val="22"/>
        </w:rPr>
        <w:t xml:space="preserve">e demais </w:t>
      </w:r>
      <w:r w:rsidRPr="00E901B2">
        <w:rPr>
          <w:rFonts w:ascii="Ebrima" w:hAnsi="Ebrima"/>
          <w:sz w:val="22"/>
          <w:szCs w:val="22"/>
        </w:rPr>
        <w:t>Obrigações Garantidas</w:t>
      </w:r>
      <w:r w:rsidR="00391B52" w:rsidRPr="00E901B2">
        <w:rPr>
          <w:rFonts w:ascii="Ebrima" w:hAnsi="Ebrima"/>
          <w:sz w:val="22"/>
          <w:szCs w:val="22"/>
        </w:rPr>
        <w:t xml:space="preserve"> em aberto à época </w:t>
      </w:r>
      <w:r w:rsidR="00F7605C" w:rsidRPr="00E901B2">
        <w:rPr>
          <w:rFonts w:ascii="Ebrima" w:hAnsi="Ebrima"/>
          <w:sz w:val="22"/>
          <w:szCs w:val="22"/>
        </w:rPr>
        <w:t>(</w:t>
      </w:r>
      <w:r w:rsidR="00257EB8" w:rsidRPr="00E901B2">
        <w:rPr>
          <w:rFonts w:ascii="Ebrima" w:hAnsi="Ebrima"/>
          <w:sz w:val="22"/>
          <w:szCs w:val="22"/>
        </w:rPr>
        <w:t xml:space="preserve">doravante </w:t>
      </w:r>
      <w:r w:rsidR="00F7605C" w:rsidRPr="00E901B2">
        <w:rPr>
          <w:rFonts w:ascii="Ebrima" w:hAnsi="Ebrima"/>
          <w:sz w:val="22"/>
          <w:szCs w:val="22"/>
        </w:rPr>
        <w:t>“</w:t>
      </w:r>
      <w:r w:rsidR="00F7605C" w:rsidRPr="00E901B2">
        <w:rPr>
          <w:rFonts w:ascii="Ebrima" w:hAnsi="Ebrima"/>
          <w:sz w:val="22"/>
          <w:szCs w:val="22"/>
          <w:u w:val="single"/>
        </w:rPr>
        <w:t>Valor da Recompra</w:t>
      </w:r>
      <w:r w:rsidR="00022F53" w:rsidRPr="00E901B2">
        <w:rPr>
          <w:rFonts w:ascii="Ebrima" w:hAnsi="Ebrima"/>
          <w:sz w:val="22"/>
          <w:szCs w:val="22"/>
          <w:u w:val="single"/>
        </w:rPr>
        <w:t xml:space="preserve"> Facultativa</w:t>
      </w:r>
      <w:r w:rsidR="00F7605C" w:rsidRPr="00E901B2">
        <w:rPr>
          <w:rFonts w:ascii="Ebrima" w:hAnsi="Ebrima"/>
          <w:sz w:val="22"/>
          <w:szCs w:val="22"/>
        </w:rPr>
        <w:t xml:space="preserve">”). </w:t>
      </w:r>
    </w:p>
    <w:p w14:paraId="619F1968" w14:textId="77777777" w:rsidR="00497C74" w:rsidRPr="00E901B2" w:rsidRDefault="00497C74" w:rsidP="002B0AB3">
      <w:pPr>
        <w:autoSpaceDE w:val="0"/>
        <w:autoSpaceDN w:val="0"/>
        <w:adjustRightInd w:val="0"/>
        <w:spacing w:line="276" w:lineRule="auto"/>
        <w:ind w:left="709"/>
        <w:jc w:val="both"/>
        <w:rPr>
          <w:rFonts w:ascii="Ebrima" w:hAnsi="Ebrima"/>
          <w:sz w:val="22"/>
          <w:szCs w:val="22"/>
        </w:rPr>
      </w:pPr>
    </w:p>
    <w:p w14:paraId="2F9EA79D" w14:textId="29CBD964" w:rsidR="00D93C13" w:rsidRPr="00E901B2" w:rsidRDefault="005051BC"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w:t>
      </w:r>
      <w:r w:rsidR="00497C74" w:rsidRPr="00E901B2">
        <w:rPr>
          <w:rFonts w:ascii="Ebrima" w:hAnsi="Ebrima"/>
          <w:sz w:val="22"/>
          <w:szCs w:val="22"/>
        </w:rPr>
        <w:t>.</w:t>
      </w:r>
      <w:r w:rsidRPr="00E901B2">
        <w:rPr>
          <w:rFonts w:ascii="Ebrima" w:hAnsi="Ebrima"/>
          <w:sz w:val="22"/>
          <w:szCs w:val="22"/>
        </w:rPr>
        <w:t>2</w:t>
      </w:r>
      <w:r w:rsidR="00497C74" w:rsidRPr="00E901B2">
        <w:rPr>
          <w:rFonts w:ascii="Ebrima" w:hAnsi="Ebrima"/>
          <w:sz w:val="22"/>
          <w:szCs w:val="22"/>
        </w:rPr>
        <w:t>.1.</w:t>
      </w:r>
      <w:r w:rsidR="00497C74" w:rsidRPr="00E901B2">
        <w:rPr>
          <w:rFonts w:ascii="Ebrima" w:hAnsi="Ebrima"/>
          <w:sz w:val="22"/>
          <w:szCs w:val="22"/>
        </w:rPr>
        <w:tab/>
        <w:t xml:space="preserve">Após o recebimento do requerimento a </w:t>
      </w:r>
      <w:r w:rsidR="0073762C" w:rsidRPr="00E901B2">
        <w:rPr>
          <w:rFonts w:ascii="Ebrima" w:hAnsi="Ebrima"/>
          <w:sz w:val="22"/>
          <w:szCs w:val="22"/>
        </w:rPr>
        <w:t>Securitizadora</w:t>
      </w:r>
      <w:r w:rsidR="00497C74" w:rsidRPr="00E901B2">
        <w:rPr>
          <w:rFonts w:ascii="Ebrima" w:hAnsi="Ebrima"/>
          <w:sz w:val="22"/>
          <w:szCs w:val="22"/>
        </w:rPr>
        <w:t xml:space="preserve"> deverá informar </w:t>
      </w:r>
      <w:r w:rsidR="008C03F6" w:rsidRPr="00E901B2">
        <w:rPr>
          <w:rFonts w:ascii="Ebrima" w:hAnsi="Ebrima"/>
          <w:sz w:val="22"/>
          <w:szCs w:val="22"/>
        </w:rPr>
        <w:t>à Lagoa Quente</w:t>
      </w:r>
      <w:r w:rsidR="00497C74" w:rsidRPr="00E901B2">
        <w:rPr>
          <w:rFonts w:ascii="Ebrima" w:hAnsi="Ebrima"/>
          <w:sz w:val="22"/>
          <w:szCs w:val="22"/>
        </w:rPr>
        <w:t xml:space="preserve"> o Valor da Recompra Facultativa com antecedência de, no mínimo, </w:t>
      </w:r>
      <w:bookmarkStart w:id="48" w:name="_Hlk21016685"/>
      <w:r w:rsidR="00D93C13" w:rsidRPr="00E901B2">
        <w:rPr>
          <w:rFonts w:ascii="Ebrima" w:hAnsi="Ebrima"/>
          <w:sz w:val="22"/>
          <w:szCs w:val="22"/>
        </w:rPr>
        <w:t>5</w:t>
      </w:r>
      <w:r w:rsidR="00497C74" w:rsidRPr="00E901B2">
        <w:rPr>
          <w:rFonts w:ascii="Ebrima" w:hAnsi="Ebrima"/>
          <w:sz w:val="22"/>
          <w:szCs w:val="22"/>
        </w:rPr>
        <w:t xml:space="preserve"> (</w:t>
      </w:r>
      <w:r w:rsidR="00D93C13" w:rsidRPr="00E901B2">
        <w:rPr>
          <w:rFonts w:ascii="Ebrima" w:hAnsi="Ebrima"/>
          <w:sz w:val="22"/>
          <w:szCs w:val="22"/>
        </w:rPr>
        <w:t>cinco</w:t>
      </w:r>
      <w:r w:rsidR="00497C74" w:rsidRPr="00E901B2">
        <w:rPr>
          <w:rFonts w:ascii="Ebrima" w:hAnsi="Ebrima"/>
          <w:sz w:val="22"/>
          <w:szCs w:val="22"/>
        </w:rPr>
        <w:t xml:space="preserve">) Dias Úteis </w:t>
      </w:r>
      <w:r w:rsidR="0003271D" w:rsidRPr="00E901B2">
        <w:rPr>
          <w:rFonts w:ascii="Ebrima" w:hAnsi="Ebrima"/>
          <w:sz w:val="22"/>
          <w:szCs w:val="22"/>
        </w:rPr>
        <w:t>da data de recompra pretendida</w:t>
      </w:r>
      <w:r w:rsidR="00497C74" w:rsidRPr="00E901B2">
        <w:rPr>
          <w:rFonts w:ascii="Ebrima" w:hAnsi="Ebrima"/>
          <w:sz w:val="22"/>
          <w:szCs w:val="22"/>
        </w:rPr>
        <w:t>.</w:t>
      </w:r>
      <w:r w:rsidR="00D93C13" w:rsidRPr="00E901B2">
        <w:rPr>
          <w:rFonts w:ascii="Ebrima" w:hAnsi="Ebrima"/>
          <w:sz w:val="22"/>
          <w:szCs w:val="22"/>
        </w:rPr>
        <w:t xml:space="preserve"> </w:t>
      </w:r>
    </w:p>
    <w:p w14:paraId="7490FD09" w14:textId="77777777" w:rsidR="00D93C13" w:rsidRPr="00E901B2" w:rsidRDefault="00D93C13" w:rsidP="002B0AB3">
      <w:pPr>
        <w:tabs>
          <w:tab w:val="left" w:pos="1418"/>
        </w:tabs>
        <w:autoSpaceDE w:val="0"/>
        <w:autoSpaceDN w:val="0"/>
        <w:adjustRightInd w:val="0"/>
        <w:spacing w:line="276" w:lineRule="auto"/>
        <w:ind w:left="709"/>
        <w:jc w:val="both"/>
        <w:rPr>
          <w:rFonts w:ascii="Ebrima" w:hAnsi="Ebrima"/>
          <w:sz w:val="22"/>
          <w:szCs w:val="22"/>
        </w:rPr>
      </w:pPr>
    </w:p>
    <w:p w14:paraId="79483BA6" w14:textId="77777777" w:rsidR="008C03F6" w:rsidRPr="00E901B2" w:rsidRDefault="00D93C13" w:rsidP="002B0AB3">
      <w:pPr>
        <w:tabs>
          <w:tab w:val="left" w:pos="1418"/>
        </w:tabs>
        <w:autoSpaceDE w:val="0"/>
        <w:autoSpaceDN w:val="0"/>
        <w:adjustRightInd w:val="0"/>
        <w:spacing w:line="276" w:lineRule="auto"/>
        <w:ind w:left="709"/>
        <w:jc w:val="both"/>
        <w:rPr>
          <w:rFonts w:ascii="Ebrima" w:hAnsi="Ebrima"/>
          <w:sz w:val="22"/>
          <w:szCs w:val="22"/>
        </w:rPr>
      </w:pPr>
      <w:bookmarkStart w:id="49" w:name="_Hlk21277313"/>
      <w:r w:rsidRPr="00E901B2">
        <w:rPr>
          <w:rFonts w:ascii="Ebrima" w:hAnsi="Ebrima"/>
          <w:sz w:val="22"/>
          <w:szCs w:val="22"/>
        </w:rPr>
        <w:t>6.2.2.</w:t>
      </w:r>
      <w:r w:rsidRPr="00E901B2">
        <w:rPr>
          <w:rFonts w:ascii="Ebrima" w:hAnsi="Ebrima"/>
          <w:sz w:val="22"/>
          <w:szCs w:val="22"/>
        </w:rPr>
        <w:tab/>
        <w:t xml:space="preserve">Os prazos indicados nas Cláusulas 6.2 e 6.2.1 acima são estipulados de modo a favorecer o operacional da Securitizadora, podendo esta </w:t>
      </w:r>
      <w:r w:rsidR="00A765F7" w:rsidRPr="00E901B2">
        <w:rPr>
          <w:rFonts w:ascii="Ebrima" w:hAnsi="Ebrima"/>
          <w:sz w:val="22"/>
          <w:szCs w:val="22"/>
        </w:rPr>
        <w:t xml:space="preserve">renunciar </w:t>
      </w:r>
      <w:r w:rsidRPr="00E901B2">
        <w:rPr>
          <w:rFonts w:ascii="Ebrima" w:hAnsi="Ebrima"/>
          <w:sz w:val="22"/>
          <w:szCs w:val="22"/>
        </w:rPr>
        <w:t>seu cumprimento, a seu critério, caso consiga operacionalizar a recompra e resgate dos CRI em tempo menor.</w:t>
      </w:r>
    </w:p>
    <w:p w14:paraId="2DCB1DCC" w14:textId="77777777" w:rsidR="00E1051F" w:rsidRPr="00E901B2" w:rsidRDefault="00E1051F" w:rsidP="002B0AB3">
      <w:pPr>
        <w:tabs>
          <w:tab w:val="left" w:pos="1418"/>
        </w:tabs>
        <w:autoSpaceDE w:val="0"/>
        <w:autoSpaceDN w:val="0"/>
        <w:adjustRightInd w:val="0"/>
        <w:spacing w:line="276" w:lineRule="auto"/>
        <w:ind w:left="709"/>
        <w:jc w:val="both"/>
        <w:rPr>
          <w:rFonts w:ascii="Ebrima" w:hAnsi="Ebrima"/>
          <w:sz w:val="22"/>
          <w:szCs w:val="22"/>
        </w:rPr>
      </w:pPr>
    </w:p>
    <w:p w14:paraId="6442E2D0" w14:textId="49315097" w:rsidR="00FB054A" w:rsidRDefault="00FB054A"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w:t>
      </w:r>
      <w:r w:rsidR="00F141B1">
        <w:rPr>
          <w:rFonts w:ascii="Ebrima" w:hAnsi="Ebrima"/>
          <w:sz w:val="22"/>
          <w:szCs w:val="22"/>
        </w:rPr>
        <w:t>3</w:t>
      </w:r>
      <w:r w:rsidRPr="00E901B2">
        <w:rPr>
          <w:rFonts w:ascii="Ebrima" w:hAnsi="Ebrima"/>
          <w:sz w:val="22"/>
          <w:szCs w:val="22"/>
        </w:rPr>
        <w:t>.</w:t>
      </w:r>
      <w:r w:rsidRPr="00E901B2">
        <w:rPr>
          <w:rFonts w:ascii="Ebrima" w:hAnsi="Ebrima"/>
          <w:sz w:val="22"/>
          <w:szCs w:val="22"/>
        </w:rPr>
        <w:tab/>
        <w:t>Feitos os pagamentos pela Lagoa Quente em razão da Recompra Facultativa, a Securitizadora fará o resgate dos CRI na data de pagamento sobre a qual o Valor da Recompra Facultativa fo</w:t>
      </w:r>
      <w:r w:rsidR="00F141B1">
        <w:rPr>
          <w:rFonts w:ascii="Ebrima" w:hAnsi="Ebrima"/>
          <w:sz w:val="22"/>
          <w:szCs w:val="22"/>
        </w:rPr>
        <w:t>i</w:t>
      </w:r>
      <w:r w:rsidRPr="00E901B2">
        <w:rPr>
          <w:rFonts w:ascii="Ebrima" w:hAnsi="Ebrima"/>
          <w:sz w:val="22"/>
          <w:szCs w:val="22"/>
        </w:rPr>
        <w:t xml:space="preserve"> calculado.</w:t>
      </w:r>
    </w:p>
    <w:bookmarkEnd w:id="48"/>
    <w:bookmarkEnd w:id="49"/>
    <w:p w14:paraId="5AB05ED5" w14:textId="77777777" w:rsidR="00497C74" w:rsidRPr="00E901B2" w:rsidRDefault="00497C74" w:rsidP="002B0AB3">
      <w:pPr>
        <w:spacing w:line="276" w:lineRule="auto"/>
        <w:ind w:right="-176"/>
        <w:jc w:val="both"/>
        <w:rPr>
          <w:rFonts w:ascii="Ebrima" w:hAnsi="Ebrima"/>
          <w:sz w:val="22"/>
          <w:szCs w:val="22"/>
        </w:rPr>
      </w:pPr>
    </w:p>
    <w:p w14:paraId="3B32EAB2" w14:textId="03ED9BC8" w:rsidR="00497C74" w:rsidRPr="00E901B2" w:rsidRDefault="00D73E7B" w:rsidP="002B0AB3">
      <w:pPr>
        <w:pStyle w:val="PargrafodaLista"/>
        <w:numPr>
          <w:ilvl w:val="0"/>
          <w:numId w:val="32"/>
        </w:numPr>
        <w:autoSpaceDE w:val="0"/>
        <w:autoSpaceDN w:val="0"/>
        <w:adjustRightInd w:val="0"/>
        <w:spacing w:line="276" w:lineRule="auto"/>
        <w:ind w:left="0" w:firstLine="0"/>
        <w:jc w:val="both"/>
        <w:rPr>
          <w:rFonts w:ascii="Ebrima" w:hAnsi="Ebrima"/>
          <w:sz w:val="22"/>
          <w:szCs w:val="22"/>
        </w:rPr>
      </w:pPr>
      <w:bookmarkStart w:id="50" w:name="_Hlk62232549"/>
      <w:r w:rsidRPr="00E901B2">
        <w:rPr>
          <w:rFonts w:ascii="Ebrima" w:hAnsi="Ebrima"/>
          <w:sz w:val="22"/>
          <w:szCs w:val="22"/>
        </w:rPr>
        <w:t>Sem prejuízo das demais disposições deste Contrato, n</w:t>
      </w:r>
      <w:r w:rsidR="003A3B12" w:rsidRPr="00E901B2">
        <w:rPr>
          <w:rFonts w:ascii="Ebrima" w:hAnsi="Ebrima"/>
          <w:sz w:val="22"/>
          <w:szCs w:val="22"/>
        </w:rPr>
        <w:t>o caso de, individualmente, um ou mais Créditos Imobiliários sujeitarem-se às situações a seguir listadas (“</w:t>
      </w:r>
      <w:r w:rsidR="003A3B12" w:rsidRPr="00E901B2">
        <w:rPr>
          <w:rFonts w:ascii="Ebrima" w:hAnsi="Ebrima"/>
          <w:sz w:val="22"/>
          <w:szCs w:val="22"/>
          <w:u w:val="single"/>
        </w:rPr>
        <w:t>Hipóteses de Recompra Parcial dos Créditos Imobiliários</w:t>
      </w:r>
      <w:r w:rsidR="003A3B12" w:rsidRPr="00E901B2">
        <w:rPr>
          <w:rFonts w:ascii="Ebrima" w:hAnsi="Ebrima"/>
          <w:sz w:val="22"/>
          <w:szCs w:val="22"/>
        </w:rPr>
        <w:t xml:space="preserve">”), </w:t>
      </w:r>
      <w:r w:rsidR="00497C74" w:rsidRPr="00E901B2">
        <w:rPr>
          <w:rFonts w:ascii="Ebrima" w:hAnsi="Ebrima"/>
          <w:sz w:val="22"/>
          <w:szCs w:val="22"/>
        </w:rPr>
        <w:t xml:space="preserve">os Fiadores e </w:t>
      </w:r>
      <w:r w:rsidR="00FB054A" w:rsidRPr="00E901B2">
        <w:rPr>
          <w:rFonts w:ascii="Ebrima" w:hAnsi="Ebrima"/>
          <w:sz w:val="22"/>
          <w:szCs w:val="22"/>
        </w:rPr>
        <w:t>a Lagoa Quente</w:t>
      </w:r>
      <w:r w:rsidR="00497C74" w:rsidRPr="00E901B2">
        <w:rPr>
          <w:rFonts w:ascii="Ebrima" w:hAnsi="Ebrima"/>
          <w:sz w:val="22"/>
          <w:szCs w:val="22"/>
        </w:rPr>
        <w:t xml:space="preserve"> se obrigam</w:t>
      </w:r>
      <w:r w:rsidR="00343182" w:rsidRPr="00E901B2">
        <w:rPr>
          <w:rFonts w:ascii="Ebrima" w:hAnsi="Ebrima"/>
          <w:sz w:val="22"/>
          <w:szCs w:val="22"/>
        </w:rPr>
        <w:t>, solidariamente,</w:t>
      </w:r>
      <w:r w:rsidR="00497C74" w:rsidRPr="00E901B2">
        <w:rPr>
          <w:rFonts w:ascii="Ebrima" w:hAnsi="Ebrima"/>
          <w:sz w:val="22"/>
          <w:szCs w:val="22"/>
        </w:rPr>
        <w:t xml:space="preserve"> a recomprar </w:t>
      </w:r>
      <w:r w:rsidR="003A3B12" w:rsidRPr="00E901B2">
        <w:rPr>
          <w:rFonts w:ascii="Ebrima" w:hAnsi="Ebrima"/>
          <w:sz w:val="22"/>
          <w:szCs w:val="22"/>
        </w:rPr>
        <w:t xml:space="preserve">os </w:t>
      </w:r>
      <w:r w:rsidR="00E40CA0">
        <w:rPr>
          <w:rFonts w:ascii="Ebrima" w:hAnsi="Ebrima"/>
          <w:sz w:val="22"/>
          <w:szCs w:val="22"/>
        </w:rPr>
        <w:t xml:space="preserve">respectivos </w:t>
      </w:r>
      <w:r w:rsidR="00497C74" w:rsidRPr="00E901B2">
        <w:rPr>
          <w:rFonts w:ascii="Ebrima" w:hAnsi="Ebrima"/>
          <w:sz w:val="22"/>
          <w:szCs w:val="22"/>
        </w:rPr>
        <w:t>Créditos Imobiliários</w:t>
      </w:r>
      <w:r w:rsidR="00FB054A" w:rsidRPr="00E901B2">
        <w:rPr>
          <w:rFonts w:ascii="Ebrima" w:hAnsi="Ebrima"/>
          <w:sz w:val="22"/>
          <w:szCs w:val="22"/>
        </w:rPr>
        <w:t xml:space="preserve"> </w:t>
      </w:r>
      <w:r w:rsidR="003A3B12" w:rsidRPr="00E901B2">
        <w:rPr>
          <w:rFonts w:ascii="Ebrima" w:hAnsi="Ebrima"/>
          <w:sz w:val="22"/>
          <w:szCs w:val="22"/>
        </w:rPr>
        <w:t>afetados (“</w:t>
      </w:r>
      <w:r w:rsidR="003A3B12" w:rsidRPr="00E901B2">
        <w:rPr>
          <w:rFonts w:ascii="Ebrima" w:hAnsi="Ebrima"/>
          <w:sz w:val="22"/>
          <w:szCs w:val="22"/>
          <w:u w:val="single"/>
        </w:rPr>
        <w:t>Recompra Parcial dos Créditos Imobiliários</w:t>
      </w:r>
      <w:r w:rsidR="003A3B12" w:rsidRPr="00E901B2">
        <w:rPr>
          <w:rFonts w:ascii="Ebrima" w:hAnsi="Ebrima"/>
          <w:sz w:val="22"/>
          <w:szCs w:val="22"/>
        </w:rPr>
        <w:t>”). A Recompra Parcial dos Créditos Imobiliários</w:t>
      </w:r>
      <w:r w:rsidR="00FB054A" w:rsidRPr="00E901B2">
        <w:rPr>
          <w:rFonts w:ascii="Ebrima" w:hAnsi="Ebrima"/>
          <w:sz w:val="22"/>
          <w:szCs w:val="22"/>
        </w:rPr>
        <w:t xml:space="preserve"> </w:t>
      </w:r>
      <w:r w:rsidR="00E225A0" w:rsidRPr="00E901B2">
        <w:rPr>
          <w:rFonts w:ascii="Ebrima" w:hAnsi="Ebrima"/>
          <w:sz w:val="22"/>
          <w:szCs w:val="22"/>
        </w:rPr>
        <w:t xml:space="preserve">obedecerá </w:t>
      </w:r>
      <w:r w:rsidR="00DD04A6" w:rsidRPr="00E901B2">
        <w:rPr>
          <w:rFonts w:ascii="Ebrima" w:hAnsi="Ebrima"/>
          <w:sz w:val="22"/>
          <w:szCs w:val="22"/>
        </w:rPr>
        <w:t>a</w:t>
      </w:r>
      <w:r w:rsidR="00E225A0" w:rsidRPr="00E901B2">
        <w:rPr>
          <w:rFonts w:ascii="Ebrima" w:hAnsi="Ebrima"/>
          <w:sz w:val="22"/>
          <w:szCs w:val="22"/>
        </w:rPr>
        <w:t xml:space="preserve"> Ordem de Pagamentos</w:t>
      </w:r>
      <w:r w:rsidR="004D60EF" w:rsidRPr="00E901B2">
        <w:rPr>
          <w:rFonts w:ascii="Ebrima" w:hAnsi="Ebrima"/>
          <w:sz w:val="22"/>
          <w:szCs w:val="22"/>
        </w:rPr>
        <w:t xml:space="preserve"> e demais procedimentos da Cláusula Quarta</w:t>
      </w:r>
      <w:r w:rsidR="00E225A0" w:rsidRPr="00E901B2">
        <w:rPr>
          <w:rFonts w:ascii="Ebrima" w:hAnsi="Ebrima"/>
          <w:sz w:val="22"/>
          <w:szCs w:val="22"/>
        </w:rPr>
        <w:t xml:space="preserve">, </w:t>
      </w:r>
      <w:r w:rsidR="003A3B12" w:rsidRPr="002B0AB3">
        <w:rPr>
          <w:rFonts w:ascii="Ebrima" w:hAnsi="Ebrima"/>
          <w:sz w:val="22"/>
          <w:u w:val="single"/>
        </w:rPr>
        <w:t>somente será feita</w:t>
      </w:r>
      <w:r w:rsidR="004D60EF" w:rsidRPr="002B0AB3">
        <w:rPr>
          <w:rFonts w:ascii="Ebrima" w:hAnsi="Ebrima"/>
          <w:sz w:val="22"/>
          <w:u w:val="single"/>
        </w:rPr>
        <w:t xml:space="preserve"> s</w:t>
      </w:r>
      <w:r w:rsidR="003A3B12" w:rsidRPr="002B0AB3">
        <w:rPr>
          <w:rFonts w:ascii="Ebrima" w:hAnsi="Ebrima"/>
          <w:sz w:val="22"/>
          <w:u w:val="single"/>
        </w:rPr>
        <w:t xml:space="preserve">e </w:t>
      </w:r>
      <w:r w:rsidR="00497C74" w:rsidRPr="002B0AB3">
        <w:rPr>
          <w:rFonts w:ascii="Ebrima" w:hAnsi="Ebrima"/>
          <w:sz w:val="22"/>
          <w:u w:val="single"/>
        </w:rPr>
        <w:t xml:space="preserve">as Razões de Garantia </w:t>
      </w:r>
      <w:r w:rsidR="003A3B12" w:rsidRPr="002B0AB3">
        <w:rPr>
          <w:rFonts w:ascii="Ebrima" w:hAnsi="Ebrima"/>
          <w:sz w:val="22"/>
          <w:u w:val="single"/>
        </w:rPr>
        <w:t xml:space="preserve">estiverem </w:t>
      </w:r>
      <w:r w:rsidR="00AC3DEA" w:rsidRPr="002B0AB3">
        <w:rPr>
          <w:rFonts w:ascii="Ebrima" w:hAnsi="Ebrima"/>
          <w:sz w:val="22"/>
          <w:u w:val="single"/>
        </w:rPr>
        <w:t>desenquadradas</w:t>
      </w:r>
      <w:r w:rsidR="00497C74" w:rsidRPr="00E901B2">
        <w:rPr>
          <w:rFonts w:ascii="Ebrima" w:hAnsi="Ebrima"/>
          <w:sz w:val="22"/>
          <w:szCs w:val="22"/>
        </w:rPr>
        <w:t xml:space="preserve">, e </w:t>
      </w:r>
      <w:r w:rsidR="00AC3DEA" w:rsidRPr="00E901B2">
        <w:rPr>
          <w:rFonts w:ascii="Ebrima" w:hAnsi="Ebrima"/>
          <w:sz w:val="22"/>
          <w:szCs w:val="22"/>
        </w:rPr>
        <w:t xml:space="preserve">será feita </w:t>
      </w:r>
      <w:r w:rsidR="00497C74" w:rsidRPr="00E901B2">
        <w:rPr>
          <w:rFonts w:ascii="Ebrima" w:hAnsi="Ebrima"/>
          <w:sz w:val="22"/>
          <w:szCs w:val="22"/>
        </w:rPr>
        <w:t xml:space="preserve">em montante suficiente </w:t>
      </w:r>
      <w:r w:rsidR="004D60EF" w:rsidRPr="00E901B2">
        <w:rPr>
          <w:rFonts w:ascii="Ebrima" w:hAnsi="Ebrima"/>
          <w:sz w:val="22"/>
          <w:szCs w:val="22"/>
        </w:rPr>
        <w:t xml:space="preserve">para </w:t>
      </w:r>
      <w:r w:rsidR="00AC3DEA" w:rsidRPr="00E901B2">
        <w:rPr>
          <w:rFonts w:ascii="Ebrima" w:hAnsi="Ebrima"/>
          <w:sz w:val="22"/>
          <w:szCs w:val="22"/>
        </w:rPr>
        <w:t xml:space="preserve">o </w:t>
      </w:r>
      <w:r w:rsidR="003A3B12" w:rsidRPr="00E901B2">
        <w:rPr>
          <w:rFonts w:ascii="Ebrima" w:hAnsi="Ebrima"/>
          <w:sz w:val="22"/>
          <w:szCs w:val="22"/>
        </w:rPr>
        <w:t>reenquadramento</w:t>
      </w:r>
      <w:r w:rsidR="004D60EF" w:rsidRPr="00E901B2">
        <w:rPr>
          <w:rFonts w:ascii="Ebrima" w:hAnsi="Ebrima"/>
          <w:sz w:val="22"/>
          <w:szCs w:val="22"/>
        </w:rPr>
        <w:t>. São as hipóteses:</w:t>
      </w:r>
      <w:r w:rsidR="00497C74" w:rsidRPr="00E901B2">
        <w:rPr>
          <w:rFonts w:ascii="Ebrima" w:hAnsi="Ebrima"/>
          <w:sz w:val="22"/>
          <w:szCs w:val="22"/>
        </w:rPr>
        <w:t xml:space="preserve"> </w:t>
      </w:r>
    </w:p>
    <w:p w14:paraId="2B6275EC" w14:textId="77777777" w:rsidR="0073762C" w:rsidRPr="00E901B2" w:rsidRDefault="0073762C" w:rsidP="002B0AB3">
      <w:pPr>
        <w:spacing w:line="276" w:lineRule="auto"/>
        <w:ind w:right="-176"/>
        <w:jc w:val="both"/>
        <w:rPr>
          <w:rFonts w:ascii="Ebrima" w:hAnsi="Ebrima"/>
          <w:sz w:val="22"/>
          <w:szCs w:val="22"/>
        </w:rPr>
      </w:pPr>
    </w:p>
    <w:p w14:paraId="7B52AE9B" w14:textId="4D7E02D9" w:rsidR="00497C74" w:rsidRPr="00E901B2" w:rsidRDefault="00497C74" w:rsidP="002B0AB3">
      <w:pPr>
        <w:pStyle w:val="PargrafodaLista"/>
        <w:numPr>
          <w:ilvl w:val="0"/>
          <w:numId w:val="28"/>
        </w:numPr>
        <w:tabs>
          <w:tab w:val="left" w:pos="1276"/>
        </w:tabs>
        <w:spacing w:line="276" w:lineRule="auto"/>
        <w:ind w:left="709" w:right="-176" w:firstLine="0"/>
        <w:jc w:val="both"/>
        <w:rPr>
          <w:rFonts w:ascii="Ebrima" w:hAnsi="Ebrima"/>
          <w:sz w:val="22"/>
          <w:szCs w:val="22"/>
        </w:rPr>
      </w:pPr>
      <w:r w:rsidRPr="00CE617E">
        <w:rPr>
          <w:rFonts w:ascii="Ebrima" w:hAnsi="Ebrima"/>
          <w:sz w:val="22"/>
          <w:szCs w:val="22"/>
        </w:rPr>
        <w:t>inadimplemento d</w:t>
      </w:r>
      <w:r w:rsidR="00C06995" w:rsidRPr="00CE617E">
        <w:rPr>
          <w:rFonts w:ascii="Ebrima" w:hAnsi="Ebrima"/>
          <w:sz w:val="22"/>
          <w:szCs w:val="22"/>
        </w:rPr>
        <w:t>e um</w:t>
      </w:r>
      <w:r w:rsidRPr="00CE617E">
        <w:rPr>
          <w:rFonts w:ascii="Ebrima" w:hAnsi="Ebrima"/>
          <w:sz w:val="22"/>
          <w:szCs w:val="22"/>
        </w:rPr>
        <w:t xml:space="preserve"> Crédito Imobiliário</w:t>
      </w:r>
      <w:r w:rsidR="002B51E9" w:rsidRPr="00CE617E">
        <w:rPr>
          <w:rFonts w:ascii="Ebrima" w:hAnsi="Ebrima"/>
          <w:sz w:val="22"/>
          <w:szCs w:val="22"/>
        </w:rPr>
        <w:t xml:space="preserve"> </w:t>
      </w:r>
      <w:r w:rsidRPr="00CE617E">
        <w:rPr>
          <w:rFonts w:ascii="Ebrima" w:hAnsi="Ebrima"/>
          <w:sz w:val="22"/>
          <w:szCs w:val="22"/>
        </w:rPr>
        <w:t xml:space="preserve">por prazo igual ou superior a </w:t>
      </w:r>
      <w:r w:rsidR="00C06995" w:rsidRPr="00CE617E">
        <w:rPr>
          <w:rFonts w:ascii="Ebrima" w:hAnsi="Ebrima"/>
          <w:sz w:val="22"/>
          <w:szCs w:val="22"/>
        </w:rPr>
        <w:t>120</w:t>
      </w:r>
      <w:r w:rsidRPr="00CE617E">
        <w:rPr>
          <w:rFonts w:ascii="Ebrima" w:hAnsi="Ebrima"/>
          <w:sz w:val="22"/>
          <w:szCs w:val="22"/>
        </w:rPr>
        <w:t xml:space="preserve"> (</w:t>
      </w:r>
      <w:r w:rsidR="00C06995" w:rsidRPr="00CE617E">
        <w:rPr>
          <w:rFonts w:ascii="Ebrima" w:hAnsi="Ebrima"/>
          <w:sz w:val="22"/>
          <w:szCs w:val="22"/>
        </w:rPr>
        <w:t>cento e vinte</w:t>
      </w:r>
      <w:r w:rsidRPr="00CE617E">
        <w:rPr>
          <w:rFonts w:ascii="Ebrima" w:hAnsi="Ebrima"/>
          <w:sz w:val="22"/>
          <w:szCs w:val="22"/>
        </w:rPr>
        <w:t>) dias</w:t>
      </w:r>
      <w:r w:rsidR="00BF7F04" w:rsidRPr="00CE617E">
        <w:rPr>
          <w:rFonts w:ascii="Ebrima" w:hAnsi="Ebrima"/>
          <w:sz w:val="22"/>
          <w:szCs w:val="22"/>
        </w:rPr>
        <w:t>, ou qualquer</w:t>
      </w:r>
      <w:r w:rsidR="00BF7F04" w:rsidRPr="00E901B2">
        <w:rPr>
          <w:rFonts w:ascii="Ebrima" w:hAnsi="Ebrima"/>
          <w:sz w:val="22"/>
          <w:szCs w:val="22"/>
        </w:rPr>
        <w:t xml:space="preserve"> outro tipo de desenquadramento dos Critérios de Elegibilidade</w:t>
      </w:r>
      <w:r w:rsidR="00402D9C" w:rsidRPr="00E901B2">
        <w:rPr>
          <w:rFonts w:ascii="Ebrima" w:hAnsi="Ebrima"/>
          <w:sz w:val="22"/>
          <w:szCs w:val="22"/>
        </w:rPr>
        <w:t xml:space="preserve">, ocasionando </w:t>
      </w:r>
      <w:bookmarkStart w:id="51" w:name="_Hlk21016721"/>
      <w:r w:rsidR="00402D9C" w:rsidRPr="000550BB">
        <w:rPr>
          <w:rFonts w:ascii="Ebrima" w:hAnsi="Ebrima"/>
          <w:sz w:val="22"/>
          <w:szCs w:val="22"/>
        </w:rPr>
        <w:t>desenquadramento da</w:t>
      </w:r>
      <w:r w:rsidR="00672137">
        <w:rPr>
          <w:rFonts w:ascii="Ebrima" w:hAnsi="Ebrima"/>
          <w:sz w:val="22"/>
          <w:szCs w:val="22"/>
        </w:rPr>
        <w:t>s</w:t>
      </w:r>
      <w:r w:rsidR="00402D9C" w:rsidRPr="000550BB">
        <w:rPr>
          <w:rFonts w:ascii="Ebrima" w:hAnsi="Ebrima"/>
          <w:sz w:val="22"/>
          <w:szCs w:val="22"/>
        </w:rPr>
        <w:t xml:space="preserve"> </w:t>
      </w:r>
      <w:r w:rsidR="00672137" w:rsidRPr="000550BB">
        <w:rPr>
          <w:rFonts w:ascii="Ebrima" w:hAnsi="Ebrima"/>
          <w:sz w:val="22"/>
          <w:szCs w:val="22"/>
        </w:rPr>
        <w:t>Raz</w:t>
      </w:r>
      <w:r w:rsidR="00672137">
        <w:rPr>
          <w:rFonts w:ascii="Ebrima" w:hAnsi="Ebrima"/>
          <w:sz w:val="22"/>
          <w:szCs w:val="22"/>
        </w:rPr>
        <w:t>ões</w:t>
      </w:r>
      <w:r w:rsidR="00672137" w:rsidRPr="000550BB">
        <w:rPr>
          <w:rFonts w:ascii="Ebrima" w:hAnsi="Ebrima"/>
          <w:sz w:val="22"/>
          <w:szCs w:val="22"/>
        </w:rPr>
        <w:t xml:space="preserve"> </w:t>
      </w:r>
      <w:r w:rsidR="00402D9C" w:rsidRPr="000550BB">
        <w:rPr>
          <w:rFonts w:ascii="Ebrima" w:hAnsi="Ebrima"/>
          <w:sz w:val="22"/>
          <w:szCs w:val="22"/>
        </w:rPr>
        <w:t>de Garantia</w:t>
      </w:r>
      <w:bookmarkEnd w:id="51"/>
      <w:r w:rsidRPr="000550BB">
        <w:rPr>
          <w:rFonts w:ascii="Ebrima" w:hAnsi="Ebrima"/>
          <w:sz w:val="22"/>
          <w:szCs w:val="22"/>
        </w:rPr>
        <w:t>;</w:t>
      </w:r>
      <w:r w:rsidR="00E40CA0" w:rsidRPr="00D055C5">
        <w:rPr>
          <w:rFonts w:asciiTheme="minorHAnsi" w:hAnsiTheme="minorHAnsi"/>
        </w:rPr>
        <w:t xml:space="preserve"> </w:t>
      </w:r>
    </w:p>
    <w:p w14:paraId="2E016247" w14:textId="77777777" w:rsidR="00497C74" w:rsidRPr="00E901B2" w:rsidRDefault="00497C74" w:rsidP="002B0AB3">
      <w:pPr>
        <w:tabs>
          <w:tab w:val="left" w:pos="1276"/>
        </w:tabs>
        <w:spacing w:line="276" w:lineRule="auto"/>
        <w:ind w:left="709" w:right="-176"/>
        <w:jc w:val="both"/>
        <w:rPr>
          <w:rFonts w:ascii="Ebrima" w:hAnsi="Ebrima"/>
          <w:sz w:val="22"/>
          <w:szCs w:val="22"/>
        </w:rPr>
      </w:pPr>
    </w:p>
    <w:p w14:paraId="0623FBEA" w14:textId="6E4A2771" w:rsidR="00497C74" w:rsidRPr="002A766B" w:rsidRDefault="00497C74" w:rsidP="002B0AB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w:t>
      </w:r>
      <w:r w:rsidR="00C06995" w:rsidRPr="00E901B2">
        <w:rPr>
          <w:rFonts w:ascii="Ebrima" w:hAnsi="Ebrima"/>
          <w:sz w:val="22"/>
          <w:szCs w:val="22"/>
        </w:rPr>
        <w:t>,</w:t>
      </w:r>
      <w:r w:rsidR="002A766B" w:rsidRPr="002A766B">
        <w:rPr>
          <w:rFonts w:ascii="Ebrima" w:hAnsi="Ebrima"/>
          <w:sz w:val="22"/>
          <w:szCs w:val="22"/>
        </w:rPr>
        <w:t xml:space="preserve"> judicial </w:t>
      </w:r>
      <w:r w:rsidR="00C06995" w:rsidRPr="00E901B2">
        <w:rPr>
          <w:rFonts w:ascii="Ebrima" w:hAnsi="Ebrima"/>
          <w:sz w:val="22"/>
          <w:szCs w:val="22"/>
        </w:rPr>
        <w:t>ou não,</w:t>
      </w:r>
      <w:r w:rsidRPr="00E901B2">
        <w:rPr>
          <w:rFonts w:ascii="Ebrima" w:hAnsi="Ebrima"/>
          <w:sz w:val="22"/>
          <w:szCs w:val="22"/>
        </w:rPr>
        <w:t xml:space="preserve"> do Devedor</w:t>
      </w:r>
      <w:r w:rsidR="00AD77AB" w:rsidRPr="002A766B">
        <w:rPr>
          <w:rFonts w:ascii="Ebrima" w:hAnsi="Ebrima"/>
          <w:sz w:val="22"/>
          <w:szCs w:val="22"/>
        </w:rPr>
        <w:t xml:space="preserve"> </w:t>
      </w:r>
      <w:bookmarkStart w:id="52" w:name="_Hlk21277348"/>
      <w:r w:rsidR="00AD77AB" w:rsidRPr="002A766B">
        <w:rPr>
          <w:rFonts w:ascii="Ebrima" w:hAnsi="Ebrima"/>
          <w:sz w:val="22"/>
          <w:szCs w:val="22"/>
        </w:rPr>
        <w:t>em relação ao Contrato Imobiliário</w:t>
      </w:r>
      <w:r w:rsidR="005C722E" w:rsidRPr="002A766B">
        <w:rPr>
          <w:rFonts w:ascii="Ebrima" w:hAnsi="Ebrima"/>
          <w:sz w:val="22"/>
          <w:szCs w:val="22"/>
        </w:rPr>
        <w:t>,</w:t>
      </w:r>
      <w:r w:rsidR="002E7D16" w:rsidRPr="00D82F71">
        <w:rPr>
          <w:rFonts w:ascii="Ebrima" w:hAnsi="Ebrima"/>
          <w:sz w:val="22"/>
          <w:szCs w:val="22"/>
        </w:rPr>
        <w:t xml:space="preserve"> </w:t>
      </w:r>
      <w:bookmarkEnd w:id="52"/>
      <w:r w:rsidR="00BC4D55">
        <w:rPr>
          <w:rFonts w:ascii="Ebrima" w:hAnsi="Ebrima"/>
          <w:sz w:val="22"/>
        </w:rPr>
        <w:t>à</w:t>
      </w:r>
      <w:r w:rsidR="00BC4D55" w:rsidRPr="00B00997">
        <w:rPr>
          <w:rFonts w:ascii="Ebrima" w:hAnsi="Ebrima"/>
          <w:sz w:val="22"/>
        </w:rPr>
        <w:t xml:space="preserve"> </w:t>
      </w:r>
      <w:r w:rsidR="002B51E9" w:rsidRPr="00B00997">
        <w:rPr>
          <w:rFonts w:ascii="Ebrima" w:hAnsi="Ebrima"/>
          <w:sz w:val="22"/>
        </w:rPr>
        <w:t>Lagoa Quente</w:t>
      </w:r>
      <w:r w:rsidR="005C722E" w:rsidRPr="00B00997">
        <w:rPr>
          <w:rFonts w:ascii="Ebrima" w:hAnsi="Ebrima"/>
          <w:sz w:val="22"/>
        </w:rPr>
        <w:t xml:space="preserve"> e/ou </w:t>
      </w:r>
      <w:r w:rsidR="00BC4D55">
        <w:rPr>
          <w:rFonts w:ascii="Ebrima" w:hAnsi="Ebrima"/>
          <w:sz w:val="22"/>
        </w:rPr>
        <w:t>aos</w:t>
      </w:r>
      <w:r w:rsidR="00BC4D55" w:rsidRPr="00B00997">
        <w:rPr>
          <w:rFonts w:ascii="Ebrima" w:hAnsi="Ebrima"/>
          <w:sz w:val="22"/>
        </w:rPr>
        <w:t xml:space="preserve"> </w:t>
      </w:r>
      <w:r w:rsidR="005C722E" w:rsidRPr="00B00997">
        <w:rPr>
          <w:rFonts w:ascii="Ebrima" w:hAnsi="Ebrima"/>
          <w:sz w:val="22"/>
        </w:rPr>
        <w:t>Fiadores</w:t>
      </w:r>
      <w:r w:rsidRPr="00B00997">
        <w:rPr>
          <w:rFonts w:ascii="Ebrima" w:hAnsi="Ebrima"/>
          <w:sz w:val="22"/>
        </w:rPr>
        <w:t xml:space="preserve"> em relação ao Contrato de Cessão e/ou às Garantias, </w:t>
      </w:r>
      <w:r w:rsidR="00C06995" w:rsidRPr="00B00997">
        <w:rPr>
          <w:rFonts w:ascii="Ebrima" w:hAnsi="Ebrima"/>
          <w:sz w:val="22"/>
        </w:rPr>
        <w:t xml:space="preserve">principalmente se ligado </w:t>
      </w:r>
      <w:r w:rsidRPr="00B00997">
        <w:rPr>
          <w:rFonts w:ascii="Ebrima" w:hAnsi="Ebrima"/>
          <w:sz w:val="22"/>
        </w:rPr>
        <w:t>à formalização do Contrato Imobiliário</w:t>
      </w:r>
      <w:r w:rsidR="009E3FCF">
        <w:rPr>
          <w:rFonts w:ascii="Ebrima" w:hAnsi="Ebrima"/>
          <w:sz w:val="22"/>
        </w:rPr>
        <w:t>, sendo certo que nesta hipótese</w:t>
      </w:r>
      <w:r w:rsidR="00136830">
        <w:rPr>
          <w:rFonts w:ascii="Ebrima" w:hAnsi="Ebrima"/>
          <w:sz w:val="22"/>
        </w:rPr>
        <w:t xml:space="preserve"> </w:t>
      </w:r>
      <w:r w:rsidR="009E3FCF" w:rsidRPr="009E3FCF">
        <w:rPr>
          <w:rFonts w:ascii="Ebrima" w:hAnsi="Ebrima"/>
          <w:sz w:val="22"/>
        </w:rPr>
        <w:t>deverá</w:t>
      </w:r>
      <w:r w:rsidR="009E3FCF">
        <w:rPr>
          <w:rFonts w:ascii="Ebrima" w:hAnsi="Ebrima"/>
          <w:sz w:val="22"/>
        </w:rPr>
        <w:t>(ão)</w:t>
      </w:r>
      <w:r w:rsidR="009E3FCF" w:rsidRPr="009E3FCF">
        <w:rPr>
          <w:rFonts w:ascii="Ebrima" w:hAnsi="Ebrima"/>
          <w:sz w:val="22"/>
        </w:rPr>
        <w:t xml:space="preserve"> ser recomprado</w:t>
      </w:r>
      <w:r w:rsidR="009E3FCF">
        <w:rPr>
          <w:rFonts w:ascii="Ebrima" w:hAnsi="Ebrima"/>
          <w:sz w:val="22"/>
        </w:rPr>
        <w:t>(s) o(s)</w:t>
      </w:r>
      <w:r w:rsidR="009E3FCF" w:rsidRPr="009E3FCF">
        <w:rPr>
          <w:rFonts w:ascii="Ebrima" w:hAnsi="Ebrima"/>
          <w:sz w:val="22"/>
        </w:rPr>
        <w:t xml:space="preserve"> Crédito</w:t>
      </w:r>
      <w:r w:rsidR="009E3FCF">
        <w:rPr>
          <w:rFonts w:ascii="Ebrima" w:hAnsi="Ebrima"/>
          <w:sz w:val="22"/>
        </w:rPr>
        <w:t>(s)</w:t>
      </w:r>
      <w:r w:rsidR="009E3FCF" w:rsidRPr="009E3FCF">
        <w:rPr>
          <w:rFonts w:ascii="Ebrima" w:hAnsi="Ebrima"/>
          <w:sz w:val="22"/>
        </w:rPr>
        <w:t xml:space="preserve"> Imobiliário</w:t>
      </w:r>
      <w:r w:rsidR="009E3FCF">
        <w:rPr>
          <w:rFonts w:ascii="Ebrima" w:hAnsi="Ebrima"/>
          <w:sz w:val="22"/>
        </w:rPr>
        <w:t>(s)</w:t>
      </w:r>
      <w:r w:rsidR="00136830">
        <w:rPr>
          <w:rFonts w:ascii="Ebrima" w:hAnsi="Ebrima"/>
          <w:sz w:val="22"/>
        </w:rPr>
        <w:t xml:space="preserve"> vinculado</w:t>
      </w:r>
      <w:r w:rsidR="009E3FCF">
        <w:rPr>
          <w:rFonts w:ascii="Ebrima" w:hAnsi="Ebrima"/>
          <w:sz w:val="22"/>
        </w:rPr>
        <w:t>(s)</w:t>
      </w:r>
      <w:r w:rsidR="00136830">
        <w:rPr>
          <w:rFonts w:ascii="Ebrima" w:hAnsi="Ebrima"/>
          <w:sz w:val="22"/>
        </w:rPr>
        <w:t xml:space="preserve"> ao respectivo Devedor</w:t>
      </w:r>
      <w:r w:rsidRPr="002A766B">
        <w:rPr>
          <w:rFonts w:ascii="Ebrima" w:hAnsi="Ebrima"/>
          <w:sz w:val="22"/>
          <w:szCs w:val="22"/>
        </w:rPr>
        <w:t>;</w:t>
      </w:r>
      <w:r w:rsidR="00E40CA0" w:rsidRPr="00B00997">
        <w:rPr>
          <w:rFonts w:asciiTheme="minorHAnsi" w:hAnsiTheme="minorHAnsi"/>
          <w:i/>
          <w:highlight w:val="lightGray"/>
        </w:rPr>
        <w:t xml:space="preserve"> </w:t>
      </w:r>
    </w:p>
    <w:p w14:paraId="2D83E360" w14:textId="77777777" w:rsidR="00497C74" w:rsidRPr="00E901B2" w:rsidRDefault="00497C74" w:rsidP="002B0AB3">
      <w:pPr>
        <w:pStyle w:val="PargrafodaLista"/>
        <w:tabs>
          <w:tab w:val="left" w:pos="1276"/>
        </w:tabs>
        <w:spacing w:line="276" w:lineRule="auto"/>
        <w:ind w:left="709" w:right="-176"/>
        <w:jc w:val="both"/>
        <w:rPr>
          <w:rFonts w:ascii="Ebrima" w:hAnsi="Ebrima"/>
          <w:sz w:val="22"/>
          <w:szCs w:val="22"/>
        </w:rPr>
      </w:pPr>
    </w:p>
    <w:p w14:paraId="37B6A986" w14:textId="52D0AB43" w:rsidR="00497C74" w:rsidRPr="00475D2B" w:rsidRDefault="00497C74" w:rsidP="002B0AB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qualquer CCI </w:t>
      </w:r>
      <w:r w:rsidR="002B51E9" w:rsidRPr="00E901B2">
        <w:rPr>
          <w:rFonts w:ascii="Ebrima" w:hAnsi="Ebrima"/>
          <w:sz w:val="22"/>
          <w:szCs w:val="22"/>
        </w:rPr>
        <w:t xml:space="preserve">representativa dos Créditos Imobiliários </w:t>
      </w:r>
      <w:r w:rsidRPr="00E901B2">
        <w:rPr>
          <w:rFonts w:ascii="Ebrima" w:hAnsi="Ebrima"/>
          <w:sz w:val="22"/>
          <w:szCs w:val="22"/>
        </w:rPr>
        <w:t xml:space="preserve">não tenha sido transferida à </w:t>
      </w:r>
      <w:r w:rsidR="0073762C" w:rsidRPr="00E901B2">
        <w:rPr>
          <w:rFonts w:ascii="Ebrima" w:hAnsi="Ebrima"/>
          <w:sz w:val="22"/>
          <w:szCs w:val="22"/>
        </w:rPr>
        <w:t>Securitizadora</w:t>
      </w:r>
      <w:r w:rsidRPr="00E901B2">
        <w:rPr>
          <w:rFonts w:ascii="Ebrima" w:hAnsi="Ebrima"/>
          <w:sz w:val="22"/>
          <w:szCs w:val="22"/>
        </w:rPr>
        <w:t xml:space="preserve"> </w:t>
      </w:r>
      <w:r w:rsidR="00C06995" w:rsidRPr="00E901B2">
        <w:rPr>
          <w:rFonts w:ascii="Ebrima" w:hAnsi="Ebrima"/>
          <w:sz w:val="22"/>
          <w:szCs w:val="22"/>
        </w:rPr>
        <w:t>no sistema d</w:t>
      </w:r>
      <w:r w:rsidRPr="00E901B2">
        <w:rPr>
          <w:rFonts w:ascii="Ebrima" w:hAnsi="Ebrima"/>
          <w:sz w:val="22"/>
          <w:szCs w:val="22"/>
        </w:rPr>
        <w:t>a B3</w:t>
      </w:r>
      <w:r w:rsidR="00C06995" w:rsidRPr="00E901B2">
        <w:rPr>
          <w:rFonts w:ascii="Ebrima" w:hAnsi="Ebrima"/>
          <w:sz w:val="22"/>
          <w:szCs w:val="22"/>
        </w:rPr>
        <w:t xml:space="preserve">, ou se qualquer outro </w:t>
      </w:r>
      <w:r w:rsidR="00C06995" w:rsidRPr="00475D2B">
        <w:rPr>
          <w:rFonts w:ascii="Ebrima" w:hAnsi="Ebrima"/>
          <w:sz w:val="22"/>
          <w:szCs w:val="22"/>
        </w:rPr>
        <w:t>tipo de formalização da Cessão de Créditos</w:t>
      </w:r>
      <w:r w:rsidR="00136830" w:rsidRPr="00475D2B">
        <w:rPr>
          <w:rFonts w:ascii="Ebrima" w:hAnsi="Ebrima"/>
          <w:sz w:val="22"/>
          <w:szCs w:val="22"/>
        </w:rPr>
        <w:t xml:space="preserve"> da respectiva CCI</w:t>
      </w:r>
      <w:r w:rsidR="00C06995" w:rsidRPr="00475D2B">
        <w:rPr>
          <w:rFonts w:ascii="Ebrima" w:hAnsi="Ebrima"/>
          <w:sz w:val="22"/>
          <w:szCs w:val="22"/>
        </w:rPr>
        <w:t xml:space="preserve">, </w:t>
      </w:r>
      <w:r w:rsidR="00C06995" w:rsidRPr="00E27480">
        <w:rPr>
          <w:rFonts w:ascii="Ebrima" w:hAnsi="Ebrima"/>
          <w:sz w:val="22"/>
          <w:szCs w:val="22"/>
        </w:rPr>
        <w:t>principalmente aquelas descritas na Cláusula Terceira, não tiver sido realizada por culp</w:t>
      </w:r>
      <w:r w:rsidR="00C06995" w:rsidRPr="00475D2B">
        <w:rPr>
          <w:rFonts w:ascii="Ebrima" w:hAnsi="Ebrima"/>
          <w:sz w:val="22"/>
          <w:szCs w:val="22"/>
        </w:rPr>
        <w:t xml:space="preserve">a </w:t>
      </w:r>
      <w:r w:rsidR="002B51E9" w:rsidRPr="00475D2B">
        <w:rPr>
          <w:rFonts w:ascii="Ebrima" w:hAnsi="Ebrima"/>
          <w:sz w:val="22"/>
          <w:szCs w:val="22"/>
        </w:rPr>
        <w:t>da Lagoa Quente</w:t>
      </w:r>
      <w:r w:rsidRPr="00475D2B">
        <w:rPr>
          <w:rFonts w:ascii="Ebrima" w:hAnsi="Ebrima"/>
          <w:sz w:val="22"/>
          <w:szCs w:val="22"/>
        </w:rPr>
        <w:t>;</w:t>
      </w:r>
    </w:p>
    <w:bookmarkEnd w:id="50"/>
    <w:p w14:paraId="759256BD" w14:textId="77777777" w:rsidR="00497C74" w:rsidRPr="00475D2B" w:rsidRDefault="00497C74" w:rsidP="002B0AB3">
      <w:pPr>
        <w:pStyle w:val="PargrafodaLista"/>
        <w:tabs>
          <w:tab w:val="left" w:pos="1276"/>
        </w:tabs>
        <w:spacing w:line="276" w:lineRule="auto"/>
        <w:rPr>
          <w:rFonts w:ascii="Ebrima" w:hAnsi="Ebrima"/>
          <w:sz w:val="22"/>
          <w:szCs w:val="22"/>
        </w:rPr>
      </w:pPr>
    </w:p>
    <w:p w14:paraId="0A16816E" w14:textId="6E047610" w:rsidR="00497C74" w:rsidRPr="00475D2B" w:rsidRDefault="00497C74" w:rsidP="002B0AB3">
      <w:pPr>
        <w:pStyle w:val="PargrafodaLista"/>
        <w:numPr>
          <w:ilvl w:val="0"/>
          <w:numId w:val="28"/>
        </w:numPr>
        <w:tabs>
          <w:tab w:val="left" w:pos="1276"/>
        </w:tabs>
        <w:spacing w:line="276" w:lineRule="auto"/>
        <w:ind w:left="709" w:right="-176" w:firstLine="0"/>
        <w:jc w:val="both"/>
        <w:rPr>
          <w:rFonts w:ascii="Ebrima" w:hAnsi="Ebrima"/>
          <w:sz w:val="22"/>
          <w:szCs w:val="22"/>
        </w:rPr>
      </w:pPr>
      <w:r w:rsidRPr="00475D2B">
        <w:rPr>
          <w:rFonts w:ascii="Ebrima" w:hAnsi="Ebrima"/>
          <w:sz w:val="22"/>
          <w:szCs w:val="22"/>
        </w:rPr>
        <w:t xml:space="preserve">se houver qualquer questionamento de terceiros, seja em relação ao Crédito Imobiliário, </w:t>
      </w:r>
      <w:r w:rsidRPr="00475D2B">
        <w:rPr>
          <w:rFonts w:ascii="Ebrima" w:hAnsi="Ebrima"/>
          <w:sz w:val="22"/>
        </w:rPr>
        <w:t>ao Empreendimento Imobiliário</w:t>
      </w:r>
      <w:r w:rsidR="009C5303" w:rsidRPr="00475D2B">
        <w:rPr>
          <w:rFonts w:ascii="Ebrima" w:hAnsi="Ebrima"/>
          <w:sz w:val="22"/>
        </w:rPr>
        <w:t xml:space="preserve"> </w:t>
      </w:r>
      <w:r w:rsidRPr="00475D2B">
        <w:rPr>
          <w:rFonts w:ascii="Ebrima" w:hAnsi="Ebrima"/>
          <w:sz w:val="22"/>
        </w:rPr>
        <w:t>e/ou às Garantias</w:t>
      </w:r>
      <w:r w:rsidRPr="00475D2B">
        <w:rPr>
          <w:rFonts w:ascii="Ebrima" w:hAnsi="Ebrima"/>
          <w:sz w:val="22"/>
          <w:szCs w:val="22"/>
        </w:rPr>
        <w:t>, que</w:t>
      </w:r>
      <w:r w:rsidR="00BF7BDF" w:rsidRPr="00475D2B">
        <w:rPr>
          <w:rFonts w:ascii="Ebrima" w:hAnsi="Ebrima"/>
          <w:sz w:val="22"/>
          <w:szCs w:val="22"/>
        </w:rPr>
        <w:t>, de forma justificada</w:t>
      </w:r>
      <w:r w:rsidR="00E34EB5" w:rsidRPr="00475D2B">
        <w:rPr>
          <w:rFonts w:ascii="Ebrima" w:hAnsi="Ebrima"/>
          <w:sz w:val="22"/>
          <w:szCs w:val="22"/>
        </w:rPr>
        <w:t>, segundo critério razoáve</w:t>
      </w:r>
      <w:r w:rsidR="006D0B45" w:rsidRPr="00475D2B">
        <w:rPr>
          <w:rFonts w:ascii="Ebrima" w:hAnsi="Ebrima"/>
          <w:sz w:val="22"/>
          <w:szCs w:val="22"/>
        </w:rPr>
        <w:t>l</w:t>
      </w:r>
      <w:r w:rsidR="00E34EB5" w:rsidRPr="00475D2B">
        <w:rPr>
          <w:rFonts w:ascii="Ebrima" w:hAnsi="Ebrima"/>
          <w:sz w:val="22"/>
          <w:szCs w:val="22"/>
        </w:rPr>
        <w:t xml:space="preserve"> da Securitizadora,</w:t>
      </w:r>
      <w:r w:rsidR="00E40CA0" w:rsidRPr="00475D2B">
        <w:rPr>
          <w:rFonts w:ascii="Ebrima" w:hAnsi="Ebrima"/>
          <w:sz w:val="22"/>
          <w:szCs w:val="22"/>
        </w:rPr>
        <w:t xml:space="preserve"> </w:t>
      </w:r>
      <w:r w:rsidRPr="00475D2B">
        <w:rPr>
          <w:rFonts w:ascii="Ebrima" w:hAnsi="Ebrima"/>
          <w:sz w:val="22"/>
          <w:szCs w:val="22"/>
        </w:rPr>
        <w:t>afete o pagamento do Crédito Imobiliário</w:t>
      </w:r>
      <w:r w:rsidR="009E3FCF">
        <w:rPr>
          <w:rFonts w:ascii="Ebrima" w:hAnsi="Ebrima"/>
          <w:sz w:val="22"/>
        </w:rPr>
        <w:t>, sendo certo que nesta hipótese</w:t>
      </w:r>
      <w:r w:rsidR="009E3FCF" w:rsidRPr="009E3FCF">
        <w:rPr>
          <w:rFonts w:ascii="Ebrima" w:hAnsi="Ebrima"/>
          <w:sz w:val="22"/>
        </w:rPr>
        <w:t xml:space="preserve"> </w:t>
      </w:r>
      <w:r w:rsidR="00475D2B" w:rsidRPr="009E3FCF">
        <w:rPr>
          <w:rFonts w:ascii="Ebrima" w:hAnsi="Ebrima"/>
          <w:sz w:val="22"/>
        </w:rPr>
        <w:t>deverá</w:t>
      </w:r>
      <w:r w:rsidR="009E3FCF">
        <w:rPr>
          <w:rFonts w:ascii="Ebrima" w:hAnsi="Ebrima"/>
          <w:sz w:val="22"/>
        </w:rPr>
        <w:t>(ão)</w:t>
      </w:r>
      <w:r w:rsidR="00475D2B" w:rsidRPr="009E3FCF">
        <w:rPr>
          <w:rFonts w:ascii="Ebrima" w:hAnsi="Ebrima"/>
          <w:sz w:val="22"/>
        </w:rPr>
        <w:t xml:space="preserve"> ser recomprado</w:t>
      </w:r>
      <w:r w:rsidR="009E3FCF">
        <w:rPr>
          <w:rFonts w:ascii="Ebrima" w:hAnsi="Ebrima"/>
          <w:sz w:val="22"/>
        </w:rPr>
        <w:t>(s) o(s)</w:t>
      </w:r>
      <w:r w:rsidR="00475D2B" w:rsidRPr="009E3FCF">
        <w:rPr>
          <w:rFonts w:ascii="Ebrima" w:hAnsi="Ebrima"/>
          <w:sz w:val="22"/>
        </w:rPr>
        <w:t xml:space="preserve"> Crédito</w:t>
      </w:r>
      <w:r w:rsidR="009E3FCF">
        <w:rPr>
          <w:rFonts w:ascii="Ebrima" w:hAnsi="Ebrima"/>
          <w:sz w:val="22"/>
        </w:rPr>
        <w:t>(s)</w:t>
      </w:r>
      <w:r w:rsidR="00475D2B" w:rsidRPr="009E3FCF">
        <w:rPr>
          <w:rFonts w:ascii="Ebrima" w:hAnsi="Ebrima"/>
          <w:sz w:val="22"/>
        </w:rPr>
        <w:t xml:space="preserve"> Imobiliário</w:t>
      </w:r>
      <w:r w:rsidR="009E3FCF">
        <w:rPr>
          <w:rFonts w:ascii="Ebrima" w:hAnsi="Ebrima"/>
          <w:sz w:val="22"/>
        </w:rPr>
        <w:t>(s)</w:t>
      </w:r>
      <w:r w:rsidR="00475D2B" w:rsidRPr="009E3FCF">
        <w:rPr>
          <w:rFonts w:ascii="Ebrima" w:hAnsi="Ebrima"/>
          <w:sz w:val="22"/>
        </w:rPr>
        <w:t xml:space="preserve"> </w:t>
      </w:r>
      <w:r w:rsidR="00475D2B">
        <w:rPr>
          <w:rFonts w:ascii="Ebrima" w:hAnsi="Ebrima"/>
          <w:sz w:val="22"/>
        </w:rPr>
        <w:t>que t</w:t>
      </w:r>
      <w:r w:rsidR="009E3FCF">
        <w:rPr>
          <w:rFonts w:ascii="Ebrima" w:hAnsi="Ebrima"/>
          <w:sz w:val="22"/>
        </w:rPr>
        <w:t>iveram</w:t>
      </w:r>
      <w:r w:rsidR="00475D2B">
        <w:rPr>
          <w:rFonts w:ascii="Ebrima" w:hAnsi="Ebrima"/>
          <w:sz w:val="22"/>
        </w:rPr>
        <w:t xml:space="preserve"> o</w:t>
      </w:r>
      <w:r w:rsidR="009E3FCF">
        <w:rPr>
          <w:rFonts w:ascii="Ebrima" w:hAnsi="Ebrima"/>
          <w:sz w:val="22"/>
        </w:rPr>
        <w:t>(s)</w:t>
      </w:r>
      <w:r w:rsidR="00475D2B">
        <w:rPr>
          <w:rFonts w:ascii="Ebrima" w:hAnsi="Ebrima"/>
          <w:sz w:val="22"/>
        </w:rPr>
        <w:t xml:space="preserve"> pagamento</w:t>
      </w:r>
      <w:r w:rsidR="009E3FCF">
        <w:rPr>
          <w:rFonts w:ascii="Ebrima" w:hAnsi="Ebrima"/>
          <w:sz w:val="22"/>
        </w:rPr>
        <w:t>(s)</w:t>
      </w:r>
      <w:r w:rsidR="00475D2B">
        <w:rPr>
          <w:rFonts w:ascii="Ebrima" w:hAnsi="Ebrima"/>
          <w:sz w:val="22"/>
        </w:rPr>
        <w:t xml:space="preserve"> afetado</w:t>
      </w:r>
      <w:r w:rsidR="009E3FCF">
        <w:rPr>
          <w:rFonts w:ascii="Ebrima" w:hAnsi="Ebrima"/>
          <w:sz w:val="22"/>
        </w:rPr>
        <w:t>(s)</w:t>
      </w:r>
      <w:r w:rsidRPr="00475D2B">
        <w:rPr>
          <w:rFonts w:ascii="Ebrima" w:hAnsi="Ebrima"/>
          <w:sz w:val="22"/>
          <w:szCs w:val="22"/>
        </w:rPr>
        <w:t>;</w:t>
      </w:r>
      <w:r w:rsidR="00136830" w:rsidRPr="00475D2B">
        <w:rPr>
          <w:rFonts w:ascii="Ebrima" w:hAnsi="Ebrima"/>
          <w:sz w:val="22"/>
          <w:szCs w:val="22"/>
        </w:rPr>
        <w:t xml:space="preserve"> </w:t>
      </w:r>
    </w:p>
    <w:p w14:paraId="1C701AAD" w14:textId="77777777" w:rsidR="00497C74" w:rsidRPr="00E901B2" w:rsidRDefault="00497C74" w:rsidP="002B0AB3">
      <w:pPr>
        <w:tabs>
          <w:tab w:val="left" w:pos="1276"/>
        </w:tabs>
        <w:spacing w:line="276" w:lineRule="auto"/>
        <w:ind w:left="709" w:right="-176"/>
        <w:jc w:val="both"/>
        <w:rPr>
          <w:rFonts w:ascii="Ebrima" w:hAnsi="Ebrima"/>
          <w:sz w:val="22"/>
          <w:szCs w:val="22"/>
        </w:rPr>
      </w:pPr>
    </w:p>
    <w:p w14:paraId="13BC1DCA" w14:textId="510D78EC" w:rsidR="00497C74" w:rsidRPr="00E901B2" w:rsidRDefault="00497C74" w:rsidP="002B0AB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a cessão do</w:t>
      </w:r>
      <w:r w:rsidR="00E0736A" w:rsidRPr="00E901B2">
        <w:rPr>
          <w:rFonts w:ascii="Ebrima" w:hAnsi="Ebrima"/>
          <w:sz w:val="22"/>
          <w:szCs w:val="22"/>
        </w:rPr>
        <w:t>s</w:t>
      </w:r>
      <w:r w:rsidRPr="00E901B2">
        <w:rPr>
          <w:rFonts w:ascii="Ebrima" w:hAnsi="Ebrima"/>
          <w:sz w:val="22"/>
          <w:szCs w:val="22"/>
        </w:rPr>
        <w:t xml:space="preserve"> direitos do Contrato Imobiliário</w:t>
      </w:r>
      <w:r w:rsidR="002B51E9" w:rsidRPr="00E901B2">
        <w:rPr>
          <w:rFonts w:ascii="Ebrima" w:hAnsi="Ebrima"/>
          <w:sz w:val="22"/>
          <w:szCs w:val="22"/>
        </w:rPr>
        <w:t xml:space="preserve"> </w:t>
      </w:r>
      <w:r w:rsidRPr="00E901B2">
        <w:rPr>
          <w:rFonts w:ascii="Ebrima" w:hAnsi="Ebrima"/>
          <w:sz w:val="22"/>
          <w:szCs w:val="22"/>
        </w:rPr>
        <w:t>pelo Devedor em desobediência</w:t>
      </w:r>
      <w:r w:rsidR="005F5B3F">
        <w:rPr>
          <w:rFonts w:ascii="Ebrima" w:hAnsi="Ebrima"/>
          <w:sz w:val="22"/>
          <w:szCs w:val="22"/>
        </w:rPr>
        <w:t xml:space="preserve"> </w:t>
      </w:r>
      <w:r w:rsidR="00C73B81">
        <w:rPr>
          <w:rFonts w:ascii="Ebrima" w:hAnsi="Ebrima"/>
          <w:sz w:val="22"/>
          <w:szCs w:val="22"/>
        </w:rPr>
        <w:t xml:space="preserve">ao </w:t>
      </w:r>
      <w:r w:rsidR="00E0736A" w:rsidRPr="00E901B2">
        <w:rPr>
          <w:rFonts w:ascii="Ebrima" w:hAnsi="Ebrima"/>
          <w:sz w:val="22"/>
          <w:szCs w:val="22"/>
        </w:rPr>
        <w:t>disposto</w:t>
      </w:r>
      <w:r w:rsidR="00C73B81">
        <w:rPr>
          <w:rFonts w:ascii="Ebrima" w:hAnsi="Ebrima"/>
          <w:sz w:val="22"/>
          <w:szCs w:val="22"/>
        </w:rPr>
        <w:t xml:space="preserve"> no Contrato de </w:t>
      </w:r>
      <w:r w:rsidR="00E0736A" w:rsidRPr="00E901B2">
        <w:rPr>
          <w:rFonts w:ascii="Ebrima" w:hAnsi="Ebrima"/>
          <w:sz w:val="22"/>
          <w:szCs w:val="22"/>
        </w:rPr>
        <w:t>Servicing</w:t>
      </w:r>
      <w:r w:rsidR="009E3FCF">
        <w:rPr>
          <w:rFonts w:ascii="Ebrima" w:hAnsi="Ebrima"/>
          <w:sz w:val="22"/>
        </w:rPr>
        <w:t>, sendo certo que n</w:t>
      </w:r>
      <w:r w:rsidR="00136830">
        <w:rPr>
          <w:rFonts w:ascii="Ebrima" w:hAnsi="Ebrima"/>
          <w:sz w:val="22"/>
        </w:rPr>
        <w:t xml:space="preserve">esta hipótese </w:t>
      </w:r>
      <w:r w:rsidR="009E3FCF" w:rsidRPr="009E3FCF">
        <w:rPr>
          <w:rFonts w:ascii="Ebrima" w:hAnsi="Ebrima"/>
          <w:sz w:val="22"/>
        </w:rPr>
        <w:t>dever</w:t>
      </w:r>
      <w:r w:rsidR="009E3FCF">
        <w:rPr>
          <w:rFonts w:ascii="Ebrima" w:hAnsi="Ebrima"/>
          <w:sz w:val="22"/>
        </w:rPr>
        <w:t>ão</w:t>
      </w:r>
      <w:r w:rsidR="009E3FCF" w:rsidRPr="009E3FCF">
        <w:rPr>
          <w:rFonts w:ascii="Ebrima" w:hAnsi="Ebrima"/>
          <w:sz w:val="22"/>
        </w:rPr>
        <w:t xml:space="preserve"> ser recomprado</w:t>
      </w:r>
      <w:r w:rsidR="009E3FCF">
        <w:rPr>
          <w:rFonts w:ascii="Ebrima" w:hAnsi="Ebrima"/>
          <w:sz w:val="22"/>
        </w:rPr>
        <w:t>s os</w:t>
      </w:r>
      <w:r w:rsidR="009E3FCF" w:rsidRPr="009E3FCF">
        <w:rPr>
          <w:rFonts w:ascii="Ebrima" w:hAnsi="Ebrima"/>
          <w:sz w:val="22"/>
        </w:rPr>
        <w:t xml:space="preserve"> Crédito</w:t>
      </w:r>
      <w:r w:rsidR="009E3FCF">
        <w:rPr>
          <w:rFonts w:ascii="Ebrima" w:hAnsi="Ebrima"/>
          <w:sz w:val="22"/>
        </w:rPr>
        <w:t>s</w:t>
      </w:r>
      <w:r w:rsidR="009E3FCF" w:rsidRPr="009E3FCF">
        <w:rPr>
          <w:rFonts w:ascii="Ebrima" w:hAnsi="Ebrima"/>
          <w:sz w:val="22"/>
        </w:rPr>
        <w:t xml:space="preserve"> Imobiliário</w:t>
      </w:r>
      <w:r w:rsidR="009E3FCF">
        <w:rPr>
          <w:rFonts w:ascii="Ebrima" w:hAnsi="Ebrima"/>
          <w:sz w:val="22"/>
        </w:rPr>
        <w:t xml:space="preserve">s </w:t>
      </w:r>
      <w:r w:rsidR="00136830">
        <w:rPr>
          <w:rFonts w:ascii="Ebrima" w:hAnsi="Ebrima"/>
          <w:sz w:val="22"/>
        </w:rPr>
        <w:t>oriundo</w:t>
      </w:r>
      <w:r w:rsidR="009E3FCF">
        <w:rPr>
          <w:rFonts w:ascii="Ebrima" w:hAnsi="Ebrima"/>
          <w:sz w:val="22"/>
        </w:rPr>
        <w:t>s</w:t>
      </w:r>
      <w:r w:rsidR="00136830">
        <w:rPr>
          <w:rFonts w:ascii="Ebrima" w:hAnsi="Ebrima"/>
          <w:sz w:val="22"/>
        </w:rPr>
        <w:t xml:space="preserve"> do respectivo Contrato Imobiliário</w:t>
      </w:r>
      <w:r w:rsidRPr="00E901B2">
        <w:rPr>
          <w:rFonts w:ascii="Ebrima" w:hAnsi="Ebrima"/>
          <w:sz w:val="22"/>
          <w:szCs w:val="22"/>
        </w:rPr>
        <w:t>;</w:t>
      </w:r>
    </w:p>
    <w:p w14:paraId="32CF980A" w14:textId="77777777" w:rsidR="002B51E9" w:rsidRPr="00E901B2" w:rsidRDefault="002B51E9" w:rsidP="002B0AB3">
      <w:pPr>
        <w:pStyle w:val="PargrafodaLista"/>
        <w:spacing w:line="276" w:lineRule="auto"/>
        <w:rPr>
          <w:rFonts w:ascii="Ebrima" w:hAnsi="Ebrima"/>
          <w:sz w:val="22"/>
          <w:szCs w:val="22"/>
        </w:rPr>
      </w:pPr>
    </w:p>
    <w:p w14:paraId="2AC93F60" w14:textId="0CE4E382" w:rsidR="005C722E" w:rsidRPr="00E27480" w:rsidRDefault="00497C74" w:rsidP="002B0AB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caso seja </w:t>
      </w:r>
      <w:r w:rsidR="00C6265E">
        <w:rPr>
          <w:rFonts w:ascii="Ebrima" w:hAnsi="Ebrima"/>
          <w:sz w:val="22"/>
          <w:szCs w:val="22"/>
        </w:rPr>
        <w:t>apurada</w:t>
      </w:r>
      <w:r w:rsidR="00284861">
        <w:rPr>
          <w:rFonts w:ascii="Ebrima" w:hAnsi="Ebrima"/>
          <w:sz w:val="22"/>
          <w:szCs w:val="22"/>
        </w:rPr>
        <w:t>, de forma justificada</w:t>
      </w:r>
      <w:r w:rsidR="009C3B1E">
        <w:rPr>
          <w:rFonts w:ascii="Ebrima" w:hAnsi="Ebrima"/>
          <w:sz w:val="22"/>
          <w:szCs w:val="22"/>
        </w:rPr>
        <w:t>, segundo critério razoável da Securitizadora</w:t>
      </w:r>
      <w:r w:rsidR="00BF7BDF">
        <w:rPr>
          <w:rFonts w:ascii="Ebrima" w:hAnsi="Ebrima"/>
          <w:sz w:val="22"/>
          <w:szCs w:val="22"/>
        </w:rPr>
        <w:t>,</w:t>
      </w:r>
      <w:r w:rsidR="009C3B1E" w:rsidRPr="00E901B2">
        <w:rPr>
          <w:rFonts w:ascii="Ebrima" w:hAnsi="Ebrima"/>
          <w:sz w:val="22"/>
          <w:szCs w:val="22"/>
        </w:rPr>
        <w:t xml:space="preserve"> </w:t>
      </w:r>
      <w:r w:rsidRPr="00E901B2">
        <w:rPr>
          <w:rFonts w:ascii="Ebrima" w:hAnsi="Ebrima"/>
          <w:sz w:val="22"/>
          <w:szCs w:val="22"/>
        </w:rPr>
        <w:t xml:space="preserve">qualquer informação inverídica e/ou documentação falsa </w:t>
      </w:r>
      <w:r w:rsidR="00D5594E" w:rsidRPr="00E901B2">
        <w:rPr>
          <w:rFonts w:ascii="Ebrima" w:hAnsi="Ebrima"/>
          <w:sz w:val="22"/>
          <w:szCs w:val="22"/>
        </w:rPr>
        <w:t xml:space="preserve">em relação às informações apresentadas </w:t>
      </w:r>
      <w:r w:rsidRPr="00E901B2">
        <w:rPr>
          <w:rFonts w:ascii="Ebrima" w:hAnsi="Ebrima"/>
          <w:sz w:val="22"/>
          <w:szCs w:val="22"/>
        </w:rPr>
        <w:t>pela</w:t>
      </w:r>
      <w:r w:rsidR="002B51E9" w:rsidRPr="00E901B2">
        <w:rPr>
          <w:rFonts w:ascii="Ebrima" w:hAnsi="Ebrima"/>
          <w:sz w:val="22"/>
          <w:szCs w:val="22"/>
        </w:rPr>
        <w:t xml:space="preserve"> Lagoa Quente </w:t>
      </w:r>
      <w:r w:rsidR="00BE417C" w:rsidRPr="00E901B2">
        <w:rPr>
          <w:rFonts w:ascii="Ebrima" w:hAnsi="Ebrima"/>
          <w:sz w:val="22"/>
          <w:szCs w:val="22"/>
        </w:rPr>
        <w:t xml:space="preserve">e/ou pelos Fiadores </w:t>
      </w:r>
      <w:r w:rsidRPr="00E901B2">
        <w:rPr>
          <w:rFonts w:ascii="Ebrima" w:hAnsi="Ebrima"/>
          <w:sz w:val="22"/>
          <w:szCs w:val="22"/>
        </w:rPr>
        <w:t xml:space="preserve">para </w:t>
      </w:r>
      <w:r w:rsidR="00036AD4" w:rsidRPr="00E901B2">
        <w:rPr>
          <w:rFonts w:ascii="Ebrima" w:hAnsi="Ebrima"/>
          <w:sz w:val="22"/>
          <w:szCs w:val="22"/>
        </w:rPr>
        <w:t>a auditoria jurídica e financeira dos Contratos Imobiliários</w:t>
      </w:r>
      <w:r w:rsidRPr="00E901B2">
        <w:rPr>
          <w:rFonts w:ascii="Ebrima" w:hAnsi="Ebrima"/>
          <w:sz w:val="22"/>
          <w:szCs w:val="22"/>
        </w:rPr>
        <w:t xml:space="preserve">, inclusive incorreção </w:t>
      </w:r>
      <w:r w:rsidR="007605D4" w:rsidRPr="00E901B2">
        <w:rPr>
          <w:rFonts w:ascii="Ebrima" w:hAnsi="Ebrima"/>
          <w:sz w:val="22"/>
          <w:szCs w:val="22"/>
        </w:rPr>
        <w:t>n</w:t>
      </w:r>
      <w:r w:rsidRPr="00E901B2">
        <w:rPr>
          <w:rFonts w:ascii="Ebrima" w:hAnsi="Ebrima"/>
          <w:sz w:val="22"/>
          <w:szCs w:val="22"/>
        </w:rPr>
        <w:t xml:space="preserve">o valor dos Créditos Imobiliários </w:t>
      </w:r>
      <w:r w:rsidR="007605D4" w:rsidRPr="00E901B2">
        <w:rPr>
          <w:rFonts w:ascii="Ebrima" w:hAnsi="Ebrima"/>
          <w:sz w:val="22"/>
          <w:szCs w:val="22"/>
        </w:rPr>
        <w:t>ou</w:t>
      </w:r>
      <w:r w:rsidRPr="00E901B2">
        <w:rPr>
          <w:rFonts w:ascii="Ebrima" w:hAnsi="Ebrima"/>
          <w:sz w:val="22"/>
          <w:szCs w:val="22"/>
        </w:rPr>
        <w:t xml:space="preserve"> </w:t>
      </w:r>
      <w:r w:rsidR="007605D4" w:rsidRPr="00E901B2">
        <w:rPr>
          <w:rFonts w:ascii="Ebrima" w:hAnsi="Ebrima"/>
          <w:sz w:val="22"/>
          <w:szCs w:val="22"/>
        </w:rPr>
        <w:t xml:space="preserve">nas </w:t>
      </w:r>
      <w:r w:rsidRPr="00E901B2">
        <w:rPr>
          <w:rFonts w:ascii="Ebrima" w:hAnsi="Ebrima"/>
          <w:sz w:val="22"/>
          <w:szCs w:val="22"/>
        </w:rPr>
        <w:t xml:space="preserve">declarações prestadas no presente Contrato </w:t>
      </w:r>
      <w:r w:rsidRPr="00475D2B">
        <w:rPr>
          <w:rFonts w:ascii="Ebrima" w:hAnsi="Ebrima"/>
          <w:sz w:val="22"/>
          <w:szCs w:val="22"/>
        </w:rPr>
        <w:t>de Cessão</w:t>
      </w:r>
      <w:r w:rsidR="009E3FCF">
        <w:rPr>
          <w:rFonts w:ascii="Ebrima" w:hAnsi="Ebrima"/>
          <w:sz w:val="22"/>
        </w:rPr>
        <w:t>, sendo certo que nesta hipótese</w:t>
      </w:r>
      <w:r w:rsidR="00136830" w:rsidRPr="00C55E1A">
        <w:rPr>
          <w:rFonts w:ascii="Ebrima" w:hAnsi="Ebrima"/>
          <w:sz w:val="22"/>
        </w:rPr>
        <w:t xml:space="preserve"> </w:t>
      </w:r>
      <w:r w:rsidR="009E3FCF" w:rsidRPr="009E3FCF">
        <w:rPr>
          <w:rFonts w:ascii="Ebrima" w:hAnsi="Ebrima"/>
          <w:sz w:val="22"/>
        </w:rPr>
        <w:t>dever</w:t>
      </w:r>
      <w:r w:rsidR="009E3FCF">
        <w:rPr>
          <w:rFonts w:ascii="Ebrima" w:hAnsi="Ebrima"/>
          <w:sz w:val="22"/>
        </w:rPr>
        <w:t>ão</w:t>
      </w:r>
      <w:r w:rsidR="009E3FCF" w:rsidRPr="009E3FCF">
        <w:rPr>
          <w:rFonts w:ascii="Ebrima" w:hAnsi="Ebrima"/>
          <w:sz w:val="22"/>
        </w:rPr>
        <w:t xml:space="preserve"> ser recomprado</w:t>
      </w:r>
      <w:r w:rsidR="009E3FCF">
        <w:rPr>
          <w:rFonts w:ascii="Ebrima" w:hAnsi="Ebrima"/>
          <w:sz w:val="22"/>
        </w:rPr>
        <w:t>s os</w:t>
      </w:r>
      <w:r w:rsidR="009E3FCF" w:rsidRPr="009E3FCF">
        <w:rPr>
          <w:rFonts w:ascii="Ebrima" w:hAnsi="Ebrima"/>
          <w:sz w:val="22"/>
        </w:rPr>
        <w:t xml:space="preserve"> Crédito</w:t>
      </w:r>
      <w:r w:rsidR="009E3FCF">
        <w:rPr>
          <w:rFonts w:ascii="Ebrima" w:hAnsi="Ebrima"/>
          <w:sz w:val="22"/>
        </w:rPr>
        <w:t>s</w:t>
      </w:r>
      <w:r w:rsidR="009E3FCF" w:rsidRPr="009E3FCF">
        <w:rPr>
          <w:rFonts w:ascii="Ebrima" w:hAnsi="Ebrima"/>
          <w:sz w:val="22"/>
        </w:rPr>
        <w:t xml:space="preserve"> Imobiliário</w:t>
      </w:r>
      <w:r w:rsidR="009E3FCF">
        <w:rPr>
          <w:rFonts w:ascii="Ebrima" w:hAnsi="Ebrima"/>
          <w:sz w:val="22"/>
        </w:rPr>
        <w:t>s oriundos d</w:t>
      </w:r>
      <w:r w:rsidR="00136830" w:rsidRPr="005A061F">
        <w:rPr>
          <w:rFonts w:ascii="Ebrima" w:hAnsi="Ebrima"/>
          <w:sz w:val="22"/>
        </w:rPr>
        <w:t>o respectivo Contrato Imobiliário</w:t>
      </w:r>
      <w:r w:rsidR="00D5594E" w:rsidRPr="00E27480">
        <w:rPr>
          <w:rFonts w:ascii="Ebrima" w:hAnsi="Ebrima"/>
          <w:sz w:val="22"/>
          <w:szCs w:val="22"/>
        </w:rPr>
        <w:t>.</w:t>
      </w:r>
    </w:p>
    <w:p w14:paraId="61088050" w14:textId="5CDB7C28" w:rsidR="002B51E9" w:rsidRPr="00E27480" w:rsidRDefault="002B51E9" w:rsidP="00B00997">
      <w:pPr>
        <w:tabs>
          <w:tab w:val="left" w:pos="1276"/>
        </w:tabs>
        <w:spacing w:line="276" w:lineRule="auto"/>
        <w:ind w:right="-176"/>
        <w:jc w:val="both"/>
        <w:rPr>
          <w:rFonts w:ascii="Ebrima" w:hAnsi="Ebrima"/>
          <w:sz w:val="22"/>
          <w:szCs w:val="22"/>
        </w:rPr>
      </w:pPr>
    </w:p>
    <w:p w14:paraId="55755276" w14:textId="06721A55" w:rsidR="001774EB" w:rsidRDefault="00E65DB9" w:rsidP="00BC25EF">
      <w:pPr>
        <w:widowControl w:val="0"/>
        <w:spacing w:line="276" w:lineRule="auto"/>
        <w:ind w:left="709"/>
        <w:jc w:val="both"/>
        <w:rPr>
          <w:rFonts w:ascii="Ebrima" w:hAnsi="Ebrima"/>
          <w:sz w:val="22"/>
          <w:szCs w:val="22"/>
        </w:rPr>
      </w:pPr>
      <w:r w:rsidRPr="009E3FCF">
        <w:rPr>
          <w:rFonts w:ascii="Ebrima" w:hAnsi="Ebrima"/>
          <w:sz w:val="22"/>
          <w:szCs w:val="22"/>
        </w:rPr>
        <w:t>6.3.1</w:t>
      </w:r>
      <w:r w:rsidRPr="009E3FCF">
        <w:rPr>
          <w:rFonts w:ascii="Ebrima" w:hAnsi="Ebrima"/>
          <w:sz w:val="22"/>
          <w:szCs w:val="22"/>
        </w:rPr>
        <w:tab/>
      </w:r>
      <w:r w:rsidR="007626A4" w:rsidRPr="00685645">
        <w:rPr>
          <w:rFonts w:ascii="Ebrima" w:hAnsi="Ebrima"/>
          <w:sz w:val="22"/>
          <w:szCs w:val="22"/>
        </w:rPr>
        <w:t xml:space="preserve">Se </w:t>
      </w:r>
      <w:r w:rsidR="007626A4">
        <w:rPr>
          <w:rFonts w:ascii="Ebrima" w:hAnsi="Ebrima"/>
          <w:sz w:val="22"/>
          <w:szCs w:val="22"/>
        </w:rPr>
        <w:t xml:space="preserve">as Razões de Garantias estiverem desenquadradas e forem verificados </w:t>
      </w:r>
      <w:r w:rsidR="007626A4" w:rsidRPr="00685645">
        <w:rPr>
          <w:rFonts w:ascii="Ebrima" w:hAnsi="Ebrima"/>
          <w:sz w:val="22"/>
          <w:szCs w:val="22"/>
        </w:rPr>
        <w:t>distrato</w:t>
      </w:r>
      <w:r w:rsidR="007626A4">
        <w:rPr>
          <w:rFonts w:ascii="Ebrima" w:hAnsi="Ebrima"/>
          <w:sz w:val="22"/>
          <w:szCs w:val="22"/>
        </w:rPr>
        <w:t>s</w:t>
      </w:r>
      <w:r w:rsidR="007626A4" w:rsidRPr="00685645">
        <w:rPr>
          <w:rFonts w:ascii="Ebrima" w:hAnsi="Ebrima"/>
          <w:sz w:val="22"/>
          <w:szCs w:val="22"/>
        </w:rPr>
        <w:t xml:space="preserve"> </w:t>
      </w:r>
      <w:r w:rsidR="007626A4" w:rsidRPr="00EB04B5">
        <w:rPr>
          <w:rFonts w:ascii="Ebrima" w:hAnsi="Ebrima"/>
          <w:sz w:val="22"/>
          <w:szCs w:val="22"/>
        </w:rPr>
        <w:t>do</w:t>
      </w:r>
      <w:r w:rsidR="007626A4">
        <w:rPr>
          <w:rFonts w:ascii="Ebrima" w:hAnsi="Ebrima"/>
          <w:sz w:val="22"/>
          <w:szCs w:val="22"/>
        </w:rPr>
        <w:t>(s)</w:t>
      </w:r>
      <w:r w:rsidR="007626A4" w:rsidRPr="00EB04B5">
        <w:rPr>
          <w:rFonts w:ascii="Ebrima" w:hAnsi="Ebrima"/>
          <w:sz w:val="22"/>
          <w:szCs w:val="22"/>
        </w:rPr>
        <w:t xml:space="preserve"> Contrato</w:t>
      </w:r>
      <w:r w:rsidR="007626A4">
        <w:rPr>
          <w:rFonts w:ascii="Ebrima" w:hAnsi="Ebrima"/>
          <w:sz w:val="22"/>
          <w:szCs w:val="22"/>
        </w:rPr>
        <w:t>(s)</w:t>
      </w:r>
      <w:r w:rsidR="007626A4" w:rsidRPr="00EB04B5">
        <w:rPr>
          <w:rFonts w:ascii="Ebrima" w:hAnsi="Ebrima"/>
          <w:sz w:val="22"/>
          <w:szCs w:val="22"/>
        </w:rPr>
        <w:t xml:space="preserve"> Imobiliário</w:t>
      </w:r>
      <w:r w:rsidR="007626A4">
        <w:rPr>
          <w:rFonts w:ascii="Ebrima" w:hAnsi="Ebrima"/>
          <w:sz w:val="22"/>
          <w:szCs w:val="22"/>
        </w:rPr>
        <w:t>(s) no respectivo Mês de Competência</w:t>
      </w:r>
      <w:r w:rsidR="007626A4" w:rsidRPr="00685645">
        <w:rPr>
          <w:rFonts w:ascii="Ebrima" w:hAnsi="Ebrima"/>
          <w:sz w:val="22"/>
          <w:szCs w:val="22"/>
        </w:rPr>
        <w:t xml:space="preserve">, a Lagoa Quente permanecerá com a obrigação de ressarcir a Securitizadora, pagando-lhe o valor </w:t>
      </w:r>
      <w:r w:rsidR="007626A4">
        <w:rPr>
          <w:rFonts w:ascii="Ebrima" w:hAnsi="Ebrima"/>
          <w:sz w:val="22"/>
          <w:szCs w:val="22"/>
        </w:rPr>
        <w:t>da Multa Indenizatória, limitado</w:t>
      </w:r>
      <w:r w:rsidR="007626A4" w:rsidRPr="00142548">
        <w:rPr>
          <w:rFonts w:ascii="Ebrima" w:hAnsi="Ebrima"/>
          <w:sz w:val="22"/>
          <w:szCs w:val="22"/>
        </w:rPr>
        <w:t xml:space="preserve"> </w:t>
      </w:r>
      <w:r w:rsidR="007626A4">
        <w:rPr>
          <w:rFonts w:ascii="Ebrima" w:hAnsi="Ebrima"/>
          <w:sz w:val="22"/>
          <w:szCs w:val="22"/>
        </w:rPr>
        <w:t>ao</w:t>
      </w:r>
      <w:r w:rsidR="007626A4" w:rsidRPr="00E901B2">
        <w:rPr>
          <w:rFonts w:ascii="Ebrima" w:hAnsi="Ebrima"/>
          <w:sz w:val="22"/>
          <w:szCs w:val="22"/>
        </w:rPr>
        <w:t xml:space="preserve"> montante suficiente para o reenquadramento</w:t>
      </w:r>
      <w:r w:rsidR="007626A4">
        <w:rPr>
          <w:rFonts w:ascii="Ebrima" w:hAnsi="Ebrima"/>
          <w:sz w:val="22"/>
          <w:szCs w:val="22"/>
        </w:rPr>
        <w:t xml:space="preserve"> das Razões de Garantia, sendo os respectivos valores utilizados para a amortização extraordinária dos CRI</w:t>
      </w:r>
      <w:r w:rsidR="00AA0269">
        <w:rPr>
          <w:rFonts w:ascii="Ebrima" w:hAnsi="Ebrima"/>
          <w:sz w:val="22"/>
          <w:szCs w:val="22"/>
        </w:rPr>
        <w:t xml:space="preserve">. </w:t>
      </w:r>
    </w:p>
    <w:p w14:paraId="657234C1" w14:textId="77777777" w:rsidR="001774EB" w:rsidRDefault="001774EB" w:rsidP="00E65DB9">
      <w:pPr>
        <w:widowControl w:val="0"/>
        <w:spacing w:line="276" w:lineRule="auto"/>
        <w:ind w:left="709"/>
        <w:jc w:val="both"/>
        <w:rPr>
          <w:rFonts w:ascii="Ebrima" w:hAnsi="Ebrima"/>
          <w:sz w:val="22"/>
          <w:szCs w:val="22"/>
        </w:rPr>
      </w:pPr>
    </w:p>
    <w:p w14:paraId="42BA3A27" w14:textId="10E9691D" w:rsidR="00E65DB9" w:rsidRPr="00E65DB9" w:rsidRDefault="00475D2B" w:rsidP="00E65DB9">
      <w:pPr>
        <w:widowControl w:val="0"/>
        <w:spacing w:line="276" w:lineRule="auto"/>
        <w:ind w:left="709"/>
        <w:jc w:val="both"/>
        <w:rPr>
          <w:rFonts w:ascii="Ebrima" w:hAnsi="Ebrima"/>
          <w:sz w:val="22"/>
          <w:szCs w:val="22"/>
        </w:rPr>
      </w:pPr>
      <w:r>
        <w:rPr>
          <w:rFonts w:ascii="Ebrima" w:hAnsi="Ebrima" w:cstheme="minorHAnsi"/>
          <w:sz w:val="22"/>
          <w:szCs w:val="22"/>
        </w:rPr>
        <w:t>6.3.2</w:t>
      </w:r>
      <w:r>
        <w:rPr>
          <w:rFonts w:ascii="Ebrima" w:hAnsi="Ebrima" w:cstheme="minorHAnsi"/>
          <w:sz w:val="22"/>
          <w:szCs w:val="22"/>
        </w:rPr>
        <w:tab/>
      </w:r>
      <w:r w:rsidR="00E65DB9" w:rsidRPr="00D82F71">
        <w:rPr>
          <w:rFonts w:ascii="Ebrima" w:hAnsi="Ebrima" w:cstheme="minorHAnsi"/>
          <w:sz w:val="22"/>
          <w:szCs w:val="22"/>
        </w:rPr>
        <w:t xml:space="preserve">Após a </w:t>
      </w:r>
      <w:r w:rsidR="00E65DB9" w:rsidRPr="00D82F71">
        <w:rPr>
          <w:rFonts w:ascii="Ebrima" w:hAnsi="Ebrima"/>
          <w:sz w:val="22"/>
          <w:szCs w:val="22"/>
        </w:rPr>
        <w:t>Recompra Parcial dos Créditos Imobiliários</w:t>
      </w:r>
      <w:r w:rsidR="00E65DB9" w:rsidRPr="00D82F71">
        <w:rPr>
          <w:rFonts w:ascii="Ebrima" w:hAnsi="Ebrima" w:cstheme="minorHAnsi"/>
          <w:sz w:val="22"/>
          <w:szCs w:val="22"/>
        </w:rPr>
        <w:t xml:space="preserve"> os Créditos Imobiliários recomprados devem ser integralmente adicionados à Cessão Fiduciária, sendo certo que a inclusão aqui prevista deverá ser formalizada, concomitantemente à Recompra </w:t>
      </w:r>
      <w:r w:rsidR="00C73B81" w:rsidRPr="00863DAF">
        <w:rPr>
          <w:rFonts w:ascii="Ebrima" w:hAnsi="Ebrima"/>
          <w:sz w:val="22"/>
          <w:szCs w:val="22"/>
        </w:rPr>
        <w:t>Parcial</w:t>
      </w:r>
      <w:r w:rsidR="00E65DB9" w:rsidRPr="00D82F71">
        <w:rPr>
          <w:rFonts w:ascii="Ebrima" w:hAnsi="Ebrima" w:cstheme="minorHAnsi"/>
          <w:sz w:val="22"/>
          <w:szCs w:val="22"/>
        </w:rPr>
        <w:t>, por meio da celebração do Termo de Cessão Fiduciária.</w:t>
      </w:r>
    </w:p>
    <w:p w14:paraId="5F6FA556" w14:textId="77777777" w:rsidR="00E65DB9" w:rsidRPr="00E901B2" w:rsidRDefault="00E65DB9" w:rsidP="002B0AB3">
      <w:pPr>
        <w:widowControl w:val="0"/>
        <w:spacing w:line="276" w:lineRule="auto"/>
        <w:ind w:left="709"/>
        <w:jc w:val="both"/>
        <w:rPr>
          <w:rFonts w:ascii="Ebrima" w:hAnsi="Ebrima"/>
          <w:sz w:val="22"/>
          <w:szCs w:val="22"/>
        </w:rPr>
      </w:pPr>
    </w:p>
    <w:p w14:paraId="209A19FC" w14:textId="35921536" w:rsidR="00497C74" w:rsidRPr="00E901B2" w:rsidRDefault="007B5B3E" w:rsidP="002B0AB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 caso das situações a seguir listadas (“</w:t>
      </w:r>
      <w:r w:rsidRPr="00E901B2">
        <w:rPr>
          <w:rFonts w:ascii="Ebrima" w:hAnsi="Ebrima"/>
          <w:sz w:val="22"/>
          <w:szCs w:val="22"/>
          <w:u w:val="single"/>
        </w:rPr>
        <w:t>Hipóteses de Recompra Total dos Créditos Imobiliários</w:t>
      </w:r>
      <w:r w:rsidRPr="00E901B2">
        <w:rPr>
          <w:rFonts w:ascii="Ebrima" w:hAnsi="Ebrima"/>
          <w:sz w:val="22"/>
          <w:szCs w:val="22"/>
        </w:rPr>
        <w:t>”</w:t>
      </w:r>
      <w:r w:rsidR="00AD77AB" w:rsidRPr="00E901B2">
        <w:rPr>
          <w:rFonts w:ascii="Ebrima" w:hAnsi="Ebrima"/>
          <w:sz w:val="22"/>
          <w:szCs w:val="22"/>
        </w:rPr>
        <w:t xml:space="preserve"> </w:t>
      </w:r>
      <w:bookmarkStart w:id="53" w:name="_Hlk21277393"/>
      <w:r w:rsidR="00AD77AB" w:rsidRPr="00E901B2">
        <w:rPr>
          <w:rFonts w:ascii="Ebrima" w:hAnsi="Ebrima"/>
          <w:sz w:val="22"/>
          <w:szCs w:val="22"/>
        </w:rPr>
        <w:t>e, em conjunto com as Hipóteses de Recompra Parcial dos Créditos Imobiliários, as “</w:t>
      </w:r>
      <w:r w:rsidR="00AD77AB" w:rsidRPr="00E901B2">
        <w:rPr>
          <w:rFonts w:ascii="Ebrima" w:hAnsi="Ebrima"/>
          <w:sz w:val="22"/>
          <w:szCs w:val="22"/>
          <w:u w:val="single"/>
        </w:rPr>
        <w:t>Hipóteses de Recompra Compulsória</w:t>
      </w:r>
      <w:r w:rsidR="00AD77AB" w:rsidRPr="00E901B2">
        <w:rPr>
          <w:rFonts w:ascii="Ebrima" w:hAnsi="Ebrima"/>
          <w:sz w:val="22"/>
          <w:szCs w:val="22"/>
        </w:rPr>
        <w:t>”</w:t>
      </w:r>
      <w:bookmarkEnd w:id="53"/>
      <w:r w:rsidR="00F260B6" w:rsidRPr="00E901B2">
        <w:rPr>
          <w:rFonts w:ascii="Ebrima" w:hAnsi="Ebrima"/>
          <w:sz w:val="22"/>
          <w:szCs w:val="22"/>
        </w:rPr>
        <w:t>)</w:t>
      </w:r>
      <w:r w:rsidRPr="00E901B2">
        <w:rPr>
          <w:rFonts w:ascii="Ebrima" w:hAnsi="Ebrima"/>
          <w:sz w:val="22"/>
          <w:szCs w:val="22"/>
        </w:rPr>
        <w:t xml:space="preserve">, os Fiadores e </w:t>
      </w:r>
      <w:r w:rsidR="002B51E9" w:rsidRPr="00E901B2">
        <w:rPr>
          <w:rFonts w:ascii="Ebrima" w:hAnsi="Ebrima"/>
          <w:sz w:val="22"/>
          <w:szCs w:val="22"/>
        </w:rPr>
        <w:t>a Lagoa Quente</w:t>
      </w:r>
      <w:r w:rsidRPr="00E901B2">
        <w:rPr>
          <w:rFonts w:ascii="Ebrima" w:hAnsi="Ebrima"/>
          <w:sz w:val="22"/>
          <w:szCs w:val="22"/>
        </w:rPr>
        <w:t xml:space="preserve">, em razão da Fiança, </w:t>
      </w:r>
      <w:r w:rsidR="00136830" w:rsidRPr="00136830">
        <w:rPr>
          <w:rFonts w:ascii="Ebrima" w:hAnsi="Ebrima"/>
          <w:sz w:val="22"/>
          <w:szCs w:val="22"/>
        </w:rPr>
        <w:t xml:space="preserve">caso assim seja deliberado pelos titulares dos CRI em assembleia, </w:t>
      </w:r>
      <w:r w:rsidRPr="00E901B2">
        <w:rPr>
          <w:rFonts w:ascii="Ebrima" w:hAnsi="Ebrima"/>
          <w:sz w:val="22"/>
          <w:szCs w:val="22"/>
        </w:rPr>
        <w:t>se obrigam a recomprar a totalidade dos Créditos Imobiliários</w:t>
      </w:r>
      <w:r w:rsidR="00A343AF" w:rsidRPr="00E901B2">
        <w:rPr>
          <w:rFonts w:ascii="Ebrima" w:hAnsi="Ebrima"/>
          <w:sz w:val="22"/>
          <w:szCs w:val="22"/>
        </w:rPr>
        <w:t xml:space="preserve"> (“</w:t>
      </w:r>
      <w:r w:rsidR="00A343AF" w:rsidRPr="00E901B2">
        <w:rPr>
          <w:rFonts w:ascii="Ebrima" w:hAnsi="Ebrima"/>
          <w:sz w:val="22"/>
          <w:szCs w:val="22"/>
          <w:u w:val="single"/>
        </w:rPr>
        <w:t>Recompra Total dos Créditos Imobiliários</w:t>
      </w:r>
      <w:r w:rsidR="00A343AF" w:rsidRPr="00E901B2">
        <w:rPr>
          <w:rFonts w:ascii="Ebrima" w:hAnsi="Ebrima"/>
          <w:sz w:val="22"/>
          <w:szCs w:val="22"/>
        </w:rPr>
        <w:t>”)</w:t>
      </w:r>
      <w:r w:rsidR="002B51E9" w:rsidRPr="00E901B2">
        <w:rPr>
          <w:rFonts w:ascii="Ebrima" w:hAnsi="Ebrima"/>
          <w:sz w:val="22"/>
          <w:szCs w:val="22"/>
        </w:rPr>
        <w:t>:</w:t>
      </w:r>
      <w:r w:rsidR="00A85B24" w:rsidRPr="00E901B2">
        <w:rPr>
          <w:rFonts w:ascii="Ebrima" w:hAnsi="Ebrima"/>
          <w:sz w:val="22"/>
          <w:szCs w:val="22"/>
        </w:rPr>
        <w:t xml:space="preserve"> </w:t>
      </w:r>
    </w:p>
    <w:p w14:paraId="52E3A473" w14:textId="77777777" w:rsidR="00497C74" w:rsidRPr="00E901B2" w:rsidRDefault="00497C74" w:rsidP="002B0AB3">
      <w:pPr>
        <w:widowControl w:val="0"/>
        <w:spacing w:line="276" w:lineRule="auto"/>
        <w:ind w:left="567"/>
        <w:jc w:val="both"/>
        <w:rPr>
          <w:rFonts w:ascii="Ebrima" w:hAnsi="Ebrima"/>
          <w:sz w:val="22"/>
          <w:szCs w:val="22"/>
        </w:rPr>
      </w:pPr>
    </w:p>
    <w:p w14:paraId="0228A9B2" w14:textId="35C166B0" w:rsidR="00497C74" w:rsidRPr="00E901B2" w:rsidRDefault="00497C74" w:rsidP="002B0AB3">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E901B2">
        <w:rPr>
          <w:rFonts w:ascii="Ebrima" w:hAnsi="Ebrima"/>
          <w:sz w:val="22"/>
          <w:szCs w:val="22"/>
        </w:rPr>
        <w:t xml:space="preserve">a não formalização das Garantias nos prazos e procedimentos estipulados </w:t>
      </w:r>
      <w:r w:rsidR="00C8016D" w:rsidRPr="00E901B2">
        <w:rPr>
          <w:rFonts w:ascii="Ebrima" w:hAnsi="Ebrima"/>
          <w:sz w:val="22"/>
          <w:szCs w:val="22"/>
        </w:rPr>
        <w:t xml:space="preserve">aqui e </w:t>
      </w:r>
      <w:r w:rsidRPr="00E901B2">
        <w:rPr>
          <w:rFonts w:ascii="Ebrima" w:hAnsi="Ebrima"/>
          <w:sz w:val="22"/>
          <w:szCs w:val="22"/>
        </w:rPr>
        <w:t>nos respectivos instrumentos</w:t>
      </w:r>
      <w:r w:rsidR="00C8016D" w:rsidRPr="00E901B2">
        <w:rPr>
          <w:rFonts w:ascii="Ebrima" w:hAnsi="Ebrima"/>
          <w:sz w:val="22"/>
          <w:szCs w:val="22"/>
        </w:rPr>
        <w:t>,</w:t>
      </w:r>
      <w:r w:rsidRPr="00E901B2">
        <w:rPr>
          <w:rFonts w:ascii="Ebrima" w:hAnsi="Ebrima"/>
          <w:sz w:val="22"/>
          <w:szCs w:val="22"/>
        </w:rPr>
        <w:t xml:space="preserve"> ou caso por qualquer razão </w:t>
      </w:r>
      <w:r w:rsidR="00396121">
        <w:rPr>
          <w:rFonts w:ascii="Ebrima" w:hAnsi="Ebrima"/>
          <w:sz w:val="22"/>
          <w:szCs w:val="22"/>
        </w:rPr>
        <w:t>(i) forem anuladas, consideradas nulas ou invalidadas</w:t>
      </w:r>
      <w:r w:rsidRPr="00E901B2">
        <w:rPr>
          <w:rFonts w:ascii="Ebrima" w:hAnsi="Ebrima"/>
          <w:sz w:val="22"/>
          <w:szCs w:val="22"/>
        </w:rPr>
        <w:t>;</w:t>
      </w:r>
      <w:r w:rsidR="00396121">
        <w:rPr>
          <w:rFonts w:ascii="Ebrima" w:hAnsi="Ebrima"/>
          <w:sz w:val="22"/>
          <w:szCs w:val="22"/>
        </w:rPr>
        <w:t xml:space="preserve"> ou (ii) comprovadamente deixarem de existir;</w:t>
      </w:r>
    </w:p>
    <w:p w14:paraId="6D02C3F0" w14:textId="77777777" w:rsidR="00497C74" w:rsidRPr="00E901B2" w:rsidRDefault="00497C74" w:rsidP="002B0AB3">
      <w:pPr>
        <w:pStyle w:val="PargrafodaLista"/>
        <w:widowControl w:val="0"/>
        <w:spacing w:line="276" w:lineRule="auto"/>
        <w:ind w:left="709"/>
        <w:jc w:val="both"/>
        <w:rPr>
          <w:rFonts w:ascii="Ebrima" w:hAnsi="Ebrima"/>
          <w:sz w:val="22"/>
          <w:szCs w:val="22"/>
        </w:rPr>
      </w:pPr>
    </w:p>
    <w:p w14:paraId="1E23C9D3" w14:textId="60B9FDF7" w:rsidR="00497C74" w:rsidRPr="00E901B2" w:rsidRDefault="00497C7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descumprimento, </w:t>
      </w:r>
      <w:r w:rsidR="002B51E9" w:rsidRPr="00E901B2">
        <w:rPr>
          <w:rFonts w:ascii="Ebrima" w:hAnsi="Ebrima"/>
          <w:sz w:val="22"/>
          <w:szCs w:val="22"/>
        </w:rPr>
        <w:t>pela Lagoa Quente</w:t>
      </w:r>
      <w:r w:rsidRPr="00E901B2">
        <w:rPr>
          <w:rFonts w:ascii="Ebrima" w:hAnsi="Ebrima"/>
          <w:sz w:val="22"/>
          <w:szCs w:val="22"/>
        </w:rPr>
        <w:t xml:space="preserve"> e/ou pelos Fiadores, de qualquer uma de suas obrigações assumidas nos Documentos da Operação, desde que tal </w:t>
      </w:r>
      <w:r w:rsidRPr="00E901B2">
        <w:rPr>
          <w:rFonts w:ascii="Ebrima" w:hAnsi="Ebrima"/>
          <w:sz w:val="22"/>
          <w:szCs w:val="22"/>
        </w:rPr>
        <w:lastRenderedPageBreak/>
        <w:t xml:space="preserve">descumprimento não seja sanado no prazo de até </w:t>
      </w:r>
      <w:r w:rsidR="00E40CA0" w:rsidRPr="00E901B2">
        <w:rPr>
          <w:rFonts w:ascii="Ebrima" w:hAnsi="Ebrima"/>
          <w:sz w:val="22"/>
          <w:szCs w:val="22"/>
        </w:rPr>
        <w:t>1</w:t>
      </w:r>
      <w:r w:rsidR="00E40CA0">
        <w:rPr>
          <w:rFonts w:ascii="Ebrima" w:hAnsi="Ebrima"/>
          <w:sz w:val="22"/>
          <w:szCs w:val="22"/>
        </w:rPr>
        <w:t>5</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quinze</w:t>
      </w:r>
      <w:r w:rsidRPr="00E901B2">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Pr>
          <w:rFonts w:ascii="Ebrima" w:hAnsi="Ebrima"/>
          <w:sz w:val="22"/>
          <w:szCs w:val="22"/>
        </w:rPr>
        <w:t xml:space="preserve"> </w:t>
      </w:r>
    </w:p>
    <w:p w14:paraId="5E0262F7" w14:textId="77777777" w:rsidR="00497C74" w:rsidRPr="00E901B2" w:rsidRDefault="00497C74" w:rsidP="002B0AB3">
      <w:pPr>
        <w:widowControl w:val="0"/>
        <w:spacing w:line="276" w:lineRule="auto"/>
        <w:ind w:left="709"/>
        <w:jc w:val="both"/>
        <w:rPr>
          <w:rFonts w:ascii="Ebrima" w:hAnsi="Ebrima"/>
          <w:sz w:val="22"/>
          <w:szCs w:val="22"/>
        </w:rPr>
      </w:pPr>
    </w:p>
    <w:p w14:paraId="1C9B8A3B" w14:textId="2DC93B17" w:rsidR="00497C74" w:rsidRPr="00E901B2" w:rsidRDefault="00DA432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497C74" w:rsidRPr="00E901B2">
        <w:rPr>
          <w:rFonts w:ascii="Ebrima" w:hAnsi="Ebrima"/>
          <w:sz w:val="22"/>
          <w:szCs w:val="22"/>
        </w:rPr>
        <w:t>a</w:t>
      </w:r>
      <w:r w:rsidR="002B51E9" w:rsidRPr="00E901B2">
        <w:rPr>
          <w:rFonts w:ascii="Ebrima" w:hAnsi="Ebrima"/>
          <w:sz w:val="22"/>
          <w:szCs w:val="22"/>
        </w:rPr>
        <w:t xml:space="preserve"> Lagoa Quente </w:t>
      </w:r>
      <w:r w:rsidR="00D10607" w:rsidRPr="00E901B2">
        <w:rPr>
          <w:rFonts w:ascii="Ebrima" w:hAnsi="Ebrima"/>
          <w:sz w:val="22"/>
          <w:szCs w:val="22"/>
        </w:rPr>
        <w:t xml:space="preserve">e/ou </w:t>
      </w:r>
      <w:r w:rsidR="00497C74" w:rsidRPr="00E901B2">
        <w:rPr>
          <w:rFonts w:ascii="Ebrima" w:hAnsi="Ebrima"/>
          <w:sz w:val="22"/>
          <w:szCs w:val="22"/>
        </w:rPr>
        <w:t>qualquer sociedade que a controlar, direta ou indiretamente (“</w:t>
      </w:r>
      <w:r w:rsidR="00497C74" w:rsidRPr="00ED2FB8">
        <w:rPr>
          <w:rFonts w:ascii="Ebrima" w:hAnsi="Ebrima"/>
          <w:sz w:val="22"/>
          <w:szCs w:val="22"/>
          <w:u w:val="single"/>
        </w:rPr>
        <w:t>Controladora</w:t>
      </w:r>
      <w:r w:rsidR="00497C74" w:rsidRPr="00ED2FB8">
        <w:rPr>
          <w:rFonts w:ascii="Ebrima" w:hAnsi="Ebrima"/>
          <w:sz w:val="22"/>
          <w:szCs w:val="22"/>
        </w:rPr>
        <w:t>”)</w:t>
      </w:r>
      <w:r w:rsidR="002D30C6" w:rsidRPr="00ED2FB8">
        <w:rPr>
          <w:rFonts w:ascii="Ebrima" w:hAnsi="Ebrima"/>
          <w:sz w:val="22"/>
        </w:rPr>
        <w:t xml:space="preserve"> e/ou qualquer pessoa ou sociedade que possua participação </w:t>
      </w:r>
      <w:r w:rsidR="002D30C6" w:rsidRPr="007405D9">
        <w:rPr>
          <w:rFonts w:ascii="Ebrima" w:hAnsi="Ebrima"/>
          <w:sz w:val="22"/>
        </w:rPr>
        <w:t>societária igual ou superior a 20% (vinte por cento) na Cedente</w:t>
      </w:r>
      <w:r w:rsidR="002D30C6" w:rsidRPr="007405D9">
        <w:rPr>
          <w:rFonts w:ascii="Ebrima" w:hAnsi="Ebrima"/>
          <w:sz w:val="22"/>
          <w:szCs w:val="22"/>
        </w:rPr>
        <w:t xml:space="preserve"> </w:t>
      </w:r>
      <w:r w:rsidR="002D30C6" w:rsidRPr="00E901B2">
        <w:rPr>
          <w:rFonts w:ascii="Ebrima" w:hAnsi="Ebrima"/>
          <w:sz w:val="22"/>
          <w:szCs w:val="22"/>
        </w:rPr>
        <w:t>(“</w:t>
      </w:r>
      <w:r w:rsidR="002D30C6" w:rsidRPr="00E97151">
        <w:rPr>
          <w:rFonts w:ascii="Ebrima" w:hAnsi="Ebrima"/>
          <w:sz w:val="22"/>
          <w:u w:val="single"/>
        </w:rPr>
        <w:t>Quotista Relevante</w:t>
      </w:r>
      <w:r w:rsidR="002D30C6" w:rsidRPr="00E901B2">
        <w:rPr>
          <w:rFonts w:ascii="Ebrima" w:hAnsi="Ebrima"/>
          <w:sz w:val="22"/>
          <w:szCs w:val="22"/>
        </w:rPr>
        <w:t xml:space="preserve">”) e/ou qualquer dos </w:t>
      </w:r>
      <w:r w:rsidR="002B51E9" w:rsidRPr="00E901B2">
        <w:rPr>
          <w:rFonts w:ascii="Ebrima" w:hAnsi="Ebrima"/>
          <w:sz w:val="22"/>
          <w:szCs w:val="22"/>
        </w:rPr>
        <w:t>Fiadores</w:t>
      </w:r>
      <w:r w:rsidR="002D30C6" w:rsidRPr="00E901B2">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E901B2">
        <w:rPr>
          <w:rFonts w:ascii="Ebrima" w:hAnsi="Ebrima"/>
          <w:sz w:val="22"/>
          <w:szCs w:val="22"/>
        </w:rPr>
        <w:t xml:space="preserve">propor </w:t>
      </w:r>
      <w:r w:rsidR="002D30C6" w:rsidRPr="00E901B2">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FA22CE">
        <w:rPr>
          <w:rFonts w:ascii="Ebrima" w:hAnsi="Ebrima"/>
          <w:sz w:val="22"/>
          <w:szCs w:val="22"/>
        </w:rPr>
        <w:t>,</w:t>
      </w:r>
      <w:r w:rsidR="00015E9F" w:rsidRPr="00015E9F">
        <w:rPr>
          <w:rFonts w:ascii="Ebrima" w:hAnsi="Ebrima"/>
          <w:sz w:val="22"/>
          <w:szCs w:val="22"/>
        </w:rPr>
        <w:t xml:space="preserve"> </w:t>
      </w:r>
      <w:r w:rsidR="00015E9F">
        <w:rPr>
          <w:rFonts w:ascii="Ebrima" w:hAnsi="Ebrima"/>
          <w:sz w:val="22"/>
          <w:szCs w:val="22"/>
        </w:rPr>
        <w:t xml:space="preserve">observado que o disposto neste item </w:t>
      </w:r>
      <w:r w:rsidR="008957AF">
        <w:rPr>
          <w:rFonts w:ascii="Ebrima" w:hAnsi="Ebrima"/>
          <w:sz w:val="22"/>
          <w:szCs w:val="22"/>
        </w:rPr>
        <w:t xml:space="preserve">(c) </w:t>
      </w:r>
      <w:r w:rsidR="00015E9F">
        <w:rPr>
          <w:rFonts w:ascii="Ebrima" w:hAnsi="Ebrima"/>
          <w:sz w:val="22"/>
          <w:szCs w:val="22"/>
        </w:rPr>
        <w:t>não se aplica ao Sr. Ari</w:t>
      </w:r>
      <w:r w:rsidR="00497C74" w:rsidRPr="00E901B2">
        <w:rPr>
          <w:rFonts w:ascii="Ebrima" w:hAnsi="Ebrima"/>
          <w:sz w:val="22"/>
          <w:szCs w:val="22"/>
        </w:rPr>
        <w:t>;</w:t>
      </w:r>
      <w:r w:rsidR="00E04801">
        <w:rPr>
          <w:rFonts w:ascii="Ebrima" w:hAnsi="Ebrima"/>
          <w:sz w:val="22"/>
          <w:szCs w:val="22"/>
        </w:rPr>
        <w:t xml:space="preserve"> </w:t>
      </w:r>
    </w:p>
    <w:p w14:paraId="1612AD83" w14:textId="77777777" w:rsidR="00D10607" w:rsidRPr="00E901B2" w:rsidRDefault="00D10607" w:rsidP="002B0AB3">
      <w:pPr>
        <w:pStyle w:val="PargrafodaLista"/>
        <w:spacing w:line="276" w:lineRule="auto"/>
        <w:rPr>
          <w:rFonts w:ascii="Ebrima" w:hAnsi="Ebrima"/>
          <w:sz w:val="22"/>
          <w:szCs w:val="22"/>
        </w:rPr>
      </w:pPr>
    </w:p>
    <w:p w14:paraId="65973748" w14:textId="5185821A" w:rsidR="00D10607" w:rsidRPr="00E901B2" w:rsidRDefault="00D10607"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morte dos Fiadores, sem que seja estabelecido um novo fiador, no prazo de até </w:t>
      </w:r>
      <w:r w:rsidR="00E40CA0">
        <w:rPr>
          <w:rFonts w:ascii="Ebrima" w:hAnsi="Ebrima"/>
          <w:sz w:val="22"/>
          <w:szCs w:val="22"/>
        </w:rPr>
        <w:t>30</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trinta</w:t>
      </w:r>
      <w:r w:rsidRPr="00E901B2">
        <w:rPr>
          <w:rFonts w:ascii="Ebrima" w:hAnsi="Ebrima"/>
          <w:sz w:val="22"/>
          <w:szCs w:val="22"/>
        </w:rPr>
        <w:t xml:space="preserve">) </w:t>
      </w:r>
      <w:r w:rsidR="00015E9F">
        <w:rPr>
          <w:rFonts w:ascii="Ebrima" w:hAnsi="Ebrima"/>
          <w:sz w:val="22"/>
          <w:szCs w:val="22"/>
        </w:rPr>
        <w:t>d</w:t>
      </w:r>
      <w:r w:rsidRPr="00E901B2">
        <w:rPr>
          <w:rFonts w:ascii="Ebrima" w:hAnsi="Ebrima"/>
          <w:sz w:val="22"/>
          <w:szCs w:val="22"/>
        </w:rPr>
        <w:t>ias</w:t>
      </w:r>
      <w:r w:rsidR="00015E9F">
        <w:rPr>
          <w:rFonts w:ascii="Ebrima" w:hAnsi="Ebrima"/>
          <w:sz w:val="22"/>
          <w:szCs w:val="22"/>
        </w:rPr>
        <w:t xml:space="preserve"> corridos</w:t>
      </w:r>
      <w:r w:rsidRPr="00E901B2">
        <w:rPr>
          <w:rFonts w:ascii="Ebrima" w:hAnsi="Ebrima"/>
          <w:sz w:val="22"/>
          <w:szCs w:val="22"/>
        </w:rPr>
        <w:t>, contados da data da morte;</w:t>
      </w:r>
      <w:r w:rsidR="000C592F">
        <w:rPr>
          <w:rFonts w:ascii="Ebrima" w:hAnsi="Ebrima"/>
          <w:sz w:val="22"/>
          <w:szCs w:val="22"/>
        </w:rPr>
        <w:t xml:space="preserve"> </w:t>
      </w:r>
    </w:p>
    <w:p w14:paraId="7530A3F0" w14:textId="77777777" w:rsidR="00497C74" w:rsidRPr="00E901B2" w:rsidRDefault="00497C74" w:rsidP="002B0AB3">
      <w:pPr>
        <w:widowControl w:val="0"/>
        <w:spacing w:line="276" w:lineRule="auto"/>
        <w:ind w:left="709"/>
        <w:jc w:val="both"/>
        <w:rPr>
          <w:rFonts w:ascii="Ebrima" w:hAnsi="Ebrima"/>
          <w:sz w:val="22"/>
          <w:szCs w:val="22"/>
        </w:rPr>
      </w:pPr>
    </w:p>
    <w:p w14:paraId="660E25C5" w14:textId="26372519" w:rsidR="00497C74" w:rsidRPr="00E901B2" w:rsidRDefault="00497C7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fusão, cisão, incorporação ou qualquer outro processo de reestruturação societária </w:t>
      </w:r>
      <w:r w:rsidR="0074694D" w:rsidRPr="00E901B2">
        <w:rPr>
          <w:rFonts w:ascii="Ebrima" w:hAnsi="Ebrima"/>
          <w:sz w:val="22"/>
          <w:szCs w:val="22"/>
        </w:rPr>
        <w:t>da Lagoa Quente</w:t>
      </w:r>
      <w:r w:rsidR="002D30C6" w:rsidRPr="00E901B2">
        <w:rPr>
          <w:rFonts w:ascii="Ebrima" w:hAnsi="Ebrima"/>
          <w:sz w:val="22"/>
          <w:szCs w:val="22"/>
        </w:rPr>
        <w:t xml:space="preserve"> e/ou das Controladoras e/ou qualquer Quotista Relevante, que </w:t>
      </w:r>
      <w:r w:rsidR="002D30C6" w:rsidRPr="00003052">
        <w:rPr>
          <w:rFonts w:ascii="Ebrima" w:hAnsi="Ebrima"/>
          <w:sz w:val="22"/>
          <w:szCs w:val="22"/>
        </w:rPr>
        <w:t xml:space="preserve">acarrete na alteração do controle atual, </w:t>
      </w:r>
      <w:r w:rsidR="002D30C6" w:rsidRPr="008407E6">
        <w:rPr>
          <w:rFonts w:ascii="Ebrima" w:hAnsi="Ebrima"/>
          <w:sz w:val="22"/>
        </w:rPr>
        <w:t>indireto,</w:t>
      </w:r>
      <w:r w:rsidR="002D30C6" w:rsidRPr="007864AB">
        <w:rPr>
          <w:rFonts w:ascii="Ebrima" w:hAnsi="Ebrima"/>
          <w:sz w:val="22"/>
          <w:szCs w:val="22"/>
        </w:rPr>
        <w:t xml:space="preserve"> da </w:t>
      </w:r>
      <w:r w:rsidR="0074694D" w:rsidRPr="007864AB">
        <w:rPr>
          <w:rFonts w:ascii="Ebrima" w:hAnsi="Ebrima"/>
          <w:sz w:val="22"/>
          <w:szCs w:val="22"/>
        </w:rPr>
        <w:t xml:space="preserve">Lagoa Quente </w:t>
      </w:r>
      <w:r w:rsidR="002D30C6" w:rsidRPr="007864AB">
        <w:rPr>
          <w:rFonts w:ascii="Ebrima" w:hAnsi="Ebrima"/>
          <w:sz w:val="22"/>
          <w:szCs w:val="22"/>
        </w:rPr>
        <w:t xml:space="preserve">ou das Controladoras, e/ou </w:t>
      </w:r>
      <w:r w:rsidR="00CA0B58">
        <w:rPr>
          <w:rFonts w:ascii="Ebrima" w:hAnsi="Ebrima"/>
          <w:sz w:val="22"/>
          <w:szCs w:val="22"/>
        </w:rPr>
        <w:t>de forma justificada</w:t>
      </w:r>
      <w:r w:rsidR="003730D7" w:rsidRPr="007864AB">
        <w:rPr>
          <w:rFonts w:ascii="Ebrima" w:hAnsi="Ebrima"/>
          <w:sz w:val="22"/>
          <w:szCs w:val="22"/>
        </w:rPr>
        <w:t xml:space="preserve">, </w:t>
      </w:r>
      <w:r w:rsidR="00CA0B58">
        <w:rPr>
          <w:rFonts w:ascii="Ebrima" w:hAnsi="Ebrima"/>
          <w:sz w:val="22"/>
          <w:szCs w:val="22"/>
        </w:rPr>
        <w:t xml:space="preserve">segundo </w:t>
      </w:r>
      <w:r w:rsidR="003730D7" w:rsidRPr="007864AB">
        <w:rPr>
          <w:rFonts w:ascii="Ebrima" w:hAnsi="Ebrima"/>
          <w:sz w:val="22"/>
          <w:szCs w:val="22"/>
        </w:rPr>
        <w:t xml:space="preserve">critério </w:t>
      </w:r>
      <w:r w:rsidR="0018230B">
        <w:rPr>
          <w:rFonts w:ascii="Ebrima" w:hAnsi="Ebrima"/>
          <w:sz w:val="22"/>
          <w:szCs w:val="22"/>
        </w:rPr>
        <w:t xml:space="preserve">razoável </w:t>
      </w:r>
      <w:r w:rsidR="003730D7" w:rsidRPr="007864AB">
        <w:rPr>
          <w:rFonts w:ascii="Ebrima" w:hAnsi="Ebrima"/>
          <w:sz w:val="22"/>
          <w:szCs w:val="22"/>
        </w:rPr>
        <w:t>da Securitizadora</w:t>
      </w:r>
      <w:r w:rsidR="003730D7">
        <w:rPr>
          <w:rFonts w:ascii="Ebrima" w:hAnsi="Ebrima"/>
          <w:sz w:val="22"/>
          <w:szCs w:val="22"/>
        </w:rPr>
        <w:t>,</w:t>
      </w:r>
      <w:r w:rsidR="003730D7" w:rsidRPr="00E901B2">
        <w:rPr>
          <w:rFonts w:ascii="Ebrima" w:hAnsi="Ebrima"/>
          <w:sz w:val="22"/>
          <w:szCs w:val="22"/>
        </w:rPr>
        <w:t xml:space="preserve"> </w:t>
      </w:r>
      <w:r w:rsidR="002D30C6" w:rsidRPr="00E901B2">
        <w:rPr>
          <w:rFonts w:ascii="Ebrima" w:hAnsi="Ebrima"/>
          <w:sz w:val="22"/>
          <w:szCs w:val="22"/>
        </w:rPr>
        <w:t xml:space="preserve">afete a capacidade </w:t>
      </w:r>
      <w:r w:rsidR="0074694D" w:rsidRPr="00E901B2">
        <w:rPr>
          <w:rFonts w:ascii="Ebrima" w:hAnsi="Ebrima"/>
          <w:sz w:val="22"/>
          <w:szCs w:val="22"/>
        </w:rPr>
        <w:t xml:space="preserve">da Lagoa Quente </w:t>
      </w:r>
      <w:r w:rsidR="002D30C6" w:rsidRPr="00E901B2">
        <w:rPr>
          <w:rFonts w:ascii="Ebrima" w:hAnsi="Ebrima"/>
          <w:sz w:val="22"/>
          <w:szCs w:val="22"/>
        </w:rPr>
        <w:t>de honrar as obrigações assumidas neste contrato, sem a prévia anuência, por escrito, da Securitizadora</w:t>
      </w:r>
      <w:r w:rsidR="00CE617E">
        <w:rPr>
          <w:rFonts w:ascii="Ebrima" w:hAnsi="Ebrima"/>
          <w:sz w:val="22"/>
          <w:szCs w:val="22"/>
        </w:rPr>
        <w:t xml:space="preserve">, </w:t>
      </w:r>
      <w:bookmarkStart w:id="54" w:name="_Hlk61513106"/>
      <w:r w:rsidR="00CE617E" w:rsidRPr="0043624D">
        <w:rPr>
          <w:rFonts w:ascii="Ebrima" w:hAnsi="Ebrima"/>
          <w:sz w:val="22"/>
          <w:szCs w:val="22"/>
        </w:rPr>
        <w:t>excetuada a possibilidade</w:t>
      </w:r>
      <w:r w:rsidR="00773091" w:rsidRPr="00773091">
        <w:rPr>
          <w:rFonts w:ascii="Ebrima" w:hAnsi="Ebrima"/>
          <w:sz w:val="22"/>
          <w:szCs w:val="22"/>
        </w:rPr>
        <w:t xml:space="preserve"> </w:t>
      </w:r>
      <w:r w:rsidR="00773091">
        <w:rPr>
          <w:rFonts w:ascii="Ebrima" w:hAnsi="Ebrima"/>
          <w:sz w:val="22"/>
          <w:szCs w:val="22"/>
        </w:rPr>
        <w:t xml:space="preserve">de </w:t>
      </w:r>
      <w:r w:rsidR="00773091" w:rsidRPr="00773091">
        <w:rPr>
          <w:rFonts w:ascii="Ebrima" w:hAnsi="Ebrima"/>
          <w:sz w:val="22"/>
          <w:szCs w:val="22"/>
        </w:rPr>
        <w:t>fusão, cisão, incorporação, transformação, emissão de novas quotas ou ações e quaisquer outros títulos, outorga de opção de compra de quotas, alienação, promessa de alienação</w:t>
      </w:r>
      <w:r w:rsidR="00773091">
        <w:rPr>
          <w:rFonts w:ascii="Ebrima" w:hAnsi="Ebrima"/>
          <w:sz w:val="22"/>
          <w:szCs w:val="22"/>
        </w:rPr>
        <w:t xml:space="preserve"> ou qualquer outro tipo de reestruturação societária, </w:t>
      </w:r>
      <w:r w:rsidR="00CE617E" w:rsidRPr="0043624D">
        <w:rPr>
          <w:rFonts w:ascii="Ebrima" w:hAnsi="Ebrima"/>
          <w:sz w:val="22"/>
          <w:szCs w:val="22"/>
        </w:rPr>
        <w:t>da</w:t>
      </w:r>
      <w:r w:rsidR="00601CCF">
        <w:rPr>
          <w:rFonts w:ascii="Ebrima" w:hAnsi="Ebrima"/>
          <w:sz w:val="22"/>
          <w:szCs w:val="22"/>
        </w:rPr>
        <w:t xml:space="preserve"> </w:t>
      </w:r>
      <w:r w:rsidR="00773091">
        <w:rPr>
          <w:rFonts w:ascii="Ebrima" w:hAnsi="Ebrima"/>
          <w:sz w:val="22"/>
          <w:szCs w:val="22"/>
        </w:rPr>
        <w:t>Lagoa Quente</w:t>
      </w:r>
      <w:r w:rsidR="00601CCF">
        <w:rPr>
          <w:rFonts w:ascii="Ebrima" w:hAnsi="Ebrima"/>
          <w:sz w:val="22"/>
          <w:szCs w:val="22"/>
        </w:rPr>
        <w:t xml:space="preserve"> e/ou da Companhia Melhoramento</w:t>
      </w:r>
      <w:r w:rsidR="0043624D">
        <w:rPr>
          <w:rFonts w:ascii="Ebrima" w:hAnsi="Ebrima"/>
          <w:sz w:val="22"/>
          <w:szCs w:val="22"/>
        </w:rPr>
        <w:t>s</w:t>
      </w:r>
      <w:r w:rsidR="00003052" w:rsidRPr="0043624D">
        <w:rPr>
          <w:rFonts w:ascii="Ebrima" w:hAnsi="Ebrima"/>
          <w:sz w:val="22"/>
          <w:szCs w:val="22"/>
        </w:rPr>
        <w:t>,</w:t>
      </w:r>
      <w:r w:rsidR="00CE617E" w:rsidRPr="0043624D">
        <w:rPr>
          <w:rFonts w:ascii="Ebrima" w:hAnsi="Ebrima"/>
          <w:sz w:val="22"/>
          <w:szCs w:val="22"/>
        </w:rPr>
        <w:t xml:space="preserve"> </w:t>
      </w:r>
      <w:r w:rsidR="003730D7" w:rsidRPr="0043624D">
        <w:rPr>
          <w:rFonts w:ascii="Ebrima" w:hAnsi="Ebrima"/>
          <w:sz w:val="22"/>
          <w:szCs w:val="22"/>
        </w:rPr>
        <w:t xml:space="preserve">por meio da qual o </w:t>
      </w:r>
      <w:r w:rsidR="00003052" w:rsidRPr="0043624D">
        <w:rPr>
          <w:rFonts w:ascii="Ebrima" w:hAnsi="Ebrima"/>
          <w:sz w:val="22"/>
        </w:rPr>
        <w:t>Sr.</w:t>
      </w:r>
      <w:r w:rsidR="00760CF4" w:rsidRPr="0043624D">
        <w:rPr>
          <w:rFonts w:ascii="Ebrima" w:hAnsi="Ebrima"/>
          <w:b/>
          <w:sz w:val="22"/>
        </w:rPr>
        <w:t xml:space="preserve"> </w:t>
      </w:r>
      <w:r w:rsidR="00003052" w:rsidRPr="0043624D">
        <w:rPr>
          <w:rFonts w:ascii="Ebrima" w:hAnsi="Ebrima"/>
          <w:bCs/>
          <w:sz w:val="22"/>
        </w:rPr>
        <w:t>Heremnius</w:t>
      </w:r>
      <w:r w:rsidR="00003052" w:rsidRPr="0043624D">
        <w:rPr>
          <w:rFonts w:ascii="Ebrima" w:hAnsi="Ebrima"/>
          <w:sz w:val="22"/>
          <w:szCs w:val="22"/>
        </w:rPr>
        <w:t xml:space="preserve"> </w:t>
      </w:r>
      <w:r w:rsidR="00ED2FB8" w:rsidRPr="00D82F71">
        <w:rPr>
          <w:rFonts w:ascii="Ebrima" w:hAnsi="Ebrima"/>
          <w:sz w:val="22"/>
          <w:szCs w:val="22"/>
        </w:rPr>
        <w:t xml:space="preserve">ou qualquer sociedade controlada pelo Sr. Heremnius </w:t>
      </w:r>
      <w:r w:rsidR="00003052" w:rsidRPr="0043624D">
        <w:rPr>
          <w:rFonts w:ascii="Ebrima" w:hAnsi="Ebrima"/>
          <w:sz w:val="22"/>
          <w:szCs w:val="22"/>
        </w:rPr>
        <w:t xml:space="preserve">passará a deter </w:t>
      </w:r>
      <w:r w:rsidR="00F258A1">
        <w:rPr>
          <w:rFonts w:ascii="Ebrima" w:hAnsi="Ebrima"/>
          <w:sz w:val="22"/>
          <w:szCs w:val="22"/>
        </w:rPr>
        <w:t xml:space="preserve">o </w:t>
      </w:r>
      <w:r w:rsidR="00003052" w:rsidRPr="0043624D">
        <w:rPr>
          <w:rFonts w:ascii="Ebrima" w:hAnsi="Ebrima"/>
          <w:sz w:val="22"/>
          <w:szCs w:val="22"/>
        </w:rPr>
        <w:t>Controle</w:t>
      </w:r>
      <w:r w:rsidR="00F54A78">
        <w:rPr>
          <w:rFonts w:ascii="Ebrima" w:hAnsi="Ebrima"/>
          <w:sz w:val="22"/>
          <w:szCs w:val="22"/>
        </w:rPr>
        <w:t xml:space="preserve"> direto </w:t>
      </w:r>
      <w:r w:rsidR="00003052" w:rsidRPr="0043624D">
        <w:rPr>
          <w:rFonts w:ascii="Ebrima" w:hAnsi="Ebrima"/>
          <w:sz w:val="22"/>
          <w:szCs w:val="22"/>
        </w:rPr>
        <w:t>da</w:t>
      </w:r>
      <w:r w:rsidR="00F54A78">
        <w:rPr>
          <w:rFonts w:ascii="Ebrima" w:hAnsi="Ebrima"/>
          <w:sz w:val="22"/>
          <w:szCs w:val="22"/>
        </w:rPr>
        <w:t xml:space="preserve"> Companhia Melhoramentos</w:t>
      </w:r>
      <w:r w:rsidR="00773091">
        <w:rPr>
          <w:rFonts w:ascii="Ebrima" w:hAnsi="Ebrima"/>
          <w:sz w:val="22"/>
          <w:szCs w:val="22"/>
        </w:rPr>
        <w:t xml:space="preserve">, </w:t>
      </w:r>
      <w:r w:rsidR="00F258A1" w:rsidRPr="00F258A1">
        <w:rPr>
          <w:rFonts w:ascii="Ebrima" w:hAnsi="Ebrima"/>
          <w:sz w:val="22"/>
          <w:szCs w:val="22"/>
        </w:rPr>
        <w:t xml:space="preserve">e, consequentemente, o controle indireto da </w:t>
      </w:r>
      <w:r w:rsidR="00F258A1">
        <w:rPr>
          <w:rFonts w:ascii="Ebrima" w:hAnsi="Ebrima"/>
          <w:sz w:val="22"/>
          <w:szCs w:val="22"/>
        </w:rPr>
        <w:t>Lagoa Quente</w:t>
      </w:r>
      <w:r w:rsidR="00F258A1" w:rsidRPr="00F258A1">
        <w:rPr>
          <w:rFonts w:ascii="Ebrima" w:hAnsi="Ebrima"/>
          <w:sz w:val="22"/>
          <w:szCs w:val="22"/>
        </w:rPr>
        <w:t xml:space="preserve">, ou o controle direto </w:t>
      </w:r>
      <w:r w:rsidR="00F258A1">
        <w:rPr>
          <w:rFonts w:ascii="Ebrima" w:hAnsi="Ebrima"/>
          <w:sz w:val="22"/>
          <w:szCs w:val="22"/>
        </w:rPr>
        <w:t>Lagoa Quente</w:t>
      </w:r>
      <w:r w:rsidR="00F258A1" w:rsidRPr="00F258A1">
        <w:rPr>
          <w:rFonts w:ascii="Ebrima" w:hAnsi="Ebrima"/>
          <w:sz w:val="22"/>
          <w:szCs w:val="22"/>
        </w:rPr>
        <w:t>, neste caso, desde que sem prejuízo da Alienação Fiduciária de Quotas</w:t>
      </w:r>
      <w:r w:rsidR="00CE617E">
        <w:rPr>
          <w:rFonts w:ascii="Ebrima" w:hAnsi="Ebrima"/>
          <w:sz w:val="22"/>
          <w:szCs w:val="22"/>
        </w:rPr>
        <w:t xml:space="preserve"> </w:t>
      </w:r>
      <w:r w:rsidR="00003052">
        <w:rPr>
          <w:rFonts w:ascii="Ebrima" w:hAnsi="Ebrima"/>
          <w:sz w:val="22"/>
          <w:szCs w:val="22"/>
        </w:rPr>
        <w:t>(“</w:t>
      </w:r>
      <w:r w:rsidR="00003052" w:rsidRPr="00B44059">
        <w:rPr>
          <w:rFonts w:ascii="Ebrima" w:hAnsi="Ebrima"/>
          <w:sz w:val="22"/>
          <w:szCs w:val="22"/>
          <w:u w:val="single"/>
        </w:rPr>
        <w:t>Reestruturação Societária</w:t>
      </w:r>
      <w:r w:rsidR="007864AB">
        <w:rPr>
          <w:rFonts w:ascii="Ebrima" w:hAnsi="Ebrima"/>
          <w:sz w:val="22"/>
          <w:szCs w:val="22"/>
          <w:u w:val="single"/>
        </w:rPr>
        <w:t xml:space="preserve"> Permitida</w:t>
      </w:r>
      <w:r w:rsidR="00003052">
        <w:rPr>
          <w:rFonts w:ascii="Ebrima" w:hAnsi="Ebrima"/>
          <w:sz w:val="22"/>
          <w:szCs w:val="22"/>
        </w:rPr>
        <w:t>”)</w:t>
      </w:r>
      <w:bookmarkEnd w:id="54"/>
      <w:r w:rsidR="0018230B">
        <w:rPr>
          <w:rFonts w:ascii="Ebrima" w:hAnsi="Ebrima"/>
          <w:sz w:val="22"/>
          <w:szCs w:val="22"/>
        </w:rPr>
        <w:t>,</w:t>
      </w:r>
      <w:r w:rsidR="00003052">
        <w:rPr>
          <w:rFonts w:ascii="Ebrima" w:hAnsi="Ebrima"/>
          <w:sz w:val="22"/>
          <w:szCs w:val="22"/>
        </w:rPr>
        <w:t xml:space="preserve"> </w:t>
      </w:r>
      <w:r w:rsidR="00CE617E">
        <w:rPr>
          <w:rFonts w:ascii="Ebrima" w:hAnsi="Ebrima"/>
          <w:sz w:val="22"/>
          <w:szCs w:val="22"/>
        </w:rPr>
        <w:t>para a qual não será necessária a obtenção de qualquer autorização prévia</w:t>
      </w:r>
      <w:r w:rsidRPr="00E901B2">
        <w:rPr>
          <w:rFonts w:ascii="Ebrima" w:hAnsi="Ebrima"/>
          <w:sz w:val="22"/>
          <w:szCs w:val="22"/>
        </w:rPr>
        <w:t>;</w:t>
      </w:r>
      <w:r w:rsidR="006F051A">
        <w:rPr>
          <w:rFonts w:ascii="Ebrima" w:hAnsi="Ebrima"/>
          <w:sz w:val="22"/>
          <w:szCs w:val="22"/>
        </w:rPr>
        <w:t xml:space="preserve"> </w:t>
      </w:r>
    </w:p>
    <w:p w14:paraId="47CBF2DF" w14:textId="77777777" w:rsidR="00497C74" w:rsidRPr="00E901B2" w:rsidRDefault="00497C74" w:rsidP="002B0AB3">
      <w:pPr>
        <w:widowControl w:val="0"/>
        <w:spacing w:line="276" w:lineRule="auto"/>
        <w:ind w:left="709"/>
        <w:jc w:val="both"/>
        <w:rPr>
          <w:rFonts w:ascii="Ebrima" w:hAnsi="Ebrima"/>
          <w:sz w:val="22"/>
          <w:szCs w:val="22"/>
        </w:rPr>
      </w:pPr>
    </w:p>
    <w:p w14:paraId="76313BF6" w14:textId="2368FD56" w:rsidR="00497C74" w:rsidRPr="00E901B2" w:rsidRDefault="00497C7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redução de capital </w:t>
      </w:r>
      <w:r w:rsidR="0074694D" w:rsidRPr="00E901B2">
        <w:rPr>
          <w:rFonts w:ascii="Ebrima" w:hAnsi="Ebrima"/>
          <w:sz w:val="22"/>
          <w:szCs w:val="22"/>
        </w:rPr>
        <w:t>da Lagoa Quente</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00396121">
        <w:rPr>
          <w:rFonts w:ascii="Ebrima" w:hAnsi="Ebrima"/>
          <w:sz w:val="22"/>
          <w:szCs w:val="22"/>
        </w:rPr>
        <w:t>, exceto para a absorção de prejuízos</w:t>
      </w:r>
      <w:r w:rsidRPr="00E901B2">
        <w:rPr>
          <w:rFonts w:ascii="Ebrima" w:hAnsi="Ebrima"/>
          <w:sz w:val="22"/>
          <w:szCs w:val="22"/>
        </w:rPr>
        <w:t>;</w:t>
      </w:r>
      <w:r w:rsidR="001A4B72">
        <w:rPr>
          <w:rFonts w:ascii="Ebrima" w:hAnsi="Ebrima"/>
          <w:sz w:val="22"/>
          <w:szCs w:val="22"/>
        </w:rPr>
        <w:t xml:space="preserve"> </w:t>
      </w:r>
    </w:p>
    <w:p w14:paraId="59D63C3C" w14:textId="77777777" w:rsidR="00497C74" w:rsidRPr="00E901B2" w:rsidRDefault="00497C74" w:rsidP="002B0AB3">
      <w:pPr>
        <w:pStyle w:val="PargrafodaLista"/>
        <w:widowControl w:val="0"/>
        <w:spacing w:line="276" w:lineRule="auto"/>
        <w:ind w:left="709"/>
        <w:jc w:val="both"/>
        <w:rPr>
          <w:rFonts w:ascii="Ebrima" w:hAnsi="Ebrima"/>
          <w:sz w:val="22"/>
          <w:szCs w:val="22"/>
        </w:rPr>
      </w:pPr>
    </w:p>
    <w:p w14:paraId="0AD1AAFC" w14:textId="098B56E7" w:rsidR="00497C74" w:rsidRPr="00E901B2" w:rsidRDefault="00497C7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w:t>
      </w:r>
      <w:r w:rsidR="00C414C9" w:rsidRPr="00E901B2">
        <w:rPr>
          <w:rFonts w:ascii="Ebrima" w:hAnsi="Ebrima"/>
          <w:sz w:val="22"/>
          <w:szCs w:val="22"/>
        </w:rPr>
        <w:t>as Controladoras</w:t>
      </w:r>
      <w:r w:rsidRPr="00E901B2">
        <w:rPr>
          <w:rFonts w:ascii="Ebrima" w:hAnsi="Ebrima"/>
          <w:sz w:val="22"/>
          <w:szCs w:val="22"/>
        </w:rPr>
        <w:t xml:space="preserve">, sem o consentimento prévio, expresso e por escrito da </w:t>
      </w:r>
      <w:r w:rsidR="0073762C" w:rsidRPr="00E901B2">
        <w:rPr>
          <w:rFonts w:ascii="Ebrima" w:hAnsi="Ebrima"/>
          <w:sz w:val="22"/>
          <w:szCs w:val="22"/>
        </w:rPr>
        <w:t>Securitizadora</w:t>
      </w:r>
      <w:r w:rsidRPr="00E901B2">
        <w:rPr>
          <w:rFonts w:ascii="Ebrima" w:hAnsi="Ebrima"/>
          <w:sz w:val="22"/>
          <w:szCs w:val="22"/>
        </w:rPr>
        <w:t>, aprovar</w:t>
      </w:r>
      <w:r w:rsidR="00C414C9" w:rsidRPr="00E901B2">
        <w:rPr>
          <w:rFonts w:ascii="Ebrima" w:hAnsi="Ebrima"/>
          <w:sz w:val="22"/>
          <w:szCs w:val="22"/>
        </w:rPr>
        <w:t>em</w:t>
      </w:r>
      <w:r w:rsidRPr="00E901B2">
        <w:rPr>
          <w:rFonts w:ascii="Ebrima" w:hAnsi="Ebrima"/>
          <w:sz w:val="22"/>
          <w:szCs w:val="22"/>
        </w:rPr>
        <w:t xml:space="preserve"> deliberações que afetem o controle societário </w:t>
      </w:r>
      <w:r w:rsidR="0074694D" w:rsidRPr="00E901B2">
        <w:rPr>
          <w:rFonts w:ascii="Ebrima" w:hAnsi="Ebrima"/>
          <w:sz w:val="22"/>
          <w:szCs w:val="22"/>
        </w:rPr>
        <w:t xml:space="preserve">da Lagoa Quente </w:t>
      </w:r>
      <w:r w:rsidRPr="00E901B2">
        <w:rPr>
          <w:rFonts w:ascii="Ebrima" w:hAnsi="Ebrima"/>
          <w:sz w:val="22"/>
          <w:szCs w:val="22"/>
        </w:rPr>
        <w:t>e/ou seu controle sobre o Empreendimento Imobiliário e/ou os Créditos Imobiliários, que tenham por objeto qualquer uma das seguintes matérias, sob pena de ineficácia perante a</w:t>
      </w:r>
      <w:r w:rsidR="00A701DB" w:rsidRPr="00E901B2">
        <w:rPr>
          <w:rFonts w:ascii="Ebrima" w:hAnsi="Ebrima"/>
          <w:sz w:val="22"/>
          <w:szCs w:val="22"/>
        </w:rPr>
        <w:t>s</w:t>
      </w:r>
      <w:r w:rsidRPr="00E901B2">
        <w:rPr>
          <w:rFonts w:ascii="Ebrima" w:hAnsi="Ebrima"/>
          <w:sz w:val="22"/>
          <w:szCs w:val="22"/>
        </w:rPr>
        <w:t xml:space="preserve"> sociedade</w:t>
      </w:r>
      <w:r w:rsidR="00A701DB" w:rsidRPr="00E901B2">
        <w:rPr>
          <w:rFonts w:ascii="Ebrima" w:hAnsi="Ebrima"/>
          <w:sz w:val="22"/>
          <w:szCs w:val="22"/>
        </w:rPr>
        <w:t>s</w:t>
      </w:r>
      <w:r w:rsidRPr="00EA5E05">
        <w:rPr>
          <w:rFonts w:ascii="Ebrima" w:hAnsi="Ebrima"/>
          <w:sz w:val="22"/>
          <w:szCs w:val="22"/>
        </w:rPr>
        <w:t xml:space="preserve">: (i) emissão de novas quotas </w:t>
      </w:r>
      <w:r w:rsidR="00273B69" w:rsidRPr="007405D9">
        <w:rPr>
          <w:rFonts w:ascii="Ebrima" w:hAnsi="Ebrima"/>
          <w:sz w:val="22"/>
          <w:szCs w:val="22"/>
        </w:rPr>
        <w:t xml:space="preserve">representativas do capital social </w:t>
      </w:r>
      <w:r w:rsidR="0074694D" w:rsidRPr="00E65DB9">
        <w:rPr>
          <w:rFonts w:ascii="Ebrima" w:hAnsi="Ebrima"/>
          <w:sz w:val="22"/>
          <w:szCs w:val="22"/>
        </w:rPr>
        <w:t>da Lagoa Quente</w:t>
      </w:r>
      <w:r w:rsidRPr="00E65DB9">
        <w:rPr>
          <w:rFonts w:ascii="Ebrima" w:hAnsi="Ebrima"/>
          <w:sz w:val="22"/>
          <w:szCs w:val="22"/>
        </w:rPr>
        <w:t xml:space="preserve"> e quaisquer outros títulos, outorga de opção de compra de quotas, alienação, promessa de alienação, constituição de ônus ou gravames sobre as quotas </w:t>
      </w:r>
      <w:r w:rsidR="00273B69" w:rsidRPr="00EA6AA1">
        <w:rPr>
          <w:rFonts w:ascii="Ebrima" w:hAnsi="Ebrima"/>
          <w:sz w:val="22"/>
          <w:szCs w:val="22"/>
        </w:rPr>
        <w:t xml:space="preserve">representativas do capital social </w:t>
      </w:r>
      <w:r w:rsidR="0074694D" w:rsidRPr="00EA6AA1">
        <w:rPr>
          <w:rFonts w:ascii="Ebrima" w:hAnsi="Ebrima"/>
          <w:sz w:val="22"/>
          <w:szCs w:val="22"/>
        </w:rPr>
        <w:t xml:space="preserve">da Lagoa Quente </w:t>
      </w:r>
      <w:r w:rsidR="00273B69" w:rsidRPr="00EA6AA1">
        <w:rPr>
          <w:rFonts w:ascii="Ebrima" w:hAnsi="Ebrima"/>
          <w:sz w:val="22"/>
          <w:szCs w:val="22"/>
        </w:rPr>
        <w:t>que não a Alienação Fiduciária de Quotas</w:t>
      </w:r>
      <w:r w:rsidR="008957AF" w:rsidRPr="00EA6AA1">
        <w:rPr>
          <w:rFonts w:ascii="Ebrima" w:hAnsi="Ebrima"/>
          <w:sz w:val="22"/>
          <w:szCs w:val="22"/>
        </w:rPr>
        <w:t>,</w:t>
      </w:r>
      <w:r w:rsidRPr="00EA5E05">
        <w:rPr>
          <w:rFonts w:ascii="Ebrima" w:hAnsi="Ebrima"/>
          <w:sz w:val="22"/>
          <w:szCs w:val="22"/>
        </w:rPr>
        <w:t xml:space="preserve"> </w:t>
      </w:r>
      <w:r w:rsidR="00003052" w:rsidRPr="00EA5E05">
        <w:rPr>
          <w:rFonts w:ascii="Ebrima" w:hAnsi="Ebrima"/>
          <w:sz w:val="22"/>
          <w:szCs w:val="22"/>
        </w:rPr>
        <w:t>ressalvad</w:t>
      </w:r>
      <w:r w:rsidR="004F621F" w:rsidRPr="00EA5E05">
        <w:rPr>
          <w:rFonts w:ascii="Ebrima" w:hAnsi="Ebrima"/>
          <w:sz w:val="22"/>
          <w:szCs w:val="22"/>
        </w:rPr>
        <w:t>a</w:t>
      </w:r>
      <w:r w:rsidR="00003052" w:rsidRPr="00EA5E05">
        <w:rPr>
          <w:rFonts w:ascii="Ebrima" w:hAnsi="Ebrima"/>
          <w:sz w:val="22"/>
          <w:szCs w:val="22"/>
        </w:rPr>
        <w:t xml:space="preserve"> </w:t>
      </w:r>
      <w:r w:rsidR="004F621F" w:rsidRPr="00EA5E05">
        <w:rPr>
          <w:rFonts w:ascii="Ebrima" w:hAnsi="Ebrima"/>
          <w:sz w:val="22"/>
          <w:szCs w:val="22"/>
        </w:rPr>
        <w:t xml:space="preserve">no âmbito da </w:t>
      </w:r>
      <w:r w:rsidR="007864AB" w:rsidRPr="00EA5E05">
        <w:rPr>
          <w:rFonts w:ascii="Ebrima" w:hAnsi="Ebrima"/>
          <w:sz w:val="22"/>
          <w:szCs w:val="22"/>
        </w:rPr>
        <w:t>Reestruturação Societária Permitida</w:t>
      </w:r>
      <w:r w:rsidR="004F621F" w:rsidRPr="00EA5E05">
        <w:rPr>
          <w:rFonts w:ascii="Ebrima" w:hAnsi="Ebrima"/>
          <w:sz w:val="22"/>
          <w:szCs w:val="22"/>
        </w:rPr>
        <w:t>;</w:t>
      </w:r>
      <w:r w:rsidR="0083617B">
        <w:rPr>
          <w:rFonts w:ascii="Ebrima" w:hAnsi="Ebrima"/>
          <w:sz w:val="22"/>
          <w:szCs w:val="22"/>
        </w:rPr>
        <w:t xml:space="preserve"> </w:t>
      </w:r>
      <w:r w:rsidRPr="00E901B2">
        <w:rPr>
          <w:rFonts w:ascii="Ebrima" w:hAnsi="Ebrima"/>
          <w:sz w:val="22"/>
          <w:szCs w:val="22"/>
        </w:rPr>
        <w:t xml:space="preserve">(ii) fusão, incorporação, cisão ou qualquer tipo de reorganização societária, ou transformação </w:t>
      </w:r>
      <w:r w:rsidR="0074694D" w:rsidRPr="00E901B2">
        <w:rPr>
          <w:rFonts w:ascii="Ebrima" w:hAnsi="Ebrima"/>
          <w:sz w:val="22"/>
          <w:szCs w:val="22"/>
        </w:rPr>
        <w:t>da La</w:t>
      </w:r>
      <w:r w:rsidR="0074694D" w:rsidRPr="00F258A1">
        <w:rPr>
          <w:rFonts w:ascii="Ebrima" w:hAnsi="Ebrima"/>
          <w:sz w:val="22"/>
          <w:szCs w:val="22"/>
        </w:rPr>
        <w:t xml:space="preserve">goa </w:t>
      </w:r>
      <w:r w:rsidR="0074694D" w:rsidRPr="00B00997">
        <w:rPr>
          <w:rFonts w:ascii="Ebrima" w:hAnsi="Ebrima"/>
          <w:color w:val="000000" w:themeColor="text1"/>
          <w:sz w:val="22"/>
          <w:szCs w:val="22"/>
        </w:rPr>
        <w:t>Quente</w:t>
      </w:r>
      <w:r w:rsidR="00F258A1" w:rsidRPr="00B00997">
        <w:rPr>
          <w:rFonts w:ascii="Ebrima" w:hAnsi="Ebrima"/>
          <w:color w:val="000000" w:themeColor="text1"/>
          <w:sz w:val="22"/>
          <w:szCs w:val="22"/>
        </w:rPr>
        <w:t>, ressalvada a Reestruturação Societária Permitida</w:t>
      </w:r>
      <w:r w:rsidRPr="002B0AB3">
        <w:rPr>
          <w:rFonts w:ascii="Ebrima" w:hAnsi="Ebrima"/>
          <w:color w:val="000000" w:themeColor="text1"/>
          <w:sz w:val="22"/>
        </w:rPr>
        <w:t>; (iii) dissoluç</w:t>
      </w:r>
      <w:r w:rsidRPr="00E901B2">
        <w:rPr>
          <w:rFonts w:ascii="Ebrima" w:hAnsi="Ebrima"/>
          <w:sz w:val="22"/>
          <w:szCs w:val="22"/>
        </w:rPr>
        <w:t xml:space="preserve">ão, liquidação ou qualquer outra forma de extinção </w:t>
      </w:r>
      <w:r w:rsidR="0074694D" w:rsidRPr="00E901B2">
        <w:rPr>
          <w:rFonts w:ascii="Ebrima" w:hAnsi="Ebrima"/>
          <w:sz w:val="22"/>
          <w:szCs w:val="22"/>
        </w:rPr>
        <w:t>da Lagoa Quente</w:t>
      </w:r>
      <w:r w:rsidRPr="00E901B2">
        <w:rPr>
          <w:rFonts w:ascii="Ebrima" w:hAnsi="Ebrima"/>
          <w:sz w:val="22"/>
          <w:szCs w:val="22"/>
        </w:rPr>
        <w:t xml:space="preserve">; (iv) redução do capital social ou resgate de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 Lagoa Quente</w:t>
      </w:r>
      <w:r w:rsidRPr="00E901B2">
        <w:rPr>
          <w:rFonts w:ascii="Ebrima" w:hAnsi="Ebrima"/>
          <w:sz w:val="22"/>
          <w:szCs w:val="22"/>
        </w:rPr>
        <w:t xml:space="preserve">; </w:t>
      </w:r>
      <w:r w:rsidRPr="00E901B2">
        <w:rPr>
          <w:rFonts w:ascii="Ebrima" w:hAnsi="Ebrima" w:cstheme="minorHAnsi"/>
          <w:sz w:val="22"/>
          <w:szCs w:val="22"/>
        </w:rPr>
        <w:t>(</w:t>
      </w:r>
      <w:r w:rsidRPr="00E97151">
        <w:rPr>
          <w:rFonts w:ascii="Ebrima" w:hAnsi="Ebrima"/>
          <w:sz w:val="22"/>
        </w:rPr>
        <w:t xml:space="preserve">v) </w:t>
      </w:r>
      <w:r w:rsidRPr="008957AF">
        <w:rPr>
          <w:rFonts w:ascii="Ebrima" w:hAnsi="Ebrima"/>
          <w:sz w:val="22"/>
        </w:rPr>
        <w:t xml:space="preserve">distribuição de dividendos, juros sobre capital próprio ou quaisquer outros direitos ou rendimentos </w:t>
      </w:r>
      <w:r w:rsidR="00273B69" w:rsidRPr="0003109D">
        <w:rPr>
          <w:rFonts w:ascii="Ebrima" w:hAnsi="Ebrima"/>
          <w:sz w:val="22"/>
        </w:rPr>
        <w:t xml:space="preserve">aos </w:t>
      </w:r>
      <w:r w:rsidRPr="0003109D">
        <w:rPr>
          <w:rFonts w:ascii="Ebrima" w:hAnsi="Ebrima"/>
          <w:sz w:val="22"/>
        </w:rPr>
        <w:t>sócio</w:t>
      </w:r>
      <w:r w:rsidR="00273B69" w:rsidRPr="0003109D">
        <w:rPr>
          <w:rFonts w:ascii="Ebrima" w:hAnsi="Ebrima"/>
          <w:sz w:val="22"/>
        </w:rPr>
        <w:t>s</w:t>
      </w:r>
      <w:r w:rsidRPr="0003109D">
        <w:rPr>
          <w:rFonts w:ascii="Ebrima" w:hAnsi="Ebrima"/>
          <w:sz w:val="22"/>
        </w:rPr>
        <w:t xml:space="preserve"> </w:t>
      </w:r>
      <w:r w:rsidR="0074694D" w:rsidRPr="00396121">
        <w:rPr>
          <w:rFonts w:ascii="Ebrima" w:hAnsi="Ebrima"/>
          <w:sz w:val="22"/>
          <w:szCs w:val="22"/>
        </w:rPr>
        <w:t>da Lagoa Quente</w:t>
      </w:r>
      <w:r w:rsidR="00273B69" w:rsidRPr="00396121">
        <w:rPr>
          <w:rFonts w:ascii="Ebrima" w:hAnsi="Ebrima"/>
          <w:sz w:val="22"/>
        </w:rPr>
        <w:t xml:space="preserve"> </w:t>
      </w:r>
      <w:r w:rsidR="005739B8" w:rsidRPr="00D055C5">
        <w:rPr>
          <w:rFonts w:ascii="Ebrima" w:hAnsi="Ebrima"/>
          <w:sz w:val="22"/>
        </w:rPr>
        <w:t xml:space="preserve">na hipótese de </w:t>
      </w:r>
      <w:r w:rsidR="007864AB" w:rsidRPr="00D055C5">
        <w:rPr>
          <w:rFonts w:ascii="Ebrima" w:hAnsi="Ebrima"/>
          <w:sz w:val="22"/>
        </w:rPr>
        <w:t xml:space="preserve">qualquer </w:t>
      </w:r>
      <w:r w:rsidR="005739B8" w:rsidRPr="00D055C5">
        <w:rPr>
          <w:rFonts w:ascii="Ebrima" w:hAnsi="Ebrima"/>
          <w:sz w:val="22"/>
        </w:rPr>
        <w:t>inadimplemento pecuniário</w:t>
      </w:r>
      <w:r w:rsidR="007864AB" w:rsidRPr="00D055C5">
        <w:rPr>
          <w:rFonts w:ascii="Ebrima" w:hAnsi="Ebrima"/>
          <w:sz w:val="22"/>
        </w:rPr>
        <w:t xml:space="preserve"> e não pecuniário</w:t>
      </w:r>
      <w:r w:rsidR="007864AB" w:rsidRPr="00F258A1">
        <w:rPr>
          <w:rFonts w:ascii="Ebrima" w:hAnsi="Ebrima"/>
          <w:sz w:val="22"/>
        </w:rPr>
        <w:t>,</w:t>
      </w:r>
      <w:r w:rsidR="005739B8" w:rsidRPr="00F258A1">
        <w:rPr>
          <w:rFonts w:ascii="Ebrima" w:hAnsi="Ebrima"/>
          <w:sz w:val="22"/>
        </w:rPr>
        <w:t xml:space="preserve"> </w:t>
      </w:r>
      <w:r w:rsidR="007864AB" w:rsidRPr="00F258A1">
        <w:rPr>
          <w:rFonts w:ascii="Ebrima" w:hAnsi="Ebrima"/>
          <w:sz w:val="22"/>
        </w:rPr>
        <w:t>observados os prazos de cura e ressalvados os inadimplementos</w:t>
      </w:r>
      <w:r w:rsidR="007864AB">
        <w:rPr>
          <w:rFonts w:ascii="Ebrima" w:hAnsi="Ebrima"/>
          <w:sz w:val="22"/>
        </w:rPr>
        <w:t xml:space="preserve"> em decorrência de ações de terceiros, </w:t>
      </w:r>
      <w:r w:rsidR="00273B69" w:rsidRPr="00E97151">
        <w:rPr>
          <w:rFonts w:ascii="Ebrima" w:hAnsi="Ebrima"/>
          <w:sz w:val="22"/>
        </w:rPr>
        <w:t>das Obrigações Garantidas</w:t>
      </w:r>
      <w:r w:rsidRPr="00E901B2">
        <w:rPr>
          <w:rFonts w:ascii="Ebrima" w:hAnsi="Ebrima" w:cstheme="minorHAnsi"/>
          <w:sz w:val="22"/>
          <w:szCs w:val="22"/>
        </w:rPr>
        <w:t>;</w:t>
      </w:r>
      <w:r w:rsidRPr="00E901B2">
        <w:rPr>
          <w:rFonts w:ascii="Ebrima" w:hAnsi="Ebrima"/>
          <w:sz w:val="22"/>
          <w:szCs w:val="22"/>
        </w:rPr>
        <w:t xml:space="preserve"> (vi) participação </w:t>
      </w:r>
      <w:r w:rsidR="0074694D" w:rsidRPr="00E901B2">
        <w:rPr>
          <w:rFonts w:ascii="Ebrima" w:hAnsi="Ebrima"/>
          <w:sz w:val="22"/>
          <w:szCs w:val="22"/>
        </w:rPr>
        <w:t xml:space="preserve">pela Lagoa Quente </w:t>
      </w:r>
      <w:r w:rsidRPr="00E901B2">
        <w:rPr>
          <w:rFonts w:ascii="Ebrima" w:hAnsi="Ebrima"/>
          <w:sz w:val="22"/>
          <w:szCs w:val="22"/>
        </w:rPr>
        <w:t xml:space="preserve">em qualquer operação que faça com que as declarações e garantias prestadas no presente contrato deixem de ser verdadeiras; sendo que </w:t>
      </w:r>
      <w:r w:rsidR="0074694D" w:rsidRPr="00E901B2">
        <w:rPr>
          <w:rFonts w:ascii="Ebrima" w:hAnsi="Ebrima"/>
          <w:sz w:val="22"/>
          <w:szCs w:val="22"/>
        </w:rPr>
        <w:t xml:space="preserve">a Lagoa Quente </w:t>
      </w:r>
      <w:r w:rsidRPr="00E901B2">
        <w:rPr>
          <w:rFonts w:ascii="Ebrima" w:hAnsi="Ebrima"/>
          <w:sz w:val="22"/>
          <w:szCs w:val="22"/>
        </w:rPr>
        <w:t>dever</w:t>
      </w:r>
      <w:r w:rsidR="0074694D" w:rsidRPr="00E901B2">
        <w:rPr>
          <w:rFonts w:ascii="Ebrima" w:hAnsi="Ebrima"/>
          <w:sz w:val="22"/>
          <w:szCs w:val="22"/>
        </w:rPr>
        <w:t>á</w:t>
      </w:r>
      <w:r w:rsidRPr="00E901B2">
        <w:rPr>
          <w:rFonts w:ascii="Ebrima" w:hAnsi="Ebrima"/>
          <w:sz w:val="22"/>
          <w:szCs w:val="22"/>
        </w:rPr>
        <w:t xml:space="preserve"> comunicar a </w:t>
      </w:r>
      <w:r w:rsidR="0073762C" w:rsidRPr="00E901B2">
        <w:rPr>
          <w:rFonts w:ascii="Ebrima" w:hAnsi="Ebrima"/>
          <w:sz w:val="22"/>
          <w:szCs w:val="22"/>
        </w:rPr>
        <w:t>Securitizadora</w:t>
      </w:r>
      <w:r w:rsidRPr="00E901B2">
        <w:rPr>
          <w:rFonts w:ascii="Ebrima" w:hAnsi="Ebrima"/>
          <w:sz w:val="22"/>
          <w:szCs w:val="22"/>
        </w:rPr>
        <w:t xml:space="preserve"> com antecedência de, no mínimo, 30 (trinta) dias contados da data prevista para a realização das referidas deliberações;</w:t>
      </w:r>
    </w:p>
    <w:p w14:paraId="28992937" w14:textId="77777777" w:rsidR="00497C74" w:rsidRPr="00E901B2" w:rsidRDefault="00497C74" w:rsidP="002B0AB3">
      <w:pPr>
        <w:widowControl w:val="0"/>
        <w:spacing w:line="276" w:lineRule="auto"/>
        <w:ind w:left="709"/>
        <w:jc w:val="both"/>
        <w:rPr>
          <w:rFonts w:ascii="Ebrima" w:hAnsi="Ebrima"/>
          <w:sz w:val="22"/>
          <w:szCs w:val="22"/>
        </w:rPr>
      </w:pPr>
    </w:p>
    <w:p w14:paraId="16CEE824" w14:textId="2BCE9758" w:rsidR="00497C74" w:rsidRPr="00E901B2" w:rsidRDefault="00497C7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alteração do objeto social </w:t>
      </w:r>
      <w:r w:rsidRPr="00C64778">
        <w:rPr>
          <w:rFonts w:ascii="Ebrima" w:hAnsi="Ebrima"/>
          <w:sz w:val="22"/>
          <w:szCs w:val="22"/>
        </w:rPr>
        <w:t>d</w:t>
      </w:r>
      <w:r w:rsidR="008407E6" w:rsidRPr="00BD1DDE">
        <w:rPr>
          <w:rFonts w:ascii="Ebrima" w:hAnsi="Ebrima"/>
          <w:sz w:val="22"/>
          <w:szCs w:val="22"/>
        </w:rPr>
        <w:t>a Cedente</w:t>
      </w:r>
      <w:r w:rsidRPr="00C64778">
        <w:rPr>
          <w:rFonts w:ascii="Ebrima" w:hAnsi="Ebrima"/>
          <w:sz w:val="22"/>
          <w:szCs w:val="22"/>
        </w:rPr>
        <w:t xml:space="preserve">, de forma a alterar suas atuais atividades principais ou a agregar a essas atividades novos negócios que tenham prevalência ou possam representar desvios em relação às atividades </w:t>
      </w:r>
      <w:r w:rsidR="00273B69" w:rsidRPr="00C64778">
        <w:rPr>
          <w:rFonts w:ascii="Ebrima" w:hAnsi="Ebrima"/>
          <w:sz w:val="22"/>
          <w:szCs w:val="22"/>
        </w:rPr>
        <w:t xml:space="preserve">atualmente </w:t>
      </w:r>
      <w:r w:rsidRPr="00C64778">
        <w:rPr>
          <w:rFonts w:ascii="Ebrima" w:hAnsi="Ebrima"/>
          <w:sz w:val="22"/>
          <w:szCs w:val="22"/>
        </w:rPr>
        <w:t>desenvolvidas</w:t>
      </w:r>
      <w:r w:rsidR="00273B69" w:rsidRPr="00C64778">
        <w:rPr>
          <w:rFonts w:ascii="Ebrima" w:hAnsi="Ebrima"/>
          <w:sz w:val="22"/>
          <w:szCs w:val="22"/>
        </w:rPr>
        <w:t xml:space="preserve"> pel</w:t>
      </w:r>
      <w:r w:rsidR="008407E6" w:rsidRPr="00BD1DDE">
        <w:rPr>
          <w:rFonts w:ascii="Ebrima" w:hAnsi="Ebrima"/>
          <w:sz w:val="22"/>
          <w:szCs w:val="22"/>
        </w:rPr>
        <w:t>a Cedente</w:t>
      </w:r>
      <w:r w:rsidRPr="00C64778">
        <w:rPr>
          <w:rFonts w:ascii="Ebrima" w:hAnsi="Ebrima"/>
          <w:sz w:val="22"/>
          <w:szCs w:val="22"/>
        </w:rPr>
        <w:t>,</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1AAC79A8" w14:textId="77777777" w:rsidR="00497C74" w:rsidRPr="00E901B2" w:rsidRDefault="00497C74" w:rsidP="002B0AB3">
      <w:pPr>
        <w:widowControl w:val="0"/>
        <w:spacing w:line="276" w:lineRule="auto"/>
        <w:ind w:left="709"/>
        <w:jc w:val="both"/>
        <w:rPr>
          <w:rFonts w:ascii="Ebrima" w:hAnsi="Ebrima"/>
          <w:sz w:val="22"/>
          <w:szCs w:val="22"/>
        </w:rPr>
      </w:pPr>
    </w:p>
    <w:p w14:paraId="65C3EDEE" w14:textId="07C14EE5" w:rsidR="00497C74" w:rsidRPr="00E901B2" w:rsidRDefault="00497C7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E901B2">
        <w:rPr>
          <w:rFonts w:ascii="Ebrima" w:hAnsi="Ebrima"/>
          <w:sz w:val="22"/>
          <w:szCs w:val="22"/>
        </w:rPr>
        <w:t>pela Lagoa Quente</w:t>
      </w:r>
      <w:r w:rsidRPr="00E901B2">
        <w:rPr>
          <w:rFonts w:ascii="Ebrima" w:hAnsi="Ebrima"/>
          <w:sz w:val="22"/>
          <w:szCs w:val="22"/>
        </w:rPr>
        <w:t xml:space="preserve">, e possam comprometer a capacidade </w:t>
      </w:r>
      <w:r w:rsidR="0074694D" w:rsidRPr="00E901B2">
        <w:rPr>
          <w:rFonts w:ascii="Ebrima" w:hAnsi="Ebrima"/>
          <w:sz w:val="22"/>
          <w:szCs w:val="22"/>
        </w:rPr>
        <w:t xml:space="preserve">da Lagoa Quente </w:t>
      </w:r>
      <w:r w:rsidRPr="00E901B2">
        <w:rPr>
          <w:rFonts w:ascii="Ebrima" w:hAnsi="Ebrima"/>
          <w:sz w:val="22"/>
          <w:szCs w:val="22"/>
        </w:rPr>
        <w:t>de honrar suas respectivas obrigações, presentes e futuras, estabelecidas neste instrumento</w:t>
      </w:r>
      <w:r w:rsidR="005739B8" w:rsidRPr="00B44059">
        <w:rPr>
          <w:rFonts w:ascii="Ebrima" w:hAnsi="Ebrima"/>
          <w:sz w:val="22"/>
          <w:szCs w:val="22"/>
        </w:rPr>
        <w:t xml:space="preserve">, desde que não sanado em até </w:t>
      </w:r>
      <w:r w:rsidR="0003109D">
        <w:rPr>
          <w:rFonts w:ascii="Ebrima" w:hAnsi="Ebrima"/>
          <w:sz w:val="22"/>
          <w:szCs w:val="22"/>
        </w:rPr>
        <w:t>90</w:t>
      </w:r>
      <w:r w:rsidR="0003109D" w:rsidRPr="00B44059">
        <w:rPr>
          <w:rFonts w:ascii="Ebrima" w:hAnsi="Ebrima"/>
          <w:sz w:val="22"/>
          <w:szCs w:val="22"/>
        </w:rPr>
        <w:t xml:space="preserve"> </w:t>
      </w:r>
      <w:r w:rsidR="005739B8" w:rsidRPr="00B44059">
        <w:rPr>
          <w:rFonts w:ascii="Ebrima" w:hAnsi="Ebrima"/>
          <w:sz w:val="22"/>
          <w:szCs w:val="22"/>
        </w:rPr>
        <w:t>(</w:t>
      </w:r>
      <w:r w:rsidR="0003109D">
        <w:rPr>
          <w:rFonts w:ascii="Ebrima" w:hAnsi="Ebrima"/>
          <w:sz w:val="22"/>
          <w:szCs w:val="22"/>
        </w:rPr>
        <w:t>noventa</w:t>
      </w:r>
      <w:r w:rsidR="005739B8" w:rsidRPr="00B44059">
        <w:rPr>
          <w:rFonts w:ascii="Ebrima" w:hAnsi="Ebrima"/>
          <w:sz w:val="22"/>
          <w:szCs w:val="22"/>
        </w:rPr>
        <w:t xml:space="preserve">) </w:t>
      </w:r>
      <w:r w:rsidR="00E640EF">
        <w:rPr>
          <w:rFonts w:ascii="Ebrima" w:hAnsi="Ebrima"/>
          <w:sz w:val="22"/>
          <w:szCs w:val="22"/>
        </w:rPr>
        <w:t xml:space="preserve">dias </w:t>
      </w:r>
      <w:r w:rsidR="005739B8" w:rsidRPr="00B44059">
        <w:rPr>
          <w:rFonts w:ascii="Ebrima" w:hAnsi="Ebrima"/>
          <w:sz w:val="22"/>
          <w:szCs w:val="22"/>
        </w:rPr>
        <w:t>contados da data d</w:t>
      </w:r>
      <w:r w:rsidR="0003109D">
        <w:rPr>
          <w:rFonts w:ascii="Ebrima" w:hAnsi="Ebrima"/>
          <w:sz w:val="22"/>
          <w:szCs w:val="22"/>
        </w:rPr>
        <w:t>e tal não renovação, cancelamento, revogação ou suspensão, for comprovada a (a) a regularização da concessão, alvará e licença</w:t>
      </w:r>
      <w:r w:rsidR="00396121">
        <w:rPr>
          <w:rFonts w:ascii="Ebrima" w:hAnsi="Ebrima"/>
          <w:sz w:val="22"/>
          <w:szCs w:val="22"/>
        </w:rPr>
        <w:t xml:space="preserve">, conforme aplicável; (b) restar </w:t>
      </w:r>
      <w:r w:rsidR="00396121">
        <w:rPr>
          <w:rFonts w:ascii="Ebrima" w:hAnsi="Ebrima"/>
          <w:sz w:val="22"/>
          <w:szCs w:val="22"/>
        </w:rPr>
        <w:lastRenderedPageBreak/>
        <w:t>demonstrada a existência de provimento jurisdicional autorizando a regular continuidade de suas atividades; ou, ainda (c) restar demonstrada que está em curso procedimento administrativo visando a obtenção ou renovação dos referidos documentos, desde que estejam sendo cumpridas, tempestivamente, quaisquer exigências ou adequações impostas pelos respectivos órgãos da administração pública;</w:t>
      </w:r>
      <w:r w:rsidR="001A4B72">
        <w:rPr>
          <w:rFonts w:ascii="Ebrima" w:hAnsi="Ebrima"/>
          <w:sz w:val="22"/>
          <w:szCs w:val="22"/>
        </w:rPr>
        <w:t xml:space="preserve"> </w:t>
      </w:r>
    </w:p>
    <w:p w14:paraId="288BC3BD" w14:textId="77777777" w:rsidR="00497C74" w:rsidRPr="00E901B2" w:rsidRDefault="00497C74" w:rsidP="002B0AB3">
      <w:pPr>
        <w:widowControl w:val="0"/>
        <w:spacing w:line="276" w:lineRule="auto"/>
        <w:ind w:left="709"/>
        <w:jc w:val="both"/>
        <w:rPr>
          <w:rFonts w:ascii="Ebrima" w:hAnsi="Ebrima"/>
          <w:sz w:val="22"/>
          <w:szCs w:val="22"/>
        </w:rPr>
      </w:pPr>
    </w:p>
    <w:p w14:paraId="14E1024E" w14:textId="34BC2E05" w:rsidR="00497C74" w:rsidRPr="00E901B2" w:rsidRDefault="00497C7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protesto legítimo de títulos, contra </w:t>
      </w:r>
      <w:r w:rsidR="0074694D" w:rsidRPr="00E901B2">
        <w:rPr>
          <w:rFonts w:ascii="Ebrima" w:hAnsi="Ebrima"/>
          <w:sz w:val="22"/>
          <w:szCs w:val="22"/>
        </w:rPr>
        <w:t>a Lagoa Quente</w:t>
      </w:r>
      <w:r w:rsidRPr="00E901B2">
        <w:rPr>
          <w:rFonts w:ascii="Ebrima" w:hAnsi="Ebrima"/>
          <w:sz w:val="22"/>
          <w:szCs w:val="22"/>
        </w:rPr>
        <w:t xml:space="preserve">, suas controladas, Controladoras ou coligadas, em valor individual igual ou maior do que </w:t>
      </w:r>
      <w:r w:rsidRPr="00892635">
        <w:rPr>
          <w:rFonts w:ascii="Ebrima" w:hAnsi="Ebrima"/>
          <w:sz w:val="22"/>
        </w:rPr>
        <w:t xml:space="preserve">R$ 500.000,00 (quinhentos mil </w:t>
      </w:r>
      <w:r w:rsidRPr="00B2418D">
        <w:rPr>
          <w:rFonts w:ascii="Ebrima" w:hAnsi="Ebrima"/>
          <w:sz w:val="22"/>
          <w:szCs w:val="22"/>
        </w:rPr>
        <w:t>reais), ou agregado, em valor igual ou maior do que R$ 1.000.000,00 (um milhão de reais)</w:t>
      </w:r>
      <w:r w:rsidR="00B2418D" w:rsidRPr="00D82F71">
        <w:rPr>
          <w:rFonts w:ascii="Ebrima" w:hAnsi="Ebrima"/>
          <w:sz w:val="22"/>
          <w:szCs w:val="22"/>
        </w:rPr>
        <w:t>, salvo se no prazo de 30 (trinta) dias a contar do referido protesto: (i) seja validamente comprovado que o protesto foi efetuado por erro ou má-fé de terceiros; (ii) o protesto for cancelado; ou, ainda, (i</w:t>
      </w:r>
      <w:r w:rsidR="00D055C5">
        <w:rPr>
          <w:rFonts w:ascii="Ebrima" w:hAnsi="Ebrima"/>
          <w:sz w:val="22"/>
          <w:szCs w:val="22"/>
        </w:rPr>
        <w:t>ii</w:t>
      </w:r>
      <w:r w:rsidR="00B2418D" w:rsidRPr="00D82F71">
        <w:rPr>
          <w:rFonts w:ascii="Ebrima" w:hAnsi="Ebrima"/>
          <w:sz w:val="22"/>
          <w:szCs w:val="22"/>
        </w:rPr>
        <w:t>) houver sustação do protesto</w:t>
      </w:r>
      <w:r w:rsidR="008957AF" w:rsidRPr="00B2418D">
        <w:rPr>
          <w:rFonts w:ascii="Ebrima" w:hAnsi="Ebrima"/>
          <w:sz w:val="22"/>
          <w:szCs w:val="22"/>
        </w:rPr>
        <w:t>;</w:t>
      </w:r>
      <w:r w:rsidR="001A4B72">
        <w:rPr>
          <w:rFonts w:ascii="Ebrima" w:hAnsi="Ebrima"/>
          <w:sz w:val="22"/>
          <w:szCs w:val="22"/>
        </w:rPr>
        <w:t xml:space="preserve"> </w:t>
      </w:r>
    </w:p>
    <w:p w14:paraId="1722193E" w14:textId="77777777" w:rsidR="00497C74" w:rsidRPr="00E901B2" w:rsidRDefault="00497C74" w:rsidP="002B0AB3">
      <w:pPr>
        <w:pStyle w:val="PargrafodaLista"/>
        <w:widowControl w:val="0"/>
        <w:spacing w:line="276" w:lineRule="auto"/>
        <w:ind w:left="709"/>
        <w:jc w:val="both"/>
        <w:rPr>
          <w:rFonts w:ascii="Ebrima" w:hAnsi="Ebrima"/>
          <w:sz w:val="22"/>
          <w:szCs w:val="22"/>
        </w:rPr>
      </w:pPr>
    </w:p>
    <w:p w14:paraId="122F2E20" w14:textId="4B90687D" w:rsidR="00497C74" w:rsidRPr="00E901B2" w:rsidRDefault="00497C7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no caso de não cumprimento ou não impugnação, com efeito suspensivo, de qualquer decisão </w:t>
      </w:r>
      <w:r w:rsidR="0008239D">
        <w:rPr>
          <w:rFonts w:ascii="Ebrima" w:hAnsi="Ebrima"/>
          <w:sz w:val="22"/>
          <w:szCs w:val="22"/>
        </w:rPr>
        <w:t xml:space="preserve">final arbitral </w:t>
      </w:r>
      <w:r w:rsidRPr="00E901B2">
        <w:rPr>
          <w:rFonts w:ascii="Ebrima" w:hAnsi="Ebrima"/>
          <w:sz w:val="22"/>
          <w:szCs w:val="22"/>
        </w:rPr>
        <w:t>ou sentença judicial transitada em julgado, contra a</w:t>
      </w:r>
      <w:r w:rsidR="0074694D" w:rsidRPr="00E901B2">
        <w:rPr>
          <w:rFonts w:ascii="Ebrima" w:hAnsi="Ebrima"/>
          <w:sz w:val="22"/>
          <w:szCs w:val="22"/>
        </w:rPr>
        <w:t xml:space="preserve"> Lagoa Quente</w:t>
      </w:r>
      <w:r w:rsidR="0074694D" w:rsidRPr="00E97151">
        <w:rPr>
          <w:rFonts w:ascii="Ebrima" w:hAnsi="Ebrima"/>
          <w:sz w:val="22"/>
        </w:rPr>
        <w:t xml:space="preserve"> </w:t>
      </w:r>
      <w:r w:rsidRPr="00E901B2">
        <w:rPr>
          <w:rFonts w:ascii="Ebrima" w:hAnsi="Ebrima"/>
          <w:sz w:val="22"/>
          <w:szCs w:val="22"/>
        </w:rPr>
        <w:t xml:space="preserve">ou </w:t>
      </w:r>
      <w:r w:rsidRPr="00945E65">
        <w:rPr>
          <w:rFonts w:ascii="Ebrima" w:hAnsi="Ebrima"/>
          <w:sz w:val="22"/>
          <w:szCs w:val="22"/>
        </w:rPr>
        <w:t>contra os</w:t>
      </w:r>
      <w:r w:rsidRPr="00945E65">
        <w:rPr>
          <w:rFonts w:ascii="Ebrima" w:hAnsi="Ebrima"/>
          <w:b/>
          <w:sz w:val="22"/>
          <w:szCs w:val="22"/>
        </w:rPr>
        <w:t xml:space="preserve"> </w:t>
      </w:r>
      <w:r w:rsidRPr="00945E65">
        <w:rPr>
          <w:rFonts w:ascii="Ebrima" w:hAnsi="Ebrima"/>
          <w:sz w:val="22"/>
          <w:szCs w:val="22"/>
        </w:rPr>
        <w:t xml:space="preserve">Fiadores, em valor individual ou agregado </w:t>
      </w:r>
      <w:r w:rsidRPr="002555F0">
        <w:rPr>
          <w:rFonts w:ascii="Ebrima" w:hAnsi="Ebrima"/>
          <w:sz w:val="22"/>
          <w:szCs w:val="22"/>
        </w:rPr>
        <w:t xml:space="preserve">igual ou maior do que </w:t>
      </w:r>
      <w:r w:rsidRPr="009B6D36">
        <w:rPr>
          <w:rFonts w:ascii="Ebrima" w:hAnsi="Ebrima"/>
          <w:sz w:val="22"/>
        </w:rPr>
        <w:t>R$ 500.000,00 (quinhentos mil reais</w:t>
      </w:r>
      <w:r w:rsidRPr="002555F0">
        <w:rPr>
          <w:rFonts w:ascii="Ebrima" w:hAnsi="Ebrima"/>
          <w:sz w:val="22"/>
        </w:rPr>
        <w:t>)</w:t>
      </w:r>
      <w:r w:rsidRPr="002555F0">
        <w:rPr>
          <w:rFonts w:ascii="Ebrima" w:hAnsi="Ebrima"/>
          <w:sz w:val="22"/>
          <w:szCs w:val="22"/>
        </w:rPr>
        <w:t xml:space="preserve"> ou seu valor</w:t>
      </w:r>
      <w:r w:rsidRPr="00E901B2">
        <w:rPr>
          <w:rFonts w:ascii="Ebrima" w:hAnsi="Ebrima"/>
          <w:sz w:val="22"/>
          <w:szCs w:val="22"/>
        </w:rPr>
        <w:t xml:space="preserve"> equivalente em outras moedas</w:t>
      </w:r>
      <w:r w:rsidR="00015E9F">
        <w:rPr>
          <w:rFonts w:ascii="Ebrima" w:hAnsi="Ebrima"/>
          <w:sz w:val="22"/>
          <w:szCs w:val="22"/>
        </w:rPr>
        <w:t>, observado que o disposto neste item não se aplica ao Sr. Ari</w:t>
      </w:r>
      <w:r w:rsidRPr="00E901B2">
        <w:rPr>
          <w:rFonts w:ascii="Ebrima" w:hAnsi="Ebrima"/>
          <w:sz w:val="22"/>
          <w:szCs w:val="22"/>
        </w:rPr>
        <w:t>;</w:t>
      </w:r>
    </w:p>
    <w:p w14:paraId="370949DB" w14:textId="77777777" w:rsidR="00497C74" w:rsidRPr="00E901B2" w:rsidRDefault="00497C74" w:rsidP="002B0AB3">
      <w:pPr>
        <w:pStyle w:val="PargrafodaLista"/>
        <w:spacing w:line="276" w:lineRule="auto"/>
        <w:rPr>
          <w:rFonts w:ascii="Ebrima" w:hAnsi="Ebrima"/>
          <w:sz w:val="22"/>
          <w:szCs w:val="22"/>
        </w:rPr>
      </w:pPr>
    </w:p>
    <w:p w14:paraId="7A63344A" w14:textId="4B4DE31C" w:rsidR="000E7C4A" w:rsidRPr="00E901B2" w:rsidRDefault="00497C7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contra </w:t>
      </w:r>
      <w:r w:rsidR="006B015C">
        <w:rPr>
          <w:rFonts w:ascii="Ebrima" w:hAnsi="Ebrima"/>
          <w:sz w:val="22"/>
          <w:szCs w:val="22"/>
        </w:rPr>
        <w:t>qualquer d</w:t>
      </w:r>
      <w:r w:rsidRPr="00E901B2">
        <w:rPr>
          <w:rFonts w:ascii="Ebrima" w:hAnsi="Ebrima"/>
          <w:sz w:val="22"/>
          <w:szCs w:val="22"/>
        </w:rPr>
        <w:t xml:space="preserve">os Fiadores, (i) houver protesto legítimo de títulos, em valor individual igual ou </w:t>
      </w:r>
      <w:r w:rsidRPr="00945E65">
        <w:rPr>
          <w:rFonts w:ascii="Ebrima" w:hAnsi="Ebrima"/>
          <w:sz w:val="22"/>
          <w:szCs w:val="22"/>
        </w:rPr>
        <w:t xml:space="preserve">maior do que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xml:space="preserve">, ou agregado, em valor igual ou maior do que </w:t>
      </w:r>
      <w:r w:rsidRPr="00892635">
        <w:rPr>
          <w:rFonts w:ascii="Ebrima" w:hAnsi="Ebrima"/>
          <w:sz w:val="22"/>
        </w:rPr>
        <w:t>R$ 1.000.000,00 (um milhão de reais</w:t>
      </w:r>
      <w:r w:rsidRPr="00B44059">
        <w:rPr>
          <w:rFonts w:ascii="Ebrima" w:hAnsi="Ebrima"/>
          <w:sz w:val="22"/>
          <w:szCs w:val="22"/>
        </w:rPr>
        <w:t>)</w:t>
      </w:r>
      <w:r w:rsidRPr="00945E65">
        <w:rPr>
          <w:rFonts w:ascii="Ebrima" w:hAnsi="Ebrima"/>
          <w:sz w:val="22"/>
          <w:szCs w:val="22"/>
        </w:rPr>
        <w:t xml:space="preserve">, </w:t>
      </w:r>
      <w:r w:rsidR="00B2418D" w:rsidRPr="00C43EB4">
        <w:rPr>
          <w:rFonts w:ascii="Ebrima" w:hAnsi="Ebrima"/>
          <w:sz w:val="22"/>
          <w:szCs w:val="22"/>
        </w:rPr>
        <w:t xml:space="preserve">salvo se no prazo de 30 (trinta) dias a contar do referido protesto: (i) seja validamente comprovado que o </w:t>
      </w:r>
      <w:r w:rsidR="00B2418D" w:rsidRPr="00D055C5">
        <w:rPr>
          <w:rFonts w:ascii="Ebrima" w:hAnsi="Ebrima"/>
          <w:sz w:val="22"/>
          <w:szCs w:val="22"/>
        </w:rPr>
        <w:t>protesto foi efetuado por erro ou má-fé de terceiros; (ii) o protesto for cancelado; ou, ainda, (i</w:t>
      </w:r>
      <w:r w:rsidR="00D055C5" w:rsidRPr="00D055C5">
        <w:rPr>
          <w:rFonts w:ascii="Ebrima" w:hAnsi="Ebrima"/>
          <w:sz w:val="22"/>
          <w:szCs w:val="22"/>
        </w:rPr>
        <w:t>ii</w:t>
      </w:r>
      <w:r w:rsidR="00B2418D" w:rsidRPr="00D055C5">
        <w:rPr>
          <w:rFonts w:ascii="Ebrima" w:hAnsi="Ebrima"/>
          <w:sz w:val="22"/>
          <w:szCs w:val="22"/>
        </w:rPr>
        <w:t>) houver sustação</w:t>
      </w:r>
      <w:r w:rsidR="00B2418D" w:rsidRPr="00C43EB4">
        <w:rPr>
          <w:rFonts w:ascii="Ebrima" w:hAnsi="Ebrima"/>
          <w:sz w:val="22"/>
          <w:szCs w:val="22"/>
        </w:rPr>
        <w:t xml:space="preserve"> do protesto</w:t>
      </w:r>
      <w:r w:rsidR="00B2418D" w:rsidRPr="000550BB">
        <w:rPr>
          <w:rFonts w:ascii="Ebrima" w:hAnsi="Ebrima"/>
          <w:sz w:val="22"/>
          <w:szCs w:val="22"/>
        </w:rPr>
        <w:t>;</w:t>
      </w:r>
      <w:r w:rsidRPr="000550BB">
        <w:rPr>
          <w:rFonts w:ascii="Ebrima" w:hAnsi="Ebrima"/>
          <w:sz w:val="22"/>
          <w:szCs w:val="22"/>
        </w:rPr>
        <w:t xml:space="preserve"> ou (ii) for verificado não cumprimento</w:t>
      </w:r>
      <w:r w:rsidRPr="00945E65">
        <w:rPr>
          <w:rFonts w:ascii="Ebrima" w:hAnsi="Ebrima"/>
          <w:sz w:val="22"/>
          <w:szCs w:val="22"/>
        </w:rPr>
        <w:t xml:space="preserve"> ou não impugnação, com efeito suspensivo, de qualquer decisão </w:t>
      </w:r>
      <w:r w:rsidR="006B015C">
        <w:rPr>
          <w:rFonts w:ascii="Ebrima" w:hAnsi="Ebrima"/>
          <w:sz w:val="22"/>
          <w:szCs w:val="22"/>
        </w:rPr>
        <w:t xml:space="preserve">final arbitral </w:t>
      </w:r>
      <w:r w:rsidRPr="00945E65">
        <w:rPr>
          <w:rFonts w:ascii="Ebrima" w:hAnsi="Ebrima"/>
          <w:sz w:val="22"/>
          <w:szCs w:val="22"/>
        </w:rPr>
        <w:t xml:space="preserve">ou sentença judicial transitada em julgado, em valor unitário ou agregado igual ou superior ao equivalente a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desde que as hipóteses contidas nos itens “i” e “ii”</w:t>
      </w:r>
      <w:r w:rsidRPr="00E901B2">
        <w:rPr>
          <w:rFonts w:ascii="Ebrima" w:hAnsi="Ebrima"/>
          <w:sz w:val="22"/>
          <w:szCs w:val="22"/>
        </w:rPr>
        <w:t xml:space="preserve"> desta alínea</w:t>
      </w:r>
      <w:r w:rsidR="00A13134">
        <w:rPr>
          <w:rFonts w:ascii="Ebrima" w:hAnsi="Ebrima"/>
          <w:sz w:val="22"/>
          <w:szCs w:val="22"/>
        </w:rPr>
        <w:t xml:space="preserve">, de forma justificada, segundo critério razoável da Securitizadora, </w:t>
      </w:r>
      <w:r w:rsidRPr="00E901B2">
        <w:rPr>
          <w:rFonts w:ascii="Ebrima" w:hAnsi="Ebrima"/>
          <w:sz w:val="22"/>
          <w:szCs w:val="22"/>
        </w:rPr>
        <w:t>afetem diretamente a Fiança</w:t>
      </w:r>
      <w:r w:rsidR="00015E9F">
        <w:rPr>
          <w:rFonts w:ascii="Ebrima" w:hAnsi="Ebrima"/>
          <w:sz w:val="22"/>
          <w:szCs w:val="22"/>
        </w:rPr>
        <w:t>, observado que o disposto neste item não se aplica ao Sr. Ari</w:t>
      </w:r>
      <w:r w:rsidRPr="00E901B2">
        <w:rPr>
          <w:rFonts w:ascii="Ebrima" w:hAnsi="Ebrima"/>
          <w:sz w:val="22"/>
          <w:szCs w:val="22"/>
        </w:rPr>
        <w:t>;</w:t>
      </w:r>
      <w:r w:rsidR="00A153F9">
        <w:rPr>
          <w:rFonts w:ascii="Ebrima" w:hAnsi="Ebrima"/>
          <w:sz w:val="22"/>
          <w:szCs w:val="22"/>
        </w:rPr>
        <w:t xml:space="preserve"> </w:t>
      </w:r>
    </w:p>
    <w:p w14:paraId="4ADA0400" w14:textId="77777777" w:rsidR="000E7C4A" w:rsidRPr="00E901B2" w:rsidRDefault="000E7C4A" w:rsidP="002B0AB3">
      <w:pPr>
        <w:pStyle w:val="PargrafodaLista"/>
        <w:spacing w:line="276" w:lineRule="auto"/>
        <w:rPr>
          <w:rFonts w:ascii="Ebrima" w:hAnsi="Ebrima"/>
          <w:sz w:val="22"/>
          <w:szCs w:val="22"/>
        </w:rPr>
      </w:pPr>
    </w:p>
    <w:p w14:paraId="28D85D6D" w14:textId="73E2ED6A" w:rsidR="00497C74" w:rsidRPr="00E901B2" w:rsidRDefault="000E7C4A" w:rsidP="002B0AB3">
      <w:pPr>
        <w:pStyle w:val="PargrafodaLista"/>
        <w:widowControl w:val="0"/>
        <w:numPr>
          <w:ilvl w:val="0"/>
          <w:numId w:val="29"/>
        </w:numPr>
        <w:spacing w:line="276" w:lineRule="auto"/>
        <w:ind w:left="709" w:firstLine="0"/>
        <w:jc w:val="both"/>
        <w:rPr>
          <w:rFonts w:ascii="Ebrima" w:hAnsi="Ebrima"/>
          <w:sz w:val="22"/>
          <w:szCs w:val="22"/>
        </w:rPr>
      </w:pPr>
      <w:r w:rsidRPr="00872F63">
        <w:rPr>
          <w:rFonts w:ascii="Ebrima" w:hAnsi="Ebrima"/>
          <w:sz w:val="22"/>
          <w:szCs w:val="22"/>
        </w:rPr>
        <w:t xml:space="preserve">caso os Relatórios de Medição indiquem </w:t>
      </w:r>
      <w:r w:rsidR="004C3F95" w:rsidRPr="00872F63">
        <w:rPr>
          <w:rFonts w:ascii="Ebrima" w:hAnsi="Ebrima"/>
          <w:sz w:val="22"/>
          <w:szCs w:val="22"/>
        </w:rPr>
        <w:t>desvios nas obras ou no Empreendimento</w:t>
      </w:r>
      <w:r w:rsidR="00D74B6F" w:rsidRPr="00872F63">
        <w:rPr>
          <w:rFonts w:ascii="Ebrima" w:hAnsi="Ebrima"/>
          <w:sz w:val="22"/>
          <w:szCs w:val="22"/>
        </w:rPr>
        <w:t xml:space="preserve"> Imobiliário</w:t>
      </w:r>
      <w:r w:rsidR="004C3F95" w:rsidRPr="00872F63">
        <w:rPr>
          <w:rFonts w:ascii="Ebrima" w:hAnsi="Ebrima"/>
          <w:sz w:val="22"/>
          <w:szCs w:val="22"/>
        </w:rPr>
        <w:t>, incluindo, mas não se limitando</w:t>
      </w:r>
      <w:r w:rsidR="004C3F95" w:rsidRPr="00A61D21">
        <w:rPr>
          <w:rFonts w:ascii="Ebrima" w:hAnsi="Ebrima"/>
          <w:sz w:val="22"/>
          <w:szCs w:val="22"/>
        </w:rPr>
        <w:t>,</w:t>
      </w:r>
      <w:r w:rsidR="00776038">
        <w:rPr>
          <w:rFonts w:ascii="Ebrima" w:hAnsi="Ebrima"/>
          <w:sz w:val="22"/>
          <w:szCs w:val="22"/>
        </w:rPr>
        <w:t xml:space="preserve"> </w:t>
      </w:r>
      <w:r w:rsidR="004C3F95" w:rsidRPr="00E901B2">
        <w:rPr>
          <w:rFonts w:ascii="Ebrima" w:hAnsi="Ebrima"/>
          <w:sz w:val="22"/>
          <w:szCs w:val="22"/>
        </w:rPr>
        <w:t xml:space="preserve">a (i) </w:t>
      </w:r>
      <w:r w:rsidRPr="00E901B2">
        <w:rPr>
          <w:rFonts w:ascii="Ebrima" w:hAnsi="Ebrima"/>
          <w:sz w:val="22"/>
          <w:szCs w:val="22"/>
        </w:rPr>
        <w:t xml:space="preserve">atrasos relevantes e não justificados nas obras, </w:t>
      </w:r>
      <w:r w:rsidR="004C3F95" w:rsidRPr="00E901B2">
        <w:rPr>
          <w:rFonts w:ascii="Ebrima" w:hAnsi="Ebrima"/>
          <w:sz w:val="22"/>
          <w:szCs w:val="22"/>
        </w:rPr>
        <w:t xml:space="preserve">(ii) má qualidade de materiais, identificação de riscos estruturais e qualidade das obras, e (iii) má gestão dos </w:t>
      </w:r>
      <w:r w:rsidR="004C3F95" w:rsidRPr="00E901B2">
        <w:rPr>
          <w:rFonts w:ascii="Ebrima" w:hAnsi="Ebrima"/>
          <w:sz w:val="22"/>
          <w:szCs w:val="22"/>
        </w:rPr>
        <w:lastRenderedPageBreak/>
        <w:t xml:space="preserve">prestadores de serviços contratados para as obras, </w:t>
      </w:r>
      <w:r w:rsidR="000A1341" w:rsidRPr="00E901B2">
        <w:rPr>
          <w:rFonts w:ascii="Ebrima" w:hAnsi="Ebrima"/>
          <w:sz w:val="22"/>
          <w:szCs w:val="22"/>
        </w:rPr>
        <w:t xml:space="preserve">não importando se tais desvios </w:t>
      </w:r>
      <w:r w:rsidR="001B3846" w:rsidRPr="00E901B2">
        <w:rPr>
          <w:rFonts w:ascii="Ebrima" w:hAnsi="Ebrima"/>
          <w:sz w:val="22"/>
          <w:szCs w:val="22"/>
        </w:rPr>
        <w:t xml:space="preserve">já </w:t>
      </w:r>
      <w:r w:rsidR="000A1341" w:rsidRPr="00E901B2">
        <w:rPr>
          <w:rFonts w:ascii="Ebrima" w:hAnsi="Ebrima"/>
          <w:sz w:val="22"/>
          <w:szCs w:val="22"/>
        </w:rPr>
        <w:t xml:space="preserve">tenham trazido prejuízo </w:t>
      </w:r>
      <w:r w:rsidR="001B3846" w:rsidRPr="00E901B2">
        <w:rPr>
          <w:rFonts w:ascii="Ebrima" w:hAnsi="Ebrima"/>
          <w:sz w:val="22"/>
          <w:szCs w:val="22"/>
        </w:rPr>
        <w:t xml:space="preserve">(deterioração) </w:t>
      </w:r>
      <w:r w:rsidR="000A1341" w:rsidRPr="00E901B2">
        <w:rPr>
          <w:rFonts w:ascii="Ebrima" w:hAnsi="Ebrima"/>
          <w:sz w:val="22"/>
          <w:szCs w:val="22"/>
        </w:rPr>
        <w:t>à carteira de Créditos Imobiliários Totais;</w:t>
      </w:r>
      <w:r w:rsidR="00044D51">
        <w:rPr>
          <w:rFonts w:ascii="Ebrima" w:hAnsi="Ebrima"/>
          <w:sz w:val="22"/>
          <w:szCs w:val="22"/>
        </w:rPr>
        <w:t xml:space="preserve"> </w:t>
      </w:r>
    </w:p>
    <w:p w14:paraId="0F84E7E1" w14:textId="77777777" w:rsidR="00497C74" w:rsidRPr="00E901B2" w:rsidRDefault="00497C74" w:rsidP="002B0AB3">
      <w:pPr>
        <w:spacing w:line="276" w:lineRule="auto"/>
        <w:rPr>
          <w:rFonts w:ascii="Ebrima" w:hAnsi="Ebrima"/>
          <w:sz w:val="22"/>
          <w:szCs w:val="22"/>
        </w:rPr>
      </w:pPr>
    </w:p>
    <w:p w14:paraId="096CE2FA" w14:textId="437D2ECC" w:rsidR="005C722E" w:rsidRPr="002555F0" w:rsidRDefault="0087637B" w:rsidP="002B0AB3">
      <w:pPr>
        <w:pStyle w:val="PargrafodaLista"/>
        <w:widowControl w:val="0"/>
        <w:numPr>
          <w:ilvl w:val="0"/>
          <w:numId w:val="29"/>
        </w:numPr>
        <w:spacing w:line="276" w:lineRule="auto"/>
        <w:ind w:left="709" w:firstLine="0"/>
        <w:jc w:val="both"/>
        <w:rPr>
          <w:rFonts w:ascii="Ebrima" w:hAnsi="Ebrima"/>
          <w:sz w:val="22"/>
          <w:szCs w:val="22"/>
        </w:rPr>
      </w:pPr>
      <w:r w:rsidRPr="002555F0">
        <w:rPr>
          <w:rFonts w:ascii="Ebrima" w:hAnsi="Ebrima"/>
          <w:sz w:val="22"/>
          <w:szCs w:val="22"/>
        </w:rPr>
        <w:t>caso (i) a Lagoa Quente deixe de notificar a Securitizadora em até 2 (dois) Dias Úteis de um dos eventos a seguir, ou (ii) a Securitizadora se manifeste contrariamente a um ou mais de tais eventos, exercendo seu direito de veto, e a Lagoa Quente não atenda a tal determinação; com relação a alterações de qualquer natureza na administração do Empreendimento Imobiliário e/ou dos Créditos Imobiliários</w:t>
      </w:r>
      <w:r w:rsidR="004A761D" w:rsidRPr="002555F0">
        <w:rPr>
          <w:rFonts w:ascii="Ebrima" w:hAnsi="Ebrima"/>
          <w:sz w:val="22"/>
          <w:szCs w:val="22"/>
        </w:rPr>
        <w:t xml:space="preserve"> Totais</w:t>
      </w:r>
      <w:r w:rsidRPr="002555F0">
        <w:rPr>
          <w:rFonts w:ascii="Ebrima" w:hAnsi="Ebrima"/>
          <w:sz w:val="22"/>
          <w:szCs w:val="22"/>
        </w:rPr>
        <w:t xml:space="preserve">, tais como, exemplificativamente mas não exaustivamente, decisões referentes à forma de administração, projeto, obras, cronograma físico-financeiro, contratação e manutenção de terceiros prestadores de serviços essenciais das obras, </w:t>
      </w:r>
      <w:r w:rsidRPr="009B6D36">
        <w:rPr>
          <w:rFonts w:ascii="Ebrima" w:hAnsi="Ebrima"/>
          <w:sz w:val="22"/>
        </w:rPr>
        <w:t>estratégia de vendas</w:t>
      </w:r>
      <w:r w:rsidRPr="002555F0">
        <w:rPr>
          <w:rFonts w:ascii="Ebrima" w:hAnsi="Ebrima"/>
          <w:sz w:val="22"/>
          <w:szCs w:val="22"/>
        </w:rPr>
        <w:t xml:space="preserve">, política de renegociação etc.; </w:t>
      </w:r>
    </w:p>
    <w:p w14:paraId="314C58FA" w14:textId="171773D3" w:rsidR="005C722E" w:rsidRPr="00B2418D" w:rsidRDefault="005C722E" w:rsidP="002B0AB3">
      <w:pPr>
        <w:pStyle w:val="PargrafodaLista"/>
        <w:widowControl w:val="0"/>
        <w:numPr>
          <w:ilvl w:val="0"/>
          <w:numId w:val="29"/>
        </w:numPr>
        <w:spacing w:line="276" w:lineRule="auto"/>
        <w:ind w:left="709" w:firstLine="0"/>
        <w:jc w:val="both"/>
        <w:rPr>
          <w:rFonts w:ascii="Ebrima" w:hAnsi="Ebrima"/>
          <w:sz w:val="22"/>
          <w:szCs w:val="22"/>
        </w:rPr>
      </w:pPr>
      <w:r w:rsidRPr="00B2418D">
        <w:rPr>
          <w:rFonts w:ascii="Ebrima" w:hAnsi="Ebrima"/>
          <w:sz w:val="22"/>
          <w:szCs w:val="22"/>
        </w:rPr>
        <w:t xml:space="preserve">caso as declarações prestadas </w:t>
      </w:r>
      <w:r w:rsidR="004B0A44" w:rsidRPr="00B2418D">
        <w:rPr>
          <w:rFonts w:ascii="Ebrima" w:hAnsi="Ebrima"/>
          <w:sz w:val="22"/>
          <w:szCs w:val="22"/>
        </w:rPr>
        <w:t xml:space="preserve">pela Lagoa Quente </w:t>
      </w:r>
      <w:r w:rsidRPr="00B2418D">
        <w:rPr>
          <w:rFonts w:ascii="Ebrima" w:hAnsi="Ebrima"/>
          <w:sz w:val="22"/>
          <w:szCs w:val="22"/>
        </w:rPr>
        <w:t>e/ou Fiadores</w:t>
      </w:r>
      <w:r w:rsidR="00C00CE3" w:rsidRPr="00B2418D">
        <w:rPr>
          <w:rFonts w:ascii="Ebrima" w:hAnsi="Ebrima"/>
          <w:sz w:val="22"/>
          <w:szCs w:val="22"/>
        </w:rPr>
        <w:t>, no âmbito dos Documentos da Operação,</w:t>
      </w:r>
      <w:r w:rsidRPr="0003109D">
        <w:rPr>
          <w:rFonts w:ascii="Ebrima" w:hAnsi="Ebrima"/>
          <w:sz w:val="22"/>
          <w:szCs w:val="22"/>
        </w:rPr>
        <w:t xml:space="preserve"> se provem falsas ou se revelarem incorretas ou enganosas</w:t>
      </w:r>
      <w:r w:rsidRPr="00B2418D">
        <w:rPr>
          <w:rFonts w:ascii="Ebrima" w:hAnsi="Ebrima"/>
          <w:sz w:val="22"/>
          <w:szCs w:val="22"/>
        </w:rPr>
        <w:t xml:space="preserve">; </w:t>
      </w:r>
    </w:p>
    <w:p w14:paraId="58FE4596" w14:textId="77777777" w:rsidR="005C722E" w:rsidRPr="00E901B2" w:rsidRDefault="005C722E" w:rsidP="002B0AB3">
      <w:pPr>
        <w:pStyle w:val="PargrafodaLista"/>
        <w:spacing w:line="276" w:lineRule="auto"/>
        <w:rPr>
          <w:rFonts w:ascii="Ebrima" w:hAnsi="Ebrima"/>
          <w:sz w:val="22"/>
          <w:szCs w:val="22"/>
        </w:rPr>
      </w:pPr>
    </w:p>
    <w:p w14:paraId="2DC0725F" w14:textId="505C6DFB" w:rsidR="005C722E" w:rsidRPr="00E901B2" w:rsidRDefault="005C722E"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não regularização de deficiências/pendências apontadas no </w:t>
      </w:r>
      <w:r w:rsidR="007864AB">
        <w:rPr>
          <w:rFonts w:ascii="Ebrima" w:hAnsi="Ebrima"/>
          <w:sz w:val="22"/>
          <w:szCs w:val="22"/>
        </w:rPr>
        <w:t>Relatório</w:t>
      </w:r>
      <w:r w:rsidRPr="00E901B2">
        <w:rPr>
          <w:rFonts w:ascii="Ebrima" w:hAnsi="Ebrima"/>
          <w:sz w:val="22"/>
          <w:szCs w:val="22"/>
        </w:rPr>
        <w:t xml:space="preserve"> do </w:t>
      </w:r>
      <w:r w:rsidRPr="00887775">
        <w:rPr>
          <w:rFonts w:ascii="Ebrima" w:hAnsi="Ebrima"/>
          <w:sz w:val="22"/>
          <w:szCs w:val="22"/>
        </w:rPr>
        <w:t>Servicer</w:t>
      </w:r>
      <w:r w:rsidR="00E1748F" w:rsidRPr="00625C31">
        <w:rPr>
          <w:rFonts w:ascii="Ebrima" w:hAnsi="Ebrima"/>
          <w:sz w:val="22"/>
          <w:szCs w:val="22"/>
        </w:rPr>
        <w:t xml:space="preserve">, não sanado </w:t>
      </w:r>
      <w:r w:rsidR="00A7374A" w:rsidRPr="00625C31">
        <w:rPr>
          <w:rFonts w:ascii="Ebrima" w:hAnsi="Ebrima"/>
          <w:sz w:val="22"/>
          <w:szCs w:val="22"/>
        </w:rPr>
        <w:t xml:space="preserve">no prazo de </w:t>
      </w:r>
      <w:r w:rsidR="007864AB" w:rsidRPr="00035E49">
        <w:rPr>
          <w:rFonts w:ascii="Ebrima" w:hAnsi="Ebrima"/>
          <w:sz w:val="22"/>
        </w:rPr>
        <w:t>120</w:t>
      </w:r>
      <w:r w:rsidR="007864AB" w:rsidRPr="00887775">
        <w:rPr>
          <w:rFonts w:ascii="Ebrima" w:hAnsi="Ebrima"/>
          <w:sz w:val="22"/>
          <w:szCs w:val="22"/>
        </w:rPr>
        <w:t xml:space="preserve"> </w:t>
      </w:r>
      <w:r w:rsidR="00053CEF">
        <w:rPr>
          <w:rFonts w:ascii="Ebrima" w:hAnsi="Ebrima"/>
          <w:sz w:val="22"/>
          <w:szCs w:val="22"/>
        </w:rPr>
        <w:t>(</w:t>
      </w:r>
      <w:r w:rsidR="007864AB" w:rsidRPr="00035E49">
        <w:rPr>
          <w:rFonts w:ascii="Ebrima" w:hAnsi="Ebrima"/>
          <w:sz w:val="22"/>
        </w:rPr>
        <w:t>cento e vinte</w:t>
      </w:r>
      <w:r w:rsidR="00053CEF">
        <w:rPr>
          <w:rFonts w:ascii="Ebrima" w:hAnsi="Ebrima"/>
          <w:sz w:val="22"/>
        </w:rPr>
        <w:t>)</w:t>
      </w:r>
      <w:r w:rsidR="007864AB" w:rsidRPr="00887775">
        <w:rPr>
          <w:rFonts w:ascii="Ebrima" w:hAnsi="Ebrima"/>
          <w:sz w:val="22"/>
          <w:szCs w:val="22"/>
        </w:rPr>
        <w:t xml:space="preserve"> dias</w:t>
      </w:r>
      <w:r w:rsidRPr="00887775">
        <w:rPr>
          <w:rFonts w:ascii="Ebrima" w:hAnsi="Ebrima"/>
          <w:sz w:val="22"/>
          <w:szCs w:val="22"/>
        </w:rPr>
        <w:t>;</w:t>
      </w:r>
    </w:p>
    <w:p w14:paraId="4AF0690C" w14:textId="77777777" w:rsidR="005C722E" w:rsidRPr="00E901B2" w:rsidRDefault="005C722E" w:rsidP="002B0AB3">
      <w:pPr>
        <w:pStyle w:val="PargrafodaLista"/>
        <w:spacing w:line="276" w:lineRule="auto"/>
        <w:rPr>
          <w:rFonts w:ascii="Ebrima" w:hAnsi="Ebrima"/>
          <w:sz w:val="22"/>
          <w:szCs w:val="22"/>
        </w:rPr>
      </w:pPr>
    </w:p>
    <w:p w14:paraId="03FAD697" w14:textId="04F424B5" w:rsidR="005C722E" w:rsidRPr="00E901B2" w:rsidRDefault="005C722E"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alteração do</w:t>
      </w:r>
      <w:r w:rsidR="00C00CE3" w:rsidRPr="00E901B2">
        <w:rPr>
          <w:rFonts w:ascii="Ebrima" w:hAnsi="Ebrima"/>
          <w:sz w:val="22"/>
          <w:szCs w:val="22"/>
        </w:rPr>
        <w:t>s</w:t>
      </w:r>
      <w:r w:rsidRPr="00E901B2">
        <w:rPr>
          <w:rFonts w:ascii="Ebrima" w:hAnsi="Ebrima"/>
          <w:sz w:val="22"/>
          <w:szCs w:val="22"/>
        </w:rPr>
        <w:t xml:space="preserve"> termos e condições </w:t>
      </w:r>
      <w:r w:rsidR="00F36B7C">
        <w:rPr>
          <w:rFonts w:ascii="Ebrima" w:hAnsi="Ebrima"/>
          <w:sz w:val="22"/>
          <w:szCs w:val="22"/>
        </w:rPr>
        <w:t xml:space="preserve">padrão </w:t>
      </w:r>
      <w:r w:rsidRPr="00E901B2">
        <w:rPr>
          <w:rFonts w:ascii="Ebrima" w:hAnsi="Ebrima"/>
          <w:sz w:val="22"/>
          <w:szCs w:val="22"/>
        </w:rPr>
        <w:t xml:space="preserve">dos Contratos Imobiliários em desacordo </w:t>
      </w:r>
      <w:r w:rsidR="005739B8">
        <w:rPr>
          <w:rFonts w:ascii="Ebrima" w:hAnsi="Ebrima"/>
          <w:sz w:val="22"/>
          <w:szCs w:val="22"/>
        </w:rPr>
        <w:t>as condições de renegociação previstas no</w:t>
      </w:r>
      <w:r w:rsidRPr="00E901B2">
        <w:rPr>
          <w:rFonts w:ascii="Ebrima" w:hAnsi="Ebrima"/>
          <w:sz w:val="22"/>
          <w:szCs w:val="22"/>
        </w:rPr>
        <w:t xml:space="preserve"> Contrato de Servicing; </w:t>
      </w:r>
    </w:p>
    <w:p w14:paraId="4907218B" w14:textId="77777777" w:rsidR="00732E4F" w:rsidRDefault="00732E4F" w:rsidP="002B0AB3">
      <w:pPr>
        <w:pStyle w:val="PargrafodaLista"/>
        <w:widowControl w:val="0"/>
        <w:spacing w:line="276" w:lineRule="auto"/>
        <w:ind w:left="709"/>
        <w:jc w:val="both"/>
        <w:rPr>
          <w:rFonts w:ascii="Ebrima" w:hAnsi="Ebrima"/>
          <w:sz w:val="22"/>
          <w:szCs w:val="22"/>
        </w:rPr>
      </w:pPr>
    </w:p>
    <w:p w14:paraId="319E9E4C" w14:textId="26061BE0"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0F5DB3">
        <w:rPr>
          <w:rFonts w:ascii="Ebrima" w:hAnsi="Ebrima"/>
          <w:sz w:val="22"/>
          <w:szCs w:val="22"/>
        </w:rPr>
        <w:t xml:space="preserve">o </w:t>
      </w:r>
      <w:r w:rsidR="00C00CE3" w:rsidRPr="00E901B2">
        <w:rPr>
          <w:rFonts w:ascii="Ebrima" w:hAnsi="Ebrima"/>
          <w:sz w:val="22"/>
          <w:szCs w:val="22"/>
        </w:rPr>
        <w:t xml:space="preserve">Empreendimento </w:t>
      </w:r>
      <w:r w:rsidR="00C00CE3" w:rsidRPr="002270DC">
        <w:rPr>
          <w:rFonts w:ascii="Ebrima" w:hAnsi="Ebrima"/>
          <w:sz w:val="22"/>
          <w:szCs w:val="22"/>
        </w:rPr>
        <w:t>Imobiliário</w:t>
      </w:r>
      <w:r w:rsidR="000F5DB3" w:rsidRPr="002270DC">
        <w:rPr>
          <w:rFonts w:ascii="Ebrima" w:hAnsi="Ebrima"/>
          <w:sz w:val="22"/>
          <w:szCs w:val="22"/>
        </w:rPr>
        <w:t xml:space="preserve"> não seja entregue até o dia </w:t>
      </w:r>
      <w:r w:rsidR="003B66DD" w:rsidRPr="002270DC">
        <w:rPr>
          <w:rFonts w:ascii="Ebrima" w:hAnsi="Ebrima"/>
          <w:sz w:val="22"/>
          <w:szCs w:val="22"/>
        </w:rPr>
        <w:t>31</w:t>
      </w:r>
      <w:r w:rsidRPr="002270DC">
        <w:rPr>
          <w:rFonts w:ascii="Ebrima" w:hAnsi="Ebrima"/>
          <w:sz w:val="22"/>
          <w:szCs w:val="22"/>
        </w:rPr>
        <w:t xml:space="preserve"> de </w:t>
      </w:r>
      <w:r w:rsidR="003B66DD" w:rsidRPr="002270DC">
        <w:rPr>
          <w:rFonts w:ascii="Ebrima" w:hAnsi="Ebrima"/>
          <w:sz w:val="22"/>
          <w:szCs w:val="22"/>
        </w:rPr>
        <w:t xml:space="preserve">agosto </w:t>
      </w:r>
      <w:r w:rsidRPr="002270DC">
        <w:rPr>
          <w:rFonts w:ascii="Ebrima" w:hAnsi="Ebrima"/>
          <w:sz w:val="22"/>
          <w:szCs w:val="22"/>
        </w:rPr>
        <w:t>de 20</w:t>
      </w:r>
      <w:r w:rsidR="003B66DD" w:rsidRPr="002270DC">
        <w:rPr>
          <w:rFonts w:ascii="Ebrima" w:hAnsi="Ebrima"/>
          <w:sz w:val="22"/>
          <w:szCs w:val="22"/>
        </w:rPr>
        <w:t>21</w:t>
      </w:r>
      <w:r w:rsidR="005B4E4C" w:rsidRPr="002270DC">
        <w:rPr>
          <w:rFonts w:ascii="Ebrima" w:hAnsi="Ebrima"/>
          <w:sz w:val="22"/>
          <w:szCs w:val="22"/>
        </w:rPr>
        <w:t>, ou em até 90 (noventa) dias corridos de tal data, prorrogáveis por mais 30 (trinta) dias</w:t>
      </w:r>
      <w:r w:rsidR="005C722E" w:rsidRPr="002270DC">
        <w:rPr>
          <w:rFonts w:ascii="Ebrima" w:hAnsi="Ebrima"/>
          <w:sz w:val="22"/>
          <w:szCs w:val="22"/>
        </w:rPr>
        <w:t>, ou</w:t>
      </w:r>
      <w:r w:rsidR="00F460C0" w:rsidRPr="002270DC">
        <w:rPr>
          <w:rFonts w:ascii="Ebrima" w:hAnsi="Ebrima"/>
          <w:sz w:val="22"/>
          <w:szCs w:val="22"/>
        </w:rPr>
        <w:t>, ainda, caso</w:t>
      </w:r>
      <w:r w:rsidR="00F460C0">
        <w:rPr>
          <w:rFonts w:ascii="Ebrima" w:hAnsi="Ebrima"/>
          <w:sz w:val="22"/>
          <w:szCs w:val="22"/>
        </w:rPr>
        <w:t xml:space="preserve"> ocorra </w:t>
      </w:r>
      <w:r w:rsidR="005C722E" w:rsidRPr="00E901B2">
        <w:rPr>
          <w:rFonts w:ascii="Ebrima" w:hAnsi="Ebrima"/>
          <w:sz w:val="22"/>
          <w:szCs w:val="22"/>
        </w:rPr>
        <w:t>a interrupção ou paralisação das obras</w:t>
      </w:r>
      <w:r w:rsidR="005739B8">
        <w:rPr>
          <w:rFonts w:ascii="Ebrima" w:hAnsi="Ebrima"/>
          <w:sz w:val="22"/>
          <w:szCs w:val="22"/>
        </w:rPr>
        <w:t xml:space="preserve">, por período superior </w:t>
      </w:r>
      <w:r w:rsidR="005739B8" w:rsidRPr="00887775">
        <w:rPr>
          <w:rFonts w:ascii="Ebrima" w:hAnsi="Ebrima"/>
          <w:sz w:val="22"/>
          <w:szCs w:val="22"/>
        </w:rPr>
        <w:t xml:space="preserve">a </w:t>
      </w:r>
      <w:r w:rsidR="00044D51" w:rsidRPr="00035E49">
        <w:rPr>
          <w:rFonts w:ascii="Ebrima" w:hAnsi="Ebrima"/>
          <w:sz w:val="22"/>
        </w:rPr>
        <w:t>180</w:t>
      </w:r>
      <w:r w:rsidR="005739B8" w:rsidRPr="00887775">
        <w:rPr>
          <w:rFonts w:ascii="Ebrima" w:hAnsi="Ebrima"/>
          <w:sz w:val="22"/>
          <w:szCs w:val="22"/>
        </w:rPr>
        <w:t xml:space="preserve"> </w:t>
      </w:r>
      <w:r w:rsidR="007864AB" w:rsidRPr="00625C31">
        <w:rPr>
          <w:rFonts w:ascii="Ebrima" w:hAnsi="Ebrima"/>
          <w:sz w:val="22"/>
          <w:szCs w:val="22"/>
        </w:rPr>
        <w:t>(</w:t>
      </w:r>
      <w:r w:rsidR="00044D51" w:rsidRPr="00035E49">
        <w:rPr>
          <w:rFonts w:ascii="Ebrima" w:hAnsi="Ebrima"/>
          <w:sz w:val="22"/>
        </w:rPr>
        <w:t>cento e oitenta</w:t>
      </w:r>
      <w:r w:rsidR="007864AB" w:rsidRPr="00887775">
        <w:rPr>
          <w:rFonts w:ascii="Ebrima" w:hAnsi="Ebrima"/>
          <w:sz w:val="22"/>
          <w:szCs w:val="22"/>
        </w:rPr>
        <w:t>)</w:t>
      </w:r>
      <w:r w:rsidR="007864AB">
        <w:rPr>
          <w:rFonts w:ascii="Ebrima" w:hAnsi="Ebrima"/>
          <w:sz w:val="22"/>
          <w:szCs w:val="22"/>
        </w:rPr>
        <w:t xml:space="preserve"> </w:t>
      </w:r>
      <w:r w:rsidR="005739B8">
        <w:rPr>
          <w:rFonts w:ascii="Ebrima" w:hAnsi="Ebrima"/>
          <w:sz w:val="22"/>
          <w:szCs w:val="22"/>
        </w:rPr>
        <w:t>dias</w:t>
      </w:r>
      <w:r w:rsidR="00C00CE3" w:rsidRPr="00E901B2">
        <w:rPr>
          <w:rFonts w:ascii="Ebrima" w:hAnsi="Ebrima"/>
          <w:sz w:val="22"/>
          <w:szCs w:val="22"/>
        </w:rPr>
        <w:t>;</w:t>
      </w:r>
      <w:r w:rsidR="00625C31">
        <w:rPr>
          <w:rFonts w:ascii="Ebrima" w:hAnsi="Ebrima"/>
          <w:sz w:val="22"/>
          <w:szCs w:val="22"/>
        </w:rPr>
        <w:t xml:space="preserve"> </w:t>
      </w:r>
    </w:p>
    <w:p w14:paraId="2D2BAA6B" w14:textId="77777777" w:rsidR="00117E43" w:rsidRPr="00E901B2" w:rsidRDefault="00117E43" w:rsidP="003174E3">
      <w:pPr>
        <w:pStyle w:val="PargrafodaLista"/>
        <w:spacing w:line="276" w:lineRule="auto"/>
        <w:rPr>
          <w:rFonts w:ascii="Ebrima" w:hAnsi="Ebrima"/>
          <w:sz w:val="22"/>
          <w:szCs w:val="22"/>
        </w:rPr>
      </w:pPr>
    </w:p>
    <w:p w14:paraId="7F35986B" w14:textId="701F1CA6" w:rsidR="00117E43" w:rsidRPr="00E901B2" w:rsidRDefault="00117E43"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ocorram, no entendimento da Securitizadora e/ou do Medidor de Obras, alterações injustificáveis no custo estimado das obras d</w:t>
      </w:r>
      <w:r w:rsidR="00C00CE3" w:rsidRPr="00E901B2">
        <w:rPr>
          <w:rFonts w:ascii="Ebrima" w:hAnsi="Ebrima"/>
          <w:sz w:val="22"/>
          <w:szCs w:val="22"/>
        </w:rPr>
        <w:t>o Empreendimento Imobiliário</w:t>
      </w:r>
      <w:r w:rsidR="005739B8" w:rsidRPr="005739B8">
        <w:rPr>
          <w:rFonts w:ascii="Ebrima" w:hAnsi="Ebrima"/>
          <w:sz w:val="22"/>
          <w:szCs w:val="22"/>
        </w:rPr>
        <w:t xml:space="preserve"> </w:t>
      </w:r>
      <w:r w:rsidR="005739B8">
        <w:rPr>
          <w:rFonts w:ascii="Ebrima" w:hAnsi="Ebrima"/>
          <w:sz w:val="22"/>
          <w:szCs w:val="22"/>
        </w:rPr>
        <w:t xml:space="preserve">em valor superior a R$ </w:t>
      </w:r>
      <w:r w:rsidR="00887775">
        <w:rPr>
          <w:rFonts w:ascii="Ebrima" w:hAnsi="Ebrima"/>
          <w:sz w:val="22"/>
          <w:szCs w:val="22"/>
        </w:rPr>
        <w:t xml:space="preserve">1.000.000,00 </w:t>
      </w:r>
      <w:r w:rsidR="00A153F9">
        <w:rPr>
          <w:rFonts w:ascii="Ebrima" w:hAnsi="Ebrima"/>
          <w:sz w:val="22"/>
          <w:szCs w:val="22"/>
        </w:rPr>
        <w:t>(</w:t>
      </w:r>
      <w:r w:rsidR="00887775">
        <w:rPr>
          <w:rFonts w:ascii="Ebrima" w:hAnsi="Ebrima"/>
          <w:sz w:val="22"/>
          <w:szCs w:val="22"/>
        </w:rPr>
        <w:t>um milh</w:t>
      </w:r>
      <w:r w:rsidR="0003710A">
        <w:rPr>
          <w:rFonts w:ascii="Ebrima" w:hAnsi="Ebrima"/>
          <w:sz w:val="22"/>
          <w:szCs w:val="22"/>
        </w:rPr>
        <w:t>ão</w:t>
      </w:r>
      <w:r w:rsidR="00887775">
        <w:rPr>
          <w:rFonts w:ascii="Ebrima" w:hAnsi="Ebrima"/>
          <w:sz w:val="22"/>
          <w:szCs w:val="22"/>
        </w:rPr>
        <w:t xml:space="preserve"> de reais</w:t>
      </w:r>
      <w:r w:rsidR="00A153F9">
        <w:rPr>
          <w:rFonts w:ascii="Ebrima" w:hAnsi="Ebrima"/>
          <w:sz w:val="22"/>
          <w:szCs w:val="22"/>
        </w:rPr>
        <w:t>)</w:t>
      </w:r>
      <w:r w:rsidRPr="00E901B2">
        <w:rPr>
          <w:rFonts w:ascii="Ebrima" w:hAnsi="Ebrima"/>
          <w:sz w:val="22"/>
          <w:szCs w:val="22"/>
        </w:rPr>
        <w:t>;</w:t>
      </w:r>
      <w:r w:rsidR="00F70B8A">
        <w:rPr>
          <w:rFonts w:ascii="Ebrima" w:hAnsi="Ebrima"/>
          <w:sz w:val="22"/>
          <w:szCs w:val="22"/>
        </w:rPr>
        <w:t xml:space="preserve"> </w:t>
      </w:r>
    </w:p>
    <w:p w14:paraId="46254100" w14:textId="77777777" w:rsidR="00117E43" w:rsidRPr="00E901B2" w:rsidRDefault="00117E43" w:rsidP="002B0AB3">
      <w:pPr>
        <w:pStyle w:val="PargrafodaLista"/>
        <w:spacing w:line="276" w:lineRule="auto"/>
        <w:rPr>
          <w:rFonts w:ascii="Ebrima" w:hAnsi="Ebrima"/>
          <w:sz w:val="22"/>
          <w:szCs w:val="22"/>
        </w:rPr>
      </w:pPr>
    </w:p>
    <w:p w14:paraId="1E3B67DB" w14:textId="67FFDF33" w:rsidR="00117E43" w:rsidRPr="00E901B2" w:rsidRDefault="00117E43"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ocorram alterações </w:t>
      </w:r>
      <w:r w:rsidR="005739B8">
        <w:rPr>
          <w:rFonts w:ascii="Ebrima" w:hAnsi="Ebrima"/>
          <w:sz w:val="22"/>
          <w:szCs w:val="22"/>
        </w:rPr>
        <w:t xml:space="preserve">relevantes </w:t>
      </w:r>
      <w:r w:rsidRPr="00E901B2">
        <w:rPr>
          <w:rFonts w:ascii="Ebrima" w:hAnsi="Ebrima"/>
          <w:sz w:val="22"/>
          <w:szCs w:val="22"/>
        </w:rPr>
        <w:t>no</w:t>
      </w:r>
      <w:r w:rsidR="00174C0C" w:rsidRPr="00E901B2">
        <w:rPr>
          <w:rFonts w:ascii="Ebrima" w:hAnsi="Ebrima"/>
          <w:sz w:val="22"/>
          <w:szCs w:val="22"/>
        </w:rPr>
        <w:t>s</w:t>
      </w:r>
      <w:r w:rsidRPr="00E901B2">
        <w:rPr>
          <w:rFonts w:ascii="Ebrima" w:hAnsi="Ebrima"/>
          <w:sz w:val="22"/>
          <w:szCs w:val="22"/>
        </w:rPr>
        <w:t xml:space="preserve"> projeto</w:t>
      </w:r>
      <w:r w:rsidR="00174C0C" w:rsidRPr="00E901B2">
        <w:rPr>
          <w:rFonts w:ascii="Ebrima" w:hAnsi="Ebrima"/>
          <w:sz w:val="22"/>
          <w:szCs w:val="22"/>
        </w:rPr>
        <w:t>s</w:t>
      </w:r>
      <w:r w:rsidRPr="00E901B2">
        <w:rPr>
          <w:rFonts w:ascii="Ebrima" w:hAnsi="Ebrima"/>
          <w:sz w:val="22"/>
          <w:szCs w:val="22"/>
        </w:rPr>
        <w:t xml:space="preserve"> d</w:t>
      </w:r>
      <w:r w:rsidR="00C00CE3" w:rsidRPr="00E901B2">
        <w:rPr>
          <w:rFonts w:ascii="Ebrima" w:hAnsi="Ebrima"/>
          <w:sz w:val="22"/>
          <w:szCs w:val="22"/>
        </w:rPr>
        <w:t>o Empreendimento Imobiliário</w:t>
      </w:r>
      <w:r w:rsidRPr="00E901B2">
        <w:rPr>
          <w:rFonts w:ascii="Ebrima" w:hAnsi="Ebrima"/>
          <w:sz w:val="22"/>
          <w:szCs w:val="22"/>
        </w:rPr>
        <w:t>, ou na qualidade de suas obras, que não contem com a avaliação e aprovação prévia da Securitizadora e do Medidor de Obras</w:t>
      </w:r>
      <w:r w:rsidR="00E9796A">
        <w:rPr>
          <w:rFonts w:ascii="Ebrima" w:hAnsi="Ebrima"/>
          <w:sz w:val="22"/>
          <w:szCs w:val="22"/>
        </w:rPr>
        <w:t>.</w:t>
      </w:r>
      <w:r w:rsidR="00E9796A" w:rsidRPr="00E9796A">
        <w:rPr>
          <w:rFonts w:asciiTheme="minorHAnsi" w:hAnsiTheme="minorHAnsi" w:cstheme="minorHAnsi"/>
        </w:rPr>
        <w:t xml:space="preserve"> </w:t>
      </w:r>
      <w:r w:rsidR="00E9796A" w:rsidRPr="00B44059">
        <w:rPr>
          <w:rFonts w:ascii="Ebrima" w:hAnsi="Ebrima"/>
          <w:sz w:val="22"/>
          <w:szCs w:val="22"/>
        </w:rPr>
        <w:t xml:space="preserve">As alterações aqui mencionadas não serão consideradas como uma Hipóteses de Recompra Total dos Créditos Imobiliários na hipótese em </w:t>
      </w:r>
      <w:r w:rsidR="00981DDB">
        <w:rPr>
          <w:rFonts w:ascii="Ebrima" w:hAnsi="Ebrima"/>
          <w:sz w:val="22"/>
          <w:szCs w:val="22"/>
        </w:rPr>
        <w:t xml:space="preserve">que </w:t>
      </w:r>
      <w:r w:rsidR="00E9796A" w:rsidRPr="00B44059">
        <w:rPr>
          <w:rFonts w:ascii="Ebrima" w:hAnsi="Ebrima"/>
          <w:sz w:val="22"/>
          <w:szCs w:val="22"/>
        </w:rPr>
        <w:t xml:space="preserve">tenham o objetivo exclusivo </w:t>
      </w:r>
      <w:r w:rsidR="00C877A0">
        <w:rPr>
          <w:rFonts w:ascii="Ebrima" w:hAnsi="Ebrima"/>
          <w:sz w:val="22"/>
          <w:szCs w:val="22"/>
        </w:rPr>
        <w:t xml:space="preserve">a alteração da data de entrega das obras, </w:t>
      </w:r>
      <w:r w:rsidR="00E9796A" w:rsidRPr="00B44059">
        <w:rPr>
          <w:rFonts w:ascii="Ebrima" w:hAnsi="Ebrima"/>
          <w:sz w:val="22"/>
          <w:szCs w:val="22"/>
        </w:rPr>
        <w:t xml:space="preserve">de adequar o memorial de incorporação às disposições da Lei 13.777/18, e não resultem em modificação do número de </w:t>
      </w:r>
      <w:r w:rsidR="00E9796A" w:rsidRPr="00B44059">
        <w:rPr>
          <w:rFonts w:ascii="Ebrima" w:hAnsi="Ebrima"/>
          <w:sz w:val="22"/>
          <w:szCs w:val="22"/>
        </w:rPr>
        <w:lastRenderedPageBreak/>
        <w:t xml:space="preserve">(i) Unidades; ou (ii) </w:t>
      </w:r>
      <w:r w:rsidR="00625C31">
        <w:rPr>
          <w:rFonts w:ascii="Ebrima" w:hAnsi="Ebrima"/>
          <w:sz w:val="22"/>
          <w:szCs w:val="22"/>
        </w:rPr>
        <w:t>Frações</w:t>
      </w:r>
      <w:r w:rsidR="00625C31" w:rsidRPr="00B44059">
        <w:rPr>
          <w:rFonts w:ascii="Ebrima" w:hAnsi="Ebrima"/>
          <w:sz w:val="22"/>
          <w:szCs w:val="22"/>
        </w:rPr>
        <w:t xml:space="preserve"> </w:t>
      </w:r>
      <w:r w:rsidR="00E9796A" w:rsidRPr="00B44059">
        <w:rPr>
          <w:rFonts w:ascii="Ebrima" w:hAnsi="Ebrima"/>
          <w:sz w:val="22"/>
          <w:szCs w:val="22"/>
        </w:rPr>
        <w:t>Imobiliárias que gere diminuição no valor geral de vendas das Cotas Imobiliárias iniciais e/ou que gere qualquer forma de redução do valor dos Créditos Imobiliários Totais iniciais</w:t>
      </w:r>
      <w:r w:rsidRPr="00E901B2">
        <w:rPr>
          <w:rFonts w:ascii="Ebrima" w:hAnsi="Ebrima"/>
          <w:sz w:val="22"/>
          <w:szCs w:val="22"/>
        </w:rPr>
        <w:t>;</w:t>
      </w:r>
      <w:r w:rsidR="001B59A8">
        <w:rPr>
          <w:rFonts w:ascii="Ebrima" w:hAnsi="Ebrima"/>
          <w:sz w:val="22"/>
          <w:szCs w:val="22"/>
        </w:rPr>
        <w:t xml:space="preserve"> </w:t>
      </w:r>
    </w:p>
    <w:p w14:paraId="680C01A4" w14:textId="77777777" w:rsidR="00117E43" w:rsidRPr="00E901B2" w:rsidRDefault="00117E43" w:rsidP="002B0AB3">
      <w:pPr>
        <w:pStyle w:val="PargrafodaLista"/>
        <w:spacing w:line="276" w:lineRule="auto"/>
        <w:rPr>
          <w:rFonts w:ascii="Ebrima" w:hAnsi="Ebrima"/>
          <w:sz w:val="22"/>
          <w:szCs w:val="22"/>
        </w:rPr>
      </w:pPr>
    </w:p>
    <w:p w14:paraId="2FA7DC8D" w14:textId="0E0915E5" w:rsidR="00117E43" w:rsidRPr="00C64778" w:rsidRDefault="00117E43"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não seja apresentado o </w:t>
      </w:r>
      <w:r w:rsidR="00462FAE" w:rsidRPr="002270DC">
        <w:rPr>
          <w:rFonts w:ascii="Ebrima" w:hAnsi="Ebrima"/>
          <w:sz w:val="22"/>
        </w:rPr>
        <w:t>Termo de Verificação de Obras</w:t>
      </w:r>
      <w:r w:rsidR="00462FAE" w:rsidRPr="002270DC">
        <w:rPr>
          <w:rFonts w:ascii="Ebrima" w:hAnsi="Ebrima"/>
          <w:sz w:val="22"/>
          <w:szCs w:val="22"/>
        </w:rPr>
        <w:t xml:space="preserve"> </w:t>
      </w:r>
      <w:r w:rsidRPr="002270DC">
        <w:rPr>
          <w:rFonts w:ascii="Ebrima" w:hAnsi="Ebrima"/>
          <w:sz w:val="22"/>
          <w:szCs w:val="22"/>
        </w:rPr>
        <w:t xml:space="preserve">até </w:t>
      </w:r>
      <w:r w:rsidR="004B60BA" w:rsidRPr="002270DC">
        <w:rPr>
          <w:rFonts w:ascii="Ebrima" w:hAnsi="Ebrima"/>
          <w:sz w:val="22"/>
          <w:szCs w:val="22"/>
        </w:rPr>
        <w:t>28</w:t>
      </w:r>
      <w:r w:rsidRPr="002270DC">
        <w:rPr>
          <w:rFonts w:ascii="Ebrima" w:hAnsi="Ebrima"/>
          <w:sz w:val="22"/>
          <w:szCs w:val="22"/>
        </w:rPr>
        <w:t xml:space="preserve"> de </w:t>
      </w:r>
      <w:r w:rsidR="004B60BA" w:rsidRPr="002270DC">
        <w:rPr>
          <w:rFonts w:ascii="Ebrima" w:hAnsi="Ebrima"/>
          <w:sz w:val="22"/>
          <w:szCs w:val="22"/>
        </w:rPr>
        <w:t xml:space="preserve">fevereiro </w:t>
      </w:r>
      <w:r w:rsidRPr="002270DC">
        <w:rPr>
          <w:rFonts w:ascii="Ebrima" w:hAnsi="Ebrima"/>
          <w:sz w:val="22"/>
          <w:szCs w:val="22"/>
        </w:rPr>
        <w:t>de 20</w:t>
      </w:r>
      <w:r w:rsidR="004B60BA" w:rsidRPr="002270DC">
        <w:rPr>
          <w:rFonts w:ascii="Ebrima" w:hAnsi="Ebrima"/>
          <w:sz w:val="22"/>
          <w:szCs w:val="22"/>
        </w:rPr>
        <w:t xml:space="preserve">22, </w:t>
      </w:r>
      <w:r w:rsidRPr="002270DC">
        <w:rPr>
          <w:rFonts w:ascii="Ebrima" w:hAnsi="Ebrima"/>
          <w:sz w:val="22"/>
          <w:szCs w:val="22"/>
        </w:rPr>
        <w:t xml:space="preserve">ou em até </w:t>
      </w:r>
      <w:r w:rsidR="00044D51" w:rsidRPr="002270DC">
        <w:rPr>
          <w:rFonts w:ascii="Ebrima" w:hAnsi="Ebrima"/>
          <w:sz w:val="22"/>
          <w:szCs w:val="22"/>
        </w:rPr>
        <w:t>90</w:t>
      </w:r>
      <w:r w:rsidR="00945E65" w:rsidRPr="002270DC">
        <w:rPr>
          <w:rFonts w:ascii="Ebrima" w:hAnsi="Ebrima"/>
          <w:sz w:val="22"/>
          <w:szCs w:val="22"/>
        </w:rPr>
        <w:t xml:space="preserve"> (</w:t>
      </w:r>
      <w:r w:rsidR="00044D51" w:rsidRPr="002270DC">
        <w:rPr>
          <w:rFonts w:ascii="Ebrima" w:hAnsi="Ebrima"/>
          <w:sz w:val="22"/>
          <w:szCs w:val="22"/>
        </w:rPr>
        <w:t>noventa</w:t>
      </w:r>
      <w:r w:rsidR="00945E65" w:rsidRPr="002270DC">
        <w:rPr>
          <w:rFonts w:ascii="Ebrima" w:hAnsi="Ebrima"/>
          <w:sz w:val="22"/>
          <w:szCs w:val="22"/>
        </w:rPr>
        <w:t xml:space="preserve">) </w:t>
      </w:r>
      <w:r w:rsidR="00044D51" w:rsidRPr="002270DC">
        <w:rPr>
          <w:rFonts w:ascii="Ebrima" w:hAnsi="Ebrima"/>
          <w:sz w:val="22"/>
          <w:szCs w:val="22"/>
        </w:rPr>
        <w:t xml:space="preserve">dias </w:t>
      </w:r>
      <w:r w:rsidR="008C1E49" w:rsidRPr="002270DC">
        <w:rPr>
          <w:rFonts w:ascii="Ebrima" w:hAnsi="Ebrima"/>
          <w:sz w:val="22"/>
          <w:szCs w:val="22"/>
        </w:rPr>
        <w:t>corridos</w:t>
      </w:r>
      <w:r w:rsidR="00044D51">
        <w:rPr>
          <w:rFonts w:ascii="Ebrima" w:hAnsi="Ebrima"/>
          <w:sz w:val="22"/>
          <w:szCs w:val="22"/>
        </w:rPr>
        <w:t>, prorrogáveis por mais 30 (trinta) dias, a critério da Cessionária,</w:t>
      </w:r>
      <w:r w:rsidR="008C1E49">
        <w:rPr>
          <w:rFonts w:ascii="Ebrima" w:hAnsi="Ebrima"/>
          <w:sz w:val="22"/>
          <w:szCs w:val="22"/>
        </w:rPr>
        <w:t xml:space="preserve"> </w:t>
      </w:r>
      <w:r w:rsidRPr="00E901B2">
        <w:rPr>
          <w:rFonts w:ascii="Ebrima" w:hAnsi="Ebrima"/>
          <w:sz w:val="22"/>
          <w:szCs w:val="22"/>
        </w:rPr>
        <w:t xml:space="preserve">após </w:t>
      </w:r>
      <w:r w:rsidRPr="00E97151">
        <w:rPr>
          <w:rFonts w:ascii="Ebrima" w:hAnsi="Ebrima"/>
          <w:sz w:val="22"/>
        </w:rPr>
        <w:t xml:space="preserve">o término da execução das obras </w:t>
      </w:r>
      <w:r w:rsidRPr="00E901B2">
        <w:rPr>
          <w:rFonts w:ascii="Ebrima" w:hAnsi="Ebrima"/>
          <w:sz w:val="22"/>
          <w:szCs w:val="22"/>
        </w:rPr>
        <w:t>d</w:t>
      </w:r>
      <w:r w:rsidR="00C00CE3" w:rsidRPr="00E901B2">
        <w:rPr>
          <w:rFonts w:ascii="Ebrima" w:hAnsi="Ebrima"/>
          <w:sz w:val="22"/>
          <w:szCs w:val="22"/>
        </w:rPr>
        <w:t>o</w:t>
      </w:r>
      <w:r w:rsidRPr="00E901B2">
        <w:rPr>
          <w:rFonts w:ascii="Ebrima" w:hAnsi="Ebrima"/>
          <w:sz w:val="22"/>
          <w:szCs w:val="22"/>
        </w:rPr>
        <w:t xml:space="preserve"> Empreendimento Imobiliário, ou con</w:t>
      </w:r>
      <w:r w:rsidR="00462EF7" w:rsidRPr="00E901B2">
        <w:rPr>
          <w:rFonts w:ascii="Ebrima" w:hAnsi="Ebrima"/>
          <w:sz w:val="22"/>
          <w:szCs w:val="22"/>
        </w:rPr>
        <w:t>s</w:t>
      </w:r>
      <w:r w:rsidRPr="00E901B2">
        <w:rPr>
          <w:rFonts w:ascii="Ebrima" w:hAnsi="Ebrima"/>
          <w:sz w:val="22"/>
          <w:szCs w:val="22"/>
        </w:rPr>
        <w:t xml:space="preserve">tate-se, a qualquer momento, que os requisitos para sua </w:t>
      </w:r>
      <w:r w:rsidRPr="00C64778">
        <w:rPr>
          <w:rFonts w:ascii="Ebrima" w:hAnsi="Ebrima"/>
          <w:sz w:val="22"/>
          <w:szCs w:val="22"/>
        </w:rPr>
        <w:t>emissão não poderão ser de qualquer forma cumpridos pel</w:t>
      </w:r>
      <w:r w:rsidR="008407E6" w:rsidRPr="00BD1DDE">
        <w:rPr>
          <w:rFonts w:ascii="Ebrima" w:hAnsi="Ebrima"/>
          <w:sz w:val="22"/>
          <w:szCs w:val="22"/>
        </w:rPr>
        <w:t>a Cedente</w:t>
      </w:r>
      <w:r w:rsidRPr="00C64778">
        <w:rPr>
          <w:rFonts w:ascii="Ebrima" w:hAnsi="Ebrima"/>
          <w:sz w:val="22"/>
          <w:szCs w:val="22"/>
        </w:rPr>
        <w:t>;</w:t>
      </w:r>
    </w:p>
    <w:p w14:paraId="55C4DD3F" w14:textId="77777777" w:rsidR="00732E4F" w:rsidRPr="00B44059" w:rsidRDefault="00732E4F" w:rsidP="002B0AB3">
      <w:pPr>
        <w:pStyle w:val="PargrafodaLista"/>
        <w:rPr>
          <w:rFonts w:ascii="Ebrima" w:hAnsi="Ebrima"/>
          <w:sz w:val="22"/>
          <w:szCs w:val="22"/>
        </w:rPr>
      </w:pPr>
    </w:p>
    <w:p w14:paraId="7C68936C" w14:textId="2484BA91" w:rsidR="008C359B" w:rsidRDefault="008C359B"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 </w:t>
      </w:r>
      <w:r w:rsidR="00C00CE3" w:rsidRPr="00E901B2">
        <w:rPr>
          <w:rFonts w:ascii="Ebrima" w:hAnsi="Ebrima"/>
          <w:sz w:val="22"/>
          <w:szCs w:val="22"/>
        </w:rPr>
        <w:t xml:space="preserve">Lagoa Quente e/ou os Fiadores </w:t>
      </w:r>
      <w:r w:rsidRPr="00E901B2">
        <w:rPr>
          <w:rFonts w:ascii="Ebrima" w:hAnsi="Ebrima"/>
          <w:sz w:val="22"/>
          <w:szCs w:val="22"/>
        </w:rPr>
        <w:t xml:space="preserve">tomem qualquer outro tipo de decisão aqui não relacionada e </w:t>
      </w:r>
      <w:r w:rsidRPr="00887775">
        <w:rPr>
          <w:rFonts w:ascii="Ebrima" w:hAnsi="Ebrima"/>
          <w:sz w:val="22"/>
          <w:szCs w:val="22"/>
        </w:rPr>
        <w:t xml:space="preserve">que venha a causar um </w:t>
      </w:r>
      <w:r w:rsidR="0053001B" w:rsidRPr="00D82F71">
        <w:rPr>
          <w:rFonts w:ascii="Ebrima" w:hAnsi="Ebrima"/>
          <w:sz w:val="22"/>
          <w:szCs w:val="22"/>
        </w:rPr>
        <w:t>Efeito</w:t>
      </w:r>
      <w:r w:rsidR="0053001B" w:rsidRPr="00887775">
        <w:rPr>
          <w:rFonts w:ascii="Ebrima" w:hAnsi="Ebrima"/>
          <w:sz w:val="22"/>
          <w:szCs w:val="22"/>
        </w:rPr>
        <w:t xml:space="preserve"> </w:t>
      </w:r>
      <w:r w:rsidR="0053001B" w:rsidRPr="00D82F71">
        <w:rPr>
          <w:rFonts w:ascii="Ebrima" w:hAnsi="Ebrima"/>
          <w:sz w:val="22"/>
          <w:szCs w:val="22"/>
        </w:rPr>
        <w:t>A</w:t>
      </w:r>
      <w:r w:rsidR="0053001B" w:rsidRPr="00887775">
        <w:rPr>
          <w:rFonts w:ascii="Ebrima" w:hAnsi="Ebrima"/>
          <w:sz w:val="22"/>
          <w:szCs w:val="22"/>
        </w:rPr>
        <w:t xml:space="preserve">dverso </w:t>
      </w:r>
      <w:r w:rsidR="0053001B" w:rsidRPr="00D82F71">
        <w:rPr>
          <w:rFonts w:ascii="Ebrima" w:hAnsi="Ebrima"/>
          <w:sz w:val="22"/>
          <w:szCs w:val="22"/>
        </w:rPr>
        <w:t>R</w:t>
      </w:r>
      <w:r w:rsidR="0053001B" w:rsidRPr="00887775">
        <w:rPr>
          <w:rFonts w:ascii="Ebrima" w:hAnsi="Ebrima"/>
          <w:sz w:val="22"/>
          <w:szCs w:val="22"/>
        </w:rPr>
        <w:t>elevante</w:t>
      </w:r>
      <w:r w:rsidR="00732E4F" w:rsidRPr="00625C31">
        <w:rPr>
          <w:rFonts w:ascii="Ebrima" w:hAnsi="Ebrima"/>
          <w:sz w:val="22"/>
          <w:szCs w:val="22"/>
        </w:rPr>
        <w:t>, que possa</w:t>
      </w:r>
      <w:r w:rsidR="00732E4F">
        <w:rPr>
          <w:rFonts w:ascii="Ebrima" w:hAnsi="Ebrima"/>
          <w:sz w:val="22"/>
          <w:szCs w:val="22"/>
        </w:rPr>
        <w:t xml:space="preserve"> impedir ou atrasar, de maneira significativa, </w:t>
      </w:r>
      <w:r w:rsidR="00C46416">
        <w:rPr>
          <w:rFonts w:ascii="Ebrima" w:hAnsi="Ebrima"/>
          <w:sz w:val="22"/>
          <w:szCs w:val="22"/>
        </w:rPr>
        <w:t xml:space="preserve">de forma justificada, </w:t>
      </w:r>
      <w:r w:rsidR="007C58B2">
        <w:rPr>
          <w:rFonts w:ascii="Ebrima" w:hAnsi="Ebrima"/>
          <w:sz w:val="22"/>
          <w:szCs w:val="22"/>
        </w:rPr>
        <w:t xml:space="preserve">segundo </w:t>
      </w:r>
      <w:r w:rsidR="00732E4F" w:rsidRPr="007864AB">
        <w:rPr>
          <w:rFonts w:ascii="Ebrima" w:hAnsi="Ebrima"/>
          <w:sz w:val="22"/>
          <w:szCs w:val="22"/>
        </w:rPr>
        <w:t xml:space="preserve">critério da </w:t>
      </w:r>
      <w:r w:rsidR="00732E4F" w:rsidRPr="00E874F3">
        <w:rPr>
          <w:rFonts w:ascii="Ebrima" w:hAnsi="Ebrima"/>
          <w:sz w:val="22"/>
          <w:szCs w:val="22"/>
        </w:rPr>
        <w:t>Securitizadora</w:t>
      </w:r>
      <w:r w:rsidR="00732E4F">
        <w:rPr>
          <w:rFonts w:ascii="Ebrima" w:hAnsi="Ebrima"/>
          <w:sz w:val="22"/>
          <w:szCs w:val="22"/>
        </w:rPr>
        <w:t>,</w:t>
      </w:r>
      <w:r w:rsidRPr="00E901B2">
        <w:rPr>
          <w:rFonts w:ascii="Ebrima" w:hAnsi="Ebrima"/>
          <w:sz w:val="22"/>
          <w:szCs w:val="22"/>
        </w:rPr>
        <w:t xml:space="preserve"> a adimplência dos Créditos Imobiliários Totais;</w:t>
      </w:r>
    </w:p>
    <w:p w14:paraId="52EC98C2" w14:textId="77777777" w:rsidR="00732E4F" w:rsidRPr="00E901B2" w:rsidRDefault="00732E4F" w:rsidP="002B0AB3">
      <w:pPr>
        <w:pStyle w:val="PargrafodaLista"/>
        <w:widowControl w:val="0"/>
        <w:spacing w:line="276" w:lineRule="auto"/>
        <w:ind w:left="709"/>
        <w:jc w:val="both"/>
        <w:rPr>
          <w:rFonts w:ascii="Ebrima" w:hAnsi="Ebrima"/>
          <w:sz w:val="22"/>
          <w:szCs w:val="22"/>
        </w:rPr>
      </w:pPr>
    </w:p>
    <w:p w14:paraId="59AD3480" w14:textId="07A38DF7" w:rsidR="00497C74" w:rsidRPr="00E901B2" w:rsidRDefault="00497C74"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r w:rsidR="00C00CE3" w:rsidRPr="00E901B2">
        <w:rPr>
          <w:rFonts w:ascii="Ebrima" w:hAnsi="Ebrima"/>
          <w:sz w:val="22"/>
          <w:szCs w:val="22"/>
        </w:rPr>
        <w:t xml:space="preserve"> Lagoa Quente </w:t>
      </w:r>
      <w:r w:rsidRPr="00C14AE4">
        <w:rPr>
          <w:rFonts w:ascii="Ebrima" w:hAnsi="Ebrima"/>
          <w:sz w:val="22"/>
          <w:szCs w:val="22"/>
        </w:rPr>
        <w:t xml:space="preserve">assuma obrigações referentes a qualquer negócio alheio </w:t>
      </w:r>
      <w:r w:rsidRPr="00CA4BEA">
        <w:rPr>
          <w:rFonts w:ascii="Ebrima" w:hAnsi="Ebrima"/>
          <w:sz w:val="22"/>
          <w:szCs w:val="22"/>
        </w:rPr>
        <w:t xml:space="preserve">à </w:t>
      </w:r>
      <w:r w:rsidR="000E7C4A" w:rsidRPr="00CA4BEA">
        <w:rPr>
          <w:rFonts w:ascii="Ebrima" w:hAnsi="Ebrima"/>
          <w:sz w:val="22"/>
          <w:szCs w:val="22"/>
        </w:rPr>
        <w:t xml:space="preserve">consecução </w:t>
      </w:r>
      <w:r w:rsidRPr="00546831">
        <w:rPr>
          <w:rFonts w:ascii="Ebrima" w:hAnsi="Ebrima"/>
          <w:sz w:val="22"/>
          <w:szCs w:val="22"/>
        </w:rPr>
        <w:t>d</w:t>
      </w:r>
      <w:r w:rsidR="00C00CE3" w:rsidRPr="00546831">
        <w:rPr>
          <w:rFonts w:ascii="Ebrima" w:hAnsi="Ebrima"/>
          <w:sz w:val="22"/>
          <w:szCs w:val="22"/>
        </w:rPr>
        <w:t>o Empreendimento Imobiliário</w:t>
      </w:r>
      <w:r w:rsidR="0032109B" w:rsidRPr="00773091">
        <w:rPr>
          <w:rFonts w:ascii="Ebrima" w:hAnsi="Ebrima"/>
          <w:sz w:val="22"/>
          <w:szCs w:val="22"/>
        </w:rPr>
        <w:t>,</w:t>
      </w:r>
      <w:r w:rsidR="0032109B" w:rsidRPr="00CA4BEA">
        <w:rPr>
          <w:rFonts w:ascii="Ebrima" w:hAnsi="Ebrima"/>
          <w:sz w:val="22"/>
          <w:szCs w:val="22"/>
        </w:rPr>
        <w:t xml:space="preserve"> ou, ainda, pratiquem atos que possa</w:t>
      </w:r>
      <w:r w:rsidR="007C58B2">
        <w:rPr>
          <w:rFonts w:ascii="Ebrima" w:hAnsi="Ebrima"/>
          <w:sz w:val="22"/>
          <w:szCs w:val="22"/>
        </w:rPr>
        <w:t xml:space="preserve">m, de forma justificada, segundo </w:t>
      </w:r>
      <w:r w:rsidR="00C14AE4" w:rsidRPr="00760CF4">
        <w:rPr>
          <w:rFonts w:ascii="Ebrima" w:hAnsi="Ebrima"/>
          <w:sz w:val="22"/>
          <w:szCs w:val="22"/>
        </w:rPr>
        <w:t xml:space="preserve">critério </w:t>
      </w:r>
      <w:r w:rsidR="007C58B2">
        <w:rPr>
          <w:rFonts w:ascii="Ebrima" w:hAnsi="Ebrima"/>
          <w:sz w:val="22"/>
          <w:szCs w:val="22"/>
        </w:rPr>
        <w:t xml:space="preserve">razoável </w:t>
      </w:r>
      <w:r w:rsidR="00C14AE4" w:rsidRPr="00760CF4">
        <w:rPr>
          <w:rFonts w:ascii="Ebrima" w:hAnsi="Ebrima"/>
          <w:sz w:val="22"/>
          <w:szCs w:val="22"/>
        </w:rPr>
        <w:t>da</w:t>
      </w:r>
      <w:r w:rsidR="00C14AE4" w:rsidRPr="007864AB">
        <w:rPr>
          <w:rFonts w:ascii="Ebrima" w:hAnsi="Ebrima"/>
          <w:sz w:val="22"/>
          <w:szCs w:val="22"/>
        </w:rPr>
        <w:t xml:space="preserve"> Securitizadora</w:t>
      </w:r>
      <w:r w:rsidR="00C14AE4">
        <w:rPr>
          <w:rFonts w:ascii="Ebrima" w:hAnsi="Ebrima"/>
          <w:sz w:val="22"/>
          <w:szCs w:val="22"/>
        </w:rPr>
        <w:t>,</w:t>
      </w:r>
      <w:r w:rsidR="00C14AE4" w:rsidRPr="00E901B2">
        <w:rPr>
          <w:rFonts w:ascii="Ebrima" w:hAnsi="Ebrima"/>
          <w:sz w:val="22"/>
          <w:szCs w:val="22"/>
        </w:rPr>
        <w:t xml:space="preserve"> </w:t>
      </w:r>
      <w:r w:rsidR="0032109B" w:rsidRPr="00E901B2">
        <w:rPr>
          <w:rFonts w:ascii="Ebrima" w:hAnsi="Ebrima"/>
          <w:sz w:val="22"/>
          <w:szCs w:val="22"/>
        </w:rPr>
        <w:t xml:space="preserve">colocar em risco a continuidade das atividades </w:t>
      </w:r>
      <w:r w:rsidR="00C00CE3" w:rsidRPr="00E901B2">
        <w:rPr>
          <w:rFonts w:ascii="Ebrima" w:hAnsi="Ebrima"/>
          <w:sz w:val="22"/>
          <w:szCs w:val="22"/>
        </w:rPr>
        <w:t>da Lagoa Quente</w:t>
      </w:r>
      <w:r w:rsidR="0032109B" w:rsidRPr="00E901B2">
        <w:rPr>
          <w:rFonts w:ascii="Ebrima" w:hAnsi="Ebrima"/>
          <w:sz w:val="22"/>
          <w:szCs w:val="22"/>
        </w:rPr>
        <w:t xml:space="preserve"> e/ou d</w:t>
      </w:r>
      <w:r w:rsidR="00C00CE3" w:rsidRPr="00E901B2">
        <w:rPr>
          <w:rFonts w:ascii="Ebrima" w:hAnsi="Ebrima"/>
          <w:sz w:val="22"/>
          <w:szCs w:val="22"/>
        </w:rPr>
        <w:t>o Empreendimento Imobiliário</w:t>
      </w:r>
      <w:r w:rsidRPr="00E901B2">
        <w:rPr>
          <w:rFonts w:ascii="Ebrima" w:hAnsi="Ebrima"/>
          <w:sz w:val="22"/>
          <w:szCs w:val="22"/>
        </w:rPr>
        <w:t>;</w:t>
      </w:r>
    </w:p>
    <w:p w14:paraId="64C3ED29" w14:textId="77777777" w:rsidR="00111BDC" w:rsidRPr="00E901B2" w:rsidRDefault="00111BDC" w:rsidP="002B0AB3">
      <w:pPr>
        <w:pStyle w:val="PargrafodaLista"/>
        <w:spacing w:line="276" w:lineRule="auto"/>
        <w:rPr>
          <w:rFonts w:ascii="Ebrima" w:hAnsi="Ebrima"/>
          <w:sz w:val="22"/>
          <w:szCs w:val="22"/>
        </w:rPr>
      </w:pPr>
    </w:p>
    <w:p w14:paraId="4B6E35DB" w14:textId="6CFF1E0C" w:rsidR="00111BDC" w:rsidRPr="00E901B2" w:rsidRDefault="00111BDC"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depósito de valores</w:t>
      </w:r>
      <w:bookmarkStart w:id="55" w:name="_Hlk21016812"/>
      <w:r w:rsidR="00A80BD6" w:rsidRPr="00E901B2">
        <w:rPr>
          <w:rFonts w:ascii="Ebrima" w:hAnsi="Ebrima"/>
          <w:sz w:val="22"/>
          <w:szCs w:val="22"/>
        </w:rPr>
        <w:t xml:space="preserve"> decorrentes </w:t>
      </w:r>
      <w:r w:rsidR="00C00CE3" w:rsidRPr="00E901B2">
        <w:rPr>
          <w:rFonts w:ascii="Ebrima" w:hAnsi="Ebrima"/>
          <w:sz w:val="22"/>
          <w:szCs w:val="22"/>
        </w:rPr>
        <w:t xml:space="preserve">do pagamento </w:t>
      </w:r>
      <w:r w:rsidR="00A80BD6" w:rsidRPr="00E901B2">
        <w:rPr>
          <w:rFonts w:ascii="Ebrima" w:hAnsi="Ebrima"/>
          <w:sz w:val="22"/>
          <w:szCs w:val="22"/>
        </w:rPr>
        <w:t>dos Créditos Imobiliários Totais</w:t>
      </w:r>
      <w:bookmarkEnd w:id="55"/>
      <w:r w:rsidR="00E9796A">
        <w:rPr>
          <w:rFonts w:ascii="Ebrima" w:hAnsi="Ebrima"/>
          <w:sz w:val="22"/>
          <w:szCs w:val="22"/>
        </w:rPr>
        <w:t xml:space="preserve"> </w:t>
      </w:r>
      <w:r w:rsidRPr="00E901B2">
        <w:rPr>
          <w:rFonts w:ascii="Ebrima" w:hAnsi="Ebrima"/>
          <w:sz w:val="22"/>
          <w:szCs w:val="22"/>
        </w:rPr>
        <w:t>em conta distinta da Conta Centralizadora</w:t>
      </w:r>
      <w:r w:rsidR="00945E65">
        <w:rPr>
          <w:rFonts w:ascii="Ebrima" w:hAnsi="Ebrima"/>
          <w:sz w:val="22"/>
          <w:szCs w:val="22"/>
        </w:rPr>
        <w:t xml:space="preserve">, desde que não observado o </w:t>
      </w:r>
      <w:r w:rsidR="00B2418D">
        <w:rPr>
          <w:rFonts w:ascii="Ebrima" w:hAnsi="Ebrima"/>
          <w:sz w:val="22"/>
          <w:szCs w:val="22"/>
        </w:rPr>
        <w:t xml:space="preserve">Prazo </w:t>
      </w:r>
      <w:r w:rsidR="00945E65">
        <w:rPr>
          <w:rFonts w:ascii="Ebrima" w:hAnsi="Ebrima"/>
          <w:sz w:val="22"/>
          <w:szCs w:val="22"/>
        </w:rPr>
        <w:t xml:space="preserve">de </w:t>
      </w:r>
      <w:r w:rsidR="00B2418D">
        <w:rPr>
          <w:rFonts w:ascii="Ebrima" w:hAnsi="Ebrima"/>
          <w:sz w:val="22"/>
          <w:szCs w:val="22"/>
        </w:rPr>
        <w:t>R</w:t>
      </w:r>
      <w:r w:rsidR="00945E65">
        <w:rPr>
          <w:rFonts w:ascii="Ebrima" w:hAnsi="Ebrima"/>
          <w:sz w:val="22"/>
          <w:szCs w:val="22"/>
        </w:rPr>
        <w:t>epasse previsto no presente Contrato</w:t>
      </w:r>
      <w:r w:rsidRPr="00E901B2">
        <w:rPr>
          <w:rFonts w:ascii="Ebrima" w:hAnsi="Ebrima"/>
          <w:sz w:val="22"/>
          <w:szCs w:val="22"/>
        </w:rPr>
        <w:t xml:space="preserve">; </w:t>
      </w:r>
    </w:p>
    <w:p w14:paraId="5E14E4FA" w14:textId="77777777" w:rsidR="00111BDC" w:rsidRPr="00E901B2" w:rsidRDefault="00111BDC" w:rsidP="002B0AB3">
      <w:pPr>
        <w:pStyle w:val="PargrafodaLista"/>
        <w:spacing w:line="276" w:lineRule="auto"/>
        <w:rPr>
          <w:rFonts w:ascii="Ebrima" w:hAnsi="Ebrima"/>
          <w:sz w:val="22"/>
          <w:szCs w:val="22"/>
        </w:rPr>
      </w:pPr>
    </w:p>
    <w:p w14:paraId="62A14387" w14:textId="2889F9E0" w:rsidR="00111BDC" w:rsidRDefault="00111BDC"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transferência ou qualquer forma de cessão ou promessa de cessão a terceiros, </w:t>
      </w:r>
      <w:r w:rsidR="00C00CE3" w:rsidRPr="00E901B2">
        <w:rPr>
          <w:rFonts w:ascii="Ebrima" w:hAnsi="Ebrima"/>
          <w:sz w:val="22"/>
          <w:szCs w:val="22"/>
        </w:rPr>
        <w:t>pela Lagoa Quente</w:t>
      </w:r>
      <w:r w:rsidRPr="00E901B2">
        <w:rPr>
          <w:rFonts w:ascii="Ebrima" w:hAnsi="Ebrima"/>
          <w:sz w:val="22"/>
          <w:szCs w:val="22"/>
        </w:rPr>
        <w:t xml:space="preserve"> e/ou pelos Fiadores, de suas obrigações assumidas no Contrato de Cessão sem anuência da Securitizadora; </w:t>
      </w:r>
    </w:p>
    <w:p w14:paraId="5FA883C8" w14:textId="77777777" w:rsidR="00732E4F" w:rsidRPr="00B44059" w:rsidRDefault="00732E4F" w:rsidP="002B0AB3">
      <w:pPr>
        <w:pStyle w:val="PargrafodaLista"/>
        <w:rPr>
          <w:rFonts w:ascii="Ebrima" w:hAnsi="Ebrima"/>
          <w:sz w:val="22"/>
          <w:szCs w:val="22"/>
        </w:rPr>
      </w:pPr>
    </w:p>
    <w:p w14:paraId="5ED48584" w14:textId="5043C23E" w:rsidR="00111BDC" w:rsidRPr="00E901B2" w:rsidRDefault="00111BDC" w:rsidP="002B0AB3">
      <w:pPr>
        <w:pStyle w:val="PargrafodaLista"/>
        <w:numPr>
          <w:ilvl w:val="0"/>
          <w:numId w:val="29"/>
        </w:numPr>
        <w:ind w:hanging="11"/>
        <w:jc w:val="both"/>
        <w:rPr>
          <w:rFonts w:ascii="Ebrima" w:hAnsi="Ebrima"/>
          <w:sz w:val="22"/>
          <w:szCs w:val="22"/>
        </w:rPr>
      </w:pPr>
      <w:r w:rsidRPr="00B44059">
        <w:rPr>
          <w:rFonts w:ascii="Ebrima" w:hAnsi="Ebrima"/>
          <w:sz w:val="22"/>
          <w:szCs w:val="22"/>
        </w:rPr>
        <w:t xml:space="preserve">arresto, sequestro ou penhora de bens </w:t>
      </w:r>
      <w:r w:rsidR="00C00CE3" w:rsidRPr="00B44059">
        <w:rPr>
          <w:rFonts w:ascii="Ebrima" w:hAnsi="Ebrima"/>
          <w:sz w:val="22"/>
          <w:szCs w:val="22"/>
        </w:rPr>
        <w:t>da Lagoa Quente</w:t>
      </w:r>
      <w:r w:rsidRPr="00B44059">
        <w:rPr>
          <w:rFonts w:ascii="Ebrima" w:hAnsi="Ebrima"/>
          <w:sz w:val="22"/>
          <w:szCs w:val="22"/>
        </w:rPr>
        <w:t>, seus controladores e controladas, e/ou dos Fiadores</w:t>
      </w:r>
      <w:r w:rsidR="00811AB9">
        <w:rPr>
          <w:rFonts w:ascii="Ebrima" w:hAnsi="Ebrima"/>
          <w:sz w:val="22"/>
          <w:szCs w:val="22"/>
        </w:rPr>
        <w:t xml:space="preserve">, </w:t>
      </w:r>
      <w:r w:rsidR="00202E6D" w:rsidRPr="00B44059">
        <w:rPr>
          <w:rFonts w:ascii="Ebrima" w:hAnsi="Ebrima"/>
          <w:sz w:val="22"/>
          <w:szCs w:val="22"/>
        </w:rPr>
        <w:t>não elidido no prazo legal</w:t>
      </w:r>
      <w:r w:rsidR="00044D51">
        <w:rPr>
          <w:rFonts w:ascii="Ebrima" w:hAnsi="Ebrima"/>
          <w:sz w:val="22"/>
          <w:szCs w:val="22"/>
        </w:rPr>
        <w:t>, observado que o disposto neste item não se aplica ao Sr. Ari</w:t>
      </w:r>
      <w:r w:rsidR="00610CBC">
        <w:rPr>
          <w:rFonts w:ascii="Ebrima" w:hAnsi="Ebrima"/>
          <w:sz w:val="22"/>
          <w:szCs w:val="22"/>
        </w:rPr>
        <w:t>,</w:t>
      </w:r>
      <w:r w:rsidR="00E72DCB">
        <w:rPr>
          <w:rFonts w:ascii="Ebrima" w:hAnsi="Ebrima"/>
          <w:sz w:val="22"/>
          <w:szCs w:val="22"/>
        </w:rPr>
        <w:t xml:space="preserve"> cujo valor, individual ou agregado, seja igual ou superior a R$ 1.000.000,00 (um milhão de reais),</w:t>
      </w:r>
      <w:r w:rsidR="00610CBC" w:rsidRPr="00610CBC">
        <w:rPr>
          <w:rFonts w:ascii="Ebrima" w:hAnsi="Ebrima"/>
          <w:sz w:val="22"/>
          <w:szCs w:val="22"/>
        </w:rPr>
        <w:t xml:space="preserve"> </w:t>
      </w:r>
      <w:r w:rsidR="00E72DCB">
        <w:rPr>
          <w:rFonts w:ascii="Ebrima" w:hAnsi="Ebrima"/>
          <w:sz w:val="22"/>
          <w:szCs w:val="22"/>
        </w:rPr>
        <w:t>ou o equivalente em outras moedas</w:t>
      </w:r>
      <w:r w:rsidR="00C14AE4" w:rsidRPr="00B44059">
        <w:rPr>
          <w:rFonts w:ascii="Ebrima" w:hAnsi="Ebrima"/>
          <w:sz w:val="22"/>
          <w:szCs w:val="22"/>
        </w:rPr>
        <w:t>;</w:t>
      </w:r>
      <w:r w:rsidR="00044D51">
        <w:rPr>
          <w:rFonts w:ascii="Ebrima" w:hAnsi="Ebrima"/>
          <w:sz w:val="22"/>
          <w:szCs w:val="22"/>
        </w:rPr>
        <w:t xml:space="preserve"> </w:t>
      </w:r>
    </w:p>
    <w:p w14:paraId="1A130E71" w14:textId="77777777" w:rsidR="00732E4F" w:rsidRDefault="00732E4F" w:rsidP="002B0AB3">
      <w:pPr>
        <w:pStyle w:val="PargrafodaLista"/>
        <w:widowControl w:val="0"/>
        <w:spacing w:line="276" w:lineRule="auto"/>
        <w:ind w:left="709"/>
        <w:jc w:val="both"/>
        <w:rPr>
          <w:rFonts w:ascii="Ebrima" w:hAnsi="Ebrima"/>
          <w:sz w:val="22"/>
          <w:szCs w:val="22"/>
        </w:rPr>
      </w:pPr>
    </w:p>
    <w:p w14:paraId="681DD7B2" w14:textId="527FA362" w:rsidR="00111BDC" w:rsidRPr="00E901B2" w:rsidRDefault="00111BDC" w:rsidP="002B0AB3">
      <w:pPr>
        <w:pStyle w:val="PargrafodaLista"/>
        <w:widowControl w:val="0"/>
        <w:numPr>
          <w:ilvl w:val="0"/>
          <w:numId w:val="29"/>
        </w:numPr>
        <w:spacing w:line="276" w:lineRule="auto"/>
        <w:ind w:left="709" w:firstLine="0"/>
        <w:jc w:val="both"/>
        <w:rPr>
          <w:rFonts w:ascii="Ebrima" w:hAnsi="Ebrima"/>
          <w:sz w:val="22"/>
          <w:szCs w:val="22"/>
        </w:rPr>
      </w:pPr>
      <w:r w:rsidRPr="00610CBC">
        <w:rPr>
          <w:rFonts w:ascii="Ebrima" w:hAnsi="Ebrima"/>
          <w:sz w:val="22"/>
          <w:szCs w:val="22"/>
        </w:rPr>
        <w:t xml:space="preserve">ocorrência de qualquer outro tipo de alavancagem financeira </w:t>
      </w:r>
      <w:r w:rsidR="00C00CE3" w:rsidRPr="00610CBC">
        <w:rPr>
          <w:rFonts w:ascii="Ebrima" w:hAnsi="Ebrima"/>
          <w:sz w:val="22"/>
          <w:szCs w:val="22"/>
        </w:rPr>
        <w:t>pela Lagoa Quente</w:t>
      </w:r>
      <w:r w:rsidRPr="00610CBC">
        <w:rPr>
          <w:rFonts w:ascii="Ebrima" w:hAnsi="Ebrima"/>
          <w:sz w:val="22"/>
          <w:szCs w:val="22"/>
        </w:rPr>
        <w:t xml:space="preserve">; </w:t>
      </w:r>
    </w:p>
    <w:p w14:paraId="5BE8AEEA" w14:textId="77777777" w:rsidR="00111BDC" w:rsidRPr="00E901B2" w:rsidRDefault="00111BDC" w:rsidP="002B0AB3">
      <w:pPr>
        <w:pStyle w:val="PargrafodaLista"/>
        <w:spacing w:line="276" w:lineRule="auto"/>
        <w:rPr>
          <w:rFonts w:ascii="Ebrima" w:hAnsi="Ebrima"/>
          <w:sz w:val="22"/>
          <w:szCs w:val="22"/>
        </w:rPr>
      </w:pPr>
    </w:p>
    <w:p w14:paraId="088B2C64" w14:textId="4454BF0C" w:rsidR="00111BDC" w:rsidRPr="00E901B2" w:rsidRDefault="0003109D" w:rsidP="00E97151">
      <w:pPr>
        <w:pStyle w:val="PargrafodaLista"/>
        <w:widowControl w:val="0"/>
        <w:numPr>
          <w:ilvl w:val="0"/>
          <w:numId w:val="29"/>
        </w:numPr>
        <w:spacing w:line="276" w:lineRule="auto"/>
        <w:ind w:left="709" w:firstLine="0"/>
        <w:jc w:val="both"/>
        <w:rPr>
          <w:rFonts w:ascii="Ebrima" w:hAnsi="Ebrima"/>
          <w:sz w:val="22"/>
          <w:szCs w:val="22"/>
        </w:rPr>
      </w:pPr>
      <w:r>
        <w:rPr>
          <w:rFonts w:ascii="Ebrima" w:hAnsi="Ebrima"/>
          <w:sz w:val="22"/>
          <w:szCs w:val="22"/>
        </w:rPr>
        <w:t xml:space="preserve">no caso de qualquer medida judicial ou ato administrativo irrecorrível ou relativamente ao qual não caibam recursos com efeito suspensivo, que: (i) invalide </w:t>
      </w:r>
      <w:r>
        <w:rPr>
          <w:rFonts w:ascii="Ebrima" w:hAnsi="Ebrima"/>
          <w:sz w:val="22"/>
          <w:szCs w:val="22"/>
        </w:rPr>
        <w:lastRenderedPageBreak/>
        <w:t xml:space="preserve">ou torne ineficaz a transferência de propriedade dos Imóveis aos Devedores; (ii) afete de forma parcial ou total a validade ou </w:t>
      </w:r>
      <w:r w:rsidRPr="001A7AAE">
        <w:rPr>
          <w:rFonts w:ascii="Ebrima" w:hAnsi="Ebrima"/>
          <w:sz w:val="22"/>
          <w:szCs w:val="22"/>
        </w:rPr>
        <w:t xml:space="preserve">exigibilidade </w:t>
      </w:r>
      <w:r w:rsidRPr="007F054B">
        <w:rPr>
          <w:rFonts w:ascii="Ebrima" w:hAnsi="Ebrima"/>
          <w:sz w:val="22"/>
          <w:szCs w:val="22"/>
        </w:rPr>
        <w:t xml:space="preserve">de </w:t>
      </w:r>
      <w:r w:rsidR="001A7AAE" w:rsidRPr="007F054B">
        <w:rPr>
          <w:rFonts w:ascii="Ebrima" w:hAnsi="Ebrima"/>
          <w:sz w:val="22"/>
          <w:szCs w:val="22"/>
        </w:rPr>
        <w:t>qualquer</w:t>
      </w:r>
      <w:r w:rsidR="001A7AAE">
        <w:rPr>
          <w:rFonts w:ascii="Ebrima" w:hAnsi="Ebrima"/>
          <w:sz w:val="22"/>
          <w:szCs w:val="22"/>
        </w:rPr>
        <w:t xml:space="preserve"> </w:t>
      </w:r>
      <w:r>
        <w:rPr>
          <w:rFonts w:ascii="Ebrima" w:hAnsi="Ebrima"/>
          <w:sz w:val="22"/>
          <w:szCs w:val="22"/>
        </w:rPr>
        <w:t>Contratos Imobiliários</w:t>
      </w:r>
      <w:r w:rsidR="00396121">
        <w:rPr>
          <w:rFonts w:ascii="Ebrima" w:hAnsi="Ebrima"/>
          <w:sz w:val="22"/>
          <w:szCs w:val="22"/>
        </w:rPr>
        <w:t xml:space="preserve">; e (iii) declare a desapropriação total ou parcial dos Imóveis; </w:t>
      </w:r>
    </w:p>
    <w:p w14:paraId="5E32A296" w14:textId="77777777" w:rsidR="00111BDC" w:rsidRPr="00E901B2" w:rsidRDefault="00111BDC" w:rsidP="00E97151">
      <w:pPr>
        <w:pStyle w:val="PargrafodaLista"/>
        <w:spacing w:line="276" w:lineRule="auto"/>
        <w:rPr>
          <w:rFonts w:ascii="Ebrima" w:hAnsi="Ebrima"/>
          <w:sz w:val="22"/>
          <w:szCs w:val="22"/>
        </w:rPr>
      </w:pPr>
    </w:p>
    <w:p w14:paraId="57943F6A" w14:textId="6F609689" w:rsidR="00C00CE3" w:rsidRDefault="00111BDC" w:rsidP="002B0AB3">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utilização </w:t>
      </w:r>
      <w:r w:rsidR="00FF065A">
        <w:rPr>
          <w:rFonts w:ascii="Ebrima" w:hAnsi="Ebrima"/>
          <w:sz w:val="22"/>
          <w:szCs w:val="22"/>
        </w:rPr>
        <w:t>do Fundo de Obras</w:t>
      </w:r>
      <w:r w:rsidRPr="00E901B2">
        <w:rPr>
          <w:rFonts w:ascii="Ebrima" w:hAnsi="Ebrima"/>
          <w:sz w:val="22"/>
          <w:szCs w:val="22"/>
        </w:rPr>
        <w:t xml:space="preserve"> em desconformidade com a destinação dos recursos previstas neste instrumento</w:t>
      </w:r>
      <w:r w:rsidR="00CF0A3F">
        <w:rPr>
          <w:rFonts w:ascii="Ebrima" w:hAnsi="Ebrima"/>
          <w:sz w:val="22"/>
          <w:szCs w:val="22"/>
        </w:rPr>
        <w:t xml:space="preserve"> e nos demais Documentos da Operação</w:t>
      </w:r>
      <w:r w:rsidRPr="00E901B2">
        <w:rPr>
          <w:rFonts w:ascii="Ebrima" w:hAnsi="Ebrima"/>
          <w:sz w:val="22"/>
          <w:szCs w:val="22"/>
        </w:rPr>
        <w:t>;</w:t>
      </w:r>
      <w:r w:rsidR="00974A07">
        <w:rPr>
          <w:rFonts w:ascii="Ebrima" w:hAnsi="Ebrima"/>
          <w:sz w:val="22"/>
          <w:szCs w:val="22"/>
        </w:rPr>
        <w:t xml:space="preserve"> e</w:t>
      </w:r>
    </w:p>
    <w:p w14:paraId="6C4AF990" w14:textId="77777777" w:rsidR="00C00CE3" w:rsidRPr="00E901B2" w:rsidRDefault="00C00CE3" w:rsidP="002B0AB3">
      <w:pPr>
        <w:pStyle w:val="PargrafodaLista"/>
        <w:spacing w:line="276" w:lineRule="auto"/>
        <w:rPr>
          <w:rFonts w:ascii="Ebrima" w:hAnsi="Ebrima"/>
          <w:sz w:val="22"/>
          <w:szCs w:val="22"/>
        </w:rPr>
      </w:pPr>
    </w:p>
    <w:p w14:paraId="7D2A5BB9" w14:textId="65DF358A" w:rsidR="00282E83" w:rsidRPr="00E901B2" w:rsidRDefault="00044D51" w:rsidP="002B0AB3">
      <w:pPr>
        <w:pStyle w:val="PargrafodaLista"/>
        <w:widowControl w:val="0"/>
        <w:numPr>
          <w:ilvl w:val="0"/>
          <w:numId w:val="29"/>
        </w:numPr>
        <w:spacing w:line="276" w:lineRule="auto"/>
        <w:ind w:left="709" w:firstLine="0"/>
        <w:jc w:val="both"/>
        <w:rPr>
          <w:rFonts w:ascii="Ebrima" w:hAnsi="Ebrima"/>
          <w:sz w:val="22"/>
          <w:szCs w:val="22"/>
        </w:rPr>
      </w:pPr>
      <w:r w:rsidRPr="00892635">
        <w:rPr>
          <w:rFonts w:ascii="Ebrima" w:hAnsi="Ebrima"/>
          <w:sz w:val="22"/>
          <w:szCs w:val="22"/>
        </w:rPr>
        <w:t>caso a Lagoa Quente, suas controladas, Controladoras, s</w:t>
      </w:r>
      <w:r w:rsidRPr="00892635">
        <w:rPr>
          <w:rFonts w:ascii="Ebrima" w:hAnsi="Ebrima" w:hint="eastAsia"/>
          <w:sz w:val="22"/>
          <w:szCs w:val="22"/>
        </w:rPr>
        <w:t>ó</w:t>
      </w:r>
      <w:r w:rsidRPr="00892635">
        <w:rPr>
          <w:rFonts w:ascii="Ebrima" w:hAnsi="Ebrima"/>
          <w:sz w:val="22"/>
          <w:szCs w:val="22"/>
        </w:rPr>
        <w:t>cios, administradores, funcion</w:t>
      </w:r>
      <w:r w:rsidRPr="00892635">
        <w:rPr>
          <w:rFonts w:ascii="Ebrima" w:hAnsi="Ebrima" w:hint="eastAsia"/>
          <w:sz w:val="22"/>
          <w:szCs w:val="22"/>
        </w:rPr>
        <w:t>á</w:t>
      </w:r>
      <w:r w:rsidRPr="00892635">
        <w:rPr>
          <w:rFonts w:ascii="Ebrima" w:hAnsi="Ebrima"/>
          <w:sz w:val="22"/>
          <w:szCs w:val="22"/>
        </w:rPr>
        <w:t xml:space="preserve">rios, empregados (estes </w:t>
      </w:r>
      <w:r w:rsidRPr="00892635">
        <w:rPr>
          <w:rFonts w:ascii="Ebrima" w:hAnsi="Ebrima" w:hint="eastAsia"/>
          <w:sz w:val="22"/>
          <w:szCs w:val="22"/>
        </w:rPr>
        <w:t>ú</w:t>
      </w:r>
      <w:r w:rsidRPr="00892635">
        <w:rPr>
          <w:rFonts w:ascii="Ebrima" w:hAnsi="Ebrima"/>
          <w:sz w:val="22"/>
          <w:szCs w:val="22"/>
        </w:rPr>
        <w:t>ltimos desde que sempre agindo comprovadamente em nome da Lagoa Quente, suas controladas ou Controladoras) ou qualquer pessoa ligadas a tais pessoas (desde que agindo, comprovadamente, em proveito de tais pessoas), sejam implicadas em inqu</w:t>
      </w:r>
      <w:r w:rsidRPr="00892635">
        <w:rPr>
          <w:rFonts w:ascii="Ebrima" w:hAnsi="Ebrima" w:hint="eastAsia"/>
          <w:sz w:val="22"/>
          <w:szCs w:val="22"/>
        </w:rPr>
        <w:t>é</w:t>
      </w:r>
      <w:r w:rsidRPr="00892635">
        <w:rPr>
          <w:rFonts w:ascii="Ebrima" w:hAnsi="Ebrima"/>
          <w:sz w:val="22"/>
          <w:szCs w:val="22"/>
        </w:rPr>
        <w:t>ritos civis ou criminais, ou, sejam condenadas por crime, em decorr</w:t>
      </w:r>
      <w:r w:rsidRPr="00892635">
        <w:rPr>
          <w:rFonts w:ascii="Ebrima" w:hAnsi="Ebrima" w:hint="eastAsia"/>
          <w:sz w:val="22"/>
          <w:szCs w:val="22"/>
        </w:rPr>
        <w:t>ê</w:t>
      </w:r>
      <w:r w:rsidRPr="00892635">
        <w:rPr>
          <w:rFonts w:ascii="Ebrima" w:hAnsi="Ebrima"/>
          <w:sz w:val="22"/>
          <w:szCs w:val="22"/>
        </w:rPr>
        <w:t xml:space="preserve">ncia de condutas relacionadas </w:t>
      </w:r>
      <w:r w:rsidRPr="00892635">
        <w:rPr>
          <w:rFonts w:ascii="Ebrima" w:hAnsi="Ebrima" w:hint="eastAsia"/>
          <w:sz w:val="22"/>
          <w:szCs w:val="22"/>
        </w:rPr>
        <w:t>à</w:t>
      </w:r>
      <w:r w:rsidRPr="00892635">
        <w:rPr>
          <w:rFonts w:ascii="Ebrima" w:hAnsi="Ebrima"/>
          <w:sz w:val="22"/>
          <w:szCs w:val="22"/>
        </w:rPr>
        <w:t xml:space="preserve"> viola</w:t>
      </w:r>
      <w:r w:rsidRPr="00892635">
        <w:rPr>
          <w:rFonts w:ascii="Ebrima" w:hAnsi="Ebrima" w:hint="eastAsia"/>
          <w:sz w:val="22"/>
          <w:szCs w:val="22"/>
        </w:rPr>
        <w:t>çã</w:t>
      </w:r>
      <w:r w:rsidRPr="00892635">
        <w:rPr>
          <w:rFonts w:ascii="Ebrima" w:hAnsi="Ebrima"/>
          <w:sz w:val="22"/>
          <w:szCs w:val="22"/>
        </w:rPr>
        <w:t>o de qualquer dispositivo de qualquer lei e/ou regulamento aplic</w:t>
      </w:r>
      <w:r w:rsidRPr="00892635">
        <w:rPr>
          <w:rFonts w:ascii="Ebrima" w:hAnsi="Ebrima" w:hint="eastAsia"/>
          <w:sz w:val="22"/>
          <w:szCs w:val="22"/>
        </w:rPr>
        <w:t>á</w:t>
      </w:r>
      <w:r w:rsidRPr="00892635">
        <w:rPr>
          <w:rFonts w:ascii="Ebrima" w:hAnsi="Ebrima"/>
          <w:sz w:val="22"/>
          <w:szCs w:val="22"/>
        </w:rPr>
        <w:t>vel contra pr</w:t>
      </w:r>
      <w:r w:rsidRPr="00892635">
        <w:rPr>
          <w:rFonts w:ascii="Ebrima" w:hAnsi="Ebrima" w:hint="eastAsia"/>
          <w:sz w:val="22"/>
          <w:szCs w:val="22"/>
        </w:rPr>
        <w:t>á</w:t>
      </w:r>
      <w:r w:rsidRPr="00892635">
        <w:rPr>
          <w:rFonts w:ascii="Ebrima" w:hAnsi="Ebrima"/>
          <w:sz w:val="22"/>
          <w:szCs w:val="22"/>
        </w:rPr>
        <w:t>tica de atos de corrup</w:t>
      </w:r>
      <w:r w:rsidRPr="00892635">
        <w:rPr>
          <w:rFonts w:ascii="Ebrima" w:hAnsi="Ebrima" w:hint="eastAsia"/>
          <w:sz w:val="22"/>
          <w:szCs w:val="22"/>
        </w:rPr>
        <w:t>çã</w:t>
      </w:r>
      <w:r w:rsidRPr="00892635">
        <w:rPr>
          <w:rFonts w:ascii="Ebrima" w:hAnsi="Ebrima"/>
          <w:sz w:val="22"/>
          <w:szCs w:val="22"/>
        </w:rPr>
        <w:t>o, crimes contra a ordem econ</w:t>
      </w:r>
      <w:r w:rsidRPr="00892635">
        <w:rPr>
          <w:rFonts w:ascii="Ebrima" w:hAnsi="Ebrima" w:hint="eastAsia"/>
          <w:sz w:val="22"/>
          <w:szCs w:val="22"/>
        </w:rPr>
        <w:t>ô</w:t>
      </w:r>
      <w:r w:rsidRPr="00892635">
        <w:rPr>
          <w:rFonts w:ascii="Ebrima" w:hAnsi="Ebrima"/>
          <w:sz w:val="22"/>
          <w:szCs w:val="22"/>
        </w:rPr>
        <w:t>mica ou tribut</w:t>
      </w:r>
      <w:r w:rsidRPr="00892635">
        <w:rPr>
          <w:rFonts w:ascii="Ebrima" w:hAnsi="Ebrima" w:hint="eastAsia"/>
          <w:sz w:val="22"/>
          <w:szCs w:val="22"/>
        </w:rPr>
        <w:t>á</w:t>
      </w:r>
      <w:r w:rsidRPr="00892635">
        <w:rPr>
          <w:rFonts w:ascii="Ebrima" w:hAnsi="Ebrima"/>
          <w:sz w:val="22"/>
          <w:szCs w:val="22"/>
        </w:rPr>
        <w:t xml:space="preserve">ria e/ou atos lesivos </w:t>
      </w:r>
      <w:r w:rsidRPr="00892635">
        <w:rPr>
          <w:rFonts w:ascii="Ebrima" w:hAnsi="Ebrima" w:hint="eastAsia"/>
          <w:sz w:val="22"/>
          <w:szCs w:val="22"/>
        </w:rPr>
        <w:t>à</w:t>
      </w:r>
      <w:r w:rsidRPr="00892635">
        <w:rPr>
          <w:rFonts w:ascii="Ebrima" w:hAnsi="Ebrima"/>
          <w:sz w:val="22"/>
          <w:szCs w:val="22"/>
        </w:rPr>
        <w:t xml:space="preserve"> administra</w:t>
      </w:r>
      <w:r w:rsidRPr="00892635">
        <w:rPr>
          <w:rFonts w:ascii="Ebrima" w:hAnsi="Ebrima" w:hint="eastAsia"/>
          <w:sz w:val="22"/>
          <w:szCs w:val="22"/>
        </w:rPr>
        <w:t>çã</w:t>
      </w:r>
      <w:r w:rsidRPr="00892635">
        <w:rPr>
          <w:rFonts w:ascii="Ebrima" w:hAnsi="Ebrima"/>
          <w:sz w:val="22"/>
          <w:szCs w:val="22"/>
        </w:rPr>
        <w:t>o p</w:t>
      </w:r>
      <w:r w:rsidRPr="00892635">
        <w:rPr>
          <w:rFonts w:ascii="Ebrima" w:hAnsi="Ebrima" w:hint="eastAsia"/>
          <w:sz w:val="22"/>
          <w:szCs w:val="22"/>
        </w:rPr>
        <w:t>ú</w:t>
      </w:r>
      <w:r w:rsidRPr="00892635">
        <w:rPr>
          <w:rFonts w:ascii="Ebrima" w:hAnsi="Ebrima"/>
          <w:sz w:val="22"/>
          <w:szCs w:val="22"/>
        </w:rPr>
        <w:t>blica, incluindo, sem limita</w:t>
      </w:r>
      <w:r w:rsidRPr="00892635">
        <w:rPr>
          <w:rFonts w:ascii="Ebrima" w:hAnsi="Ebrima" w:hint="eastAsia"/>
          <w:sz w:val="22"/>
          <w:szCs w:val="22"/>
        </w:rPr>
        <w:t>çã</w:t>
      </w:r>
      <w:r w:rsidRPr="00892635">
        <w:rPr>
          <w:rFonts w:ascii="Ebrima" w:hAnsi="Ebrima"/>
          <w:sz w:val="22"/>
          <w:szCs w:val="22"/>
        </w:rPr>
        <w:t xml:space="preserve">o, os constantes da </w:t>
      </w:r>
      <w:bookmarkStart w:id="56" w:name="_Hlk38011060"/>
      <w:r w:rsidRPr="00892635">
        <w:rPr>
          <w:rFonts w:ascii="Ebrima" w:hAnsi="Ebrima"/>
          <w:sz w:val="22"/>
          <w:szCs w:val="22"/>
        </w:rPr>
        <w:t>Lei n</w:t>
      </w:r>
      <w:r w:rsidRPr="00892635">
        <w:rPr>
          <w:rFonts w:ascii="Ebrima" w:hAnsi="Ebrima" w:hint="eastAsia"/>
          <w:sz w:val="22"/>
          <w:szCs w:val="22"/>
        </w:rPr>
        <w:t>º</w:t>
      </w:r>
      <w:r w:rsidRPr="00892635">
        <w:rPr>
          <w:rFonts w:ascii="Ebrima" w:hAnsi="Ebrima"/>
          <w:sz w:val="22"/>
          <w:szCs w:val="22"/>
        </w:rPr>
        <w:t xml:space="preserve"> 7.492, de 16 de junho de 1986</w:t>
      </w:r>
      <w:bookmarkEnd w:id="56"/>
      <w:r w:rsidRPr="00892635">
        <w:rPr>
          <w:rFonts w:ascii="Ebrima" w:hAnsi="Ebrima"/>
          <w:sz w:val="22"/>
          <w:szCs w:val="22"/>
        </w:rPr>
        <w:t>, conforme alterada; Lei n</w:t>
      </w:r>
      <w:r w:rsidRPr="00892635">
        <w:rPr>
          <w:rFonts w:ascii="Ebrima" w:hAnsi="Ebrima" w:hint="eastAsia"/>
          <w:sz w:val="22"/>
          <w:szCs w:val="22"/>
        </w:rPr>
        <w:t>º</w:t>
      </w:r>
      <w:r w:rsidRPr="00892635">
        <w:rPr>
          <w:rFonts w:ascii="Ebrima" w:hAnsi="Ebrima"/>
          <w:sz w:val="22"/>
          <w:szCs w:val="22"/>
        </w:rPr>
        <w:t xml:space="preserve"> 8.429, de 2 de junho de 1992, conforme alterada; Lei n</w:t>
      </w:r>
      <w:r w:rsidRPr="00892635">
        <w:rPr>
          <w:rFonts w:ascii="Ebrima" w:hAnsi="Ebrima" w:hint="eastAsia"/>
          <w:sz w:val="22"/>
          <w:szCs w:val="22"/>
        </w:rPr>
        <w:t>º</w:t>
      </w:r>
      <w:r w:rsidRPr="00892635">
        <w:rPr>
          <w:rFonts w:ascii="Ebrima" w:hAnsi="Ebrima"/>
          <w:sz w:val="22"/>
          <w:szCs w:val="22"/>
        </w:rPr>
        <w:t xml:space="preserve"> 9.613, de 3 de mar</w:t>
      </w:r>
      <w:r w:rsidRPr="00892635">
        <w:rPr>
          <w:rFonts w:ascii="Ebrima" w:hAnsi="Ebrima" w:hint="eastAsia"/>
          <w:sz w:val="22"/>
          <w:szCs w:val="22"/>
        </w:rPr>
        <w:t>ç</w:t>
      </w:r>
      <w:r w:rsidRPr="00892635">
        <w:rPr>
          <w:rFonts w:ascii="Ebrima" w:hAnsi="Ebrima"/>
          <w:sz w:val="22"/>
          <w:szCs w:val="22"/>
        </w:rPr>
        <w:t>o de 1998, conforme alterada; e da Lei n</w:t>
      </w:r>
      <w:r w:rsidRPr="00892635">
        <w:rPr>
          <w:rFonts w:ascii="Ebrima" w:hAnsi="Ebrima" w:hint="eastAsia"/>
          <w:sz w:val="22"/>
          <w:szCs w:val="22"/>
        </w:rPr>
        <w:t>º</w:t>
      </w:r>
      <w:r w:rsidRPr="00892635">
        <w:rPr>
          <w:rFonts w:ascii="Ebrima" w:hAnsi="Ebrima"/>
          <w:sz w:val="22"/>
          <w:szCs w:val="22"/>
        </w:rPr>
        <w:t xml:space="preserve"> 12.846, de 1</w:t>
      </w:r>
      <w:r w:rsidRPr="00892635">
        <w:rPr>
          <w:rFonts w:ascii="Ebrima" w:hAnsi="Ebrima" w:hint="eastAsia"/>
          <w:sz w:val="22"/>
          <w:szCs w:val="22"/>
        </w:rPr>
        <w:t>º</w:t>
      </w:r>
      <w:r w:rsidRPr="00892635">
        <w:rPr>
          <w:rFonts w:ascii="Ebrima" w:hAnsi="Ebrima"/>
          <w:sz w:val="22"/>
          <w:szCs w:val="22"/>
        </w:rPr>
        <w:t xml:space="preserve"> de agosto de 2013, ou de qualquer maneira sejam implicadas em situa</w:t>
      </w:r>
      <w:r w:rsidRPr="00892635">
        <w:rPr>
          <w:rFonts w:ascii="Ebrima" w:hAnsi="Ebrima" w:hint="eastAsia"/>
          <w:sz w:val="22"/>
          <w:szCs w:val="22"/>
        </w:rPr>
        <w:t>çõ</w:t>
      </w:r>
      <w:r w:rsidRPr="00892635">
        <w:rPr>
          <w:rFonts w:ascii="Ebrima" w:hAnsi="Ebrima"/>
          <w:sz w:val="22"/>
          <w:szCs w:val="22"/>
        </w:rPr>
        <w:t>es que possam vir a denegrir o nome, marca ou imagem da Securitizadora, suas sociedades correlatas, s</w:t>
      </w:r>
      <w:r w:rsidRPr="00892635">
        <w:rPr>
          <w:rFonts w:ascii="Ebrima" w:hAnsi="Ebrima" w:hint="eastAsia"/>
          <w:sz w:val="22"/>
          <w:szCs w:val="22"/>
        </w:rPr>
        <w:t>ó</w:t>
      </w:r>
      <w:r w:rsidRPr="00892635">
        <w:rPr>
          <w:rFonts w:ascii="Ebrima" w:hAnsi="Ebrima"/>
          <w:sz w:val="22"/>
          <w:szCs w:val="22"/>
        </w:rPr>
        <w:t>cios e administradores</w:t>
      </w:r>
      <w:r w:rsidR="00B469C9">
        <w:rPr>
          <w:rFonts w:ascii="Ebrima" w:hAnsi="Ebrima"/>
          <w:sz w:val="22"/>
          <w:szCs w:val="22"/>
        </w:rPr>
        <w:t>.</w:t>
      </w:r>
    </w:p>
    <w:p w14:paraId="5D0DC94F" w14:textId="77777777" w:rsidR="0073762C" w:rsidRPr="00E901B2" w:rsidRDefault="00995332" w:rsidP="002B0AB3">
      <w:pPr>
        <w:tabs>
          <w:tab w:val="left" w:pos="6768"/>
        </w:tabs>
        <w:spacing w:line="276" w:lineRule="auto"/>
        <w:jc w:val="both"/>
        <w:rPr>
          <w:rFonts w:ascii="Ebrima" w:hAnsi="Ebrima"/>
          <w:sz w:val="22"/>
          <w:szCs w:val="22"/>
        </w:rPr>
      </w:pPr>
      <w:r w:rsidRPr="00E901B2">
        <w:rPr>
          <w:rFonts w:ascii="Ebrima" w:hAnsi="Ebrima"/>
          <w:sz w:val="22"/>
          <w:szCs w:val="22"/>
        </w:rPr>
        <w:tab/>
      </w:r>
    </w:p>
    <w:p w14:paraId="74F0B456" w14:textId="4688D38E" w:rsidR="00273B69" w:rsidRDefault="00273B69" w:rsidP="002B0AB3">
      <w:pPr>
        <w:spacing w:line="276" w:lineRule="auto"/>
        <w:ind w:left="708"/>
        <w:jc w:val="both"/>
        <w:rPr>
          <w:rFonts w:ascii="Ebrima" w:hAnsi="Ebrima"/>
          <w:sz w:val="22"/>
          <w:szCs w:val="22"/>
        </w:rPr>
      </w:pPr>
      <w:r w:rsidRPr="00E901B2">
        <w:rPr>
          <w:rFonts w:ascii="Ebrima" w:hAnsi="Ebrima"/>
          <w:sz w:val="22"/>
          <w:szCs w:val="22"/>
        </w:rPr>
        <w:t>6.</w:t>
      </w:r>
      <w:r w:rsidR="00E1051F">
        <w:rPr>
          <w:rFonts w:ascii="Ebrima" w:hAnsi="Ebrima"/>
          <w:sz w:val="22"/>
          <w:szCs w:val="22"/>
        </w:rPr>
        <w:t>5</w:t>
      </w:r>
      <w:r w:rsidRPr="00E901B2">
        <w:rPr>
          <w:rFonts w:ascii="Ebrima" w:hAnsi="Ebrima"/>
          <w:sz w:val="22"/>
          <w:szCs w:val="22"/>
        </w:rPr>
        <w:t>.1.</w:t>
      </w:r>
      <w:r w:rsidRPr="00E901B2">
        <w:rPr>
          <w:rFonts w:ascii="Ebrima" w:hAnsi="Ebrima"/>
          <w:sz w:val="22"/>
          <w:szCs w:val="22"/>
        </w:rPr>
        <w:tab/>
        <w:t xml:space="preserve">Para os fins do disposto </w:t>
      </w:r>
      <w:r w:rsidR="00462FAE" w:rsidRPr="00E901B2">
        <w:rPr>
          <w:rFonts w:ascii="Ebrima" w:hAnsi="Ebrima"/>
          <w:sz w:val="22"/>
          <w:szCs w:val="22"/>
        </w:rPr>
        <w:t>na Cláusula</w:t>
      </w:r>
      <w:r w:rsidRPr="00E901B2">
        <w:rPr>
          <w:rFonts w:ascii="Ebrima" w:hAnsi="Ebrima"/>
          <w:sz w:val="22"/>
          <w:szCs w:val="22"/>
        </w:rPr>
        <w:t xml:space="preserve"> 6.</w:t>
      </w:r>
      <w:r w:rsidR="00E1051F">
        <w:rPr>
          <w:rFonts w:ascii="Ebrima" w:hAnsi="Ebrima"/>
          <w:sz w:val="22"/>
          <w:szCs w:val="22"/>
        </w:rPr>
        <w:t>5</w:t>
      </w:r>
      <w:r w:rsidRPr="00E901B2">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7293317C" w14:textId="13DE6613" w:rsidR="00C61FCE" w:rsidRDefault="00C61FCE" w:rsidP="00035E49">
      <w:pPr>
        <w:spacing w:line="276" w:lineRule="auto"/>
        <w:ind w:left="708"/>
        <w:jc w:val="both"/>
        <w:rPr>
          <w:rFonts w:ascii="Ebrima" w:hAnsi="Ebrima"/>
          <w:sz w:val="22"/>
          <w:szCs w:val="22"/>
        </w:rPr>
      </w:pPr>
    </w:p>
    <w:p w14:paraId="55FE9C7A" w14:textId="6829812B" w:rsidR="00C61FCE" w:rsidRPr="00E901B2" w:rsidRDefault="00C61FCE" w:rsidP="00E97151">
      <w:pPr>
        <w:spacing w:line="276" w:lineRule="auto"/>
        <w:ind w:left="708"/>
        <w:jc w:val="both"/>
        <w:rPr>
          <w:rFonts w:ascii="Ebrima" w:hAnsi="Ebrima"/>
          <w:sz w:val="22"/>
          <w:szCs w:val="22"/>
        </w:rPr>
      </w:pPr>
      <w:r>
        <w:rPr>
          <w:rFonts w:ascii="Ebrima" w:hAnsi="Ebrima"/>
          <w:sz w:val="22"/>
          <w:szCs w:val="22"/>
        </w:rPr>
        <w:t xml:space="preserve">6.5.2 </w:t>
      </w:r>
      <w:r>
        <w:rPr>
          <w:rFonts w:ascii="Ebrima" w:hAnsi="Ebrima"/>
          <w:sz w:val="22"/>
          <w:szCs w:val="22"/>
        </w:rPr>
        <w:tab/>
        <w:t xml:space="preserve">Para fins deste Contrato, considera-se “Efeito Adverso Relevante”, </w:t>
      </w:r>
      <w:r w:rsidRPr="00C61FCE">
        <w:rPr>
          <w:rFonts w:ascii="Ebrima" w:hAnsi="Ebrima"/>
          <w:sz w:val="22"/>
          <w:szCs w:val="22"/>
        </w:rPr>
        <w:t xml:space="preserve">qualquer efeito adverso relevante ou mudança adversa relevante na situação (econômico, financeira, reputacional ou </w:t>
      </w:r>
      <w:r w:rsidRPr="0008326E">
        <w:rPr>
          <w:rFonts w:ascii="Ebrima" w:hAnsi="Ebrima"/>
          <w:sz w:val="22"/>
          <w:szCs w:val="22"/>
        </w:rPr>
        <w:t xml:space="preserve">de outra natureza), nos negócios, nos bens e/ou nos resultados operacionais da </w:t>
      </w:r>
      <w:r w:rsidR="0008326E">
        <w:rPr>
          <w:rFonts w:ascii="Ebrima" w:hAnsi="Ebrima"/>
          <w:sz w:val="22"/>
          <w:szCs w:val="22"/>
        </w:rPr>
        <w:t>Lagoa Quente</w:t>
      </w:r>
      <w:r w:rsidRPr="0008326E">
        <w:rPr>
          <w:rFonts w:ascii="Ebrima" w:hAnsi="Ebrima"/>
          <w:sz w:val="22"/>
          <w:szCs w:val="22"/>
        </w:rPr>
        <w:t xml:space="preserve"> e/ou de qualquer </w:t>
      </w:r>
      <w:r w:rsidR="0008326E" w:rsidRPr="00035E49">
        <w:rPr>
          <w:rFonts w:ascii="Ebrima" w:hAnsi="Ebrima"/>
          <w:sz w:val="22"/>
          <w:szCs w:val="22"/>
        </w:rPr>
        <w:t>c</w:t>
      </w:r>
      <w:r w:rsidRPr="0008326E">
        <w:rPr>
          <w:rFonts w:ascii="Ebrima" w:hAnsi="Ebrima"/>
          <w:sz w:val="22"/>
          <w:szCs w:val="22"/>
        </w:rPr>
        <w:t>ontrolada; e/ou (ii) qualquer efeito adverso relevante na capacidade d</w:t>
      </w:r>
      <w:r w:rsidR="0008326E" w:rsidRPr="0008326E">
        <w:rPr>
          <w:rFonts w:ascii="Ebrima" w:hAnsi="Ebrima"/>
          <w:sz w:val="22"/>
          <w:szCs w:val="22"/>
        </w:rPr>
        <w:t xml:space="preserve">a Lagoa Quente </w:t>
      </w:r>
      <w:r w:rsidRPr="0008326E">
        <w:rPr>
          <w:rFonts w:ascii="Ebrima" w:hAnsi="Ebrima"/>
          <w:sz w:val="22"/>
          <w:szCs w:val="22"/>
        </w:rPr>
        <w:t xml:space="preserve">de desempenhar e cumprir com as suas obrigações de pagamento ou outras obrigações significativas sob este Contrato de Cessão ou qualquer dos Documentos da Operação, dos quais o </w:t>
      </w:r>
      <w:r w:rsidR="0008326E">
        <w:rPr>
          <w:rFonts w:ascii="Ebrima" w:hAnsi="Ebrima"/>
          <w:sz w:val="22"/>
          <w:szCs w:val="22"/>
        </w:rPr>
        <w:t>Lagoa Quente</w:t>
      </w:r>
      <w:r w:rsidR="0008326E" w:rsidRPr="0008326E">
        <w:rPr>
          <w:rFonts w:ascii="Ebrima" w:hAnsi="Ebrima"/>
          <w:sz w:val="22"/>
          <w:szCs w:val="22"/>
        </w:rPr>
        <w:t xml:space="preserve"> </w:t>
      </w:r>
      <w:r w:rsidRPr="0008326E">
        <w:rPr>
          <w:rFonts w:ascii="Ebrima" w:hAnsi="Ebrima"/>
          <w:sz w:val="22"/>
          <w:szCs w:val="22"/>
        </w:rPr>
        <w:t>é parte</w:t>
      </w:r>
      <w:r w:rsidRPr="00C61FCE">
        <w:rPr>
          <w:rFonts w:ascii="Ebrima" w:hAnsi="Ebrima"/>
          <w:sz w:val="22"/>
          <w:szCs w:val="22"/>
        </w:rPr>
        <w:t>.</w:t>
      </w:r>
    </w:p>
    <w:p w14:paraId="514342E0" w14:textId="77777777" w:rsidR="00273B69" w:rsidRPr="00E901B2" w:rsidRDefault="00273B69" w:rsidP="002B0AB3">
      <w:pPr>
        <w:spacing w:line="276" w:lineRule="auto"/>
        <w:jc w:val="both"/>
        <w:rPr>
          <w:rFonts w:ascii="Ebrima" w:hAnsi="Ebrima"/>
          <w:sz w:val="22"/>
          <w:szCs w:val="22"/>
        </w:rPr>
      </w:pPr>
    </w:p>
    <w:p w14:paraId="4AA2683D" w14:textId="0A28BB3E" w:rsidR="00497C74" w:rsidRPr="008407E6" w:rsidRDefault="003C6ACA" w:rsidP="002B0AB3">
      <w:pPr>
        <w:pStyle w:val="PargrafodaLista"/>
        <w:numPr>
          <w:ilvl w:val="0"/>
          <w:numId w:val="32"/>
        </w:numPr>
        <w:autoSpaceDE w:val="0"/>
        <w:autoSpaceDN w:val="0"/>
        <w:adjustRightInd w:val="0"/>
        <w:spacing w:line="276" w:lineRule="auto"/>
        <w:ind w:left="0" w:firstLine="0"/>
        <w:jc w:val="both"/>
        <w:rPr>
          <w:rFonts w:ascii="Ebrima" w:hAnsi="Ebrima"/>
          <w:sz w:val="22"/>
        </w:rPr>
      </w:pPr>
      <w:r w:rsidRPr="0003109D">
        <w:rPr>
          <w:rFonts w:ascii="Ebrima" w:hAnsi="Ebrima"/>
          <w:sz w:val="22"/>
          <w:szCs w:val="22"/>
        </w:rPr>
        <w:lastRenderedPageBreak/>
        <w:t xml:space="preserve">Na </w:t>
      </w:r>
      <w:r w:rsidR="00497C74" w:rsidRPr="0003109D">
        <w:rPr>
          <w:rFonts w:ascii="Ebrima" w:hAnsi="Ebrima"/>
          <w:sz w:val="22"/>
          <w:szCs w:val="22"/>
        </w:rPr>
        <w:t xml:space="preserve">ocorrência de qualquer uma das Hipóteses de Recompra </w:t>
      </w:r>
      <w:r w:rsidR="007419A1" w:rsidRPr="00396121">
        <w:rPr>
          <w:rFonts w:ascii="Ebrima" w:hAnsi="Ebrima"/>
          <w:sz w:val="22"/>
          <w:szCs w:val="22"/>
        </w:rPr>
        <w:t>Total dos Créditos Imobiliários</w:t>
      </w:r>
      <w:r w:rsidR="00462FAE" w:rsidRPr="00396121">
        <w:rPr>
          <w:rFonts w:ascii="Ebrima" w:hAnsi="Ebrima"/>
          <w:sz w:val="22"/>
          <w:szCs w:val="22"/>
        </w:rPr>
        <w:t xml:space="preserve">, </w:t>
      </w:r>
      <w:r w:rsidR="00497C74" w:rsidRPr="0003109D">
        <w:rPr>
          <w:rFonts w:ascii="Ebrima" w:hAnsi="Ebrima"/>
          <w:sz w:val="22"/>
          <w:szCs w:val="22"/>
        </w:rPr>
        <w:t xml:space="preserve">a </w:t>
      </w:r>
      <w:r w:rsidR="0073762C" w:rsidRPr="0003109D">
        <w:rPr>
          <w:rFonts w:ascii="Ebrima" w:hAnsi="Ebrima"/>
          <w:sz w:val="22"/>
          <w:szCs w:val="22"/>
        </w:rPr>
        <w:t>Securitizadora</w:t>
      </w:r>
      <w:r w:rsidR="00497C74" w:rsidRPr="0003109D">
        <w:rPr>
          <w:rFonts w:ascii="Ebrima" w:hAnsi="Ebrima"/>
          <w:sz w:val="22"/>
          <w:szCs w:val="22"/>
        </w:rPr>
        <w:t xml:space="preserve"> convocará </w:t>
      </w:r>
      <w:r w:rsidRPr="0003109D">
        <w:rPr>
          <w:rFonts w:ascii="Ebrima" w:hAnsi="Ebrima"/>
          <w:sz w:val="22"/>
          <w:szCs w:val="22"/>
        </w:rPr>
        <w:t xml:space="preserve">uma </w:t>
      </w:r>
      <w:r w:rsidR="00497C74" w:rsidRPr="0003109D">
        <w:rPr>
          <w:rFonts w:ascii="Ebrima" w:hAnsi="Ebrima"/>
          <w:sz w:val="22"/>
          <w:szCs w:val="22"/>
        </w:rPr>
        <w:t xml:space="preserve">Assembleia dos Titulares dos CRI para deliberar sobre a exigência </w:t>
      </w:r>
      <w:r w:rsidR="00A343AF" w:rsidRPr="0003109D">
        <w:rPr>
          <w:rFonts w:ascii="Ebrima" w:hAnsi="Ebrima"/>
          <w:sz w:val="22"/>
          <w:szCs w:val="22"/>
        </w:rPr>
        <w:t>da Recompra Total dos Créditos Imobiliários</w:t>
      </w:r>
      <w:r w:rsidR="00497C74" w:rsidRPr="00C14AE4">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w:t>
      </w:r>
      <w:r w:rsidR="007A0510">
        <w:rPr>
          <w:rFonts w:ascii="Ebrima" w:hAnsi="Ebrima"/>
          <w:sz w:val="22"/>
          <w:szCs w:val="22"/>
        </w:rPr>
        <w:t xml:space="preserve">de </w:t>
      </w:r>
      <w:r w:rsidR="00497C74" w:rsidRPr="00C14AE4">
        <w:rPr>
          <w:rFonts w:ascii="Ebrima" w:hAnsi="Ebrima"/>
          <w:sz w:val="22"/>
          <w:szCs w:val="22"/>
        </w:rPr>
        <w:t xml:space="preserve">exigir a imediata </w:t>
      </w:r>
      <w:r w:rsidR="00A343AF" w:rsidRPr="00C14AE4">
        <w:rPr>
          <w:rFonts w:ascii="Ebrima" w:hAnsi="Ebrima"/>
          <w:sz w:val="22"/>
          <w:szCs w:val="22"/>
        </w:rPr>
        <w:t>Recompra Total dos Créditos Imobiliários</w:t>
      </w:r>
      <w:r w:rsidR="00497C74" w:rsidRPr="00E901B2">
        <w:rPr>
          <w:rFonts w:ascii="Ebrima" w:hAnsi="Ebrima"/>
          <w:sz w:val="22"/>
          <w:szCs w:val="22"/>
        </w:rPr>
        <w:t>.</w:t>
      </w:r>
      <w:r w:rsidR="003D5E2F">
        <w:rPr>
          <w:rFonts w:ascii="Ebrima" w:hAnsi="Ebrima"/>
          <w:sz w:val="22"/>
          <w:szCs w:val="22"/>
        </w:rPr>
        <w:t xml:space="preserve"> </w:t>
      </w:r>
    </w:p>
    <w:p w14:paraId="5385CFAA" w14:textId="77777777" w:rsidR="00497C74" w:rsidRPr="00E901B2" w:rsidRDefault="00497C74" w:rsidP="002B0AB3">
      <w:pPr>
        <w:spacing w:line="276" w:lineRule="auto"/>
        <w:ind w:left="709" w:right="-176"/>
        <w:jc w:val="both"/>
        <w:rPr>
          <w:rFonts w:ascii="Ebrima" w:hAnsi="Ebrima"/>
          <w:sz w:val="22"/>
          <w:szCs w:val="22"/>
        </w:rPr>
      </w:pPr>
    </w:p>
    <w:p w14:paraId="4F7C8EFD" w14:textId="41CFB9BE" w:rsidR="00F260B6" w:rsidRPr="00E901B2" w:rsidRDefault="0081571F" w:rsidP="002B0AB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D44A3B">
        <w:rPr>
          <w:rFonts w:ascii="Ebrima" w:hAnsi="Ebrima"/>
          <w:sz w:val="22"/>
          <w:szCs w:val="22"/>
        </w:rPr>
        <w:t>5</w:t>
      </w:r>
      <w:r w:rsidR="00355777" w:rsidRPr="00E901B2">
        <w:rPr>
          <w:rFonts w:ascii="Ebrima" w:hAnsi="Ebrima"/>
          <w:sz w:val="22"/>
          <w:szCs w:val="22"/>
        </w:rPr>
        <w:t>.1.</w:t>
      </w:r>
      <w:r w:rsidR="00355777" w:rsidRPr="00E901B2">
        <w:rPr>
          <w:rFonts w:ascii="Ebrima" w:hAnsi="Ebrima"/>
          <w:sz w:val="22"/>
          <w:szCs w:val="22"/>
        </w:rPr>
        <w:tab/>
      </w:r>
      <w:r w:rsidR="00F260B6" w:rsidRPr="00E901B2">
        <w:rPr>
          <w:rFonts w:ascii="Ebrima" w:hAnsi="Ebrima"/>
          <w:sz w:val="22"/>
          <w:szCs w:val="22"/>
        </w:rPr>
        <w:t xml:space="preserve">Quando notificados sobre a exigência de Recompra Total dos Créditos Imobiliários, </w:t>
      </w:r>
      <w:r w:rsidR="00462FAE" w:rsidRPr="00E901B2">
        <w:rPr>
          <w:rFonts w:ascii="Ebrima" w:hAnsi="Ebrima"/>
          <w:sz w:val="22"/>
          <w:szCs w:val="22"/>
        </w:rPr>
        <w:t>a Lagoa Quente</w:t>
      </w:r>
      <w:r w:rsidR="00497C74" w:rsidRPr="00E901B2">
        <w:rPr>
          <w:rFonts w:ascii="Ebrima" w:hAnsi="Ebrima"/>
          <w:sz w:val="22"/>
          <w:szCs w:val="22"/>
        </w:rPr>
        <w:t xml:space="preserve"> </w:t>
      </w:r>
      <w:r w:rsidR="00F260B6" w:rsidRPr="00E901B2">
        <w:rPr>
          <w:rFonts w:ascii="Ebrima" w:hAnsi="Ebrima"/>
          <w:sz w:val="22"/>
          <w:szCs w:val="22"/>
        </w:rPr>
        <w:t>e</w:t>
      </w:r>
      <w:r w:rsidR="00C17420" w:rsidRPr="00E901B2">
        <w:rPr>
          <w:rFonts w:ascii="Ebrima" w:hAnsi="Ebrima"/>
          <w:sz w:val="22"/>
          <w:szCs w:val="22"/>
        </w:rPr>
        <w:t>/ou</w:t>
      </w:r>
      <w:r w:rsidR="00F260B6" w:rsidRPr="00E901B2">
        <w:rPr>
          <w:rFonts w:ascii="Ebrima" w:hAnsi="Ebrima"/>
          <w:sz w:val="22"/>
          <w:szCs w:val="22"/>
        </w:rPr>
        <w:t xml:space="preserve"> os </w:t>
      </w:r>
      <w:r w:rsidR="00497C74" w:rsidRPr="00E901B2">
        <w:rPr>
          <w:rFonts w:ascii="Ebrima" w:hAnsi="Ebrima"/>
          <w:sz w:val="22"/>
          <w:szCs w:val="22"/>
        </w:rPr>
        <w:t>Fiadores obrigam-se a recomprar os Créditos Imobiliários</w:t>
      </w:r>
      <w:r w:rsidR="00D63044" w:rsidRPr="00E901B2">
        <w:rPr>
          <w:rFonts w:ascii="Ebrima" w:hAnsi="Ebrima"/>
          <w:sz w:val="22"/>
          <w:szCs w:val="22"/>
        </w:rPr>
        <w:t>,</w:t>
      </w:r>
      <w:r w:rsidR="00497C74" w:rsidRPr="00E901B2">
        <w:rPr>
          <w:rFonts w:ascii="Ebrima" w:hAnsi="Ebrima"/>
          <w:sz w:val="22"/>
          <w:szCs w:val="22"/>
        </w:rPr>
        <w:t xml:space="preserve"> no prazo de </w:t>
      </w:r>
      <w:r w:rsidR="00600289">
        <w:rPr>
          <w:rFonts w:ascii="Ebrima" w:hAnsi="Ebrima"/>
          <w:sz w:val="22"/>
          <w:szCs w:val="22"/>
        </w:rPr>
        <w:t>3</w:t>
      </w:r>
      <w:r w:rsidR="003D5E2F" w:rsidRPr="00E901B2">
        <w:rPr>
          <w:rFonts w:ascii="Ebrima" w:hAnsi="Ebrima"/>
          <w:sz w:val="22"/>
          <w:szCs w:val="22"/>
        </w:rPr>
        <w:t xml:space="preserve"> </w:t>
      </w:r>
      <w:r w:rsidR="00497C74" w:rsidRPr="00E901B2">
        <w:rPr>
          <w:rFonts w:ascii="Ebrima" w:hAnsi="Ebrima"/>
          <w:sz w:val="22"/>
          <w:szCs w:val="22"/>
        </w:rPr>
        <w:t>(</w:t>
      </w:r>
      <w:r w:rsidR="00600289">
        <w:rPr>
          <w:rFonts w:ascii="Ebrima" w:hAnsi="Ebrima"/>
          <w:sz w:val="22"/>
          <w:szCs w:val="22"/>
        </w:rPr>
        <w:t>três</w:t>
      </w:r>
      <w:r w:rsidR="00497C74" w:rsidRPr="00E901B2">
        <w:rPr>
          <w:rFonts w:ascii="Ebrima" w:hAnsi="Ebrima"/>
          <w:sz w:val="22"/>
          <w:szCs w:val="22"/>
        </w:rPr>
        <w:t>) Dias Úteis</w:t>
      </w:r>
      <w:r w:rsidR="00650372" w:rsidRPr="00E901B2">
        <w:rPr>
          <w:rFonts w:ascii="Ebrima" w:hAnsi="Ebrima"/>
          <w:sz w:val="22"/>
          <w:szCs w:val="22"/>
        </w:rPr>
        <w:t xml:space="preserve"> contados da data de tal notificação.</w:t>
      </w:r>
      <w:r w:rsidR="00D53807" w:rsidRPr="00E901B2">
        <w:rPr>
          <w:rFonts w:ascii="Ebrima" w:hAnsi="Ebrima"/>
          <w:sz w:val="22"/>
          <w:szCs w:val="22"/>
        </w:rPr>
        <w:t xml:space="preserve"> </w:t>
      </w:r>
    </w:p>
    <w:p w14:paraId="78865EC4" w14:textId="77777777" w:rsidR="00F260B6" w:rsidRPr="00E901B2" w:rsidRDefault="00F260B6" w:rsidP="002B0AB3">
      <w:pPr>
        <w:tabs>
          <w:tab w:val="left" w:pos="1418"/>
        </w:tabs>
        <w:spacing w:line="276" w:lineRule="auto"/>
        <w:ind w:left="709" w:right="-176"/>
        <w:jc w:val="both"/>
        <w:rPr>
          <w:rFonts w:ascii="Ebrima" w:hAnsi="Ebrima"/>
          <w:sz w:val="22"/>
          <w:szCs w:val="22"/>
        </w:rPr>
      </w:pPr>
    </w:p>
    <w:p w14:paraId="55EE83C2" w14:textId="5C58B8DD" w:rsidR="0003718D" w:rsidRPr="00E901B2" w:rsidRDefault="00F260B6" w:rsidP="002B0AB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D44A3B">
        <w:rPr>
          <w:rFonts w:ascii="Ebrima" w:hAnsi="Ebrima"/>
          <w:sz w:val="22"/>
          <w:szCs w:val="22"/>
        </w:rPr>
        <w:t>5</w:t>
      </w:r>
      <w:r w:rsidRPr="00E901B2">
        <w:rPr>
          <w:rFonts w:ascii="Ebrima" w:hAnsi="Ebrima"/>
          <w:sz w:val="22"/>
          <w:szCs w:val="22"/>
        </w:rPr>
        <w:t>.2.</w:t>
      </w:r>
      <w:r w:rsidRPr="00E901B2">
        <w:rPr>
          <w:rFonts w:ascii="Ebrima" w:hAnsi="Ebrima"/>
          <w:sz w:val="22"/>
          <w:szCs w:val="22"/>
        </w:rPr>
        <w:tab/>
        <w:t xml:space="preserve">O valor </w:t>
      </w:r>
      <w:r w:rsidR="00497C74" w:rsidRPr="00E901B2">
        <w:rPr>
          <w:rFonts w:ascii="Ebrima" w:hAnsi="Ebrima"/>
          <w:sz w:val="22"/>
          <w:szCs w:val="22"/>
        </w:rPr>
        <w:t xml:space="preserve">da </w:t>
      </w:r>
      <w:r w:rsidR="00DE029E" w:rsidRPr="00E901B2">
        <w:rPr>
          <w:rFonts w:ascii="Ebrima" w:hAnsi="Ebrima"/>
          <w:sz w:val="22"/>
          <w:szCs w:val="22"/>
        </w:rPr>
        <w:t xml:space="preserve">Recompra Total dos Créditos Imobiliários </w:t>
      </w:r>
      <w:r w:rsidR="00585B32" w:rsidRPr="00E901B2">
        <w:rPr>
          <w:rFonts w:ascii="Ebrima" w:hAnsi="Ebrima"/>
          <w:sz w:val="22"/>
          <w:szCs w:val="22"/>
        </w:rPr>
        <w:t xml:space="preserve">corresponderá (i) ao saldo devedor dos CRI, (ii) acrescido de multa compensatória de 2% (dois por cento) calculada sobre o </w:t>
      </w:r>
      <w:r w:rsidR="00462FAE" w:rsidRPr="00E901B2">
        <w:rPr>
          <w:rFonts w:ascii="Ebrima" w:hAnsi="Ebrima"/>
          <w:sz w:val="22"/>
          <w:szCs w:val="22"/>
        </w:rPr>
        <w:t xml:space="preserve">referido </w:t>
      </w:r>
      <w:r w:rsidR="00585B32" w:rsidRPr="00E901B2">
        <w:rPr>
          <w:rFonts w:ascii="Ebrima" w:hAnsi="Ebrima"/>
          <w:sz w:val="22"/>
          <w:szCs w:val="22"/>
        </w:rPr>
        <w:t xml:space="preserve">saldo devedor, </w:t>
      </w:r>
      <w:r w:rsidR="00A54F1F" w:rsidRPr="00E901B2">
        <w:rPr>
          <w:rFonts w:ascii="Ebrima" w:hAnsi="Ebrima"/>
          <w:sz w:val="22"/>
          <w:szCs w:val="22"/>
        </w:rPr>
        <w:t xml:space="preserve">(iii) adicionado de todas as Despesas Recorrentes e demais </w:t>
      </w:r>
      <w:r w:rsidR="00462FAE" w:rsidRPr="00E901B2">
        <w:rPr>
          <w:rFonts w:ascii="Ebrima" w:hAnsi="Ebrima"/>
          <w:sz w:val="22"/>
          <w:szCs w:val="22"/>
        </w:rPr>
        <w:t>Obrigações Garantidas</w:t>
      </w:r>
      <w:r w:rsidR="00A54F1F" w:rsidRPr="00E901B2">
        <w:rPr>
          <w:rFonts w:ascii="Ebrima" w:hAnsi="Ebrima"/>
          <w:sz w:val="22"/>
          <w:szCs w:val="22"/>
        </w:rPr>
        <w:t xml:space="preserve"> em aberto à época</w:t>
      </w:r>
      <w:r w:rsidR="00497C74" w:rsidRPr="00E901B2">
        <w:rPr>
          <w:rFonts w:ascii="Ebrima" w:hAnsi="Ebrima"/>
          <w:sz w:val="22"/>
          <w:szCs w:val="22"/>
        </w:rPr>
        <w:t xml:space="preserve"> (“</w:t>
      </w:r>
      <w:r w:rsidR="00497C74" w:rsidRPr="00E901B2">
        <w:rPr>
          <w:rFonts w:ascii="Ebrima" w:hAnsi="Ebrima"/>
          <w:sz w:val="22"/>
          <w:szCs w:val="22"/>
          <w:u w:val="single"/>
        </w:rPr>
        <w:t xml:space="preserve">Valor da Recompra </w:t>
      </w:r>
      <w:r w:rsidR="00585B32" w:rsidRPr="00E901B2">
        <w:rPr>
          <w:rFonts w:ascii="Ebrima" w:hAnsi="Ebrima"/>
          <w:sz w:val="22"/>
          <w:szCs w:val="22"/>
          <w:u w:val="single"/>
        </w:rPr>
        <w:t>Total</w:t>
      </w:r>
      <w:r w:rsidR="00497C74" w:rsidRPr="00E901B2">
        <w:rPr>
          <w:rFonts w:ascii="Ebrima" w:hAnsi="Ebrima"/>
          <w:sz w:val="22"/>
          <w:szCs w:val="22"/>
        </w:rPr>
        <w:t>”).</w:t>
      </w:r>
      <w:r w:rsidR="007B0AD9" w:rsidRPr="00E901B2">
        <w:rPr>
          <w:rFonts w:ascii="Ebrima" w:hAnsi="Ebrima"/>
          <w:sz w:val="22"/>
          <w:szCs w:val="22"/>
        </w:rPr>
        <w:t xml:space="preserve"> </w:t>
      </w:r>
    </w:p>
    <w:p w14:paraId="3A417B60" w14:textId="77777777" w:rsidR="0003718D" w:rsidRPr="00E901B2" w:rsidRDefault="0003718D" w:rsidP="002B0AB3">
      <w:pPr>
        <w:tabs>
          <w:tab w:val="left" w:pos="1418"/>
        </w:tabs>
        <w:spacing w:line="276" w:lineRule="auto"/>
        <w:ind w:left="709" w:right="-176"/>
        <w:jc w:val="both"/>
        <w:rPr>
          <w:rFonts w:ascii="Ebrima" w:hAnsi="Ebrima"/>
          <w:sz w:val="22"/>
          <w:szCs w:val="22"/>
        </w:rPr>
      </w:pPr>
    </w:p>
    <w:p w14:paraId="7D26D9CE" w14:textId="52B8DA8A" w:rsidR="00497C74" w:rsidRPr="00E901B2" w:rsidRDefault="00CF0D32" w:rsidP="002B0AB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D44A3B">
        <w:rPr>
          <w:rFonts w:ascii="Ebrima" w:hAnsi="Ebrima"/>
          <w:sz w:val="22"/>
          <w:szCs w:val="22"/>
        </w:rPr>
        <w:t>5</w:t>
      </w:r>
      <w:r w:rsidRPr="00E901B2">
        <w:rPr>
          <w:rFonts w:ascii="Ebrima" w:hAnsi="Ebrima"/>
          <w:sz w:val="22"/>
          <w:szCs w:val="22"/>
        </w:rPr>
        <w:t xml:space="preserve">.3. </w:t>
      </w:r>
      <w:r w:rsidR="007B0AD9" w:rsidRPr="00E901B2">
        <w:rPr>
          <w:rFonts w:ascii="Ebrima" w:hAnsi="Ebrima"/>
          <w:sz w:val="22"/>
          <w:szCs w:val="22"/>
        </w:rPr>
        <w:t>O Valor de Recompra Total nunca poder</w:t>
      </w:r>
      <w:r w:rsidR="00974A07">
        <w:rPr>
          <w:rFonts w:ascii="Ebrima" w:hAnsi="Ebrima"/>
          <w:sz w:val="22"/>
          <w:szCs w:val="22"/>
        </w:rPr>
        <w:t>á</w:t>
      </w:r>
      <w:r w:rsidRPr="00E901B2">
        <w:rPr>
          <w:rFonts w:ascii="Ebrima" w:hAnsi="Ebrima"/>
          <w:sz w:val="22"/>
          <w:szCs w:val="22"/>
        </w:rPr>
        <w:t xml:space="preserve"> </w:t>
      </w:r>
      <w:r w:rsidR="007B0AD9" w:rsidRPr="00E901B2">
        <w:rPr>
          <w:rFonts w:ascii="Ebrima" w:hAnsi="Ebrima"/>
          <w:sz w:val="22"/>
          <w:szCs w:val="22"/>
        </w:rPr>
        <w:t>ser inferior ao montante necessário para quitação de todas as obrigações do Patrimônio Separado.</w:t>
      </w:r>
      <w:r w:rsidRPr="00E901B2">
        <w:rPr>
          <w:rFonts w:ascii="Ebrima" w:hAnsi="Ebrima"/>
          <w:sz w:val="22"/>
          <w:szCs w:val="22"/>
        </w:rPr>
        <w:t xml:space="preserve"> </w:t>
      </w:r>
    </w:p>
    <w:p w14:paraId="567E9C0F" w14:textId="77777777" w:rsidR="00497C74" w:rsidRPr="00E901B2" w:rsidRDefault="00497C74" w:rsidP="002B0AB3">
      <w:pPr>
        <w:spacing w:line="276" w:lineRule="auto"/>
        <w:ind w:left="709" w:right="-176"/>
        <w:jc w:val="both"/>
        <w:rPr>
          <w:rFonts w:ascii="Ebrima" w:hAnsi="Ebrima"/>
          <w:sz w:val="22"/>
          <w:szCs w:val="22"/>
        </w:rPr>
      </w:pPr>
    </w:p>
    <w:p w14:paraId="5235DEC3" w14:textId="18A4BB53" w:rsidR="00497C74" w:rsidRPr="00E901B2" w:rsidRDefault="00890172" w:rsidP="002B0AB3">
      <w:pPr>
        <w:spacing w:line="276" w:lineRule="auto"/>
        <w:ind w:left="709" w:right="-176"/>
        <w:jc w:val="both"/>
        <w:rPr>
          <w:rFonts w:ascii="Ebrima" w:hAnsi="Ebrima"/>
          <w:sz w:val="22"/>
          <w:szCs w:val="22"/>
        </w:rPr>
      </w:pPr>
      <w:r w:rsidRPr="00E901B2">
        <w:rPr>
          <w:rFonts w:ascii="Ebrima" w:hAnsi="Ebrima"/>
          <w:sz w:val="22"/>
          <w:szCs w:val="22"/>
        </w:rPr>
        <w:t>6.</w:t>
      </w:r>
      <w:r w:rsidR="00D44A3B">
        <w:rPr>
          <w:rFonts w:ascii="Ebrima" w:hAnsi="Ebrima"/>
          <w:sz w:val="22"/>
          <w:szCs w:val="22"/>
        </w:rPr>
        <w:t>5</w:t>
      </w:r>
      <w:r w:rsidR="00497C74" w:rsidRPr="00E901B2">
        <w:rPr>
          <w:rFonts w:ascii="Ebrima" w:hAnsi="Ebrima"/>
          <w:sz w:val="22"/>
          <w:szCs w:val="22"/>
        </w:rPr>
        <w:t>.</w:t>
      </w:r>
      <w:r w:rsidR="00CF0D32" w:rsidRPr="00E901B2">
        <w:rPr>
          <w:rFonts w:ascii="Ebrima" w:hAnsi="Ebrima"/>
          <w:sz w:val="22"/>
          <w:szCs w:val="22"/>
        </w:rPr>
        <w:t>4</w:t>
      </w:r>
      <w:r w:rsidR="00497C74" w:rsidRPr="00E901B2">
        <w:rPr>
          <w:rFonts w:ascii="Ebrima" w:hAnsi="Ebrima"/>
          <w:sz w:val="22"/>
          <w:szCs w:val="22"/>
        </w:rPr>
        <w:t>.</w:t>
      </w:r>
      <w:r w:rsidR="00497C74" w:rsidRPr="00E901B2">
        <w:rPr>
          <w:rFonts w:ascii="Ebrima" w:hAnsi="Ebrima"/>
          <w:sz w:val="22"/>
          <w:szCs w:val="22"/>
        </w:rPr>
        <w:tab/>
        <w:t xml:space="preserve">O não cumprimento da obrigação de </w:t>
      </w:r>
      <w:r w:rsidR="00C3512E" w:rsidRPr="00E901B2">
        <w:rPr>
          <w:rFonts w:ascii="Ebrima" w:hAnsi="Ebrima"/>
          <w:sz w:val="22"/>
          <w:szCs w:val="22"/>
        </w:rPr>
        <w:t>R</w:t>
      </w:r>
      <w:r w:rsidR="00497C74" w:rsidRPr="00E901B2">
        <w:rPr>
          <w:rFonts w:ascii="Ebrima" w:hAnsi="Ebrima"/>
          <w:sz w:val="22"/>
          <w:szCs w:val="22"/>
        </w:rPr>
        <w:t xml:space="preserve">ecompra </w:t>
      </w:r>
      <w:r w:rsidR="00C3512E" w:rsidRPr="00E901B2">
        <w:rPr>
          <w:rFonts w:ascii="Ebrima" w:hAnsi="Ebrima"/>
          <w:sz w:val="22"/>
          <w:szCs w:val="22"/>
        </w:rPr>
        <w:t xml:space="preserve">Total dos Créditos Imobiliários </w:t>
      </w:r>
      <w:r w:rsidR="00497C74" w:rsidRPr="00E901B2">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E901B2">
        <w:rPr>
          <w:rFonts w:ascii="Ebrima" w:hAnsi="Ebrima"/>
          <w:sz w:val="22"/>
          <w:szCs w:val="22"/>
        </w:rPr>
        <w:t>Garantias</w:t>
      </w:r>
      <w:r w:rsidR="00497C74" w:rsidRPr="00E901B2">
        <w:rPr>
          <w:rFonts w:ascii="Ebrima" w:hAnsi="Ebrima"/>
          <w:sz w:val="22"/>
          <w:szCs w:val="22"/>
        </w:rPr>
        <w:t>.</w:t>
      </w:r>
      <w:r w:rsidR="006875E9" w:rsidRPr="00E901B2">
        <w:rPr>
          <w:rFonts w:ascii="Ebrima" w:hAnsi="Ebrima"/>
          <w:sz w:val="22"/>
          <w:szCs w:val="22"/>
        </w:rPr>
        <w:t xml:space="preserve"> </w:t>
      </w:r>
    </w:p>
    <w:p w14:paraId="77AFCD95" w14:textId="77777777" w:rsidR="00497C74" w:rsidRPr="00E901B2" w:rsidRDefault="00497C74" w:rsidP="002B0AB3">
      <w:pPr>
        <w:shd w:val="clear" w:color="auto" w:fill="FFFFFF" w:themeFill="background1"/>
        <w:autoSpaceDE w:val="0"/>
        <w:autoSpaceDN w:val="0"/>
        <w:spacing w:line="276" w:lineRule="auto"/>
        <w:ind w:left="709"/>
        <w:jc w:val="both"/>
        <w:rPr>
          <w:rFonts w:ascii="Ebrima" w:hAnsi="Ebrima"/>
          <w:sz w:val="22"/>
          <w:szCs w:val="22"/>
        </w:rPr>
      </w:pPr>
    </w:p>
    <w:p w14:paraId="68B46B0F" w14:textId="6DFC2D98" w:rsidR="00497C74" w:rsidRPr="00D82F71" w:rsidRDefault="00497C74" w:rsidP="002B0AB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 configuração de uma Hipótese de Recompra</w:t>
      </w:r>
      <w:r w:rsidR="00C73D42" w:rsidRPr="00E901B2">
        <w:rPr>
          <w:rFonts w:ascii="Ebrima" w:hAnsi="Ebrima"/>
          <w:sz w:val="22"/>
          <w:szCs w:val="22"/>
        </w:rPr>
        <w:t xml:space="preserve"> Total dos Créditos Imobiliários</w:t>
      </w:r>
      <w:bookmarkStart w:id="57" w:name="_Hlk21016852"/>
      <w:r w:rsidR="00A80BD6" w:rsidRPr="00E901B2">
        <w:rPr>
          <w:rFonts w:ascii="Ebrima" w:hAnsi="Ebrima"/>
          <w:sz w:val="22"/>
          <w:szCs w:val="22"/>
        </w:rPr>
        <w:t xml:space="preserve">, </w:t>
      </w:r>
      <w:r w:rsidR="00155ABE" w:rsidRPr="00E901B2">
        <w:rPr>
          <w:rFonts w:ascii="Ebrima" w:hAnsi="Ebrima"/>
          <w:sz w:val="22"/>
          <w:szCs w:val="22"/>
        </w:rPr>
        <w:t xml:space="preserve">em caso de </w:t>
      </w:r>
      <w:r w:rsidR="00A80BD6" w:rsidRPr="00E901B2">
        <w:rPr>
          <w:rFonts w:ascii="Ebrima" w:hAnsi="Ebrima"/>
          <w:sz w:val="22"/>
          <w:szCs w:val="22"/>
        </w:rPr>
        <w:t xml:space="preserve">descumprimento </w:t>
      </w:r>
      <w:r w:rsidR="00512F2E" w:rsidRPr="00E901B2">
        <w:rPr>
          <w:rFonts w:ascii="Ebrima" w:hAnsi="Ebrima"/>
          <w:sz w:val="22"/>
          <w:szCs w:val="22"/>
        </w:rPr>
        <w:t xml:space="preserve">das </w:t>
      </w:r>
      <w:r w:rsidR="00155ABE" w:rsidRPr="00E901B2">
        <w:rPr>
          <w:rFonts w:ascii="Ebrima" w:hAnsi="Ebrima"/>
          <w:sz w:val="22"/>
          <w:szCs w:val="22"/>
        </w:rPr>
        <w:t xml:space="preserve">demais </w:t>
      </w:r>
      <w:r w:rsidR="00512F2E" w:rsidRPr="00E901B2">
        <w:rPr>
          <w:rFonts w:ascii="Ebrima" w:hAnsi="Ebrima"/>
          <w:sz w:val="22"/>
          <w:szCs w:val="22"/>
        </w:rPr>
        <w:t xml:space="preserve">obrigações previstas neste </w:t>
      </w:r>
      <w:r w:rsidR="00B57E60" w:rsidRPr="00E901B2">
        <w:rPr>
          <w:rFonts w:ascii="Ebrima" w:hAnsi="Ebrima"/>
          <w:sz w:val="22"/>
          <w:szCs w:val="22"/>
        </w:rPr>
        <w:t xml:space="preserve">instrumento </w:t>
      </w:r>
      <w:bookmarkEnd w:id="57"/>
      <w:r w:rsidRPr="00E901B2">
        <w:rPr>
          <w:rFonts w:ascii="Ebrima" w:hAnsi="Ebrima"/>
          <w:sz w:val="22"/>
          <w:szCs w:val="22"/>
        </w:rPr>
        <w:t xml:space="preserve">a </w:t>
      </w:r>
      <w:r w:rsidR="0073762C" w:rsidRPr="00E901B2">
        <w:rPr>
          <w:rFonts w:ascii="Ebrima" w:hAnsi="Ebrima"/>
          <w:sz w:val="22"/>
          <w:szCs w:val="22"/>
        </w:rPr>
        <w:t>Securitizadora</w:t>
      </w:r>
      <w:r w:rsidRPr="00E901B2">
        <w:rPr>
          <w:rFonts w:ascii="Ebrima" w:hAnsi="Ebrima"/>
          <w:sz w:val="22"/>
          <w:szCs w:val="22"/>
        </w:rPr>
        <w:t xml:space="preserve"> poderá, a seu exclusivo critério, de acordo com a gravidade do inadimplemento pela</w:t>
      </w:r>
      <w:r w:rsidR="00355777" w:rsidRPr="00E901B2">
        <w:rPr>
          <w:rFonts w:ascii="Ebrima" w:hAnsi="Ebrima"/>
          <w:sz w:val="22"/>
          <w:szCs w:val="22"/>
        </w:rPr>
        <w:t xml:space="preserve"> Lagoa Quente </w:t>
      </w:r>
      <w:r w:rsidR="00155ABE" w:rsidRPr="00E901B2">
        <w:rPr>
          <w:rFonts w:ascii="Ebrima" w:hAnsi="Ebrima"/>
          <w:sz w:val="22"/>
          <w:szCs w:val="22"/>
        </w:rPr>
        <w:t>e/</w:t>
      </w:r>
      <w:r w:rsidRPr="00E901B2">
        <w:rPr>
          <w:rFonts w:ascii="Ebrima" w:hAnsi="Ebrima"/>
          <w:sz w:val="22"/>
          <w:szCs w:val="22"/>
        </w:rPr>
        <w:t xml:space="preserve">ou pelos Fiadores e como forma de penalidade alternativa </w:t>
      </w:r>
      <w:r w:rsidR="00C4026D" w:rsidRPr="00E901B2">
        <w:rPr>
          <w:rFonts w:ascii="Ebrima" w:hAnsi="Ebrima"/>
          <w:sz w:val="22"/>
          <w:szCs w:val="22"/>
        </w:rPr>
        <w:t xml:space="preserve">ao pagamento da </w:t>
      </w:r>
      <w:r w:rsidR="00A343AF" w:rsidRPr="00E901B2">
        <w:rPr>
          <w:rFonts w:ascii="Ebrima" w:hAnsi="Ebrima"/>
          <w:sz w:val="22"/>
          <w:szCs w:val="22"/>
        </w:rPr>
        <w:t>R</w:t>
      </w:r>
      <w:r w:rsidRPr="00E901B2">
        <w:rPr>
          <w:rFonts w:ascii="Ebrima" w:hAnsi="Ebrima"/>
          <w:sz w:val="22"/>
          <w:szCs w:val="22"/>
        </w:rPr>
        <w:t>ecompra</w:t>
      </w:r>
      <w:r w:rsidR="00C73D42" w:rsidRPr="00E901B2">
        <w:rPr>
          <w:rFonts w:ascii="Ebrima" w:hAnsi="Ebrima"/>
          <w:sz w:val="22"/>
          <w:szCs w:val="22"/>
        </w:rPr>
        <w:t xml:space="preserve"> Total dos Créditos Imobiliários</w:t>
      </w:r>
      <w:r w:rsidRPr="00E901B2">
        <w:rPr>
          <w:rFonts w:ascii="Ebrima" w:hAnsi="Ebrima"/>
          <w:sz w:val="22"/>
          <w:szCs w:val="22"/>
        </w:rPr>
        <w:t xml:space="preserve">, reter pagamentos devidos </w:t>
      </w:r>
      <w:r w:rsidR="00B62A6C" w:rsidRPr="00E901B2">
        <w:rPr>
          <w:rFonts w:ascii="Ebrima" w:hAnsi="Ebrima"/>
          <w:sz w:val="22"/>
          <w:szCs w:val="22"/>
        </w:rPr>
        <w:t>à</w:t>
      </w:r>
      <w:r w:rsidR="00355777" w:rsidRPr="00E901B2">
        <w:rPr>
          <w:rFonts w:ascii="Ebrima" w:hAnsi="Ebrima"/>
          <w:sz w:val="22"/>
          <w:szCs w:val="22"/>
        </w:rPr>
        <w:t xml:space="preserve"> Lagoa Quente </w:t>
      </w:r>
      <w:r w:rsidR="00B62A6C" w:rsidRPr="00E901B2">
        <w:rPr>
          <w:rFonts w:ascii="Ebrima" w:hAnsi="Ebrima"/>
          <w:sz w:val="22"/>
          <w:szCs w:val="22"/>
        </w:rPr>
        <w:t xml:space="preserve">nos termos deste instrumento </w:t>
      </w:r>
      <w:r w:rsidRPr="00E901B2">
        <w:rPr>
          <w:rFonts w:ascii="Ebrima" w:hAnsi="Ebrima"/>
          <w:sz w:val="22"/>
          <w:szCs w:val="22"/>
        </w:rPr>
        <w:t xml:space="preserve">até o cumprimento </w:t>
      </w:r>
      <w:r w:rsidR="00B5484A" w:rsidRPr="00E901B2">
        <w:rPr>
          <w:rFonts w:ascii="Ebrima" w:hAnsi="Ebrima"/>
          <w:sz w:val="22"/>
          <w:szCs w:val="22"/>
        </w:rPr>
        <w:t>de tais obrigações</w:t>
      </w:r>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permanecerá com a faculdade de evoluir uma situação de retenção para uma situação de </w:t>
      </w:r>
      <w:r w:rsidR="009B4901" w:rsidRPr="00E901B2">
        <w:rPr>
          <w:rFonts w:ascii="Ebrima" w:hAnsi="Ebrima"/>
          <w:sz w:val="22"/>
          <w:szCs w:val="22"/>
        </w:rPr>
        <w:t>Recompra Total dos Créditos Imobiliários</w:t>
      </w:r>
      <w:r w:rsidR="00355777" w:rsidRPr="00E901B2">
        <w:rPr>
          <w:rFonts w:ascii="Ebrima" w:hAnsi="Ebrima"/>
          <w:sz w:val="22"/>
          <w:szCs w:val="22"/>
        </w:rPr>
        <w:t xml:space="preserve"> </w:t>
      </w:r>
      <w:r w:rsidRPr="00E901B2">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E901B2">
        <w:rPr>
          <w:rFonts w:ascii="Ebrima" w:hAnsi="Ebrima"/>
          <w:sz w:val="22"/>
          <w:szCs w:val="22"/>
        </w:rPr>
        <w:t xml:space="preserve"> Lagoa Quente </w:t>
      </w:r>
      <w:r w:rsidR="0049760D" w:rsidRPr="00E901B2">
        <w:rPr>
          <w:rFonts w:ascii="Ebrima" w:hAnsi="Ebrima"/>
          <w:sz w:val="22"/>
          <w:szCs w:val="22"/>
        </w:rPr>
        <w:t>e/</w:t>
      </w:r>
      <w:r w:rsidRPr="00E901B2">
        <w:rPr>
          <w:rFonts w:ascii="Ebrima" w:hAnsi="Ebrima"/>
          <w:sz w:val="22"/>
          <w:szCs w:val="22"/>
        </w:rPr>
        <w:t xml:space="preserve">ou dos Fiadores, a não ser que ocorra uma </w:t>
      </w:r>
      <w:r w:rsidR="007C5587" w:rsidRPr="00E901B2">
        <w:rPr>
          <w:rFonts w:ascii="Ebrima" w:hAnsi="Ebrima"/>
          <w:sz w:val="22"/>
          <w:szCs w:val="22"/>
        </w:rPr>
        <w:t>Hipótese de Recompra Total dos Créditos Imobiliários</w:t>
      </w:r>
      <w:r w:rsidRPr="00E901B2">
        <w:rPr>
          <w:rFonts w:ascii="Ebrima" w:hAnsi="Ebrima"/>
          <w:sz w:val="22"/>
          <w:szCs w:val="22"/>
        </w:rPr>
        <w:t xml:space="preserve">, caso em que a </w:t>
      </w:r>
      <w:r w:rsidR="0073762C" w:rsidRPr="00E901B2">
        <w:rPr>
          <w:rFonts w:ascii="Ebrima" w:hAnsi="Ebrima"/>
          <w:sz w:val="22"/>
          <w:szCs w:val="22"/>
        </w:rPr>
        <w:t>Securitizadora</w:t>
      </w:r>
      <w:r w:rsidRPr="00E901B2">
        <w:rPr>
          <w:rFonts w:ascii="Ebrima" w:hAnsi="Ebrima"/>
          <w:sz w:val="22"/>
          <w:szCs w:val="22"/>
        </w:rPr>
        <w:t xml:space="preserve"> poderá utilizar tais valores no cumprimento </w:t>
      </w:r>
      <w:r w:rsidR="009C744C" w:rsidRPr="00E901B2">
        <w:rPr>
          <w:rFonts w:ascii="Ebrima" w:hAnsi="Ebrima"/>
          <w:sz w:val="22"/>
          <w:szCs w:val="22"/>
        </w:rPr>
        <w:t>do Valor da Recompra Total</w:t>
      </w:r>
      <w:r w:rsidRPr="00E901B2">
        <w:rPr>
          <w:rFonts w:ascii="Ebrima" w:hAnsi="Ebrima"/>
          <w:sz w:val="22"/>
          <w:szCs w:val="22"/>
        </w:rPr>
        <w:t>.</w:t>
      </w:r>
    </w:p>
    <w:p w14:paraId="6E693897" w14:textId="77777777" w:rsidR="004C321B" w:rsidRPr="00E901B2" w:rsidRDefault="004C321B" w:rsidP="002B0AB3">
      <w:pPr>
        <w:autoSpaceDE w:val="0"/>
        <w:autoSpaceDN w:val="0"/>
        <w:adjustRightInd w:val="0"/>
        <w:spacing w:line="276" w:lineRule="auto"/>
        <w:jc w:val="both"/>
        <w:rPr>
          <w:rFonts w:ascii="Ebrima" w:hAnsi="Ebrima"/>
          <w:sz w:val="22"/>
          <w:szCs w:val="22"/>
        </w:rPr>
      </w:pPr>
    </w:p>
    <w:p w14:paraId="42906379" w14:textId="7E6E085E" w:rsidR="00497C74" w:rsidRDefault="00D44A3B" w:rsidP="002B0AB3">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6.6.1.</w:t>
      </w:r>
      <w:r>
        <w:rPr>
          <w:rFonts w:ascii="Ebrima" w:hAnsi="Ebrima"/>
          <w:sz w:val="22"/>
          <w:szCs w:val="22"/>
        </w:rPr>
        <w:tab/>
      </w:r>
      <w:r w:rsidR="00497C74" w:rsidRPr="00E901B2">
        <w:rPr>
          <w:rFonts w:ascii="Ebrima" w:hAnsi="Ebrima"/>
          <w:sz w:val="22"/>
          <w:szCs w:val="22"/>
        </w:rPr>
        <w:t xml:space="preserve">A </w:t>
      </w:r>
      <w:r w:rsidR="00B62A6C" w:rsidRPr="00E901B2">
        <w:rPr>
          <w:rFonts w:ascii="Ebrima" w:hAnsi="Ebrima"/>
          <w:sz w:val="22"/>
          <w:szCs w:val="22"/>
        </w:rPr>
        <w:t xml:space="preserve">Securitizadora poderá igualmente </w:t>
      </w:r>
      <w:r w:rsidR="00497C74" w:rsidRPr="00E901B2">
        <w:rPr>
          <w:rFonts w:ascii="Ebrima" w:hAnsi="Ebrima"/>
          <w:sz w:val="22"/>
          <w:szCs w:val="22"/>
        </w:rPr>
        <w:t>rete</w:t>
      </w:r>
      <w:r w:rsidR="00B62A6C" w:rsidRPr="00E901B2">
        <w:rPr>
          <w:rFonts w:ascii="Ebrima" w:hAnsi="Ebrima"/>
          <w:sz w:val="22"/>
          <w:szCs w:val="22"/>
        </w:rPr>
        <w:t>r</w:t>
      </w:r>
      <w:r w:rsidR="00497C74" w:rsidRPr="00E901B2">
        <w:rPr>
          <w:rFonts w:ascii="Ebrima" w:hAnsi="Ebrima"/>
          <w:sz w:val="22"/>
          <w:szCs w:val="22"/>
        </w:rPr>
        <w:t xml:space="preserve"> pagamentos devidos à </w:t>
      </w:r>
      <w:r w:rsidR="00B62A6C" w:rsidRPr="00E901B2">
        <w:rPr>
          <w:rFonts w:ascii="Ebrima" w:hAnsi="Ebrima"/>
          <w:sz w:val="22"/>
          <w:szCs w:val="22"/>
        </w:rPr>
        <w:t xml:space="preserve">Cedente no caso de </w:t>
      </w:r>
      <w:r w:rsidR="00B62A6C" w:rsidRPr="00875CBE">
        <w:rPr>
          <w:rFonts w:ascii="Ebrima" w:hAnsi="Ebrima"/>
          <w:sz w:val="22"/>
          <w:szCs w:val="22"/>
        </w:rPr>
        <w:t xml:space="preserve">esta </w:t>
      </w:r>
      <w:r w:rsidR="00497C74" w:rsidRPr="00875CBE">
        <w:rPr>
          <w:rFonts w:ascii="Ebrima" w:hAnsi="Ebrima"/>
          <w:sz w:val="22"/>
          <w:szCs w:val="22"/>
        </w:rPr>
        <w:t>es</w:t>
      </w:r>
      <w:r w:rsidR="00B62A6C" w:rsidRPr="00875CBE">
        <w:rPr>
          <w:rFonts w:ascii="Ebrima" w:hAnsi="Ebrima"/>
          <w:sz w:val="22"/>
          <w:szCs w:val="22"/>
        </w:rPr>
        <w:t>tar</w:t>
      </w:r>
      <w:r w:rsidR="00497C74" w:rsidRPr="00875CBE">
        <w:rPr>
          <w:rFonts w:ascii="Ebrima" w:hAnsi="Ebrima"/>
          <w:sz w:val="22"/>
          <w:szCs w:val="22"/>
        </w:rPr>
        <w:t xml:space="preserve"> inadimple</w:t>
      </w:r>
      <w:r w:rsidR="00B62A6C" w:rsidRPr="00875CBE">
        <w:rPr>
          <w:rFonts w:ascii="Ebrima" w:hAnsi="Ebrima"/>
          <w:sz w:val="22"/>
          <w:szCs w:val="22"/>
        </w:rPr>
        <w:t>nte</w:t>
      </w:r>
      <w:r w:rsidR="00497C74" w:rsidRPr="00E901B2">
        <w:rPr>
          <w:rFonts w:ascii="Ebrima" w:hAnsi="Ebrima"/>
          <w:sz w:val="22"/>
          <w:szCs w:val="22"/>
        </w:rPr>
        <w:t xml:space="preserve"> </w:t>
      </w:r>
      <w:r w:rsidR="00B62A6C" w:rsidRPr="00E901B2">
        <w:rPr>
          <w:rFonts w:ascii="Ebrima" w:hAnsi="Ebrima"/>
          <w:sz w:val="22"/>
          <w:szCs w:val="22"/>
        </w:rPr>
        <w:t>quanto as</w:t>
      </w:r>
      <w:r w:rsidR="00497C74" w:rsidRPr="00E901B2">
        <w:rPr>
          <w:rFonts w:ascii="Ebrima" w:hAnsi="Ebrima"/>
          <w:sz w:val="22"/>
          <w:szCs w:val="22"/>
        </w:rPr>
        <w:t xml:space="preserve"> obrigações assumidas no Contrato de Servicing, ou</w:t>
      </w:r>
      <w:r w:rsidR="00B62A6C" w:rsidRPr="00E901B2">
        <w:rPr>
          <w:rFonts w:ascii="Ebrima" w:hAnsi="Ebrima"/>
          <w:sz w:val="22"/>
          <w:szCs w:val="22"/>
        </w:rPr>
        <w:t xml:space="preserve"> quanto as obrigações de formalização previstas na Cláusula Terceira</w:t>
      </w:r>
      <w:r w:rsidR="00497C74" w:rsidRPr="00E901B2">
        <w:rPr>
          <w:rFonts w:ascii="Ebrima" w:hAnsi="Ebrima"/>
          <w:sz w:val="22"/>
          <w:szCs w:val="22"/>
        </w:rPr>
        <w:t>.</w:t>
      </w:r>
    </w:p>
    <w:p w14:paraId="48A455AF" w14:textId="77777777" w:rsidR="00C36904" w:rsidRPr="00E901B2" w:rsidRDefault="00C36904" w:rsidP="002B0AB3">
      <w:pPr>
        <w:pStyle w:val="PargrafodaLista"/>
        <w:tabs>
          <w:tab w:val="left" w:pos="1418"/>
        </w:tabs>
        <w:autoSpaceDE w:val="0"/>
        <w:autoSpaceDN w:val="0"/>
        <w:adjustRightInd w:val="0"/>
        <w:spacing w:line="276" w:lineRule="auto"/>
        <w:ind w:left="709"/>
        <w:jc w:val="both"/>
        <w:rPr>
          <w:rFonts w:ascii="Ebrima" w:hAnsi="Ebrima"/>
          <w:sz w:val="22"/>
          <w:szCs w:val="22"/>
        </w:rPr>
      </w:pPr>
    </w:p>
    <w:p w14:paraId="55ACF144" w14:textId="77777777" w:rsidR="00430489" w:rsidRPr="00872F63" w:rsidRDefault="00430489" w:rsidP="002B0AB3">
      <w:pPr>
        <w:pStyle w:val="Corpodetexto21"/>
        <w:spacing w:line="276" w:lineRule="auto"/>
        <w:rPr>
          <w:rFonts w:ascii="Ebrima" w:hAnsi="Ebrima"/>
          <w:sz w:val="22"/>
          <w:szCs w:val="22"/>
        </w:rPr>
      </w:pPr>
      <w:r w:rsidRPr="00872F63">
        <w:rPr>
          <w:rFonts w:ascii="Ebrima" w:hAnsi="Ebrima"/>
          <w:b/>
          <w:sz w:val="22"/>
          <w:szCs w:val="22"/>
        </w:rPr>
        <w:t>CLÁUSULA SÉTIMA – DA MULTA INDENIZATÓRIA</w:t>
      </w:r>
    </w:p>
    <w:p w14:paraId="66B093A5" w14:textId="77777777" w:rsidR="00430489" w:rsidRPr="00872F63" w:rsidRDefault="00430489" w:rsidP="002B0AB3">
      <w:pPr>
        <w:pStyle w:val="Corpodetexto21"/>
        <w:spacing w:line="276" w:lineRule="auto"/>
        <w:rPr>
          <w:rFonts w:ascii="Ebrima" w:hAnsi="Ebrima"/>
          <w:sz w:val="22"/>
          <w:szCs w:val="22"/>
        </w:rPr>
      </w:pPr>
    </w:p>
    <w:p w14:paraId="1F1D07E5" w14:textId="05FD322E" w:rsidR="00430489" w:rsidRPr="00A61D21" w:rsidRDefault="00430489" w:rsidP="002B0AB3">
      <w:pPr>
        <w:pStyle w:val="Corpodetexto21"/>
        <w:numPr>
          <w:ilvl w:val="0"/>
          <w:numId w:val="33"/>
        </w:numPr>
        <w:tabs>
          <w:tab w:val="left" w:pos="709"/>
        </w:tabs>
        <w:spacing w:line="276" w:lineRule="auto"/>
        <w:ind w:left="0" w:firstLine="0"/>
        <w:rPr>
          <w:rFonts w:ascii="Ebrima" w:hAnsi="Ebrima"/>
          <w:sz w:val="22"/>
          <w:szCs w:val="22"/>
        </w:rPr>
      </w:pPr>
      <w:r w:rsidRPr="00A61D21">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A61D21">
        <w:rPr>
          <w:rFonts w:ascii="Ebrima" w:hAnsi="Ebrima"/>
          <w:sz w:val="22"/>
          <w:szCs w:val="22"/>
        </w:rPr>
        <w:t>e/ou ocorrência de distrato</w:t>
      </w:r>
      <w:bookmarkStart w:id="58" w:name="_Hlk21016872"/>
      <w:r w:rsidR="00C6713B" w:rsidRPr="00A61D21">
        <w:rPr>
          <w:rFonts w:ascii="Ebrima" w:hAnsi="Ebrima"/>
          <w:sz w:val="22"/>
          <w:szCs w:val="22"/>
        </w:rPr>
        <w:t xml:space="preserve"> </w:t>
      </w:r>
      <w:bookmarkEnd w:id="58"/>
      <w:r w:rsidRPr="00A61D21">
        <w:rPr>
          <w:rFonts w:ascii="Ebrima" w:hAnsi="Ebrima"/>
          <w:sz w:val="22"/>
          <w:szCs w:val="22"/>
        </w:rPr>
        <w:t xml:space="preserve">de qualquer um dos Contratos Imobiliários, </w:t>
      </w:r>
      <w:r w:rsidR="002E77D4" w:rsidRPr="00A61D21">
        <w:rPr>
          <w:rFonts w:ascii="Ebrima" w:hAnsi="Ebrima"/>
          <w:sz w:val="22"/>
          <w:szCs w:val="22"/>
        </w:rPr>
        <w:t xml:space="preserve">(inclusive </w:t>
      </w:r>
      <w:r w:rsidR="00EA6AA1" w:rsidRPr="00A61D21">
        <w:rPr>
          <w:rFonts w:ascii="Ebrima" w:hAnsi="Ebrima"/>
          <w:sz w:val="22"/>
          <w:szCs w:val="22"/>
        </w:rPr>
        <w:t>nos casos em que seja necessário dispender quaisquer recursos em razão de distrato com devolução de valores</w:t>
      </w:r>
      <w:r w:rsidR="00A61D21">
        <w:rPr>
          <w:rFonts w:ascii="Ebrima" w:hAnsi="Ebrima"/>
          <w:sz w:val="22"/>
          <w:szCs w:val="22"/>
        </w:rPr>
        <w:t>, na hipótese prevista na Cláusula 6.3.1</w:t>
      </w:r>
      <w:r w:rsidR="002E77D4" w:rsidRPr="00A61D21">
        <w:rPr>
          <w:rFonts w:ascii="Ebrima" w:hAnsi="Ebrima"/>
          <w:sz w:val="22"/>
          <w:szCs w:val="22"/>
        </w:rPr>
        <w:t>)</w:t>
      </w:r>
      <w:r w:rsidRPr="00A61D21">
        <w:rPr>
          <w:rFonts w:ascii="Ebrima" w:hAnsi="Ebrima"/>
          <w:sz w:val="22"/>
          <w:szCs w:val="22"/>
        </w:rPr>
        <w:t xml:space="preserve">, de modo que não seja cabível a Recompra dos Créditos Imobiliários, a </w:t>
      </w:r>
      <w:r w:rsidR="00355777" w:rsidRPr="00A61D21">
        <w:rPr>
          <w:rFonts w:ascii="Ebrima" w:hAnsi="Ebrima"/>
          <w:sz w:val="22"/>
          <w:szCs w:val="22"/>
        </w:rPr>
        <w:t xml:space="preserve">Lagoa Quente </w:t>
      </w:r>
      <w:r w:rsidRPr="00A61D21">
        <w:rPr>
          <w:rFonts w:ascii="Ebrima" w:hAnsi="Ebrima"/>
          <w:sz w:val="22"/>
          <w:szCs w:val="22"/>
        </w:rPr>
        <w:t>se obriga, desde logo, em caráter irrevogável e irretratável, a pagar à Securitizadora</w:t>
      </w:r>
      <w:r w:rsidR="009B6E33" w:rsidRPr="00A61D21">
        <w:rPr>
          <w:rFonts w:ascii="Ebrima" w:hAnsi="Ebrima"/>
          <w:sz w:val="22"/>
          <w:szCs w:val="22"/>
        </w:rPr>
        <w:t xml:space="preserve"> </w:t>
      </w:r>
      <w:r w:rsidRPr="00A61D21">
        <w:rPr>
          <w:rFonts w:ascii="Ebrima" w:hAnsi="Ebrima"/>
          <w:sz w:val="22"/>
          <w:szCs w:val="22"/>
        </w:rPr>
        <w:t xml:space="preserve">uma multa que será equivalente ao </w:t>
      </w:r>
      <w:r w:rsidR="0068179F" w:rsidRPr="00A61D21">
        <w:rPr>
          <w:rFonts w:ascii="Ebrima" w:hAnsi="Ebrima"/>
          <w:sz w:val="22"/>
          <w:szCs w:val="22"/>
        </w:rPr>
        <w:t>valor referente à recompra dos Contratos Imobiliários</w:t>
      </w:r>
      <w:r w:rsidRPr="00A61D21">
        <w:rPr>
          <w:rFonts w:ascii="Ebrima" w:hAnsi="Ebrima"/>
          <w:sz w:val="22"/>
          <w:szCs w:val="22"/>
        </w:rPr>
        <w:t xml:space="preserve"> acrescido de eventuais valores decorrentes de multa, indenização, devolução dos Créditos Imobiliários que afetem a Securitizadora e que sejam devidos aos Devedores (“</w:t>
      </w:r>
      <w:r w:rsidRPr="00A61D21">
        <w:rPr>
          <w:rFonts w:ascii="Ebrima" w:hAnsi="Ebrima"/>
          <w:sz w:val="22"/>
          <w:szCs w:val="22"/>
          <w:u w:val="single"/>
        </w:rPr>
        <w:t>Multa Indenizatória</w:t>
      </w:r>
      <w:r w:rsidRPr="00A61D21">
        <w:rPr>
          <w:rFonts w:ascii="Ebrima" w:hAnsi="Ebrima"/>
          <w:sz w:val="22"/>
          <w:szCs w:val="22"/>
        </w:rPr>
        <w:t xml:space="preserve">”). </w:t>
      </w:r>
    </w:p>
    <w:p w14:paraId="37C4A5B2" w14:textId="77777777" w:rsidR="00430489" w:rsidRPr="00E901B2" w:rsidRDefault="00430489" w:rsidP="002B0AB3">
      <w:pPr>
        <w:autoSpaceDE w:val="0"/>
        <w:autoSpaceDN w:val="0"/>
        <w:adjustRightInd w:val="0"/>
        <w:spacing w:line="276" w:lineRule="auto"/>
        <w:ind w:left="709" w:hanging="11"/>
        <w:jc w:val="both"/>
        <w:rPr>
          <w:rFonts w:ascii="Ebrima" w:hAnsi="Ebrima"/>
          <w:sz w:val="22"/>
          <w:szCs w:val="22"/>
        </w:rPr>
      </w:pPr>
    </w:p>
    <w:p w14:paraId="0E157EC6" w14:textId="5D7AB992" w:rsidR="00430489" w:rsidRPr="00E901B2" w:rsidRDefault="00430489" w:rsidP="002B0AB3">
      <w:pPr>
        <w:pStyle w:val="Corpodetexto21"/>
        <w:tabs>
          <w:tab w:val="left" w:pos="1560"/>
        </w:tabs>
        <w:spacing w:line="276" w:lineRule="auto"/>
        <w:ind w:left="709"/>
        <w:rPr>
          <w:rFonts w:ascii="Ebrima" w:hAnsi="Ebrima"/>
          <w:sz w:val="22"/>
          <w:szCs w:val="22"/>
        </w:rPr>
      </w:pPr>
      <w:r w:rsidRPr="00E901B2">
        <w:rPr>
          <w:rFonts w:ascii="Ebrima" w:hAnsi="Ebrima"/>
          <w:sz w:val="22"/>
          <w:szCs w:val="22"/>
        </w:rPr>
        <w:t>7.1.1.</w:t>
      </w:r>
      <w:r w:rsidRPr="00E901B2">
        <w:rPr>
          <w:rFonts w:ascii="Ebrima" w:hAnsi="Ebrima"/>
          <w:sz w:val="22"/>
          <w:szCs w:val="22"/>
        </w:rPr>
        <w:tab/>
      </w:r>
      <w:r w:rsidR="00355777" w:rsidRPr="00E901B2">
        <w:rPr>
          <w:rFonts w:ascii="Ebrima" w:hAnsi="Ebrima"/>
          <w:sz w:val="22"/>
          <w:szCs w:val="22"/>
        </w:rPr>
        <w:t>A Lagoa Quente deverá</w:t>
      </w:r>
      <w:r w:rsidRPr="00E901B2">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9AD34FD" w14:textId="77777777" w:rsidR="00430489" w:rsidRPr="00E901B2" w:rsidRDefault="00430489" w:rsidP="002B0AB3">
      <w:pPr>
        <w:autoSpaceDE w:val="0"/>
        <w:autoSpaceDN w:val="0"/>
        <w:adjustRightInd w:val="0"/>
        <w:spacing w:line="276" w:lineRule="auto"/>
        <w:ind w:left="709" w:hanging="11"/>
        <w:jc w:val="both"/>
        <w:rPr>
          <w:rFonts w:ascii="Ebrima" w:hAnsi="Ebrima"/>
          <w:sz w:val="22"/>
          <w:szCs w:val="22"/>
        </w:rPr>
      </w:pPr>
    </w:p>
    <w:p w14:paraId="34D6BD8E" w14:textId="3ABF84D2" w:rsidR="00430489" w:rsidRPr="00E901B2" w:rsidRDefault="00430489" w:rsidP="002B0AB3">
      <w:pPr>
        <w:pStyle w:val="Corpodetexto21"/>
        <w:tabs>
          <w:tab w:val="left" w:pos="1560"/>
        </w:tabs>
        <w:spacing w:line="276" w:lineRule="auto"/>
        <w:ind w:left="709"/>
        <w:rPr>
          <w:rFonts w:ascii="Ebrima" w:hAnsi="Ebrima"/>
          <w:sz w:val="22"/>
          <w:szCs w:val="22"/>
        </w:rPr>
      </w:pPr>
      <w:r w:rsidRPr="00CE617E">
        <w:rPr>
          <w:rFonts w:ascii="Ebrima" w:hAnsi="Ebrima"/>
          <w:sz w:val="22"/>
          <w:szCs w:val="22"/>
        </w:rPr>
        <w:t>7.1.</w:t>
      </w:r>
      <w:r w:rsidR="00DE0CE6" w:rsidRPr="00CE617E">
        <w:rPr>
          <w:rFonts w:ascii="Ebrima" w:hAnsi="Ebrima"/>
          <w:sz w:val="22"/>
          <w:szCs w:val="22"/>
        </w:rPr>
        <w:t>2</w:t>
      </w:r>
      <w:r w:rsidRPr="00CE617E">
        <w:rPr>
          <w:rFonts w:ascii="Ebrima" w:hAnsi="Ebrima"/>
          <w:sz w:val="22"/>
          <w:szCs w:val="22"/>
        </w:rPr>
        <w:t>.</w:t>
      </w:r>
      <w:r w:rsidRPr="00CE617E">
        <w:rPr>
          <w:rFonts w:ascii="Ebrima" w:hAnsi="Ebrima"/>
          <w:sz w:val="22"/>
          <w:szCs w:val="22"/>
        </w:rPr>
        <w:tab/>
      </w:r>
      <w:r w:rsidR="00355777" w:rsidRPr="00CE617E">
        <w:rPr>
          <w:rFonts w:ascii="Ebrima" w:hAnsi="Ebrima"/>
          <w:sz w:val="22"/>
          <w:szCs w:val="22"/>
        </w:rPr>
        <w:t>A Lagoa Quente e a Securitizadora</w:t>
      </w:r>
      <w:r w:rsidRPr="00CE617E">
        <w:rPr>
          <w:rFonts w:ascii="Ebrima" w:hAnsi="Ebrima"/>
          <w:sz w:val="22"/>
          <w:szCs w:val="22"/>
        </w:rPr>
        <w:t xml:space="preserve"> desde já declaram e acordam que no caso de </w:t>
      </w:r>
      <w:r w:rsidR="005F25E5" w:rsidRPr="00CE617E">
        <w:rPr>
          <w:rFonts w:ascii="Ebrima" w:hAnsi="Ebrima"/>
          <w:sz w:val="22"/>
          <w:szCs w:val="22"/>
        </w:rPr>
        <w:t>d</w:t>
      </w:r>
      <w:r w:rsidRPr="00CE617E">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CE617E">
        <w:rPr>
          <w:rFonts w:ascii="Ebrima" w:hAnsi="Ebrima"/>
          <w:sz w:val="22"/>
          <w:szCs w:val="22"/>
        </w:rPr>
        <w:t>a Lagoa Quente</w:t>
      </w:r>
      <w:r w:rsidRPr="00CE617E">
        <w:rPr>
          <w:rFonts w:ascii="Ebrima" w:hAnsi="Ebrima"/>
          <w:sz w:val="22"/>
          <w:szCs w:val="22"/>
        </w:rPr>
        <w:t xml:space="preserve"> obt</w:t>
      </w:r>
      <w:r w:rsidR="00355777" w:rsidRPr="00CE617E">
        <w:rPr>
          <w:rFonts w:ascii="Ebrima" w:hAnsi="Ebrima"/>
          <w:sz w:val="22"/>
          <w:szCs w:val="22"/>
        </w:rPr>
        <w:t xml:space="preserve">eve </w:t>
      </w:r>
      <w:r w:rsidRPr="00CE617E">
        <w:rPr>
          <w:rFonts w:ascii="Ebrima" w:hAnsi="Ebrima"/>
          <w:sz w:val="22"/>
          <w:szCs w:val="22"/>
        </w:rPr>
        <w:t>ou t</w:t>
      </w:r>
      <w:r w:rsidR="00355777" w:rsidRPr="00CE617E">
        <w:rPr>
          <w:rFonts w:ascii="Ebrima" w:hAnsi="Ebrima"/>
          <w:sz w:val="22"/>
          <w:szCs w:val="22"/>
        </w:rPr>
        <w:t>e</w:t>
      </w:r>
      <w:r w:rsidRPr="00CE617E">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CE617E">
        <w:rPr>
          <w:rFonts w:ascii="Ebrima" w:hAnsi="Ebrima"/>
          <w:sz w:val="22"/>
          <w:szCs w:val="22"/>
        </w:rPr>
        <w:t>a Lagoa Quente está</w:t>
      </w:r>
      <w:r w:rsidR="00A16925" w:rsidRPr="00CE617E">
        <w:rPr>
          <w:rFonts w:ascii="Ebrima" w:hAnsi="Ebrima"/>
          <w:sz w:val="22"/>
          <w:szCs w:val="22"/>
        </w:rPr>
        <w:t xml:space="preserve"> </w:t>
      </w:r>
      <w:r w:rsidRPr="00CE617E">
        <w:rPr>
          <w:rFonts w:ascii="Ebrima" w:hAnsi="Ebrima"/>
          <w:sz w:val="22"/>
          <w:szCs w:val="22"/>
        </w:rPr>
        <w:t xml:space="preserve">obrigada a garantir a legitimidade, existência, validade, eficácia e exigibilidade dos Créditos Imobiliários, durante toda a </w:t>
      </w:r>
      <w:r w:rsidR="005F25E5" w:rsidRPr="00CE617E">
        <w:rPr>
          <w:rFonts w:ascii="Ebrima" w:hAnsi="Ebrima"/>
          <w:sz w:val="22"/>
          <w:szCs w:val="22"/>
        </w:rPr>
        <w:t>o</w:t>
      </w:r>
      <w:r w:rsidRPr="00CE617E">
        <w:rPr>
          <w:rFonts w:ascii="Ebrima" w:hAnsi="Ebrima"/>
          <w:sz w:val="22"/>
          <w:szCs w:val="22"/>
        </w:rPr>
        <w:t>peração; e (iii) </w:t>
      </w:r>
      <w:r w:rsidR="00355777" w:rsidRPr="00CE617E">
        <w:rPr>
          <w:rFonts w:ascii="Ebrima" w:hAnsi="Ebrima"/>
          <w:sz w:val="22"/>
          <w:szCs w:val="22"/>
        </w:rPr>
        <w:t xml:space="preserve">a Lagoa Quente se manteve </w:t>
      </w:r>
      <w:r w:rsidRPr="00CE617E">
        <w:rPr>
          <w:rFonts w:ascii="Ebrima" w:hAnsi="Ebrima"/>
          <w:sz w:val="22"/>
          <w:szCs w:val="22"/>
        </w:rPr>
        <w:t xml:space="preserve">na posição contratual de vendedora, cedente e/ou proprietária </w:t>
      </w:r>
      <w:r w:rsidR="00A16925" w:rsidRPr="00CE617E">
        <w:rPr>
          <w:rFonts w:ascii="Ebrima" w:hAnsi="Ebrima"/>
          <w:sz w:val="22"/>
          <w:szCs w:val="22"/>
        </w:rPr>
        <w:t>d</w:t>
      </w:r>
      <w:r w:rsidR="00DF611E" w:rsidRPr="00CE617E">
        <w:rPr>
          <w:rFonts w:ascii="Ebrima" w:hAnsi="Ebrima"/>
          <w:sz w:val="22"/>
          <w:szCs w:val="22"/>
        </w:rPr>
        <w:t>as Frações Imobiliárias</w:t>
      </w:r>
      <w:r w:rsidRPr="00CE617E">
        <w:rPr>
          <w:rFonts w:ascii="Ebrima" w:hAnsi="Ebrima"/>
          <w:sz w:val="22"/>
          <w:szCs w:val="22"/>
        </w:rPr>
        <w:t>. Ainda, a</w:t>
      </w:r>
      <w:r w:rsidR="00355777" w:rsidRPr="00CE617E">
        <w:rPr>
          <w:rFonts w:ascii="Ebrima" w:hAnsi="Ebrima"/>
          <w:sz w:val="22"/>
          <w:szCs w:val="22"/>
        </w:rPr>
        <w:t xml:space="preserve"> Lagoa Quente </w:t>
      </w:r>
      <w:r w:rsidRPr="00CE617E">
        <w:rPr>
          <w:rFonts w:ascii="Ebrima" w:hAnsi="Ebrima"/>
          <w:sz w:val="22"/>
          <w:szCs w:val="22"/>
        </w:rPr>
        <w:t xml:space="preserve">se obriga a ressarcir integralmente a Securitizadora caso seja necessário dispender quaisquer recursos em razão de </w:t>
      </w:r>
      <w:r w:rsidR="00A16925" w:rsidRPr="00CE617E">
        <w:rPr>
          <w:rFonts w:ascii="Ebrima" w:hAnsi="Ebrima"/>
          <w:sz w:val="22"/>
          <w:szCs w:val="22"/>
        </w:rPr>
        <w:t>d</w:t>
      </w:r>
      <w:r w:rsidRPr="00CE617E">
        <w:rPr>
          <w:rFonts w:ascii="Ebrima" w:hAnsi="Ebrima"/>
          <w:sz w:val="22"/>
          <w:szCs w:val="22"/>
        </w:rPr>
        <w:t>istrato com devolução de valores.</w:t>
      </w:r>
      <w:r w:rsidR="003D5E2F">
        <w:rPr>
          <w:rFonts w:ascii="Ebrima" w:hAnsi="Ebrima"/>
          <w:sz w:val="22"/>
          <w:szCs w:val="22"/>
        </w:rPr>
        <w:t xml:space="preserve"> </w:t>
      </w:r>
    </w:p>
    <w:p w14:paraId="2D32BCCA" w14:textId="77777777" w:rsidR="00430489" w:rsidRPr="00E901B2" w:rsidRDefault="00430489" w:rsidP="002B0AB3">
      <w:pPr>
        <w:autoSpaceDE w:val="0"/>
        <w:autoSpaceDN w:val="0"/>
        <w:adjustRightInd w:val="0"/>
        <w:spacing w:line="276" w:lineRule="auto"/>
        <w:ind w:left="709" w:hanging="11"/>
        <w:jc w:val="both"/>
        <w:rPr>
          <w:rFonts w:ascii="Ebrima" w:hAnsi="Ebrima"/>
          <w:sz w:val="22"/>
          <w:szCs w:val="22"/>
        </w:rPr>
      </w:pPr>
    </w:p>
    <w:p w14:paraId="0E8160CF" w14:textId="651C7DB5" w:rsidR="00430489" w:rsidRPr="00E901B2" w:rsidRDefault="00430489" w:rsidP="002B0AB3">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Multa Indenizatória será paga no prazo de até </w:t>
      </w:r>
      <w:r w:rsidR="003D5E2F">
        <w:rPr>
          <w:rFonts w:ascii="Ebrima" w:hAnsi="Ebrima"/>
          <w:sz w:val="22"/>
          <w:szCs w:val="22"/>
        </w:rPr>
        <w:t>5</w:t>
      </w:r>
      <w:r w:rsidR="003D5E2F" w:rsidRPr="00E901B2">
        <w:rPr>
          <w:rFonts w:ascii="Ebrima" w:hAnsi="Ebrima"/>
          <w:sz w:val="22"/>
          <w:szCs w:val="22"/>
        </w:rPr>
        <w:t xml:space="preserve"> </w:t>
      </w:r>
      <w:r w:rsidRPr="00E901B2">
        <w:rPr>
          <w:rFonts w:ascii="Ebrima" w:hAnsi="Ebrima"/>
          <w:sz w:val="22"/>
          <w:szCs w:val="22"/>
        </w:rPr>
        <w:t>(</w:t>
      </w:r>
      <w:r w:rsidR="003D5E2F">
        <w:rPr>
          <w:rFonts w:ascii="Ebrima" w:hAnsi="Ebrima"/>
          <w:sz w:val="22"/>
          <w:szCs w:val="22"/>
        </w:rPr>
        <w:t>cinco</w:t>
      </w:r>
      <w:r w:rsidRPr="00E901B2">
        <w:rPr>
          <w:rFonts w:ascii="Ebrima" w:hAnsi="Ebrima"/>
          <w:sz w:val="22"/>
          <w:szCs w:val="22"/>
        </w:rPr>
        <w:t xml:space="preserve">) Dias Úteis a </w:t>
      </w:r>
      <w:r w:rsidRPr="00E901B2">
        <w:rPr>
          <w:rFonts w:ascii="Ebrima" w:hAnsi="Ebrima"/>
          <w:sz w:val="22"/>
          <w:szCs w:val="22"/>
        </w:rPr>
        <w:lastRenderedPageBreak/>
        <w:t xml:space="preserve">contar do recebimento, </w:t>
      </w:r>
      <w:r w:rsidR="00355777" w:rsidRPr="00E901B2">
        <w:rPr>
          <w:rFonts w:ascii="Ebrima" w:hAnsi="Ebrima"/>
          <w:sz w:val="22"/>
          <w:szCs w:val="22"/>
        </w:rPr>
        <w:t>pela Lagoa Quente</w:t>
      </w:r>
      <w:r w:rsidRPr="00E901B2">
        <w:rPr>
          <w:rFonts w:ascii="Ebrima" w:hAnsi="Ebrima"/>
          <w:sz w:val="22"/>
          <w:szCs w:val="22"/>
        </w:rPr>
        <w:t xml:space="preserve">, de simples notificação por escrito a ser enviada pela Securitizadora com cópia para o Agente Fiduciário, noticiando a ocorrência do evento </w:t>
      </w:r>
      <w:r w:rsidR="00DA4F45" w:rsidRPr="00E901B2">
        <w:rPr>
          <w:rFonts w:ascii="Ebrima" w:hAnsi="Ebrima"/>
          <w:sz w:val="22"/>
          <w:szCs w:val="22"/>
        </w:rPr>
        <w:t xml:space="preserve">aqui </w:t>
      </w:r>
      <w:r w:rsidRPr="00E901B2">
        <w:rPr>
          <w:rFonts w:ascii="Ebrima" w:hAnsi="Ebrima"/>
          <w:sz w:val="22"/>
          <w:szCs w:val="22"/>
        </w:rPr>
        <w:t>previsto.</w:t>
      </w:r>
    </w:p>
    <w:p w14:paraId="146BAD5C" w14:textId="77777777" w:rsidR="00430489" w:rsidRPr="00E901B2" w:rsidRDefault="00430489" w:rsidP="002B0AB3">
      <w:pPr>
        <w:autoSpaceDE w:val="0"/>
        <w:autoSpaceDN w:val="0"/>
        <w:adjustRightInd w:val="0"/>
        <w:spacing w:line="276" w:lineRule="auto"/>
        <w:ind w:left="709" w:hanging="11"/>
        <w:jc w:val="both"/>
        <w:rPr>
          <w:rFonts w:ascii="Ebrima" w:hAnsi="Ebrima"/>
          <w:sz w:val="22"/>
          <w:szCs w:val="22"/>
        </w:rPr>
      </w:pPr>
    </w:p>
    <w:p w14:paraId="01E652D4" w14:textId="77777777" w:rsidR="00430489" w:rsidRPr="00E901B2" w:rsidRDefault="00430489" w:rsidP="002B0AB3">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E901B2">
        <w:rPr>
          <w:rFonts w:ascii="Ebrima" w:hAnsi="Ebrima"/>
          <w:sz w:val="22"/>
          <w:szCs w:val="22"/>
        </w:rPr>
        <w:t>, no pagamento das Despesas Recorrentes e demais obrigações do Patrimônio Separado</w:t>
      </w:r>
      <w:r w:rsidRPr="00E901B2">
        <w:rPr>
          <w:rFonts w:ascii="Ebrima" w:hAnsi="Ebrima"/>
          <w:sz w:val="22"/>
          <w:szCs w:val="22"/>
        </w:rPr>
        <w:t>, conforme previsto no Termo de Securitização.</w:t>
      </w:r>
    </w:p>
    <w:p w14:paraId="7C044F87" w14:textId="77777777" w:rsidR="00430489" w:rsidRPr="00E901B2" w:rsidRDefault="00430489" w:rsidP="002B0AB3">
      <w:pPr>
        <w:autoSpaceDE w:val="0"/>
        <w:autoSpaceDN w:val="0"/>
        <w:adjustRightInd w:val="0"/>
        <w:spacing w:line="276" w:lineRule="auto"/>
        <w:ind w:left="709" w:hanging="11"/>
        <w:jc w:val="both"/>
        <w:rPr>
          <w:rFonts w:ascii="Ebrima" w:hAnsi="Ebrima"/>
          <w:sz w:val="22"/>
          <w:szCs w:val="22"/>
        </w:rPr>
      </w:pPr>
    </w:p>
    <w:p w14:paraId="4C6BD6F2" w14:textId="110F7BEC" w:rsidR="00430489" w:rsidRPr="00E901B2" w:rsidRDefault="00430489" w:rsidP="002B0AB3">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5</w:t>
      </w:r>
      <w:r w:rsidRPr="00E901B2">
        <w:rPr>
          <w:rFonts w:ascii="Ebrima" w:hAnsi="Ebrima"/>
          <w:sz w:val="22"/>
          <w:szCs w:val="22"/>
        </w:rPr>
        <w:t>.</w:t>
      </w:r>
      <w:r w:rsidRPr="00E901B2">
        <w:rPr>
          <w:rFonts w:ascii="Ebrima" w:hAnsi="Ebrima"/>
          <w:sz w:val="22"/>
          <w:szCs w:val="22"/>
        </w:rPr>
        <w:tab/>
        <w:t>Na hipótese de os Devedores fazerem jus a qualquer restituição dos valores até então pagos em decorrência dos Contratos Imobiliários</w:t>
      </w:r>
      <w:r w:rsidR="00355777" w:rsidRPr="00E901B2">
        <w:rPr>
          <w:rFonts w:ascii="Ebrima" w:hAnsi="Ebrima"/>
          <w:sz w:val="22"/>
          <w:szCs w:val="22"/>
        </w:rPr>
        <w:t xml:space="preserve"> a Lagoa Quente deverá</w:t>
      </w:r>
      <w:r w:rsidRPr="00E901B2">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D62D383" w14:textId="77777777" w:rsidR="008B52FE" w:rsidRPr="00E901B2" w:rsidRDefault="008B52FE" w:rsidP="002B0AB3">
      <w:pPr>
        <w:autoSpaceDE w:val="0"/>
        <w:autoSpaceDN w:val="0"/>
        <w:adjustRightInd w:val="0"/>
        <w:spacing w:line="276" w:lineRule="auto"/>
        <w:ind w:left="709" w:hanging="11"/>
        <w:jc w:val="both"/>
        <w:rPr>
          <w:rFonts w:ascii="Ebrima" w:hAnsi="Ebrima"/>
          <w:sz w:val="22"/>
          <w:szCs w:val="22"/>
        </w:rPr>
      </w:pPr>
    </w:p>
    <w:p w14:paraId="23591219" w14:textId="77777777" w:rsidR="00497C74" w:rsidRPr="00E901B2" w:rsidRDefault="00497C74" w:rsidP="002B0AB3">
      <w:pPr>
        <w:pStyle w:val="BodyText21"/>
        <w:spacing w:line="276" w:lineRule="auto"/>
        <w:rPr>
          <w:rFonts w:ascii="Ebrima" w:hAnsi="Ebrima"/>
          <w:b/>
          <w:sz w:val="22"/>
          <w:szCs w:val="22"/>
          <w:lang w:val="pt-BR"/>
        </w:rPr>
      </w:pPr>
      <w:r w:rsidRPr="00CE617E">
        <w:rPr>
          <w:rFonts w:ascii="Ebrima" w:hAnsi="Ebrima"/>
          <w:b/>
          <w:sz w:val="22"/>
          <w:szCs w:val="22"/>
          <w:lang w:val="pt-BR"/>
        </w:rPr>
        <w:t xml:space="preserve">CLÁUSULA </w:t>
      </w:r>
      <w:r w:rsidR="00430489" w:rsidRPr="00CE617E">
        <w:rPr>
          <w:rFonts w:ascii="Ebrima" w:hAnsi="Ebrima"/>
          <w:b/>
          <w:sz w:val="22"/>
          <w:szCs w:val="22"/>
          <w:lang w:val="pt-BR"/>
        </w:rPr>
        <w:t>OITAVA</w:t>
      </w:r>
      <w:r w:rsidRPr="00CE617E">
        <w:rPr>
          <w:rFonts w:ascii="Ebrima" w:hAnsi="Ebrima"/>
          <w:b/>
          <w:sz w:val="22"/>
          <w:szCs w:val="22"/>
          <w:lang w:val="pt-BR"/>
        </w:rPr>
        <w:t xml:space="preserve"> – DAS DECLARAÇÕES</w:t>
      </w:r>
      <w:r w:rsidR="00076E10" w:rsidRPr="00CE617E">
        <w:rPr>
          <w:rFonts w:ascii="Ebrima" w:hAnsi="Ebrima"/>
          <w:b/>
          <w:sz w:val="22"/>
          <w:szCs w:val="22"/>
          <w:lang w:val="pt-BR"/>
        </w:rPr>
        <w:t>,</w:t>
      </w:r>
      <w:r w:rsidRPr="00CE617E">
        <w:rPr>
          <w:rFonts w:ascii="Ebrima" w:hAnsi="Ebrima"/>
          <w:b/>
          <w:sz w:val="22"/>
          <w:szCs w:val="22"/>
          <w:lang w:val="pt-BR"/>
        </w:rPr>
        <w:t xml:space="preserve"> COMPROMISSOS</w:t>
      </w:r>
      <w:r w:rsidR="00076E10" w:rsidRPr="00CE617E">
        <w:rPr>
          <w:rFonts w:ascii="Ebrima" w:hAnsi="Ebrima"/>
          <w:b/>
          <w:sz w:val="22"/>
          <w:szCs w:val="22"/>
          <w:lang w:val="pt-BR"/>
        </w:rPr>
        <w:t xml:space="preserve"> E OBRIGAÇÕES</w:t>
      </w:r>
      <w:r w:rsidR="00B14388">
        <w:rPr>
          <w:rFonts w:ascii="Ebrima" w:hAnsi="Ebrima"/>
          <w:b/>
          <w:sz w:val="22"/>
          <w:szCs w:val="22"/>
          <w:lang w:val="pt-BR"/>
        </w:rPr>
        <w:t xml:space="preserve"> </w:t>
      </w:r>
    </w:p>
    <w:p w14:paraId="2B1803D4" w14:textId="77777777" w:rsidR="00497C74" w:rsidRPr="00E901B2" w:rsidRDefault="00497C74" w:rsidP="002B0AB3">
      <w:pPr>
        <w:pStyle w:val="BodyText21"/>
        <w:spacing w:line="276" w:lineRule="auto"/>
        <w:rPr>
          <w:rFonts w:ascii="Ebrima" w:hAnsi="Ebrima"/>
          <w:sz w:val="22"/>
          <w:szCs w:val="22"/>
          <w:lang w:val="pt-BR"/>
        </w:rPr>
      </w:pPr>
    </w:p>
    <w:p w14:paraId="53579F13" w14:textId="77777777" w:rsidR="00497C74" w:rsidRPr="00E901B2" w:rsidRDefault="00497C74" w:rsidP="002B0AB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Cada uma das Partes declara e garante, individualmente, às demais Partes que:</w:t>
      </w:r>
    </w:p>
    <w:p w14:paraId="637E8B8B" w14:textId="77777777" w:rsidR="00497C74" w:rsidRPr="00E901B2" w:rsidRDefault="00497C74" w:rsidP="002B0AB3">
      <w:pPr>
        <w:pStyle w:val="BodyText21"/>
        <w:spacing w:line="276" w:lineRule="auto"/>
        <w:ind w:left="709"/>
        <w:rPr>
          <w:rFonts w:ascii="Ebrima" w:hAnsi="Ebrima"/>
          <w:sz w:val="22"/>
          <w:szCs w:val="22"/>
          <w:lang w:val="pt-BR"/>
        </w:rPr>
      </w:pPr>
    </w:p>
    <w:p w14:paraId="08BC4611" w14:textId="77777777" w:rsidR="00497C74" w:rsidRPr="00E901B2" w:rsidRDefault="00497C74" w:rsidP="002B0AB3">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D8A33D" w14:textId="77777777" w:rsidR="00497C74" w:rsidRPr="00E901B2" w:rsidRDefault="00497C74" w:rsidP="002B0AB3">
      <w:pPr>
        <w:pStyle w:val="BodyText21"/>
        <w:spacing w:line="276" w:lineRule="auto"/>
        <w:ind w:left="709"/>
        <w:rPr>
          <w:rFonts w:ascii="Ebrima" w:hAnsi="Ebrima"/>
          <w:sz w:val="22"/>
          <w:szCs w:val="22"/>
          <w:lang w:val="pt-BR"/>
        </w:rPr>
      </w:pPr>
    </w:p>
    <w:p w14:paraId="46FB2351" w14:textId="77777777" w:rsidR="00497C74" w:rsidRPr="00E901B2" w:rsidRDefault="00497C74" w:rsidP="002B0AB3">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2B86B132" w14:textId="77777777" w:rsidR="00497C74" w:rsidRPr="00E901B2" w:rsidRDefault="00497C74" w:rsidP="002B0AB3">
      <w:pPr>
        <w:pStyle w:val="BodyText21"/>
        <w:spacing w:line="276" w:lineRule="auto"/>
        <w:ind w:left="709"/>
        <w:rPr>
          <w:rFonts w:ascii="Ebrima" w:hAnsi="Ebrima"/>
          <w:sz w:val="22"/>
          <w:szCs w:val="22"/>
          <w:lang w:val="pt-BR"/>
        </w:rPr>
      </w:pPr>
    </w:p>
    <w:p w14:paraId="69488BAD" w14:textId="77777777" w:rsidR="00497C74" w:rsidRPr="00E901B2" w:rsidRDefault="00497C74" w:rsidP="002B0AB3">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1F2354C0" w14:textId="77777777" w:rsidR="00497C74" w:rsidRPr="00E901B2" w:rsidRDefault="00497C74" w:rsidP="002B0AB3">
      <w:pPr>
        <w:pStyle w:val="BodyText21"/>
        <w:spacing w:line="276" w:lineRule="auto"/>
        <w:ind w:left="709"/>
        <w:rPr>
          <w:rFonts w:ascii="Ebrima" w:hAnsi="Ebrima"/>
          <w:sz w:val="22"/>
          <w:szCs w:val="22"/>
          <w:lang w:val="pt-BR"/>
        </w:rPr>
      </w:pPr>
    </w:p>
    <w:p w14:paraId="2977089E" w14:textId="77777777" w:rsidR="00497C74" w:rsidRPr="00E901B2" w:rsidRDefault="00497C74" w:rsidP="002B0AB3">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w:t>
      </w:r>
      <w:r w:rsidRPr="00E901B2">
        <w:rPr>
          <w:rFonts w:ascii="Ebrima" w:hAnsi="Ebrima"/>
          <w:sz w:val="22"/>
          <w:szCs w:val="22"/>
          <w:lang w:val="pt-BR"/>
        </w:rPr>
        <w:lastRenderedPageBreak/>
        <w:t xml:space="preserve">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56925815" w14:textId="77777777" w:rsidR="00497C74" w:rsidRPr="00E901B2" w:rsidRDefault="00497C74" w:rsidP="002B0AB3">
      <w:pPr>
        <w:pStyle w:val="BodyText21"/>
        <w:spacing w:line="276" w:lineRule="auto"/>
        <w:ind w:left="709"/>
        <w:rPr>
          <w:rFonts w:ascii="Ebrima" w:hAnsi="Ebrima"/>
          <w:sz w:val="22"/>
          <w:szCs w:val="22"/>
          <w:lang w:val="pt-BR"/>
        </w:rPr>
      </w:pPr>
    </w:p>
    <w:p w14:paraId="474A10CB" w14:textId="77777777" w:rsidR="00497C74" w:rsidRPr="00E901B2" w:rsidRDefault="00497C74" w:rsidP="002B0AB3">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7F731C8D" w14:textId="77777777" w:rsidR="00497C74" w:rsidRPr="00E901B2" w:rsidRDefault="00497C74" w:rsidP="002B0AB3">
      <w:pPr>
        <w:pStyle w:val="BodyText21"/>
        <w:spacing w:line="276" w:lineRule="auto"/>
        <w:ind w:left="709"/>
        <w:rPr>
          <w:rFonts w:ascii="Ebrima" w:hAnsi="Ebrima"/>
          <w:sz w:val="22"/>
          <w:szCs w:val="22"/>
          <w:lang w:val="pt-BR"/>
        </w:rPr>
      </w:pPr>
    </w:p>
    <w:p w14:paraId="7E1B4122" w14:textId="77777777" w:rsidR="00497C74" w:rsidRPr="00E901B2" w:rsidRDefault="00497C74" w:rsidP="002B0AB3">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769EB58D" w14:textId="77777777" w:rsidR="00497C74" w:rsidRPr="00E901B2" w:rsidRDefault="00497C74" w:rsidP="002B0AB3">
      <w:pPr>
        <w:pStyle w:val="BodyText21"/>
        <w:spacing w:line="276" w:lineRule="auto"/>
        <w:ind w:left="709"/>
        <w:rPr>
          <w:rFonts w:ascii="Ebrima" w:hAnsi="Ebrima"/>
          <w:sz w:val="22"/>
          <w:szCs w:val="22"/>
          <w:lang w:val="pt-BR"/>
        </w:rPr>
      </w:pPr>
    </w:p>
    <w:p w14:paraId="41A7DA55" w14:textId="77777777" w:rsidR="00497C74" w:rsidRPr="00E901B2" w:rsidRDefault="00497C74" w:rsidP="002B0AB3">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6FCF4F" w14:textId="77777777" w:rsidR="00497C74" w:rsidRPr="00E901B2" w:rsidRDefault="00497C74" w:rsidP="002B0AB3">
      <w:pPr>
        <w:pStyle w:val="BodyText21"/>
        <w:spacing w:line="276" w:lineRule="auto"/>
        <w:ind w:left="709"/>
        <w:rPr>
          <w:rFonts w:ascii="Ebrima" w:hAnsi="Ebrima"/>
          <w:sz w:val="22"/>
          <w:szCs w:val="22"/>
          <w:lang w:val="pt-BR"/>
        </w:rPr>
      </w:pPr>
    </w:p>
    <w:p w14:paraId="5F710122" w14:textId="77777777" w:rsidR="00497C74" w:rsidRPr="00E901B2" w:rsidRDefault="00497C74" w:rsidP="002B0AB3">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D4563B9" w14:textId="77777777" w:rsidR="00497C74" w:rsidRPr="00E901B2" w:rsidRDefault="00497C74" w:rsidP="002B0AB3">
      <w:pPr>
        <w:pStyle w:val="BodyText21"/>
        <w:spacing w:line="276" w:lineRule="auto"/>
        <w:ind w:left="709"/>
        <w:rPr>
          <w:rFonts w:ascii="Ebrima" w:hAnsi="Ebrima"/>
          <w:sz w:val="22"/>
          <w:szCs w:val="22"/>
          <w:lang w:val="pt-BR"/>
        </w:rPr>
      </w:pPr>
    </w:p>
    <w:p w14:paraId="3A0F790A" w14:textId="77777777" w:rsidR="00497C74" w:rsidRPr="00E901B2" w:rsidRDefault="00497C74" w:rsidP="002B0AB3">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EA33D62" w14:textId="77777777" w:rsidR="00497C74" w:rsidRPr="00E901B2" w:rsidRDefault="00497C74" w:rsidP="002B0AB3">
      <w:pPr>
        <w:pStyle w:val="BodyText21"/>
        <w:spacing w:line="276" w:lineRule="auto"/>
        <w:ind w:left="709"/>
        <w:rPr>
          <w:rFonts w:ascii="Ebrima" w:hAnsi="Ebrima"/>
          <w:sz w:val="22"/>
          <w:szCs w:val="22"/>
          <w:lang w:val="pt-BR"/>
        </w:rPr>
      </w:pPr>
    </w:p>
    <w:p w14:paraId="5776E71D" w14:textId="1A11C72E" w:rsidR="00497C74" w:rsidRPr="00E901B2" w:rsidRDefault="00497C74" w:rsidP="002B0AB3">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cessão dos Créditos Imobiliários, nos termos deste Contrato de Cessão não estabelece, </w:t>
      </w:r>
      <w:r w:rsidRPr="00C64778">
        <w:rPr>
          <w:rFonts w:ascii="Ebrima" w:hAnsi="Ebrima"/>
          <w:sz w:val="22"/>
          <w:szCs w:val="22"/>
          <w:lang w:val="pt-BR"/>
        </w:rPr>
        <w:t xml:space="preserve">direta ou indiretamente, qualquer relação de consumo entre </w:t>
      </w:r>
      <w:r w:rsidR="008407E6" w:rsidRPr="00BD1DDE">
        <w:rPr>
          <w:rFonts w:ascii="Ebrima" w:hAnsi="Ebrima"/>
          <w:sz w:val="22"/>
          <w:szCs w:val="22"/>
          <w:lang w:val="pt-BR"/>
        </w:rPr>
        <w:t>a Cedente</w:t>
      </w:r>
      <w:r w:rsidRPr="00C64778">
        <w:rPr>
          <w:rFonts w:ascii="Ebrima" w:hAnsi="Ebrima"/>
          <w:sz w:val="22"/>
          <w:szCs w:val="22"/>
          <w:lang w:val="pt-BR"/>
        </w:rPr>
        <w:t xml:space="preserve"> e a </w:t>
      </w:r>
      <w:r w:rsidR="0073762C" w:rsidRPr="00C64778">
        <w:rPr>
          <w:rFonts w:ascii="Ebrima" w:hAnsi="Ebrima"/>
          <w:sz w:val="22"/>
          <w:szCs w:val="22"/>
          <w:lang w:val="pt-BR"/>
        </w:rPr>
        <w:t>S</w:t>
      </w:r>
      <w:r w:rsidR="0073762C" w:rsidRPr="00E901B2">
        <w:rPr>
          <w:rFonts w:ascii="Ebrima" w:hAnsi="Ebrima"/>
          <w:sz w:val="22"/>
          <w:szCs w:val="22"/>
          <w:lang w:val="pt-BR"/>
        </w:rPr>
        <w:t>ecuritizadora</w:t>
      </w:r>
      <w:r w:rsidRPr="00E901B2">
        <w:rPr>
          <w:rFonts w:ascii="Ebrima" w:hAnsi="Ebrima"/>
          <w:sz w:val="22"/>
          <w:szCs w:val="22"/>
          <w:lang w:val="pt-BR"/>
        </w:rPr>
        <w:t>.</w:t>
      </w:r>
    </w:p>
    <w:p w14:paraId="2671CC54" w14:textId="77777777" w:rsidR="00355777" w:rsidRPr="00E901B2" w:rsidRDefault="00355777" w:rsidP="002B0AB3">
      <w:pPr>
        <w:pStyle w:val="BodyText21"/>
        <w:tabs>
          <w:tab w:val="left" w:pos="709"/>
        </w:tabs>
        <w:spacing w:line="276" w:lineRule="auto"/>
        <w:rPr>
          <w:rFonts w:ascii="Ebrima" w:hAnsi="Ebrima"/>
          <w:sz w:val="22"/>
          <w:szCs w:val="22"/>
          <w:lang w:val="pt-BR"/>
        </w:rPr>
      </w:pPr>
    </w:p>
    <w:p w14:paraId="76B8671D" w14:textId="3712FD43" w:rsidR="00355777" w:rsidRPr="00E901B2" w:rsidRDefault="00355777" w:rsidP="002B0AB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Lagoa Quente declara ainda que: </w:t>
      </w:r>
    </w:p>
    <w:p w14:paraId="1B58B102" w14:textId="77777777" w:rsidR="00355777" w:rsidRPr="00E901B2" w:rsidRDefault="00355777" w:rsidP="002B0AB3">
      <w:pPr>
        <w:pStyle w:val="BodyText21"/>
        <w:spacing w:line="276" w:lineRule="auto"/>
        <w:ind w:left="709"/>
        <w:rPr>
          <w:rFonts w:ascii="Ebrima" w:hAnsi="Ebrima"/>
          <w:sz w:val="22"/>
          <w:szCs w:val="22"/>
          <w:lang w:val="pt-BR"/>
        </w:rPr>
      </w:pPr>
    </w:p>
    <w:p w14:paraId="348B5BBD" w14:textId="77777777" w:rsidR="00355777" w:rsidRDefault="00355777" w:rsidP="002B0AB3">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não se encontra impedida de realizar a Cessão de Créditos</w:t>
      </w:r>
      <w:r w:rsidR="00153291" w:rsidRPr="00E901B2">
        <w:rPr>
          <w:rFonts w:ascii="Ebrima" w:hAnsi="Ebrima"/>
          <w:sz w:val="22"/>
          <w:szCs w:val="22"/>
          <w:lang w:val="pt-BR"/>
        </w:rPr>
        <w:t xml:space="preserve"> decorrente dos Créditos Imobiliários</w:t>
      </w:r>
      <w:r w:rsidRPr="00E901B2">
        <w:rPr>
          <w:rFonts w:ascii="Ebrima" w:hAnsi="Ebrima"/>
          <w:sz w:val="22"/>
          <w:szCs w:val="22"/>
          <w:lang w:val="pt-BR"/>
        </w:rPr>
        <w:t>, a qual inclui, de forma integral, todos os direitos, ações e prerrogativas dos Créditos Imobiliários assegurados a ela assegurados nos termos dos Contratos Imobiliários;</w:t>
      </w:r>
    </w:p>
    <w:p w14:paraId="614B3C79" w14:textId="77777777" w:rsidR="0017041D" w:rsidRDefault="0017041D" w:rsidP="002B0AB3">
      <w:pPr>
        <w:pStyle w:val="BodyText21"/>
        <w:spacing w:line="276" w:lineRule="auto"/>
        <w:ind w:left="709"/>
        <w:rPr>
          <w:rFonts w:ascii="Ebrima" w:hAnsi="Ebrima"/>
          <w:sz w:val="22"/>
          <w:szCs w:val="22"/>
          <w:lang w:val="pt-BR"/>
        </w:rPr>
      </w:pPr>
    </w:p>
    <w:p w14:paraId="1E5BCD7E" w14:textId="30CFBD2B" w:rsidR="0017041D" w:rsidRDefault="0017041D" w:rsidP="0017041D">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 xml:space="preserve">não se encontra impedida de realizar a Cessão </w:t>
      </w:r>
      <w:r>
        <w:rPr>
          <w:rFonts w:ascii="Ebrima" w:hAnsi="Ebrima"/>
          <w:sz w:val="22"/>
          <w:szCs w:val="22"/>
          <w:lang w:val="pt-BR"/>
        </w:rPr>
        <w:t>Fiduciária</w:t>
      </w:r>
      <w:r w:rsidRPr="00E901B2">
        <w:rPr>
          <w:rFonts w:ascii="Ebrima" w:hAnsi="Ebrima"/>
          <w:sz w:val="22"/>
          <w:szCs w:val="22"/>
          <w:lang w:val="pt-BR"/>
        </w:rPr>
        <w:t xml:space="preserve"> decorrente dos </w:t>
      </w:r>
      <w:r w:rsidRPr="00E901B2">
        <w:rPr>
          <w:rFonts w:ascii="Ebrima" w:hAnsi="Ebrima"/>
          <w:sz w:val="22"/>
          <w:szCs w:val="22"/>
          <w:lang w:val="pt-BR"/>
        </w:rPr>
        <w:lastRenderedPageBreak/>
        <w:t xml:space="preserve">Créditos </w:t>
      </w:r>
      <w:r>
        <w:rPr>
          <w:rFonts w:ascii="Ebrima" w:hAnsi="Ebrima"/>
          <w:sz w:val="22"/>
          <w:szCs w:val="22"/>
          <w:lang w:val="pt-BR"/>
        </w:rPr>
        <w:t>Cedidos Fiduciariamente</w:t>
      </w:r>
      <w:r w:rsidRPr="00E901B2">
        <w:rPr>
          <w:rFonts w:ascii="Ebrima" w:hAnsi="Ebrima"/>
          <w:sz w:val="22"/>
          <w:szCs w:val="22"/>
          <w:lang w:val="pt-BR"/>
        </w:rPr>
        <w:t xml:space="preserve">, a qual inclui, de forma integral, todos os direitos, ações e prerrogativas dos Créditos </w:t>
      </w:r>
      <w:r>
        <w:rPr>
          <w:rFonts w:ascii="Ebrima" w:hAnsi="Ebrima"/>
          <w:sz w:val="22"/>
          <w:szCs w:val="22"/>
          <w:lang w:val="pt-BR"/>
        </w:rPr>
        <w:t>Cedidos Fiduciariamente</w:t>
      </w:r>
      <w:r w:rsidRPr="00E901B2">
        <w:rPr>
          <w:rFonts w:ascii="Ebrima" w:hAnsi="Ebrima"/>
          <w:sz w:val="22"/>
          <w:szCs w:val="22"/>
          <w:lang w:val="pt-BR"/>
        </w:rPr>
        <w:t xml:space="preserve"> assegurados a ela assegurados nos termos dos Contratos Imobiliários;</w:t>
      </w:r>
    </w:p>
    <w:p w14:paraId="388177BD" w14:textId="77777777" w:rsidR="00497C74" w:rsidRPr="00E901B2" w:rsidRDefault="00497C74" w:rsidP="00E97151">
      <w:pPr>
        <w:pStyle w:val="BodyText21"/>
        <w:spacing w:line="276" w:lineRule="auto"/>
        <w:ind w:left="709"/>
        <w:rPr>
          <w:rFonts w:ascii="Ebrima" w:hAnsi="Ebrima"/>
          <w:sz w:val="22"/>
          <w:szCs w:val="22"/>
          <w:lang w:val="pt-BR"/>
        </w:rPr>
      </w:pPr>
    </w:p>
    <w:p w14:paraId="4DE5704A" w14:textId="0A540184" w:rsidR="00497C74" w:rsidRPr="009B6D36" w:rsidRDefault="00497C74" w:rsidP="00103F64">
      <w:pPr>
        <w:pStyle w:val="BodyText21"/>
        <w:numPr>
          <w:ilvl w:val="0"/>
          <w:numId w:val="47"/>
        </w:numPr>
        <w:spacing w:line="320" w:lineRule="exact"/>
        <w:ind w:hanging="11"/>
        <w:rPr>
          <w:rFonts w:ascii="Ebrima" w:hAnsi="Ebrima"/>
          <w:sz w:val="22"/>
          <w:lang w:val="pt-BR"/>
        </w:rPr>
      </w:pPr>
      <w:r w:rsidRPr="009B6D36">
        <w:rPr>
          <w:rFonts w:ascii="Ebrima" w:hAnsi="Ebrima"/>
          <w:sz w:val="22"/>
          <w:lang w:val="pt-BR"/>
        </w:rPr>
        <w:t xml:space="preserve">os </w:t>
      </w:r>
      <w:r w:rsidR="004973C7" w:rsidRPr="009B6D36">
        <w:rPr>
          <w:rFonts w:ascii="Ebrima" w:hAnsi="Ebrima"/>
          <w:sz w:val="22"/>
          <w:lang w:val="pt-BR"/>
        </w:rPr>
        <w:t>Créditos Imobiliários</w:t>
      </w:r>
      <w:r w:rsidR="00495A69" w:rsidRPr="009B6D36">
        <w:rPr>
          <w:rFonts w:ascii="Ebrima" w:hAnsi="Ebrima"/>
          <w:sz w:val="22"/>
          <w:lang w:val="pt-BR"/>
        </w:rPr>
        <w:t xml:space="preserve"> </w:t>
      </w:r>
      <w:r w:rsidR="00103F64">
        <w:rPr>
          <w:rFonts w:ascii="Ebrima" w:hAnsi="Ebrima"/>
          <w:sz w:val="22"/>
          <w:lang w:val="pt-BR"/>
        </w:rPr>
        <w:t xml:space="preserve">Totais </w:t>
      </w:r>
      <w:r w:rsidRPr="009B6D36">
        <w:rPr>
          <w:rFonts w:ascii="Ebrima" w:hAnsi="Ebrima"/>
          <w:sz w:val="22"/>
          <w:lang w:val="pt-BR"/>
        </w:rPr>
        <w:t xml:space="preserve">ora cedidos atendem </w:t>
      </w:r>
      <w:r w:rsidR="00103F64">
        <w:rPr>
          <w:rFonts w:ascii="Ebrima" w:hAnsi="Ebrima"/>
          <w:sz w:val="22"/>
          <w:lang w:val="pt-BR"/>
        </w:rPr>
        <w:t xml:space="preserve">e atenderão, conforme o caso, </w:t>
      </w:r>
      <w:r w:rsidRPr="009B6D36">
        <w:rPr>
          <w:rFonts w:ascii="Ebrima" w:hAnsi="Ebrima"/>
          <w:sz w:val="22"/>
          <w:lang w:val="pt-BR"/>
        </w:rPr>
        <w:t>aos Critérios de Elegibilidade;</w:t>
      </w:r>
    </w:p>
    <w:p w14:paraId="4D047B1C" w14:textId="77777777" w:rsidR="002E77D4" w:rsidRPr="00E901B2" w:rsidRDefault="002E77D4" w:rsidP="002B0AB3">
      <w:pPr>
        <w:pStyle w:val="BodyText21"/>
        <w:spacing w:line="276" w:lineRule="auto"/>
        <w:ind w:left="720"/>
        <w:rPr>
          <w:rFonts w:ascii="Ebrima" w:hAnsi="Ebrima"/>
          <w:sz w:val="22"/>
          <w:szCs w:val="22"/>
          <w:lang w:val="pt-BR"/>
        </w:rPr>
      </w:pPr>
    </w:p>
    <w:p w14:paraId="04C6DB60" w14:textId="77777777" w:rsidR="00497C74" w:rsidRPr="00E901B2" w:rsidRDefault="00497C74" w:rsidP="002B0AB3">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5BDAA43A" w14:textId="77777777" w:rsidR="00497C74" w:rsidRPr="00E901B2" w:rsidRDefault="00497C74" w:rsidP="002B0AB3">
      <w:pPr>
        <w:pStyle w:val="BodyText21"/>
        <w:spacing w:line="276" w:lineRule="auto"/>
        <w:ind w:left="709" w:hanging="11"/>
        <w:rPr>
          <w:rFonts w:ascii="Ebrima" w:hAnsi="Ebrima"/>
          <w:sz w:val="22"/>
          <w:szCs w:val="22"/>
          <w:lang w:val="pt-BR"/>
        </w:rPr>
      </w:pPr>
    </w:p>
    <w:p w14:paraId="6DDB214E" w14:textId="56BA94D7" w:rsidR="00497C74" w:rsidRPr="00E901B2" w:rsidRDefault="00497C74" w:rsidP="002B0AB3">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conhece e aceita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pelas CCI</w:t>
      </w:r>
      <w:r w:rsidR="003E28DB">
        <w:rPr>
          <w:rFonts w:ascii="Ebrima" w:hAnsi="Ebrima"/>
          <w:sz w:val="22"/>
          <w:szCs w:val="22"/>
          <w:lang w:val="pt-BR"/>
        </w:rPr>
        <w:t>;</w:t>
      </w:r>
    </w:p>
    <w:p w14:paraId="0A999E2E" w14:textId="77777777" w:rsidR="00497C74" w:rsidRPr="00E901B2" w:rsidRDefault="00497C74" w:rsidP="002B0AB3">
      <w:pPr>
        <w:pStyle w:val="BodyText21"/>
        <w:spacing w:line="276" w:lineRule="auto"/>
        <w:ind w:left="709" w:hanging="11"/>
        <w:rPr>
          <w:rFonts w:ascii="Ebrima" w:hAnsi="Ebrima"/>
          <w:sz w:val="22"/>
          <w:szCs w:val="22"/>
          <w:lang w:val="pt-BR"/>
        </w:rPr>
      </w:pPr>
    </w:p>
    <w:p w14:paraId="42561377" w14:textId="77777777" w:rsidR="00497C74" w:rsidRPr="00E901B2" w:rsidRDefault="00C6713B" w:rsidP="002B0AB3">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 pela existência, validade, eficácia e exequibilidade dos Créditos Imobiliários Totais;</w:t>
      </w:r>
    </w:p>
    <w:p w14:paraId="7B35A461" w14:textId="77777777" w:rsidR="00497C74" w:rsidRPr="00E901B2" w:rsidRDefault="00497C74" w:rsidP="002B0AB3">
      <w:pPr>
        <w:pStyle w:val="BodyText21"/>
        <w:spacing w:line="276" w:lineRule="auto"/>
        <w:ind w:left="709" w:hanging="11"/>
        <w:rPr>
          <w:rFonts w:ascii="Ebrima" w:hAnsi="Ebrima"/>
          <w:sz w:val="22"/>
          <w:szCs w:val="22"/>
          <w:lang w:val="pt-BR"/>
        </w:rPr>
      </w:pPr>
    </w:p>
    <w:p w14:paraId="53F00982" w14:textId="084E812E" w:rsidR="00497C74" w:rsidRPr="00E901B2" w:rsidRDefault="00497C74" w:rsidP="002B0AB3">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582112" w:rsidRPr="00E901B2">
        <w:rPr>
          <w:rFonts w:ascii="Ebrima" w:hAnsi="Ebrima"/>
          <w:sz w:val="22"/>
          <w:szCs w:val="22"/>
          <w:lang w:val="pt-BR"/>
        </w:rPr>
        <w:t xml:space="preserve"> Lagoa Quente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AA9AC33" w14:textId="77777777" w:rsidR="00497C74" w:rsidRPr="00E901B2" w:rsidRDefault="00497C74" w:rsidP="002B0AB3">
      <w:pPr>
        <w:pStyle w:val="PargrafodaLista"/>
        <w:spacing w:line="276" w:lineRule="auto"/>
        <w:ind w:hanging="11"/>
        <w:rPr>
          <w:rFonts w:ascii="Ebrima" w:hAnsi="Ebrima"/>
          <w:sz w:val="22"/>
          <w:szCs w:val="22"/>
        </w:rPr>
      </w:pPr>
    </w:p>
    <w:p w14:paraId="1A3FF08E" w14:textId="644C1258" w:rsidR="0050350E" w:rsidRPr="00E901B2" w:rsidRDefault="00497C74" w:rsidP="00103F64">
      <w:pPr>
        <w:pStyle w:val="BodyText21"/>
        <w:numPr>
          <w:ilvl w:val="0"/>
          <w:numId w:val="47"/>
        </w:numPr>
        <w:spacing w:line="320" w:lineRule="exact"/>
        <w:ind w:hanging="11"/>
        <w:rPr>
          <w:rFonts w:ascii="Ebrima" w:hAnsi="Ebrima"/>
          <w:sz w:val="22"/>
          <w:szCs w:val="22"/>
          <w:lang w:val="pt-BR"/>
        </w:rPr>
      </w:pPr>
      <w:r w:rsidRPr="00E901B2">
        <w:rPr>
          <w:rFonts w:ascii="Ebrima" w:hAnsi="Ebrima"/>
          <w:sz w:val="22"/>
          <w:szCs w:val="22"/>
          <w:lang w:val="pt-BR"/>
        </w:rPr>
        <w:t xml:space="preserve">responsabiliza-se por realizar todos os atos necessários à manutenção da posse mansa e pacífica </w:t>
      </w:r>
      <w:r w:rsidRPr="00875CBE">
        <w:rPr>
          <w:rFonts w:ascii="Ebrima" w:hAnsi="Ebrima"/>
          <w:sz w:val="22"/>
          <w:szCs w:val="22"/>
          <w:lang w:val="pt-BR"/>
        </w:rPr>
        <w:t>do Imóvel</w:t>
      </w:r>
      <w:r w:rsidR="007F054B">
        <w:rPr>
          <w:rFonts w:ascii="Ebrima" w:hAnsi="Ebrima"/>
          <w:sz w:val="22"/>
          <w:szCs w:val="22"/>
          <w:lang w:val="pt-BR"/>
        </w:rPr>
        <w:t xml:space="preserve"> </w:t>
      </w:r>
      <w:r w:rsidR="007F054B" w:rsidRPr="00E901B2">
        <w:rPr>
          <w:rFonts w:ascii="Ebrima" w:hAnsi="Ebrima"/>
          <w:sz w:val="22"/>
          <w:szCs w:val="22"/>
          <w:lang w:val="pt-BR"/>
        </w:rPr>
        <w:t>por si ou pelos Devedores</w:t>
      </w:r>
      <w:r w:rsidRPr="00E901B2">
        <w:rPr>
          <w:rFonts w:ascii="Ebrima" w:hAnsi="Ebrima"/>
          <w:sz w:val="22"/>
          <w:szCs w:val="22"/>
          <w:lang w:val="pt-BR"/>
        </w:rPr>
        <w:t xml:space="preserve">,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as Frações Imobiliárias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e</w:t>
      </w:r>
    </w:p>
    <w:p w14:paraId="21FC2AC4" w14:textId="77777777" w:rsidR="0050350E" w:rsidRPr="00E901B2" w:rsidRDefault="0050350E" w:rsidP="002B0AB3">
      <w:pPr>
        <w:pStyle w:val="PargrafodaLista"/>
        <w:spacing w:line="276" w:lineRule="auto"/>
        <w:ind w:hanging="11"/>
        <w:rPr>
          <w:rFonts w:ascii="Ebrima" w:hAnsi="Ebrima"/>
          <w:sz w:val="22"/>
          <w:szCs w:val="22"/>
        </w:rPr>
      </w:pPr>
    </w:p>
    <w:p w14:paraId="62015700" w14:textId="1B8DA357" w:rsidR="002C2F27" w:rsidRDefault="002C2F27" w:rsidP="002B0AB3">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regularidade dos imóveis 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p>
    <w:p w14:paraId="687384DF" w14:textId="77777777" w:rsidR="00760CF4" w:rsidRDefault="00760CF4" w:rsidP="002B0AB3">
      <w:pPr>
        <w:pStyle w:val="PargrafodaLista"/>
        <w:rPr>
          <w:rFonts w:ascii="Ebrima" w:hAnsi="Ebrima"/>
          <w:sz w:val="22"/>
          <w:szCs w:val="22"/>
        </w:rPr>
      </w:pPr>
    </w:p>
    <w:p w14:paraId="32BD521A" w14:textId="5568A737" w:rsidR="002C2F27" w:rsidRPr="00887775" w:rsidRDefault="002C2F27" w:rsidP="002B0AB3">
      <w:pPr>
        <w:pStyle w:val="BodyText21"/>
        <w:numPr>
          <w:ilvl w:val="0"/>
          <w:numId w:val="47"/>
        </w:numPr>
        <w:spacing w:line="276" w:lineRule="auto"/>
        <w:ind w:hanging="11"/>
        <w:rPr>
          <w:rFonts w:ascii="Ebrima" w:hAnsi="Ebrima"/>
          <w:sz w:val="22"/>
          <w:szCs w:val="22"/>
          <w:lang w:val="pt-BR"/>
        </w:rPr>
      </w:pPr>
      <w:r w:rsidRPr="00887775">
        <w:rPr>
          <w:rFonts w:ascii="Ebrima" w:hAnsi="Ebrima"/>
          <w:sz w:val="22"/>
          <w:szCs w:val="22"/>
          <w:lang w:val="pt-BR"/>
        </w:rPr>
        <w:t xml:space="preserve">atesta a </w:t>
      </w:r>
      <w:r w:rsidRPr="00625C31">
        <w:rPr>
          <w:rFonts w:ascii="Ebrima" w:hAnsi="Ebrima"/>
          <w:sz w:val="22"/>
          <w:szCs w:val="22"/>
          <w:lang w:val="pt-BR"/>
        </w:rPr>
        <w:t>inexistência de ações ou processos envolvendo a</w:t>
      </w:r>
      <w:r w:rsidRPr="00887775">
        <w:rPr>
          <w:rFonts w:ascii="Ebrima" w:hAnsi="Ebrima"/>
          <w:sz w:val="22"/>
          <w:szCs w:val="22"/>
          <w:lang w:val="pt-BR"/>
        </w:rPr>
        <w:t xml:space="preserve"> </w:t>
      </w:r>
      <w:r w:rsidR="00582112" w:rsidRPr="00887775">
        <w:rPr>
          <w:rFonts w:ascii="Ebrima" w:hAnsi="Ebrima"/>
          <w:sz w:val="22"/>
          <w:szCs w:val="22"/>
          <w:lang w:val="pt-BR"/>
        </w:rPr>
        <w:t xml:space="preserve">Lagoa Quente </w:t>
      </w:r>
      <w:r w:rsidRPr="00887775">
        <w:rPr>
          <w:rFonts w:ascii="Ebrima" w:hAnsi="Ebrima"/>
          <w:sz w:val="22"/>
          <w:szCs w:val="22"/>
          <w:lang w:val="pt-BR"/>
        </w:rPr>
        <w:t>e/ou os Fiadores que possam afetar a cessão de créditos ora contratada;</w:t>
      </w:r>
      <w:r w:rsidR="00625C31">
        <w:rPr>
          <w:rFonts w:ascii="Ebrima" w:hAnsi="Ebrima"/>
          <w:sz w:val="22"/>
          <w:szCs w:val="22"/>
          <w:lang w:val="pt-BR"/>
        </w:rPr>
        <w:t xml:space="preserve"> </w:t>
      </w:r>
    </w:p>
    <w:p w14:paraId="24038949" w14:textId="77777777" w:rsidR="002C2F27" w:rsidRPr="00E901B2" w:rsidRDefault="002C2F27" w:rsidP="002B0AB3">
      <w:pPr>
        <w:pStyle w:val="PargrafodaLista"/>
        <w:spacing w:line="276" w:lineRule="auto"/>
        <w:ind w:hanging="11"/>
        <w:rPr>
          <w:rFonts w:ascii="Ebrima" w:hAnsi="Ebrima"/>
          <w:sz w:val="22"/>
          <w:szCs w:val="22"/>
        </w:rPr>
      </w:pPr>
    </w:p>
    <w:p w14:paraId="36B68731" w14:textId="77777777" w:rsidR="002C2F27" w:rsidRPr="00E901B2" w:rsidRDefault="002C2F27" w:rsidP="002B0AB3">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ratifica a prestação de informações verdadeiras, corretas e suficientes no âmbito da auditoria jurídica, e não omissão de informações que possam afetar </w:t>
      </w:r>
      <w:r w:rsidRPr="00E901B2">
        <w:rPr>
          <w:rFonts w:ascii="Ebrima" w:hAnsi="Ebrima"/>
          <w:sz w:val="22"/>
          <w:szCs w:val="22"/>
          <w:lang w:val="pt-BR"/>
        </w:rPr>
        <w:lastRenderedPageBreak/>
        <w:t xml:space="preserve">negativamente a decisão de investimento pelos titulares de CRI; </w:t>
      </w:r>
    </w:p>
    <w:p w14:paraId="136D3C31" w14:textId="77777777" w:rsidR="002C2F27" w:rsidRPr="00E901B2" w:rsidRDefault="002C2F27" w:rsidP="002B0AB3">
      <w:pPr>
        <w:pStyle w:val="PargrafodaLista"/>
        <w:spacing w:line="276" w:lineRule="auto"/>
        <w:ind w:hanging="11"/>
        <w:rPr>
          <w:rFonts w:ascii="Ebrima" w:hAnsi="Ebrima"/>
          <w:sz w:val="22"/>
          <w:szCs w:val="22"/>
        </w:rPr>
      </w:pPr>
    </w:p>
    <w:p w14:paraId="60AAF206" w14:textId="30DE0F50" w:rsidR="002C2F27" w:rsidRPr="00E901B2" w:rsidRDefault="002C2F27" w:rsidP="002B0AB3">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1913C24C" w14:textId="77777777" w:rsidR="002C2F27" w:rsidRPr="00E901B2" w:rsidRDefault="002C2F27" w:rsidP="002B0AB3">
      <w:pPr>
        <w:pStyle w:val="PargrafodaLista"/>
        <w:spacing w:line="276" w:lineRule="auto"/>
        <w:ind w:hanging="11"/>
        <w:rPr>
          <w:rFonts w:ascii="Ebrima" w:hAnsi="Ebrima"/>
          <w:sz w:val="22"/>
          <w:szCs w:val="22"/>
        </w:rPr>
      </w:pPr>
    </w:p>
    <w:p w14:paraId="2611A997" w14:textId="77777777" w:rsidR="002C2F27" w:rsidRPr="00E901B2" w:rsidRDefault="002C2F27" w:rsidP="002B0AB3">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inexistência de passivo ambiental ou atividade poluidora n</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0EA3C061" w14:textId="77777777" w:rsidR="002C2F27" w:rsidRPr="00D35A46" w:rsidRDefault="002C2F27" w:rsidP="002B0AB3">
      <w:pPr>
        <w:pStyle w:val="BodyText21"/>
        <w:spacing w:line="276" w:lineRule="auto"/>
        <w:ind w:left="709" w:hanging="11"/>
        <w:rPr>
          <w:rFonts w:ascii="Ebrima" w:hAnsi="Ebrima"/>
          <w:sz w:val="22"/>
          <w:lang w:val="pt-BR"/>
        </w:rPr>
      </w:pPr>
    </w:p>
    <w:p w14:paraId="3B17F765" w14:textId="5B887C5D" w:rsidR="00497C74" w:rsidRPr="00E901B2" w:rsidRDefault="00045BF5" w:rsidP="002B0AB3">
      <w:pPr>
        <w:pStyle w:val="BodyText21"/>
        <w:numPr>
          <w:ilvl w:val="0"/>
          <w:numId w:val="47"/>
        </w:numPr>
        <w:spacing w:line="276" w:lineRule="auto"/>
        <w:ind w:hanging="11"/>
        <w:rPr>
          <w:rFonts w:ascii="Ebrima" w:hAnsi="Ebrima"/>
          <w:sz w:val="22"/>
          <w:szCs w:val="22"/>
          <w:lang w:val="pt-BR"/>
        </w:rPr>
      </w:pPr>
      <w:r>
        <w:rPr>
          <w:rFonts w:ascii="Ebrima" w:hAnsi="Ebrima"/>
          <w:sz w:val="22"/>
          <w:szCs w:val="22"/>
          <w:lang w:val="pt-BR"/>
        </w:rPr>
        <w:t>não poss</w:t>
      </w:r>
      <w:r w:rsidR="00B504C2">
        <w:rPr>
          <w:rFonts w:ascii="Ebrima" w:hAnsi="Ebrima"/>
          <w:sz w:val="22"/>
          <w:szCs w:val="22"/>
          <w:lang w:val="pt-BR"/>
        </w:rPr>
        <w:t>ui</w:t>
      </w:r>
      <w:r>
        <w:rPr>
          <w:rFonts w:ascii="Ebrima" w:hAnsi="Ebrima"/>
          <w:sz w:val="22"/>
          <w:szCs w:val="22"/>
          <w:lang w:val="pt-BR"/>
        </w:rPr>
        <w:t xml:space="preserve"> conhecimento, nesta data, de</w:t>
      </w:r>
      <w:r w:rsidR="002C2F27" w:rsidRPr="00E901B2">
        <w:rPr>
          <w:rFonts w:ascii="Ebrima" w:hAnsi="Ebrima"/>
          <w:sz w:val="22"/>
          <w:szCs w:val="22"/>
          <w:lang w:val="pt-BR"/>
        </w:rPr>
        <w:t xml:space="preserve"> qualquer irregularidade na cadeia dominial dos imóveis objeto d</w:t>
      </w:r>
      <w:r w:rsidR="00C00CE3" w:rsidRPr="00E901B2">
        <w:rPr>
          <w:rFonts w:ascii="Ebrima" w:hAnsi="Ebrima"/>
          <w:sz w:val="22"/>
          <w:szCs w:val="22"/>
          <w:lang w:val="pt-BR"/>
        </w:rPr>
        <w:t>o Empreendimento Imobiliário</w:t>
      </w:r>
      <w:r w:rsidR="002C2F27" w:rsidRPr="00E901B2">
        <w:rPr>
          <w:rFonts w:ascii="Ebrima" w:hAnsi="Ebrima"/>
          <w:sz w:val="22"/>
          <w:szCs w:val="22"/>
          <w:lang w:val="pt-BR"/>
        </w:rPr>
        <w:t>, tampouco de qualquer razão para que os títulos de propriedade respectivos possam ser questionados.</w:t>
      </w:r>
    </w:p>
    <w:p w14:paraId="217AB356" w14:textId="77777777" w:rsidR="00497C74" w:rsidRPr="00E901B2" w:rsidRDefault="00497C74" w:rsidP="002B0AB3">
      <w:pPr>
        <w:pStyle w:val="BodyText21"/>
        <w:spacing w:line="276" w:lineRule="auto"/>
        <w:ind w:left="709"/>
        <w:rPr>
          <w:rFonts w:ascii="Ebrima" w:hAnsi="Ebrima"/>
          <w:sz w:val="22"/>
          <w:szCs w:val="22"/>
          <w:lang w:val="pt-BR"/>
        </w:rPr>
      </w:pPr>
    </w:p>
    <w:p w14:paraId="7B3EB551" w14:textId="580FD600" w:rsidR="00497C74" w:rsidRPr="00E901B2" w:rsidRDefault="00497C74" w:rsidP="002B0AB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w:t>
      </w:r>
      <w:r w:rsidR="0073762C" w:rsidRPr="00E901B2">
        <w:rPr>
          <w:rFonts w:ascii="Ebrima" w:hAnsi="Ebrima"/>
          <w:sz w:val="22"/>
          <w:szCs w:val="22"/>
          <w:lang w:val="pt-BR"/>
        </w:rPr>
        <w:t>Securitizadora</w:t>
      </w:r>
      <w:r w:rsidRPr="00E901B2">
        <w:rPr>
          <w:rFonts w:ascii="Ebrima" w:hAnsi="Ebrima"/>
          <w:sz w:val="22"/>
          <w:szCs w:val="22"/>
          <w:lang w:val="pt-BR"/>
        </w:rPr>
        <w:t xml:space="preserve">, neste ato, declara e garante </w:t>
      </w:r>
      <w:r w:rsidR="0031440B" w:rsidRPr="00E901B2">
        <w:rPr>
          <w:rFonts w:ascii="Ebrima" w:hAnsi="Ebrima"/>
          <w:sz w:val="22"/>
          <w:szCs w:val="22"/>
          <w:lang w:val="pt-BR"/>
        </w:rPr>
        <w:t>à</w:t>
      </w:r>
      <w:r w:rsidRPr="00E901B2">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2FBEE4C7" w14:textId="77777777" w:rsidR="00497C74" w:rsidRPr="00E901B2" w:rsidRDefault="00497C74" w:rsidP="002B0AB3">
      <w:pPr>
        <w:pStyle w:val="BodyText21"/>
        <w:spacing w:line="276" w:lineRule="auto"/>
        <w:rPr>
          <w:rFonts w:ascii="Ebrima" w:hAnsi="Ebrima"/>
          <w:sz w:val="22"/>
          <w:szCs w:val="22"/>
          <w:lang w:val="pt-BR"/>
        </w:rPr>
      </w:pPr>
    </w:p>
    <w:p w14:paraId="495B85FA" w14:textId="77777777" w:rsidR="00497C74" w:rsidRPr="00E901B2" w:rsidRDefault="00497C74" w:rsidP="002B0AB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E901B2">
        <w:rPr>
          <w:rFonts w:ascii="Ebrima" w:hAnsi="Ebrima"/>
          <w:sz w:val="22"/>
          <w:szCs w:val="22"/>
          <w:lang w:val="pt-BR"/>
        </w:rPr>
        <w:t>Securitizadora</w:t>
      </w:r>
      <w:r w:rsidRPr="00E901B2">
        <w:rPr>
          <w:rFonts w:ascii="Ebrima" w:hAnsi="Ebrima"/>
          <w:sz w:val="22"/>
          <w:szCs w:val="22"/>
          <w:lang w:val="pt-BR"/>
        </w:rPr>
        <w:t xml:space="preserve"> e as outras Partes imediatamente. </w:t>
      </w:r>
    </w:p>
    <w:p w14:paraId="572F9FEF"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5917850A" w14:textId="77777777" w:rsidR="0031440B" w:rsidRPr="00E901B2" w:rsidRDefault="0031440B" w:rsidP="002B0AB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657BC14" w14:textId="77777777" w:rsidR="0031440B" w:rsidRPr="00E901B2" w:rsidRDefault="0031440B" w:rsidP="002B0AB3">
      <w:pPr>
        <w:autoSpaceDE w:val="0"/>
        <w:autoSpaceDN w:val="0"/>
        <w:adjustRightInd w:val="0"/>
        <w:spacing w:line="276" w:lineRule="auto"/>
        <w:jc w:val="both"/>
        <w:rPr>
          <w:rFonts w:ascii="Ebrima" w:hAnsi="Ebrima"/>
          <w:sz w:val="22"/>
          <w:szCs w:val="22"/>
        </w:rPr>
      </w:pPr>
    </w:p>
    <w:p w14:paraId="1ED7373D" w14:textId="1E17F4B9" w:rsidR="00076E10" w:rsidRPr="00E901B2" w:rsidRDefault="00076E10" w:rsidP="002B0AB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Sem prejuízo das demais obrigações e responsabilidades previstas neste </w:t>
      </w:r>
      <w:r w:rsidR="00F2570C" w:rsidRPr="00E901B2">
        <w:rPr>
          <w:rFonts w:ascii="Ebrima" w:hAnsi="Ebrima"/>
          <w:sz w:val="22"/>
          <w:szCs w:val="22"/>
          <w:lang w:val="pt-BR"/>
        </w:rPr>
        <w:t>in</w:t>
      </w:r>
      <w:r w:rsidRPr="00E901B2">
        <w:rPr>
          <w:rFonts w:ascii="Ebrima" w:hAnsi="Ebrima"/>
          <w:sz w:val="22"/>
          <w:szCs w:val="22"/>
          <w:lang w:val="pt-BR"/>
        </w:rPr>
        <w:t>strumento, a</w:t>
      </w:r>
      <w:r w:rsidR="00582112" w:rsidRPr="00E901B2">
        <w:rPr>
          <w:rFonts w:ascii="Ebrima" w:hAnsi="Ebrima"/>
          <w:sz w:val="22"/>
          <w:szCs w:val="22"/>
          <w:lang w:val="pt-BR"/>
        </w:rPr>
        <w:t xml:space="preserve"> Lagoa Quente </w:t>
      </w:r>
      <w:r w:rsidRPr="00E901B2">
        <w:rPr>
          <w:rFonts w:ascii="Ebrima" w:hAnsi="Ebrima"/>
          <w:sz w:val="22"/>
          <w:szCs w:val="22"/>
          <w:lang w:val="pt-BR"/>
        </w:rPr>
        <w:t>obriga-se a:</w:t>
      </w:r>
    </w:p>
    <w:p w14:paraId="416EEF42" w14:textId="77777777" w:rsidR="00076E10" w:rsidRPr="00E901B2" w:rsidRDefault="00076E10" w:rsidP="002B0AB3">
      <w:pPr>
        <w:autoSpaceDE w:val="0"/>
        <w:autoSpaceDN w:val="0"/>
        <w:adjustRightInd w:val="0"/>
        <w:spacing w:line="276" w:lineRule="auto"/>
        <w:ind w:left="567"/>
        <w:jc w:val="both"/>
        <w:rPr>
          <w:rFonts w:ascii="Ebrima" w:hAnsi="Ebrima"/>
          <w:sz w:val="22"/>
          <w:szCs w:val="22"/>
        </w:rPr>
      </w:pPr>
    </w:p>
    <w:p w14:paraId="57DD977C" w14:textId="0B7A3876" w:rsidR="00076E10" w:rsidRPr="00E901B2" w:rsidRDefault="00076E10"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FA002E">
        <w:rPr>
          <w:rFonts w:ascii="Ebrima" w:hAnsi="Ebrima"/>
          <w:sz w:val="22"/>
          <w:szCs w:val="22"/>
        </w:rPr>
        <w:t xml:space="preserve">as </w:t>
      </w:r>
      <w:r w:rsidR="000260FD">
        <w:rPr>
          <w:rFonts w:ascii="Ebrima" w:hAnsi="Ebrima"/>
          <w:sz w:val="22"/>
          <w:szCs w:val="22"/>
        </w:rPr>
        <w:t xml:space="preserve">Frações Imobiliárias e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w:t>
      </w:r>
      <w:r w:rsidRPr="00E901B2">
        <w:rPr>
          <w:rFonts w:ascii="Ebrima" w:hAnsi="Ebrima"/>
          <w:sz w:val="22"/>
          <w:szCs w:val="22"/>
        </w:rPr>
        <w:lastRenderedPageBreak/>
        <w:t xml:space="preserve">intimada a responder qualquer destas demandas, deverá ser ressarcida em todos os custos e despesas relacionados; </w:t>
      </w:r>
    </w:p>
    <w:p w14:paraId="6B094816" w14:textId="77777777" w:rsidR="00076E10" w:rsidRPr="00E901B2" w:rsidRDefault="00076E10" w:rsidP="002B0AB3">
      <w:pPr>
        <w:autoSpaceDE w:val="0"/>
        <w:autoSpaceDN w:val="0"/>
        <w:adjustRightInd w:val="0"/>
        <w:spacing w:line="276" w:lineRule="auto"/>
        <w:ind w:left="709"/>
        <w:jc w:val="both"/>
        <w:rPr>
          <w:rFonts w:ascii="Ebrima" w:hAnsi="Ebrima"/>
          <w:sz w:val="22"/>
          <w:szCs w:val="22"/>
        </w:rPr>
      </w:pPr>
    </w:p>
    <w:p w14:paraId="5E1F5E3D" w14:textId="7C8224B5" w:rsidR="00076E10" w:rsidRPr="00E901B2" w:rsidRDefault="00076E10"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 Lagoa Quente fica obrigada</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 xml:space="preserve">a Lagoa Quente fica obrigada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746F39E0" w14:textId="77777777" w:rsidR="00076E10" w:rsidRPr="00E901B2" w:rsidRDefault="00076E10" w:rsidP="002B0AB3">
      <w:pPr>
        <w:autoSpaceDE w:val="0"/>
        <w:autoSpaceDN w:val="0"/>
        <w:adjustRightInd w:val="0"/>
        <w:spacing w:line="276" w:lineRule="auto"/>
        <w:ind w:left="709"/>
        <w:jc w:val="both"/>
        <w:rPr>
          <w:rFonts w:ascii="Ebrima" w:hAnsi="Ebrima"/>
          <w:sz w:val="22"/>
          <w:szCs w:val="22"/>
        </w:rPr>
      </w:pPr>
    </w:p>
    <w:p w14:paraId="6A0C3FE8" w14:textId="27C73A8D" w:rsidR="00076E10" w:rsidRPr="00E901B2" w:rsidRDefault="00076E10"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disponibilizar à Securitizadora, em 10 (dez) </w:t>
      </w:r>
      <w:r w:rsidR="00B14388">
        <w:rPr>
          <w:rFonts w:ascii="Ebrima" w:hAnsi="Ebrima"/>
          <w:sz w:val="22"/>
          <w:szCs w:val="22"/>
        </w:rPr>
        <w:t>Dias Úteis</w:t>
      </w:r>
      <w:r w:rsidRPr="00E901B2">
        <w:rPr>
          <w:rFonts w:ascii="Ebrima" w:hAnsi="Ebrima"/>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E901B2">
        <w:rPr>
          <w:rFonts w:ascii="Ebrima" w:hAnsi="Ebrima"/>
          <w:sz w:val="22"/>
          <w:szCs w:val="22"/>
        </w:rPr>
        <w:t>;</w:t>
      </w:r>
    </w:p>
    <w:p w14:paraId="72FC9918" w14:textId="77777777" w:rsidR="00076E10" w:rsidRPr="00E901B2" w:rsidRDefault="00076E10" w:rsidP="002B0AB3">
      <w:pPr>
        <w:autoSpaceDE w:val="0"/>
        <w:autoSpaceDN w:val="0"/>
        <w:adjustRightInd w:val="0"/>
        <w:spacing w:line="276" w:lineRule="auto"/>
        <w:ind w:left="709"/>
        <w:jc w:val="both"/>
        <w:rPr>
          <w:rFonts w:ascii="Ebrima" w:hAnsi="Ebrima"/>
          <w:sz w:val="22"/>
          <w:szCs w:val="22"/>
        </w:rPr>
      </w:pPr>
    </w:p>
    <w:p w14:paraId="5F8A2A8C" w14:textId="77777777" w:rsidR="00076E10" w:rsidRPr="00E901B2" w:rsidRDefault="00076E10"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528F2E60" w14:textId="77777777" w:rsidR="00076E10" w:rsidRPr="00E901B2" w:rsidRDefault="00076E10" w:rsidP="002B0AB3">
      <w:pPr>
        <w:autoSpaceDE w:val="0"/>
        <w:autoSpaceDN w:val="0"/>
        <w:adjustRightInd w:val="0"/>
        <w:spacing w:line="276" w:lineRule="auto"/>
        <w:ind w:left="709"/>
        <w:jc w:val="both"/>
        <w:rPr>
          <w:rFonts w:ascii="Ebrima" w:hAnsi="Ebrima"/>
          <w:sz w:val="22"/>
          <w:szCs w:val="22"/>
        </w:rPr>
      </w:pPr>
    </w:p>
    <w:p w14:paraId="59F2F9D5" w14:textId="6E844E6C" w:rsidR="00076E10" w:rsidRPr="00E901B2" w:rsidRDefault="00076E10"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59673BDD" w14:textId="77777777" w:rsidR="00076E10" w:rsidRPr="00E901B2" w:rsidRDefault="00076E10" w:rsidP="002B0AB3">
      <w:pPr>
        <w:autoSpaceDE w:val="0"/>
        <w:autoSpaceDN w:val="0"/>
        <w:adjustRightInd w:val="0"/>
        <w:spacing w:line="276" w:lineRule="auto"/>
        <w:ind w:left="709"/>
        <w:jc w:val="both"/>
        <w:rPr>
          <w:rFonts w:ascii="Ebrima" w:hAnsi="Ebrima"/>
          <w:sz w:val="22"/>
          <w:szCs w:val="22"/>
        </w:rPr>
      </w:pPr>
    </w:p>
    <w:p w14:paraId="6870852B" w14:textId="77777777" w:rsidR="00076E10" w:rsidRPr="00E901B2" w:rsidRDefault="00076E10"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informar a Securitizadora, no prazo de até 2 (dois) Dias Úteis após seu conhecimento, a respeito da ocorrência de qualquer </w:t>
      </w:r>
      <w:r w:rsidR="00582112" w:rsidRPr="00E901B2">
        <w:rPr>
          <w:rFonts w:ascii="Ebrima" w:hAnsi="Ebrima"/>
          <w:sz w:val="22"/>
          <w:szCs w:val="22"/>
        </w:rPr>
        <w:t>H</w:t>
      </w:r>
      <w:r w:rsidRPr="00E901B2">
        <w:rPr>
          <w:rFonts w:ascii="Ebrima" w:hAnsi="Ebrima"/>
          <w:sz w:val="22"/>
          <w:szCs w:val="22"/>
        </w:rPr>
        <w:t xml:space="preserve">ipótese de </w:t>
      </w:r>
      <w:r w:rsidR="00582112" w:rsidRPr="00E901B2">
        <w:rPr>
          <w:rFonts w:ascii="Ebrima" w:hAnsi="Ebrima"/>
          <w:sz w:val="22"/>
          <w:szCs w:val="22"/>
        </w:rPr>
        <w:t>R</w:t>
      </w:r>
      <w:r w:rsidRPr="00E901B2">
        <w:rPr>
          <w:rFonts w:ascii="Ebrima" w:hAnsi="Ebrima"/>
          <w:sz w:val="22"/>
          <w:szCs w:val="22"/>
        </w:rPr>
        <w:t xml:space="preserve">ecompra </w:t>
      </w:r>
      <w:r w:rsidR="00582112" w:rsidRPr="00E901B2">
        <w:rPr>
          <w:rFonts w:ascii="Ebrima" w:hAnsi="Ebrima"/>
          <w:sz w:val="22"/>
          <w:szCs w:val="22"/>
        </w:rPr>
        <w:t>C</w:t>
      </w:r>
      <w:r w:rsidRPr="00E901B2">
        <w:rPr>
          <w:rFonts w:ascii="Ebrima" w:hAnsi="Ebrima"/>
          <w:sz w:val="22"/>
          <w:szCs w:val="22"/>
        </w:rPr>
        <w:t>ompulsória de que tenha conhecimento</w:t>
      </w:r>
      <w:r w:rsidR="007565C8" w:rsidRPr="00E901B2">
        <w:rPr>
          <w:rFonts w:ascii="Ebrima" w:hAnsi="Ebrima"/>
          <w:sz w:val="22"/>
          <w:szCs w:val="22"/>
        </w:rPr>
        <w:t>;</w:t>
      </w:r>
    </w:p>
    <w:p w14:paraId="3FB1B470" w14:textId="77777777" w:rsidR="00076E10" w:rsidRPr="00E901B2" w:rsidRDefault="00076E10" w:rsidP="002B0AB3">
      <w:pPr>
        <w:pStyle w:val="PargrafodaLista"/>
        <w:spacing w:line="276" w:lineRule="auto"/>
        <w:rPr>
          <w:rFonts w:ascii="Ebrima" w:hAnsi="Ebrima"/>
          <w:sz w:val="22"/>
          <w:szCs w:val="22"/>
        </w:rPr>
      </w:pPr>
    </w:p>
    <w:p w14:paraId="1F640328" w14:textId="6EF3F077" w:rsidR="00D60EDE" w:rsidRPr="00E901B2" w:rsidRDefault="00076E10"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cópia de todos os Contratos Imobiliários</w:t>
      </w:r>
      <w:r w:rsidR="00B14388">
        <w:rPr>
          <w:rFonts w:ascii="Ebrima" w:hAnsi="Ebrima"/>
          <w:sz w:val="22"/>
          <w:szCs w:val="22"/>
        </w:rPr>
        <w:t>, em formato digital,</w:t>
      </w:r>
      <w:r w:rsidRPr="00E901B2">
        <w:rPr>
          <w:rFonts w:ascii="Ebrima" w:hAnsi="Ebrima"/>
          <w:sz w:val="22"/>
          <w:szCs w:val="22"/>
        </w:rPr>
        <w:t xml:space="preserve"> celebrados com os respectivos Devedores, de modo a comprovar a alienação de cada </w:t>
      </w:r>
      <w:r w:rsidR="007565C8" w:rsidRPr="00E901B2">
        <w:rPr>
          <w:rFonts w:ascii="Ebrima" w:hAnsi="Ebrima"/>
          <w:sz w:val="22"/>
          <w:szCs w:val="22"/>
        </w:rPr>
        <w:t>um d</w:t>
      </w:r>
      <w:r w:rsidR="00DF611E" w:rsidRPr="00E901B2">
        <w:rPr>
          <w:rFonts w:ascii="Ebrima" w:hAnsi="Ebrima"/>
          <w:sz w:val="22"/>
          <w:szCs w:val="22"/>
        </w:rPr>
        <w:t>as Frações Imobiliárias</w:t>
      </w:r>
      <w:r w:rsidR="007565C8" w:rsidRPr="00E901B2">
        <w:rPr>
          <w:rFonts w:ascii="Ebrima" w:hAnsi="Ebrima"/>
          <w:sz w:val="22"/>
          <w:szCs w:val="22"/>
        </w:rPr>
        <w:t xml:space="preserve"> </w:t>
      </w:r>
      <w:r w:rsidRPr="00E901B2">
        <w:rPr>
          <w:rFonts w:ascii="Ebrima" w:hAnsi="Ebrima"/>
          <w:sz w:val="22"/>
          <w:szCs w:val="22"/>
        </w:rPr>
        <w:t>vinculad</w:t>
      </w:r>
      <w:r w:rsidR="007565C8" w:rsidRPr="00E901B2">
        <w:rPr>
          <w:rFonts w:ascii="Ebrima" w:hAnsi="Ebrima"/>
          <w:sz w:val="22"/>
          <w:szCs w:val="22"/>
        </w:rPr>
        <w:t>o</w:t>
      </w:r>
      <w:r w:rsidRPr="00E901B2">
        <w:rPr>
          <w:rFonts w:ascii="Ebrima" w:hAnsi="Ebrima"/>
          <w:sz w:val="22"/>
          <w:szCs w:val="22"/>
        </w:rPr>
        <w:t>s à operação</w:t>
      </w:r>
      <w:r w:rsidR="00955A63">
        <w:rPr>
          <w:rFonts w:ascii="Ebrima" w:hAnsi="Ebrima"/>
          <w:sz w:val="22"/>
          <w:szCs w:val="22"/>
        </w:rPr>
        <w:t>, observado que caso solicitado pela Cessionária, a Cedente deverá enviar vias físicas dos referidos documentos em até 5 (cinco) Dias Úteis</w:t>
      </w:r>
      <w:r w:rsidR="00716D3B">
        <w:rPr>
          <w:rFonts w:ascii="Ebrima" w:hAnsi="Ebrima"/>
          <w:sz w:val="22"/>
          <w:szCs w:val="22"/>
        </w:rPr>
        <w:t>;</w:t>
      </w:r>
    </w:p>
    <w:p w14:paraId="5AD9E088" w14:textId="77777777" w:rsidR="00D60EDE" w:rsidRPr="00E901B2" w:rsidRDefault="00D60EDE" w:rsidP="002B0AB3">
      <w:pPr>
        <w:pStyle w:val="PargrafodaLista"/>
        <w:spacing w:line="276" w:lineRule="auto"/>
        <w:rPr>
          <w:rFonts w:ascii="Ebrima" w:hAnsi="Ebrima"/>
          <w:sz w:val="22"/>
          <w:szCs w:val="22"/>
        </w:rPr>
      </w:pPr>
    </w:p>
    <w:p w14:paraId="7387BACA" w14:textId="77777777" w:rsidR="00D60EDE" w:rsidRPr="00E901B2" w:rsidRDefault="00D60EDE"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 xml:space="preserve">cumprir todas obrigações, principais ou acessórias, necessárias ao regular exercício de suas atividades, incluindo, aquelas de natureza trabalhista, tributária, previdenciária ou ambiental; </w:t>
      </w:r>
    </w:p>
    <w:p w14:paraId="3915BB1D" w14:textId="77777777" w:rsidR="00D60EDE" w:rsidRPr="00E901B2" w:rsidRDefault="00D60EDE" w:rsidP="002B0AB3">
      <w:pPr>
        <w:pStyle w:val="PargrafodaLista"/>
        <w:spacing w:line="276" w:lineRule="auto"/>
        <w:rPr>
          <w:rFonts w:ascii="Ebrima" w:hAnsi="Ebrima"/>
          <w:sz w:val="22"/>
          <w:szCs w:val="22"/>
        </w:rPr>
      </w:pPr>
    </w:p>
    <w:p w14:paraId="11B81863" w14:textId="77777777" w:rsidR="00D60EDE" w:rsidRPr="00E901B2" w:rsidRDefault="00D60EDE"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manter em dia todas as licenças necessárias ao regular exercício de suas atividades; </w:t>
      </w:r>
    </w:p>
    <w:p w14:paraId="5E8C4110" w14:textId="77777777" w:rsidR="00D60EDE" w:rsidRPr="00E901B2" w:rsidRDefault="00D60EDE" w:rsidP="002B0AB3">
      <w:pPr>
        <w:pStyle w:val="PargrafodaLista"/>
        <w:spacing w:line="276" w:lineRule="auto"/>
        <w:rPr>
          <w:rFonts w:ascii="Ebrima" w:hAnsi="Ebrima"/>
          <w:sz w:val="22"/>
          <w:szCs w:val="22"/>
        </w:rPr>
      </w:pPr>
    </w:p>
    <w:p w14:paraId="45A8FE5F" w14:textId="77777777" w:rsidR="00D60EDE" w:rsidRPr="00E901B2" w:rsidRDefault="00D60EDE"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apresentar suas demonstrações financeiras (auditadas ou não) conforme se tornem disponíveis; e</w:t>
      </w:r>
    </w:p>
    <w:p w14:paraId="7F334A24" w14:textId="77777777" w:rsidR="00D60EDE" w:rsidRPr="00E901B2" w:rsidRDefault="00D60EDE" w:rsidP="002B0AB3">
      <w:pPr>
        <w:pStyle w:val="PargrafodaLista"/>
        <w:spacing w:line="276" w:lineRule="auto"/>
        <w:rPr>
          <w:rFonts w:ascii="Ebrima" w:hAnsi="Ebrima"/>
          <w:sz w:val="22"/>
          <w:szCs w:val="22"/>
        </w:rPr>
      </w:pPr>
    </w:p>
    <w:p w14:paraId="6DB039CA" w14:textId="77777777" w:rsidR="00076E10" w:rsidRPr="00E901B2" w:rsidRDefault="00D60EDE" w:rsidP="002B0AB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5C3DC9">
        <w:rPr>
          <w:rFonts w:ascii="Ebrima" w:hAnsi="Ebrima"/>
          <w:sz w:val="22"/>
          <w:szCs w:val="22"/>
        </w:rPr>
        <w:t xml:space="preserve"> de que sejam de seu conhecimento</w:t>
      </w:r>
      <w:r w:rsidR="00076E10" w:rsidRPr="00E901B2">
        <w:rPr>
          <w:rFonts w:ascii="Ebrima" w:hAnsi="Ebrima"/>
          <w:sz w:val="22"/>
          <w:szCs w:val="22"/>
        </w:rPr>
        <w:t>.</w:t>
      </w:r>
    </w:p>
    <w:p w14:paraId="6F47C544" w14:textId="77777777" w:rsidR="00E46763" w:rsidRPr="00E901B2" w:rsidRDefault="00E46763" w:rsidP="002B0AB3">
      <w:pPr>
        <w:autoSpaceDE w:val="0"/>
        <w:autoSpaceDN w:val="0"/>
        <w:adjustRightInd w:val="0"/>
        <w:spacing w:line="276" w:lineRule="auto"/>
        <w:jc w:val="both"/>
        <w:rPr>
          <w:rFonts w:ascii="Ebrima" w:hAnsi="Ebrima"/>
          <w:sz w:val="22"/>
          <w:szCs w:val="22"/>
        </w:rPr>
      </w:pPr>
    </w:p>
    <w:p w14:paraId="2F67C428" w14:textId="77777777" w:rsidR="00497C74" w:rsidRPr="00E901B2" w:rsidRDefault="00497C74" w:rsidP="002B0AB3">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F01038" w:rsidRPr="00E901B2">
        <w:rPr>
          <w:rFonts w:ascii="Ebrima" w:hAnsi="Ebrima"/>
          <w:b/>
          <w:sz w:val="22"/>
          <w:szCs w:val="22"/>
        </w:rPr>
        <w:t xml:space="preserve">NONA </w:t>
      </w:r>
      <w:r w:rsidRPr="00E901B2">
        <w:rPr>
          <w:rFonts w:ascii="Ebrima" w:hAnsi="Ebrima"/>
          <w:b/>
          <w:sz w:val="22"/>
          <w:szCs w:val="22"/>
        </w:rPr>
        <w:t>– DA FORMA DE PAGAMENTO</w:t>
      </w:r>
      <w:r w:rsidR="008B52FE" w:rsidRPr="00E901B2">
        <w:rPr>
          <w:rFonts w:ascii="Ebrima" w:hAnsi="Ebrima"/>
          <w:b/>
          <w:sz w:val="22"/>
          <w:szCs w:val="22"/>
        </w:rPr>
        <w:t xml:space="preserve"> E DA MORA</w:t>
      </w:r>
    </w:p>
    <w:p w14:paraId="3ADCEF26" w14:textId="77777777" w:rsidR="00497C74" w:rsidRPr="00E901B2" w:rsidRDefault="00497C74" w:rsidP="002B0AB3">
      <w:pPr>
        <w:autoSpaceDE w:val="0"/>
        <w:autoSpaceDN w:val="0"/>
        <w:adjustRightInd w:val="0"/>
        <w:spacing w:line="276" w:lineRule="auto"/>
        <w:jc w:val="center"/>
        <w:rPr>
          <w:rFonts w:ascii="Ebrima" w:hAnsi="Ebrima"/>
          <w:b/>
          <w:sz w:val="22"/>
          <w:szCs w:val="22"/>
        </w:rPr>
      </w:pPr>
    </w:p>
    <w:p w14:paraId="48CF5C9F" w14:textId="77777777" w:rsidR="00497C74" w:rsidRPr="00E901B2" w:rsidRDefault="00497C74" w:rsidP="002B0AB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621151B" w14:textId="77777777" w:rsidR="00497C74" w:rsidRPr="00E901B2" w:rsidRDefault="00497C74" w:rsidP="002B0AB3">
      <w:pPr>
        <w:autoSpaceDE w:val="0"/>
        <w:autoSpaceDN w:val="0"/>
        <w:adjustRightInd w:val="0"/>
        <w:spacing w:line="276" w:lineRule="auto"/>
        <w:ind w:left="705" w:firstLine="4"/>
        <w:jc w:val="both"/>
        <w:rPr>
          <w:rFonts w:ascii="Ebrima" w:hAnsi="Ebrima"/>
          <w:sz w:val="22"/>
          <w:szCs w:val="22"/>
        </w:rPr>
      </w:pPr>
    </w:p>
    <w:p w14:paraId="4E338260" w14:textId="1F5CE956" w:rsidR="00497C74" w:rsidRPr="00E901B2" w:rsidRDefault="00497C74" w:rsidP="002B0AB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se devidos à</w:t>
      </w:r>
      <w:r w:rsidR="00582112" w:rsidRPr="00E901B2">
        <w:rPr>
          <w:rFonts w:ascii="Ebrima" w:hAnsi="Ebrima"/>
          <w:sz w:val="22"/>
          <w:szCs w:val="22"/>
        </w:rPr>
        <w:t xml:space="preserve"> Lagoa Quente</w:t>
      </w:r>
      <w:r w:rsidRPr="00E901B2">
        <w:rPr>
          <w:rFonts w:ascii="Ebrima" w:hAnsi="Ebrima"/>
          <w:sz w:val="22"/>
          <w:szCs w:val="22"/>
        </w:rPr>
        <w:t>, por meio da realização de depósito de recursos imediatamente disponíveis, por sua conta e ordem, na Conta Autorizada; e</w:t>
      </w:r>
    </w:p>
    <w:p w14:paraId="291D875A" w14:textId="77777777" w:rsidR="00497C74" w:rsidRPr="00E901B2" w:rsidRDefault="00497C74" w:rsidP="002B0AB3">
      <w:pPr>
        <w:autoSpaceDE w:val="0"/>
        <w:autoSpaceDN w:val="0"/>
        <w:adjustRightInd w:val="0"/>
        <w:spacing w:line="276" w:lineRule="auto"/>
        <w:ind w:left="720" w:hanging="11"/>
        <w:jc w:val="both"/>
        <w:rPr>
          <w:rFonts w:ascii="Ebrima" w:hAnsi="Ebrima"/>
          <w:sz w:val="22"/>
          <w:szCs w:val="22"/>
        </w:rPr>
      </w:pPr>
    </w:p>
    <w:p w14:paraId="6CDE3F71" w14:textId="77777777" w:rsidR="00497C74" w:rsidRPr="00E901B2" w:rsidRDefault="00497C74" w:rsidP="002B0AB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2534B149" w14:textId="77777777" w:rsidR="00497C74" w:rsidRPr="00E901B2" w:rsidRDefault="00497C74" w:rsidP="002B0AB3">
      <w:pPr>
        <w:autoSpaceDE w:val="0"/>
        <w:autoSpaceDN w:val="0"/>
        <w:adjustRightInd w:val="0"/>
        <w:spacing w:line="276" w:lineRule="auto"/>
        <w:ind w:left="709"/>
        <w:jc w:val="both"/>
        <w:rPr>
          <w:rFonts w:ascii="Ebrima" w:hAnsi="Ebrima"/>
          <w:sz w:val="22"/>
          <w:szCs w:val="22"/>
        </w:rPr>
      </w:pPr>
    </w:p>
    <w:p w14:paraId="71821243" w14:textId="77777777" w:rsidR="00497C74" w:rsidRPr="00E901B2" w:rsidRDefault="00497C74" w:rsidP="002B0AB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26037EE4"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6F27AFB1" w14:textId="77777777" w:rsidR="00497C74" w:rsidRPr="00E901B2" w:rsidRDefault="00497C74" w:rsidP="002B0AB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608C0259"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764303A5" w14:textId="77777777" w:rsidR="008B52FE" w:rsidRPr="00E901B2" w:rsidRDefault="008B52FE" w:rsidP="002B0AB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3EFBFB0" w14:textId="77777777" w:rsidR="008B52FE" w:rsidRPr="00E901B2" w:rsidRDefault="008B52FE" w:rsidP="002B0AB3">
      <w:pPr>
        <w:autoSpaceDE w:val="0"/>
        <w:autoSpaceDN w:val="0"/>
        <w:adjustRightInd w:val="0"/>
        <w:spacing w:line="276" w:lineRule="auto"/>
        <w:ind w:left="709" w:hanging="11"/>
        <w:jc w:val="both"/>
        <w:rPr>
          <w:rFonts w:ascii="Ebrima" w:hAnsi="Ebrima"/>
          <w:sz w:val="22"/>
          <w:szCs w:val="22"/>
        </w:rPr>
      </w:pPr>
    </w:p>
    <w:p w14:paraId="1F998866" w14:textId="77777777" w:rsidR="008B52FE" w:rsidRPr="00E901B2" w:rsidRDefault="008B52FE" w:rsidP="002B0AB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tornou-se exigível até o seu integral recebimento pelo respectivo credor; e</w:t>
      </w:r>
    </w:p>
    <w:p w14:paraId="60127324" w14:textId="77777777" w:rsidR="008B52FE" w:rsidRPr="00E901B2" w:rsidRDefault="008B52FE" w:rsidP="002B0AB3">
      <w:pPr>
        <w:autoSpaceDE w:val="0"/>
        <w:autoSpaceDN w:val="0"/>
        <w:adjustRightInd w:val="0"/>
        <w:spacing w:line="276" w:lineRule="auto"/>
        <w:ind w:left="709" w:hanging="11"/>
        <w:jc w:val="both"/>
        <w:rPr>
          <w:rFonts w:ascii="Ebrima" w:hAnsi="Ebrima"/>
          <w:sz w:val="22"/>
          <w:szCs w:val="22"/>
        </w:rPr>
      </w:pPr>
    </w:p>
    <w:p w14:paraId="3ED80DDC" w14:textId="77777777" w:rsidR="008B52FE" w:rsidRPr="00E901B2" w:rsidRDefault="008B52FE" w:rsidP="002B0AB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544C89CC" w14:textId="77777777" w:rsidR="007779C8" w:rsidRPr="00E901B2" w:rsidRDefault="007779C8" w:rsidP="002B0AB3">
      <w:pPr>
        <w:autoSpaceDE w:val="0"/>
        <w:autoSpaceDN w:val="0"/>
        <w:adjustRightInd w:val="0"/>
        <w:spacing w:line="276" w:lineRule="auto"/>
        <w:jc w:val="both"/>
        <w:rPr>
          <w:rFonts w:ascii="Ebrima" w:hAnsi="Ebrima"/>
          <w:sz w:val="22"/>
          <w:szCs w:val="22"/>
        </w:rPr>
      </w:pPr>
    </w:p>
    <w:p w14:paraId="174F26B0" w14:textId="77777777" w:rsidR="000E38A1" w:rsidRPr="00E901B2" w:rsidRDefault="007779C8" w:rsidP="002B0AB3">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 DO ENCERRAMENTO DA OPERAÇÃO DE CAPTAÇÃO</w:t>
      </w:r>
    </w:p>
    <w:p w14:paraId="528BE921" w14:textId="77777777" w:rsidR="000E38A1" w:rsidRPr="00E901B2" w:rsidRDefault="000E38A1" w:rsidP="002B0AB3">
      <w:pPr>
        <w:autoSpaceDE w:val="0"/>
        <w:autoSpaceDN w:val="0"/>
        <w:adjustRightInd w:val="0"/>
        <w:spacing w:line="276" w:lineRule="auto"/>
        <w:jc w:val="both"/>
        <w:rPr>
          <w:rFonts w:ascii="Ebrima" w:hAnsi="Ebrima"/>
          <w:sz w:val="22"/>
          <w:szCs w:val="22"/>
        </w:rPr>
      </w:pPr>
    </w:p>
    <w:p w14:paraId="5C7B83DC" w14:textId="4A70557E" w:rsidR="007779C8" w:rsidRPr="00E901B2" w:rsidRDefault="00B46391" w:rsidP="002B0AB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seja por meio do exercício da Recompra Facultativa</w:t>
      </w:r>
      <w:r w:rsidR="00582112" w:rsidRPr="00E901B2">
        <w:rPr>
          <w:rFonts w:ascii="Ebrima" w:hAnsi="Ebrima"/>
          <w:sz w:val="22"/>
          <w:szCs w:val="22"/>
        </w:rPr>
        <w:t xml:space="preserve">, </w:t>
      </w:r>
      <w:r w:rsidR="001D0D0D" w:rsidRPr="00E901B2">
        <w:rPr>
          <w:rFonts w:ascii="Ebrima" w:hAnsi="Ebrima"/>
          <w:sz w:val="22"/>
          <w:szCs w:val="22"/>
        </w:rPr>
        <w:t>Recompra Total dos Créditos Imobiliários</w:t>
      </w:r>
      <w:r w:rsidR="00582112" w:rsidRPr="00E901B2">
        <w:rPr>
          <w:rFonts w:ascii="Ebrima" w:hAnsi="Ebrima"/>
          <w:sz w:val="22"/>
          <w:szCs w:val="22"/>
        </w:rPr>
        <w:t xml:space="preserve">, </w:t>
      </w:r>
      <w:r w:rsidR="001D0D0D" w:rsidRPr="00E901B2">
        <w:rPr>
          <w:rFonts w:ascii="Ebrima" w:hAnsi="Ebrima"/>
          <w:sz w:val="22"/>
          <w:szCs w:val="22"/>
        </w:rPr>
        <w:t>pagamento da Multa Indenizatória,</w:t>
      </w:r>
      <w:r w:rsidR="00582112" w:rsidRPr="00E901B2">
        <w:rPr>
          <w:rFonts w:ascii="Ebrima" w:hAnsi="Ebrima"/>
          <w:sz w:val="22"/>
          <w:szCs w:val="22"/>
        </w:rPr>
        <w:t xml:space="preserve"> também </w:t>
      </w:r>
      <w:r w:rsidR="001D0D0D" w:rsidRPr="00E901B2">
        <w:rPr>
          <w:rFonts w:ascii="Ebrima" w:hAnsi="Ebrima"/>
          <w:sz w:val="22"/>
          <w:szCs w:val="22"/>
        </w:rPr>
        <w:t>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os Créditos Imobiliários que estiverem vinculados aos CRI e, por conseguinte, sob a titularidade da Securitizadora, serão liberados à</w:t>
      </w:r>
      <w:r w:rsidR="00C3560F" w:rsidRPr="00E901B2">
        <w:rPr>
          <w:rFonts w:ascii="Ebrima" w:hAnsi="Ebrima"/>
          <w:sz w:val="22"/>
          <w:szCs w:val="22"/>
        </w:rPr>
        <w:t xml:space="preserve"> Lagoa Quente</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E901B2">
        <w:rPr>
          <w:rFonts w:ascii="Ebrima" w:hAnsi="Ebrima"/>
          <w:color w:val="000000"/>
          <w:sz w:val="22"/>
          <w:szCs w:val="22"/>
        </w:rPr>
        <w:t>Saldo Remanescente do Preço da Cessão</w:t>
      </w:r>
      <w:r w:rsidR="007779C8" w:rsidRPr="00E901B2">
        <w:rPr>
          <w:rFonts w:ascii="Ebrima" w:hAnsi="Ebrima"/>
          <w:sz w:val="22"/>
          <w:szCs w:val="22"/>
        </w:rPr>
        <w:t>.</w:t>
      </w:r>
      <w:r w:rsidR="00727D8A" w:rsidRPr="00E901B2">
        <w:rPr>
          <w:rFonts w:ascii="Ebrima" w:hAnsi="Ebrima"/>
          <w:sz w:val="22"/>
          <w:szCs w:val="22"/>
        </w:rPr>
        <w:t xml:space="preserve"> </w:t>
      </w:r>
    </w:p>
    <w:p w14:paraId="097E65D8" w14:textId="77777777" w:rsidR="007779C8" w:rsidRPr="00E901B2" w:rsidRDefault="007779C8" w:rsidP="002B0AB3">
      <w:pPr>
        <w:spacing w:line="276" w:lineRule="auto"/>
        <w:ind w:left="709" w:right="-81"/>
        <w:jc w:val="both"/>
        <w:rPr>
          <w:rFonts w:ascii="Ebrima" w:hAnsi="Ebrima"/>
          <w:sz w:val="22"/>
          <w:szCs w:val="22"/>
          <w:highlight w:val="green"/>
        </w:rPr>
      </w:pPr>
    </w:p>
    <w:p w14:paraId="5115B78E" w14:textId="4039EBF2" w:rsidR="007779C8" w:rsidRPr="00E901B2" w:rsidRDefault="00BF2C3D"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 Lagoa Quente, a Securitizadora e os Fiadores</w:t>
      </w:r>
      <w:r w:rsidRPr="00E901B2">
        <w:rPr>
          <w:rFonts w:ascii="Ebrima" w:hAnsi="Ebrima"/>
          <w:sz w:val="22"/>
          <w:szCs w:val="22"/>
        </w:rPr>
        <w:t xml:space="preserve"> celebrarão </w:t>
      </w:r>
      <w:r w:rsidR="007779C8" w:rsidRPr="00E901B2">
        <w:rPr>
          <w:rFonts w:ascii="Ebrima" w:hAnsi="Ebrima"/>
          <w:sz w:val="22"/>
          <w:szCs w:val="22"/>
        </w:rPr>
        <w:t xml:space="preserve">instrumento de </w:t>
      </w:r>
      <w:r w:rsidRPr="00E901B2">
        <w:rPr>
          <w:rFonts w:ascii="Ebrima" w:hAnsi="Ebrima"/>
          <w:sz w:val="22"/>
          <w:szCs w:val="22"/>
        </w:rPr>
        <w:t xml:space="preserve">retrocessão e </w:t>
      </w:r>
      <w:r w:rsidR="007779C8" w:rsidRPr="00E901B2">
        <w:rPr>
          <w:rFonts w:ascii="Ebrima" w:hAnsi="Ebrima"/>
          <w:sz w:val="22"/>
          <w:szCs w:val="22"/>
        </w:rPr>
        <w:t xml:space="preserve">liberação dos </w:t>
      </w:r>
      <w:r w:rsidR="007779C8" w:rsidRPr="00E901B2">
        <w:rPr>
          <w:rFonts w:ascii="Ebrima" w:hAnsi="Ebrima"/>
          <w:color w:val="000000"/>
          <w:sz w:val="22"/>
          <w:szCs w:val="22"/>
        </w:rPr>
        <w:t>Créditos Imobiliários</w:t>
      </w:r>
      <w:r w:rsidR="004A761D">
        <w:rPr>
          <w:rFonts w:ascii="Ebrima" w:hAnsi="Ebrima"/>
          <w:color w:val="000000"/>
          <w:sz w:val="22"/>
          <w:szCs w:val="22"/>
        </w:rPr>
        <w:t xml:space="preserve"> Totais</w:t>
      </w:r>
      <w:r w:rsidRPr="00E901B2">
        <w:rPr>
          <w:rFonts w:ascii="Ebrima" w:hAnsi="Ebrima"/>
          <w:color w:val="000000"/>
          <w:sz w:val="22"/>
          <w:szCs w:val="22"/>
        </w:rPr>
        <w:t>, liberação 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Contrato de Cessão, às expensas da</w:t>
      </w:r>
      <w:r w:rsidRPr="00E901B2">
        <w:rPr>
          <w:rFonts w:ascii="Ebrima" w:hAnsi="Ebrima"/>
          <w:sz w:val="22"/>
          <w:szCs w:val="22"/>
        </w:rPr>
        <w:t>s</w:t>
      </w:r>
      <w:r w:rsidR="007779C8" w:rsidRPr="00E901B2">
        <w:rPr>
          <w:rFonts w:ascii="Ebrima" w:hAnsi="Ebrima"/>
          <w:sz w:val="22"/>
          <w:szCs w:val="22"/>
        </w:rPr>
        <w:t xml:space="preserve"> </w:t>
      </w:r>
      <w:r w:rsidR="00C3560F" w:rsidRPr="00E901B2">
        <w:rPr>
          <w:rFonts w:ascii="Ebrima" w:hAnsi="Ebrima"/>
          <w:sz w:val="22"/>
          <w:szCs w:val="22"/>
        </w:rPr>
        <w:t>Lagoa Quente</w:t>
      </w:r>
      <w:r w:rsidR="007779C8" w:rsidRPr="00E901B2">
        <w:rPr>
          <w:rFonts w:ascii="Ebrima" w:hAnsi="Ebrima"/>
          <w:sz w:val="22"/>
          <w:szCs w:val="22"/>
        </w:rPr>
        <w:t>.</w:t>
      </w:r>
    </w:p>
    <w:p w14:paraId="492FA33E" w14:textId="77777777" w:rsidR="007779C8" w:rsidRPr="00E901B2" w:rsidRDefault="007779C8" w:rsidP="002B0AB3">
      <w:pPr>
        <w:autoSpaceDE w:val="0"/>
        <w:autoSpaceDN w:val="0"/>
        <w:adjustRightInd w:val="0"/>
        <w:spacing w:line="276" w:lineRule="auto"/>
        <w:ind w:left="1418"/>
        <w:jc w:val="both"/>
        <w:rPr>
          <w:rFonts w:ascii="Ebrima" w:hAnsi="Ebrima"/>
          <w:sz w:val="22"/>
          <w:szCs w:val="22"/>
        </w:rPr>
      </w:pPr>
    </w:p>
    <w:p w14:paraId="43966780" w14:textId="4B98462A" w:rsidR="007779C8" w:rsidRPr="00E901B2" w:rsidRDefault="00BF2C3D"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10.1.2.</w:t>
      </w:r>
      <w:r w:rsidRPr="00E901B2">
        <w:rPr>
          <w:rFonts w:ascii="Ebrima" w:hAnsi="Ebrima"/>
          <w:sz w:val="22"/>
          <w:szCs w:val="22"/>
        </w:rPr>
        <w:tab/>
        <w:t>A</w:t>
      </w:r>
      <w:r w:rsidR="007779C8" w:rsidRPr="00E901B2">
        <w:rPr>
          <w:rFonts w:ascii="Ebrima" w:hAnsi="Ebrima"/>
          <w:sz w:val="22"/>
          <w:szCs w:val="22"/>
        </w:rPr>
        <w:t xml:space="preserve">s respectivas CCI remanescentes poderão ser canceladas junto à B3, caso as partes assim decidam, sendo certo que na hipótese de </w:t>
      </w:r>
      <w:r w:rsidR="008407E6" w:rsidRPr="00BD1DDE">
        <w:rPr>
          <w:rFonts w:ascii="Ebrima" w:hAnsi="Ebrima"/>
          <w:sz w:val="22"/>
          <w:szCs w:val="22"/>
        </w:rPr>
        <w:t>a Cedente</w:t>
      </w:r>
      <w:r w:rsidR="007779C8" w:rsidRPr="00C64778">
        <w:rPr>
          <w:rFonts w:ascii="Ebrima" w:hAnsi="Ebrima"/>
          <w:sz w:val="22"/>
          <w:szCs w:val="22"/>
        </w:rPr>
        <w:t xml:space="preserve"> optar pelo não cancelamento, a Securitizadora deverá transferir a titularidade das CCI para a posição d</w:t>
      </w:r>
      <w:r w:rsidR="008407E6" w:rsidRPr="00BD1DDE">
        <w:rPr>
          <w:rFonts w:ascii="Ebrima" w:hAnsi="Ebrima"/>
          <w:sz w:val="22"/>
          <w:szCs w:val="22"/>
        </w:rPr>
        <w:t>a Cedente</w:t>
      </w:r>
      <w:r w:rsidRPr="00C64778">
        <w:rPr>
          <w:rFonts w:ascii="Ebrima" w:hAnsi="Ebrima"/>
          <w:sz w:val="22"/>
          <w:szCs w:val="22"/>
        </w:rPr>
        <w:t xml:space="preserve"> </w:t>
      </w:r>
      <w:r w:rsidR="007779C8" w:rsidRPr="00C64778">
        <w:rPr>
          <w:rFonts w:ascii="Ebrima" w:hAnsi="Ebrima"/>
          <w:sz w:val="22"/>
          <w:szCs w:val="22"/>
        </w:rPr>
        <w:t>junto</w:t>
      </w:r>
      <w:r w:rsidR="007779C8" w:rsidRPr="00E901B2">
        <w:rPr>
          <w:rFonts w:ascii="Ebrima" w:hAnsi="Ebrima"/>
          <w:sz w:val="22"/>
          <w:szCs w:val="22"/>
        </w:rPr>
        <w:t xml:space="preserve"> à B3.</w:t>
      </w:r>
    </w:p>
    <w:p w14:paraId="7C0D7B81" w14:textId="77777777" w:rsidR="007779C8" w:rsidRPr="00E901B2" w:rsidRDefault="007779C8" w:rsidP="002B0AB3">
      <w:pPr>
        <w:autoSpaceDE w:val="0"/>
        <w:autoSpaceDN w:val="0"/>
        <w:adjustRightInd w:val="0"/>
        <w:spacing w:line="276" w:lineRule="auto"/>
        <w:ind w:left="1418"/>
        <w:jc w:val="both"/>
        <w:rPr>
          <w:rFonts w:ascii="Ebrima" w:hAnsi="Ebrima"/>
          <w:sz w:val="22"/>
          <w:szCs w:val="22"/>
        </w:rPr>
      </w:pPr>
    </w:p>
    <w:p w14:paraId="2C47F42F" w14:textId="2BC89259" w:rsidR="007779C8" w:rsidRPr="00E901B2" w:rsidRDefault="00BF2C3D" w:rsidP="002B0AB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10.1.3.</w:t>
      </w:r>
      <w:r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xml:space="preserve">, incluindo valores advindos do Fundo de Reserva e das Aplicações Financeiras </w:t>
      </w:r>
      <w:r w:rsidR="00ED4489" w:rsidRPr="00E901B2">
        <w:rPr>
          <w:rFonts w:ascii="Ebrima" w:hAnsi="Ebrima"/>
          <w:sz w:val="22"/>
          <w:szCs w:val="22"/>
        </w:rPr>
        <w:lastRenderedPageBreak/>
        <w:t>Permitidas</w:t>
      </w:r>
      <w:r w:rsidR="007A5CF9" w:rsidRPr="00E901B2">
        <w:rPr>
          <w:rFonts w:ascii="Ebrima" w:hAnsi="Ebrima"/>
          <w:sz w:val="22"/>
          <w:szCs w:val="22"/>
        </w:rPr>
        <w:t>, líquidos de eventuais Despesas Recorrentes 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Pr="00E901B2">
        <w:rPr>
          <w:rFonts w:ascii="Ebrima" w:hAnsi="Ebrima"/>
          <w:sz w:val="22"/>
          <w:szCs w:val="22"/>
        </w:rPr>
        <w:t xml:space="preserve"> Nov</w:t>
      </w:r>
      <w:r w:rsidR="007779C8" w:rsidRPr="00E901B2">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5F6F6D57" w14:textId="77777777" w:rsidR="007779C8" w:rsidRPr="00E901B2" w:rsidRDefault="007779C8" w:rsidP="002B0AB3">
      <w:pPr>
        <w:autoSpaceDE w:val="0"/>
        <w:autoSpaceDN w:val="0"/>
        <w:adjustRightInd w:val="0"/>
        <w:spacing w:line="276" w:lineRule="auto"/>
        <w:ind w:left="709"/>
        <w:jc w:val="both"/>
        <w:rPr>
          <w:rFonts w:ascii="Ebrima" w:hAnsi="Ebrima"/>
          <w:sz w:val="22"/>
          <w:szCs w:val="22"/>
        </w:rPr>
      </w:pPr>
    </w:p>
    <w:p w14:paraId="50C27A45" w14:textId="38D05D99" w:rsidR="007779C8" w:rsidRPr="00E901B2" w:rsidRDefault="00057EE8" w:rsidP="002B0AB3">
      <w:pPr>
        <w:tabs>
          <w:tab w:val="left" w:pos="1418"/>
        </w:tabs>
        <w:autoSpaceDE w:val="0"/>
        <w:autoSpaceDN w:val="0"/>
        <w:adjustRightInd w:val="0"/>
        <w:spacing w:line="276" w:lineRule="auto"/>
        <w:ind w:left="709"/>
        <w:jc w:val="both"/>
        <w:rPr>
          <w:rFonts w:ascii="Ebrima" w:hAnsi="Ebrima"/>
          <w:b/>
          <w:sz w:val="22"/>
          <w:szCs w:val="22"/>
        </w:rPr>
      </w:pPr>
      <w:r w:rsidRPr="00E901B2">
        <w:rPr>
          <w:rFonts w:ascii="Ebrima" w:hAnsi="Ebrima"/>
          <w:sz w:val="22"/>
          <w:szCs w:val="22"/>
        </w:rPr>
        <w:t>10.1.4.</w:t>
      </w:r>
      <w:r w:rsidRPr="00E901B2">
        <w:rPr>
          <w:rFonts w:ascii="Ebrima" w:hAnsi="Ebrima"/>
          <w:sz w:val="22"/>
          <w:szCs w:val="22"/>
        </w:rPr>
        <w:tab/>
      </w:r>
      <w:r w:rsidR="00C3560F" w:rsidRPr="00E901B2">
        <w:rPr>
          <w:rFonts w:ascii="Ebrima" w:hAnsi="Ebrima"/>
          <w:sz w:val="22"/>
          <w:szCs w:val="22"/>
        </w:rPr>
        <w:t>A Lagoa Quente</w:t>
      </w:r>
      <w:r w:rsidR="007779C8" w:rsidRPr="00E901B2">
        <w:rPr>
          <w:rFonts w:ascii="Ebrima" w:hAnsi="Ebrima"/>
          <w:sz w:val="22"/>
          <w:szCs w:val="22"/>
        </w:rPr>
        <w:t xml:space="preserve"> ficar</w:t>
      </w:r>
      <w:r w:rsidR="00C3560F" w:rsidRPr="00E901B2">
        <w:rPr>
          <w:rFonts w:ascii="Ebrima" w:hAnsi="Ebrima"/>
          <w:sz w:val="22"/>
          <w:szCs w:val="22"/>
        </w:rPr>
        <w:t xml:space="preserve">á </w:t>
      </w:r>
      <w:r w:rsidR="007779C8" w:rsidRPr="00E901B2">
        <w:rPr>
          <w:rFonts w:ascii="Ebrima" w:hAnsi="Ebrima"/>
          <w:sz w:val="22"/>
          <w:szCs w:val="22"/>
        </w:rPr>
        <w:t xml:space="preserve">obrigada, nos </w:t>
      </w:r>
      <w:r w:rsidRPr="00E901B2">
        <w:rPr>
          <w:rFonts w:ascii="Ebrima" w:hAnsi="Ebrima"/>
          <w:sz w:val="22"/>
          <w:szCs w:val="22"/>
        </w:rPr>
        <w:t xml:space="preserve">mesmos </w:t>
      </w:r>
      <w:r w:rsidR="007779C8" w:rsidRPr="00E901B2">
        <w:rPr>
          <w:rFonts w:ascii="Ebrima" w:hAnsi="Ebrima"/>
          <w:sz w:val="22"/>
          <w:szCs w:val="22"/>
        </w:rPr>
        <w:t xml:space="preserve">termos da Cláusula </w:t>
      </w:r>
      <w:r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w:t>
      </w:r>
      <w:r w:rsidR="007779C8" w:rsidRPr="005C3DC9">
        <w:rPr>
          <w:rFonts w:ascii="Ebrima" w:hAnsi="Ebrima"/>
          <w:sz w:val="22"/>
          <w:szCs w:val="22"/>
        </w:rPr>
        <w:t>Créditos Imobiliários Totais retrocedidos na forma desta Cláusula no prazo de 90 (noventa) dias</w:t>
      </w:r>
      <w:r w:rsidR="005C186A" w:rsidRPr="002B0AB3">
        <w:rPr>
          <w:rFonts w:ascii="Ebrima" w:hAnsi="Ebrima"/>
          <w:i/>
          <w:sz w:val="22"/>
        </w:rPr>
        <w:t xml:space="preserve"> </w:t>
      </w:r>
      <w:r w:rsidR="007779C8" w:rsidRPr="005C3DC9">
        <w:rPr>
          <w:rFonts w:ascii="Ebrima" w:hAnsi="Ebrima"/>
          <w:sz w:val="22"/>
          <w:szCs w:val="22"/>
        </w:rPr>
        <w:t>a</w:t>
      </w:r>
      <w:r w:rsidR="007779C8" w:rsidRPr="00E901B2">
        <w:rPr>
          <w:rFonts w:ascii="Ebrima" w:hAnsi="Ebrima"/>
          <w:sz w:val="22"/>
          <w:szCs w:val="22"/>
        </w:rPr>
        <w:t xml:space="preserve"> contar da assinatura do respectivo instrumento</w:t>
      </w:r>
      <w:r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C3560F" w:rsidRPr="00E901B2">
        <w:rPr>
          <w:rFonts w:ascii="Ebrima" w:hAnsi="Ebrima"/>
          <w:sz w:val="22"/>
          <w:szCs w:val="22"/>
        </w:rPr>
        <w:t xml:space="preserve"> Lagoa Quente </w:t>
      </w:r>
      <w:r w:rsidR="007779C8" w:rsidRPr="00E901B2">
        <w:rPr>
          <w:rFonts w:ascii="Ebrima" w:hAnsi="Ebrima"/>
          <w:sz w:val="22"/>
          <w:szCs w:val="22"/>
        </w:rPr>
        <w:t>como credora dos Créditos Imobiliários</w:t>
      </w:r>
      <w:r w:rsidRPr="00E901B2">
        <w:rPr>
          <w:rFonts w:ascii="Ebrima" w:hAnsi="Ebrima"/>
          <w:sz w:val="22"/>
          <w:szCs w:val="22"/>
        </w:rPr>
        <w:t xml:space="preserve"> Totais</w:t>
      </w:r>
      <w:r w:rsidR="007779C8" w:rsidRPr="00E901B2">
        <w:rPr>
          <w:rFonts w:ascii="Ebrima" w:hAnsi="Ebrima"/>
          <w:sz w:val="22"/>
          <w:szCs w:val="22"/>
        </w:rPr>
        <w:t>.</w:t>
      </w:r>
    </w:p>
    <w:p w14:paraId="4FD996D6" w14:textId="77777777" w:rsidR="007779C8" w:rsidRPr="00E901B2" w:rsidRDefault="007779C8" w:rsidP="002B0AB3">
      <w:pPr>
        <w:spacing w:line="276" w:lineRule="auto"/>
        <w:jc w:val="both"/>
        <w:rPr>
          <w:rFonts w:ascii="Ebrima" w:hAnsi="Ebrima"/>
          <w:sz w:val="22"/>
          <w:szCs w:val="22"/>
        </w:rPr>
      </w:pPr>
    </w:p>
    <w:p w14:paraId="697C6D8D" w14:textId="2CA38110" w:rsidR="007779C8" w:rsidRPr="00E901B2" w:rsidRDefault="00917186" w:rsidP="002B0AB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w:t>
      </w:r>
      <w:r w:rsidR="007779C8" w:rsidRPr="00E901B2">
        <w:rPr>
          <w:rFonts w:ascii="Ebrima" w:hAnsi="Ebrima"/>
          <w:sz w:val="22"/>
          <w:szCs w:val="22"/>
        </w:rPr>
        <w:t xml:space="preserve">o caso da ocorrência de </w:t>
      </w:r>
      <w:r w:rsidRPr="00E901B2">
        <w:rPr>
          <w:rFonts w:ascii="Ebrima" w:hAnsi="Ebrima"/>
          <w:sz w:val="22"/>
          <w:szCs w:val="22"/>
        </w:rPr>
        <w:t xml:space="preserve">Recompra Parcial dos Créditos Imobiliários anteriores ao fim da operação, </w:t>
      </w:r>
      <w:r w:rsidR="007779C8" w:rsidRPr="00E901B2">
        <w:rPr>
          <w:rFonts w:ascii="Ebrima" w:hAnsi="Ebrima"/>
          <w:sz w:val="22"/>
          <w:szCs w:val="22"/>
        </w:rPr>
        <w:t xml:space="preserve">o Créditos Imobiliários que venham a ser relacionados a referido evento serão automaticamente retrocedidos pela Securitizadora para </w:t>
      </w:r>
      <w:r w:rsidR="00C3560F" w:rsidRPr="00E901B2">
        <w:rPr>
          <w:rFonts w:ascii="Ebrima" w:hAnsi="Ebrima"/>
          <w:sz w:val="22"/>
          <w:szCs w:val="22"/>
        </w:rPr>
        <w:t>a Lagoa Quente</w:t>
      </w:r>
      <w:r w:rsidR="007779C8" w:rsidRPr="00E901B2">
        <w:rPr>
          <w:rFonts w:ascii="Ebrima" w:hAnsi="Ebrima"/>
          <w:sz w:val="22"/>
          <w:szCs w:val="22"/>
        </w:rPr>
        <w:t>, sendo rescindida de pleno direito a cessão do crédito relacionado, transferindo-se a titularidade dos referidos Créditos Imobiliários</w:t>
      </w:r>
      <w:r w:rsidR="00C3560F" w:rsidRPr="00E901B2">
        <w:rPr>
          <w:rFonts w:ascii="Ebrima" w:hAnsi="Ebrima"/>
          <w:sz w:val="22"/>
          <w:szCs w:val="22"/>
        </w:rPr>
        <w:t xml:space="preserve"> </w:t>
      </w:r>
      <w:r w:rsidR="007779C8" w:rsidRPr="00E901B2">
        <w:rPr>
          <w:rFonts w:ascii="Ebrima" w:hAnsi="Ebrima"/>
          <w:sz w:val="22"/>
          <w:szCs w:val="22"/>
        </w:rPr>
        <w:t xml:space="preserve">desde </w:t>
      </w:r>
      <w:r w:rsidR="00E912B4" w:rsidRPr="00E901B2">
        <w:rPr>
          <w:rFonts w:ascii="Ebrima" w:hAnsi="Ebrima"/>
          <w:sz w:val="22"/>
          <w:szCs w:val="22"/>
        </w:rPr>
        <w:t>tal momento.</w:t>
      </w:r>
    </w:p>
    <w:p w14:paraId="6583A3F2" w14:textId="77777777" w:rsidR="000E38A1" w:rsidRPr="00E901B2" w:rsidRDefault="000E38A1" w:rsidP="002B0AB3">
      <w:pPr>
        <w:autoSpaceDE w:val="0"/>
        <w:autoSpaceDN w:val="0"/>
        <w:adjustRightInd w:val="0"/>
        <w:spacing w:line="276" w:lineRule="auto"/>
        <w:jc w:val="both"/>
        <w:rPr>
          <w:rFonts w:ascii="Ebrima" w:hAnsi="Ebrima"/>
          <w:sz w:val="22"/>
          <w:szCs w:val="22"/>
        </w:rPr>
      </w:pPr>
    </w:p>
    <w:p w14:paraId="48B34E42" w14:textId="77777777" w:rsidR="00497C74" w:rsidRPr="00E901B2" w:rsidRDefault="00497C74" w:rsidP="002B0AB3">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PRIMEIRA – DAS NOTIFICAÇÕES</w:t>
      </w:r>
      <w:r w:rsidRPr="00E901B2" w:rsidDel="00BF1357">
        <w:rPr>
          <w:rFonts w:ascii="Ebrima" w:hAnsi="Ebrima"/>
          <w:b/>
          <w:sz w:val="22"/>
          <w:szCs w:val="22"/>
        </w:rPr>
        <w:t xml:space="preserve"> </w:t>
      </w:r>
    </w:p>
    <w:p w14:paraId="21CE0AE7" w14:textId="77777777" w:rsidR="00497C74" w:rsidRPr="00E901B2" w:rsidRDefault="00497C74" w:rsidP="002B0AB3">
      <w:pPr>
        <w:autoSpaceDE w:val="0"/>
        <w:autoSpaceDN w:val="0"/>
        <w:adjustRightInd w:val="0"/>
        <w:spacing w:line="276" w:lineRule="auto"/>
        <w:jc w:val="center"/>
        <w:rPr>
          <w:rFonts w:ascii="Ebrima" w:hAnsi="Ebrima"/>
          <w:b/>
          <w:sz w:val="22"/>
          <w:szCs w:val="22"/>
        </w:rPr>
      </w:pPr>
    </w:p>
    <w:p w14:paraId="7884F9FC" w14:textId="77777777" w:rsidR="00497C74" w:rsidRPr="00E901B2" w:rsidRDefault="00497C74" w:rsidP="002B0AB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0772FFC"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17789EB5" w14:textId="77777777" w:rsidR="00497C74" w:rsidRPr="00E901B2" w:rsidRDefault="00497C74" w:rsidP="002B0AB3">
      <w:pPr>
        <w:autoSpaceDE w:val="0"/>
        <w:autoSpaceDN w:val="0"/>
        <w:adjustRightInd w:val="0"/>
        <w:spacing w:line="276" w:lineRule="auto"/>
        <w:jc w:val="both"/>
        <w:rPr>
          <w:rFonts w:ascii="Ebrima" w:hAnsi="Ebrima"/>
          <w:i/>
          <w:sz w:val="22"/>
          <w:szCs w:val="22"/>
        </w:rPr>
      </w:pPr>
      <w:bookmarkStart w:id="59"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96D3629" w14:textId="77777777" w:rsidR="00497C74" w:rsidRPr="00E901B2" w:rsidRDefault="00497C74" w:rsidP="002B0AB3">
      <w:pPr>
        <w:autoSpaceDE w:val="0"/>
        <w:autoSpaceDN w:val="0"/>
        <w:adjustRightInd w:val="0"/>
        <w:spacing w:line="276" w:lineRule="auto"/>
        <w:jc w:val="both"/>
        <w:rPr>
          <w:rFonts w:ascii="Ebrima" w:hAnsi="Ebrima"/>
          <w:i/>
          <w:sz w:val="22"/>
          <w:szCs w:val="22"/>
        </w:rPr>
      </w:pPr>
    </w:p>
    <w:p w14:paraId="3DC38369" w14:textId="77777777" w:rsidR="00497C74" w:rsidRPr="00E901B2" w:rsidRDefault="00497C74" w:rsidP="002B0AB3">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109515AF" w14:textId="77777777" w:rsidR="00497C74" w:rsidRPr="00E901B2" w:rsidRDefault="00497C74" w:rsidP="002B0AB3">
      <w:pPr>
        <w:tabs>
          <w:tab w:val="left" w:pos="1134"/>
        </w:tabs>
        <w:spacing w:line="276" w:lineRule="auto"/>
        <w:ind w:right="1"/>
        <w:jc w:val="both"/>
        <w:rPr>
          <w:rFonts w:ascii="Ebrima" w:hAnsi="Ebrima"/>
          <w:sz w:val="22"/>
          <w:szCs w:val="22"/>
        </w:rPr>
      </w:pPr>
      <w:r w:rsidRPr="00E901B2">
        <w:rPr>
          <w:rFonts w:ascii="Ebrima" w:hAnsi="Ebrima"/>
          <w:sz w:val="22"/>
          <w:szCs w:val="22"/>
        </w:rPr>
        <w:t>Rua Fidêncio Ramos, 213, conj. 41, Vila Olímpia</w:t>
      </w:r>
    </w:p>
    <w:p w14:paraId="426D9970" w14:textId="77777777" w:rsidR="00497C74" w:rsidRPr="00E901B2" w:rsidRDefault="00497C74" w:rsidP="002B0AB3">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01A446BE" w14:textId="77777777" w:rsidR="00497C74" w:rsidRPr="00E901B2" w:rsidRDefault="00497C74" w:rsidP="002B0AB3">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163A8D77" w14:textId="77777777" w:rsidR="00497C74" w:rsidRPr="00E901B2" w:rsidRDefault="00497C74" w:rsidP="002B0AB3">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5F51C8AD" w14:textId="77777777" w:rsidR="00497C74" w:rsidRPr="00E901B2" w:rsidRDefault="00497C74" w:rsidP="002B0AB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5F8C6DE6"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2960F902" w14:textId="2D291BA3" w:rsidR="00497C74" w:rsidRPr="00E901B2" w:rsidRDefault="00497C74" w:rsidP="002B0AB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(b) se </w:t>
      </w:r>
      <w:r w:rsidRPr="00C64778">
        <w:rPr>
          <w:rFonts w:ascii="Ebrima" w:hAnsi="Ebrima"/>
          <w:i/>
          <w:sz w:val="22"/>
          <w:szCs w:val="22"/>
        </w:rPr>
        <w:t xml:space="preserve">para </w:t>
      </w:r>
      <w:r w:rsidR="008407E6" w:rsidRPr="00BD1DDE">
        <w:rPr>
          <w:rFonts w:ascii="Ebrima" w:hAnsi="Ebrima"/>
          <w:i/>
          <w:sz w:val="22"/>
          <w:szCs w:val="22"/>
        </w:rPr>
        <w:t>a Cedente</w:t>
      </w:r>
      <w:r w:rsidRPr="00C64778">
        <w:rPr>
          <w:rFonts w:ascii="Ebrima" w:hAnsi="Ebrima"/>
          <w:i/>
          <w:sz w:val="22"/>
          <w:szCs w:val="22"/>
        </w:rPr>
        <w:t>:</w:t>
      </w:r>
      <w:r w:rsidR="00DD08BD">
        <w:rPr>
          <w:rFonts w:ascii="Ebrima" w:hAnsi="Ebrima"/>
          <w:i/>
          <w:sz w:val="22"/>
          <w:szCs w:val="22"/>
        </w:rPr>
        <w:t xml:space="preserve"> </w:t>
      </w:r>
    </w:p>
    <w:p w14:paraId="083D7D26" w14:textId="77777777" w:rsidR="00497C74" w:rsidRPr="00E901B2" w:rsidRDefault="00497C74" w:rsidP="002B0AB3">
      <w:pPr>
        <w:spacing w:line="276" w:lineRule="auto"/>
        <w:jc w:val="both"/>
        <w:rPr>
          <w:rFonts w:ascii="Ebrima" w:hAnsi="Ebrima"/>
          <w:sz w:val="22"/>
          <w:szCs w:val="22"/>
        </w:rPr>
      </w:pPr>
    </w:p>
    <w:p w14:paraId="39F6CFDB" w14:textId="179B0B6C" w:rsidR="00C3560F" w:rsidRPr="00E901B2" w:rsidRDefault="00C3560F" w:rsidP="002B0AB3">
      <w:pPr>
        <w:widowControl w:val="0"/>
        <w:spacing w:line="276" w:lineRule="auto"/>
        <w:jc w:val="both"/>
        <w:rPr>
          <w:rFonts w:ascii="Ebrima" w:hAnsi="Ebrima"/>
          <w:sz w:val="22"/>
          <w:szCs w:val="22"/>
        </w:rPr>
      </w:pPr>
      <w:bookmarkStart w:id="60" w:name="_Hlk495280456"/>
      <w:bookmarkStart w:id="61" w:name="_Hlk495264075"/>
      <w:bookmarkStart w:id="62" w:name="_Hlk523336987"/>
      <w:r w:rsidRPr="00E901B2">
        <w:rPr>
          <w:rFonts w:ascii="Ebrima" w:hAnsi="Ebrima"/>
          <w:b/>
          <w:sz w:val="22"/>
          <w:szCs w:val="22"/>
        </w:rPr>
        <w:t>LAGOA QUENTE EMPREENDIMENTOS IMOBILIARIOS LTDA.</w:t>
      </w:r>
      <w:r w:rsidRPr="00E901B2" w:rsidDel="00C3560F">
        <w:rPr>
          <w:rFonts w:ascii="Ebrima" w:hAnsi="Ebrima"/>
          <w:sz w:val="22"/>
          <w:szCs w:val="22"/>
        </w:rPr>
        <w:t xml:space="preserve"> </w:t>
      </w:r>
    </w:p>
    <w:p w14:paraId="4C90CF1D" w14:textId="02F0FAA3" w:rsidR="00C3560F" w:rsidRPr="002270DC" w:rsidRDefault="00C3560F" w:rsidP="003174E3">
      <w:pPr>
        <w:widowControl w:val="0"/>
        <w:spacing w:line="276" w:lineRule="auto"/>
        <w:jc w:val="both"/>
        <w:rPr>
          <w:rFonts w:ascii="Ebrima" w:hAnsi="Ebrima"/>
          <w:sz w:val="22"/>
          <w:szCs w:val="22"/>
        </w:rPr>
      </w:pPr>
      <w:r w:rsidRPr="00E901B2">
        <w:rPr>
          <w:rFonts w:ascii="Ebrima" w:hAnsi="Ebrima"/>
          <w:sz w:val="22"/>
          <w:szCs w:val="22"/>
        </w:rPr>
        <w:t xml:space="preserve">Avenida </w:t>
      </w:r>
      <w:r w:rsidRPr="002270DC">
        <w:rPr>
          <w:rFonts w:ascii="Ebrima" w:hAnsi="Ebrima"/>
          <w:sz w:val="22"/>
          <w:szCs w:val="22"/>
        </w:rPr>
        <w:t>Lagoa Quente, nº 10,</w:t>
      </w:r>
    </w:p>
    <w:p w14:paraId="6A665B1B" w14:textId="71CBF5D6" w:rsidR="00C3560F" w:rsidRPr="002270DC" w:rsidRDefault="00C3560F" w:rsidP="002B0AB3">
      <w:pPr>
        <w:widowControl w:val="0"/>
        <w:spacing w:line="276" w:lineRule="auto"/>
        <w:jc w:val="both"/>
        <w:rPr>
          <w:rFonts w:ascii="Ebrima" w:hAnsi="Ebrima"/>
          <w:sz w:val="22"/>
          <w:szCs w:val="22"/>
        </w:rPr>
      </w:pPr>
      <w:r w:rsidRPr="002270DC">
        <w:rPr>
          <w:rFonts w:ascii="Ebrima" w:hAnsi="Ebrima"/>
          <w:sz w:val="22"/>
          <w:szCs w:val="22"/>
        </w:rPr>
        <w:t>Caldas Novas – GO, CEP 75.690-000</w:t>
      </w:r>
    </w:p>
    <w:p w14:paraId="73C21743" w14:textId="5C464551" w:rsidR="00C3560F" w:rsidRPr="002270DC" w:rsidRDefault="00C3560F" w:rsidP="002B0AB3">
      <w:pPr>
        <w:tabs>
          <w:tab w:val="left" w:pos="1134"/>
        </w:tabs>
        <w:spacing w:line="276" w:lineRule="auto"/>
        <w:ind w:right="-2"/>
        <w:jc w:val="both"/>
        <w:rPr>
          <w:rFonts w:ascii="Ebrima" w:hAnsi="Ebrima"/>
          <w:sz w:val="22"/>
          <w:szCs w:val="22"/>
        </w:rPr>
      </w:pPr>
      <w:bookmarkStart w:id="63" w:name="_Hlk67651285"/>
      <w:bookmarkEnd w:id="60"/>
      <w:bookmarkEnd w:id="61"/>
      <w:bookmarkEnd w:id="62"/>
      <w:r w:rsidRPr="002270DC">
        <w:rPr>
          <w:rFonts w:ascii="Ebrima" w:hAnsi="Ebrima"/>
          <w:sz w:val="22"/>
          <w:szCs w:val="22"/>
        </w:rPr>
        <w:lastRenderedPageBreak/>
        <w:t xml:space="preserve">At.: </w:t>
      </w:r>
      <w:r w:rsidR="000C6F55" w:rsidRPr="002270DC">
        <w:rPr>
          <w:rFonts w:ascii="Ebrima" w:hAnsi="Ebrima"/>
          <w:sz w:val="22"/>
          <w:szCs w:val="22"/>
        </w:rPr>
        <w:t>Ari Schmitz</w:t>
      </w:r>
      <w:r w:rsidR="000C6F55" w:rsidRPr="002270DC" w:rsidDel="000C6F55">
        <w:rPr>
          <w:rFonts w:ascii="Ebrima" w:hAnsi="Ebrima"/>
          <w:sz w:val="22"/>
          <w:szCs w:val="22"/>
        </w:rPr>
        <w:t xml:space="preserve"> </w:t>
      </w:r>
    </w:p>
    <w:p w14:paraId="6FC179A6" w14:textId="77777777" w:rsidR="000C6F55" w:rsidRPr="002270DC" w:rsidRDefault="000C6F55" w:rsidP="000C6F55">
      <w:pPr>
        <w:tabs>
          <w:tab w:val="left" w:pos="1134"/>
        </w:tabs>
        <w:spacing w:line="276" w:lineRule="auto"/>
        <w:ind w:right="-2"/>
        <w:jc w:val="both"/>
        <w:rPr>
          <w:rFonts w:ascii="Ebrima" w:hAnsi="Ebrima"/>
          <w:sz w:val="22"/>
        </w:rPr>
      </w:pPr>
      <w:r w:rsidRPr="002270DC">
        <w:rPr>
          <w:rFonts w:ascii="Ebrima" w:hAnsi="Ebrima"/>
          <w:sz w:val="22"/>
        </w:rPr>
        <w:t>Telefone: (64) 9.9981-5003</w:t>
      </w:r>
      <w:r w:rsidRPr="002270DC" w:rsidDel="000F68E4">
        <w:rPr>
          <w:rFonts w:ascii="Ebrima" w:hAnsi="Ebrima"/>
          <w:sz w:val="22"/>
        </w:rPr>
        <w:t xml:space="preserve"> </w:t>
      </w:r>
    </w:p>
    <w:p w14:paraId="6C64C4B8" w14:textId="77777777" w:rsidR="000C6F55" w:rsidRPr="002270DC" w:rsidRDefault="000C6F55" w:rsidP="000C6F55">
      <w:pPr>
        <w:autoSpaceDE w:val="0"/>
        <w:autoSpaceDN w:val="0"/>
        <w:adjustRightInd w:val="0"/>
        <w:spacing w:line="276" w:lineRule="auto"/>
        <w:jc w:val="both"/>
        <w:rPr>
          <w:rFonts w:ascii="Ebrima" w:eastAsiaTheme="majorEastAsia" w:hAnsi="Ebrima"/>
          <w:sz w:val="22"/>
        </w:rPr>
      </w:pPr>
      <w:r w:rsidRPr="002270DC">
        <w:rPr>
          <w:rFonts w:ascii="Ebrima" w:hAnsi="Ebrima"/>
          <w:sz w:val="22"/>
        </w:rPr>
        <w:t>E-mail: arischmitz@yahoo.com.br</w:t>
      </w:r>
      <w:r w:rsidRPr="002270DC" w:rsidDel="000F68E4">
        <w:rPr>
          <w:rFonts w:ascii="Ebrima" w:hAnsi="Ebrima"/>
          <w:sz w:val="22"/>
        </w:rPr>
        <w:t xml:space="preserve"> </w:t>
      </w:r>
    </w:p>
    <w:bookmarkEnd w:id="63"/>
    <w:p w14:paraId="23CBCDED" w14:textId="77777777" w:rsidR="00C3560F" w:rsidRPr="002270DC" w:rsidRDefault="00C3560F" w:rsidP="002B0AB3">
      <w:pPr>
        <w:autoSpaceDE w:val="0"/>
        <w:autoSpaceDN w:val="0"/>
        <w:adjustRightInd w:val="0"/>
        <w:spacing w:line="276" w:lineRule="auto"/>
        <w:jc w:val="both"/>
        <w:rPr>
          <w:rFonts w:ascii="Ebrima" w:hAnsi="Ebrima"/>
          <w:i/>
          <w:sz w:val="22"/>
          <w:szCs w:val="22"/>
        </w:rPr>
      </w:pPr>
    </w:p>
    <w:p w14:paraId="5CA7D18A" w14:textId="77777777" w:rsidR="00497C74" w:rsidRPr="002270DC" w:rsidRDefault="00497C74" w:rsidP="002B0AB3">
      <w:pPr>
        <w:autoSpaceDE w:val="0"/>
        <w:autoSpaceDN w:val="0"/>
        <w:adjustRightInd w:val="0"/>
        <w:spacing w:line="276" w:lineRule="auto"/>
        <w:jc w:val="both"/>
        <w:rPr>
          <w:rFonts w:ascii="Ebrima" w:hAnsi="Ebrima"/>
          <w:i/>
          <w:sz w:val="22"/>
          <w:szCs w:val="22"/>
        </w:rPr>
      </w:pPr>
      <w:r w:rsidRPr="002270DC">
        <w:rPr>
          <w:rFonts w:ascii="Ebrima" w:hAnsi="Ebrima"/>
          <w:i/>
          <w:sz w:val="22"/>
          <w:szCs w:val="22"/>
        </w:rPr>
        <w:t xml:space="preserve">(c) se para os Fiadores: </w:t>
      </w:r>
    </w:p>
    <w:p w14:paraId="2D1E902C" w14:textId="77777777" w:rsidR="00497C74" w:rsidRPr="002270DC" w:rsidRDefault="00497C74" w:rsidP="002B0AB3">
      <w:pPr>
        <w:spacing w:line="276" w:lineRule="auto"/>
        <w:jc w:val="both"/>
        <w:rPr>
          <w:rFonts w:ascii="Ebrima" w:hAnsi="Ebrima"/>
          <w:sz w:val="22"/>
          <w:szCs w:val="22"/>
        </w:rPr>
      </w:pPr>
    </w:p>
    <w:bookmarkEnd w:id="59"/>
    <w:p w14:paraId="088DB730" w14:textId="24467861" w:rsidR="00C3560F" w:rsidRPr="002270DC" w:rsidRDefault="00716D3B" w:rsidP="003174E3">
      <w:pPr>
        <w:spacing w:line="276" w:lineRule="auto"/>
        <w:jc w:val="both"/>
        <w:rPr>
          <w:rFonts w:ascii="Ebrima" w:hAnsi="Ebrima"/>
          <w:sz w:val="22"/>
          <w:szCs w:val="22"/>
        </w:rPr>
      </w:pPr>
      <w:r w:rsidRPr="002270DC">
        <w:rPr>
          <w:rFonts w:ascii="Ebrima" w:hAnsi="Ebrima"/>
          <w:b/>
          <w:sz w:val="22"/>
        </w:rPr>
        <w:t>ARI SCHMITZ</w:t>
      </w:r>
    </w:p>
    <w:p w14:paraId="2BFEA187" w14:textId="7D92E000" w:rsidR="000F68E4" w:rsidRPr="002270DC" w:rsidRDefault="000F68E4" w:rsidP="003174E3">
      <w:pPr>
        <w:spacing w:line="276" w:lineRule="auto"/>
        <w:jc w:val="both"/>
        <w:rPr>
          <w:rFonts w:ascii="Ebrima" w:hAnsi="Ebrima"/>
          <w:sz w:val="22"/>
          <w:szCs w:val="22"/>
        </w:rPr>
      </w:pPr>
      <w:bookmarkStart w:id="64" w:name="_Hlk67651298"/>
      <w:r w:rsidRPr="002270DC">
        <w:rPr>
          <w:rFonts w:ascii="Ebrima" w:hAnsi="Ebrima"/>
          <w:sz w:val="22"/>
          <w:szCs w:val="22"/>
        </w:rPr>
        <w:t>Rua 15 de Novembro, Q. 11, L. 12, S/N, CEP 75690-000, Caldas Novas/ G</w:t>
      </w:r>
    </w:p>
    <w:p w14:paraId="10F35FEE" w14:textId="3A697426" w:rsidR="00C3560F" w:rsidRPr="002270DC" w:rsidRDefault="00C3560F" w:rsidP="002B0AB3">
      <w:pPr>
        <w:tabs>
          <w:tab w:val="left" w:pos="1134"/>
        </w:tabs>
        <w:spacing w:line="276" w:lineRule="auto"/>
        <w:ind w:right="-2"/>
        <w:jc w:val="both"/>
        <w:rPr>
          <w:rFonts w:ascii="Ebrima" w:hAnsi="Ebrima"/>
          <w:sz w:val="22"/>
        </w:rPr>
      </w:pPr>
      <w:r w:rsidRPr="002270DC">
        <w:rPr>
          <w:rFonts w:ascii="Ebrima" w:hAnsi="Ebrima"/>
          <w:sz w:val="22"/>
        </w:rPr>
        <w:t xml:space="preserve">Telefone: </w:t>
      </w:r>
      <w:r w:rsidR="000F68E4" w:rsidRPr="002270DC">
        <w:rPr>
          <w:rFonts w:ascii="Ebrima" w:hAnsi="Ebrima"/>
          <w:sz w:val="22"/>
        </w:rPr>
        <w:t>(64) 9.9981-5003</w:t>
      </w:r>
      <w:r w:rsidR="000F68E4" w:rsidRPr="002270DC" w:rsidDel="000F68E4">
        <w:rPr>
          <w:rFonts w:ascii="Ebrima" w:hAnsi="Ebrima"/>
          <w:sz w:val="22"/>
        </w:rPr>
        <w:t xml:space="preserve"> </w:t>
      </w:r>
    </w:p>
    <w:p w14:paraId="63B3FA8F" w14:textId="6D9C6CDD" w:rsidR="00C3560F" w:rsidRPr="002270DC" w:rsidRDefault="00C3560F" w:rsidP="002B0AB3">
      <w:pPr>
        <w:autoSpaceDE w:val="0"/>
        <w:autoSpaceDN w:val="0"/>
        <w:adjustRightInd w:val="0"/>
        <w:spacing w:line="276" w:lineRule="auto"/>
        <w:jc w:val="both"/>
        <w:rPr>
          <w:rFonts w:ascii="Ebrima" w:eastAsiaTheme="majorEastAsia" w:hAnsi="Ebrima"/>
          <w:sz w:val="22"/>
        </w:rPr>
      </w:pPr>
      <w:r w:rsidRPr="002270DC">
        <w:rPr>
          <w:rFonts w:ascii="Ebrima" w:hAnsi="Ebrima"/>
          <w:sz w:val="22"/>
        </w:rPr>
        <w:t xml:space="preserve">E-mail: </w:t>
      </w:r>
      <w:r w:rsidR="000F68E4" w:rsidRPr="002270DC">
        <w:rPr>
          <w:rFonts w:ascii="Ebrima" w:hAnsi="Ebrima"/>
          <w:sz w:val="22"/>
        </w:rPr>
        <w:t>arischmitz@yahoo.com.br</w:t>
      </w:r>
      <w:r w:rsidR="000F68E4" w:rsidRPr="002270DC" w:rsidDel="000F68E4">
        <w:rPr>
          <w:rFonts w:ascii="Ebrima" w:hAnsi="Ebrima"/>
          <w:sz w:val="22"/>
        </w:rPr>
        <w:t xml:space="preserve"> </w:t>
      </w:r>
    </w:p>
    <w:bookmarkEnd w:id="64"/>
    <w:p w14:paraId="0AA03CA2" w14:textId="77777777" w:rsidR="00C3560F" w:rsidRPr="002270DC" w:rsidRDefault="00C3560F" w:rsidP="002B0AB3">
      <w:pPr>
        <w:spacing w:line="276" w:lineRule="auto"/>
        <w:jc w:val="both"/>
        <w:rPr>
          <w:rFonts w:ascii="Ebrima" w:hAnsi="Ebrima"/>
          <w:sz w:val="22"/>
        </w:rPr>
      </w:pPr>
    </w:p>
    <w:p w14:paraId="4042CFEB" w14:textId="0C119D6D" w:rsidR="00B17B88" w:rsidRPr="002270DC" w:rsidRDefault="00716D3B" w:rsidP="003174E3">
      <w:pPr>
        <w:spacing w:line="276" w:lineRule="auto"/>
        <w:jc w:val="both"/>
        <w:rPr>
          <w:rFonts w:ascii="Ebrima" w:hAnsi="Ebrima"/>
          <w:sz w:val="22"/>
          <w:szCs w:val="22"/>
        </w:rPr>
      </w:pPr>
      <w:r w:rsidRPr="002270DC">
        <w:rPr>
          <w:rFonts w:ascii="Ebrima" w:hAnsi="Ebrima"/>
          <w:b/>
          <w:sz w:val="22"/>
        </w:rPr>
        <w:t>HEREMNIUS FERREIRA BARBOSA JÚNIOR</w:t>
      </w:r>
    </w:p>
    <w:p w14:paraId="00E775E8" w14:textId="77777777" w:rsidR="000F68E4" w:rsidRPr="002270DC" w:rsidRDefault="000F68E4" w:rsidP="000F68E4">
      <w:pPr>
        <w:widowControl w:val="0"/>
        <w:spacing w:line="276" w:lineRule="auto"/>
        <w:jc w:val="both"/>
        <w:rPr>
          <w:rFonts w:ascii="Ebrima" w:hAnsi="Ebrima"/>
          <w:sz w:val="22"/>
          <w:szCs w:val="22"/>
        </w:rPr>
      </w:pPr>
      <w:bookmarkStart w:id="65" w:name="_Hlk67651343"/>
      <w:r w:rsidRPr="002270DC">
        <w:rPr>
          <w:rFonts w:ascii="Ebrima" w:hAnsi="Ebrima"/>
          <w:sz w:val="22"/>
          <w:szCs w:val="22"/>
        </w:rPr>
        <w:t>Rua B-29, Q. 23-B, L. 12, S/N, CEP 74885-670, Goiânia/ GO</w:t>
      </w:r>
    </w:p>
    <w:p w14:paraId="4FD0D532" w14:textId="5CDDBB42" w:rsidR="00B17B88" w:rsidRPr="002270DC" w:rsidRDefault="00B17B88" w:rsidP="002270DC">
      <w:pPr>
        <w:widowControl w:val="0"/>
        <w:spacing w:line="276" w:lineRule="auto"/>
        <w:jc w:val="both"/>
        <w:rPr>
          <w:rFonts w:ascii="Ebrima" w:hAnsi="Ebrima"/>
          <w:sz w:val="22"/>
          <w:szCs w:val="22"/>
        </w:rPr>
      </w:pPr>
      <w:r w:rsidRPr="002270DC">
        <w:rPr>
          <w:rFonts w:ascii="Ebrima" w:hAnsi="Ebrima"/>
          <w:sz w:val="22"/>
          <w:szCs w:val="22"/>
        </w:rPr>
        <w:t xml:space="preserve">Telefone: </w:t>
      </w:r>
      <w:r w:rsidR="000F68E4" w:rsidRPr="002270DC">
        <w:rPr>
          <w:rFonts w:ascii="Ebrima" w:hAnsi="Ebrima"/>
          <w:sz w:val="22"/>
          <w:szCs w:val="22"/>
        </w:rPr>
        <w:t>(64) 9.9248-1313</w:t>
      </w:r>
      <w:r w:rsidR="000F68E4" w:rsidRPr="002270DC" w:rsidDel="000F68E4">
        <w:rPr>
          <w:rFonts w:ascii="Ebrima" w:hAnsi="Ebrima"/>
          <w:sz w:val="22"/>
          <w:szCs w:val="22"/>
        </w:rPr>
        <w:t xml:space="preserve"> </w:t>
      </w:r>
    </w:p>
    <w:p w14:paraId="198FB483" w14:textId="6AD3ECC8" w:rsidR="00C3560F" w:rsidRPr="002270DC" w:rsidRDefault="00B17B88" w:rsidP="002B0AB3">
      <w:pPr>
        <w:autoSpaceDE w:val="0"/>
        <w:autoSpaceDN w:val="0"/>
        <w:adjustRightInd w:val="0"/>
        <w:spacing w:line="276" w:lineRule="auto"/>
        <w:jc w:val="both"/>
        <w:rPr>
          <w:rFonts w:ascii="Ebrima" w:hAnsi="Ebrima"/>
          <w:sz w:val="22"/>
          <w:szCs w:val="22"/>
        </w:rPr>
      </w:pPr>
      <w:r w:rsidRPr="002270DC">
        <w:rPr>
          <w:rFonts w:ascii="Ebrima" w:hAnsi="Ebrima"/>
          <w:sz w:val="22"/>
          <w:szCs w:val="22"/>
        </w:rPr>
        <w:t xml:space="preserve">E-mail: </w:t>
      </w:r>
      <w:r w:rsidR="000F68E4" w:rsidRPr="002270DC">
        <w:rPr>
          <w:rFonts w:ascii="Ebrima" w:hAnsi="Ebrima"/>
          <w:sz w:val="22"/>
          <w:szCs w:val="22"/>
        </w:rPr>
        <w:t>hjrrep@uol.com.br</w:t>
      </w:r>
      <w:r w:rsidR="000F68E4" w:rsidRPr="002270DC" w:rsidDel="000F68E4">
        <w:rPr>
          <w:rFonts w:ascii="Ebrima" w:hAnsi="Ebrima"/>
          <w:sz w:val="22"/>
          <w:szCs w:val="22"/>
        </w:rPr>
        <w:t xml:space="preserve"> </w:t>
      </w:r>
    </w:p>
    <w:p w14:paraId="482995E9" w14:textId="3993A7B9" w:rsidR="00F26263" w:rsidRPr="002270DC" w:rsidRDefault="00F26263" w:rsidP="002B0AB3">
      <w:pPr>
        <w:autoSpaceDE w:val="0"/>
        <w:autoSpaceDN w:val="0"/>
        <w:adjustRightInd w:val="0"/>
        <w:spacing w:line="276" w:lineRule="auto"/>
        <w:jc w:val="both"/>
        <w:rPr>
          <w:rFonts w:ascii="Ebrima" w:hAnsi="Ebrima"/>
          <w:sz w:val="22"/>
          <w:szCs w:val="22"/>
        </w:rPr>
      </w:pPr>
    </w:p>
    <w:p w14:paraId="36FF5EDD" w14:textId="77777777" w:rsidR="00F26263" w:rsidRPr="002270DC" w:rsidRDefault="00F26263" w:rsidP="00F26263">
      <w:pPr>
        <w:spacing w:line="276" w:lineRule="auto"/>
        <w:jc w:val="both"/>
        <w:rPr>
          <w:rFonts w:ascii="Ebrima" w:hAnsi="Ebrima"/>
          <w:sz w:val="22"/>
        </w:rPr>
      </w:pPr>
      <w:bookmarkStart w:id="66" w:name="_Hlk67905029"/>
      <w:r w:rsidRPr="002270DC">
        <w:rPr>
          <w:rFonts w:ascii="Ebrima" w:hAnsi="Ebrima" w:cstheme="minorHAnsi"/>
          <w:b/>
          <w:sz w:val="22"/>
          <w:szCs w:val="22"/>
        </w:rPr>
        <w:t>COMPANHIA MELHORAMENTOS DE CALDAS NOVAS</w:t>
      </w:r>
    </w:p>
    <w:p w14:paraId="7DE70EC3" w14:textId="77777777" w:rsidR="00F26263" w:rsidRPr="002270DC" w:rsidRDefault="00F26263" w:rsidP="00F26263">
      <w:pPr>
        <w:tabs>
          <w:tab w:val="left" w:pos="567"/>
        </w:tabs>
        <w:spacing w:line="276" w:lineRule="auto"/>
        <w:ind w:right="-1"/>
        <w:jc w:val="both"/>
        <w:rPr>
          <w:rFonts w:ascii="Ebrima" w:hAnsi="Ebrima"/>
          <w:sz w:val="22"/>
        </w:rPr>
      </w:pPr>
      <w:r w:rsidRPr="002270DC">
        <w:rPr>
          <w:rFonts w:ascii="Ebrima" w:hAnsi="Ebrima" w:cstheme="minorHAnsi"/>
          <w:bCs/>
          <w:sz w:val="22"/>
          <w:szCs w:val="22"/>
        </w:rPr>
        <w:t>Avenida Lagoa Quente, nº 5</w:t>
      </w:r>
    </w:p>
    <w:p w14:paraId="242E3DD0" w14:textId="77777777" w:rsidR="00F26263" w:rsidRPr="002270DC" w:rsidRDefault="00F26263" w:rsidP="00F26263">
      <w:pPr>
        <w:spacing w:line="276" w:lineRule="auto"/>
        <w:jc w:val="both"/>
        <w:rPr>
          <w:rFonts w:ascii="Ebrima" w:hAnsi="Ebrima"/>
          <w:sz w:val="22"/>
          <w:lang w:val="en-US"/>
        </w:rPr>
      </w:pPr>
      <w:r w:rsidRPr="002270DC">
        <w:rPr>
          <w:rFonts w:ascii="Ebrima" w:hAnsi="Ebrima" w:cstheme="minorHAnsi"/>
          <w:bCs/>
          <w:sz w:val="22"/>
          <w:szCs w:val="22"/>
          <w:lang w:val="en-US"/>
        </w:rPr>
        <w:t>Caldas Novas</w:t>
      </w:r>
      <w:r w:rsidRPr="002270DC" w:rsidDel="00970B31">
        <w:rPr>
          <w:rFonts w:ascii="Ebrima" w:hAnsi="Ebrima"/>
          <w:sz w:val="22"/>
          <w:lang w:val="en-US"/>
        </w:rPr>
        <w:t xml:space="preserve"> </w:t>
      </w:r>
      <w:r w:rsidRPr="002270DC">
        <w:rPr>
          <w:rFonts w:ascii="Ebrima" w:hAnsi="Ebrima"/>
          <w:sz w:val="22"/>
          <w:lang w:val="en-US"/>
        </w:rPr>
        <w:t xml:space="preserve">- GO, CEP: </w:t>
      </w:r>
      <w:r w:rsidRPr="002270DC">
        <w:rPr>
          <w:rFonts w:ascii="Ebrima" w:hAnsi="Ebrima" w:cstheme="minorHAnsi"/>
          <w:bCs/>
          <w:sz w:val="22"/>
          <w:szCs w:val="22"/>
          <w:lang w:val="en-US"/>
        </w:rPr>
        <w:t>75.690-000</w:t>
      </w:r>
      <w:r w:rsidRPr="002270DC">
        <w:rPr>
          <w:rFonts w:ascii="Ebrima" w:hAnsi="Ebrima"/>
          <w:sz w:val="22"/>
          <w:lang w:val="en-US"/>
        </w:rPr>
        <w:tab/>
      </w:r>
    </w:p>
    <w:p w14:paraId="1D06087E" w14:textId="77777777" w:rsidR="00F26263" w:rsidRPr="002270DC" w:rsidRDefault="00F26263" w:rsidP="00F26263">
      <w:pPr>
        <w:tabs>
          <w:tab w:val="left" w:pos="1134"/>
        </w:tabs>
        <w:spacing w:line="276" w:lineRule="auto"/>
        <w:ind w:right="-2"/>
        <w:jc w:val="both"/>
        <w:rPr>
          <w:rFonts w:ascii="Ebrima" w:hAnsi="Ebrima"/>
          <w:sz w:val="22"/>
          <w:szCs w:val="22"/>
          <w:lang w:val="en-US"/>
        </w:rPr>
      </w:pPr>
      <w:r w:rsidRPr="002270DC">
        <w:rPr>
          <w:rFonts w:ascii="Ebrima" w:hAnsi="Ebrima"/>
          <w:sz w:val="22"/>
          <w:szCs w:val="22"/>
          <w:lang w:val="en-US"/>
        </w:rPr>
        <w:t>At.: Ari Schmitz</w:t>
      </w:r>
      <w:r w:rsidRPr="002270DC" w:rsidDel="000C6F55">
        <w:rPr>
          <w:rFonts w:ascii="Ebrima" w:hAnsi="Ebrima"/>
          <w:sz w:val="22"/>
          <w:szCs w:val="22"/>
          <w:lang w:val="en-US"/>
        </w:rPr>
        <w:t xml:space="preserve"> </w:t>
      </w:r>
    </w:p>
    <w:p w14:paraId="0B807888" w14:textId="77777777" w:rsidR="00F26263" w:rsidRPr="002270DC" w:rsidRDefault="00F26263" w:rsidP="00F26263">
      <w:pPr>
        <w:tabs>
          <w:tab w:val="left" w:pos="1134"/>
        </w:tabs>
        <w:spacing w:line="276" w:lineRule="auto"/>
        <w:ind w:right="-2"/>
        <w:jc w:val="both"/>
        <w:rPr>
          <w:rFonts w:ascii="Ebrima" w:hAnsi="Ebrima"/>
          <w:sz w:val="22"/>
        </w:rPr>
      </w:pPr>
      <w:r w:rsidRPr="002270DC">
        <w:rPr>
          <w:rFonts w:ascii="Ebrima" w:hAnsi="Ebrima"/>
          <w:sz w:val="22"/>
        </w:rPr>
        <w:t>Telefone: (64) 9.9981-5003</w:t>
      </w:r>
      <w:r w:rsidRPr="002270DC" w:rsidDel="000F68E4">
        <w:rPr>
          <w:rFonts w:ascii="Ebrima" w:hAnsi="Ebrima"/>
          <w:sz w:val="22"/>
        </w:rPr>
        <w:t xml:space="preserve"> </w:t>
      </w:r>
    </w:p>
    <w:p w14:paraId="5A9CBA11" w14:textId="77777777" w:rsidR="00F26263" w:rsidRPr="002270DC" w:rsidRDefault="00F26263" w:rsidP="00F26263">
      <w:pPr>
        <w:autoSpaceDE w:val="0"/>
        <w:autoSpaceDN w:val="0"/>
        <w:adjustRightInd w:val="0"/>
        <w:spacing w:line="276" w:lineRule="auto"/>
        <w:jc w:val="both"/>
        <w:rPr>
          <w:rFonts w:ascii="Ebrima" w:eastAsiaTheme="majorEastAsia" w:hAnsi="Ebrima"/>
          <w:sz w:val="22"/>
        </w:rPr>
      </w:pPr>
      <w:r w:rsidRPr="002270DC">
        <w:rPr>
          <w:rFonts w:ascii="Ebrima" w:hAnsi="Ebrima"/>
          <w:sz w:val="22"/>
        </w:rPr>
        <w:t>E-mail: arischmitz@yahoo.com.br</w:t>
      </w:r>
      <w:r w:rsidRPr="002270DC" w:rsidDel="000F68E4">
        <w:rPr>
          <w:rFonts w:ascii="Ebrima" w:hAnsi="Ebrima"/>
          <w:sz w:val="22"/>
        </w:rPr>
        <w:t xml:space="preserve"> </w:t>
      </w:r>
    </w:p>
    <w:bookmarkEnd w:id="66"/>
    <w:p w14:paraId="7096331B" w14:textId="77777777" w:rsidR="00F26263" w:rsidRPr="002270DC" w:rsidRDefault="00F26263" w:rsidP="002B0AB3">
      <w:pPr>
        <w:autoSpaceDE w:val="0"/>
        <w:autoSpaceDN w:val="0"/>
        <w:adjustRightInd w:val="0"/>
        <w:spacing w:line="276" w:lineRule="auto"/>
        <w:jc w:val="both"/>
        <w:rPr>
          <w:rFonts w:ascii="Ebrima" w:eastAsiaTheme="majorEastAsia" w:hAnsi="Ebrima"/>
          <w:sz w:val="22"/>
          <w:szCs w:val="22"/>
        </w:rPr>
      </w:pPr>
    </w:p>
    <w:bookmarkEnd w:id="65"/>
    <w:p w14:paraId="390CB4CC" w14:textId="77777777" w:rsidR="004F4F4E" w:rsidRPr="002270DC" w:rsidRDefault="004F4F4E" w:rsidP="002B0AB3">
      <w:pPr>
        <w:spacing w:line="276" w:lineRule="auto"/>
        <w:jc w:val="both"/>
        <w:rPr>
          <w:rFonts w:ascii="Ebrima" w:hAnsi="Ebrima"/>
          <w:sz w:val="22"/>
          <w:szCs w:val="22"/>
        </w:rPr>
      </w:pPr>
    </w:p>
    <w:p w14:paraId="3780BA38" w14:textId="77777777" w:rsidR="00497C74" w:rsidRPr="00E901B2" w:rsidRDefault="00497C74" w:rsidP="002B0AB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2270DC">
        <w:rPr>
          <w:rFonts w:ascii="Ebrima" w:hAnsi="Ebrima"/>
          <w:sz w:val="22"/>
          <w:szCs w:val="22"/>
        </w:rPr>
        <w:t>As comunicações serão</w:t>
      </w:r>
      <w:r w:rsidRPr="00E901B2">
        <w:rPr>
          <w:rFonts w:ascii="Ebrima" w:hAnsi="Ebrima"/>
          <w:sz w:val="22"/>
          <w:szCs w:val="22"/>
        </w:rPr>
        <w:t xml:space="preserve">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074D474" w14:textId="77777777" w:rsidR="00497C74" w:rsidRPr="00E901B2" w:rsidRDefault="00497C74" w:rsidP="002B0AB3">
      <w:pPr>
        <w:spacing w:line="276" w:lineRule="auto"/>
        <w:jc w:val="both"/>
        <w:rPr>
          <w:rFonts w:ascii="Ebrima" w:hAnsi="Ebrima"/>
          <w:sz w:val="22"/>
          <w:szCs w:val="22"/>
        </w:rPr>
      </w:pPr>
    </w:p>
    <w:p w14:paraId="7D07455F" w14:textId="42041711" w:rsidR="00C2741B" w:rsidRPr="00E901B2" w:rsidRDefault="00C2741B" w:rsidP="002B0AB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3560F" w:rsidRPr="00E901B2">
        <w:rPr>
          <w:rFonts w:ascii="Ebrima" w:hAnsi="Ebrima"/>
          <w:sz w:val="22"/>
          <w:szCs w:val="22"/>
        </w:rPr>
        <w:t xml:space="preserve"> Lagoa Quente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AFD488C" w14:textId="77777777" w:rsidR="00C2741B" w:rsidRPr="00E901B2" w:rsidRDefault="00C2741B" w:rsidP="00E97151">
      <w:pPr>
        <w:spacing w:line="276" w:lineRule="auto"/>
        <w:jc w:val="both"/>
        <w:rPr>
          <w:rFonts w:ascii="Ebrima" w:hAnsi="Ebrima"/>
          <w:sz w:val="22"/>
          <w:szCs w:val="22"/>
        </w:rPr>
      </w:pPr>
    </w:p>
    <w:p w14:paraId="01D4E03B" w14:textId="77777777" w:rsidR="009E1F6F" w:rsidRPr="00E901B2" w:rsidRDefault="009E1F6F" w:rsidP="002B0AB3">
      <w:pPr>
        <w:autoSpaceDE w:val="0"/>
        <w:autoSpaceDN w:val="0"/>
        <w:adjustRightInd w:val="0"/>
        <w:spacing w:line="276" w:lineRule="auto"/>
        <w:jc w:val="both"/>
        <w:rPr>
          <w:rFonts w:ascii="Ebrima" w:hAnsi="Ebrima"/>
          <w:sz w:val="22"/>
          <w:szCs w:val="22"/>
        </w:rPr>
      </w:pPr>
    </w:p>
    <w:p w14:paraId="5EAAE1D7" w14:textId="77777777" w:rsidR="009E1F6F" w:rsidRPr="00E901B2" w:rsidRDefault="009E1F6F" w:rsidP="002B0AB3">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SEGUNDA – DESPESAS</w:t>
      </w:r>
    </w:p>
    <w:p w14:paraId="5CA6EDF7" w14:textId="77777777" w:rsidR="009E1F6F" w:rsidRPr="00E901B2" w:rsidRDefault="009E1F6F" w:rsidP="002B0AB3">
      <w:pPr>
        <w:autoSpaceDE w:val="0"/>
        <w:autoSpaceDN w:val="0"/>
        <w:adjustRightInd w:val="0"/>
        <w:spacing w:line="276" w:lineRule="auto"/>
        <w:jc w:val="both"/>
        <w:rPr>
          <w:rFonts w:ascii="Ebrima" w:hAnsi="Ebrima"/>
          <w:sz w:val="22"/>
          <w:szCs w:val="22"/>
          <w:highlight w:val="cyan"/>
        </w:rPr>
      </w:pPr>
    </w:p>
    <w:p w14:paraId="0B040D0D" w14:textId="4E015D42" w:rsidR="009E1F6F" w:rsidRPr="00E901B2" w:rsidRDefault="009E1F6F" w:rsidP="002B0AB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As despesas abaixo listadas, desde que justificadas e comprovadamente relacionadas à operação, correrão por conta exclusiva da</w:t>
      </w:r>
      <w:r w:rsidR="00C3560F" w:rsidRPr="00E901B2">
        <w:rPr>
          <w:rFonts w:ascii="Ebrima" w:hAnsi="Ebrima"/>
          <w:sz w:val="22"/>
          <w:szCs w:val="22"/>
        </w:rPr>
        <w:t xml:space="preserve"> Lagoa Quente</w:t>
      </w:r>
      <w:r w:rsidRPr="00E901B2">
        <w:rPr>
          <w:rFonts w:ascii="Ebrima" w:hAnsi="Ebrima"/>
          <w:sz w:val="22"/>
          <w:szCs w:val="22"/>
        </w:rPr>
        <w:t>:</w:t>
      </w:r>
    </w:p>
    <w:p w14:paraId="357569EA" w14:textId="77777777" w:rsidR="009E1F6F" w:rsidRPr="00E901B2" w:rsidRDefault="009E1F6F" w:rsidP="002B0AB3">
      <w:pPr>
        <w:autoSpaceDE w:val="0"/>
        <w:autoSpaceDN w:val="0"/>
        <w:adjustRightInd w:val="0"/>
        <w:spacing w:line="276" w:lineRule="auto"/>
        <w:ind w:left="709"/>
        <w:jc w:val="both"/>
        <w:rPr>
          <w:rFonts w:ascii="Ebrima" w:hAnsi="Ebrima"/>
          <w:sz w:val="22"/>
          <w:szCs w:val="22"/>
        </w:rPr>
      </w:pPr>
    </w:p>
    <w:p w14:paraId="746D06B4" w14:textId="1972CE12" w:rsidR="009E1F6F" w:rsidRPr="00E901B2" w:rsidRDefault="00DA71A0"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00264334">
        <w:rPr>
          <w:rFonts w:ascii="Ebrima" w:hAnsi="Ebrima"/>
          <w:sz w:val="22"/>
          <w:szCs w:val="22"/>
          <w:u w:val="single"/>
        </w:rPr>
        <w:t>I</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15A71949" w14:textId="77777777" w:rsidR="009E1F6F" w:rsidRPr="00E901B2" w:rsidRDefault="009E1F6F" w:rsidP="002B0AB3">
      <w:pPr>
        <w:pStyle w:val="PargrafodaLista"/>
        <w:tabs>
          <w:tab w:val="left" w:pos="1134"/>
        </w:tabs>
        <w:autoSpaceDE w:val="0"/>
        <w:autoSpaceDN w:val="0"/>
        <w:adjustRightInd w:val="0"/>
        <w:spacing w:line="276" w:lineRule="auto"/>
        <w:ind w:left="709"/>
        <w:jc w:val="both"/>
        <w:rPr>
          <w:rFonts w:ascii="Ebrima" w:hAnsi="Ebrima"/>
          <w:sz w:val="22"/>
          <w:szCs w:val="22"/>
        </w:rPr>
      </w:pPr>
    </w:p>
    <w:p w14:paraId="4681BC97" w14:textId="77777777" w:rsidR="009E1F6F" w:rsidRPr="00E901B2" w:rsidRDefault="009E1F6F"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7A2CDA19" w14:textId="77777777" w:rsidR="009E1F6F" w:rsidRPr="00E901B2" w:rsidRDefault="009E1F6F" w:rsidP="002B0AB3">
      <w:pPr>
        <w:tabs>
          <w:tab w:val="left" w:pos="1134"/>
        </w:tabs>
        <w:autoSpaceDE w:val="0"/>
        <w:autoSpaceDN w:val="0"/>
        <w:adjustRightInd w:val="0"/>
        <w:spacing w:line="276" w:lineRule="auto"/>
        <w:ind w:left="709"/>
        <w:jc w:val="both"/>
        <w:rPr>
          <w:rFonts w:ascii="Ebrima" w:hAnsi="Ebrima"/>
          <w:sz w:val="22"/>
          <w:szCs w:val="22"/>
        </w:rPr>
      </w:pPr>
    </w:p>
    <w:p w14:paraId="25B7EAD8" w14:textId="13D49818" w:rsidR="009E1F6F" w:rsidRPr="00E901B2" w:rsidRDefault="009E1F6F"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registro das CCI na e seus respectivos emolumentos, bem como as demais despesas relacionadas à </w:t>
      </w:r>
      <w:r w:rsidR="00B504C2">
        <w:rPr>
          <w:rFonts w:ascii="Ebrima" w:hAnsi="Ebrima"/>
          <w:sz w:val="22"/>
          <w:szCs w:val="22"/>
        </w:rPr>
        <w:t>custódia</w:t>
      </w:r>
      <w:r w:rsidR="00B504C2" w:rsidRPr="00E901B2">
        <w:rPr>
          <w:rFonts w:ascii="Ebrima" w:hAnsi="Ebrima"/>
          <w:sz w:val="22"/>
          <w:szCs w:val="22"/>
        </w:rPr>
        <w:t xml:space="preserve"> </w:t>
      </w:r>
      <w:r w:rsidRPr="00E901B2">
        <w:rPr>
          <w:rFonts w:ascii="Ebrima" w:hAnsi="Ebrima"/>
          <w:sz w:val="22"/>
          <w:szCs w:val="22"/>
        </w:rPr>
        <w:t xml:space="preserve">das CCI, incluindo contratação de instituição financeira </w:t>
      </w:r>
      <w:r w:rsidR="00B504C2">
        <w:rPr>
          <w:rFonts w:ascii="Ebrima" w:hAnsi="Ebrima"/>
          <w:sz w:val="22"/>
          <w:szCs w:val="22"/>
        </w:rPr>
        <w:t>custodiante</w:t>
      </w:r>
      <w:r w:rsidR="00B504C2" w:rsidRPr="00E901B2">
        <w:rPr>
          <w:rFonts w:ascii="Ebrima" w:hAnsi="Ebrima"/>
          <w:sz w:val="22"/>
          <w:szCs w:val="22"/>
        </w:rPr>
        <w:t xml:space="preserve"> </w:t>
      </w:r>
      <w:r w:rsidRPr="00E901B2">
        <w:rPr>
          <w:rFonts w:ascii="Ebrima" w:hAnsi="Ebrima"/>
          <w:sz w:val="22"/>
          <w:szCs w:val="22"/>
        </w:rPr>
        <w:t>da CCI;</w:t>
      </w:r>
    </w:p>
    <w:p w14:paraId="1BB91A64" w14:textId="77777777" w:rsidR="009E1F6F" w:rsidRPr="00E901B2" w:rsidRDefault="009E1F6F" w:rsidP="002B0AB3">
      <w:pPr>
        <w:tabs>
          <w:tab w:val="left" w:pos="1134"/>
        </w:tabs>
        <w:autoSpaceDE w:val="0"/>
        <w:autoSpaceDN w:val="0"/>
        <w:adjustRightInd w:val="0"/>
        <w:spacing w:line="276" w:lineRule="auto"/>
        <w:ind w:left="709"/>
        <w:jc w:val="both"/>
        <w:rPr>
          <w:rFonts w:ascii="Ebrima" w:hAnsi="Ebrima"/>
          <w:sz w:val="22"/>
          <w:szCs w:val="22"/>
        </w:rPr>
      </w:pPr>
    </w:p>
    <w:p w14:paraId="27363177" w14:textId="77777777" w:rsidR="009E1F6F" w:rsidRPr="00E901B2" w:rsidRDefault="009E1F6F"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6514727A" w14:textId="77777777" w:rsidR="009E1F6F" w:rsidRPr="00E901B2" w:rsidRDefault="009E1F6F" w:rsidP="002B0AB3">
      <w:pPr>
        <w:tabs>
          <w:tab w:val="left" w:pos="1134"/>
        </w:tabs>
        <w:autoSpaceDE w:val="0"/>
        <w:autoSpaceDN w:val="0"/>
        <w:adjustRightInd w:val="0"/>
        <w:spacing w:line="276" w:lineRule="auto"/>
        <w:ind w:left="709"/>
        <w:jc w:val="both"/>
        <w:rPr>
          <w:rFonts w:ascii="Ebrima" w:hAnsi="Ebrima"/>
          <w:sz w:val="22"/>
          <w:szCs w:val="22"/>
        </w:rPr>
      </w:pPr>
    </w:p>
    <w:p w14:paraId="5C78A0C3" w14:textId="77777777" w:rsidR="009E1F6F" w:rsidRPr="00E901B2" w:rsidRDefault="009E1F6F"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ABC4F01" w14:textId="77777777" w:rsidR="009E1F6F" w:rsidRPr="00E901B2" w:rsidRDefault="009E1F6F" w:rsidP="002B0AB3">
      <w:pPr>
        <w:tabs>
          <w:tab w:val="left" w:pos="1134"/>
        </w:tabs>
        <w:autoSpaceDE w:val="0"/>
        <w:autoSpaceDN w:val="0"/>
        <w:adjustRightInd w:val="0"/>
        <w:spacing w:line="276" w:lineRule="auto"/>
        <w:ind w:left="709"/>
        <w:jc w:val="both"/>
        <w:rPr>
          <w:rFonts w:ascii="Ebrima" w:hAnsi="Ebrima"/>
          <w:sz w:val="22"/>
          <w:szCs w:val="22"/>
        </w:rPr>
      </w:pPr>
    </w:p>
    <w:p w14:paraId="452F9DFF" w14:textId="5DDB8072" w:rsidR="009E1F6F" w:rsidRPr="00E901B2" w:rsidRDefault="009E1F6F"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C3560F" w:rsidRPr="00E901B2">
        <w:rPr>
          <w:rFonts w:ascii="Ebrima" w:hAnsi="Ebrima"/>
          <w:sz w:val="22"/>
          <w:szCs w:val="22"/>
        </w:rPr>
        <w:t xml:space="preserve"> Lagoa Quente </w:t>
      </w:r>
      <w:r w:rsidRPr="00E901B2">
        <w:rPr>
          <w:rFonts w:ascii="Ebrima" w:hAnsi="Ebrima"/>
          <w:sz w:val="22"/>
          <w:szCs w:val="22"/>
        </w:rPr>
        <w:t>previamente;</w:t>
      </w:r>
    </w:p>
    <w:p w14:paraId="4ECD2829" w14:textId="77777777" w:rsidR="009E1F6F" w:rsidRPr="00E901B2" w:rsidRDefault="009E1F6F" w:rsidP="002B0AB3">
      <w:pPr>
        <w:tabs>
          <w:tab w:val="left" w:pos="1134"/>
        </w:tabs>
        <w:autoSpaceDE w:val="0"/>
        <w:autoSpaceDN w:val="0"/>
        <w:adjustRightInd w:val="0"/>
        <w:spacing w:line="276" w:lineRule="auto"/>
        <w:ind w:left="709"/>
        <w:jc w:val="both"/>
        <w:rPr>
          <w:rFonts w:ascii="Ebrima" w:hAnsi="Ebrima"/>
          <w:sz w:val="22"/>
          <w:szCs w:val="22"/>
        </w:rPr>
      </w:pPr>
    </w:p>
    <w:p w14:paraId="2F8A95A5" w14:textId="77777777" w:rsidR="009E1F6F" w:rsidRPr="00E901B2" w:rsidRDefault="009E1F6F"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729BB23B" w14:textId="77777777" w:rsidR="009E1F6F" w:rsidRPr="00E901B2" w:rsidRDefault="009E1F6F" w:rsidP="002B0AB3">
      <w:pPr>
        <w:tabs>
          <w:tab w:val="left" w:pos="1134"/>
        </w:tabs>
        <w:autoSpaceDE w:val="0"/>
        <w:autoSpaceDN w:val="0"/>
        <w:adjustRightInd w:val="0"/>
        <w:spacing w:line="276" w:lineRule="auto"/>
        <w:ind w:left="709"/>
        <w:jc w:val="both"/>
        <w:rPr>
          <w:rFonts w:ascii="Ebrima" w:hAnsi="Ebrima"/>
          <w:sz w:val="22"/>
          <w:szCs w:val="22"/>
        </w:rPr>
      </w:pPr>
    </w:p>
    <w:p w14:paraId="5A1172B9" w14:textId="77777777" w:rsidR="009E1F6F" w:rsidRPr="00E901B2" w:rsidRDefault="009E1F6F"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6A6B159F" w14:textId="77777777" w:rsidR="009E1F6F" w:rsidRPr="00E901B2" w:rsidRDefault="009E1F6F" w:rsidP="002B0AB3">
      <w:pPr>
        <w:tabs>
          <w:tab w:val="left" w:pos="1134"/>
        </w:tabs>
        <w:autoSpaceDE w:val="0"/>
        <w:autoSpaceDN w:val="0"/>
        <w:adjustRightInd w:val="0"/>
        <w:spacing w:line="276" w:lineRule="auto"/>
        <w:ind w:left="709"/>
        <w:jc w:val="both"/>
        <w:rPr>
          <w:rFonts w:ascii="Ebrima" w:hAnsi="Ebrima"/>
          <w:sz w:val="22"/>
          <w:szCs w:val="22"/>
        </w:rPr>
      </w:pPr>
    </w:p>
    <w:p w14:paraId="29295C9D" w14:textId="77777777" w:rsidR="009E1F6F" w:rsidRPr="00E901B2" w:rsidRDefault="009E1F6F"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32D2C36F" w14:textId="77777777" w:rsidR="009E1F6F" w:rsidRPr="00E901B2" w:rsidRDefault="009E1F6F" w:rsidP="002B0AB3">
      <w:pPr>
        <w:tabs>
          <w:tab w:val="left" w:pos="1134"/>
        </w:tabs>
        <w:autoSpaceDE w:val="0"/>
        <w:autoSpaceDN w:val="0"/>
        <w:adjustRightInd w:val="0"/>
        <w:spacing w:line="276" w:lineRule="auto"/>
        <w:ind w:left="709"/>
        <w:jc w:val="both"/>
        <w:rPr>
          <w:rFonts w:ascii="Ebrima" w:hAnsi="Ebrima"/>
          <w:sz w:val="22"/>
          <w:szCs w:val="22"/>
        </w:rPr>
      </w:pPr>
    </w:p>
    <w:p w14:paraId="5AA04F57" w14:textId="77777777" w:rsidR="009E1F6F" w:rsidRPr="00E901B2" w:rsidRDefault="009E1F6F"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5310AA86" w14:textId="77777777" w:rsidR="009E1F6F" w:rsidRPr="00E901B2" w:rsidRDefault="009E1F6F" w:rsidP="002B0AB3">
      <w:pPr>
        <w:tabs>
          <w:tab w:val="left" w:pos="1134"/>
        </w:tabs>
        <w:autoSpaceDE w:val="0"/>
        <w:autoSpaceDN w:val="0"/>
        <w:adjustRightInd w:val="0"/>
        <w:spacing w:line="276" w:lineRule="auto"/>
        <w:ind w:left="709"/>
        <w:jc w:val="both"/>
        <w:rPr>
          <w:rFonts w:ascii="Ebrima" w:hAnsi="Ebrima"/>
          <w:sz w:val="22"/>
          <w:szCs w:val="22"/>
        </w:rPr>
      </w:pPr>
    </w:p>
    <w:p w14:paraId="416AC26D" w14:textId="77777777" w:rsidR="009E1F6F" w:rsidRPr="00E901B2" w:rsidRDefault="009E1F6F" w:rsidP="002B0AB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 incorridas com a cobrança dos Créditos Imobiliários Totais.</w:t>
      </w:r>
    </w:p>
    <w:p w14:paraId="37B1B115" w14:textId="77777777" w:rsidR="009E1F6F" w:rsidRPr="00E901B2" w:rsidRDefault="009E1F6F" w:rsidP="002B0AB3">
      <w:pPr>
        <w:autoSpaceDE w:val="0"/>
        <w:autoSpaceDN w:val="0"/>
        <w:adjustRightInd w:val="0"/>
        <w:spacing w:line="276" w:lineRule="auto"/>
        <w:ind w:left="709"/>
        <w:jc w:val="both"/>
        <w:rPr>
          <w:rFonts w:ascii="Ebrima" w:hAnsi="Ebrima"/>
          <w:sz w:val="22"/>
          <w:szCs w:val="22"/>
        </w:rPr>
      </w:pPr>
    </w:p>
    <w:p w14:paraId="36E3322B" w14:textId="48DB8A4D" w:rsidR="009E1F6F" w:rsidRPr="00E901B2" w:rsidRDefault="009E1F6F" w:rsidP="002B0AB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C3560F" w:rsidRPr="00E901B2">
        <w:rPr>
          <w:rFonts w:ascii="Ebrima" w:hAnsi="Ebrima"/>
          <w:sz w:val="22"/>
          <w:szCs w:val="22"/>
        </w:rPr>
        <w:t xml:space="preserve"> Lagoa Quente</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450876A9" w14:textId="77777777" w:rsidR="009E1F6F" w:rsidRPr="00E901B2" w:rsidRDefault="009E1F6F" w:rsidP="002B0AB3">
      <w:pPr>
        <w:autoSpaceDE w:val="0"/>
        <w:autoSpaceDN w:val="0"/>
        <w:adjustRightInd w:val="0"/>
        <w:spacing w:line="276" w:lineRule="auto"/>
        <w:jc w:val="both"/>
        <w:rPr>
          <w:rFonts w:ascii="Ebrima" w:hAnsi="Ebrima"/>
          <w:sz w:val="22"/>
          <w:szCs w:val="22"/>
        </w:rPr>
      </w:pPr>
    </w:p>
    <w:p w14:paraId="70BCFF78" w14:textId="530C3670" w:rsidR="009E1F6F" w:rsidRPr="00E901B2" w:rsidRDefault="009E1F6F" w:rsidP="002B0AB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 Lagoa Quente</w:t>
      </w:r>
      <w:r w:rsidRPr="00E901B2">
        <w:rPr>
          <w:rFonts w:ascii="Ebrima" w:hAnsi="Ebrima"/>
          <w:sz w:val="22"/>
          <w:szCs w:val="22"/>
        </w:rPr>
        <w:t xml:space="preserve"> nos termos deste Contrato de Cessão, a Securitizadora poderá solicitar o reembolso de tais despesas, o qual deverá ser realizado dentro de um prazo máximo de </w:t>
      </w:r>
      <w:r w:rsidR="005C186A">
        <w:rPr>
          <w:rFonts w:ascii="Ebrima" w:hAnsi="Ebrima"/>
          <w:sz w:val="22"/>
          <w:szCs w:val="22"/>
        </w:rPr>
        <w:t>5</w:t>
      </w:r>
      <w:r w:rsidR="005C186A" w:rsidRPr="00E901B2">
        <w:rPr>
          <w:rFonts w:ascii="Ebrima" w:hAnsi="Ebrima"/>
          <w:sz w:val="22"/>
          <w:szCs w:val="22"/>
        </w:rPr>
        <w:t xml:space="preserve"> </w:t>
      </w:r>
      <w:r w:rsidRPr="00E901B2">
        <w:rPr>
          <w:rFonts w:ascii="Ebrima" w:hAnsi="Ebrima"/>
          <w:sz w:val="22"/>
          <w:szCs w:val="22"/>
        </w:rPr>
        <w:t>(</w:t>
      </w:r>
      <w:r w:rsidR="005C186A">
        <w:rPr>
          <w:rFonts w:ascii="Ebrima" w:hAnsi="Ebrima"/>
          <w:sz w:val="22"/>
          <w:szCs w:val="22"/>
        </w:rPr>
        <w:t>cinco</w:t>
      </w:r>
      <w:r w:rsidRPr="00E901B2">
        <w:rPr>
          <w:rFonts w:ascii="Ebrima" w:hAnsi="Ebrima"/>
          <w:sz w:val="22"/>
          <w:szCs w:val="22"/>
        </w:rPr>
        <w:t>) Dias Úteis contados da respectiva solicitação pela Securitizadora, desde que acompanhada dos comprovantes do pagamento de tais despesas.</w:t>
      </w:r>
      <w:r w:rsidR="002E77D4">
        <w:rPr>
          <w:rFonts w:ascii="Ebrima" w:hAnsi="Ebrima"/>
          <w:sz w:val="22"/>
          <w:szCs w:val="22"/>
        </w:rPr>
        <w:t xml:space="preserve"> </w:t>
      </w:r>
    </w:p>
    <w:p w14:paraId="1DA182C6" w14:textId="77777777" w:rsidR="009E1F6F" w:rsidRPr="00E901B2" w:rsidRDefault="009E1F6F" w:rsidP="002B0AB3">
      <w:pPr>
        <w:autoSpaceDE w:val="0"/>
        <w:autoSpaceDN w:val="0"/>
        <w:adjustRightInd w:val="0"/>
        <w:spacing w:line="276" w:lineRule="auto"/>
        <w:ind w:left="709"/>
        <w:jc w:val="both"/>
        <w:rPr>
          <w:rFonts w:ascii="Ebrima" w:hAnsi="Ebrima"/>
          <w:sz w:val="22"/>
          <w:szCs w:val="22"/>
        </w:rPr>
      </w:pPr>
    </w:p>
    <w:p w14:paraId="5822BA39" w14:textId="16914912"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 Lagoa Quente</w:t>
      </w:r>
      <w:r w:rsidR="003E0D28" w:rsidRPr="00E901B2">
        <w:rPr>
          <w:rFonts w:ascii="Ebrima" w:hAnsi="Ebrima"/>
          <w:sz w:val="22"/>
          <w:szCs w:val="22"/>
        </w:rPr>
        <w:t xml:space="preserve"> e os Fiadores por eventuais prejuízos que tal desconto venha causar aos investidores titulares dos CRI</w:t>
      </w:r>
      <w:r w:rsidRPr="00E901B2">
        <w:rPr>
          <w:rFonts w:ascii="Ebrima" w:hAnsi="Ebrima"/>
          <w:sz w:val="22"/>
          <w:szCs w:val="22"/>
        </w:rPr>
        <w:t>.</w:t>
      </w:r>
    </w:p>
    <w:p w14:paraId="474F03CF" w14:textId="77777777" w:rsidR="009E1F6F" w:rsidRPr="00E901B2" w:rsidRDefault="009E1F6F" w:rsidP="002B0AB3">
      <w:pPr>
        <w:spacing w:line="276" w:lineRule="auto"/>
        <w:jc w:val="both"/>
        <w:rPr>
          <w:rFonts w:ascii="Ebrima" w:hAnsi="Ebrima"/>
          <w:sz w:val="22"/>
          <w:szCs w:val="22"/>
        </w:rPr>
      </w:pPr>
    </w:p>
    <w:p w14:paraId="3D51F3A4"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0BFCB372" w14:textId="77777777" w:rsidR="00497C74" w:rsidRPr="00E901B2" w:rsidRDefault="00497C74" w:rsidP="002B0AB3">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DECIMA TERCEIRA – DA TUTELA ESPECÍFICA</w:t>
      </w:r>
    </w:p>
    <w:p w14:paraId="787CE039"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69B2D34E" w14:textId="77777777" w:rsidR="00497C74" w:rsidRPr="00E901B2" w:rsidRDefault="00497C74" w:rsidP="002B0AB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C61470F"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0AEFB743" w14:textId="77777777" w:rsidR="00497C74" w:rsidRPr="00E901B2" w:rsidRDefault="00497C74" w:rsidP="002B0AB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29562A48"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69A0D4AF" w14:textId="77777777" w:rsidR="00497C74" w:rsidRPr="00E901B2" w:rsidRDefault="00497C74" w:rsidP="002B0AB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As Partes desde já expressamente reconhecem que o comprovante de recebimento da notificação mencionada no item 13.2, acima, acompanhado dos documentos que a tenham fundamentado, será bastante para instruir o pedido de tutela específica da obrigação.</w:t>
      </w:r>
    </w:p>
    <w:p w14:paraId="5A0C372E" w14:textId="77777777" w:rsidR="00497C74" w:rsidRPr="00E901B2" w:rsidRDefault="00497C74" w:rsidP="002B0AB3">
      <w:pPr>
        <w:autoSpaceDE w:val="0"/>
        <w:autoSpaceDN w:val="0"/>
        <w:adjustRightInd w:val="0"/>
        <w:spacing w:line="276" w:lineRule="auto"/>
        <w:ind w:left="709"/>
        <w:jc w:val="both"/>
        <w:rPr>
          <w:rFonts w:ascii="Ebrima" w:hAnsi="Ebrima"/>
          <w:sz w:val="22"/>
          <w:szCs w:val="22"/>
        </w:rPr>
      </w:pPr>
    </w:p>
    <w:p w14:paraId="21ADD859"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255192BE" w14:textId="77777777" w:rsidR="00497C74" w:rsidRPr="00E901B2" w:rsidRDefault="00497C74" w:rsidP="002B0AB3">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QUARTA </w:t>
      </w:r>
      <w:r w:rsidRPr="00E901B2">
        <w:rPr>
          <w:rFonts w:ascii="Ebrima" w:hAnsi="Ebrima"/>
          <w:b/>
          <w:sz w:val="22"/>
          <w:szCs w:val="22"/>
        </w:rPr>
        <w:t>– DAS DISPOSIÇÕES FINAIS</w:t>
      </w:r>
    </w:p>
    <w:p w14:paraId="457756A5"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0E43C6B2" w14:textId="77777777" w:rsidR="00222CE4" w:rsidRPr="00E901B2" w:rsidRDefault="00222CE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92A4A78" w14:textId="77777777" w:rsidR="00840F57" w:rsidRPr="00E901B2" w:rsidRDefault="00840F57" w:rsidP="002B0AB3">
      <w:pPr>
        <w:autoSpaceDE w:val="0"/>
        <w:autoSpaceDN w:val="0"/>
        <w:adjustRightInd w:val="0"/>
        <w:spacing w:line="276" w:lineRule="auto"/>
        <w:jc w:val="both"/>
        <w:rPr>
          <w:rFonts w:ascii="Ebrima" w:hAnsi="Ebrima"/>
          <w:sz w:val="22"/>
          <w:szCs w:val="22"/>
        </w:rPr>
      </w:pPr>
    </w:p>
    <w:p w14:paraId="4677B316" w14:textId="77777777" w:rsidR="00497C74" w:rsidRPr="00E901B2" w:rsidRDefault="00497C7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63055D15" w14:textId="77777777" w:rsidR="00840F57" w:rsidRPr="00E901B2" w:rsidRDefault="00840F57" w:rsidP="002B0AB3">
      <w:pPr>
        <w:autoSpaceDE w:val="0"/>
        <w:autoSpaceDN w:val="0"/>
        <w:adjustRightInd w:val="0"/>
        <w:spacing w:line="276" w:lineRule="auto"/>
        <w:jc w:val="both"/>
        <w:rPr>
          <w:rFonts w:ascii="Ebrima" w:hAnsi="Ebrima"/>
          <w:sz w:val="22"/>
          <w:szCs w:val="22"/>
        </w:rPr>
      </w:pPr>
    </w:p>
    <w:p w14:paraId="5FD0CDC9" w14:textId="5EACFDF8" w:rsidR="00497C74" w:rsidRPr="00E901B2" w:rsidRDefault="00497C7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 Lagoa Quente</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68738C15" w14:textId="77777777" w:rsidR="00497C74" w:rsidRPr="00E901B2" w:rsidRDefault="00497C74" w:rsidP="002B0AB3">
      <w:pPr>
        <w:spacing w:line="276" w:lineRule="auto"/>
        <w:jc w:val="both"/>
        <w:rPr>
          <w:rFonts w:ascii="Ebrima" w:hAnsi="Ebrima"/>
          <w:sz w:val="22"/>
          <w:szCs w:val="22"/>
        </w:rPr>
      </w:pPr>
    </w:p>
    <w:p w14:paraId="33D1E955" w14:textId="10A1D426" w:rsidR="00840F57" w:rsidRPr="002270DC" w:rsidRDefault="00497C7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Quaisquer alterações nos Documentos da Operação ensejadas ou requeridas pela </w:t>
      </w:r>
      <w:r w:rsidR="00840F57" w:rsidRPr="00E901B2">
        <w:rPr>
          <w:rFonts w:ascii="Ebrima" w:hAnsi="Ebrima"/>
          <w:sz w:val="22"/>
          <w:szCs w:val="22"/>
        </w:rPr>
        <w:t xml:space="preserve">da Lagoa Quente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w:t>
      </w:r>
      <w:r w:rsidRPr="00E901B2">
        <w:rPr>
          <w:rFonts w:ascii="Ebrima" w:hAnsi="Ebrima"/>
          <w:sz w:val="22"/>
          <w:szCs w:val="22"/>
        </w:rPr>
        <w:lastRenderedPageBreak/>
        <w:t xml:space="preserve">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 Lagoa Quente</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w:t>
      </w:r>
      <w:r w:rsidRPr="002270DC">
        <w:rPr>
          <w:rFonts w:ascii="Ebrima" w:hAnsi="Ebrima"/>
          <w:sz w:val="22"/>
          <w:szCs w:val="22"/>
        </w:rPr>
        <w:t xml:space="preserve">alterações, inclusive aqueles relativos a honorários advocatícios devidos ao assessor legal escolhido a critério da </w:t>
      </w:r>
      <w:r w:rsidR="0073762C" w:rsidRPr="002270DC">
        <w:rPr>
          <w:rFonts w:ascii="Ebrima" w:hAnsi="Ebrima"/>
          <w:sz w:val="22"/>
          <w:szCs w:val="22"/>
        </w:rPr>
        <w:t>Securitizadora</w:t>
      </w:r>
      <w:r w:rsidRPr="002270DC">
        <w:rPr>
          <w:rFonts w:ascii="Ebrima" w:hAnsi="Ebrima"/>
          <w:sz w:val="22"/>
          <w:szCs w:val="22"/>
        </w:rPr>
        <w:t xml:space="preserve">, acrescido das despesas e custos devidos a tal assessor, bem como uma comissão de estruturação adicional, em valor equivalente a </w:t>
      </w:r>
      <w:r w:rsidRPr="002270DC">
        <w:rPr>
          <w:rFonts w:ascii="Ebrima" w:hAnsi="Ebrima"/>
          <w:sz w:val="22"/>
        </w:rPr>
        <w:t xml:space="preserve">R$ </w:t>
      </w:r>
      <w:r w:rsidR="000C68C5" w:rsidRPr="002270DC">
        <w:rPr>
          <w:rFonts w:ascii="Ebrima" w:hAnsi="Ebrima"/>
          <w:sz w:val="22"/>
          <w:szCs w:val="22"/>
        </w:rPr>
        <w:t>600,00</w:t>
      </w:r>
      <w:r w:rsidR="00840F57" w:rsidRPr="002270DC">
        <w:rPr>
          <w:rFonts w:ascii="Ebrima" w:hAnsi="Ebrima"/>
          <w:i/>
          <w:sz w:val="22"/>
          <w:szCs w:val="22"/>
        </w:rPr>
        <w:t xml:space="preserve"> </w:t>
      </w:r>
      <w:r w:rsidR="000C68C5" w:rsidRPr="002270DC">
        <w:rPr>
          <w:rFonts w:ascii="Ebrima" w:hAnsi="Ebrima"/>
          <w:sz w:val="22"/>
          <w:szCs w:val="22"/>
        </w:rPr>
        <w:t>(seiscentos</w:t>
      </w:r>
      <w:r w:rsidR="000C68C5" w:rsidRPr="002270DC">
        <w:rPr>
          <w:rFonts w:ascii="Ebrima" w:hAnsi="Ebrima"/>
          <w:sz w:val="22"/>
        </w:rPr>
        <w:t xml:space="preserve"> </w:t>
      </w:r>
      <w:r w:rsidRPr="002270DC">
        <w:rPr>
          <w:rFonts w:ascii="Ebrima" w:hAnsi="Ebrima"/>
          <w:sz w:val="22"/>
        </w:rPr>
        <w:t>reais</w:t>
      </w:r>
      <w:r w:rsidRPr="002270DC">
        <w:rPr>
          <w:rFonts w:ascii="Ebrima" w:hAnsi="Ebrima"/>
          <w:sz w:val="22"/>
          <w:szCs w:val="22"/>
        </w:rPr>
        <w:t xml:space="preserve">) por hora de trabalho dos profissionais da </w:t>
      </w:r>
      <w:r w:rsidR="0073762C" w:rsidRPr="002270DC">
        <w:rPr>
          <w:rFonts w:ascii="Ebrima" w:hAnsi="Ebrima"/>
          <w:sz w:val="22"/>
          <w:szCs w:val="22"/>
        </w:rPr>
        <w:t>Securitizadora</w:t>
      </w:r>
      <w:r w:rsidRPr="002270DC">
        <w:rPr>
          <w:rFonts w:ascii="Ebrima" w:hAnsi="Ebrima"/>
          <w:sz w:val="22"/>
          <w:szCs w:val="22"/>
        </w:rPr>
        <w:t xml:space="preserve">, corrigidos a partir da data da emissão dos CRI pelo mesmo indexador da atualização monetária dos CRI. </w:t>
      </w:r>
    </w:p>
    <w:p w14:paraId="16F12458" w14:textId="77777777" w:rsidR="00497C74" w:rsidRPr="00E901B2" w:rsidRDefault="00497C74" w:rsidP="002B0AB3">
      <w:pPr>
        <w:pStyle w:val="PargrafodaLista"/>
        <w:autoSpaceDE w:val="0"/>
        <w:autoSpaceDN w:val="0"/>
        <w:adjustRightInd w:val="0"/>
        <w:spacing w:line="276" w:lineRule="auto"/>
        <w:ind w:left="0"/>
        <w:jc w:val="both"/>
        <w:rPr>
          <w:rFonts w:ascii="Ebrima" w:hAnsi="Ebrima"/>
          <w:sz w:val="22"/>
          <w:szCs w:val="22"/>
        </w:rPr>
      </w:pPr>
    </w:p>
    <w:p w14:paraId="3C0BFBDE" w14:textId="77777777" w:rsidR="00497C74" w:rsidRPr="00E901B2" w:rsidRDefault="00497C7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32CA3A75"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133166EF" w14:textId="77777777" w:rsidR="00497C74" w:rsidRPr="00E901B2" w:rsidRDefault="00497C7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9469CCA"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54F9D38A" w14:textId="77777777" w:rsidR="00497C74" w:rsidRPr="00E901B2" w:rsidRDefault="00497C7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F352D07"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060D1B7F" w14:textId="77777777" w:rsidR="00497C74" w:rsidRPr="00E901B2" w:rsidRDefault="00497C7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3FE48239" w14:textId="77777777" w:rsidR="00497C74" w:rsidRPr="00E901B2" w:rsidRDefault="00497C74" w:rsidP="002B0AB3">
      <w:pPr>
        <w:autoSpaceDE w:val="0"/>
        <w:autoSpaceDN w:val="0"/>
        <w:adjustRightInd w:val="0"/>
        <w:spacing w:line="276" w:lineRule="auto"/>
        <w:jc w:val="both"/>
        <w:rPr>
          <w:rFonts w:ascii="Ebrima" w:hAnsi="Ebrima"/>
          <w:sz w:val="22"/>
          <w:szCs w:val="22"/>
        </w:rPr>
      </w:pPr>
    </w:p>
    <w:p w14:paraId="3C648931" w14:textId="77777777" w:rsidR="00497C74" w:rsidRPr="00E901B2" w:rsidRDefault="00497C7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7EFF763" w14:textId="77777777" w:rsidR="00497C74" w:rsidRPr="00E901B2" w:rsidRDefault="00497C74" w:rsidP="002B0AB3">
      <w:pPr>
        <w:spacing w:line="276" w:lineRule="auto"/>
        <w:jc w:val="both"/>
        <w:rPr>
          <w:rFonts w:ascii="Ebrima" w:hAnsi="Ebrima"/>
          <w:sz w:val="22"/>
          <w:szCs w:val="22"/>
        </w:rPr>
      </w:pPr>
    </w:p>
    <w:p w14:paraId="4BF281F5" w14:textId="77777777" w:rsidR="00497C74" w:rsidRPr="00E901B2" w:rsidRDefault="00497C7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1706A8C" w14:textId="77777777" w:rsidR="00497C74" w:rsidRPr="00E901B2" w:rsidRDefault="00497C74" w:rsidP="002B0AB3">
      <w:pPr>
        <w:spacing w:line="276" w:lineRule="auto"/>
        <w:jc w:val="both"/>
        <w:rPr>
          <w:rFonts w:ascii="Ebrima" w:hAnsi="Ebrima"/>
          <w:sz w:val="22"/>
          <w:szCs w:val="22"/>
        </w:rPr>
      </w:pPr>
    </w:p>
    <w:p w14:paraId="40B44ED5" w14:textId="1F8212A7" w:rsidR="00497C74" w:rsidRPr="00E901B2" w:rsidRDefault="00497C74"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9B42DC" w:rsidRPr="002B0AB3">
        <w:rPr>
          <w:rFonts w:ascii="Ebrima" w:hAnsi="Ebrima"/>
          <w:color w:val="000000"/>
          <w:sz w:val="22"/>
        </w:rPr>
        <w:t xml:space="preserve">qualquer dia que não seja sábado, domingo ou </w:t>
      </w:r>
      <w:r w:rsidR="009B42DC" w:rsidRPr="0082644B">
        <w:rPr>
          <w:rFonts w:ascii="Ebrima" w:hAnsi="Ebrima" w:cstheme="minorHAnsi"/>
          <w:bCs/>
          <w:color w:val="000000"/>
          <w:sz w:val="22"/>
          <w:szCs w:val="22"/>
        </w:rPr>
        <w:t>dia</w:t>
      </w:r>
      <w:r w:rsidR="009B42DC" w:rsidRPr="002B0AB3">
        <w:rPr>
          <w:rFonts w:ascii="Ebrima" w:hAnsi="Ebrima"/>
          <w:color w:val="000000"/>
          <w:sz w:val="22"/>
        </w:rPr>
        <w:t xml:space="preserve"> declarado </w:t>
      </w:r>
      <w:r w:rsidR="009B42DC" w:rsidRPr="0082644B">
        <w:rPr>
          <w:rFonts w:ascii="Ebrima" w:hAnsi="Ebrima" w:cstheme="minorHAnsi"/>
          <w:bCs/>
          <w:color w:val="000000"/>
          <w:sz w:val="22"/>
          <w:szCs w:val="22"/>
        </w:rPr>
        <w:t xml:space="preserve">como feriado </w:t>
      </w:r>
      <w:r w:rsidR="009B42DC" w:rsidRPr="002B0AB3">
        <w:rPr>
          <w:rFonts w:ascii="Ebrima" w:hAnsi="Ebrima"/>
          <w:color w:val="000000"/>
          <w:sz w:val="22"/>
        </w:rPr>
        <w:t>nacional</w:t>
      </w:r>
      <w:r w:rsidRPr="00E901B2">
        <w:rPr>
          <w:rFonts w:ascii="Ebrima" w:hAnsi="Ebrima"/>
          <w:sz w:val="22"/>
          <w:szCs w:val="22"/>
        </w:rPr>
        <w:t>.</w:t>
      </w:r>
    </w:p>
    <w:p w14:paraId="60411047" w14:textId="77777777" w:rsidR="006D68A9" w:rsidRPr="00E901B2" w:rsidRDefault="006D68A9" w:rsidP="002B0AB3">
      <w:pPr>
        <w:pStyle w:val="PargrafodaLista"/>
        <w:spacing w:line="276" w:lineRule="auto"/>
        <w:rPr>
          <w:rFonts w:ascii="Ebrima" w:hAnsi="Ebrima"/>
          <w:sz w:val="22"/>
          <w:szCs w:val="22"/>
        </w:rPr>
      </w:pPr>
    </w:p>
    <w:p w14:paraId="7F294040" w14:textId="5C12591F" w:rsidR="00546831" w:rsidRPr="00546831" w:rsidRDefault="006D68A9"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w:t>
      </w:r>
      <w:r w:rsidRPr="007D1933">
        <w:rPr>
          <w:rFonts w:ascii="Ebrima" w:hAnsi="Ebrima"/>
          <w:sz w:val="22"/>
          <w:szCs w:val="22"/>
        </w:rPr>
        <w:t xml:space="preserve">no âmbito do fornecimento de informações </w:t>
      </w:r>
      <w:bookmarkStart w:id="67" w:name="_Hlk21016957"/>
      <w:r w:rsidR="0030400F" w:rsidRPr="007D1933">
        <w:rPr>
          <w:rFonts w:ascii="Ebrima" w:hAnsi="Ebrima"/>
          <w:sz w:val="22"/>
          <w:szCs w:val="22"/>
        </w:rPr>
        <w:t>(</w:t>
      </w:r>
      <w:r w:rsidR="0030400F" w:rsidRPr="009B6D36">
        <w:rPr>
          <w:rFonts w:ascii="Ebrima" w:hAnsi="Ebrima"/>
          <w:sz w:val="22"/>
        </w:rPr>
        <w:t xml:space="preserve">inclusive as financeiras do Empreendimento Imobiliário e as relacionadas ao patrimônio da </w:t>
      </w:r>
      <w:r w:rsidR="007E7974" w:rsidRPr="009B6D36">
        <w:rPr>
          <w:rFonts w:ascii="Ebrima" w:hAnsi="Ebrima"/>
          <w:sz w:val="22"/>
        </w:rPr>
        <w:t xml:space="preserve">Lagoa Quente </w:t>
      </w:r>
      <w:r w:rsidR="0030400F" w:rsidRPr="009B6D36">
        <w:rPr>
          <w:rFonts w:ascii="Ebrima" w:hAnsi="Ebrima"/>
          <w:sz w:val="22"/>
        </w:rPr>
        <w:t>e</w:t>
      </w:r>
      <w:r w:rsidR="007E7974" w:rsidRPr="009B6D36">
        <w:rPr>
          <w:rFonts w:ascii="Ebrima" w:hAnsi="Ebrima"/>
          <w:sz w:val="22"/>
        </w:rPr>
        <w:t>/ou dos</w:t>
      </w:r>
      <w:r w:rsidR="0030400F" w:rsidRPr="009B6D36">
        <w:rPr>
          <w:rFonts w:ascii="Ebrima" w:hAnsi="Ebrima"/>
          <w:sz w:val="22"/>
        </w:rPr>
        <w:t xml:space="preserve"> Fiadores</w:t>
      </w:r>
      <w:r w:rsidR="0030400F" w:rsidRPr="007D1933">
        <w:rPr>
          <w:rFonts w:ascii="Ebrima" w:hAnsi="Ebrima"/>
          <w:sz w:val="22"/>
          <w:szCs w:val="22"/>
        </w:rPr>
        <w:t xml:space="preserve">) </w:t>
      </w:r>
      <w:bookmarkEnd w:id="67"/>
      <w:r w:rsidRPr="007D1933">
        <w:rPr>
          <w:rFonts w:ascii="Ebrima" w:hAnsi="Ebrima"/>
          <w:sz w:val="22"/>
          <w:szCs w:val="22"/>
        </w:rPr>
        <w:t>a investidores interessados na aquisição dos CRI, sempre no intuito de suportar sua</w:t>
      </w:r>
      <w:r w:rsidRPr="00546831">
        <w:rPr>
          <w:rFonts w:ascii="Ebrima" w:hAnsi="Ebrima"/>
          <w:sz w:val="22"/>
          <w:szCs w:val="22"/>
        </w:rPr>
        <w:t xml:space="preserve"> tomada de decisão.</w:t>
      </w:r>
    </w:p>
    <w:p w14:paraId="6C92E17E" w14:textId="77777777" w:rsidR="00546831" w:rsidRPr="00035E49" w:rsidRDefault="00546831" w:rsidP="002B0AB3">
      <w:pPr>
        <w:pStyle w:val="PargrafodaLista"/>
        <w:spacing w:line="276" w:lineRule="auto"/>
        <w:rPr>
          <w:rFonts w:ascii="Ebrima" w:hAnsi="Ebrima"/>
          <w:sz w:val="22"/>
        </w:rPr>
      </w:pPr>
    </w:p>
    <w:p w14:paraId="65A6A2FB" w14:textId="1565FF10" w:rsidR="00546831" w:rsidRPr="00D82F71" w:rsidRDefault="00F870F6" w:rsidP="002B0AB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5F137E">
        <w:rPr>
          <w:rFonts w:ascii="Ebrima" w:hAnsi="Ebrima"/>
          <w:sz w:val="22"/>
          <w:szCs w:val="22"/>
          <w:u w:val="single"/>
        </w:rPr>
        <w:t>Assinatura Digital</w:t>
      </w:r>
      <w:r w:rsidRPr="005F137E">
        <w:rPr>
          <w:rFonts w:ascii="Ebrima" w:hAnsi="Ebrima"/>
          <w:sz w:val="22"/>
          <w:szCs w:val="22"/>
        </w:rPr>
        <w:t xml:space="preserve">. </w:t>
      </w:r>
      <w:r w:rsidR="00866A72" w:rsidRPr="005F137E">
        <w:rPr>
          <w:rFonts w:ascii="Ebrima" w:hAnsi="Ebrima"/>
          <w:sz w:val="22"/>
          <w:szCs w:val="22"/>
        </w:rPr>
        <w:t>Este Contrato é celebrado eletronicamente pelas Partes e por duas testemunhas, que o assinam de forma digital. Assim, em vista das questões relativas à formalização eletrônica deste Contrato, as</w:t>
      </w:r>
      <w:r w:rsidR="005C7FE3" w:rsidRPr="005F137E">
        <w:rPr>
          <w:rFonts w:ascii="Ebrima" w:hAnsi="Ebrima"/>
          <w:sz w:val="22"/>
          <w:szCs w:val="22"/>
        </w:rPr>
        <w:t xml:space="preserve"> Partes reconhecem e concordam que, independentemente da data de conclusão das assinaturas digitais, os efeitos do presente instrumento retroagem à data abaixo descrita.</w:t>
      </w:r>
    </w:p>
    <w:p w14:paraId="7CAADFCD" w14:textId="77777777" w:rsidR="00DA71A0" w:rsidRPr="00E901B2" w:rsidRDefault="00DA71A0" w:rsidP="002B0AB3">
      <w:pPr>
        <w:autoSpaceDE w:val="0"/>
        <w:autoSpaceDN w:val="0"/>
        <w:adjustRightInd w:val="0"/>
        <w:spacing w:line="276" w:lineRule="auto"/>
        <w:jc w:val="both"/>
        <w:rPr>
          <w:rFonts w:ascii="Ebrima" w:hAnsi="Ebrima"/>
          <w:strike/>
          <w:sz w:val="22"/>
          <w:szCs w:val="22"/>
        </w:rPr>
      </w:pPr>
    </w:p>
    <w:p w14:paraId="4258C617" w14:textId="77777777" w:rsidR="00497C74" w:rsidRPr="00E901B2" w:rsidRDefault="00497C74" w:rsidP="002B0AB3">
      <w:pPr>
        <w:autoSpaceDE w:val="0"/>
        <w:autoSpaceDN w:val="0"/>
        <w:adjustRightInd w:val="0"/>
        <w:spacing w:line="276" w:lineRule="auto"/>
        <w:jc w:val="both"/>
        <w:rPr>
          <w:rFonts w:ascii="Ebrima" w:hAnsi="Ebrima"/>
          <w:b/>
          <w:sz w:val="22"/>
          <w:szCs w:val="22"/>
        </w:rPr>
      </w:pPr>
      <w:r w:rsidRPr="005C3DC9">
        <w:rPr>
          <w:rFonts w:ascii="Ebrima" w:hAnsi="Ebrima"/>
          <w:b/>
          <w:sz w:val="22"/>
          <w:szCs w:val="22"/>
        </w:rPr>
        <w:t xml:space="preserve">CLÁUSULA DÉCIMA </w:t>
      </w:r>
      <w:r w:rsidR="00B64A03" w:rsidRPr="005C3DC9">
        <w:rPr>
          <w:rFonts w:ascii="Ebrima" w:hAnsi="Ebrima"/>
          <w:b/>
          <w:sz w:val="22"/>
          <w:szCs w:val="22"/>
        </w:rPr>
        <w:t xml:space="preserve">QUINTA </w:t>
      </w:r>
      <w:r w:rsidRPr="005C3DC9">
        <w:rPr>
          <w:rFonts w:ascii="Ebrima" w:hAnsi="Ebrima"/>
          <w:b/>
          <w:sz w:val="22"/>
          <w:szCs w:val="22"/>
        </w:rPr>
        <w:t>– ARBITRAGEM</w:t>
      </w:r>
      <w:r w:rsidR="005C186A">
        <w:rPr>
          <w:rFonts w:ascii="Ebrima" w:hAnsi="Ebrima"/>
          <w:b/>
          <w:sz w:val="22"/>
          <w:szCs w:val="22"/>
        </w:rPr>
        <w:t xml:space="preserve"> </w:t>
      </w:r>
    </w:p>
    <w:p w14:paraId="62B43BB1" w14:textId="77777777" w:rsidR="00497C74" w:rsidRPr="00E901B2" w:rsidRDefault="00497C74" w:rsidP="002B0AB3">
      <w:pPr>
        <w:spacing w:line="276" w:lineRule="auto"/>
        <w:rPr>
          <w:rFonts w:ascii="Ebrima" w:hAnsi="Ebrima"/>
          <w:sz w:val="22"/>
          <w:szCs w:val="22"/>
        </w:rPr>
      </w:pPr>
    </w:p>
    <w:p w14:paraId="3762DF40" w14:textId="77777777" w:rsidR="00497C74" w:rsidRPr="00E901B2" w:rsidRDefault="00497C74" w:rsidP="002B0AB3">
      <w:pPr>
        <w:pStyle w:val="PargrafodaLista"/>
        <w:numPr>
          <w:ilvl w:val="0"/>
          <w:numId w:val="42"/>
        </w:numPr>
        <w:spacing w:line="276" w:lineRule="auto"/>
        <w:ind w:left="0" w:firstLine="0"/>
        <w:jc w:val="both"/>
        <w:rPr>
          <w:rFonts w:ascii="Ebrima" w:hAnsi="Ebrima"/>
          <w:sz w:val="22"/>
          <w:szCs w:val="22"/>
        </w:rPr>
      </w:pPr>
      <w:bookmarkStart w:id="68" w:name="_Hlk495259044"/>
      <w:bookmarkStart w:id="69"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671B6DF1" w14:textId="77777777" w:rsidR="00497C74" w:rsidRPr="00E901B2" w:rsidRDefault="00497C74" w:rsidP="002B0AB3">
      <w:pPr>
        <w:spacing w:line="276" w:lineRule="auto"/>
        <w:ind w:left="709"/>
        <w:jc w:val="both"/>
        <w:rPr>
          <w:rFonts w:ascii="Ebrima" w:hAnsi="Ebrima"/>
          <w:sz w:val="22"/>
          <w:szCs w:val="22"/>
        </w:rPr>
      </w:pPr>
    </w:p>
    <w:p w14:paraId="2255B2A2" w14:textId="77777777" w:rsidR="00497C74" w:rsidRPr="00E901B2" w:rsidRDefault="00B64A03" w:rsidP="002B0AB3">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.1.1.</w:t>
      </w:r>
      <w:r w:rsidR="00497C74" w:rsidRPr="00E901B2">
        <w:rPr>
          <w:rFonts w:ascii="Ebrima" w:hAnsi="Ebrima"/>
          <w:sz w:val="22"/>
          <w:szCs w:val="22"/>
        </w:rPr>
        <w:tab/>
        <w:t xml:space="preserve">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w:t>
      </w:r>
      <w:r w:rsidR="00497C74" w:rsidRPr="00E901B2">
        <w:rPr>
          <w:rFonts w:ascii="Ebrima" w:hAnsi="Ebrima"/>
          <w:sz w:val="22"/>
          <w:szCs w:val="22"/>
        </w:rPr>
        <w:lastRenderedPageBreak/>
        <w:t>pelas Partes a aplicação de equidade e/ou de quaisquer princípios e regras não previstas pelas leis substantivas acima mencionadas.</w:t>
      </w:r>
    </w:p>
    <w:p w14:paraId="4CB2C2E6" w14:textId="77777777" w:rsidR="00497C74" w:rsidRPr="00E901B2" w:rsidRDefault="00497C74" w:rsidP="002B0AB3">
      <w:pPr>
        <w:spacing w:line="276" w:lineRule="auto"/>
        <w:ind w:left="709"/>
        <w:jc w:val="both"/>
        <w:rPr>
          <w:rFonts w:ascii="Ebrima" w:hAnsi="Ebrima"/>
          <w:sz w:val="22"/>
          <w:szCs w:val="22"/>
        </w:rPr>
      </w:pPr>
    </w:p>
    <w:p w14:paraId="00EBC76D" w14:textId="77777777" w:rsidR="00497C74" w:rsidRPr="00E901B2" w:rsidRDefault="00497C74" w:rsidP="002B0AB3">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704E5A37" w14:textId="77777777" w:rsidR="00497C74" w:rsidRPr="00E901B2" w:rsidRDefault="00497C74" w:rsidP="002B0AB3">
      <w:pPr>
        <w:spacing w:line="276" w:lineRule="auto"/>
        <w:ind w:left="709"/>
        <w:jc w:val="both"/>
        <w:rPr>
          <w:rFonts w:ascii="Ebrima" w:hAnsi="Ebrima"/>
          <w:sz w:val="22"/>
          <w:szCs w:val="22"/>
        </w:rPr>
      </w:pPr>
    </w:p>
    <w:p w14:paraId="08E7E3F9"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70" w:name="_Hlk485099735"/>
      <w:r w:rsidR="00497C74" w:rsidRPr="00E901B2">
        <w:rPr>
          <w:rFonts w:ascii="Ebrima" w:hAnsi="Ebrima"/>
          <w:sz w:val="22"/>
          <w:szCs w:val="22"/>
        </w:rPr>
        <w:t>Câmara de Arbitragem Empresarial do Brasil – CAMARB</w:t>
      </w:r>
      <w:bookmarkEnd w:id="70"/>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43218D5E" w14:textId="77777777" w:rsidR="00497C74" w:rsidRPr="00E901B2" w:rsidRDefault="00497C74" w:rsidP="002B0AB3">
      <w:pPr>
        <w:tabs>
          <w:tab w:val="left" w:pos="709"/>
        </w:tabs>
        <w:spacing w:line="276" w:lineRule="auto"/>
        <w:ind w:left="709" w:right="-176"/>
        <w:jc w:val="both"/>
        <w:rPr>
          <w:rFonts w:ascii="Ebrima" w:hAnsi="Ebrima"/>
          <w:sz w:val="22"/>
          <w:szCs w:val="22"/>
        </w:rPr>
      </w:pPr>
    </w:p>
    <w:p w14:paraId="793914AE"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bookmarkStart w:id="71" w:name="_DV_M525"/>
      <w:bookmarkEnd w:id="71"/>
      <w:r w:rsidRPr="00E901B2">
        <w:rPr>
          <w:rFonts w:ascii="Ebrima" w:hAnsi="Ebrima"/>
          <w:sz w:val="22"/>
          <w:szCs w:val="22"/>
        </w:rPr>
        <w:t>15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1DDB46A2" w14:textId="77777777" w:rsidR="00497C74" w:rsidRPr="00E901B2" w:rsidRDefault="00497C74" w:rsidP="002B0AB3">
      <w:pPr>
        <w:tabs>
          <w:tab w:val="left" w:pos="709"/>
        </w:tabs>
        <w:spacing w:line="276" w:lineRule="auto"/>
        <w:ind w:left="709" w:right="-176"/>
        <w:jc w:val="both"/>
        <w:rPr>
          <w:rFonts w:ascii="Ebrima" w:hAnsi="Ebrima"/>
          <w:sz w:val="22"/>
          <w:szCs w:val="22"/>
        </w:rPr>
      </w:pPr>
    </w:p>
    <w:p w14:paraId="00316C3A"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bookmarkStart w:id="72" w:name="_DV_M527"/>
      <w:bookmarkEnd w:id="72"/>
      <w:r w:rsidRPr="00E901B2">
        <w:rPr>
          <w:rFonts w:ascii="Ebrima" w:hAnsi="Ebrima"/>
          <w:sz w:val="22"/>
          <w:szCs w:val="22"/>
        </w:rPr>
        <w:t>15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0311A977" w14:textId="77777777" w:rsidR="00497C74" w:rsidRPr="00E901B2" w:rsidRDefault="00497C74" w:rsidP="002B0AB3">
      <w:pPr>
        <w:tabs>
          <w:tab w:val="left" w:pos="709"/>
        </w:tabs>
        <w:spacing w:line="276" w:lineRule="auto"/>
        <w:ind w:left="709"/>
        <w:jc w:val="both"/>
        <w:rPr>
          <w:rFonts w:ascii="Ebrima" w:hAnsi="Ebrima"/>
          <w:sz w:val="22"/>
          <w:szCs w:val="22"/>
        </w:rPr>
      </w:pPr>
    </w:p>
    <w:p w14:paraId="579EFD24"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9623E2A" w14:textId="77777777" w:rsidR="00497C74" w:rsidRPr="00E901B2" w:rsidRDefault="00497C74" w:rsidP="002B0AB3">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18F77A9F"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bookmarkStart w:id="73" w:name="_DV_M529"/>
      <w:bookmarkEnd w:id="73"/>
      <w:r w:rsidRPr="00E901B2">
        <w:rPr>
          <w:rFonts w:ascii="Ebrima" w:hAnsi="Ebrima"/>
          <w:sz w:val="22"/>
          <w:szCs w:val="22"/>
        </w:rPr>
        <w:t>15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6927E36D" w14:textId="77777777" w:rsidR="00497C74" w:rsidRPr="00E901B2" w:rsidRDefault="00497C74" w:rsidP="002B0AB3">
      <w:pPr>
        <w:tabs>
          <w:tab w:val="left" w:pos="709"/>
        </w:tabs>
        <w:spacing w:line="276" w:lineRule="auto"/>
        <w:ind w:left="709" w:right="-176"/>
        <w:jc w:val="both"/>
        <w:rPr>
          <w:rFonts w:ascii="Ebrima" w:hAnsi="Ebrima"/>
          <w:sz w:val="22"/>
          <w:szCs w:val="22"/>
        </w:rPr>
      </w:pPr>
    </w:p>
    <w:p w14:paraId="3A4CB93F"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.2.6.</w:t>
      </w:r>
      <w:r w:rsidR="00497C74" w:rsidRPr="00E901B2">
        <w:rPr>
          <w:rFonts w:ascii="Ebrima" w:hAnsi="Ebrima"/>
          <w:sz w:val="22"/>
          <w:szCs w:val="22"/>
        </w:rPr>
        <w:tab/>
        <w:t>A arbitragem processar-se-á na Cidade de São Paulo – SP, o idioma utilizado será o Português Brasileiro (pt-BR) e os árbitros decidirão de acordo com as regras de direito.</w:t>
      </w:r>
    </w:p>
    <w:p w14:paraId="2C6B67E6" w14:textId="77777777" w:rsidR="00497C74" w:rsidRPr="00E901B2" w:rsidRDefault="00497C74" w:rsidP="002B0AB3">
      <w:pPr>
        <w:tabs>
          <w:tab w:val="left" w:pos="709"/>
        </w:tabs>
        <w:spacing w:line="276" w:lineRule="auto"/>
        <w:ind w:left="709" w:right="-176"/>
        <w:jc w:val="both"/>
        <w:rPr>
          <w:rFonts w:ascii="Ebrima" w:hAnsi="Ebrima"/>
          <w:sz w:val="22"/>
          <w:szCs w:val="22"/>
        </w:rPr>
      </w:pPr>
    </w:p>
    <w:p w14:paraId="2F7DBD5E"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05D69EB0" w14:textId="77777777" w:rsidR="00497C74" w:rsidRPr="00E901B2" w:rsidRDefault="00497C74" w:rsidP="002B0AB3">
      <w:pPr>
        <w:tabs>
          <w:tab w:val="left" w:pos="709"/>
        </w:tabs>
        <w:spacing w:line="276" w:lineRule="auto"/>
        <w:ind w:left="709" w:right="-176"/>
        <w:jc w:val="both"/>
        <w:rPr>
          <w:rFonts w:ascii="Ebrima" w:hAnsi="Ebrima"/>
          <w:sz w:val="22"/>
          <w:szCs w:val="22"/>
        </w:rPr>
      </w:pPr>
    </w:p>
    <w:p w14:paraId="159269C2"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.2.8.</w:t>
      </w:r>
      <w:r w:rsidR="00497C74" w:rsidRPr="00E901B2">
        <w:rPr>
          <w:rFonts w:ascii="Ebrima" w:hAnsi="Ebrima"/>
          <w:sz w:val="22"/>
          <w:szCs w:val="22"/>
        </w:rPr>
        <w:tab/>
        <w:t xml:space="preserve">A Parte que solicitar a instauração da arbitragem arcará com as despesas que devam ser antecipadas e previstas na tabela de custas da Câmara. </w:t>
      </w:r>
      <w:r w:rsidR="00497C74" w:rsidRPr="00E901B2">
        <w:rPr>
          <w:rFonts w:ascii="Ebrima" w:hAnsi="Ebrima"/>
          <w:sz w:val="22"/>
          <w:szCs w:val="22"/>
        </w:rPr>
        <w:lastRenderedPageBreak/>
        <w:t>A sentença arbitral fixará os encargos e as despesas processuais que serão arcadas pela parte vencida.</w:t>
      </w:r>
    </w:p>
    <w:p w14:paraId="2CEFE436" w14:textId="77777777" w:rsidR="00497C74" w:rsidRPr="00E901B2" w:rsidRDefault="00497C74" w:rsidP="002B0AB3">
      <w:pPr>
        <w:tabs>
          <w:tab w:val="left" w:pos="709"/>
        </w:tabs>
        <w:spacing w:line="276" w:lineRule="auto"/>
        <w:ind w:left="709" w:right="-176"/>
        <w:jc w:val="both"/>
        <w:rPr>
          <w:rFonts w:ascii="Ebrima" w:hAnsi="Ebrima"/>
          <w:sz w:val="22"/>
          <w:szCs w:val="22"/>
        </w:rPr>
      </w:pPr>
    </w:p>
    <w:p w14:paraId="0A12AFF5"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09F4F04C" w14:textId="77777777" w:rsidR="00497C74" w:rsidRPr="00E901B2" w:rsidRDefault="00497C74" w:rsidP="002B0AB3">
      <w:pPr>
        <w:tabs>
          <w:tab w:val="left" w:pos="709"/>
        </w:tabs>
        <w:spacing w:line="276" w:lineRule="auto"/>
        <w:ind w:left="709" w:right="-176"/>
        <w:jc w:val="both"/>
        <w:rPr>
          <w:rFonts w:ascii="Ebrima" w:hAnsi="Ebrima"/>
          <w:sz w:val="22"/>
          <w:szCs w:val="22"/>
        </w:rPr>
      </w:pPr>
    </w:p>
    <w:p w14:paraId="14B3401F"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3BAF94B1" w14:textId="77777777" w:rsidR="00497C74" w:rsidRPr="00E901B2" w:rsidRDefault="00497C74" w:rsidP="002B0AB3">
      <w:pPr>
        <w:tabs>
          <w:tab w:val="left" w:pos="709"/>
        </w:tabs>
        <w:spacing w:line="276" w:lineRule="auto"/>
        <w:ind w:left="709" w:right="-176"/>
        <w:jc w:val="both"/>
        <w:rPr>
          <w:rFonts w:ascii="Ebrima" w:hAnsi="Ebrima"/>
          <w:sz w:val="22"/>
          <w:szCs w:val="22"/>
        </w:rPr>
      </w:pPr>
    </w:p>
    <w:p w14:paraId="59E82350"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99FAC2C" w14:textId="77777777" w:rsidR="00497C74" w:rsidRPr="00E901B2" w:rsidRDefault="00497C74" w:rsidP="002B0AB3">
      <w:pPr>
        <w:tabs>
          <w:tab w:val="left" w:pos="709"/>
        </w:tabs>
        <w:spacing w:line="276" w:lineRule="auto"/>
        <w:ind w:left="709" w:right="-176"/>
        <w:jc w:val="both"/>
        <w:rPr>
          <w:rFonts w:ascii="Ebrima" w:hAnsi="Ebrima"/>
          <w:sz w:val="22"/>
          <w:szCs w:val="22"/>
        </w:rPr>
      </w:pPr>
    </w:p>
    <w:p w14:paraId="3D9CF458"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9569E13" w14:textId="77777777" w:rsidR="00497C74" w:rsidRPr="00E901B2" w:rsidRDefault="00497C74" w:rsidP="002B0AB3">
      <w:pPr>
        <w:tabs>
          <w:tab w:val="left" w:pos="709"/>
        </w:tabs>
        <w:spacing w:line="276" w:lineRule="auto"/>
        <w:ind w:left="709" w:right="-176"/>
        <w:jc w:val="both"/>
        <w:rPr>
          <w:rFonts w:ascii="Ebrima" w:hAnsi="Ebrima"/>
          <w:sz w:val="22"/>
          <w:szCs w:val="22"/>
        </w:rPr>
      </w:pPr>
    </w:p>
    <w:p w14:paraId="1AFB0B08" w14:textId="77777777" w:rsidR="00497C74" w:rsidRPr="00E901B2" w:rsidRDefault="00B64A03" w:rsidP="002B0AB3">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.2.13.</w:t>
      </w:r>
      <w:r w:rsidR="00497C74" w:rsidRPr="00E901B2">
        <w:rPr>
          <w:rFonts w:ascii="Ebrima" w:hAnsi="Ebrima"/>
          <w:sz w:val="22"/>
          <w:szCs w:val="22"/>
        </w:rPr>
        <w:tab/>
        <w:t xml:space="preserve">As disposições constantes nesta cláusula de resolução de conflitos são consideradas independentes e autônomas em relação ao Contrato de Cessão, de modo que todas as obrigações constantes nesta cláusula devem permanecer </w:t>
      </w:r>
      <w:r w:rsidR="00497C74" w:rsidRPr="00E901B2">
        <w:rPr>
          <w:rFonts w:ascii="Ebrima" w:hAnsi="Ebrima"/>
          <w:sz w:val="22"/>
          <w:szCs w:val="22"/>
        </w:rPr>
        <w:lastRenderedPageBreak/>
        <w:t>vigentes, ser respeitadas e cumpridas pelas Partes, mesmo após o término ou a extinção do Contrato de Cessão por qualquer motivo ou sob qualquer fundamento, ou ainda que o Contrato de Cessão, no todo ou em Parte, venha a ser considerado nulo ou anulado.</w:t>
      </w:r>
    </w:p>
    <w:bookmarkEnd w:id="68"/>
    <w:bookmarkEnd w:id="69"/>
    <w:p w14:paraId="2BE2FA5D" w14:textId="77777777" w:rsidR="00497C74" w:rsidRPr="00E901B2" w:rsidRDefault="00497C74" w:rsidP="002B0AB3">
      <w:pPr>
        <w:autoSpaceDE w:val="0"/>
        <w:autoSpaceDN w:val="0"/>
        <w:adjustRightInd w:val="0"/>
        <w:spacing w:line="276" w:lineRule="auto"/>
        <w:ind w:left="709"/>
        <w:jc w:val="both"/>
        <w:rPr>
          <w:rFonts w:ascii="Ebrima" w:hAnsi="Ebrima"/>
          <w:sz w:val="22"/>
          <w:szCs w:val="22"/>
          <w:highlight w:val="yellow"/>
        </w:rPr>
      </w:pPr>
    </w:p>
    <w:p w14:paraId="3DAB8E10" w14:textId="44D76ECA" w:rsidR="00497C74" w:rsidRPr="002270DC" w:rsidRDefault="00497C74" w:rsidP="00D4226A">
      <w:pPr>
        <w:autoSpaceDE w:val="0"/>
        <w:autoSpaceDN w:val="0"/>
        <w:adjustRightInd w:val="0"/>
        <w:spacing w:line="320" w:lineRule="exact"/>
        <w:jc w:val="both"/>
        <w:rPr>
          <w:rFonts w:ascii="Ebrima" w:hAnsi="Ebrima"/>
          <w:sz w:val="22"/>
          <w:szCs w:val="22"/>
        </w:rPr>
      </w:pPr>
      <w:r w:rsidRPr="00E901B2">
        <w:rPr>
          <w:rFonts w:ascii="Ebrima" w:hAnsi="Ebrima"/>
          <w:sz w:val="22"/>
          <w:szCs w:val="22"/>
        </w:rPr>
        <w:t xml:space="preserve">E, por estarem </w:t>
      </w:r>
      <w:r w:rsidR="00866A72" w:rsidRPr="00977205">
        <w:rPr>
          <w:rFonts w:ascii="Ebrima" w:hAnsi="Ebrima" w:cstheme="minorHAnsi"/>
          <w:sz w:val="22"/>
          <w:szCs w:val="22"/>
        </w:rPr>
        <w:t xml:space="preserve">assim, </w:t>
      </w:r>
      <w:r w:rsidRPr="00E901B2">
        <w:rPr>
          <w:rFonts w:ascii="Ebrima" w:hAnsi="Ebrima"/>
          <w:sz w:val="22"/>
          <w:szCs w:val="22"/>
        </w:rPr>
        <w:t xml:space="preserve">justas e contratadas, </w:t>
      </w:r>
      <w:r w:rsidR="00866A72" w:rsidRPr="00977205">
        <w:rPr>
          <w:rFonts w:ascii="Ebrima" w:hAnsi="Ebrima" w:cstheme="minorHAnsi"/>
          <w:sz w:val="22"/>
          <w:szCs w:val="22"/>
        </w:rPr>
        <w:t>as Partes assinam</w:t>
      </w:r>
      <w:r w:rsidRPr="00E901B2">
        <w:rPr>
          <w:rFonts w:ascii="Ebrima" w:hAnsi="Ebrima"/>
          <w:sz w:val="22"/>
          <w:szCs w:val="22"/>
        </w:rPr>
        <w:t xml:space="preserve"> o presente Contrato </w:t>
      </w:r>
      <w:r w:rsidR="00866A72" w:rsidRPr="005F137E">
        <w:rPr>
          <w:rFonts w:ascii="Ebrima" w:hAnsi="Ebrima" w:cstheme="minorHAnsi"/>
          <w:sz w:val="22"/>
          <w:szCs w:val="22"/>
        </w:rPr>
        <w:t>eletronicamente</w:t>
      </w:r>
      <w:r w:rsidR="00866A72" w:rsidRPr="00723D1B">
        <w:rPr>
          <w:rFonts w:ascii="Ebrima" w:hAnsi="Ebrima" w:cstheme="minorHAnsi"/>
          <w:sz w:val="22"/>
          <w:szCs w:val="22"/>
        </w:rPr>
        <w:t xml:space="preserve">, na presença </w:t>
      </w:r>
      <w:r w:rsidRPr="00E901B2">
        <w:rPr>
          <w:rFonts w:ascii="Ebrima" w:hAnsi="Ebrima"/>
          <w:sz w:val="22"/>
          <w:szCs w:val="22"/>
        </w:rPr>
        <w:t>de 02 (</w:t>
      </w:r>
      <w:r w:rsidRPr="002270DC">
        <w:rPr>
          <w:rFonts w:ascii="Ebrima" w:hAnsi="Ebrima"/>
          <w:sz w:val="22"/>
          <w:szCs w:val="22"/>
        </w:rPr>
        <w:t>duas) testemunhas</w:t>
      </w:r>
    </w:p>
    <w:p w14:paraId="7975D234" w14:textId="77777777" w:rsidR="00497C74" w:rsidRPr="002270DC" w:rsidRDefault="00497C74" w:rsidP="00E97151">
      <w:pPr>
        <w:autoSpaceDE w:val="0"/>
        <w:autoSpaceDN w:val="0"/>
        <w:adjustRightInd w:val="0"/>
        <w:spacing w:line="276" w:lineRule="auto"/>
        <w:jc w:val="both"/>
        <w:rPr>
          <w:rFonts w:ascii="Ebrima" w:hAnsi="Ebrima"/>
          <w:sz w:val="22"/>
          <w:szCs w:val="22"/>
        </w:rPr>
      </w:pPr>
    </w:p>
    <w:p w14:paraId="380DFF4A" w14:textId="27B53EA5" w:rsidR="00F7605C" w:rsidRPr="002270DC" w:rsidRDefault="00497C74" w:rsidP="002B0AB3">
      <w:pPr>
        <w:autoSpaceDE w:val="0"/>
        <w:autoSpaceDN w:val="0"/>
        <w:adjustRightInd w:val="0"/>
        <w:spacing w:line="276" w:lineRule="auto"/>
        <w:jc w:val="center"/>
        <w:rPr>
          <w:rFonts w:ascii="Ebrima" w:hAnsi="Ebrima"/>
          <w:sz w:val="22"/>
          <w:szCs w:val="22"/>
        </w:rPr>
      </w:pPr>
      <w:r w:rsidRPr="002270DC">
        <w:rPr>
          <w:rFonts w:ascii="Ebrima" w:hAnsi="Ebrima"/>
          <w:sz w:val="22"/>
          <w:szCs w:val="22"/>
        </w:rPr>
        <w:t xml:space="preserve">São Paulo, </w:t>
      </w:r>
      <w:r w:rsidR="000B64E7">
        <w:rPr>
          <w:rFonts w:ascii="Ebrima" w:hAnsi="Ebrima"/>
          <w:sz w:val="22"/>
          <w:szCs w:val="22"/>
        </w:rPr>
        <w:t>05</w:t>
      </w:r>
      <w:r w:rsidRPr="002270DC">
        <w:rPr>
          <w:rFonts w:ascii="Ebrima" w:hAnsi="Ebrima"/>
          <w:sz w:val="22"/>
          <w:szCs w:val="22"/>
        </w:rPr>
        <w:t xml:space="preserve"> de </w:t>
      </w:r>
      <w:r w:rsidR="000B64E7">
        <w:rPr>
          <w:rFonts w:ascii="Ebrima" w:hAnsi="Ebrima"/>
          <w:sz w:val="22"/>
          <w:szCs w:val="22"/>
        </w:rPr>
        <w:t>abril</w:t>
      </w:r>
      <w:r w:rsidR="000B64E7" w:rsidRPr="002270DC">
        <w:rPr>
          <w:rFonts w:ascii="Ebrima" w:hAnsi="Ebrima"/>
          <w:sz w:val="22"/>
          <w:szCs w:val="22"/>
        </w:rPr>
        <w:t xml:space="preserve"> </w:t>
      </w:r>
      <w:r w:rsidRPr="002270DC">
        <w:rPr>
          <w:rFonts w:ascii="Ebrima" w:hAnsi="Ebrima"/>
          <w:sz w:val="22"/>
          <w:szCs w:val="22"/>
        </w:rPr>
        <w:t xml:space="preserve">de </w:t>
      </w:r>
      <w:r w:rsidR="00AF200D" w:rsidRPr="002270DC">
        <w:rPr>
          <w:rFonts w:ascii="Ebrima" w:hAnsi="Ebrima"/>
          <w:sz w:val="22"/>
          <w:szCs w:val="22"/>
        </w:rPr>
        <w:t>2021</w:t>
      </w:r>
      <w:r w:rsidR="00840F57" w:rsidRPr="002270DC">
        <w:rPr>
          <w:rFonts w:ascii="Ebrima" w:hAnsi="Ebrima"/>
          <w:sz w:val="22"/>
          <w:szCs w:val="22"/>
        </w:rPr>
        <w:t>.</w:t>
      </w:r>
    </w:p>
    <w:p w14:paraId="0C079107" w14:textId="77777777" w:rsidR="00F7605C" w:rsidRPr="002270DC" w:rsidRDefault="00F7605C" w:rsidP="002B0AB3">
      <w:pPr>
        <w:autoSpaceDE w:val="0"/>
        <w:autoSpaceDN w:val="0"/>
        <w:adjustRightInd w:val="0"/>
        <w:spacing w:line="276" w:lineRule="auto"/>
        <w:jc w:val="both"/>
        <w:rPr>
          <w:rFonts w:ascii="Ebrima" w:hAnsi="Ebrima"/>
          <w:sz w:val="22"/>
          <w:szCs w:val="22"/>
        </w:rPr>
      </w:pPr>
    </w:p>
    <w:p w14:paraId="1953768A" w14:textId="77777777" w:rsidR="00CD0179" w:rsidRPr="00E901B2" w:rsidRDefault="00CD0179" w:rsidP="002B0AB3">
      <w:pPr>
        <w:spacing w:line="276" w:lineRule="auto"/>
        <w:jc w:val="center"/>
        <w:rPr>
          <w:rFonts w:ascii="Ebrima" w:hAnsi="Ebrima"/>
          <w:sz w:val="22"/>
          <w:szCs w:val="22"/>
        </w:rPr>
      </w:pPr>
      <w:r w:rsidRPr="002270DC">
        <w:rPr>
          <w:rFonts w:ascii="Ebrima" w:hAnsi="Ebrima"/>
          <w:i/>
          <w:sz w:val="22"/>
          <w:szCs w:val="22"/>
        </w:rPr>
        <w:t>[O final da página foi intencionalmente deixado</w:t>
      </w:r>
      <w:r w:rsidRPr="00E901B2">
        <w:rPr>
          <w:rFonts w:ascii="Ebrima" w:hAnsi="Ebrima"/>
          <w:i/>
          <w:sz w:val="22"/>
          <w:szCs w:val="22"/>
        </w:rPr>
        <w:t xml:space="preserve"> em branco. Seguem as páginas de assinatura]</w:t>
      </w:r>
    </w:p>
    <w:p w14:paraId="31F73A11" w14:textId="77777777" w:rsidR="00CD0179" w:rsidRPr="00E901B2" w:rsidRDefault="00CD0179" w:rsidP="002B0AB3">
      <w:pPr>
        <w:spacing w:line="276" w:lineRule="auto"/>
        <w:rPr>
          <w:rFonts w:ascii="Ebrima" w:hAnsi="Ebrima"/>
          <w:i/>
          <w:sz w:val="22"/>
          <w:szCs w:val="22"/>
        </w:rPr>
      </w:pPr>
      <w:r w:rsidRPr="00E901B2">
        <w:rPr>
          <w:rFonts w:ascii="Ebrima" w:hAnsi="Ebrima"/>
          <w:i/>
          <w:sz w:val="22"/>
          <w:szCs w:val="22"/>
        </w:rPr>
        <w:br w:type="page"/>
      </w:r>
    </w:p>
    <w:p w14:paraId="747B5EE9" w14:textId="4666E57B" w:rsidR="00CD0179" w:rsidRPr="00E901B2" w:rsidRDefault="00CD0179" w:rsidP="002B0AB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w:t>
      </w:r>
      <w:r w:rsidR="00840F57" w:rsidRPr="00E901B2">
        <w:rPr>
          <w:rFonts w:ascii="Ebrima" w:hAnsi="Ebrima"/>
          <w:i/>
          <w:sz w:val="22"/>
          <w:szCs w:val="22"/>
        </w:rPr>
        <w:t xml:space="preserve">1/2 </w:t>
      </w:r>
      <w:r w:rsidRPr="00E901B2">
        <w:rPr>
          <w:rFonts w:ascii="Ebrima" w:hAnsi="Ebrima"/>
          <w:i/>
          <w:sz w:val="22"/>
          <w:szCs w:val="22"/>
        </w:rPr>
        <w:t xml:space="preserve">o Instrumento Particular </w:t>
      </w:r>
      <w:r w:rsidRPr="002270DC">
        <w:rPr>
          <w:rFonts w:ascii="Ebrima" w:hAnsi="Ebrima"/>
          <w:i/>
          <w:sz w:val="22"/>
          <w:szCs w:val="22"/>
        </w:rPr>
        <w:t xml:space="preserve">de Cessão de Créditos Imobiliários, de Cessão Fiduciária </w:t>
      </w:r>
      <w:r w:rsidR="004C29C9" w:rsidRPr="002270DC">
        <w:rPr>
          <w:rFonts w:ascii="Ebrima" w:hAnsi="Ebrima"/>
          <w:i/>
          <w:sz w:val="22"/>
          <w:szCs w:val="22"/>
        </w:rPr>
        <w:t xml:space="preserve">assinaturas </w:t>
      </w:r>
      <w:r w:rsidRPr="002270DC">
        <w:rPr>
          <w:rFonts w:ascii="Ebrima" w:hAnsi="Ebrima"/>
          <w:i/>
          <w:sz w:val="22"/>
          <w:szCs w:val="22"/>
        </w:rPr>
        <w:t xml:space="preserve">de Créditos em Garantia e Outras Avenças celebrado em </w:t>
      </w:r>
      <w:r w:rsidR="000B64E7">
        <w:rPr>
          <w:rFonts w:ascii="Ebrima" w:hAnsi="Ebrima"/>
          <w:i/>
          <w:sz w:val="22"/>
          <w:szCs w:val="22"/>
        </w:rPr>
        <w:t>05</w:t>
      </w:r>
      <w:r w:rsidR="00925EF3" w:rsidRPr="002270DC">
        <w:rPr>
          <w:rFonts w:ascii="Ebrima" w:hAnsi="Ebrima"/>
          <w:i/>
          <w:sz w:val="22"/>
          <w:szCs w:val="22"/>
        </w:rPr>
        <w:t xml:space="preserve"> </w:t>
      </w:r>
      <w:r w:rsidRPr="002270DC">
        <w:rPr>
          <w:rFonts w:ascii="Ebrima" w:hAnsi="Ebrima"/>
          <w:i/>
          <w:sz w:val="22"/>
          <w:szCs w:val="22"/>
        </w:rPr>
        <w:t xml:space="preserve">de </w:t>
      </w:r>
      <w:r w:rsidR="000B64E7">
        <w:rPr>
          <w:rFonts w:ascii="Ebrima" w:hAnsi="Ebrima"/>
          <w:i/>
          <w:sz w:val="22"/>
          <w:szCs w:val="22"/>
        </w:rPr>
        <w:t>abril</w:t>
      </w:r>
      <w:r w:rsidR="000B64E7" w:rsidRPr="002270DC">
        <w:rPr>
          <w:rFonts w:ascii="Ebrima" w:hAnsi="Ebrima"/>
          <w:i/>
          <w:sz w:val="22"/>
          <w:szCs w:val="22"/>
        </w:rPr>
        <w:t xml:space="preserve"> </w:t>
      </w:r>
      <w:r w:rsidRPr="002270DC">
        <w:rPr>
          <w:rFonts w:ascii="Ebrima" w:hAnsi="Ebrima"/>
          <w:i/>
          <w:sz w:val="22"/>
          <w:szCs w:val="22"/>
        </w:rPr>
        <w:t xml:space="preserve">de </w:t>
      </w:r>
      <w:r w:rsidR="00840F57" w:rsidRPr="002270DC">
        <w:rPr>
          <w:rFonts w:ascii="Ebrima" w:hAnsi="Ebrima"/>
          <w:i/>
          <w:sz w:val="22"/>
          <w:szCs w:val="22"/>
        </w:rPr>
        <w:t>202</w:t>
      </w:r>
      <w:r w:rsidR="00C45A74" w:rsidRPr="002270DC">
        <w:rPr>
          <w:rFonts w:ascii="Ebrima" w:hAnsi="Ebrima"/>
          <w:i/>
          <w:sz w:val="22"/>
          <w:szCs w:val="22"/>
        </w:rPr>
        <w:t>1</w:t>
      </w:r>
      <w:r w:rsidR="00840F57" w:rsidRPr="002270DC">
        <w:rPr>
          <w:rFonts w:ascii="Ebrima" w:hAnsi="Ebrima"/>
          <w:i/>
          <w:sz w:val="22"/>
          <w:szCs w:val="22"/>
        </w:rPr>
        <w:t xml:space="preserve">, </w:t>
      </w:r>
      <w:r w:rsidRPr="002270DC">
        <w:rPr>
          <w:rFonts w:ascii="Ebrima" w:hAnsi="Ebrima"/>
          <w:i/>
          <w:sz w:val="22"/>
          <w:szCs w:val="22"/>
        </w:rPr>
        <w:t>entre a Forte Securitizadora S</w:t>
      </w:r>
      <w:r w:rsidRPr="00E901B2">
        <w:rPr>
          <w:rFonts w:ascii="Ebrima" w:hAnsi="Ebrima"/>
          <w:i/>
          <w:sz w:val="22"/>
          <w:szCs w:val="22"/>
        </w:rPr>
        <w:t xml:space="preserve">.A., a </w:t>
      </w:r>
      <w:r w:rsidR="00840F57" w:rsidRPr="00E901B2">
        <w:rPr>
          <w:rFonts w:ascii="Ebrima" w:hAnsi="Ebrima"/>
          <w:i/>
          <w:sz w:val="22"/>
          <w:szCs w:val="22"/>
        </w:rPr>
        <w:t>Lagoa Quente Empreendimentos Imobiliários Ltda.,</w:t>
      </w:r>
      <w:r w:rsidR="00840F57" w:rsidRPr="00E901B2" w:rsidDel="00840F57">
        <w:rPr>
          <w:rFonts w:ascii="Ebrima" w:hAnsi="Ebrima"/>
          <w:i/>
          <w:sz w:val="22"/>
          <w:szCs w:val="22"/>
        </w:rPr>
        <w:t xml:space="preserve"> </w:t>
      </w:r>
      <w:r w:rsidRPr="00E901B2">
        <w:rPr>
          <w:rFonts w:ascii="Ebrima" w:hAnsi="Ebrima"/>
          <w:i/>
          <w:sz w:val="22"/>
          <w:szCs w:val="22"/>
        </w:rPr>
        <w:t xml:space="preserve">o Sr. </w:t>
      </w:r>
      <w:r w:rsidR="00840F57" w:rsidRPr="00E901B2">
        <w:rPr>
          <w:rFonts w:ascii="Ebrima" w:hAnsi="Ebrima"/>
          <w:i/>
          <w:sz w:val="22"/>
          <w:szCs w:val="22"/>
        </w:rPr>
        <w:t>Ari Schmitz</w:t>
      </w:r>
      <w:r w:rsidR="00C45A74">
        <w:rPr>
          <w:rFonts w:ascii="Ebrima" w:hAnsi="Ebrima"/>
          <w:i/>
          <w:sz w:val="22"/>
          <w:szCs w:val="22"/>
        </w:rPr>
        <w:t xml:space="preserve"> e o Sr. </w:t>
      </w:r>
      <w:r w:rsidR="00C45A74" w:rsidRPr="002B0AB3">
        <w:rPr>
          <w:rFonts w:ascii="Ebrima" w:hAnsi="Ebrima"/>
          <w:bCs/>
          <w:i/>
          <w:iCs/>
          <w:sz w:val="22"/>
        </w:rPr>
        <w:t>Heremnius Ferreira Barbosa Júnior</w:t>
      </w:r>
      <w:r w:rsidRPr="00E901B2">
        <w:rPr>
          <w:rFonts w:ascii="Ebrima" w:hAnsi="Ebrima"/>
          <w:i/>
          <w:sz w:val="22"/>
          <w:szCs w:val="22"/>
        </w:rPr>
        <w:t>)</w:t>
      </w:r>
    </w:p>
    <w:p w14:paraId="3BF50E73" w14:textId="77777777" w:rsidR="00CD0179" w:rsidRPr="00E901B2" w:rsidRDefault="00CD0179" w:rsidP="002B0AB3">
      <w:pPr>
        <w:pStyle w:val="Corpodetexto"/>
        <w:tabs>
          <w:tab w:val="left" w:pos="8647"/>
        </w:tabs>
        <w:spacing w:line="276" w:lineRule="auto"/>
        <w:jc w:val="center"/>
        <w:rPr>
          <w:rFonts w:ascii="Ebrima" w:hAnsi="Ebrima"/>
          <w:b w:val="0"/>
          <w:i w:val="0"/>
          <w:sz w:val="22"/>
          <w:szCs w:val="22"/>
        </w:rPr>
      </w:pPr>
    </w:p>
    <w:p w14:paraId="43382AB8" w14:textId="77777777" w:rsidR="00CD0179" w:rsidRPr="00E901B2" w:rsidRDefault="00CD0179" w:rsidP="002B0AB3">
      <w:pPr>
        <w:pStyle w:val="Corpodetexto"/>
        <w:tabs>
          <w:tab w:val="left" w:pos="8647"/>
        </w:tabs>
        <w:spacing w:line="276" w:lineRule="auto"/>
        <w:jc w:val="center"/>
        <w:rPr>
          <w:rFonts w:ascii="Ebrima" w:hAnsi="Ebrima"/>
          <w:b w:val="0"/>
          <w:i w:val="0"/>
          <w:sz w:val="22"/>
          <w:szCs w:val="22"/>
        </w:rPr>
      </w:pPr>
    </w:p>
    <w:p w14:paraId="5CCB9F9F" w14:textId="77777777" w:rsidR="00CD0179" w:rsidRPr="00E901B2" w:rsidRDefault="00CD0179" w:rsidP="002B0AB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AB77B3E" w14:textId="77777777" w:rsidR="00CD0179" w:rsidRPr="00E901B2" w:rsidRDefault="00CD0179" w:rsidP="002B0AB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3BFFC341" w14:textId="77777777" w:rsidR="00CD0179" w:rsidRPr="00E901B2" w:rsidRDefault="00CD0179" w:rsidP="002B0AB3">
      <w:pPr>
        <w:pStyle w:val="Corpodetexto"/>
        <w:tabs>
          <w:tab w:val="left" w:pos="8647"/>
        </w:tabs>
        <w:spacing w:line="276" w:lineRule="auto"/>
        <w:jc w:val="center"/>
        <w:rPr>
          <w:rFonts w:ascii="Ebrima" w:hAnsi="Ebrima"/>
          <w:b w:val="0"/>
          <w:i w:val="0"/>
          <w:sz w:val="22"/>
          <w:szCs w:val="22"/>
        </w:rPr>
      </w:pPr>
    </w:p>
    <w:p w14:paraId="5DF26443" w14:textId="77777777" w:rsidR="00CD0179" w:rsidRPr="00E901B2" w:rsidRDefault="00CD0179" w:rsidP="002B0AB3">
      <w:pPr>
        <w:pStyle w:val="Corpodetexto"/>
        <w:tabs>
          <w:tab w:val="left" w:pos="8647"/>
        </w:tabs>
        <w:spacing w:line="276" w:lineRule="auto"/>
        <w:jc w:val="center"/>
        <w:rPr>
          <w:rFonts w:ascii="Ebrima" w:hAnsi="Ebrima"/>
          <w:b w:val="0"/>
          <w:i w:val="0"/>
          <w:sz w:val="22"/>
          <w:szCs w:val="22"/>
        </w:rPr>
      </w:pPr>
    </w:p>
    <w:p w14:paraId="36FD3B67" w14:textId="77777777" w:rsidR="00CD0179" w:rsidRPr="00E901B2" w:rsidRDefault="00CD0179" w:rsidP="002B0AB3">
      <w:pPr>
        <w:pStyle w:val="Corpodetexto"/>
        <w:tabs>
          <w:tab w:val="left" w:pos="8647"/>
        </w:tabs>
        <w:spacing w:line="276" w:lineRule="auto"/>
        <w:jc w:val="center"/>
        <w:rPr>
          <w:rFonts w:ascii="Ebrima" w:hAnsi="Ebrima"/>
          <w:b w:val="0"/>
          <w:i w:val="0"/>
          <w:sz w:val="22"/>
          <w:szCs w:val="22"/>
        </w:rPr>
      </w:pPr>
    </w:p>
    <w:tbl>
      <w:tblPr>
        <w:tblW w:w="8647" w:type="dxa"/>
        <w:jc w:val="center"/>
        <w:tblLook w:val="01E0" w:firstRow="1" w:lastRow="1" w:firstColumn="1" w:lastColumn="1" w:noHBand="0" w:noVBand="0"/>
      </w:tblPr>
      <w:tblGrid>
        <w:gridCol w:w="3903"/>
        <w:gridCol w:w="826"/>
        <w:gridCol w:w="3918"/>
      </w:tblGrid>
      <w:tr w:rsidR="00CD0179" w:rsidRPr="00E901B2" w14:paraId="4C952B74" w14:textId="77777777" w:rsidTr="00727CF4">
        <w:trPr>
          <w:jc w:val="center"/>
        </w:trPr>
        <w:tc>
          <w:tcPr>
            <w:tcW w:w="3903" w:type="dxa"/>
            <w:tcBorders>
              <w:top w:val="single" w:sz="4" w:space="0" w:color="auto"/>
            </w:tcBorders>
          </w:tcPr>
          <w:p w14:paraId="2BDCA8D3" w14:textId="6731A7C5"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Nome:</w:t>
            </w:r>
            <w:r w:rsidR="009178C2">
              <w:rPr>
                <w:rFonts w:ascii="Ebrima" w:hAnsi="Ebrima"/>
                <w:sz w:val="22"/>
                <w:szCs w:val="22"/>
              </w:rPr>
              <w:t xml:space="preserve"> </w:t>
            </w:r>
            <w:r w:rsidR="00A75417">
              <w:rPr>
                <w:rFonts w:ascii="Ebrima" w:hAnsi="Ebrima"/>
                <w:sz w:val="22"/>
                <w:szCs w:val="22"/>
              </w:rPr>
              <w:t>Ubirajara Rocha</w:t>
            </w:r>
          </w:p>
          <w:p w14:paraId="4B45684A" w14:textId="35A08AAC"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Cargo:</w:t>
            </w:r>
            <w:r w:rsidR="009178C2">
              <w:rPr>
                <w:rFonts w:ascii="Ebrima" w:hAnsi="Ebrima"/>
                <w:sz w:val="22"/>
                <w:szCs w:val="22"/>
              </w:rPr>
              <w:t xml:space="preserve"> </w:t>
            </w:r>
            <w:r w:rsidR="00A75417">
              <w:rPr>
                <w:rFonts w:ascii="Ebrima" w:hAnsi="Ebrima"/>
                <w:sz w:val="22"/>
                <w:szCs w:val="22"/>
              </w:rPr>
              <w:t>Diretor</w:t>
            </w:r>
          </w:p>
        </w:tc>
        <w:tc>
          <w:tcPr>
            <w:tcW w:w="826" w:type="dxa"/>
          </w:tcPr>
          <w:p w14:paraId="40BEBD38" w14:textId="77777777" w:rsidR="00CD0179" w:rsidRPr="00E901B2" w:rsidRDefault="00CD0179" w:rsidP="002B0AB3">
            <w:pPr>
              <w:keepNext/>
              <w:keepLines/>
              <w:spacing w:line="276" w:lineRule="auto"/>
              <w:jc w:val="both"/>
              <w:outlineLvl w:val="0"/>
              <w:rPr>
                <w:rFonts w:ascii="Ebrima" w:hAnsi="Ebrima"/>
                <w:sz w:val="22"/>
                <w:szCs w:val="22"/>
              </w:rPr>
            </w:pPr>
          </w:p>
        </w:tc>
        <w:tc>
          <w:tcPr>
            <w:tcW w:w="3918" w:type="dxa"/>
            <w:tcBorders>
              <w:top w:val="single" w:sz="4" w:space="0" w:color="auto"/>
            </w:tcBorders>
          </w:tcPr>
          <w:p w14:paraId="706DDB1E" w14:textId="4ACEF7C3"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Nome:</w:t>
            </w:r>
            <w:r w:rsidR="009178C2">
              <w:rPr>
                <w:rFonts w:ascii="Ebrima" w:hAnsi="Ebrima"/>
                <w:sz w:val="22"/>
                <w:szCs w:val="22"/>
              </w:rPr>
              <w:t xml:space="preserve"> </w:t>
            </w:r>
            <w:r w:rsidR="00A75417">
              <w:rPr>
                <w:rFonts w:ascii="Ebrima" w:hAnsi="Ebrima"/>
                <w:sz w:val="22"/>
                <w:szCs w:val="22"/>
              </w:rPr>
              <w:t>Felipe Daniel Cescato Biscuola</w:t>
            </w:r>
          </w:p>
          <w:p w14:paraId="417BFC91" w14:textId="129DF123"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Cargo:</w:t>
            </w:r>
            <w:r w:rsidR="009178C2">
              <w:rPr>
                <w:rFonts w:ascii="Ebrima" w:hAnsi="Ebrima"/>
                <w:sz w:val="22"/>
                <w:szCs w:val="22"/>
              </w:rPr>
              <w:t xml:space="preserve"> </w:t>
            </w:r>
            <w:r w:rsidR="00A75417">
              <w:rPr>
                <w:rFonts w:ascii="Ebrima" w:hAnsi="Ebrima"/>
                <w:sz w:val="22"/>
                <w:szCs w:val="22"/>
              </w:rPr>
              <w:t>Procurador</w:t>
            </w:r>
          </w:p>
        </w:tc>
      </w:tr>
    </w:tbl>
    <w:p w14:paraId="11B0E6BF" w14:textId="77777777" w:rsidR="00CD0179" w:rsidRPr="00E901B2" w:rsidRDefault="00CD0179" w:rsidP="002B0AB3">
      <w:pPr>
        <w:pStyle w:val="Corpodetexto"/>
        <w:tabs>
          <w:tab w:val="left" w:pos="8647"/>
        </w:tabs>
        <w:spacing w:line="276" w:lineRule="auto"/>
        <w:jc w:val="center"/>
        <w:rPr>
          <w:rFonts w:ascii="Ebrima" w:hAnsi="Ebrima"/>
          <w:b w:val="0"/>
          <w:i w:val="0"/>
          <w:sz w:val="22"/>
          <w:szCs w:val="22"/>
        </w:rPr>
      </w:pPr>
    </w:p>
    <w:p w14:paraId="4A90EC8D" w14:textId="77777777" w:rsidR="00CD0179" w:rsidRPr="00E901B2" w:rsidRDefault="00CD0179" w:rsidP="002B0AB3">
      <w:pPr>
        <w:pStyle w:val="Corpodetexto"/>
        <w:tabs>
          <w:tab w:val="left" w:pos="8647"/>
        </w:tabs>
        <w:spacing w:line="276" w:lineRule="auto"/>
        <w:jc w:val="center"/>
        <w:rPr>
          <w:rFonts w:ascii="Ebrima" w:hAnsi="Ebrima"/>
          <w:b w:val="0"/>
          <w:i w:val="0"/>
          <w:sz w:val="22"/>
          <w:szCs w:val="22"/>
        </w:rPr>
      </w:pPr>
    </w:p>
    <w:p w14:paraId="34CFBBC8" w14:textId="77777777" w:rsidR="00CD0179" w:rsidRPr="00E901B2" w:rsidRDefault="00CD0179" w:rsidP="002B0AB3">
      <w:pPr>
        <w:pStyle w:val="Corpodetexto"/>
        <w:tabs>
          <w:tab w:val="left" w:pos="8647"/>
        </w:tabs>
        <w:spacing w:line="276" w:lineRule="auto"/>
        <w:rPr>
          <w:rFonts w:ascii="Ebrima" w:hAnsi="Ebrima"/>
          <w:i w:val="0"/>
          <w:sz w:val="22"/>
          <w:szCs w:val="22"/>
        </w:rPr>
      </w:pPr>
    </w:p>
    <w:p w14:paraId="2063CA57" w14:textId="20C5EF30" w:rsidR="00CD0179" w:rsidRPr="00E901B2" w:rsidRDefault="00840F57" w:rsidP="002B0AB3">
      <w:pPr>
        <w:pStyle w:val="Corpodetexto"/>
        <w:tabs>
          <w:tab w:val="left" w:pos="8647"/>
        </w:tabs>
        <w:spacing w:line="276" w:lineRule="auto"/>
        <w:jc w:val="center"/>
        <w:rPr>
          <w:rFonts w:ascii="Ebrima" w:hAnsi="Ebrima"/>
          <w:i w:val="0"/>
          <w:iCs/>
          <w:sz w:val="22"/>
          <w:szCs w:val="22"/>
        </w:rPr>
      </w:pPr>
      <w:r w:rsidRPr="00E901B2">
        <w:rPr>
          <w:rFonts w:ascii="Ebrima" w:hAnsi="Ebrima"/>
          <w:i w:val="0"/>
          <w:iCs/>
          <w:sz w:val="22"/>
          <w:szCs w:val="22"/>
        </w:rPr>
        <w:t>LAGOA QUENTE EMPREENDIMENTOS IMOBILIARIOS LTDA.</w:t>
      </w:r>
    </w:p>
    <w:p w14:paraId="2F56278D" w14:textId="77777777" w:rsidR="00CD0179" w:rsidRPr="00E901B2" w:rsidRDefault="00CD0179" w:rsidP="002B0AB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17380BB1" w14:textId="77777777" w:rsidR="00CD0179" w:rsidRPr="00E901B2" w:rsidRDefault="00CD0179" w:rsidP="002B0AB3">
      <w:pPr>
        <w:pStyle w:val="Corpodetexto"/>
        <w:tabs>
          <w:tab w:val="left" w:pos="8647"/>
        </w:tabs>
        <w:spacing w:line="276" w:lineRule="auto"/>
        <w:rPr>
          <w:rFonts w:ascii="Ebrima" w:hAnsi="Ebrima"/>
          <w:b w:val="0"/>
          <w:i w:val="0"/>
          <w:sz w:val="22"/>
          <w:szCs w:val="22"/>
        </w:rPr>
      </w:pPr>
    </w:p>
    <w:p w14:paraId="5C253301" w14:textId="77777777" w:rsidR="00CD0179" w:rsidRPr="00E901B2" w:rsidRDefault="00CD0179" w:rsidP="002B0AB3">
      <w:pPr>
        <w:pStyle w:val="Corpodetexto"/>
        <w:tabs>
          <w:tab w:val="left" w:pos="8647"/>
        </w:tabs>
        <w:spacing w:line="276" w:lineRule="auto"/>
        <w:rPr>
          <w:rFonts w:ascii="Ebrima" w:hAnsi="Ebrima"/>
          <w:b w:val="0"/>
          <w:i w:val="0"/>
          <w:sz w:val="22"/>
          <w:szCs w:val="22"/>
        </w:rPr>
      </w:pPr>
    </w:p>
    <w:p w14:paraId="1A22A5ED" w14:textId="77777777" w:rsidR="00CD0179" w:rsidRPr="00E901B2" w:rsidRDefault="00CD0179" w:rsidP="002B0AB3">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903"/>
        <w:gridCol w:w="829"/>
        <w:gridCol w:w="3772"/>
      </w:tblGrid>
      <w:tr w:rsidR="00CD0179" w:rsidRPr="00E901B2" w14:paraId="144F1B86" w14:textId="77777777" w:rsidTr="00AC292F">
        <w:trPr>
          <w:jc w:val="center"/>
        </w:trPr>
        <w:tc>
          <w:tcPr>
            <w:tcW w:w="4248" w:type="dxa"/>
            <w:tcBorders>
              <w:top w:val="single" w:sz="4" w:space="0" w:color="auto"/>
            </w:tcBorders>
          </w:tcPr>
          <w:p w14:paraId="3E44328A" w14:textId="0648ABF2"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Nome:</w:t>
            </w:r>
            <w:r w:rsidR="00A75417">
              <w:rPr>
                <w:rFonts w:ascii="Ebrima" w:hAnsi="Ebrima"/>
                <w:sz w:val="22"/>
                <w:szCs w:val="22"/>
              </w:rPr>
              <w:t xml:space="preserve"> </w:t>
            </w:r>
            <w:r w:rsidR="00A75417" w:rsidRPr="003D4B3F">
              <w:rPr>
                <w:rFonts w:ascii="Ebrima" w:hAnsi="Ebrima" w:cstheme="minorHAnsi"/>
                <w:sz w:val="22"/>
                <w:szCs w:val="22"/>
              </w:rPr>
              <w:t>A</w:t>
            </w:r>
            <w:r w:rsidR="00A75417">
              <w:rPr>
                <w:rFonts w:ascii="Ebrima" w:hAnsi="Ebrima" w:cstheme="minorHAnsi"/>
                <w:sz w:val="22"/>
                <w:szCs w:val="22"/>
              </w:rPr>
              <w:t>ri Schmitz</w:t>
            </w:r>
          </w:p>
          <w:p w14:paraId="5953AFDF" w14:textId="4E0D93C7"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Cargo:</w:t>
            </w:r>
            <w:r w:rsidR="00A75417">
              <w:rPr>
                <w:rFonts w:ascii="Ebrima" w:hAnsi="Ebrima"/>
                <w:sz w:val="22"/>
                <w:szCs w:val="22"/>
              </w:rPr>
              <w:t xml:space="preserve"> Diretor</w:t>
            </w:r>
          </w:p>
        </w:tc>
        <w:tc>
          <w:tcPr>
            <w:tcW w:w="900" w:type="dxa"/>
          </w:tcPr>
          <w:p w14:paraId="7A8EF2BF" w14:textId="77777777" w:rsidR="00CD0179" w:rsidRPr="00E901B2" w:rsidRDefault="00CD0179" w:rsidP="002B0AB3">
            <w:pPr>
              <w:spacing w:line="276" w:lineRule="auto"/>
              <w:jc w:val="both"/>
              <w:rPr>
                <w:rFonts w:ascii="Ebrima" w:hAnsi="Ebrima"/>
                <w:sz w:val="22"/>
                <w:szCs w:val="22"/>
              </w:rPr>
            </w:pPr>
          </w:p>
        </w:tc>
        <w:tc>
          <w:tcPr>
            <w:tcW w:w="4115" w:type="dxa"/>
            <w:tcBorders>
              <w:top w:val="single" w:sz="4" w:space="0" w:color="auto"/>
            </w:tcBorders>
          </w:tcPr>
          <w:p w14:paraId="59038970" w14:textId="77777777"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Nome:</w:t>
            </w:r>
          </w:p>
          <w:p w14:paraId="77BC77DC" w14:textId="77777777"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Cargo:</w:t>
            </w:r>
          </w:p>
        </w:tc>
      </w:tr>
    </w:tbl>
    <w:p w14:paraId="39DFAD09" w14:textId="77777777" w:rsidR="00CD0179" w:rsidRPr="00E901B2" w:rsidRDefault="00CD0179" w:rsidP="002B0AB3">
      <w:pPr>
        <w:autoSpaceDE w:val="0"/>
        <w:autoSpaceDN w:val="0"/>
        <w:adjustRightInd w:val="0"/>
        <w:spacing w:line="276" w:lineRule="auto"/>
        <w:jc w:val="center"/>
        <w:rPr>
          <w:rFonts w:ascii="Ebrima" w:hAnsi="Ebrima"/>
          <w:sz w:val="22"/>
          <w:szCs w:val="22"/>
        </w:rPr>
      </w:pPr>
    </w:p>
    <w:p w14:paraId="6D3C650C" w14:textId="77777777" w:rsidR="00840F57" w:rsidRPr="002B0AB3" w:rsidRDefault="00840F57" w:rsidP="002B0AB3">
      <w:pPr>
        <w:spacing w:line="276" w:lineRule="auto"/>
        <w:rPr>
          <w:rFonts w:ascii="Ebrima" w:hAnsi="Ebrima"/>
          <w:sz w:val="22"/>
        </w:rPr>
      </w:pPr>
      <w:r w:rsidRPr="00E901B2">
        <w:rPr>
          <w:rFonts w:ascii="Ebrima" w:hAnsi="Ebrima"/>
          <w:sz w:val="22"/>
          <w:szCs w:val="22"/>
        </w:rPr>
        <w:br w:type="page"/>
      </w:r>
    </w:p>
    <w:p w14:paraId="40FD650F" w14:textId="31317090" w:rsidR="00840F57" w:rsidRPr="00E901B2" w:rsidRDefault="00840F57" w:rsidP="002B0AB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2/2 o Instrumento </w:t>
      </w:r>
      <w:r w:rsidRPr="002270DC">
        <w:rPr>
          <w:rFonts w:ascii="Ebrima" w:hAnsi="Ebrima"/>
          <w:i/>
          <w:sz w:val="22"/>
          <w:szCs w:val="22"/>
        </w:rPr>
        <w:t xml:space="preserve">Particular de Cessão de Créditos Imobiliários, de Cessão Fiduciária de Créditos em Garantia e Outras Avenças celebrado em </w:t>
      </w:r>
      <w:r w:rsidR="000B64E7">
        <w:rPr>
          <w:rFonts w:ascii="Ebrima" w:hAnsi="Ebrima"/>
          <w:i/>
          <w:sz w:val="22"/>
          <w:szCs w:val="22"/>
        </w:rPr>
        <w:t>05</w:t>
      </w:r>
      <w:r w:rsidRPr="002270DC">
        <w:rPr>
          <w:rFonts w:ascii="Ebrima" w:hAnsi="Ebrima"/>
          <w:i/>
          <w:sz w:val="22"/>
          <w:szCs w:val="22"/>
        </w:rPr>
        <w:t xml:space="preserve"> de </w:t>
      </w:r>
      <w:r w:rsidR="000B64E7">
        <w:rPr>
          <w:rFonts w:ascii="Ebrima" w:hAnsi="Ebrima"/>
          <w:i/>
          <w:sz w:val="22"/>
          <w:szCs w:val="22"/>
        </w:rPr>
        <w:t>abril</w:t>
      </w:r>
      <w:r w:rsidR="000B64E7" w:rsidRPr="002270DC">
        <w:rPr>
          <w:rFonts w:ascii="Ebrima" w:hAnsi="Ebrima"/>
          <w:i/>
          <w:sz w:val="22"/>
          <w:szCs w:val="22"/>
        </w:rPr>
        <w:t xml:space="preserve"> </w:t>
      </w:r>
      <w:r w:rsidRPr="002270DC">
        <w:rPr>
          <w:rFonts w:ascii="Ebrima" w:hAnsi="Ebrima"/>
          <w:i/>
          <w:sz w:val="22"/>
          <w:szCs w:val="22"/>
        </w:rPr>
        <w:t>de 202</w:t>
      </w:r>
      <w:r w:rsidR="00C45A74" w:rsidRPr="002270DC">
        <w:rPr>
          <w:rFonts w:ascii="Ebrima" w:hAnsi="Ebrima"/>
          <w:i/>
          <w:sz w:val="22"/>
          <w:szCs w:val="22"/>
        </w:rPr>
        <w:t>1</w:t>
      </w:r>
      <w:r w:rsidRPr="002270DC">
        <w:rPr>
          <w:rFonts w:ascii="Ebrima" w:hAnsi="Ebrima"/>
          <w:i/>
          <w:sz w:val="22"/>
          <w:szCs w:val="22"/>
        </w:rPr>
        <w:t>, entre a Forte Securitizadora S.A.,</w:t>
      </w:r>
      <w:r w:rsidRPr="00E901B2">
        <w:rPr>
          <w:rFonts w:ascii="Ebrima" w:hAnsi="Ebrima"/>
          <w:i/>
          <w:sz w:val="22"/>
          <w:szCs w:val="22"/>
        </w:rPr>
        <w:t xml:space="preserve"> a Lagoa Quente Empreendimentos Imobiliários Ltda.,</w:t>
      </w:r>
      <w:r w:rsidRPr="00E901B2" w:rsidDel="00840F57">
        <w:rPr>
          <w:rFonts w:ascii="Ebrima" w:hAnsi="Ebrima"/>
          <w:i/>
          <w:sz w:val="22"/>
          <w:szCs w:val="22"/>
        </w:rPr>
        <w:t xml:space="preserve"> </w:t>
      </w:r>
      <w:r w:rsidRPr="00E901B2">
        <w:rPr>
          <w:rFonts w:ascii="Ebrima" w:hAnsi="Ebrima"/>
          <w:i/>
          <w:sz w:val="22"/>
          <w:szCs w:val="22"/>
        </w:rPr>
        <w:t>o Sr. Ari Schmitz</w:t>
      </w:r>
      <w:r w:rsidR="00C45A74">
        <w:rPr>
          <w:rFonts w:ascii="Ebrima" w:hAnsi="Ebrima"/>
          <w:i/>
          <w:sz w:val="22"/>
          <w:szCs w:val="22"/>
        </w:rPr>
        <w:t xml:space="preserve"> e o Sr. </w:t>
      </w:r>
      <w:r w:rsidR="00C45A74" w:rsidRPr="002B0AB3">
        <w:rPr>
          <w:rFonts w:ascii="Ebrima" w:hAnsi="Ebrima"/>
          <w:bCs/>
          <w:i/>
          <w:iCs/>
          <w:sz w:val="22"/>
        </w:rPr>
        <w:t>Heremnius Ferreira Barbosa Júnior</w:t>
      </w:r>
      <w:r w:rsidRPr="00E901B2">
        <w:rPr>
          <w:rFonts w:ascii="Ebrima" w:hAnsi="Ebrima"/>
          <w:i/>
          <w:sz w:val="22"/>
          <w:szCs w:val="22"/>
        </w:rPr>
        <w:t>)</w:t>
      </w:r>
    </w:p>
    <w:p w14:paraId="541AD946" w14:textId="77777777" w:rsidR="00CD0179" w:rsidRPr="00E901B2" w:rsidRDefault="00CD0179" w:rsidP="002B0AB3">
      <w:pPr>
        <w:autoSpaceDE w:val="0"/>
        <w:autoSpaceDN w:val="0"/>
        <w:adjustRightInd w:val="0"/>
        <w:spacing w:line="276" w:lineRule="auto"/>
        <w:jc w:val="center"/>
        <w:rPr>
          <w:rFonts w:ascii="Ebrima" w:hAnsi="Ebrima"/>
          <w:b/>
          <w:i/>
          <w:sz w:val="22"/>
        </w:rPr>
      </w:pPr>
    </w:p>
    <w:p w14:paraId="250E30B1" w14:textId="77777777" w:rsidR="00840F57" w:rsidRPr="00E901B2" w:rsidRDefault="00840F57" w:rsidP="002B0AB3">
      <w:pPr>
        <w:pStyle w:val="Corpodetexto"/>
        <w:tabs>
          <w:tab w:val="left" w:pos="8647"/>
        </w:tabs>
        <w:spacing w:line="276" w:lineRule="auto"/>
        <w:jc w:val="center"/>
        <w:rPr>
          <w:rFonts w:ascii="Ebrima" w:hAnsi="Ebrima"/>
          <w:b w:val="0"/>
          <w:i w:val="0"/>
          <w:sz w:val="22"/>
          <w:szCs w:val="22"/>
        </w:rPr>
      </w:pPr>
    </w:p>
    <w:p w14:paraId="2C6EBD1C" w14:textId="77777777" w:rsidR="00840F57" w:rsidRPr="00E901B2" w:rsidRDefault="00840F57" w:rsidP="002B0AB3">
      <w:pPr>
        <w:pStyle w:val="Corpodetexto"/>
        <w:tabs>
          <w:tab w:val="left" w:pos="8647"/>
        </w:tabs>
        <w:spacing w:line="276" w:lineRule="auto"/>
        <w:rPr>
          <w:rFonts w:ascii="Ebrima" w:hAnsi="Ebrima"/>
          <w:i w:val="0"/>
          <w:sz w:val="22"/>
          <w:szCs w:val="22"/>
        </w:rPr>
      </w:pPr>
    </w:p>
    <w:p w14:paraId="2F59A79A" w14:textId="77777777" w:rsidR="00CD0179" w:rsidRPr="00E901B2" w:rsidRDefault="00CD0179" w:rsidP="002B0AB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D7F7CEA" w14:textId="54F1027D" w:rsidR="00840F57" w:rsidRPr="00E901B2" w:rsidRDefault="00840F57" w:rsidP="002B0AB3">
      <w:pPr>
        <w:spacing w:line="276" w:lineRule="auto"/>
        <w:jc w:val="center"/>
        <w:rPr>
          <w:rFonts w:ascii="Ebrima" w:hAnsi="Ebrima"/>
          <w:color w:val="000000"/>
          <w:sz w:val="22"/>
          <w:szCs w:val="22"/>
        </w:rPr>
      </w:pPr>
      <w:r w:rsidRPr="00E901B2">
        <w:rPr>
          <w:rFonts w:ascii="Ebrima" w:hAnsi="Ebrima"/>
          <w:b/>
          <w:sz w:val="22"/>
          <w:szCs w:val="22"/>
        </w:rPr>
        <w:t>ARI SCHMITZ</w:t>
      </w:r>
      <w:r w:rsidRPr="002B0AB3" w:rsidDel="00840F57">
        <w:rPr>
          <w:rFonts w:ascii="Ebrima" w:hAnsi="Ebrima"/>
          <w:i/>
          <w:sz w:val="22"/>
        </w:rPr>
        <w:t xml:space="preserve"> </w:t>
      </w:r>
    </w:p>
    <w:p w14:paraId="3EE7D8CD" w14:textId="3CF95086" w:rsidR="00CD0179" w:rsidRPr="00E901B2" w:rsidRDefault="00CD0179" w:rsidP="002B0AB3">
      <w:pPr>
        <w:autoSpaceDE w:val="0"/>
        <w:autoSpaceDN w:val="0"/>
        <w:adjustRightInd w:val="0"/>
        <w:spacing w:line="276" w:lineRule="auto"/>
        <w:jc w:val="center"/>
        <w:rPr>
          <w:rFonts w:ascii="Ebrima" w:hAnsi="Ebrima"/>
          <w:sz w:val="22"/>
        </w:rPr>
      </w:pPr>
      <w:r w:rsidRPr="00E901B2">
        <w:rPr>
          <w:rFonts w:ascii="Ebrima" w:hAnsi="Ebrima"/>
          <w:i/>
          <w:sz w:val="22"/>
        </w:rPr>
        <w:t>Fiador</w:t>
      </w:r>
    </w:p>
    <w:p w14:paraId="5F75085D" w14:textId="346F2F36" w:rsidR="00CD0179" w:rsidRDefault="00CD0179" w:rsidP="002B0AB3">
      <w:pPr>
        <w:autoSpaceDE w:val="0"/>
        <w:autoSpaceDN w:val="0"/>
        <w:adjustRightInd w:val="0"/>
        <w:spacing w:line="276" w:lineRule="auto"/>
        <w:jc w:val="center"/>
        <w:rPr>
          <w:rFonts w:ascii="Ebrima" w:hAnsi="Ebrima"/>
          <w:sz w:val="22"/>
        </w:rPr>
      </w:pPr>
    </w:p>
    <w:p w14:paraId="2872F94B" w14:textId="5DD28172" w:rsidR="0032297A" w:rsidRDefault="0032297A" w:rsidP="002B0AB3">
      <w:pPr>
        <w:autoSpaceDE w:val="0"/>
        <w:autoSpaceDN w:val="0"/>
        <w:adjustRightInd w:val="0"/>
        <w:spacing w:line="276" w:lineRule="auto"/>
        <w:jc w:val="center"/>
        <w:rPr>
          <w:rFonts w:ascii="Ebrima" w:hAnsi="Ebrima"/>
          <w:sz w:val="22"/>
        </w:rPr>
      </w:pPr>
    </w:p>
    <w:p w14:paraId="38EC0BAD" w14:textId="77777777" w:rsidR="0032297A" w:rsidRPr="00E901B2" w:rsidRDefault="0032297A" w:rsidP="0032297A">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5288AB50" w14:textId="7DD1507F" w:rsidR="0032297A" w:rsidRPr="00E901B2" w:rsidRDefault="008221BD" w:rsidP="0032297A">
      <w:pPr>
        <w:spacing w:line="276" w:lineRule="auto"/>
        <w:jc w:val="center"/>
        <w:rPr>
          <w:rFonts w:ascii="Ebrima" w:hAnsi="Ebrima"/>
          <w:color w:val="000000"/>
          <w:sz w:val="22"/>
          <w:szCs w:val="22"/>
        </w:rPr>
      </w:pPr>
      <w:r>
        <w:rPr>
          <w:rFonts w:ascii="Ebrima" w:hAnsi="Ebrima"/>
          <w:b/>
          <w:bCs/>
          <w:sz w:val="22"/>
          <w:szCs w:val="22"/>
        </w:rPr>
        <w:t>MARTA ROLDO SCHIMITZ</w:t>
      </w:r>
      <w:r w:rsidDel="008221BD">
        <w:rPr>
          <w:rFonts w:ascii="Ebrima" w:hAnsi="Ebrima"/>
          <w:b/>
          <w:sz w:val="22"/>
          <w:szCs w:val="22"/>
        </w:rPr>
        <w:t xml:space="preserve"> </w:t>
      </w:r>
    </w:p>
    <w:p w14:paraId="6020F021" w14:textId="621DF232" w:rsidR="0032297A" w:rsidRPr="00E901B2" w:rsidRDefault="0007020F" w:rsidP="0032297A">
      <w:pPr>
        <w:autoSpaceDE w:val="0"/>
        <w:autoSpaceDN w:val="0"/>
        <w:adjustRightInd w:val="0"/>
        <w:spacing w:line="276" w:lineRule="auto"/>
        <w:jc w:val="center"/>
        <w:rPr>
          <w:rFonts w:ascii="Ebrima" w:hAnsi="Ebrima"/>
          <w:sz w:val="22"/>
        </w:rPr>
      </w:pPr>
      <w:r>
        <w:rPr>
          <w:rFonts w:ascii="Ebrima" w:hAnsi="Ebrima"/>
          <w:i/>
          <w:sz w:val="22"/>
        </w:rPr>
        <w:t xml:space="preserve">Cônjuge Anuente do </w:t>
      </w:r>
      <w:r w:rsidR="0032297A" w:rsidRPr="00E901B2">
        <w:rPr>
          <w:rFonts w:ascii="Ebrima" w:hAnsi="Ebrima"/>
          <w:i/>
          <w:sz w:val="22"/>
        </w:rPr>
        <w:t>Fiador</w:t>
      </w:r>
      <w:r>
        <w:rPr>
          <w:rFonts w:ascii="Ebrima" w:hAnsi="Ebrima"/>
          <w:i/>
          <w:sz w:val="22"/>
        </w:rPr>
        <w:t xml:space="preserve"> Ari Schmitz</w:t>
      </w:r>
    </w:p>
    <w:p w14:paraId="6FBCCC07" w14:textId="77777777" w:rsidR="0032297A" w:rsidRPr="00E901B2" w:rsidRDefault="0032297A" w:rsidP="00D35A46">
      <w:pPr>
        <w:autoSpaceDE w:val="0"/>
        <w:autoSpaceDN w:val="0"/>
        <w:adjustRightInd w:val="0"/>
        <w:spacing w:line="276" w:lineRule="auto"/>
        <w:jc w:val="center"/>
        <w:rPr>
          <w:rFonts w:ascii="Ebrima" w:hAnsi="Ebrima"/>
          <w:sz w:val="22"/>
        </w:rPr>
      </w:pPr>
    </w:p>
    <w:p w14:paraId="27CEB419" w14:textId="77777777" w:rsidR="00CD0179" w:rsidRPr="00E901B2" w:rsidRDefault="00CD0179" w:rsidP="00D35A46">
      <w:pPr>
        <w:autoSpaceDE w:val="0"/>
        <w:autoSpaceDN w:val="0"/>
        <w:adjustRightInd w:val="0"/>
        <w:spacing w:line="276" w:lineRule="auto"/>
        <w:jc w:val="center"/>
        <w:rPr>
          <w:rFonts w:ascii="Ebrima" w:hAnsi="Ebrima"/>
          <w:sz w:val="22"/>
        </w:rPr>
      </w:pPr>
    </w:p>
    <w:p w14:paraId="3FDFF488" w14:textId="77777777" w:rsidR="00CD0179" w:rsidRPr="00E901B2" w:rsidRDefault="00CD0179" w:rsidP="00D35A46">
      <w:pPr>
        <w:autoSpaceDE w:val="0"/>
        <w:autoSpaceDN w:val="0"/>
        <w:adjustRightInd w:val="0"/>
        <w:spacing w:line="276" w:lineRule="auto"/>
        <w:jc w:val="center"/>
        <w:rPr>
          <w:rFonts w:ascii="Ebrima" w:hAnsi="Ebrima"/>
          <w:sz w:val="22"/>
        </w:rPr>
      </w:pPr>
    </w:p>
    <w:p w14:paraId="0DB4C9E5" w14:textId="77777777" w:rsidR="00CD0179" w:rsidRPr="00E901B2" w:rsidRDefault="00CD0179"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6BB20A6A" w14:textId="77777777" w:rsidR="005E3EEC" w:rsidRPr="00D35A46" w:rsidRDefault="005E3EEC" w:rsidP="00D35A46">
      <w:pPr>
        <w:autoSpaceDE w:val="0"/>
        <w:autoSpaceDN w:val="0"/>
        <w:adjustRightInd w:val="0"/>
        <w:spacing w:line="276" w:lineRule="auto"/>
        <w:jc w:val="center"/>
        <w:rPr>
          <w:rFonts w:ascii="Ebrima" w:hAnsi="Ebrima"/>
          <w:i/>
          <w:sz w:val="22"/>
        </w:rPr>
      </w:pPr>
      <w:r w:rsidRPr="00E97151">
        <w:rPr>
          <w:rFonts w:ascii="Ebrima" w:hAnsi="Ebrima"/>
          <w:b/>
          <w:sz w:val="22"/>
        </w:rPr>
        <w:t>HEREMNIUS FERREIRA BARBOSA JÚNIOR</w:t>
      </w:r>
      <w:r w:rsidRPr="00E901B2">
        <w:rPr>
          <w:rFonts w:ascii="Ebrima" w:hAnsi="Ebrima"/>
          <w:i/>
          <w:sz w:val="22"/>
          <w:szCs w:val="22"/>
        </w:rPr>
        <w:t xml:space="preserve"> </w:t>
      </w:r>
    </w:p>
    <w:p w14:paraId="28467580" w14:textId="77777777" w:rsidR="00CD0179" w:rsidRPr="00E901B2" w:rsidRDefault="005E3EEC" w:rsidP="003174E3">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3216860B" w14:textId="2FFCE6DE" w:rsidR="00CD0179" w:rsidRDefault="00CD0179" w:rsidP="002B0AB3">
      <w:pPr>
        <w:spacing w:line="276" w:lineRule="auto"/>
        <w:rPr>
          <w:rFonts w:ascii="Ebrima" w:hAnsi="Ebrima"/>
          <w:i/>
          <w:sz w:val="22"/>
          <w:szCs w:val="22"/>
        </w:rPr>
      </w:pPr>
    </w:p>
    <w:p w14:paraId="14319437" w14:textId="32AD3B95" w:rsidR="00E568FD" w:rsidRDefault="00E568FD" w:rsidP="002B0AB3">
      <w:pPr>
        <w:spacing w:line="276" w:lineRule="auto"/>
        <w:rPr>
          <w:rFonts w:ascii="Ebrima" w:hAnsi="Ebrima"/>
          <w:i/>
          <w:sz w:val="22"/>
          <w:szCs w:val="22"/>
        </w:rPr>
      </w:pPr>
    </w:p>
    <w:p w14:paraId="3AD38FC8" w14:textId="77777777" w:rsidR="00E568FD" w:rsidRDefault="00E568FD" w:rsidP="002B0AB3">
      <w:pPr>
        <w:spacing w:line="276" w:lineRule="auto"/>
        <w:rPr>
          <w:rFonts w:ascii="Ebrima" w:hAnsi="Ebrima"/>
          <w:i/>
          <w:sz w:val="22"/>
          <w:szCs w:val="22"/>
        </w:rPr>
      </w:pPr>
    </w:p>
    <w:p w14:paraId="42D4BA70" w14:textId="3BCE92E3" w:rsidR="00E13609" w:rsidRPr="00D35A46" w:rsidRDefault="00E13609" w:rsidP="00E13609">
      <w:pPr>
        <w:autoSpaceDE w:val="0"/>
        <w:autoSpaceDN w:val="0"/>
        <w:adjustRightInd w:val="0"/>
        <w:spacing w:line="276" w:lineRule="auto"/>
        <w:jc w:val="center"/>
        <w:rPr>
          <w:rFonts w:ascii="Ebrima" w:hAnsi="Ebrima"/>
          <w:i/>
          <w:sz w:val="22"/>
        </w:rPr>
      </w:pPr>
      <w:r w:rsidRPr="005F137E">
        <w:rPr>
          <w:rFonts w:ascii="Ebrima" w:hAnsi="Ebrima" w:cstheme="minorHAnsi"/>
          <w:b/>
          <w:sz w:val="22"/>
          <w:szCs w:val="22"/>
        </w:rPr>
        <w:t>COMPANHIA MELHORAMENTOS DE CALDAS NOVAS</w:t>
      </w:r>
    </w:p>
    <w:p w14:paraId="38D306E0" w14:textId="246BF1B2" w:rsidR="00E13609" w:rsidRDefault="00E13609" w:rsidP="002270DC">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340C1E59" w14:textId="77777777" w:rsidR="00E13609" w:rsidRPr="00E901B2" w:rsidRDefault="00E13609" w:rsidP="002B0AB3">
      <w:pPr>
        <w:spacing w:line="276" w:lineRule="auto"/>
        <w:rPr>
          <w:rFonts w:ascii="Ebrima" w:hAnsi="Ebrima"/>
          <w:i/>
          <w:sz w:val="22"/>
          <w:szCs w:val="22"/>
        </w:rPr>
      </w:pPr>
    </w:p>
    <w:p w14:paraId="252125F8" w14:textId="42B9FBAE" w:rsidR="00CD0179" w:rsidRDefault="00CD0179" w:rsidP="002B0AB3">
      <w:pPr>
        <w:spacing w:line="276" w:lineRule="auto"/>
        <w:rPr>
          <w:rFonts w:ascii="Ebrima" w:hAnsi="Ebrima"/>
          <w:i/>
          <w:sz w:val="22"/>
          <w:szCs w:val="22"/>
        </w:rPr>
      </w:pPr>
    </w:p>
    <w:tbl>
      <w:tblPr>
        <w:tblW w:w="0" w:type="auto"/>
        <w:jc w:val="center"/>
        <w:tblLook w:val="01E0" w:firstRow="1" w:lastRow="1" w:firstColumn="1" w:lastColumn="1" w:noHBand="0" w:noVBand="0"/>
      </w:tblPr>
      <w:tblGrid>
        <w:gridCol w:w="3902"/>
        <w:gridCol w:w="828"/>
        <w:gridCol w:w="3774"/>
      </w:tblGrid>
      <w:tr w:rsidR="00E568FD" w:rsidRPr="00E901B2" w14:paraId="2C60B29C" w14:textId="77777777" w:rsidTr="008E1691">
        <w:trPr>
          <w:jc w:val="center"/>
        </w:trPr>
        <w:tc>
          <w:tcPr>
            <w:tcW w:w="4248" w:type="dxa"/>
            <w:tcBorders>
              <w:top w:val="single" w:sz="4" w:space="0" w:color="auto"/>
            </w:tcBorders>
          </w:tcPr>
          <w:p w14:paraId="342C4DA0" w14:textId="309AAAB6" w:rsidR="00E568FD" w:rsidRPr="00E901B2" w:rsidRDefault="00E568FD" w:rsidP="008E1691">
            <w:pPr>
              <w:spacing w:line="276" w:lineRule="auto"/>
              <w:jc w:val="both"/>
              <w:rPr>
                <w:rFonts w:ascii="Ebrima" w:hAnsi="Ebrima"/>
                <w:sz w:val="22"/>
                <w:szCs w:val="22"/>
              </w:rPr>
            </w:pPr>
            <w:r w:rsidRPr="00E901B2">
              <w:rPr>
                <w:rFonts w:ascii="Ebrima" w:hAnsi="Ebrima"/>
                <w:sz w:val="22"/>
                <w:szCs w:val="22"/>
              </w:rPr>
              <w:t>Nome:</w:t>
            </w:r>
            <w:r w:rsidR="00A75417">
              <w:rPr>
                <w:rFonts w:ascii="Ebrima" w:hAnsi="Ebrima"/>
                <w:sz w:val="22"/>
                <w:szCs w:val="22"/>
              </w:rPr>
              <w:t xml:space="preserve"> </w:t>
            </w:r>
            <w:r w:rsidR="00A75417" w:rsidRPr="003D4B3F">
              <w:rPr>
                <w:rFonts w:ascii="Ebrima" w:hAnsi="Ebrima" w:cstheme="minorHAnsi"/>
                <w:sz w:val="22"/>
                <w:szCs w:val="22"/>
              </w:rPr>
              <w:t>A</w:t>
            </w:r>
            <w:r w:rsidR="00A75417">
              <w:rPr>
                <w:rFonts w:ascii="Ebrima" w:hAnsi="Ebrima" w:cstheme="minorHAnsi"/>
                <w:sz w:val="22"/>
                <w:szCs w:val="22"/>
              </w:rPr>
              <w:t>ri Schmitz</w:t>
            </w:r>
          </w:p>
          <w:p w14:paraId="22AAB0CB" w14:textId="01CBB943" w:rsidR="00E568FD" w:rsidRPr="00E901B2" w:rsidRDefault="00E568FD" w:rsidP="008E1691">
            <w:pPr>
              <w:spacing w:line="276" w:lineRule="auto"/>
              <w:jc w:val="both"/>
              <w:rPr>
                <w:rFonts w:ascii="Ebrima" w:hAnsi="Ebrima"/>
                <w:sz w:val="22"/>
                <w:szCs w:val="22"/>
              </w:rPr>
            </w:pPr>
            <w:r w:rsidRPr="00E901B2">
              <w:rPr>
                <w:rFonts w:ascii="Ebrima" w:hAnsi="Ebrima"/>
                <w:sz w:val="22"/>
                <w:szCs w:val="22"/>
              </w:rPr>
              <w:t>Cargo:</w:t>
            </w:r>
            <w:r w:rsidR="00A75417">
              <w:rPr>
                <w:rFonts w:ascii="Ebrima" w:hAnsi="Ebrima"/>
                <w:sz w:val="22"/>
                <w:szCs w:val="22"/>
              </w:rPr>
              <w:t xml:space="preserve"> Diretor</w:t>
            </w:r>
          </w:p>
        </w:tc>
        <w:tc>
          <w:tcPr>
            <w:tcW w:w="900" w:type="dxa"/>
          </w:tcPr>
          <w:p w14:paraId="094D2208" w14:textId="77777777" w:rsidR="00E568FD" w:rsidRPr="00E901B2" w:rsidRDefault="00E568FD" w:rsidP="008E1691">
            <w:pPr>
              <w:spacing w:line="276" w:lineRule="auto"/>
              <w:jc w:val="both"/>
              <w:rPr>
                <w:rFonts w:ascii="Ebrima" w:hAnsi="Ebrima"/>
                <w:sz w:val="22"/>
                <w:szCs w:val="22"/>
              </w:rPr>
            </w:pPr>
          </w:p>
        </w:tc>
        <w:tc>
          <w:tcPr>
            <w:tcW w:w="4115" w:type="dxa"/>
            <w:tcBorders>
              <w:top w:val="single" w:sz="4" w:space="0" w:color="auto"/>
            </w:tcBorders>
          </w:tcPr>
          <w:p w14:paraId="6F1F4EEA" w14:textId="519A2761" w:rsidR="00E568FD" w:rsidRPr="00E901B2" w:rsidRDefault="00E568FD" w:rsidP="008E1691">
            <w:pPr>
              <w:spacing w:line="276" w:lineRule="auto"/>
              <w:jc w:val="both"/>
              <w:rPr>
                <w:rFonts w:ascii="Ebrima" w:hAnsi="Ebrima"/>
                <w:sz w:val="22"/>
                <w:szCs w:val="22"/>
              </w:rPr>
            </w:pPr>
            <w:r w:rsidRPr="00E901B2">
              <w:rPr>
                <w:rFonts w:ascii="Ebrima" w:hAnsi="Ebrima"/>
                <w:sz w:val="22"/>
                <w:szCs w:val="22"/>
              </w:rPr>
              <w:t>Nome:</w:t>
            </w:r>
            <w:r w:rsidR="00A75417">
              <w:rPr>
                <w:rFonts w:ascii="Ebrima" w:hAnsi="Ebrima"/>
                <w:sz w:val="22"/>
                <w:szCs w:val="22"/>
              </w:rPr>
              <w:t xml:space="preserve"> </w:t>
            </w:r>
            <w:r w:rsidR="00A75417" w:rsidRPr="00163630">
              <w:rPr>
                <w:rFonts w:ascii="Ebrima" w:hAnsi="Ebrima"/>
                <w:sz w:val="22"/>
                <w:szCs w:val="22"/>
              </w:rPr>
              <w:t>L</w:t>
            </w:r>
            <w:r w:rsidR="00A75417">
              <w:rPr>
                <w:rFonts w:ascii="Ebrima" w:hAnsi="Ebrima"/>
                <w:sz w:val="22"/>
                <w:szCs w:val="22"/>
              </w:rPr>
              <w:t>uiz Carlos Lobo</w:t>
            </w:r>
          </w:p>
          <w:p w14:paraId="1F236830" w14:textId="7436FE05" w:rsidR="00E568FD" w:rsidRPr="00E901B2" w:rsidRDefault="00E568FD" w:rsidP="008E1691">
            <w:pPr>
              <w:spacing w:line="276" w:lineRule="auto"/>
              <w:jc w:val="both"/>
              <w:rPr>
                <w:rFonts w:ascii="Ebrima" w:hAnsi="Ebrima"/>
                <w:sz w:val="22"/>
                <w:szCs w:val="22"/>
              </w:rPr>
            </w:pPr>
            <w:r w:rsidRPr="00E901B2">
              <w:rPr>
                <w:rFonts w:ascii="Ebrima" w:hAnsi="Ebrima"/>
                <w:sz w:val="22"/>
                <w:szCs w:val="22"/>
              </w:rPr>
              <w:t>Cargo:</w:t>
            </w:r>
            <w:r w:rsidR="00A75417">
              <w:rPr>
                <w:rFonts w:ascii="Ebrima" w:hAnsi="Ebrima"/>
                <w:sz w:val="22"/>
                <w:szCs w:val="22"/>
              </w:rPr>
              <w:t xml:space="preserve"> Diretor</w:t>
            </w:r>
          </w:p>
        </w:tc>
      </w:tr>
    </w:tbl>
    <w:p w14:paraId="73F90B1D" w14:textId="14B0D4DB" w:rsidR="00E568FD" w:rsidRDefault="00E568FD" w:rsidP="002B0AB3">
      <w:pPr>
        <w:spacing w:line="276" w:lineRule="auto"/>
        <w:rPr>
          <w:rFonts w:ascii="Ebrima" w:hAnsi="Ebrima"/>
          <w:i/>
          <w:sz w:val="22"/>
          <w:szCs w:val="22"/>
        </w:rPr>
      </w:pPr>
    </w:p>
    <w:p w14:paraId="5EE2824A" w14:textId="77777777" w:rsidR="00E568FD" w:rsidRPr="00E901B2" w:rsidRDefault="00E568FD" w:rsidP="002B0AB3">
      <w:pPr>
        <w:spacing w:line="276" w:lineRule="auto"/>
        <w:rPr>
          <w:rFonts w:ascii="Ebrima" w:hAnsi="Ebrima"/>
          <w:i/>
          <w:sz w:val="22"/>
          <w:szCs w:val="22"/>
        </w:rPr>
      </w:pPr>
    </w:p>
    <w:p w14:paraId="03BA69FF" w14:textId="77777777" w:rsidR="00CD0179" w:rsidRPr="00E901B2" w:rsidRDefault="00CD0179" w:rsidP="002B0AB3">
      <w:pPr>
        <w:autoSpaceDE w:val="0"/>
        <w:autoSpaceDN w:val="0"/>
        <w:adjustRightInd w:val="0"/>
        <w:spacing w:line="276" w:lineRule="auto"/>
        <w:jc w:val="both"/>
        <w:rPr>
          <w:rFonts w:ascii="Ebrima" w:hAnsi="Ebrima"/>
          <w:sz w:val="22"/>
          <w:szCs w:val="22"/>
        </w:rPr>
      </w:pPr>
    </w:p>
    <w:p w14:paraId="21811961" w14:textId="77777777" w:rsidR="00CD0179" w:rsidRPr="00E901B2" w:rsidRDefault="00CD0179" w:rsidP="002B0AB3">
      <w:pPr>
        <w:spacing w:line="276" w:lineRule="auto"/>
        <w:rPr>
          <w:rFonts w:ascii="Ebrima" w:hAnsi="Ebrima"/>
          <w:b/>
          <w:sz w:val="22"/>
          <w:szCs w:val="22"/>
        </w:rPr>
      </w:pPr>
      <w:r w:rsidRPr="00E901B2">
        <w:rPr>
          <w:rFonts w:ascii="Ebrima" w:hAnsi="Ebrima"/>
          <w:b/>
          <w:sz w:val="22"/>
          <w:szCs w:val="22"/>
        </w:rPr>
        <w:t>Testemunhas:</w:t>
      </w:r>
    </w:p>
    <w:p w14:paraId="70B76B7D" w14:textId="77777777" w:rsidR="00CD0179" w:rsidRPr="00E901B2" w:rsidRDefault="00CD0179" w:rsidP="002B0AB3">
      <w:pPr>
        <w:pStyle w:val="Corpodetexto"/>
        <w:tabs>
          <w:tab w:val="left" w:pos="8647"/>
        </w:tabs>
        <w:spacing w:line="276" w:lineRule="auto"/>
        <w:jc w:val="center"/>
        <w:rPr>
          <w:rFonts w:ascii="Ebrima" w:hAnsi="Ebrima"/>
          <w:b w:val="0"/>
          <w:i w:val="0"/>
          <w:sz w:val="22"/>
          <w:szCs w:val="22"/>
        </w:rPr>
      </w:pPr>
    </w:p>
    <w:p w14:paraId="47A37EAA" w14:textId="77777777" w:rsidR="00CD0179" w:rsidRPr="00E901B2" w:rsidRDefault="00CD0179" w:rsidP="002B0AB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902"/>
        <w:gridCol w:w="816"/>
        <w:gridCol w:w="3786"/>
      </w:tblGrid>
      <w:tr w:rsidR="00CD0179" w:rsidRPr="00E901B2" w14:paraId="60BD006B" w14:textId="77777777" w:rsidTr="00AC292F">
        <w:trPr>
          <w:jc w:val="center"/>
        </w:trPr>
        <w:tc>
          <w:tcPr>
            <w:tcW w:w="4248" w:type="dxa"/>
            <w:tcBorders>
              <w:top w:val="single" w:sz="4" w:space="0" w:color="auto"/>
            </w:tcBorders>
          </w:tcPr>
          <w:p w14:paraId="663F1B18" w14:textId="2AA8559C"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Nome:</w:t>
            </w:r>
            <w:r w:rsidR="0000660B">
              <w:rPr>
                <w:rFonts w:ascii="Ebrima" w:hAnsi="Ebrima"/>
                <w:sz w:val="22"/>
                <w:szCs w:val="22"/>
              </w:rPr>
              <w:t xml:space="preserve"> Gabriel Mouadeb</w:t>
            </w:r>
          </w:p>
          <w:p w14:paraId="1DFF51AB" w14:textId="5D874D63"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RG:</w:t>
            </w:r>
            <w:r w:rsidR="0000660B">
              <w:rPr>
                <w:rFonts w:ascii="Ebrima" w:hAnsi="Ebrima"/>
                <w:sz w:val="22"/>
                <w:szCs w:val="22"/>
              </w:rPr>
              <w:t xml:space="preserve"> 49.255.211-3</w:t>
            </w:r>
          </w:p>
          <w:p w14:paraId="66ECE0D0" w14:textId="0B3F6785"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CPF:</w:t>
            </w:r>
            <w:r w:rsidR="0000660B">
              <w:rPr>
                <w:rFonts w:ascii="Ebrima" w:hAnsi="Ebrima"/>
                <w:sz w:val="22"/>
                <w:szCs w:val="22"/>
              </w:rPr>
              <w:t xml:space="preserve"> 418.417.588-09</w:t>
            </w:r>
          </w:p>
        </w:tc>
        <w:tc>
          <w:tcPr>
            <w:tcW w:w="900" w:type="dxa"/>
          </w:tcPr>
          <w:p w14:paraId="287987A5" w14:textId="77777777" w:rsidR="00CD0179" w:rsidRPr="00E901B2" w:rsidRDefault="00CD0179" w:rsidP="002B0AB3">
            <w:pPr>
              <w:spacing w:line="276" w:lineRule="auto"/>
              <w:jc w:val="both"/>
              <w:rPr>
                <w:rFonts w:ascii="Ebrima" w:hAnsi="Ebrima"/>
                <w:sz w:val="22"/>
                <w:szCs w:val="22"/>
              </w:rPr>
            </w:pPr>
          </w:p>
        </w:tc>
        <w:tc>
          <w:tcPr>
            <w:tcW w:w="4115" w:type="dxa"/>
            <w:tcBorders>
              <w:top w:val="single" w:sz="4" w:space="0" w:color="auto"/>
            </w:tcBorders>
          </w:tcPr>
          <w:p w14:paraId="595596FD" w14:textId="02DF5811"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Nome:</w:t>
            </w:r>
            <w:r w:rsidR="0000660B">
              <w:rPr>
                <w:rFonts w:ascii="Ebrima" w:hAnsi="Ebrima"/>
                <w:sz w:val="22"/>
                <w:szCs w:val="22"/>
              </w:rPr>
              <w:t xml:space="preserve"> </w:t>
            </w:r>
            <w:r w:rsidR="0000660B" w:rsidRPr="0000660B">
              <w:rPr>
                <w:rFonts w:ascii="Ebrima" w:hAnsi="Ebrima"/>
                <w:sz w:val="22"/>
                <w:szCs w:val="22"/>
              </w:rPr>
              <w:t>André Maicon Matias Dantas</w:t>
            </w:r>
          </w:p>
          <w:p w14:paraId="438E3DC7" w14:textId="6CE775FE"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RG:</w:t>
            </w:r>
            <w:r w:rsidR="0000660B">
              <w:rPr>
                <w:rFonts w:ascii="Ebrima" w:hAnsi="Ebrima"/>
                <w:sz w:val="22"/>
                <w:szCs w:val="22"/>
              </w:rPr>
              <w:t xml:space="preserve"> </w:t>
            </w:r>
            <w:r w:rsidR="0000660B" w:rsidRPr="0000660B">
              <w:rPr>
                <w:rFonts w:ascii="Ebrima" w:hAnsi="Ebrima"/>
                <w:sz w:val="22"/>
                <w:szCs w:val="22"/>
              </w:rPr>
              <w:t>52.203.008-7</w:t>
            </w:r>
          </w:p>
          <w:p w14:paraId="42E4DB47" w14:textId="4F0821DB"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CPF:</w:t>
            </w:r>
            <w:r w:rsidR="0000660B">
              <w:rPr>
                <w:rFonts w:ascii="Ebrima" w:hAnsi="Ebrima"/>
                <w:sz w:val="22"/>
                <w:szCs w:val="22"/>
              </w:rPr>
              <w:t xml:space="preserve"> </w:t>
            </w:r>
            <w:r w:rsidR="0000660B" w:rsidRPr="0000660B">
              <w:rPr>
                <w:rFonts w:ascii="Ebrima" w:hAnsi="Ebrima"/>
                <w:sz w:val="22"/>
                <w:szCs w:val="22"/>
              </w:rPr>
              <w:t>459.836.648-67</w:t>
            </w:r>
          </w:p>
        </w:tc>
      </w:tr>
    </w:tbl>
    <w:p w14:paraId="3C9FA5E4" w14:textId="77777777" w:rsidR="00CC7F63" w:rsidRPr="00E901B2" w:rsidRDefault="00CC7F63" w:rsidP="002B0AB3">
      <w:pPr>
        <w:spacing w:line="276" w:lineRule="auto"/>
        <w:jc w:val="both"/>
        <w:rPr>
          <w:rFonts w:ascii="Ebrima" w:hAnsi="Ebrima"/>
          <w:sz w:val="22"/>
          <w:szCs w:val="22"/>
        </w:rPr>
      </w:pPr>
    </w:p>
    <w:p w14:paraId="53ABF9B6" w14:textId="77777777" w:rsidR="00CC7F63" w:rsidRPr="00E901B2" w:rsidRDefault="00CC7F63" w:rsidP="002B0AB3">
      <w:pPr>
        <w:spacing w:line="276" w:lineRule="auto"/>
        <w:rPr>
          <w:rFonts w:ascii="Ebrima" w:hAnsi="Ebrima"/>
          <w:sz w:val="22"/>
          <w:szCs w:val="22"/>
        </w:rPr>
      </w:pPr>
      <w:r w:rsidRPr="00E901B2">
        <w:rPr>
          <w:rFonts w:ascii="Ebrima" w:hAnsi="Ebrima"/>
          <w:sz w:val="22"/>
          <w:szCs w:val="22"/>
        </w:rPr>
        <w:br w:type="page"/>
      </w:r>
    </w:p>
    <w:p w14:paraId="02683FD2" w14:textId="77777777" w:rsidR="005C433A" w:rsidRDefault="005C433A" w:rsidP="002B0AB3">
      <w:pPr>
        <w:spacing w:line="276" w:lineRule="auto"/>
        <w:jc w:val="center"/>
        <w:rPr>
          <w:rFonts w:ascii="Ebrima" w:hAnsi="Ebrima"/>
          <w:b/>
          <w:sz w:val="22"/>
          <w:szCs w:val="22"/>
        </w:rPr>
        <w:sectPr w:rsidR="005C433A" w:rsidSect="002B0AB3">
          <w:headerReference w:type="default" r:id="rId14"/>
          <w:footerReference w:type="default" r:id="rId15"/>
          <w:pgSz w:w="11906" w:h="16838" w:code="9"/>
          <w:pgMar w:top="1418" w:right="1701" w:bottom="1418" w:left="1701" w:header="709" w:footer="709" w:gutter="0"/>
          <w:cols w:space="708"/>
          <w:docGrid w:linePitch="360"/>
        </w:sectPr>
      </w:pPr>
    </w:p>
    <w:p w14:paraId="0797ABD0" w14:textId="05900DA6" w:rsidR="00CC7F63" w:rsidRPr="00E901B2" w:rsidRDefault="00CC7F63" w:rsidP="002B0AB3">
      <w:pPr>
        <w:spacing w:line="276" w:lineRule="auto"/>
        <w:jc w:val="center"/>
        <w:rPr>
          <w:rFonts w:ascii="Ebrima" w:hAnsi="Ebrima"/>
          <w:b/>
          <w:sz w:val="22"/>
          <w:szCs w:val="22"/>
        </w:rPr>
      </w:pPr>
      <w:r w:rsidRPr="00E901B2">
        <w:rPr>
          <w:rFonts w:ascii="Ebrima" w:hAnsi="Ebrima"/>
          <w:b/>
          <w:sz w:val="22"/>
          <w:szCs w:val="22"/>
        </w:rPr>
        <w:lastRenderedPageBreak/>
        <w:t>ANEXO I – A</w:t>
      </w:r>
    </w:p>
    <w:p w14:paraId="60A7053B" w14:textId="77777777" w:rsidR="00CC7F63" w:rsidRPr="00E901B2" w:rsidRDefault="00CC7F63" w:rsidP="002B0AB3">
      <w:pPr>
        <w:spacing w:line="276" w:lineRule="auto"/>
        <w:jc w:val="center"/>
        <w:rPr>
          <w:rFonts w:ascii="Ebrima" w:hAnsi="Ebrima"/>
          <w:sz w:val="22"/>
          <w:szCs w:val="22"/>
        </w:rPr>
      </w:pPr>
    </w:p>
    <w:p w14:paraId="02808AE5" w14:textId="77777777" w:rsidR="00CC7F63" w:rsidRPr="00E901B2" w:rsidRDefault="00CC7F63" w:rsidP="002B0AB3">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185D1A3B" w14:textId="77777777" w:rsidR="00CC7F63" w:rsidRPr="00E901B2" w:rsidRDefault="00CC7F63" w:rsidP="00E97151">
      <w:pPr>
        <w:spacing w:line="276" w:lineRule="auto"/>
        <w:rPr>
          <w:rFonts w:ascii="Ebrima" w:hAnsi="Ebrima"/>
          <w:b/>
          <w:sz w:val="22"/>
          <w:szCs w:val="22"/>
        </w:rPr>
      </w:pPr>
    </w:p>
    <w:p w14:paraId="46C41543" w14:textId="77777777" w:rsidR="00CC7F63" w:rsidRPr="00E901B2" w:rsidRDefault="00CC7F63" w:rsidP="00E97151">
      <w:pPr>
        <w:spacing w:line="276" w:lineRule="auto"/>
        <w:rPr>
          <w:rFonts w:ascii="Ebrima" w:hAnsi="Ebrima"/>
          <w:b/>
          <w:sz w:val="22"/>
          <w:szCs w:val="22"/>
        </w:rPr>
      </w:pPr>
    </w:p>
    <w:p w14:paraId="6B709549" w14:textId="77777777" w:rsidR="00CC7F63" w:rsidRPr="00E901B2" w:rsidRDefault="00CC7F63" w:rsidP="00E97151">
      <w:pPr>
        <w:spacing w:line="276" w:lineRule="auto"/>
        <w:rPr>
          <w:rFonts w:ascii="Ebrima" w:hAnsi="Ebrima"/>
          <w:b/>
          <w:sz w:val="22"/>
          <w:szCs w:val="22"/>
        </w:rPr>
      </w:pPr>
    </w:p>
    <w:p w14:paraId="6E2C2CEC" w14:textId="367D2890" w:rsidR="005C433A" w:rsidRPr="00E901B2" w:rsidRDefault="005C433A" w:rsidP="00E97151">
      <w:pPr>
        <w:spacing w:line="276" w:lineRule="auto"/>
        <w:rPr>
          <w:rFonts w:ascii="Ebrima" w:hAnsi="Ebrima"/>
          <w:sz w:val="22"/>
          <w:szCs w:val="22"/>
        </w:rPr>
      </w:pPr>
    </w:p>
    <w:tbl>
      <w:tblPr>
        <w:tblW w:w="0" w:type="auto"/>
        <w:jc w:val="center"/>
        <w:tblCellMar>
          <w:left w:w="70" w:type="dxa"/>
          <w:right w:w="70" w:type="dxa"/>
        </w:tblCellMar>
        <w:tblLook w:val="04A0" w:firstRow="1" w:lastRow="0" w:firstColumn="1" w:lastColumn="0" w:noHBand="0" w:noVBand="1"/>
      </w:tblPr>
      <w:tblGrid>
        <w:gridCol w:w="567"/>
        <w:gridCol w:w="142"/>
        <w:gridCol w:w="4562"/>
        <w:gridCol w:w="4203"/>
        <w:gridCol w:w="1331"/>
        <w:gridCol w:w="1432"/>
        <w:gridCol w:w="1765"/>
      </w:tblGrid>
      <w:tr w:rsidR="005C433A" w:rsidRPr="007E4653" w14:paraId="5370DB31" w14:textId="77777777" w:rsidTr="002270DC">
        <w:trPr>
          <w:trHeight w:val="300"/>
          <w:jc w:val="center"/>
        </w:trPr>
        <w:tc>
          <w:tcPr>
            <w:tcW w:w="567" w:type="dxa"/>
            <w:tcBorders>
              <w:top w:val="nil"/>
              <w:left w:val="nil"/>
              <w:bottom w:val="nil"/>
              <w:right w:val="nil"/>
            </w:tcBorders>
            <w:shd w:val="clear" w:color="auto" w:fill="auto"/>
            <w:noWrap/>
            <w:vAlign w:val="bottom"/>
            <w:hideMark/>
          </w:tcPr>
          <w:p w14:paraId="2FC4494E" w14:textId="77777777" w:rsidR="005C433A" w:rsidRPr="002270DC" w:rsidRDefault="005C433A" w:rsidP="005C433A">
            <w:pPr>
              <w:jc w:val="center"/>
              <w:rPr>
                <w:rFonts w:ascii="Arial" w:hAnsi="Arial" w:cs="Arial"/>
                <w:b/>
                <w:bCs/>
                <w:color w:val="000000"/>
                <w:sz w:val="14"/>
                <w:szCs w:val="14"/>
              </w:rPr>
            </w:pPr>
            <w:r w:rsidRPr="002270DC">
              <w:rPr>
                <w:rFonts w:ascii="Arial" w:hAnsi="Arial" w:cs="Arial"/>
                <w:b/>
                <w:bCs/>
                <w:color w:val="000000"/>
                <w:sz w:val="14"/>
                <w:szCs w:val="14"/>
              </w:rPr>
              <w:t>Nº Ref.</w:t>
            </w:r>
          </w:p>
        </w:tc>
        <w:tc>
          <w:tcPr>
            <w:tcW w:w="4706" w:type="dxa"/>
            <w:gridSpan w:val="2"/>
            <w:tcBorders>
              <w:top w:val="nil"/>
              <w:left w:val="nil"/>
              <w:bottom w:val="nil"/>
              <w:right w:val="nil"/>
            </w:tcBorders>
            <w:shd w:val="clear" w:color="auto" w:fill="auto"/>
            <w:noWrap/>
            <w:vAlign w:val="bottom"/>
            <w:hideMark/>
          </w:tcPr>
          <w:p w14:paraId="183CFAA6" w14:textId="77777777" w:rsidR="005C433A" w:rsidRPr="002270DC" w:rsidRDefault="005C433A" w:rsidP="005C433A">
            <w:pPr>
              <w:jc w:val="center"/>
              <w:rPr>
                <w:rFonts w:ascii="Arial" w:hAnsi="Arial" w:cs="Arial"/>
                <w:b/>
                <w:bCs/>
                <w:color w:val="000000"/>
                <w:sz w:val="14"/>
                <w:szCs w:val="14"/>
              </w:rPr>
            </w:pPr>
            <w:r w:rsidRPr="002270DC">
              <w:rPr>
                <w:rFonts w:ascii="Arial" w:hAnsi="Arial" w:cs="Arial"/>
                <w:b/>
                <w:bCs/>
                <w:color w:val="000000"/>
                <w:sz w:val="14"/>
                <w:szCs w:val="14"/>
              </w:rPr>
              <w:t>Unidade</w:t>
            </w:r>
          </w:p>
        </w:tc>
        <w:tc>
          <w:tcPr>
            <w:tcW w:w="4205" w:type="dxa"/>
            <w:tcBorders>
              <w:top w:val="nil"/>
              <w:left w:val="nil"/>
              <w:bottom w:val="nil"/>
              <w:right w:val="nil"/>
            </w:tcBorders>
            <w:shd w:val="clear" w:color="auto" w:fill="auto"/>
            <w:noWrap/>
            <w:vAlign w:val="bottom"/>
            <w:hideMark/>
          </w:tcPr>
          <w:p w14:paraId="76686674" w14:textId="77777777" w:rsidR="005C433A" w:rsidRPr="002270DC" w:rsidRDefault="005C433A" w:rsidP="005C433A">
            <w:pPr>
              <w:jc w:val="center"/>
              <w:rPr>
                <w:rFonts w:ascii="Arial" w:hAnsi="Arial" w:cs="Arial"/>
                <w:b/>
                <w:bCs/>
                <w:color w:val="000000"/>
                <w:sz w:val="14"/>
                <w:szCs w:val="14"/>
              </w:rPr>
            </w:pPr>
            <w:r w:rsidRPr="002270DC">
              <w:rPr>
                <w:rFonts w:ascii="Arial" w:hAnsi="Arial" w:cs="Arial"/>
                <w:b/>
                <w:bCs/>
                <w:color w:val="000000"/>
                <w:sz w:val="14"/>
                <w:szCs w:val="14"/>
              </w:rPr>
              <w:t>Nome do Cliente</w:t>
            </w:r>
          </w:p>
        </w:tc>
        <w:tc>
          <w:tcPr>
            <w:tcW w:w="1331" w:type="dxa"/>
            <w:tcBorders>
              <w:top w:val="nil"/>
              <w:left w:val="nil"/>
              <w:bottom w:val="nil"/>
              <w:right w:val="nil"/>
            </w:tcBorders>
            <w:shd w:val="clear" w:color="auto" w:fill="auto"/>
            <w:noWrap/>
            <w:vAlign w:val="bottom"/>
            <w:hideMark/>
          </w:tcPr>
          <w:p w14:paraId="1E2F5A2B" w14:textId="77777777" w:rsidR="005C433A" w:rsidRPr="002270DC" w:rsidRDefault="005C433A">
            <w:pPr>
              <w:jc w:val="center"/>
              <w:rPr>
                <w:rFonts w:ascii="Arial" w:hAnsi="Arial" w:cs="Arial"/>
                <w:b/>
                <w:bCs/>
                <w:color w:val="000000"/>
                <w:sz w:val="14"/>
                <w:szCs w:val="14"/>
              </w:rPr>
            </w:pPr>
            <w:r w:rsidRPr="002270DC">
              <w:rPr>
                <w:rFonts w:ascii="Arial" w:hAnsi="Arial" w:cs="Arial"/>
                <w:b/>
                <w:bCs/>
                <w:color w:val="000000"/>
                <w:sz w:val="14"/>
                <w:szCs w:val="14"/>
              </w:rPr>
              <w:t>CNPJ/CPF</w:t>
            </w:r>
          </w:p>
        </w:tc>
        <w:tc>
          <w:tcPr>
            <w:tcW w:w="0" w:type="auto"/>
            <w:tcBorders>
              <w:top w:val="nil"/>
              <w:left w:val="nil"/>
              <w:bottom w:val="nil"/>
              <w:right w:val="nil"/>
            </w:tcBorders>
            <w:shd w:val="clear" w:color="auto" w:fill="auto"/>
            <w:noWrap/>
            <w:vAlign w:val="bottom"/>
            <w:hideMark/>
          </w:tcPr>
          <w:p w14:paraId="19A2D800" w14:textId="77777777" w:rsidR="005C433A" w:rsidRPr="002270DC" w:rsidRDefault="005C433A" w:rsidP="005C433A">
            <w:pPr>
              <w:jc w:val="center"/>
              <w:rPr>
                <w:rFonts w:ascii="Arial" w:hAnsi="Arial" w:cs="Arial"/>
                <w:b/>
                <w:bCs/>
                <w:color w:val="000000"/>
                <w:sz w:val="14"/>
                <w:szCs w:val="14"/>
              </w:rPr>
            </w:pPr>
            <w:r w:rsidRPr="002270DC">
              <w:rPr>
                <w:rFonts w:ascii="Arial" w:hAnsi="Arial" w:cs="Arial"/>
                <w:b/>
                <w:bCs/>
                <w:color w:val="000000"/>
                <w:sz w:val="14"/>
                <w:szCs w:val="14"/>
              </w:rPr>
              <w:t>Saldo Devedor (R$)</w:t>
            </w:r>
          </w:p>
        </w:tc>
        <w:tc>
          <w:tcPr>
            <w:tcW w:w="0" w:type="auto"/>
            <w:tcBorders>
              <w:top w:val="nil"/>
              <w:left w:val="nil"/>
              <w:bottom w:val="nil"/>
              <w:right w:val="nil"/>
            </w:tcBorders>
            <w:shd w:val="clear" w:color="auto" w:fill="auto"/>
            <w:noWrap/>
            <w:vAlign w:val="bottom"/>
            <w:hideMark/>
          </w:tcPr>
          <w:p w14:paraId="17452A34" w14:textId="77777777" w:rsidR="005C433A" w:rsidRPr="002270DC" w:rsidRDefault="005C433A" w:rsidP="005C433A">
            <w:pPr>
              <w:jc w:val="center"/>
              <w:rPr>
                <w:rFonts w:ascii="Arial" w:hAnsi="Arial" w:cs="Arial"/>
                <w:b/>
                <w:bCs/>
                <w:color w:val="000000"/>
                <w:sz w:val="14"/>
                <w:szCs w:val="14"/>
              </w:rPr>
            </w:pPr>
            <w:r w:rsidRPr="002270DC">
              <w:rPr>
                <w:rFonts w:ascii="Arial" w:hAnsi="Arial" w:cs="Arial"/>
                <w:b/>
                <w:bCs/>
                <w:color w:val="000000"/>
                <w:sz w:val="14"/>
                <w:szCs w:val="14"/>
              </w:rPr>
              <w:t>Vencimento do Contrato</w:t>
            </w:r>
          </w:p>
        </w:tc>
      </w:tr>
      <w:tr w:rsidR="005C433A" w:rsidRPr="007E4653" w14:paraId="3278C99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B95B98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w:t>
            </w:r>
          </w:p>
        </w:tc>
        <w:tc>
          <w:tcPr>
            <w:tcW w:w="4564" w:type="dxa"/>
            <w:tcBorders>
              <w:top w:val="nil"/>
              <w:left w:val="nil"/>
              <w:bottom w:val="nil"/>
              <w:right w:val="nil"/>
            </w:tcBorders>
            <w:shd w:val="clear" w:color="auto" w:fill="auto"/>
            <w:noWrap/>
            <w:vAlign w:val="bottom"/>
            <w:hideMark/>
          </w:tcPr>
          <w:p w14:paraId="29FB118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- 37-12</w:t>
            </w:r>
          </w:p>
        </w:tc>
        <w:tc>
          <w:tcPr>
            <w:tcW w:w="4205" w:type="dxa"/>
            <w:tcBorders>
              <w:top w:val="nil"/>
              <w:left w:val="nil"/>
              <w:bottom w:val="nil"/>
              <w:right w:val="nil"/>
            </w:tcBorders>
            <w:shd w:val="clear" w:color="auto" w:fill="auto"/>
            <w:noWrap/>
            <w:vAlign w:val="bottom"/>
            <w:hideMark/>
          </w:tcPr>
          <w:p w14:paraId="1FDC9607" w14:textId="77777777" w:rsidR="005C433A" w:rsidRPr="002270DC" w:rsidRDefault="005C433A">
            <w:pPr>
              <w:rPr>
                <w:rFonts w:ascii="Arial" w:hAnsi="Arial" w:cs="Arial"/>
                <w:sz w:val="14"/>
                <w:szCs w:val="14"/>
              </w:rPr>
            </w:pPr>
            <w:r w:rsidRPr="002270DC">
              <w:rPr>
                <w:rFonts w:ascii="Arial" w:hAnsi="Arial" w:cs="Arial"/>
                <w:sz w:val="14"/>
                <w:szCs w:val="14"/>
              </w:rPr>
              <w:t>ABRAO FERNANDES BAPTISTA NETO</w:t>
            </w:r>
          </w:p>
        </w:tc>
        <w:tc>
          <w:tcPr>
            <w:tcW w:w="1331" w:type="dxa"/>
            <w:tcBorders>
              <w:top w:val="nil"/>
              <w:left w:val="nil"/>
              <w:bottom w:val="nil"/>
              <w:right w:val="nil"/>
            </w:tcBorders>
            <w:shd w:val="clear" w:color="auto" w:fill="auto"/>
            <w:noWrap/>
            <w:vAlign w:val="bottom"/>
            <w:hideMark/>
          </w:tcPr>
          <w:p w14:paraId="6C745B8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05074066646</w:t>
            </w:r>
          </w:p>
        </w:tc>
        <w:tc>
          <w:tcPr>
            <w:tcW w:w="0" w:type="auto"/>
            <w:tcBorders>
              <w:top w:val="nil"/>
              <w:left w:val="nil"/>
              <w:bottom w:val="nil"/>
              <w:right w:val="nil"/>
            </w:tcBorders>
            <w:shd w:val="clear" w:color="auto" w:fill="auto"/>
            <w:noWrap/>
            <w:vAlign w:val="bottom"/>
            <w:hideMark/>
          </w:tcPr>
          <w:p w14:paraId="46E8A48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65FCE8B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05/12/2027</w:t>
            </w:r>
          </w:p>
        </w:tc>
      </w:tr>
      <w:tr w:rsidR="005C433A" w:rsidRPr="007E4653" w14:paraId="6D80864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EDA6B2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w:t>
            </w:r>
          </w:p>
        </w:tc>
        <w:tc>
          <w:tcPr>
            <w:tcW w:w="4564" w:type="dxa"/>
            <w:tcBorders>
              <w:top w:val="nil"/>
              <w:left w:val="nil"/>
              <w:bottom w:val="nil"/>
              <w:right w:val="nil"/>
            </w:tcBorders>
            <w:shd w:val="clear" w:color="auto" w:fill="auto"/>
            <w:noWrap/>
            <w:vAlign w:val="bottom"/>
            <w:hideMark/>
          </w:tcPr>
          <w:p w14:paraId="7C4E04C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- 13-23</w:t>
            </w:r>
          </w:p>
        </w:tc>
        <w:tc>
          <w:tcPr>
            <w:tcW w:w="4205" w:type="dxa"/>
            <w:tcBorders>
              <w:top w:val="nil"/>
              <w:left w:val="nil"/>
              <w:bottom w:val="nil"/>
              <w:right w:val="nil"/>
            </w:tcBorders>
            <w:shd w:val="clear" w:color="auto" w:fill="auto"/>
            <w:noWrap/>
            <w:vAlign w:val="bottom"/>
            <w:hideMark/>
          </w:tcPr>
          <w:p w14:paraId="5819E397" w14:textId="77777777" w:rsidR="005C433A" w:rsidRPr="002270DC" w:rsidRDefault="005C433A">
            <w:pPr>
              <w:rPr>
                <w:rFonts w:ascii="Arial" w:hAnsi="Arial" w:cs="Arial"/>
                <w:sz w:val="14"/>
                <w:szCs w:val="14"/>
              </w:rPr>
            </w:pPr>
            <w:r w:rsidRPr="002270DC">
              <w:rPr>
                <w:rFonts w:ascii="Arial" w:hAnsi="Arial" w:cs="Arial"/>
                <w:sz w:val="14"/>
                <w:szCs w:val="14"/>
              </w:rPr>
              <w:t>ADAIL ALVES DOS ANJOS JUNIOR</w:t>
            </w:r>
          </w:p>
        </w:tc>
        <w:tc>
          <w:tcPr>
            <w:tcW w:w="1331" w:type="dxa"/>
            <w:tcBorders>
              <w:top w:val="nil"/>
              <w:left w:val="nil"/>
              <w:bottom w:val="nil"/>
              <w:right w:val="nil"/>
            </w:tcBorders>
            <w:shd w:val="clear" w:color="auto" w:fill="auto"/>
            <w:noWrap/>
            <w:vAlign w:val="bottom"/>
            <w:hideMark/>
          </w:tcPr>
          <w:p w14:paraId="743CF29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82619107172</w:t>
            </w:r>
          </w:p>
        </w:tc>
        <w:tc>
          <w:tcPr>
            <w:tcW w:w="0" w:type="auto"/>
            <w:tcBorders>
              <w:top w:val="nil"/>
              <w:left w:val="nil"/>
              <w:bottom w:val="nil"/>
              <w:right w:val="nil"/>
            </w:tcBorders>
            <w:shd w:val="clear" w:color="auto" w:fill="auto"/>
            <w:noWrap/>
            <w:vAlign w:val="bottom"/>
            <w:hideMark/>
          </w:tcPr>
          <w:p w14:paraId="613389C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32.306,41</w:t>
            </w:r>
          </w:p>
        </w:tc>
        <w:tc>
          <w:tcPr>
            <w:tcW w:w="0" w:type="auto"/>
            <w:tcBorders>
              <w:top w:val="nil"/>
              <w:left w:val="nil"/>
              <w:bottom w:val="nil"/>
              <w:right w:val="nil"/>
            </w:tcBorders>
            <w:shd w:val="clear" w:color="auto" w:fill="auto"/>
            <w:noWrap/>
            <w:vAlign w:val="bottom"/>
            <w:hideMark/>
          </w:tcPr>
          <w:p w14:paraId="1139B27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20/01/2028</w:t>
            </w:r>
          </w:p>
        </w:tc>
      </w:tr>
      <w:tr w:rsidR="005C433A" w:rsidRPr="007E4653" w14:paraId="78E774C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AB2B3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w:t>
            </w:r>
          </w:p>
        </w:tc>
        <w:tc>
          <w:tcPr>
            <w:tcW w:w="4564" w:type="dxa"/>
            <w:tcBorders>
              <w:top w:val="nil"/>
              <w:left w:val="nil"/>
              <w:bottom w:val="nil"/>
              <w:right w:val="nil"/>
            </w:tcBorders>
            <w:shd w:val="clear" w:color="auto" w:fill="auto"/>
            <w:noWrap/>
            <w:vAlign w:val="bottom"/>
            <w:hideMark/>
          </w:tcPr>
          <w:p w14:paraId="1FA6322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- 14-12</w:t>
            </w:r>
          </w:p>
        </w:tc>
        <w:tc>
          <w:tcPr>
            <w:tcW w:w="4205" w:type="dxa"/>
            <w:tcBorders>
              <w:top w:val="nil"/>
              <w:left w:val="nil"/>
              <w:bottom w:val="nil"/>
              <w:right w:val="nil"/>
            </w:tcBorders>
            <w:shd w:val="clear" w:color="auto" w:fill="auto"/>
            <w:noWrap/>
            <w:vAlign w:val="bottom"/>
            <w:hideMark/>
          </w:tcPr>
          <w:p w14:paraId="45DED32A" w14:textId="77777777" w:rsidR="005C433A" w:rsidRPr="002270DC" w:rsidRDefault="005C433A">
            <w:pPr>
              <w:rPr>
                <w:rFonts w:ascii="Arial" w:hAnsi="Arial" w:cs="Arial"/>
                <w:sz w:val="14"/>
                <w:szCs w:val="14"/>
              </w:rPr>
            </w:pPr>
            <w:r w:rsidRPr="002270DC">
              <w:rPr>
                <w:rFonts w:ascii="Arial" w:hAnsi="Arial" w:cs="Arial"/>
                <w:sz w:val="14"/>
                <w:szCs w:val="14"/>
              </w:rPr>
              <w:t>ADAIL ALVES DOS ANJOS JUNIOR</w:t>
            </w:r>
          </w:p>
        </w:tc>
        <w:tc>
          <w:tcPr>
            <w:tcW w:w="1331" w:type="dxa"/>
            <w:tcBorders>
              <w:top w:val="nil"/>
              <w:left w:val="nil"/>
              <w:bottom w:val="nil"/>
              <w:right w:val="nil"/>
            </w:tcBorders>
            <w:shd w:val="clear" w:color="auto" w:fill="auto"/>
            <w:noWrap/>
            <w:vAlign w:val="bottom"/>
            <w:hideMark/>
          </w:tcPr>
          <w:p w14:paraId="1057D9A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82619107172</w:t>
            </w:r>
          </w:p>
        </w:tc>
        <w:tc>
          <w:tcPr>
            <w:tcW w:w="0" w:type="auto"/>
            <w:tcBorders>
              <w:top w:val="nil"/>
              <w:left w:val="nil"/>
              <w:bottom w:val="nil"/>
              <w:right w:val="nil"/>
            </w:tcBorders>
            <w:shd w:val="clear" w:color="auto" w:fill="auto"/>
            <w:noWrap/>
            <w:vAlign w:val="bottom"/>
            <w:hideMark/>
          </w:tcPr>
          <w:p w14:paraId="1545F55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40.068,37</w:t>
            </w:r>
          </w:p>
        </w:tc>
        <w:tc>
          <w:tcPr>
            <w:tcW w:w="0" w:type="auto"/>
            <w:tcBorders>
              <w:top w:val="nil"/>
              <w:left w:val="nil"/>
              <w:bottom w:val="nil"/>
              <w:right w:val="nil"/>
            </w:tcBorders>
            <w:shd w:val="clear" w:color="auto" w:fill="auto"/>
            <w:noWrap/>
            <w:vAlign w:val="bottom"/>
            <w:hideMark/>
          </w:tcPr>
          <w:p w14:paraId="37E21FB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20/01/2028</w:t>
            </w:r>
          </w:p>
        </w:tc>
      </w:tr>
      <w:tr w:rsidR="005C433A" w:rsidRPr="007E4653" w14:paraId="2C87AA4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27843E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w:t>
            </w:r>
          </w:p>
        </w:tc>
        <w:tc>
          <w:tcPr>
            <w:tcW w:w="4564" w:type="dxa"/>
            <w:tcBorders>
              <w:top w:val="nil"/>
              <w:left w:val="nil"/>
              <w:bottom w:val="nil"/>
              <w:right w:val="nil"/>
            </w:tcBorders>
            <w:shd w:val="clear" w:color="auto" w:fill="auto"/>
            <w:noWrap/>
            <w:vAlign w:val="bottom"/>
            <w:hideMark/>
          </w:tcPr>
          <w:p w14:paraId="3AD1923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- 29-15</w:t>
            </w:r>
          </w:p>
        </w:tc>
        <w:tc>
          <w:tcPr>
            <w:tcW w:w="4205" w:type="dxa"/>
            <w:tcBorders>
              <w:top w:val="nil"/>
              <w:left w:val="nil"/>
              <w:bottom w:val="nil"/>
              <w:right w:val="nil"/>
            </w:tcBorders>
            <w:shd w:val="clear" w:color="auto" w:fill="auto"/>
            <w:noWrap/>
            <w:vAlign w:val="bottom"/>
            <w:hideMark/>
          </w:tcPr>
          <w:p w14:paraId="14E322A6" w14:textId="77777777" w:rsidR="005C433A" w:rsidRPr="002270DC" w:rsidRDefault="005C433A">
            <w:pPr>
              <w:rPr>
                <w:rFonts w:ascii="Arial" w:hAnsi="Arial" w:cs="Arial"/>
                <w:sz w:val="14"/>
                <w:szCs w:val="14"/>
              </w:rPr>
            </w:pPr>
            <w:r w:rsidRPr="002270DC">
              <w:rPr>
                <w:rFonts w:ascii="Arial" w:hAnsi="Arial" w:cs="Arial"/>
                <w:sz w:val="14"/>
                <w:szCs w:val="14"/>
              </w:rPr>
              <w:t>ADEMAR LIMA DA SILVA JUNIOR</w:t>
            </w:r>
          </w:p>
        </w:tc>
        <w:tc>
          <w:tcPr>
            <w:tcW w:w="1331" w:type="dxa"/>
            <w:tcBorders>
              <w:top w:val="nil"/>
              <w:left w:val="nil"/>
              <w:bottom w:val="nil"/>
              <w:right w:val="nil"/>
            </w:tcBorders>
            <w:shd w:val="clear" w:color="auto" w:fill="auto"/>
            <w:noWrap/>
            <w:vAlign w:val="bottom"/>
            <w:hideMark/>
          </w:tcPr>
          <w:p w14:paraId="68B4E58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57590966134</w:t>
            </w:r>
          </w:p>
        </w:tc>
        <w:tc>
          <w:tcPr>
            <w:tcW w:w="0" w:type="auto"/>
            <w:tcBorders>
              <w:top w:val="nil"/>
              <w:left w:val="nil"/>
              <w:bottom w:val="nil"/>
              <w:right w:val="nil"/>
            </w:tcBorders>
            <w:shd w:val="clear" w:color="auto" w:fill="auto"/>
            <w:noWrap/>
            <w:vAlign w:val="bottom"/>
            <w:hideMark/>
          </w:tcPr>
          <w:p w14:paraId="7ED6B18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38.707,93</w:t>
            </w:r>
          </w:p>
        </w:tc>
        <w:tc>
          <w:tcPr>
            <w:tcW w:w="0" w:type="auto"/>
            <w:tcBorders>
              <w:top w:val="nil"/>
              <w:left w:val="nil"/>
              <w:bottom w:val="nil"/>
              <w:right w:val="nil"/>
            </w:tcBorders>
            <w:shd w:val="clear" w:color="auto" w:fill="auto"/>
            <w:noWrap/>
            <w:vAlign w:val="bottom"/>
            <w:hideMark/>
          </w:tcPr>
          <w:p w14:paraId="0D6666F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10/10/2025</w:t>
            </w:r>
          </w:p>
        </w:tc>
      </w:tr>
      <w:tr w:rsidR="005C433A" w:rsidRPr="007E4653" w14:paraId="2CF0CF5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B9C3C4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w:t>
            </w:r>
          </w:p>
        </w:tc>
        <w:tc>
          <w:tcPr>
            <w:tcW w:w="4564" w:type="dxa"/>
            <w:tcBorders>
              <w:top w:val="nil"/>
              <w:left w:val="nil"/>
              <w:bottom w:val="nil"/>
              <w:right w:val="nil"/>
            </w:tcBorders>
            <w:shd w:val="clear" w:color="auto" w:fill="auto"/>
            <w:noWrap/>
            <w:vAlign w:val="bottom"/>
            <w:hideMark/>
          </w:tcPr>
          <w:p w14:paraId="63C0A15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- 21-11</w:t>
            </w:r>
          </w:p>
        </w:tc>
        <w:tc>
          <w:tcPr>
            <w:tcW w:w="4205" w:type="dxa"/>
            <w:tcBorders>
              <w:top w:val="nil"/>
              <w:left w:val="nil"/>
              <w:bottom w:val="nil"/>
              <w:right w:val="nil"/>
            </w:tcBorders>
            <w:shd w:val="clear" w:color="auto" w:fill="auto"/>
            <w:noWrap/>
            <w:vAlign w:val="bottom"/>
            <w:hideMark/>
          </w:tcPr>
          <w:p w14:paraId="6FFA8010" w14:textId="77777777" w:rsidR="005C433A" w:rsidRPr="002270DC" w:rsidRDefault="005C433A">
            <w:pPr>
              <w:rPr>
                <w:rFonts w:ascii="Arial" w:hAnsi="Arial" w:cs="Arial"/>
                <w:sz w:val="14"/>
                <w:szCs w:val="14"/>
              </w:rPr>
            </w:pPr>
            <w:r w:rsidRPr="002270DC">
              <w:rPr>
                <w:rFonts w:ascii="Arial" w:hAnsi="Arial" w:cs="Arial"/>
                <w:sz w:val="14"/>
                <w:szCs w:val="14"/>
              </w:rPr>
              <w:t>ADRIA APARECIDA DE ALMEIDA</w:t>
            </w:r>
          </w:p>
        </w:tc>
        <w:tc>
          <w:tcPr>
            <w:tcW w:w="1331" w:type="dxa"/>
            <w:tcBorders>
              <w:top w:val="nil"/>
              <w:left w:val="nil"/>
              <w:bottom w:val="nil"/>
              <w:right w:val="nil"/>
            </w:tcBorders>
            <w:shd w:val="clear" w:color="auto" w:fill="auto"/>
            <w:noWrap/>
            <w:vAlign w:val="bottom"/>
            <w:hideMark/>
          </w:tcPr>
          <w:p w14:paraId="780FD08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04943944639</w:t>
            </w:r>
          </w:p>
        </w:tc>
        <w:tc>
          <w:tcPr>
            <w:tcW w:w="0" w:type="auto"/>
            <w:tcBorders>
              <w:top w:val="nil"/>
              <w:left w:val="nil"/>
              <w:bottom w:val="nil"/>
              <w:right w:val="nil"/>
            </w:tcBorders>
            <w:shd w:val="clear" w:color="auto" w:fill="auto"/>
            <w:noWrap/>
            <w:vAlign w:val="bottom"/>
            <w:hideMark/>
          </w:tcPr>
          <w:p w14:paraId="11BEFE3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8.212,25</w:t>
            </w:r>
          </w:p>
        </w:tc>
        <w:tc>
          <w:tcPr>
            <w:tcW w:w="0" w:type="auto"/>
            <w:tcBorders>
              <w:top w:val="nil"/>
              <w:left w:val="nil"/>
              <w:bottom w:val="nil"/>
              <w:right w:val="nil"/>
            </w:tcBorders>
            <w:shd w:val="clear" w:color="auto" w:fill="auto"/>
            <w:noWrap/>
            <w:vAlign w:val="bottom"/>
            <w:hideMark/>
          </w:tcPr>
          <w:p w14:paraId="672C637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30/12/2021</w:t>
            </w:r>
          </w:p>
        </w:tc>
      </w:tr>
      <w:tr w:rsidR="005C433A" w:rsidRPr="007E4653" w14:paraId="46AA8B8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D4FAAF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6</w:t>
            </w:r>
          </w:p>
        </w:tc>
        <w:tc>
          <w:tcPr>
            <w:tcW w:w="4564" w:type="dxa"/>
            <w:tcBorders>
              <w:top w:val="nil"/>
              <w:left w:val="nil"/>
              <w:bottom w:val="nil"/>
              <w:right w:val="nil"/>
            </w:tcBorders>
            <w:shd w:val="clear" w:color="auto" w:fill="auto"/>
            <w:noWrap/>
            <w:vAlign w:val="bottom"/>
            <w:hideMark/>
          </w:tcPr>
          <w:p w14:paraId="645E24C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- 12-11</w:t>
            </w:r>
          </w:p>
        </w:tc>
        <w:tc>
          <w:tcPr>
            <w:tcW w:w="4205" w:type="dxa"/>
            <w:tcBorders>
              <w:top w:val="nil"/>
              <w:left w:val="nil"/>
              <w:bottom w:val="nil"/>
              <w:right w:val="nil"/>
            </w:tcBorders>
            <w:shd w:val="clear" w:color="auto" w:fill="auto"/>
            <w:noWrap/>
            <w:vAlign w:val="bottom"/>
            <w:hideMark/>
          </w:tcPr>
          <w:p w14:paraId="0AB529AE" w14:textId="77777777" w:rsidR="005C433A" w:rsidRPr="002270DC" w:rsidRDefault="005C433A">
            <w:pPr>
              <w:rPr>
                <w:rFonts w:ascii="Arial" w:hAnsi="Arial" w:cs="Arial"/>
                <w:sz w:val="14"/>
                <w:szCs w:val="14"/>
              </w:rPr>
            </w:pPr>
            <w:r w:rsidRPr="002270DC">
              <w:rPr>
                <w:rFonts w:ascii="Arial" w:hAnsi="Arial" w:cs="Arial"/>
                <w:sz w:val="14"/>
                <w:szCs w:val="14"/>
              </w:rPr>
              <w:t>ADRIANA RAMOS DE JESUS COSTA</w:t>
            </w:r>
          </w:p>
        </w:tc>
        <w:tc>
          <w:tcPr>
            <w:tcW w:w="1331" w:type="dxa"/>
            <w:tcBorders>
              <w:top w:val="nil"/>
              <w:left w:val="nil"/>
              <w:bottom w:val="nil"/>
              <w:right w:val="nil"/>
            </w:tcBorders>
            <w:shd w:val="clear" w:color="auto" w:fill="auto"/>
            <w:noWrap/>
            <w:vAlign w:val="bottom"/>
            <w:hideMark/>
          </w:tcPr>
          <w:p w14:paraId="630CADB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50730266672</w:t>
            </w:r>
          </w:p>
        </w:tc>
        <w:tc>
          <w:tcPr>
            <w:tcW w:w="0" w:type="auto"/>
            <w:tcBorders>
              <w:top w:val="nil"/>
              <w:left w:val="nil"/>
              <w:bottom w:val="nil"/>
              <w:right w:val="nil"/>
            </w:tcBorders>
            <w:shd w:val="clear" w:color="auto" w:fill="auto"/>
            <w:noWrap/>
            <w:vAlign w:val="bottom"/>
            <w:hideMark/>
          </w:tcPr>
          <w:p w14:paraId="7870ED1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24.180,14</w:t>
            </w:r>
          </w:p>
        </w:tc>
        <w:tc>
          <w:tcPr>
            <w:tcW w:w="0" w:type="auto"/>
            <w:tcBorders>
              <w:top w:val="nil"/>
              <w:left w:val="nil"/>
              <w:bottom w:val="nil"/>
              <w:right w:val="nil"/>
            </w:tcBorders>
            <w:shd w:val="clear" w:color="auto" w:fill="auto"/>
            <w:noWrap/>
            <w:vAlign w:val="bottom"/>
            <w:hideMark/>
          </w:tcPr>
          <w:p w14:paraId="1F45751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20/09/2023</w:t>
            </w:r>
          </w:p>
        </w:tc>
      </w:tr>
      <w:tr w:rsidR="005C433A" w:rsidRPr="007E4653" w14:paraId="66B8294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7B7005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w:t>
            </w:r>
          </w:p>
        </w:tc>
        <w:tc>
          <w:tcPr>
            <w:tcW w:w="4564" w:type="dxa"/>
            <w:tcBorders>
              <w:top w:val="nil"/>
              <w:left w:val="nil"/>
              <w:bottom w:val="nil"/>
              <w:right w:val="nil"/>
            </w:tcBorders>
            <w:shd w:val="clear" w:color="auto" w:fill="auto"/>
            <w:noWrap/>
            <w:vAlign w:val="bottom"/>
            <w:hideMark/>
          </w:tcPr>
          <w:p w14:paraId="6295356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- 5-14</w:t>
            </w:r>
          </w:p>
        </w:tc>
        <w:tc>
          <w:tcPr>
            <w:tcW w:w="4205" w:type="dxa"/>
            <w:tcBorders>
              <w:top w:val="nil"/>
              <w:left w:val="nil"/>
              <w:bottom w:val="nil"/>
              <w:right w:val="nil"/>
            </w:tcBorders>
            <w:shd w:val="clear" w:color="auto" w:fill="auto"/>
            <w:noWrap/>
            <w:vAlign w:val="bottom"/>
            <w:hideMark/>
          </w:tcPr>
          <w:p w14:paraId="112F109B" w14:textId="77777777" w:rsidR="005C433A" w:rsidRPr="002270DC" w:rsidRDefault="005C433A">
            <w:pPr>
              <w:rPr>
                <w:rFonts w:ascii="Arial" w:hAnsi="Arial" w:cs="Arial"/>
                <w:sz w:val="14"/>
                <w:szCs w:val="14"/>
              </w:rPr>
            </w:pPr>
            <w:r w:rsidRPr="002270DC">
              <w:rPr>
                <w:rFonts w:ascii="Arial" w:hAnsi="Arial" w:cs="Arial"/>
                <w:sz w:val="14"/>
                <w:szCs w:val="14"/>
              </w:rPr>
              <w:t>ALAN GERALDO DA SILVA</w:t>
            </w:r>
          </w:p>
        </w:tc>
        <w:tc>
          <w:tcPr>
            <w:tcW w:w="1331" w:type="dxa"/>
            <w:tcBorders>
              <w:top w:val="nil"/>
              <w:left w:val="nil"/>
              <w:bottom w:val="nil"/>
              <w:right w:val="nil"/>
            </w:tcBorders>
            <w:shd w:val="clear" w:color="auto" w:fill="auto"/>
            <w:noWrap/>
            <w:vAlign w:val="bottom"/>
            <w:hideMark/>
          </w:tcPr>
          <w:p w14:paraId="559CCFC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88251497191</w:t>
            </w:r>
          </w:p>
        </w:tc>
        <w:tc>
          <w:tcPr>
            <w:tcW w:w="0" w:type="auto"/>
            <w:tcBorders>
              <w:top w:val="nil"/>
              <w:left w:val="nil"/>
              <w:bottom w:val="nil"/>
              <w:right w:val="nil"/>
            </w:tcBorders>
            <w:shd w:val="clear" w:color="auto" w:fill="auto"/>
            <w:noWrap/>
            <w:vAlign w:val="bottom"/>
            <w:hideMark/>
          </w:tcPr>
          <w:p w14:paraId="7BDB7AA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34.072,46</w:t>
            </w:r>
          </w:p>
        </w:tc>
        <w:tc>
          <w:tcPr>
            <w:tcW w:w="0" w:type="auto"/>
            <w:tcBorders>
              <w:top w:val="nil"/>
              <w:left w:val="nil"/>
              <w:bottom w:val="nil"/>
              <w:right w:val="nil"/>
            </w:tcBorders>
            <w:shd w:val="clear" w:color="auto" w:fill="auto"/>
            <w:noWrap/>
            <w:vAlign w:val="bottom"/>
            <w:hideMark/>
          </w:tcPr>
          <w:p w14:paraId="2DFD3A7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13/07/2026</w:t>
            </w:r>
          </w:p>
        </w:tc>
      </w:tr>
      <w:tr w:rsidR="005C433A" w:rsidRPr="007E4653" w14:paraId="2B9E0BC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213E73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w:t>
            </w:r>
          </w:p>
        </w:tc>
        <w:tc>
          <w:tcPr>
            <w:tcW w:w="4564" w:type="dxa"/>
            <w:tcBorders>
              <w:top w:val="nil"/>
              <w:left w:val="nil"/>
              <w:bottom w:val="nil"/>
              <w:right w:val="nil"/>
            </w:tcBorders>
            <w:shd w:val="clear" w:color="auto" w:fill="auto"/>
            <w:noWrap/>
            <w:vAlign w:val="bottom"/>
            <w:hideMark/>
          </w:tcPr>
          <w:p w14:paraId="109A678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- 6-14</w:t>
            </w:r>
          </w:p>
        </w:tc>
        <w:tc>
          <w:tcPr>
            <w:tcW w:w="4205" w:type="dxa"/>
            <w:tcBorders>
              <w:top w:val="nil"/>
              <w:left w:val="nil"/>
              <w:bottom w:val="nil"/>
              <w:right w:val="nil"/>
            </w:tcBorders>
            <w:shd w:val="clear" w:color="auto" w:fill="auto"/>
            <w:noWrap/>
            <w:vAlign w:val="bottom"/>
            <w:hideMark/>
          </w:tcPr>
          <w:p w14:paraId="0E825626" w14:textId="77777777" w:rsidR="005C433A" w:rsidRPr="002270DC" w:rsidRDefault="005C433A">
            <w:pPr>
              <w:rPr>
                <w:rFonts w:ascii="Arial" w:hAnsi="Arial" w:cs="Arial"/>
                <w:sz w:val="14"/>
                <w:szCs w:val="14"/>
              </w:rPr>
            </w:pPr>
            <w:r w:rsidRPr="002270DC">
              <w:rPr>
                <w:rFonts w:ascii="Arial" w:hAnsi="Arial" w:cs="Arial"/>
                <w:sz w:val="14"/>
                <w:szCs w:val="14"/>
              </w:rPr>
              <w:t>ALAN GERALDO DA SILVA</w:t>
            </w:r>
          </w:p>
        </w:tc>
        <w:tc>
          <w:tcPr>
            <w:tcW w:w="1331" w:type="dxa"/>
            <w:tcBorders>
              <w:top w:val="nil"/>
              <w:left w:val="nil"/>
              <w:bottom w:val="nil"/>
              <w:right w:val="nil"/>
            </w:tcBorders>
            <w:shd w:val="clear" w:color="auto" w:fill="auto"/>
            <w:noWrap/>
            <w:vAlign w:val="bottom"/>
            <w:hideMark/>
          </w:tcPr>
          <w:p w14:paraId="392FBAC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88251497191</w:t>
            </w:r>
          </w:p>
        </w:tc>
        <w:tc>
          <w:tcPr>
            <w:tcW w:w="0" w:type="auto"/>
            <w:tcBorders>
              <w:top w:val="nil"/>
              <w:left w:val="nil"/>
              <w:bottom w:val="nil"/>
              <w:right w:val="nil"/>
            </w:tcBorders>
            <w:shd w:val="clear" w:color="auto" w:fill="auto"/>
            <w:noWrap/>
            <w:vAlign w:val="bottom"/>
            <w:hideMark/>
          </w:tcPr>
          <w:p w14:paraId="771E6A3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34.159,14</w:t>
            </w:r>
          </w:p>
        </w:tc>
        <w:tc>
          <w:tcPr>
            <w:tcW w:w="0" w:type="auto"/>
            <w:tcBorders>
              <w:top w:val="nil"/>
              <w:left w:val="nil"/>
              <w:bottom w:val="nil"/>
              <w:right w:val="nil"/>
            </w:tcBorders>
            <w:shd w:val="clear" w:color="auto" w:fill="auto"/>
            <w:noWrap/>
            <w:vAlign w:val="bottom"/>
            <w:hideMark/>
          </w:tcPr>
          <w:p w14:paraId="64DDCA1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13/07/2026</w:t>
            </w:r>
          </w:p>
        </w:tc>
      </w:tr>
      <w:tr w:rsidR="005C433A" w:rsidRPr="007E4653" w14:paraId="53F58B3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9359E3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9</w:t>
            </w:r>
          </w:p>
        </w:tc>
        <w:tc>
          <w:tcPr>
            <w:tcW w:w="4564" w:type="dxa"/>
            <w:tcBorders>
              <w:top w:val="nil"/>
              <w:left w:val="nil"/>
              <w:bottom w:val="nil"/>
              <w:right w:val="nil"/>
            </w:tcBorders>
            <w:shd w:val="clear" w:color="auto" w:fill="auto"/>
            <w:noWrap/>
            <w:vAlign w:val="bottom"/>
            <w:hideMark/>
          </w:tcPr>
          <w:p w14:paraId="4903792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- 103-10</w:t>
            </w:r>
          </w:p>
        </w:tc>
        <w:tc>
          <w:tcPr>
            <w:tcW w:w="4205" w:type="dxa"/>
            <w:tcBorders>
              <w:top w:val="nil"/>
              <w:left w:val="nil"/>
              <w:bottom w:val="nil"/>
              <w:right w:val="nil"/>
            </w:tcBorders>
            <w:shd w:val="clear" w:color="auto" w:fill="auto"/>
            <w:noWrap/>
            <w:vAlign w:val="bottom"/>
            <w:hideMark/>
          </w:tcPr>
          <w:p w14:paraId="254C7AFB" w14:textId="77777777" w:rsidR="005C433A" w:rsidRPr="002270DC" w:rsidRDefault="005C433A">
            <w:pPr>
              <w:rPr>
                <w:rFonts w:ascii="Arial" w:hAnsi="Arial" w:cs="Arial"/>
                <w:sz w:val="14"/>
                <w:szCs w:val="14"/>
              </w:rPr>
            </w:pPr>
            <w:r w:rsidRPr="002270DC">
              <w:rPr>
                <w:rFonts w:ascii="Arial" w:hAnsi="Arial" w:cs="Arial"/>
                <w:sz w:val="14"/>
                <w:szCs w:val="14"/>
              </w:rPr>
              <w:t>ALDENIR BARROS FREIRE</w:t>
            </w:r>
          </w:p>
        </w:tc>
        <w:tc>
          <w:tcPr>
            <w:tcW w:w="1331" w:type="dxa"/>
            <w:tcBorders>
              <w:top w:val="nil"/>
              <w:left w:val="nil"/>
              <w:bottom w:val="nil"/>
              <w:right w:val="nil"/>
            </w:tcBorders>
            <w:shd w:val="clear" w:color="auto" w:fill="auto"/>
            <w:noWrap/>
            <w:vAlign w:val="bottom"/>
            <w:hideMark/>
          </w:tcPr>
          <w:p w14:paraId="0216BB8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64096378291</w:t>
            </w:r>
          </w:p>
        </w:tc>
        <w:tc>
          <w:tcPr>
            <w:tcW w:w="0" w:type="auto"/>
            <w:tcBorders>
              <w:top w:val="nil"/>
              <w:left w:val="nil"/>
              <w:bottom w:val="nil"/>
              <w:right w:val="nil"/>
            </w:tcBorders>
            <w:shd w:val="clear" w:color="auto" w:fill="auto"/>
            <w:noWrap/>
            <w:vAlign w:val="bottom"/>
            <w:hideMark/>
          </w:tcPr>
          <w:p w14:paraId="3D25542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63.056,77</w:t>
            </w:r>
          </w:p>
        </w:tc>
        <w:tc>
          <w:tcPr>
            <w:tcW w:w="0" w:type="auto"/>
            <w:tcBorders>
              <w:top w:val="nil"/>
              <w:left w:val="nil"/>
              <w:bottom w:val="nil"/>
              <w:right w:val="nil"/>
            </w:tcBorders>
            <w:shd w:val="clear" w:color="auto" w:fill="auto"/>
            <w:noWrap/>
            <w:vAlign w:val="bottom"/>
            <w:hideMark/>
          </w:tcPr>
          <w:p w14:paraId="5C195C4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10/02/2028</w:t>
            </w:r>
          </w:p>
        </w:tc>
      </w:tr>
      <w:tr w:rsidR="005C433A" w:rsidRPr="007E4653" w14:paraId="720E3A9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DEAE07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w:t>
            </w:r>
          </w:p>
        </w:tc>
        <w:tc>
          <w:tcPr>
            <w:tcW w:w="4564" w:type="dxa"/>
            <w:tcBorders>
              <w:top w:val="nil"/>
              <w:left w:val="nil"/>
              <w:bottom w:val="nil"/>
              <w:right w:val="nil"/>
            </w:tcBorders>
            <w:shd w:val="clear" w:color="auto" w:fill="auto"/>
            <w:noWrap/>
            <w:vAlign w:val="bottom"/>
            <w:hideMark/>
          </w:tcPr>
          <w:p w14:paraId="06B268D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- 64-5</w:t>
            </w:r>
          </w:p>
        </w:tc>
        <w:tc>
          <w:tcPr>
            <w:tcW w:w="4205" w:type="dxa"/>
            <w:tcBorders>
              <w:top w:val="nil"/>
              <w:left w:val="nil"/>
              <w:bottom w:val="nil"/>
              <w:right w:val="nil"/>
            </w:tcBorders>
            <w:shd w:val="clear" w:color="auto" w:fill="auto"/>
            <w:noWrap/>
            <w:vAlign w:val="bottom"/>
            <w:hideMark/>
          </w:tcPr>
          <w:p w14:paraId="056C9C48" w14:textId="77777777" w:rsidR="005C433A" w:rsidRPr="002270DC" w:rsidRDefault="005C433A">
            <w:pPr>
              <w:rPr>
                <w:rFonts w:ascii="Arial" w:hAnsi="Arial" w:cs="Arial"/>
                <w:sz w:val="14"/>
                <w:szCs w:val="14"/>
              </w:rPr>
            </w:pPr>
            <w:r w:rsidRPr="002270DC">
              <w:rPr>
                <w:rFonts w:ascii="Arial" w:hAnsi="Arial" w:cs="Arial"/>
                <w:sz w:val="14"/>
                <w:szCs w:val="14"/>
              </w:rPr>
              <w:t>ALENI ROSA DOS SANTOS E SILVA</w:t>
            </w:r>
          </w:p>
        </w:tc>
        <w:tc>
          <w:tcPr>
            <w:tcW w:w="1331" w:type="dxa"/>
            <w:tcBorders>
              <w:top w:val="nil"/>
              <w:left w:val="nil"/>
              <w:bottom w:val="nil"/>
              <w:right w:val="nil"/>
            </w:tcBorders>
            <w:shd w:val="clear" w:color="auto" w:fill="auto"/>
            <w:noWrap/>
            <w:vAlign w:val="bottom"/>
            <w:hideMark/>
          </w:tcPr>
          <w:p w14:paraId="32B4350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44095686120</w:t>
            </w:r>
          </w:p>
        </w:tc>
        <w:tc>
          <w:tcPr>
            <w:tcW w:w="0" w:type="auto"/>
            <w:tcBorders>
              <w:top w:val="nil"/>
              <w:left w:val="nil"/>
              <w:bottom w:val="nil"/>
              <w:right w:val="nil"/>
            </w:tcBorders>
            <w:shd w:val="clear" w:color="auto" w:fill="auto"/>
            <w:noWrap/>
            <w:vAlign w:val="bottom"/>
            <w:hideMark/>
          </w:tcPr>
          <w:p w14:paraId="4662E9D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77.281,89</w:t>
            </w:r>
          </w:p>
        </w:tc>
        <w:tc>
          <w:tcPr>
            <w:tcW w:w="0" w:type="auto"/>
            <w:tcBorders>
              <w:top w:val="nil"/>
              <w:left w:val="nil"/>
              <w:bottom w:val="nil"/>
              <w:right w:val="nil"/>
            </w:tcBorders>
            <w:shd w:val="clear" w:color="auto" w:fill="auto"/>
            <w:noWrap/>
            <w:vAlign w:val="bottom"/>
            <w:hideMark/>
          </w:tcPr>
          <w:p w14:paraId="5BB2B67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10/02/2027</w:t>
            </w:r>
          </w:p>
        </w:tc>
      </w:tr>
      <w:tr w:rsidR="005C433A" w:rsidRPr="007E4653" w14:paraId="4120401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6EA5A0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w:t>
            </w:r>
          </w:p>
        </w:tc>
        <w:tc>
          <w:tcPr>
            <w:tcW w:w="4564" w:type="dxa"/>
            <w:tcBorders>
              <w:top w:val="nil"/>
              <w:left w:val="nil"/>
              <w:bottom w:val="nil"/>
              <w:right w:val="nil"/>
            </w:tcBorders>
            <w:shd w:val="clear" w:color="auto" w:fill="auto"/>
            <w:noWrap/>
            <w:vAlign w:val="bottom"/>
            <w:hideMark/>
          </w:tcPr>
          <w:p w14:paraId="078D31D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- 24-15</w:t>
            </w:r>
          </w:p>
        </w:tc>
        <w:tc>
          <w:tcPr>
            <w:tcW w:w="4205" w:type="dxa"/>
            <w:tcBorders>
              <w:top w:val="nil"/>
              <w:left w:val="nil"/>
              <w:bottom w:val="nil"/>
              <w:right w:val="nil"/>
            </w:tcBorders>
            <w:shd w:val="clear" w:color="auto" w:fill="auto"/>
            <w:noWrap/>
            <w:vAlign w:val="bottom"/>
            <w:hideMark/>
          </w:tcPr>
          <w:p w14:paraId="4EBDB06A" w14:textId="77777777" w:rsidR="005C433A" w:rsidRPr="002270DC" w:rsidRDefault="005C433A" w:rsidP="005C433A">
            <w:pPr>
              <w:rPr>
                <w:rFonts w:ascii="Arial" w:hAnsi="Arial" w:cs="Arial"/>
                <w:sz w:val="14"/>
                <w:szCs w:val="14"/>
              </w:rPr>
            </w:pPr>
            <w:r w:rsidRPr="002270DC">
              <w:rPr>
                <w:rFonts w:ascii="Arial" w:hAnsi="Arial" w:cs="Arial"/>
                <w:sz w:val="14"/>
                <w:szCs w:val="14"/>
              </w:rPr>
              <w:t>ALESANDRA ARAUJO DA SILVA</w:t>
            </w:r>
          </w:p>
        </w:tc>
        <w:tc>
          <w:tcPr>
            <w:tcW w:w="1331" w:type="dxa"/>
            <w:tcBorders>
              <w:top w:val="nil"/>
              <w:left w:val="nil"/>
              <w:bottom w:val="nil"/>
              <w:right w:val="nil"/>
            </w:tcBorders>
            <w:shd w:val="clear" w:color="auto" w:fill="auto"/>
            <w:noWrap/>
            <w:vAlign w:val="bottom"/>
            <w:hideMark/>
          </w:tcPr>
          <w:p w14:paraId="5E25ABE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01035316102</w:t>
            </w:r>
          </w:p>
        </w:tc>
        <w:tc>
          <w:tcPr>
            <w:tcW w:w="0" w:type="auto"/>
            <w:tcBorders>
              <w:top w:val="nil"/>
              <w:left w:val="nil"/>
              <w:bottom w:val="nil"/>
              <w:right w:val="nil"/>
            </w:tcBorders>
            <w:shd w:val="clear" w:color="auto" w:fill="auto"/>
            <w:noWrap/>
            <w:vAlign w:val="bottom"/>
            <w:hideMark/>
          </w:tcPr>
          <w:p w14:paraId="664064C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33.712,15</w:t>
            </w:r>
          </w:p>
        </w:tc>
        <w:tc>
          <w:tcPr>
            <w:tcW w:w="0" w:type="auto"/>
            <w:tcBorders>
              <w:top w:val="nil"/>
              <w:left w:val="nil"/>
              <w:bottom w:val="nil"/>
              <w:right w:val="nil"/>
            </w:tcBorders>
            <w:shd w:val="clear" w:color="auto" w:fill="auto"/>
            <w:noWrap/>
            <w:vAlign w:val="bottom"/>
            <w:hideMark/>
          </w:tcPr>
          <w:p w14:paraId="4F67186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15/09/2026</w:t>
            </w:r>
          </w:p>
        </w:tc>
      </w:tr>
      <w:tr w:rsidR="005C433A" w:rsidRPr="007E4653" w14:paraId="4553604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D48C62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w:t>
            </w:r>
          </w:p>
        </w:tc>
        <w:tc>
          <w:tcPr>
            <w:tcW w:w="4564" w:type="dxa"/>
            <w:tcBorders>
              <w:top w:val="nil"/>
              <w:left w:val="nil"/>
              <w:bottom w:val="nil"/>
              <w:right w:val="nil"/>
            </w:tcBorders>
            <w:shd w:val="clear" w:color="auto" w:fill="auto"/>
            <w:noWrap/>
            <w:vAlign w:val="bottom"/>
            <w:hideMark/>
          </w:tcPr>
          <w:p w14:paraId="3BE64DF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- 24-4</w:t>
            </w:r>
          </w:p>
        </w:tc>
        <w:tc>
          <w:tcPr>
            <w:tcW w:w="4205" w:type="dxa"/>
            <w:tcBorders>
              <w:top w:val="nil"/>
              <w:left w:val="nil"/>
              <w:bottom w:val="nil"/>
              <w:right w:val="nil"/>
            </w:tcBorders>
            <w:shd w:val="clear" w:color="auto" w:fill="auto"/>
            <w:noWrap/>
            <w:vAlign w:val="bottom"/>
            <w:hideMark/>
          </w:tcPr>
          <w:p w14:paraId="0D49AC03" w14:textId="77777777" w:rsidR="005C433A" w:rsidRPr="002270DC" w:rsidRDefault="005C433A" w:rsidP="005C433A">
            <w:pPr>
              <w:rPr>
                <w:rFonts w:ascii="Arial" w:hAnsi="Arial" w:cs="Arial"/>
                <w:sz w:val="14"/>
                <w:szCs w:val="14"/>
              </w:rPr>
            </w:pPr>
            <w:r w:rsidRPr="002270DC">
              <w:rPr>
                <w:rFonts w:ascii="Arial" w:hAnsi="Arial" w:cs="Arial"/>
                <w:sz w:val="14"/>
                <w:szCs w:val="14"/>
              </w:rPr>
              <w:t>ALESSANDRO DE ARAUJO GONCALVES</w:t>
            </w:r>
          </w:p>
        </w:tc>
        <w:tc>
          <w:tcPr>
            <w:tcW w:w="1331" w:type="dxa"/>
            <w:tcBorders>
              <w:top w:val="nil"/>
              <w:left w:val="nil"/>
              <w:bottom w:val="nil"/>
              <w:right w:val="nil"/>
            </w:tcBorders>
            <w:shd w:val="clear" w:color="auto" w:fill="auto"/>
            <w:noWrap/>
            <w:vAlign w:val="bottom"/>
            <w:hideMark/>
          </w:tcPr>
          <w:p w14:paraId="5E58BA2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60340797134</w:t>
            </w:r>
          </w:p>
        </w:tc>
        <w:tc>
          <w:tcPr>
            <w:tcW w:w="0" w:type="auto"/>
            <w:tcBorders>
              <w:top w:val="nil"/>
              <w:left w:val="nil"/>
              <w:bottom w:val="nil"/>
              <w:right w:val="nil"/>
            </w:tcBorders>
            <w:shd w:val="clear" w:color="auto" w:fill="auto"/>
            <w:noWrap/>
            <w:vAlign w:val="bottom"/>
            <w:hideMark/>
          </w:tcPr>
          <w:p w14:paraId="0CEADD9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83.547,74</w:t>
            </w:r>
          </w:p>
        </w:tc>
        <w:tc>
          <w:tcPr>
            <w:tcW w:w="0" w:type="auto"/>
            <w:tcBorders>
              <w:top w:val="nil"/>
              <w:left w:val="nil"/>
              <w:bottom w:val="nil"/>
              <w:right w:val="nil"/>
            </w:tcBorders>
            <w:shd w:val="clear" w:color="auto" w:fill="auto"/>
            <w:noWrap/>
            <w:vAlign w:val="bottom"/>
            <w:hideMark/>
          </w:tcPr>
          <w:p w14:paraId="2944894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10/11/2027</w:t>
            </w:r>
          </w:p>
        </w:tc>
      </w:tr>
      <w:tr w:rsidR="005C433A" w:rsidRPr="007E4653" w14:paraId="1A94203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AA25F5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13</w:t>
            </w:r>
          </w:p>
        </w:tc>
        <w:tc>
          <w:tcPr>
            <w:tcW w:w="4564" w:type="dxa"/>
            <w:tcBorders>
              <w:top w:val="nil"/>
              <w:left w:val="nil"/>
              <w:bottom w:val="nil"/>
              <w:right w:val="nil"/>
            </w:tcBorders>
            <w:shd w:val="clear" w:color="auto" w:fill="auto"/>
            <w:noWrap/>
            <w:vAlign w:val="bottom"/>
            <w:hideMark/>
          </w:tcPr>
          <w:p w14:paraId="322F44C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- 71-2</w:t>
            </w:r>
          </w:p>
        </w:tc>
        <w:tc>
          <w:tcPr>
            <w:tcW w:w="4205" w:type="dxa"/>
            <w:tcBorders>
              <w:top w:val="nil"/>
              <w:left w:val="nil"/>
              <w:bottom w:val="nil"/>
              <w:right w:val="nil"/>
            </w:tcBorders>
            <w:shd w:val="clear" w:color="auto" w:fill="auto"/>
            <w:noWrap/>
            <w:vAlign w:val="bottom"/>
            <w:hideMark/>
          </w:tcPr>
          <w:p w14:paraId="5A6E290F" w14:textId="77777777" w:rsidR="005C433A" w:rsidRPr="002270DC" w:rsidRDefault="005C433A" w:rsidP="005C433A">
            <w:pPr>
              <w:rPr>
                <w:rFonts w:ascii="Arial" w:hAnsi="Arial" w:cs="Arial"/>
                <w:sz w:val="14"/>
                <w:szCs w:val="14"/>
              </w:rPr>
            </w:pPr>
            <w:r w:rsidRPr="002270DC">
              <w:rPr>
                <w:rFonts w:ascii="Arial" w:hAnsi="Arial" w:cs="Arial"/>
                <w:sz w:val="14"/>
                <w:szCs w:val="14"/>
              </w:rPr>
              <w:t>ALESSANDRO HENRIQUE TALHARI</w:t>
            </w:r>
          </w:p>
        </w:tc>
        <w:tc>
          <w:tcPr>
            <w:tcW w:w="1331" w:type="dxa"/>
            <w:tcBorders>
              <w:top w:val="nil"/>
              <w:left w:val="nil"/>
              <w:bottom w:val="nil"/>
              <w:right w:val="nil"/>
            </w:tcBorders>
            <w:shd w:val="clear" w:color="auto" w:fill="auto"/>
            <w:noWrap/>
            <w:vAlign w:val="bottom"/>
            <w:hideMark/>
          </w:tcPr>
          <w:p w14:paraId="4F2A091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28006292825</w:t>
            </w:r>
          </w:p>
        </w:tc>
        <w:tc>
          <w:tcPr>
            <w:tcW w:w="0" w:type="auto"/>
            <w:tcBorders>
              <w:top w:val="nil"/>
              <w:left w:val="nil"/>
              <w:bottom w:val="nil"/>
              <w:right w:val="nil"/>
            </w:tcBorders>
            <w:shd w:val="clear" w:color="auto" w:fill="auto"/>
            <w:noWrap/>
            <w:vAlign w:val="bottom"/>
            <w:hideMark/>
          </w:tcPr>
          <w:p w14:paraId="1AAB1BE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19.837,66</w:t>
            </w:r>
          </w:p>
        </w:tc>
        <w:tc>
          <w:tcPr>
            <w:tcW w:w="0" w:type="auto"/>
            <w:tcBorders>
              <w:top w:val="nil"/>
              <w:left w:val="nil"/>
              <w:bottom w:val="nil"/>
              <w:right w:val="nil"/>
            </w:tcBorders>
            <w:shd w:val="clear" w:color="auto" w:fill="auto"/>
            <w:noWrap/>
            <w:vAlign w:val="bottom"/>
            <w:hideMark/>
          </w:tcPr>
          <w:p w14:paraId="315B673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30/11/2024</w:t>
            </w:r>
          </w:p>
        </w:tc>
      </w:tr>
      <w:tr w:rsidR="005C433A" w:rsidRPr="007E4653" w14:paraId="200EE61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FA5D43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w:t>
            </w:r>
          </w:p>
        </w:tc>
        <w:tc>
          <w:tcPr>
            <w:tcW w:w="4564" w:type="dxa"/>
            <w:tcBorders>
              <w:top w:val="nil"/>
              <w:left w:val="nil"/>
              <w:bottom w:val="nil"/>
              <w:right w:val="nil"/>
            </w:tcBorders>
            <w:shd w:val="clear" w:color="auto" w:fill="auto"/>
            <w:noWrap/>
            <w:vAlign w:val="bottom"/>
            <w:hideMark/>
          </w:tcPr>
          <w:p w14:paraId="57CC5A0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- 75-13</w:t>
            </w:r>
          </w:p>
        </w:tc>
        <w:tc>
          <w:tcPr>
            <w:tcW w:w="4205" w:type="dxa"/>
            <w:tcBorders>
              <w:top w:val="nil"/>
              <w:left w:val="nil"/>
              <w:bottom w:val="nil"/>
              <w:right w:val="nil"/>
            </w:tcBorders>
            <w:shd w:val="clear" w:color="auto" w:fill="auto"/>
            <w:noWrap/>
            <w:vAlign w:val="bottom"/>
            <w:hideMark/>
          </w:tcPr>
          <w:p w14:paraId="55A713B7" w14:textId="77777777" w:rsidR="005C433A" w:rsidRPr="002270DC" w:rsidRDefault="005C433A" w:rsidP="005C433A">
            <w:pPr>
              <w:rPr>
                <w:rFonts w:ascii="Arial" w:hAnsi="Arial" w:cs="Arial"/>
                <w:sz w:val="14"/>
                <w:szCs w:val="14"/>
              </w:rPr>
            </w:pPr>
            <w:r w:rsidRPr="002270DC">
              <w:rPr>
                <w:rFonts w:ascii="Arial" w:hAnsi="Arial" w:cs="Arial"/>
                <w:sz w:val="14"/>
                <w:szCs w:val="14"/>
              </w:rPr>
              <w:t>ALESSANDRO MANOEL CASINATO</w:t>
            </w:r>
          </w:p>
        </w:tc>
        <w:tc>
          <w:tcPr>
            <w:tcW w:w="1331" w:type="dxa"/>
            <w:tcBorders>
              <w:top w:val="nil"/>
              <w:left w:val="nil"/>
              <w:bottom w:val="nil"/>
              <w:right w:val="nil"/>
            </w:tcBorders>
            <w:shd w:val="clear" w:color="auto" w:fill="auto"/>
            <w:noWrap/>
            <w:vAlign w:val="bottom"/>
            <w:hideMark/>
          </w:tcPr>
          <w:p w14:paraId="05AC246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59872470200</w:t>
            </w:r>
          </w:p>
        </w:tc>
        <w:tc>
          <w:tcPr>
            <w:tcW w:w="0" w:type="auto"/>
            <w:tcBorders>
              <w:top w:val="nil"/>
              <w:left w:val="nil"/>
              <w:bottom w:val="nil"/>
              <w:right w:val="nil"/>
            </w:tcBorders>
            <w:shd w:val="clear" w:color="auto" w:fill="auto"/>
            <w:noWrap/>
            <w:vAlign w:val="bottom"/>
            <w:hideMark/>
          </w:tcPr>
          <w:p w14:paraId="37FD63D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8.944,66</w:t>
            </w:r>
          </w:p>
        </w:tc>
        <w:tc>
          <w:tcPr>
            <w:tcW w:w="0" w:type="auto"/>
            <w:tcBorders>
              <w:top w:val="nil"/>
              <w:left w:val="nil"/>
              <w:bottom w:val="nil"/>
              <w:right w:val="nil"/>
            </w:tcBorders>
            <w:shd w:val="clear" w:color="auto" w:fill="auto"/>
            <w:noWrap/>
            <w:vAlign w:val="bottom"/>
            <w:hideMark/>
          </w:tcPr>
          <w:p w14:paraId="0EEC734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30/07/2022</w:t>
            </w:r>
          </w:p>
        </w:tc>
      </w:tr>
      <w:tr w:rsidR="005C433A" w:rsidRPr="007E4653" w14:paraId="73B92F1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9D2FB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w:t>
            </w:r>
          </w:p>
        </w:tc>
        <w:tc>
          <w:tcPr>
            <w:tcW w:w="4564" w:type="dxa"/>
            <w:tcBorders>
              <w:top w:val="nil"/>
              <w:left w:val="nil"/>
              <w:bottom w:val="nil"/>
              <w:right w:val="nil"/>
            </w:tcBorders>
            <w:shd w:val="clear" w:color="auto" w:fill="auto"/>
            <w:noWrap/>
            <w:vAlign w:val="bottom"/>
            <w:hideMark/>
          </w:tcPr>
          <w:p w14:paraId="073D080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- 21-5</w:t>
            </w:r>
          </w:p>
        </w:tc>
        <w:tc>
          <w:tcPr>
            <w:tcW w:w="4205" w:type="dxa"/>
            <w:tcBorders>
              <w:top w:val="nil"/>
              <w:left w:val="nil"/>
              <w:bottom w:val="nil"/>
              <w:right w:val="nil"/>
            </w:tcBorders>
            <w:shd w:val="clear" w:color="auto" w:fill="auto"/>
            <w:noWrap/>
            <w:vAlign w:val="bottom"/>
            <w:hideMark/>
          </w:tcPr>
          <w:p w14:paraId="4B6AC2F3" w14:textId="77777777" w:rsidR="005C433A" w:rsidRPr="002270DC" w:rsidRDefault="005C433A" w:rsidP="005C433A">
            <w:pPr>
              <w:rPr>
                <w:rFonts w:ascii="Arial" w:hAnsi="Arial" w:cs="Arial"/>
                <w:sz w:val="14"/>
                <w:szCs w:val="14"/>
              </w:rPr>
            </w:pPr>
            <w:r w:rsidRPr="002270DC">
              <w:rPr>
                <w:rFonts w:ascii="Arial" w:hAnsi="Arial" w:cs="Arial"/>
                <w:sz w:val="14"/>
                <w:szCs w:val="14"/>
              </w:rPr>
              <w:t>ALESSANDRO YOSSUGO TAVARES SANTOS</w:t>
            </w:r>
          </w:p>
        </w:tc>
        <w:tc>
          <w:tcPr>
            <w:tcW w:w="1331" w:type="dxa"/>
            <w:tcBorders>
              <w:top w:val="nil"/>
              <w:left w:val="nil"/>
              <w:bottom w:val="nil"/>
              <w:right w:val="nil"/>
            </w:tcBorders>
            <w:shd w:val="clear" w:color="auto" w:fill="auto"/>
            <w:noWrap/>
            <w:vAlign w:val="bottom"/>
            <w:hideMark/>
          </w:tcPr>
          <w:p w14:paraId="59C5B12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44335121172</w:t>
            </w:r>
          </w:p>
        </w:tc>
        <w:tc>
          <w:tcPr>
            <w:tcW w:w="0" w:type="auto"/>
            <w:tcBorders>
              <w:top w:val="nil"/>
              <w:left w:val="nil"/>
              <w:bottom w:val="nil"/>
              <w:right w:val="nil"/>
            </w:tcBorders>
            <w:shd w:val="clear" w:color="auto" w:fill="auto"/>
            <w:noWrap/>
            <w:vAlign w:val="bottom"/>
            <w:hideMark/>
          </w:tcPr>
          <w:p w14:paraId="102A0CF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4.517,22</w:t>
            </w:r>
          </w:p>
        </w:tc>
        <w:tc>
          <w:tcPr>
            <w:tcW w:w="0" w:type="auto"/>
            <w:tcBorders>
              <w:top w:val="nil"/>
              <w:left w:val="nil"/>
              <w:bottom w:val="nil"/>
              <w:right w:val="nil"/>
            </w:tcBorders>
            <w:shd w:val="clear" w:color="auto" w:fill="auto"/>
            <w:noWrap/>
            <w:vAlign w:val="bottom"/>
            <w:hideMark/>
          </w:tcPr>
          <w:p w14:paraId="383F695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05/08/2021</w:t>
            </w:r>
          </w:p>
        </w:tc>
      </w:tr>
      <w:tr w:rsidR="005C433A" w:rsidRPr="007E4653" w14:paraId="491E1EE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2510C5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16</w:t>
            </w:r>
          </w:p>
        </w:tc>
        <w:tc>
          <w:tcPr>
            <w:tcW w:w="4564" w:type="dxa"/>
            <w:tcBorders>
              <w:top w:val="nil"/>
              <w:left w:val="nil"/>
              <w:bottom w:val="nil"/>
              <w:right w:val="nil"/>
            </w:tcBorders>
            <w:shd w:val="clear" w:color="auto" w:fill="auto"/>
            <w:noWrap/>
            <w:vAlign w:val="bottom"/>
            <w:hideMark/>
          </w:tcPr>
          <w:p w14:paraId="1A53C81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- 34-15</w:t>
            </w:r>
          </w:p>
        </w:tc>
        <w:tc>
          <w:tcPr>
            <w:tcW w:w="4205" w:type="dxa"/>
            <w:tcBorders>
              <w:top w:val="nil"/>
              <w:left w:val="nil"/>
              <w:bottom w:val="nil"/>
              <w:right w:val="nil"/>
            </w:tcBorders>
            <w:shd w:val="clear" w:color="auto" w:fill="auto"/>
            <w:noWrap/>
            <w:vAlign w:val="bottom"/>
            <w:hideMark/>
          </w:tcPr>
          <w:p w14:paraId="1B30DE33" w14:textId="77777777" w:rsidR="005C433A" w:rsidRPr="002270DC" w:rsidRDefault="005C433A" w:rsidP="005C433A">
            <w:pPr>
              <w:rPr>
                <w:rFonts w:ascii="Arial" w:hAnsi="Arial" w:cs="Arial"/>
                <w:sz w:val="14"/>
                <w:szCs w:val="14"/>
              </w:rPr>
            </w:pPr>
            <w:r w:rsidRPr="002270DC">
              <w:rPr>
                <w:rFonts w:ascii="Arial" w:hAnsi="Arial" w:cs="Arial"/>
                <w:sz w:val="14"/>
                <w:szCs w:val="14"/>
              </w:rPr>
              <w:t>ALEX SANTOS MENDES</w:t>
            </w:r>
          </w:p>
        </w:tc>
        <w:tc>
          <w:tcPr>
            <w:tcW w:w="1331" w:type="dxa"/>
            <w:tcBorders>
              <w:top w:val="nil"/>
              <w:left w:val="nil"/>
              <w:bottom w:val="nil"/>
              <w:right w:val="nil"/>
            </w:tcBorders>
            <w:shd w:val="clear" w:color="auto" w:fill="auto"/>
            <w:noWrap/>
            <w:vAlign w:val="bottom"/>
            <w:hideMark/>
          </w:tcPr>
          <w:p w14:paraId="3CC8FFF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35330248817</w:t>
            </w:r>
          </w:p>
        </w:tc>
        <w:tc>
          <w:tcPr>
            <w:tcW w:w="0" w:type="auto"/>
            <w:tcBorders>
              <w:top w:val="nil"/>
              <w:left w:val="nil"/>
              <w:bottom w:val="nil"/>
              <w:right w:val="nil"/>
            </w:tcBorders>
            <w:shd w:val="clear" w:color="auto" w:fill="auto"/>
            <w:noWrap/>
            <w:vAlign w:val="bottom"/>
            <w:hideMark/>
          </w:tcPr>
          <w:p w14:paraId="060FFAA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2E1079D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10/12/2027</w:t>
            </w:r>
          </w:p>
        </w:tc>
      </w:tr>
      <w:tr w:rsidR="005C433A" w:rsidRPr="007E4653" w14:paraId="1A49C69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393F41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w:t>
            </w:r>
          </w:p>
        </w:tc>
        <w:tc>
          <w:tcPr>
            <w:tcW w:w="4564" w:type="dxa"/>
            <w:tcBorders>
              <w:top w:val="nil"/>
              <w:left w:val="nil"/>
              <w:bottom w:val="nil"/>
              <w:right w:val="nil"/>
            </w:tcBorders>
            <w:shd w:val="clear" w:color="auto" w:fill="auto"/>
            <w:noWrap/>
            <w:vAlign w:val="bottom"/>
            <w:hideMark/>
          </w:tcPr>
          <w:p w14:paraId="7E08A37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- 3-22</w:t>
            </w:r>
          </w:p>
        </w:tc>
        <w:tc>
          <w:tcPr>
            <w:tcW w:w="4205" w:type="dxa"/>
            <w:tcBorders>
              <w:top w:val="nil"/>
              <w:left w:val="nil"/>
              <w:bottom w:val="nil"/>
              <w:right w:val="nil"/>
            </w:tcBorders>
            <w:shd w:val="clear" w:color="auto" w:fill="auto"/>
            <w:noWrap/>
            <w:vAlign w:val="bottom"/>
            <w:hideMark/>
          </w:tcPr>
          <w:p w14:paraId="2C752A5C" w14:textId="77777777" w:rsidR="005C433A" w:rsidRPr="002270DC" w:rsidRDefault="005C433A" w:rsidP="005C433A">
            <w:pPr>
              <w:rPr>
                <w:rFonts w:ascii="Arial" w:hAnsi="Arial" w:cs="Arial"/>
                <w:sz w:val="14"/>
                <w:szCs w:val="14"/>
              </w:rPr>
            </w:pPr>
            <w:r w:rsidRPr="002270DC">
              <w:rPr>
                <w:rFonts w:ascii="Arial" w:hAnsi="Arial" w:cs="Arial"/>
                <w:sz w:val="14"/>
                <w:szCs w:val="14"/>
              </w:rPr>
              <w:t>ALEXANDRE MELO COIMBRA</w:t>
            </w:r>
          </w:p>
        </w:tc>
        <w:tc>
          <w:tcPr>
            <w:tcW w:w="1331" w:type="dxa"/>
            <w:tcBorders>
              <w:top w:val="nil"/>
              <w:left w:val="nil"/>
              <w:bottom w:val="nil"/>
              <w:right w:val="nil"/>
            </w:tcBorders>
            <w:shd w:val="clear" w:color="auto" w:fill="auto"/>
            <w:noWrap/>
            <w:vAlign w:val="bottom"/>
            <w:hideMark/>
          </w:tcPr>
          <w:p w14:paraId="25E6E29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06718138622</w:t>
            </w:r>
          </w:p>
        </w:tc>
        <w:tc>
          <w:tcPr>
            <w:tcW w:w="0" w:type="auto"/>
            <w:tcBorders>
              <w:top w:val="nil"/>
              <w:left w:val="nil"/>
              <w:bottom w:val="nil"/>
              <w:right w:val="nil"/>
            </w:tcBorders>
            <w:shd w:val="clear" w:color="auto" w:fill="auto"/>
            <w:noWrap/>
            <w:vAlign w:val="bottom"/>
            <w:hideMark/>
          </w:tcPr>
          <w:p w14:paraId="258E91A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28.126,71</w:t>
            </w:r>
          </w:p>
        </w:tc>
        <w:tc>
          <w:tcPr>
            <w:tcW w:w="0" w:type="auto"/>
            <w:tcBorders>
              <w:top w:val="nil"/>
              <w:left w:val="nil"/>
              <w:bottom w:val="nil"/>
              <w:right w:val="nil"/>
            </w:tcBorders>
            <w:shd w:val="clear" w:color="auto" w:fill="auto"/>
            <w:noWrap/>
            <w:vAlign w:val="bottom"/>
            <w:hideMark/>
          </w:tcPr>
          <w:p w14:paraId="6977216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15/08/2026</w:t>
            </w:r>
          </w:p>
        </w:tc>
      </w:tr>
      <w:tr w:rsidR="005C433A" w:rsidRPr="007E4653" w14:paraId="1585684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B55261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w:t>
            </w:r>
          </w:p>
        </w:tc>
        <w:tc>
          <w:tcPr>
            <w:tcW w:w="4564" w:type="dxa"/>
            <w:tcBorders>
              <w:top w:val="nil"/>
              <w:left w:val="nil"/>
              <w:bottom w:val="nil"/>
              <w:right w:val="nil"/>
            </w:tcBorders>
            <w:shd w:val="clear" w:color="auto" w:fill="auto"/>
            <w:noWrap/>
            <w:vAlign w:val="bottom"/>
            <w:hideMark/>
          </w:tcPr>
          <w:p w14:paraId="2CA3FF6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- 109-4</w:t>
            </w:r>
          </w:p>
        </w:tc>
        <w:tc>
          <w:tcPr>
            <w:tcW w:w="4205" w:type="dxa"/>
            <w:tcBorders>
              <w:top w:val="nil"/>
              <w:left w:val="nil"/>
              <w:bottom w:val="nil"/>
              <w:right w:val="nil"/>
            </w:tcBorders>
            <w:shd w:val="clear" w:color="auto" w:fill="auto"/>
            <w:noWrap/>
            <w:vAlign w:val="bottom"/>
            <w:hideMark/>
          </w:tcPr>
          <w:p w14:paraId="2A89D63B" w14:textId="77777777" w:rsidR="005C433A" w:rsidRPr="002270DC" w:rsidRDefault="005C433A" w:rsidP="005C433A">
            <w:pPr>
              <w:rPr>
                <w:rFonts w:ascii="Arial" w:hAnsi="Arial" w:cs="Arial"/>
                <w:sz w:val="14"/>
                <w:szCs w:val="14"/>
              </w:rPr>
            </w:pPr>
            <w:r w:rsidRPr="002270DC">
              <w:rPr>
                <w:rFonts w:ascii="Arial" w:hAnsi="Arial" w:cs="Arial"/>
                <w:sz w:val="14"/>
                <w:szCs w:val="14"/>
              </w:rPr>
              <w:t>ALEXANDRE THOMAS</w:t>
            </w:r>
          </w:p>
        </w:tc>
        <w:tc>
          <w:tcPr>
            <w:tcW w:w="1331" w:type="dxa"/>
            <w:tcBorders>
              <w:top w:val="nil"/>
              <w:left w:val="nil"/>
              <w:bottom w:val="nil"/>
              <w:right w:val="nil"/>
            </w:tcBorders>
            <w:shd w:val="clear" w:color="auto" w:fill="auto"/>
            <w:noWrap/>
            <w:vAlign w:val="bottom"/>
            <w:hideMark/>
          </w:tcPr>
          <w:p w14:paraId="04EC57A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02793592684</w:t>
            </w:r>
          </w:p>
        </w:tc>
        <w:tc>
          <w:tcPr>
            <w:tcW w:w="0" w:type="auto"/>
            <w:tcBorders>
              <w:top w:val="nil"/>
              <w:left w:val="nil"/>
              <w:bottom w:val="nil"/>
              <w:right w:val="nil"/>
            </w:tcBorders>
            <w:shd w:val="clear" w:color="auto" w:fill="auto"/>
            <w:noWrap/>
            <w:vAlign w:val="bottom"/>
            <w:hideMark/>
          </w:tcPr>
          <w:p w14:paraId="79EC2AD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9.828,41</w:t>
            </w:r>
          </w:p>
        </w:tc>
        <w:tc>
          <w:tcPr>
            <w:tcW w:w="0" w:type="auto"/>
            <w:tcBorders>
              <w:top w:val="nil"/>
              <w:left w:val="nil"/>
              <w:bottom w:val="nil"/>
              <w:right w:val="nil"/>
            </w:tcBorders>
            <w:shd w:val="clear" w:color="auto" w:fill="auto"/>
            <w:noWrap/>
            <w:vAlign w:val="bottom"/>
            <w:hideMark/>
          </w:tcPr>
          <w:p w14:paraId="74344D4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10/10/2022</w:t>
            </w:r>
          </w:p>
        </w:tc>
      </w:tr>
      <w:tr w:rsidR="005C433A" w:rsidRPr="007E4653" w14:paraId="3FD1F59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9FD0F6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w:t>
            </w:r>
          </w:p>
        </w:tc>
        <w:tc>
          <w:tcPr>
            <w:tcW w:w="4564" w:type="dxa"/>
            <w:tcBorders>
              <w:top w:val="nil"/>
              <w:left w:val="nil"/>
              <w:bottom w:val="nil"/>
              <w:right w:val="nil"/>
            </w:tcBorders>
            <w:shd w:val="clear" w:color="auto" w:fill="auto"/>
            <w:noWrap/>
            <w:vAlign w:val="bottom"/>
            <w:hideMark/>
          </w:tcPr>
          <w:p w14:paraId="3C45C0E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- 106-13</w:t>
            </w:r>
          </w:p>
        </w:tc>
        <w:tc>
          <w:tcPr>
            <w:tcW w:w="4205" w:type="dxa"/>
            <w:tcBorders>
              <w:top w:val="nil"/>
              <w:left w:val="nil"/>
              <w:bottom w:val="nil"/>
              <w:right w:val="nil"/>
            </w:tcBorders>
            <w:shd w:val="clear" w:color="auto" w:fill="auto"/>
            <w:noWrap/>
            <w:vAlign w:val="bottom"/>
            <w:hideMark/>
          </w:tcPr>
          <w:p w14:paraId="5B075FB9" w14:textId="77777777" w:rsidR="005C433A" w:rsidRPr="002270DC" w:rsidRDefault="005C433A" w:rsidP="005C433A">
            <w:pPr>
              <w:rPr>
                <w:rFonts w:ascii="Arial" w:hAnsi="Arial" w:cs="Arial"/>
                <w:sz w:val="14"/>
                <w:szCs w:val="14"/>
              </w:rPr>
            </w:pPr>
            <w:r w:rsidRPr="002270DC">
              <w:rPr>
                <w:rFonts w:ascii="Arial" w:hAnsi="Arial" w:cs="Arial"/>
                <w:sz w:val="14"/>
                <w:szCs w:val="14"/>
              </w:rPr>
              <w:t>ALICE AMALIA DOURADO MONIZ DE ARAGÃO</w:t>
            </w:r>
          </w:p>
        </w:tc>
        <w:tc>
          <w:tcPr>
            <w:tcW w:w="1331" w:type="dxa"/>
            <w:tcBorders>
              <w:top w:val="nil"/>
              <w:left w:val="nil"/>
              <w:bottom w:val="nil"/>
              <w:right w:val="nil"/>
            </w:tcBorders>
            <w:shd w:val="clear" w:color="auto" w:fill="auto"/>
            <w:noWrap/>
            <w:vAlign w:val="bottom"/>
            <w:hideMark/>
          </w:tcPr>
          <w:p w14:paraId="44F0205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40402380797</w:t>
            </w:r>
          </w:p>
        </w:tc>
        <w:tc>
          <w:tcPr>
            <w:tcW w:w="0" w:type="auto"/>
            <w:tcBorders>
              <w:top w:val="nil"/>
              <w:left w:val="nil"/>
              <w:bottom w:val="nil"/>
              <w:right w:val="nil"/>
            </w:tcBorders>
            <w:shd w:val="clear" w:color="auto" w:fill="auto"/>
            <w:noWrap/>
            <w:vAlign w:val="bottom"/>
            <w:hideMark/>
          </w:tcPr>
          <w:p w14:paraId="4B146A5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63.783,19</w:t>
            </w:r>
          </w:p>
        </w:tc>
        <w:tc>
          <w:tcPr>
            <w:tcW w:w="0" w:type="auto"/>
            <w:tcBorders>
              <w:top w:val="nil"/>
              <w:left w:val="nil"/>
              <w:bottom w:val="nil"/>
              <w:right w:val="nil"/>
            </w:tcBorders>
            <w:shd w:val="clear" w:color="auto" w:fill="auto"/>
            <w:noWrap/>
            <w:vAlign w:val="bottom"/>
            <w:hideMark/>
          </w:tcPr>
          <w:p w14:paraId="693F635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10/08/2030</w:t>
            </w:r>
          </w:p>
        </w:tc>
      </w:tr>
      <w:tr w:rsidR="005C433A" w:rsidRPr="007E4653" w14:paraId="344532F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4C8640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20</w:t>
            </w:r>
          </w:p>
        </w:tc>
        <w:tc>
          <w:tcPr>
            <w:tcW w:w="4564" w:type="dxa"/>
            <w:tcBorders>
              <w:top w:val="nil"/>
              <w:left w:val="nil"/>
              <w:bottom w:val="nil"/>
              <w:right w:val="nil"/>
            </w:tcBorders>
            <w:shd w:val="clear" w:color="auto" w:fill="auto"/>
            <w:noWrap/>
            <w:vAlign w:val="bottom"/>
            <w:hideMark/>
          </w:tcPr>
          <w:p w14:paraId="46B2FC4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- 32-14</w:t>
            </w:r>
          </w:p>
        </w:tc>
        <w:tc>
          <w:tcPr>
            <w:tcW w:w="4205" w:type="dxa"/>
            <w:tcBorders>
              <w:top w:val="nil"/>
              <w:left w:val="nil"/>
              <w:bottom w:val="nil"/>
              <w:right w:val="nil"/>
            </w:tcBorders>
            <w:shd w:val="clear" w:color="auto" w:fill="auto"/>
            <w:noWrap/>
            <w:vAlign w:val="bottom"/>
            <w:hideMark/>
          </w:tcPr>
          <w:p w14:paraId="5B85C4A7" w14:textId="77777777" w:rsidR="005C433A" w:rsidRPr="002270DC" w:rsidRDefault="005C433A" w:rsidP="005C433A">
            <w:pPr>
              <w:rPr>
                <w:rFonts w:ascii="Arial" w:hAnsi="Arial" w:cs="Arial"/>
                <w:sz w:val="14"/>
                <w:szCs w:val="14"/>
              </w:rPr>
            </w:pPr>
            <w:r w:rsidRPr="002270DC">
              <w:rPr>
                <w:rFonts w:ascii="Arial" w:hAnsi="Arial" w:cs="Arial"/>
                <w:sz w:val="14"/>
                <w:szCs w:val="14"/>
              </w:rPr>
              <w:t>ALINE APARECIDA DE OLIVEIRA</w:t>
            </w:r>
          </w:p>
        </w:tc>
        <w:tc>
          <w:tcPr>
            <w:tcW w:w="1331" w:type="dxa"/>
            <w:tcBorders>
              <w:top w:val="nil"/>
              <w:left w:val="nil"/>
              <w:bottom w:val="nil"/>
              <w:right w:val="nil"/>
            </w:tcBorders>
            <w:shd w:val="clear" w:color="auto" w:fill="auto"/>
            <w:noWrap/>
            <w:vAlign w:val="bottom"/>
            <w:hideMark/>
          </w:tcPr>
          <w:p w14:paraId="35D61AB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02689808102</w:t>
            </w:r>
          </w:p>
        </w:tc>
        <w:tc>
          <w:tcPr>
            <w:tcW w:w="0" w:type="auto"/>
            <w:tcBorders>
              <w:top w:val="nil"/>
              <w:left w:val="nil"/>
              <w:bottom w:val="nil"/>
              <w:right w:val="nil"/>
            </w:tcBorders>
            <w:shd w:val="clear" w:color="auto" w:fill="auto"/>
            <w:noWrap/>
            <w:vAlign w:val="bottom"/>
            <w:hideMark/>
          </w:tcPr>
          <w:p w14:paraId="71CC262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43.219,48</w:t>
            </w:r>
          </w:p>
        </w:tc>
        <w:tc>
          <w:tcPr>
            <w:tcW w:w="0" w:type="auto"/>
            <w:tcBorders>
              <w:top w:val="nil"/>
              <w:left w:val="nil"/>
              <w:bottom w:val="nil"/>
              <w:right w:val="nil"/>
            </w:tcBorders>
            <w:shd w:val="clear" w:color="auto" w:fill="auto"/>
            <w:noWrap/>
            <w:vAlign w:val="bottom"/>
            <w:hideMark/>
          </w:tcPr>
          <w:p w14:paraId="3FE0F5D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25/10/2026</w:t>
            </w:r>
          </w:p>
        </w:tc>
      </w:tr>
      <w:tr w:rsidR="005C433A" w:rsidRPr="007E4653" w14:paraId="77BEF5A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DC12E7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w:t>
            </w:r>
          </w:p>
        </w:tc>
        <w:tc>
          <w:tcPr>
            <w:tcW w:w="4564" w:type="dxa"/>
            <w:tcBorders>
              <w:top w:val="nil"/>
              <w:left w:val="nil"/>
              <w:bottom w:val="nil"/>
              <w:right w:val="nil"/>
            </w:tcBorders>
            <w:shd w:val="clear" w:color="auto" w:fill="auto"/>
            <w:noWrap/>
            <w:vAlign w:val="bottom"/>
            <w:hideMark/>
          </w:tcPr>
          <w:p w14:paraId="57201A9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- 83-11</w:t>
            </w:r>
          </w:p>
        </w:tc>
        <w:tc>
          <w:tcPr>
            <w:tcW w:w="4205" w:type="dxa"/>
            <w:tcBorders>
              <w:top w:val="nil"/>
              <w:left w:val="nil"/>
              <w:bottom w:val="nil"/>
              <w:right w:val="nil"/>
            </w:tcBorders>
            <w:shd w:val="clear" w:color="auto" w:fill="auto"/>
            <w:noWrap/>
            <w:vAlign w:val="bottom"/>
            <w:hideMark/>
          </w:tcPr>
          <w:p w14:paraId="05A8F5C4" w14:textId="77777777" w:rsidR="005C433A" w:rsidRPr="002270DC" w:rsidRDefault="005C433A" w:rsidP="005C433A">
            <w:pPr>
              <w:rPr>
                <w:rFonts w:ascii="Arial" w:hAnsi="Arial" w:cs="Arial"/>
                <w:sz w:val="14"/>
                <w:szCs w:val="14"/>
              </w:rPr>
            </w:pPr>
            <w:r w:rsidRPr="002270DC">
              <w:rPr>
                <w:rFonts w:ascii="Arial" w:hAnsi="Arial" w:cs="Arial"/>
                <w:sz w:val="14"/>
                <w:szCs w:val="14"/>
              </w:rPr>
              <w:t>ALINE DAS GRAÇAS DORNELLES</w:t>
            </w:r>
          </w:p>
        </w:tc>
        <w:tc>
          <w:tcPr>
            <w:tcW w:w="1331" w:type="dxa"/>
            <w:tcBorders>
              <w:top w:val="nil"/>
              <w:left w:val="nil"/>
              <w:bottom w:val="nil"/>
              <w:right w:val="nil"/>
            </w:tcBorders>
            <w:shd w:val="clear" w:color="auto" w:fill="auto"/>
            <w:noWrap/>
            <w:vAlign w:val="bottom"/>
            <w:hideMark/>
          </w:tcPr>
          <w:p w14:paraId="3DE90AB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00161951163</w:t>
            </w:r>
          </w:p>
        </w:tc>
        <w:tc>
          <w:tcPr>
            <w:tcW w:w="0" w:type="auto"/>
            <w:tcBorders>
              <w:top w:val="nil"/>
              <w:left w:val="nil"/>
              <w:bottom w:val="nil"/>
              <w:right w:val="nil"/>
            </w:tcBorders>
            <w:shd w:val="clear" w:color="auto" w:fill="auto"/>
            <w:noWrap/>
            <w:vAlign w:val="bottom"/>
            <w:hideMark/>
          </w:tcPr>
          <w:p w14:paraId="304BDB6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37.453,88</w:t>
            </w:r>
          </w:p>
        </w:tc>
        <w:tc>
          <w:tcPr>
            <w:tcW w:w="0" w:type="auto"/>
            <w:tcBorders>
              <w:top w:val="nil"/>
              <w:left w:val="nil"/>
              <w:bottom w:val="nil"/>
              <w:right w:val="nil"/>
            </w:tcBorders>
            <w:shd w:val="clear" w:color="auto" w:fill="auto"/>
            <w:noWrap/>
            <w:vAlign w:val="bottom"/>
            <w:hideMark/>
          </w:tcPr>
          <w:p w14:paraId="692CD39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20/02/2025</w:t>
            </w:r>
          </w:p>
        </w:tc>
      </w:tr>
      <w:tr w:rsidR="005C433A" w:rsidRPr="007E4653" w14:paraId="027C390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3E36D7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w:t>
            </w:r>
          </w:p>
        </w:tc>
        <w:tc>
          <w:tcPr>
            <w:tcW w:w="4564" w:type="dxa"/>
            <w:tcBorders>
              <w:top w:val="nil"/>
              <w:left w:val="nil"/>
              <w:bottom w:val="nil"/>
              <w:right w:val="nil"/>
            </w:tcBorders>
            <w:shd w:val="clear" w:color="auto" w:fill="auto"/>
            <w:noWrap/>
            <w:vAlign w:val="bottom"/>
            <w:hideMark/>
          </w:tcPr>
          <w:p w14:paraId="76EB986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- 65-12</w:t>
            </w:r>
          </w:p>
        </w:tc>
        <w:tc>
          <w:tcPr>
            <w:tcW w:w="4205" w:type="dxa"/>
            <w:tcBorders>
              <w:top w:val="nil"/>
              <w:left w:val="nil"/>
              <w:bottom w:val="nil"/>
              <w:right w:val="nil"/>
            </w:tcBorders>
            <w:shd w:val="clear" w:color="auto" w:fill="auto"/>
            <w:noWrap/>
            <w:vAlign w:val="bottom"/>
            <w:hideMark/>
          </w:tcPr>
          <w:p w14:paraId="474221A6" w14:textId="77777777" w:rsidR="005C433A" w:rsidRPr="002270DC" w:rsidRDefault="005C433A" w:rsidP="005C433A">
            <w:pPr>
              <w:rPr>
                <w:rFonts w:ascii="Arial" w:hAnsi="Arial" w:cs="Arial"/>
                <w:sz w:val="14"/>
                <w:szCs w:val="14"/>
              </w:rPr>
            </w:pPr>
            <w:r w:rsidRPr="002270DC">
              <w:rPr>
                <w:rFonts w:ascii="Arial" w:hAnsi="Arial" w:cs="Arial"/>
                <w:sz w:val="14"/>
                <w:szCs w:val="14"/>
              </w:rPr>
              <w:t>ALTAIR SOARES SIQUEIRA</w:t>
            </w:r>
          </w:p>
        </w:tc>
        <w:tc>
          <w:tcPr>
            <w:tcW w:w="1331" w:type="dxa"/>
            <w:tcBorders>
              <w:top w:val="nil"/>
              <w:left w:val="nil"/>
              <w:bottom w:val="nil"/>
              <w:right w:val="nil"/>
            </w:tcBorders>
            <w:shd w:val="clear" w:color="auto" w:fill="auto"/>
            <w:noWrap/>
            <w:vAlign w:val="bottom"/>
            <w:hideMark/>
          </w:tcPr>
          <w:p w14:paraId="4F11B7B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64337561153</w:t>
            </w:r>
          </w:p>
        </w:tc>
        <w:tc>
          <w:tcPr>
            <w:tcW w:w="0" w:type="auto"/>
            <w:tcBorders>
              <w:top w:val="nil"/>
              <w:left w:val="nil"/>
              <w:bottom w:val="nil"/>
              <w:right w:val="nil"/>
            </w:tcBorders>
            <w:shd w:val="clear" w:color="auto" w:fill="auto"/>
            <w:noWrap/>
            <w:vAlign w:val="bottom"/>
            <w:hideMark/>
          </w:tcPr>
          <w:p w14:paraId="75C2D71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28.852,23</w:t>
            </w:r>
          </w:p>
        </w:tc>
        <w:tc>
          <w:tcPr>
            <w:tcW w:w="0" w:type="auto"/>
            <w:tcBorders>
              <w:top w:val="nil"/>
              <w:left w:val="nil"/>
              <w:bottom w:val="nil"/>
              <w:right w:val="nil"/>
            </w:tcBorders>
            <w:shd w:val="clear" w:color="auto" w:fill="auto"/>
            <w:noWrap/>
            <w:vAlign w:val="bottom"/>
            <w:hideMark/>
          </w:tcPr>
          <w:p w14:paraId="4EC1F90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30/04/2025</w:t>
            </w:r>
          </w:p>
        </w:tc>
      </w:tr>
      <w:tr w:rsidR="005C433A" w:rsidRPr="007E4653" w14:paraId="4444434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2A451B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23</w:t>
            </w:r>
          </w:p>
        </w:tc>
        <w:tc>
          <w:tcPr>
            <w:tcW w:w="4564" w:type="dxa"/>
            <w:tcBorders>
              <w:top w:val="nil"/>
              <w:left w:val="nil"/>
              <w:bottom w:val="nil"/>
              <w:right w:val="nil"/>
            </w:tcBorders>
            <w:shd w:val="clear" w:color="auto" w:fill="auto"/>
            <w:noWrap/>
            <w:vAlign w:val="bottom"/>
            <w:hideMark/>
          </w:tcPr>
          <w:p w14:paraId="24E02F6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- 28-18</w:t>
            </w:r>
          </w:p>
        </w:tc>
        <w:tc>
          <w:tcPr>
            <w:tcW w:w="4205" w:type="dxa"/>
            <w:tcBorders>
              <w:top w:val="nil"/>
              <w:left w:val="nil"/>
              <w:bottom w:val="nil"/>
              <w:right w:val="nil"/>
            </w:tcBorders>
            <w:shd w:val="clear" w:color="auto" w:fill="auto"/>
            <w:noWrap/>
            <w:vAlign w:val="bottom"/>
            <w:hideMark/>
          </w:tcPr>
          <w:p w14:paraId="4787634D" w14:textId="77777777" w:rsidR="005C433A" w:rsidRPr="002270DC" w:rsidRDefault="005C433A" w:rsidP="005C433A">
            <w:pPr>
              <w:rPr>
                <w:rFonts w:ascii="Arial" w:hAnsi="Arial" w:cs="Arial"/>
                <w:sz w:val="14"/>
                <w:szCs w:val="14"/>
              </w:rPr>
            </w:pPr>
            <w:r w:rsidRPr="002270DC">
              <w:rPr>
                <w:rFonts w:ascii="Arial" w:hAnsi="Arial" w:cs="Arial"/>
                <w:sz w:val="14"/>
                <w:szCs w:val="14"/>
              </w:rPr>
              <w:t>ALVARO LEMOS FERREIRA</w:t>
            </w:r>
          </w:p>
        </w:tc>
        <w:tc>
          <w:tcPr>
            <w:tcW w:w="1331" w:type="dxa"/>
            <w:tcBorders>
              <w:top w:val="nil"/>
              <w:left w:val="nil"/>
              <w:bottom w:val="nil"/>
              <w:right w:val="nil"/>
            </w:tcBorders>
            <w:shd w:val="clear" w:color="auto" w:fill="auto"/>
            <w:noWrap/>
            <w:vAlign w:val="bottom"/>
            <w:hideMark/>
          </w:tcPr>
          <w:p w14:paraId="2FF9557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10319619680</w:t>
            </w:r>
          </w:p>
        </w:tc>
        <w:tc>
          <w:tcPr>
            <w:tcW w:w="0" w:type="auto"/>
            <w:tcBorders>
              <w:top w:val="nil"/>
              <w:left w:val="nil"/>
              <w:bottom w:val="nil"/>
              <w:right w:val="nil"/>
            </w:tcBorders>
            <w:shd w:val="clear" w:color="auto" w:fill="auto"/>
            <w:noWrap/>
            <w:vAlign w:val="bottom"/>
            <w:hideMark/>
          </w:tcPr>
          <w:p w14:paraId="0B51986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37.307,49</w:t>
            </w:r>
          </w:p>
        </w:tc>
        <w:tc>
          <w:tcPr>
            <w:tcW w:w="0" w:type="auto"/>
            <w:tcBorders>
              <w:top w:val="nil"/>
              <w:left w:val="nil"/>
              <w:bottom w:val="nil"/>
              <w:right w:val="nil"/>
            </w:tcBorders>
            <w:shd w:val="clear" w:color="auto" w:fill="auto"/>
            <w:noWrap/>
            <w:vAlign w:val="bottom"/>
            <w:hideMark/>
          </w:tcPr>
          <w:p w14:paraId="54510BF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13/12/2027</w:t>
            </w:r>
          </w:p>
        </w:tc>
      </w:tr>
      <w:tr w:rsidR="005C433A" w:rsidRPr="007E4653" w14:paraId="775F4AC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9D5675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w:t>
            </w:r>
          </w:p>
        </w:tc>
        <w:tc>
          <w:tcPr>
            <w:tcW w:w="4564" w:type="dxa"/>
            <w:tcBorders>
              <w:top w:val="nil"/>
              <w:left w:val="nil"/>
              <w:bottom w:val="nil"/>
              <w:right w:val="nil"/>
            </w:tcBorders>
            <w:shd w:val="clear" w:color="auto" w:fill="auto"/>
            <w:noWrap/>
            <w:vAlign w:val="bottom"/>
            <w:hideMark/>
          </w:tcPr>
          <w:p w14:paraId="5AE9393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- 29-21</w:t>
            </w:r>
          </w:p>
        </w:tc>
        <w:tc>
          <w:tcPr>
            <w:tcW w:w="4205" w:type="dxa"/>
            <w:tcBorders>
              <w:top w:val="nil"/>
              <w:left w:val="nil"/>
              <w:bottom w:val="nil"/>
              <w:right w:val="nil"/>
            </w:tcBorders>
            <w:shd w:val="clear" w:color="auto" w:fill="auto"/>
            <w:noWrap/>
            <w:vAlign w:val="bottom"/>
            <w:hideMark/>
          </w:tcPr>
          <w:p w14:paraId="40449B98" w14:textId="77777777" w:rsidR="005C433A" w:rsidRPr="002270DC" w:rsidRDefault="005C433A" w:rsidP="005C433A">
            <w:pPr>
              <w:rPr>
                <w:rFonts w:ascii="Arial" w:hAnsi="Arial" w:cs="Arial"/>
                <w:sz w:val="14"/>
                <w:szCs w:val="14"/>
              </w:rPr>
            </w:pPr>
            <w:r w:rsidRPr="002270DC">
              <w:rPr>
                <w:rFonts w:ascii="Arial" w:hAnsi="Arial" w:cs="Arial"/>
                <w:sz w:val="14"/>
                <w:szCs w:val="14"/>
              </w:rPr>
              <w:t>ALVARO LEMOS FERREIRA</w:t>
            </w:r>
          </w:p>
        </w:tc>
        <w:tc>
          <w:tcPr>
            <w:tcW w:w="1331" w:type="dxa"/>
            <w:tcBorders>
              <w:top w:val="nil"/>
              <w:left w:val="nil"/>
              <w:bottom w:val="nil"/>
              <w:right w:val="nil"/>
            </w:tcBorders>
            <w:shd w:val="clear" w:color="auto" w:fill="auto"/>
            <w:noWrap/>
            <w:vAlign w:val="bottom"/>
            <w:hideMark/>
          </w:tcPr>
          <w:p w14:paraId="2311DAE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10319619680</w:t>
            </w:r>
          </w:p>
        </w:tc>
        <w:tc>
          <w:tcPr>
            <w:tcW w:w="0" w:type="auto"/>
            <w:tcBorders>
              <w:top w:val="nil"/>
              <w:left w:val="nil"/>
              <w:bottom w:val="nil"/>
              <w:right w:val="nil"/>
            </w:tcBorders>
            <w:shd w:val="clear" w:color="auto" w:fill="auto"/>
            <w:noWrap/>
            <w:vAlign w:val="bottom"/>
            <w:hideMark/>
          </w:tcPr>
          <w:p w14:paraId="7F08A59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37.293,10</w:t>
            </w:r>
          </w:p>
        </w:tc>
        <w:tc>
          <w:tcPr>
            <w:tcW w:w="0" w:type="auto"/>
            <w:tcBorders>
              <w:top w:val="nil"/>
              <w:left w:val="nil"/>
              <w:bottom w:val="nil"/>
              <w:right w:val="nil"/>
            </w:tcBorders>
            <w:shd w:val="clear" w:color="auto" w:fill="auto"/>
            <w:noWrap/>
            <w:vAlign w:val="bottom"/>
            <w:hideMark/>
          </w:tcPr>
          <w:p w14:paraId="09C5767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13/12/2027</w:t>
            </w:r>
          </w:p>
        </w:tc>
      </w:tr>
      <w:tr w:rsidR="005C433A" w:rsidRPr="007E4653" w14:paraId="351124F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DC4F5C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25</w:t>
            </w:r>
          </w:p>
        </w:tc>
        <w:tc>
          <w:tcPr>
            <w:tcW w:w="4564" w:type="dxa"/>
            <w:tcBorders>
              <w:top w:val="nil"/>
              <w:left w:val="nil"/>
              <w:bottom w:val="nil"/>
              <w:right w:val="nil"/>
            </w:tcBorders>
            <w:shd w:val="clear" w:color="auto" w:fill="auto"/>
            <w:noWrap/>
            <w:vAlign w:val="bottom"/>
            <w:hideMark/>
          </w:tcPr>
          <w:p w14:paraId="2814ED5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- 16-11</w:t>
            </w:r>
          </w:p>
        </w:tc>
        <w:tc>
          <w:tcPr>
            <w:tcW w:w="4205" w:type="dxa"/>
            <w:tcBorders>
              <w:top w:val="nil"/>
              <w:left w:val="nil"/>
              <w:bottom w:val="nil"/>
              <w:right w:val="nil"/>
            </w:tcBorders>
            <w:shd w:val="clear" w:color="auto" w:fill="auto"/>
            <w:noWrap/>
            <w:vAlign w:val="bottom"/>
            <w:hideMark/>
          </w:tcPr>
          <w:p w14:paraId="45E10E19" w14:textId="77777777" w:rsidR="005C433A" w:rsidRPr="002270DC" w:rsidRDefault="005C433A" w:rsidP="005C433A">
            <w:pPr>
              <w:rPr>
                <w:rFonts w:ascii="Arial" w:hAnsi="Arial" w:cs="Arial"/>
                <w:sz w:val="14"/>
                <w:szCs w:val="14"/>
              </w:rPr>
            </w:pPr>
            <w:r w:rsidRPr="002270DC">
              <w:rPr>
                <w:rFonts w:ascii="Arial" w:hAnsi="Arial" w:cs="Arial"/>
                <w:sz w:val="14"/>
                <w:szCs w:val="14"/>
              </w:rPr>
              <w:t>ANA CARLA PELLI SEABRA</w:t>
            </w:r>
          </w:p>
        </w:tc>
        <w:tc>
          <w:tcPr>
            <w:tcW w:w="1331" w:type="dxa"/>
            <w:tcBorders>
              <w:top w:val="nil"/>
              <w:left w:val="nil"/>
              <w:bottom w:val="nil"/>
              <w:right w:val="nil"/>
            </w:tcBorders>
            <w:shd w:val="clear" w:color="auto" w:fill="auto"/>
            <w:noWrap/>
            <w:vAlign w:val="bottom"/>
            <w:hideMark/>
          </w:tcPr>
          <w:p w14:paraId="65E6AE7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89731140697</w:t>
            </w:r>
          </w:p>
        </w:tc>
        <w:tc>
          <w:tcPr>
            <w:tcW w:w="0" w:type="auto"/>
            <w:tcBorders>
              <w:top w:val="nil"/>
              <w:left w:val="nil"/>
              <w:bottom w:val="nil"/>
              <w:right w:val="nil"/>
            </w:tcBorders>
            <w:shd w:val="clear" w:color="auto" w:fill="auto"/>
            <w:noWrap/>
            <w:vAlign w:val="bottom"/>
            <w:hideMark/>
          </w:tcPr>
          <w:p w14:paraId="5DC0262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9.232,80</w:t>
            </w:r>
          </w:p>
        </w:tc>
        <w:tc>
          <w:tcPr>
            <w:tcW w:w="0" w:type="auto"/>
            <w:tcBorders>
              <w:top w:val="nil"/>
              <w:left w:val="nil"/>
              <w:bottom w:val="nil"/>
              <w:right w:val="nil"/>
            </w:tcBorders>
            <w:shd w:val="clear" w:color="auto" w:fill="auto"/>
            <w:noWrap/>
            <w:vAlign w:val="bottom"/>
            <w:hideMark/>
          </w:tcPr>
          <w:p w14:paraId="2F85A4D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10/01/2023</w:t>
            </w:r>
          </w:p>
        </w:tc>
      </w:tr>
      <w:tr w:rsidR="005C433A" w:rsidRPr="007E4653" w14:paraId="4536F79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DC5052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w:t>
            </w:r>
          </w:p>
        </w:tc>
        <w:tc>
          <w:tcPr>
            <w:tcW w:w="4564" w:type="dxa"/>
            <w:tcBorders>
              <w:top w:val="nil"/>
              <w:left w:val="nil"/>
              <w:bottom w:val="nil"/>
              <w:right w:val="nil"/>
            </w:tcBorders>
            <w:shd w:val="clear" w:color="auto" w:fill="auto"/>
            <w:noWrap/>
            <w:vAlign w:val="bottom"/>
            <w:hideMark/>
          </w:tcPr>
          <w:p w14:paraId="3A63A40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- 24-1</w:t>
            </w:r>
          </w:p>
        </w:tc>
        <w:tc>
          <w:tcPr>
            <w:tcW w:w="4205" w:type="dxa"/>
            <w:tcBorders>
              <w:top w:val="nil"/>
              <w:left w:val="nil"/>
              <w:bottom w:val="nil"/>
              <w:right w:val="nil"/>
            </w:tcBorders>
            <w:shd w:val="clear" w:color="auto" w:fill="auto"/>
            <w:noWrap/>
            <w:vAlign w:val="bottom"/>
            <w:hideMark/>
          </w:tcPr>
          <w:p w14:paraId="1B995C5E" w14:textId="77777777" w:rsidR="005C433A" w:rsidRPr="002270DC" w:rsidRDefault="005C433A" w:rsidP="005C433A">
            <w:pPr>
              <w:rPr>
                <w:rFonts w:ascii="Arial" w:hAnsi="Arial" w:cs="Arial"/>
                <w:sz w:val="14"/>
                <w:szCs w:val="14"/>
              </w:rPr>
            </w:pPr>
            <w:r w:rsidRPr="002270DC">
              <w:rPr>
                <w:rFonts w:ascii="Arial" w:hAnsi="Arial" w:cs="Arial"/>
                <w:sz w:val="14"/>
                <w:szCs w:val="14"/>
              </w:rPr>
              <w:t>ANDERSON CARVALHO DOS SANTOS</w:t>
            </w:r>
          </w:p>
        </w:tc>
        <w:tc>
          <w:tcPr>
            <w:tcW w:w="1331" w:type="dxa"/>
            <w:tcBorders>
              <w:top w:val="nil"/>
              <w:left w:val="nil"/>
              <w:bottom w:val="nil"/>
              <w:right w:val="nil"/>
            </w:tcBorders>
            <w:shd w:val="clear" w:color="auto" w:fill="auto"/>
            <w:noWrap/>
            <w:vAlign w:val="bottom"/>
            <w:hideMark/>
          </w:tcPr>
          <w:p w14:paraId="65794D3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60341556149</w:t>
            </w:r>
          </w:p>
        </w:tc>
        <w:tc>
          <w:tcPr>
            <w:tcW w:w="0" w:type="auto"/>
            <w:tcBorders>
              <w:top w:val="nil"/>
              <w:left w:val="nil"/>
              <w:bottom w:val="nil"/>
              <w:right w:val="nil"/>
            </w:tcBorders>
            <w:shd w:val="clear" w:color="auto" w:fill="auto"/>
            <w:noWrap/>
            <w:vAlign w:val="bottom"/>
            <w:hideMark/>
          </w:tcPr>
          <w:p w14:paraId="7994840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13.494,76</w:t>
            </w:r>
          </w:p>
        </w:tc>
        <w:tc>
          <w:tcPr>
            <w:tcW w:w="0" w:type="auto"/>
            <w:tcBorders>
              <w:top w:val="nil"/>
              <w:left w:val="nil"/>
              <w:bottom w:val="nil"/>
              <w:right w:val="nil"/>
            </w:tcBorders>
            <w:shd w:val="clear" w:color="auto" w:fill="auto"/>
            <w:noWrap/>
            <w:vAlign w:val="bottom"/>
            <w:hideMark/>
          </w:tcPr>
          <w:p w14:paraId="519B130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30/10/2023</w:t>
            </w:r>
          </w:p>
        </w:tc>
      </w:tr>
      <w:tr w:rsidR="005C433A" w:rsidRPr="007E4653" w14:paraId="7C6FAE6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8C5778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27</w:t>
            </w:r>
          </w:p>
        </w:tc>
        <w:tc>
          <w:tcPr>
            <w:tcW w:w="4564" w:type="dxa"/>
            <w:tcBorders>
              <w:top w:val="nil"/>
              <w:left w:val="nil"/>
              <w:bottom w:val="nil"/>
              <w:right w:val="nil"/>
            </w:tcBorders>
            <w:shd w:val="clear" w:color="auto" w:fill="auto"/>
            <w:noWrap/>
            <w:vAlign w:val="bottom"/>
            <w:hideMark/>
          </w:tcPr>
          <w:p w14:paraId="7A886DA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- 1-16</w:t>
            </w:r>
          </w:p>
        </w:tc>
        <w:tc>
          <w:tcPr>
            <w:tcW w:w="4205" w:type="dxa"/>
            <w:tcBorders>
              <w:top w:val="nil"/>
              <w:left w:val="nil"/>
              <w:bottom w:val="nil"/>
              <w:right w:val="nil"/>
            </w:tcBorders>
            <w:shd w:val="clear" w:color="auto" w:fill="auto"/>
            <w:noWrap/>
            <w:vAlign w:val="bottom"/>
            <w:hideMark/>
          </w:tcPr>
          <w:p w14:paraId="5EE3B586" w14:textId="77777777" w:rsidR="005C433A" w:rsidRPr="002270DC" w:rsidRDefault="005C433A" w:rsidP="005C433A">
            <w:pPr>
              <w:rPr>
                <w:rFonts w:ascii="Arial" w:hAnsi="Arial" w:cs="Arial"/>
                <w:sz w:val="14"/>
                <w:szCs w:val="14"/>
              </w:rPr>
            </w:pPr>
            <w:r w:rsidRPr="002270DC">
              <w:rPr>
                <w:rFonts w:ascii="Arial" w:hAnsi="Arial" w:cs="Arial"/>
                <w:sz w:val="14"/>
                <w:szCs w:val="14"/>
              </w:rPr>
              <w:t>ANDERSON MARTINS DE SANTANA</w:t>
            </w:r>
          </w:p>
        </w:tc>
        <w:tc>
          <w:tcPr>
            <w:tcW w:w="1331" w:type="dxa"/>
            <w:tcBorders>
              <w:top w:val="nil"/>
              <w:left w:val="nil"/>
              <w:bottom w:val="nil"/>
              <w:right w:val="nil"/>
            </w:tcBorders>
            <w:shd w:val="clear" w:color="auto" w:fill="auto"/>
            <w:noWrap/>
            <w:vAlign w:val="bottom"/>
            <w:hideMark/>
          </w:tcPr>
          <w:p w14:paraId="60B7BA4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05724650410</w:t>
            </w:r>
          </w:p>
        </w:tc>
        <w:tc>
          <w:tcPr>
            <w:tcW w:w="0" w:type="auto"/>
            <w:tcBorders>
              <w:top w:val="nil"/>
              <w:left w:val="nil"/>
              <w:bottom w:val="nil"/>
              <w:right w:val="nil"/>
            </w:tcBorders>
            <w:shd w:val="clear" w:color="auto" w:fill="auto"/>
            <w:noWrap/>
            <w:vAlign w:val="bottom"/>
            <w:hideMark/>
          </w:tcPr>
          <w:p w14:paraId="0373405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27.555,06</w:t>
            </w:r>
          </w:p>
        </w:tc>
        <w:tc>
          <w:tcPr>
            <w:tcW w:w="0" w:type="auto"/>
            <w:tcBorders>
              <w:top w:val="nil"/>
              <w:left w:val="nil"/>
              <w:bottom w:val="nil"/>
              <w:right w:val="nil"/>
            </w:tcBorders>
            <w:shd w:val="clear" w:color="auto" w:fill="auto"/>
            <w:noWrap/>
            <w:vAlign w:val="bottom"/>
            <w:hideMark/>
          </w:tcPr>
          <w:p w14:paraId="77791D8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10/07/2026</w:t>
            </w:r>
          </w:p>
        </w:tc>
      </w:tr>
      <w:tr w:rsidR="005C433A" w:rsidRPr="007E4653" w14:paraId="02D5DB2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382426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w:t>
            </w:r>
          </w:p>
        </w:tc>
        <w:tc>
          <w:tcPr>
            <w:tcW w:w="4564" w:type="dxa"/>
            <w:tcBorders>
              <w:top w:val="nil"/>
              <w:left w:val="nil"/>
              <w:bottom w:val="nil"/>
              <w:right w:val="nil"/>
            </w:tcBorders>
            <w:shd w:val="clear" w:color="auto" w:fill="auto"/>
            <w:noWrap/>
            <w:vAlign w:val="bottom"/>
            <w:hideMark/>
          </w:tcPr>
          <w:p w14:paraId="173AC1B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- 14-18</w:t>
            </w:r>
          </w:p>
        </w:tc>
        <w:tc>
          <w:tcPr>
            <w:tcW w:w="4205" w:type="dxa"/>
            <w:tcBorders>
              <w:top w:val="nil"/>
              <w:left w:val="nil"/>
              <w:bottom w:val="nil"/>
              <w:right w:val="nil"/>
            </w:tcBorders>
            <w:shd w:val="clear" w:color="auto" w:fill="auto"/>
            <w:noWrap/>
            <w:vAlign w:val="bottom"/>
            <w:hideMark/>
          </w:tcPr>
          <w:p w14:paraId="44273259" w14:textId="77777777" w:rsidR="005C433A" w:rsidRPr="002270DC" w:rsidRDefault="005C433A" w:rsidP="005C433A">
            <w:pPr>
              <w:rPr>
                <w:rFonts w:ascii="Arial" w:hAnsi="Arial" w:cs="Arial"/>
                <w:sz w:val="14"/>
                <w:szCs w:val="14"/>
              </w:rPr>
            </w:pPr>
            <w:r w:rsidRPr="002270DC">
              <w:rPr>
                <w:rFonts w:ascii="Arial" w:hAnsi="Arial" w:cs="Arial"/>
                <w:sz w:val="14"/>
                <w:szCs w:val="14"/>
              </w:rPr>
              <w:t>ANDRE GUSTAVO BRIER NETO</w:t>
            </w:r>
          </w:p>
        </w:tc>
        <w:tc>
          <w:tcPr>
            <w:tcW w:w="1331" w:type="dxa"/>
            <w:tcBorders>
              <w:top w:val="nil"/>
              <w:left w:val="nil"/>
              <w:bottom w:val="nil"/>
              <w:right w:val="nil"/>
            </w:tcBorders>
            <w:shd w:val="clear" w:color="auto" w:fill="auto"/>
            <w:noWrap/>
            <w:vAlign w:val="bottom"/>
            <w:hideMark/>
          </w:tcPr>
          <w:p w14:paraId="2EC34D2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02780807660</w:t>
            </w:r>
          </w:p>
        </w:tc>
        <w:tc>
          <w:tcPr>
            <w:tcW w:w="0" w:type="auto"/>
            <w:tcBorders>
              <w:top w:val="nil"/>
              <w:left w:val="nil"/>
              <w:bottom w:val="nil"/>
              <w:right w:val="nil"/>
            </w:tcBorders>
            <w:shd w:val="clear" w:color="auto" w:fill="auto"/>
            <w:noWrap/>
            <w:vAlign w:val="bottom"/>
            <w:hideMark/>
          </w:tcPr>
          <w:p w14:paraId="1572F22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32.629,54</w:t>
            </w:r>
          </w:p>
        </w:tc>
        <w:tc>
          <w:tcPr>
            <w:tcW w:w="0" w:type="auto"/>
            <w:tcBorders>
              <w:top w:val="nil"/>
              <w:left w:val="nil"/>
              <w:bottom w:val="nil"/>
              <w:right w:val="nil"/>
            </w:tcBorders>
            <w:shd w:val="clear" w:color="auto" w:fill="auto"/>
            <w:noWrap/>
            <w:vAlign w:val="bottom"/>
            <w:hideMark/>
          </w:tcPr>
          <w:p w14:paraId="75C0DC7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15/02/2028</w:t>
            </w:r>
          </w:p>
        </w:tc>
      </w:tr>
      <w:tr w:rsidR="005C433A" w:rsidRPr="007E4653" w14:paraId="3BA0526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1463E9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w:t>
            </w:r>
          </w:p>
        </w:tc>
        <w:tc>
          <w:tcPr>
            <w:tcW w:w="4564" w:type="dxa"/>
            <w:tcBorders>
              <w:top w:val="nil"/>
              <w:left w:val="nil"/>
              <w:bottom w:val="nil"/>
              <w:right w:val="nil"/>
            </w:tcBorders>
            <w:shd w:val="clear" w:color="auto" w:fill="auto"/>
            <w:noWrap/>
            <w:vAlign w:val="bottom"/>
            <w:hideMark/>
          </w:tcPr>
          <w:p w14:paraId="5EDB05C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- 127-5</w:t>
            </w:r>
          </w:p>
        </w:tc>
        <w:tc>
          <w:tcPr>
            <w:tcW w:w="4205" w:type="dxa"/>
            <w:tcBorders>
              <w:top w:val="nil"/>
              <w:left w:val="nil"/>
              <w:bottom w:val="nil"/>
              <w:right w:val="nil"/>
            </w:tcBorders>
            <w:shd w:val="clear" w:color="auto" w:fill="auto"/>
            <w:noWrap/>
            <w:vAlign w:val="bottom"/>
            <w:hideMark/>
          </w:tcPr>
          <w:p w14:paraId="1378E674" w14:textId="77777777" w:rsidR="005C433A" w:rsidRPr="002270DC" w:rsidRDefault="005C433A" w:rsidP="005C433A">
            <w:pPr>
              <w:rPr>
                <w:rFonts w:ascii="Arial" w:hAnsi="Arial" w:cs="Arial"/>
                <w:sz w:val="14"/>
                <w:szCs w:val="14"/>
              </w:rPr>
            </w:pPr>
            <w:r w:rsidRPr="002270DC">
              <w:rPr>
                <w:rFonts w:ascii="Arial" w:hAnsi="Arial" w:cs="Arial"/>
                <w:sz w:val="14"/>
                <w:szCs w:val="14"/>
              </w:rPr>
              <w:t>ANDRE LUIS BARBOSA</w:t>
            </w:r>
          </w:p>
        </w:tc>
        <w:tc>
          <w:tcPr>
            <w:tcW w:w="1331" w:type="dxa"/>
            <w:tcBorders>
              <w:top w:val="nil"/>
              <w:left w:val="nil"/>
              <w:bottom w:val="nil"/>
              <w:right w:val="nil"/>
            </w:tcBorders>
            <w:shd w:val="clear" w:color="auto" w:fill="auto"/>
            <w:noWrap/>
            <w:vAlign w:val="bottom"/>
            <w:hideMark/>
          </w:tcPr>
          <w:p w14:paraId="202DB71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03640541669</w:t>
            </w:r>
          </w:p>
        </w:tc>
        <w:tc>
          <w:tcPr>
            <w:tcW w:w="0" w:type="auto"/>
            <w:tcBorders>
              <w:top w:val="nil"/>
              <w:left w:val="nil"/>
              <w:bottom w:val="nil"/>
              <w:right w:val="nil"/>
            </w:tcBorders>
            <w:shd w:val="clear" w:color="auto" w:fill="auto"/>
            <w:noWrap/>
            <w:vAlign w:val="bottom"/>
            <w:hideMark/>
          </w:tcPr>
          <w:p w14:paraId="14D6147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102.334,52</w:t>
            </w:r>
          </w:p>
        </w:tc>
        <w:tc>
          <w:tcPr>
            <w:tcW w:w="0" w:type="auto"/>
            <w:tcBorders>
              <w:top w:val="nil"/>
              <w:left w:val="nil"/>
              <w:bottom w:val="nil"/>
              <w:right w:val="nil"/>
            </w:tcBorders>
            <w:shd w:val="clear" w:color="auto" w:fill="auto"/>
            <w:noWrap/>
            <w:vAlign w:val="bottom"/>
            <w:hideMark/>
          </w:tcPr>
          <w:p w14:paraId="73DB358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01/05/2028</w:t>
            </w:r>
          </w:p>
        </w:tc>
      </w:tr>
      <w:tr w:rsidR="005C433A" w:rsidRPr="007E4653" w14:paraId="49A3A62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08630A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30</w:t>
            </w:r>
          </w:p>
        </w:tc>
        <w:tc>
          <w:tcPr>
            <w:tcW w:w="4564" w:type="dxa"/>
            <w:tcBorders>
              <w:top w:val="nil"/>
              <w:left w:val="nil"/>
              <w:bottom w:val="nil"/>
              <w:right w:val="nil"/>
            </w:tcBorders>
            <w:shd w:val="clear" w:color="auto" w:fill="auto"/>
            <w:noWrap/>
            <w:vAlign w:val="bottom"/>
            <w:hideMark/>
          </w:tcPr>
          <w:p w14:paraId="070469F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- 13-13</w:t>
            </w:r>
          </w:p>
        </w:tc>
        <w:tc>
          <w:tcPr>
            <w:tcW w:w="4205" w:type="dxa"/>
            <w:tcBorders>
              <w:top w:val="nil"/>
              <w:left w:val="nil"/>
              <w:bottom w:val="nil"/>
              <w:right w:val="nil"/>
            </w:tcBorders>
            <w:shd w:val="clear" w:color="auto" w:fill="auto"/>
            <w:noWrap/>
            <w:vAlign w:val="bottom"/>
            <w:hideMark/>
          </w:tcPr>
          <w:p w14:paraId="4F618AD5" w14:textId="77777777" w:rsidR="005C433A" w:rsidRPr="002270DC" w:rsidRDefault="005C433A" w:rsidP="005C433A">
            <w:pPr>
              <w:rPr>
                <w:rFonts w:ascii="Arial" w:hAnsi="Arial" w:cs="Arial"/>
                <w:sz w:val="14"/>
                <w:szCs w:val="14"/>
              </w:rPr>
            </w:pPr>
            <w:r w:rsidRPr="002270DC">
              <w:rPr>
                <w:rFonts w:ascii="Arial" w:hAnsi="Arial" w:cs="Arial"/>
                <w:sz w:val="14"/>
                <w:szCs w:val="14"/>
              </w:rPr>
              <w:t>ANDREA CRISTINA CHAVES MACHADO</w:t>
            </w:r>
          </w:p>
        </w:tc>
        <w:tc>
          <w:tcPr>
            <w:tcW w:w="1331" w:type="dxa"/>
            <w:tcBorders>
              <w:top w:val="nil"/>
              <w:left w:val="nil"/>
              <w:bottom w:val="nil"/>
              <w:right w:val="nil"/>
            </w:tcBorders>
            <w:shd w:val="clear" w:color="auto" w:fill="auto"/>
            <w:noWrap/>
            <w:vAlign w:val="bottom"/>
            <w:hideMark/>
          </w:tcPr>
          <w:p w14:paraId="6C17FB5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00585233160</w:t>
            </w:r>
          </w:p>
        </w:tc>
        <w:tc>
          <w:tcPr>
            <w:tcW w:w="0" w:type="auto"/>
            <w:tcBorders>
              <w:top w:val="nil"/>
              <w:left w:val="nil"/>
              <w:bottom w:val="nil"/>
              <w:right w:val="nil"/>
            </w:tcBorders>
            <w:shd w:val="clear" w:color="auto" w:fill="auto"/>
            <w:noWrap/>
            <w:vAlign w:val="bottom"/>
            <w:hideMark/>
          </w:tcPr>
          <w:p w14:paraId="6F135E3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39.712,12</w:t>
            </w:r>
          </w:p>
        </w:tc>
        <w:tc>
          <w:tcPr>
            <w:tcW w:w="0" w:type="auto"/>
            <w:tcBorders>
              <w:top w:val="nil"/>
              <w:left w:val="nil"/>
              <w:bottom w:val="nil"/>
              <w:right w:val="nil"/>
            </w:tcBorders>
            <w:shd w:val="clear" w:color="auto" w:fill="auto"/>
            <w:noWrap/>
            <w:vAlign w:val="bottom"/>
            <w:hideMark/>
          </w:tcPr>
          <w:p w14:paraId="5512B48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20/01/2028</w:t>
            </w:r>
          </w:p>
        </w:tc>
      </w:tr>
      <w:tr w:rsidR="005C433A" w:rsidRPr="007E4653" w14:paraId="488C622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62B337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w:t>
            </w:r>
          </w:p>
        </w:tc>
        <w:tc>
          <w:tcPr>
            <w:tcW w:w="4564" w:type="dxa"/>
            <w:tcBorders>
              <w:top w:val="nil"/>
              <w:left w:val="nil"/>
              <w:bottom w:val="nil"/>
              <w:right w:val="nil"/>
            </w:tcBorders>
            <w:shd w:val="clear" w:color="auto" w:fill="auto"/>
            <w:noWrap/>
            <w:vAlign w:val="bottom"/>
            <w:hideMark/>
          </w:tcPr>
          <w:p w14:paraId="62612BC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- 93-11</w:t>
            </w:r>
          </w:p>
        </w:tc>
        <w:tc>
          <w:tcPr>
            <w:tcW w:w="4205" w:type="dxa"/>
            <w:tcBorders>
              <w:top w:val="nil"/>
              <w:left w:val="nil"/>
              <w:bottom w:val="nil"/>
              <w:right w:val="nil"/>
            </w:tcBorders>
            <w:shd w:val="clear" w:color="auto" w:fill="auto"/>
            <w:noWrap/>
            <w:vAlign w:val="bottom"/>
            <w:hideMark/>
          </w:tcPr>
          <w:p w14:paraId="44D92DD6" w14:textId="77777777" w:rsidR="005C433A" w:rsidRPr="002270DC" w:rsidRDefault="005C433A" w:rsidP="005C433A">
            <w:pPr>
              <w:rPr>
                <w:rFonts w:ascii="Arial" w:hAnsi="Arial" w:cs="Arial"/>
                <w:sz w:val="14"/>
                <w:szCs w:val="14"/>
              </w:rPr>
            </w:pPr>
            <w:r w:rsidRPr="002270DC">
              <w:rPr>
                <w:rFonts w:ascii="Arial" w:hAnsi="Arial" w:cs="Arial"/>
                <w:sz w:val="14"/>
                <w:szCs w:val="14"/>
              </w:rPr>
              <w:t>ANTONIA CAMPOS VIEIRA</w:t>
            </w:r>
          </w:p>
        </w:tc>
        <w:tc>
          <w:tcPr>
            <w:tcW w:w="1331" w:type="dxa"/>
            <w:tcBorders>
              <w:top w:val="nil"/>
              <w:left w:val="nil"/>
              <w:bottom w:val="nil"/>
              <w:right w:val="nil"/>
            </w:tcBorders>
            <w:shd w:val="clear" w:color="auto" w:fill="auto"/>
            <w:noWrap/>
            <w:vAlign w:val="bottom"/>
            <w:hideMark/>
          </w:tcPr>
          <w:p w14:paraId="5AC03B9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29690145134</w:t>
            </w:r>
          </w:p>
        </w:tc>
        <w:tc>
          <w:tcPr>
            <w:tcW w:w="0" w:type="auto"/>
            <w:tcBorders>
              <w:top w:val="nil"/>
              <w:left w:val="nil"/>
              <w:bottom w:val="nil"/>
              <w:right w:val="nil"/>
            </w:tcBorders>
            <w:shd w:val="clear" w:color="auto" w:fill="auto"/>
            <w:noWrap/>
            <w:vAlign w:val="bottom"/>
            <w:hideMark/>
          </w:tcPr>
          <w:p w14:paraId="1BBAE95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3.453,54</w:t>
            </w:r>
          </w:p>
        </w:tc>
        <w:tc>
          <w:tcPr>
            <w:tcW w:w="0" w:type="auto"/>
            <w:tcBorders>
              <w:top w:val="nil"/>
              <w:left w:val="nil"/>
              <w:bottom w:val="nil"/>
              <w:right w:val="nil"/>
            </w:tcBorders>
            <w:shd w:val="clear" w:color="auto" w:fill="auto"/>
            <w:noWrap/>
            <w:vAlign w:val="bottom"/>
            <w:hideMark/>
          </w:tcPr>
          <w:p w14:paraId="6C95C3F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20/08/2021</w:t>
            </w:r>
          </w:p>
        </w:tc>
      </w:tr>
      <w:tr w:rsidR="005C433A" w:rsidRPr="007E4653" w14:paraId="71FF223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C9F4B1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w:t>
            </w:r>
          </w:p>
        </w:tc>
        <w:tc>
          <w:tcPr>
            <w:tcW w:w="4564" w:type="dxa"/>
            <w:tcBorders>
              <w:top w:val="nil"/>
              <w:left w:val="nil"/>
              <w:bottom w:val="nil"/>
              <w:right w:val="nil"/>
            </w:tcBorders>
            <w:shd w:val="clear" w:color="auto" w:fill="auto"/>
            <w:noWrap/>
            <w:vAlign w:val="bottom"/>
            <w:hideMark/>
          </w:tcPr>
          <w:p w14:paraId="160F822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- 19-9</w:t>
            </w:r>
          </w:p>
        </w:tc>
        <w:tc>
          <w:tcPr>
            <w:tcW w:w="4205" w:type="dxa"/>
            <w:tcBorders>
              <w:top w:val="nil"/>
              <w:left w:val="nil"/>
              <w:bottom w:val="nil"/>
              <w:right w:val="nil"/>
            </w:tcBorders>
            <w:shd w:val="clear" w:color="auto" w:fill="auto"/>
            <w:noWrap/>
            <w:vAlign w:val="bottom"/>
            <w:hideMark/>
          </w:tcPr>
          <w:p w14:paraId="6C01B842" w14:textId="77777777" w:rsidR="005C433A" w:rsidRPr="002270DC" w:rsidRDefault="005C433A" w:rsidP="005C433A">
            <w:pPr>
              <w:rPr>
                <w:rFonts w:ascii="Arial" w:hAnsi="Arial" w:cs="Arial"/>
                <w:sz w:val="14"/>
                <w:szCs w:val="14"/>
              </w:rPr>
            </w:pPr>
            <w:r w:rsidRPr="002270DC">
              <w:rPr>
                <w:rFonts w:ascii="Arial" w:hAnsi="Arial" w:cs="Arial"/>
                <w:sz w:val="14"/>
                <w:szCs w:val="14"/>
              </w:rPr>
              <w:t>ANTONIO ALVARO PONTES E SOUZA NETO</w:t>
            </w:r>
          </w:p>
        </w:tc>
        <w:tc>
          <w:tcPr>
            <w:tcW w:w="1331" w:type="dxa"/>
            <w:tcBorders>
              <w:top w:val="nil"/>
              <w:left w:val="nil"/>
              <w:bottom w:val="nil"/>
              <w:right w:val="nil"/>
            </w:tcBorders>
            <w:shd w:val="clear" w:color="auto" w:fill="auto"/>
            <w:noWrap/>
            <w:vAlign w:val="bottom"/>
            <w:hideMark/>
          </w:tcPr>
          <w:p w14:paraId="1906B9D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40327639253</w:t>
            </w:r>
          </w:p>
        </w:tc>
        <w:tc>
          <w:tcPr>
            <w:tcW w:w="0" w:type="auto"/>
            <w:tcBorders>
              <w:top w:val="nil"/>
              <w:left w:val="nil"/>
              <w:bottom w:val="nil"/>
              <w:right w:val="nil"/>
            </w:tcBorders>
            <w:shd w:val="clear" w:color="auto" w:fill="auto"/>
            <w:noWrap/>
            <w:vAlign w:val="bottom"/>
            <w:hideMark/>
          </w:tcPr>
          <w:p w14:paraId="3214E66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1.945,45</w:t>
            </w:r>
          </w:p>
        </w:tc>
        <w:tc>
          <w:tcPr>
            <w:tcW w:w="0" w:type="auto"/>
            <w:tcBorders>
              <w:top w:val="nil"/>
              <w:left w:val="nil"/>
              <w:bottom w:val="nil"/>
              <w:right w:val="nil"/>
            </w:tcBorders>
            <w:shd w:val="clear" w:color="auto" w:fill="auto"/>
            <w:noWrap/>
            <w:vAlign w:val="bottom"/>
            <w:hideMark/>
          </w:tcPr>
          <w:p w14:paraId="66D7706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20/07/2021</w:t>
            </w:r>
          </w:p>
        </w:tc>
      </w:tr>
      <w:tr w:rsidR="005C433A" w:rsidRPr="007E4653" w14:paraId="631E5C8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3D05DD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w:t>
            </w:r>
          </w:p>
        </w:tc>
        <w:tc>
          <w:tcPr>
            <w:tcW w:w="4564" w:type="dxa"/>
            <w:tcBorders>
              <w:top w:val="nil"/>
              <w:left w:val="nil"/>
              <w:bottom w:val="nil"/>
              <w:right w:val="nil"/>
            </w:tcBorders>
            <w:shd w:val="clear" w:color="auto" w:fill="auto"/>
            <w:noWrap/>
            <w:vAlign w:val="bottom"/>
            <w:hideMark/>
          </w:tcPr>
          <w:p w14:paraId="4BABD97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- 122-5</w:t>
            </w:r>
          </w:p>
        </w:tc>
        <w:tc>
          <w:tcPr>
            <w:tcW w:w="4205" w:type="dxa"/>
            <w:tcBorders>
              <w:top w:val="nil"/>
              <w:left w:val="nil"/>
              <w:bottom w:val="nil"/>
              <w:right w:val="nil"/>
            </w:tcBorders>
            <w:shd w:val="clear" w:color="auto" w:fill="auto"/>
            <w:noWrap/>
            <w:vAlign w:val="bottom"/>
            <w:hideMark/>
          </w:tcPr>
          <w:p w14:paraId="1AC383F4" w14:textId="77777777" w:rsidR="005C433A" w:rsidRPr="002270DC" w:rsidRDefault="005C433A" w:rsidP="005C433A">
            <w:pPr>
              <w:rPr>
                <w:rFonts w:ascii="Arial" w:hAnsi="Arial" w:cs="Arial"/>
                <w:sz w:val="14"/>
                <w:szCs w:val="14"/>
              </w:rPr>
            </w:pPr>
            <w:r w:rsidRPr="002270DC">
              <w:rPr>
                <w:rFonts w:ascii="Arial" w:hAnsi="Arial" w:cs="Arial"/>
                <w:sz w:val="14"/>
                <w:szCs w:val="14"/>
              </w:rPr>
              <w:t>ANTONIO EUSTAQUIO SILVA</w:t>
            </w:r>
          </w:p>
        </w:tc>
        <w:tc>
          <w:tcPr>
            <w:tcW w:w="1331" w:type="dxa"/>
            <w:tcBorders>
              <w:top w:val="nil"/>
              <w:left w:val="nil"/>
              <w:bottom w:val="nil"/>
              <w:right w:val="nil"/>
            </w:tcBorders>
            <w:shd w:val="clear" w:color="auto" w:fill="auto"/>
            <w:noWrap/>
            <w:vAlign w:val="bottom"/>
            <w:hideMark/>
          </w:tcPr>
          <w:p w14:paraId="59A9DE9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86973274668</w:t>
            </w:r>
          </w:p>
        </w:tc>
        <w:tc>
          <w:tcPr>
            <w:tcW w:w="0" w:type="auto"/>
            <w:tcBorders>
              <w:top w:val="nil"/>
              <w:left w:val="nil"/>
              <w:bottom w:val="nil"/>
              <w:right w:val="nil"/>
            </w:tcBorders>
            <w:shd w:val="clear" w:color="auto" w:fill="auto"/>
            <w:noWrap/>
            <w:vAlign w:val="bottom"/>
            <w:hideMark/>
          </w:tcPr>
          <w:p w14:paraId="64CC199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6.359,73</w:t>
            </w:r>
          </w:p>
        </w:tc>
        <w:tc>
          <w:tcPr>
            <w:tcW w:w="0" w:type="auto"/>
            <w:tcBorders>
              <w:top w:val="nil"/>
              <w:left w:val="nil"/>
              <w:bottom w:val="nil"/>
              <w:right w:val="nil"/>
            </w:tcBorders>
            <w:shd w:val="clear" w:color="auto" w:fill="auto"/>
            <w:noWrap/>
            <w:vAlign w:val="bottom"/>
            <w:hideMark/>
          </w:tcPr>
          <w:p w14:paraId="04FFC46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10/07/2021</w:t>
            </w:r>
          </w:p>
        </w:tc>
      </w:tr>
      <w:tr w:rsidR="005C433A" w:rsidRPr="007E4653" w14:paraId="7558824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ECFF72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34</w:t>
            </w:r>
          </w:p>
        </w:tc>
        <w:tc>
          <w:tcPr>
            <w:tcW w:w="4564" w:type="dxa"/>
            <w:tcBorders>
              <w:top w:val="nil"/>
              <w:left w:val="nil"/>
              <w:bottom w:val="nil"/>
              <w:right w:val="nil"/>
            </w:tcBorders>
            <w:shd w:val="clear" w:color="auto" w:fill="auto"/>
            <w:noWrap/>
            <w:vAlign w:val="bottom"/>
            <w:hideMark/>
          </w:tcPr>
          <w:p w14:paraId="2B49DD7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- 61-13</w:t>
            </w:r>
          </w:p>
        </w:tc>
        <w:tc>
          <w:tcPr>
            <w:tcW w:w="4205" w:type="dxa"/>
            <w:tcBorders>
              <w:top w:val="nil"/>
              <w:left w:val="nil"/>
              <w:bottom w:val="nil"/>
              <w:right w:val="nil"/>
            </w:tcBorders>
            <w:shd w:val="clear" w:color="auto" w:fill="auto"/>
            <w:noWrap/>
            <w:vAlign w:val="bottom"/>
            <w:hideMark/>
          </w:tcPr>
          <w:p w14:paraId="4BC25548" w14:textId="77777777" w:rsidR="005C433A" w:rsidRPr="002270DC" w:rsidRDefault="005C433A" w:rsidP="005C433A">
            <w:pPr>
              <w:rPr>
                <w:rFonts w:ascii="Arial" w:hAnsi="Arial" w:cs="Arial"/>
                <w:sz w:val="14"/>
                <w:szCs w:val="14"/>
              </w:rPr>
            </w:pPr>
            <w:r w:rsidRPr="002270DC">
              <w:rPr>
                <w:rFonts w:ascii="Arial" w:hAnsi="Arial" w:cs="Arial"/>
                <w:sz w:val="14"/>
                <w:szCs w:val="14"/>
              </w:rPr>
              <w:t>ANTONIO GILBERTO FILOMENO</w:t>
            </w:r>
          </w:p>
        </w:tc>
        <w:tc>
          <w:tcPr>
            <w:tcW w:w="1331" w:type="dxa"/>
            <w:tcBorders>
              <w:top w:val="nil"/>
              <w:left w:val="nil"/>
              <w:bottom w:val="nil"/>
              <w:right w:val="nil"/>
            </w:tcBorders>
            <w:shd w:val="clear" w:color="auto" w:fill="auto"/>
            <w:noWrap/>
            <w:vAlign w:val="bottom"/>
            <w:hideMark/>
          </w:tcPr>
          <w:p w14:paraId="794E7B5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02589929994</w:t>
            </w:r>
          </w:p>
        </w:tc>
        <w:tc>
          <w:tcPr>
            <w:tcW w:w="0" w:type="auto"/>
            <w:tcBorders>
              <w:top w:val="nil"/>
              <w:left w:val="nil"/>
              <w:bottom w:val="nil"/>
              <w:right w:val="nil"/>
            </w:tcBorders>
            <w:shd w:val="clear" w:color="auto" w:fill="auto"/>
            <w:noWrap/>
            <w:vAlign w:val="bottom"/>
            <w:hideMark/>
          </w:tcPr>
          <w:p w14:paraId="52DE2CF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13.086,85</w:t>
            </w:r>
          </w:p>
        </w:tc>
        <w:tc>
          <w:tcPr>
            <w:tcW w:w="0" w:type="auto"/>
            <w:tcBorders>
              <w:top w:val="nil"/>
              <w:left w:val="nil"/>
              <w:bottom w:val="nil"/>
              <w:right w:val="nil"/>
            </w:tcBorders>
            <w:shd w:val="clear" w:color="auto" w:fill="auto"/>
            <w:noWrap/>
            <w:vAlign w:val="bottom"/>
            <w:hideMark/>
          </w:tcPr>
          <w:p w14:paraId="3070E04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10/03/2022</w:t>
            </w:r>
          </w:p>
        </w:tc>
      </w:tr>
      <w:tr w:rsidR="005C433A" w:rsidRPr="007E4653" w14:paraId="2598419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F8B5F2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w:t>
            </w:r>
          </w:p>
        </w:tc>
        <w:tc>
          <w:tcPr>
            <w:tcW w:w="4564" w:type="dxa"/>
            <w:tcBorders>
              <w:top w:val="nil"/>
              <w:left w:val="nil"/>
              <w:bottom w:val="nil"/>
              <w:right w:val="nil"/>
            </w:tcBorders>
            <w:shd w:val="clear" w:color="auto" w:fill="auto"/>
            <w:noWrap/>
            <w:vAlign w:val="bottom"/>
            <w:hideMark/>
          </w:tcPr>
          <w:p w14:paraId="00CEF26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- 62-2</w:t>
            </w:r>
          </w:p>
        </w:tc>
        <w:tc>
          <w:tcPr>
            <w:tcW w:w="4205" w:type="dxa"/>
            <w:tcBorders>
              <w:top w:val="nil"/>
              <w:left w:val="nil"/>
              <w:bottom w:val="nil"/>
              <w:right w:val="nil"/>
            </w:tcBorders>
            <w:shd w:val="clear" w:color="auto" w:fill="auto"/>
            <w:noWrap/>
            <w:vAlign w:val="bottom"/>
            <w:hideMark/>
          </w:tcPr>
          <w:p w14:paraId="1E371877" w14:textId="77777777" w:rsidR="005C433A" w:rsidRPr="002270DC" w:rsidRDefault="005C433A" w:rsidP="005C433A">
            <w:pPr>
              <w:rPr>
                <w:rFonts w:ascii="Arial" w:hAnsi="Arial" w:cs="Arial"/>
                <w:sz w:val="14"/>
                <w:szCs w:val="14"/>
              </w:rPr>
            </w:pPr>
            <w:r w:rsidRPr="002270DC">
              <w:rPr>
                <w:rFonts w:ascii="Arial" w:hAnsi="Arial" w:cs="Arial"/>
                <w:sz w:val="14"/>
                <w:szCs w:val="14"/>
              </w:rPr>
              <w:t>ANTONIO GILBERTO FILOMENO</w:t>
            </w:r>
          </w:p>
        </w:tc>
        <w:tc>
          <w:tcPr>
            <w:tcW w:w="1331" w:type="dxa"/>
            <w:tcBorders>
              <w:top w:val="nil"/>
              <w:left w:val="nil"/>
              <w:bottom w:val="nil"/>
              <w:right w:val="nil"/>
            </w:tcBorders>
            <w:shd w:val="clear" w:color="auto" w:fill="auto"/>
            <w:noWrap/>
            <w:vAlign w:val="bottom"/>
            <w:hideMark/>
          </w:tcPr>
          <w:p w14:paraId="42B2510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02589929994</w:t>
            </w:r>
          </w:p>
        </w:tc>
        <w:tc>
          <w:tcPr>
            <w:tcW w:w="0" w:type="auto"/>
            <w:tcBorders>
              <w:top w:val="nil"/>
              <w:left w:val="nil"/>
              <w:bottom w:val="nil"/>
              <w:right w:val="nil"/>
            </w:tcBorders>
            <w:shd w:val="clear" w:color="auto" w:fill="auto"/>
            <w:noWrap/>
            <w:vAlign w:val="bottom"/>
            <w:hideMark/>
          </w:tcPr>
          <w:p w14:paraId="4DDBE0B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13.092,58</w:t>
            </w:r>
          </w:p>
        </w:tc>
        <w:tc>
          <w:tcPr>
            <w:tcW w:w="0" w:type="auto"/>
            <w:tcBorders>
              <w:top w:val="nil"/>
              <w:left w:val="nil"/>
              <w:bottom w:val="nil"/>
              <w:right w:val="nil"/>
            </w:tcBorders>
            <w:shd w:val="clear" w:color="auto" w:fill="auto"/>
            <w:noWrap/>
            <w:vAlign w:val="bottom"/>
            <w:hideMark/>
          </w:tcPr>
          <w:p w14:paraId="0749644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10/03/2022</w:t>
            </w:r>
          </w:p>
        </w:tc>
      </w:tr>
      <w:tr w:rsidR="005C433A" w:rsidRPr="007E4653" w14:paraId="4F7A179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D1A3E1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w:t>
            </w:r>
          </w:p>
        </w:tc>
        <w:tc>
          <w:tcPr>
            <w:tcW w:w="4564" w:type="dxa"/>
            <w:tcBorders>
              <w:top w:val="nil"/>
              <w:left w:val="nil"/>
              <w:bottom w:val="nil"/>
              <w:right w:val="nil"/>
            </w:tcBorders>
            <w:shd w:val="clear" w:color="auto" w:fill="auto"/>
            <w:noWrap/>
            <w:vAlign w:val="bottom"/>
            <w:hideMark/>
          </w:tcPr>
          <w:p w14:paraId="52CCBD3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- 35-5</w:t>
            </w:r>
          </w:p>
        </w:tc>
        <w:tc>
          <w:tcPr>
            <w:tcW w:w="4205" w:type="dxa"/>
            <w:tcBorders>
              <w:top w:val="nil"/>
              <w:left w:val="nil"/>
              <w:bottom w:val="nil"/>
              <w:right w:val="nil"/>
            </w:tcBorders>
            <w:shd w:val="clear" w:color="auto" w:fill="auto"/>
            <w:noWrap/>
            <w:vAlign w:val="bottom"/>
            <w:hideMark/>
          </w:tcPr>
          <w:p w14:paraId="1383BE0D" w14:textId="77777777" w:rsidR="005C433A" w:rsidRPr="002270DC" w:rsidRDefault="005C433A" w:rsidP="005C433A">
            <w:pPr>
              <w:rPr>
                <w:rFonts w:ascii="Arial" w:hAnsi="Arial" w:cs="Arial"/>
                <w:sz w:val="14"/>
                <w:szCs w:val="14"/>
              </w:rPr>
            </w:pPr>
            <w:r w:rsidRPr="002270DC">
              <w:rPr>
                <w:rFonts w:ascii="Arial" w:hAnsi="Arial" w:cs="Arial"/>
                <w:sz w:val="14"/>
                <w:szCs w:val="14"/>
              </w:rPr>
              <w:t>ANTONIO RIBEIRO DE CAMPOS</w:t>
            </w:r>
          </w:p>
        </w:tc>
        <w:tc>
          <w:tcPr>
            <w:tcW w:w="1331" w:type="dxa"/>
            <w:tcBorders>
              <w:top w:val="nil"/>
              <w:left w:val="nil"/>
              <w:bottom w:val="nil"/>
              <w:right w:val="nil"/>
            </w:tcBorders>
            <w:shd w:val="clear" w:color="auto" w:fill="auto"/>
            <w:noWrap/>
            <w:vAlign w:val="bottom"/>
            <w:hideMark/>
          </w:tcPr>
          <w:p w14:paraId="401EAEB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10115129120</w:t>
            </w:r>
          </w:p>
        </w:tc>
        <w:tc>
          <w:tcPr>
            <w:tcW w:w="0" w:type="auto"/>
            <w:tcBorders>
              <w:top w:val="nil"/>
              <w:left w:val="nil"/>
              <w:bottom w:val="nil"/>
              <w:right w:val="nil"/>
            </w:tcBorders>
            <w:shd w:val="clear" w:color="auto" w:fill="auto"/>
            <w:noWrap/>
            <w:vAlign w:val="bottom"/>
            <w:hideMark/>
          </w:tcPr>
          <w:p w14:paraId="7422ADC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19.593,57</w:t>
            </w:r>
          </w:p>
        </w:tc>
        <w:tc>
          <w:tcPr>
            <w:tcW w:w="0" w:type="auto"/>
            <w:tcBorders>
              <w:top w:val="nil"/>
              <w:left w:val="nil"/>
              <w:bottom w:val="nil"/>
              <w:right w:val="nil"/>
            </w:tcBorders>
            <w:shd w:val="clear" w:color="auto" w:fill="auto"/>
            <w:noWrap/>
            <w:vAlign w:val="bottom"/>
            <w:hideMark/>
          </w:tcPr>
          <w:p w14:paraId="7172783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10/07/2022</w:t>
            </w:r>
          </w:p>
        </w:tc>
      </w:tr>
      <w:tr w:rsidR="005C433A" w:rsidRPr="007E4653" w14:paraId="74EA940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9E6E3D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37</w:t>
            </w:r>
          </w:p>
        </w:tc>
        <w:tc>
          <w:tcPr>
            <w:tcW w:w="4564" w:type="dxa"/>
            <w:tcBorders>
              <w:top w:val="nil"/>
              <w:left w:val="nil"/>
              <w:bottom w:val="nil"/>
              <w:right w:val="nil"/>
            </w:tcBorders>
            <w:shd w:val="clear" w:color="auto" w:fill="auto"/>
            <w:noWrap/>
            <w:vAlign w:val="bottom"/>
            <w:hideMark/>
          </w:tcPr>
          <w:p w14:paraId="49BF00C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- 111-4</w:t>
            </w:r>
          </w:p>
        </w:tc>
        <w:tc>
          <w:tcPr>
            <w:tcW w:w="4205" w:type="dxa"/>
            <w:tcBorders>
              <w:top w:val="nil"/>
              <w:left w:val="nil"/>
              <w:bottom w:val="nil"/>
              <w:right w:val="nil"/>
            </w:tcBorders>
            <w:shd w:val="clear" w:color="auto" w:fill="auto"/>
            <w:noWrap/>
            <w:vAlign w:val="bottom"/>
            <w:hideMark/>
          </w:tcPr>
          <w:p w14:paraId="3F8E8892" w14:textId="77777777" w:rsidR="005C433A" w:rsidRPr="002270DC" w:rsidRDefault="005C433A" w:rsidP="005C433A">
            <w:pPr>
              <w:rPr>
                <w:rFonts w:ascii="Arial" w:hAnsi="Arial" w:cs="Arial"/>
                <w:sz w:val="14"/>
                <w:szCs w:val="14"/>
              </w:rPr>
            </w:pPr>
            <w:r w:rsidRPr="002270DC">
              <w:rPr>
                <w:rFonts w:ascii="Arial" w:hAnsi="Arial" w:cs="Arial"/>
                <w:sz w:val="14"/>
                <w:szCs w:val="14"/>
              </w:rPr>
              <w:t>ANTONIO RODRIGUES DE SOUZA</w:t>
            </w:r>
          </w:p>
        </w:tc>
        <w:tc>
          <w:tcPr>
            <w:tcW w:w="1331" w:type="dxa"/>
            <w:tcBorders>
              <w:top w:val="nil"/>
              <w:left w:val="nil"/>
              <w:bottom w:val="nil"/>
              <w:right w:val="nil"/>
            </w:tcBorders>
            <w:shd w:val="clear" w:color="auto" w:fill="auto"/>
            <w:noWrap/>
            <w:vAlign w:val="bottom"/>
            <w:hideMark/>
          </w:tcPr>
          <w:p w14:paraId="5A1A298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22274618100</w:t>
            </w:r>
          </w:p>
        </w:tc>
        <w:tc>
          <w:tcPr>
            <w:tcW w:w="0" w:type="auto"/>
            <w:tcBorders>
              <w:top w:val="nil"/>
              <w:left w:val="nil"/>
              <w:bottom w:val="nil"/>
              <w:right w:val="nil"/>
            </w:tcBorders>
            <w:shd w:val="clear" w:color="auto" w:fill="auto"/>
            <w:noWrap/>
            <w:vAlign w:val="bottom"/>
            <w:hideMark/>
          </w:tcPr>
          <w:p w14:paraId="38B8B7E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27.365,41</w:t>
            </w:r>
          </w:p>
        </w:tc>
        <w:tc>
          <w:tcPr>
            <w:tcW w:w="0" w:type="auto"/>
            <w:tcBorders>
              <w:top w:val="nil"/>
              <w:left w:val="nil"/>
              <w:bottom w:val="nil"/>
              <w:right w:val="nil"/>
            </w:tcBorders>
            <w:shd w:val="clear" w:color="auto" w:fill="auto"/>
            <w:noWrap/>
            <w:vAlign w:val="bottom"/>
            <w:hideMark/>
          </w:tcPr>
          <w:p w14:paraId="2173DCC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10/04/2025</w:t>
            </w:r>
          </w:p>
        </w:tc>
      </w:tr>
      <w:tr w:rsidR="005C433A" w:rsidRPr="007E4653" w14:paraId="5481BE2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63E2F3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w:t>
            </w:r>
          </w:p>
        </w:tc>
        <w:tc>
          <w:tcPr>
            <w:tcW w:w="4564" w:type="dxa"/>
            <w:tcBorders>
              <w:top w:val="nil"/>
              <w:left w:val="nil"/>
              <w:bottom w:val="nil"/>
              <w:right w:val="nil"/>
            </w:tcBorders>
            <w:shd w:val="clear" w:color="auto" w:fill="auto"/>
            <w:noWrap/>
            <w:vAlign w:val="bottom"/>
            <w:hideMark/>
          </w:tcPr>
          <w:p w14:paraId="7AA6BDF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- 12-9</w:t>
            </w:r>
          </w:p>
        </w:tc>
        <w:tc>
          <w:tcPr>
            <w:tcW w:w="4205" w:type="dxa"/>
            <w:tcBorders>
              <w:top w:val="nil"/>
              <w:left w:val="nil"/>
              <w:bottom w:val="nil"/>
              <w:right w:val="nil"/>
            </w:tcBorders>
            <w:shd w:val="clear" w:color="auto" w:fill="auto"/>
            <w:noWrap/>
            <w:vAlign w:val="bottom"/>
            <w:hideMark/>
          </w:tcPr>
          <w:p w14:paraId="69D30DF6" w14:textId="77777777" w:rsidR="005C433A" w:rsidRPr="002270DC" w:rsidRDefault="005C433A" w:rsidP="005C433A">
            <w:pPr>
              <w:rPr>
                <w:rFonts w:ascii="Arial" w:hAnsi="Arial" w:cs="Arial"/>
                <w:sz w:val="14"/>
                <w:szCs w:val="14"/>
              </w:rPr>
            </w:pPr>
            <w:r w:rsidRPr="002270DC">
              <w:rPr>
                <w:rFonts w:ascii="Arial" w:hAnsi="Arial" w:cs="Arial"/>
                <w:sz w:val="14"/>
                <w:szCs w:val="14"/>
              </w:rPr>
              <w:t>ARIADNE DA SILVA BRITO CRUZ</w:t>
            </w:r>
          </w:p>
        </w:tc>
        <w:tc>
          <w:tcPr>
            <w:tcW w:w="1331" w:type="dxa"/>
            <w:tcBorders>
              <w:top w:val="nil"/>
              <w:left w:val="nil"/>
              <w:bottom w:val="nil"/>
              <w:right w:val="nil"/>
            </w:tcBorders>
            <w:shd w:val="clear" w:color="auto" w:fill="auto"/>
            <w:noWrap/>
            <w:vAlign w:val="bottom"/>
            <w:hideMark/>
          </w:tcPr>
          <w:p w14:paraId="60CB972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02120647119</w:t>
            </w:r>
          </w:p>
        </w:tc>
        <w:tc>
          <w:tcPr>
            <w:tcW w:w="0" w:type="auto"/>
            <w:tcBorders>
              <w:top w:val="nil"/>
              <w:left w:val="nil"/>
              <w:bottom w:val="nil"/>
              <w:right w:val="nil"/>
            </w:tcBorders>
            <w:shd w:val="clear" w:color="auto" w:fill="auto"/>
            <w:noWrap/>
            <w:vAlign w:val="bottom"/>
            <w:hideMark/>
          </w:tcPr>
          <w:p w14:paraId="7D732FA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40.972,15</w:t>
            </w:r>
          </w:p>
        </w:tc>
        <w:tc>
          <w:tcPr>
            <w:tcW w:w="0" w:type="auto"/>
            <w:tcBorders>
              <w:top w:val="nil"/>
              <w:left w:val="nil"/>
              <w:bottom w:val="nil"/>
              <w:right w:val="nil"/>
            </w:tcBorders>
            <w:shd w:val="clear" w:color="auto" w:fill="auto"/>
            <w:noWrap/>
            <w:vAlign w:val="bottom"/>
            <w:hideMark/>
          </w:tcPr>
          <w:p w14:paraId="46F8DEA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10/01/2028</w:t>
            </w:r>
          </w:p>
        </w:tc>
      </w:tr>
      <w:tr w:rsidR="005C433A" w:rsidRPr="007E4653" w14:paraId="07B1819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06894B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w:t>
            </w:r>
          </w:p>
        </w:tc>
        <w:tc>
          <w:tcPr>
            <w:tcW w:w="4564" w:type="dxa"/>
            <w:tcBorders>
              <w:top w:val="nil"/>
              <w:left w:val="nil"/>
              <w:bottom w:val="nil"/>
              <w:right w:val="nil"/>
            </w:tcBorders>
            <w:shd w:val="clear" w:color="auto" w:fill="auto"/>
            <w:noWrap/>
            <w:vAlign w:val="bottom"/>
            <w:hideMark/>
          </w:tcPr>
          <w:p w14:paraId="171E135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- 110-7</w:t>
            </w:r>
          </w:p>
        </w:tc>
        <w:tc>
          <w:tcPr>
            <w:tcW w:w="4205" w:type="dxa"/>
            <w:tcBorders>
              <w:top w:val="nil"/>
              <w:left w:val="nil"/>
              <w:bottom w:val="nil"/>
              <w:right w:val="nil"/>
            </w:tcBorders>
            <w:shd w:val="clear" w:color="auto" w:fill="auto"/>
            <w:noWrap/>
            <w:vAlign w:val="bottom"/>
            <w:hideMark/>
          </w:tcPr>
          <w:p w14:paraId="77D7ADF0" w14:textId="77777777" w:rsidR="005C433A" w:rsidRPr="002270DC" w:rsidRDefault="005C433A" w:rsidP="005C433A">
            <w:pPr>
              <w:rPr>
                <w:rFonts w:ascii="Arial" w:hAnsi="Arial" w:cs="Arial"/>
                <w:sz w:val="14"/>
                <w:szCs w:val="14"/>
              </w:rPr>
            </w:pPr>
            <w:r w:rsidRPr="002270DC">
              <w:rPr>
                <w:rFonts w:ascii="Arial" w:hAnsi="Arial" w:cs="Arial"/>
                <w:sz w:val="14"/>
                <w:szCs w:val="14"/>
              </w:rPr>
              <w:t>ARIMATEA LEANDRO DA SILVA</w:t>
            </w:r>
          </w:p>
        </w:tc>
        <w:tc>
          <w:tcPr>
            <w:tcW w:w="1331" w:type="dxa"/>
            <w:tcBorders>
              <w:top w:val="nil"/>
              <w:left w:val="nil"/>
              <w:bottom w:val="nil"/>
              <w:right w:val="nil"/>
            </w:tcBorders>
            <w:shd w:val="clear" w:color="auto" w:fill="auto"/>
            <w:noWrap/>
            <w:vAlign w:val="bottom"/>
            <w:hideMark/>
          </w:tcPr>
          <w:p w14:paraId="2838D42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88810046153</w:t>
            </w:r>
          </w:p>
        </w:tc>
        <w:tc>
          <w:tcPr>
            <w:tcW w:w="0" w:type="auto"/>
            <w:tcBorders>
              <w:top w:val="nil"/>
              <w:left w:val="nil"/>
              <w:bottom w:val="nil"/>
              <w:right w:val="nil"/>
            </w:tcBorders>
            <w:shd w:val="clear" w:color="auto" w:fill="auto"/>
            <w:noWrap/>
            <w:vAlign w:val="bottom"/>
            <w:hideMark/>
          </w:tcPr>
          <w:p w14:paraId="272F179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1.934,16</w:t>
            </w:r>
          </w:p>
        </w:tc>
        <w:tc>
          <w:tcPr>
            <w:tcW w:w="0" w:type="auto"/>
            <w:tcBorders>
              <w:top w:val="nil"/>
              <w:left w:val="nil"/>
              <w:bottom w:val="nil"/>
              <w:right w:val="nil"/>
            </w:tcBorders>
            <w:shd w:val="clear" w:color="auto" w:fill="auto"/>
            <w:noWrap/>
            <w:vAlign w:val="bottom"/>
            <w:hideMark/>
          </w:tcPr>
          <w:p w14:paraId="54A98DC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15/07/2021</w:t>
            </w:r>
          </w:p>
        </w:tc>
      </w:tr>
      <w:tr w:rsidR="005C433A" w:rsidRPr="007E4653" w14:paraId="4D02DEA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FC50CF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w:t>
            </w:r>
          </w:p>
        </w:tc>
        <w:tc>
          <w:tcPr>
            <w:tcW w:w="4564" w:type="dxa"/>
            <w:tcBorders>
              <w:top w:val="nil"/>
              <w:left w:val="nil"/>
              <w:bottom w:val="nil"/>
              <w:right w:val="nil"/>
            </w:tcBorders>
            <w:shd w:val="clear" w:color="auto" w:fill="auto"/>
            <w:noWrap/>
            <w:vAlign w:val="bottom"/>
            <w:hideMark/>
          </w:tcPr>
          <w:p w14:paraId="05903A4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- 67-5</w:t>
            </w:r>
          </w:p>
        </w:tc>
        <w:tc>
          <w:tcPr>
            <w:tcW w:w="4205" w:type="dxa"/>
            <w:tcBorders>
              <w:top w:val="nil"/>
              <w:left w:val="nil"/>
              <w:bottom w:val="nil"/>
              <w:right w:val="nil"/>
            </w:tcBorders>
            <w:shd w:val="clear" w:color="auto" w:fill="auto"/>
            <w:noWrap/>
            <w:vAlign w:val="bottom"/>
            <w:hideMark/>
          </w:tcPr>
          <w:p w14:paraId="09186CA5" w14:textId="77777777" w:rsidR="005C433A" w:rsidRPr="002270DC" w:rsidRDefault="005C433A" w:rsidP="005C433A">
            <w:pPr>
              <w:rPr>
                <w:rFonts w:ascii="Arial" w:hAnsi="Arial" w:cs="Arial"/>
                <w:sz w:val="14"/>
                <w:szCs w:val="14"/>
              </w:rPr>
            </w:pPr>
            <w:r w:rsidRPr="002270DC">
              <w:rPr>
                <w:rFonts w:ascii="Arial" w:hAnsi="Arial" w:cs="Arial"/>
                <w:sz w:val="14"/>
                <w:szCs w:val="14"/>
              </w:rPr>
              <w:t>ARLEY NASCIMENTO SILVA</w:t>
            </w:r>
          </w:p>
        </w:tc>
        <w:tc>
          <w:tcPr>
            <w:tcW w:w="1331" w:type="dxa"/>
            <w:tcBorders>
              <w:top w:val="nil"/>
              <w:left w:val="nil"/>
              <w:bottom w:val="nil"/>
              <w:right w:val="nil"/>
            </w:tcBorders>
            <w:shd w:val="clear" w:color="auto" w:fill="auto"/>
            <w:noWrap/>
            <w:vAlign w:val="bottom"/>
            <w:hideMark/>
          </w:tcPr>
          <w:p w14:paraId="090CA7E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63569574172</w:t>
            </w:r>
          </w:p>
        </w:tc>
        <w:tc>
          <w:tcPr>
            <w:tcW w:w="0" w:type="auto"/>
            <w:tcBorders>
              <w:top w:val="nil"/>
              <w:left w:val="nil"/>
              <w:bottom w:val="nil"/>
              <w:right w:val="nil"/>
            </w:tcBorders>
            <w:shd w:val="clear" w:color="auto" w:fill="auto"/>
            <w:noWrap/>
            <w:vAlign w:val="bottom"/>
            <w:hideMark/>
          </w:tcPr>
          <w:p w14:paraId="4592C22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53.740,09</w:t>
            </w:r>
          </w:p>
        </w:tc>
        <w:tc>
          <w:tcPr>
            <w:tcW w:w="0" w:type="auto"/>
            <w:tcBorders>
              <w:top w:val="nil"/>
              <w:left w:val="nil"/>
              <w:bottom w:val="nil"/>
              <w:right w:val="nil"/>
            </w:tcBorders>
            <w:shd w:val="clear" w:color="auto" w:fill="auto"/>
            <w:noWrap/>
            <w:vAlign w:val="bottom"/>
            <w:hideMark/>
          </w:tcPr>
          <w:p w14:paraId="2A2E4B1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10/12/2025</w:t>
            </w:r>
          </w:p>
        </w:tc>
      </w:tr>
      <w:tr w:rsidR="005C433A" w:rsidRPr="007E4653" w14:paraId="1423EB0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223D8A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41</w:t>
            </w:r>
          </w:p>
        </w:tc>
        <w:tc>
          <w:tcPr>
            <w:tcW w:w="4564" w:type="dxa"/>
            <w:tcBorders>
              <w:top w:val="nil"/>
              <w:left w:val="nil"/>
              <w:bottom w:val="nil"/>
              <w:right w:val="nil"/>
            </w:tcBorders>
            <w:shd w:val="clear" w:color="auto" w:fill="auto"/>
            <w:noWrap/>
            <w:vAlign w:val="bottom"/>
            <w:hideMark/>
          </w:tcPr>
          <w:p w14:paraId="343C26E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- 8-1</w:t>
            </w:r>
          </w:p>
        </w:tc>
        <w:tc>
          <w:tcPr>
            <w:tcW w:w="4205" w:type="dxa"/>
            <w:tcBorders>
              <w:top w:val="nil"/>
              <w:left w:val="nil"/>
              <w:bottom w:val="nil"/>
              <w:right w:val="nil"/>
            </w:tcBorders>
            <w:shd w:val="clear" w:color="auto" w:fill="auto"/>
            <w:noWrap/>
            <w:vAlign w:val="bottom"/>
            <w:hideMark/>
          </w:tcPr>
          <w:p w14:paraId="02AE809D" w14:textId="77777777" w:rsidR="005C433A" w:rsidRPr="002270DC" w:rsidRDefault="005C433A" w:rsidP="005C433A">
            <w:pPr>
              <w:rPr>
                <w:rFonts w:ascii="Arial" w:hAnsi="Arial" w:cs="Arial"/>
                <w:sz w:val="14"/>
                <w:szCs w:val="14"/>
              </w:rPr>
            </w:pPr>
            <w:r w:rsidRPr="002270DC">
              <w:rPr>
                <w:rFonts w:ascii="Arial" w:hAnsi="Arial" w:cs="Arial"/>
                <w:sz w:val="14"/>
                <w:szCs w:val="14"/>
              </w:rPr>
              <w:t>ARLINDO DIAS DA SILVA NETO</w:t>
            </w:r>
          </w:p>
        </w:tc>
        <w:tc>
          <w:tcPr>
            <w:tcW w:w="1331" w:type="dxa"/>
            <w:tcBorders>
              <w:top w:val="nil"/>
              <w:left w:val="nil"/>
              <w:bottom w:val="nil"/>
              <w:right w:val="nil"/>
            </w:tcBorders>
            <w:shd w:val="clear" w:color="auto" w:fill="auto"/>
            <w:noWrap/>
            <w:vAlign w:val="bottom"/>
            <w:hideMark/>
          </w:tcPr>
          <w:p w14:paraId="7B88ACB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33672016187</w:t>
            </w:r>
          </w:p>
        </w:tc>
        <w:tc>
          <w:tcPr>
            <w:tcW w:w="0" w:type="auto"/>
            <w:tcBorders>
              <w:top w:val="nil"/>
              <w:left w:val="nil"/>
              <w:bottom w:val="nil"/>
              <w:right w:val="nil"/>
            </w:tcBorders>
            <w:shd w:val="clear" w:color="auto" w:fill="auto"/>
            <w:noWrap/>
            <w:vAlign w:val="bottom"/>
            <w:hideMark/>
          </w:tcPr>
          <w:p w14:paraId="45571D0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14.147,67</w:t>
            </w:r>
          </w:p>
        </w:tc>
        <w:tc>
          <w:tcPr>
            <w:tcW w:w="0" w:type="auto"/>
            <w:tcBorders>
              <w:top w:val="nil"/>
              <w:left w:val="nil"/>
              <w:bottom w:val="nil"/>
              <w:right w:val="nil"/>
            </w:tcBorders>
            <w:shd w:val="clear" w:color="auto" w:fill="auto"/>
            <w:noWrap/>
            <w:vAlign w:val="bottom"/>
            <w:hideMark/>
          </w:tcPr>
          <w:p w14:paraId="3A02AFE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28/01/2023</w:t>
            </w:r>
          </w:p>
        </w:tc>
      </w:tr>
      <w:tr w:rsidR="005C433A" w:rsidRPr="007E4653" w14:paraId="5666A42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0FBE31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w:t>
            </w:r>
          </w:p>
        </w:tc>
        <w:tc>
          <w:tcPr>
            <w:tcW w:w="4564" w:type="dxa"/>
            <w:tcBorders>
              <w:top w:val="nil"/>
              <w:left w:val="nil"/>
              <w:bottom w:val="nil"/>
              <w:right w:val="nil"/>
            </w:tcBorders>
            <w:shd w:val="clear" w:color="auto" w:fill="auto"/>
            <w:noWrap/>
            <w:vAlign w:val="bottom"/>
            <w:hideMark/>
          </w:tcPr>
          <w:p w14:paraId="1A433BF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- 12-19</w:t>
            </w:r>
          </w:p>
        </w:tc>
        <w:tc>
          <w:tcPr>
            <w:tcW w:w="4205" w:type="dxa"/>
            <w:tcBorders>
              <w:top w:val="nil"/>
              <w:left w:val="nil"/>
              <w:bottom w:val="nil"/>
              <w:right w:val="nil"/>
            </w:tcBorders>
            <w:shd w:val="clear" w:color="auto" w:fill="auto"/>
            <w:noWrap/>
            <w:vAlign w:val="bottom"/>
            <w:hideMark/>
          </w:tcPr>
          <w:p w14:paraId="205FB045" w14:textId="77777777" w:rsidR="005C433A" w:rsidRPr="002270DC" w:rsidRDefault="005C433A" w:rsidP="005C433A">
            <w:pPr>
              <w:rPr>
                <w:rFonts w:ascii="Arial" w:hAnsi="Arial" w:cs="Arial"/>
                <w:sz w:val="14"/>
                <w:szCs w:val="14"/>
              </w:rPr>
            </w:pPr>
            <w:r w:rsidRPr="002270DC">
              <w:rPr>
                <w:rFonts w:ascii="Arial" w:hAnsi="Arial" w:cs="Arial"/>
                <w:sz w:val="14"/>
                <w:szCs w:val="14"/>
              </w:rPr>
              <w:t>ARYANNA BORGES FERREIRA OSÓRIO</w:t>
            </w:r>
          </w:p>
        </w:tc>
        <w:tc>
          <w:tcPr>
            <w:tcW w:w="1331" w:type="dxa"/>
            <w:tcBorders>
              <w:top w:val="nil"/>
              <w:left w:val="nil"/>
              <w:bottom w:val="nil"/>
              <w:right w:val="nil"/>
            </w:tcBorders>
            <w:shd w:val="clear" w:color="auto" w:fill="auto"/>
            <w:noWrap/>
            <w:vAlign w:val="bottom"/>
            <w:hideMark/>
          </w:tcPr>
          <w:p w14:paraId="11FA1C7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03163615180</w:t>
            </w:r>
          </w:p>
        </w:tc>
        <w:tc>
          <w:tcPr>
            <w:tcW w:w="0" w:type="auto"/>
            <w:tcBorders>
              <w:top w:val="nil"/>
              <w:left w:val="nil"/>
              <w:bottom w:val="nil"/>
              <w:right w:val="nil"/>
            </w:tcBorders>
            <w:shd w:val="clear" w:color="auto" w:fill="auto"/>
            <w:noWrap/>
            <w:vAlign w:val="bottom"/>
            <w:hideMark/>
          </w:tcPr>
          <w:p w14:paraId="43239D9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4861437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15/01/2028</w:t>
            </w:r>
          </w:p>
        </w:tc>
      </w:tr>
      <w:tr w:rsidR="005C433A" w:rsidRPr="007E4653" w14:paraId="02617EA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AB4E15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w:t>
            </w:r>
          </w:p>
        </w:tc>
        <w:tc>
          <w:tcPr>
            <w:tcW w:w="4564" w:type="dxa"/>
            <w:tcBorders>
              <w:top w:val="nil"/>
              <w:left w:val="nil"/>
              <w:bottom w:val="nil"/>
              <w:right w:val="nil"/>
            </w:tcBorders>
            <w:shd w:val="clear" w:color="auto" w:fill="auto"/>
            <w:noWrap/>
            <w:vAlign w:val="bottom"/>
            <w:hideMark/>
          </w:tcPr>
          <w:p w14:paraId="4835604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- 40-5</w:t>
            </w:r>
          </w:p>
        </w:tc>
        <w:tc>
          <w:tcPr>
            <w:tcW w:w="4205" w:type="dxa"/>
            <w:tcBorders>
              <w:top w:val="nil"/>
              <w:left w:val="nil"/>
              <w:bottom w:val="nil"/>
              <w:right w:val="nil"/>
            </w:tcBorders>
            <w:shd w:val="clear" w:color="auto" w:fill="auto"/>
            <w:noWrap/>
            <w:vAlign w:val="bottom"/>
            <w:hideMark/>
          </w:tcPr>
          <w:p w14:paraId="42BC75CA" w14:textId="77777777" w:rsidR="005C433A" w:rsidRPr="002270DC" w:rsidRDefault="005C433A" w:rsidP="005C433A">
            <w:pPr>
              <w:rPr>
                <w:rFonts w:ascii="Arial" w:hAnsi="Arial" w:cs="Arial"/>
                <w:sz w:val="14"/>
                <w:szCs w:val="14"/>
              </w:rPr>
            </w:pPr>
            <w:r w:rsidRPr="002270DC">
              <w:rPr>
                <w:rFonts w:ascii="Arial" w:hAnsi="Arial" w:cs="Arial"/>
                <w:sz w:val="14"/>
                <w:szCs w:val="14"/>
              </w:rPr>
              <w:t>ASSAMEA MARTINS TRINDADE</w:t>
            </w:r>
          </w:p>
        </w:tc>
        <w:tc>
          <w:tcPr>
            <w:tcW w:w="1331" w:type="dxa"/>
            <w:tcBorders>
              <w:top w:val="nil"/>
              <w:left w:val="nil"/>
              <w:bottom w:val="nil"/>
              <w:right w:val="nil"/>
            </w:tcBorders>
            <w:shd w:val="clear" w:color="auto" w:fill="auto"/>
            <w:noWrap/>
            <w:vAlign w:val="bottom"/>
            <w:hideMark/>
          </w:tcPr>
          <w:p w14:paraId="52FF9DF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71305300149</w:t>
            </w:r>
          </w:p>
        </w:tc>
        <w:tc>
          <w:tcPr>
            <w:tcW w:w="0" w:type="auto"/>
            <w:tcBorders>
              <w:top w:val="nil"/>
              <w:left w:val="nil"/>
              <w:bottom w:val="nil"/>
              <w:right w:val="nil"/>
            </w:tcBorders>
            <w:shd w:val="clear" w:color="auto" w:fill="auto"/>
            <w:noWrap/>
            <w:vAlign w:val="bottom"/>
            <w:hideMark/>
          </w:tcPr>
          <w:p w14:paraId="335C404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8.920,21</w:t>
            </w:r>
          </w:p>
        </w:tc>
        <w:tc>
          <w:tcPr>
            <w:tcW w:w="0" w:type="auto"/>
            <w:tcBorders>
              <w:top w:val="nil"/>
              <w:left w:val="nil"/>
              <w:bottom w:val="nil"/>
              <w:right w:val="nil"/>
            </w:tcBorders>
            <w:shd w:val="clear" w:color="auto" w:fill="auto"/>
            <w:noWrap/>
            <w:vAlign w:val="bottom"/>
            <w:hideMark/>
          </w:tcPr>
          <w:p w14:paraId="751A05E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10/04/2022</w:t>
            </w:r>
          </w:p>
        </w:tc>
      </w:tr>
      <w:tr w:rsidR="005C433A" w:rsidRPr="007E4653" w14:paraId="45124CF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143CF4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44</w:t>
            </w:r>
          </w:p>
        </w:tc>
        <w:tc>
          <w:tcPr>
            <w:tcW w:w="4564" w:type="dxa"/>
            <w:tcBorders>
              <w:top w:val="nil"/>
              <w:left w:val="nil"/>
              <w:bottom w:val="nil"/>
              <w:right w:val="nil"/>
            </w:tcBorders>
            <w:shd w:val="clear" w:color="auto" w:fill="auto"/>
            <w:noWrap/>
            <w:vAlign w:val="bottom"/>
            <w:hideMark/>
          </w:tcPr>
          <w:p w14:paraId="51750E5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- 4-18</w:t>
            </w:r>
          </w:p>
        </w:tc>
        <w:tc>
          <w:tcPr>
            <w:tcW w:w="4205" w:type="dxa"/>
            <w:tcBorders>
              <w:top w:val="nil"/>
              <w:left w:val="nil"/>
              <w:bottom w:val="nil"/>
              <w:right w:val="nil"/>
            </w:tcBorders>
            <w:shd w:val="clear" w:color="auto" w:fill="auto"/>
            <w:noWrap/>
            <w:vAlign w:val="bottom"/>
            <w:hideMark/>
          </w:tcPr>
          <w:p w14:paraId="12B3640A" w14:textId="77777777" w:rsidR="005C433A" w:rsidRPr="002270DC" w:rsidRDefault="005C433A" w:rsidP="005C433A">
            <w:pPr>
              <w:rPr>
                <w:rFonts w:ascii="Arial" w:hAnsi="Arial" w:cs="Arial"/>
                <w:sz w:val="14"/>
                <w:szCs w:val="14"/>
              </w:rPr>
            </w:pPr>
            <w:r w:rsidRPr="002270DC">
              <w:rPr>
                <w:rFonts w:ascii="Arial" w:hAnsi="Arial" w:cs="Arial"/>
                <w:sz w:val="14"/>
                <w:szCs w:val="14"/>
              </w:rPr>
              <w:t>AUECI SANTOS GARCIA</w:t>
            </w:r>
          </w:p>
        </w:tc>
        <w:tc>
          <w:tcPr>
            <w:tcW w:w="1331" w:type="dxa"/>
            <w:tcBorders>
              <w:top w:val="nil"/>
              <w:left w:val="nil"/>
              <w:bottom w:val="nil"/>
              <w:right w:val="nil"/>
            </w:tcBorders>
            <w:shd w:val="clear" w:color="auto" w:fill="auto"/>
            <w:noWrap/>
            <w:vAlign w:val="bottom"/>
            <w:hideMark/>
          </w:tcPr>
          <w:p w14:paraId="07119DF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04214310160</w:t>
            </w:r>
          </w:p>
        </w:tc>
        <w:tc>
          <w:tcPr>
            <w:tcW w:w="0" w:type="auto"/>
            <w:tcBorders>
              <w:top w:val="nil"/>
              <w:left w:val="nil"/>
              <w:bottom w:val="nil"/>
              <w:right w:val="nil"/>
            </w:tcBorders>
            <w:shd w:val="clear" w:color="auto" w:fill="auto"/>
            <w:noWrap/>
            <w:vAlign w:val="bottom"/>
            <w:hideMark/>
          </w:tcPr>
          <w:p w14:paraId="49E5C76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27.555,06</w:t>
            </w:r>
          </w:p>
        </w:tc>
        <w:tc>
          <w:tcPr>
            <w:tcW w:w="0" w:type="auto"/>
            <w:tcBorders>
              <w:top w:val="nil"/>
              <w:left w:val="nil"/>
              <w:bottom w:val="nil"/>
              <w:right w:val="nil"/>
            </w:tcBorders>
            <w:shd w:val="clear" w:color="auto" w:fill="auto"/>
            <w:noWrap/>
            <w:vAlign w:val="bottom"/>
            <w:hideMark/>
          </w:tcPr>
          <w:p w14:paraId="0F1F768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13/07/2026</w:t>
            </w:r>
          </w:p>
        </w:tc>
      </w:tr>
      <w:tr w:rsidR="005C433A" w:rsidRPr="007E4653" w14:paraId="5D78F49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A20781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45</w:t>
            </w:r>
          </w:p>
        </w:tc>
        <w:tc>
          <w:tcPr>
            <w:tcW w:w="4564" w:type="dxa"/>
            <w:tcBorders>
              <w:top w:val="nil"/>
              <w:left w:val="nil"/>
              <w:bottom w:val="nil"/>
              <w:right w:val="nil"/>
            </w:tcBorders>
            <w:shd w:val="clear" w:color="auto" w:fill="auto"/>
            <w:noWrap/>
            <w:vAlign w:val="bottom"/>
            <w:hideMark/>
          </w:tcPr>
          <w:p w14:paraId="7AAC506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- 14-3</w:t>
            </w:r>
          </w:p>
        </w:tc>
        <w:tc>
          <w:tcPr>
            <w:tcW w:w="4205" w:type="dxa"/>
            <w:tcBorders>
              <w:top w:val="nil"/>
              <w:left w:val="nil"/>
              <w:bottom w:val="nil"/>
              <w:right w:val="nil"/>
            </w:tcBorders>
            <w:shd w:val="clear" w:color="auto" w:fill="auto"/>
            <w:noWrap/>
            <w:vAlign w:val="bottom"/>
            <w:hideMark/>
          </w:tcPr>
          <w:p w14:paraId="3F94E917" w14:textId="77777777" w:rsidR="005C433A" w:rsidRPr="002270DC" w:rsidRDefault="005C433A" w:rsidP="005C433A">
            <w:pPr>
              <w:rPr>
                <w:rFonts w:ascii="Arial" w:hAnsi="Arial" w:cs="Arial"/>
                <w:sz w:val="14"/>
                <w:szCs w:val="14"/>
              </w:rPr>
            </w:pPr>
            <w:r w:rsidRPr="002270DC">
              <w:rPr>
                <w:rFonts w:ascii="Arial" w:hAnsi="Arial" w:cs="Arial"/>
                <w:sz w:val="14"/>
                <w:szCs w:val="14"/>
              </w:rPr>
              <w:t>BETTY DANIELI DOS SANTOS EMYGDIO THOMSEN</w:t>
            </w:r>
          </w:p>
        </w:tc>
        <w:tc>
          <w:tcPr>
            <w:tcW w:w="1331" w:type="dxa"/>
            <w:tcBorders>
              <w:top w:val="nil"/>
              <w:left w:val="nil"/>
              <w:bottom w:val="nil"/>
              <w:right w:val="nil"/>
            </w:tcBorders>
            <w:shd w:val="clear" w:color="auto" w:fill="auto"/>
            <w:noWrap/>
            <w:vAlign w:val="bottom"/>
            <w:hideMark/>
          </w:tcPr>
          <w:p w14:paraId="4EBEEC6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70867763191</w:t>
            </w:r>
          </w:p>
        </w:tc>
        <w:tc>
          <w:tcPr>
            <w:tcW w:w="0" w:type="auto"/>
            <w:tcBorders>
              <w:top w:val="nil"/>
              <w:left w:val="nil"/>
              <w:bottom w:val="nil"/>
              <w:right w:val="nil"/>
            </w:tcBorders>
            <w:shd w:val="clear" w:color="auto" w:fill="auto"/>
            <w:noWrap/>
            <w:vAlign w:val="bottom"/>
            <w:hideMark/>
          </w:tcPr>
          <w:p w14:paraId="0D7FE51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67.811,06</w:t>
            </w:r>
          </w:p>
        </w:tc>
        <w:tc>
          <w:tcPr>
            <w:tcW w:w="0" w:type="auto"/>
            <w:tcBorders>
              <w:top w:val="nil"/>
              <w:left w:val="nil"/>
              <w:bottom w:val="nil"/>
              <w:right w:val="nil"/>
            </w:tcBorders>
            <w:shd w:val="clear" w:color="auto" w:fill="auto"/>
            <w:noWrap/>
            <w:vAlign w:val="bottom"/>
            <w:hideMark/>
          </w:tcPr>
          <w:p w14:paraId="7E855E2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28/02/2028</w:t>
            </w:r>
          </w:p>
        </w:tc>
      </w:tr>
      <w:tr w:rsidR="005C433A" w:rsidRPr="007E4653" w14:paraId="0EC06DF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44C7EE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46</w:t>
            </w:r>
          </w:p>
        </w:tc>
        <w:tc>
          <w:tcPr>
            <w:tcW w:w="4564" w:type="dxa"/>
            <w:tcBorders>
              <w:top w:val="nil"/>
              <w:left w:val="nil"/>
              <w:bottom w:val="nil"/>
              <w:right w:val="nil"/>
            </w:tcBorders>
            <w:shd w:val="clear" w:color="auto" w:fill="auto"/>
            <w:noWrap/>
            <w:vAlign w:val="bottom"/>
            <w:hideMark/>
          </w:tcPr>
          <w:p w14:paraId="05AD3E4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- 50-13</w:t>
            </w:r>
          </w:p>
        </w:tc>
        <w:tc>
          <w:tcPr>
            <w:tcW w:w="4205" w:type="dxa"/>
            <w:tcBorders>
              <w:top w:val="nil"/>
              <w:left w:val="nil"/>
              <w:bottom w:val="nil"/>
              <w:right w:val="nil"/>
            </w:tcBorders>
            <w:shd w:val="clear" w:color="auto" w:fill="auto"/>
            <w:noWrap/>
            <w:vAlign w:val="bottom"/>
            <w:hideMark/>
          </w:tcPr>
          <w:p w14:paraId="623B2C3E" w14:textId="77777777" w:rsidR="005C433A" w:rsidRPr="002270DC" w:rsidRDefault="005C433A" w:rsidP="005C433A">
            <w:pPr>
              <w:rPr>
                <w:rFonts w:ascii="Arial" w:hAnsi="Arial" w:cs="Arial"/>
                <w:sz w:val="14"/>
                <w:szCs w:val="14"/>
              </w:rPr>
            </w:pPr>
            <w:r w:rsidRPr="002270DC">
              <w:rPr>
                <w:rFonts w:ascii="Arial" w:hAnsi="Arial" w:cs="Arial"/>
                <w:sz w:val="14"/>
                <w:szCs w:val="14"/>
              </w:rPr>
              <w:t>BRUNO CAETANO DE ASSIS</w:t>
            </w:r>
          </w:p>
        </w:tc>
        <w:tc>
          <w:tcPr>
            <w:tcW w:w="1331" w:type="dxa"/>
            <w:tcBorders>
              <w:top w:val="nil"/>
              <w:left w:val="nil"/>
              <w:bottom w:val="nil"/>
              <w:right w:val="nil"/>
            </w:tcBorders>
            <w:shd w:val="clear" w:color="auto" w:fill="auto"/>
            <w:noWrap/>
            <w:vAlign w:val="bottom"/>
            <w:hideMark/>
          </w:tcPr>
          <w:p w14:paraId="131D296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89053443134</w:t>
            </w:r>
          </w:p>
        </w:tc>
        <w:tc>
          <w:tcPr>
            <w:tcW w:w="0" w:type="auto"/>
            <w:tcBorders>
              <w:top w:val="nil"/>
              <w:left w:val="nil"/>
              <w:bottom w:val="nil"/>
              <w:right w:val="nil"/>
            </w:tcBorders>
            <w:shd w:val="clear" w:color="auto" w:fill="auto"/>
            <w:noWrap/>
            <w:vAlign w:val="bottom"/>
            <w:hideMark/>
          </w:tcPr>
          <w:p w14:paraId="60CB31C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12.245,21</w:t>
            </w:r>
          </w:p>
        </w:tc>
        <w:tc>
          <w:tcPr>
            <w:tcW w:w="0" w:type="auto"/>
            <w:tcBorders>
              <w:top w:val="nil"/>
              <w:left w:val="nil"/>
              <w:bottom w:val="nil"/>
              <w:right w:val="nil"/>
            </w:tcBorders>
            <w:shd w:val="clear" w:color="auto" w:fill="auto"/>
            <w:noWrap/>
            <w:vAlign w:val="bottom"/>
            <w:hideMark/>
          </w:tcPr>
          <w:p w14:paraId="6E42ABA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20/03/2023</w:t>
            </w:r>
          </w:p>
        </w:tc>
      </w:tr>
      <w:tr w:rsidR="005C433A" w:rsidRPr="007E4653" w14:paraId="0DE289C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746F15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47</w:t>
            </w:r>
          </w:p>
        </w:tc>
        <w:tc>
          <w:tcPr>
            <w:tcW w:w="4564" w:type="dxa"/>
            <w:tcBorders>
              <w:top w:val="nil"/>
              <w:left w:val="nil"/>
              <w:bottom w:val="nil"/>
              <w:right w:val="nil"/>
            </w:tcBorders>
            <w:shd w:val="clear" w:color="auto" w:fill="auto"/>
            <w:noWrap/>
            <w:vAlign w:val="bottom"/>
            <w:hideMark/>
          </w:tcPr>
          <w:p w14:paraId="47A5B6A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- 7-11</w:t>
            </w:r>
          </w:p>
        </w:tc>
        <w:tc>
          <w:tcPr>
            <w:tcW w:w="4205" w:type="dxa"/>
            <w:tcBorders>
              <w:top w:val="nil"/>
              <w:left w:val="nil"/>
              <w:bottom w:val="nil"/>
              <w:right w:val="nil"/>
            </w:tcBorders>
            <w:shd w:val="clear" w:color="auto" w:fill="auto"/>
            <w:noWrap/>
            <w:vAlign w:val="bottom"/>
            <w:hideMark/>
          </w:tcPr>
          <w:p w14:paraId="3B5CFDE8" w14:textId="77777777" w:rsidR="005C433A" w:rsidRPr="002270DC" w:rsidRDefault="005C433A" w:rsidP="005C433A">
            <w:pPr>
              <w:rPr>
                <w:rFonts w:ascii="Arial" w:hAnsi="Arial" w:cs="Arial"/>
                <w:sz w:val="14"/>
                <w:szCs w:val="14"/>
              </w:rPr>
            </w:pPr>
            <w:r w:rsidRPr="002270DC">
              <w:rPr>
                <w:rFonts w:ascii="Arial" w:hAnsi="Arial" w:cs="Arial"/>
                <w:sz w:val="14"/>
                <w:szCs w:val="14"/>
              </w:rPr>
              <w:t>BRUNO LEONARDO LUKE</w:t>
            </w:r>
          </w:p>
        </w:tc>
        <w:tc>
          <w:tcPr>
            <w:tcW w:w="1331" w:type="dxa"/>
            <w:tcBorders>
              <w:top w:val="nil"/>
              <w:left w:val="nil"/>
              <w:bottom w:val="nil"/>
              <w:right w:val="nil"/>
            </w:tcBorders>
            <w:shd w:val="clear" w:color="auto" w:fill="auto"/>
            <w:noWrap/>
            <w:vAlign w:val="bottom"/>
            <w:hideMark/>
          </w:tcPr>
          <w:p w14:paraId="798593E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04281504117</w:t>
            </w:r>
          </w:p>
        </w:tc>
        <w:tc>
          <w:tcPr>
            <w:tcW w:w="0" w:type="auto"/>
            <w:tcBorders>
              <w:top w:val="nil"/>
              <w:left w:val="nil"/>
              <w:bottom w:val="nil"/>
              <w:right w:val="nil"/>
            </w:tcBorders>
            <w:shd w:val="clear" w:color="auto" w:fill="auto"/>
            <w:noWrap/>
            <w:vAlign w:val="bottom"/>
            <w:hideMark/>
          </w:tcPr>
          <w:p w14:paraId="14890BD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34.115,78</w:t>
            </w:r>
          </w:p>
        </w:tc>
        <w:tc>
          <w:tcPr>
            <w:tcW w:w="0" w:type="auto"/>
            <w:tcBorders>
              <w:top w:val="nil"/>
              <w:left w:val="nil"/>
              <w:bottom w:val="nil"/>
              <w:right w:val="nil"/>
            </w:tcBorders>
            <w:shd w:val="clear" w:color="auto" w:fill="auto"/>
            <w:noWrap/>
            <w:vAlign w:val="bottom"/>
            <w:hideMark/>
          </w:tcPr>
          <w:p w14:paraId="6897429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10/07/2026</w:t>
            </w:r>
          </w:p>
        </w:tc>
      </w:tr>
      <w:tr w:rsidR="005C433A" w:rsidRPr="007E4653" w14:paraId="5D32399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6CB5DF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48</w:t>
            </w:r>
          </w:p>
        </w:tc>
        <w:tc>
          <w:tcPr>
            <w:tcW w:w="4564" w:type="dxa"/>
            <w:tcBorders>
              <w:top w:val="nil"/>
              <w:left w:val="nil"/>
              <w:bottom w:val="nil"/>
              <w:right w:val="nil"/>
            </w:tcBorders>
            <w:shd w:val="clear" w:color="auto" w:fill="auto"/>
            <w:noWrap/>
            <w:vAlign w:val="bottom"/>
            <w:hideMark/>
          </w:tcPr>
          <w:p w14:paraId="02E1D1E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- 3-28</w:t>
            </w:r>
          </w:p>
        </w:tc>
        <w:tc>
          <w:tcPr>
            <w:tcW w:w="4205" w:type="dxa"/>
            <w:tcBorders>
              <w:top w:val="nil"/>
              <w:left w:val="nil"/>
              <w:bottom w:val="nil"/>
              <w:right w:val="nil"/>
            </w:tcBorders>
            <w:shd w:val="clear" w:color="auto" w:fill="auto"/>
            <w:noWrap/>
            <w:vAlign w:val="bottom"/>
            <w:hideMark/>
          </w:tcPr>
          <w:p w14:paraId="2C3E9C0E" w14:textId="77777777" w:rsidR="005C433A" w:rsidRPr="002270DC" w:rsidRDefault="005C433A" w:rsidP="005C433A">
            <w:pPr>
              <w:rPr>
                <w:rFonts w:ascii="Arial" w:hAnsi="Arial" w:cs="Arial"/>
                <w:sz w:val="14"/>
                <w:szCs w:val="14"/>
              </w:rPr>
            </w:pPr>
            <w:r w:rsidRPr="002270DC">
              <w:rPr>
                <w:rFonts w:ascii="Arial" w:hAnsi="Arial" w:cs="Arial"/>
                <w:sz w:val="14"/>
                <w:szCs w:val="14"/>
              </w:rPr>
              <w:t>BRUNO RODRIGUES DE SOUZA</w:t>
            </w:r>
          </w:p>
        </w:tc>
        <w:tc>
          <w:tcPr>
            <w:tcW w:w="1331" w:type="dxa"/>
            <w:tcBorders>
              <w:top w:val="nil"/>
              <w:left w:val="nil"/>
              <w:bottom w:val="nil"/>
              <w:right w:val="nil"/>
            </w:tcBorders>
            <w:shd w:val="clear" w:color="auto" w:fill="auto"/>
            <w:noWrap/>
            <w:vAlign w:val="bottom"/>
            <w:hideMark/>
          </w:tcPr>
          <w:p w14:paraId="78F598B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12461133760</w:t>
            </w:r>
          </w:p>
        </w:tc>
        <w:tc>
          <w:tcPr>
            <w:tcW w:w="0" w:type="auto"/>
            <w:tcBorders>
              <w:top w:val="nil"/>
              <w:left w:val="nil"/>
              <w:bottom w:val="nil"/>
              <w:right w:val="nil"/>
            </w:tcBorders>
            <w:shd w:val="clear" w:color="auto" w:fill="auto"/>
            <w:noWrap/>
            <w:vAlign w:val="bottom"/>
            <w:hideMark/>
          </w:tcPr>
          <w:p w14:paraId="00F03D8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24.922,13</w:t>
            </w:r>
          </w:p>
        </w:tc>
        <w:tc>
          <w:tcPr>
            <w:tcW w:w="0" w:type="auto"/>
            <w:tcBorders>
              <w:top w:val="nil"/>
              <w:left w:val="nil"/>
              <w:bottom w:val="nil"/>
              <w:right w:val="nil"/>
            </w:tcBorders>
            <w:shd w:val="clear" w:color="auto" w:fill="auto"/>
            <w:noWrap/>
            <w:vAlign w:val="bottom"/>
            <w:hideMark/>
          </w:tcPr>
          <w:p w14:paraId="1B74717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10/07/2026</w:t>
            </w:r>
          </w:p>
        </w:tc>
      </w:tr>
      <w:tr w:rsidR="005C433A" w:rsidRPr="007E4653" w14:paraId="570F407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AD7A31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49</w:t>
            </w:r>
          </w:p>
        </w:tc>
        <w:tc>
          <w:tcPr>
            <w:tcW w:w="4564" w:type="dxa"/>
            <w:tcBorders>
              <w:top w:val="nil"/>
              <w:left w:val="nil"/>
              <w:bottom w:val="nil"/>
              <w:right w:val="nil"/>
            </w:tcBorders>
            <w:shd w:val="clear" w:color="auto" w:fill="auto"/>
            <w:noWrap/>
            <w:vAlign w:val="bottom"/>
            <w:hideMark/>
          </w:tcPr>
          <w:p w14:paraId="6D98940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- 92-2</w:t>
            </w:r>
          </w:p>
        </w:tc>
        <w:tc>
          <w:tcPr>
            <w:tcW w:w="4205" w:type="dxa"/>
            <w:tcBorders>
              <w:top w:val="nil"/>
              <w:left w:val="nil"/>
              <w:bottom w:val="nil"/>
              <w:right w:val="nil"/>
            </w:tcBorders>
            <w:shd w:val="clear" w:color="auto" w:fill="auto"/>
            <w:noWrap/>
            <w:vAlign w:val="bottom"/>
            <w:hideMark/>
          </w:tcPr>
          <w:p w14:paraId="1174A9BE" w14:textId="77777777" w:rsidR="005C433A" w:rsidRPr="002270DC" w:rsidRDefault="005C433A" w:rsidP="005C433A">
            <w:pPr>
              <w:rPr>
                <w:rFonts w:ascii="Arial" w:hAnsi="Arial" w:cs="Arial"/>
                <w:sz w:val="14"/>
                <w:szCs w:val="14"/>
              </w:rPr>
            </w:pPr>
            <w:r w:rsidRPr="002270DC">
              <w:rPr>
                <w:rFonts w:ascii="Arial" w:hAnsi="Arial" w:cs="Arial"/>
                <w:sz w:val="14"/>
                <w:szCs w:val="14"/>
              </w:rPr>
              <w:t>CACILDO INACIO FERREIRA</w:t>
            </w:r>
          </w:p>
        </w:tc>
        <w:tc>
          <w:tcPr>
            <w:tcW w:w="1331" w:type="dxa"/>
            <w:tcBorders>
              <w:top w:val="nil"/>
              <w:left w:val="nil"/>
              <w:bottom w:val="nil"/>
              <w:right w:val="nil"/>
            </w:tcBorders>
            <w:shd w:val="clear" w:color="auto" w:fill="auto"/>
            <w:noWrap/>
            <w:vAlign w:val="bottom"/>
            <w:hideMark/>
          </w:tcPr>
          <w:p w14:paraId="43A08A9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80223060100</w:t>
            </w:r>
          </w:p>
        </w:tc>
        <w:tc>
          <w:tcPr>
            <w:tcW w:w="0" w:type="auto"/>
            <w:tcBorders>
              <w:top w:val="nil"/>
              <w:left w:val="nil"/>
              <w:bottom w:val="nil"/>
              <w:right w:val="nil"/>
            </w:tcBorders>
            <w:shd w:val="clear" w:color="auto" w:fill="auto"/>
            <w:noWrap/>
            <w:vAlign w:val="bottom"/>
            <w:hideMark/>
          </w:tcPr>
          <w:p w14:paraId="00F2391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6.304,40</w:t>
            </w:r>
          </w:p>
        </w:tc>
        <w:tc>
          <w:tcPr>
            <w:tcW w:w="0" w:type="auto"/>
            <w:tcBorders>
              <w:top w:val="nil"/>
              <w:left w:val="nil"/>
              <w:bottom w:val="nil"/>
              <w:right w:val="nil"/>
            </w:tcBorders>
            <w:shd w:val="clear" w:color="auto" w:fill="auto"/>
            <w:noWrap/>
            <w:vAlign w:val="bottom"/>
            <w:hideMark/>
          </w:tcPr>
          <w:p w14:paraId="67843C6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20/08/2021</w:t>
            </w:r>
          </w:p>
        </w:tc>
      </w:tr>
      <w:tr w:rsidR="005C433A" w:rsidRPr="007E4653" w14:paraId="68E866E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F283DB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50</w:t>
            </w:r>
          </w:p>
        </w:tc>
        <w:tc>
          <w:tcPr>
            <w:tcW w:w="4564" w:type="dxa"/>
            <w:tcBorders>
              <w:top w:val="nil"/>
              <w:left w:val="nil"/>
              <w:bottom w:val="nil"/>
              <w:right w:val="nil"/>
            </w:tcBorders>
            <w:shd w:val="clear" w:color="auto" w:fill="auto"/>
            <w:noWrap/>
            <w:vAlign w:val="bottom"/>
            <w:hideMark/>
          </w:tcPr>
          <w:p w14:paraId="45D4695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- 35-7</w:t>
            </w:r>
          </w:p>
        </w:tc>
        <w:tc>
          <w:tcPr>
            <w:tcW w:w="4205" w:type="dxa"/>
            <w:tcBorders>
              <w:top w:val="nil"/>
              <w:left w:val="nil"/>
              <w:bottom w:val="nil"/>
              <w:right w:val="nil"/>
            </w:tcBorders>
            <w:shd w:val="clear" w:color="auto" w:fill="auto"/>
            <w:noWrap/>
            <w:vAlign w:val="bottom"/>
            <w:hideMark/>
          </w:tcPr>
          <w:p w14:paraId="00D978E3" w14:textId="77777777" w:rsidR="005C433A" w:rsidRPr="002270DC" w:rsidRDefault="005C433A" w:rsidP="005C433A">
            <w:pPr>
              <w:rPr>
                <w:rFonts w:ascii="Arial" w:hAnsi="Arial" w:cs="Arial"/>
                <w:sz w:val="14"/>
                <w:szCs w:val="14"/>
              </w:rPr>
            </w:pPr>
            <w:r w:rsidRPr="002270DC">
              <w:rPr>
                <w:rFonts w:ascii="Arial" w:hAnsi="Arial" w:cs="Arial"/>
                <w:sz w:val="14"/>
                <w:szCs w:val="14"/>
              </w:rPr>
              <w:t>CARLA CAPARICA PEREIRA DOS SANTOS CARDOSO</w:t>
            </w:r>
          </w:p>
        </w:tc>
        <w:tc>
          <w:tcPr>
            <w:tcW w:w="1331" w:type="dxa"/>
            <w:tcBorders>
              <w:top w:val="nil"/>
              <w:left w:val="nil"/>
              <w:bottom w:val="nil"/>
              <w:right w:val="nil"/>
            </w:tcBorders>
            <w:shd w:val="clear" w:color="auto" w:fill="auto"/>
            <w:noWrap/>
            <w:vAlign w:val="bottom"/>
            <w:hideMark/>
          </w:tcPr>
          <w:p w14:paraId="31FF46E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45517738168</w:t>
            </w:r>
          </w:p>
        </w:tc>
        <w:tc>
          <w:tcPr>
            <w:tcW w:w="0" w:type="auto"/>
            <w:tcBorders>
              <w:top w:val="nil"/>
              <w:left w:val="nil"/>
              <w:bottom w:val="nil"/>
              <w:right w:val="nil"/>
            </w:tcBorders>
            <w:shd w:val="clear" w:color="auto" w:fill="auto"/>
            <w:noWrap/>
            <w:vAlign w:val="bottom"/>
            <w:hideMark/>
          </w:tcPr>
          <w:p w14:paraId="294ED1E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11.436,67</w:t>
            </w:r>
          </w:p>
        </w:tc>
        <w:tc>
          <w:tcPr>
            <w:tcW w:w="0" w:type="auto"/>
            <w:tcBorders>
              <w:top w:val="nil"/>
              <w:left w:val="nil"/>
              <w:bottom w:val="nil"/>
              <w:right w:val="nil"/>
            </w:tcBorders>
            <w:shd w:val="clear" w:color="auto" w:fill="auto"/>
            <w:noWrap/>
            <w:vAlign w:val="bottom"/>
            <w:hideMark/>
          </w:tcPr>
          <w:p w14:paraId="4FD63CD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10/12/2022</w:t>
            </w:r>
          </w:p>
        </w:tc>
      </w:tr>
      <w:tr w:rsidR="005C433A" w:rsidRPr="007E4653" w14:paraId="474DEFF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6C13C0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51</w:t>
            </w:r>
          </w:p>
        </w:tc>
        <w:tc>
          <w:tcPr>
            <w:tcW w:w="4564" w:type="dxa"/>
            <w:tcBorders>
              <w:top w:val="nil"/>
              <w:left w:val="nil"/>
              <w:bottom w:val="nil"/>
              <w:right w:val="nil"/>
            </w:tcBorders>
            <w:shd w:val="clear" w:color="auto" w:fill="auto"/>
            <w:noWrap/>
            <w:vAlign w:val="bottom"/>
            <w:hideMark/>
          </w:tcPr>
          <w:p w14:paraId="2E29DA8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- 77-11</w:t>
            </w:r>
          </w:p>
        </w:tc>
        <w:tc>
          <w:tcPr>
            <w:tcW w:w="4205" w:type="dxa"/>
            <w:tcBorders>
              <w:top w:val="nil"/>
              <w:left w:val="nil"/>
              <w:bottom w:val="nil"/>
              <w:right w:val="nil"/>
            </w:tcBorders>
            <w:shd w:val="clear" w:color="auto" w:fill="auto"/>
            <w:noWrap/>
            <w:vAlign w:val="bottom"/>
            <w:hideMark/>
          </w:tcPr>
          <w:p w14:paraId="16B02C2E" w14:textId="77777777" w:rsidR="005C433A" w:rsidRPr="002270DC" w:rsidRDefault="005C433A" w:rsidP="005C433A">
            <w:pPr>
              <w:rPr>
                <w:rFonts w:ascii="Arial" w:hAnsi="Arial" w:cs="Arial"/>
                <w:sz w:val="14"/>
                <w:szCs w:val="14"/>
              </w:rPr>
            </w:pPr>
            <w:r w:rsidRPr="002270DC">
              <w:rPr>
                <w:rFonts w:ascii="Arial" w:hAnsi="Arial" w:cs="Arial"/>
                <w:sz w:val="14"/>
                <w:szCs w:val="14"/>
              </w:rPr>
              <w:t>CARLOS ALBERTO SILVA DE SOUZA</w:t>
            </w:r>
          </w:p>
        </w:tc>
        <w:tc>
          <w:tcPr>
            <w:tcW w:w="1331" w:type="dxa"/>
            <w:tcBorders>
              <w:top w:val="nil"/>
              <w:left w:val="nil"/>
              <w:bottom w:val="nil"/>
              <w:right w:val="nil"/>
            </w:tcBorders>
            <w:shd w:val="clear" w:color="auto" w:fill="auto"/>
            <w:noWrap/>
            <w:vAlign w:val="bottom"/>
            <w:hideMark/>
          </w:tcPr>
          <w:p w14:paraId="7F9BA5B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72511036134</w:t>
            </w:r>
          </w:p>
        </w:tc>
        <w:tc>
          <w:tcPr>
            <w:tcW w:w="0" w:type="auto"/>
            <w:tcBorders>
              <w:top w:val="nil"/>
              <w:left w:val="nil"/>
              <w:bottom w:val="nil"/>
              <w:right w:val="nil"/>
            </w:tcBorders>
            <w:shd w:val="clear" w:color="auto" w:fill="auto"/>
            <w:noWrap/>
            <w:vAlign w:val="bottom"/>
            <w:hideMark/>
          </w:tcPr>
          <w:p w14:paraId="113168D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12.695,01</w:t>
            </w:r>
          </w:p>
        </w:tc>
        <w:tc>
          <w:tcPr>
            <w:tcW w:w="0" w:type="auto"/>
            <w:tcBorders>
              <w:top w:val="nil"/>
              <w:left w:val="nil"/>
              <w:bottom w:val="nil"/>
              <w:right w:val="nil"/>
            </w:tcBorders>
            <w:shd w:val="clear" w:color="auto" w:fill="auto"/>
            <w:noWrap/>
            <w:vAlign w:val="bottom"/>
            <w:hideMark/>
          </w:tcPr>
          <w:p w14:paraId="2F9020F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10/12/2021</w:t>
            </w:r>
          </w:p>
        </w:tc>
      </w:tr>
      <w:tr w:rsidR="005C433A" w:rsidRPr="007E4653" w14:paraId="028BFDF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3FC763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52</w:t>
            </w:r>
          </w:p>
        </w:tc>
        <w:tc>
          <w:tcPr>
            <w:tcW w:w="4564" w:type="dxa"/>
            <w:tcBorders>
              <w:top w:val="nil"/>
              <w:left w:val="nil"/>
              <w:bottom w:val="nil"/>
              <w:right w:val="nil"/>
            </w:tcBorders>
            <w:shd w:val="clear" w:color="auto" w:fill="auto"/>
            <w:noWrap/>
            <w:vAlign w:val="bottom"/>
            <w:hideMark/>
          </w:tcPr>
          <w:p w14:paraId="57508D8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- 55-12</w:t>
            </w:r>
          </w:p>
        </w:tc>
        <w:tc>
          <w:tcPr>
            <w:tcW w:w="4205" w:type="dxa"/>
            <w:tcBorders>
              <w:top w:val="nil"/>
              <w:left w:val="nil"/>
              <w:bottom w:val="nil"/>
              <w:right w:val="nil"/>
            </w:tcBorders>
            <w:shd w:val="clear" w:color="auto" w:fill="auto"/>
            <w:noWrap/>
            <w:vAlign w:val="bottom"/>
            <w:hideMark/>
          </w:tcPr>
          <w:p w14:paraId="48532513" w14:textId="77777777" w:rsidR="005C433A" w:rsidRPr="002270DC" w:rsidRDefault="005C433A" w:rsidP="005C433A">
            <w:pPr>
              <w:rPr>
                <w:rFonts w:ascii="Arial" w:hAnsi="Arial" w:cs="Arial"/>
                <w:sz w:val="14"/>
                <w:szCs w:val="14"/>
              </w:rPr>
            </w:pPr>
            <w:r w:rsidRPr="002270DC">
              <w:rPr>
                <w:rFonts w:ascii="Arial" w:hAnsi="Arial" w:cs="Arial"/>
                <w:sz w:val="14"/>
                <w:szCs w:val="14"/>
              </w:rPr>
              <w:t>CARLOS ANTONIO COSTA ARAUJO</w:t>
            </w:r>
          </w:p>
        </w:tc>
        <w:tc>
          <w:tcPr>
            <w:tcW w:w="1331" w:type="dxa"/>
            <w:tcBorders>
              <w:top w:val="nil"/>
              <w:left w:val="nil"/>
              <w:bottom w:val="nil"/>
              <w:right w:val="nil"/>
            </w:tcBorders>
            <w:shd w:val="clear" w:color="auto" w:fill="auto"/>
            <w:noWrap/>
            <w:vAlign w:val="bottom"/>
            <w:hideMark/>
          </w:tcPr>
          <w:p w14:paraId="38C2355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13599828253</w:t>
            </w:r>
          </w:p>
        </w:tc>
        <w:tc>
          <w:tcPr>
            <w:tcW w:w="0" w:type="auto"/>
            <w:tcBorders>
              <w:top w:val="nil"/>
              <w:left w:val="nil"/>
              <w:bottom w:val="nil"/>
              <w:right w:val="nil"/>
            </w:tcBorders>
            <w:shd w:val="clear" w:color="auto" w:fill="auto"/>
            <w:noWrap/>
            <w:vAlign w:val="bottom"/>
            <w:hideMark/>
          </w:tcPr>
          <w:p w14:paraId="0D85834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32.408,63</w:t>
            </w:r>
          </w:p>
        </w:tc>
        <w:tc>
          <w:tcPr>
            <w:tcW w:w="0" w:type="auto"/>
            <w:tcBorders>
              <w:top w:val="nil"/>
              <w:left w:val="nil"/>
              <w:bottom w:val="nil"/>
              <w:right w:val="nil"/>
            </w:tcBorders>
            <w:shd w:val="clear" w:color="auto" w:fill="auto"/>
            <w:noWrap/>
            <w:vAlign w:val="bottom"/>
            <w:hideMark/>
          </w:tcPr>
          <w:p w14:paraId="560B175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30/10/2023</w:t>
            </w:r>
          </w:p>
        </w:tc>
      </w:tr>
      <w:tr w:rsidR="005C433A" w:rsidRPr="007E4653" w14:paraId="695298C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F9AA28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53</w:t>
            </w:r>
          </w:p>
        </w:tc>
        <w:tc>
          <w:tcPr>
            <w:tcW w:w="4564" w:type="dxa"/>
            <w:tcBorders>
              <w:top w:val="nil"/>
              <w:left w:val="nil"/>
              <w:bottom w:val="nil"/>
              <w:right w:val="nil"/>
            </w:tcBorders>
            <w:shd w:val="clear" w:color="auto" w:fill="auto"/>
            <w:noWrap/>
            <w:vAlign w:val="bottom"/>
            <w:hideMark/>
          </w:tcPr>
          <w:p w14:paraId="7A59FEE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- 12-3</w:t>
            </w:r>
          </w:p>
        </w:tc>
        <w:tc>
          <w:tcPr>
            <w:tcW w:w="4205" w:type="dxa"/>
            <w:tcBorders>
              <w:top w:val="nil"/>
              <w:left w:val="nil"/>
              <w:bottom w:val="nil"/>
              <w:right w:val="nil"/>
            </w:tcBorders>
            <w:shd w:val="clear" w:color="auto" w:fill="auto"/>
            <w:noWrap/>
            <w:vAlign w:val="bottom"/>
            <w:hideMark/>
          </w:tcPr>
          <w:p w14:paraId="69956119" w14:textId="77777777" w:rsidR="005C433A" w:rsidRPr="002270DC" w:rsidRDefault="005C433A" w:rsidP="005C433A">
            <w:pPr>
              <w:rPr>
                <w:rFonts w:ascii="Arial" w:hAnsi="Arial" w:cs="Arial"/>
                <w:sz w:val="14"/>
                <w:szCs w:val="14"/>
              </w:rPr>
            </w:pPr>
            <w:r w:rsidRPr="002270DC">
              <w:rPr>
                <w:rFonts w:ascii="Arial" w:hAnsi="Arial" w:cs="Arial"/>
                <w:sz w:val="14"/>
                <w:szCs w:val="14"/>
              </w:rPr>
              <w:t>CARLOS ANTÔNIO DE CARVALHO</w:t>
            </w:r>
          </w:p>
        </w:tc>
        <w:tc>
          <w:tcPr>
            <w:tcW w:w="1331" w:type="dxa"/>
            <w:tcBorders>
              <w:top w:val="nil"/>
              <w:left w:val="nil"/>
              <w:bottom w:val="nil"/>
              <w:right w:val="nil"/>
            </w:tcBorders>
            <w:shd w:val="clear" w:color="auto" w:fill="auto"/>
            <w:noWrap/>
            <w:vAlign w:val="bottom"/>
            <w:hideMark/>
          </w:tcPr>
          <w:p w14:paraId="22BAF34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60003332187</w:t>
            </w:r>
          </w:p>
        </w:tc>
        <w:tc>
          <w:tcPr>
            <w:tcW w:w="0" w:type="auto"/>
            <w:tcBorders>
              <w:top w:val="nil"/>
              <w:left w:val="nil"/>
              <w:bottom w:val="nil"/>
              <w:right w:val="nil"/>
            </w:tcBorders>
            <w:shd w:val="clear" w:color="auto" w:fill="auto"/>
            <w:noWrap/>
            <w:vAlign w:val="bottom"/>
            <w:hideMark/>
          </w:tcPr>
          <w:p w14:paraId="79145DB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6.138,93</w:t>
            </w:r>
          </w:p>
        </w:tc>
        <w:tc>
          <w:tcPr>
            <w:tcW w:w="0" w:type="auto"/>
            <w:tcBorders>
              <w:top w:val="nil"/>
              <w:left w:val="nil"/>
              <w:bottom w:val="nil"/>
              <w:right w:val="nil"/>
            </w:tcBorders>
            <w:shd w:val="clear" w:color="auto" w:fill="auto"/>
            <w:noWrap/>
            <w:vAlign w:val="bottom"/>
            <w:hideMark/>
          </w:tcPr>
          <w:p w14:paraId="1D5BE45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20/07/2022</w:t>
            </w:r>
          </w:p>
        </w:tc>
      </w:tr>
      <w:tr w:rsidR="005C433A" w:rsidRPr="007E4653" w14:paraId="7E24040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0BB90E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54</w:t>
            </w:r>
          </w:p>
        </w:tc>
        <w:tc>
          <w:tcPr>
            <w:tcW w:w="4564" w:type="dxa"/>
            <w:tcBorders>
              <w:top w:val="nil"/>
              <w:left w:val="nil"/>
              <w:bottom w:val="nil"/>
              <w:right w:val="nil"/>
            </w:tcBorders>
            <w:shd w:val="clear" w:color="auto" w:fill="auto"/>
            <w:noWrap/>
            <w:vAlign w:val="bottom"/>
            <w:hideMark/>
          </w:tcPr>
          <w:p w14:paraId="56B22DB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- 98-11</w:t>
            </w:r>
          </w:p>
        </w:tc>
        <w:tc>
          <w:tcPr>
            <w:tcW w:w="4205" w:type="dxa"/>
            <w:tcBorders>
              <w:top w:val="nil"/>
              <w:left w:val="nil"/>
              <w:bottom w:val="nil"/>
              <w:right w:val="nil"/>
            </w:tcBorders>
            <w:shd w:val="clear" w:color="auto" w:fill="auto"/>
            <w:noWrap/>
            <w:vAlign w:val="bottom"/>
            <w:hideMark/>
          </w:tcPr>
          <w:p w14:paraId="0C90390C" w14:textId="77777777" w:rsidR="005C433A" w:rsidRPr="002270DC" w:rsidRDefault="005C433A" w:rsidP="005C433A">
            <w:pPr>
              <w:rPr>
                <w:rFonts w:ascii="Arial" w:hAnsi="Arial" w:cs="Arial"/>
                <w:sz w:val="14"/>
                <w:szCs w:val="14"/>
              </w:rPr>
            </w:pPr>
            <w:r w:rsidRPr="002270DC">
              <w:rPr>
                <w:rFonts w:ascii="Arial" w:hAnsi="Arial" w:cs="Arial"/>
                <w:sz w:val="14"/>
                <w:szCs w:val="14"/>
              </w:rPr>
              <w:t>CARLOS CESAR DE ANDRADE</w:t>
            </w:r>
          </w:p>
        </w:tc>
        <w:tc>
          <w:tcPr>
            <w:tcW w:w="1331" w:type="dxa"/>
            <w:tcBorders>
              <w:top w:val="nil"/>
              <w:left w:val="nil"/>
              <w:bottom w:val="nil"/>
              <w:right w:val="nil"/>
            </w:tcBorders>
            <w:shd w:val="clear" w:color="auto" w:fill="auto"/>
            <w:noWrap/>
            <w:vAlign w:val="bottom"/>
            <w:hideMark/>
          </w:tcPr>
          <w:p w14:paraId="13E92EF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21129096149</w:t>
            </w:r>
          </w:p>
        </w:tc>
        <w:tc>
          <w:tcPr>
            <w:tcW w:w="0" w:type="auto"/>
            <w:tcBorders>
              <w:top w:val="nil"/>
              <w:left w:val="nil"/>
              <w:bottom w:val="nil"/>
              <w:right w:val="nil"/>
            </w:tcBorders>
            <w:shd w:val="clear" w:color="auto" w:fill="auto"/>
            <w:noWrap/>
            <w:vAlign w:val="bottom"/>
            <w:hideMark/>
          </w:tcPr>
          <w:p w14:paraId="73BC918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57.421,92</w:t>
            </w:r>
          </w:p>
        </w:tc>
        <w:tc>
          <w:tcPr>
            <w:tcW w:w="0" w:type="auto"/>
            <w:tcBorders>
              <w:top w:val="nil"/>
              <w:left w:val="nil"/>
              <w:bottom w:val="nil"/>
              <w:right w:val="nil"/>
            </w:tcBorders>
            <w:shd w:val="clear" w:color="auto" w:fill="auto"/>
            <w:noWrap/>
            <w:vAlign w:val="bottom"/>
            <w:hideMark/>
          </w:tcPr>
          <w:p w14:paraId="2426C36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10/10/2026</w:t>
            </w:r>
          </w:p>
        </w:tc>
      </w:tr>
      <w:tr w:rsidR="005C433A" w:rsidRPr="007E4653" w14:paraId="27B82CD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6BBCC7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55</w:t>
            </w:r>
          </w:p>
        </w:tc>
        <w:tc>
          <w:tcPr>
            <w:tcW w:w="4564" w:type="dxa"/>
            <w:tcBorders>
              <w:top w:val="nil"/>
              <w:left w:val="nil"/>
              <w:bottom w:val="nil"/>
              <w:right w:val="nil"/>
            </w:tcBorders>
            <w:shd w:val="clear" w:color="auto" w:fill="auto"/>
            <w:noWrap/>
            <w:vAlign w:val="bottom"/>
            <w:hideMark/>
          </w:tcPr>
          <w:p w14:paraId="2DA10E7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- 98-12</w:t>
            </w:r>
          </w:p>
        </w:tc>
        <w:tc>
          <w:tcPr>
            <w:tcW w:w="4205" w:type="dxa"/>
            <w:tcBorders>
              <w:top w:val="nil"/>
              <w:left w:val="nil"/>
              <w:bottom w:val="nil"/>
              <w:right w:val="nil"/>
            </w:tcBorders>
            <w:shd w:val="clear" w:color="auto" w:fill="auto"/>
            <w:noWrap/>
            <w:vAlign w:val="bottom"/>
            <w:hideMark/>
          </w:tcPr>
          <w:p w14:paraId="16B4950B" w14:textId="77777777" w:rsidR="005C433A" w:rsidRPr="002270DC" w:rsidRDefault="005C433A" w:rsidP="005C433A">
            <w:pPr>
              <w:rPr>
                <w:rFonts w:ascii="Arial" w:hAnsi="Arial" w:cs="Arial"/>
                <w:sz w:val="14"/>
                <w:szCs w:val="14"/>
              </w:rPr>
            </w:pPr>
            <w:r w:rsidRPr="002270DC">
              <w:rPr>
                <w:rFonts w:ascii="Arial" w:hAnsi="Arial" w:cs="Arial"/>
                <w:sz w:val="14"/>
                <w:szCs w:val="14"/>
              </w:rPr>
              <w:t>CARLOS DHREONNY MACEDO SANTOS</w:t>
            </w:r>
          </w:p>
        </w:tc>
        <w:tc>
          <w:tcPr>
            <w:tcW w:w="1331" w:type="dxa"/>
            <w:tcBorders>
              <w:top w:val="nil"/>
              <w:left w:val="nil"/>
              <w:bottom w:val="nil"/>
              <w:right w:val="nil"/>
            </w:tcBorders>
            <w:shd w:val="clear" w:color="auto" w:fill="auto"/>
            <w:noWrap/>
            <w:vAlign w:val="bottom"/>
            <w:hideMark/>
          </w:tcPr>
          <w:p w14:paraId="28C6881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57132968300</w:t>
            </w:r>
          </w:p>
        </w:tc>
        <w:tc>
          <w:tcPr>
            <w:tcW w:w="0" w:type="auto"/>
            <w:tcBorders>
              <w:top w:val="nil"/>
              <w:left w:val="nil"/>
              <w:bottom w:val="nil"/>
              <w:right w:val="nil"/>
            </w:tcBorders>
            <w:shd w:val="clear" w:color="auto" w:fill="auto"/>
            <w:noWrap/>
            <w:vAlign w:val="bottom"/>
            <w:hideMark/>
          </w:tcPr>
          <w:p w14:paraId="63606E1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10.040,66</w:t>
            </w:r>
          </w:p>
        </w:tc>
        <w:tc>
          <w:tcPr>
            <w:tcW w:w="0" w:type="auto"/>
            <w:tcBorders>
              <w:top w:val="nil"/>
              <w:left w:val="nil"/>
              <w:bottom w:val="nil"/>
              <w:right w:val="nil"/>
            </w:tcBorders>
            <w:shd w:val="clear" w:color="auto" w:fill="auto"/>
            <w:noWrap/>
            <w:vAlign w:val="bottom"/>
            <w:hideMark/>
          </w:tcPr>
          <w:p w14:paraId="056C52F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30/12/2021</w:t>
            </w:r>
          </w:p>
        </w:tc>
      </w:tr>
      <w:tr w:rsidR="005C433A" w:rsidRPr="007E4653" w14:paraId="6E355C3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F9E17A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56</w:t>
            </w:r>
          </w:p>
        </w:tc>
        <w:tc>
          <w:tcPr>
            <w:tcW w:w="4564" w:type="dxa"/>
            <w:tcBorders>
              <w:top w:val="nil"/>
              <w:left w:val="nil"/>
              <w:bottom w:val="nil"/>
              <w:right w:val="nil"/>
            </w:tcBorders>
            <w:shd w:val="clear" w:color="auto" w:fill="auto"/>
            <w:noWrap/>
            <w:vAlign w:val="bottom"/>
            <w:hideMark/>
          </w:tcPr>
          <w:p w14:paraId="4EFDC3F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- 8-14</w:t>
            </w:r>
          </w:p>
        </w:tc>
        <w:tc>
          <w:tcPr>
            <w:tcW w:w="4205" w:type="dxa"/>
            <w:tcBorders>
              <w:top w:val="nil"/>
              <w:left w:val="nil"/>
              <w:bottom w:val="nil"/>
              <w:right w:val="nil"/>
            </w:tcBorders>
            <w:shd w:val="clear" w:color="auto" w:fill="auto"/>
            <w:noWrap/>
            <w:vAlign w:val="bottom"/>
            <w:hideMark/>
          </w:tcPr>
          <w:p w14:paraId="7854EA2C" w14:textId="77777777" w:rsidR="005C433A" w:rsidRPr="002270DC" w:rsidRDefault="005C433A" w:rsidP="005C433A">
            <w:pPr>
              <w:rPr>
                <w:rFonts w:ascii="Arial" w:hAnsi="Arial" w:cs="Arial"/>
                <w:sz w:val="14"/>
                <w:szCs w:val="14"/>
              </w:rPr>
            </w:pPr>
            <w:r w:rsidRPr="002270DC">
              <w:rPr>
                <w:rFonts w:ascii="Arial" w:hAnsi="Arial" w:cs="Arial"/>
                <w:sz w:val="14"/>
                <w:szCs w:val="14"/>
              </w:rPr>
              <w:t>CARLOS HENRIQUE PROTA DA SILVA</w:t>
            </w:r>
          </w:p>
        </w:tc>
        <w:tc>
          <w:tcPr>
            <w:tcW w:w="1331" w:type="dxa"/>
            <w:tcBorders>
              <w:top w:val="nil"/>
              <w:left w:val="nil"/>
              <w:bottom w:val="nil"/>
              <w:right w:val="nil"/>
            </w:tcBorders>
            <w:shd w:val="clear" w:color="auto" w:fill="auto"/>
            <w:noWrap/>
            <w:vAlign w:val="bottom"/>
            <w:hideMark/>
          </w:tcPr>
          <w:p w14:paraId="6CA8805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03708841166</w:t>
            </w:r>
          </w:p>
        </w:tc>
        <w:tc>
          <w:tcPr>
            <w:tcW w:w="0" w:type="auto"/>
            <w:tcBorders>
              <w:top w:val="nil"/>
              <w:left w:val="nil"/>
              <w:bottom w:val="nil"/>
              <w:right w:val="nil"/>
            </w:tcBorders>
            <w:shd w:val="clear" w:color="auto" w:fill="auto"/>
            <w:noWrap/>
            <w:vAlign w:val="bottom"/>
            <w:hideMark/>
          </w:tcPr>
          <w:p w14:paraId="175041E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33.995,99</w:t>
            </w:r>
          </w:p>
        </w:tc>
        <w:tc>
          <w:tcPr>
            <w:tcW w:w="0" w:type="auto"/>
            <w:tcBorders>
              <w:top w:val="nil"/>
              <w:left w:val="nil"/>
              <w:bottom w:val="nil"/>
              <w:right w:val="nil"/>
            </w:tcBorders>
            <w:shd w:val="clear" w:color="auto" w:fill="auto"/>
            <w:noWrap/>
            <w:vAlign w:val="bottom"/>
            <w:hideMark/>
          </w:tcPr>
          <w:p w14:paraId="7CFC181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05/08/2026</w:t>
            </w:r>
          </w:p>
        </w:tc>
      </w:tr>
      <w:tr w:rsidR="005C433A" w:rsidRPr="007E4653" w14:paraId="1F17675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0204C0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57</w:t>
            </w:r>
          </w:p>
        </w:tc>
        <w:tc>
          <w:tcPr>
            <w:tcW w:w="4564" w:type="dxa"/>
            <w:tcBorders>
              <w:top w:val="nil"/>
              <w:left w:val="nil"/>
              <w:bottom w:val="nil"/>
              <w:right w:val="nil"/>
            </w:tcBorders>
            <w:shd w:val="clear" w:color="auto" w:fill="auto"/>
            <w:noWrap/>
            <w:vAlign w:val="bottom"/>
            <w:hideMark/>
          </w:tcPr>
          <w:p w14:paraId="4211877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- 1-8</w:t>
            </w:r>
          </w:p>
        </w:tc>
        <w:tc>
          <w:tcPr>
            <w:tcW w:w="4205" w:type="dxa"/>
            <w:tcBorders>
              <w:top w:val="nil"/>
              <w:left w:val="nil"/>
              <w:bottom w:val="nil"/>
              <w:right w:val="nil"/>
            </w:tcBorders>
            <w:shd w:val="clear" w:color="auto" w:fill="auto"/>
            <w:noWrap/>
            <w:vAlign w:val="bottom"/>
            <w:hideMark/>
          </w:tcPr>
          <w:p w14:paraId="3587327B" w14:textId="77777777" w:rsidR="005C433A" w:rsidRPr="002270DC" w:rsidRDefault="005C433A" w:rsidP="005C433A">
            <w:pPr>
              <w:rPr>
                <w:rFonts w:ascii="Arial" w:hAnsi="Arial" w:cs="Arial"/>
                <w:sz w:val="14"/>
                <w:szCs w:val="14"/>
              </w:rPr>
            </w:pPr>
            <w:r w:rsidRPr="002270DC">
              <w:rPr>
                <w:rFonts w:ascii="Arial" w:hAnsi="Arial" w:cs="Arial"/>
                <w:sz w:val="14"/>
                <w:szCs w:val="14"/>
              </w:rPr>
              <w:t>CARLOS JOSE RIBEIRO</w:t>
            </w:r>
          </w:p>
        </w:tc>
        <w:tc>
          <w:tcPr>
            <w:tcW w:w="1331" w:type="dxa"/>
            <w:tcBorders>
              <w:top w:val="nil"/>
              <w:left w:val="nil"/>
              <w:bottom w:val="nil"/>
              <w:right w:val="nil"/>
            </w:tcBorders>
            <w:shd w:val="clear" w:color="auto" w:fill="auto"/>
            <w:noWrap/>
            <w:vAlign w:val="bottom"/>
            <w:hideMark/>
          </w:tcPr>
          <w:p w14:paraId="1EA8666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89779983600</w:t>
            </w:r>
          </w:p>
        </w:tc>
        <w:tc>
          <w:tcPr>
            <w:tcW w:w="0" w:type="auto"/>
            <w:tcBorders>
              <w:top w:val="nil"/>
              <w:left w:val="nil"/>
              <w:bottom w:val="nil"/>
              <w:right w:val="nil"/>
            </w:tcBorders>
            <w:shd w:val="clear" w:color="auto" w:fill="auto"/>
            <w:noWrap/>
            <w:vAlign w:val="bottom"/>
            <w:hideMark/>
          </w:tcPr>
          <w:p w14:paraId="3D6CA54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67.788,15</w:t>
            </w:r>
          </w:p>
        </w:tc>
        <w:tc>
          <w:tcPr>
            <w:tcW w:w="0" w:type="auto"/>
            <w:tcBorders>
              <w:top w:val="nil"/>
              <w:left w:val="nil"/>
              <w:bottom w:val="nil"/>
              <w:right w:val="nil"/>
            </w:tcBorders>
            <w:shd w:val="clear" w:color="auto" w:fill="auto"/>
            <w:noWrap/>
            <w:vAlign w:val="bottom"/>
            <w:hideMark/>
          </w:tcPr>
          <w:p w14:paraId="0C0E63C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20/12/2027</w:t>
            </w:r>
          </w:p>
        </w:tc>
      </w:tr>
      <w:tr w:rsidR="005C433A" w:rsidRPr="007E4653" w14:paraId="4113DD0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FE56E5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58</w:t>
            </w:r>
          </w:p>
        </w:tc>
        <w:tc>
          <w:tcPr>
            <w:tcW w:w="4564" w:type="dxa"/>
            <w:tcBorders>
              <w:top w:val="nil"/>
              <w:left w:val="nil"/>
              <w:bottom w:val="nil"/>
              <w:right w:val="nil"/>
            </w:tcBorders>
            <w:shd w:val="clear" w:color="auto" w:fill="auto"/>
            <w:noWrap/>
            <w:vAlign w:val="bottom"/>
            <w:hideMark/>
          </w:tcPr>
          <w:p w14:paraId="7FC60C3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- 127-11</w:t>
            </w:r>
          </w:p>
        </w:tc>
        <w:tc>
          <w:tcPr>
            <w:tcW w:w="4205" w:type="dxa"/>
            <w:tcBorders>
              <w:top w:val="nil"/>
              <w:left w:val="nil"/>
              <w:bottom w:val="nil"/>
              <w:right w:val="nil"/>
            </w:tcBorders>
            <w:shd w:val="clear" w:color="auto" w:fill="auto"/>
            <w:noWrap/>
            <w:vAlign w:val="bottom"/>
            <w:hideMark/>
          </w:tcPr>
          <w:p w14:paraId="6BCF7E4F" w14:textId="77777777" w:rsidR="005C433A" w:rsidRPr="002270DC" w:rsidRDefault="005C433A" w:rsidP="005C433A">
            <w:pPr>
              <w:rPr>
                <w:rFonts w:ascii="Arial" w:hAnsi="Arial" w:cs="Arial"/>
                <w:sz w:val="14"/>
                <w:szCs w:val="14"/>
              </w:rPr>
            </w:pPr>
            <w:r w:rsidRPr="002270DC">
              <w:rPr>
                <w:rFonts w:ascii="Arial" w:hAnsi="Arial" w:cs="Arial"/>
                <w:sz w:val="14"/>
                <w:szCs w:val="14"/>
              </w:rPr>
              <w:t>CARLOS ROBERTO VIEIRA SILVA</w:t>
            </w:r>
          </w:p>
        </w:tc>
        <w:tc>
          <w:tcPr>
            <w:tcW w:w="1331" w:type="dxa"/>
            <w:tcBorders>
              <w:top w:val="nil"/>
              <w:left w:val="nil"/>
              <w:bottom w:val="nil"/>
              <w:right w:val="nil"/>
            </w:tcBorders>
            <w:shd w:val="clear" w:color="auto" w:fill="auto"/>
            <w:noWrap/>
            <w:vAlign w:val="bottom"/>
            <w:hideMark/>
          </w:tcPr>
          <w:p w14:paraId="122D7EE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12535516187</w:t>
            </w:r>
          </w:p>
        </w:tc>
        <w:tc>
          <w:tcPr>
            <w:tcW w:w="0" w:type="auto"/>
            <w:tcBorders>
              <w:top w:val="nil"/>
              <w:left w:val="nil"/>
              <w:bottom w:val="nil"/>
              <w:right w:val="nil"/>
            </w:tcBorders>
            <w:shd w:val="clear" w:color="auto" w:fill="auto"/>
            <w:noWrap/>
            <w:vAlign w:val="bottom"/>
            <w:hideMark/>
          </w:tcPr>
          <w:p w14:paraId="766B4F6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13.939,89</w:t>
            </w:r>
          </w:p>
        </w:tc>
        <w:tc>
          <w:tcPr>
            <w:tcW w:w="0" w:type="auto"/>
            <w:tcBorders>
              <w:top w:val="nil"/>
              <w:left w:val="nil"/>
              <w:bottom w:val="nil"/>
              <w:right w:val="nil"/>
            </w:tcBorders>
            <w:shd w:val="clear" w:color="auto" w:fill="auto"/>
            <w:noWrap/>
            <w:vAlign w:val="bottom"/>
            <w:hideMark/>
          </w:tcPr>
          <w:p w14:paraId="0DD1B4D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10/12/2021</w:t>
            </w:r>
          </w:p>
        </w:tc>
      </w:tr>
      <w:tr w:rsidR="005C433A" w:rsidRPr="007E4653" w14:paraId="612FFE7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213E4A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59</w:t>
            </w:r>
          </w:p>
        </w:tc>
        <w:tc>
          <w:tcPr>
            <w:tcW w:w="4564" w:type="dxa"/>
            <w:tcBorders>
              <w:top w:val="nil"/>
              <w:left w:val="nil"/>
              <w:bottom w:val="nil"/>
              <w:right w:val="nil"/>
            </w:tcBorders>
            <w:shd w:val="clear" w:color="auto" w:fill="auto"/>
            <w:noWrap/>
            <w:vAlign w:val="bottom"/>
            <w:hideMark/>
          </w:tcPr>
          <w:p w14:paraId="4036FB6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- 57-3</w:t>
            </w:r>
          </w:p>
        </w:tc>
        <w:tc>
          <w:tcPr>
            <w:tcW w:w="4205" w:type="dxa"/>
            <w:tcBorders>
              <w:top w:val="nil"/>
              <w:left w:val="nil"/>
              <w:bottom w:val="nil"/>
              <w:right w:val="nil"/>
            </w:tcBorders>
            <w:shd w:val="clear" w:color="auto" w:fill="auto"/>
            <w:noWrap/>
            <w:vAlign w:val="bottom"/>
            <w:hideMark/>
          </w:tcPr>
          <w:p w14:paraId="1858B056" w14:textId="77777777" w:rsidR="005C433A" w:rsidRPr="002270DC" w:rsidRDefault="005C433A" w:rsidP="005C433A">
            <w:pPr>
              <w:rPr>
                <w:rFonts w:ascii="Arial" w:hAnsi="Arial" w:cs="Arial"/>
                <w:sz w:val="14"/>
                <w:szCs w:val="14"/>
              </w:rPr>
            </w:pPr>
            <w:r w:rsidRPr="002270DC">
              <w:rPr>
                <w:rFonts w:ascii="Arial" w:hAnsi="Arial" w:cs="Arial"/>
                <w:sz w:val="14"/>
                <w:szCs w:val="14"/>
              </w:rPr>
              <w:t>CARLOS VERSCHOOR</w:t>
            </w:r>
          </w:p>
        </w:tc>
        <w:tc>
          <w:tcPr>
            <w:tcW w:w="1331" w:type="dxa"/>
            <w:tcBorders>
              <w:top w:val="nil"/>
              <w:left w:val="nil"/>
              <w:bottom w:val="nil"/>
              <w:right w:val="nil"/>
            </w:tcBorders>
            <w:shd w:val="clear" w:color="auto" w:fill="auto"/>
            <w:noWrap/>
            <w:vAlign w:val="bottom"/>
            <w:hideMark/>
          </w:tcPr>
          <w:p w14:paraId="1D71930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33792011972</w:t>
            </w:r>
          </w:p>
        </w:tc>
        <w:tc>
          <w:tcPr>
            <w:tcW w:w="0" w:type="auto"/>
            <w:tcBorders>
              <w:top w:val="nil"/>
              <w:left w:val="nil"/>
              <w:bottom w:val="nil"/>
              <w:right w:val="nil"/>
            </w:tcBorders>
            <w:shd w:val="clear" w:color="auto" w:fill="auto"/>
            <w:noWrap/>
            <w:vAlign w:val="bottom"/>
            <w:hideMark/>
          </w:tcPr>
          <w:p w14:paraId="29217D4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56.381,45</w:t>
            </w:r>
          </w:p>
        </w:tc>
        <w:tc>
          <w:tcPr>
            <w:tcW w:w="0" w:type="auto"/>
            <w:tcBorders>
              <w:top w:val="nil"/>
              <w:left w:val="nil"/>
              <w:bottom w:val="nil"/>
              <w:right w:val="nil"/>
            </w:tcBorders>
            <w:shd w:val="clear" w:color="auto" w:fill="auto"/>
            <w:noWrap/>
            <w:vAlign w:val="bottom"/>
            <w:hideMark/>
          </w:tcPr>
          <w:p w14:paraId="04D1016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10/01/2026</w:t>
            </w:r>
          </w:p>
        </w:tc>
      </w:tr>
      <w:tr w:rsidR="005C433A" w:rsidRPr="007E4653" w14:paraId="5539397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9414B6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60</w:t>
            </w:r>
          </w:p>
        </w:tc>
        <w:tc>
          <w:tcPr>
            <w:tcW w:w="4564" w:type="dxa"/>
            <w:tcBorders>
              <w:top w:val="nil"/>
              <w:left w:val="nil"/>
              <w:bottom w:val="nil"/>
              <w:right w:val="nil"/>
            </w:tcBorders>
            <w:shd w:val="clear" w:color="auto" w:fill="auto"/>
            <w:noWrap/>
            <w:vAlign w:val="bottom"/>
            <w:hideMark/>
          </w:tcPr>
          <w:p w14:paraId="28F7AA0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- 57-4</w:t>
            </w:r>
          </w:p>
        </w:tc>
        <w:tc>
          <w:tcPr>
            <w:tcW w:w="4205" w:type="dxa"/>
            <w:tcBorders>
              <w:top w:val="nil"/>
              <w:left w:val="nil"/>
              <w:bottom w:val="nil"/>
              <w:right w:val="nil"/>
            </w:tcBorders>
            <w:shd w:val="clear" w:color="auto" w:fill="auto"/>
            <w:noWrap/>
            <w:vAlign w:val="bottom"/>
            <w:hideMark/>
          </w:tcPr>
          <w:p w14:paraId="4041C98C" w14:textId="77777777" w:rsidR="005C433A" w:rsidRPr="002270DC" w:rsidRDefault="005C433A" w:rsidP="005C433A">
            <w:pPr>
              <w:rPr>
                <w:rFonts w:ascii="Arial" w:hAnsi="Arial" w:cs="Arial"/>
                <w:sz w:val="14"/>
                <w:szCs w:val="14"/>
              </w:rPr>
            </w:pPr>
            <w:r w:rsidRPr="002270DC">
              <w:rPr>
                <w:rFonts w:ascii="Arial" w:hAnsi="Arial" w:cs="Arial"/>
                <w:sz w:val="14"/>
                <w:szCs w:val="14"/>
              </w:rPr>
              <w:t>CARLOS VERSCHOOR</w:t>
            </w:r>
          </w:p>
        </w:tc>
        <w:tc>
          <w:tcPr>
            <w:tcW w:w="1331" w:type="dxa"/>
            <w:tcBorders>
              <w:top w:val="nil"/>
              <w:left w:val="nil"/>
              <w:bottom w:val="nil"/>
              <w:right w:val="nil"/>
            </w:tcBorders>
            <w:shd w:val="clear" w:color="auto" w:fill="auto"/>
            <w:noWrap/>
            <w:vAlign w:val="bottom"/>
            <w:hideMark/>
          </w:tcPr>
          <w:p w14:paraId="36DDC9E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33792011972</w:t>
            </w:r>
          </w:p>
        </w:tc>
        <w:tc>
          <w:tcPr>
            <w:tcW w:w="0" w:type="auto"/>
            <w:tcBorders>
              <w:top w:val="nil"/>
              <w:left w:val="nil"/>
              <w:bottom w:val="nil"/>
              <w:right w:val="nil"/>
            </w:tcBorders>
            <w:shd w:val="clear" w:color="auto" w:fill="auto"/>
            <w:noWrap/>
            <w:vAlign w:val="bottom"/>
            <w:hideMark/>
          </w:tcPr>
          <w:p w14:paraId="7596F4F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56.381,45</w:t>
            </w:r>
          </w:p>
        </w:tc>
        <w:tc>
          <w:tcPr>
            <w:tcW w:w="0" w:type="auto"/>
            <w:tcBorders>
              <w:top w:val="nil"/>
              <w:left w:val="nil"/>
              <w:bottom w:val="nil"/>
              <w:right w:val="nil"/>
            </w:tcBorders>
            <w:shd w:val="clear" w:color="auto" w:fill="auto"/>
            <w:noWrap/>
            <w:vAlign w:val="bottom"/>
            <w:hideMark/>
          </w:tcPr>
          <w:p w14:paraId="3B415A7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10/01/2026</w:t>
            </w:r>
          </w:p>
        </w:tc>
      </w:tr>
      <w:tr w:rsidR="005C433A" w:rsidRPr="007E4653" w14:paraId="715B7BE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F5E4BB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61</w:t>
            </w:r>
          </w:p>
        </w:tc>
        <w:tc>
          <w:tcPr>
            <w:tcW w:w="4564" w:type="dxa"/>
            <w:tcBorders>
              <w:top w:val="nil"/>
              <w:left w:val="nil"/>
              <w:bottom w:val="nil"/>
              <w:right w:val="nil"/>
            </w:tcBorders>
            <w:shd w:val="clear" w:color="auto" w:fill="auto"/>
            <w:noWrap/>
            <w:vAlign w:val="bottom"/>
            <w:hideMark/>
          </w:tcPr>
          <w:p w14:paraId="2F8BA23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- 6-12</w:t>
            </w:r>
          </w:p>
        </w:tc>
        <w:tc>
          <w:tcPr>
            <w:tcW w:w="4205" w:type="dxa"/>
            <w:tcBorders>
              <w:top w:val="nil"/>
              <w:left w:val="nil"/>
              <w:bottom w:val="nil"/>
              <w:right w:val="nil"/>
            </w:tcBorders>
            <w:shd w:val="clear" w:color="auto" w:fill="auto"/>
            <w:noWrap/>
            <w:vAlign w:val="bottom"/>
            <w:hideMark/>
          </w:tcPr>
          <w:p w14:paraId="1ADBFA8B" w14:textId="77777777" w:rsidR="005C433A" w:rsidRPr="002270DC" w:rsidRDefault="005C433A" w:rsidP="005C433A">
            <w:pPr>
              <w:rPr>
                <w:rFonts w:ascii="Arial" w:hAnsi="Arial" w:cs="Arial"/>
                <w:sz w:val="14"/>
                <w:szCs w:val="14"/>
              </w:rPr>
            </w:pPr>
            <w:r w:rsidRPr="002270DC">
              <w:rPr>
                <w:rFonts w:ascii="Arial" w:hAnsi="Arial" w:cs="Arial"/>
                <w:sz w:val="14"/>
                <w:szCs w:val="14"/>
              </w:rPr>
              <w:t>CASSIUS DE SOUZA LEMES</w:t>
            </w:r>
          </w:p>
        </w:tc>
        <w:tc>
          <w:tcPr>
            <w:tcW w:w="1331" w:type="dxa"/>
            <w:tcBorders>
              <w:top w:val="nil"/>
              <w:left w:val="nil"/>
              <w:bottom w:val="nil"/>
              <w:right w:val="nil"/>
            </w:tcBorders>
            <w:shd w:val="clear" w:color="auto" w:fill="auto"/>
            <w:noWrap/>
            <w:vAlign w:val="bottom"/>
            <w:hideMark/>
          </w:tcPr>
          <w:p w14:paraId="04276E0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67447430315</w:t>
            </w:r>
          </w:p>
        </w:tc>
        <w:tc>
          <w:tcPr>
            <w:tcW w:w="0" w:type="auto"/>
            <w:tcBorders>
              <w:top w:val="nil"/>
              <w:left w:val="nil"/>
              <w:bottom w:val="nil"/>
              <w:right w:val="nil"/>
            </w:tcBorders>
            <w:shd w:val="clear" w:color="auto" w:fill="auto"/>
            <w:noWrap/>
            <w:vAlign w:val="bottom"/>
            <w:hideMark/>
          </w:tcPr>
          <w:p w14:paraId="77B5D47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5.815,42</w:t>
            </w:r>
          </w:p>
        </w:tc>
        <w:tc>
          <w:tcPr>
            <w:tcW w:w="0" w:type="auto"/>
            <w:tcBorders>
              <w:top w:val="nil"/>
              <w:left w:val="nil"/>
              <w:bottom w:val="nil"/>
              <w:right w:val="nil"/>
            </w:tcBorders>
            <w:shd w:val="clear" w:color="auto" w:fill="auto"/>
            <w:noWrap/>
            <w:vAlign w:val="bottom"/>
            <w:hideMark/>
          </w:tcPr>
          <w:p w14:paraId="15A4E11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20/10/2021</w:t>
            </w:r>
          </w:p>
        </w:tc>
      </w:tr>
      <w:tr w:rsidR="005C433A" w:rsidRPr="007E4653" w14:paraId="2AD7679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DAC48B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62</w:t>
            </w:r>
          </w:p>
        </w:tc>
        <w:tc>
          <w:tcPr>
            <w:tcW w:w="4564" w:type="dxa"/>
            <w:tcBorders>
              <w:top w:val="nil"/>
              <w:left w:val="nil"/>
              <w:bottom w:val="nil"/>
              <w:right w:val="nil"/>
            </w:tcBorders>
            <w:shd w:val="clear" w:color="auto" w:fill="auto"/>
            <w:noWrap/>
            <w:vAlign w:val="bottom"/>
            <w:hideMark/>
          </w:tcPr>
          <w:p w14:paraId="356F915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- 77-10</w:t>
            </w:r>
          </w:p>
        </w:tc>
        <w:tc>
          <w:tcPr>
            <w:tcW w:w="4205" w:type="dxa"/>
            <w:tcBorders>
              <w:top w:val="nil"/>
              <w:left w:val="nil"/>
              <w:bottom w:val="nil"/>
              <w:right w:val="nil"/>
            </w:tcBorders>
            <w:shd w:val="clear" w:color="auto" w:fill="auto"/>
            <w:noWrap/>
            <w:vAlign w:val="bottom"/>
            <w:hideMark/>
          </w:tcPr>
          <w:p w14:paraId="14279B2A" w14:textId="77777777" w:rsidR="005C433A" w:rsidRPr="002270DC" w:rsidRDefault="005C433A" w:rsidP="005C433A">
            <w:pPr>
              <w:rPr>
                <w:rFonts w:ascii="Arial" w:hAnsi="Arial" w:cs="Arial"/>
                <w:sz w:val="14"/>
                <w:szCs w:val="14"/>
              </w:rPr>
            </w:pPr>
            <w:r w:rsidRPr="002270DC">
              <w:rPr>
                <w:rFonts w:ascii="Arial" w:hAnsi="Arial" w:cs="Arial"/>
                <w:sz w:val="14"/>
                <w:szCs w:val="14"/>
              </w:rPr>
              <w:t>CASTILHO BRAZ PEREIRA</w:t>
            </w:r>
          </w:p>
        </w:tc>
        <w:tc>
          <w:tcPr>
            <w:tcW w:w="1331" w:type="dxa"/>
            <w:tcBorders>
              <w:top w:val="nil"/>
              <w:left w:val="nil"/>
              <w:bottom w:val="nil"/>
              <w:right w:val="nil"/>
            </w:tcBorders>
            <w:shd w:val="clear" w:color="auto" w:fill="auto"/>
            <w:noWrap/>
            <w:vAlign w:val="bottom"/>
            <w:hideMark/>
          </w:tcPr>
          <w:p w14:paraId="4E78449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85820784634</w:t>
            </w:r>
          </w:p>
        </w:tc>
        <w:tc>
          <w:tcPr>
            <w:tcW w:w="0" w:type="auto"/>
            <w:tcBorders>
              <w:top w:val="nil"/>
              <w:left w:val="nil"/>
              <w:bottom w:val="nil"/>
              <w:right w:val="nil"/>
            </w:tcBorders>
            <w:shd w:val="clear" w:color="auto" w:fill="auto"/>
            <w:noWrap/>
            <w:vAlign w:val="bottom"/>
            <w:hideMark/>
          </w:tcPr>
          <w:p w14:paraId="76EC46B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29.006,52</w:t>
            </w:r>
          </w:p>
        </w:tc>
        <w:tc>
          <w:tcPr>
            <w:tcW w:w="0" w:type="auto"/>
            <w:tcBorders>
              <w:top w:val="nil"/>
              <w:left w:val="nil"/>
              <w:bottom w:val="nil"/>
              <w:right w:val="nil"/>
            </w:tcBorders>
            <w:shd w:val="clear" w:color="auto" w:fill="auto"/>
            <w:noWrap/>
            <w:vAlign w:val="bottom"/>
            <w:hideMark/>
          </w:tcPr>
          <w:p w14:paraId="6162EAD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10/01/2025</w:t>
            </w:r>
          </w:p>
        </w:tc>
      </w:tr>
      <w:tr w:rsidR="005C433A" w:rsidRPr="007E4653" w14:paraId="65FBE31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4AEA60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63</w:t>
            </w:r>
          </w:p>
        </w:tc>
        <w:tc>
          <w:tcPr>
            <w:tcW w:w="4564" w:type="dxa"/>
            <w:tcBorders>
              <w:top w:val="nil"/>
              <w:left w:val="nil"/>
              <w:bottom w:val="nil"/>
              <w:right w:val="nil"/>
            </w:tcBorders>
            <w:shd w:val="clear" w:color="auto" w:fill="auto"/>
            <w:noWrap/>
            <w:vAlign w:val="bottom"/>
            <w:hideMark/>
          </w:tcPr>
          <w:p w14:paraId="5B24835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- 12-25</w:t>
            </w:r>
          </w:p>
        </w:tc>
        <w:tc>
          <w:tcPr>
            <w:tcW w:w="4205" w:type="dxa"/>
            <w:tcBorders>
              <w:top w:val="nil"/>
              <w:left w:val="nil"/>
              <w:bottom w:val="nil"/>
              <w:right w:val="nil"/>
            </w:tcBorders>
            <w:shd w:val="clear" w:color="auto" w:fill="auto"/>
            <w:noWrap/>
            <w:vAlign w:val="bottom"/>
            <w:hideMark/>
          </w:tcPr>
          <w:p w14:paraId="22D01CF7" w14:textId="77777777" w:rsidR="005C433A" w:rsidRPr="002270DC" w:rsidRDefault="005C433A" w:rsidP="005C433A">
            <w:pPr>
              <w:rPr>
                <w:rFonts w:ascii="Arial" w:hAnsi="Arial" w:cs="Arial"/>
                <w:sz w:val="14"/>
                <w:szCs w:val="14"/>
              </w:rPr>
            </w:pPr>
            <w:r w:rsidRPr="002270DC">
              <w:rPr>
                <w:rFonts w:ascii="Arial" w:hAnsi="Arial" w:cs="Arial"/>
                <w:sz w:val="14"/>
                <w:szCs w:val="14"/>
              </w:rPr>
              <w:t>CELIA MARIA NOGUEIRA</w:t>
            </w:r>
          </w:p>
        </w:tc>
        <w:tc>
          <w:tcPr>
            <w:tcW w:w="1331" w:type="dxa"/>
            <w:tcBorders>
              <w:top w:val="nil"/>
              <w:left w:val="nil"/>
              <w:bottom w:val="nil"/>
              <w:right w:val="nil"/>
            </w:tcBorders>
            <w:shd w:val="clear" w:color="auto" w:fill="auto"/>
            <w:noWrap/>
            <w:vAlign w:val="bottom"/>
            <w:hideMark/>
          </w:tcPr>
          <w:p w14:paraId="24F4009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45236771668</w:t>
            </w:r>
          </w:p>
        </w:tc>
        <w:tc>
          <w:tcPr>
            <w:tcW w:w="0" w:type="auto"/>
            <w:tcBorders>
              <w:top w:val="nil"/>
              <w:left w:val="nil"/>
              <w:bottom w:val="nil"/>
              <w:right w:val="nil"/>
            </w:tcBorders>
            <w:shd w:val="clear" w:color="auto" w:fill="auto"/>
            <w:noWrap/>
            <w:vAlign w:val="bottom"/>
            <w:hideMark/>
          </w:tcPr>
          <w:p w14:paraId="3FC7073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31.802,33</w:t>
            </w:r>
          </w:p>
        </w:tc>
        <w:tc>
          <w:tcPr>
            <w:tcW w:w="0" w:type="auto"/>
            <w:tcBorders>
              <w:top w:val="nil"/>
              <w:left w:val="nil"/>
              <w:bottom w:val="nil"/>
              <w:right w:val="nil"/>
            </w:tcBorders>
            <w:shd w:val="clear" w:color="auto" w:fill="auto"/>
            <w:noWrap/>
            <w:vAlign w:val="bottom"/>
            <w:hideMark/>
          </w:tcPr>
          <w:p w14:paraId="516D37A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15/12/2027</w:t>
            </w:r>
          </w:p>
        </w:tc>
      </w:tr>
      <w:tr w:rsidR="005C433A" w:rsidRPr="007E4653" w14:paraId="59BB652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B44E89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64</w:t>
            </w:r>
          </w:p>
        </w:tc>
        <w:tc>
          <w:tcPr>
            <w:tcW w:w="4564" w:type="dxa"/>
            <w:tcBorders>
              <w:top w:val="nil"/>
              <w:left w:val="nil"/>
              <w:bottom w:val="nil"/>
              <w:right w:val="nil"/>
            </w:tcBorders>
            <w:shd w:val="clear" w:color="auto" w:fill="auto"/>
            <w:noWrap/>
            <w:vAlign w:val="bottom"/>
            <w:hideMark/>
          </w:tcPr>
          <w:p w14:paraId="6D9CAC6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- 11-3</w:t>
            </w:r>
          </w:p>
        </w:tc>
        <w:tc>
          <w:tcPr>
            <w:tcW w:w="4205" w:type="dxa"/>
            <w:tcBorders>
              <w:top w:val="nil"/>
              <w:left w:val="nil"/>
              <w:bottom w:val="nil"/>
              <w:right w:val="nil"/>
            </w:tcBorders>
            <w:shd w:val="clear" w:color="auto" w:fill="auto"/>
            <w:noWrap/>
            <w:vAlign w:val="bottom"/>
            <w:hideMark/>
          </w:tcPr>
          <w:p w14:paraId="2E8E84F8" w14:textId="77777777" w:rsidR="005C433A" w:rsidRPr="002270DC" w:rsidRDefault="005C433A" w:rsidP="005C433A">
            <w:pPr>
              <w:rPr>
                <w:rFonts w:ascii="Arial" w:hAnsi="Arial" w:cs="Arial"/>
                <w:sz w:val="14"/>
                <w:szCs w:val="14"/>
              </w:rPr>
            </w:pPr>
            <w:r w:rsidRPr="002270DC">
              <w:rPr>
                <w:rFonts w:ascii="Arial" w:hAnsi="Arial" w:cs="Arial"/>
                <w:sz w:val="14"/>
                <w:szCs w:val="14"/>
              </w:rPr>
              <w:t>CELIA MARIA XAVIER EMERECIANO</w:t>
            </w:r>
          </w:p>
        </w:tc>
        <w:tc>
          <w:tcPr>
            <w:tcW w:w="1331" w:type="dxa"/>
            <w:tcBorders>
              <w:top w:val="nil"/>
              <w:left w:val="nil"/>
              <w:bottom w:val="nil"/>
              <w:right w:val="nil"/>
            </w:tcBorders>
            <w:shd w:val="clear" w:color="auto" w:fill="auto"/>
            <w:noWrap/>
            <w:vAlign w:val="bottom"/>
            <w:hideMark/>
          </w:tcPr>
          <w:p w14:paraId="2C8FF5B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22280278120</w:t>
            </w:r>
          </w:p>
        </w:tc>
        <w:tc>
          <w:tcPr>
            <w:tcW w:w="0" w:type="auto"/>
            <w:tcBorders>
              <w:top w:val="nil"/>
              <w:left w:val="nil"/>
              <w:bottom w:val="nil"/>
              <w:right w:val="nil"/>
            </w:tcBorders>
            <w:shd w:val="clear" w:color="auto" w:fill="auto"/>
            <w:noWrap/>
            <w:vAlign w:val="bottom"/>
            <w:hideMark/>
          </w:tcPr>
          <w:p w14:paraId="29D1216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59.225,92</w:t>
            </w:r>
          </w:p>
        </w:tc>
        <w:tc>
          <w:tcPr>
            <w:tcW w:w="0" w:type="auto"/>
            <w:tcBorders>
              <w:top w:val="nil"/>
              <w:left w:val="nil"/>
              <w:bottom w:val="nil"/>
              <w:right w:val="nil"/>
            </w:tcBorders>
            <w:shd w:val="clear" w:color="auto" w:fill="auto"/>
            <w:noWrap/>
            <w:vAlign w:val="bottom"/>
            <w:hideMark/>
          </w:tcPr>
          <w:p w14:paraId="56FA41C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20/04/2027</w:t>
            </w:r>
          </w:p>
        </w:tc>
      </w:tr>
      <w:tr w:rsidR="005C433A" w:rsidRPr="007E4653" w14:paraId="42EB6AA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525A4C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65</w:t>
            </w:r>
          </w:p>
        </w:tc>
        <w:tc>
          <w:tcPr>
            <w:tcW w:w="4564" w:type="dxa"/>
            <w:tcBorders>
              <w:top w:val="nil"/>
              <w:left w:val="nil"/>
              <w:bottom w:val="nil"/>
              <w:right w:val="nil"/>
            </w:tcBorders>
            <w:shd w:val="clear" w:color="auto" w:fill="auto"/>
            <w:noWrap/>
            <w:vAlign w:val="bottom"/>
            <w:hideMark/>
          </w:tcPr>
          <w:p w14:paraId="102E2A1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- 1-12</w:t>
            </w:r>
          </w:p>
        </w:tc>
        <w:tc>
          <w:tcPr>
            <w:tcW w:w="4205" w:type="dxa"/>
            <w:tcBorders>
              <w:top w:val="nil"/>
              <w:left w:val="nil"/>
              <w:bottom w:val="nil"/>
              <w:right w:val="nil"/>
            </w:tcBorders>
            <w:shd w:val="clear" w:color="auto" w:fill="auto"/>
            <w:noWrap/>
            <w:vAlign w:val="bottom"/>
            <w:hideMark/>
          </w:tcPr>
          <w:p w14:paraId="5610E9F3" w14:textId="77777777" w:rsidR="005C433A" w:rsidRPr="002270DC" w:rsidRDefault="005C433A" w:rsidP="005C433A">
            <w:pPr>
              <w:rPr>
                <w:rFonts w:ascii="Arial" w:hAnsi="Arial" w:cs="Arial"/>
                <w:sz w:val="14"/>
                <w:szCs w:val="14"/>
              </w:rPr>
            </w:pPr>
            <w:r w:rsidRPr="002270DC">
              <w:rPr>
                <w:rFonts w:ascii="Arial" w:hAnsi="Arial" w:cs="Arial"/>
                <w:sz w:val="14"/>
                <w:szCs w:val="14"/>
              </w:rPr>
              <w:t>CLAUDINEI AMARO</w:t>
            </w:r>
          </w:p>
        </w:tc>
        <w:tc>
          <w:tcPr>
            <w:tcW w:w="1331" w:type="dxa"/>
            <w:tcBorders>
              <w:top w:val="nil"/>
              <w:left w:val="nil"/>
              <w:bottom w:val="nil"/>
              <w:right w:val="nil"/>
            </w:tcBorders>
            <w:shd w:val="clear" w:color="auto" w:fill="auto"/>
            <w:noWrap/>
            <w:vAlign w:val="bottom"/>
            <w:hideMark/>
          </w:tcPr>
          <w:p w14:paraId="61EC015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99380293968</w:t>
            </w:r>
          </w:p>
        </w:tc>
        <w:tc>
          <w:tcPr>
            <w:tcW w:w="0" w:type="auto"/>
            <w:tcBorders>
              <w:top w:val="nil"/>
              <w:left w:val="nil"/>
              <w:bottom w:val="nil"/>
              <w:right w:val="nil"/>
            </w:tcBorders>
            <w:shd w:val="clear" w:color="auto" w:fill="auto"/>
            <w:noWrap/>
            <w:vAlign w:val="bottom"/>
            <w:hideMark/>
          </w:tcPr>
          <w:p w14:paraId="35FB6BC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32.867,16</w:t>
            </w:r>
          </w:p>
        </w:tc>
        <w:tc>
          <w:tcPr>
            <w:tcW w:w="0" w:type="auto"/>
            <w:tcBorders>
              <w:top w:val="nil"/>
              <w:left w:val="nil"/>
              <w:bottom w:val="nil"/>
              <w:right w:val="nil"/>
            </w:tcBorders>
            <w:shd w:val="clear" w:color="auto" w:fill="auto"/>
            <w:noWrap/>
            <w:vAlign w:val="bottom"/>
            <w:hideMark/>
          </w:tcPr>
          <w:p w14:paraId="0963561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20/01/2023</w:t>
            </w:r>
          </w:p>
        </w:tc>
      </w:tr>
      <w:tr w:rsidR="005C433A" w:rsidRPr="007E4653" w14:paraId="4646AF3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C686E6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66</w:t>
            </w:r>
          </w:p>
        </w:tc>
        <w:tc>
          <w:tcPr>
            <w:tcW w:w="4564" w:type="dxa"/>
            <w:tcBorders>
              <w:top w:val="nil"/>
              <w:left w:val="nil"/>
              <w:bottom w:val="nil"/>
              <w:right w:val="nil"/>
            </w:tcBorders>
            <w:shd w:val="clear" w:color="auto" w:fill="auto"/>
            <w:noWrap/>
            <w:vAlign w:val="bottom"/>
            <w:hideMark/>
          </w:tcPr>
          <w:p w14:paraId="2D5F388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- 103-7</w:t>
            </w:r>
          </w:p>
        </w:tc>
        <w:tc>
          <w:tcPr>
            <w:tcW w:w="4205" w:type="dxa"/>
            <w:tcBorders>
              <w:top w:val="nil"/>
              <w:left w:val="nil"/>
              <w:bottom w:val="nil"/>
              <w:right w:val="nil"/>
            </w:tcBorders>
            <w:shd w:val="clear" w:color="auto" w:fill="auto"/>
            <w:noWrap/>
            <w:vAlign w:val="bottom"/>
            <w:hideMark/>
          </w:tcPr>
          <w:p w14:paraId="39099E11" w14:textId="77777777" w:rsidR="005C433A" w:rsidRPr="002270DC" w:rsidRDefault="005C433A" w:rsidP="005C433A">
            <w:pPr>
              <w:rPr>
                <w:rFonts w:ascii="Arial" w:hAnsi="Arial" w:cs="Arial"/>
                <w:sz w:val="14"/>
                <w:szCs w:val="14"/>
              </w:rPr>
            </w:pPr>
            <w:r w:rsidRPr="002270DC">
              <w:rPr>
                <w:rFonts w:ascii="Arial" w:hAnsi="Arial" w:cs="Arial"/>
                <w:sz w:val="14"/>
                <w:szCs w:val="14"/>
              </w:rPr>
              <w:t>CLAUDIO ANDRADE DE MELO</w:t>
            </w:r>
          </w:p>
        </w:tc>
        <w:tc>
          <w:tcPr>
            <w:tcW w:w="1331" w:type="dxa"/>
            <w:tcBorders>
              <w:top w:val="nil"/>
              <w:left w:val="nil"/>
              <w:bottom w:val="nil"/>
              <w:right w:val="nil"/>
            </w:tcBorders>
            <w:shd w:val="clear" w:color="auto" w:fill="auto"/>
            <w:noWrap/>
            <w:vAlign w:val="bottom"/>
            <w:hideMark/>
          </w:tcPr>
          <w:p w14:paraId="4101BD0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08084411837</w:t>
            </w:r>
          </w:p>
        </w:tc>
        <w:tc>
          <w:tcPr>
            <w:tcW w:w="0" w:type="auto"/>
            <w:tcBorders>
              <w:top w:val="nil"/>
              <w:left w:val="nil"/>
              <w:bottom w:val="nil"/>
              <w:right w:val="nil"/>
            </w:tcBorders>
            <w:shd w:val="clear" w:color="auto" w:fill="auto"/>
            <w:noWrap/>
            <w:vAlign w:val="bottom"/>
            <w:hideMark/>
          </w:tcPr>
          <w:p w14:paraId="7ABDA0F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25.635,09</w:t>
            </w:r>
          </w:p>
        </w:tc>
        <w:tc>
          <w:tcPr>
            <w:tcW w:w="0" w:type="auto"/>
            <w:tcBorders>
              <w:top w:val="nil"/>
              <w:left w:val="nil"/>
              <w:bottom w:val="nil"/>
              <w:right w:val="nil"/>
            </w:tcBorders>
            <w:shd w:val="clear" w:color="auto" w:fill="auto"/>
            <w:noWrap/>
            <w:vAlign w:val="bottom"/>
            <w:hideMark/>
          </w:tcPr>
          <w:p w14:paraId="57D5F5E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30/01/2024</w:t>
            </w:r>
          </w:p>
        </w:tc>
      </w:tr>
      <w:tr w:rsidR="005C433A" w:rsidRPr="007E4653" w14:paraId="6AF288A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0BC180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67</w:t>
            </w:r>
          </w:p>
        </w:tc>
        <w:tc>
          <w:tcPr>
            <w:tcW w:w="4564" w:type="dxa"/>
            <w:tcBorders>
              <w:top w:val="nil"/>
              <w:left w:val="nil"/>
              <w:bottom w:val="nil"/>
              <w:right w:val="nil"/>
            </w:tcBorders>
            <w:shd w:val="clear" w:color="auto" w:fill="auto"/>
            <w:noWrap/>
            <w:vAlign w:val="bottom"/>
            <w:hideMark/>
          </w:tcPr>
          <w:p w14:paraId="6AF2E94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- 1-4</w:t>
            </w:r>
          </w:p>
        </w:tc>
        <w:tc>
          <w:tcPr>
            <w:tcW w:w="4205" w:type="dxa"/>
            <w:tcBorders>
              <w:top w:val="nil"/>
              <w:left w:val="nil"/>
              <w:bottom w:val="nil"/>
              <w:right w:val="nil"/>
            </w:tcBorders>
            <w:shd w:val="clear" w:color="auto" w:fill="auto"/>
            <w:noWrap/>
            <w:vAlign w:val="bottom"/>
            <w:hideMark/>
          </w:tcPr>
          <w:p w14:paraId="03ED65F4" w14:textId="77777777" w:rsidR="005C433A" w:rsidRPr="002270DC" w:rsidRDefault="005C433A" w:rsidP="005C433A">
            <w:pPr>
              <w:rPr>
                <w:rFonts w:ascii="Arial" w:hAnsi="Arial" w:cs="Arial"/>
                <w:sz w:val="14"/>
                <w:szCs w:val="14"/>
              </w:rPr>
            </w:pPr>
            <w:r w:rsidRPr="002270DC">
              <w:rPr>
                <w:rFonts w:ascii="Arial" w:hAnsi="Arial" w:cs="Arial"/>
                <w:sz w:val="14"/>
                <w:szCs w:val="14"/>
              </w:rPr>
              <w:t>CLAUDIO AUGUSTO VIEIRA CAMPELO</w:t>
            </w:r>
          </w:p>
        </w:tc>
        <w:tc>
          <w:tcPr>
            <w:tcW w:w="1331" w:type="dxa"/>
            <w:tcBorders>
              <w:top w:val="nil"/>
              <w:left w:val="nil"/>
              <w:bottom w:val="nil"/>
              <w:right w:val="nil"/>
            </w:tcBorders>
            <w:shd w:val="clear" w:color="auto" w:fill="auto"/>
            <w:noWrap/>
            <w:vAlign w:val="bottom"/>
            <w:hideMark/>
          </w:tcPr>
          <w:p w14:paraId="456CE4A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29165334191</w:t>
            </w:r>
          </w:p>
        </w:tc>
        <w:tc>
          <w:tcPr>
            <w:tcW w:w="0" w:type="auto"/>
            <w:tcBorders>
              <w:top w:val="nil"/>
              <w:left w:val="nil"/>
              <w:bottom w:val="nil"/>
              <w:right w:val="nil"/>
            </w:tcBorders>
            <w:shd w:val="clear" w:color="auto" w:fill="auto"/>
            <w:noWrap/>
            <w:vAlign w:val="bottom"/>
            <w:hideMark/>
          </w:tcPr>
          <w:p w14:paraId="7D8BEE0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58.068,33</w:t>
            </w:r>
          </w:p>
        </w:tc>
        <w:tc>
          <w:tcPr>
            <w:tcW w:w="0" w:type="auto"/>
            <w:tcBorders>
              <w:top w:val="nil"/>
              <w:left w:val="nil"/>
              <w:bottom w:val="nil"/>
              <w:right w:val="nil"/>
            </w:tcBorders>
            <w:shd w:val="clear" w:color="auto" w:fill="auto"/>
            <w:noWrap/>
            <w:vAlign w:val="bottom"/>
            <w:hideMark/>
          </w:tcPr>
          <w:p w14:paraId="7C37277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20/04/2027</w:t>
            </w:r>
          </w:p>
        </w:tc>
      </w:tr>
      <w:tr w:rsidR="005C433A" w:rsidRPr="007E4653" w14:paraId="23DD380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57148F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68</w:t>
            </w:r>
          </w:p>
        </w:tc>
        <w:tc>
          <w:tcPr>
            <w:tcW w:w="4564" w:type="dxa"/>
            <w:tcBorders>
              <w:top w:val="nil"/>
              <w:left w:val="nil"/>
              <w:bottom w:val="nil"/>
              <w:right w:val="nil"/>
            </w:tcBorders>
            <w:shd w:val="clear" w:color="auto" w:fill="auto"/>
            <w:noWrap/>
            <w:vAlign w:val="bottom"/>
            <w:hideMark/>
          </w:tcPr>
          <w:p w14:paraId="1608B43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- 28-6</w:t>
            </w:r>
          </w:p>
        </w:tc>
        <w:tc>
          <w:tcPr>
            <w:tcW w:w="4205" w:type="dxa"/>
            <w:tcBorders>
              <w:top w:val="nil"/>
              <w:left w:val="nil"/>
              <w:bottom w:val="nil"/>
              <w:right w:val="nil"/>
            </w:tcBorders>
            <w:shd w:val="clear" w:color="auto" w:fill="auto"/>
            <w:noWrap/>
            <w:vAlign w:val="bottom"/>
            <w:hideMark/>
          </w:tcPr>
          <w:p w14:paraId="66F5D03B" w14:textId="77777777" w:rsidR="005C433A" w:rsidRPr="002270DC" w:rsidRDefault="005C433A" w:rsidP="005C433A">
            <w:pPr>
              <w:rPr>
                <w:rFonts w:ascii="Arial" w:hAnsi="Arial" w:cs="Arial"/>
                <w:sz w:val="14"/>
                <w:szCs w:val="14"/>
              </w:rPr>
            </w:pPr>
            <w:r w:rsidRPr="002270DC">
              <w:rPr>
                <w:rFonts w:ascii="Arial" w:hAnsi="Arial" w:cs="Arial"/>
                <w:sz w:val="14"/>
                <w:szCs w:val="14"/>
              </w:rPr>
              <w:t>CLAUDIO DIVINO RAMOS NETO</w:t>
            </w:r>
          </w:p>
        </w:tc>
        <w:tc>
          <w:tcPr>
            <w:tcW w:w="1331" w:type="dxa"/>
            <w:tcBorders>
              <w:top w:val="nil"/>
              <w:left w:val="nil"/>
              <w:bottom w:val="nil"/>
              <w:right w:val="nil"/>
            </w:tcBorders>
            <w:shd w:val="clear" w:color="auto" w:fill="auto"/>
            <w:noWrap/>
            <w:vAlign w:val="bottom"/>
            <w:hideMark/>
          </w:tcPr>
          <w:p w14:paraId="7F42611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02545928135</w:t>
            </w:r>
          </w:p>
        </w:tc>
        <w:tc>
          <w:tcPr>
            <w:tcW w:w="0" w:type="auto"/>
            <w:tcBorders>
              <w:top w:val="nil"/>
              <w:left w:val="nil"/>
              <w:bottom w:val="nil"/>
              <w:right w:val="nil"/>
            </w:tcBorders>
            <w:shd w:val="clear" w:color="auto" w:fill="auto"/>
            <w:noWrap/>
            <w:vAlign w:val="bottom"/>
            <w:hideMark/>
          </w:tcPr>
          <w:p w14:paraId="3094952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46.132,29</w:t>
            </w:r>
          </w:p>
        </w:tc>
        <w:tc>
          <w:tcPr>
            <w:tcW w:w="0" w:type="auto"/>
            <w:tcBorders>
              <w:top w:val="nil"/>
              <w:left w:val="nil"/>
              <w:bottom w:val="nil"/>
              <w:right w:val="nil"/>
            </w:tcBorders>
            <w:shd w:val="clear" w:color="auto" w:fill="auto"/>
            <w:noWrap/>
            <w:vAlign w:val="bottom"/>
            <w:hideMark/>
          </w:tcPr>
          <w:p w14:paraId="4F2A467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25/11/2027</w:t>
            </w:r>
          </w:p>
        </w:tc>
      </w:tr>
      <w:tr w:rsidR="005C433A" w:rsidRPr="007E4653" w14:paraId="4780DFA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8BAB88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69</w:t>
            </w:r>
          </w:p>
        </w:tc>
        <w:tc>
          <w:tcPr>
            <w:tcW w:w="4564" w:type="dxa"/>
            <w:tcBorders>
              <w:top w:val="nil"/>
              <w:left w:val="nil"/>
              <w:bottom w:val="nil"/>
              <w:right w:val="nil"/>
            </w:tcBorders>
            <w:shd w:val="clear" w:color="auto" w:fill="auto"/>
            <w:noWrap/>
            <w:vAlign w:val="bottom"/>
            <w:hideMark/>
          </w:tcPr>
          <w:p w14:paraId="2E472E4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- 28-14</w:t>
            </w:r>
          </w:p>
        </w:tc>
        <w:tc>
          <w:tcPr>
            <w:tcW w:w="4205" w:type="dxa"/>
            <w:tcBorders>
              <w:top w:val="nil"/>
              <w:left w:val="nil"/>
              <w:bottom w:val="nil"/>
              <w:right w:val="nil"/>
            </w:tcBorders>
            <w:shd w:val="clear" w:color="auto" w:fill="auto"/>
            <w:noWrap/>
            <w:vAlign w:val="bottom"/>
            <w:hideMark/>
          </w:tcPr>
          <w:p w14:paraId="7BC62117" w14:textId="77777777" w:rsidR="005C433A" w:rsidRPr="002270DC" w:rsidRDefault="005C433A" w:rsidP="005C433A">
            <w:pPr>
              <w:rPr>
                <w:rFonts w:ascii="Arial" w:hAnsi="Arial" w:cs="Arial"/>
                <w:sz w:val="14"/>
                <w:szCs w:val="14"/>
              </w:rPr>
            </w:pPr>
            <w:r w:rsidRPr="002270DC">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7AF0795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766D21D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53B7A6A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13/03/2026</w:t>
            </w:r>
          </w:p>
        </w:tc>
      </w:tr>
      <w:tr w:rsidR="005C433A" w:rsidRPr="007E4653" w14:paraId="337E40B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6120AF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70</w:t>
            </w:r>
          </w:p>
        </w:tc>
        <w:tc>
          <w:tcPr>
            <w:tcW w:w="4564" w:type="dxa"/>
            <w:tcBorders>
              <w:top w:val="nil"/>
              <w:left w:val="nil"/>
              <w:bottom w:val="nil"/>
              <w:right w:val="nil"/>
            </w:tcBorders>
            <w:shd w:val="clear" w:color="auto" w:fill="auto"/>
            <w:noWrap/>
            <w:vAlign w:val="bottom"/>
            <w:hideMark/>
          </w:tcPr>
          <w:p w14:paraId="6D3AE5F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- 29-14</w:t>
            </w:r>
          </w:p>
        </w:tc>
        <w:tc>
          <w:tcPr>
            <w:tcW w:w="4205" w:type="dxa"/>
            <w:tcBorders>
              <w:top w:val="nil"/>
              <w:left w:val="nil"/>
              <w:bottom w:val="nil"/>
              <w:right w:val="nil"/>
            </w:tcBorders>
            <w:shd w:val="clear" w:color="auto" w:fill="auto"/>
            <w:noWrap/>
            <w:vAlign w:val="bottom"/>
            <w:hideMark/>
          </w:tcPr>
          <w:p w14:paraId="07951ED5" w14:textId="77777777" w:rsidR="005C433A" w:rsidRPr="002270DC" w:rsidRDefault="005C433A" w:rsidP="005C433A">
            <w:pPr>
              <w:rPr>
                <w:rFonts w:ascii="Arial" w:hAnsi="Arial" w:cs="Arial"/>
                <w:sz w:val="14"/>
                <w:szCs w:val="14"/>
              </w:rPr>
            </w:pPr>
            <w:r w:rsidRPr="002270DC">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7ECC8CA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083C89C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157E909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13/03/2026</w:t>
            </w:r>
          </w:p>
        </w:tc>
      </w:tr>
      <w:tr w:rsidR="005C433A" w:rsidRPr="007E4653" w14:paraId="0D427DC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D8534A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71</w:t>
            </w:r>
          </w:p>
        </w:tc>
        <w:tc>
          <w:tcPr>
            <w:tcW w:w="4564" w:type="dxa"/>
            <w:tcBorders>
              <w:top w:val="nil"/>
              <w:left w:val="nil"/>
              <w:bottom w:val="nil"/>
              <w:right w:val="nil"/>
            </w:tcBorders>
            <w:shd w:val="clear" w:color="auto" w:fill="auto"/>
            <w:noWrap/>
            <w:vAlign w:val="bottom"/>
            <w:hideMark/>
          </w:tcPr>
          <w:p w14:paraId="4A41966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- 32-3</w:t>
            </w:r>
          </w:p>
        </w:tc>
        <w:tc>
          <w:tcPr>
            <w:tcW w:w="4205" w:type="dxa"/>
            <w:tcBorders>
              <w:top w:val="nil"/>
              <w:left w:val="nil"/>
              <w:bottom w:val="nil"/>
              <w:right w:val="nil"/>
            </w:tcBorders>
            <w:shd w:val="clear" w:color="auto" w:fill="auto"/>
            <w:noWrap/>
            <w:vAlign w:val="bottom"/>
            <w:hideMark/>
          </w:tcPr>
          <w:p w14:paraId="5134B06F" w14:textId="77777777" w:rsidR="005C433A" w:rsidRPr="002270DC" w:rsidRDefault="005C433A" w:rsidP="005C433A">
            <w:pPr>
              <w:rPr>
                <w:rFonts w:ascii="Arial" w:hAnsi="Arial" w:cs="Arial"/>
                <w:sz w:val="14"/>
                <w:szCs w:val="14"/>
              </w:rPr>
            </w:pPr>
            <w:r w:rsidRPr="002270DC">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6D616E2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4DCCF57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4AF0A6F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13/03/2026</w:t>
            </w:r>
          </w:p>
        </w:tc>
      </w:tr>
      <w:tr w:rsidR="005C433A" w:rsidRPr="007E4653" w14:paraId="4C35BD2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ADFA3D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72</w:t>
            </w:r>
          </w:p>
        </w:tc>
        <w:tc>
          <w:tcPr>
            <w:tcW w:w="4564" w:type="dxa"/>
            <w:tcBorders>
              <w:top w:val="nil"/>
              <w:left w:val="nil"/>
              <w:bottom w:val="nil"/>
              <w:right w:val="nil"/>
            </w:tcBorders>
            <w:shd w:val="clear" w:color="auto" w:fill="auto"/>
            <w:noWrap/>
            <w:vAlign w:val="bottom"/>
            <w:hideMark/>
          </w:tcPr>
          <w:p w14:paraId="009D4E9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- 33-6</w:t>
            </w:r>
          </w:p>
        </w:tc>
        <w:tc>
          <w:tcPr>
            <w:tcW w:w="4205" w:type="dxa"/>
            <w:tcBorders>
              <w:top w:val="nil"/>
              <w:left w:val="nil"/>
              <w:bottom w:val="nil"/>
              <w:right w:val="nil"/>
            </w:tcBorders>
            <w:shd w:val="clear" w:color="auto" w:fill="auto"/>
            <w:noWrap/>
            <w:vAlign w:val="bottom"/>
            <w:hideMark/>
          </w:tcPr>
          <w:p w14:paraId="2DDBD3E3" w14:textId="77777777" w:rsidR="005C433A" w:rsidRPr="002270DC" w:rsidRDefault="005C433A" w:rsidP="005C433A">
            <w:pPr>
              <w:rPr>
                <w:rFonts w:ascii="Arial" w:hAnsi="Arial" w:cs="Arial"/>
                <w:sz w:val="14"/>
                <w:szCs w:val="14"/>
              </w:rPr>
            </w:pPr>
            <w:r w:rsidRPr="002270DC">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655C82A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290E430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232E8F2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13/03/2026</w:t>
            </w:r>
          </w:p>
        </w:tc>
      </w:tr>
      <w:tr w:rsidR="005C433A" w:rsidRPr="007E4653" w14:paraId="1AE3647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4A75F8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73</w:t>
            </w:r>
          </w:p>
        </w:tc>
        <w:tc>
          <w:tcPr>
            <w:tcW w:w="4564" w:type="dxa"/>
            <w:tcBorders>
              <w:top w:val="nil"/>
              <w:left w:val="nil"/>
              <w:bottom w:val="nil"/>
              <w:right w:val="nil"/>
            </w:tcBorders>
            <w:shd w:val="clear" w:color="auto" w:fill="auto"/>
            <w:noWrap/>
            <w:vAlign w:val="bottom"/>
            <w:hideMark/>
          </w:tcPr>
          <w:p w14:paraId="6408CBB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- 39-1</w:t>
            </w:r>
          </w:p>
        </w:tc>
        <w:tc>
          <w:tcPr>
            <w:tcW w:w="4205" w:type="dxa"/>
            <w:tcBorders>
              <w:top w:val="nil"/>
              <w:left w:val="nil"/>
              <w:bottom w:val="nil"/>
              <w:right w:val="nil"/>
            </w:tcBorders>
            <w:shd w:val="clear" w:color="auto" w:fill="auto"/>
            <w:noWrap/>
            <w:vAlign w:val="bottom"/>
            <w:hideMark/>
          </w:tcPr>
          <w:p w14:paraId="407CB148" w14:textId="77777777" w:rsidR="005C433A" w:rsidRPr="002270DC" w:rsidRDefault="005C433A" w:rsidP="005C433A">
            <w:pPr>
              <w:rPr>
                <w:rFonts w:ascii="Arial" w:hAnsi="Arial" w:cs="Arial"/>
                <w:sz w:val="14"/>
                <w:szCs w:val="14"/>
              </w:rPr>
            </w:pPr>
            <w:r w:rsidRPr="002270DC">
              <w:rPr>
                <w:rFonts w:ascii="Arial" w:hAnsi="Arial" w:cs="Arial"/>
                <w:sz w:val="14"/>
                <w:szCs w:val="14"/>
              </w:rPr>
              <w:t>CLAUDIO MORAES DE ANDRADE</w:t>
            </w:r>
          </w:p>
        </w:tc>
        <w:tc>
          <w:tcPr>
            <w:tcW w:w="1331" w:type="dxa"/>
            <w:tcBorders>
              <w:top w:val="nil"/>
              <w:left w:val="nil"/>
              <w:bottom w:val="nil"/>
              <w:right w:val="nil"/>
            </w:tcBorders>
            <w:shd w:val="clear" w:color="auto" w:fill="auto"/>
            <w:noWrap/>
            <w:vAlign w:val="bottom"/>
            <w:hideMark/>
          </w:tcPr>
          <w:p w14:paraId="0AA9E3A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85334618600</w:t>
            </w:r>
          </w:p>
        </w:tc>
        <w:tc>
          <w:tcPr>
            <w:tcW w:w="0" w:type="auto"/>
            <w:tcBorders>
              <w:top w:val="nil"/>
              <w:left w:val="nil"/>
              <w:bottom w:val="nil"/>
              <w:right w:val="nil"/>
            </w:tcBorders>
            <w:shd w:val="clear" w:color="auto" w:fill="auto"/>
            <w:noWrap/>
            <w:vAlign w:val="bottom"/>
            <w:hideMark/>
          </w:tcPr>
          <w:p w14:paraId="328F8F5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18.095,22</w:t>
            </w:r>
          </w:p>
        </w:tc>
        <w:tc>
          <w:tcPr>
            <w:tcW w:w="0" w:type="auto"/>
            <w:tcBorders>
              <w:top w:val="nil"/>
              <w:left w:val="nil"/>
              <w:bottom w:val="nil"/>
              <w:right w:val="nil"/>
            </w:tcBorders>
            <w:shd w:val="clear" w:color="auto" w:fill="auto"/>
            <w:noWrap/>
            <w:vAlign w:val="bottom"/>
            <w:hideMark/>
          </w:tcPr>
          <w:p w14:paraId="487A678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30/09/2022</w:t>
            </w:r>
          </w:p>
        </w:tc>
      </w:tr>
      <w:tr w:rsidR="005C433A" w:rsidRPr="007E4653" w14:paraId="2ACD4D5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092E83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74</w:t>
            </w:r>
          </w:p>
        </w:tc>
        <w:tc>
          <w:tcPr>
            <w:tcW w:w="4564" w:type="dxa"/>
            <w:tcBorders>
              <w:top w:val="nil"/>
              <w:left w:val="nil"/>
              <w:bottom w:val="nil"/>
              <w:right w:val="nil"/>
            </w:tcBorders>
            <w:shd w:val="clear" w:color="auto" w:fill="auto"/>
            <w:noWrap/>
            <w:vAlign w:val="bottom"/>
            <w:hideMark/>
          </w:tcPr>
          <w:p w14:paraId="3EE2CFB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- 22-2</w:t>
            </w:r>
          </w:p>
        </w:tc>
        <w:tc>
          <w:tcPr>
            <w:tcW w:w="4205" w:type="dxa"/>
            <w:tcBorders>
              <w:top w:val="nil"/>
              <w:left w:val="nil"/>
              <w:bottom w:val="nil"/>
              <w:right w:val="nil"/>
            </w:tcBorders>
            <w:shd w:val="clear" w:color="auto" w:fill="auto"/>
            <w:noWrap/>
            <w:vAlign w:val="bottom"/>
            <w:hideMark/>
          </w:tcPr>
          <w:p w14:paraId="1E4825A8" w14:textId="77777777" w:rsidR="005C433A" w:rsidRPr="002270DC" w:rsidRDefault="005C433A" w:rsidP="005C433A">
            <w:pPr>
              <w:rPr>
                <w:rFonts w:ascii="Arial" w:hAnsi="Arial" w:cs="Arial"/>
                <w:sz w:val="14"/>
                <w:szCs w:val="14"/>
              </w:rPr>
            </w:pPr>
            <w:r w:rsidRPr="002270DC">
              <w:rPr>
                <w:rFonts w:ascii="Arial" w:hAnsi="Arial" w:cs="Arial"/>
                <w:sz w:val="14"/>
                <w:szCs w:val="14"/>
              </w:rPr>
              <w:t>CLAUDIO ROBERTO BELETTE</w:t>
            </w:r>
          </w:p>
        </w:tc>
        <w:tc>
          <w:tcPr>
            <w:tcW w:w="1331" w:type="dxa"/>
            <w:tcBorders>
              <w:top w:val="nil"/>
              <w:left w:val="nil"/>
              <w:bottom w:val="nil"/>
              <w:right w:val="nil"/>
            </w:tcBorders>
            <w:shd w:val="clear" w:color="auto" w:fill="auto"/>
            <w:noWrap/>
            <w:vAlign w:val="bottom"/>
            <w:hideMark/>
          </w:tcPr>
          <w:p w14:paraId="50D9670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24830921870</w:t>
            </w:r>
          </w:p>
        </w:tc>
        <w:tc>
          <w:tcPr>
            <w:tcW w:w="0" w:type="auto"/>
            <w:tcBorders>
              <w:top w:val="nil"/>
              <w:left w:val="nil"/>
              <w:bottom w:val="nil"/>
              <w:right w:val="nil"/>
            </w:tcBorders>
            <w:shd w:val="clear" w:color="auto" w:fill="auto"/>
            <w:noWrap/>
            <w:vAlign w:val="bottom"/>
            <w:hideMark/>
          </w:tcPr>
          <w:p w14:paraId="3F51B4C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17.774,31</w:t>
            </w:r>
          </w:p>
        </w:tc>
        <w:tc>
          <w:tcPr>
            <w:tcW w:w="0" w:type="auto"/>
            <w:tcBorders>
              <w:top w:val="nil"/>
              <w:left w:val="nil"/>
              <w:bottom w:val="nil"/>
              <w:right w:val="nil"/>
            </w:tcBorders>
            <w:shd w:val="clear" w:color="auto" w:fill="auto"/>
            <w:noWrap/>
            <w:vAlign w:val="bottom"/>
            <w:hideMark/>
          </w:tcPr>
          <w:p w14:paraId="3C913C9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20/06/2023</w:t>
            </w:r>
          </w:p>
        </w:tc>
      </w:tr>
      <w:tr w:rsidR="005C433A" w:rsidRPr="007E4653" w14:paraId="13E4E7E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11C9AB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75</w:t>
            </w:r>
          </w:p>
        </w:tc>
        <w:tc>
          <w:tcPr>
            <w:tcW w:w="4564" w:type="dxa"/>
            <w:tcBorders>
              <w:top w:val="nil"/>
              <w:left w:val="nil"/>
              <w:bottom w:val="nil"/>
              <w:right w:val="nil"/>
            </w:tcBorders>
            <w:shd w:val="clear" w:color="auto" w:fill="auto"/>
            <w:noWrap/>
            <w:vAlign w:val="bottom"/>
            <w:hideMark/>
          </w:tcPr>
          <w:p w14:paraId="6168E48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- 95-8</w:t>
            </w:r>
          </w:p>
        </w:tc>
        <w:tc>
          <w:tcPr>
            <w:tcW w:w="4205" w:type="dxa"/>
            <w:tcBorders>
              <w:top w:val="nil"/>
              <w:left w:val="nil"/>
              <w:bottom w:val="nil"/>
              <w:right w:val="nil"/>
            </w:tcBorders>
            <w:shd w:val="clear" w:color="auto" w:fill="auto"/>
            <w:noWrap/>
            <w:vAlign w:val="bottom"/>
            <w:hideMark/>
          </w:tcPr>
          <w:p w14:paraId="10130A46" w14:textId="77777777" w:rsidR="005C433A" w:rsidRPr="002270DC" w:rsidRDefault="005C433A" w:rsidP="005C433A">
            <w:pPr>
              <w:rPr>
                <w:rFonts w:ascii="Arial" w:hAnsi="Arial" w:cs="Arial"/>
                <w:sz w:val="14"/>
                <w:szCs w:val="14"/>
              </w:rPr>
            </w:pPr>
            <w:r w:rsidRPr="002270DC">
              <w:rPr>
                <w:rFonts w:ascii="Arial" w:hAnsi="Arial" w:cs="Arial"/>
                <w:sz w:val="14"/>
                <w:szCs w:val="14"/>
              </w:rPr>
              <w:t>CLEBER DO NASCIMENTO CABRAL</w:t>
            </w:r>
          </w:p>
        </w:tc>
        <w:tc>
          <w:tcPr>
            <w:tcW w:w="1331" w:type="dxa"/>
            <w:tcBorders>
              <w:top w:val="nil"/>
              <w:left w:val="nil"/>
              <w:bottom w:val="nil"/>
              <w:right w:val="nil"/>
            </w:tcBorders>
            <w:shd w:val="clear" w:color="auto" w:fill="auto"/>
            <w:noWrap/>
            <w:vAlign w:val="bottom"/>
            <w:hideMark/>
          </w:tcPr>
          <w:p w14:paraId="457DD80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71762078104</w:t>
            </w:r>
          </w:p>
        </w:tc>
        <w:tc>
          <w:tcPr>
            <w:tcW w:w="0" w:type="auto"/>
            <w:tcBorders>
              <w:top w:val="nil"/>
              <w:left w:val="nil"/>
              <w:bottom w:val="nil"/>
              <w:right w:val="nil"/>
            </w:tcBorders>
            <w:shd w:val="clear" w:color="auto" w:fill="auto"/>
            <w:noWrap/>
            <w:vAlign w:val="bottom"/>
            <w:hideMark/>
          </w:tcPr>
          <w:p w14:paraId="07D4572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8.850,30</w:t>
            </w:r>
          </w:p>
        </w:tc>
        <w:tc>
          <w:tcPr>
            <w:tcW w:w="0" w:type="auto"/>
            <w:tcBorders>
              <w:top w:val="nil"/>
              <w:left w:val="nil"/>
              <w:bottom w:val="nil"/>
              <w:right w:val="nil"/>
            </w:tcBorders>
            <w:shd w:val="clear" w:color="auto" w:fill="auto"/>
            <w:noWrap/>
            <w:vAlign w:val="bottom"/>
            <w:hideMark/>
          </w:tcPr>
          <w:p w14:paraId="78208D9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30/09/2021</w:t>
            </w:r>
          </w:p>
        </w:tc>
      </w:tr>
      <w:tr w:rsidR="005C433A" w:rsidRPr="007E4653" w14:paraId="47D7884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FA20B3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76</w:t>
            </w:r>
          </w:p>
        </w:tc>
        <w:tc>
          <w:tcPr>
            <w:tcW w:w="4564" w:type="dxa"/>
            <w:tcBorders>
              <w:top w:val="nil"/>
              <w:left w:val="nil"/>
              <w:bottom w:val="nil"/>
              <w:right w:val="nil"/>
            </w:tcBorders>
            <w:shd w:val="clear" w:color="auto" w:fill="auto"/>
            <w:noWrap/>
            <w:vAlign w:val="bottom"/>
            <w:hideMark/>
          </w:tcPr>
          <w:p w14:paraId="16945B6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- 60-7</w:t>
            </w:r>
          </w:p>
        </w:tc>
        <w:tc>
          <w:tcPr>
            <w:tcW w:w="4205" w:type="dxa"/>
            <w:tcBorders>
              <w:top w:val="nil"/>
              <w:left w:val="nil"/>
              <w:bottom w:val="nil"/>
              <w:right w:val="nil"/>
            </w:tcBorders>
            <w:shd w:val="clear" w:color="auto" w:fill="auto"/>
            <w:noWrap/>
            <w:vAlign w:val="bottom"/>
            <w:hideMark/>
          </w:tcPr>
          <w:p w14:paraId="54842B67" w14:textId="77777777" w:rsidR="005C433A" w:rsidRPr="002270DC" w:rsidRDefault="005C433A" w:rsidP="005C433A">
            <w:pPr>
              <w:rPr>
                <w:rFonts w:ascii="Arial" w:hAnsi="Arial" w:cs="Arial"/>
                <w:sz w:val="14"/>
                <w:szCs w:val="14"/>
              </w:rPr>
            </w:pPr>
            <w:r w:rsidRPr="002270DC">
              <w:rPr>
                <w:rFonts w:ascii="Arial" w:hAnsi="Arial" w:cs="Arial"/>
                <w:sz w:val="14"/>
                <w:szCs w:val="14"/>
              </w:rPr>
              <w:t>CLEDIA LOPES</w:t>
            </w:r>
          </w:p>
        </w:tc>
        <w:tc>
          <w:tcPr>
            <w:tcW w:w="1331" w:type="dxa"/>
            <w:tcBorders>
              <w:top w:val="nil"/>
              <w:left w:val="nil"/>
              <w:bottom w:val="nil"/>
              <w:right w:val="nil"/>
            </w:tcBorders>
            <w:shd w:val="clear" w:color="auto" w:fill="auto"/>
            <w:noWrap/>
            <w:vAlign w:val="bottom"/>
            <w:hideMark/>
          </w:tcPr>
          <w:p w14:paraId="6D82013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46999434115</w:t>
            </w:r>
          </w:p>
        </w:tc>
        <w:tc>
          <w:tcPr>
            <w:tcW w:w="0" w:type="auto"/>
            <w:tcBorders>
              <w:top w:val="nil"/>
              <w:left w:val="nil"/>
              <w:bottom w:val="nil"/>
              <w:right w:val="nil"/>
            </w:tcBorders>
            <w:shd w:val="clear" w:color="auto" w:fill="auto"/>
            <w:noWrap/>
            <w:vAlign w:val="bottom"/>
            <w:hideMark/>
          </w:tcPr>
          <w:p w14:paraId="2F75329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2.637,48</w:t>
            </w:r>
          </w:p>
        </w:tc>
        <w:tc>
          <w:tcPr>
            <w:tcW w:w="0" w:type="auto"/>
            <w:tcBorders>
              <w:top w:val="nil"/>
              <w:left w:val="nil"/>
              <w:bottom w:val="nil"/>
              <w:right w:val="nil"/>
            </w:tcBorders>
            <w:shd w:val="clear" w:color="auto" w:fill="auto"/>
            <w:noWrap/>
            <w:vAlign w:val="bottom"/>
            <w:hideMark/>
          </w:tcPr>
          <w:p w14:paraId="3E22605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30/04/2021</w:t>
            </w:r>
          </w:p>
        </w:tc>
      </w:tr>
      <w:tr w:rsidR="005C433A" w:rsidRPr="007E4653" w14:paraId="450630F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2940A5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77</w:t>
            </w:r>
          </w:p>
        </w:tc>
        <w:tc>
          <w:tcPr>
            <w:tcW w:w="4564" w:type="dxa"/>
            <w:tcBorders>
              <w:top w:val="nil"/>
              <w:left w:val="nil"/>
              <w:bottom w:val="nil"/>
              <w:right w:val="nil"/>
            </w:tcBorders>
            <w:shd w:val="clear" w:color="auto" w:fill="auto"/>
            <w:noWrap/>
            <w:vAlign w:val="bottom"/>
            <w:hideMark/>
          </w:tcPr>
          <w:p w14:paraId="745DCA2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- 125-13</w:t>
            </w:r>
          </w:p>
        </w:tc>
        <w:tc>
          <w:tcPr>
            <w:tcW w:w="4205" w:type="dxa"/>
            <w:tcBorders>
              <w:top w:val="nil"/>
              <w:left w:val="nil"/>
              <w:bottom w:val="nil"/>
              <w:right w:val="nil"/>
            </w:tcBorders>
            <w:shd w:val="clear" w:color="auto" w:fill="auto"/>
            <w:noWrap/>
            <w:vAlign w:val="bottom"/>
            <w:hideMark/>
          </w:tcPr>
          <w:p w14:paraId="4D21217E" w14:textId="77777777" w:rsidR="005C433A" w:rsidRPr="002270DC" w:rsidRDefault="005C433A" w:rsidP="005C433A">
            <w:pPr>
              <w:rPr>
                <w:rFonts w:ascii="Arial" w:hAnsi="Arial" w:cs="Arial"/>
                <w:sz w:val="14"/>
                <w:szCs w:val="14"/>
              </w:rPr>
            </w:pPr>
            <w:r w:rsidRPr="002270DC">
              <w:rPr>
                <w:rFonts w:ascii="Arial" w:hAnsi="Arial" w:cs="Arial"/>
                <w:sz w:val="14"/>
                <w:szCs w:val="14"/>
              </w:rPr>
              <w:t>CLEIBER COSTA</w:t>
            </w:r>
          </w:p>
        </w:tc>
        <w:tc>
          <w:tcPr>
            <w:tcW w:w="1331" w:type="dxa"/>
            <w:tcBorders>
              <w:top w:val="nil"/>
              <w:left w:val="nil"/>
              <w:bottom w:val="nil"/>
              <w:right w:val="nil"/>
            </w:tcBorders>
            <w:shd w:val="clear" w:color="auto" w:fill="auto"/>
            <w:noWrap/>
            <w:vAlign w:val="bottom"/>
            <w:hideMark/>
          </w:tcPr>
          <w:p w14:paraId="0B0ECB3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15663388672</w:t>
            </w:r>
          </w:p>
        </w:tc>
        <w:tc>
          <w:tcPr>
            <w:tcW w:w="0" w:type="auto"/>
            <w:tcBorders>
              <w:top w:val="nil"/>
              <w:left w:val="nil"/>
              <w:bottom w:val="nil"/>
              <w:right w:val="nil"/>
            </w:tcBorders>
            <w:shd w:val="clear" w:color="auto" w:fill="auto"/>
            <w:noWrap/>
            <w:vAlign w:val="bottom"/>
            <w:hideMark/>
          </w:tcPr>
          <w:p w14:paraId="519610A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72.734,82</w:t>
            </w:r>
          </w:p>
        </w:tc>
        <w:tc>
          <w:tcPr>
            <w:tcW w:w="0" w:type="auto"/>
            <w:tcBorders>
              <w:top w:val="nil"/>
              <w:left w:val="nil"/>
              <w:bottom w:val="nil"/>
              <w:right w:val="nil"/>
            </w:tcBorders>
            <w:shd w:val="clear" w:color="auto" w:fill="auto"/>
            <w:noWrap/>
            <w:vAlign w:val="bottom"/>
            <w:hideMark/>
          </w:tcPr>
          <w:p w14:paraId="0508FE0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10/03/2027</w:t>
            </w:r>
          </w:p>
        </w:tc>
      </w:tr>
      <w:tr w:rsidR="005C433A" w:rsidRPr="007E4653" w14:paraId="30E323A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990D56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78</w:t>
            </w:r>
          </w:p>
        </w:tc>
        <w:tc>
          <w:tcPr>
            <w:tcW w:w="4564" w:type="dxa"/>
            <w:tcBorders>
              <w:top w:val="nil"/>
              <w:left w:val="nil"/>
              <w:bottom w:val="nil"/>
              <w:right w:val="nil"/>
            </w:tcBorders>
            <w:shd w:val="clear" w:color="auto" w:fill="auto"/>
            <w:noWrap/>
            <w:vAlign w:val="bottom"/>
            <w:hideMark/>
          </w:tcPr>
          <w:p w14:paraId="6456FB2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- 126-13</w:t>
            </w:r>
          </w:p>
        </w:tc>
        <w:tc>
          <w:tcPr>
            <w:tcW w:w="4205" w:type="dxa"/>
            <w:tcBorders>
              <w:top w:val="nil"/>
              <w:left w:val="nil"/>
              <w:bottom w:val="nil"/>
              <w:right w:val="nil"/>
            </w:tcBorders>
            <w:shd w:val="clear" w:color="auto" w:fill="auto"/>
            <w:noWrap/>
            <w:vAlign w:val="bottom"/>
            <w:hideMark/>
          </w:tcPr>
          <w:p w14:paraId="77EDC5E1" w14:textId="77777777" w:rsidR="005C433A" w:rsidRPr="002270DC" w:rsidRDefault="005C433A" w:rsidP="005C433A">
            <w:pPr>
              <w:rPr>
                <w:rFonts w:ascii="Arial" w:hAnsi="Arial" w:cs="Arial"/>
                <w:sz w:val="14"/>
                <w:szCs w:val="14"/>
              </w:rPr>
            </w:pPr>
            <w:r w:rsidRPr="002270DC">
              <w:rPr>
                <w:rFonts w:ascii="Arial" w:hAnsi="Arial" w:cs="Arial"/>
                <w:sz w:val="14"/>
                <w:szCs w:val="14"/>
              </w:rPr>
              <w:t>CLEITON ALVES NOGUEIRA</w:t>
            </w:r>
          </w:p>
        </w:tc>
        <w:tc>
          <w:tcPr>
            <w:tcW w:w="1331" w:type="dxa"/>
            <w:tcBorders>
              <w:top w:val="nil"/>
              <w:left w:val="nil"/>
              <w:bottom w:val="nil"/>
              <w:right w:val="nil"/>
            </w:tcBorders>
            <w:shd w:val="clear" w:color="auto" w:fill="auto"/>
            <w:noWrap/>
            <w:vAlign w:val="bottom"/>
            <w:hideMark/>
          </w:tcPr>
          <w:p w14:paraId="77CD4A3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26442517888</w:t>
            </w:r>
          </w:p>
        </w:tc>
        <w:tc>
          <w:tcPr>
            <w:tcW w:w="0" w:type="auto"/>
            <w:tcBorders>
              <w:top w:val="nil"/>
              <w:left w:val="nil"/>
              <w:bottom w:val="nil"/>
              <w:right w:val="nil"/>
            </w:tcBorders>
            <w:shd w:val="clear" w:color="auto" w:fill="auto"/>
            <w:noWrap/>
            <w:vAlign w:val="bottom"/>
            <w:hideMark/>
          </w:tcPr>
          <w:p w14:paraId="19A4F50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10.440,19</w:t>
            </w:r>
          </w:p>
        </w:tc>
        <w:tc>
          <w:tcPr>
            <w:tcW w:w="0" w:type="auto"/>
            <w:tcBorders>
              <w:top w:val="nil"/>
              <w:left w:val="nil"/>
              <w:bottom w:val="nil"/>
              <w:right w:val="nil"/>
            </w:tcBorders>
            <w:shd w:val="clear" w:color="auto" w:fill="auto"/>
            <w:noWrap/>
            <w:vAlign w:val="bottom"/>
            <w:hideMark/>
          </w:tcPr>
          <w:p w14:paraId="6858C75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20/11/2022</w:t>
            </w:r>
          </w:p>
        </w:tc>
      </w:tr>
      <w:tr w:rsidR="005C433A" w:rsidRPr="007E4653" w14:paraId="24F0C79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4DA899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79</w:t>
            </w:r>
          </w:p>
        </w:tc>
        <w:tc>
          <w:tcPr>
            <w:tcW w:w="4564" w:type="dxa"/>
            <w:tcBorders>
              <w:top w:val="nil"/>
              <w:left w:val="nil"/>
              <w:bottom w:val="nil"/>
              <w:right w:val="nil"/>
            </w:tcBorders>
            <w:shd w:val="clear" w:color="auto" w:fill="auto"/>
            <w:noWrap/>
            <w:vAlign w:val="bottom"/>
            <w:hideMark/>
          </w:tcPr>
          <w:p w14:paraId="1EDE39B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- 3-3</w:t>
            </w:r>
          </w:p>
        </w:tc>
        <w:tc>
          <w:tcPr>
            <w:tcW w:w="4205" w:type="dxa"/>
            <w:tcBorders>
              <w:top w:val="nil"/>
              <w:left w:val="nil"/>
              <w:bottom w:val="nil"/>
              <w:right w:val="nil"/>
            </w:tcBorders>
            <w:shd w:val="clear" w:color="auto" w:fill="auto"/>
            <w:noWrap/>
            <w:vAlign w:val="bottom"/>
            <w:hideMark/>
          </w:tcPr>
          <w:p w14:paraId="4E5991C6" w14:textId="77777777" w:rsidR="005C433A" w:rsidRPr="002270DC" w:rsidRDefault="005C433A" w:rsidP="005C433A">
            <w:pPr>
              <w:rPr>
                <w:rFonts w:ascii="Arial" w:hAnsi="Arial" w:cs="Arial"/>
                <w:sz w:val="14"/>
                <w:szCs w:val="14"/>
              </w:rPr>
            </w:pPr>
            <w:r w:rsidRPr="002270DC">
              <w:rPr>
                <w:rFonts w:ascii="Arial" w:hAnsi="Arial" w:cs="Arial"/>
                <w:sz w:val="14"/>
                <w:szCs w:val="14"/>
              </w:rPr>
              <w:t>CREUSA APARECIDA DA ROCHA</w:t>
            </w:r>
          </w:p>
        </w:tc>
        <w:tc>
          <w:tcPr>
            <w:tcW w:w="1331" w:type="dxa"/>
            <w:tcBorders>
              <w:top w:val="nil"/>
              <w:left w:val="nil"/>
              <w:bottom w:val="nil"/>
              <w:right w:val="nil"/>
            </w:tcBorders>
            <w:shd w:val="clear" w:color="auto" w:fill="auto"/>
            <w:noWrap/>
            <w:vAlign w:val="bottom"/>
            <w:hideMark/>
          </w:tcPr>
          <w:p w14:paraId="5D3A46C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73484253800</w:t>
            </w:r>
          </w:p>
        </w:tc>
        <w:tc>
          <w:tcPr>
            <w:tcW w:w="0" w:type="auto"/>
            <w:tcBorders>
              <w:top w:val="nil"/>
              <w:left w:val="nil"/>
              <w:bottom w:val="nil"/>
              <w:right w:val="nil"/>
            </w:tcBorders>
            <w:shd w:val="clear" w:color="auto" w:fill="auto"/>
            <w:noWrap/>
            <w:vAlign w:val="bottom"/>
            <w:hideMark/>
          </w:tcPr>
          <w:p w14:paraId="1FB9FEB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33.099,67</w:t>
            </w:r>
          </w:p>
        </w:tc>
        <w:tc>
          <w:tcPr>
            <w:tcW w:w="0" w:type="auto"/>
            <w:tcBorders>
              <w:top w:val="nil"/>
              <w:left w:val="nil"/>
              <w:bottom w:val="nil"/>
              <w:right w:val="nil"/>
            </w:tcBorders>
            <w:shd w:val="clear" w:color="auto" w:fill="auto"/>
            <w:noWrap/>
            <w:vAlign w:val="bottom"/>
            <w:hideMark/>
          </w:tcPr>
          <w:p w14:paraId="3D6D4B5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10/05/2026</w:t>
            </w:r>
          </w:p>
        </w:tc>
      </w:tr>
      <w:tr w:rsidR="005C433A" w:rsidRPr="007E4653" w14:paraId="3238F14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425A40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80</w:t>
            </w:r>
          </w:p>
        </w:tc>
        <w:tc>
          <w:tcPr>
            <w:tcW w:w="4564" w:type="dxa"/>
            <w:tcBorders>
              <w:top w:val="nil"/>
              <w:left w:val="nil"/>
              <w:bottom w:val="nil"/>
              <w:right w:val="nil"/>
            </w:tcBorders>
            <w:shd w:val="clear" w:color="auto" w:fill="auto"/>
            <w:noWrap/>
            <w:vAlign w:val="bottom"/>
            <w:hideMark/>
          </w:tcPr>
          <w:p w14:paraId="7313696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- 3-20</w:t>
            </w:r>
          </w:p>
        </w:tc>
        <w:tc>
          <w:tcPr>
            <w:tcW w:w="4205" w:type="dxa"/>
            <w:tcBorders>
              <w:top w:val="nil"/>
              <w:left w:val="nil"/>
              <w:bottom w:val="nil"/>
              <w:right w:val="nil"/>
            </w:tcBorders>
            <w:shd w:val="clear" w:color="auto" w:fill="auto"/>
            <w:noWrap/>
            <w:vAlign w:val="bottom"/>
            <w:hideMark/>
          </w:tcPr>
          <w:p w14:paraId="4ABF76B9" w14:textId="77777777" w:rsidR="005C433A" w:rsidRPr="002270DC" w:rsidRDefault="005C433A" w:rsidP="005C433A">
            <w:pPr>
              <w:rPr>
                <w:rFonts w:ascii="Arial" w:hAnsi="Arial" w:cs="Arial"/>
                <w:sz w:val="14"/>
                <w:szCs w:val="14"/>
              </w:rPr>
            </w:pPr>
            <w:r w:rsidRPr="002270DC">
              <w:rPr>
                <w:rFonts w:ascii="Arial" w:hAnsi="Arial" w:cs="Arial"/>
                <w:sz w:val="14"/>
                <w:szCs w:val="14"/>
              </w:rPr>
              <w:t>CRISTIANE BARBOSA VIEIRA DE CARVALHO</w:t>
            </w:r>
          </w:p>
        </w:tc>
        <w:tc>
          <w:tcPr>
            <w:tcW w:w="1331" w:type="dxa"/>
            <w:tcBorders>
              <w:top w:val="nil"/>
              <w:left w:val="nil"/>
              <w:bottom w:val="nil"/>
              <w:right w:val="nil"/>
            </w:tcBorders>
            <w:shd w:val="clear" w:color="auto" w:fill="auto"/>
            <w:noWrap/>
            <w:vAlign w:val="bottom"/>
            <w:hideMark/>
          </w:tcPr>
          <w:p w14:paraId="2E3A7D0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34442872830</w:t>
            </w:r>
          </w:p>
        </w:tc>
        <w:tc>
          <w:tcPr>
            <w:tcW w:w="0" w:type="auto"/>
            <w:tcBorders>
              <w:top w:val="nil"/>
              <w:left w:val="nil"/>
              <w:bottom w:val="nil"/>
              <w:right w:val="nil"/>
            </w:tcBorders>
            <w:shd w:val="clear" w:color="auto" w:fill="auto"/>
            <w:noWrap/>
            <w:vAlign w:val="bottom"/>
            <w:hideMark/>
          </w:tcPr>
          <w:p w14:paraId="14DB965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27.555,06</w:t>
            </w:r>
          </w:p>
        </w:tc>
        <w:tc>
          <w:tcPr>
            <w:tcW w:w="0" w:type="auto"/>
            <w:tcBorders>
              <w:top w:val="nil"/>
              <w:left w:val="nil"/>
              <w:bottom w:val="nil"/>
              <w:right w:val="nil"/>
            </w:tcBorders>
            <w:shd w:val="clear" w:color="auto" w:fill="auto"/>
            <w:noWrap/>
            <w:vAlign w:val="bottom"/>
            <w:hideMark/>
          </w:tcPr>
          <w:p w14:paraId="472359C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05/07/2026</w:t>
            </w:r>
          </w:p>
        </w:tc>
      </w:tr>
      <w:tr w:rsidR="005C433A" w:rsidRPr="007E4653" w14:paraId="7F21ADB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D8D088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81</w:t>
            </w:r>
          </w:p>
        </w:tc>
        <w:tc>
          <w:tcPr>
            <w:tcW w:w="4564" w:type="dxa"/>
            <w:tcBorders>
              <w:top w:val="nil"/>
              <w:left w:val="nil"/>
              <w:bottom w:val="nil"/>
              <w:right w:val="nil"/>
            </w:tcBorders>
            <w:shd w:val="clear" w:color="auto" w:fill="auto"/>
            <w:noWrap/>
            <w:vAlign w:val="bottom"/>
            <w:hideMark/>
          </w:tcPr>
          <w:p w14:paraId="368D3E2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- 47-1</w:t>
            </w:r>
          </w:p>
        </w:tc>
        <w:tc>
          <w:tcPr>
            <w:tcW w:w="4205" w:type="dxa"/>
            <w:tcBorders>
              <w:top w:val="nil"/>
              <w:left w:val="nil"/>
              <w:bottom w:val="nil"/>
              <w:right w:val="nil"/>
            </w:tcBorders>
            <w:shd w:val="clear" w:color="auto" w:fill="auto"/>
            <w:noWrap/>
            <w:vAlign w:val="bottom"/>
            <w:hideMark/>
          </w:tcPr>
          <w:p w14:paraId="6395EB21" w14:textId="77777777" w:rsidR="005C433A" w:rsidRPr="002270DC" w:rsidRDefault="005C433A" w:rsidP="005C433A">
            <w:pPr>
              <w:rPr>
                <w:rFonts w:ascii="Arial" w:hAnsi="Arial" w:cs="Arial"/>
                <w:sz w:val="14"/>
                <w:szCs w:val="14"/>
              </w:rPr>
            </w:pPr>
            <w:r w:rsidRPr="002270DC">
              <w:rPr>
                <w:rFonts w:ascii="Arial" w:hAnsi="Arial" w:cs="Arial"/>
                <w:sz w:val="14"/>
                <w:szCs w:val="14"/>
              </w:rPr>
              <w:t>CRISTIANE DO NASCIMENTO SILVA</w:t>
            </w:r>
          </w:p>
        </w:tc>
        <w:tc>
          <w:tcPr>
            <w:tcW w:w="1331" w:type="dxa"/>
            <w:tcBorders>
              <w:top w:val="nil"/>
              <w:left w:val="nil"/>
              <w:bottom w:val="nil"/>
              <w:right w:val="nil"/>
            </w:tcBorders>
            <w:shd w:val="clear" w:color="auto" w:fill="auto"/>
            <w:noWrap/>
            <w:vAlign w:val="bottom"/>
            <w:hideMark/>
          </w:tcPr>
          <w:p w14:paraId="096A3B1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03885884119</w:t>
            </w:r>
          </w:p>
        </w:tc>
        <w:tc>
          <w:tcPr>
            <w:tcW w:w="0" w:type="auto"/>
            <w:tcBorders>
              <w:top w:val="nil"/>
              <w:left w:val="nil"/>
              <w:bottom w:val="nil"/>
              <w:right w:val="nil"/>
            </w:tcBorders>
            <w:shd w:val="clear" w:color="auto" w:fill="auto"/>
            <w:noWrap/>
            <w:vAlign w:val="bottom"/>
            <w:hideMark/>
          </w:tcPr>
          <w:p w14:paraId="4B699CA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61.510,56</w:t>
            </w:r>
          </w:p>
        </w:tc>
        <w:tc>
          <w:tcPr>
            <w:tcW w:w="0" w:type="auto"/>
            <w:tcBorders>
              <w:top w:val="nil"/>
              <w:left w:val="nil"/>
              <w:bottom w:val="nil"/>
              <w:right w:val="nil"/>
            </w:tcBorders>
            <w:shd w:val="clear" w:color="auto" w:fill="auto"/>
            <w:noWrap/>
            <w:vAlign w:val="bottom"/>
            <w:hideMark/>
          </w:tcPr>
          <w:p w14:paraId="2DAA739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20/12/2026</w:t>
            </w:r>
          </w:p>
        </w:tc>
      </w:tr>
      <w:tr w:rsidR="005C433A" w:rsidRPr="007E4653" w14:paraId="343C8A2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A1320D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82</w:t>
            </w:r>
          </w:p>
        </w:tc>
        <w:tc>
          <w:tcPr>
            <w:tcW w:w="4564" w:type="dxa"/>
            <w:tcBorders>
              <w:top w:val="nil"/>
              <w:left w:val="nil"/>
              <w:bottom w:val="nil"/>
              <w:right w:val="nil"/>
            </w:tcBorders>
            <w:shd w:val="clear" w:color="auto" w:fill="auto"/>
            <w:noWrap/>
            <w:vAlign w:val="bottom"/>
            <w:hideMark/>
          </w:tcPr>
          <w:p w14:paraId="5AE001F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- 12-17</w:t>
            </w:r>
          </w:p>
        </w:tc>
        <w:tc>
          <w:tcPr>
            <w:tcW w:w="4205" w:type="dxa"/>
            <w:tcBorders>
              <w:top w:val="nil"/>
              <w:left w:val="nil"/>
              <w:bottom w:val="nil"/>
              <w:right w:val="nil"/>
            </w:tcBorders>
            <w:shd w:val="clear" w:color="auto" w:fill="auto"/>
            <w:noWrap/>
            <w:vAlign w:val="bottom"/>
            <w:hideMark/>
          </w:tcPr>
          <w:p w14:paraId="5EB85877" w14:textId="77777777" w:rsidR="005C433A" w:rsidRPr="002270DC" w:rsidRDefault="005C433A" w:rsidP="005C433A">
            <w:pPr>
              <w:rPr>
                <w:rFonts w:ascii="Arial" w:hAnsi="Arial" w:cs="Arial"/>
                <w:sz w:val="14"/>
                <w:szCs w:val="14"/>
              </w:rPr>
            </w:pPr>
            <w:r w:rsidRPr="002270DC">
              <w:rPr>
                <w:rFonts w:ascii="Arial" w:hAnsi="Arial" w:cs="Arial"/>
                <w:sz w:val="14"/>
                <w:szCs w:val="14"/>
              </w:rPr>
              <w:t>CRISTIANE FERREIRA</w:t>
            </w:r>
          </w:p>
        </w:tc>
        <w:tc>
          <w:tcPr>
            <w:tcW w:w="1331" w:type="dxa"/>
            <w:tcBorders>
              <w:top w:val="nil"/>
              <w:left w:val="nil"/>
              <w:bottom w:val="nil"/>
              <w:right w:val="nil"/>
            </w:tcBorders>
            <w:shd w:val="clear" w:color="auto" w:fill="auto"/>
            <w:noWrap/>
            <w:vAlign w:val="bottom"/>
            <w:hideMark/>
          </w:tcPr>
          <w:p w14:paraId="6126B11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03905711648</w:t>
            </w:r>
          </w:p>
        </w:tc>
        <w:tc>
          <w:tcPr>
            <w:tcW w:w="0" w:type="auto"/>
            <w:tcBorders>
              <w:top w:val="nil"/>
              <w:left w:val="nil"/>
              <w:bottom w:val="nil"/>
              <w:right w:val="nil"/>
            </w:tcBorders>
            <w:shd w:val="clear" w:color="auto" w:fill="auto"/>
            <w:noWrap/>
            <w:vAlign w:val="bottom"/>
            <w:hideMark/>
          </w:tcPr>
          <w:p w14:paraId="24655DE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40.060,56</w:t>
            </w:r>
          </w:p>
        </w:tc>
        <w:tc>
          <w:tcPr>
            <w:tcW w:w="0" w:type="auto"/>
            <w:tcBorders>
              <w:top w:val="nil"/>
              <w:left w:val="nil"/>
              <w:bottom w:val="nil"/>
              <w:right w:val="nil"/>
            </w:tcBorders>
            <w:shd w:val="clear" w:color="auto" w:fill="auto"/>
            <w:noWrap/>
            <w:vAlign w:val="bottom"/>
            <w:hideMark/>
          </w:tcPr>
          <w:p w14:paraId="5FCF715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10/01/2028</w:t>
            </w:r>
          </w:p>
        </w:tc>
      </w:tr>
      <w:tr w:rsidR="005C433A" w:rsidRPr="007E4653" w14:paraId="7BA75DE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18BADD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83</w:t>
            </w:r>
          </w:p>
        </w:tc>
        <w:tc>
          <w:tcPr>
            <w:tcW w:w="4564" w:type="dxa"/>
            <w:tcBorders>
              <w:top w:val="nil"/>
              <w:left w:val="nil"/>
              <w:bottom w:val="nil"/>
              <w:right w:val="nil"/>
            </w:tcBorders>
            <w:shd w:val="clear" w:color="auto" w:fill="auto"/>
            <w:noWrap/>
            <w:vAlign w:val="bottom"/>
            <w:hideMark/>
          </w:tcPr>
          <w:p w14:paraId="3698DE2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- 126-6</w:t>
            </w:r>
          </w:p>
        </w:tc>
        <w:tc>
          <w:tcPr>
            <w:tcW w:w="4205" w:type="dxa"/>
            <w:tcBorders>
              <w:top w:val="nil"/>
              <w:left w:val="nil"/>
              <w:bottom w:val="nil"/>
              <w:right w:val="nil"/>
            </w:tcBorders>
            <w:shd w:val="clear" w:color="auto" w:fill="auto"/>
            <w:noWrap/>
            <w:vAlign w:val="bottom"/>
            <w:hideMark/>
          </w:tcPr>
          <w:p w14:paraId="218E8DB4" w14:textId="77777777" w:rsidR="005C433A" w:rsidRPr="002270DC" w:rsidRDefault="005C433A" w:rsidP="005C433A">
            <w:pPr>
              <w:rPr>
                <w:rFonts w:ascii="Arial" w:hAnsi="Arial" w:cs="Arial"/>
                <w:sz w:val="14"/>
                <w:szCs w:val="14"/>
              </w:rPr>
            </w:pPr>
            <w:r w:rsidRPr="002270DC">
              <w:rPr>
                <w:rFonts w:ascii="Arial" w:hAnsi="Arial" w:cs="Arial"/>
                <w:sz w:val="14"/>
                <w:szCs w:val="14"/>
              </w:rPr>
              <w:t>CRISTIANO JOSE EUGENIO</w:t>
            </w:r>
          </w:p>
        </w:tc>
        <w:tc>
          <w:tcPr>
            <w:tcW w:w="1331" w:type="dxa"/>
            <w:tcBorders>
              <w:top w:val="nil"/>
              <w:left w:val="nil"/>
              <w:bottom w:val="nil"/>
              <w:right w:val="nil"/>
            </w:tcBorders>
            <w:shd w:val="clear" w:color="auto" w:fill="auto"/>
            <w:noWrap/>
            <w:vAlign w:val="bottom"/>
            <w:hideMark/>
          </w:tcPr>
          <w:p w14:paraId="74DEF39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03223638610</w:t>
            </w:r>
          </w:p>
        </w:tc>
        <w:tc>
          <w:tcPr>
            <w:tcW w:w="0" w:type="auto"/>
            <w:tcBorders>
              <w:top w:val="nil"/>
              <w:left w:val="nil"/>
              <w:bottom w:val="nil"/>
              <w:right w:val="nil"/>
            </w:tcBorders>
            <w:shd w:val="clear" w:color="auto" w:fill="auto"/>
            <w:noWrap/>
            <w:vAlign w:val="bottom"/>
            <w:hideMark/>
          </w:tcPr>
          <w:p w14:paraId="28334FA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18.144,30</w:t>
            </w:r>
          </w:p>
        </w:tc>
        <w:tc>
          <w:tcPr>
            <w:tcW w:w="0" w:type="auto"/>
            <w:tcBorders>
              <w:top w:val="nil"/>
              <w:left w:val="nil"/>
              <w:bottom w:val="nil"/>
              <w:right w:val="nil"/>
            </w:tcBorders>
            <w:shd w:val="clear" w:color="auto" w:fill="auto"/>
            <w:noWrap/>
            <w:vAlign w:val="bottom"/>
            <w:hideMark/>
          </w:tcPr>
          <w:p w14:paraId="5383A03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30/10/2022</w:t>
            </w:r>
          </w:p>
        </w:tc>
      </w:tr>
      <w:tr w:rsidR="005C433A" w:rsidRPr="007E4653" w14:paraId="748915B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ECAA95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84</w:t>
            </w:r>
          </w:p>
        </w:tc>
        <w:tc>
          <w:tcPr>
            <w:tcW w:w="4564" w:type="dxa"/>
            <w:tcBorders>
              <w:top w:val="nil"/>
              <w:left w:val="nil"/>
              <w:bottom w:val="nil"/>
              <w:right w:val="nil"/>
            </w:tcBorders>
            <w:shd w:val="clear" w:color="auto" w:fill="auto"/>
            <w:noWrap/>
            <w:vAlign w:val="bottom"/>
            <w:hideMark/>
          </w:tcPr>
          <w:p w14:paraId="1FCFEFB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- 40-8</w:t>
            </w:r>
          </w:p>
        </w:tc>
        <w:tc>
          <w:tcPr>
            <w:tcW w:w="4205" w:type="dxa"/>
            <w:tcBorders>
              <w:top w:val="nil"/>
              <w:left w:val="nil"/>
              <w:bottom w:val="nil"/>
              <w:right w:val="nil"/>
            </w:tcBorders>
            <w:shd w:val="clear" w:color="auto" w:fill="auto"/>
            <w:noWrap/>
            <w:vAlign w:val="bottom"/>
            <w:hideMark/>
          </w:tcPr>
          <w:p w14:paraId="072AEE6F" w14:textId="77777777" w:rsidR="005C433A" w:rsidRPr="002270DC" w:rsidRDefault="005C433A" w:rsidP="005C433A">
            <w:pPr>
              <w:rPr>
                <w:rFonts w:ascii="Arial" w:hAnsi="Arial" w:cs="Arial"/>
                <w:sz w:val="14"/>
                <w:szCs w:val="14"/>
              </w:rPr>
            </w:pPr>
            <w:r w:rsidRPr="002270DC">
              <w:rPr>
                <w:rFonts w:ascii="Arial" w:hAnsi="Arial" w:cs="Arial"/>
                <w:sz w:val="14"/>
                <w:szCs w:val="14"/>
              </w:rPr>
              <w:t>DAISE KELLY VIEIRA MAGALHÃES BRAGA</w:t>
            </w:r>
          </w:p>
        </w:tc>
        <w:tc>
          <w:tcPr>
            <w:tcW w:w="1331" w:type="dxa"/>
            <w:tcBorders>
              <w:top w:val="nil"/>
              <w:left w:val="nil"/>
              <w:bottom w:val="nil"/>
              <w:right w:val="nil"/>
            </w:tcBorders>
            <w:shd w:val="clear" w:color="auto" w:fill="auto"/>
            <w:noWrap/>
            <w:vAlign w:val="bottom"/>
            <w:hideMark/>
          </w:tcPr>
          <w:p w14:paraId="1509D45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01516576101</w:t>
            </w:r>
          </w:p>
        </w:tc>
        <w:tc>
          <w:tcPr>
            <w:tcW w:w="0" w:type="auto"/>
            <w:tcBorders>
              <w:top w:val="nil"/>
              <w:left w:val="nil"/>
              <w:bottom w:val="nil"/>
              <w:right w:val="nil"/>
            </w:tcBorders>
            <w:shd w:val="clear" w:color="auto" w:fill="auto"/>
            <w:noWrap/>
            <w:vAlign w:val="bottom"/>
            <w:hideMark/>
          </w:tcPr>
          <w:p w14:paraId="3523FA6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70.916,20</w:t>
            </w:r>
          </w:p>
        </w:tc>
        <w:tc>
          <w:tcPr>
            <w:tcW w:w="0" w:type="auto"/>
            <w:tcBorders>
              <w:top w:val="nil"/>
              <w:left w:val="nil"/>
              <w:bottom w:val="nil"/>
              <w:right w:val="nil"/>
            </w:tcBorders>
            <w:shd w:val="clear" w:color="auto" w:fill="auto"/>
            <w:noWrap/>
            <w:vAlign w:val="bottom"/>
            <w:hideMark/>
          </w:tcPr>
          <w:p w14:paraId="404A115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20/10/2026</w:t>
            </w:r>
          </w:p>
        </w:tc>
      </w:tr>
      <w:tr w:rsidR="005C433A" w:rsidRPr="007E4653" w14:paraId="14175E9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A13142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85</w:t>
            </w:r>
          </w:p>
        </w:tc>
        <w:tc>
          <w:tcPr>
            <w:tcW w:w="4564" w:type="dxa"/>
            <w:tcBorders>
              <w:top w:val="nil"/>
              <w:left w:val="nil"/>
              <w:bottom w:val="nil"/>
              <w:right w:val="nil"/>
            </w:tcBorders>
            <w:shd w:val="clear" w:color="auto" w:fill="auto"/>
            <w:noWrap/>
            <w:vAlign w:val="bottom"/>
            <w:hideMark/>
          </w:tcPr>
          <w:p w14:paraId="58F7F93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- 125-1</w:t>
            </w:r>
          </w:p>
        </w:tc>
        <w:tc>
          <w:tcPr>
            <w:tcW w:w="4205" w:type="dxa"/>
            <w:tcBorders>
              <w:top w:val="nil"/>
              <w:left w:val="nil"/>
              <w:bottom w:val="nil"/>
              <w:right w:val="nil"/>
            </w:tcBorders>
            <w:shd w:val="clear" w:color="auto" w:fill="auto"/>
            <w:noWrap/>
            <w:vAlign w:val="bottom"/>
            <w:hideMark/>
          </w:tcPr>
          <w:p w14:paraId="3C1FF0BF" w14:textId="77777777" w:rsidR="005C433A" w:rsidRPr="002270DC" w:rsidRDefault="005C433A" w:rsidP="005C433A">
            <w:pPr>
              <w:rPr>
                <w:rFonts w:ascii="Arial" w:hAnsi="Arial" w:cs="Arial"/>
                <w:sz w:val="14"/>
                <w:szCs w:val="14"/>
              </w:rPr>
            </w:pPr>
            <w:r w:rsidRPr="002270DC">
              <w:rPr>
                <w:rFonts w:ascii="Arial" w:hAnsi="Arial" w:cs="Arial"/>
                <w:sz w:val="14"/>
                <w:szCs w:val="14"/>
              </w:rPr>
              <w:t>DANIEL DA SILVA COELHO</w:t>
            </w:r>
          </w:p>
        </w:tc>
        <w:tc>
          <w:tcPr>
            <w:tcW w:w="1331" w:type="dxa"/>
            <w:tcBorders>
              <w:top w:val="nil"/>
              <w:left w:val="nil"/>
              <w:bottom w:val="nil"/>
              <w:right w:val="nil"/>
            </w:tcBorders>
            <w:shd w:val="clear" w:color="auto" w:fill="auto"/>
            <w:noWrap/>
            <w:vAlign w:val="bottom"/>
            <w:hideMark/>
          </w:tcPr>
          <w:p w14:paraId="3063935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98128663615</w:t>
            </w:r>
          </w:p>
        </w:tc>
        <w:tc>
          <w:tcPr>
            <w:tcW w:w="0" w:type="auto"/>
            <w:tcBorders>
              <w:top w:val="nil"/>
              <w:left w:val="nil"/>
              <w:bottom w:val="nil"/>
              <w:right w:val="nil"/>
            </w:tcBorders>
            <w:shd w:val="clear" w:color="auto" w:fill="auto"/>
            <w:noWrap/>
            <w:vAlign w:val="bottom"/>
            <w:hideMark/>
          </w:tcPr>
          <w:p w14:paraId="77188D8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15.631,84</w:t>
            </w:r>
          </w:p>
        </w:tc>
        <w:tc>
          <w:tcPr>
            <w:tcW w:w="0" w:type="auto"/>
            <w:tcBorders>
              <w:top w:val="nil"/>
              <w:left w:val="nil"/>
              <w:bottom w:val="nil"/>
              <w:right w:val="nil"/>
            </w:tcBorders>
            <w:shd w:val="clear" w:color="auto" w:fill="auto"/>
            <w:noWrap/>
            <w:vAlign w:val="bottom"/>
            <w:hideMark/>
          </w:tcPr>
          <w:p w14:paraId="03F9755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10/12/2022</w:t>
            </w:r>
          </w:p>
        </w:tc>
      </w:tr>
      <w:tr w:rsidR="005C433A" w:rsidRPr="007E4653" w14:paraId="5AAC892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F95052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86</w:t>
            </w:r>
          </w:p>
        </w:tc>
        <w:tc>
          <w:tcPr>
            <w:tcW w:w="4564" w:type="dxa"/>
            <w:tcBorders>
              <w:top w:val="nil"/>
              <w:left w:val="nil"/>
              <w:bottom w:val="nil"/>
              <w:right w:val="nil"/>
            </w:tcBorders>
            <w:shd w:val="clear" w:color="auto" w:fill="auto"/>
            <w:noWrap/>
            <w:vAlign w:val="bottom"/>
            <w:hideMark/>
          </w:tcPr>
          <w:p w14:paraId="72F450E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- 66-13</w:t>
            </w:r>
          </w:p>
        </w:tc>
        <w:tc>
          <w:tcPr>
            <w:tcW w:w="4205" w:type="dxa"/>
            <w:tcBorders>
              <w:top w:val="nil"/>
              <w:left w:val="nil"/>
              <w:bottom w:val="nil"/>
              <w:right w:val="nil"/>
            </w:tcBorders>
            <w:shd w:val="clear" w:color="auto" w:fill="auto"/>
            <w:noWrap/>
            <w:vAlign w:val="bottom"/>
            <w:hideMark/>
          </w:tcPr>
          <w:p w14:paraId="21D0D203" w14:textId="77777777" w:rsidR="005C433A" w:rsidRPr="002270DC" w:rsidRDefault="005C433A" w:rsidP="005C433A">
            <w:pPr>
              <w:rPr>
                <w:rFonts w:ascii="Arial" w:hAnsi="Arial" w:cs="Arial"/>
                <w:sz w:val="14"/>
                <w:szCs w:val="14"/>
              </w:rPr>
            </w:pPr>
            <w:r w:rsidRPr="002270DC">
              <w:rPr>
                <w:rFonts w:ascii="Arial" w:hAnsi="Arial" w:cs="Arial"/>
                <w:sz w:val="14"/>
                <w:szCs w:val="14"/>
              </w:rPr>
              <w:t>DANIELA CANOVAS DO PRADO</w:t>
            </w:r>
          </w:p>
        </w:tc>
        <w:tc>
          <w:tcPr>
            <w:tcW w:w="1331" w:type="dxa"/>
            <w:tcBorders>
              <w:top w:val="nil"/>
              <w:left w:val="nil"/>
              <w:bottom w:val="nil"/>
              <w:right w:val="nil"/>
            </w:tcBorders>
            <w:shd w:val="clear" w:color="auto" w:fill="auto"/>
            <w:noWrap/>
            <w:vAlign w:val="bottom"/>
            <w:hideMark/>
          </w:tcPr>
          <w:p w14:paraId="63158F2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62951017120</w:t>
            </w:r>
          </w:p>
        </w:tc>
        <w:tc>
          <w:tcPr>
            <w:tcW w:w="0" w:type="auto"/>
            <w:tcBorders>
              <w:top w:val="nil"/>
              <w:left w:val="nil"/>
              <w:bottom w:val="nil"/>
              <w:right w:val="nil"/>
            </w:tcBorders>
            <w:shd w:val="clear" w:color="auto" w:fill="auto"/>
            <w:noWrap/>
            <w:vAlign w:val="bottom"/>
            <w:hideMark/>
          </w:tcPr>
          <w:p w14:paraId="4D21079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15.212,02</w:t>
            </w:r>
          </w:p>
        </w:tc>
        <w:tc>
          <w:tcPr>
            <w:tcW w:w="0" w:type="auto"/>
            <w:tcBorders>
              <w:top w:val="nil"/>
              <w:left w:val="nil"/>
              <w:bottom w:val="nil"/>
              <w:right w:val="nil"/>
            </w:tcBorders>
            <w:shd w:val="clear" w:color="auto" w:fill="auto"/>
            <w:noWrap/>
            <w:vAlign w:val="bottom"/>
            <w:hideMark/>
          </w:tcPr>
          <w:p w14:paraId="072CBF1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28/02/2023</w:t>
            </w:r>
          </w:p>
        </w:tc>
      </w:tr>
      <w:tr w:rsidR="005C433A" w:rsidRPr="007E4653" w14:paraId="5135F3D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816CAA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87</w:t>
            </w:r>
          </w:p>
        </w:tc>
        <w:tc>
          <w:tcPr>
            <w:tcW w:w="4564" w:type="dxa"/>
            <w:tcBorders>
              <w:top w:val="nil"/>
              <w:left w:val="nil"/>
              <w:bottom w:val="nil"/>
              <w:right w:val="nil"/>
            </w:tcBorders>
            <w:shd w:val="clear" w:color="auto" w:fill="auto"/>
            <w:noWrap/>
            <w:vAlign w:val="bottom"/>
            <w:hideMark/>
          </w:tcPr>
          <w:p w14:paraId="0D68491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- 10-20</w:t>
            </w:r>
          </w:p>
        </w:tc>
        <w:tc>
          <w:tcPr>
            <w:tcW w:w="4205" w:type="dxa"/>
            <w:tcBorders>
              <w:top w:val="nil"/>
              <w:left w:val="nil"/>
              <w:bottom w:val="nil"/>
              <w:right w:val="nil"/>
            </w:tcBorders>
            <w:shd w:val="clear" w:color="auto" w:fill="auto"/>
            <w:noWrap/>
            <w:vAlign w:val="bottom"/>
            <w:hideMark/>
          </w:tcPr>
          <w:p w14:paraId="74C8156C" w14:textId="77777777" w:rsidR="005C433A" w:rsidRPr="002270DC" w:rsidRDefault="005C433A" w:rsidP="005C433A">
            <w:pPr>
              <w:rPr>
                <w:rFonts w:ascii="Arial" w:hAnsi="Arial" w:cs="Arial"/>
                <w:sz w:val="14"/>
                <w:szCs w:val="14"/>
              </w:rPr>
            </w:pPr>
            <w:r w:rsidRPr="002270DC">
              <w:rPr>
                <w:rFonts w:ascii="Arial" w:hAnsi="Arial" w:cs="Arial"/>
                <w:sz w:val="14"/>
                <w:szCs w:val="14"/>
              </w:rPr>
              <w:t>DANIELE VILELA OLIVEIRA</w:t>
            </w:r>
          </w:p>
        </w:tc>
        <w:tc>
          <w:tcPr>
            <w:tcW w:w="1331" w:type="dxa"/>
            <w:tcBorders>
              <w:top w:val="nil"/>
              <w:left w:val="nil"/>
              <w:bottom w:val="nil"/>
              <w:right w:val="nil"/>
            </w:tcBorders>
            <w:shd w:val="clear" w:color="auto" w:fill="auto"/>
            <w:noWrap/>
            <w:vAlign w:val="bottom"/>
            <w:hideMark/>
          </w:tcPr>
          <w:p w14:paraId="3AEAC0E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09490989657</w:t>
            </w:r>
          </w:p>
        </w:tc>
        <w:tc>
          <w:tcPr>
            <w:tcW w:w="0" w:type="auto"/>
            <w:tcBorders>
              <w:top w:val="nil"/>
              <w:left w:val="nil"/>
              <w:bottom w:val="nil"/>
              <w:right w:val="nil"/>
            </w:tcBorders>
            <w:shd w:val="clear" w:color="auto" w:fill="auto"/>
            <w:noWrap/>
            <w:vAlign w:val="bottom"/>
            <w:hideMark/>
          </w:tcPr>
          <w:p w14:paraId="5AF8252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31.523,68</w:t>
            </w:r>
          </w:p>
        </w:tc>
        <w:tc>
          <w:tcPr>
            <w:tcW w:w="0" w:type="auto"/>
            <w:tcBorders>
              <w:top w:val="nil"/>
              <w:left w:val="nil"/>
              <w:bottom w:val="nil"/>
              <w:right w:val="nil"/>
            </w:tcBorders>
            <w:shd w:val="clear" w:color="auto" w:fill="auto"/>
            <w:noWrap/>
            <w:vAlign w:val="bottom"/>
            <w:hideMark/>
          </w:tcPr>
          <w:p w14:paraId="7CB5457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01/12/2027</w:t>
            </w:r>
          </w:p>
        </w:tc>
      </w:tr>
      <w:tr w:rsidR="005C433A" w:rsidRPr="007E4653" w14:paraId="092930F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DD764D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88</w:t>
            </w:r>
          </w:p>
        </w:tc>
        <w:tc>
          <w:tcPr>
            <w:tcW w:w="4564" w:type="dxa"/>
            <w:tcBorders>
              <w:top w:val="nil"/>
              <w:left w:val="nil"/>
              <w:bottom w:val="nil"/>
              <w:right w:val="nil"/>
            </w:tcBorders>
            <w:shd w:val="clear" w:color="auto" w:fill="auto"/>
            <w:noWrap/>
            <w:vAlign w:val="bottom"/>
            <w:hideMark/>
          </w:tcPr>
          <w:p w14:paraId="6B43F2E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- 121-6</w:t>
            </w:r>
          </w:p>
        </w:tc>
        <w:tc>
          <w:tcPr>
            <w:tcW w:w="4205" w:type="dxa"/>
            <w:tcBorders>
              <w:top w:val="nil"/>
              <w:left w:val="nil"/>
              <w:bottom w:val="nil"/>
              <w:right w:val="nil"/>
            </w:tcBorders>
            <w:shd w:val="clear" w:color="auto" w:fill="auto"/>
            <w:noWrap/>
            <w:vAlign w:val="bottom"/>
            <w:hideMark/>
          </w:tcPr>
          <w:p w14:paraId="28CB6D1A" w14:textId="77777777" w:rsidR="005C433A" w:rsidRPr="002270DC" w:rsidRDefault="005C433A" w:rsidP="005C433A">
            <w:pPr>
              <w:rPr>
                <w:rFonts w:ascii="Arial" w:hAnsi="Arial" w:cs="Arial"/>
                <w:sz w:val="14"/>
                <w:szCs w:val="14"/>
              </w:rPr>
            </w:pPr>
            <w:r w:rsidRPr="002270DC">
              <w:rPr>
                <w:rFonts w:ascii="Arial" w:hAnsi="Arial" w:cs="Arial"/>
                <w:sz w:val="14"/>
                <w:szCs w:val="14"/>
              </w:rPr>
              <w:t>DANIELLE CHRISTINA SOARES COSTA</w:t>
            </w:r>
          </w:p>
        </w:tc>
        <w:tc>
          <w:tcPr>
            <w:tcW w:w="1331" w:type="dxa"/>
            <w:tcBorders>
              <w:top w:val="nil"/>
              <w:left w:val="nil"/>
              <w:bottom w:val="nil"/>
              <w:right w:val="nil"/>
            </w:tcBorders>
            <w:shd w:val="clear" w:color="auto" w:fill="auto"/>
            <w:noWrap/>
            <w:vAlign w:val="bottom"/>
            <w:hideMark/>
          </w:tcPr>
          <w:p w14:paraId="1F2553C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70083363149</w:t>
            </w:r>
          </w:p>
        </w:tc>
        <w:tc>
          <w:tcPr>
            <w:tcW w:w="0" w:type="auto"/>
            <w:tcBorders>
              <w:top w:val="nil"/>
              <w:left w:val="nil"/>
              <w:bottom w:val="nil"/>
              <w:right w:val="nil"/>
            </w:tcBorders>
            <w:shd w:val="clear" w:color="auto" w:fill="auto"/>
            <w:noWrap/>
            <w:vAlign w:val="bottom"/>
            <w:hideMark/>
          </w:tcPr>
          <w:p w14:paraId="760C41F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44.625,26</w:t>
            </w:r>
          </w:p>
        </w:tc>
        <w:tc>
          <w:tcPr>
            <w:tcW w:w="0" w:type="auto"/>
            <w:tcBorders>
              <w:top w:val="nil"/>
              <w:left w:val="nil"/>
              <w:bottom w:val="nil"/>
              <w:right w:val="nil"/>
            </w:tcBorders>
            <w:shd w:val="clear" w:color="auto" w:fill="auto"/>
            <w:noWrap/>
            <w:vAlign w:val="bottom"/>
            <w:hideMark/>
          </w:tcPr>
          <w:p w14:paraId="4F4AF1C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30/08/2025</w:t>
            </w:r>
          </w:p>
        </w:tc>
      </w:tr>
      <w:tr w:rsidR="005C433A" w:rsidRPr="007E4653" w14:paraId="4B209C5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C47270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89</w:t>
            </w:r>
          </w:p>
        </w:tc>
        <w:tc>
          <w:tcPr>
            <w:tcW w:w="4564" w:type="dxa"/>
            <w:tcBorders>
              <w:top w:val="nil"/>
              <w:left w:val="nil"/>
              <w:bottom w:val="nil"/>
              <w:right w:val="nil"/>
            </w:tcBorders>
            <w:shd w:val="clear" w:color="auto" w:fill="auto"/>
            <w:noWrap/>
            <w:vAlign w:val="bottom"/>
            <w:hideMark/>
          </w:tcPr>
          <w:p w14:paraId="20B1081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- 93-2</w:t>
            </w:r>
          </w:p>
        </w:tc>
        <w:tc>
          <w:tcPr>
            <w:tcW w:w="4205" w:type="dxa"/>
            <w:tcBorders>
              <w:top w:val="nil"/>
              <w:left w:val="nil"/>
              <w:bottom w:val="nil"/>
              <w:right w:val="nil"/>
            </w:tcBorders>
            <w:shd w:val="clear" w:color="auto" w:fill="auto"/>
            <w:noWrap/>
            <w:vAlign w:val="bottom"/>
            <w:hideMark/>
          </w:tcPr>
          <w:p w14:paraId="42903E4F" w14:textId="77777777" w:rsidR="005C433A" w:rsidRPr="002270DC" w:rsidRDefault="005C433A" w:rsidP="005C433A">
            <w:pPr>
              <w:rPr>
                <w:rFonts w:ascii="Arial" w:hAnsi="Arial" w:cs="Arial"/>
                <w:sz w:val="14"/>
                <w:szCs w:val="14"/>
              </w:rPr>
            </w:pPr>
            <w:r w:rsidRPr="002270DC">
              <w:rPr>
                <w:rFonts w:ascii="Arial" w:hAnsi="Arial" w:cs="Arial"/>
                <w:sz w:val="14"/>
                <w:szCs w:val="14"/>
              </w:rPr>
              <w:t>DARLIAN COSTA MACHADO</w:t>
            </w:r>
          </w:p>
        </w:tc>
        <w:tc>
          <w:tcPr>
            <w:tcW w:w="1331" w:type="dxa"/>
            <w:tcBorders>
              <w:top w:val="nil"/>
              <w:left w:val="nil"/>
              <w:bottom w:val="nil"/>
              <w:right w:val="nil"/>
            </w:tcBorders>
            <w:shd w:val="clear" w:color="auto" w:fill="auto"/>
            <w:noWrap/>
            <w:vAlign w:val="bottom"/>
            <w:hideMark/>
          </w:tcPr>
          <w:p w14:paraId="32B3426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07548627637</w:t>
            </w:r>
          </w:p>
        </w:tc>
        <w:tc>
          <w:tcPr>
            <w:tcW w:w="0" w:type="auto"/>
            <w:tcBorders>
              <w:top w:val="nil"/>
              <w:left w:val="nil"/>
              <w:bottom w:val="nil"/>
              <w:right w:val="nil"/>
            </w:tcBorders>
            <w:shd w:val="clear" w:color="auto" w:fill="auto"/>
            <w:noWrap/>
            <w:vAlign w:val="bottom"/>
            <w:hideMark/>
          </w:tcPr>
          <w:p w14:paraId="2206496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60.302,24</w:t>
            </w:r>
          </w:p>
        </w:tc>
        <w:tc>
          <w:tcPr>
            <w:tcW w:w="0" w:type="auto"/>
            <w:tcBorders>
              <w:top w:val="nil"/>
              <w:left w:val="nil"/>
              <w:bottom w:val="nil"/>
              <w:right w:val="nil"/>
            </w:tcBorders>
            <w:shd w:val="clear" w:color="auto" w:fill="auto"/>
            <w:noWrap/>
            <w:vAlign w:val="bottom"/>
            <w:hideMark/>
          </w:tcPr>
          <w:p w14:paraId="66399BF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20/05/2027</w:t>
            </w:r>
          </w:p>
        </w:tc>
      </w:tr>
      <w:tr w:rsidR="005C433A" w:rsidRPr="007E4653" w14:paraId="00B20A9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D1A47A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90</w:t>
            </w:r>
          </w:p>
        </w:tc>
        <w:tc>
          <w:tcPr>
            <w:tcW w:w="4564" w:type="dxa"/>
            <w:tcBorders>
              <w:top w:val="nil"/>
              <w:left w:val="nil"/>
              <w:bottom w:val="nil"/>
              <w:right w:val="nil"/>
            </w:tcBorders>
            <w:shd w:val="clear" w:color="auto" w:fill="auto"/>
            <w:noWrap/>
            <w:vAlign w:val="bottom"/>
            <w:hideMark/>
          </w:tcPr>
          <w:p w14:paraId="343C15F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- 3-21</w:t>
            </w:r>
          </w:p>
        </w:tc>
        <w:tc>
          <w:tcPr>
            <w:tcW w:w="4205" w:type="dxa"/>
            <w:tcBorders>
              <w:top w:val="nil"/>
              <w:left w:val="nil"/>
              <w:bottom w:val="nil"/>
              <w:right w:val="nil"/>
            </w:tcBorders>
            <w:shd w:val="clear" w:color="auto" w:fill="auto"/>
            <w:noWrap/>
            <w:vAlign w:val="bottom"/>
            <w:hideMark/>
          </w:tcPr>
          <w:p w14:paraId="00241421" w14:textId="77777777" w:rsidR="005C433A" w:rsidRPr="002270DC" w:rsidRDefault="005C433A" w:rsidP="005C433A">
            <w:pPr>
              <w:rPr>
                <w:rFonts w:ascii="Arial" w:hAnsi="Arial" w:cs="Arial"/>
                <w:sz w:val="14"/>
                <w:szCs w:val="14"/>
              </w:rPr>
            </w:pPr>
            <w:r w:rsidRPr="002270DC">
              <w:rPr>
                <w:rFonts w:ascii="Arial" w:hAnsi="Arial" w:cs="Arial"/>
                <w:sz w:val="14"/>
                <w:szCs w:val="14"/>
              </w:rPr>
              <w:t>DEJAIR JOAQUINI DE ALMEIDA JUNIOR</w:t>
            </w:r>
          </w:p>
        </w:tc>
        <w:tc>
          <w:tcPr>
            <w:tcW w:w="1331" w:type="dxa"/>
            <w:tcBorders>
              <w:top w:val="nil"/>
              <w:left w:val="nil"/>
              <w:bottom w:val="nil"/>
              <w:right w:val="nil"/>
            </w:tcBorders>
            <w:shd w:val="clear" w:color="auto" w:fill="auto"/>
            <w:noWrap/>
            <w:vAlign w:val="bottom"/>
            <w:hideMark/>
          </w:tcPr>
          <w:p w14:paraId="0324F69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87430150187</w:t>
            </w:r>
          </w:p>
        </w:tc>
        <w:tc>
          <w:tcPr>
            <w:tcW w:w="0" w:type="auto"/>
            <w:tcBorders>
              <w:top w:val="nil"/>
              <w:left w:val="nil"/>
              <w:bottom w:val="nil"/>
              <w:right w:val="nil"/>
            </w:tcBorders>
            <w:shd w:val="clear" w:color="auto" w:fill="auto"/>
            <w:noWrap/>
            <w:vAlign w:val="bottom"/>
            <w:hideMark/>
          </w:tcPr>
          <w:p w14:paraId="3C14554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20.490,00</w:t>
            </w:r>
          </w:p>
        </w:tc>
        <w:tc>
          <w:tcPr>
            <w:tcW w:w="0" w:type="auto"/>
            <w:tcBorders>
              <w:top w:val="nil"/>
              <w:left w:val="nil"/>
              <w:bottom w:val="nil"/>
              <w:right w:val="nil"/>
            </w:tcBorders>
            <w:shd w:val="clear" w:color="auto" w:fill="auto"/>
            <w:noWrap/>
            <w:vAlign w:val="bottom"/>
            <w:hideMark/>
          </w:tcPr>
          <w:p w14:paraId="7318278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10/10/2025</w:t>
            </w:r>
          </w:p>
        </w:tc>
      </w:tr>
      <w:tr w:rsidR="005C433A" w:rsidRPr="007E4653" w14:paraId="433A774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94C14F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91</w:t>
            </w:r>
          </w:p>
        </w:tc>
        <w:tc>
          <w:tcPr>
            <w:tcW w:w="4564" w:type="dxa"/>
            <w:tcBorders>
              <w:top w:val="nil"/>
              <w:left w:val="nil"/>
              <w:bottom w:val="nil"/>
              <w:right w:val="nil"/>
            </w:tcBorders>
            <w:shd w:val="clear" w:color="auto" w:fill="auto"/>
            <w:noWrap/>
            <w:vAlign w:val="bottom"/>
            <w:hideMark/>
          </w:tcPr>
          <w:p w14:paraId="06CC719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- 2-18</w:t>
            </w:r>
          </w:p>
        </w:tc>
        <w:tc>
          <w:tcPr>
            <w:tcW w:w="4205" w:type="dxa"/>
            <w:tcBorders>
              <w:top w:val="nil"/>
              <w:left w:val="nil"/>
              <w:bottom w:val="nil"/>
              <w:right w:val="nil"/>
            </w:tcBorders>
            <w:shd w:val="clear" w:color="auto" w:fill="auto"/>
            <w:noWrap/>
            <w:vAlign w:val="bottom"/>
            <w:hideMark/>
          </w:tcPr>
          <w:p w14:paraId="6C2D8AF6" w14:textId="77777777" w:rsidR="005C433A" w:rsidRPr="002270DC" w:rsidRDefault="005C433A" w:rsidP="005C433A">
            <w:pPr>
              <w:rPr>
                <w:rFonts w:ascii="Arial" w:hAnsi="Arial" w:cs="Arial"/>
                <w:sz w:val="14"/>
                <w:szCs w:val="14"/>
              </w:rPr>
            </w:pPr>
            <w:r w:rsidRPr="002270DC">
              <w:rPr>
                <w:rFonts w:ascii="Arial" w:hAnsi="Arial" w:cs="Arial"/>
                <w:sz w:val="14"/>
                <w:szCs w:val="14"/>
              </w:rPr>
              <w:t>DELANE MARIA DOS SANTOS</w:t>
            </w:r>
          </w:p>
        </w:tc>
        <w:tc>
          <w:tcPr>
            <w:tcW w:w="1331" w:type="dxa"/>
            <w:tcBorders>
              <w:top w:val="nil"/>
              <w:left w:val="nil"/>
              <w:bottom w:val="nil"/>
              <w:right w:val="nil"/>
            </w:tcBorders>
            <w:shd w:val="clear" w:color="auto" w:fill="auto"/>
            <w:noWrap/>
            <w:vAlign w:val="bottom"/>
            <w:hideMark/>
          </w:tcPr>
          <w:p w14:paraId="2A38DD8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03120078174</w:t>
            </w:r>
          </w:p>
        </w:tc>
        <w:tc>
          <w:tcPr>
            <w:tcW w:w="0" w:type="auto"/>
            <w:tcBorders>
              <w:top w:val="nil"/>
              <w:left w:val="nil"/>
              <w:bottom w:val="nil"/>
              <w:right w:val="nil"/>
            </w:tcBorders>
            <w:shd w:val="clear" w:color="auto" w:fill="auto"/>
            <w:noWrap/>
            <w:vAlign w:val="bottom"/>
            <w:hideMark/>
          </w:tcPr>
          <w:p w14:paraId="6298507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28.133,04</w:t>
            </w:r>
          </w:p>
        </w:tc>
        <w:tc>
          <w:tcPr>
            <w:tcW w:w="0" w:type="auto"/>
            <w:tcBorders>
              <w:top w:val="nil"/>
              <w:left w:val="nil"/>
              <w:bottom w:val="nil"/>
              <w:right w:val="nil"/>
            </w:tcBorders>
            <w:shd w:val="clear" w:color="auto" w:fill="auto"/>
            <w:noWrap/>
            <w:vAlign w:val="bottom"/>
            <w:hideMark/>
          </w:tcPr>
          <w:p w14:paraId="0855160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10/08/2026</w:t>
            </w:r>
          </w:p>
        </w:tc>
      </w:tr>
      <w:tr w:rsidR="005C433A" w:rsidRPr="007E4653" w14:paraId="041D672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4FF119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92</w:t>
            </w:r>
          </w:p>
        </w:tc>
        <w:tc>
          <w:tcPr>
            <w:tcW w:w="4564" w:type="dxa"/>
            <w:tcBorders>
              <w:top w:val="nil"/>
              <w:left w:val="nil"/>
              <w:bottom w:val="nil"/>
              <w:right w:val="nil"/>
            </w:tcBorders>
            <w:shd w:val="clear" w:color="auto" w:fill="auto"/>
            <w:noWrap/>
            <w:vAlign w:val="bottom"/>
            <w:hideMark/>
          </w:tcPr>
          <w:p w14:paraId="3851F70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- 127-3</w:t>
            </w:r>
          </w:p>
        </w:tc>
        <w:tc>
          <w:tcPr>
            <w:tcW w:w="4205" w:type="dxa"/>
            <w:tcBorders>
              <w:top w:val="nil"/>
              <w:left w:val="nil"/>
              <w:bottom w:val="nil"/>
              <w:right w:val="nil"/>
            </w:tcBorders>
            <w:shd w:val="clear" w:color="auto" w:fill="auto"/>
            <w:noWrap/>
            <w:vAlign w:val="bottom"/>
            <w:hideMark/>
          </w:tcPr>
          <w:p w14:paraId="3B7E1A49" w14:textId="77777777" w:rsidR="005C433A" w:rsidRPr="002270DC" w:rsidRDefault="005C433A" w:rsidP="005C433A">
            <w:pPr>
              <w:rPr>
                <w:rFonts w:ascii="Arial" w:hAnsi="Arial" w:cs="Arial"/>
                <w:sz w:val="14"/>
                <w:szCs w:val="14"/>
              </w:rPr>
            </w:pPr>
            <w:r w:rsidRPr="002270DC">
              <w:rPr>
                <w:rFonts w:ascii="Arial" w:hAnsi="Arial" w:cs="Arial"/>
                <w:sz w:val="14"/>
                <w:szCs w:val="14"/>
              </w:rPr>
              <w:t>DELBORA APARECIDA FERREIRA BARBOSA</w:t>
            </w:r>
          </w:p>
        </w:tc>
        <w:tc>
          <w:tcPr>
            <w:tcW w:w="1331" w:type="dxa"/>
            <w:tcBorders>
              <w:top w:val="nil"/>
              <w:left w:val="nil"/>
              <w:bottom w:val="nil"/>
              <w:right w:val="nil"/>
            </w:tcBorders>
            <w:shd w:val="clear" w:color="auto" w:fill="auto"/>
            <w:noWrap/>
            <w:vAlign w:val="bottom"/>
            <w:hideMark/>
          </w:tcPr>
          <w:p w14:paraId="6FC3477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00799133698</w:t>
            </w:r>
          </w:p>
        </w:tc>
        <w:tc>
          <w:tcPr>
            <w:tcW w:w="0" w:type="auto"/>
            <w:tcBorders>
              <w:top w:val="nil"/>
              <w:left w:val="nil"/>
              <w:bottom w:val="nil"/>
              <w:right w:val="nil"/>
            </w:tcBorders>
            <w:shd w:val="clear" w:color="auto" w:fill="auto"/>
            <w:noWrap/>
            <w:vAlign w:val="bottom"/>
            <w:hideMark/>
          </w:tcPr>
          <w:p w14:paraId="3198D3F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19.474,71</w:t>
            </w:r>
          </w:p>
        </w:tc>
        <w:tc>
          <w:tcPr>
            <w:tcW w:w="0" w:type="auto"/>
            <w:tcBorders>
              <w:top w:val="nil"/>
              <w:left w:val="nil"/>
              <w:bottom w:val="nil"/>
              <w:right w:val="nil"/>
            </w:tcBorders>
            <w:shd w:val="clear" w:color="auto" w:fill="auto"/>
            <w:noWrap/>
            <w:vAlign w:val="bottom"/>
            <w:hideMark/>
          </w:tcPr>
          <w:p w14:paraId="4F08151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20/11/2022</w:t>
            </w:r>
          </w:p>
        </w:tc>
      </w:tr>
      <w:tr w:rsidR="005C433A" w:rsidRPr="007E4653" w14:paraId="7E57F14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70AF03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93</w:t>
            </w:r>
          </w:p>
        </w:tc>
        <w:tc>
          <w:tcPr>
            <w:tcW w:w="4564" w:type="dxa"/>
            <w:tcBorders>
              <w:top w:val="nil"/>
              <w:left w:val="nil"/>
              <w:bottom w:val="nil"/>
              <w:right w:val="nil"/>
            </w:tcBorders>
            <w:shd w:val="clear" w:color="auto" w:fill="auto"/>
            <w:noWrap/>
            <w:vAlign w:val="bottom"/>
            <w:hideMark/>
          </w:tcPr>
          <w:p w14:paraId="79ADB4B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- 114-13</w:t>
            </w:r>
          </w:p>
        </w:tc>
        <w:tc>
          <w:tcPr>
            <w:tcW w:w="4205" w:type="dxa"/>
            <w:tcBorders>
              <w:top w:val="nil"/>
              <w:left w:val="nil"/>
              <w:bottom w:val="nil"/>
              <w:right w:val="nil"/>
            </w:tcBorders>
            <w:shd w:val="clear" w:color="auto" w:fill="auto"/>
            <w:noWrap/>
            <w:vAlign w:val="bottom"/>
            <w:hideMark/>
          </w:tcPr>
          <w:p w14:paraId="17FB72D5" w14:textId="77777777" w:rsidR="005C433A" w:rsidRPr="002270DC" w:rsidRDefault="005C433A" w:rsidP="005C433A">
            <w:pPr>
              <w:rPr>
                <w:rFonts w:ascii="Arial" w:hAnsi="Arial" w:cs="Arial"/>
                <w:sz w:val="14"/>
                <w:szCs w:val="14"/>
              </w:rPr>
            </w:pPr>
            <w:r w:rsidRPr="002270DC">
              <w:rPr>
                <w:rFonts w:ascii="Arial" w:hAnsi="Arial" w:cs="Arial"/>
                <w:sz w:val="14"/>
                <w:szCs w:val="14"/>
              </w:rPr>
              <w:t>DENILSON OLIVEIRA DE SOUZA</w:t>
            </w:r>
          </w:p>
        </w:tc>
        <w:tc>
          <w:tcPr>
            <w:tcW w:w="1331" w:type="dxa"/>
            <w:tcBorders>
              <w:top w:val="nil"/>
              <w:left w:val="nil"/>
              <w:bottom w:val="nil"/>
              <w:right w:val="nil"/>
            </w:tcBorders>
            <w:shd w:val="clear" w:color="auto" w:fill="auto"/>
            <w:noWrap/>
            <w:vAlign w:val="bottom"/>
            <w:hideMark/>
          </w:tcPr>
          <w:p w14:paraId="2471037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32994451115</w:t>
            </w:r>
          </w:p>
        </w:tc>
        <w:tc>
          <w:tcPr>
            <w:tcW w:w="0" w:type="auto"/>
            <w:tcBorders>
              <w:top w:val="nil"/>
              <w:left w:val="nil"/>
              <w:bottom w:val="nil"/>
              <w:right w:val="nil"/>
            </w:tcBorders>
            <w:shd w:val="clear" w:color="auto" w:fill="auto"/>
            <w:noWrap/>
            <w:vAlign w:val="bottom"/>
            <w:hideMark/>
          </w:tcPr>
          <w:p w14:paraId="1E9E948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5.139,09</w:t>
            </w:r>
          </w:p>
        </w:tc>
        <w:tc>
          <w:tcPr>
            <w:tcW w:w="0" w:type="auto"/>
            <w:tcBorders>
              <w:top w:val="nil"/>
              <w:left w:val="nil"/>
              <w:bottom w:val="nil"/>
              <w:right w:val="nil"/>
            </w:tcBorders>
            <w:shd w:val="clear" w:color="auto" w:fill="auto"/>
            <w:noWrap/>
            <w:vAlign w:val="bottom"/>
            <w:hideMark/>
          </w:tcPr>
          <w:p w14:paraId="44B567B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30/07/2021</w:t>
            </w:r>
          </w:p>
        </w:tc>
      </w:tr>
      <w:tr w:rsidR="005C433A" w:rsidRPr="007E4653" w14:paraId="2B65083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ED013E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94</w:t>
            </w:r>
          </w:p>
        </w:tc>
        <w:tc>
          <w:tcPr>
            <w:tcW w:w="4564" w:type="dxa"/>
            <w:tcBorders>
              <w:top w:val="nil"/>
              <w:left w:val="nil"/>
              <w:bottom w:val="nil"/>
              <w:right w:val="nil"/>
            </w:tcBorders>
            <w:shd w:val="clear" w:color="auto" w:fill="auto"/>
            <w:noWrap/>
            <w:vAlign w:val="bottom"/>
            <w:hideMark/>
          </w:tcPr>
          <w:p w14:paraId="5F992A8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- 58-4</w:t>
            </w:r>
          </w:p>
        </w:tc>
        <w:tc>
          <w:tcPr>
            <w:tcW w:w="4205" w:type="dxa"/>
            <w:tcBorders>
              <w:top w:val="nil"/>
              <w:left w:val="nil"/>
              <w:bottom w:val="nil"/>
              <w:right w:val="nil"/>
            </w:tcBorders>
            <w:shd w:val="clear" w:color="auto" w:fill="auto"/>
            <w:noWrap/>
            <w:vAlign w:val="bottom"/>
            <w:hideMark/>
          </w:tcPr>
          <w:p w14:paraId="1202AA63" w14:textId="77777777" w:rsidR="005C433A" w:rsidRPr="002270DC" w:rsidRDefault="005C433A" w:rsidP="005C433A">
            <w:pPr>
              <w:rPr>
                <w:rFonts w:ascii="Arial" w:hAnsi="Arial" w:cs="Arial"/>
                <w:sz w:val="14"/>
                <w:szCs w:val="14"/>
              </w:rPr>
            </w:pPr>
            <w:r w:rsidRPr="002270DC">
              <w:rPr>
                <w:rFonts w:ascii="Arial" w:hAnsi="Arial" w:cs="Arial"/>
                <w:sz w:val="14"/>
                <w:szCs w:val="14"/>
              </w:rPr>
              <w:t>DESIMAR TEIXEIRA DE MACEDO</w:t>
            </w:r>
          </w:p>
        </w:tc>
        <w:tc>
          <w:tcPr>
            <w:tcW w:w="1331" w:type="dxa"/>
            <w:tcBorders>
              <w:top w:val="nil"/>
              <w:left w:val="nil"/>
              <w:bottom w:val="nil"/>
              <w:right w:val="nil"/>
            </w:tcBorders>
            <w:shd w:val="clear" w:color="auto" w:fill="auto"/>
            <w:noWrap/>
            <w:vAlign w:val="bottom"/>
            <w:hideMark/>
          </w:tcPr>
          <w:p w14:paraId="0B4F43C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61207055115</w:t>
            </w:r>
          </w:p>
        </w:tc>
        <w:tc>
          <w:tcPr>
            <w:tcW w:w="0" w:type="auto"/>
            <w:tcBorders>
              <w:top w:val="nil"/>
              <w:left w:val="nil"/>
              <w:bottom w:val="nil"/>
              <w:right w:val="nil"/>
            </w:tcBorders>
            <w:shd w:val="clear" w:color="auto" w:fill="auto"/>
            <w:noWrap/>
            <w:vAlign w:val="bottom"/>
            <w:hideMark/>
          </w:tcPr>
          <w:p w14:paraId="7AE8CCE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28.250,88</w:t>
            </w:r>
          </w:p>
        </w:tc>
        <w:tc>
          <w:tcPr>
            <w:tcW w:w="0" w:type="auto"/>
            <w:tcBorders>
              <w:top w:val="nil"/>
              <w:left w:val="nil"/>
              <w:bottom w:val="nil"/>
              <w:right w:val="nil"/>
            </w:tcBorders>
            <w:shd w:val="clear" w:color="auto" w:fill="auto"/>
            <w:noWrap/>
            <w:vAlign w:val="bottom"/>
            <w:hideMark/>
          </w:tcPr>
          <w:p w14:paraId="500A04C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30/12/2024</w:t>
            </w:r>
          </w:p>
        </w:tc>
      </w:tr>
      <w:tr w:rsidR="005C433A" w:rsidRPr="007E4653" w14:paraId="0377B58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DF86D2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95</w:t>
            </w:r>
          </w:p>
        </w:tc>
        <w:tc>
          <w:tcPr>
            <w:tcW w:w="4564" w:type="dxa"/>
            <w:tcBorders>
              <w:top w:val="nil"/>
              <w:left w:val="nil"/>
              <w:bottom w:val="nil"/>
              <w:right w:val="nil"/>
            </w:tcBorders>
            <w:shd w:val="clear" w:color="auto" w:fill="auto"/>
            <w:noWrap/>
            <w:vAlign w:val="bottom"/>
            <w:hideMark/>
          </w:tcPr>
          <w:p w14:paraId="1E818A0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- 10-22</w:t>
            </w:r>
          </w:p>
        </w:tc>
        <w:tc>
          <w:tcPr>
            <w:tcW w:w="4205" w:type="dxa"/>
            <w:tcBorders>
              <w:top w:val="nil"/>
              <w:left w:val="nil"/>
              <w:bottom w:val="nil"/>
              <w:right w:val="nil"/>
            </w:tcBorders>
            <w:shd w:val="clear" w:color="auto" w:fill="auto"/>
            <w:noWrap/>
            <w:vAlign w:val="bottom"/>
            <w:hideMark/>
          </w:tcPr>
          <w:p w14:paraId="6A99F6BA" w14:textId="77777777" w:rsidR="005C433A" w:rsidRPr="002270DC" w:rsidRDefault="005C433A" w:rsidP="005C433A">
            <w:pPr>
              <w:rPr>
                <w:rFonts w:ascii="Arial" w:hAnsi="Arial" w:cs="Arial"/>
                <w:sz w:val="14"/>
                <w:szCs w:val="14"/>
              </w:rPr>
            </w:pPr>
            <w:r w:rsidRPr="002270DC">
              <w:rPr>
                <w:rFonts w:ascii="Arial" w:hAnsi="Arial" w:cs="Arial"/>
                <w:sz w:val="14"/>
                <w:szCs w:val="14"/>
              </w:rPr>
              <w:t>DEUCLEDSON JOSE CARDOSO</w:t>
            </w:r>
          </w:p>
        </w:tc>
        <w:tc>
          <w:tcPr>
            <w:tcW w:w="1331" w:type="dxa"/>
            <w:tcBorders>
              <w:top w:val="nil"/>
              <w:left w:val="nil"/>
              <w:bottom w:val="nil"/>
              <w:right w:val="nil"/>
            </w:tcBorders>
            <w:shd w:val="clear" w:color="auto" w:fill="auto"/>
            <w:noWrap/>
            <w:vAlign w:val="bottom"/>
            <w:hideMark/>
          </w:tcPr>
          <w:p w14:paraId="2F9B2DE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59894598153</w:t>
            </w:r>
          </w:p>
        </w:tc>
        <w:tc>
          <w:tcPr>
            <w:tcW w:w="0" w:type="auto"/>
            <w:tcBorders>
              <w:top w:val="nil"/>
              <w:left w:val="nil"/>
              <w:bottom w:val="nil"/>
              <w:right w:val="nil"/>
            </w:tcBorders>
            <w:shd w:val="clear" w:color="auto" w:fill="auto"/>
            <w:noWrap/>
            <w:vAlign w:val="bottom"/>
            <w:hideMark/>
          </w:tcPr>
          <w:p w14:paraId="6F3C420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31.802,33</w:t>
            </w:r>
          </w:p>
        </w:tc>
        <w:tc>
          <w:tcPr>
            <w:tcW w:w="0" w:type="auto"/>
            <w:tcBorders>
              <w:top w:val="nil"/>
              <w:left w:val="nil"/>
              <w:bottom w:val="nil"/>
              <w:right w:val="nil"/>
            </w:tcBorders>
            <w:shd w:val="clear" w:color="auto" w:fill="auto"/>
            <w:noWrap/>
            <w:vAlign w:val="bottom"/>
            <w:hideMark/>
          </w:tcPr>
          <w:p w14:paraId="75BD8A8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10/12/2027</w:t>
            </w:r>
          </w:p>
        </w:tc>
      </w:tr>
      <w:tr w:rsidR="005C433A" w:rsidRPr="007E4653" w14:paraId="46214AD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27CED1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96</w:t>
            </w:r>
          </w:p>
        </w:tc>
        <w:tc>
          <w:tcPr>
            <w:tcW w:w="4564" w:type="dxa"/>
            <w:tcBorders>
              <w:top w:val="nil"/>
              <w:left w:val="nil"/>
              <w:bottom w:val="nil"/>
              <w:right w:val="nil"/>
            </w:tcBorders>
            <w:shd w:val="clear" w:color="auto" w:fill="auto"/>
            <w:noWrap/>
            <w:vAlign w:val="bottom"/>
            <w:hideMark/>
          </w:tcPr>
          <w:p w14:paraId="2D9F6EE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- 3-9</w:t>
            </w:r>
          </w:p>
        </w:tc>
        <w:tc>
          <w:tcPr>
            <w:tcW w:w="4205" w:type="dxa"/>
            <w:tcBorders>
              <w:top w:val="nil"/>
              <w:left w:val="nil"/>
              <w:bottom w:val="nil"/>
              <w:right w:val="nil"/>
            </w:tcBorders>
            <w:shd w:val="clear" w:color="auto" w:fill="auto"/>
            <w:noWrap/>
            <w:vAlign w:val="bottom"/>
            <w:hideMark/>
          </w:tcPr>
          <w:p w14:paraId="586E89EE" w14:textId="77777777" w:rsidR="005C433A" w:rsidRPr="002270DC" w:rsidRDefault="005C433A" w:rsidP="005C433A">
            <w:pPr>
              <w:rPr>
                <w:rFonts w:ascii="Arial" w:hAnsi="Arial" w:cs="Arial"/>
                <w:sz w:val="14"/>
                <w:szCs w:val="14"/>
              </w:rPr>
            </w:pPr>
            <w:r w:rsidRPr="002270DC">
              <w:rPr>
                <w:rFonts w:ascii="Arial" w:hAnsi="Arial" w:cs="Arial"/>
                <w:sz w:val="14"/>
                <w:szCs w:val="14"/>
              </w:rPr>
              <w:t>DEUSDETE BEZERRA MARQUES</w:t>
            </w:r>
          </w:p>
        </w:tc>
        <w:tc>
          <w:tcPr>
            <w:tcW w:w="1331" w:type="dxa"/>
            <w:tcBorders>
              <w:top w:val="nil"/>
              <w:left w:val="nil"/>
              <w:bottom w:val="nil"/>
              <w:right w:val="nil"/>
            </w:tcBorders>
            <w:shd w:val="clear" w:color="auto" w:fill="auto"/>
            <w:noWrap/>
            <w:vAlign w:val="bottom"/>
            <w:hideMark/>
          </w:tcPr>
          <w:p w14:paraId="23AE4C8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39863654191</w:t>
            </w:r>
          </w:p>
        </w:tc>
        <w:tc>
          <w:tcPr>
            <w:tcW w:w="0" w:type="auto"/>
            <w:tcBorders>
              <w:top w:val="nil"/>
              <w:left w:val="nil"/>
              <w:bottom w:val="nil"/>
              <w:right w:val="nil"/>
            </w:tcBorders>
            <w:shd w:val="clear" w:color="auto" w:fill="auto"/>
            <w:noWrap/>
            <w:vAlign w:val="bottom"/>
            <w:hideMark/>
          </w:tcPr>
          <w:p w14:paraId="70BA7B1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33.801,17</w:t>
            </w:r>
          </w:p>
        </w:tc>
        <w:tc>
          <w:tcPr>
            <w:tcW w:w="0" w:type="auto"/>
            <w:tcBorders>
              <w:top w:val="nil"/>
              <w:left w:val="nil"/>
              <w:bottom w:val="nil"/>
              <w:right w:val="nil"/>
            </w:tcBorders>
            <w:shd w:val="clear" w:color="auto" w:fill="auto"/>
            <w:noWrap/>
            <w:vAlign w:val="bottom"/>
            <w:hideMark/>
          </w:tcPr>
          <w:p w14:paraId="3D10BCA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13/07/2026</w:t>
            </w:r>
          </w:p>
        </w:tc>
      </w:tr>
      <w:tr w:rsidR="005C433A" w:rsidRPr="007E4653" w14:paraId="150B65B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6404E6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97</w:t>
            </w:r>
          </w:p>
        </w:tc>
        <w:tc>
          <w:tcPr>
            <w:tcW w:w="4564" w:type="dxa"/>
            <w:tcBorders>
              <w:top w:val="nil"/>
              <w:left w:val="nil"/>
              <w:bottom w:val="nil"/>
              <w:right w:val="nil"/>
            </w:tcBorders>
            <w:shd w:val="clear" w:color="auto" w:fill="auto"/>
            <w:noWrap/>
            <w:vAlign w:val="bottom"/>
            <w:hideMark/>
          </w:tcPr>
          <w:p w14:paraId="6C0D9A4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- 49-8</w:t>
            </w:r>
          </w:p>
        </w:tc>
        <w:tc>
          <w:tcPr>
            <w:tcW w:w="4205" w:type="dxa"/>
            <w:tcBorders>
              <w:top w:val="nil"/>
              <w:left w:val="nil"/>
              <w:bottom w:val="nil"/>
              <w:right w:val="nil"/>
            </w:tcBorders>
            <w:shd w:val="clear" w:color="auto" w:fill="auto"/>
            <w:noWrap/>
            <w:vAlign w:val="bottom"/>
            <w:hideMark/>
          </w:tcPr>
          <w:p w14:paraId="60E40768" w14:textId="77777777" w:rsidR="005C433A" w:rsidRPr="002270DC" w:rsidRDefault="005C433A" w:rsidP="005C433A">
            <w:pPr>
              <w:rPr>
                <w:rFonts w:ascii="Arial" w:hAnsi="Arial" w:cs="Arial"/>
                <w:sz w:val="14"/>
                <w:szCs w:val="14"/>
              </w:rPr>
            </w:pPr>
            <w:r w:rsidRPr="002270DC">
              <w:rPr>
                <w:rFonts w:ascii="Arial" w:hAnsi="Arial" w:cs="Arial"/>
                <w:sz w:val="14"/>
                <w:szCs w:val="14"/>
              </w:rPr>
              <w:t>DEVAIR ALVES RODRIGUES</w:t>
            </w:r>
          </w:p>
        </w:tc>
        <w:tc>
          <w:tcPr>
            <w:tcW w:w="1331" w:type="dxa"/>
            <w:tcBorders>
              <w:top w:val="nil"/>
              <w:left w:val="nil"/>
              <w:bottom w:val="nil"/>
              <w:right w:val="nil"/>
            </w:tcBorders>
            <w:shd w:val="clear" w:color="auto" w:fill="auto"/>
            <w:noWrap/>
            <w:vAlign w:val="bottom"/>
            <w:hideMark/>
          </w:tcPr>
          <w:p w14:paraId="26FCFF6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88033120134</w:t>
            </w:r>
          </w:p>
        </w:tc>
        <w:tc>
          <w:tcPr>
            <w:tcW w:w="0" w:type="auto"/>
            <w:tcBorders>
              <w:top w:val="nil"/>
              <w:left w:val="nil"/>
              <w:bottom w:val="nil"/>
              <w:right w:val="nil"/>
            </w:tcBorders>
            <w:shd w:val="clear" w:color="auto" w:fill="auto"/>
            <w:noWrap/>
            <w:vAlign w:val="bottom"/>
            <w:hideMark/>
          </w:tcPr>
          <w:p w14:paraId="52DF6F2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25.446,77</w:t>
            </w:r>
          </w:p>
        </w:tc>
        <w:tc>
          <w:tcPr>
            <w:tcW w:w="0" w:type="auto"/>
            <w:tcBorders>
              <w:top w:val="nil"/>
              <w:left w:val="nil"/>
              <w:bottom w:val="nil"/>
              <w:right w:val="nil"/>
            </w:tcBorders>
            <w:shd w:val="clear" w:color="auto" w:fill="auto"/>
            <w:noWrap/>
            <w:vAlign w:val="bottom"/>
            <w:hideMark/>
          </w:tcPr>
          <w:p w14:paraId="60B82FB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10/12/2022</w:t>
            </w:r>
          </w:p>
        </w:tc>
      </w:tr>
      <w:tr w:rsidR="005C433A" w:rsidRPr="007E4653" w14:paraId="4DCAF22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148BB1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98</w:t>
            </w:r>
          </w:p>
        </w:tc>
        <w:tc>
          <w:tcPr>
            <w:tcW w:w="4564" w:type="dxa"/>
            <w:tcBorders>
              <w:top w:val="nil"/>
              <w:left w:val="nil"/>
              <w:bottom w:val="nil"/>
              <w:right w:val="nil"/>
            </w:tcBorders>
            <w:shd w:val="clear" w:color="auto" w:fill="auto"/>
            <w:noWrap/>
            <w:vAlign w:val="bottom"/>
            <w:hideMark/>
          </w:tcPr>
          <w:p w14:paraId="0E3F783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- 99-3</w:t>
            </w:r>
          </w:p>
        </w:tc>
        <w:tc>
          <w:tcPr>
            <w:tcW w:w="4205" w:type="dxa"/>
            <w:tcBorders>
              <w:top w:val="nil"/>
              <w:left w:val="nil"/>
              <w:bottom w:val="nil"/>
              <w:right w:val="nil"/>
            </w:tcBorders>
            <w:shd w:val="clear" w:color="auto" w:fill="auto"/>
            <w:noWrap/>
            <w:vAlign w:val="bottom"/>
            <w:hideMark/>
          </w:tcPr>
          <w:p w14:paraId="33F3BBCF" w14:textId="77777777" w:rsidR="005C433A" w:rsidRPr="002270DC" w:rsidRDefault="005C433A" w:rsidP="005C433A">
            <w:pPr>
              <w:rPr>
                <w:rFonts w:ascii="Arial" w:hAnsi="Arial" w:cs="Arial"/>
                <w:sz w:val="14"/>
                <w:szCs w:val="14"/>
              </w:rPr>
            </w:pPr>
            <w:r w:rsidRPr="002270DC">
              <w:rPr>
                <w:rFonts w:ascii="Arial" w:hAnsi="Arial" w:cs="Arial"/>
                <w:sz w:val="14"/>
                <w:szCs w:val="14"/>
              </w:rPr>
              <w:t>DIEGO FRANCISCO SILVA</w:t>
            </w:r>
          </w:p>
        </w:tc>
        <w:tc>
          <w:tcPr>
            <w:tcW w:w="1331" w:type="dxa"/>
            <w:tcBorders>
              <w:top w:val="nil"/>
              <w:left w:val="nil"/>
              <w:bottom w:val="nil"/>
              <w:right w:val="nil"/>
            </w:tcBorders>
            <w:shd w:val="clear" w:color="auto" w:fill="auto"/>
            <w:noWrap/>
            <w:vAlign w:val="bottom"/>
            <w:hideMark/>
          </w:tcPr>
          <w:p w14:paraId="2878C84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01649343167</w:t>
            </w:r>
          </w:p>
        </w:tc>
        <w:tc>
          <w:tcPr>
            <w:tcW w:w="0" w:type="auto"/>
            <w:tcBorders>
              <w:top w:val="nil"/>
              <w:left w:val="nil"/>
              <w:bottom w:val="nil"/>
              <w:right w:val="nil"/>
            </w:tcBorders>
            <w:shd w:val="clear" w:color="auto" w:fill="auto"/>
            <w:noWrap/>
            <w:vAlign w:val="bottom"/>
            <w:hideMark/>
          </w:tcPr>
          <w:p w14:paraId="3CA7D14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42.685,16</w:t>
            </w:r>
          </w:p>
        </w:tc>
        <w:tc>
          <w:tcPr>
            <w:tcW w:w="0" w:type="auto"/>
            <w:tcBorders>
              <w:top w:val="nil"/>
              <w:left w:val="nil"/>
              <w:bottom w:val="nil"/>
              <w:right w:val="nil"/>
            </w:tcBorders>
            <w:shd w:val="clear" w:color="auto" w:fill="auto"/>
            <w:noWrap/>
            <w:vAlign w:val="bottom"/>
            <w:hideMark/>
          </w:tcPr>
          <w:p w14:paraId="0D13DB2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30/09/2024</w:t>
            </w:r>
          </w:p>
        </w:tc>
      </w:tr>
      <w:tr w:rsidR="005C433A" w:rsidRPr="007E4653" w14:paraId="59E53CB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DB9C37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99</w:t>
            </w:r>
          </w:p>
        </w:tc>
        <w:tc>
          <w:tcPr>
            <w:tcW w:w="4564" w:type="dxa"/>
            <w:tcBorders>
              <w:top w:val="nil"/>
              <w:left w:val="nil"/>
              <w:bottom w:val="nil"/>
              <w:right w:val="nil"/>
            </w:tcBorders>
            <w:shd w:val="clear" w:color="auto" w:fill="auto"/>
            <w:noWrap/>
            <w:vAlign w:val="bottom"/>
            <w:hideMark/>
          </w:tcPr>
          <w:p w14:paraId="5A8BEC7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- 1-14</w:t>
            </w:r>
          </w:p>
        </w:tc>
        <w:tc>
          <w:tcPr>
            <w:tcW w:w="4205" w:type="dxa"/>
            <w:tcBorders>
              <w:top w:val="nil"/>
              <w:left w:val="nil"/>
              <w:bottom w:val="nil"/>
              <w:right w:val="nil"/>
            </w:tcBorders>
            <w:shd w:val="clear" w:color="auto" w:fill="auto"/>
            <w:noWrap/>
            <w:vAlign w:val="bottom"/>
            <w:hideMark/>
          </w:tcPr>
          <w:p w14:paraId="44FB7B67" w14:textId="77777777" w:rsidR="005C433A" w:rsidRPr="002270DC" w:rsidRDefault="005C433A" w:rsidP="005C433A">
            <w:pPr>
              <w:rPr>
                <w:rFonts w:ascii="Arial" w:hAnsi="Arial" w:cs="Arial"/>
                <w:sz w:val="14"/>
                <w:szCs w:val="14"/>
              </w:rPr>
            </w:pPr>
            <w:r w:rsidRPr="002270DC">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7EBA070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41AC142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018EAF3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15/05/2026</w:t>
            </w:r>
          </w:p>
        </w:tc>
      </w:tr>
      <w:tr w:rsidR="005C433A" w:rsidRPr="007E4653" w14:paraId="69058E7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A56B02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100</w:t>
            </w:r>
          </w:p>
        </w:tc>
        <w:tc>
          <w:tcPr>
            <w:tcW w:w="4564" w:type="dxa"/>
            <w:tcBorders>
              <w:top w:val="nil"/>
              <w:left w:val="nil"/>
              <w:bottom w:val="nil"/>
              <w:right w:val="nil"/>
            </w:tcBorders>
            <w:shd w:val="clear" w:color="auto" w:fill="auto"/>
            <w:noWrap/>
            <w:vAlign w:val="bottom"/>
            <w:hideMark/>
          </w:tcPr>
          <w:p w14:paraId="7AB11A5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- 2-11</w:t>
            </w:r>
          </w:p>
        </w:tc>
        <w:tc>
          <w:tcPr>
            <w:tcW w:w="4205" w:type="dxa"/>
            <w:tcBorders>
              <w:top w:val="nil"/>
              <w:left w:val="nil"/>
              <w:bottom w:val="nil"/>
              <w:right w:val="nil"/>
            </w:tcBorders>
            <w:shd w:val="clear" w:color="auto" w:fill="auto"/>
            <w:noWrap/>
            <w:vAlign w:val="bottom"/>
            <w:hideMark/>
          </w:tcPr>
          <w:p w14:paraId="774C68B3" w14:textId="77777777" w:rsidR="005C433A" w:rsidRPr="002270DC" w:rsidRDefault="005C433A" w:rsidP="005C433A">
            <w:pPr>
              <w:rPr>
                <w:rFonts w:ascii="Arial" w:hAnsi="Arial" w:cs="Arial"/>
                <w:sz w:val="14"/>
                <w:szCs w:val="14"/>
              </w:rPr>
            </w:pPr>
            <w:r w:rsidRPr="002270DC">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495986D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0A971B5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62015AC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15/05/2026</w:t>
            </w:r>
          </w:p>
        </w:tc>
      </w:tr>
      <w:tr w:rsidR="005C433A" w:rsidRPr="007E4653" w14:paraId="561231D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53842B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101</w:t>
            </w:r>
          </w:p>
        </w:tc>
        <w:tc>
          <w:tcPr>
            <w:tcW w:w="4564" w:type="dxa"/>
            <w:tcBorders>
              <w:top w:val="nil"/>
              <w:left w:val="nil"/>
              <w:bottom w:val="nil"/>
              <w:right w:val="nil"/>
            </w:tcBorders>
            <w:shd w:val="clear" w:color="auto" w:fill="auto"/>
            <w:noWrap/>
            <w:vAlign w:val="bottom"/>
            <w:hideMark/>
          </w:tcPr>
          <w:p w14:paraId="2A63BF7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- 3-1</w:t>
            </w:r>
          </w:p>
        </w:tc>
        <w:tc>
          <w:tcPr>
            <w:tcW w:w="4205" w:type="dxa"/>
            <w:tcBorders>
              <w:top w:val="nil"/>
              <w:left w:val="nil"/>
              <w:bottom w:val="nil"/>
              <w:right w:val="nil"/>
            </w:tcBorders>
            <w:shd w:val="clear" w:color="auto" w:fill="auto"/>
            <w:noWrap/>
            <w:vAlign w:val="bottom"/>
            <w:hideMark/>
          </w:tcPr>
          <w:p w14:paraId="4FB439E7" w14:textId="77777777" w:rsidR="005C433A" w:rsidRPr="002270DC" w:rsidRDefault="005C433A" w:rsidP="005C433A">
            <w:pPr>
              <w:rPr>
                <w:rFonts w:ascii="Arial" w:hAnsi="Arial" w:cs="Arial"/>
                <w:sz w:val="14"/>
                <w:szCs w:val="14"/>
              </w:rPr>
            </w:pPr>
            <w:r w:rsidRPr="002270DC">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501E235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2F3DB07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6CA6CCF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15/05/2026</w:t>
            </w:r>
          </w:p>
        </w:tc>
      </w:tr>
      <w:tr w:rsidR="005C433A" w:rsidRPr="007E4653" w14:paraId="49937DF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30EE6B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102</w:t>
            </w:r>
          </w:p>
        </w:tc>
        <w:tc>
          <w:tcPr>
            <w:tcW w:w="4564" w:type="dxa"/>
            <w:tcBorders>
              <w:top w:val="nil"/>
              <w:left w:val="nil"/>
              <w:bottom w:val="nil"/>
              <w:right w:val="nil"/>
            </w:tcBorders>
            <w:shd w:val="clear" w:color="auto" w:fill="auto"/>
            <w:noWrap/>
            <w:vAlign w:val="bottom"/>
            <w:hideMark/>
          </w:tcPr>
          <w:p w14:paraId="3DB6AE2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- 4-14</w:t>
            </w:r>
          </w:p>
        </w:tc>
        <w:tc>
          <w:tcPr>
            <w:tcW w:w="4205" w:type="dxa"/>
            <w:tcBorders>
              <w:top w:val="nil"/>
              <w:left w:val="nil"/>
              <w:bottom w:val="nil"/>
              <w:right w:val="nil"/>
            </w:tcBorders>
            <w:shd w:val="clear" w:color="auto" w:fill="auto"/>
            <w:noWrap/>
            <w:vAlign w:val="bottom"/>
            <w:hideMark/>
          </w:tcPr>
          <w:p w14:paraId="24434783" w14:textId="77777777" w:rsidR="005C433A" w:rsidRPr="002270DC" w:rsidRDefault="005C433A" w:rsidP="005C433A">
            <w:pPr>
              <w:rPr>
                <w:rFonts w:ascii="Arial" w:hAnsi="Arial" w:cs="Arial"/>
                <w:sz w:val="14"/>
                <w:szCs w:val="14"/>
              </w:rPr>
            </w:pPr>
            <w:r w:rsidRPr="002270DC">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441B3B6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63C32EA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51E1415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15/05/2026</w:t>
            </w:r>
          </w:p>
        </w:tc>
      </w:tr>
      <w:tr w:rsidR="005C433A" w:rsidRPr="007E4653" w14:paraId="20817C0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A53654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103</w:t>
            </w:r>
          </w:p>
        </w:tc>
        <w:tc>
          <w:tcPr>
            <w:tcW w:w="4564" w:type="dxa"/>
            <w:tcBorders>
              <w:top w:val="nil"/>
              <w:left w:val="nil"/>
              <w:bottom w:val="nil"/>
              <w:right w:val="nil"/>
            </w:tcBorders>
            <w:shd w:val="clear" w:color="auto" w:fill="auto"/>
            <w:noWrap/>
            <w:vAlign w:val="bottom"/>
            <w:hideMark/>
          </w:tcPr>
          <w:p w14:paraId="2C60859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- 4-22</w:t>
            </w:r>
          </w:p>
        </w:tc>
        <w:tc>
          <w:tcPr>
            <w:tcW w:w="4205" w:type="dxa"/>
            <w:tcBorders>
              <w:top w:val="nil"/>
              <w:left w:val="nil"/>
              <w:bottom w:val="nil"/>
              <w:right w:val="nil"/>
            </w:tcBorders>
            <w:shd w:val="clear" w:color="auto" w:fill="auto"/>
            <w:noWrap/>
            <w:vAlign w:val="bottom"/>
            <w:hideMark/>
          </w:tcPr>
          <w:p w14:paraId="0DF1F249" w14:textId="77777777" w:rsidR="005C433A" w:rsidRPr="002270DC" w:rsidRDefault="005C433A" w:rsidP="005C433A">
            <w:pPr>
              <w:rPr>
                <w:rFonts w:ascii="Arial" w:hAnsi="Arial" w:cs="Arial"/>
                <w:sz w:val="14"/>
                <w:szCs w:val="14"/>
              </w:rPr>
            </w:pPr>
            <w:r w:rsidRPr="002270DC">
              <w:rPr>
                <w:rFonts w:ascii="Arial" w:hAnsi="Arial" w:cs="Arial"/>
                <w:sz w:val="14"/>
                <w:szCs w:val="14"/>
              </w:rPr>
              <w:t>DIEGO SOUZA SANTOS</w:t>
            </w:r>
          </w:p>
        </w:tc>
        <w:tc>
          <w:tcPr>
            <w:tcW w:w="1331" w:type="dxa"/>
            <w:tcBorders>
              <w:top w:val="nil"/>
              <w:left w:val="nil"/>
              <w:bottom w:val="nil"/>
              <w:right w:val="nil"/>
            </w:tcBorders>
            <w:shd w:val="clear" w:color="auto" w:fill="auto"/>
            <w:noWrap/>
            <w:vAlign w:val="bottom"/>
            <w:hideMark/>
          </w:tcPr>
          <w:p w14:paraId="15E89AB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02500201147</w:t>
            </w:r>
          </w:p>
        </w:tc>
        <w:tc>
          <w:tcPr>
            <w:tcW w:w="0" w:type="auto"/>
            <w:tcBorders>
              <w:top w:val="nil"/>
              <w:left w:val="nil"/>
              <w:bottom w:val="nil"/>
              <w:right w:val="nil"/>
            </w:tcBorders>
            <w:shd w:val="clear" w:color="auto" w:fill="auto"/>
            <w:noWrap/>
            <w:vAlign w:val="bottom"/>
            <w:hideMark/>
          </w:tcPr>
          <w:p w14:paraId="1784EB5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27.642,30</w:t>
            </w:r>
          </w:p>
        </w:tc>
        <w:tc>
          <w:tcPr>
            <w:tcW w:w="0" w:type="auto"/>
            <w:tcBorders>
              <w:top w:val="nil"/>
              <w:left w:val="nil"/>
              <w:bottom w:val="nil"/>
              <w:right w:val="nil"/>
            </w:tcBorders>
            <w:shd w:val="clear" w:color="auto" w:fill="auto"/>
            <w:noWrap/>
            <w:vAlign w:val="bottom"/>
            <w:hideMark/>
          </w:tcPr>
          <w:p w14:paraId="61449E8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12/07/2026</w:t>
            </w:r>
          </w:p>
        </w:tc>
      </w:tr>
      <w:tr w:rsidR="005C433A" w:rsidRPr="007E4653" w14:paraId="14DC844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280D99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104</w:t>
            </w:r>
          </w:p>
        </w:tc>
        <w:tc>
          <w:tcPr>
            <w:tcW w:w="4564" w:type="dxa"/>
            <w:tcBorders>
              <w:top w:val="nil"/>
              <w:left w:val="nil"/>
              <w:bottom w:val="nil"/>
              <w:right w:val="nil"/>
            </w:tcBorders>
            <w:shd w:val="clear" w:color="auto" w:fill="auto"/>
            <w:noWrap/>
            <w:vAlign w:val="bottom"/>
            <w:hideMark/>
          </w:tcPr>
          <w:p w14:paraId="44291C2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- 80-25</w:t>
            </w:r>
          </w:p>
        </w:tc>
        <w:tc>
          <w:tcPr>
            <w:tcW w:w="4205" w:type="dxa"/>
            <w:tcBorders>
              <w:top w:val="nil"/>
              <w:left w:val="nil"/>
              <w:bottom w:val="nil"/>
              <w:right w:val="nil"/>
            </w:tcBorders>
            <w:shd w:val="clear" w:color="auto" w:fill="auto"/>
            <w:noWrap/>
            <w:vAlign w:val="bottom"/>
            <w:hideMark/>
          </w:tcPr>
          <w:p w14:paraId="782AB067" w14:textId="77777777" w:rsidR="005C433A" w:rsidRPr="002270DC" w:rsidRDefault="005C433A" w:rsidP="005C433A">
            <w:pPr>
              <w:rPr>
                <w:rFonts w:ascii="Arial" w:hAnsi="Arial" w:cs="Arial"/>
                <w:sz w:val="14"/>
                <w:szCs w:val="14"/>
              </w:rPr>
            </w:pPr>
            <w:r w:rsidRPr="002270DC">
              <w:rPr>
                <w:rFonts w:ascii="Arial" w:hAnsi="Arial" w:cs="Arial"/>
                <w:sz w:val="14"/>
                <w:szCs w:val="14"/>
              </w:rPr>
              <w:t>DILSON GERALDO BORGES</w:t>
            </w:r>
          </w:p>
        </w:tc>
        <w:tc>
          <w:tcPr>
            <w:tcW w:w="1331" w:type="dxa"/>
            <w:tcBorders>
              <w:top w:val="nil"/>
              <w:left w:val="nil"/>
              <w:bottom w:val="nil"/>
              <w:right w:val="nil"/>
            </w:tcBorders>
            <w:shd w:val="clear" w:color="auto" w:fill="auto"/>
            <w:noWrap/>
            <w:vAlign w:val="bottom"/>
            <w:hideMark/>
          </w:tcPr>
          <w:p w14:paraId="18BE594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41040996191</w:t>
            </w:r>
          </w:p>
        </w:tc>
        <w:tc>
          <w:tcPr>
            <w:tcW w:w="0" w:type="auto"/>
            <w:tcBorders>
              <w:top w:val="nil"/>
              <w:left w:val="nil"/>
              <w:bottom w:val="nil"/>
              <w:right w:val="nil"/>
            </w:tcBorders>
            <w:shd w:val="clear" w:color="auto" w:fill="auto"/>
            <w:noWrap/>
            <w:vAlign w:val="bottom"/>
            <w:hideMark/>
          </w:tcPr>
          <w:p w14:paraId="5972D39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101.632,63</w:t>
            </w:r>
          </w:p>
        </w:tc>
        <w:tc>
          <w:tcPr>
            <w:tcW w:w="0" w:type="auto"/>
            <w:tcBorders>
              <w:top w:val="nil"/>
              <w:left w:val="nil"/>
              <w:bottom w:val="nil"/>
              <w:right w:val="nil"/>
            </w:tcBorders>
            <w:shd w:val="clear" w:color="auto" w:fill="auto"/>
            <w:noWrap/>
            <w:vAlign w:val="bottom"/>
            <w:hideMark/>
          </w:tcPr>
          <w:p w14:paraId="252B9AC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15/01/2028</w:t>
            </w:r>
          </w:p>
        </w:tc>
      </w:tr>
      <w:tr w:rsidR="005C433A" w:rsidRPr="007E4653" w14:paraId="748262C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ACA768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105</w:t>
            </w:r>
          </w:p>
        </w:tc>
        <w:tc>
          <w:tcPr>
            <w:tcW w:w="4564" w:type="dxa"/>
            <w:tcBorders>
              <w:top w:val="nil"/>
              <w:left w:val="nil"/>
              <w:bottom w:val="nil"/>
              <w:right w:val="nil"/>
            </w:tcBorders>
            <w:shd w:val="clear" w:color="auto" w:fill="auto"/>
            <w:noWrap/>
            <w:vAlign w:val="bottom"/>
            <w:hideMark/>
          </w:tcPr>
          <w:p w14:paraId="7432B6E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- 90-4</w:t>
            </w:r>
          </w:p>
        </w:tc>
        <w:tc>
          <w:tcPr>
            <w:tcW w:w="4205" w:type="dxa"/>
            <w:tcBorders>
              <w:top w:val="nil"/>
              <w:left w:val="nil"/>
              <w:bottom w:val="nil"/>
              <w:right w:val="nil"/>
            </w:tcBorders>
            <w:shd w:val="clear" w:color="auto" w:fill="auto"/>
            <w:noWrap/>
            <w:vAlign w:val="bottom"/>
            <w:hideMark/>
          </w:tcPr>
          <w:p w14:paraId="589F4788" w14:textId="77777777" w:rsidR="005C433A" w:rsidRPr="002270DC" w:rsidRDefault="005C433A" w:rsidP="005C433A">
            <w:pPr>
              <w:rPr>
                <w:rFonts w:ascii="Arial" w:hAnsi="Arial" w:cs="Arial"/>
                <w:sz w:val="14"/>
                <w:szCs w:val="14"/>
              </w:rPr>
            </w:pPr>
            <w:r w:rsidRPr="002270DC">
              <w:rPr>
                <w:rFonts w:ascii="Arial" w:hAnsi="Arial" w:cs="Arial"/>
                <w:sz w:val="14"/>
                <w:szCs w:val="14"/>
              </w:rPr>
              <w:t>DIVINO PASSOS BATISTA</w:t>
            </w:r>
          </w:p>
        </w:tc>
        <w:tc>
          <w:tcPr>
            <w:tcW w:w="1331" w:type="dxa"/>
            <w:tcBorders>
              <w:top w:val="nil"/>
              <w:left w:val="nil"/>
              <w:bottom w:val="nil"/>
              <w:right w:val="nil"/>
            </w:tcBorders>
            <w:shd w:val="clear" w:color="auto" w:fill="auto"/>
            <w:noWrap/>
            <w:vAlign w:val="bottom"/>
            <w:hideMark/>
          </w:tcPr>
          <w:p w14:paraId="71880C3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28063317149</w:t>
            </w:r>
          </w:p>
        </w:tc>
        <w:tc>
          <w:tcPr>
            <w:tcW w:w="0" w:type="auto"/>
            <w:tcBorders>
              <w:top w:val="nil"/>
              <w:left w:val="nil"/>
              <w:bottom w:val="nil"/>
              <w:right w:val="nil"/>
            </w:tcBorders>
            <w:shd w:val="clear" w:color="auto" w:fill="auto"/>
            <w:noWrap/>
            <w:vAlign w:val="bottom"/>
            <w:hideMark/>
          </w:tcPr>
          <w:p w14:paraId="0B4A663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31.377,02</w:t>
            </w:r>
          </w:p>
        </w:tc>
        <w:tc>
          <w:tcPr>
            <w:tcW w:w="0" w:type="auto"/>
            <w:tcBorders>
              <w:top w:val="nil"/>
              <w:left w:val="nil"/>
              <w:bottom w:val="nil"/>
              <w:right w:val="nil"/>
            </w:tcBorders>
            <w:shd w:val="clear" w:color="auto" w:fill="auto"/>
            <w:noWrap/>
            <w:vAlign w:val="bottom"/>
            <w:hideMark/>
          </w:tcPr>
          <w:p w14:paraId="40400EB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20/02/2026</w:t>
            </w:r>
          </w:p>
        </w:tc>
      </w:tr>
      <w:tr w:rsidR="005C433A" w:rsidRPr="007E4653" w14:paraId="02EF86C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914E26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106</w:t>
            </w:r>
          </w:p>
        </w:tc>
        <w:tc>
          <w:tcPr>
            <w:tcW w:w="4564" w:type="dxa"/>
            <w:tcBorders>
              <w:top w:val="nil"/>
              <w:left w:val="nil"/>
              <w:bottom w:val="nil"/>
              <w:right w:val="nil"/>
            </w:tcBorders>
            <w:shd w:val="clear" w:color="auto" w:fill="auto"/>
            <w:noWrap/>
            <w:vAlign w:val="bottom"/>
            <w:hideMark/>
          </w:tcPr>
          <w:p w14:paraId="413F8A5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- 68-9</w:t>
            </w:r>
          </w:p>
        </w:tc>
        <w:tc>
          <w:tcPr>
            <w:tcW w:w="4205" w:type="dxa"/>
            <w:tcBorders>
              <w:top w:val="nil"/>
              <w:left w:val="nil"/>
              <w:bottom w:val="nil"/>
              <w:right w:val="nil"/>
            </w:tcBorders>
            <w:shd w:val="clear" w:color="auto" w:fill="auto"/>
            <w:noWrap/>
            <w:vAlign w:val="bottom"/>
            <w:hideMark/>
          </w:tcPr>
          <w:p w14:paraId="3DAA6F5D" w14:textId="77777777" w:rsidR="005C433A" w:rsidRPr="002270DC" w:rsidRDefault="005C433A" w:rsidP="005C433A">
            <w:pPr>
              <w:rPr>
                <w:rFonts w:ascii="Arial" w:hAnsi="Arial" w:cs="Arial"/>
                <w:sz w:val="14"/>
                <w:szCs w:val="14"/>
              </w:rPr>
            </w:pPr>
            <w:r w:rsidRPr="002270DC">
              <w:rPr>
                <w:rFonts w:ascii="Arial" w:hAnsi="Arial" w:cs="Arial"/>
                <w:sz w:val="14"/>
                <w:szCs w:val="14"/>
              </w:rPr>
              <w:t>DONILDES TORRES QUINTANILHA</w:t>
            </w:r>
          </w:p>
        </w:tc>
        <w:tc>
          <w:tcPr>
            <w:tcW w:w="1331" w:type="dxa"/>
            <w:tcBorders>
              <w:top w:val="nil"/>
              <w:left w:val="nil"/>
              <w:bottom w:val="nil"/>
              <w:right w:val="nil"/>
            </w:tcBorders>
            <w:shd w:val="clear" w:color="auto" w:fill="auto"/>
            <w:noWrap/>
            <w:vAlign w:val="bottom"/>
            <w:hideMark/>
          </w:tcPr>
          <w:p w14:paraId="4E7F1B2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05843340104</w:t>
            </w:r>
          </w:p>
        </w:tc>
        <w:tc>
          <w:tcPr>
            <w:tcW w:w="0" w:type="auto"/>
            <w:tcBorders>
              <w:top w:val="nil"/>
              <w:left w:val="nil"/>
              <w:bottom w:val="nil"/>
              <w:right w:val="nil"/>
            </w:tcBorders>
            <w:shd w:val="clear" w:color="auto" w:fill="auto"/>
            <w:noWrap/>
            <w:vAlign w:val="bottom"/>
            <w:hideMark/>
          </w:tcPr>
          <w:p w14:paraId="7D407A6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4.513,12</w:t>
            </w:r>
          </w:p>
        </w:tc>
        <w:tc>
          <w:tcPr>
            <w:tcW w:w="0" w:type="auto"/>
            <w:tcBorders>
              <w:top w:val="nil"/>
              <w:left w:val="nil"/>
              <w:bottom w:val="nil"/>
              <w:right w:val="nil"/>
            </w:tcBorders>
            <w:shd w:val="clear" w:color="auto" w:fill="auto"/>
            <w:noWrap/>
            <w:vAlign w:val="bottom"/>
            <w:hideMark/>
          </w:tcPr>
          <w:p w14:paraId="2DA3E0B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13/06/2021</w:t>
            </w:r>
          </w:p>
        </w:tc>
      </w:tr>
      <w:tr w:rsidR="005C433A" w:rsidRPr="007E4653" w14:paraId="43E0E7B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A1119D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107</w:t>
            </w:r>
          </w:p>
        </w:tc>
        <w:tc>
          <w:tcPr>
            <w:tcW w:w="4564" w:type="dxa"/>
            <w:tcBorders>
              <w:top w:val="nil"/>
              <w:left w:val="nil"/>
              <w:bottom w:val="nil"/>
              <w:right w:val="nil"/>
            </w:tcBorders>
            <w:shd w:val="clear" w:color="auto" w:fill="auto"/>
            <w:noWrap/>
            <w:vAlign w:val="bottom"/>
            <w:hideMark/>
          </w:tcPr>
          <w:p w14:paraId="3D1824E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- 3-25</w:t>
            </w:r>
          </w:p>
        </w:tc>
        <w:tc>
          <w:tcPr>
            <w:tcW w:w="4205" w:type="dxa"/>
            <w:tcBorders>
              <w:top w:val="nil"/>
              <w:left w:val="nil"/>
              <w:bottom w:val="nil"/>
              <w:right w:val="nil"/>
            </w:tcBorders>
            <w:shd w:val="clear" w:color="auto" w:fill="auto"/>
            <w:noWrap/>
            <w:vAlign w:val="bottom"/>
            <w:hideMark/>
          </w:tcPr>
          <w:p w14:paraId="624C37FC" w14:textId="77777777" w:rsidR="005C433A" w:rsidRPr="002270DC" w:rsidRDefault="005C433A" w:rsidP="005C433A">
            <w:pPr>
              <w:rPr>
                <w:rFonts w:ascii="Arial" w:hAnsi="Arial" w:cs="Arial"/>
                <w:sz w:val="14"/>
                <w:szCs w:val="14"/>
              </w:rPr>
            </w:pPr>
            <w:r w:rsidRPr="002270DC">
              <w:rPr>
                <w:rFonts w:ascii="Arial" w:hAnsi="Arial" w:cs="Arial"/>
                <w:sz w:val="14"/>
                <w:szCs w:val="14"/>
              </w:rPr>
              <w:t>DOUGLAS ANDERSON DE SOUSA QUERINO</w:t>
            </w:r>
          </w:p>
        </w:tc>
        <w:tc>
          <w:tcPr>
            <w:tcW w:w="1331" w:type="dxa"/>
            <w:tcBorders>
              <w:top w:val="nil"/>
              <w:left w:val="nil"/>
              <w:bottom w:val="nil"/>
              <w:right w:val="nil"/>
            </w:tcBorders>
            <w:shd w:val="clear" w:color="auto" w:fill="auto"/>
            <w:noWrap/>
            <w:vAlign w:val="bottom"/>
            <w:hideMark/>
          </w:tcPr>
          <w:p w14:paraId="210CB3B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02403698156</w:t>
            </w:r>
          </w:p>
        </w:tc>
        <w:tc>
          <w:tcPr>
            <w:tcW w:w="0" w:type="auto"/>
            <w:tcBorders>
              <w:top w:val="nil"/>
              <w:left w:val="nil"/>
              <w:bottom w:val="nil"/>
              <w:right w:val="nil"/>
            </w:tcBorders>
            <w:shd w:val="clear" w:color="auto" w:fill="auto"/>
            <w:noWrap/>
            <w:vAlign w:val="bottom"/>
            <w:hideMark/>
          </w:tcPr>
          <w:p w14:paraId="7F58106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28.126,71</w:t>
            </w:r>
          </w:p>
        </w:tc>
        <w:tc>
          <w:tcPr>
            <w:tcW w:w="0" w:type="auto"/>
            <w:tcBorders>
              <w:top w:val="nil"/>
              <w:left w:val="nil"/>
              <w:bottom w:val="nil"/>
              <w:right w:val="nil"/>
            </w:tcBorders>
            <w:shd w:val="clear" w:color="auto" w:fill="auto"/>
            <w:noWrap/>
            <w:vAlign w:val="bottom"/>
            <w:hideMark/>
          </w:tcPr>
          <w:p w14:paraId="707B43B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10/08/2026</w:t>
            </w:r>
          </w:p>
        </w:tc>
      </w:tr>
      <w:tr w:rsidR="005C433A" w:rsidRPr="007E4653" w14:paraId="5316C21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6255E0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108</w:t>
            </w:r>
          </w:p>
        </w:tc>
        <w:tc>
          <w:tcPr>
            <w:tcW w:w="4564" w:type="dxa"/>
            <w:tcBorders>
              <w:top w:val="nil"/>
              <w:left w:val="nil"/>
              <w:bottom w:val="nil"/>
              <w:right w:val="nil"/>
            </w:tcBorders>
            <w:shd w:val="clear" w:color="auto" w:fill="auto"/>
            <w:noWrap/>
            <w:vAlign w:val="bottom"/>
            <w:hideMark/>
          </w:tcPr>
          <w:p w14:paraId="0294D52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- 5-16</w:t>
            </w:r>
          </w:p>
        </w:tc>
        <w:tc>
          <w:tcPr>
            <w:tcW w:w="4205" w:type="dxa"/>
            <w:tcBorders>
              <w:top w:val="nil"/>
              <w:left w:val="nil"/>
              <w:bottom w:val="nil"/>
              <w:right w:val="nil"/>
            </w:tcBorders>
            <w:shd w:val="clear" w:color="auto" w:fill="auto"/>
            <w:noWrap/>
            <w:vAlign w:val="bottom"/>
            <w:hideMark/>
          </w:tcPr>
          <w:p w14:paraId="22C25C97" w14:textId="77777777" w:rsidR="005C433A" w:rsidRPr="002270DC" w:rsidRDefault="005C433A" w:rsidP="005C433A">
            <w:pPr>
              <w:rPr>
                <w:rFonts w:ascii="Arial" w:hAnsi="Arial" w:cs="Arial"/>
                <w:sz w:val="14"/>
                <w:szCs w:val="14"/>
              </w:rPr>
            </w:pPr>
            <w:r w:rsidRPr="002270DC">
              <w:rPr>
                <w:rFonts w:ascii="Arial" w:hAnsi="Arial" w:cs="Arial"/>
                <w:sz w:val="14"/>
                <w:szCs w:val="14"/>
              </w:rPr>
              <w:t>DOUGLAS ANDERSON DE SOUSA QUERINO</w:t>
            </w:r>
          </w:p>
        </w:tc>
        <w:tc>
          <w:tcPr>
            <w:tcW w:w="1331" w:type="dxa"/>
            <w:tcBorders>
              <w:top w:val="nil"/>
              <w:left w:val="nil"/>
              <w:bottom w:val="nil"/>
              <w:right w:val="nil"/>
            </w:tcBorders>
            <w:shd w:val="clear" w:color="auto" w:fill="auto"/>
            <w:noWrap/>
            <w:vAlign w:val="bottom"/>
            <w:hideMark/>
          </w:tcPr>
          <w:p w14:paraId="1566C66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02403698156</w:t>
            </w:r>
          </w:p>
        </w:tc>
        <w:tc>
          <w:tcPr>
            <w:tcW w:w="0" w:type="auto"/>
            <w:tcBorders>
              <w:top w:val="nil"/>
              <w:left w:val="nil"/>
              <w:bottom w:val="nil"/>
              <w:right w:val="nil"/>
            </w:tcBorders>
            <w:shd w:val="clear" w:color="auto" w:fill="auto"/>
            <w:noWrap/>
            <w:vAlign w:val="bottom"/>
            <w:hideMark/>
          </w:tcPr>
          <w:p w14:paraId="22D63B1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28.126,71</w:t>
            </w:r>
          </w:p>
        </w:tc>
        <w:tc>
          <w:tcPr>
            <w:tcW w:w="0" w:type="auto"/>
            <w:tcBorders>
              <w:top w:val="nil"/>
              <w:left w:val="nil"/>
              <w:bottom w:val="nil"/>
              <w:right w:val="nil"/>
            </w:tcBorders>
            <w:shd w:val="clear" w:color="auto" w:fill="auto"/>
            <w:noWrap/>
            <w:vAlign w:val="bottom"/>
            <w:hideMark/>
          </w:tcPr>
          <w:p w14:paraId="0FA54A0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10/08/2026</w:t>
            </w:r>
          </w:p>
        </w:tc>
      </w:tr>
      <w:tr w:rsidR="005C433A" w:rsidRPr="007E4653" w14:paraId="09A91C1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B21DA3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109</w:t>
            </w:r>
          </w:p>
        </w:tc>
        <w:tc>
          <w:tcPr>
            <w:tcW w:w="4564" w:type="dxa"/>
            <w:tcBorders>
              <w:top w:val="nil"/>
              <w:left w:val="nil"/>
              <w:bottom w:val="nil"/>
              <w:right w:val="nil"/>
            </w:tcBorders>
            <w:shd w:val="clear" w:color="auto" w:fill="auto"/>
            <w:noWrap/>
            <w:vAlign w:val="bottom"/>
            <w:hideMark/>
          </w:tcPr>
          <w:p w14:paraId="4CBDE16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- 7-13</w:t>
            </w:r>
          </w:p>
        </w:tc>
        <w:tc>
          <w:tcPr>
            <w:tcW w:w="4205" w:type="dxa"/>
            <w:tcBorders>
              <w:top w:val="nil"/>
              <w:left w:val="nil"/>
              <w:bottom w:val="nil"/>
              <w:right w:val="nil"/>
            </w:tcBorders>
            <w:shd w:val="clear" w:color="auto" w:fill="auto"/>
            <w:noWrap/>
            <w:vAlign w:val="bottom"/>
            <w:hideMark/>
          </w:tcPr>
          <w:p w14:paraId="2B7CE956" w14:textId="77777777" w:rsidR="005C433A" w:rsidRPr="002270DC" w:rsidRDefault="005C433A" w:rsidP="005C433A">
            <w:pPr>
              <w:rPr>
                <w:rFonts w:ascii="Arial" w:hAnsi="Arial" w:cs="Arial"/>
                <w:sz w:val="14"/>
                <w:szCs w:val="14"/>
              </w:rPr>
            </w:pPr>
            <w:r w:rsidRPr="002270DC">
              <w:rPr>
                <w:rFonts w:ascii="Arial" w:hAnsi="Arial" w:cs="Arial"/>
                <w:sz w:val="14"/>
                <w:szCs w:val="14"/>
              </w:rPr>
              <w:t>DOUGLAS WILIAN GONÇALVES DA SILVA</w:t>
            </w:r>
          </w:p>
        </w:tc>
        <w:tc>
          <w:tcPr>
            <w:tcW w:w="1331" w:type="dxa"/>
            <w:tcBorders>
              <w:top w:val="nil"/>
              <w:left w:val="nil"/>
              <w:bottom w:val="nil"/>
              <w:right w:val="nil"/>
            </w:tcBorders>
            <w:shd w:val="clear" w:color="auto" w:fill="auto"/>
            <w:noWrap/>
            <w:vAlign w:val="bottom"/>
            <w:hideMark/>
          </w:tcPr>
          <w:p w14:paraId="7210559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00700166157</w:t>
            </w:r>
          </w:p>
        </w:tc>
        <w:tc>
          <w:tcPr>
            <w:tcW w:w="0" w:type="auto"/>
            <w:tcBorders>
              <w:top w:val="nil"/>
              <w:left w:val="nil"/>
              <w:bottom w:val="nil"/>
              <w:right w:val="nil"/>
            </w:tcBorders>
            <w:shd w:val="clear" w:color="auto" w:fill="auto"/>
            <w:noWrap/>
            <w:vAlign w:val="bottom"/>
            <w:hideMark/>
          </w:tcPr>
          <w:p w14:paraId="77AF86E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35.923,01</w:t>
            </w:r>
          </w:p>
        </w:tc>
        <w:tc>
          <w:tcPr>
            <w:tcW w:w="0" w:type="auto"/>
            <w:tcBorders>
              <w:top w:val="nil"/>
              <w:left w:val="nil"/>
              <w:bottom w:val="nil"/>
              <w:right w:val="nil"/>
            </w:tcBorders>
            <w:shd w:val="clear" w:color="auto" w:fill="auto"/>
            <w:noWrap/>
            <w:vAlign w:val="bottom"/>
            <w:hideMark/>
          </w:tcPr>
          <w:p w14:paraId="23D6FCB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20/10/2026</w:t>
            </w:r>
          </w:p>
        </w:tc>
      </w:tr>
      <w:tr w:rsidR="005C433A" w:rsidRPr="007E4653" w14:paraId="42DB0E2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7A79FF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110</w:t>
            </w:r>
          </w:p>
        </w:tc>
        <w:tc>
          <w:tcPr>
            <w:tcW w:w="4564" w:type="dxa"/>
            <w:tcBorders>
              <w:top w:val="nil"/>
              <w:left w:val="nil"/>
              <w:bottom w:val="nil"/>
              <w:right w:val="nil"/>
            </w:tcBorders>
            <w:shd w:val="clear" w:color="auto" w:fill="auto"/>
            <w:noWrap/>
            <w:vAlign w:val="bottom"/>
            <w:hideMark/>
          </w:tcPr>
          <w:p w14:paraId="34B1432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- 8-10</w:t>
            </w:r>
          </w:p>
        </w:tc>
        <w:tc>
          <w:tcPr>
            <w:tcW w:w="4205" w:type="dxa"/>
            <w:tcBorders>
              <w:top w:val="nil"/>
              <w:left w:val="nil"/>
              <w:bottom w:val="nil"/>
              <w:right w:val="nil"/>
            </w:tcBorders>
            <w:shd w:val="clear" w:color="auto" w:fill="auto"/>
            <w:noWrap/>
            <w:vAlign w:val="bottom"/>
            <w:hideMark/>
          </w:tcPr>
          <w:p w14:paraId="0F6A7A14" w14:textId="77777777" w:rsidR="005C433A" w:rsidRPr="002270DC" w:rsidRDefault="005C433A" w:rsidP="005C433A">
            <w:pPr>
              <w:rPr>
                <w:rFonts w:ascii="Arial" w:hAnsi="Arial" w:cs="Arial"/>
                <w:sz w:val="14"/>
                <w:szCs w:val="14"/>
              </w:rPr>
            </w:pPr>
            <w:r w:rsidRPr="002270DC">
              <w:rPr>
                <w:rFonts w:ascii="Arial" w:hAnsi="Arial" w:cs="Arial"/>
                <w:sz w:val="14"/>
                <w:szCs w:val="14"/>
              </w:rPr>
              <w:t>DOUGLAS WILIAN GONÇALVES DA SILVA</w:t>
            </w:r>
          </w:p>
        </w:tc>
        <w:tc>
          <w:tcPr>
            <w:tcW w:w="1331" w:type="dxa"/>
            <w:tcBorders>
              <w:top w:val="nil"/>
              <w:left w:val="nil"/>
              <w:bottom w:val="nil"/>
              <w:right w:val="nil"/>
            </w:tcBorders>
            <w:shd w:val="clear" w:color="auto" w:fill="auto"/>
            <w:noWrap/>
            <w:vAlign w:val="bottom"/>
            <w:hideMark/>
          </w:tcPr>
          <w:p w14:paraId="02DA004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00700166157</w:t>
            </w:r>
          </w:p>
        </w:tc>
        <w:tc>
          <w:tcPr>
            <w:tcW w:w="0" w:type="auto"/>
            <w:tcBorders>
              <w:top w:val="nil"/>
              <w:left w:val="nil"/>
              <w:bottom w:val="nil"/>
              <w:right w:val="nil"/>
            </w:tcBorders>
            <w:shd w:val="clear" w:color="auto" w:fill="auto"/>
            <w:noWrap/>
            <w:vAlign w:val="bottom"/>
            <w:hideMark/>
          </w:tcPr>
          <w:p w14:paraId="0048467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35.923,01</w:t>
            </w:r>
          </w:p>
        </w:tc>
        <w:tc>
          <w:tcPr>
            <w:tcW w:w="0" w:type="auto"/>
            <w:tcBorders>
              <w:top w:val="nil"/>
              <w:left w:val="nil"/>
              <w:bottom w:val="nil"/>
              <w:right w:val="nil"/>
            </w:tcBorders>
            <w:shd w:val="clear" w:color="auto" w:fill="auto"/>
            <w:noWrap/>
            <w:vAlign w:val="bottom"/>
            <w:hideMark/>
          </w:tcPr>
          <w:p w14:paraId="6FC3BA9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20/10/2026</w:t>
            </w:r>
          </w:p>
        </w:tc>
      </w:tr>
      <w:tr w:rsidR="005C433A" w:rsidRPr="007E4653" w14:paraId="6935697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8BA677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111</w:t>
            </w:r>
          </w:p>
        </w:tc>
        <w:tc>
          <w:tcPr>
            <w:tcW w:w="4564" w:type="dxa"/>
            <w:tcBorders>
              <w:top w:val="nil"/>
              <w:left w:val="nil"/>
              <w:bottom w:val="nil"/>
              <w:right w:val="nil"/>
            </w:tcBorders>
            <w:shd w:val="clear" w:color="auto" w:fill="auto"/>
            <w:noWrap/>
            <w:vAlign w:val="bottom"/>
            <w:hideMark/>
          </w:tcPr>
          <w:p w14:paraId="52216CF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- 12-26</w:t>
            </w:r>
          </w:p>
        </w:tc>
        <w:tc>
          <w:tcPr>
            <w:tcW w:w="4205" w:type="dxa"/>
            <w:tcBorders>
              <w:top w:val="nil"/>
              <w:left w:val="nil"/>
              <w:bottom w:val="nil"/>
              <w:right w:val="nil"/>
            </w:tcBorders>
            <w:shd w:val="clear" w:color="auto" w:fill="auto"/>
            <w:noWrap/>
            <w:vAlign w:val="bottom"/>
            <w:hideMark/>
          </w:tcPr>
          <w:p w14:paraId="675E4D45" w14:textId="77777777" w:rsidR="005C433A" w:rsidRPr="002270DC" w:rsidRDefault="005C433A" w:rsidP="005C433A">
            <w:pPr>
              <w:rPr>
                <w:rFonts w:ascii="Arial" w:hAnsi="Arial" w:cs="Arial"/>
                <w:sz w:val="14"/>
                <w:szCs w:val="14"/>
              </w:rPr>
            </w:pPr>
            <w:r w:rsidRPr="002270DC">
              <w:rPr>
                <w:rFonts w:ascii="Arial" w:hAnsi="Arial" w:cs="Arial"/>
                <w:sz w:val="14"/>
                <w:szCs w:val="14"/>
              </w:rPr>
              <w:t>EDENILZA ALVES DE OLIVEIRA</w:t>
            </w:r>
          </w:p>
        </w:tc>
        <w:tc>
          <w:tcPr>
            <w:tcW w:w="1331" w:type="dxa"/>
            <w:tcBorders>
              <w:top w:val="nil"/>
              <w:left w:val="nil"/>
              <w:bottom w:val="nil"/>
              <w:right w:val="nil"/>
            </w:tcBorders>
            <w:shd w:val="clear" w:color="auto" w:fill="auto"/>
            <w:noWrap/>
            <w:vAlign w:val="bottom"/>
            <w:hideMark/>
          </w:tcPr>
          <w:p w14:paraId="27C72E7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02007260131</w:t>
            </w:r>
          </w:p>
        </w:tc>
        <w:tc>
          <w:tcPr>
            <w:tcW w:w="0" w:type="auto"/>
            <w:tcBorders>
              <w:top w:val="nil"/>
              <w:left w:val="nil"/>
              <w:bottom w:val="nil"/>
              <w:right w:val="nil"/>
            </w:tcBorders>
            <w:shd w:val="clear" w:color="auto" w:fill="auto"/>
            <w:noWrap/>
            <w:vAlign w:val="bottom"/>
            <w:hideMark/>
          </w:tcPr>
          <w:p w14:paraId="1F4ED31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2E03F75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15/12/2027</w:t>
            </w:r>
          </w:p>
        </w:tc>
      </w:tr>
      <w:tr w:rsidR="005C433A" w:rsidRPr="007E4653" w14:paraId="4B16E87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11D2E9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112</w:t>
            </w:r>
          </w:p>
        </w:tc>
        <w:tc>
          <w:tcPr>
            <w:tcW w:w="4564" w:type="dxa"/>
            <w:tcBorders>
              <w:top w:val="nil"/>
              <w:left w:val="nil"/>
              <w:bottom w:val="nil"/>
              <w:right w:val="nil"/>
            </w:tcBorders>
            <w:shd w:val="clear" w:color="auto" w:fill="auto"/>
            <w:noWrap/>
            <w:vAlign w:val="bottom"/>
            <w:hideMark/>
          </w:tcPr>
          <w:p w14:paraId="1792121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- 7-3</w:t>
            </w:r>
          </w:p>
        </w:tc>
        <w:tc>
          <w:tcPr>
            <w:tcW w:w="4205" w:type="dxa"/>
            <w:tcBorders>
              <w:top w:val="nil"/>
              <w:left w:val="nil"/>
              <w:bottom w:val="nil"/>
              <w:right w:val="nil"/>
            </w:tcBorders>
            <w:shd w:val="clear" w:color="auto" w:fill="auto"/>
            <w:noWrap/>
            <w:vAlign w:val="bottom"/>
            <w:hideMark/>
          </w:tcPr>
          <w:p w14:paraId="59CC6953" w14:textId="77777777" w:rsidR="005C433A" w:rsidRPr="002270DC" w:rsidRDefault="005C433A" w:rsidP="005C433A">
            <w:pPr>
              <w:rPr>
                <w:rFonts w:ascii="Arial" w:hAnsi="Arial" w:cs="Arial"/>
                <w:sz w:val="14"/>
                <w:szCs w:val="14"/>
              </w:rPr>
            </w:pPr>
            <w:r w:rsidRPr="002270DC">
              <w:rPr>
                <w:rFonts w:ascii="Arial" w:hAnsi="Arial" w:cs="Arial"/>
                <w:sz w:val="14"/>
                <w:szCs w:val="14"/>
              </w:rPr>
              <w:t>EDENIS CAMARGO LEITE</w:t>
            </w:r>
          </w:p>
        </w:tc>
        <w:tc>
          <w:tcPr>
            <w:tcW w:w="1331" w:type="dxa"/>
            <w:tcBorders>
              <w:top w:val="nil"/>
              <w:left w:val="nil"/>
              <w:bottom w:val="nil"/>
              <w:right w:val="nil"/>
            </w:tcBorders>
            <w:shd w:val="clear" w:color="auto" w:fill="auto"/>
            <w:noWrap/>
            <w:vAlign w:val="bottom"/>
            <w:hideMark/>
          </w:tcPr>
          <w:p w14:paraId="11F169C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37327860134</w:t>
            </w:r>
          </w:p>
        </w:tc>
        <w:tc>
          <w:tcPr>
            <w:tcW w:w="0" w:type="auto"/>
            <w:tcBorders>
              <w:top w:val="nil"/>
              <w:left w:val="nil"/>
              <w:bottom w:val="nil"/>
              <w:right w:val="nil"/>
            </w:tcBorders>
            <w:shd w:val="clear" w:color="auto" w:fill="auto"/>
            <w:noWrap/>
            <w:vAlign w:val="bottom"/>
            <w:hideMark/>
          </w:tcPr>
          <w:p w14:paraId="7572A0F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93.519,47</w:t>
            </w:r>
          </w:p>
        </w:tc>
        <w:tc>
          <w:tcPr>
            <w:tcW w:w="0" w:type="auto"/>
            <w:tcBorders>
              <w:top w:val="nil"/>
              <w:left w:val="nil"/>
              <w:bottom w:val="nil"/>
              <w:right w:val="nil"/>
            </w:tcBorders>
            <w:shd w:val="clear" w:color="auto" w:fill="auto"/>
            <w:noWrap/>
            <w:vAlign w:val="bottom"/>
            <w:hideMark/>
          </w:tcPr>
          <w:p w14:paraId="499743F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10/03/2029</w:t>
            </w:r>
          </w:p>
        </w:tc>
      </w:tr>
      <w:tr w:rsidR="005C433A" w:rsidRPr="007E4653" w14:paraId="70DA4CF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8E01A1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113</w:t>
            </w:r>
          </w:p>
        </w:tc>
        <w:tc>
          <w:tcPr>
            <w:tcW w:w="4564" w:type="dxa"/>
            <w:tcBorders>
              <w:top w:val="nil"/>
              <w:left w:val="nil"/>
              <w:bottom w:val="nil"/>
              <w:right w:val="nil"/>
            </w:tcBorders>
            <w:shd w:val="clear" w:color="auto" w:fill="auto"/>
            <w:noWrap/>
            <w:vAlign w:val="bottom"/>
            <w:hideMark/>
          </w:tcPr>
          <w:p w14:paraId="58565C9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- 8-6</w:t>
            </w:r>
          </w:p>
        </w:tc>
        <w:tc>
          <w:tcPr>
            <w:tcW w:w="4205" w:type="dxa"/>
            <w:tcBorders>
              <w:top w:val="nil"/>
              <w:left w:val="nil"/>
              <w:bottom w:val="nil"/>
              <w:right w:val="nil"/>
            </w:tcBorders>
            <w:shd w:val="clear" w:color="auto" w:fill="auto"/>
            <w:noWrap/>
            <w:vAlign w:val="bottom"/>
            <w:hideMark/>
          </w:tcPr>
          <w:p w14:paraId="042B0472" w14:textId="77777777" w:rsidR="005C433A" w:rsidRPr="002270DC" w:rsidRDefault="005C433A" w:rsidP="005C433A">
            <w:pPr>
              <w:rPr>
                <w:rFonts w:ascii="Arial" w:hAnsi="Arial" w:cs="Arial"/>
                <w:sz w:val="14"/>
                <w:szCs w:val="14"/>
              </w:rPr>
            </w:pPr>
            <w:r w:rsidRPr="002270DC">
              <w:rPr>
                <w:rFonts w:ascii="Arial" w:hAnsi="Arial" w:cs="Arial"/>
                <w:sz w:val="14"/>
                <w:szCs w:val="14"/>
              </w:rPr>
              <w:t>EDGAR BENVINDO DE ARAUJO</w:t>
            </w:r>
          </w:p>
        </w:tc>
        <w:tc>
          <w:tcPr>
            <w:tcW w:w="1331" w:type="dxa"/>
            <w:tcBorders>
              <w:top w:val="nil"/>
              <w:left w:val="nil"/>
              <w:bottom w:val="nil"/>
              <w:right w:val="nil"/>
            </w:tcBorders>
            <w:shd w:val="clear" w:color="auto" w:fill="auto"/>
            <w:noWrap/>
            <w:vAlign w:val="bottom"/>
            <w:hideMark/>
          </w:tcPr>
          <w:p w14:paraId="015638F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00452696100</w:t>
            </w:r>
          </w:p>
        </w:tc>
        <w:tc>
          <w:tcPr>
            <w:tcW w:w="0" w:type="auto"/>
            <w:tcBorders>
              <w:top w:val="nil"/>
              <w:left w:val="nil"/>
              <w:bottom w:val="nil"/>
              <w:right w:val="nil"/>
            </w:tcBorders>
            <w:shd w:val="clear" w:color="auto" w:fill="auto"/>
            <w:noWrap/>
            <w:vAlign w:val="bottom"/>
            <w:hideMark/>
          </w:tcPr>
          <w:p w14:paraId="63D54F3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9.920,22</w:t>
            </w:r>
          </w:p>
        </w:tc>
        <w:tc>
          <w:tcPr>
            <w:tcW w:w="0" w:type="auto"/>
            <w:tcBorders>
              <w:top w:val="nil"/>
              <w:left w:val="nil"/>
              <w:bottom w:val="nil"/>
              <w:right w:val="nil"/>
            </w:tcBorders>
            <w:shd w:val="clear" w:color="auto" w:fill="auto"/>
            <w:noWrap/>
            <w:vAlign w:val="bottom"/>
            <w:hideMark/>
          </w:tcPr>
          <w:p w14:paraId="094D2D9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20/02/2022</w:t>
            </w:r>
          </w:p>
        </w:tc>
      </w:tr>
      <w:tr w:rsidR="005C433A" w:rsidRPr="007E4653" w14:paraId="42A3238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1C7CDD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114</w:t>
            </w:r>
          </w:p>
        </w:tc>
        <w:tc>
          <w:tcPr>
            <w:tcW w:w="4564" w:type="dxa"/>
            <w:tcBorders>
              <w:top w:val="nil"/>
              <w:left w:val="nil"/>
              <w:bottom w:val="nil"/>
              <w:right w:val="nil"/>
            </w:tcBorders>
            <w:shd w:val="clear" w:color="auto" w:fill="auto"/>
            <w:noWrap/>
            <w:vAlign w:val="bottom"/>
            <w:hideMark/>
          </w:tcPr>
          <w:p w14:paraId="6931763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- 24-8</w:t>
            </w:r>
          </w:p>
        </w:tc>
        <w:tc>
          <w:tcPr>
            <w:tcW w:w="4205" w:type="dxa"/>
            <w:tcBorders>
              <w:top w:val="nil"/>
              <w:left w:val="nil"/>
              <w:bottom w:val="nil"/>
              <w:right w:val="nil"/>
            </w:tcBorders>
            <w:shd w:val="clear" w:color="auto" w:fill="auto"/>
            <w:noWrap/>
            <w:vAlign w:val="bottom"/>
            <w:hideMark/>
          </w:tcPr>
          <w:p w14:paraId="29912182" w14:textId="77777777" w:rsidR="005C433A" w:rsidRPr="002270DC" w:rsidRDefault="005C433A" w:rsidP="005C433A">
            <w:pPr>
              <w:rPr>
                <w:rFonts w:ascii="Arial" w:hAnsi="Arial" w:cs="Arial"/>
                <w:sz w:val="14"/>
                <w:szCs w:val="14"/>
              </w:rPr>
            </w:pPr>
            <w:r w:rsidRPr="002270DC">
              <w:rPr>
                <w:rFonts w:ascii="Arial" w:hAnsi="Arial" w:cs="Arial"/>
                <w:sz w:val="14"/>
                <w:szCs w:val="14"/>
              </w:rPr>
              <w:t>EDILSON DA COSTA BRITO</w:t>
            </w:r>
          </w:p>
        </w:tc>
        <w:tc>
          <w:tcPr>
            <w:tcW w:w="1331" w:type="dxa"/>
            <w:tcBorders>
              <w:top w:val="nil"/>
              <w:left w:val="nil"/>
              <w:bottom w:val="nil"/>
              <w:right w:val="nil"/>
            </w:tcBorders>
            <w:shd w:val="clear" w:color="auto" w:fill="auto"/>
            <w:noWrap/>
            <w:vAlign w:val="bottom"/>
            <w:hideMark/>
          </w:tcPr>
          <w:p w14:paraId="3FBF369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61928380204</w:t>
            </w:r>
          </w:p>
        </w:tc>
        <w:tc>
          <w:tcPr>
            <w:tcW w:w="0" w:type="auto"/>
            <w:tcBorders>
              <w:top w:val="nil"/>
              <w:left w:val="nil"/>
              <w:bottom w:val="nil"/>
              <w:right w:val="nil"/>
            </w:tcBorders>
            <w:shd w:val="clear" w:color="auto" w:fill="auto"/>
            <w:noWrap/>
            <w:vAlign w:val="bottom"/>
            <w:hideMark/>
          </w:tcPr>
          <w:p w14:paraId="259D375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58.985,57</w:t>
            </w:r>
          </w:p>
        </w:tc>
        <w:tc>
          <w:tcPr>
            <w:tcW w:w="0" w:type="auto"/>
            <w:tcBorders>
              <w:top w:val="nil"/>
              <w:left w:val="nil"/>
              <w:bottom w:val="nil"/>
              <w:right w:val="nil"/>
            </w:tcBorders>
            <w:shd w:val="clear" w:color="auto" w:fill="auto"/>
            <w:noWrap/>
            <w:vAlign w:val="bottom"/>
            <w:hideMark/>
          </w:tcPr>
          <w:p w14:paraId="1B5FBB5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10/08/2026</w:t>
            </w:r>
          </w:p>
        </w:tc>
      </w:tr>
      <w:tr w:rsidR="005C433A" w:rsidRPr="007E4653" w14:paraId="4B7D7D8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796652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115</w:t>
            </w:r>
          </w:p>
        </w:tc>
        <w:tc>
          <w:tcPr>
            <w:tcW w:w="4564" w:type="dxa"/>
            <w:tcBorders>
              <w:top w:val="nil"/>
              <w:left w:val="nil"/>
              <w:bottom w:val="nil"/>
              <w:right w:val="nil"/>
            </w:tcBorders>
            <w:shd w:val="clear" w:color="auto" w:fill="auto"/>
            <w:noWrap/>
            <w:vAlign w:val="bottom"/>
            <w:hideMark/>
          </w:tcPr>
          <w:p w14:paraId="2FB3801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- 68-19</w:t>
            </w:r>
          </w:p>
        </w:tc>
        <w:tc>
          <w:tcPr>
            <w:tcW w:w="4205" w:type="dxa"/>
            <w:tcBorders>
              <w:top w:val="nil"/>
              <w:left w:val="nil"/>
              <w:bottom w:val="nil"/>
              <w:right w:val="nil"/>
            </w:tcBorders>
            <w:shd w:val="clear" w:color="auto" w:fill="auto"/>
            <w:noWrap/>
            <w:vAlign w:val="bottom"/>
            <w:hideMark/>
          </w:tcPr>
          <w:p w14:paraId="14456339" w14:textId="77777777" w:rsidR="005C433A" w:rsidRPr="002270DC" w:rsidRDefault="005C433A" w:rsidP="005C433A">
            <w:pPr>
              <w:rPr>
                <w:rFonts w:ascii="Arial" w:hAnsi="Arial" w:cs="Arial"/>
                <w:sz w:val="14"/>
                <w:szCs w:val="14"/>
              </w:rPr>
            </w:pPr>
            <w:r w:rsidRPr="002270DC">
              <w:rPr>
                <w:rFonts w:ascii="Arial" w:hAnsi="Arial" w:cs="Arial"/>
                <w:sz w:val="14"/>
                <w:szCs w:val="14"/>
              </w:rPr>
              <w:t>EDITH ARAUJO DE REZENDE</w:t>
            </w:r>
          </w:p>
        </w:tc>
        <w:tc>
          <w:tcPr>
            <w:tcW w:w="1331" w:type="dxa"/>
            <w:tcBorders>
              <w:top w:val="nil"/>
              <w:left w:val="nil"/>
              <w:bottom w:val="nil"/>
              <w:right w:val="nil"/>
            </w:tcBorders>
            <w:shd w:val="clear" w:color="auto" w:fill="auto"/>
            <w:noWrap/>
            <w:vAlign w:val="bottom"/>
            <w:hideMark/>
          </w:tcPr>
          <w:p w14:paraId="44FC410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65820282191</w:t>
            </w:r>
          </w:p>
        </w:tc>
        <w:tc>
          <w:tcPr>
            <w:tcW w:w="0" w:type="auto"/>
            <w:tcBorders>
              <w:top w:val="nil"/>
              <w:left w:val="nil"/>
              <w:bottom w:val="nil"/>
              <w:right w:val="nil"/>
            </w:tcBorders>
            <w:shd w:val="clear" w:color="auto" w:fill="auto"/>
            <w:noWrap/>
            <w:vAlign w:val="bottom"/>
            <w:hideMark/>
          </w:tcPr>
          <w:p w14:paraId="1C57495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115.035,61</w:t>
            </w:r>
          </w:p>
        </w:tc>
        <w:tc>
          <w:tcPr>
            <w:tcW w:w="0" w:type="auto"/>
            <w:tcBorders>
              <w:top w:val="nil"/>
              <w:left w:val="nil"/>
              <w:bottom w:val="nil"/>
              <w:right w:val="nil"/>
            </w:tcBorders>
            <w:shd w:val="clear" w:color="auto" w:fill="auto"/>
            <w:noWrap/>
            <w:vAlign w:val="bottom"/>
            <w:hideMark/>
          </w:tcPr>
          <w:p w14:paraId="5BA45C8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22/12/2027</w:t>
            </w:r>
          </w:p>
        </w:tc>
      </w:tr>
      <w:tr w:rsidR="005C433A" w:rsidRPr="007E4653" w14:paraId="6D29A71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8468F5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116</w:t>
            </w:r>
          </w:p>
        </w:tc>
        <w:tc>
          <w:tcPr>
            <w:tcW w:w="4564" w:type="dxa"/>
            <w:tcBorders>
              <w:top w:val="nil"/>
              <w:left w:val="nil"/>
              <w:bottom w:val="nil"/>
              <w:right w:val="nil"/>
            </w:tcBorders>
            <w:shd w:val="clear" w:color="auto" w:fill="auto"/>
            <w:noWrap/>
            <w:vAlign w:val="bottom"/>
            <w:hideMark/>
          </w:tcPr>
          <w:p w14:paraId="35F700B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- 9-16</w:t>
            </w:r>
          </w:p>
        </w:tc>
        <w:tc>
          <w:tcPr>
            <w:tcW w:w="4205" w:type="dxa"/>
            <w:tcBorders>
              <w:top w:val="nil"/>
              <w:left w:val="nil"/>
              <w:bottom w:val="nil"/>
              <w:right w:val="nil"/>
            </w:tcBorders>
            <w:shd w:val="clear" w:color="auto" w:fill="auto"/>
            <w:noWrap/>
            <w:vAlign w:val="bottom"/>
            <w:hideMark/>
          </w:tcPr>
          <w:p w14:paraId="5FE4023D" w14:textId="77777777" w:rsidR="005C433A" w:rsidRPr="002270DC" w:rsidRDefault="005C433A" w:rsidP="005C433A">
            <w:pPr>
              <w:rPr>
                <w:rFonts w:ascii="Arial" w:hAnsi="Arial" w:cs="Arial"/>
                <w:sz w:val="14"/>
                <w:szCs w:val="14"/>
              </w:rPr>
            </w:pPr>
            <w:r w:rsidRPr="002270DC">
              <w:rPr>
                <w:rFonts w:ascii="Arial" w:hAnsi="Arial" w:cs="Arial"/>
                <w:sz w:val="14"/>
                <w:szCs w:val="14"/>
              </w:rPr>
              <w:t>EDIVALDO PINTO DA SILVA</w:t>
            </w:r>
          </w:p>
        </w:tc>
        <w:tc>
          <w:tcPr>
            <w:tcW w:w="1331" w:type="dxa"/>
            <w:tcBorders>
              <w:top w:val="nil"/>
              <w:left w:val="nil"/>
              <w:bottom w:val="nil"/>
              <w:right w:val="nil"/>
            </w:tcBorders>
            <w:shd w:val="clear" w:color="auto" w:fill="auto"/>
            <w:noWrap/>
            <w:vAlign w:val="bottom"/>
            <w:hideMark/>
          </w:tcPr>
          <w:p w14:paraId="4936C51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03562023642</w:t>
            </w:r>
          </w:p>
        </w:tc>
        <w:tc>
          <w:tcPr>
            <w:tcW w:w="0" w:type="auto"/>
            <w:tcBorders>
              <w:top w:val="nil"/>
              <w:left w:val="nil"/>
              <w:bottom w:val="nil"/>
              <w:right w:val="nil"/>
            </w:tcBorders>
            <w:shd w:val="clear" w:color="auto" w:fill="auto"/>
            <w:noWrap/>
            <w:vAlign w:val="bottom"/>
            <w:hideMark/>
          </w:tcPr>
          <w:p w14:paraId="5534B30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32.070,67</w:t>
            </w:r>
          </w:p>
        </w:tc>
        <w:tc>
          <w:tcPr>
            <w:tcW w:w="0" w:type="auto"/>
            <w:tcBorders>
              <w:top w:val="nil"/>
              <w:left w:val="nil"/>
              <w:bottom w:val="nil"/>
              <w:right w:val="nil"/>
            </w:tcBorders>
            <w:shd w:val="clear" w:color="auto" w:fill="auto"/>
            <w:noWrap/>
            <w:vAlign w:val="bottom"/>
            <w:hideMark/>
          </w:tcPr>
          <w:p w14:paraId="61C567B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10/03/2028</w:t>
            </w:r>
          </w:p>
        </w:tc>
      </w:tr>
      <w:tr w:rsidR="005C433A" w:rsidRPr="007E4653" w14:paraId="7BB6706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1FBC04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117</w:t>
            </w:r>
          </w:p>
        </w:tc>
        <w:tc>
          <w:tcPr>
            <w:tcW w:w="4564" w:type="dxa"/>
            <w:tcBorders>
              <w:top w:val="nil"/>
              <w:left w:val="nil"/>
              <w:bottom w:val="nil"/>
              <w:right w:val="nil"/>
            </w:tcBorders>
            <w:shd w:val="clear" w:color="auto" w:fill="auto"/>
            <w:noWrap/>
            <w:vAlign w:val="bottom"/>
            <w:hideMark/>
          </w:tcPr>
          <w:p w14:paraId="620C09C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- 121-4</w:t>
            </w:r>
          </w:p>
        </w:tc>
        <w:tc>
          <w:tcPr>
            <w:tcW w:w="4205" w:type="dxa"/>
            <w:tcBorders>
              <w:top w:val="nil"/>
              <w:left w:val="nil"/>
              <w:bottom w:val="nil"/>
              <w:right w:val="nil"/>
            </w:tcBorders>
            <w:shd w:val="clear" w:color="auto" w:fill="auto"/>
            <w:noWrap/>
            <w:vAlign w:val="bottom"/>
            <w:hideMark/>
          </w:tcPr>
          <w:p w14:paraId="02E01B19" w14:textId="77777777" w:rsidR="005C433A" w:rsidRPr="002270DC" w:rsidRDefault="005C433A" w:rsidP="005C433A">
            <w:pPr>
              <w:rPr>
                <w:rFonts w:ascii="Arial" w:hAnsi="Arial" w:cs="Arial"/>
                <w:sz w:val="14"/>
                <w:szCs w:val="14"/>
              </w:rPr>
            </w:pPr>
            <w:r w:rsidRPr="002270DC">
              <w:rPr>
                <w:rFonts w:ascii="Arial" w:hAnsi="Arial" w:cs="Arial"/>
                <w:sz w:val="14"/>
                <w:szCs w:val="14"/>
              </w:rPr>
              <w:t>EDMAR MORAIS DA SILVA</w:t>
            </w:r>
          </w:p>
        </w:tc>
        <w:tc>
          <w:tcPr>
            <w:tcW w:w="1331" w:type="dxa"/>
            <w:tcBorders>
              <w:top w:val="nil"/>
              <w:left w:val="nil"/>
              <w:bottom w:val="nil"/>
              <w:right w:val="nil"/>
            </w:tcBorders>
            <w:shd w:val="clear" w:color="auto" w:fill="auto"/>
            <w:noWrap/>
            <w:vAlign w:val="bottom"/>
            <w:hideMark/>
          </w:tcPr>
          <w:p w14:paraId="6A7C2E9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23415720144</w:t>
            </w:r>
          </w:p>
        </w:tc>
        <w:tc>
          <w:tcPr>
            <w:tcW w:w="0" w:type="auto"/>
            <w:tcBorders>
              <w:top w:val="nil"/>
              <w:left w:val="nil"/>
              <w:bottom w:val="nil"/>
              <w:right w:val="nil"/>
            </w:tcBorders>
            <w:shd w:val="clear" w:color="auto" w:fill="auto"/>
            <w:noWrap/>
            <w:vAlign w:val="bottom"/>
            <w:hideMark/>
          </w:tcPr>
          <w:p w14:paraId="39149D5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4.478,00</w:t>
            </w:r>
          </w:p>
        </w:tc>
        <w:tc>
          <w:tcPr>
            <w:tcW w:w="0" w:type="auto"/>
            <w:tcBorders>
              <w:top w:val="nil"/>
              <w:left w:val="nil"/>
              <w:bottom w:val="nil"/>
              <w:right w:val="nil"/>
            </w:tcBorders>
            <w:shd w:val="clear" w:color="auto" w:fill="auto"/>
            <w:noWrap/>
            <w:vAlign w:val="bottom"/>
            <w:hideMark/>
          </w:tcPr>
          <w:p w14:paraId="66E509D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15/06/2021</w:t>
            </w:r>
          </w:p>
        </w:tc>
      </w:tr>
      <w:tr w:rsidR="005C433A" w:rsidRPr="007E4653" w14:paraId="63CBCBC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102818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118</w:t>
            </w:r>
          </w:p>
        </w:tc>
        <w:tc>
          <w:tcPr>
            <w:tcW w:w="4564" w:type="dxa"/>
            <w:tcBorders>
              <w:top w:val="nil"/>
              <w:left w:val="nil"/>
              <w:bottom w:val="nil"/>
              <w:right w:val="nil"/>
            </w:tcBorders>
            <w:shd w:val="clear" w:color="auto" w:fill="auto"/>
            <w:noWrap/>
            <w:vAlign w:val="bottom"/>
            <w:hideMark/>
          </w:tcPr>
          <w:p w14:paraId="782FB96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- 4-5</w:t>
            </w:r>
          </w:p>
        </w:tc>
        <w:tc>
          <w:tcPr>
            <w:tcW w:w="4205" w:type="dxa"/>
            <w:tcBorders>
              <w:top w:val="nil"/>
              <w:left w:val="nil"/>
              <w:bottom w:val="nil"/>
              <w:right w:val="nil"/>
            </w:tcBorders>
            <w:shd w:val="clear" w:color="auto" w:fill="auto"/>
            <w:noWrap/>
            <w:vAlign w:val="bottom"/>
            <w:hideMark/>
          </w:tcPr>
          <w:p w14:paraId="59E7DE49" w14:textId="77777777" w:rsidR="005C433A" w:rsidRPr="002270DC" w:rsidRDefault="005C433A" w:rsidP="005C433A">
            <w:pPr>
              <w:rPr>
                <w:rFonts w:ascii="Arial" w:hAnsi="Arial" w:cs="Arial"/>
                <w:sz w:val="14"/>
                <w:szCs w:val="14"/>
              </w:rPr>
            </w:pPr>
            <w:r w:rsidRPr="002270DC">
              <w:rPr>
                <w:rFonts w:ascii="Arial" w:hAnsi="Arial" w:cs="Arial"/>
                <w:sz w:val="14"/>
                <w:szCs w:val="14"/>
              </w:rPr>
              <w:t>EDMILSON MONTEIRO DOS SANTOS</w:t>
            </w:r>
          </w:p>
        </w:tc>
        <w:tc>
          <w:tcPr>
            <w:tcW w:w="1331" w:type="dxa"/>
            <w:tcBorders>
              <w:top w:val="nil"/>
              <w:left w:val="nil"/>
              <w:bottom w:val="nil"/>
              <w:right w:val="nil"/>
            </w:tcBorders>
            <w:shd w:val="clear" w:color="auto" w:fill="auto"/>
            <w:noWrap/>
            <w:vAlign w:val="bottom"/>
            <w:hideMark/>
          </w:tcPr>
          <w:p w14:paraId="2F476FC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21434972100</w:t>
            </w:r>
          </w:p>
        </w:tc>
        <w:tc>
          <w:tcPr>
            <w:tcW w:w="0" w:type="auto"/>
            <w:tcBorders>
              <w:top w:val="nil"/>
              <w:left w:val="nil"/>
              <w:bottom w:val="nil"/>
              <w:right w:val="nil"/>
            </w:tcBorders>
            <w:shd w:val="clear" w:color="auto" w:fill="auto"/>
            <w:noWrap/>
            <w:vAlign w:val="bottom"/>
            <w:hideMark/>
          </w:tcPr>
          <w:p w14:paraId="62974C2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21.864,08</w:t>
            </w:r>
          </w:p>
        </w:tc>
        <w:tc>
          <w:tcPr>
            <w:tcW w:w="0" w:type="auto"/>
            <w:tcBorders>
              <w:top w:val="nil"/>
              <w:left w:val="nil"/>
              <w:bottom w:val="nil"/>
              <w:right w:val="nil"/>
            </w:tcBorders>
            <w:shd w:val="clear" w:color="auto" w:fill="auto"/>
            <w:noWrap/>
            <w:vAlign w:val="bottom"/>
            <w:hideMark/>
          </w:tcPr>
          <w:p w14:paraId="615061F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20/10/2023</w:t>
            </w:r>
          </w:p>
        </w:tc>
      </w:tr>
      <w:tr w:rsidR="005C433A" w:rsidRPr="007E4653" w14:paraId="519CEC8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C5552D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119</w:t>
            </w:r>
          </w:p>
        </w:tc>
        <w:tc>
          <w:tcPr>
            <w:tcW w:w="4564" w:type="dxa"/>
            <w:tcBorders>
              <w:top w:val="nil"/>
              <w:left w:val="nil"/>
              <w:bottom w:val="nil"/>
              <w:right w:val="nil"/>
            </w:tcBorders>
            <w:shd w:val="clear" w:color="auto" w:fill="auto"/>
            <w:noWrap/>
            <w:vAlign w:val="bottom"/>
            <w:hideMark/>
          </w:tcPr>
          <w:p w14:paraId="105872E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- 101-2</w:t>
            </w:r>
          </w:p>
        </w:tc>
        <w:tc>
          <w:tcPr>
            <w:tcW w:w="4205" w:type="dxa"/>
            <w:tcBorders>
              <w:top w:val="nil"/>
              <w:left w:val="nil"/>
              <w:bottom w:val="nil"/>
              <w:right w:val="nil"/>
            </w:tcBorders>
            <w:shd w:val="clear" w:color="auto" w:fill="auto"/>
            <w:noWrap/>
            <w:vAlign w:val="bottom"/>
            <w:hideMark/>
          </w:tcPr>
          <w:p w14:paraId="2C3DBFFF" w14:textId="77777777" w:rsidR="005C433A" w:rsidRPr="002270DC" w:rsidRDefault="005C433A" w:rsidP="005C433A">
            <w:pPr>
              <w:rPr>
                <w:rFonts w:ascii="Arial" w:hAnsi="Arial" w:cs="Arial"/>
                <w:sz w:val="14"/>
                <w:szCs w:val="14"/>
              </w:rPr>
            </w:pPr>
            <w:r w:rsidRPr="002270DC">
              <w:rPr>
                <w:rFonts w:ascii="Arial" w:hAnsi="Arial" w:cs="Arial"/>
                <w:sz w:val="14"/>
                <w:szCs w:val="14"/>
              </w:rPr>
              <w:t>EDNA RIBEIRO CALISTO</w:t>
            </w:r>
          </w:p>
        </w:tc>
        <w:tc>
          <w:tcPr>
            <w:tcW w:w="1331" w:type="dxa"/>
            <w:tcBorders>
              <w:top w:val="nil"/>
              <w:left w:val="nil"/>
              <w:bottom w:val="nil"/>
              <w:right w:val="nil"/>
            </w:tcBorders>
            <w:shd w:val="clear" w:color="auto" w:fill="auto"/>
            <w:noWrap/>
            <w:vAlign w:val="bottom"/>
            <w:hideMark/>
          </w:tcPr>
          <w:p w14:paraId="57FB619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15099350100</w:t>
            </w:r>
          </w:p>
        </w:tc>
        <w:tc>
          <w:tcPr>
            <w:tcW w:w="0" w:type="auto"/>
            <w:tcBorders>
              <w:top w:val="nil"/>
              <w:left w:val="nil"/>
              <w:bottom w:val="nil"/>
              <w:right w:val="nil"/>
            </w:tcBorders>
            <w:shd w:val="clear" w:color="auto" w:fill="auto"/>
            <w:noWrap/>
            <w:vAlign w:val="bottom"/>
            <w:hideMark/>
          </w:tcPr>
          <w:p w14:paraId="61DADFE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8.175,54</w:t>
            </w:r>
          </w:p>
        </w:tc>
        <w:tc>
          <w:tcPr>
            <w:tcW w:w="0" w:type="auto"/>
            <w:tcBorders>
              <w:top w:val="nil"/>
              <w:left w:val="nil"/>
              <w:bottom w:val="nil"/>
              <w:right w:val="nil"/>
            </w:tcBorders>
            <w:shd w:val="clear" w:color="auto" w:fill="auto"/>
            <w:noWrap/>
            <w:vAlign w:val="bottom"/>
            <w:hideMark/>
          </w:tcPr>
          <w:p w14:paraId="24CC6DC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20/12/2021</w:t>
            </w:r>
          </w:p>
        </w:tc>
      </w:tr>
      <w:tr w:rsidR="005C433A" w:rsidRPr="007E4653" w14:paraId="4EE25D6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C2A9A1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120</w:t>
            </w:r>
          </w:p>
        </w:tc>
        <w:tc>
          <w:tcPr>
            <w:tcW w:w="4564" w:type="dxa"/>
            <w:tcBorders>
              <w:top w:val="nil"/>
              <w:left w:val="nil"/>
              <w:bottom w:val="nil"/>
              <w:right w:val="nil"/>
            </w:tcBorders>
            <w:shd w:val="clear" w:color="auto" w:fill="auto"/>
            <w:noWrap/>
            <w:vAlign w:val="bottom"/>
            <w:hideMark/>
          </w:tcPr>
          <w:p w14:paraId="5966FE4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- 14-17</w:t>
            </w:r>
          </w:p>
        </w:tc>
        <w:tc>
          <w:tcPr>
            <w:tcW w:w="4205" w:type="dxa"/>
            <w:tcBorders>
              <w:top w:val="nil"/>
              <w:left w:val="nil"/>
              <w:bottom w:val="nil"/>
              <w:right w:val="nil"/>
            </w:tcBorders>
            <w:shd w:val="clear" w:color="auto" w:fill="auto"/>
            <w:noWrap/>
            <w:vAlign w:val="bottom"/>
            <w:hideMark/>
          </w:tcPr>
          <w:p w14:paraId="5F370A3E" w14:textId="77777777" w:rsidR="005C433A" w:rsidRPr="002270DC" w:rsidRDefault="005C433A" w:rsidP="005C433A">
            <w:pPr>
              <w:rPr>
                <w:rFonts w:ascii="Arial" w:hAnsi="Arial" w:cs="Arial"/>
                <w:sz w:val="14"/>
                <w:szCs w:val="14"/>
              </w:rPr>
            </w:pPr>
            <w:r w:rsidRPr="002270DC">
              <w:rPr>
                <w:rFonts w:ascii="Arial" w:hAnsi="Arial" w:cs="Arial"/>
                <w:sz w:val="14"/>
                <w:szCs w:val="14"/>
              </w:rPr>
              <w:t>EDSON DO CARMO NEVES</w:t>
            </w:r>
          </w:p>
        </w:tc>
        <w:tc>
          <w:tcPr>
            <w:tcW w:w="1331" w:type="dxa"/>
            <w:tcBorders>
              <w:top w:val="nil"/>
              <w:left w:val="nil"/>
              <w:bottom w:val="nil"/>
              <w:right w:val="nil"/>
            </w:tcBorders>
            <w:shd w:val="clear" w:color="auto" w:fill="auto"/>
            <w:noWrap/>
            <w:vAlign w:val="bottom"/>
            <w:hideMark/>
          </w:tcPr>
          <w:p w14:paraId="5D90DBC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09894897606</w:t>
            </w:r>
          </w:p>
        </w:tc>
        <w:tc>
          <w:tcPr>
            <w:tcW w:w="0" w:type="auto"/>
            <w:tcBorders>
              <w:top w:val="nil"/>
              <w:left w:val="nil"/>
              <w:bottom w:val="nil"/>
              <w:right w:val="nil"/>
            </w:tcBorders>
            <w:shd w:val="clear" w:color="auto" w:fill="auto"/>
            <w:noWrap/>
            <w:vAlign w:val="bottom"/>
            <w:hideMark/>
          </w:tcPr>
          <w:p w14:paraId="194CCA7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33.054,46</w:t>
            </w:r>
          </w:p>
        </w:tc>
        <w:tc>
          <w:tcPr>
            <w:tcW w:w="0" w:type="auto"/>
            <w:tcBorders>
              <w:top w:val="nil"/>
              <w:left w:val="nil"/>
              <w:bottom w:val="nil"/>
              <w:right w:val="nil"/>
            </w:tcBorders>
            <w:shd w:val="clear" w:color="auto" w:fill="auto"/>
            <w:noWrap/>
            <w:vAlign w:val="bottom"/>
            <w:hideMark/>
          </w:tcPr>
          <w:p w14:paraId="320041A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10/02/2028</w:t>
            </w:r>
          </w:p>
        </w:tc>
      </w:tr>
      <w:tr w:rsidR="005C433A" w:rsidRPr="007E4653" w14:paraId="36E45DB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D26472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121</w:t>
            </w:r>
          </w:p>
        </w:tc>
        <w:tc>
          <w:tcPr>
            <w:tcW w:w="4564" w:type="dxa"/>
            <w:tcBorders>
              <w:top w:val="nil"/>
              <w:left w:val="nil"/>
              <w:bottom w:val="nil"/>
              <w:right w:val="nil"/>
            </w:tcBorders>
            <w:shd w:val="clear" w:color="auto" w:fill="auto"/>
            <w:noWrap/>
            <w:vAlign w:val="bottom"/>
            <w:hideMark/>
          </w:tcPr>
          <w:p w14:paraId="2084A45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- 73-5</w:t>
            </w:r>
          </w:p>
        </w:tc>
        <w:tc>
          <w:tcPr>
            <w:tcW w:w="4205" w:type="dxa"/>
            <w:tcBorders>
              <w:top w:val="nil"/>
              <w:left w:val="nil"/>
              <w:bottom w:val="nil"/>
              <w:right w:val="nil"/>
            </w:tcBorders>
            <w:shd w:val="clear" w:color="auto" w:fill="auto"/>
            <w:noWrap/>
            <w:vAlign w:val="bottom"/>
            <w:hideMark/>
          </w:tcPr>
          <w:p w14:paraId="1BA1A381" w14:textId="77777777" w:rsidR="005C433A" w:rsidRPr="002270DC" w:rsidRDefault="005C433A" w:rsidP="005C433A">
            <w:pPr>
              <w:rPr>
                <w:rFonts w:ascii="Arial" w:hAnsi="Arial" w:cs="Arial"/>
                <w:sz w:val="14"/>
                <w:szCs w:val="14"/>
              </w:rPr>
            </w:pPr>
            <w:r w:rsidRPr="002270DC">
              <w:rPr>
                <w:rFonts w:ascii="Arial" w:hAnsi="Arial" w:cs="Arial"/>
                <w:sz w:val="14"/>
                <w:szCs w:val="14"/>
              </w:rPr>
              <w:t>EDSON LUIZ</w:t>
            </w:r>
          </w:p>
        </w:tc>
        <w:tc>
          <w:tcPr>
            <w:tcW w:w="1331" w:type="dxa"/>
            <w:tcBorders>
              <w:top w:val="nil"/>
              <w:left w:val="nil"/>
              <w:bottom w:val="nil"/>
              <w:right w:val="nil"/>
            </w:tcBorders>
            <w:shd w:val="clear" w:color="auto" w:fill="auto"/>
            <w:noWrap/>
            <w:vAlign w:val="bottom"/>
            <w:hideMark/>
          </w:tcPr>
          <w:p w14:paraId="230A560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12216930857</w:t>
            </w:r>
          </w:p>
        </w:tc>
        <w:tc>
          <w:tcPr>
            <w:tcW w:w="0" w:type="auto"/>
            <w:tcBorders>
              <w:top w:val="nil"/>
              <w:left w:val="nil"/>
              <w:bottom w:val="nil"/>
              <w:right w:val="nil"/>
            </w:tcBorders>
            <w:shd w:val="clear" w:color="auto" w:fill="auto"/>
            <w:noWrap/>
            <w:vAlign w:val="bottom"/>
            <w:hideMark/>
          </w:tcPr>
          <w:p w14:paraId="5E93B71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4.051,08</w:t>
            </w:r>
          </w:p>
        </w:tc>
        <w:tc>
          <w:tcPr>
            <w:tcW w:w="0" w:type="auto"/>
            <w:tcBorders>
              <w:top w:val="nil"/>
              <w:left w:val="nil"/>
              <w:bottom w:val="nil"/>
              <w:right w:val="nil"/>
            </w:tcBorders>
            <w:shd w:val="clear" w:color="auto" w:fill="auto"/>
            <w:noWrap/>
            <w:vAlign w:val="bottom"/>
            <w:hideMark/>
          </w:tcPr>
          <w:p w14:paraId="63E3D80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03/08/2021</w:t>
            </w:r>
          </w:p>
        </w:tc>
      </w:tr>
      <w:tr w:rsidR="005C433A" w:rsidRPr="007E4653" w14:paraId="2F060AE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1ECEE8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122</w:t>
            </w:r>
          </w:p>
        </w:tc>
        <w:tc>
          <w:tcPr>
            <w:tcW w:w="4564" w:type="dxa"/>
            <w:tcBorders>
              <w:top w:val="nil"/>
              <w:left w:val="nil"/>
              <w:bottom w:val="nil"/>
              <w:right w:val="nil"/>
            </w:tcBorders>
            <w:shd w:val="clear" w:color="auto" w:fill="auto"/>
            <w:noWrap/>
            <w:vAlign w:val="bottom"/>
            <w:hideMark/>
          </w:tcPr>
          <w:p w14:paraId="2987AD3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- 14-6</w:t>
            </w:r>
          </w:p>
        </w:tc>
        <w:tc>
          <w:tcPr>
            <w:tcW w:w="4205" w:type="dxa"/>
            <w:tcBorders>
              <w:top w:val="nil"/>
              <w:left w:val="nil"/>
              <w:bottom w:val="nil"/>
              <w:right w:val="nil"/>
            </w:tcBorders>
            <w:shd w:val="clear" w:color="auto" w:fill="auto"/>
            <w:noWrap/>
            <w:vAlign w:val="bottom"/>
            <w:hideMark/>
          </w:tcPr>
          <w:p w14:paraId="550C569E" w14:textId="77777777" w:rsidR="005C433A" w:rsidRPr="002270DC" w:rsidRDefault="005C433A" w:rsidP="005C433A">
            <w:pPr>
              <w:rPr>
                <w:rFonts w:ascii="Arial" w:hAnsi="Arial" w:cs="Arial"/>
                <w:sz w:val="14"/>
                <w:szCs w:val="14"/>
              </w:rPr>
            </w:pPr>
            <w:r w:rsidRPr="002270DC">
              <w:rPr>
                <w:rFonts w:ascii="Arial" w:hAnsi="Arial" w:cs="Arial"/>
                <w:sz w:val="14"/>
                <w:szCs w:val="14"/>
              </w:rPr>
              <w:t>EDUARDA CAROLINA VIEIRA DE SOUSA</w:t>
            </w:r>
          </w:p>
        </w:tc>
        <w:tc>
          <w:tcPr>
            <w:tcW w:w="1331" w:type="dxa"/>
            <w:tcBorders>
              <w:top w:val="nil"/>
              <w:left w:val="nil"/>
              <w:bottom w:val="nil"/>
              <w:right w:val="nil"/>
            </w:tcBorders>
            <w:shd w:val="clear" w:color="auto" w:fill="auto"/>
            <w:noWrap/>
            <w:vAlign w:val="bottom"/>
            <w:hideMark/>
          </w:tcPr>
          <w:p w14:paraId="5563C41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06337710150</w:t>
            </w:r>
          </w:p>
        </w:tc>
        <w:tc>
          <w:tcPr>
            <w:tcW w:w="0" w:type="auto"/>
            <w:tcBorders>
              <w:top w:val="nil"/>
              <w:left w:val="nil"/>
              <w:bottom w:val="nil"/>
              <w:right w:val="nil"/>
            </w:tcBorders>
            <w:shd w:val="clear" w:color="auto" w:fill="auto"/>
            <w:noWrap/>
            <w:vAlign w:val="bottom"/>
            <w:hideMark/>
          </w:tcPr>
          <w:p w14:paraId="6F6768C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40.060,56</w:t>
            </w:r>
          </w:p>
        </w:tc>
        <w:tc>
          <w:tcPr>
            <w:tcW w:w="0" w:type="auto"/>
            <w:tcBorders>
              <w:top w:val="nil"/>
              <w:left w:val="nil"/>
              <w:bottom w:val="nil"/>
              <w:right w:val="nil"/>
            </w:tcBorders>
            <w:shd w:val="clear" w:color="auto" w:fill="auto"/>
            <w:noWrap/>
            <w:vAlign w:val="bottom"/>
            <w:hideMark/>
          </w:tcPr>
          <w:p w14:paraId="6D2B3E6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13/01/2028</w:t>
            </w:r>
          </w:p>
        </w:tc>
      </w:tr>
      <w:tr w:rsidR="005C433A" w:rsidRPr="007E4653" w14:paraId="1331FAE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5DD01C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123</w:t>
            </w:r>
          </w:p>
        </w:tc>
        <w:tc>
          <w:tcPr>
            <w:tcW w:w="4564" w:type="dxa"/>
            <w:tcBorders>
              <w:top w:val="nil"/>
              <w:left w:val="nil"/>
              <w:bottom w:val="nil"/>
              <w:right w:val="nil"/>
            </w:tcBorders>
            <w:shd w:val="clear" w:color="auto" w:fill="auto"/>
            <w:noWrap/>
            <w:vAlign w:val="bottom"/>
            <w:hideMark/>
          </w:tcPr>
          <w:p w14:paraId="5A9A228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- 40-3</w:t>
            </w:r>
          </w:p>
        </w:tc>
        <w:tc>
          <w:tcPr>
            <w:tcW w:w="4205" w:type="dxa"/>
            <w:tcBorders>
              <w:top w:val="nil"/>
              <w:left w:val="nil"/>
              <w:bottom w:val="nil"/>
              <w:right w:val="nil"/>
            </w:tcBorders>
            <w:shd w:val="clear" w:color="auto" w:fill="auto"/>
            <w:noWrap/>
            <w:vAlign w:val="bottom"/>
            <w:hideMark/>
          </w:tcPr>
          <w:p w14:paraId="662BA32E" w14:textId="77777777" w:rsidR="005C433A" w:rsidRPr="002270DC" w:rsidRDefault="005C433A" w:rsidP="005C433A">
            <w:pPr>
              <w:rPr>
                <w:rFonts w:ascii="Arial" w:hAnsi="Arial" w:cs="Arial"/>
                <w:sz w:val="14"/>
                <w:szCs w:val="14"/>
              </w:rPr>
            </w:pPr>
            <w:r w:rsidRPr="002270DC">
              <w:rPr>
                <w:rFonts w:ascii="Arial" w:hAnsi="Arial" w:cs="Arial"/>
                <w:sz w:val="14"/>
                <w:szCs w:val="14"/>
              </w:rPr>
              <w:t>EDUARDO RIBEIRO DE CAMPOS</w:t>
            </w:r>
          </w:p>
        </w:tc>
        <w:tc>
          <w:tcPr>
            <w:tcW w:w="1331" w:type="dxa"/>
            <w:tcBorders>
              <w:top w:val="nil"/>
              <w:left w:val="nil"/>
              <w:bottom w:val="nil"/>
              <w:right w:val="nil"/>
            </w:tcBorders>
            <w:shd w:val="clear" w:color="auto" w:fill="auto"/>
            <w:noWrap/>
            <w:vAlign w:val="bottom"/>
            <w:hideMark/>
          </w:tcPr>
          <w:p w14:paraId="33200B8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85069086120</w:t>
            </w:r>
          </w:p>
        </w:tc>
        <w:tc>
          <w:tcPr>
            <w:tcW w:w="0" w:type="auto"/>
            <w:tcBorders>
              <w:top w:val="nil"/>
              <w:left w:val="nil"/>
              <w:bottom w:val="nil"/>
              <w:right w:val="nil"/>
            </w:tcBorders>
            <w:shd w:val="clear" w:color="auto" w:fill="auto"/>
            <w:noWrap/>
            <w:vAlign w:val="bottom"/>
            <w:hideMark/>
          </w:tcPr>
          <w:p w14:paraId="6F662E0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34.782,63</w:t>
            </w:r>
          </w:p>
        </w:tc>
        <w:tc>
          <w:tcPr>
            <w:tcW w:w="0" w:type="auto"/>
            <w:tcBorders>
              <w:top w:val="nil"/>
              <w:left w:val="nil"/>
              <w:bottom w:val="nil"/>
              <w:right w:val="nil"/>
            </w:tcBorders>
            <w:shd w:val="clear" w:color="auto" w:fill="auto"/>
            <w:noWrap/>
            <w:vAlign w:val="bottom"/>
            <w:hideMark/>
          </w:tcPr>
          <w:p w14:paraId="3DFFA38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20/07/2024</w:t>
            </w:r>
          </w:p>
        </w:tc>
      </w:tr>
      <w:tr w:rsidR="005C433A" w:rsidRPr="007E4653" w14:paraId="3C10E8A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F73C0A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124</w:t>
            </w:r>
          </w:p>
        </w:tc>
        <w:tc>
          <w:tcPr>
            <w:tcW w:w="4564" w:type="dxa"/>
            <w:tcBorders>
              <w:top w:val="nil"/>
              <w:left w:val="nil"/>
              <w:bottom w:val="nil"/>
              <w:right w:val="nil"/>
            </w:tcBorders>
            <w:shd w:val="clear" w:color="auto" w:fill="auto"/>
            <w:noWrap/>
            <w:vAlign w:val="bottom"/>
            <w:hideMark/>
          </w:tcPr>
          <w:p w14:paraId="16B33BE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- 40-17</w:t>
            </w:r>
          </w:p>
        </w:tc>
        <w:tc>
          <w:tcPr>
            <w:tcW w:w="4205" w:type="dxa"/>
            <w:tcBorders>
              <w:top w:val="nil"/>
              <w:left w:val="nil"/>
              <w:bottom w:val="nil"/>
              <w:right w:val="nil"/>
            </w:tcBorders>
            <w:shd w:val="clear" w:color="auto" w:fill="auto"/>
            <w:noWrap/>
            <w:vAlign w:val="bottom"/>
            <w:hideMark/>
          </w:tcPr>
          <w:p w14:paraId="750E20C0" w14:textId="77777777" w:rsidR="005C433A" w:rsidRPr="002270DC" w:rsidRDefault="005C433A" w:rsidP="005C433A">
            <w:pPr>
              <w:rPr>
                <w:rFonts w:ascii="Arial" w:hAnsi="Arial" w:cs="Arial"/>
                <w:sz w:val="14"/>
                <w:szCs w:val="14"/>
              </w:rPr>
            </w:pPr>
            <w:r w:rsidRPr="002270DC">
              <w:rPr>
                <w:rFonts w:ascii="Arial" w:hAnsi="Arial" w:cs="Arial"/>
                <w:sz w:val="14"/>
                <w:szCs w:val="14"/>
              </w:rPr>
              <w:t>EDUARDO SILVA LIMA</w:t>
            </w:r>
          </w:p>
        </w:tc>
        <w:tc>
          <w:tcPr>
            <w:tcW w:w="1331" w:type="dxa"/>
            <w:tcBorders>
              <w:top w:val="nil"/>
              <w:left w:val="nil"/>
              <w:bottom w:val="nil"/>
              <w:right w:val="nil"/>
            </w:tcBorders>
            <w:shd w:val="clear" w:color="auto" w:fill="auto"/>
            <w:noWrap/>
            <w:vAlign w:val="bottom"/>
            <w:hideMark/>
          </w:tcPr>
          <w:p w14:paraId="3A0B4E0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05787115163</w:t>
            </w:r>
          </w:p>
        </w:tc>
        <w:tc>
          <w:tcPr>
            <w:tcW w:w="0" w:type="auto"/>
            <w:tcBorders>
              <w:top w:val="nil"/>
              <w:left w:val="nil"/>
              <w:bottom w:val="nil"/>
              <w:right w:val="nil"/>
            </w:tcBorders>
            <w:shd w:val="clear" w:color="auto" w:fill="auto"/>
            <w:noWrap/>
            <w:vAlign w:val="bottom"/>
            <w:hideMark/>
          </w:tcPr>
          <w:p w14:paraId="5EBE1C9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37.984,06</w:t>
            </w:r>
          </w:p>
        </w:tc>
        <w:tc>
          <w:tcPr>
            <w:tcW w:w="0" w:type="auto"/>
            <w:tcBorders>
              <w:top w:val="nil"/>
              <w:left w:val="nil"/>
              <w:bottom w:val="nil"/>
              <w:right w:val="nil"/>
            </w:tcBorders>
            <w:shd w:val="clear" w:color="auto" w:fill="auto"/>
            <w:noWrap/>
            <w:vAlign w:val="bottom"/>
            <w:hideMark/>
          </w:tcPr>
          <w:p w14:paraId="3E5ACA5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13/01/2028</w:t>
            </w:r>
          </w:p>
        </w:tc>
      </w:tr>
      <w:tr w:rsidR="005C433A" w:rsidRPr="007E4653" w14:paraId="3ED4248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FBB583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125</w:t>
            </w:r>
          </w:p>
        </w:tc>
        <w:tc>
          <w:tcPr>
            <w:tcW w:w="4564" w:type="dxa"/>
            <w:tcBorders>
              <w:top w:val="nil"/>
              <w:left w:val="nil"/>
              <w:bottom w:val="nil"/>
              <w:right w:val="nil"/>
            </w:tcBorders>
            <w:shd w:val="clear" w:color="auto" w:fill="auto"/>
            <w:noWrap/>
            <w:vAlign w:val="bottom"/>
            <w:hideMark/>
          </w:tcPr>
          <w:p w14:paraId="013328B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- 68-15</w:t>
            </w:r>
          </w:p>
        </w:tc>
        <w:tc>
          <w:tcPr>
            <w:tcW w:w="4205" w:type="dxa"/>
            <w:tcBorders>
              <w:top w:val="nil"/>
              <w:left w:val="nil"/>
              <w:bottom w:val="nil"/>
              <w:right w:val="nil"/>
            </w:tcBorders>
            <w:shd w:val="clear" w:color="auto" w:fill="auto"/>
            <w:noWrap/>
            <w:vAlign w:val="bottom"/>
            <w:hideMark/>
          </w:tcPr>
          <w:p w14:paraId="22AECBE1" w14:textId="77777777" w:rsidR="005C433A" w:rsidRPr="002270DC" w:rsidRDefault="005C433A" w:rsidP="005C433A">
            <w:pPr>
              <w:rPr>
                <w:rFonts w:ascii="Arial" w:hAnsi="Arial" w:cs="Arial"/>
                <w:sz w:val="14"/>
                <w:szCs w:val="14"/>
              </w:rPr>
            </w:pPr>
            <w:r w:rsidRPr="002270DC">
              <w:rPr>
                <w:rFonts w:ascii="Arial" w:hAnsi="Arial" w:cs="Arial"/>
                <w:sz w:val="14"/>
                <w:szCs w:val="14"/>
              </w:rPr>
              <w:t>ÉGDA REGINA RODRIGUES DE OLIVEIRA HENRIQUES</w:t>
            </w:r>
          </w:p>
        </w:tc>
        <w:tc>
          <w:tcPr>
            <w:tcW w:w="1331" w:type="dxa"/>
            <w:tcBorders>
              <w:top w:val="nil"/>
              <w:left w:val="nil"/>
              <w:bottom w:val="nil"/>
              <w:right w:val="nil"/>
            </w:tcBorders>
            <w:shd w:val="clear" w:color="auto" w:fill="auto"/>
            <w:noWrap/>
            <w:vAlign w:val="bottom"/>
            <w:hideMark/>
          </w:tcPr>
          <w:p w14:paraId="26D03BD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82542414653</w:t>
            </w:r>
          </w:p>
        </w:tc>
        <w:tc>
          <w:tcPr>
            <w:tcW w:w="0" w:type="auto"/>
            <w:tcBorders>
              <w:top w:val="nil"/>
              <w:left w:val="nil"/>
              <w:bottom w:val="nil"/>
              <w:right w:val="nil"/>
            </w:tcBorders>
            <w:shd w:val="clear" w:color="auto" w:fill="auto"/>
            <w:noWrap/>
            <w:vAlign w:val="bottom"/>
            <w:hideMark/>
          </w:tcPr>
          <w:p w14:paraId="1D93DEC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117.030,27</w:t>
            </w:r>
          </w:p>
        </w:tc>
        <w:tc>
          <w:tcPr>
            <w:tcW w:w="0" w:type="auto"/>
            <w:tcBorders>
              <w:top w:val="nil"/>
              <w:left w:val="nil"/>
              <w:bottom w:val="nil"/>
              <w:right w:val="nil"/>
            </w:tcBorders>
            <w:shd w:val="clear" w:color="auto" w:fill="auto"/>
            <w:noWrap/>
            <w:vAlign w:val="bottom"/>
            <w:hideMark/>
          </w:tcPr>
          <w:p w14:paraId="4CD5BD8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10/01/2028</w:t>
            </w:r>
          </w:p>
        </w:tc>
      </w:tr>
      <w:tr w:rsidR="005C433A" w:rsidRPr="007E4653" w14:paraId="4257D74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B8AB17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126</w:t>
            </w:r>
          </w:p>
        </w:tc>
        <w:tc>
          <w:tcPr>
            <w:tcW w:w="4564" w:type="dxa"/>
            <w:tcBorders>
              <w:top w:val="nil"/>
              <w:left w:val="nil"/>
              <w:bottom w:val="nil"/>
              <w:right w:val="nil"/>
            </w:tcBorders>
            <w:shd w:val="clear" w:color="auto" w:fill="auto"/>
            <w:noWrap/>
            <w:vAlign w:val="bottom"/>
            <w:hideMark/>
          </w:tcPr>
          <w:p w14:paraId="42C76C0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- 68-5</w:t>
            </w:r>
          </w:p>
        </w:tc>
        <w:tc>
          <w:tcPr>
            <w:tcW w:w="4205" w:type="dxa"/>
            <w:tcBorders>
              <w:top w:val="nil"/>
              <w:left w:val="nil"/>
              <w:bottom w:val="nil"/>
              <w:right w:val="nil"/>
            </w:tcBorders>
            <w:shd w:val="clear" w:color="auto" w:fill="auto"/>
            <w:noWrap/>
            <w:vAlign w:val="bottom"/>
            <w:hideMark/>
          </w:tcPr>
          <w:p w14:paraId="77878F12" w14:textId="77777777" w:rsidR="005C433A" w:rsidRPr="002270DC" w:rsidRDefault="005C433A" w:rsidP="005C433A">
            <w:pPr>
              <w:rPr>
                <w:rFonts w:ascii="Arial" w:hAnsi="Arial" w:cs="Arial"/>
                <w:sz w:val="14"/>
                <w:szCs w:val="14"/>
              </w:rPr>
            </w:pPr>
            <w:r w:rsidRPr="002270DC">
              <w:rPr>
                <w:rFonts w:ascii="Arial" w:hAnsi="Arial" w:cs="Arial"/>
                <w:sz w:val="14"/>
                <w:szCs w:val="14"/>
              </w:rPr>
              <w:t>ÉGDA REGINA RODRIGUES DE OLIVEIRA HENRIQUES</w:t>
            </w:r>
          </w:p>
        </w:tc>
        <w:tc>
          <w:tcPr>
            <w:tcW w:w="1331" w:type="dxa"/>
            <w:tcBorders>
              <w:top w:val="nil"/>
              <w:left w:val="nil"/>
              <w:bottom w:val="nil"/>
              <w:right w:val="nil"/>
            </w:tcBorders>
            <w:shd w:val="clear" w:color="auto" w:fill="auto"/>
            <w:noWrap/>
            <w:vAlign w:val="bottom"/>
            <w:hideMark/>
          </w:tcPr>
          <w:p w14:paraId="2688998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82542414653</w:t>
            </w:r>
          </w:p>
        </w:tc>
        <w:tc>
          <w:tcPr>
            <w:tcW w:w="0" w:type="auto"/>
            <w:tcBorders>
              <w:top w:val="nil"/>
              <w:left w:val="nil"/>
              <w:bottom w:val="nil"/>
              <w:right w:val="nil"/>
            </w:tcBorders>
            <w:shd w:val="clear" w:color="auto" w:fill="auto"/>
            <w:noWrap/>
            <w:vAlign w:val="bottom"/>
            <w:hideMark/>
          </w:tcPr>
          <w:p w14:paraId="6176B0C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48.167,35</w:t>
            </w:r>
          </w:p>
        </w:tc>
        <w:tc>
          <w:tcPr>
            <w:tcW w:w="0" w:type="auto"/>
            <w:tcBorders>
              <w:top w:val="nil"/>
              <w:left w:val="nil"/>
              <w:bottom w:val="nil"/>
              <w:right w:val="nil"/>
            </w:tcBorders>
            <w:shd w:val="clear" w:color="auto" w:fill="auto"/>
            <w:noWrap/>
            <w:vAlign w:val="bottom"/>
            <w:hideMark/>
          </w:tcPr>
          <w:p w14:paraId="216888E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10/02/2028</w:t>
            </w:r>
          </w:p>
        </w:tc>
      </w:tr>
      <w:tr w:rsidR="005C433A" w:rsidRPr="007E4653" w14:paraId="2520F3C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EE9EFA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127</w:t>
            </w:r>
          </w:p>
        </w:tc>
        <w:tc>
          <w:tcPr>
            <w:tcW w:w="4564" w:type="dxa"/>
            <w:tcBorders>
              <w:top w:val="nil"/>
              <w:left w:val="nil"/>
              <w:bottom w:val="nil"/>
              <w:right w:val="nil"/>
            </w:tcBorders>
            <w:shd w:val="clear" w:color="auto" w:fill="auto"/>
            <w:noWrap/>
            <w:vAlign w:val="bottom"/>
            <w:hideMark/>
          </w:tcPr>
          <w:p w14:paraId="2F9C542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- 15-22</w:t>
            </w:r>
          </w:p>
        </w:tc>
        <w:tc>
          <w:tcPr>
            <w:tcW w:w="4205" w:type="dxa"/>
            <w:tcBorders>
              <w:top w:val="nil"/>
              <w:left w:val="nil"/>
              <w:bottom w:val="nil"/>
              <w:right w:val="nil"/>
            </w:tcBorders>
            <w:shd w:val="clear" w:color="auto" w:fill="auto"/>
            <w:noWrap/>
            <w:vAlign w:val="bottom"/>
            <w:hideMark/>
          </w:tcPr>
          <w:p w14:paraId="1B553EA0" w14:textId="77777777" w:rsidR="005C433A" w:rsidRPr="002270DC" w:rsidRDefault="005C433A" w:rsidP="005C433A">
            <w:pPr>
              <w:rPr>
                <w:rFonts w:ascii="Arial" w:hAnsi="Arial" w:cs="Arial"/>
                <w:sz w:val="14"/>
                <w:szCs w:val="14"/>
              </w:rPr>
            </w:pPr>
            <w:r w:rsidRPr="002270DC">
              <w:rPr>
                <w:rFonts w:ascii="Arial" w:hAnsi="Arial" w:cs="Arial"/>
                <w:sz w:val="14"/>
                <w:szCs w:val="14"/>
              </w:rPr>
              <w:t>ELANE APARECIDA ALVES DE SOUZA</w:t>
            </w:r>
          </w:p>
        </w:tc>
        <w:tc>
          <w:tcPr>
            <w:tcW w:w="1331" w:type="dxa"/>
            <w:tcBorders>
              <w:top w:val="nil"/>
              <w:left w:val="nil"/>
              <w:bottom w:val="nil"/>
              <w:right w:val="nil"/>
            </w:tcBorders>
            <w:shd w:val="clear" w:color="auto" w:fill="auto"/>
            <w:noWrap/>
            <w:vAlign w:val="bottom"/>
            <w:hideMark/>
          </w:tcPr>
          <w:p w14:paraId="30504D8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59542756615</w:t>
            </w:r>
          </w:p>
        </w:tc>
        <w:tc>
          <w:tcPr>
            <w:tcW w:w="0" w:type="auto"/>
            <w:tcBorders>
              <w:top w:val="nil"/>
              <w:left w:val="nil"/>
              <w:bottom w:val="nil"/>
              <w:right w:val="nil"/>
            </w:tcBorders>
            <w:shd w:val="clear" w:color="auto" w:fill="auto"/>
            <w:noWrap/>
            <w:vAlign w:val="bottom"/>
            <w:hideMark/>
          </w:tcPr>
          <w:p w14:paraId="13BAFFE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28.700,93</w:t>
            </w:r>
          </w:p>
        </w:tc>
        <w:tc>
          <w:tcPr>
            <w:tcW w:w="0" w:type="auto"/>
            <w:tcBorders>
              <w:top w:val="nil"/>
              <w:left w:val="nil"/>
              <w:bottom w:val="nil"/>
              <w:right w:val="nil"/>
            </w:tcBorders>
            <w:shd w:val="clear" w:color="auto" w:fill="auto"/>
            <w:noWrap/>
            <w:vAlign w:val="bottom"/>
            <w:hideMark/>
          </w:tcPr>
          <w:p w14:paraId="07F6E0F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13/09/2026</w:t>
            </w:r>
          </w:p>
        </w:tc>
      </w:tr>
      <w:tr w:rsidR="005C433A" w:rsidRPr="007E4653" w14:paraId="5FE9A2C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C347B1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128</w:t>
            </w:r>
          </w:p>
        </w:tc>
        <w:tc>
          <w:tcPr>
            <w:tcW w:w="4564" w:type="dxa"/>
            <w:tcBorders>
              <w:top w:val="nil"/>
              <w:left w:val="nil"/>
              <w:bottom w:val="nil"/>
              <w:right w:val="nil"/>
            </w:tcBorders>
            <w:shd w:val="clear" w:color="auto" w:fill="auto"/>
            <w:noWrap/>
            <w:vAlign w:val="bottom"/>
            <w:hideMark/>
          </w:tcPr>
          <w:p w14:paraId="0463403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- 39-16</w:t>
            </w:r>
          </w:p>
        </w:tc>
        <w:tc>
          <w:tcPr>
            <w:tcW w:w="4205" w:type="dxa"/>
            <w:tcBorders>
              <w:top w:val="nil"/>
              <w:left w:val="nil"/>
              <w:bottom w:val="nil"/>
              <w:right w:val="nil"/>
            </w:tcBorders>
            <w:shd w:val="clear" w:color="auto" w:fill="auto"/>
            <w:noWrap/>
            <w:vAlign w:val="bottom"/>
            <w:hideMark/>
          </w:tcPr>
          <w:p w14:paraId="6EA2E7B9" w14:textId="77777777" w:rsidR="005C433A" w:rsidRPr="002270DC" w:rsidRDefault="005C433A" w:rsidP="005C433A">
            <w:pPr>
              <w:rPr>
                <w:rFonts w:ascii="Arial" w:hAnsi="Arial" w:cs="Arial"/>
                <w:sz w:val="14"/>
                <w:szCs w:val="14"/>
              </w:rPr>
            </w:pPr>
            <w:r w:rsidRPr="002270DC">
              <w:rPr>
                <w:rFonts w:ascii="Arial" w:hAnsi="Arial" w:cs="Arial"/>
                <w:sz w:val="14"/>
                <w:szCs w:val="14"/>
              </w:rPr>
              <w:t>ELANE APARECIDA ALVES DE SOUZA</w:t>
            </w:r>
          </w:p>
        </w:tc>
        <w:tc>
          <w:tcPr>
            <w:tcW w:w="1331" w:type="dxa"/>
            <w:tcBorders>
              <w:top w:val="nil"/>
              <w:left w:val="nil"/>
              <w:bottom w:val="nil"/>
              <w:right w:val="nil"/>
            </w:tcBorders>
            <w:shd w:val="clear" w:color="auto" w:fill="auto"/>
            <w:noWrap/>
            <w:vAlign w:val="bottom"/>
            <w:hideMark/>
          </w:tcPr>
          <w:p w14:paraId="7AA0A66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59542756615</w:t>
            </w:r>
          </w:p>
        </w:tc>
        <w:tc>
          <w:tcPr>
            <w:tcW w:w="0" w:type="auto"/>
            <w:tcBorders>
              <w:top w:val="nil"/>
              <w:left w:val="nil"/>
              <w:bottom w:val="nil"/>
              <w:right w:val="nil"/>
            </w:tcBorders>
            <w:shd w:val="clear" w:color="auto" w:fill="auto"/>
            <w:noWrap/>
            <w:vAlign w:val="bottom"/>
            <w:hideMark/>
          </w:tcPr>
          <w:p w14:paraId="001DBE7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33.037,67</w:t>
            </w:r>
          </w:p>
        </w:tc>
        <w:tc>
          <w:tcPr>
            <w:tcW w:w="0" w:type="auto"/>
            <w:tcBorders>
              <w:top w:val="nil"/>
              <w:left w:val="nil"/>
              <w:bottom w:val="nil"/>
              <w:right w:val="nil"/>
            </w:tcBorders>
            <w:shd w:val="clear" w:color="auto" w:fill="auto"/>
            <w:noWrap/>
            <w:vAlign w:val="bottom"/>
            <w:hideMark/>
          </w:tcPr>
          <w:p w14:paraId="1021132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13/08/2026</w:t>
            </w:r>
          </w:p>
        </w:tc>
      </w:tr>
      <w:tr w:rsidR="005C433A" w:rsidRPr="007E4653" w14:paraId="45982F3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116970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129</w:t>
            </w:r>
          </w:p>
        </w:tc>
        <w:tc>
          <w:tcPr>
            <w:tcW w:w="4564" w:type="dxa"/>
            <w:tcBorders>
              <w:top w:val="nil"/>
              <w:left w:val="nil"/>
              <w:bottom w:val="nil"/>
              <w:right w:val="nil"/>
            </w:tcBorders>
            <w:shd w:val="clear" w:color="auto" w:fill="auto"/>
            <w:noWrap/>
            <w:vAlign w:val="bottom"/>
            <w:hideMark/>
          </w:tcPr>
          <w:p w14:paraId="7AAD82D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- 107-13</w:t>
            </w:r>
          </w:p>
        </w:tc>
        <w:tc>
          <w:tcPr>
            <w:tcW w:w="4205" w:type="dxa"/>
            <w:tcBorders>
              <w:top w:val="nil"/>
              <w:left w:val="nil"/>
              <w:bottom w:val="nil"/>
              <w:right w:val="nil"/>
            </w:tcBorders>
            <w:shd w:val="clear" w:color="auto" w:fill="auto"/>
            <w:noWrap/>
            <w:vAlign w:val="bottom"/>
            <w:hideMark/>
          </w:tcPr>
          <w:p w14:paraId="6D81905A" w14:textId="77777777" w:rsidR="005C433A" w:rsidRPr="002270DC" w:rsidRDefault="005C433A" w:rsidP="005C433A">
            <w:pPr>
              <w:rPr>
                <w:rFonts w:ascii="Arial" w:hAnsi="Arial" w:cs="Arial"/>
                <w:sz w:val="14"/>
                <w:szCs w:val="14"/>
              </w:rPr>
            </w:pPr>
            <w:r w:rsidRPr="002270DC">
              <w:rPr>
                <w:rFonts w:ascii="Arial" w:hAnsi="Arial" w:cs="Arial"/>
                <w:sz w:val="14"/>
                <w:szCs w:val="14"/>
              </w:rPr>
              <w:t>ELIANDERSON GOMES FLEURY</w:t>
            </w:r>
          </w:p>
        </w:tc>
        <w:tc>
          <w:tcPr>
            <w:tcW w:w="1331" w:type="dxa"/>
            <w:tcBorders>
              <w:top w:val="nil"/>
              <w:left w:val="nil"/>
              <w:bottom w:val="nil"/>
              <w:right w:val="nil"/>
            </w:tcBorders>
            <w:shd w:val="clear" w:color="auto" w:fill="auto"/>
            <w:noWrap/>
            <w:vAlign w:val="bottom"/>
            <w:hideMark/>
          </w:tcPr>
          <w:p w14:paraId="1E8BBE8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71361170115</w:t>
            </w:r>
          </w:p>
        </w:tc>
        <w:tc>
          <w:tcPr>
            <w:tcW w:w="0" w:type="auto"/>
            <w:tcBorders>
              <w:top w:val="nil"/>
              <w:left w:val="nil"/>
              <w:bottom w:val="nil"/>
              <w:right w:val="nil"/>
            </w:tcBorders>
            <w:shd w:val="clear" w:color="auto" w:fill="auto"/>
            <w:noWrap/>
            <w:vAlign w:val="bottom"/>
            <w:hideMark/>
          </w:tcPr>
          <w:p w14:paraId="72187E2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1.059,86</w:t>
            </w:r>
          </w:p>
        </w:tc>
        <w:tc>
          <w:tcPr>
            <w:tcW w:w="0" w:type="auto"/>
            <w:tcBorders>
              <w:top w:val="nil"/>
              <w:left w:val="nil"/>
              <w:bottom w:val="nil"/>
              <w:right w:val="nil"/>
            </w:tcBorders>
            <w:shd w:val="clear" w:color="auto" w:fill="auto"/>
            <w:noWrap/>
            <w:vAlign w:val="bottom"/>
            <w:hideMark/>
          </w:tcPr>
          <w:p w14:paraId="30ABB05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30/03/2021</w:t>
            </w:r>
          </w:p>
        </w:tc>
      </w:tr>
      <w:tr w:rsidR="005C433A" w:rsidRPr="007E4653" w14:paraId="0421E3B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A57A99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130</w:t>
            </w:r>
          </w:p>
        </w:tc>
        <w:tc>
          <w:tcPr>
            <w:tcW w:w="4564" w:type="dxa"/>
            <w:tcBorders>
              <w:top w:val="nil"/>
              <w:left w:val="nil"/>
              <w:bottom w:val="nil"/>
              <w:right w:val="nil"/>
            </w:tcBorders>
            <w:shd w:val="clear" w:color="auto" w:fill="auto"/>
            <w:noWrap/>
            <w:vAlign w:val="bottom"/>
            <w:hideMark/>
          </w:tcPr>
          <w:p w14:paraId="10110B0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- 37-3</w:t>
            </w:r>
          </w:p>
        </w:tc>
        <w:tc>
          <w:tcPr>
            <w:tcW w:w="4205" w:type="dxa"/>
            <w:tcBorders>
              <w:top w:val="nil"/>
              <w:left w:val="nil"/>
              <w:bottom w:val="nil"/>
              <w:right w:val="nil"/>
            </w:tcBorders>
            <w:shd w:val="clear" w:color="auto" w:fill="auto"/>
            <w:noWrap/>
            <w:vAlign w:val="bottom"/>
            <w:hideMark/>
          </w:tcPr>
          <w:p w14:paraId="78E1B06F" w14:textId="77777777" w:rsidR="005C433A" w:rsidRPr="002270DC" w:rsidRDefault="005C433A" w:rsidP="005C433A">
            <w:pPr>
              <w:rPr>
                <w:rFonts w:ascii="Arial" w:hAnsi="Arial" w:cs="Arial"/>
                <w:sz w:val="14"/>
                <w:szCs w:val="14"/>
              </w:rPr>
            </w:pPr>
            <w:r w:rsidRPr="002270DC">
              <w:rPr>
                <w:rFonts w:ascii="Arial" w:hAnsi="Arial" w:cs="Arial"/>
                <w:sz w:val="14"/>
                <w:szCs w:val="14"/>
              </w:rPr>
              <w:t>ELIANDRO DIVINO DOS SANTOS</w:t>
            </w:r>
          </w:p>
        </w:tc>
        <w:tc>
          <w:tcPr>
            <w:tcW w:w="1331" w:type="dxa"/>
            <w:tcBorders>
              <w:top w:val="nil"/>
              <w:left w:val="nil"/>
              <w:bottom w:val="nil"/>
              <w:right w:val="nil"/>
            </w:tcBorders>
            <w:shd w:val="clear" w:color="auto" w:fill="auto"/>
            <w:noWrap/>
            <w:vAlign w:val="bottom"/>
            <w:hideMark/>
          </w:tcPr>
          <w:p w14:paraId="053A93C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80977626172</w:t>
            </w:r>
          </w:p>
        </w:tc>
        <w:tc>
          <w:tcPr>
            <w:tcW w:w="0" w:type="auto"/>
            <w:tcBorders>
              <w:top w:val="nil"/>
              <w:left w:val="nil"/>
              <w:bottom w:val="nil"/>
              <w:right w:val="nil"/>
            </w:tcBorders>
            <w:shd w:val="clear" w:color="auto" w:fill="auto"/>
            <w:noWrap/>
            <w:vAlign w:val="bottom"/>
            <w:hideMark/>
          </w:tcPr>
          <w:p w14:paraId="3344F48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88.557,05</w:t>
            </w:r>
          </w:p>
        </w:tc>
        <w:tc>
          <w:tcPr>
            <w:tcW w:w="0" w:type="auto"/>
            <w:tcBorders>
              <w:top w:val="nil"/>
              <w:left w:val="nil"/>
              <w:bottom w:val="nil"/>
              <w:right w:val="nil"/>
            </w:tcBorders>
            <w:shd w:val="clear" w:color="auto" w:fill="auto"/>
            <w:noWrap/>
            <w:vAlign w:val="bottom"/>
            <w:hideMark/>
          </w:tcPr>
          <w:p w14:paraId="77654C0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30/10/2027</w:t>
            </w:r>
          </w:p>
        </w:tc>
      </w:tr>
      <w:tr w:rsidR="005C433A" w:rsidRPr="007E4653" w14:paraId="3165327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3288D4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131</w:t>
            </w:r>
          </w:p>
        </w:tc>
        <w:tc>
          <w:tcPr>
            <w:tcW w:w="4564" w:type="dxa"/>
            <w:tcBorders>
              <w:top w:val="nil"/>
              <w:left w:val="nil"/>
              <w:bottom w:val="nil"/>
              <w:right w:val="nil"/>
            </w:tcBorders>
            <w:shd w:val="clear" w:color="auto" w:fill="auto"/>
            <w:noWrap/>
            <w:vAlign w:val="bottom"/>
            <w:hideMark/>
          </w:tcPr>
          <w:p w14:paraId="65C0114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- 15-11</w:t>
            </w:r>
          </w:p>
        </w:tc>
        <w:tc>
          <w:tcPr>
            <w:tcW w:w="4205" w:type="dxa"/>
            <w:tcBorders>
              <w:top w:val="nil"/>
              <w:left w:val="nil"/>
              <w:bottom w:val="nil"/>
              <w:right w:val="nil"/>
            </w:tcBorders>
            <w:shd w:val="clear" w:color="auto" w:fill="auto"/>
            <w:noWrap/>
            <w:vAlign w:val="bottom"/>
            <w:hideMark/>
          </w:tcPr>
          <w:p w14:paraId="146333F3" w14:textId="77777777" w:rsidR="005C433A" w:rsidRPr="002270DC" w:rsidRDefault="005C433A" w:rsidP="005C433A">
            <w:pPr>
              <w:rPr>
                <w:rFonts w:ascii="Arial" w:hAnsi="Arial" w:cs="Arial"/>
                <w:sz w:val="14"/>
                <w:szCs w:val="14"/>
              </w:rPr>
            </w:pPr>
            <w:r w:rsidRPr="002270DC">
              <w:rPr>
                <w:rFonts w:ascii="Arial" w:hAnsi="Arial" w:cs="Arial"/>
                <w:sz w:val="14"/>
                <w:szCs w:val="14"/>
              </w:rPr>
              <w:t>ELISABETE VITAL DA SILVA</w:t>
            </w:r>
          </w:p>
        </w:tc>
        <w:tc>
          <w:tcPr>
            <w:tcW w:w="1331" w:type="dxa"/>
            <w:tcBorders>
              <w:top w:val="nil"/>
              <w:left w:val="nil"/>
              <w:bottom w:val="nil"/>
              <w:right w:val="nil"/>
            </w:tcBorders>
            <w:shd w:val="clear" w:color="auto" w:fill="auto"/>
            <w:noWrap/>
            <w:vAlign w:val="bottom"/>
            <w:hideMark/>
          </w:tcPr>
          <w:p w14:paraId="3CCCA76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32928697810</w:t>
            </w:r>
          </w:p>
        </w:tc>
        <w:tc>
          <w:tcPr>
            <w:tcW w:w="0" w:type="auto"/>
            <w:tcBorders>
              <w:top w:val="nil"/>
              <w:left w:val="nil"/>
              <w:bottom w:val="nil"/>
              <w:right w:val="nil"/>
            </w:tcBorders>
            <w:shd w:val="clear" w:color="auto" w:fill="auto"/>
            <w:noWrap/>
            <w:vAlign w:val="bottom"/>
            <w:hideMark/>
          </w:tcPr>
          <w:p w14:paraId="123DED4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5.338,43</w:t>
            </w:r>
          </w:p>
        </w:tc>
        <w:tc>
          <w:tcPr>
            <w:tcW w:w="0" w:type="auto"/>
            <w:tcBorders>
              <w:top w:val="nil"/>
              <w:left w:val="nil"/>
              <w:bottom w:val="nil"/>
              <w:right w:val="nil"/>
            </w:tcBorders>
            <w:shd w:val="clear" w:color="auto" w:fill="auto"/>
            <w:noWrap/>
            <w:vAlign w:val="bottom"/>
            <w:hideMark/>
          </w:tcPr>
          <w:p w14:paraId="6CC3DF9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30/08/2021</w:t>
            </w:r>
          </w:p>
        </w:tc>
      </w:tr>
      <w:tr w:rsidR="005C433A" w:rsidRPr="007E4653" w14:paraId="2DA7FC5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24DE94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132</w:t>
            </w:r>
          </w:p>
        </w:tc>
        <w:tc>
          <w:tcPr>
            <w:tcW w:w="4564" w:type="dxa"/>
            <w:tcBorders>
              <w:top w:val="nil"/>
              <w:left w:val="nil"/>
              <w:bottom w:val="nil"/>
              <w:right w:val="nil"/>
            </w:tcBorders>
            <w:shd w:val="clear" w:color="auto" w:fill="auto"/>
            <w:noWrap/>
            <w:vAlign w:val="bottom"/>
            <w:hideMark/>
          </w:tcPr>
          <w:p w14:paraId="51FA3D4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- 87-8</w:t>
            </w:r>
          </w:p>
        </w:tc>
        <w:tc>
          <w:tcPr>
            <w:tcW w:w="4205" w:type="dxa"/>
            <w:tcBorders>
              <w:top w:val="nil"/>
              <w:left w:val="nil"/>
              <w:bottom w:val="nil"/>
              <w:right w:val="nil"/>
            </w:tcBorders>
            <w:shd w:val="clear" w:color="auto" w:fill="auto"/>
            <w:noWrap/>
            <w:vAlign w:val="bottom"/>
            <w:hideMark/>
          </w:tcPr>
          <w:p w14:paraId="080D9E65" w14:textId="77777777" w:rsidR="005C433A" w:rsidRPr="002270DC" w:rsidRDefault="005C433A" w:rsidP="005C433A">
            <w:pPr>
              <w:rPr>
                <w:rFonts w:ascii="Arial" w:hAnsi="Arial" w:cs="Arial"/>
                <w:sz w:val="14"/>
                <w:szCs w:val="14"/>
              </w:rPr>
            </w:pPr>
            <w:r w:rsidRPr="002270DC">
              <w:rPr>
                <w:rFonts w:ascii="Arial" w:hAnsi="Arial" w:cs="Arial"/>
                <w:sz w:val="14"/>
                <w:szCs w:val="14"/>
              </w:rPr>
              <w:t>ELIZABETH APARECIDA XAVIER MOTA</w:t>
            </w:r>
          </w:p>
        </w:tc>
        <w:tc>
          <w:tcPr>
            <w:tcW w:w="1331" w:type="dxa"/>
            <w:tcBorders>
              <w:top w:val="nil"/>
              <w:left w:val="nil"/>
              <w:bottom w:val="nil"/>
              <w:right w:val="nil"/>
            </w:tcBorders>
            <w:shd w:val="clear" w:color="auto" w:fill="auto"/>
            <w:noWrap/>
            <w:vAlign w:val="bottom"/>
            <w:hideMark/>
          </w:tcPr>
          <w:p w14:paraId="0D8234C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95760164104</w:t>
            </w:r>
          </w:p>
        </w:tc>
        <w:tc>
          <w:tcPr>
            <w:tcW w:w="0" w:type="auto"/>
            <w:tcBorders>
              <w:top w:val="nil"/>
              <w:left w:val="nil"/>
              <w:bottom w:val="nil"/>
              <w:right w:val="nil"/>
            </w:tcBorders>
            <w:shd w:val="clear" w:color="auto" w:fill="auto"/>
            <w:noWrap/>
            <w:vAlign w:val="bottom"/>
            <w:hideMark/>
          </w:tcPr>
          <w:p w14:paraId="572E7C1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24.680,00</w:t>
            </w:r>
          </w:p>
        </w:tc>
        <w:tc>
          <w:tcPr>
            <w:tcW w:w="0" w:type="auto"/>
            <w:tcBorders>
              <w:top w:val="nil"/>
              <w:left w:val="nil"/>
              <w:bottom w:val="nil"/>
              <w:right w:val="nil"/>
            </w:tcBorders>
            <w:shd w:val="clear" w:color="auto" w:fill="auto"/>
            <w:noWrap/>
            <w:vAlign w:val="bottom"/>
            <w:hideMark/>
          </w:tcPr>
          <w:p w14:paraId="2D5B967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20/02/2023</w:t>
            </w:r>
          </w:p>
        </w:tc>
      </w:tr>
      <w:tr w:rsidR="005C433A" w:rsidRPr="007E4653" w14:paraId="53D75DD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089714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133</w:t>
            </w:r>
          </w:p>
        </w:tc>
        <w:tc>
          <w:tcPr>
            <w:tcW w:w="4564" w:type="dxa"/>
            <w:tcBorders>
              <w:top w:val="nil"/>
              <w:left w:val="nil"/>
              <w:bottom w:val="nil"/>
              <w:right w:val="nil"/>
            </w:tcBorders>
            <w:shd w:val="clear" w:color="auto" w:fill="auto"/>
            <w:noWrap/>
            <w:vAlign w:val="bottom"/>
            <w:hideMark/>
          </w:tcPr>
          <w:p w14:paraId="53CB5D1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- 29-3</w:t>
            </w:r>
          </w:p>
        </w:tc>
        <w:tc>
          <w:tcPr>
            <w:tcW w:w="4205" w:type="dxa"/>
            <w:tcBorders>
              <w:top w:val="nil"/>
              <w:left w:val="nil"/>
              <w:bottom w:val="nil"/>
              <w:right w:val="nil"/>
            </w:tcBorders>
            <w:shd w:val="clear" w:color="auto" w:fill="auto"/>
            <w:noWrap/>
            <w:vAlign w:val="bottom"/>
            <w:hideMark/>
          </w:tcPr>
          <w:p w14:paraId="3BBE8927" w14:textId="77777777" w:rsidR="005C433A" w:rsidRPr="002270DC" w:rsidRDefault="005C433A" w:rsidP="005C433A">
            <w:pPr>
              <w:rPr>
                <w:rFonts w:ascii="Arial" w:hAnsi="Arial" w:cs="Arial"/>
                <w:sz w:val="14"/>
                <w:szCs w:val="14"/>
              </w:rPr>
            </w:pPr>
            <w:r w:rsidRPr="002270DC">
              <w:rPr>
                <w:rFonts w:ascii="Arial" w:hAnsi="Arial" w:cs="Arial"/>
                <w:sz w:val="14"/>
                <w:szCs w:val="14"/>
              </w:rPr>
              <w:t>ELOA TANZE DA SILVA</w:t>
            </w:r>
          </w:p>
        </w:tc>
        <w:tc>
          <w:tcPr>
            <w:tcW w:w="1331" w:type="dxa"/>
            <w:tcBorders>
              <w:top w:val="nil"/>
              <w:left w:val="nil"/>
              <w:bottom w:val="nil"/>
              <w:right w:val="nil"/>
            </w:tcBorders>
            <w:shd w:val="clear" w:color="auto" w:fill="auto"/>
            <w:noWrap/>
            <w:vAlign w:val="bottom"/>
            <w:hideMark/>
          </w:tcPr>
          <w:p w14:paraId="17A0828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43275294865</w:t>
            </w:r>
          </w:p>
        </w:tc>
        <w:tc>
          <w:tcPr>
            <w:tcW w:w="0" w:type="auto"/>
            <w:tcBorders>
              <w:top w:val="nil"/>
              <w:left w:val="nil"/>
              <w:bottom w:val="nil"/>
              <w:right w:val="nil"/>
            </w:tcBorders>
            <w:shd w:val="clear" w:color="auto" w:fill="auto"/>
            <w:noWrap/>
            <w:vAlign w:val="bottom"/>
            <w:hideMark/>
          </w:tcPr>
          <w:p w14:paraId="03BD057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13.161,17</w:t>
            </w:r>
          </w:p>
        </w:tc>
        <w:tc>
          <w:tcPr>
            <w:tcW w:w="0" w:type="auto"/>
            <w:tcBorders>
              <w:top w:val="nil"/>
              <w:left w:val="nil"/>
              <w:bottom w:val="nil"/>
              <w:right w:val="nil"/>
            </w:tcBorders>
            <w:shd w:val="clear" w:color="auto" w:fill="auto"/>
            <w:noWrap/>
            <w:vAlign w:val="bottom"/>
            <w:hideMark/>
          </w:tcPr>
          <w:p w14:paraId="05882A9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20/08/2022</w:t>
            </w:r>
          </w:p>
        </w:tc>
      </w:tr>
      <w:tr w:rsidR="005C433A" w:rsidRPr="007E4653" w14:paraId="0A7E8B9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838D42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134</w:t>
            </w:r>
          </w:p>
        </w:tc>
        <w:tc>
          <w:tcPr>
            <w:tcW w:w="4564" w:type="dxa"/>
            <w:tcBorders>
              <w:top w:val="nil"/>
              <w:left w:val="nil"/>
              <w:bottom w:val="nil"/>
              <w:right w:val="nil"/>
            </w:tcBorders>
            <w:shd w:val="clear" w:color="auto" w:fill="auto"/>
            <w:noWrap/>
            <w:vAlign w:val="bottom"/>
            <w:hideMark/>
          </w:tcPr>
          <w:p w14:paraId="072FD97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- 15-3</w:t>
            </w:r>
          </w:p>
        </w:tc>
        <w:tc>
          <w:tcPr>
            <w:tcW w:w="4205" w:type="dxa"/>
            <w:tcBorders>
              <w:top w:val="nil"/>
              <w:left w:val="nil"/>
              <w:bottom w:val="nil"/>
              <w:right w:val="nil"/>
            </w:tcBorders>
            <w:shd w:val="clear" w:color="auto" w:fill="auto"/>
            <w:noWrap/>
            <w:vAlign w:val="bottom"/>
            <w:hideMark/>
          </w:tcPr>
          <w:p w14:paraId="51B5DF3A" w14:textId="77777777" w:rsidR="005C433A" w:rsidRPr="002270DC" w:rsidRDefault="005C433A" w:rsidP="005C433A">
            <w:pPr>
              <w:rPr>
                <w:rFonts w:ascii="Arial" w:hAnsi="Arial" w:cs="Arial"/>
                <w:sz w:val="14"/>
                <w:szCs w:val="14"/>
              </w:rPr>
            </w:pPr>
            <w:r w:rsidRPr="002270DC">
              <w:rPr>
                <w:rFonts w:ascii="Arial" w:hAnsi="Arial" w:cs="Arial"/>
                <w:sz w:val="14"/>
                <w:szCs w:val="14"/>
              </w:rPr>
              <w:t>ELVIS MARTINS SIQUEIRA MARINHO</w:t>
            </w:r>
          </w:p>
        </w:tc>
        <w:tc>
          <w:tcPr>
            <w:tcW w:w="1331" w:type="dxa"/>
            <w:tcBorders>
              <w:top w:val="nil"/>
              <w:left w:val="nil"/>
              <w:bottom w:val="nil"/>
              <w:right w:val="nil"/>
            </w:tcBorders>
            <w:shd w:val="clear" w:color="auto" w:fill="auto"/>
            <w:noWrap/>
            <w:vAlign w:val="bottom"/>
            <w:hideMark/>
          </w:tcPr>
          <w:p w14:paraId="494194B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04236994666</w:t>
            </w:r>
          </w:p>
        </w:tc>
        <w:tc>
          <w:tcPr>
            <w:tcW w:w="0" w:type="auto"/>
            <w:tcBorders>
              <w:top w:val="nil"/>
              <w:left w:val="nil"/>
              <w:bottom w:val="nil"/>
              <w:right w:val="nil"/>
            </w:tcBorders>
            <w:shd w:val="clear" w:color="auto" w:fill="auto"/>
            <w:noWrap/>
            <w:vAlign w:val="bottom"/>
            <w:hideMark/>
          </w:tcPr>
          <w:p w14:paraId="73F3898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4.493,35</w:t>
            </w:r>
          </w:p>
        </w:tc>
        <w:tc>
          <w:tcPr>
            <w:tcW w:w="0" w:type="auto"/>
            <w:tcBorders>
              <w:top w:val="nil"/>
              <w:left w:val="nil"/>
              <w:bottom w:val="nil"/>
              <w:right w:val="nil"/>
            </w:tcBorders>
            <w:shd w:val="clear" w:color="auto" w:fill="auto"/>
            <w:noWrap/>
            <w:vAlign w:val="bottom"/>
            <w:hideMark/>
          </w:tcPr>
          <w:p w14:paraId="60F0A1D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20/09/2021</w:t>
            </w:r>
          </w:p>
        </w:tc>
      </w:tr>
      <w:tr w:rsidR="005C433A" w:rsidRPr="007E4653" w14:paraId="62D34DF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3BE778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135</w:t>
            </w:r>
          </w:p>
        </w:tc>
        <w:tc>
          <w:tcPr>
            <w:tcW w:w="4564" w:type="dxa"/>
            <w:tcBorders>
              <w:top w:val="nil"/>
              <w:left w:val="nil"/>
              <w:bottom w:val="nil"/>
              <w:right w:val="nil"/>
            </w:tcBorders>
            <w:shd w:val="clear" w:color="auto" w:fill="auto"/>
            <w:noWrap/>
            <w:vAlign w:val="bottom"/>
            <w:hideMark/>
          </w:tcPr>
          <w:p w14:paraId="2CFB3A3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- 26-8</w:t>
            </w:r>
          </w:p>
        </w:tc>
        <w:tc>
          <w:tcPr>
            <w:tcW w:w="4205" w:type="dxa"/>
            <w:tcBorders>
              <w:top w:val="nil"/>
              <w:left w:val="nil"/>
              <w:bottom w:val="nil"/>
              <w:right w:val="nil"/>
            </w:tcBorders>
            <w:shd w:val="clear" w:color="auto" w:fill="auto"/>
            <w:noWrap/>
            <w:vAlign w:val="bottom"/>
            <w:hideMark/>
          </w:tcPr>
          <w:p w14:paraId="3CF4820E" w14:textId="77777777" w:rsidR="005C433A" w:rsidRPr="002270DC" w:rsidRDefault="005C433A" w:rsidP="005C433A">
            <w:pPr>
              <w:rPr>
                <w:rFonts w:ascii="Arial" w:hAnsi="Arial" w:cs="Arial"/>
                <w:sz w:val="14"/>
                <w:szCs w:val="14"/>
              </w:rPr>
            </w:pPr>
            <w:r w:rsidRPr="002270DC">
              <w:rPr>
                <w:rFonts w:ascii="Arial" w:hAnsi="Arial" w:cs="Arial"/>
                <w:sz w:val="14"/>
                <w:szCs w:val="14"/>
              </w:rPr>
              <w:t>ELZI CAMPOS DA SILVA</w:t>
            </w:r>
          </w:p>
        </w:tc>
        <w:tc>
          <w:tcPr>
            <w:tcW w:w="1331" w:type="dxa"/>
            <w:tcBorders>
              <w:top w:val="nil"/>
              <w:left w:val="nil"/>
              <w:bottom w:val="nil"/>
              <w:right w:val="nil"/>
            </w:tcBorders>
            <w:shd w:val="clear" w:color="auto" w:fill="auto"/>
            <w:noWrap/>
            <w:vAlign w:val="bottom"/>
            <w:hideMark/>
          </w:tcPr>
          <w:p w14:paraId="0B2E308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11868678172</w:t>
            </w:r>
          </w:p>
        </w:tc>
        <w:tc>
          <w:tcPr>
            <w:tcW w:w="0" w:type="auto"/>
            <w:tcBorders>
              <w:top w:val="nil"/>
              <w:left w:val="nil"/>
              <w:bottom w:val="nil"/>
              <w:right w:val="nil"/>
            </w:tcBorders>
            <w:shd w:val="clear" w:color="auto" w:fill="auto"/>
            <w:noWrap/>
            <w:vAlign w:val="bottom"/>
            <w:hideMark/>
          </w:tcPr>
          <w:p w14:paraId="06084B9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11.334,43</w:t>
            </w:r>
          </w:p>
        </w:tc>
        <w:tc>
          <w:tcPr>
            <w:tcW w:w="0" w:type="auto"/>
            <w:tcBorders>
              <w:top w:val="nil"/>
              <w:left w:val="nil"/>
              <w:bottom w:val="nil"/>
              <w:right w:val="nil"/>
            </w:tcBorders>
            <w:shd w:val="clear" w:color="auto" w:fill="auto"/>
            <w:noWrap/>
            <w:vAlign w:val="bottom"/>
            <w:hideMark/>
          </w:tcPr>
          <w:p w14:paraId="0747A6B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10/05/2022</w:t>
            </w:r>
          </w:p>
        </w:tc>
      </w:tr>
      <w:tr w:rsidR="005C433A" w:rsidRPr="007E4653" w14:paraId="3891765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F62B8E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136</w:t>
            </w:r>
          </w:p>
        </w:tc>
        <w:tc>
          <w:tcPr>
            <w:tcW w:w="4564" w:type="dxa"/>
            <w:tcBorders>
              <w:top w:val="nil"/>
              <w:left w:val="nil"/>
              <w:bottom w:val="nil"/>
              <w:right w:val="nil"/>
            </w:tcBorders>
            <w:shd w:val="clear" w:color="auto" w:fill="auto"/>
            <w:noWrap/>
            <w:vAlign w:val="bottom"/>
            <w:hideMark/>
          </w:tcPr>
          <w:p w14:paraId="695C23E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- 13-25</w:t>
            </w:r>
          </w:p>
        </w:tc>
        <w:tc>
          <w:tcPr>
            <w:tcW w:w="4205" w:type="dxa"/>
            <w:tcBorders>
              <w:top w:val="nil"/>
              <w:left w:val="nil"/>
              <w:bottom w:val="nil"/>
              <w:right w:val="nil"/>
            </w:tcBorders>
            <w:shd w:val="clear" w:color="auto" w:fill="auto"/>
            <w:noWrap/>
            <w:vAlign w:val="bottom"/>
            <w:hideMark/>
          </w:tcPr>
          <w:p w14:paraId="0EDB02CF" w14:textId="77777777" w:rsidR="005C433A" w:rsidRPr="002270DC" w:rsidRDefault="005C433A" w:rsidP="005C433A">
            <w:pPr>
              <w:rPr>
                <w:rFonts w:ascii="Arial" w:hAnsi="Arial" w:cs="Arial"/>
                <w:sz w:val="14"/>
                <w:szCs w:val="14"/>
              </w:rPr>
            </w:pPr>
            <w:r w:rsidRPr="002270DC">
              <w:rPr>
                <w:rFonts w:ascii="Arial" w:hAnsi="Arial" w:cs="Arial"/>
                <w:sz w:val="14"/>
                <w:szCs w:val="14"/>
              </w:rPr>
              <w:t>ERICA DA PAZ OLIVEIRA</w:t>
            </w:r>
          </w:p>
        </w:tc>
        <w:tc>
          <w:tcPr>
            <w:tcW w:w="1331" w:type="dxa"/>
            <w:tcBorders>
              <w:top w:val="nil"/>
              <w:left w:val="nil"/>
              <w:bottom w:val="nil"/>
              <w:right w:val="nil"/>
            </w:tcBorders>
            <w:shd w:val="clear" w:color="auto" w:fill="auto"/>
            <w:noWrap/>
            <w:vAlign w:val="bottom"/>
            <w:hideMark/>
          </w:tcPr>
          <w:p w14:paraId="03076C2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03107624136</w:t>
            </w:r>
          </w:p>
        </w:tc>
        <w:tc>
          <w:tcPr>
            <w:tcW w:w="0" w:type="auto"/>
            <w:tcBorders>
              <w:top w:val="nil"/>
              <w:left w:val="nil"/>
              <w:bottom w:val="nil"/>
              <w:right w:val="nil"/>
            </w:tcBorders>
            <w:shd w:val="clear" w:color="auto" w:fill="auto"/>
            <w:noWrap/>
            <w:vAlign w:val="bottom"/>
            <w:hideMark/>
          </w:tcPr>
          <w:p w14:paraId="4ECD13C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2C7C533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25/12/2027</w:t>
            </w:r>
          </w:p>
        </w:tc>
      </w:tr>
      <w:tr w:rsidR="005C433A" w:rsidRPr="007E4653" w14:paraId="1F9CAAC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F75D02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137</w:t>
            </w:r>
          </w:p>
        </w:tc>
        <w:tc>
          <w:tcPr>
            <w:tcW w:w="4564" w:type="dxa"/>
            <w:tcBorders>
              <w:top w:val="nil"/>
              <w:left w:val="nil"/>
              <w:bottom w:val="nil"/>
              <w:right w:val="nil"/>
            </w:tcBorders>
            <w:shd w:val="clear" w:color="auto" w:fill="auto"/>
            <w:noWrap/>
            <w:vAlign w:val="bottom"/>
            <w:hideMark/>
          </w:tcPr>
          <w:p w14:paraId="25BE6AB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- 54-5</w:t>
            </w:r>
          </w:p>
        </w:tc>
        <w:tc>
          <w:tcPr>
            <w:tcW w:w="4205" w:type="dxa"/>
            <w:tcBorders>
              <w:top w:val="nil"/>
              <w:left w:val="nil"/>
              <w:bottom w:val="nil"/>
              <w:right w:val="nil"/>
            </w:tcBorders>
            <w:shd w:val="clear" w:color="auto" w:fill="auto"/>
            <w:noWrap/>
            <w:vAlign w:val="bottom"/>
            <w:hideMark/>
          </w:tcPr>
          <w:p w14:paraId="1511ABF4" w14:textId="77777777" w:rsidR="005C433A" w:rsidRPr="002270DC" w:rsidRDefault="005C433A" w:rsidP="005C433A">
            <w:pPr>
              <w:rPr>
                <w:rFonts w:ascii="Arial" w:hAnsi="Arial" w:cs="Arial"/>
                <w:sz w:val="14"/>
                <w:szCs w:val="14"/>
              </w:rPr>
            </w:pPr>
            <w:r w:rsidRPr="002270DC">
              <w:rPr>
                <w:rFonts w:ascii="Arial" w:hAnsi="Arial" w:cs="Arial"/>
                <w:sz w:val="14"/>
                <w:szCs w:val="14"/>
              </w:rPr>
              <w:t>ERIKA DUTRA TANZE</w:t>
            </w:r>
          </w:p>
        </w:tc>
        <w:tc>
          <w:tcPr>
            <w:tcW w:w="1331" w:type="dxa"/>
            <w:tcBorders>
              <w:top w:val="nil"/>
              <w:left w:val="nil"/>
              <w:bottom w:val="nil"/>
              <w:right w:val="nil"/>
            </w:tcBorders>
            <w:shd w:val="clear" w:color="auto" w:fill="auto"/>
            <w:noWrap/>
            <w:vAlign w:val="bottom"/>
            <w:hideMark/>
          </w:tcPr>
          <w:p w14:paraId="61FE7A9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19852713892</w:t>
            </w:r>
          </w:p>
        </w:tc>
        <w:tc>
          <w:tcPr>
            <w:tcW w:w="0" w:type="auto"/>
            <w:tcBorders>
              <w:top w:val="nil"/>
              <w:left w:val="nil"/>
              <w:bottom w:val="nil"/>
              <w:right w:val="nil"/>
            </w:tcBorders>
            <w:shd w:val="clear" w:color="auto" w:fill="auto"/>
            <w:noWrap/>
            <w:vAlign w:val="bottom"/>
            <w:hideMark/>
          </w:tcPr>
          <w:p w14:paraId="7AB0FF1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5.779,03</w:t>
            </w:r>
          </w:p>
        </w:tc>
        <w:tc>
          <w:tcPr>
            <w:tcW w:w="0" w:type="auto"/>
            <w:tcBorders>
              <w:top w:val="nil"/>
              <w:left w:val="nil"/>
              <w:bottom w:val="nil"/>
              <w:right w:val="nil"/>
            </w:tcBorders>
            <w:shd w:val="clear" w:color="auto" w:fill="auto"/>
            <w:noWrap/>
            <w:vAlign w:val="bottom"/>
            <w:hideMark/>
          </w:tcPr>
          <w:p w14:paraId="7336FD3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20/10/2021</w:t>
            </w:r>
          </w:p>
        </w:tc>
      </w:tr>
      <w:tr w:rsidR="005C433A" w:rsidRPr="007E4653" w14:paraId="50DB591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8515E8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138</w:t>
            </w:r>
          </w:p>
        </w:tc>
        <w:tc>
          <w:tcPr>
            <w:tcW w:w="4564" w:type="dxa"/>
            <w:tcBorders>
              <w:top w:val="nil"/>
              <w:left w:val="nil"/>
              <w:bottom w:val="nil"/>
              <w:right w:val="nil"/>
            </w:tcBorders>
            <w:shd w:val="clear" w:color="auto" w:fill="auto"/>
            <w:noWrap/>
            <w:vAlign w:val="bottom"/>
            <w:hideMark/>
          </w:tcPr>
          <w:p w14:paraId="44A3412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- 16-7</w:t>
            </w:r>
          </w:p>
        </w:tc>
        <w:tc>
          <w:tcPr>
            <w:tcW w:w="4205" w:type="dxa"/>
            <w:tcBorders>
              <w:top w:val="nil"/>
              <w:left w:val="nil"/>
              <w:bottom w:val="nil"/>
              <w:right w:val="nil"/>
            </w:tcBorders>
            <w:shd w:val="clear" w:color="auto" w:fill="auto"/>
            <w:noWrap/>
            <w:vAlign w:val="bottom"/>
            <w:hideMark/>
          </w:tcPr>
          <w:p w14:paraId="460710D1" w14:textId="77777777" w:rsidR="005C433A" w:rsidRPr="002270DC" w:rsidRDefault="005C433A" w:rsidP="005C433A">
            <w:pPr>
              <w:rPr>
                <w:rFonts w:ascii="Arial" w:hAnsi="Arial" w:cs="Arial"/>
                <w:sz w:val="14"/>
                <w:szCs w:val="14"/>
              </w:rPr>
            </w:pPr>
            <w:r w:rsidRPr="002270DC">
              <w:rPr>
                <w:rFonts w:ascii="Arial" w:hAnsi="Arial" w:cs="Arial"/>
                <w:sz w:val="14"/>
                <w:szCs w:val="14"/>
              </w:rPr>
              <w:t>ERLEY JOSE FRANCIOLI DE AQUINO</w:t>
            </w:r>
          </w:p>
        </w:tc>
        <w:tc>
          <w:tcPr>
            <w:tcW w:w="1331" w:type="dxa"/>
            <w:tcBorders>
              <w:top w:val="nil"/>
              <w:left w:val="nil"/>
              <w:bottom w:val="nil"/>
              <w:right w:val="nil"/>
            </w:tcBorders>
            <w:shd w:val="clear" w:color="auto" w:fill="auto"/>
            <w:noWrap/>
            <w:vAlign w:val="bottom"/>
            <w:hideMark/>
          </w:tcPr>
          <w:p w14:paraId="181CFCB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82821550120</w:t>
            </w:r>
          </w:p>
        </w:tc>
        <w:tc>
          <w:tcPr>
            <w:tcW w:w="0" w:type="auto"/>
            <w:tcBorders>
              <w:top w:val="nil"/>
              <w:left w:val="nil"/>
              <w:bottom w:val="nil"/>
              <w:right w:val="nil"/>
            </w:tcBorders>
            <w:shd w:val="clear" w:color="auto" w:fill="auto"/>
            <w:noWrap/>
            <w:vAlign w:val="bottom"/>
            <w:hideMark/>
          </w:tcPr>
          <w:p w14:paraId="2B18BE3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13.413,75</w:t>
            </w:r>
          </w:p>
        </w:tc>
        <w:tc>
          <w:tcPr>
            <w:tcW w:w="0" w:type="auto"/>
            <w:tcBorders>
              <w:top w:val="nil"/>
              <w:left w:val="nil"/>
              <w:bottom w:val="nil"/>
              <w:right w:val="nil"/>
            </w:tcBorders>
            <w:shd w:val="clear" w:color="auto" w:fill="auto"/>
            <w:noWrap/>
            <w:vAlign w:val="bottom"/>
            <w:hideMark/>
          </w:tcPr>
          <w:p w14:paraId="6F454E5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20/03/2022</w:t>
            </w:r>
          </w:p>
        </w:tc>
      </w:tr>
      <w:tr w:rsidR="005C433A" w:rsidRPr="007E4653" w14:paraId="5491DF7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9F4A59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139</w:t>
            </w:r>
          </w:p>
        </w:tc>
        <w:tc>
          <w:tcPr>
            <w:tcW w:w="4564" w:type="dxa"/>
            <w:tcBorders>
              <w:top w:val="nil"/>
              <w:left w:val="nil"/>
              <w:bottom w:val="nil"/>
              <w:right w:val="nil"/>
            </w:tcBorders>
            <w:shd w:val="clear" w:color="auto" w:fill="auto"/>
            <w:noWrap/>
            <w:vAlign w:val="bottom"/>
            <w:hideMark/>
          </w:tcPr>
          <w:p w14:paraId="09813F1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- 92-8</w:t>
            </w:r>
          </w:p>
        </w:tc>
        <w:tc>
          <w:tcPr>
            <w:tcW w:w="4205" w:type="dxa"/>
            <w:tcBorders>
              <w:top w:val="nil"/>
              <w:left w:val="nil"/>
              <w:bottom w:val="nil"/>
              <w:right w:val="nil"/>
            </w:tcBorders>
            <w:shd w:val="clear" w:color="auto" w:fill="auto"/>
            <w:noWrap/>
            <w:vAlign w:val="bottom"/>
            <w:hideMark/>
          </w:tcPr>
          <w:p w14:paraId="3E5F0A49" w14:textId="77777777" w:rsidR="005C433A" w:rsidRPr="002270DC" w:rsidRDefault="005C433A" w:rsidP="005C433A">
            <w:pPr>
              <w:rPr>
                <w:rFonts w:ascii="Arial" w:hAnsi="Arial" w:cs="Arial"/>
                <w:sz w:val="14"/>
                <w:szCs w:val="14"/>
              </w:rPr>
            </w:pPr>
            <w:r w:rsidRPr="002270DC">
              <w:rPr>
                <w:rFonts w:ascii="Arial" w:hAnsi="Arial" w:cs="Arial"/>
                <w:sz w:val="14"/>
                <w:szCs w:val="14"/>
              </w:rPr>
              <w:t>ERNANDES FERREIRA DO COUTO</w:t>
            </w:r>
          </w:p>
        </w:tc>
        <w:tc>
          <w:tcPr>
            <w:tcW w:w="1331" w:type="dxa"/>
            <w:tcBorders>
              <w:top w:val="nil"/>
              <w:left w:val="nil"/>
              <w:bottom w:val="nil"/>
              <w:right w:val="nil"/>
            </w:tcBorders>
            <w:shd w:val="clear" w:color="auto" w:fill="auto"/>
            <w:noWrap/>
            <w:vAlign w:val="bottom"/>
            <w:hideMark/>
          </w:tcPr>
          <w:p w14:paraId="5F1A68A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46154167172</w:t>
            </w:r>
          </w:p>
        </w:tc>
        <w:tc>
          <w:tcPr>
            <w:tcW w:w="0" w:type="auto"/>
            <w:tcBorders>
              <w:top w:val="nil"/>
              <w:left w:val="nil"/>
              <w:bottom w:val="nil"/>
              <w:right w:val="nil"/>
            </w:tcBorders>
            <w:shd w:val="clear" w:color="auto" w:fill="auto"/>
            <w:noWrap/>
            <w:vAlign w:val="bottom"/>
            <w:hideMark/>
          </w:tcPr>
          <w:p w14:paraId="132EFD6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5.828,83</w:t>
            </w:r>
          </w:p>
        </w:tc>
        <w:tc>
          <w:tcPr>
            <w:tcW w:w="0" w:type="auto"/>
            <w:tcBorders>
              <w:top w:val="nil"/>
              <w:left w:val="nil"/>
              <w:bottom w:val="nil"/>
              <w:right w:val="nil"/>
            </w:tcBorders>
            <w:shd w:val="clear" w:color="auto" w:fill="auto"/>
            <w:noWrap/>
            <w:vAlign w:val="bottom"/>
            <w:hideMark/>
          </w:tcPr>
          <w:p w14:paraId="0CBD487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10/10/2021</w:t>
            </w:r>
          </w:p>
        </w:tc>
      </w:tr>
      <w:tr w:rsidR="005C433A" w:rsidRPr="007E4653" w14:paraId="055498B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B3690B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140</w:t>
            </w:r>
          </w:p>
        </w:tc>
        <w:tc>
          <w:tcPr>
            <w:tcW w:w="4564" w:type="dxa"/>
            <w:tcBorders>
              <w:top w:val="nil"/>
              <w:left w:val="nil"/>
              <w:bottom w:val="nil"/>
              <w:right w:val="nil"/>
            </w:tcBorders>
            <w:shd w:val="clear" w:color="auto" w:fill="auto"/>
            <w:noWrap/>
            <w:vAlign w:val="bottom"/>
            <w:hideMark/>
          </w:tcPr>
          <w:p w14:paraId="775B07C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- 24-9</w:t>
            </w:r>
          </w:p>
        </w:tc>
        <w:tc>
          <w:tcPr>
            <w:tcW w:w="4205" w:type="dxa"/>
            <w:tcBorders>
              <w:top w:val="nil"/>
              <w:left w:val="nil"/>
              <w:bottom w:val="nil"/>
              <w:right w:val="nil"/>
            </w:tcBorders>
            <w:shd w:val="clear" w:color="auto" w:fill="auto"/>
            <w:noWrap/>
            <w:vAlign w:val="bottom"/>
            <w:hideMark/>
          </w:tcPr>
          <w:p w14:paraId="7A4595BC" w14:textId="77777777" w:rsidR="005C433A" w:rsidRPr="002270DC" w:rsidRDefault="005C433A" w:rsidP="005C433A">
            <w:pPr>
              <w:rPr>
                <w:rFonts w:ascii="Arial" w:hAnsi="Arial" w:cs="Arial"/>
                <w:sz w:val="14"/>
                <w:szCs w:val="14"/>
              </w:rPr>
            </w:pPr>
            <w:r w:rsidRPr="002270DC">
              <w:rPr>
                <w:rFonts w:ascii="Arial" w:hAnsi="Arial" w:cs="Arial"/>
                <w:sz w:val="14"/>
                <w:szCs w:val="14"/>
              </w:rPr>
              <w:t>EUDES MOREIRA DA SILVA</w:t>
            </w:r>
          </w:p>
        </w:tc>
        <w:tc>
          <w:tcPr>
            <w:tcW w:w="1331" w:type="dxa"/>
            <w:tcBorders>
              <w:top w:val="nil"/>
              <w:left w:val="nil"/>
              <w:bottom w:val="nil"/>
              <w:right w:val="nil"/>
            </w:tcBorders>
            <w:shd w:val="clear" w:color="auto" w:fill="auto"/>
            <w:noWrap/>
            <w:vAlign w:val="bottom"/>
            <w:hideMark/>
          </w:tcPr>
          <w:p w14:paraId="5A8E3BA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01472206100</w:t>
            </w:r>
          </w:p>
        </w:tc>
        <w:tc>
          <w:tcPr>
            <w:tcW w:w="0" w:type="auto"/>
            <w:tcBorders>
              <w:top w:val="nil"/>
              <w:left w:val="nil"/>
              <w:bottom w:val="nil"/>
              <w:right w:val="nil"/>
            </w:tcBorders>
            <w:shd w:val="clear" w:color="auto" w:fill="auto"/>
            <w:noWrap/>
            <w:vAlign w:val="bottom"/>
            <w:hideMark/>
          </w:tcPr>
          <w:p w14:paraId="1D93D80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42.002,33</w:t>
            </w:r>
          </w:p>
        </w:tc>
        <w:tc>
          <w:tcPr>
            <w:tcW w:w="0" w:type="auto"/>
            <w:tcBorders>
              <w:top w:val="nil"/>
              <w:left w:val="nil"/>
              <w:bottom w:val="nil"/>
              <w:right w:val="nil"/>
            </w:tcBorders>
            <w:shd w:val="clear" w:color="auto" w:fill="auto"/>
            <w:noWrap/>
            <w:vAlign w:val="bottom"/>
            <w:hideMark/>
          </w:tcPr>
          <w:p w14:paraId="4BD3544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10/09/2026</w:t>
            </w:r>
          </w:p>
        </w:tc>
      </w:tr>
      <w:tr w:rsidR="005C433A" w:rsidRPr="007E4653" w14:paraId="4AB0A15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9742A9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141</w:t>
            </w:r>
          </w:p>
        </w:tc>
        <w:tc>
          <w:tcPr>
            <w:tcW w:w="4564" w:type="dxa"/>
            <w:tcBorders>
              <w:top w:val="nil"/>
              <w:left w:val="nil"/>
              <w:bottom w:val="nil"/>
              <w:right w:val="nil"/>
            </w:tcBorders>
            <w:shd w:val="clear" w:color="auto" w:fill="auto"/>
            <w:noWrap/>
            <w:vAlign w:val="bottom"/>
            <w:hideMark/>
          </w:tcPr>
          <w:p w14:paraId="1892582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- 54-8</w:t>
            </w:r>
          </w:p>
        </w:tc>
        <w:tc>
          <w:tcPr>
            <w:tcW w:w="4205" w:type="dxa"/>
            <w:tcBorders>
              <w:top w:val="nil"/>
              <w:left w:val="nil"/>
              <w:bottom w:val="nil"/>
              <w:right w:val="nil"/>
            </w:tcBorders>
            <w:shd w:val="clear" w:color="auto" w:fill="auto"/>
            <w:noWrap/>
            <w:vAlign w:val="bottom"/>
            <w:hideMark/>
          </w:tcPr>
          <w:p w14:paraId="414C37E4" w14:textId="77777777" w:rsidR="005C433A" w:rsidRPr="002270DC" w:rsidRDefault="005C433A" w:rsidP="005C433A">
            <w:pPr>
              <w:rPr>
                <w:rFonts w:ascii="Arial" w:hAnsi="Arial" w:cs="Arial"/>
                <w:sz w:val="14"/>
                <w:szCs w:val="14"/>
              </w:rPr>
            </w:pPr>
            <w:r w:rsidRPr="002270DC">
              <w:rPr>
                <w:rFonts w:ascii="Arial" w:hAnsi="Arial" w:cs="Arial"/>
                <w:sz w:val="14"/>
                <w:szCs w:val="14"/>
              </w:rPr>
              <w:t>EUDIVIA ALMEIDA DE OLINDA FARIAS</w:t>
            </w:r>
          </w:p>
        </w:tc>
        <w:tc>
          <w:tcPr>
            <w:tcW w:w="1331" w:type="dxa"/>
            <w:tcBorders>
              <w:top w:val="nil"/>
              <w:left w:val="nil"/>
              <w:bottom w:val="nil"/>
              <w:right w:val="nil"/>
            </w:tcBorders>
            <w:shd w:val="clear" w:color="auto" w:fill="auto"/>
            <w:noWrap/>
            <w:vAlign w:val="bottom"/>
            <w:hideMark/>
          </w:tcPr>
          <w:p w14:paraId="2409055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55276415153</w:t>
            </w:r>
          </w:p>
        </w:tc>
        <w:tc>
          <w:tcPr>
            <w:tcW w:w="0" w:type="auto"/>
            <w:tcBorders>
              <w:top w:val="nil"/>
              <w:left w:val="nil"/>
              <w:bottom w:val="nil"/>
              <w:right w:val="nil"/>
            </w:tcBorders>
            <w:shd w:val="clear" w:color="auto" w:fill="auto"/>
            <w:noWrap/>
            <w:vAlign w:val="bottom"/>
            <w:hideMark/>
          </w:tcPr>
          <w:p w14:paraId="091F8AF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30.429,20</w:t>
            </w:r>
          </w:p>
        </w:tc>
        <w:tc>
          <w:tcPr>
            <w:tcW w:w="0" w:type="auto"/>
            <w:tcBorders>
              <w:top w:val="nil"/>
              <w:left w:val="nil"/>
              <w:bottom w:val="nil"/>
              <w:right w:val="nil"/>
            </w:tcBorders>
            <w:shd w:val="clear" w:color="auto" w:fill="auto"/>
            <w:noWrap/>
            <w:vAlign w:val="bottom"/>
            <w:hideMark/>
          </w:tcPr>
          <w:p w14:paraId="1A22F8D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10/03/2025</w:t>
            </w:r>
          </w:p>
        </w:tc>
      </w:tr>
      <w:tr w:rsidR="005C433A" w:rsidRPr="007E4653" w14:paraId="6A0B942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52AC65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142</w:t>
            </w:r>
          </w:p>
        </w:tc>
        <w:tc>
          <w:tcPr>
            <w:tcW w:w="4564" w:type="dxa"/>
            <w:tcBorders>
              <w:top w:val="nil"/>
              <w:left w:val="nil"/>
              <w:bottom w:val="nil"/>
              <w:right w:val="nil"/>
            </w:tcBorders>
            <w:shd w:val="clear" w:color="auto" w:fill="auto"/>
            <w:noWrap/>
            <w:vAlign w:val="bottom"/>
            <w:hideMark/>
          </w:tcPr>
          <w:p w14:paraId="0508173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- 13-19</w:t>
            </w:r>
          </w:p>
        </w:tc>
        <w:tc>
          <w:tcPr>
            <w:tcW w:w="4205" w:type="dxa"/>
            <w:tcBorders>
              <w:top w:val="nil"/>
              <w:left w:val="nil"/>
              <w:bottom w:val="nil"/>
              <w:right w:val="nil"/>
            </w:tcBorders>
            <w:shd w:val="clear" w:color="auto" w:fill="auto"/>
            <w:noWrap/>
            <w:vAlign w:val="bottom"/>
            <w:hideMark/>
          </w:tcPr>
          <w:p w14:paraId="226EFBD6" w14:textId="77777777" w:rsidR="005C433A" w:rsidRPr="002270DC" w:rsidRDefault="005C433A" w:rsidP="005C433A">
            <w:pPr>
              <w:rPr>
                <w:rFonts w:ascii="Arial" w:hAnsi="Arial" w:cs="Arial"/>
                <w:sz w:val="14"/>
                <w:szCs w:val="14"/>
              </w:rPr>
            </w:pPr>
            <w:r w:rsidRPr="002270DC">
              <w:rPr>
                <w:rFonts w:ascii="Arial" w:hAnsi="Arial" w:cs="Arial"/>
                <w:sz w:val="14"/>
                <w:szCs w:val="14"/>
              </w:rPr>
              <w:t>EVENICE GONÇALVES DA SILVA</w:t>
            </w:r>
          </w:p>
        </w:tc>
        <w:tc>
          <w:tcPr>
            <w:tcW w:w="1331" w:type="dxa"/>
            <w:tcBorders>
              <w:top w:val="nil"/>
              <w:left w:val="nil"/>
              <w:bottom w:val="nil"/>
              <w:right w:val="nil"/>
            </w:tcBorders>
            <w:shd w:val="clear" w:color="auto" w:fill="auto"/>
            <w:noWrap/>
            <w:vAlign w:val="bottom"/>
            <w:hideMark/>
          </w:tcPr>
          <w:p w14:paraId="16C0015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03086137169</w:t>
            </w:r>
          </w:p>
        </w:tc>
        <w:tc>
          <w:tcPr>
            <w:tcW w:w="0" w:type="auto"/>
            <w:tcBorders>
              <w:top w:val="nil"/>
              <w:left w:val="nil"/>
              <w:bottom w:val="nil"/>
              <w:right w:val="nil"/>
            </w:tcBorders>
            <w:shd w:val="clear" w:color="auto" w:fill="auto"/>
            <w:noWrap/>
            <w:vAlign w:val="bottom"/>
            <w:hideMark/>
          </w:tcPr>
          <w:p w14:paraId="5EFFE36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32.629,54</w:t>
            </w:r>
          </w:p>
        </w:tc>
        <w:tc>
          <w:tcPr>
            <w:tcW w:w="0" w:type="auto"/>
            <w:tcBorders>
              <w:top w:val="nil"/>
              <w:left w:val="nil"/>
              <w:bottom w:val="nil"/>
              <w:right w:val="nil"/>
            </w:tcBorders>
            <w:shd w:val="clear" w:color="auto" w:fill="auto"/>
            <w:noWrap/>
            <w:vAlign w:val="bottom"/>
            <w:hideMark/>
          </w:tcPr>
          <w:p w14:paraId="19C307B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13/02/2028</w:t>
            </w:r>
          </w:p>
        </w:tc>
      </w:tr>
      <w:tr w:rsidR="005C433A" w:rsidRPr="007E4653" w14:paraId="29CFDFC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94071F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143</w:t>
            </w:r>
          </w:p>
        </w:tc>
        <w:tc>
          <w:tcPr>
            <w:tcW w:w="4564" w:type="dxa"/>
            <w:tcBorders>
              <w:top w:val="nil"/>
              <w:left w:val="nil"/>
              <w:bottom w:val="nil"/>
              <w:right w:val="nil"/>
            </w:tcBorders>
            <w:shd w:val="clear" w:color="auto" w:fill="auto"/>
            <w:noWrap/>
            <w:vAlign w:val="bottom"/>
            <w:hideMark/>
          </w:tcPr>
          <w:p w14:paraId="1861E97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- 77-1</w:t>
            </w:r>
          </w:p>
        </w:tc>
        <w:tc>
          <w:tcPr>
            <w:tcW w:w="4205" w:type="dxa"/>
            <w:tcBorders>
              <w:top w:val="nil"/>
              <w:left w:val="nil"/>
              <w:bottom w:val="nil"/>
              <w:right w:val="nil"/>
            </w:tcBorders>
            <w:shd w:val="clear" w:color="auto" w:fill="auto"/>
            <w:noWrap/>
            <w:vAlign w:val="bottom"/>
            <w:hideMark/>
          </w:tcPr>
          <w:p w14:paraId="7F46BCBE" w14:textId="77777777" w:rsidR="005C433A" w:rsidRPr="002270DC" w:rsidRDefault="005C433A" w:rsidP="005C433A">
            <w:pPr>
              <w:rPr>
                <w:rFonts w:ascii="Arial" w:hAnsi="Arial" w:cs="Arial"/>
                <w:sz w:val="14"/>
                <w:szCs w:val="14"/>
              </w:rPr>
            </w:pPr>
            <w:r w:rsidRPr="002270DC">
              <w:rPr>
                <w:rFonts w:ascii="Arial" w:hAnsi="Arial" w:cs="Arial"/>
                <w:sz w:val="14"/>
                <w:szCs w:val="14"/>
              </w:rPr>
              <w:t>EXPEDITO PEREIRA SOBRINHO</w:t>
            </w:r>
          </w:p>
        </w:tc>
        <w:tc>
          <w:tcPr>
            <w:tcW w:w="1331" w:type="dxa"/>
            <w:tcBorders>
              <w:top w:val="nil"/>
              <w:left w:val="nil"/>
              <w:bottom w:val="nil"/>
              <w:right w:val="nil"/>
            </w:tcBorders>
            <w:shd w:val="clear" w:color="auto" w:fill="auto"/>
            <w:noWrap/>
            <w:vAlign w:val="bottom"/>
            <w:hideMark/>
          </w:tcPr>
          <w:p w14:paraId="57C3B38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83075356700</w:t>
            </w:r>
          </w:p>
        </w:tc>
        <w:tc>
          <w:tcPr>
            <w:tcW w:w="0" w:type="auto"/>
            <w:tcBorders>
              <w:top w:val="nil"/>
              <w:left w:val="nil"/>
              <w:bottom w:val="nil"/>
              <w:right w:val="nil"/>
            </w:tcBorders>
            <w:shd w:val="clear" w:color="auto" w:fill="auto"/>
            <w:noWrap/>
            <w:vAlign w:val="bottom"/>
            <w:hideMark/>
          </w:tcPr>
          <w:p w14:paraId="09CBB25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23.722,91</w:t>
            </w:r>
          </w:p>
        </w:tc>
        <w:tc>
          <w:tcPr>
            <w:tcW w:w="0" w:type="auto"/>
            <w:tcBorders>
              <w:top w:val="nil"/>
              <w:left w:val="nil"/>
              <w:bottom w:val="nil"/>
              <w:right w:val="nil"/>
            </w:tcBorders>
            <w:shd w:val="clear" w:color="auto" w:fill="auto"/>
            <w:noWrap/>
            <w:vAlign w:val="bottom"/>
            <w:hideMark/>
          </w:tcPr>
          <w:p w14:paraId="66857B1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30/10/2026</w:t>
            </w:r>
          </w:p>
        </w:tc>
      </w:tr>
      <w:tr w:rsidR="005C433A" w:rsidRPr="007E4653" w14:paraId="47B39D0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6C86E2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144</w:t>
            </w:r>
          </w:p>
        </w:tc>
        <w:tc>
          <w:tcPr>
            <w:tcW w:w="4564" w:type="dxa"/>
            <w:tcBorders>
              <w:top w:val="nil"/>
              <w:left w:val="nil"/>
              <w:bottom w:val="nil"/>
              <w:right w:val="nil"/>
            </w:tcBorders>
            <w:shd w:val="clear" w:color="auto" w:fill="auto"/>
            <w:noWrap/>
            <w:vAlign w:val="bottom"/>
            <w:hideMark/>
          </w:tcPr>
          <w:p w14:paraId="72374D2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- 42-7</w:t>
            </w:r>
          </w:p>
        </w:tc>
        <w:tc>
          <w:tcPr>
            <w:tcW w:w="4205" w:type="dxa"/>
            <w:tcBorders>
              <w:top w:val="nil"/>
              <w:left w:val="nil"/>
              <w:bottom w:val="nil"/>
              <w:right w:val="nil"/>
            </w:tcBorders>
            <w:shd w:val="clear" w:color="auto" w:fill="auto"/>
            <w:noWrap/>
            <w:vAlign w:val="bottom"/>
            <w:hideMark/>
          </w:tcPr>
          <w:p w14:paraId="4E97895D" w14:textId="77777777" w:rsidR="005C433A" w:rsidRPr="002270DC" w:rsidRDefault="005C433A" w:rsidP="005C433A">
            <w:pPr>
              <w:rPr>
                <w:rFonts w:ascii="Arial" w:hAnsi="Arial" w:cs="Arial"/>
                <w:sz w:val="14"/>
                <w:szCs w:val="14"/>
              </w:rPr>
            </w:pPr>
            <w:r w:rsidRPr="002270DC">
              <w:rPr>
                <w:rFonts w:ascii="Arial" w:hAnsi="Arial" w:cs="Arial"/>
                <w:sz w:val="14"/>
                <w:szCs w:val="14"/>
              </w:rPr>
              <w:t>FABIANA DE SOUZA BARROSO</w:t>
            </w:r>
          </w:p>
        </w:tc>
        <w:tc>
          <w:tcPr>
            <w:tcW w:w="1331" w:type="dxa"/>
            <w:tcBorders>
              <w:top w:val="nil"/>
              <w:left w:val="nil"/>
              <w:bottom w:val="nil"/>
              <w:right w:val="nil"/>
            </w:tcBorders>
            <w:shd w:val="clear" w:color="auto" w:fill="auto"/>
            <w:noWrap/>
            <w:vAlign w:val="bottom"/>
            <w:hideMark/>
          </w:tcPr>
          <w:p w14:paraId="267D979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00164677100</w:t>
            </w:r>
          </w:p>
        </w:tc>
        <w:tc>
          <w:tcPr>
            <w:tcW w:w="0" w:type="auto"/>
            <w:tcBorders>
              <w:top w:val="nil"/>
              <w:left w:val="nil"/>
              <w:bottom w:val="nil"/>
              <w:right w:val="nil"/>
            </w:tcBorders>
            <w:shd w:val="clear" w:color="auto" w:fill="auto"/>
            <w:noWrap/>
            <w:vAlign w:val="bottom"/>
            <w:hideMark/>
          </w:tcPr>
          <w:p w14:paraId="3B2E524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3.699,68</w:t>
            </w:r>
          </w:p>
        </w:tc>
        <w:tc>
          <w:tcPr>
            <w:tcW w:w="0" w:type="auto"/>
            <w:tcBorders>
              <w:top w:val="nil"/>
              <w:left w:val="nil"/>
              <w:bottom w:val="nil"/>
              <w:right w:val="nil"/>
            </w:tcBorders>
            <w:shd w:val="clear" w:color="auto" w:fill="auto"/>
            <w:noWrap/>
            <w:vAlign w:val="bottom"/>
            <w:hideMark/>
          </w:tcPr>
          <w:p w14:paraId="7B174B6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10/05/2021</w:t>
            </w:r>
          </w:p>
        </w:tc>
      </w:tr>
      <w:tr w:rsidR="005C433A" w:rsidRPr="007E4653" w14:paraId="4396635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09D139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145</w:t>
            </w:r>
          </w:p>
        </w:tc>
        <w:tc>
          <w:tcPr>
            <w:tcW w:w="4564" w:type="dxa"/>
            <w:tcBorders>
              <w:top w:val="nil"/>
              <w:left w:val="nil"/>
              <w:bottom w:val="nil"/>
              <w:right w:val="nil"/>
            </w:tcBorders>
            <w:shd w:val="clear" w:color="auto" w:fill="auto"/>
            <w:noWrap/>
            <w:vAlign w:val="bottom"/>
            <w:hideMark/>
          </w:tcPr>
          <w:p w14:paraId="3505DBE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- 112-3</w:t>
            </w:r>
          </w:p>
        </w:tc>
        <w:tc>
          <w:tcPr>
            <w:tcW w:w="4205" w:type="dxa"/>
            <w:tcBorders>
              <w:top w:val="nil"/>
              <w:left w:val="nil"/>
              <w:bottom w:val="nil"/>
              <w:right w:val="nil"/>
            </w:tcBorders>
            <w:shd w:val="clear" w:color="auto" w:fill="auto"/>
            <w:noWrap/>
            <w:vAlign w:val="bottom"/>
            <w:hideMark/>
          </w:tcPr>
          <w:p w14:paraId="3CD20868" w14:textId="77777777" w:rsidR="005C433A" w:rsidRPr="002270DC" w:rsidRDefault="005C433A" w:rsidP="005C433A">
            <w:pPr>
              <w:rPr>
                <w:rFonts w:ascii="Arial" w:hAnsi="Arial" w:cs="Arial"/>
                <w:sz w:val="14"/>
                <w:szCs w:val="14"/>
              </w:rPr>
            </w:pPr>
            <w:r w:rsidRPr="002270DC">
              <w:rPr>
                <w:rFonts w:ascii="Arial" w:hAnsi="Arial" w:cs="Arial"/>
                <w:sz w:val="14"/>
                <w:szCs w:val="14"/>
              </w:rPr>
              <w:t>FABIANO CANEDO CAIXETA</w:t>
            </w:r>
          </w:p>
        </w:tc>
        <w:tc>
          <w:tcPr>
            <w:tcW w:w="1331" w:type="dxa"/>
            <w:tcBorders>
              <w:top w:val="nil"/>
              <w:left w:val="nil"/>
              <w:bottom w:val="nil"/>
              <w:right w:val="nil"/>
            </w:tcBorders>
            <w:shd w:val="clear" w:color="auto" w:fill="auto"/>
            <w:noWrap/>
            <w:vAlign w:val="bottom"/>
            <w:hideMark/>
          </w:tcPr>
          <w:p w14:paraId="60994F4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99918056649</w:t>
            </w:r>
          </w:p>
        </w:tc>
        <w:tc>
          <w:tcPr>
            <w:tcW w:w="0" w:type="auto"/>
            <w:tcBorders>
              <w:top w:val="nil"/>
              <w:left w:val="nil"/>
              <w:bottom w:val="nil"/>
              <w:right w:val="nil"/>
            </w:tcBorders>
            <w:shd w:val="clear" w:color="auto" w:fill="auto"/>
            <w:noWrap/>
            <w:vAlign w:val="bottom"/>
            <w:hideMark/>
          </w:tcPr>
          <w:p w14:paraId="74842EC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853,09</w:t>
            </w:r>
          </w:p>
        </w:tc>
        <w:tc>
          <w:tcPr>
            <w:tcW w:w="0" w:type="auto"/>
            <w:tcBorders>
              <w:top w:val="nil"/>
              <w:left w:val="nil"/>
              <w:bottom w:val="nil"/>
              <w:right w:val="nil"/>
            </w:tcBorders>
            <w:shd w:val="clear" w:color="auto" w:fill="auto"/>
            <w:noWrap/>
            <w:vAlign w:val="bottom"/>
            <w:hideMark/>
          </w:tcPr>
          <w:p w14:paraId="0E03D1D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31/03/2021</w:t>
            </w:r>
          </w:p>
        </w:tc>
      </w:tr>
      <w:tr w:rsidR="005C433A" w:rsidRPr="007E4653" w14:paraId="5698C19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B6E2E4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146</w:t>
            </w:r>
          </w:p>
        </w:tc>
        <w:tc>
          <w:tcPr>
            <w:tcW w:w="4564" w:type="dxa"/>
            <w:tcBorders>
              <w:top w:val="nil"/>
              <w:left w:val="nil"/>
              <w:bottom w:val="nil"/>
              <w:right w:val="nil"/>
            </w:tcBorders>
            <w:shd w:val="clear" w:color="auto" w:fill="auto"/>
            <w:noWrap/>
            <w:vAlign w:val="bottom"/>
            <w:hideMark/>
          </w:tcPr>
          <w:p w14:paraId="4CF2A85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- 66-4</w:t>
            </w:r>
          </w:p>
        </w:tc>
        <w:tc>
          <w:tcPr>
            <w:tcW w:w="4205" w:type="dxa"/>
            <w:tcBorders>
              <w:top w:val="nil"/>
              <w:left w:val="nil"/>
              <w:bottom w:val="nil"/>
              <w:right w:val="nil"/>
            </w:tcBorders>
            <w:shd w:val="clear" w:color="auto" w:fill="auto"/>
            <w:noWrap/>
            <w:vAlign w:val="bottom"/>
            <w:hideMark/>
          </w:tcPr>
          <w:p w14:paraId="1432161D" w14:textId="77777777" w:rsidR="005C433A" w:rsidRPr="002270DC" w:rsidRDefault="005C433A" w:rsidP="005C433A">
            <w:pPr>
              <w:rPr>
                <w:rFonts w:ascii="Arial" w:hAnsi="Arial" w:cs="Arial"/>
                <w:sz w:val="14"/>
                <w:szCs w:val="14"/>
              </w:rPr>
            </w:pPr>
            <w:r w:rsidRPr="002270DC">
              <w:rPr>
                <w:rFonts w:ascii="Arial" w:hAnsi="Arial" w:cs="Arial"/>
                <w:sz w:val="14"/>
                <w:szCs w:val="14"/>
              </w:rPr>
              <w:t>FABIO BESSA LEANDRO</w:t>
            </w:r>
          </w:p>
        </w:tc>
        <w:tc>
          <w:tcPr>
            <w:tcW w:w="1331" w:type="dxa"/>
            <w:tcBorders>
              <w:top w:val="nil"/>
              <w:left w:val="nil"/>
              <w:bottom w:val="nil"/>
              <w:right w:val="nil"/>
            </w:tcBorders>
            <w:shd w:val="clear" w:color="auto" w:fill="auto"/>
            <w:noWrap/>
            <w:vAlign w:val="bottom"/>
            <w:hideMark/>
          </w:tcPr>
          <w:p w14:paraId="6087029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03690165644</w:t>
            </w:r>
          </w:p>
        </w:tc>
        <w:tc>
          <w:tcPr>
            <w:tcW w:w="0" w:type="auto"/>
            <w:tcBorders>
              <w:top w:val="nil"/>
              <w:left w:val="nil"/>
              <w:bottom w:val="nil"/>
              <w:right w:val="nil"/>
            </w:tcBorders>
            <w:shd w:val="clear" w:color="auto" w:fill="auto"/>
            <w:noWrap/>
            <w:vAlign w:val="bottom"/>
            <w:hideMark/>
          </w:tcPr>
          <w:p w14:paraId="367B539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4.442,92</w:t>
            </w:r>
          </w:p>
        </w:tc>
        <w:tc>
          <w:tcPr>
            <w:tcW w:w="0" w:type="auto"/>
            <w:tcBorders>
              <w:top w:val="nil"/>
              <w:left w:val="nil"/>
              <w:bottom w:val="nil"/>
              <w:right w:val="nil"/>
            </w:tcBorders>
            <w:shd w:val="clear" w:color="auto" w:fill="auto"/>
            <w:noWrap/>
            <w:vAlign w:val="bottom"/>
            <w:hideMark/>
          </w:tcPr>
          <w:p w14:paraId="3441AD0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30/09/2021</w:t>
            </w:r>
          </w:p>
        </w:tc>
      </w:tr>
      <w:tr w:rsidR="005C433A" w:rsidRPr="007E4653" w14:paraId="170C73F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D47669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147</w:t>
            </w:r>
          </w:p>
        </w:tc>
        <w:tc>
          <w:tcPr>
            <w:tcW w:w="4564" w:type="dxa"/>
            <w:tcBorders>
              <w:top w:val="nil"/>
              <w:left w:val="nil"/>
              <w:bottom w:val="nil"/>
              <w:right w:val="nil"/>
            </w:tcBorders>
            <w:shd w:val="clear" w:color="auto" w:fill="auto"/>
            <w:noWrap/>
            <w:vAlign w:val="bottom"/>
            <w:hideMark/>
          </w:tcPr>
          <w:p w14:paraId="77388E0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- 19-5</w:t>
            </w:r>
          </w:p>
        </w:tc>
        <w:tc>
          <w:tcPr>
            <w:tcW w:w="4205" w:type="dxa"/>
            <w:tcBorders>
              <w:top w:val="nil"/>
              <w:left w:val="nil"/>
              <w:bottom w:val="nil"/>
              <w:right w:val="nil"/>
            </w:tcBorders>
            <w:shd w:val="clear" w:color="auto" w:fill="auto"/>
            <w:noWrap/>
            <w:vAlign w:val="bottom"/>
            <w:hideMark/>
          </w:tcPr>
          <w:p w14:paraId="4FAE233F" w14:textId="77777777" w:rsidR="005C433A" w:rsidRPr="002270DC" w:rsidRDefault="005C433A" w:rsidP="005C433A">
            <w:pPr>
              <w:rPr>
                <w:rFonts w:ascii="Arial" w:hAnsi="Arial" w:cs="Arial"/>
                <w:sz w:val="14"/>
                <w:szCs w:val="14"/>
              </w:rPr>
            </w:pPr>
            <w:r w:rsidRPr="002270DC">
              <w:rPr>
                <w:rFonts w:ascii="Arial" w:hAnsi="Arial" w:cs="Arial"/>
                <w:sz w:val="14"/>
                <w:szCs w:val="14"/>
              </w:rPr>
              <w:t>FABIO DE OLIVEIRA</w:t>
            </w:r>
          </w:p>
        </w:tc>
        <w:tc>
          <w:tcPr>
            <w:tcW w:w="1331" w:type="dxa"/>
            <w:tcBorders>
              <w:top w:val="nil"/>
              <w:left w:val="nil"/>
              <w:bottom w:val="nil"/>
              <w:right w:val="nil"/>
            </w:tcBorders>
            <w:shd w:val="clear" w:color="auto" w:fill="auto"/>
            <w:noWrap/>
            <w:vAlign w:val="bottom"/>
            <w:hideMark/>
          </w:tcPr>
          <w:p w14:paraId="668B0D6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05138286641</w:t>
            </w:r>
          </w:p>
        </w:tc>
        <w:tc>
          <w:tcPr>
            <w:tcW w:w="0" w:type="auto"/>
            <w:tcBorders>
              <w:top w:val="nil"/>
              <w:left w:val="nil"/>
              <w:bottom w:val="nil"/>
              <w:right w:val="nil"/>
            </w:tcBorders>
            <w:shd w:val="clear" w:color="auto" w:fill="auto"/>
            <w:noWrap/>
            <w:vAlign w:val="bottom"/>
            <w:hideMark/>
          </w:tcPr>
          <w:p w14:paraId="7F8E7A1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17.875,63</w:t>
            </w:r>
          </w:p>
        </w:tc>
        <w:tc>
          <w:tcPr>
            <w:tcW w:w="0" w:type="auto"/>
            <w:tcBorders>
              <w:top w:val="nil"/>
              <w:left w:val="nil"/>
              <w:bottom w:val="nil"/>
              <w:right w:val="nil"/>
            </w:tcBorders>
            <w:shd w:val="clear" w:color="auto" w:fill="auto"/>
            <w:noWrap/>
            <w:vAlign w:val="bottom"/>
            <w:hideMark/>
          </w:tcPr>
          <w:p w14:paraId="17EDC0D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10/04/2023</w:t>
            </w:r>
          </w:p>
        </w:tc>
      </w:tr>
      <w:tr w:rsidR="005C433A" w:rsidRPr="007E4653" w14:paraId="0914781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3C8AAF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148</w:t>
            </w:r>
          </w:p>
        </w:tc>
        <w:tc>
          <w:tcPr>
            <w:tcW w:w="4564" w:type="dxa"/>
            <w:tcBorders>
              <w:top w:val="nil"/>
              <w:left w:val="nil"/>
              <w:bottom w:val="nil"/>
              <w:right w:val="nil"/>
            </w:tcBorders>
            <w:shd w:val="clear" w:color="auto" w:fill="auto"/>
            <w:noWrap/>
            <w:vAlign w:val="bottom"/>
            <w:hideMark/>
          </w:tcPr>
          <w:p w14:paraId="5454557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- 36-10</w:t>
            </w:r>
          </w:p>
        </w:tc>
        <w:tc>
          <w:tcPr>
            <w:tcW w:w="4205" w:type="dxa"/>
            <w:tcBorders>
              <w:top w:val="nil"/>
              <w:left w:val="nil"/>
              <w:bottom w:val="nil"/>
              <w:right w:val="nil"/>
            </w:tcBorders>
            <w:shd w:val="clear" w:color="auto" w:fill="auto"/>
            <w:noWrap/>
            <w:vAlign w:val="bottom"/>
            <w:hideMark/>
          </w:tcPr>
          <w:p w14:paraId="4260BBB5" w14:textId="77777777" w:rsidR="005C433A" w:rsidRPr="002270DC" w:rsidRDefault="005C433A" w:rsidP="005C433A">
            <w:pPr>
              <w:rPr>
                <w:rFonts w:ascii="Arial" w:hAnsi="Arial" w:cs="Arial"/>
                <w:sz w:val="14"/>
                <w:szCs w:val="14"/>
              </w:rPr>
            </w:pPr>
            <w:r w:rsidRPr="002270DC">
              <w:rPr>
                <w:rFonts w:ascii="Arial" w:hAnsi="Arial" w:cs="Arial"/>
                <w:sz w:val="14"/>
                <w:szCs w:val="14"/>
              </w:rPr>
              <w:t>FABRICIO MARTINS MACHADO CARRIJO</w:t>
            </w:r>
          </w:p>
        </w:tc>
        <w:tc>
          <w:tcPr>
            <w:tcW w:w="1331" w:type="dxa"/>
            <w:tcBorders>
              <w:top w:val="nil"/>
              <w:left w:val="nil"/>
              <w:bottom w:val="nil"/>
              <w:right w:val="nil"/>
            </w:tcBorders>
            <w:shd w:val="clear" w:color="auto" w:fill="auto"/>
            <w:noWrap/>
            <w:vAlign w:val="bottom"/>
            <w:hideMark/>
          </w:tcPr>
          <w:p w14:paraId="140DEF0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71836489153</w:t>
            </w:r>
          </w:p>
        </w:tc>
        <w:tc>
          <w:tcPr>
            <w:tcW w:w="0" w:type="auto"/>
            <w:tcBorders>
              <w:top w:val="nil"/>
              <w:left w:val="nil"/>
              <w:bottom w:val="nil"/>
              <w:right w:val="nil"/>
            </w:tcBorders>
            <w:shd w:val="clear" w:color="auto" w:fill="auto"/>
            <w:noWrap/>
            <w:vAlign w:val="bottom"/>
            <w:hideMark/>
          </w:tcPr>
          <w:p w14:paraId="759815C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14.699,71</w:t>
            </w:r>
          </w:p>
        </w:tc>
        <w:tc>
          <w:tcPr>
            <w:tcW w:w="0" w:type="auto"/>
            <w:tcBorders>
              <w:top w:val="nil"/>
              <w:left w:val="nil"/>
              <w:bottom w:val="nil"/>
              <w:right w:val="nil"/>
            </w:tcBorders>
            <w:shd w:val="clear" w:color="auto" w:fill="auto"/>
            <w:noWrap/>
            <w:vAlign w:val="bottom"/>
            <w:hideMark/>
          </w:tcPr>
          <w:p w14:paraId="6687F6D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10/12/2021</w:t>
            </w:r>
          </w:p>
        </w:tc>
      </w:tr>
      <w:tr w:rsidR="005C433A" w:rsidRPr="007E4653" w14:paraId="0950642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14F946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149</w:t>
            </w:r>
          </w:p>
        </w:tc>
        <w:tc>
          <w:tcPr>
            <w:tcW w:w="4564" w:type="dxa"/>
            <w:tcBorders>
              <w:top w:val="nil"/>
              <w:left w:val="nil"/>
              <w:bottom w:val="nil"/>
              <w:right w:val="nil"/>
            </w:tcBorders>
            <w:shd w:val="clear" w:color="auto" w:fill="auto"/>
            <w:noWrap/>
            <w:vAlign w:val="bottom"/>
            <w:hideMark/>
          </w:tcPr>
          <w:p w14:paraId="14FCCD9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- 121-1</w:t>
            </w:r>
          </w:p>
        </w:tc>
        <w:tc>
          <w:tcPr>
            <w:tcW w:w="4205" w:type="dxa"/>
            <w:tcBorders>
              <w:top w:val="nil"/>
              <w:left w:val="nil"/>
              <w:bottom w:val="nil"/>
              <w:right w:val="nil"/>
            </w:tcBorders>
            <w:shd w:val="clear" w:color="auto" w:fill="auto"/>
            <w:noWrap/>
            <w:vAlign w:val="bottom"/>
            <w:hideMark/>
          </w:tcPr>
          <w:p w14:paraId="41671CA7" w14:textId="77777777" w:rsidR="005C433A" w:rsidRPr="002270DC" w:rsidRDefault="005C433A" w:rsidP="005C433A">
            <w:pPr>
              <w:rPr>
                <w:rFonts w:ascii="Arial" w:hAnsi="Arial" w:cs="Arial"/>
                <w:sz w:val="14"/>
                <w:szCs w:val="14"/>
              </w:rPr>
            </w:pPr>
            <w:r w:rsidRPr="002270DC">
              <w:rPr>
                <w:rFonts w:ascii="Arial" w:hAnsi="Arial" w:cs="Arial"/>
                <w:sz w:val="14"/>
                <w:szCs w:val="14"/>
              </w:rPr>
              <w:t>FANNY OLIVEIRA PRES NUNES</w:t>
            </w:r>
          </w:p>
        </w:tc>
        <w:tc>
          <w:tcPr>
            <w:tcW w:w="1331" w:type="dxa"/>
            <w:tcBorders>
              <w:top w:val="nil"/>
              <w:left w:val="nil"/>
              <w:bottom w:val="nil"/>
              <w:right w:val="nil"/>
            </w:tcBorders>
            <w:shd w:val="clear" w:color="auto" w:fill="auto"/>
            <w:noWrap/>
            <w:vAlign w:val="bottom"/>
            <w:hideMark/>
          </w:tcPr>
          <w:p w14:paraId="2BC2F88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99216345691</w:t>
            </w:r>
          </w:p>
        </w:tc>
        <w:tc>
          <w:tcPr>
            <w:tcW w:w="0" w:type="auto"/>
            <w:tcBorders>
              <w:top w:val="nil"/>
              <w:left w:val="nil"/>
              <w:bottom w:val="nil"/>
              <w:right w:val="nil"/>
            </w:tcBorders>
            <w:shd w:val="clear" w:color="auto" w:fill="auto"/>
            <w:noWrap/>
            <w:vAlign w:val="bottom"/>
            <w:hideMark/>
          </w:tcPr>
          <w:p w14:paraId="71C42B6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29.803,26</w:t>
            </w:r>
          </w:p>
        </w:tc>
        <w:tc>
          <w:tcPr>
            <w:tcW w:w="0" w:type="auto"/>
            <w:tcBorders>
              <w:top w:val="nil"/>
              <w:left w:val="nil"/>
              <w:bottom w:val="nil"/>
              <w:right w:val="nil"/>
            </w:tcBorders>
            <w:shd w:val="clear" w:color="auto" w:fill="auto"/>
            <w:noWrap/>
            <w:vAlign w:val="bottom"/>
            <w:hideMark/>
          </w:tcPr>
          <w:p w14:paraId="0DC2E82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20/08/2023</w:t>
            </w:r>
          </w:p>
        </w:tc>
      </w:tr>
      <w:tr w:rsidR="005C433A" w:rsidRPr="007E4653" w14:paraId="0D317EF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C1EF30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150</w:t>
            </w:r>
          </w:p>
        </w:tc>
        <w:tc>
          <w:tcPr>
            <w:tcW w:w="4564" w:type="dxa"/>
            <w:tcBorders>
              <w:top w:val="nil"/>
              <w:left w:val="nil"/>
              <w:bottom w:val="nil"/>
              <w:right w:val="nil"/>
            </w:tcBorders>
            <w:shd w:val="clear" w:color="auto" w:fill="auto"/>
            <w:noWrap/>
            <w:vAlign w:val="bottom"/>
            <w:hideMark/>
          </w:tcPr>
          <w:p w14:paraId="7A5F0D1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- 58-13</w:t>
            </w:r>
          </w:p>
        </w:tc>
        <w:tc>
          <w:tcPr>
            <w:tcW w:w="4205" w:type="dxa"/>
            <w:tcBorders>
              <w:top w:val="nil"/>
              <w:left w:val="nil"/>
              <w:bottom w:val="nil"/>
              <w:right w:val="nil"/>
            </w:tcBorders>
            <w:shd w:val="clear" w:color="auto" w:fill="auto"/>
            <w:noWrap/>
            <w:vAlign w:val="bottom"/>
            <w:hideMark/>
          </w:tcPr>
          <w:p w14:paraId="2B87182F" w14:textId="77777777" w:rsidR="005C433A" w:rsidRPr="002270DC" w:rsidRDefault="005C433A" w:rsidP="005C433A">
            <w:pPr>
              <w:rPr>
                <w:rFonts w:ascii="Arial" w:hAnsi="Arial" w:cs="Arial"/>
                <w:sz w:val="14"/>
                <w:szCs w:val="14"/>
              </w:rPr>
            </w:pPr>
            <w:r w:rsidRPr="002270DC">
              <w:rPr>
                <w:rFonts w:ascii="Arial" w:hAnsi="Arial" w:cs="Arial"/>
                <w:sz w:val="14"/>
                <w:szCs w:val="14"/>
              </w:rPr>
              <w:t>FATIMA RODRIGUES DA SILVA</w:t>
            </w:r>
          </w:p>
        </w:tc>
        <w:tc>
          <w:tcPr>
            <w:tcW w:w="1331" w:type="dxa"/>
            <w:tcBorders>
              <w:top w:val="nil"/>
              <w:left w:val="nil"/>
              <w:bottom w:val="nil"/>
              <w:right w:val="nil"/>
            </w:tcBorders>
            <w:shd w:val="clear" w:color="auto" w:fill="auto"/>
            <w:noWrap/>
            <w:vAlign w:val="bottom"/>
            <w:hideMark/>
          </w:tcPr>
          <w:p w14:paraId="78B7864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62187317153</w:t>
            </w:r>
          </w:p>
        </w:tc>
        <w:tc>
          <w:tcPr>
            <w:tcW w:w="0" w:type="auto"/>
            <w:tcBorders>
              <w:top w:val="nil"/>
              <w:left w:val="nil"/>
              <w:bottom w:val="nil"/>
              <w:right w:val="nil"/>
            </w:tcBorders>
            <w:shd w:val="clear" w:color="auto" w:fill="auto"/>
            <w:noWrap/>
            <w:vAlign w:val="bottom"/>
            <w:hideMark/>
          </w:tcPr>
          <w:p w14:paraId="33A775B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27.455,35</w:t>
            </w:r>
          </w:p>
        </w:tc>
        <w:tc>
          <w:tcPr>
            <w:tcW w:w="0" w:type="auto"/>
            <w:tcBorders>
              <w:top w:val="nil"/>
              <w:left w:val="nil"/>
              <w:bottom w:val="nil"/>
              <w:right w:val="nil"/>
            </w:tcBorders>
            <w:shd w:val="clear" w:color="auto" w:fill="auto"/>
            <w:noWrap/>
            <w:vAlign w:val="bottom"/>
            <w:hideMark/>
          </w:tcPr>
          <w:p w14:paraId="3A5C979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20/04/2023</w:t>
            </w:r>
          </w:p>
        </w:tc>
      </w:tr>
      <w:tr w:rsidR="005C433A" w:rsidRPr="007E4653" w14:paraId="38CE98E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EDF7E4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151</w:t>
            </w:r>
          </w:p>
        </w:tc>
        <w:tc>
          <w:tcPr>
            <w:tcW w:w="4564" w:type="dxa"/>
            <w:tcBorders>
              <w:top w:val="nil"/>
              <w:left w:val="nil"/>
              <w:bottom w:val="nil"/>
              <w:right w:val="nil"/>
            </w:tcBorders>
            <w:shd w:val="clear" w:color="auto" w:fill="auto"/>
            <w:noWrap/>
            <w:vAlign w:val="bottom"/>
            <w:hideMark/>
          </w:tcPr>
          <w:p w14:paraId="1EFD23E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- 117-5</w:t>
            </w:r>
          </w:p>
        </w:tc>
        <w:tc>
          <w:tcPr>
            <w:tcW w:w="4205" w:type="dxa"/>
            <w:tcBorders>
              <w:top w:val="nil"/>
              <w:left w:val="nil"/>
              <w:bottom w:val="nil"/>
              <w:right w:val="nil"/>
            </w:tcBorders>
            <w:shd w:val="clear" w:color="auto" w:fill="auto"/>
            <w:noWrap/>
            <w:vAlign w:val="bottom"/>
            <w:hideMark/>
          </w:tcPr>
          <w:p w14:paraId="7056CC73" w14:textId="77777777" w:rsidR="005C433A" w:rsidRPr="002270DC" w:rsidRDefault="005C433A" w:rsidP="005C433A">
            <w:pPr>
              <w:rPr>
                <w:rFonts w:ascii="Arial" w:hAnsi="Arial" w:cs="Arial"/>
                <w:sz w:val="14"/>
                <w:szCs w:val="14"/>
              </w:rPr>
            </w:pPr>
            <w:r w:rsidRPr="002270DC">
              <w:rPr>
                <w:rFonts w:ascii="Arial" w:hAnsi="Arial" w:cs="Arial"/>
                <w:sz w:val="14"/>
                <w:szCs w:val="14"/>
              </w:rPr>
              <w:t>FERNANDA RESENDE FERREIRA</w:t>
            </w:r>
          </w:p>
        </w:tc>
        <w:tc>
          <w:tcPr>
            <w:tcW w:w="1331" w:type="dxa"/>
            <w:tcBorders>
              <w:top w:val="nil"/>
              <w:left w:val="nil"/>
              <w:bottom w:val="nil"/>
              <w:right w:val="nil"/>
            </w:tcBorders>
            <w:shd w:val="clear" w:color="auto" w:fill="auto"/>
            <w:noWrap/>
            <w:vAlign w:val="bottom"/>
            <w:hideMark/>
          </w:tcPr>
          <w:p w14:paraId="4CEE43D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97169099187</w:t>
            </w:r>
          </w:p>
        </w:tc>
        <w:tc>
          <w:tcPr>
            <w:tcW w:w="0" w:type="auto"/>
            <w:tcBorders>
              <w:top w:val="nil"/>
              <w:left w:val="nil"/>
              <w:bottom w:val="nil"/>
              <w:right w:val="nil"/>
            </w:tcBorders>
            <w:shd w:val="clear" w:color="auto" w:fill="auto"/>
            <w:noWrap/>
            <w:vAlign w:val="bottom"/>
            <w:hideMark/>
          </w:tcPr>
          <w:p w14:paraId="6BACCCC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19.531,85</w:t>
            </w:r>
          </w:p>
        </w:tc>
        <w:tc>
          <w:tcPr>
            <w:tcW w:w="0" w:type="auto"/>
            <w:tcBorders>
              <w:top w:val="nil"/>
              <w:left w:val="nil"/>
              <w:bottom w:val="nil"/>
              <w:right w:val="nil"/>
            </w:tcBorders>
            <w:shd w:val="clear" w:color="auto" w:fill="auto"/>
            <w:noWrap/>
            <w:vAlign w:val="bottom"/>
            <w:hideMark/>
          </w:tcPr>
          <w:p w14:paraId="5F396B1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28/02/2023</w:t>
            </w:r>
          </w:p>
        </w:tc>
      </w:tr>
      <w:tr w:rsidR="005C433A" w:rsidRPr="007E4653" w14:paraId="7ED30E0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8CC318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152</w:t>
            </w:r>
          </w:p>
        </w:tc>
        <w:tc>
          <w:tcPr>
            <w:tcW w:w="4564" w:type="dxa"/>
            <w:tcBorders>
              <w:top w:val="nil"/>
              <w:left w:val="nil"/>
              <w:bottom w:val="nil"/>
              <w:right w:val="nil"/>
            </w:tcBorders>
            <w:shd w:val="clear" w:color="auto" w:fill="auto"/>
            <w:noWrap/>
            <w:vAlign w:val="bottom"/>
            <w:hideMark/>
          </w:tcPr>
          <w:p w14:paraId="7C93F10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- 28-5</w:t>
            </w:r>
          </w:p>
        </w:tc>
        <w:tc>
          <w:tcPr>
            <w:tcW w:w="4205" w:type="dxa"/>
            <w:tcBorders>
              <w:top w:val="nil"/>
              <w:left w:val="nil"/>
              <w:bottom w:val="nil"/>
              <w:right w:val="nil"/>
            </w:tcBorders>
            <w:shd w:val="clear" w:color="auto" w:fill="auto"/>
            <w:noWrap/>
            <w:vAlign w:val="bottom"/>
            <w:hideMark/>
          </w:tcPr>
          <w:p w14:paraId="5293CC6D" w14:textId="77777777" w:rsidR="005C433A" w:rsidRPr="002270DC" w:rsidRDefault="005C433A" w:rsidP="005C433A">
            <w:pPr>
              <w:rPr>
                <w:rFonts w:ascii="Arial" w:hAnsi="Arial" w:cs="Arial"/>
                <w:sz w:val="14"/>
                <w:szCs w:val="14"/>
              </w:rPr>
            </w:pPr>
            <w:r w:rsidRPr="002270DC">
              <w:rPr>
                <w:rFonts w:ascii="Arial" w:hAnsi="Arial" w:cs="Arial"/>
                <w:sz w:val="14"/>
                <w:szCs w:val="14"/>
              </w:rPr>
              <w:t>FERNANDA RIBEIRO BERNARDES DA SILVA</w:t>
            </w:r>
          </w:p>
        </w:tc>
        <w:tc>
          <w:tcPr>
            <w:tcW w:w="1331" w:type="dxa"/>
            <w:tcBorders>
              <w:top w:val="nil"/>
              <w:left w:val="nil"/>
              <w:bottom w:val="nil"/>
              <w:right w:val="nil"/>
            </w:tcBorders>
            <w:shd w:val="clear" w:color="auto" w:fill="auto"/>
            <w:noWrap/>
            <w:vAlign w:val="bottom"/>
            <w:hideMark/>
          </w:tcPr>
          <w:p w14:paraId="0B1654B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00670304166</w:t>
            </w:r>
          </w:p>
        </w:tc>
        <w:tc>
          <w:tcPr>
            <w:tcW w:w="0" w:type="auto"/>
            <w:tcBorders>
              <w:top w:val="nil"/>
              <w:left w:val="nil"/>
              <w:bottom w:val="nil"/>
              <w:right w:val="nil"/>
            </w:tcBorders>
            <w:shd w:val="clear" w:color="auto" w:fill="auto"/>
            <w:noWrap/>
            <w:vAlign w:val="bottom"/>
            <w:hideMark/>
          </w:tcPr>
          <w:p w14:paraId="72BD495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46.132,29</w:t>
            </w:r>
          </w:p>
        </w:tc>
        <w:tc>
          <w:tcPr>
            <w:tcW w:w="0" w:type="auto"/>
            <w:tcBorders>
              <w:top w:val="nil"/>
              <w:left w:val="nil"/>
              <w:bottom w:val="nil"/>
              <w:right w:val="nil"/>
            </w:tcBorders>
            <w:shd w:val="clear" w:color="auto" w:fill="auto"/>
            <w:noWrap/>
            <w:vAlign w:val="bottom"/>
            <w:hideMark/>
          </w:tcPr>
          <w:p w14:paraId="62B2C24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10/11/2027</w:t>
            </w:r>
          </w:p>
        </w:tc>
      </w:tr>
      <w:tr w:rsidR="005C433A" w:rsidRPr="007E4653" w14:paraId="295683B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1CD26C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153</w:t>
            </w:r>
          </w:p>
        </w:tc>
        <w:tc>
          <w:tcPr>
            <w:tcW w:w="4564" w:type="dxa"/>
            <w:tcBorders>
              <w:top w:val="nil"/>
              <w:left w:val="nil"/>
              <w:bottom w:val="nil"/>
              <w:right w:val="nil"/>
            </w:tcBorders>
            <w:shd w:val="clear" w:color="auto" w:fill="auto"/>
            <w:noWrap/>
            <w:vAlign w:val="bottom"/>
            <w:hideMark/>
          </w:tcPr>
          <w:p w14:paraId="3654DDF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- 53-7</w:t>
            </w:r>
          </w:p>
        </w:tc>
        <w:tc>
          <w:tcPr>
            <w:tcW w:w="4205" w:type="dxa"/>
            <w:tcBorders>
              <w:top w:val="nil"/>
              <w:left w:val="nil"/>
              <w:bottom w:val="nil"/>
              <w:right w:val="nil"/>
            </w:tcBorders>
            <w:shd w:val="clear" w:color="auto" w:fill="auto"/>
            <w:noWrap/>
            <w:vAlign w:val="bottom"/>
            <w:hideMark/>
          </w:tcPr>
          <w:p w14:paraId="70D4C98A" w14:textId="77777777" w:rsidR="005C433A" w:rsidRPr="002270DC" w:rsidRDefault="005C433A" w:rsidP="005C433A">
            <w:pPr>
              <w:rPr>
                <w:rFonts w:ascii="Arial" w:hAnsi="Arial" w:cs="Arial"/>
                <w:sz w:val="14"/>
                <w:szCs w:val="14"/>
              </w:rPr>
            </w:pPr>
            <w:r w:rsidRPr="002270DC">
              <w:rPr>
                <w:rFonts w:ascii="Arial" w:hAnsi="Arial" w:cs="Arial"/>
                <w:sz w:val="14"/>
                <w:szCs w:val="14"/>
              </w:rPr>
              <w:t>FERNANDA SILVA DOS SANTOS</w:t>
            </w:r>
          </w:p>
        </w:tc>
        <w:tc>
          <w:tcPr>
            <w:tcW w:w="1331" w:type="dxa"/>
            <w:tcBorders>
              <w:top w:val="nil"/>
              <w:left w:val="nil"/>
              <w:bottom w:val="nil"/>
              <w:right w:val="nil"/>
            </w:tcBorders>
            <w:shd w:val="clear" w:color="auto" w:fill="auto"/>
            <w:noWrap/>
            <w:vAlign w:val="bottom"/>
            <w:hideMark/>
          </w:tcPr>
          <w:p w14:paraId="2E449E6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94724679115</w:t>
            </w:r>
          </w:p>
        </w:tc>
        <w:tc>
          <w:tcPr>
            <w:tcW w:w="0" w:type="auto"/>
            <w:tcBorders>
              <w:top w:val="nil"/>
              <w:left w:val="nil"/>
              <w:bottom w:val="nil"/>
              <w:right w:val="nil"/>
            </w:tcBorders>
            <w:shd w:val="clear" w:color="auto" w:fill="auto"/>
            <w:noWrap/>
            <w:vAlign w:val="bottom"/>
            <w:hideMark/>
          </w:tcPr>
          <w:p w14:paraId="197EC00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70.887,65</w:t>
            </w:r>
          </w:p>
        </w:tc>
        <w:tc>
          <w:tcPr>
            <w:tcW w:w="0" w:type="auto"/>
            <w:tcBorders>
              <w:top w:val="nil"/>
              <w:left w:val="nil"/>
              <w:bottom w:val="nil"/>
              <w:right w:val="nil"/>
            </w:tcBorders>
            <w:shd w:val="clear" w:color="auto" w:fill="auto"/>
            <w:noWrap/>
            <w:vAlign w:val="bottom"/>
            <w:hideMark/>
          </w:tcPr>
          <w:p w14:paraId="2E9871E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20/03/2027</w:t>
            </w:r>
          </w:p>
        </w:tc>
      </w:tr>
      <w:tr w:rsidR="005C433A" w:rsidRPr="007E4653" w14:paraId="531861B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70799F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154</w:t>
            </w:r>
          </w:p>
        </w:tc>
        <w:tc>
          <w:tcPr>
            <w:tcW w:w="4564" w:type="dxa"/>
            <w:tcBorders>
              <w:top w:val="nil"/>
              <w:left w:val="nil"/>
              <w:bottom w:val="nil"/>
              <w:right w:val="nil"/>
            </w:tcBorders>
            <w:shd w:val="clear" w:color="auto" w:fill="auto"/>
            <w:noWrap/>
            <w:vAlign w:val="bottom"/>
            <w:hideMark/>
          </w:tcPr>
          <w:p w14:paraId="79AA38B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- 10-11</w:t>
            </w:r>
          </w:p>
        </w:tc>
        <w:tc>
          <w:tcPr>
            <w:tcW w:w="4205" w:type="dxa"/>
            <w:tcBorders>
              <w:top w:val="nil"/>
              <w:left w:val="nil"/>
              <w:bottom w:val="nil"/>
              <w:right w:val="nil"/>
            </w:tcBorders>
            <w:shd w:val="clear" w:color="auto" w:fill="auto"/>
            <w:noWrap/>
            <w:vAlign w:val="bottom"/>
            <w:hideMark/>
          </w:tcPr>
          <w:p w14:paraId="124F00A1" w14:textId="77777777" w:rsidR="005C433A" w:rsidRPr="002270DC" w:rsidRDefault="005C433A" w:rsidP="005C433A">
            <w:pPr>
              <w:rPr>
                <w:rFonts w:ascii="Arial" w:hAnsi="Arial" w:cs="Arial"/>
                <w:sz w:val="14"/>
                <w:szCs w:val="14"/>
              </w:rPr>
            </w:pPr>
            <w:r w:rsidRPr="002270DC">
              <w:rPr>
                <w:rFonts w:ascii="Arial" w:hAnsi="Arial" w:cs="Arial"/>
                <w:sz w:val="14"/>
                <w:szCs w:val="14"/>
              </w:rPr>
              <w:t>FERNANDO MIRANDA DE CARVALHO</w:t>
            </w:r>
          </w:p>
        </w:tc>
        <w:tc>
          <w:tcPr>
            <w:tcW w:w="1331" w:type="dxa"/>
            <w:tcBorders>
              <w:top w:val="nil"/>
              <w:left w:val="nil"/>
              <w:bottom w:val="nil"/>
              <w:right w:val="nil"/>
            </w:tcBorders>
            <w:shd w:val="clear" w:color="auto" w:fill="auto"/>
            <w:noWrap/>
            <w:vAlign w:val="bottom"/>
            <w:hideMark/>
          </w:tcPr>
          <w:p w14:paraId="7BD7D7D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02602985147</w:t>
            </w:r>
          </w:p>
        </w:tc>
        <w:tc>
          <w:tcPr>
            <w:tcW w:w="0" w:type="auto"/>
            <w:tcBorders>
              <w:top w:val="nil"/>
              <w:left w:val="nil"/>
              <w:bottom w:val="nil"/>
              <w:right w:val="nil"/>
            </w:tcBorders>
            <w:shd w:val="clear" w:color="auto" w:fill="auto"/>
            <w:noWrap/>
            <w:vAlign w:val="bottom"/>
            <w:hideMark/>
          </w:tcPr>
          <w:p w14:paraId="2280F5A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38.675,07</w:t>
            </w:r>
          </w:p>
        </w:tc>
        <w:tc>
          <w:tcPr>
            <w:tcW w:w="0" w:type="auto"/>
            <w:tcBorders>
              <w:top w:val="nil"/>
              <w:left w:val="nil"/>
              <w:bottom w:val="nil"/>
              <w:right w:val="nil"/>
            </w:tcBorders>
            <w:shd w:val="clear" w:color="auto" w:fill="auto"/>
            <w:noWrap/>
            <w:vAlign w:val="bottom"/>
            <w:hideMark/>
          </w:tcPr>
          <w:p w14:paraId="485DD74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10/11/2027</w:t>
            </w:r>
          </w:p>
        </w:tc>
      </w:tr>
      <w:tr w:rsidR="005C433A" w:rsidRPr="007E4653" w14:paraId="192F700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9694F5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155</w:t>
            </w:r>
          </w:p>
        </w:tc>
        <w:tc>
          <w:tcPr>
            <w:tcW w:w="4564" w:type="dxa"/>
            <w:tcBorders>
              <w:top w:val="nil"/>
              <w:left w:val="nil"/>
              <w:bottom w:val="nil"/>
              <w:right w:val="nil"/>
            </w:tcBorders>
            <w:shd w:val="clear" w:color="auto" w:fill="auto"/>
            <w:noWrap/>
            <w:vAlign w:val="bottom"/>
            <w:hideMark/>
          </w:tcPr>
          <w:p w14:paraId="0814CC3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- 55-10</w:t>
            </w:r>
          </w:p>
        </w:tc>
        <w:tc>
          <w:tcPr>
            <w:tcW w:w="4205" w:type="dxa"/>
            <w:tcBorders>
              <w:top w:val="nil"/>
              <w:left w:val="nil"/>
              <w:bottom w:val="nil"/>
              <w:right w:val="nil"/>
            </w:tcBorders>
            <w:shd w:val="clear" w:color="auto" w:fill="auto"/>
            <w:noWrap/>
            <w:vAlign w:val="bottom"/>
            <w:hideMark/>
          </w:tcPr>
          <w:p w14:paraId="20EB2223" w14:textId="77777777" w:rsidR="005C433A" w:rsidRPr="002270DC" w:rsidRDefault="005C433A" w:rsidP="005C433A">
            <w:pPr>
              <w:rPr>
                <w:rFonts w:ascii="Arial" w:hAnsi="Arial" w:cs="Arial"/>
                <w:sz w:val="14"/>
                <w:szCs w:val="14"/>
              </w:rPr>
            </w:pPr>
            <w:r w:rsidRPr="002270DC">
              <w:rPr>
                <w:rFonts w:ascii="Arial" w:hAnsi="Arial" w:cs="Arial"/>
                <w:sz w:val="14"/>
                <w:szCs w:val="14"/>
              </w:rPr>
              <w:t>FLAVIO ALEXANDRE GONSALVES ROSA</w:t>
            </w:r>
          </w:p>
        </w:tc>
        <w:tc>
          <w:tcPr>
            <w:tcW w:w="1331" w:type="dxa"/>
            <w:tcBorders>
              <w:top w:val="nil"/>
              <w:left w:val="nil"/>
              <w:bottom w:val="nil"/>
              <w:right w:val="nil"/>
            </w:tcBorders>
            <w:shd w:val="clear" w:color="auto" w:fill="auto"/>
            <w:noWrap/>
            <w:vAlign w:val="bottom"/>
            <w:hideMark/>
          </w:tcPr>
          <w:p w14:paraId="77896F7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01265675651</w:t>
            </w:r>
          </w:p>
        </w:tc>
        <w:tc>
          <w:tcPr>
            <w:tcW w:w="0" w:type="auto"/>
            <w:tcBorders>
              <w:top w:val="nil"/>
              <w:left w:val="nil"/>
              <w:bottom w:val="nil"/>
              <w:right w:val="nil"/>
            </w:tcBorders>
            <w:shd w:val="clear" w:color="auto" w:fill="auto"/>
            <w:noWrap/>
            <w:vAlign w:val="bottom"/>
            <w:hideMark/>
          </w:tcPr>
          <w:p w14:paraId="6E86A88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41.787,09</w:t>
            </w:r>
          </w:p>
        </w:tc>
        <w:tc>
          <w:tcPr>
            <w:tcW w:w="0" w:type="auto"/>
            <w:tcBorders>
              <w:top w:val="nil"/>
              <w:left w:val="nil"/>
              <w:bottom w:val="nil"/>
              <w:right w:val="nil"/>
            </w:tcBorders>
            <w:shd w:val="clear" w:color="auto" w:fill="auto"/>
            <w:noWrap/>
            <w:vAlign w:val="bottom"/>
            <w:hideMark/>
          </w:tcPr>
          <w:p w14:paraId="3EFD5EE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20/12/2025</w:t>
            </w:r>
          </w:p>
        </w:tc>
      </w:tr>
      <w:tr w:rsidR="005C433A" w:rsidRPr="007E4653" w14:paraId="7E43629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BE8C24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156</w:t>
            </w:r>
          </w:p>
        </w:tc>
        <w:tc>
          <w:tcPr>
            <w:tcW w:w="4564" w:type="dxa"/>
            <w:tcBorders>
              <w:top w:val="nil"/>
              <w:left w:val="nil"/>
              <w:bottom w:val="nil"/>
              <w:right w:val="nil"/>
            </w:tcBorders>
            <w:shd w:val="clear" w:color="auto" w:fill="auto"/>
            <w:noWrap/>
            <w:vAlign w:val="bottom"/>
            <w:hideMark/>
          </w:tcPr>
          <w:p w14:paraId="3B714D6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- 6-4</w:t>
            </w:r>
          </w:p>
        </w:tc>
        <w:tc>
          <w:tcPr>
            <w:tcW w:w="4205" w:type="dxa"/>
            <w:tcBorders>
              <w:top w:val="nil"/>
              <w:left w:val="nil"/>
              <w:bottom w:val="nil"/>
              <w:right w:val="nil"/>
            </w:tcBorders>
            <w:shd w:val="clear" w:color="auto" w:fill="auto"/>
            <w:noWrap/>
            <w:vAlign w:val="bottom"/>
            <w:hideMark/>
          </w:tcPr>
          <w:p w14:paraId="04B2F95B" w14:textId="77777777" w:rsidR="005C433A" w:rsidRPr="002270DC" w:rsidRDefault="005C433A" w:rsidP="005C433A">
            <w:pPr>
              <w:rPr>
                <w:rFonts w:ascii="Arial" w:hAnsi="Arial" w:cs="Arial"/>
                <w:sz w:val="14"/>
                <w:szCs w:val="14"/>
              </w:rPr>
            </w:pPr>
            <w:r w:rsidRPr="002270DC">
              <w:rPr>
                <w:rFonts w:ascii="Arial" w:hAnsi="Arial" w:cs="Arial"/>
                <w:sz w:val="14"/>
                <w:szCs w:val="14"/>
              </w:rPr>
              <w:t>FLAVIO DA SILVA</w:t>
            </w:r>
          </w:p>
        </w:tc>
        <w:tc>
          <w:tcPr>
            <w:tcW w:w="1331" w:type="dxa"/>
            <w:tcBorders>
              <w:top w:val="nil"/>
              <w:left w:val="nil"/>
              <w:bottom w:val="nil"/>
              <w:right w:val="nil"/>
            </w:tcBorders>
            <w:shd w:val="clear" w:color="auto" w:fill="auto"/>
            <w:noWrap/>
            <w:vAlign w:val="bottom"/>
            <w:hideMark/>
          </w:tcPr>
          <w:p w14:paraId="6114CD7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79518567620</w:t>
            </w:r>
          </w:p>
        </w:tc>
        <w:tc>
          <w:tcPr>
            <w:tcW w:w="0" w:type="auto"/>
            <w:tcBorders>
              <w:top w:val="nil"/>
              <w:left w:val="nil"/>
              <w:bottom w:val="nil"/>
              <w:right w:val="nil"/>
            </w:tcBorders>
            <w:shd w:val="clear" w:color="auto" w:fill="auto"/>
            <w:noWrap/>
            <w:vAlign w:val="bottom"/>
            <w:hideMark/>
          </w:tcPr>
          <w:p w14:paraId="761BD51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34.823,54</w:t>
            </w:r>
          </w:p>
        </w:tc>
        <w:tc>
          <w:tcPr>
            <w:tcW w:w="0" w:type="auto"/>
            <w:tcBorders>
              <w:top w:val="nil"/>
              <w:left w:val="nil"/>
              <w:bottom w:val="nil"/>
              <w:right w:val="nil"/>
            </w:tcBorders>
            <w:shd w:val="clear" w:color="auto" w:fill="auto"/>
            <w:noWrap/>
            <w:vAlign w:val="bottom"/>
            <w:hideMark/>
          </w:tcPr>
          <w:p w14:paraId="24CA419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10/08/2026</w:t>
            </w:r>
          </w:p>
        </w:tc>
      </w:tr>
      <w:tr w:rsidR="005C433A" w:rsidRPr="007E4653" w14:paraId="02FF7F4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A2B580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157</w:t>
            </w:r>
          </w:p>
        </w:tc>
        <w:tc>
          <w:tcPr>
            <w:tcW w:w="4564" w:type="dxa"/>
            <w:tcBorders>
              <w:top w:val="nil"/>
              <w:left w:val="nil"/>
              <w:bottom w:val="nil"/>
              <w:right w:val="nil"/>
            </w:tcBorders>
            <w:shd w:val="clear" w:color="auto" w:fill="auto"/>
            <w:noWrap/>
            <w:vAlign w:val="bottom"/>
            <w:hideMark/>
          </w:tcPr>
          <w:p w14:paraId="6BDC347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- 108-9</w:t>
            </w:r>
          </w:p>
        </w:tc>
        <w:tc>
          <w:tcPr>
            <w:tcW w:w="4205" w:type="dxa"/>
            <w:tcBorders>
              <w:top w:val="nil"/>
              <w:left w:val="nil"/>
              <w:bottom w:val="nil"/>
              <w:right w:val="nil"/>
            </w:tcBorders>
            <w:shd w:val="clear" w:color="auto" w:fill="auto"/>
            <w:noWrap/>
            <w:vAlign w:val="bottom"/>
            <w:hideMark/>
          </w:tcPr>
          <w:p w14:paraId="79D4CCA8" w14:textId="77777777" w:rsidR="005C433A" w:rsidRPr="002270DC" w:rsidRDefault="005C433A" w:rsidP="005C433A">
            <w:pPr>
              <w:rPr>
                <w:rFonts w:ascii="Arial" w:hAnsi="Arial" w:cs="Arial"/>
                <w:sz w:val="14"/>
                <w:szCs w:val="14"/>
              </w:rPr>
            </w:pPr>
            <w:r w:rsidRPr="002270DC">
              <w:rPr>
                <w:rFonts w:ascii="Arial" w:hAnsi="Arial" w:cs="Arial"/>
                <w:sz w:val="14"/>
                <w:szCs w:val="14"/>
              </w:rPr>
              <w:t>FLORIANO CATHALA LOUREIRO NETO</w:t>
            </w:r>
          </w:p>
        </w:tc>
        <w:tc>
          <w:tcPr>
            <w:tcW w:w="1331" w:type="dxa"/>
            <w:tcBorders>
              <w:top w:val="nil"/>
              <w:left w:val="nil"/>
              <w:bottom w:val="nil"/>
              <w:right w:val="nil"/>
            </w:tcBorders>
            <w:shd w:val="clear" w:color="auto" w:fill="auto"/>
            <w:noWrap/>
            <w:vAlign w:val="bottom"/>
            <w:hideMark/>
          </w:tcPr>
          <w:p w14:paraId="73BC41B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82872490159</w:t>
            </w:r>
          </w:p>
        </w:tc>
        <w:tc>
          <w:tcPr>
            <w:tcW w:w="0" w:type="auto"/>
            <w:tcBorders>
              <w:top w:val="nil"/>
              <w:left w:val="nil"/>
              <w:bottom w:val="nil"/>
              <w:right w:val="nil"/>
            </w:tcBorders>
            <w:shd w:val="clear" w:color="auto" w:fill="auto"/>
            <w:noWrap/>
            <w:vAlign w:val="bottom"/>
            <w:hideMark/>
          </w:tcPr>
          <w:p w14:paraId="1832E17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3.455,95</w:t>
            </w:r>
          </w:p>
        </w:tc>
        <w:tc>
          <w:tcPr>
            <w:tcW w:w="0" w:type="auto"/>
            <w:tcBorders>
              <w:top w:val="nil"/>
              <w:left w:val="nil"/>
              <w:bottom w:val="nil"/>
              <w:right w:val="nil"/>
            </w:tcBorders>
            <w:shd w:val="clear" w:color="auto" w:fill="auto"/>
            <w:noWrap/>
            <w:vAlign w:val="bottom"/>
            <w:hideMark/>
          </w:tcPr>
          <w:p w14:paraId="7300DBD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20/06/2021</w:t>
            </w:r>
          </w:p>
        </w:tc>
      </w:tr>
      <w:tr w:rsidR="005C433A" w:rsidRPr="007E4653" w14:paraId="4336FCB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EC1D60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158</w:t>
            </w:r>
          </w:p>
        </w:tc>
        <w:tc>
          <w:tcPr>
            <w:tcW w:w="4564" w:type="dxa"/>
            <w:tcBorders>
              <w:top w:val="nil"/>
              <w:left w:val="nil"/>
              <w:bottom w:val="nil"/>
              <w:right w:val="nil"/>
            </w:tcBorders>
            <w:shd w:val="clear" w:color="auto" w:fill="auto"/>
            <w:noWrap/>
            <w:vAlign w:val="bottom"/>
            <w:hideMark/>
          </w:tcPr>
          <w:p w14:paraId="0D3C963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- 92-5</w:t>
            </w:r>
          </w:p>
        </w:tc>
        <w:tc>
          <w:tcPr>
            <w:tcW w:w="4205" w:type="dxa"/>
            <w:tcBorders>
              <w:top w:val="nil"/>
              <w:left w:val="nil"/>
              <w:bottom w:val="nil"/>
              <w:right w:val="nil"/>
            </w:tcBorders>
            <w:shd w:val="clear" w:color="auto" w:fill="auto"/>
            <w:noWrap/>
            <w:vAlign w:val="bottom"/>
            <w:hideMark/>
          </w:tcPr>
          <w:p w14:paraId="685BE4B8" w14:textId="77777777" w:rsidR="005C433A" w:rsidRPr="002270DC" w:rsidRDefault="005C433A" w:rsidP="005C433A">
            <w:pPr>
              <w:rPr>
                <w:rFonts w:ascii="Arial" w:hAnsi="Arial" w:cs="Arial"/>
                <w:sz w:val="14"/>
                <w:szCs w:val="14"/>
              </w:rPr>
            </w:pPr>
            <w:r w:rsidRPr="002270DC">
              <w:rPr>
                <w:rFonts w:ascii="Arial" w:hAnsi="Arial" w:cs="Arial"/>
                <w:sz w:val="14"/>
                <w:szCs w:val="14"/>
              </w:rPr>
              <w:t>FRANCISCO CLEMONEZ ARANTES</w:t>
            </w:r>
          </w:p>
        </w:tc>
        <w:tc>
          <w:tcPr>
            <w:tcW w:w="1331" w:type="dxa"/>
            <w:tcBorders>
              <w:top w:val="nil"/>
              <w:left w:val="nil"/>
              <w:bottom w:val="nil"/>
              <w:right w:val="nil"/>
            </w:tcBorders>
            <w:shd w:val="clear" w:color="auto" w:fill="auto"/>
            <w:noWrap/>
            <w:vAlign w:val="bottom"/>
            <w:hideMark/>
          </w:tcPr>
          <w:p w14:paraId="286242C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86091018191</w:t>
            </w:r>
          </w:p>
        </w:tc>
        <w:tc>
          <w:tcPr>
            <w:tcW w:w="0" w:type="auto"/>
            <w:tcBorders>
              <w:top w:val="nil"/>
              <w:left w:val="nil"/>
              <w:bottom w:val="nil"/>
              <w:right w:val="nil"/>
            </w:tcBorders>
            <w:shd w:val="clear" w:color="auto" w:fill="auto"/>
            <w:noWrap/>
            <w:vAlign w:val="bottom"/>
            <w:hideMark/>
          </w:tcPr>
          <w:p w14:paraId="5CA8C7A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18.626,60</w:t>
            </w:r>
          </w:p>
        </w:tc>
        <w:tc>
          <w:tcPr>
            <w:tcW w:w="0" w:type="auto"/>
            <w:tcBorders>
              <w:top w:val="nil"/>
              <w:left w:val="nil"/>
              <w:bottom w:val="nil"/>
              <w:right w:val="nil"/>
            </w:tcBorders>
            <w:shd w:val="clear" w:color="auto" w:fill="auto"/>
            <w:noWrap/>
            <w:vAlign w:val="bottom"/>
            <w:hideMark/>
          </w:tcPr>
          <w:p w14:paraId="51FF1E3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30/07/2022</w:t>
            </w:r>
          </w:p>
        </w:tc>
      </w:tr>
      <w:tr w:rsidR="005C433A" w:rsidRPr="007E4653" w14:paraId="7ADBABC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F8914E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159</w:t>
            </w:r>
          </w:p>
        </w:tc>
        <w:tc>
          <w:tcPr>
            <w:tcW w:w="4564" w:type="dxa"/>
            <w:tcBorders>
              <w:top w:val="nil"/>
              <w:left w:val="nil"/>
              <w:bottom w:val="nil"/>
              <w:right w:val="nil"/>
            </w:tcBorders>
            <w:shd w:val="clear" w:color="auto" w:fill="auto"/>
            <w:noWrap/>
            <w:vAlign w:val="bottom"/>
            <w:hideMark/>
          </w:tcPr>
          <w:p w14:paraId="38F3AC6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- 11-7</w:t>
            </w:r>
          </w:p>
        </w:tc>
        <w:tc>
          <w:tcPr>
            <w:tcW w:w="4205" w:type="dxa"/>
            <w:tcBorders>
              <w:top w:val="nil"/>
              <w:left w:val="nil"/>
              <w:bottom w:val="nil"/>
              <w:right w:val="nil"/>
            </w:tcBorders>
            <w:shd w:val="clear" w:color="auto" w:fill="auto"/>
            <w:noWrap/>
            <w:vAlign w:val="bottom"/>
            <w:hideMark/>
          </w:tcPr>
          <w:p w14:paraId="77298DA8" w14:textId="77777777" w:rsidR="005C433A" w:rsidRPr="002270DC" w:rsidRDefault="005C433A" w:rsidP="005C433A">
            <w:pPr>
              <w:rPr>
                <w:rFonts w:ascii="Arial" w:hAnsi="Arial" w:cs="Arial"/>
                <w:sz w:val="14"/>
                <w:szCs w:val="14"/>
              </w:rPr>
            </w:pPr>
            <w:r w:rsidRPr="002270DC">
              <w:rPr>
                <w:rFonts w:ascii="Arial" w:hAnsi="Arial" w:cs="Arial"/>
                <w:sz w:val="14"/>
                <w:szCs w:val="14"/>
              </w:rPr>
              <w:t>FRANCISCO DE ASSIS JACINTO MACIEL</w:t>
            </w:r>
          </w:p>
        </w:tc>
        <w:tc>
          <w:tcPr>
            <w:tcW w:w="1331" w:type="dxa"/>
            <w:tcBorders>
              <w:top w:val="nil"/>
              <w:left w:val="nil"/>
              <w:bottom w:val="nil"/>
              <w:right w:val="nil"/>
            </w:tcBorders>
            <w:shd w:val="clear" w:color="auto" w:fill="auto"/>
            <w:noWrap/>
            <w:vAlign w:val="bottom"/>
            <w:hideMark/>
          </w:tcPr>
          <w:p w14:paraId="102C669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58987142191</w:t>
            </w:r>
          </w:p>
        </w:tc>
        <w:tc>
          <w:tcPr>
            <w:tcW w:w="0" w:type="auto"/>
            <w:tcBorders>
              <w:top w:val="nil"/>
              <w:left w:val="nil"/>
              <w:bottom w:val="nil"/>
              <w:right w:val="nil"/>
            </w:tcBorders>
            <w:shd w:val="clear" w:color="auto" w:fill="auto"/>
            <w:noWrap/>
            <w:vAlign w:val="bottom"/>
            <w:hideMark/>
          </w:tcPr>
          <w:p w14:paraId="12693CD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34.293,75</w:t>
            </w:r>
          </w:p>
        </w:tc>
        <w:tc>
          <w:tcPr>
            <w:tcW w:w="0" w:type="auto"/>
            <w:tcBorders>
              <w:top w:val="nil"/>
              <w:left w:val="nil"/>
              <w:bottom w:val="nil"/>
              <w:right w:val="nil"/>
            </w:tcBorders>
            <w:shd w:val="clear" w:color="auto" w:fill="auto"/>
            <w:noWrap/>
            <w:vAlign w:val="bottom"/>
            <w:hideMark/>
          </w:tcPr>
          <w:p w14:paraId="6A4F2F6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20/02/2024</w:t>
            </w:r>
          </w:p>
        </w:tc>
      </w:tr>
      <w:tr w:rsidR="005C433A" w:rsidRPr="007E4653" w14:paraId="7F84EA7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85A1E8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160</w:t>
            </w:r>
          </w:p>
        </w:tc>
        <w:tc>
          <w:tcPr>
            <w:tcW w:w="4564" w:type="dxa"/>
            <w:tcBorders>
              <w:top w:val="nil"/>
              <w:left w:val="nil"/>
              <w:bottom w:val="nil"/>
              <w:right w:val="nil"/>
            </w:tcBorders>
            <w:shd w:val="clear" w:color="auto" w:fill="auto"/>
            <w:noWrap/>
            <w:vAlign w:val="bottom"/>
            <w:hideMark/>
          </w:tcPr>
          <w:p w14:paraId="1451F91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- 60-1</w:t>
            </w:r>
          </w:p>
        </w:tc>
        <w:tc>
          <w:tcPr>
            <w:tcW w:w="4205" w:type="dxa"/>
            <w:tcBorders>
              <w:top w:val="nil"/>
              <w:left w:val="nil"/>
              <w:bottom w:val="nil"/>
              <w:right w:val="nil"/>
            </w:tcBorders>
            <w:shd w:val="clear" w:color="auto" w:fill="auto"/>
            <w:noWrap/>
            <w:vAlign w:val="bottom"/>
            <w:hideMark/>
          </w:tcPr>
          <w:p w14:paraId="27CD84E1" w14:textId="77777777" w:rsidR="005C433A" w:rsidRPr="002270DC" w:rsidRDefault="005C433A" w:rsidP="005C433A">
            <w:pPr>
              <w:rPr>
                <w:rFonts w:ascii="Arial" w:hAnsi="Arial" w:cs="Arial"/>
                <w:sz w:val="14"/>
                <w:szCs w:val="14"/>
              </w:rPr>
            </w:pPr>
            <w:r w:rsidRPr="002270DC">
              <w:rPr>
                <w:rFonts w:ascii="Arial" w:hAnsi="Arial" w:cs="Arial"/>
                <w:sz w:val="14"/>
                <w:szCs w:val="14"/>
              </w:rPr>
              <w:t>FRANCISCO MARTINS DE SOUSA</w:t>
            </w:r>
          </w:p>
        </w:tc>
        <w:tc>
          <w:tcPr>
            <w:tcW w:w="1331" w:type="dxa"/>
            <w:tcBorders>
              <w:top w:val="nil"/>
              <w:left w:val="nil"/>
              <w:bottom w:val="nil"/>
              <w:right w:val="nil"/>
            </w:tcBorders>
            <w:shd w:val="clear" w:color="auto" w:fill="auto"/>
            <w:noWrap/>
            <w:vAlign w:val="bottom"/>
            <w:hideMark/>
          </w:tcPr>
          <w:p w14:paraId="126F74F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46223223153</w:t>
            </w:r>
          </w:p>
        </w:tc>
        <w:tc>
          <w:tcPr>
            <w:tcW w:w="0" w:type="auto"/>
            <w:tcBorders>
              <w:top w:val="nil"/>
              <w:left w:val="nil"/>
              <w:bottom w:val="nil"/>
              <w:right w:val="nil"/>
            </w:tcBorders>
            <w:shd w:val="clear" w:color="auto" w:fill="auto"/>
            <w:noWrap/>
            <w:vAlign w:val="bottom"/>
            <w:hideMark/>
          </w:tcPr>
          <w:p w14:paraId="58E62D2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9.002,90</w:t>
            </w:r>
          </w:p>
        </w:tc>
        <w:tc>
          <w:tcPr>
            <w:tcW w:w="0" w:type="auto"/>
            <w:tcBorders>
              <w:top w:val="nil"/>
              <w:left w:val="nil"/>
              <w:bottom w:val="nil"/>
              <w:right w:val="nil"/>
            </w:tcBorders>
            <w:shd w:val="clear" w:color="auto" w:fill="auto"/>
            <w:noWrap/>
            <w:vAlign w:val="bottom"/>
            <w:hideMark/>
          </w:tcPr>
          <w:p w14:paraId="115EDE5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10/12/2021</w:t>
            </w:r>
          </w:p>
        </w:tc>
      </w:tr>
      <w:tr w:rsidR="005C433A" w:rsidRPr="007E4653" w14:paraId="2DEBA41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924249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161</w:t>
            </w:r>
          </w:p>
        </w:tc>
        <w:tc>
          <w:tcPr>
            <w:tcW w:w="4564" w:type="dxa"/>
            <w:tcBorders>
              <w:top w:val="nil"/>
              <w:left w:val="nil"/>
              <w:bottom w:val="nil"/>
              <w:right w:val="nil"/>
            </w:tcBorders>
            <w:shd w:val="clear" w:color="auto" w:fill="auto"/>
            <w:noWrap/>
            <w:vAlign w:val="bottom"/>
            <w:hideMark/>
          </w:tcPr>
          <w:p w14:paraId="6A9D49D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- 91-12</w:t>
            </w:r>
          </w:p>
        </w:tc>
        <w:tc>
          <w:tcPr>
            <w:tcW w:w="4205" w:type="dxa"/>
            <w:tcBorders>
              <w:top w:val="nil"/>
              <w:left w:val="nil"/>
              <w:bottom w:val="nil"/>
              <w:right w:val="nil"/>
            </w:tcBorders>
            <w:shd w:val="clear" w:color="auto" w:fill="auto"/>
            <w:noWrap/>
            <w:vAlign w:val="bottom"/>
            <w:hideMark/>
          </w:tcPr>
          <w:p w14:paraId="2F279148" w14:textId="77777777" w:rsidR="005C433A" w:rsidRPr="002270DC" w:rsidRDefault="005C433A" w:rsidP="005C433A">
            <w:pPr>
              <w:rPr>
                <w:rFonts w:ascii="Arial" w:hAnsi="Arial" w:cs="Arial"/>
                <w:sz w:val="14"/>
                <w:szCs w:val="14"/>
              </w:rPr>
            </w:pPr>
            <w:r w:rsidRPr="002270DC">
              <w:rPr>
                <w:rFonts w:ascii="Arial" w:hAnsi="Arial" w:cs="Arial"/>
                <w:sz w:val="14"/>
                <w:szCs w:val="14"/>
              </w:rPr>
              <w:t>FRANCISCO MAURO DE LIMA</w:t>
            </w:r>
          </w:p>
        </w:tc>
        <w:tc>
          <w:tcPr>
            <w:tcW w:w="1331" w:type="dxa"/>
            <w:tcBorders>
              <w:top w:val="nil"/>
              <w:left w:val="nil"/>
              <w:bottom w:val="nil"/>
              <w:right w:val="nil"/>
            </w:tcBorders>
            <w:shd w:val="clear" w:color="auto" w:fill="auto"/>
            <w:noWrap/>
            <w:vAlign w:val="bottom"/>
            <w:hideMark/>
          </w:tcPr>
          <w:p w14:paraId="1BFD438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75704560687</w:t>
            </w:r>
          </w:p>
        </w:tc>
        <w:tc>
          <w:tcPr>
            <w:tcW w:w="0" w:type="auto"/>
            <w:tcBorders>
              <w:top w:val="nil"/>
              <w:left w:val="nil"/>
              <w:bottom w:val="nil"/>
              <w:right w:val="nil"/>
            </w:tcBorders>
            <w:shd w:val="clear" w:color="auto" w:fill="auto"/>
            <w:noWrap/>
            <w:vAlign w:val="bottom"/>
            <w:hideMark/>
          </w:tcPr>
          <w:p w14:paraId="5E13AF9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31.983,29</w:t>
            </w:r>
          </w:p>
        </w:tc>
        <w:tc>
          <w:tcPr>
            <w:tcW w:w="0" w:type="auto"/>
            <w:tcBorders>
              <w:top w:val="nil"/>
              <w:left w:val="nil"/>
              <w:bottom w:val="nil"/>
              <w:right w:val="nil"/>
            </w:tcBorders>
            <w:shd w:val="clear" w:color="auto" w:fill="auto"/>
            <w:noWrap/>
            <w:vAlign w:val="bottom"/>
            <w:hideMark/>
          </w:tcPr>
          <w:p w14:paraId="3443F3C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30/03/2026</w:t>
            </w:r>
          </w:p>
        </w:tc>
      </w:tr>
      <w:tr w:rsidR="005C433A" w:rsidRPr="007E4653" w14:paraId="1BB8FB5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402997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162</w:t>
            </w:r>
          </w:p>
        </w:tc>
        <w:tc>
          <w:tcPr>
            <w:tcW w:w="4564" w:type="dxa"/>
            <w:tcBorders>
              <w:top w:val="nil"/>
              <w:left w:val="nil"/>
              <w:bottom w:val="nil"/>
              <w:right w:val="nil"/>
            </w:tcBorders>
            <w:shd w:val="clear" w:color="auto" w:fill="auto"/>
            <w:noWrap/>
            <w:vAlign w:val="bottom"/>
            <w:hideMark/>
          </w:tcPr>
          <w:p w14:paraId="32C629E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- 116-8</w:t>
            </w:r>
          </w:p>
        </w:tc>
        <w:tc>
          <w:tcPr>
            <w:tcW w:w="4205" w:type="dxa"/>
            <w:tcBorders>
              <w:top w:val="nil"/>
              <w:left w:val="nil"/>
              <w:bottom w:val="nil"/>
              <w:right w:val="nil"/>
            </w:tcBorders>
            <w:shd w:val="clear" w:color="auto" w:fill="auto"/>
            <w:noWrap/>
            <w:vAlign w:val="bottom"/>
            <w:hideMark/>
          </w:tcPr>
          <w:p w14:paraId="77430558" w14:textId="77777777" w:rsidR="005C433A" w:rsidRPr="002270DC" w:rsidRDefault="005C433A" w:rsidP="005C433A">
            <w:pPr>
              <w:rPr>
                <w:rFonts w:ascii="Arial" w:hAnsi="Arial" w:cs="Arial"/>
                <w:sz w:val="14"/>
                <w:szCs w:val="14"/>
              </w:rPr>
            </w:pPr>
            <w:r w:rsidRPr="002270DC">
              <w:rPr>
                <w:rFonts w:ascii="Arial" w:hAnsi="Arial" w:cs="Arial"/>
                <w:sz w:val="14"/>
                <w:szCs w:val="14"/>
              </w:rPr>
              <w:t>GABRIELA BEZERRA LACERDA CARRILHO</w:t>
            </w:r>
          </w:p>
        </w:tc>
        <w:tc>
          <w:tcPr>
            <w:tcW w:w="1331" w:type="dxa"/>
            <w:tcBorders>
              <w:top w:val="nil"/>
              <w:left w:val="nil"/>
              <w:bottom w:val="nil"/>
              <w:right w:val="nil"/>
            </w:tcBorders>
            <w:shd w:val="clear" w:color="auto" w:fill="auto"/>
            <w:noWrap/>
            <w:vAlign w:val="bottom"/>
            <w:hideMark/>
          </w:tcPr>
          <w:p w14:paraId="6130ED2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98791656168</w:t>
            </w:r>
          </w:p>
        </w:tc>
        <w:tc>
          <w:tcPr>
            <w:tcW w:w="0" w:type="auto"/>
            <w:tcBorders>
              <w:top w:val="nil"/>
              <w:left w:val="nil"/>
              <w:bottom w:val="nil"/>
              <w:right w:val="nil"/>
            </w:tcBorders>
            <w:shd w:val="clear" w:color="auto" w:fill="auto"/>
            <w:noWrap/>
            <w:vAlign w:val="bottom"/>
            <w:hideMark/>
          </w:tcPr>
          <w:p w14:paraId="2D07493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12.570,99</w:t>
            </w:r>
          </w:p>
        </w:tc>
        <w:tc>
          <w:tcPr>
            <w:tcW w:w="0" w:type="auto"/>
            <w:tcBorders>
              <w:top w:val="nil"/>
              <w:left w:val="nil"/>
              <w:bottom w:val="nil"/>
              <w:right w:val="nil"/>
            </w:tcBorders>
            <w:shd w:val="clear" w:color="auto" w:fill="auto"/>
            <w:noWrap/>
            <w:vAlign w:val="bottom"/>
            <w:hideMark/>
          </w:tcPr>
          <w:p w14:paraId="0B8F839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10/07/2022</w:t>
            </w:r>
          </w:p>
        </w:tc>
      </w:tr>
      <w:tr w:rsidR="005C433A" w:rsidRPr="007E4653" w14:paraId="016BB53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28E581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163</w:t>
            </w:r>
          </w:p>
        </w:tc>
        <w:tc>
          <w:tcPr>
            <w:tcW w:w="4564" w:type="dxa"/>
            <w:tcBorders>
              <w:top w:val="nil"/>
              <w:left w:val="nil"/>
              <w:bottom w:val="nil"/>
              <w:right w:val="nil"/>
            </w:tcBorders>
            <w:shd w:val="clear" w:color="auto" w:fill="auto"/>
            <w:noWrap/>
            <w:vAlign w:val="bottom"/>
            <w:hideMark/>
          </w:tcPr>
          <w:p w14:paraId="49D692B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- 91-8</w:t>
            </w:r>
          </w:p>
        </w:tc>
        <w:tc>
          <w:tcPr>
            <w:tcW w:w="4205" w:type="dxa"/>
            <w:tcBorders>
              <w:top w:val="nil"/>
              <w:left w:val="nil"/>
              <w:bottom w:val="nil"/>
              <w:right w:val="nil"/>
            </w:tcBorders>
            <w:shd w:val="clear" w:color="auto" w:fill="auto"/>
            <w:noWrap/>
            <w:vAlign w:val="bottom"/>
            <w:hideMark/>
          </w:tcPr>
          <w:p w14:paraId="47C77C4D" w14:textId="77777777" w:rsidR="005C433A" w:rsidRPr="002270DC" w:rsidRDefault="005C433A" w:rsidP="005C433A">
            <w:pPr>
              <w:rPr>
                <w:rFonts w:ascii="Arial" w:hAnsi="Arial" w:cs="Arial"/>
                <w:sz w:val="14"/>
                <w:szCs w:val="14"/>
              </w:rPr>
            </w:pPr>
            <w:r w:rsidRPr="002270DC">
              <w:rPr>
                <w:rFonts w:ascii="Arial" w:hAnsi="Arial" w:cs="Arial"/>
                <w:sz w:val="14"/>
                <w:szCs w:val="14"/>
              </w:rPr>
              <w:t>GABRIELA DE ABREU OLIVEIRA</w:t>
            </w:r>
          </w:p>
        </w:tc>
        <w:tc>
          <w:tcPr>
            <w:tcW w:w="1331" w:type="dxa"/>
            <w:tcBorders>
              <w:top w:val="nil"/>
              <w:left w:val="nil"/>
              <w:bottom w:val="nil"/>
              <w:right w:val="nil"/>
            </w:tcBorders>
            <w:shd w:val="clear" w:color="auto" w:fill="auto"/>
            <w:noWrap/>
            <w:vAlign w:val="bottom"/>
            <w:hideMark/>
          </w:tcPr>
          <w:p w14:paraId="4AF87F8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58870504115</w:t>
            </w:r>
          </w:p>
        </w:tc>
        <w:tc>
          <w:tcPr>
            <w:tcW w:w="0" w:type="auto"/>
            <w:tcBorders>
              <w:top w:val="nil"/>
              <w:left w:val="nil"/>
              <w:bottom w:val="nil"/>
              <w:right w:val="nil"/>
            </w:tcBorders>
            <w:shd w:val="clear" w:color="auto" w:fill="auto"/>
            <w:noWrap/>
            <w:vAlign w:val="bottom"/>
            <w:hideMark/>
          </w:tcPr>
          <w:p w14:paraId="3A41F51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8.808,84</w:t>
            </w:r>
          </w:p>
        </w:tc>
        <w:tc>
          <w:tcPr>
            <w:tcW w:w="0" w:type="auto"/>
            <w:tcBorders>
              <w:top w:val="nil"/>
              <w:left w:val="nil"/>
              <w:bottom w:val="nil"/>
              <w:right w:val="nil"/>
            </w:tcBorders>
            <w:shd w:val="clear" w:color="auto" w:fill="auto"/>
            <w:noWrap/>
            <w:vAlign w:val="bottom"/>
            <w:hideMark/>
          </w:tcPr>
          <w:p w14:paraId="0F63C43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28/03/2022</w:t>
            </w:r>
          </w:p>
        </w:tc>
      </w:tr>
      <w:tr w:rsidR="005C433A" w:rsidRPr="007E4653" w14:paraId="6564C58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C14F30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164</w:t>
            </w:r>
          </w:p>
        </w:tc>
        <w:tc>
          <w:tcPr>
            <w:tcW w:w="4564" w:type="dxa"/>
            <w:tcBorders>
              <w:top w:val="nil"/>
              <w:left w:val="nil"/>
              <w:bottom w:val="nil"/>
              <w:right w:val="nil"/>
            </w:tcBorders>
            <w:shd w:val="clear" w:color="auto" w:fill="auto"/>
            <w:noWrap/>
            <w:vAlign w:val="bottom"/>
            <w:hideMark/>
          </w:tcPr>
          <w:p w14:paraId="6ABB1AE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- 13-24</w:t>
            </w:r>
          </w:p>
        </w:tc>
        <w:tc>
          <w:tcPr>
            <w:tcW w:w="4205" w:type="dxa"/>
            <w:tcBorders>
              <w:top w:val="nil"/>
              <w:left w:val="nil"/>
              <w:bottom w:val="nil"/>
              <w:right w:val="nil"/>
            </w:tcBorders>
            <w:shd w:val="clear" w:color="auto" w:fill="auto"/>
            <w:noWrap/>
            <w:vAlign w:val="bottom"/>
            <w:hideMark/>
          </w:tcPr>
          <w:p w14:paraId="27049F7F" w14:textId="77777777" w:rsidR="005C433A" w:rsidRPr="002270DC" w:rsidRDefault="005C433A" w:rsidP="005C433A">
            <w:pPr>
              <w:rPr>
                <w:rFonts w:ascii="Arial" w:hAnsi="Arial" w:cs="Arial"/>
                <w:sz w:val="14"/>
                <w:szCs w:val="14"/>
              </w:rPr>
            </w:pPr>
            <w:r w:rsidRPr="002270DC">
              <w:rPr>
                <w:rFonts w:ascii="Arial" w:hAnsi="Arial" w:cs="Arial"/>
                <w:sz w:val="14"/>
                <w:szCs w:val="14"/>
              </w:rPr>
              <w:t>GABRIELE DE OLIVEIRA PEREIRA</w:t>
            </w:r>
          </w:p>
        </w:tc>
        <w:tc>
          <w:tcPr>
            <w:tcW w:w="1331" w:type="dxa"/>
            <w:tcBorders>
              <w:top w:val="nil"/>
              <w:left w:val="nil"/>
              <w:bottom w:val="nil"/>
              <w:right w:val="nil"/>
            </w:tcBorders>
            <w:shd w:val="clear" w:color="auto" w:fill="auto"/>
            <w:noWrap/>
            <w:vAlign w:val="bottom"/>
            <w:hideMark/>
          </w:tcPr>
          <w:p w14:paraId="77679F8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06930010111</w:t>
            </w:r>
          </w:p>
        </w:tc>
        <w:tc>
          <w:tcPr>
            <w:tcW w:w="0" w:type="auto"/>
            <w:tcBorders>
              <w:top w:val="nil"/>
              <w:left w:val="nil"/>
              <w:bottom w:val="nil"/>
              <w:right w:val="nil"/>
            </w:tcBorders>
            <w:shd w:val="clear" w:color="auto" w:fill="auto"/>
            <w:noWrap/>
            <w:vAlign w:val="bottom"/>
            <w:hideMark/>
          </w:tcPr>
          <w:p w14:paraId="5D5F05E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31.786,64</w:t>
            </w:r>
          </w:p>
        </w:tc>
        <w:tc>
          <w:tcPr>
            <w:tcW w:w="0" w:type="auto"/>
            <w:tcBorders>
              <w:top w:val="nil"/>
              <w:left w:val="nil"/>
              <w:bottom w:val="nil"/>
              <w:right w:val="nil"/>
            </w:tcBorders>
            <w:shd w:val="clear" w:color="auto" w:fill="auto"/>
            <w:noWrap/>
            <w:vAlign w:val="bottom"/>
            <w:hideMark/>
          </w:tcPr>
          <w:p w14:paraId="2173753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10/12/2027</w:t>
            </w:r>
          </w:p>
        </w:tc>
      </w:tr>
      <w:tr w:rsidR="005C433A" w:rsidRPr="007E4653" w14:paraId="503417E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5FB94C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165</w:t>
            </w:r>
          </w:p>
        </w:tc>
        <w:tc>
          <w:tcPr>
            <w:tcW w:w="4564" w:type="dxa"/>
            <w:tcBorders>
              <w:top w:val="nil"/>
              <w:left w:val="nil"/>
              <w:bottom w:val="nil"/>
              <w:right w:val="nil"/>
            </w:tcBorders>
            <w:shd w:val="clear" w:color="auto" w:fill="auto"/>
            <w:noWrap/>
            <w:vAlign w:val="bottom"/>
            <w:hideMark/>
          </w:tcPr>
          <w:p w14:paraId="7F86847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- 32-8</w:t>
            </w:r>
          </w:p>
        </w:tc>
        <w:tc>
          <w:tcPr>
            <w:tcW w:w="4205" w:type="dxa"/>
            <w:tcBorders>
              <w:top w:val="nil"/>
              <w:left w:val="nil"/>
              <w:bottom w:val="nil"/>
              <w:right w:val="nil"/>
            </w:tcBorders>
            <w:shd w:val="clear" w:color="auto" w:fill="auto"/>
            <w:noWrap/>
            <w:vAlign w:val="bottom"/>
            <w:hideMark/>
          </w:tcPr>
          <w:p w14:paraId="669550C0" w14:textId="77777777" w:rsidR="005C433A" w:rsidRPr="002270DC" w:rsidRDefault="005C433A" w:rsidP="005C433A">
            <w:pPr>
              <w:rPr>
                <w:rFonts w:ascii="Arial" w:hAnsi="Arial" w:cs="Arial"/>
                <w:sz w:val="14"/>
                <w:szCs w:val="14"/>
              </w:rPr>
            </w:pPr>
            <w:r w:rsidRPr="002270DC">
              <w:rPr>
                <w:rFonts w:ascii="Arial" w:hAnsi="Arial" w:cs="Arial"/>
                <w:sz w:val="14"/>
                <w:szCs w:val="14"/>
              </w:rPr>
              <w:t>GERALDO VICTOR SANTOS</w:t>
            </w:r>
          </w:p>
        </w:tc>
        <w:tc>
          <w:tcPr>
            <w:tcW w:w="1331" w:type="dxa"/>
            <w:tcBorders>
              <w:top w:val="nil"/>
              <w:left w:val="nil"/>
              <w:bottom w:val="nil"/>
              <w:right w:val="nil"/>
            </w:tcBorders>
            <w:shd w:val="clear" w:color="auto" w:fill="auto"/>
            <w:noWrap/>
            <w:vAlign w:val="bottom"/>
            <w:hideMark/>
          </w:tcPr>
          <w:p w14:paraId="0947CF8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79518320659</w:t>
            </w:r>
          </w:p>
        </w:tc>
        <w:tc>
          <w:tcPr>
            <w:tcW w:w="0" w:type="auto"/>
            <w:tcBorders>
              <w:top w:val="nil"/>
              <w:left w:val="nil"/>
              <w:bottom w:val="nil"/>
              <w:right w:val="nil"/>
            </w:tcBorders>
            <w:shd w:val="clear" w:color="auto" w:fill="auto"/>
            <w:noWrap/>
            <w:vAlign w:val="bottom"/>
            <w:hideMark/>
          </w:tcPr>
          <w:p w14:paraId="22F08E7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49.042,06</w:t>
            </w:r>
          </w:p>
        </w:tc>
        <w:tc>
          <w:tcPr>
            <w:tcW w:w="0" w:type="auto"/>
            <w:tcBorders>
              <w:top w:val="nil"/>
              <w:left w:val="nil"/>
              <w:bottom w:val="nil"/>
              <w:right w:val="nil"/>
            </w:tcBorders>
            <w:shd w:val="clear" w:color="auto" w:fill="auto"/>
            <w:noWrap/>
            <w:vAlign w:val="bottom"/>
            <w:hideMark/>
          </w:tcPr>
          <w:p w14:paraId="01951AD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10/04/2028</w:t>
            </w:r>
          </w:p>
        </w:tc>
      </w:tr>
      <w:tr w:rsidR="005C433A" w:rsidRPr="007E4653" w14:paraId="708F957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986CD2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166</w:t>
            </w:r>
          </w:p>
        </w:tc>
        <w:tc>
          <w:tcPr>
            <w:tcW w:w="4564" w:type="dxa"/>
            <w:tcBorders>
              <w:top w:val="nil"/>
              <w:left w:val="nil"/>
              <w:bottom w:val="nil"/>
              <w:right w:val="nil"/>
            </w:tcBorders>
            <w:shd w:val="clear" w:color="auto" w:fill="auto"/>
            <w:noWrap/>
            <w:vAlign w:val="bottom"/>
            <w:hideMark/>
          </w:tcPr>
          <w:p w14:paraId="4379C96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- 7-1</w:t>
            </w:r>
          </w:p>
        </w:tc>
        <w:tc>
          <w:tcPr>
            <w:tcW w:w="4205" w:type="dxa"/>
            <w:tcBorders>
              <w:top w:val="nil"/>
              <w:left w:val="nil"/>
              <w:bottom w:val="nil"/>
              <w:right w:val="nil"/>
            </w:tcBorders>
            <w:shd w:val="clear" w:color="auto" w:fill="auto"/>
            <w:noWrap/>
            <w:vAlign w:val="bottom"/>
            <w:hideMark/>
          </w:tcPr>
          <w:p w14:paraId="32306C14" w14:textId="77777777" w:rsidR="005C433A" w:rsidRPr="002270DC" w:rsidRDefault="005C433A" w:rsidP="005C433A">
            <w:pPr>
              <w:rPr>
                <w:rFonts w:ascii="Arial" w:hAnsi="Arial" w:cs="Arial"/>
                <w:sz w:val="14"/>
                <w:szCs w:val="14"/>
              </w:rPr>
            </w:pPr>
            <w:r w:rsidRPr="002270DC">
              <w:rPr>
                <w:rFonts w:ascii="Arial" w:hAnsi="Arial" w:cs="Arial"/>
                <w:sz w:val="14"/>
                <w:szCs w:val="14"/>
              </w:rPr>
              <w:t>GERALDO XAVIER DE SOUZA</w:t>
            </w:r>
          </w:p>
        </w:tc>
        <w:tc>
          <w:tcPr>
            <w:tcW w:w="1331" w:type="dxa"/>
            <w:tcBorders>
              <w:top w:val="nil"/>
              <w:left w:val="nil"/>
              <w:bottom w:val="nil"/>
              <w:right w:val="nil"/>
            </w:tcBorders>
            <w:shd w:val="clear" w:color="auto" w:fill="auto"/>
            <w:noWrap/>
            <w:vAlign w:val="bottom"/>
            <w:hideMark/>
          </w:tcPr>
          <w:p w14:paraId="06AF182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60483377104</w:t>
            </w:r>
          </w:p>
        </w:tc>
        <w:tc>
          <w:tcPr>
            <w:tcW w:w="0" w:type="auto"/>
            <w:tcBorders>
              <w:top w:val="nil"/>
              <w:left w:val="nil"/>
              <w:bottom w:val="nil"/>
              <w:right w:val="nil"/>
            </w:tcBorders>
            <w:shd w:val="clear" w:color="auto" w:fill="auto"/>
            <w:noWrap/>
            <w:vAlign w:val="bottom"/>
            <w:hideMark/>
          </w:tcPr>
          <w:p w14:paraId="063F592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27.562,04</w:t>
            </w:r>
          </w:p>
        </w:tc>
        <w:tc>
          <w:tcPr>
            <w:tcW w:w="0" w:type="auto"/>
            <w:tcBorders>
              <w:top w:val="nil"/>
              <w:left w:val="nil"/>
              <w:bottom w:val="nil"/>
              <w:right w:val="nil"/>
            </w:tcBorders>
            <w:shd w:val="clear" w:color="auto" w:fill="auto"/>
            <w:noWrap/>
            <w:vAlign w:val="bottom"/>
            <w:hideMark/>
          </w:tcPr>
          <w:p w14:paraId="474D039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20/10/2023</w:t>
            </w:r>
          </w:p>
        </w:tc>
      </w:tr>
      <w:tr w:rsidR="005C433A" w:rsidRPr="007E4653" w14:paraId="6E55759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F64E4D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167</w:t>
            </w:r>
          </w:p>
        </w:tc>
        <w:tc>
          <w:tcPr>
            <w:tcW w:w="4564" w:type="dxa"/>
            <w:tcBorders>
              <w:top w:val="nil"/>
              <w:left w:val="nil"/>
              <w:bottom w:val="nil"/>
              <w:right w:val="nil"/>
            </w:tcBorders>
            <w:shd w:val="clear" w:color="auto" w:fill="auto"/>
            <w:noWrap/>
            <w:vAlign w:val="bottom"/>
            <w:hideMark/>
          </w:tcPr>
          <w:p w14:paraId="6CAD0A2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- 90-3</w:t>
            </w:r>
          </w:p>
        </w:tc>
        <w:tc>
          <w:tcPr>
            <w:tcW w:w="4205" w:type="dxa"/>
            <w:tcBorders>
              <w:top w:val="nil"/>
              <w:left w:val="nil"/>
              <w:bottom w:val="nil"/>
              <w:right w:val="nil"/>
            </w:tcBorders>
            <w:shd w:val="clear" w:color="auto" w:fill="auto"/>
            <w:noWrap/>
            <w:vAlign w:val="bottom"/>
            <w:hideMark/>
          </w:tcPr>
          <w:p w14:paraId="456BCE37" w14:textId="77777777" w:rsidR="005C433A" w:rsidRPr="002270DC" w:rsidRDefault="005C433A" w:rsidP="005C433A">
            <w:pPr>
              <w:rPr>
                <w:rFonts w:ascii="Arial" w:hAnsi="Arial" w:cs="Arial"/>
                <w:sz w:val="14"/>
                <w:szCs w:val="14"/>
              </w:rPr>
            </w:pPr>
            <w:r w:rsidRPr="002270DC">
              <w:rPr>
                <w:rFonts w:ascii="Arial" w:hAnsi="Arial" w:cs="Arial"/>
                <w:sz w:val="14"/>
                <w:szCs w:val="14"/>
              </w:rPr>
              <w:t xml:space="preserve">GERLENE SANTANA OLIVEIRA </w:t>
            </w:r>
          </w:p>
        </w:tc>
        <w:tc>
          <w:tcPr>
            <w:tcW w:w="1331" w:type="dxa"/>
            <w:tcBorders>
              <w:top w:val="nil"/>
              <w:left w:val="nil"/>
              <w:bottom w:val="nil"/>
              <w:right w:val="nil"/>
            </w:tcBorders>
            <w:shd w:val="clear" w:color="auto" w:fill="auto"/>
            <w:noWrap/>
            <w:vAlign w:val="bottom"/>
            <w:hideMark/>
          </w:tcPr>
          <w:p w14:paraId="53D2EF9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61747041300</w:t>
            </w:r>
          </w:p>
        </w:tc>
        <w:tc>
          <w:tcPr>
            <w:tcW w:w="0" w:type="auto"/>
            <w:tcBorders>
              <w:top w:val="nil"/>
              <w:left w:val="nil"/>
              <w:bottom w:val="nil"/>
              <w:right w:val="nil"/>
            </w:tcBorders>
            <w:shd w:val="clear" w:color="auto" w:fill="auto"/>
            <w:noWrap/>
            <w:vAlign w:val="bottom"/>
            <w:hideMark/>
          </w:tcPr>
          <w:p w14:paraId="5E3F5FD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48.684,45</w:t>
            </w:r>
          </w:p>
        </w:tc>
        <w:tc>
          <w:tcPr>
            <w:tcW w:w="0" w:type="auto"/>
            <w:tcBorders>
              <w:top w:val="nil"/>
              <w:left w:val="nil"/>
              <w:bottom w:val="nil"/>
              <w:right w:val="nil"/>
            </w:tcBorders>
            <w:shd w:val="clear" w:color="auto" w:fill="auto"/>
            <w:noWrap/>
            <w:vAlign w:val="bottom"/>
            <w:hideMark/>
          </w:tcPr>
          <w:p w14:paraId="404D3E2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20/09/2026</w:t>
            </w:r>
          </w:p>
        </w:tc>
      </w:tr>
      <w:tr w:rsidR="005C433A" w:rsidRPr="007E4653" w14:paraId="3DCBC70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F8C25F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168</w:t>
            </w:r>
          </w:p>
        </w:tc>
        <w:tc>
          <w:tcPr>
            <w:tcW w:w="4564" w:type="dxa"/>
            <w:tcBorders>
              <w:top w:val="nil"/>
              <w:left w:val="nil"/>
              <w:bottom w:val="nil"/>
              <w:right w:val="nil"/>
            </w:tcBorders>
            <w:shd w:val="clear" w:color="auto" w:fill="auto"/>
            <w:noWrap/>
            <w:vAlign w:val="bottom"/>
            <w:hideMark/>
          </w:tcPr>
          <w:p w14:paraId="1E9A9E4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- 107-10</w:t>
            </w:r>
          </w:p>
        </w:tc>
        <w:tc>
          <w:tcPr>
            <w:tcW w:w="4205" w:type="dxa"/>
            <w:tcBorders>
              <w:top w:val="nil"/>
              <w:left w:val="nil"/>
              <w:bottom w:val="nil"/>
              <w:right w:val="nil"/>
            </w:tcBorders>
            <w:shd w:val="clear" w:color="auto" w:fill="auto"/>
            <w:noWrap/>
            <w:vAlign w:val="bottom"/>
            <w:hideMark/>
          </w:tcPr>
          <w:p w14:paraId="2CB5C555" w14:textId="77777777" w:rsidR="005C433A" w:rsidRPr="002270DC" w:rsidRDefault="005C433A" w:rsidP="005C433A">
            <w:pPr>
              <w:rPr>
                <w:rFonts w:ascii="Arial" w:hAnsi="Arial" w:cs="Arial"/>
                <w:sz w:val="14"/>
                <w:szCs w:val="14"/>
              </w:rPr>
            </w:pPr>
            <w:r w:rsidRPr="002270DC">
              <w:rPr>
                <w:rFonts w:ascii="Arial" w:hAnsi="Arial" w:cs="Arial"/>
                <w:sz w:val="14"/>
                <w:szCs w:val="14"/>
              </w:rPr>
              <w:t>GILMAR SANTOS PEREIRA GOMES</w:t>
            </w:r>
          </w:p>
        </w:tc>
        <w:tc>
          <w:tcPr>
            <w:tcW w:w="1331" w:type="dxa"/>
            <w:tcBorders>
              <w:top w:val="nil"/>
              <w:left w:val="nil"/>
              <w:bottom w:val="nil"/>
              <w:right w:val="nil"/>
            </w:tcBorders>
            <w:shd w:val="clear" w:color="auto" w:fill="auto"/>
            <w:noWrap/>
            <w:vAlign w:val="bottom"/>
            <w:hideMark/>
          </w:tcPr>
          <w:p w14:paraId="54601DA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14036174819</w:t>
            </w:r>
          </w:p>
        </w:tc>
        <w:tc>
          <w:tcPr>
            <w:tcW w:w="0" w:type="auto"/>
            <w:tcBorders>
              <w:top w:val="nil"/>
              <w:left w:val="nil"/>
              <w:bottom w:val="nil"/>
              <w:right w:val="nil"/>
            </w:tcBorders>
            <w:shd w:val="clear" w:color="auto" w:fill="auto"/>
            <w:noWrap/>
            <w:vAlign w:val="bottom"/>
            <w:hideMark/>
          </w:tcPr>
          <w:p w14:paraId="065F60D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6.993,27</w:t>
            </w:r>
          </w:p>
        </w:tc>
        <w:tc>
          <w:tcPr>
            <w:tcW w:w="0" w:type="auto"/>
            <w:tcBorders>
              <w:top w:val="nil"/>
              <w:left w:val="nil"/>
              <w:bottom w:val="nil"/>
              <w:right w:val="nil"/>
            </w:tcBorders>
            <w:shd w:val="clear" w:color="auto" w:fill="auto"/>
            <w:noWrap/>
            <w:vAlign w:val="bottom"/>
            <w:hideMark/>
          </w:tcPr>
          <w:p w14:paraId="141326F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20/08/2021</w:t>
            </w:r>
          </w:p>
        </w:tc>
      </w:tr>
      <w:tr w:rsidR="005C433A" w:rsidRPr="007E4653" w14:paraId="5629866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D9F087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169</w:t>
            </w:r>
          </w:p>
        </w:tc>
        <w:tc>
          <w:tcPr>
            <w:tcW w:w="4564" w:type="dxa"/>
            <w:tcBorders>
              <w:top w:val="nil"/>
              <w:left w:val="nil"/>
              <w:bottom w:val="nil"/>
              <w:right w:val="nil"/>
            </w:tcBorders>
            <w:shd w:val="clear" w:color="auto" w:fill="auto"/>
            <w:noWrap/>
            <w:vAlign w:val="bottom"/>
            <w:hideMark/>
          </w:tcPr>
          <w:p w14:paraId="6914D4E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- 117-12</w:t>
            </w:r>
          </w:p>
        </w:tc>
        <w:tc>
          <w:tcPr>
            <w:tcW w:w="4205" w:type="dxa"/>
            <w:tcBorders>
              <w:top w:val="nil"/>
              <w:left w:val="nil"/>
              <w:bottom w:val="nil"/>
              <w:right w:val="nil"/>
            </w:tcBorders>
            <w:shd w:val="clear" w:color="auto" w:fill="auto"/>
            <w:noWrap/>
            <w:vAlign w:val="bottom"/>
            <w:hideMark/>
          </w:tcPr>
          <w:p w14:paraId="5F37D484" w14:textId="77777777" w:rsidR="005C433A" w:rsidRPr="002270DC" w:rsidRDefault="005C433A" w:rsidP="005C433A">
            <w:pPr>
              <w:rPr>
                <w:rFonts w:ascii="Arial" w:hAnsi="Arial" w:cs="Arial"/>
                <w:sz w:val="14"/>
                <w:szCs w:val="14"/>
              </w:rPr>
            </w:pPr>
            <w:r w:rsidRPr="002270DC">
              <w:rPr>
                <w:rFonts w:ascii="Arial" w:hAnsi="Arial" w:cs="Arial"/>
                <w:sz w:val="14"/>
                <w:szCs w:val="14"/>
              </w:rPr>
              <w:t>GILVAN DE ALMEIDA OLIVEIRA</w:t>
            </w:r>
          </w:p>
        </w:tc>
        <w:tc>
          <w:tcPr>
            <w:tcW w:w="1331" w:type="dxa"/>
            <w:tcBorders>
              <w:top w:val="nil"/>
              <w:left w:val="nil"/>
              <w:bottom w:val="nil"/>
              <w:right w:val="nil"/>
            </w:tcBorders>
            <w:shd w:val="clear" w:color="auto" w:fill="auto"/>
            <w:noWrap/>
            <w:vAlign w:val="bottom"/>
            <w:hideMark/>
          </w:tcPr>
          <w:p w14:paraId="7BE0B3C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05111309616</w:t>
            </w:r>
          </w:p>
        </w:tc>
        <w:tc>
          <w:tcPr>
            <w:tcW w:w="0" w:type="auto"/>
            <w:tcBorders>
              <w:top w:val="nil"/>
              <w:left w:val="nil"/>
              <w:bottom w:val="nil"/>
              <w:right w:val="nil"/>
            </w:tcBorders>
            <w:shd w:val="clear" w:color="auto" w:fill="auto"/>
            <w:noWrap/>
            <w:vAlign w:val="bottom"/>
            <w:hideMark/>
          </w:tcPr>
          <w:p w14:paraId="765EB63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7.199,77</w:t>
            </w:r>
          </w:p>
        </w:tc>
        <w:tc>
          <w:tcPr>
            <w:tcW w:w="0" w:type="auto"/>
            <w:tcBorders>
              <w:top w:val="nil"/>
              <w:left w:val="nil"/>
              <w:bottom w:val="nil"/>
              <w:right w:val="nil"/>
            </w:tcBorders>
            <w:shd w:val="clear" w:color="auto" w:fill="auto"/>
            <w:noWrap/>
            <w:vAlign w:val="bottom"/>
            <w:hideMark/>
          </w:tcPr>
          <w:p w14:paraId="2A81F1E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30/07/2021</w:t>
            </w:r>
          </w:p>
        </w:tc>
      </w:tr>
      <w:tr w:rsidR="005C433A" w:rsidRPr="007E4653" w14:paraId="7C9D92F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216F23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170</w:t>
            </w:r>
          </w:p>
        </w:tc>
        <w:tc>
          <w:tcPr>
            <w:tcW w:w="4564" w:type="dxa"/>
            <w:tcBorders>
              <w:top w:val="nil"/>
              <w:left w:val="nil"/>
              <w:bottom w:val="nil"/>
              <w:right w:val="nil"/>
            </w:tcBorders>
            <w:shd w:val="clear" w:color="auto" w:fill="auto"/>
            <w:noWrap/>
            <w:vAlign w:val="bottom"/>
            <w:hideMark/>
          </w:tcPr>
          <w:p w14:paraId="15561F8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- 117-13</w:t>
            </w:r>
          </w:p>
        </w:tc>
        <w:tc>
          <w:tcPr>
            <w:tcW w:w="4205" w:type="dxa"/>
            <w:tcBorders>
              <w:top w:val="nil"/>
              <w:left w:val="nil"/>
              <w:bottom w:val="nil"/>
              <w:right w:val="nil"/>
            </w:tcBorders>
            <w:shd w:val="clear" w:color="auto" w:fill="auto"/>
            <w:noWrap/>
            <w:vAlign w:val="bottom"/>
            <w:hideMark/>
          </w:tcPr>
          <w:p w14:paraId="2404AD87" w14:textId="77777777" w:rsidR="005C433A" w:rsidRPr="002270DC" w:rsidRDefault="005C433A" w:rsidP="005C433A">
            <w:pPr>
              <w:rPr>
                <w:rFonts w:ascii="Arial" w:hAnsi="Arial" w:cs="Arial"/>
                <w:sz w:val="14"/>
                <w:szCs w:val="14"/>
              </w:rPr>
            </w:pPr>
            <w:r w:rsidRPr="002270DC">
              <w:rPr>
                <w:rFonts w:ascii="Arial" w:hAnsi="Arial" w:cs="Arial"/>
                <w:sz w:val="14"/>
                <w:szCs w:val="14"/>
              </w:rPr>
              <w:t>GILVAN VIEIRA DA SILVA</w:t>
            </w:r>
          </w:p>
        </w:tc>
        <w:tc>
          <w:tcPr>
            <w:tcW w:w="1331" w:type="dxa"/>
            <w:tcBorders>
              <w:top w:val="nil"/>
              <w:left w:val="nil"/>
              <w:bottom w:val="nil"/>
              <w:right w:val="nil"/>
            </w:tcBorders>
            <w:shd w:val="clear" w:color="auto" w:fill="auto"/>
            <w:noWrap/>
            <w:vAlign w:val="bottom"/>
            <w:hideMark/>
          </w:tcPr>
          <w:p w14:paraId="6281D6F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33947554320</w:t>
            </w:r>
          </w:p>
        </w:tc>
        <w:tc>
          <w:tcPr>
            <w:tcW w:w="0" w:type="auto"/>
            <w:tcBorders>
              <w:top w:val="nil"/>
              <w:left w:val="nil"/>
              <w:bottom w:val="nil"/>
              <w:right w:val="nil"/>
            </w:tcBorders>
            <w:shd w:val="clear" w:color="auto" w:fill="auto"/>
            <w:noWrap/>
            <w:vAlign w:val="bottom"/>
            <w:hideMark/>
          </w:tcPr>
          <w:p w14:paraId="2A20305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18.360,00</w:t>
            </w:r>
          </w:p>
        </w:tc>
        <w:tc>
          <w:tcPr>
            <w:tcW w:w="0" w:type="auto"/>
            <w:tcBorders>
              <w:top w:val="nil"/>
              <w:left w:val="nil"/>
              <w:bottom w:val="nil"/>
              <w:right w:val="nil"/>
            </w:tcBorders>
            <w:shd w:val="clear" w:color="auto" w:fill="auto"/>
            <w:noWrap/>
            <w:vAlign w:val="bottom"/>
            <w:hideMark/>
          </w:tcPr>
          <w:p w14:paraId="2FEB9AC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10/07/2022</w:t>
            </w:r>
          </w:p>
        </w:tc>
      </w:tr>
      <w:tr w:rsidR="005C433A" w:rsidRPr="007E4653" w14:paraId="10623DF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41C034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171</w:t>
            </w:r>
          </w:p>
        </w:tc>
        <w:tc>
          <w:tcPr>
            <w:tcW w:w="4564" w:type="dxa"/>
            <w:tcBorders>
              <w:top w:val="nil"/>
              <w:left w:val="nil"/>
              <w:bottom w:val="nil"/>
              <w:right w:val="nil"/>
            </w:tcBorders>
            <w:shd w:val="clear" w:color="auto" w:fill="auto"/>
            <w:noWrap/>
            <w:vAlign w:val="bottom"/>
            <w:hideMark/>
          </w:tcPr>
          <w:p w14:paraId="01B72DF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- 68-8</w:t>
            </w:r>
          </w:p>
        </w:tc>
        <w:tc>
          <w:tcPr>
            <w:tcW w:w="4205" w:type="dxa"/>
            <w:tcBorders>
              <w:top w:val="nil"/>
              <w:left w:val="nil"/>
              <w:bottom w:val="nil"/>
              <w:right w:val="nil"/>
            </w:tcBorders>
            <w:shd w:val="clear" w:color="auto" w:fill="auto"/>
            <w:noWrap/>
            <w:vAlign w:val="bottom"/>
            <w:hideMark/>
          </w:tcPr>
          <w:p w14:paraId="6B6A13EC" w14:textId="77777777" w:rsidR="005C433A" w:rsidRPr="002270DC" w:rsidRDefault="005C433A" w:rsidP="005C433A">
            <w:pPr>
              <w:rPr>
                <w:rFonts w:ascii="Arial" w:hAnsi="Arial" w:cs="Arial"/>
                <w:sz w:val="14"/>
                <w:szCs w:val="14"/>
              </w:rPr>
            </w:pPr>
            <w:r w:rsidRPr="002270DC">
              <w:rPr>
                <w:rFonts w:ascii="Arial" w:hAnsi="Arial" w:cs="Arial"/>
                <w:sz w:val="14"/>
                <w:szCs w:val="14"/>
              </w:rPr>
              <w:t>GLAURIA LINDOLFO DA SILVA</w:t>
            </w:r>
          </w:p>
        </w:tc>
        <w:tc>
          <w:tcPr>
            <w:tcW w:w="1331" w:type="dxa"/>
            <w:tcBorders>
              <w:top w:val="nil"/>
              <w:left w:val="nil"/>
              <w:bottom w:val="nil"/>
              <w:right w:val="nil"/>
            </w:tcBorders>
            <w:shd w:val="clear" w:color="auto" w:fill="auto"/>
            <w:noWrap/>
            <w:vAlign w:val="bottom"/>
            <w:hideMark/>
          </w:tcPr>
          <w:p w14:paraId="5F8B265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61764370406</w:t>
            </w:r>
          </w:p>
        </w:tc>
        <w:tc>
          <w:tcPr>
            <w:tcW w:w="0" w:type="auto"/>
            <w:tcBorders>
              <w:top w:val="nil"/>
              <w:left w:val="nil"/>
              <w:bottom w:val="nil"/>
              <w:right w:val="nil"/>
            </w:tcBorders>
            <w:shd w:val="clear" w:color="auto" w:fill="auto"/>
            <w:noWrap/>
            <w:vAlign w:val="bottom"/>
            <w:hideMark/>
          </w:tcPr>
          <w:p w14:paraId="784BC8A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5.085,42</w:t>
            </w:r>
          </w:p>
        </w:tc>
        <w:tc>
          <w:tcPr>
            <w:tcW w:w="0" w:type="auto"/>
            <w:tcBorders>
              <w:top w:val="nil"/>
              <w:left w:val="nil"/>
              <w:bottom w:val="nil"/>
              <w:right w:val="nil"/>
            </w:tcBorders>
            <w:shd w:val="clear" w:color="auto" w:fill="auto"/>
            <w:noWrap/>
            <w:vAlign w:val="bottom"/>
            <w:hideMark/>
          </w:tcPr>
          <w:p w14:paraId="0E5C923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10/07/2021</w:t>
            </w:r>
          </w:p>
        </w:tc>
      </w:tr>
      <w:tr w:rsidR="005C433A" w:rsidRPr="007E4653" w14:paraId="4472BCB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3F1165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172</w:t>
            </w:r>
          </w:p>
        </w:tc>
        <w:tc>
          <w:tcPr>
            <w:tcW w:w="4564" w:type="dxa"/>
            <w:tcBorders>
              <w:top w:val="nil"/>
              <w:left w:val="nil"/>
              <w:bottom w:val="nil"/>
              <w:right w:val="nil"/>
            </w:tcBorders>
            <w:shd w:val="clear" w:color="auto" w:fill="auto"/>
            <w:noWrap/>
            <w:vAlign w:val="bottom"/>
            <w:hideMark/>
          </w:tcPr>
          <w:p w14:paraId="72F2ABA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- 12-24</w:t>
            </w:r>
          </w:p>
        </w:tc>
        <w:tc>
          <w:tcPr>
            <w:tcW w:w="4205" w:type="dxa"/>
            <w:tcBorders>
              <w:top w:val="nil"/>
              <w:left w:val="nil"/>
              <w:bottom w:val="nil"/>
              <w:right w:val="nil"/>
            </w:tcBorders>
            <w:shd w:val="clear" w:color="auto" w:fill="auto"/>
            <w:noWrap/>
            <w:vAlign w:val="bottom"/>
            <w:hideMark/>
          </w:tcPr>
          <w:p w14:paraId="62AFC0F1" w14:textId="77777777" w:rsidR="005C433A" w:rsidRPr="002270DC" w:rsidRDefault="005C433A" w:rsidP="005C433A">
            <w:pPr>
              <w:rPr>
                <w:rFonts w:ascii="Arial" w:hAnsi="Arial" w:cs="Arial"/>
                <w:sz w:val="14"/>
                <w:szCs w:val="14"/>
              </w:rPr>
            </w:pPr>
            <w:r w:rsidRPr="002270DC">
              <w:rPr>
                <w:rFonts w:ascii="Arial" w:hAnsi="Arial" w:cs="Arial"/>
                <w:sz w:val="14"/>
                <w:szCs w:val="14"/>
              </w:rPr>
              <w:t>GLEBIO BATISTA SOARES</w:t>
            </w:r>
          </w:p>
        </w:tc>
        <w:tc>
          <w:tcPr>
            <w:tcW w:w="1331" w:type="dxa"/>
            <w:tcBorders>
              <w:top w:val="nil"/>
              <w:left w:val="nil"/>
              <w:bottom w:val="nil"/>
              <w:right w:val="nil"/>
            </w:tcBorders>
            <w:shd w:val="clear" w:color="auto" w:fill="auto"/>
            <w:noWrap/>
            <w:vAlign w:val="bottom"/>
            <w:hideMark/>
          </w:tcPr>
          <w:p w14:paraId="0B89BBE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01126269123</w:t>
            </w:r>
          </w:p>
        </w:tc>
        <w:tc>
          <w:tcPr>
            <w:tcW w:w="0" w:type="auto"/>
            <w:tcBorders>
              <w:top w:val="nil"/>
              <w:left w:val="nil"/>
              <w:bottom w:val="nil"/>
              <w:right w:val="nil"/>
            </w:tcBorders>
            <w:shd w:val="clear" w:color="auto" w:fill="auto"/>
            <w:noWrap/>
            <w:vAlign w:val="bottom"/>
            <w:hideMark/>
          </w:tcPr>
          <w:p w14:paraId="3DF9C13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31772FD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20/12/2027</w:t>
            </w:r>
          </w:p>
        </w:tc>
      </w:tr>
      <w:tr w:rsidR="005C433A" w:rsidRPr="007E4653" w14:paraId="1C979E9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0BEBD7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173</w:t>
            </w:r>
          </w:p>
        </w:tc>
        <w:tc>
          <w:tcPr>
            <w:tcW w:w="4564" w:type="dxa"/>
            <w:tcBorders>
              <w:top w:val="nil"/>
              <w:left w:val="nil"/>
              <w:bottom w:val="nil"/>
              <w:right w:val="nil"/>
            </w:tcBorders>
            <w:shd w:val="clear" w:color="auto" w:fill="auto"/>
            <w:noWrap/>
            <w:vAlign w:val="bottom"/>
            <w:hideMark/>
          </w:tcPr>
          <w:p w14:paraId="3077DAF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- 109-6</w:t>
            </w:r>
          </w:p>
        </w:tc>
        <w:tc>
          <w:tcPr>
            <w:tcW w:w="4205" w:type="dxa"/>
            <w:tcBorders>
              <w:top w:val="nil"/>
              <w:left w:val="nil"/>
              <w:bottom w:val="nil"/>
              <w:right w:val="nil"/>
            </w:tcBorders>
            <w:shd w:val="clear" w:color="auto" w:fill="auto"/>
            <w:noWrap/>
            <w:vAlign w:val="bottom"/>
            <w:hideMark/>
          </w:tcPr>
          <w:p w14:paraId="01183A49" w14:textId="77777777" w:rsidR="005C433A" w:rsidRPr="002270DC" w:rsidRDefault="005C433A" w:rsidP="005C433A">
            <w:pPr>
              <w:rPr>
                <w:rFonts w:ascii="Arial" w:hAnsi="Arial" w:cs="Arial"/>
                <w:sz w:val="14"/>
                <w:szCs w:val="14"/>
              </w:rPr>
            </w:pPr>
            <w:r w:rsidRPr="002270DC">
              <w:rPr>
                <w:rFonts w:ascii="Arial" w:hAnsi="Arial" w:cs="Arial"/>
                <w:sz w:val="14"/>
                <w:szCs w:val="14"/>
              </w:rPr>
              <w:t>GRACIELLY PEREIRA DA SILVA</w:t>
            </w:r>
          </w:p>
        </w:tc>
        <w:tc>
          <w:tcPr>
            <w:tcW w:w="1331" w:type="dxa"/>
            <w:tcBorders>
              <w:top w:val="nil"/>
              <w:left w:val="nil"/>
              <w:bottom w:val="nil"/>
              <w:right w:val="nil"/>
            </w:tcBorders>
            <w:shd w:val="clear" w:color="auto" w:fill="auto"/>
            <w:noWrap/>
            <w:vAlign w:val="bottom"/>
            <w:hideMark/>
          </w:tcPr>
          <w:p w14:paraId="1980A78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01927939186</w:t>
            </w:r>
          </w:p>
        </w:tc>
        <w:tc>
          <w:tcPr>
            <w:tcW w:w="0" w:type="auto"/>
            <w:tcBorders>
              <w:top w:val="nil"/>
              <w:left w:val="nil"/>
              <w:bottom w:val="nil"/>
              <w:right w:val="nil"/>
            </w:tcBorders>
            <w:shd w:val="clear" w:color="auto" w:fill="auto"/>
            <w:noWrap/>
            <w:vAlign w:val="bottom"/>
            <w:hideMark/>
          </w:tcPr>
          <w:p w14:paraId="77A6925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8.413,30</w:t>
            </w:r>
          </w:p>
        </w:tc>
        <w:tc>
          <w:tcPr>
            <w:tcW w:w="0" w:type="auto"/>
            <w:tcBorders>
              <w:top w:val="nil"/>
              <w:left w:val="nil"/>
              <w:bottom w:val="nil"/>
              <w:right w:val="nil"/>
            </w:tcBorders>
            <w:shd w:val="clear" w:color="auto" w:fill="auto"/>
            <w:noWrap/>
            <w:vAlign w:val="bottom"/>
            <w:hideMark/>
          </w:tcPr>
          <w:p w14:paraId="4C48B6B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10/09/2021</w:t>
            </w:r>
          </w:p>
        </w:tc>
      </w:tr>
      <w:tr w:rsidR="005C433A" w:rsidRPr="007E4653" w14:paraId="003B38A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FAB111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174</w:t>
            </w:r>
          </w:p>
        </w:tc>
        <w:tc>
          <w:tcPr>
            <w:tcW w:w="4564" w:type="dxa"/>
            <w:tcBorders>
              <w:top w:val="nil"/>
              <w:left w:val="nil"/>
              <w:bottom w:val="nil"/>
              <w:right w:val="nil"/>
            </w:tcBorders>
            <w:shd w:val="clear" w:color="auto" w:fill="auto"/>
            <w:noWrap/>
            <w:vAlign w:val="bottom"/>
            <w:hideMark/>
          </w:tcPr>
          <w:p w14:paraId="60BAA4B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- 119-6</w:t>
            </w:r>
          </w:p>
        </w:tc>
        <w:tc>
          <w:tcPr>
            <w:tcW w:w="4205" w:type="dxa"/>
            <w:tcBorders>
              <w:top w:val="nil"/>
              <w:left w:val="nil"/>
              <w:bottom w:val="nil"/>
              <w:right w:val="nil"/>
            </w:tcBorders>
            <w:shd w:val="clear" w:color="auto" w:fill="auto"/>
            <w:noWrap/>
            <w:vAlign w:val="bottom"/>
            <w:hideMark/>
          </w:tcPr>
          <w:p w14:paraId="734D33AD" w14:textId="77777777" w:rsidR="005C433A" w:rsidRPr="002270DC" w:rsidRDefault="005C433A" w:rsidP="005C433A">
            <w:pPr>
              <w:rPr>
                <w:rFonts w:ascii="Arial" w:hAnsi="Arial" w:cs="Arial"/>
                <w:sz w:val="14"/>
                <w:szCs w:val="14"/>
              </w:rPr>
            </w:pPr>
            <w:r w:rsidRPr="002270DC">
              <w:rPr>
                <w:rFonts w:ascii="Arial" w:hAnsi="Arial" w:cs="Arial"/>
                <w:sz w:val="14"/>
                <w:szCs w:val="14"/>
              </w:rPr>
              <w:t>GUSTAVO RODRIGUES DA SILVA PEREIRA</w:t>
            </w:r>
          </w:p>
        </w:tc>
        <w:tc>
          <w:tcPr>
            <w:tcW w:w="1331" w:type="dxa"/>
            <w:tcBorders>
              <w:top w:val="nil"/>
              <w:left w:val="nil"/>
              <w:bottom w:val="nil"/>
              <w:right w:val="nil"/>
            </w:tcBorders>
            <w:shd w:val="clear" w:color="auto" w:fill="auto"/>
            <w:noWrap/>
            <w:vAlign w:val="bottom"/>
            <w:hideMark/>
          </w:tcPr>
          <w:p w14:paraId="73C46D1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04007801193</w:t>
            </w:r>
          </w:p>
        </w:tc>
        <w:tc>
          <w:tcPr>
            <w:tcW w:w="0" w:type="auto"/>
            <w:tcBorders>
              <w:top w:val="nil"/>
              <w:left w:val="nil"/>
              <w:bottom w:val="nil"/>
              <w:right w:val="nil"/>
            </w:tcBorders>
            <w:shd w:val="clear" w:color="auto" w:fill="auto"/>
            <w:noWrap/>
            <w:vAlign w:val="bottom"/>
            <w:hideMark/>
          </w:tcPr>
          <w:p w14:paraId="5199949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48.750,00</w:t>
            </w:r>
          </w:p>
        </w:tc>
        <w:tc>
          <w:tcPr>
            <w:tcW w:w="0" w:type="auto"/>
            <w:tcBorders>
              <w:top w:val="nil"/>
              <w:left w:val="nil"/>
              <w:bottom w:val="nil"/>
              <w:right w:val="nil"/>
            </w:tcBorders>
            <w:shd w:val="clear" w:color="auto" w:fill="auto"/>
            <w:noWrap/>
            <w:vAlign w:val="bottom"/>
            <w:hideMark/>
          </w:tcPr>
          <w:p w14:paraId="0BE58C1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25/05/2024</w:t>
            </w:r>
          </w:p>
        </w:tc>
      </w:tr>
      <w:tr w:rsidR="005C433A" w:rsidRPr="007E4653" w14:paraId="2025EB3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AF9154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175</w:t>
            </w:r>
          </w:p>
        </w:tc>
        <w:tc>
          <w:tcPr>
            <w:tcW w:w="4564" w:type="dxa"/>
            <w:tcBorders>
              <w:top w:val="nil"/>
              <w:left w:val="nil"/>
              <w:bottom w:val="nil"/>
              <w:right w:val="nil"/>
            </w:tcBorders>
            <w:shd w:val="clear" w:color="auto" w:fill="auto"/>
            <w:noWrap/>
            <w:vAlign w:val="bottom"/>
            <w:hideMark/>
          </w:tcPr>
          <w:p w14:paraId="40B2A1A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- 97-11</w:t>
            </w:r>
          </w:p>
        </w:tc>
        <w:tc>
          <w:tcPr>
            <w:tcW w:w="4205" w:type="dxa"/>
            <w:tcBorders>
              <w:top w:val="nil"/>
              <w:left w:val="nil"/>
              <w:bottom w:val="nil"/>
              <w:right w:val="nil"/>
            </w:tcBorders>
            <w:shd w:val="clear" w:color="auto" w:fill="auto"/>
            <w:noWrap/>
            <w:vAlign w:val="bottom"/>
            <w:hideMark/>
          </w:tcPr>
          <w:p w14:paraId="1FF18AB9" w14:textId="77777777" w:rsidR="005C433A" w:rsidRPr="002270DC" w:rsidRDefault="005C433A" w:rsidP="005C433A">
            <w:pPr>
              <w:rPr>
                <w:rFonts w:ascii="Arial" w:hAnsi="Arial" w:cs="Arial"/>
                <w:sz w:val="14"/>
                <w:szCs w:val="14"/>
              </w:rPr>
            </w:pPr>
            <w:r w:rsidRPr="002270DC">
              <w:rPr>
                <w:rFonts w:ascii="Arial" w:hAnsi="Arial" w:cs="Arial"/>
                <w:sz w:val="14"/>
                <w:szCs w:val="14"/>
              </w:rPr>
              <w:t>HAMILTON RODRIGUES DA SILVA</w:t>
            </w:r>
          </w:p>
        </w:tc>
        <w:tc>
          <w:tcPr>
            <w:tcW w:w="1331" w:type="dxa"/>
            <w:tcBorders>
              <w:top w:val="nil"/>
              <w:left w:val="nil"/>
              <w:bottom w:val="nil"/>
              <w:right w:val="nil"/>
            </w:tcBorders>
            <w:shd w:val="clear" w:color="auto" w:fill="auto"/>
            <w:noWrap/>
            <w:vAlign w:val="bottom"/>
            <w:hideMark/>
          </w:tcPr>
          <w:p w14:paraId="10638E0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78299110610</w:t>
            </w:r>
          </w:p>
        </w:tc>
        <w:tc>
          <w:tcPr>
            <w:tcW w:w="0" w:type="auto"/>
            <w:tcBorders>
              <w:top w:val="nil"/>
              <w:left w:val="nil"/>
              <w:bottom w:val="nil"/>
              <w:right w:val="nil"/>
            </w:tcBorders>
            <w:shd w:val="clear" w:color="auto" w:fill="auto"/>
            <w:noWrap/>
            <w:vAlign w:val="bottom"/>
            <w:hideMark/>
          </w:tcPr>
          <w:p w14:paraId="564BC26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2.721,35</w:t>
            </w:r>
          </w:p>
        </w:tc>
        <w:tc>
          <w:tcPr>
            <w:tcW w:w="0" w:type="auto"/>
            <w:tcBorders>
              <w:top w:val="nil"/>
              <w:left w:val="nil"/>
              <w:bottom w:val="nil"/>
              <w:right w:val="nil"/>
            </w:tcBorders>
            <w:shd w:val="clear" w:color="auto" w:fill="auto"/>
            <w:noWrap/>
            <w:vAlign w:val="bottom"/>
            <w:hideMark/>
          </w:tcPr>
          <w:p w14:paraId="336E0E4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20/05/2021</w:t>
            </w:r>
          </w:p>
        </w:tc>
      </w:tr>
      <w:tr w:rsidR="005C433A" w:rsidRPr="007E4653" w14:paraId="0602CC9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9BCA23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176</w:t>
            </w:r>
          </w:p>
        </w:tc>
        <w:tc>
          <w:tcPr>
            <w:tcW w:w="4564" w:type="dxa"/>
            <w:tcBorders>
              <w:top w:val="nil"/>
              <w:left w:val="nil"/>
              <w:bottom w:val="nil"/>
              <w:right w:val="nil"/>
            </w:tcBorders>
            <w:shd w:val="clear" w:color="auto" w:fill="auto"/>
            <w:noWrap/>
            <w:vAlign w:val="bottom"/>
            <w:hideMark/>
          </w:tcPr>
          <w:p w14:paraId="04A936D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- 57-10</w:t>
            </w:r>
          </w:p>
        </w:tc>
        <w:tc>
          <w:tcPr>
            <w:tcW w:w="4205" w:type="dxa"/>
            <w:tcBorders>
              <w:top w:val="nil"/>
              <w:left w:val="nil"/>
              <w:bottom w:val="nil"/>
              <w:right w:val="nil"/>
            </w:tcBorders>
            <w:shd w:val="clear" w:color="auto" w:fill="auto"/>
            <w:noWrap/>
            <w:vAlign w:val="bottom"/>
            <w:hideMark/>
          </w:tcPr>
          <w:p w14:paraId="6AAA65F1" w14:textId="77777777" w:rsidR="005C433A" w:rsidRPr="002270DC" w:rsidRDefault="005C433A" w:rsidP="005C433A">
            <w:pPr>
              <w:rPr>
                <w:rFonts w:ascii="Arial" w:hAnsi="Arial" w:cs="Arial"/>
                <w:sz w:val="14"/>
                <w:szCs w:val="14"/>
              </w:rPr>
            </w:pPr>
            <w:r w:rsidRPr="002270DC">
              <w:rPr>
                <w:rFonts w:ascii="Arial" w:hAnsi="Arial" w:cs="Arial"/>
                <w:sz w:val="14"/>
                <w:szCs w:val="14"/>
              </w:rPr>
              <w:t>HAMURABI BEZERRA</w:t>
            </w:r>
          </w:p>
        </w:tc>
        <w:tc>
          <w:tcPr>
            <w:tcW w:w="1331" w:type="dxa"/>
            <w:tcBorders>
              <w:top w:val="nil"/>
              <w:left w:val="nil"/>
              <w:bottom w:val="nil"/>
              <w:right w:val="nil"/>
            </w:tcBorders>
            <w:shd w:val="clear" w:color="auto" w:fill="auto"/>
            <w:noWrap/>
            <w:vAlign w:val="bottom"/>
            <w:hideMark/>
          </w:tcPr>
          <w:p w14:paraId="2615CE7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63349094368</w:t>
            </w:r>
          </w:p>
        </w:tc>
        <w:tc>
          <w:tcPr>
            <w:tcW w:w="0" w:type="auto"/>
            <w:tcBorders>
              <w:top w:val="nil"/>
              <w:left w:val="nil"/>
              <w:bottom w:val="nil"/>
              <w:right w:val="nil"/>
            </w:tcBorders>
            <w:shd w:val="clear" w:color="auto" w:fill="auto"/>
            <w:noWrap/>
            <w:vAlign w:val="bottom"/>
            <w:hideMark/>
          </w:tcPr>
          <w:p w14:paraId="2D9E144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19.544,01</w:t>
            </w:r>
          </w:p>
        </w:tc>
        <w:tc>
          <w:tcPr>
            <w:tcW w:w="0" w:type="auto"/>
            <w:tcBorders>
              <w:top w:val="nil"/>
              <w:left w:val="nil"/>
              <w:bottom w:val="nil"/>
              <w:right w:val="nil"/>
            </w:tcBorders>
            <w:shd w:val="clear" w:color="auto" w:fill="auto"/>
            <w:noWrap/>
            <w:vAlign w:val="bottom"/>
            <w:hideMark/>
          </w:tcPr>
          <w:p w14:paraId="247DB7D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10/08/2022</w:t>
            </w:r>
          </w:p>
        </w:tc>
      </w:tr>
      <w:tr w:rsidR="005C433A" w:rsidRPr="007E4653" w14:paraId="4BA0E6F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46E63C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177</w:t>
            </w:r>
          </w:p>
        </w:tc>
        <w:tc>
          <w:tcPr>
            <w:tcW w:w="4564" w:type="dxa"/>
            <w:tcBorders>
              <w:top w:val="nil"/>
              <w:left w:val="nil"/>
              <w:bottom w:val="nil"/>
              <w:right w:val="nil"/>
            </w:tcBorders>
            <w:shd w:val="clear" w:color="auto" w:fill="auto"/>
            <w:noWrap/>
            <w:vAlign w:val="bottom"/>
            <w:hideMark/>
          </w:tcPr>
          <w:p w14:paraId="09F70E0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- 102-5</w:t>
            </w:r>
          </w:p>
        </w:tc>
        <w:tc>
          <w:tcPr>
            <w:tcW w:w="4205" w:type="dxa"/>
            <w:tcBorders>
              <w:top w:val="nil"/>
              <w:left w:val="nil"/>
              <w:bottom w:val="nil"/>
              <w:right w:val="nil"/>
            </w:tcBorders>
            <w:shd w:val="clear" w:color="auto" w:fill="auto"/>
            <w:noWrap/>
            <w:vAlign w:val="bottom"/>
            <w:hideMark/>
          </w:tcPr>
          <w:p w14:paraId="65E30879" w14:textId="77777777" w:rsidR="005C433A" w:rsidRPr="002270DC" w:rsidRDefault="005C433A" w:rsidP="005C433A">
            <w:pPr>
              <w:rPr>
                <w:rFonts w:ascii="Arial" w:hAnsi="Arial" w:cs="Arial"/>
                <w:sz w:val="14"/>
                <w:szCs w:val="14"/>
              </w:rPr>
            </w:pPr>
            <w:r w:rsidRPr="002270DC">
              <w:rPr>
                <w:rFonts w:ascii="Arial" w:hAnsi="Arial" w:cs="Arial"/>
                <w:sz w:val="14"/>
                <w:szCs w:val="14"/>
              </w:rPr>
              <w:t>HELBERT ELIAS TEIXEIRA</w:t>
            </w:r>
          </w:p>
        </w:tc>
        <w:tc>
          <w:tcPr>
            <w:tcW w:w="1331" w:type="dxa"/>
            <w:tcBorders>
              <w:top w:val="nil"/>
              <w:left w:val="nil"/>
              <w:bottom w:val="nil"/>
              <w:right w:val="nil"/>
            </w:tcBorders>
            <w:shd w:val="clear" w:color="auto" w:fill="auto"/>
            <w:noWrap/>
            <w:vAlign w:val="bottom"/>
            <w:hideMark/>
          </w:tcPr>
          <w:p w14:paraId="51C8FE8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04458665600</w:t>
            </w:r>
          </w:p>
        </w:tc>
        <w:tc>
          <w:tcPr>
            <w:tcW w:w="0" w:type="auto"/>
            <w:tcBorders>
              <w:top w:val="nil"/>
              <w:left w:val="nil"/>
              <w:bottom w:val="nil"/>
              <w:right w:val="nil"/>
            </w:tcBorders>
            <w:shd w:val="clear" w:color="auto" w:fill="auto"/>
            <w:noWrap/>
            <w:vAlign w:val="bottom"/>
            <w:hideMark/>
          </w:tcPr>
          <w:p w14:paraId="26DA0C9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23.777,72</w:t>
            </w:r>
          </w:p>
        </w:tc>
        <w:tc>
          <w:tcPr>
            <w:tcW w:w="0" w:type="auto"/>
            <w:tcBorders>
              <w:top w:val="nil"/>
              <w:left w:val="nil"/>
              <w:bottom w:val="nil"/>
              <w:right w:val="nil"/>
            </w:tcBorders>
            <w:shd w:val="clear" w:color="auto" w:fill="auto"/>
            <w:noWrap/>
            <w:vAlign w:val="bottom"/>
            <w:hideMark/>
          </w:tcPr>
          <w:p w14:paraId="1622AF0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10/12/2022</w:t>
            </w:r>
          </w:p>
        </w:tc>
      </w:tr>
      <w:tr w:rsidR="005C433A" w:rsidRPr="007E4653" w14:paraId="3B2C27D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C9B2F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178</w:t>
            </w:r>
          </w:p>
        </w:tc>
        <w:tc>
          <w:tcPr>
            <w:tcW w:w="4564" w:type="dxa"/>
            <w:tcBorders>
              <w:top w:val="nil"/>
              <w:left w:val="nil"/>
              <w:bottom w:val="nil"/>
              <w:right w:val="nil"/>
            </w:tcBorders>
            <w:shd w:val="clear" w:color="auto" w:fill="auto"/>
            <w:noWrap/>
            <w:vAlign w:val="bottom"/>
            <w:hideMark/>
          </w:tcPr>
          <w:p w14:paraId="32E3F67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- 62-4</w:t>
            </w:r>
          </w:p>
        </w:tc>
        <w:tc>
          <w:tcPr>
            <w:tcW w:w="4205" w:type="dxa"/>
            <w:tcBorders>
              <w:top w:val="nil"/>
              <w:left w:val="nil"/>
              <w:bottom w:val="nil"/>
              <w:right w:val="nil"/>
            </w:tcBorders>
            <w:shd w:val="clear" w:color="auto" w:fill="auto"/>
            <w:noWrap/>
            <w:vAlign w:val="bottom"/>
            <w:hideMark/>
          </w:tcPr>
          <w:p w14:paraId="6E72FE62" w14:textId="77777777" w:rsidR="005C433A" w:rsidRPr="002270DC" w:rsidRDefault="005C433A" w:rsidP="005C433A">
            <w:pPr>
              <w:rPr>
                <w:rFonts w:ascii="Arial" w:hAnsi="Arial" w:cs="Arial"/>
                <w:sz w:val="14"/>
                <w:szCs w:val="14"/>
              </w:rPr>
            </w:pPr>
            <w:r w:rsidRPr="002270DC">
              <w:rPr>
                <w:rFonts w:ascii="Arial" w:hAnsi="Arial" w:cs="Arial"/>
                <w:sz w:val="14"/>
                <w:szCs w:val="14"/>
              </w:rPr>
              <w:t>HELDER FELIX DA SILVA</w:t>
            </w:r>
          </w:p>
        </w:tc>
        <w:tc>
          <w:tcPr>
            <w:tcW w:w="1331" w:type="dxa"/>
            <w:tcBorders>
              <w:top w:val="nil"/>
              <w:left w:val="nil"/>
              <w:bottom w:val="nil"/>
              <w:right w:val="nil"/>
            </w:tcBorders>
            <w:shd w:val="clear" w:color="auto" w:fill="auto"/>
            <w:noWrap/>
            <w:vAlign w:val="bottom"/>
            <w:hideMark/>
          </w:tcPr>
          <w:p w14:paraId="4C95D68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32505094187</w:t>
            </w:r>
          </w:p>
        </w:tc>
        <w:tc>
          <w:tcPr>
            <w:tcW w:w="0" w:type="auto"/>
            <w:tcBorders>
              <w:top w:val="nil"/>
              <w:left w:val="nil"/>
              <w:bottom w:val="nil"/>
              <w:right w:val="nil"/>
            </w:tcBorders>
            <w:shd w:val="clear" w:color="auto" w:fill="auto"/>
            <w:noWrap/>
            <w:vAlign w:val="bottom"/>
            <w:hideMark/>
          </w:tcPr>
          <w:p w14:paraId="2B55079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61.598,43</w:t>
            </w:r>
          </w:p>
        </w:tc>
        <w:tc>
          <w:tcPr>
            <w:tcW w:w="0" w:type="auto"/>
            <w:tcBorders>
              <w:top w:val="nil"/>
              <w:left w:val="nil"/>
              <w:bottom w:val="nil"/>
              <w:right w:val="nil"/>
            </w:tcBorders>
            <w:shd w:val="clear" w:color="auto" w:fill="auto"/>
            <w:noWrap/>
            <w:vAlign w:val="bottom"/>
            <w:hideMark/>
          </w:tcPr>
          <w:p w14:paraId="7810E4F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10/03/2027</w:t>
            </w:r>
          </w:p>
        </w:tc>
      </w:tr>
      <w:tr w:rsidR="005C433A" w:rsidRPr="007E4653" w14:paraId="3AF01AF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801AD7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179</w:t>
            </w:r>
          </w:p>
        </w:tc>
        <w:tc>
          <w:tcPr>
            <w:tcW w:w="4564" w:type="dxa"/>
            <w:tcBorders>
              <w:top w:val="nil"/>
              <w:left w:val="nil"/>
              <w:bottom w:val="nil"/>
              <w:right w:val="nil"/>
            </w:tcBorders>
            <w:shd w:val="clear" w:color="auto" w:fill="auto"/>
            <w:noWrap/>
            <w:vAlign w:val="bottom"/>
            <w:hideMark/>
          </w:tcPr>
          <w:p w14:paraId="63695F5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- 59-2</w:t>
            </w:r>
          </w:p>
        </w:tc>
        <w:tc>
          <w:tcPr>
            <w:tcW w:w="4205" w:type="dxa"/>
            <w:tcBorders>
              <w:top w:val="nil"/>
              <w:left w:val="nil"/>
              <w:bottom w:val="nil"/>
              <w:right w:val="nil"/>
            </w:tcBorders>
            <w:shd w:val="clear" w:color="auto" w:fill="auto"/>
            <w:noWrap/>
            <w:vAlign w:val="bottom"/>
            <w:hideMark/>
          </w:tcPr>
          <w:p w14:paraId="5C7B58A8" w14:textId="77777777" w:rsidR="005C433A" w:rsidRPr="002270DC" w:rsidRDefault="005C433A" w:rsidP="005C433A">
            <w:pPr>
              <w:rPr>
                <w:rFonts w:ascii="Arial" w:hAnsi="Arial" w:cs="Arial"/>
                <w:sz w:val="14"/>
                <w:szCs w:val="14"/>
              </w:rPr>
            </w:pPr>
            <w:r w:rsidRPr="002270DC">
              <w:rPr>
                <w:rFonts w:ascii="Arial" w:hAnsi="Arial" w:cs="Arial"/>
                <w:sz w:val="14"/>
                <w:szCs w:val="14"/>
              </w:rPr>
              <w:t>HELLEN CRISTIE DE ARRUDA VIEDES</w:t>
            </w:r>
          </w:p>
        </w:tc>
        <w:tc>
          <w:tcPr>
            <w:tcW w:w="1331" w:type="dxa"/>
            <w:tcBorders>
              <w:top w:val="nil"/>
              <w:left w:val="nil"/>
              <w:bottom w:val="nil"/>
              <w:right w:val="nil"/>
            </w:tcBorders>
            <w:shd w:val="clear" w:color="auto" w:fill="auto"/>
            <w:noWrap/>
            <w:vAlign w:val="bottom"/>
            <w:hideMark/>
          </w:tcPr>
          <w:p w14:paraId="03050CE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00131450107</w:t>
            </w:r>
          </w:p>
        </w:tc>
        <w:tc>
          <w:tcPr>
            <w:tcW w:w="0" w:type="auto"/>
            <w:tcBorders>
              <w:top w:val="nil"/>
              <w:left w:val="nil"/>
              <w:bottom w:val="nil"/>
              <w:right w:val="nil"/>
            </w:tcBorders>
            <w:shd w:val="clear" w:color="auto" w:fill="auto"/>
            <w:noWrap/>
            <w:vAlign w:val="bottom"/>
            <w:hideMark/>
          </w:tcPr>
          <w:p w14:paraId="73CC0A7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825,00</w:t>
            </w:r>
          </w:p>
        </w:tc>
        <w:tc>
          <w:tcPr>
            <w:tcW w:w="0" w:type="auto"/>
            <w:tcBorders>
              <w:top w:val="nil"/>
              <w:left w:val="nil"/>
              <w:bottom w:val="nil"/>
              <w:right w:val="nil"/>
            </w:tcBorders>
            <w:shd w:val="clear" w:color="auto" w:fill="auto"/>
            <w:noWrap/>
            <w:vAlign w:val="bottom"/>
            <w:hideMark/>
          </w:tcPr>
          <w:p w14:paraId="75BBA68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07/05/2021</w:t>
            </w:r>
          </w:p>
        </w:tc>
      </w:tr>
      <w:tr w:rsidR="005C433A" w:rsidRPr="007E4653" w14:paraId="017851E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846C60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180</w:t>
            </w:r>
          </w:p>
        </w:tc>
        <w:tc>
          <w:tcPr>
            <w:tcW w:w="4564" w:type="dxa"/>
            <w:tcBorders>
              <w:top w:val="nil"/>
              <w:left w:val="nil"/>
              <w:bottom w:val="nil"/>
              <w:right w:val="nil"/>
            </w:tcBorders>
            <w:shd w:val="clear" w:color="auto" w:fill="auto"/>
            <w:noWrap/>
            <w:vAlign w:val="bottom"/>
            <w:hideMark/>
          </w:tcPr>
          <w:p w14:paraId="3E26D32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- 85-9</w:t>
            </w:r>
          </w:p>
        </w:tc>
        <w:tc>
          <w:tcPr>
            <w:tcW w:w="4205" w:type="dxa"/>
            <w:tcBorders>
              <w:top w:val="nil"/>
              <w:left w:val="nil"/>
              <w:bottom w:val="nil"/>
              <w:right w:val="nil"/>
            </w:tcBorders>
            <w:shd w:val="clear" w:color="auto" w:fill="auto"/>
            <w:noWrap/>
            <w:vAlign w:val="bottom"/>
            <w:hideMark/>
          </w:tcPr>
          <w:p w14:paraId="727F613F" w14:textId="77777777" w:rsidR="005C433A" w:rsidRPr="002270DC" w:rsidRDefault="005C433A" w:rsidP="005C433A">
            <w:pPr>
              <w:rPr>
                <w:rFonts w:ascii="Arial" w:hAnsi="Arial" w:cs="Arial"/>
                <w:sz w:val="14"/>
                <w:szCs w:val="14"/>
              </w:rPr>
            </w:pPr>
            <w:r w:rsidRPr="002270DC">
              <w:rPr>
                <w:rFonts w:ascii="Arial" w:hAnsi="Arial" w:cs="Arial"/>
                <w:sz w:val="14"/>
                <w:szCs w:val="14"/>
              </w:rPr>
              <w:t>HELSER LEONARDO SOUSA E SILVA</w:t>
            </w:r>
          </w:p>
        </w:tc>
        <w:tc>
          <w:tcPr>
            <w:tcW w:w="1331" w:type="dxa"/>
            <w:tcBorders>
              <w:top w:val="nil"/>
              <w:left w:val="nil"/>
              <w:bottom w:val="nil"/>
              <w:right w:val="nil"/>
            </w:tcBorders>
            <w:shd w:val="clear" w:color="auto" w:fill="auto"/>
            <w:noWrap/>
            <w:vAlign w:val="bottom"/>
            <w:hideMark/>
          </w:tcPr>
          <w:p w14:paraId="1BC2A52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00044256183</w:t>
            </w:r>
          </w:p>
        </w:tc>
        <w:tc>
          <w:tcPr>
            <w:tcW w:w="0" w:type="auto"/>
            <w:tcBorders>
              <w:top w:val="nil"/>
              <w:left w:val="nil"/>
              <w:bottom w:val="nil"/>
              <w:right w:val="nil"/>
            </w:tcBorders>
            <w:shd w:val="clear" w:color="auto" w:fill="auto"/>
            <w:noWrap/>
            <w:vAlign w:val="bottom"/>
            <w:hideMark/>
          </w:tcPr>
          <w:p w14:paraId="1547696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8.944,23</w:t>
            </w:r>
          </w:p>
        </w:tc>
        <w:tc>
          <w:tcPr>
            <w:tcW w:w="0" w:type="auto"/>
            <w:tcBorders>
              <w:top w:val="nil"/>
              <w:left w:val="nil"/>
              <w:bottom w:val="nil"/>
              <w:right w:val="nil"/>
            </w:tcBorders>
            <w:shd w:val="clear" w:color="auto" w:fill="auto"/>
            <w:noWrap/>
            <w:vAlign w:val="bottom"/>
            <w:hideMark/>
          </w:tcPr>
          <w:p w14:paraId="6FA3FEF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10/10/2021</w:t>
            </w:r>
          </w:p>
        </w:tc>
      </w:tr>
      <w:tr w:rsidR="005C433A" w:rsidRPr="007E4653" w14:paraId="185C76A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FEB93A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181</w:t>
            </w:r>
          </w:p>
        </w:tc>
        <w:tc>
          <w:tcPr>
            <w:tcW w:w="4564" w:type="dxa"/>
            <w:tcBorders>
              <w:top w:val="nil"/>
              <w:left w:val="nil"/>
              <w:bottom w:val="nil"/>
              <w:right w:val="nil"/>
            </w:tcBorders>
            <w:shd w:val="clear" w:color="auto" w:fill="auto"/>
            <w:noWrap/>
            <w:vAlign w:val="bottom"/>
            <w:hideMark/>
          </w:tcPr>
          <w:p w14:paraId="0B8BCA4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- 96-12</w:t>
            </w:r>
          </w:p>
        </w:tc>
        <w:tc>
          <w:tcPr>
            <w:tcW w:w="4205" w:type="dxa"/>
            <w:tcBorders>
              <w:top w:val="nil"/>
              <w:left w:val="nil"/>
              <w:bottom w:val="nil"/>
              <w:right w:val="nil"/>
            </w:tcBorders>
            <w:shd w:val="clear" w:color="auto" w:fill="auto"/>
            <w:noWrap/>
            <w:vAlign w:val="bottom"/>
            <w:hideMark/>
          </w:tcPr>
          <w:p w14:paraId="0CDCDB8B" w14:textId="77777777" w:rsidR="005C433A" w:rsidRPr="002270DC" w:rsidRDefault="005C433A" w:rsidP="005C433A">
            <w:pPr>
              <w:rPr>
                <w:rFonts w:ascii="Arial" w:hAnsi="Arial" w:cs="Arial"/>
                <w:sz w:val="14"/>
                <w:szCs w:val="14"/>
              </w:rPr>
            </w:pPr>
            <w:r w:rsidRPr="002270DC">
              <w:rPr>
                <w:rFonts w:ascii="Arial" w:hAnsi="Arial" w:cs="Arial"/>
                <w:sz w:val="14"/>
                <w:szCs w:val="14"/>
              </w:rPr>
              <w:t>HENRIQUE EVILACIO AMARAL SILVA</w:t>
            </w:r>
          </w:p>
        </w:tc>
        <w:tc>
          <w:tcPr>
            <w:tcW w:w="1331" w:type="dxa"/>
            <w:tcBorders>
              <w:top w:val="nil"/>
              <w:left w:val="nil"/>
              <w:bottom w:val="nil"/>
              <w:right w:val="nil"/>
            </w:tcBorders>
            <w:shd w:val="clear" w:color="auto" w:fill="auto"/>
            <w:noWrap/>
            <w:vAlign w:val="bottom"/>
            <w:hideMark/>
          </w:tcPr>
          <w:p w14:paraId="0FDF28B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93123604187</w:t>
            </w:r>
          </w:p>
        </w:tc>
        <w:tc>
          <w:tcPr>
            <w:tcW w:w="0" w:type="auto"/>
            <w:tcBorders>
              <w:top w:val="nil"/>
              <w:left w:val="nil"/>
              <w:bottom w:val="nil"/>
              <w:right w:val="nil"/>
            </w:tcBorders>
            <w:shd w:val="clear" w:color="auto" w:fill="auto"/>
            <w:noWrap/>
            <w:vAlign w:val="bottom"/>
            <w:hideMark/>
          </w:tcPr>
          <w:p w14:paraId="7F2A617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9.518,84</w:t>
            </w:r>
          </w:p>
        </w:tc>
        <w:tc>
          <w:tcPr>
            <w:tcW w:w="0" w:type="auto"/>
            <w:tcBorders>
              <w:top w:val="nil"/>
              <w:left w:val="nil"/>
              <w:bottom w:val="nil"/>
              <w:right w:val="nil"/>
            </w:tcBorders>
            <w:shd w:val="clear" w:color="auto" w:fill="auto"/>
            <w:noWrap/>
            <w:vAlign w:val="bottom"/>
            <w:hideMark/>
          </w:tcPr>
          <w:p w14:paraId="17EA737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30/04/2022</w:t>
            </w:r>
          </w:p>
        </w:tc>
      </w:tr>
      <w:tr w:rsidR="005C433A" w:rsidRPr="007E4653" w14:paraId="2572D24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E41612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182</w:t>
            </w:r>
          </w:p>
        </w:tc>
        <w:tc>
          <w:tcPr>
            <w:tcW w:w="4564" w:type="dxa"/>
            <w:tcBorders>
              <w:top w:val="nil"/>
              <w:left w:val="nil"/>
              <w:bottom w:val="nil"/>
              <w:right w:val="nil"/>
            </w:tcBorders>
            <w:shd w:val="clear" w:color="auto" w:fill="auto"/>
            <w:noWrap/>
            <w:vAlign w:val="bottom"/>
            <w:hideMark/>
          </w:tcPr>
          <w:p w14:paraId="1D39DA2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- 112-2</w:t>
            </w:r>
          </w:p>
        </w:tc>
        <w:tc>
          <w:tcPr>
            <w:tcW w:w="4205" w:type="dxa"/>
            <w:tcBorders>
              <w:top w:val="nil"/>
              <w:left w:val="nil"/>
              <w:bottom w:val="nil"/>
              <w:right w:val="nil"/>
            </w:tcBorders>
            <w:shd w:val="clear" w:color="auto" w:fill="auto"/>
            <w:noWrap/>
            <w:vAlign w:val="bottom"/>
            <w:hideMark/>
          </w:tcPr>
          <w:p w14:paraId="4F721B93" w14:textId="77777777" w:rsidR="005C433A" w:rsidRPr="002270DC" w:rsidRDefault="005C433A" w:rsidP="005C433A">
            <w:pPr>
              <w:rPr>
                <w:rFonts w:ascii="Arial" w:hAnsi="Arial" w:cs="Arial"/>
                <w:sz w:val="14"/>
                <w:szCs w:val="14"/>
              </w:rPr>
            </w:pPr>
            <w:r w:rsidRPr="002270DC">
              <w:rPr>
                <w:rFonts w:ascii="Arial" w:hAnsi="Arial" w:cs="Arial"/>
                <w:sz w:val="14"/>
                <w:szCs w:val="14"/>
              </w:rPr>
              <w:t>HOMERO CORDEIRO SILVA</w:t>
            </w:r>
          </w:p>
        </w:tc>
        <w:tc>
          <w:tcPr>
            <w:tcW w:w="1331" w:type="dxa"/>
            <w:tcBorders>
              <w:top w:val="nil"/>
              <w:left w:val="nil"/>
              <w:bottom w:val="nil"/>
              <w:right w:val="nil"/>
            </w:tcBorders>
            <w:shd w:val="clear" w:color="auto" w:fill="auto"/>
            <w:noWrap/>
            <w:vAlign w:val="bottom"/>
            <w:hideMark/>
          </w:tcPr>
          <w:p w14:paraId="6798AC5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03226539671</w:t>
            </w:r>
          </w:p>
        </w:tc>
        <w:tc>
          <w:tcPr>
            <w:tcW w:w="0" w:type="auto"/>
            <w:tcBorders>
              <w:top w:val="nil"/>
              <w:left w:val="nil"/>
              <w:bottom w:val="nil"/>
              <w:right w:val="nil"/>
            </w:tcBorders>
            <w:shd w:val="clear" w:color="auto" w:fill="auto"/>
            <w:noWrap/>
            <w:vAlign w:val="bottom"/>
            <w:hideMark/>
          </w:tcPr>
          <w:p w14:paraId="671892E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16.262,13</w:t>
            </w:r>
          </w:p>
        </w:tc>
        <w:tc>
          <w:tcPr>
            <w:tcW w:w="0" w:type="auto"/>
            <w:tcBorders>
              <w:top w:val="nil"/>
              <w:left w:val="nil"/>
              <w:bottom w:val="nil"/>
              <w:right w:val="nil"/>
            </w:tcBorders>
            <w:shd w:val="clear" w:color="auto" w:fill="auto"/>
            <w:noWrap/>
            <w:vAlign w:val="bottom"/>
            <w:hideMark/>
          </w:tcPr>
          <w:p w14:paraId="34C9313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20/06/2022</w:t>
            </w:r>
          </w:p>
        </w:tc>
      </w:tr>
      <w:tr w:rsidR="005C433A" w:rsidRPr="007E4653" w14:paraId="49F059F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0F9642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183</w:t>
            </w:r>
          </w:p>
        </w:tc>
        <w:tc>
          <w:tcPr>
            <w:tcW w:w="4564" w:type="dxa"/>
            <w:tcBorders>
              <w:top w:val="nil"/>
              <w:left w:val="nil"/>
              <w:bottom w:val="nil"/>
              <w:right w:val="nil"/>
            </w:tcBorders>
            <w:shd w:val="clear" w:color="auto" w:fill="auto"/>
            <w:noWrap/>
            <w:vAlign w:val="bottom"/>
            <w:hideMark/>
          </w:tcPr>
          <w:p w14:paraId="3A830F4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- 12-27</w:t>
            </w:r>
          </w:p>
        </w:tc>
        <w:tc>
          <w:tcPr>
            <w:tcW w:w="4205" w:type="dxa"/>
            <w:tcBorders>
              <w:top w:val="nil"/>
              <w:left w:val="nil"/>
              <w:bottom w:val="nil"/>
              <w:right w:val="nil"/>
            </w:tcBorders>
            <w:shd w:val="clear" w:color="auto" w:fill="auto"/>
            <w:noWrap/>
            <w:vAlign w:val="bottom"/>
            <w:hideMark/>
          </w:tcPr>
          <w:p w14:paraId="50ED9645" w14:textId="77777777" w:rsidR="005C433A" w:rsidRPr="002270DC" w:rsidRDefault="005C433A" w:rsidP="005C433A">
            <w:pPr>
              <w:rPr>
                <w:rFonts w:ascii="Arial" w:hAnsi="Arial" w:cs="Arial"/>
                <w:sz w:val="14"/>
                <w:szCs w:val="14"/>
              </w:rPr>
            </w:pPr>
            <w:r w:rsidRPr="002270DC">
              <w:rPr>
                <w:rFonts w:ascii="Arial" w:hAnsi="Arial" w:cs="Arial"/>
                <w:sz w:val="14"/>
                <w:szCs w:val="14"/>
              </w:rPr>
              <w:t>HUGO SILVA DA FONSECA</w:t>
            </w:r>
          </w:p>
        </w:tc>
        <w:tc>
          <w:tcPr>
            <w:tcW w:w="1331" w:type="dxa"/>
            <w:tcBorders>
              <w:top w:val="nil"/>
              <w:left w:val="nil"/>
              <w:bottom w:val="nil"/>
              <w:right w:val="nil"/>
            </w:tcBorders>
            <w:shd w:val="clear" w:color="auto" w:fill="auto"/>
            <w:noWrap/>
            <w:vAlign w:val="bottom"/>
            <w:hideMark/>
          </w:tcPr>
          <w:p w14:paraId="45AAA47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00938507192</w:t>
            </w:r>
          </w:p>
        </w:tc>
        <w:tc>
          <w:tcPr>
            <w:tcW w:w="0" w:type="auto"/>
            <w:tcBorders>
              <w:top w:val="nil"/>
              <w:left w:val="nil"/>
              <w:bottom w:val="nil"/>
              <w:right w:val="nil"/>
            </w:tcBorders>
            <w:shd w:val="clear" w:color="auto" w:fill="auto"/>
            <w:noWrap/>
            <w:vAlign w:val="bottom"/>
            <w:hideMark/>
          </w:tcPr>
          <w:p w14:paraId="3E753DE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32D5AA3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10/01/2028</w:t>
            </w:r>
          </w:p>
        </w:tc>
      </w:tr>
      <w:tr w:rsidR="005C433A" w:rsidRPr="007E4653" w14:paraId="5C89EC3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4B781D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184</w:t>
            </w:r>
          </w:p>
        </w:tc>
        <w:tc>
          <w:tcPr>
            <w:tcW w:w="4564" w:type="dxa"/>
            <w:tcBorders>
              <w:top w:val="nil"/>
              <w:left w:val="nil"/>
              <w:bottom w:val="nil"/>
              <w:right w:val="nil"/>
            </w:tcBorders>
            <w:shd w:val="clear" w:color="auto" w:fill="auto"/>
            <w:noWrap/>
            <w:vAlign w:val="bottom"/>
            <w:hideMark/>
          </w:tcPr>
          <w:p w14:paraId="2EFBEDC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- 125-8</w:t>
            </w:r>
          </w:p>
        </w:tc>
        <w:tc>
          <w:tcPr>
            <w:tcW w:w="4205" w:type="dxa"/>
            <w:tcBorders>
              <w:top w:val="nil"/>
              <w:left w:val="nil"/>
              <w:bottom w:val="nil"/>
              <w:right w:val="nil"/>
            </w:tcBorders>
            <w:shd w:val="clear" w:color="auto" w:fill="auto"/>
            <w:noWrap/>
            <w:vAlign w:val="bottom"/>
            <w:hideMark/>
          </w:tcPr>
          <w:p w14:paraId="11DE476F" w14:textId="77777777" w:rsidR="005C433A" w:rsidRPr="002270DC" w:rsidRDefault="005C433A" w:rsidP="005C433A">
            <w:pPr>
              <w:rPr>
                <w:rFonts w:ascii="Arial" w:hAnsi="Arial" w:cs="Arial"/>
                <w:sz w:val="14"/>
                <w:szCs w:val="14"/>
              </w:rPr>
            </w:pPr>
            <w:r w:rsidRPr="002270DC">
              <w:rPr>
                <w:rFonts w:ascii="Arial" w:hAnsi="Arial" w:cs="Arial"/>
                <w:sz w:val="14"/>
                <w:szCs w:val="14"/>
              </w:rPr>
              <w:t>HUMBERTO ROSA PRADO</w:t>
            </w:r>
          </w:p>
        </w:tc>
        <w:tc>
          <w:tcPr>
            <w:tcW w:w="1331" w:type="dxa"/>
            <w:tcBorders>
              <w:top w:val="nil"/>
              <w:left w:val="nil"/>
              <w:bottom w:val="nil"/>
              <w:right w:val="nil"/>
            </w:tcBorders>
            <w:shd w:val="clear" w:color="auto" w:fill="auto"/>
            <w:noWrap/>
            <w:vAlign w:val="bottom"/>
            <w:hideMark/>
          </w:tcPr>
          <w:p w14:paraId="17673A2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26166399120</w:t>
            </w:r>
          </w:p>
        </w:tc>
        <w:tc>
          <w:tcPr>
            <w:tcW w:w="0" w:type="auto"/>
            <w:tcBorders>
              <w:top w:val="nil"/>
              <w:left w:val="nil"/>
              <w:bottom w:val="nil"/>
              <w:right w:val="nil"/>
            </w:tcBorders>
            <w:shd w:val="clear" w:color="auto" w:fill="auto"/>
            <w:noWrap/>
            <w:vAlign w:val="bottom"/>
            <w:hideMark/>
          </w:tcPr>
          <w:p w14:paraId="6E2DBE6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70.310,58</w:t>
            </w:r>
          </w:p>
        </w:tc>
        <w:tc>
          <w:tcPr>
            <w:tcW w:w="0" w:type="auto"/>
            <w:tcBorders>
              <w:top w:val="nil"/>
              <w:left w:val="nil"/>
              <w:bottom w:val="nil"/>
              <w:right w:val="nil"/>
            </w:tcBorders>
            <w:shd w:val="clear" w:color="auto" w:fill="auto"/>
            <w:noWrap/>
            <w:vAlign w:val="bottom"/>
            <w:hideMark/>
          </w:tcPr>
          <w:p w14:paraId="6BEF75D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20/02/2027</w:t>
            </w:r>
          </w:p>
        </w:tc>
      </w:tr>
      <w:tr w:rsidR="005C433A" w:rsidRPr="007E4653" w14:paraId="66BD26F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237CBB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185</w:t>
            </w:r>
          </w:p>
        </w:tc>
        <w:tc>
          <w:tcPr>
            <w:tcW w:w="4564" w:type="dxa"/>
            <w:tcBorders>
              <w:top w:val="nil"/>
              <w:left w:val="nil"/>
              <w:bottom w:val="nil"/>
              <w:right w:val="nil"/>
            </w:tcBorders>
            <w:shd w:val="clear" w:color="auto" w:fill="auto"/>
            <w:noWrap/>
            <w:vAlign w:val="bottom"/>
            <w:hideMark/>
          </w:tcPr>
          <w:p w14:paraId="218F7EE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- 10-5</w:t>
            </w:r>
          </w:p>
        </w:tc>
        <w:tc>
          <w:tcPr>
            <w:tcW w:w="4205" w:type="dxa"/>
            <w:tcBorders>
              <w:top w:val="nil"/>
              <w:left w:val="nil"/>
              <w:bottom w:val="nil"/>
              <w:right w:val="nil"/>
            </w:tcBorders>
            <w:shd w:val="clear" w:color="auto" w:fill="auto"/>
            <w:noWrap/>
            <w:vAlign w:val="bottom"/>
            <w:hideMark/>
          </w:tcPr>
          <w:p w14:paraId="19053A91" w14:textId="77777777" w:rsidR="005C433A" w:rsidRPr="002270DC" w:rsidRDefault="005C433A" w:rsidP="005C433A">
            <w:pPr>
              <w:rPr>
                <w:rFonts w:ascii="Arial" w:hAnsi="Arial" w:cs="Arial"/>
                <w:sz w:val="14"/>
                <w:szCs w:val="14"/>
              </w:rPr>
            </w:pPr>
            <w:r w:rsidRPr="002270DC">
              <w:rPr>
                <w:rFonts w:ascii="Arial" w:hAnsi="Arial" w:cs="Arial"/>
                <w:sz w:val="14"/>
                <w:szCs w:val="14"/>
              </w:rPr>
              <w:t>HUMBERTO SOARES MOURA</w:t>
            </w:r>
          </w:p>
        </w:tc>
        <w:tc>
          <w:tcPr>
            <w:tcW w:w="1331" w:type="dxa"/>
            <w:tcBorders>
              <w:top w:val="nil"/>
              <w:left w:val="nil"/>
              <w:bottom w:val="nil"/>
              <w:right w:val="nil"/>
            </w:tcBorders>
            <w:shd w:val="clear" w:color="auto" w:fill="auto"/>
            <w:noWrap/>
            <w:vAlign w:val="bottom"/>
            <w:hideMark/>
          </w:tcPr>
          <w:p w14:paraId="78A498C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97501603120</w:t>
            </w:r>
          </w:p>
        </w:tc>
        <w:tc>
          <w:tcPr>
            <w:tcW w:w="0" w:type="auto"/>
            <w:tcBorders>
              <w:top w:val="nil"/>
              <w:left w:val="nil"/>
              <w:bottom w:val="nil"/>
              <w:right w:val="nil"/>
            </w:tcBorders>
            <w:shd w:val="clear" w:color="auto" w:fill="auto"/>
            <w:noWrap/>
            <w:vAlign w:val="bottom"/>
            <w:hideMark/>
          </w:tcPr>
          <w:p w14:paraId="5D86DF4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800,00</w:t>
            </w:r>
          </w:p>
        </w:tc>
        <w:tc>
          <w:tcPr>
            <w:tcW w:w="0" w:type="auto"/>
            <w:tcBorders>
              <w:top w:val="nil"/>
              <w:left w:val="nil"/>
              <w:bottom w:val="nil"/>
              <w:right w:val="nil"/>
            </w:tcBorders>
            <w:shd w:val="clear" w:color="auto" w:fill="auto"/>
            <w:noWrap/>
            <w:vAlign w:val="bottom"/>
            <w:hideMark/>
          </w:tcPr>
          <w:p w14:paraId="1A310C9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10/06/2021</w:t>
            </w:r>
          </w:p>
        </w:tc>
      </w:tr>
      <w:tr w:rsidR="005C433A" w:rsidRPr="007E4653" w14:paraId="5CBE21F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18BD1D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186</w:t>
            </w:r>
          </w:p>
        </w:tc>
        <w:tc>
          <w:tcPr>
            <w:tcW w:w="4564" w:type="dxa"/>
            <w:tcBorders>
              <w:top w:val="nil"/>
              <w:left w:val="nil"/>
              <w:bottom w:val="nil"/>
              <w:right w:val="nil"/>
            </w:tcBorders>
            <w:shd w:val="clear" w:color="auto" w:fill="auto"/>
            <w:noWrap/>
            <w:vAlign w:val="bottom"/>
            <w:hideMark/>
          </w:tcPr>
          <w:p w14:paraId="6BFD898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- 39-6</w:t>
            </w:r>
          </w:p>
        </w:tc>
        <w:tc>
          <w:tcPr>
            <w:tcW w:w="4205" w:type="dxa"/>
            <w:tcBorders>
              <w:top w:val="nil"/>
              <w:left w:val="nil"/>
              <w:bottom w:val="nil"/>
              <w:right w:val="nil"/>
            </w:tcBorders>
            <w:shd w:val="clear" w:color="auto" w:fill="auto"/>
            <w:noWrap/>
            <w:vAlign w:val="bottom"/>
            <w:hideMark/>
          </w:tcPr>
          <w:p w14:paraId="7892063D" w14:textId="77777777" w:rsidR="005C433A" w:rsidRPr="002270DC" w:rsidRDefault="005C433A" w:rsidP="005C433A">
            <w:pPr>
              <w:rPr>
                <w:rFonts w:ascii="Arial" w:hAnsi="Arial" w:cs="Arial"/>
                <w:sz w:val="14"/>
                <w:szCs w:val="14"/>
              </w:rPr>
            </w:pPr>
            <w:r w:rsidRPr="002270DC">
              <w:rPr>
                <w:rFonts w:ascii="Arial" w:hAnsi="Arial" w:cs="Arial"/>
                <w:sz w:val="14"/>
                <w:szCs w:val="14"/>
              </w:rPr>
              <w:t>ILDER MARCIEL DE CARVALHO</w:t>
            </w:r>
          </w:p>
        </w:tc>
        <w:tc>
          <w:tcPr>
            <w:tcW w:w="1331" w:type="dxa"/>
            <w:tcBorders>
              <w:top w:val="nil"/>
              <w:left w:val="nil"/>
              <w:bottom w:val="nil"/>
              <w:right w:val="nil"/>
            </w:tcBorders>
            <w:shd w:val="clear" w:color="auto" w:fill="auto"/>
            <w:noWrap/>
            <w:vAlign w:val="bottom"/>
            <w:hideMark/>
          </w:tcPr>
          <w:p w14:paraId="150643D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46298517634</w:t>
            </w:r>
          </w:p>
        </w:tc>
        <w:tc>
          <w:tcPr>
            <w:tcW w:w="0" w:type="auto"/>
            <w:tcBorders>
              <w:top w:val="nil"/>
              <w:left w:val="nil"/>
              <w:bottom w:val="nil"/>
              <w:right w:val="nil"/>
            </w:tcBorders>
            <w:shd w:val="clear" w:color="auto" w:fill="auto"/>
            <w:noWrap/>
            <w:vAlign w:val="bottom"/>
            <w:hideMark/>
          </w:tcPr>
          <w:p w14:paraId="2C64E49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53.120,36</w:t>
            </w:r>
          </w:p>
        </w:tc>
        <w:tc>
          <w:tcPr>
            <w:tcW w:w="0" w:type="auto"/>
            <w:tcBorders>
              <w:top w:val="nil"/>
              <w:left w:val="nil"/>
              <w:bottom w:val="nil"/>
              <w:right w:val="nil"/>
            </w:tcBorders>
            <w:shd w:val="clear" w:color="auto" w:fill="auto"/>
            <w:noWrap/>
            <w:vAlign w:val="bottom"/>
            <w:hideMark/>
          </w:tcPr>
          <w:p w14:paraId="35A381F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30/07/2025</w:t>
            </w:r>
          </w:p>
        </w:tc>
      </w:tr>
      <w:tr w:rsidR="005C433A" w:rsidRPr="007E4653" w14:paraId="4D93B34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52A123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187</w:t>
            </w:r>
          </w:p>
        </w:tc>
        <w:tc>
          <w:tcPr>
            <w:tcW w:w="4564" w:type="dxa"/>
            <w:tcBorders>
              <w:top w:val="nil"/>
              <w:left w:val="nil"/>
              <w:bottom w:val="nil"/>
              <w:right w:val="nil"/>
            </w:tcBorders>
            <w:shd w:val="clear" w:color="auto" w:fill="auto"/>
            <w:noWrap/>
            <w:vAlign w:val="bottom"/>
            <w:hideMark/>
          </w:tcPr>
          <w:p w14:paraId="3A0AA49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- 114-9</w:t>
            </w:r>
          </w:p>
        </w:tc>
        <w:tc>
          <w:tcPr>
            <w:tcW w:w="4205" w:type="dxa"/>
            <w:tcBorders>
              <w:top w:val="nil"/>
              <w:left w:val="nil"/>
              <w:bottom w:val="nil"/>
              <w:right w:val="nil"/>
            </w:tcBorders>
            <w:shd w:val="clear" w:color="auto" w:fill="auto"/>
            <w:noWrap/>
            <w:vAlign w:val="bottom"/>
            <w:hideMark/>
          </w:tcPr>
          <w:p w14:paraId="455A4845" w14:textId="77777777" w:rsidR="005C433A" w:rsidRPr="002270DC" w:rsidRDefault="005C433A" w:rsidP="005C433A">
            <w:pPr>
              <w:rPr>
                <w:rFonts w:ascii="Arial" w:hAnsi="Arial" w:cs="Arial"/>
                <w:sz w:val="14"/>
                <w:szCs w:val="14"/>
              </w:rPr>
            </w:pPr>
            <w:r w:rsidRPr="002270DC">
              <w:rPr>
                <w:rFonts w:ascii="Arial" w:hAnsi="Arial" w:cs="Arial"/>
                <w:sz w:val="14"/>
                <w:szCs w:val="14"/>
              </w:rPr>
              <w:t>ILIDIO ANTONIO BARBOSA</w:t>
            </w:r>
          </w:p>
        </w:tc>
        <w:tc>
          <w:tcPr>
            <w:tcW w:w="1331" w:type="dxa"/>
            <w:tcBorders>
              <w:top w:val="nil"/>
              <w:left w:val="nil"/>
              <w:bottom w:val="nil"/>
              <w:right w:val="nil"/>
            </w:tcBorders>
            <w:shd w:val="clear" w:color="auto" w:fill="auto"/>
            <w:noWrap/>
            <w:vAlign w:val="bottom"/>
            <w:hideMark/>
          </w:tcPr>
          <w:p w14:paraId="3393571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43143024615</w:t>
            </w:r>
          </w:p>
        </w:tc>
        <w:tc>
          <w:tcPr>
            <w:tcW w:w="0" w:type="auto"/>
            <w:tcBorders>
              <w:top w:val="nil"/>
              <w:left w:val="nil"/>
              <w:bottom w:val="nil"/>
              <w:right w:val="nil"/>
            </w:tcBorders>
            <w:shd w:val="clear" w:color="auto" w:fill="auto"/>
            <w:noWrap/>
            <w:vAlign w:val="bottom"/>
            <w:hideMark/>
          </w:tcPr>
          <w:p w14:paraId="3681910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3.062,59</w:t>
            </w:r>
          </w:p>
        </w:tc>
        <w:tc>
          <w:tcPr>
            <w:tcW w:w="0" w:type="auto"/>
            <w:tcBorders>
              <w:top w:val="nil"/>
              <w:left w:val="nil"/>
              <w:bottom w:val="nil"/>
              <w:right w:val="nil"/>
            </w:tcBorders>
            <w:shd w:val="clear" w:color="auto" w:fill="auto"/>
            <w:noWrap/>
            <w:vAlign w:val="bottom"/>
            <w:hideMark/>
          </w:tcPr>
          <w:p w14:paraId="23A6B5A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20/05/2021</w:t>
            </w:r>
          </w:p>
        </w:tc>
      </w:tr>
      <w:tr w:rsidR="005C433A" w:rsidRPr="007E4653" w14:paraId="5666A1D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6510B4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188</w:t>
            </w:r>
          </w:p>
        </w:tc>
        <w:tc>
          <w:tcPr>
            <w:tcW w:w="4564" w:type="dxa"/>
            <w:tcBorders>
              <w:top w:val="nil"/>
              <w:left w:val="nil"/>
              <w:bottom w:val="nil"/>
              <w:right w:val="nil"/>
            </w:tcBorders>
            <w:shd w:val="clear" w:color="auto" w:fill="auto"/>
            <w:noWrap/>
            <w:vAlign w:val="bottom"/>
            <w:hideMark/>
          </w:tcPr>
          <w:p w14:paraId="5E295E0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- 68-13</w:t>
            </w:r>
          </w:p>
        </w:tc>
        <w:tc>
          <w:tcPr>
            <w:tcW w:w="4205" w:type="dxa"/>
            <w:tcBorders>
              <w:top w:val="nil"/>
              <w:left w:val="nil"/>
              <w:bottom w:val="nil"/>
              <w:right w:val="nil"/>
            </w:tcBorders>
            <w:shd w:val="clear" w:color="auto" w:fill="auto"/>
            <w:noWrap/>
            <w:vAlign w:val="bottom"/>
            <w:hideMark/>
          </w:tcPr>
          <w:p w14:paraId="74093331" w14:textId="77777777" w:rsidR="005C433A" w:rsidRPr="002270DC" w:rsidRDefault="005C433A" w:rsidP="005C433A">
            <w:pPr>
              <w:rPr>
                <w:rFonts w:ascii="Arial" w:hAnsi="Arial" w:cs="Arial"/>
                <w:sz w:val="14"/>
                <w:szCs w:val="14"/>
              </w:rPr>
            </w:pPr>
            <w:r w:rsidRPr="002270DC">
              <w:rPr>
                <w:rFonts w:ascii="Arial" w:hAnsi="Arial" w:cs="Arial"/>
                <w:sz w:val="14"/>
                <w:szCs w:val="14"/>
              </w:rPr>
              <w:t>IRINEU RODRIGUES DE MACIEL</w:t>
            </w:r>
          </w:p>
        </w:tc>
        <w:tc>
          <w:tcPr>
            <w:tcW w:w="1331" w:type="dxa"/>
            <w:tcBorders>
              <w:top w:val="nil"/>
              <w:left w:val="nil"/>
              <w:bottom w:val="nil"/>
              <w:right w:val="nil"/>
            </w:tcBorders>
            <w:shd w:val="clear" w:color="auto" w:fill="auto"/>
            <w:noWrap/>
            <w:vAlign w:val="bottom"/>
            <w:hideMark/>
          </w:tcPr>
          <w:p w14:paraId="1FFDDA4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27695735000</w:t>
            </w:r>
          </w:p>
        </w:tc>
        <w:tc>
          <w:tcPr>
            <w:tcW w:w="0" w:type="auto"/>
            <w:tcBorders>
              <w:top w:val="nil"/>
              <w:left w:val="nil"/>
              <w:bottom w:val="nil"/>
              <w:right w:val="nil"/>
            </w:tcBorders>
            <w:shd w:val="clear" w:color="auto" w:fill="auto"/>
            <w:noWrap/>
            <w:vAlign w:val="bottom"/>
            <w:hideMark/>
          </w:tcPr>
          <w:p w14:paraId="68ABE32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25.180,74</w:t>
            </w:r>
          </w:p>
        </w:tc>
        <w:tc>
          <w:tcPr>
            <w:tcW w:w="0" w:type="auto"/>
            <w:tcBorders>
              <w:top w:val="nil"/>
              <w:left w:val="nil"/>
              <w:bottom w:val="nil"/>
              <w:right w:val="nil"/>
            </w:tcBorders>
            <w:shd w:val="clear" w:color="auto" w:fill="auto"/>
            <w:noWrap/>
            <w:vAlign w:val="bottom"/>
            <w:hideMark/>
          </w:tcPr>
          <w:p w14:paraId="2537528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20/09/2022</w:t>
            </w:r>
          </w:p>
        </w:tc>
      </w:tr>
      <w:tr w:rsidR="005C433A" w:rsidRPr="007E4653" w14:paraId="6545EF2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A5BC54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189</w:t>
            </w:r>
          </w:p>
        </w:tc>
        <w:tc>
          <w:tcPr>
            <w:tcW w:w="4564" w:type="dxa"/>
            <w:tcBorders>
              <w:top w:val="nil"/>
              <w:left w:val="nil"/>
              <w:bottom w:val="nil"/>
              <w:right w:val="nil"/>
            </w:tcBorders>
            <w:shd w:val="clear" w:color="auto" w:fill="auto"/>
            <w:noWrap/>
            <w:vAlign w:val="bottom"/>
            <w:hideMark/>
          </w:tcPr>
          <w:p w14:paraId="6DABADD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- 29-8</w:t>
            </w:r>
          </w:p>
        </w:tc>
        <w:tc>
          <w:tcPr>
            <w:tcW w:w="4205" w:type="dxa"/>
            <w:tcBorders>
              <w:top w:val="nil"/>
              <w:left w:val="nil"/>
              <w:bottom w:val="nil"/>
              <w:right w:val="nil"/>
            </w:tcBorders>
            <w:shd w:val="clear" w:color="auto" w:fill="auto"/>
            <w:noWrap/>
            <w:vAlign w:val="bottom"/>
            <w:hideMark/>
          </w:tcPr>
          <w:p w14:paraId="6E38559C" w14:textId="77777777" w:rsidR="005C433A" w:rsidRPr="002270DC" w:rsidRDefault="005C433A" w:rsidP="005C433A">
            <w:pPr>
              <w:rPr>
                <w:rFonts w:ascii="Arial" w:hAnsi="Arial" w:cs="Arial"/>
                <w:sz w:val="14"/>
                <w:szCs w:val="14"/>
              </w:rPr>
            </w:pPr>
            <w:r w:rsidRPr="002270DC">
              <w:rPr>
                <w:rFonts w:ascii="Arial" w:hAnsi="Arial" w:cs="Arial"/>
                <w:sz w:val="14"/>
                <w:szCs w:val="14"/>
              </w:rPr>
              <w:t>ISMAEL DE SOUZA DIAS</w:t>
            </w:r>
          </w:p>
        </w:tc>
        <w:tc>
          <w:tcPr>
            <w:tcW w:w="1331" w:type="dxa"/>
            <w:tcBorders>
              <w:top w:val="nil"/>
              <w:left w:val="nil"/>
              <w:bottom w:val="nil"/>
              <w:right w:val="nil"/>
            </w:tcBorders>
            <w:shd w:val="clear" w:color="auto" w:fill="auto"/>
            <w:noWrap/>
            <w:vAlign w:val="bottom"/>
            <w:hideMark/>
          </w:tcPr>
          <w:p w14:paraId="0239397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04054366619</w:t>
            </w:r>
          </w:p>
        </w:tc>
        <w:tc>
          <w:tcPr>
            <w:tcW w:w="0" w:type="auto"/>
            <w:tcBorders>
              <w:top w:val="nil"/>
              <w:left w:val="nil"/>
              <w:bottom w:val="nil"/>
              <w:right w:val="nil"/>
            </w:tcBorders>
            <w:shd w:val="clear" w:color="auto" w:fill="auto"/>
            <w:noWrap/>
            <w:vAlign w:val="bottom"/>
            <w:hideMark/>
          </w:tcPr>
          <w:p w14:paraId="685F0E9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7.318,80</w:t>
            </w:r>
          </w:p>
        </w:tc>
        <w:tc>
          <w:tcPr>
            <w:tcW w:w="0" w:type="auto"/>
            <w:tcBorders>
              <w:top w:val="nil"/>
              <w:left w:val="nil"/>
              <w:bottom w:val="nil"/>
              <w:right w:val="nil"/>
            </w:tcBorders>
            <w:shd w:val="clear" w:color="auto" w:fill="auto"/>
            <w:noWrap/>
            <w:vAlign w:val="bottom"/>
            <w:hideMark/>
          </w:tcPr>
          <w:p w14:paraId="21C031D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20/05/2022</w:t>
            </w:r>
          </w:p>
        </w:tc>
      </w:tr>
      <w:tr w:rsidR="005C433A" w:rsidRPr="007E4653" w14:paraId="5DD82AE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6F4C5B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190</w:t>
            </w:r>
          </w:p>
        </w:tc>
        <w:tc>
          <w:tcPr>
            <w:tcW w:w="4564" w:type="dxa"/>
            <w:tcBorders>
              <w:top w:val="nil"/>
              <w:left w:val="nil"/>
              <w:bottom w:val="nil"/>
              <w:right w:val="nil"/>
            </w:tcBorders>
            <w:shd w:val="clear" w:color="auto" w:fill="auto"/>
            <w:noWrap/>
            <w:vAlign w:val="bottom"/>
            <w:hideMark/>
          </w:tcPr>
          <w:p w14:paraId="3752FFA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- 14-16</w:t>
            </w:r>
          </w:p>
        </w:tc>
        <w:tc>
          <w:tcPr>
            <w:tcW w:w="4205" w:type="dxa"/>
            <w:tcBorders>
              <w:top w:val="nil"/>
              <w:left w:val="nil"/>
              <w:bottom w:val="nil"/>
              <w:right w:val="nil"/>
            </w:tcBorders>
            <w:shd w:val="clear" w:color="auto" w:fill="auto"/>
            <w:noWrap/>
            <w:vAlign w:val="bottom"/>
            <w:hideMark/>
          </w:tcPr>
          <w:p w14:paraId="0626D6FB" w14:textId="77777777" w:rsidR="005C433A" w:rsidRPr="002270DC" w:rsidRDefault="005C433A" w:rsidP="005C433A">
            <w:pPr>
              <w:rPr>
                <w:rFonts w:ascii="Arial" w:hAnsi="Arial" w:cs="Arial"/>
                <w:sz w:val="14"/>
                <w:szCs w:val="14"/>
              </w:rPr>
            </w:pPr>
            <w:r w:rsidRPr="002270DC">
              <w:rPr>
                <w:rFonts w:ascii="Arial" w:hAnsi="Arial" w:cs="Arial"/>
                <w:sz w:val="14"/>
                <w:szCs w:val="14"/>
              </w:rPr>
              <w:t>IVANILZA DA PENHA AZEVEDO</w:t>
            </w:r>
          </w:p>
        </w:tc>
        <w:tc>
          <w:tcPr>
            <w:tcW w:w="1331" w:type="dxa"/>
            <w:tcBorders>
              <w:top w:val="nil"/>
              <w:left w:val="nil"/>
              <w:bottom w:val="nil"/>
              <w:right w:val="nil"/>
            </w:tcBorders>
            <w:shd w:val="clear" w:color="auto" w:fill="auto"/>
            <w:noWrap/>
            <w:vAlign w:val="bottom"/>
            <w:hideMark/>
          </w:tcPr>
          <w:p w14:paraId="1B1213D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33247005153</w:t>
            </w:r>
          </w:p>
        </w:tc>
        <w:tc>
          <w:tcPr>
            <w:tcW w:w="0" w:type="auto"/>
            <w:tcBorders>
              <w:top w:val="nil"/>
              <w:left w:val="nil"/>
              <w:bottom w:val="nil"/>
              <w:right w:val="nil"/>
            </w:tcBorders>
            <w:shd w:val="clear" w:color="auto" w:fill="auto"/>
            <w:noWrap/>
            <w:vAlign w:val="bottom"/>
            <w:hideMark/>
          </w:tcPr>
          <w:p w14:paraId="1F8F922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61E65F0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15/01/2028</w:t>
            </w:r>
          </w:p>
        </w:tc>
      </w:tr>
      <w:tr w:rsidR="005C433A" w:rsidRPr="007E4653" w14:paraId="1D6B207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8F2522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191</w:t>
            </w:r>
          </w:p>
        </w:tc>
        <w:tc>
          <w:tcPr>
            <w:tcW w:w="4564" w:type="dxa"/>
            <w:tcBorders>
              <w:top w:val="nil"/>
              <w:left w:val="nil"/>
              <w:bottom w:val="nil"/>
              <w:right w:val="nil"/>
            </w:tcBorders>
            <w:shd w:val="clear" w:color="auto" w:fill="auto"/>
            <w:noWrap/>
            <w:vAlign w:val="bottom"/>
            <w:hideMark/>
          </w:tcPr>
          <w:p w14:paraId="1345AC0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- 67-7</w:t>
            </w:r>
          </w:p>
        </w:tc>
        <w:tc>
          <w:tcPr>
            <w:tcW w:w="4205" w:type="dxa"/>
            <w:tcBorders>
              <w:top w:val="nil"/>
              <w:left w:val="nil"/>
              <w:bottom w:val="nil"/>
              <w:right w:val="nil"/>
            </w:tcBorders>
            <w:shd w:val="clear" w:color="auto" w:fill="auto"/>
            <w:noWrap/>
            <w:vAlign w:val="bottom"/>
            <w:hideMark/>
          </w:tcPr>
          <w:p w14:paraId="72E49167" w14:textId="77777777" w:rsidR="005C433A" w:rsidRPr="002270DC" w:rsidRDefault="005C433A" w:rsidP="005C433A">
            <w:pPr>
              <w:rPr>
                <w:rFonts w:ascii="Arial" w:hAnsi="Arial" w:cs="Arial"/>
                <w:sz w:val="14"/>
                <w:szCs w:val="14"/>
              </w:rPr>
            </w:pPr>
            <w:r w:rsidRPr="002270DC">
              <w:rPr>
                <w:rFonts w:ascii="Arial" w:hAnsi="Arial" w:cs="Arial"/>
                <w:sz w:val="14"/>
                <w:szCs w:val="14"/>
              </w:rPr>
              <w:t>JAASIEL JOSE DE ARAUJO</w:t>
            </w:r>
          </w:p>
        </w:tc>
        <w:tc>
          <w:tcPr>
            <w:tcW w:w="1331" w:type="dxa"/>
            <w:tcBorders>
              <w:top w:val="nil"/>
              <w:left w:val="nil"/>
              <w:bottom w:val="nil"/>
              <w:right w:val="nil"/>
            </w:tcBorders>
            <w:shd w:val="clear" w:color="auto" w:fill="auto"/>
            <w:noWrap/>
            <w:vAlign w:val="bottom"/>
            <w:hideMark/>
          </w:tcPr>
          <w:p w14:paraId="45AB23F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70930236300</w:t>
            </w:r>
          </w:p>
        </w:tc>
        <w:tc>
          <w:tcPr>
            <w:tcW w:w="0" w:type="auto"/>
            <w:tcBorders>
              <w:top w:val="nil"/>
              <w:left w:val="nil"/>
              <w:bottom w:val="nil"/>
              <w:right w:val="nil"/>
            </w:tcBorders>
            <w:shd w:val="clear" w:color="auto" w:fill="auto"/>
            <w:noWrap/>
            <w:vAlign w:val="bottom"/>
            <w:hideMark/>
          </w:tcPr>
          <w:p w14:paraId="518F84D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48.569,79</w:t>
            </w:r>
          </w:p>
        </w:tc>
        <w:tc>
          <w:tcPr>
            <w:tcW w:w="0" w:type="auto"/>
            <w:tcBorders>
              <w:top w:val="nil"/>
              <w:left w:val="nil"/>
              <w:bottom w:val="nil"/>
              <w:right w:val="nil"/>
            </w:tcBorders>
            <w:shd w:val="clear" w:color="auto" w:fill="auto"/>
            <w:noWrap/>
            <w:vAlign w:val="bottom"/>
            <w:hideMark/>
          </w:tcPr>
          <w:p w14:paraId="09E7D1D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20/01/2025</w:t>
            </w:r>
          </w:p>
        </w:tc>
      </w:tr>
      <w:tr w:rsidR="005C433A" w:rsidRPr="007E4653" w14:paraId="172F3E2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1C967D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192</w:t>
            </w:r>
          </w:p>
        </w:tc>
        <w:tc>
          <w:tcPr>
            <w:tcW w:w="4564" w:type="dxa"/>
            <w:tcBorders>
              <w:top w:val="nil"/>
              <w:left w:val="nil"/>
              <w:bottom w:val="nil"/>
              <w:right w:val="nil"/>
            </w:tcBorders>
            <w:shd w:val="clear" w:color="auto" w:fill="auto"/>
            <w:noWrap/>
            <w:vAlign w:val="bottom"/>
            <w:hideMark/>
          </w:tcPr>
          <w:p w14:paraId="16A2AC6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- 82-8</w:t>
            </w:r>
          </w:p>
        </w:tc>
        <w:tc>
          <w:tcPr>
            <w:tcW w:w="4205" w:type="dxa"/>
            <w:tcBorders>
              <w:top w:val="nil"/>
              <w:left w:val="nil"/>
              <w:bottom w:val="nil"/>
              <w:right w:val="nil"/>
            </w:tcBorders>
            <w:shd w:val="clear" w:color="auto" w:fill="auto"/>
            <w:noWrap/>
            <w:vAlign w:val="bottom"/>
            <w:hideMark/>
          </w:tcPr>
          <w:p w14:paraId="79BCD5D0" w14:textId="77777777" w:rsidR="005C433A" w:rsidRPr="002270DC" w:rsidRDefault="005C433A" w:rsidP="005C433A">
            <w:pPr>
              <w:rPr>
                <w:rFonts w:ascii="Arial" w:hAnsi="Arial" w:cs="Arial"/>
                <w:sz w:val="14"/>
                <w:szCs w:val="14"/>
              </w:rPr>
            </w:pPr>
            <w:r w:rsidRPr="002270DC">
              <w:rPr>
                <w:rFonts w:ascii="Arial" w:hAnsi="Arial" w:cs="Arial"/>
                <w:sz w:val="14"/>
                <w:szCs w:val="14"/>
              </w:rPr>
              <w:t>JACIARA ALVES DA SILVA</w:t>
            </w:r>
          </w:p>
        </w:tc>
        <w:tc>
          <w:tcPr>
            <w:tcW w:w="1331" w:type="dxa"/>
            <w:tcBorders>
              <w:top w:val="nil"/>
              <w:left w:val="nil"/>
              <w:bottom w:val="nil"/>
              <w:right w:val="nil"/>
            </w:tcBorders>
            <w:shd w:val="clear" w:color="auto" w:fill="auto"/>
            <w:noWrap/>
            <w:vAlign w:val="bottom"/>
            <w:hideMark/>
          </w:tcPr>
          <w:p w14:paraId="5C638A1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09654610680</w:t>
            </w:r>
          </w:p>
        </w:tc>
        <w:tc>
          <w:tcPr>
            <w:tcW w:w="0" w:type="auto"/>
            <w:tcBorders>
              <w:top w:val="nil"/>
              <w:left w:val="nil"/>
              <w:bottom w:val="nil"/>
              <w:right w:val="nil"/>
            </w:tcBorders>
            <w:shd w:val="clear" w:color="auto" w:fill="auto"/>
            <w:noWrap/>
            <w:vAlign w:val="bottom"/>
            <w:hideMark/>
          </w:tcPr>
          <w:p w14:paraId="71B4919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23.387,81</w:t>
            </w:r>
          </w:p>
        </w:tc>
        <w:tc>
          <w:tcPr>
            <w:tcW w:w="0" w:type="auto"/>
            <w:tcBorders>
              <w:top w:val="nil"/>
              <w:left w:val="nil"/>
              <w:bottom w:val="nil"/>
              <w:right w:val="nil"/>
            </w:tcBorders>
            <w:shd w:val="clear" w:color="auto" w:fill="auto"/>
            <w:noWrap/>
            <w:vAlign w:val="bottom"/>
            <w:hideMark/>
          </w:tcPr>
          <w:p w14:paraId="3742C29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10/03/2025</w:t>
            </w:r>
          </w:p>
        </w:tc>
      </w:tr>
      <w:tr w:rsidR="005C433A" w:rsidRPr="007E4653" w14:paraId="2738B55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A70DD6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193</w:t>
            </w:r>
          </w:p>
        </w:tc>
        <w:tc>
          <w:tcPr>
            <w:tcW w:w="4564" w:type="dxa"/>
            <w:tcBorders>
              <w:top w:val="nil"/>
              <w:left w:val="nil"/>
              <w:bottom w:val="nil"/>
              <w:right w:val="nil"/>
            </w:tcBorders>
            <w:shd w:val="clear" w:color="auto" w:fill="auto"/>
            <w:noWrap/>
            <w:vAlign w:val="bottom"/>
            <w:hideMark/>
          </w:tcPr>
          <w:p w14:paraId="26E978F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- 8-15</w:t>
            </w:r>
          </w:p>
        </w:tc>
        <w:tc>
          <w:tcPr>
            <w:tcW w:w="4205" w:type="dxa"/>
            <w:tcBorders>
              <w:top w:val="nil"/>
              <w:left w:val="nil"/>
              <w:bottom w:val="nil"/>
              <w:right w:val="nil"/>
            </w:tcBorders>
            <w:shd w:val="clear" w:color="auto" w:fill="auto"/>
            <w:noWrap/>
            <w:vAlign w:val="bottom"/>
            <w:hideMark/>
          </w:tcPr>
          <w:p w14:paraId="65D2E523" w14:textId="77777777" w:rsidR="005C433A" w:rsidRPr="002270DC" w:rsidRDefault="005C433A" w:rsidP="005C433A">
            <w:pPr>
              <w:rPr>
                <w:rFonts w:ascii="Arial" w:hAnsi="Arial" w:cs="Arial"/>
                <w:sz w:val="14"/>
                <w:szCs w:val="14"/>
              </w:rPr>
            </w:pPr>
            <w:r w:rsidRPr="002270DC">
              <w:rPr>
                <w:rFonts w:ascii="Arial" w:hAnsi="Arial" w:cs="Arial"/>
                <w:sz w:val="14"/>
                <w:szCs w:val="14"/>
              </w:rPr>
              <w:t>JACIARA MARIA DA SILVA</w:t>
            </w:r>
          </w:p>
        </w:tc>
        <w:tc>
          <w:tcPr>
            <w:tcW w:w="1331" w:type="dxa"/>
            <w:tcBorders>
              <w:top w:val="nil"/>
              <w:left w:val="nil"/>
              <w:bottom w:val="nil"/>
              <w:right w:val="nil"/>
            </w:tcBorders>
            <w:shd w:val="clear" w:color="auto" w:fill="auto"/>
            <w:noWrap/>
            <w:vAlign w:val="bottom"/>
            <w:hideMark/>
          </w:tcPr>
          <w:p w14:paraId="66AD532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02236852835</w:t>
            </w:r>
          </w:p>
        </w:tc>
        <w:tc>
          <w:tcPr>
            <w:tcW w:w="0" w:type="auto"/>
            <w:tcBorders>
              <w:top w:val="nil"/>
              <w:left w:val="nil"/>
              <w:bottom w:val="nil"/>
              <w:right w:val="nil"/>
            </w:tcBorders>
            <w:shd w:val="clear" w:color="auto" w:fill="auto"/>
            <w:noWrap/>
            <w:vAlign w:val="bottom"/>
            <w:hideMark/>
          </w:tcPr>
          <w:p w14:paraId="225B8DB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35.546,29</w:t>
            </w:r>
          </w:p>
        </w:tc>
        <w:tc>
          <w:tcPr>
            <w:tcW w:w="0" w:type="auto"/>
            <w:tcBorders>
              <w:top w:val="nil"/>
              <w:left w:val="nil"/>
              <w:bottom w:val="nil"/>
              <w:right w:val="nil"/>
            </w:tcBorders>
            <w:shd w:val="clear" w:color="auto" w:fill="auto"/>
            <w:noWrap/>
            <w:vAlign w:val="bottom"/>
            <w:hideMark/>
          </w:tcPr>
          <w:p w14:paraId="2D58155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30/09/2026</w:t>
            </w:r>
          </w:p>
        </w:tc>
      </w:tr>
      <w:tr w:rsidR="005C433A" w:rsidRPr="007E4653" w14:paraId="41D1111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5912CD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194</w:t>
            </w:r>
          </w:p>
        </w:tc>
        <w:tc>
          <w:tcPr>
            <w:tcW w:w="4564" w:type="dxa"/>
            <w:tcBorders>
              <w:top w:val="nil"/>
              <w:left w:val="nil"/>
              <w:bottom w:val="nil"/>
              <w:right w:val="nil"/>
            </w:tcBorders>
            <w:shd w:val="clear" w:color="auto" w:fill="auto"/>
            <w:noWrap/>
            <w:vAlign w:val="bottom"/>
            <w:hideMark/>
          </w:tcPr>
          <w:p w14:paraId="6D72C97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- 126-9</w:t>
            </w:r>
          </w:p>
        </w:tc>
        <w:tc>
          <w:tcPr>
            <w:tcW w:w="4205" w:type="dxa"/>
            <w:tcBorders>
              <w:top w:val="nil"/>
              <w:left w:val="nil"/>
              <w:bottom w:val="nil"/>
              <w:right w:val="nil"/>
            </w:tcBorders>
            <w:shd w:val="clear" w:color="auto" w:fill="auto"/>
            <w:noWrap/>
            <w:vAlign w:val="bottom"/>
            <w:hideMark/>
          </w:tcPr>
          <w:p w14:paraId="67A8AAE2" w14:textId="77777777" w:rsidR="005C433A" w:rsidRPr="002270DC" w:rsidRDefault="005C433A" w:rsidP="005C433A">
            <w:pPr>
              <w:rPr>
                <w:rFonts w:ascii="Arial" w:hAnsi="Arial" w:cs="Arial"/>
                <w:sz w:val="14"/>
                <w:szCs w:val="14"/>
              </w:rPr>
            </w:pPr>
            <w:r w:rsidRPr="002270DC">
              <w:rPr>
                <w:rFonts w:ascii="Arial" w:hAnsi="Arial" w:cs="Arial"/>
                <w:sz w:val="14"/>
                <w:szCs w:val="14"/>
              </w:rPr>
              <w:t>JACINTO DIAS MOREIRA NETO</w:t>
            </w:r>
          </w:p>
        </w:tc>
        <w:tc>
          <w:tcPr>
            <w:tcW w:w="1331" w:type="dxa"/>
            <w:tcBorders>
              <w:top w:val="nil"/>
              <w:left w:val="nil"/>
              <w:bottom w:val="nil"/>
              <w:right w:val="nil"/>
            </w:tcBorders>
            <w:shd w:val="clear" w:color="auto" w:fill="auto"/>
            <w:noWrap/>
            <w:vAlign w:val="bottom"/>
            <w:hideMark/>
          </w:tcPr>
          <w:p w14:paraId="4CB07E4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23159154149</w:t>
            </w:r>
          </w:p>
        </w:tc>
        <w:tc>
          <w:tcPr>
            <w:tcW w:w="0" w:type="auto"/>
            <w:tcBorders>
              <w:top w:val="nil"/>
              <w:left w:val="nil"/>
              <w:bottom w:val="nil"/>
              <w:right w:val="nil"/>
            </w:tcBorders>
            <w:shd w:val="clear" w:color="auto" w:fill="auto"/>
            <w:noWrap/>
            <w:vAlign w:val="bottom"/>
            <w:hideMark/>
          </w:tcPr>
          <w:p w14:paraId="29E99CB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88.120,37</w:t>
            </w:r>
          </w:p>
        </w:tc>
        <w:tc>
          <w:tcPr>
            <w:tcW w:w="0" w:type="auto"/>
            <w:tcBorders>
              <w:top w:val="nil"/>
              <w:left w:val="nil"/>
              <w:bottom w:val="nil"/>
              <w:right w:val="nil"/>
            </w:tcBorders>
            <w:shd w:val="clear" w:color="auto" w:fill="auto"/>
            <w:noWrap/>
            <w:vAlign w:val="bottom"/>
            <w:hideMark/>
          </w:tcPr>
          <w:p w14:paraId="022E35C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10/06/2027</w:t>
            </w:r>
          </w:p>
        </w:tc>
      </w:tr>
      <w:tr w:rsidR="005C433A" w:rsidRPr="007E4653" w14:paraId="3DBFD87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C889ED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195</w:t>
            </w:r>
          </w:p>
        </w:tc>
        <w:tc>
          <w:tcPr>
            <w:tcW w:w="4564" w:type="dxa"/>
            <w:tcBorders>
              <w:top w:val="nil"/>
              <w:left w:val="nil"/>
              <w:bottom w:val="nil"/>
              <w:right w:val="nil"/>
            </w:tcBorders>
            <w:shd w:val="clear" w:color="auto" w:fill="auto"/>
            <w:noWrap/>
            <w:vAlign w:val="bottom"/>
            <w:hideMark/>
          </w:tcPr>
          <w:p w14:paraId="704314B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- 22-6</w:t>
            </w:r>
          </w:p>
        </w:tc>
        <w:tc>
          <w:tcPr>
            <w:tcW w:w="4205" w:type="dxa"/>
            <w:tcBorders>
              <w:top w:val="nil"/>
              <w:left w:val="nil"/>
              <w:bottom w:val="nil"/>
              <w:right w:val="nil"/>
            </w:tcBorders>
            <w:shd w:val="clear" w:color="auto" w:fill="auto"/>
            <w:noWrap/>
            <w:vAlign w:val="bottom"/>
            <w:hideMark/>
          </w:tcPr>
          <w:p w14:paraId="587DC209" w14:textId="77777777" w:rsidR="005C433A" w:rsidRPr="002270DC" w:rsidRDefault="005C433A" w:rsidP="005C433A">
            <w:pPr>
              <w:rPr>
                <w:rFonts w:ascii="Arial" w:hAnsi="Arial" w:cs="Arial"/>
                <w:sz w:val="14"/>
                <w:szCs w:val="14"/>
              </w:rPr>
            </w:pPr>
            <w:r w:rsidRPr="002270DC">
              <w:rPr>
                <w:rFonts w:ascii="Arial" w:hAnsi="Arial" w:cs="Arial"/>
                <w:sz w:val="14"/>
                <w:szCs w:val="14"/>
              </w:rPr>
              <w:t>JACSON ALVES DA SILVA</w:t>
            </w:r>
          </w:p>
        </w:tc>
        <w:tc>
          <w:tcPr>
            <w:tcW w:w="1331" w:type="dxa"/>
            <w:tcBorders>
              <w:top w:val="nil"/>
              <w:left w:val="nil"/>
              <w:bottom w:val="nil"/>
              <w:right w:val="nil"/>
            </w:tcBorders>
            <w:shd w:val="clear" w:color="auto" w:fill="auto"/>
            <w:noWrap/>
            <w:vAlign w:val="bottom"/>
            <w:hideMark/>
          </w:tcPr>
          <w:p w14:paraId="6B89B74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48621323168</w:t>
            </w:r>
          </w:p>
        </w:tc>
        <w:tc>
          <w:tcPr>
            <w:tcW w:w="0" w:type="auto"/>
            <w:tcBorders>
              <w:top w:val="nil"/>
              <w:left w:val="nil"/>
              <w:bottom w:val="nil"/>
              <w:right w:val="nil"/>
            </w:tcBorders>
            <w:shd w:val="clear" w:color="auto" w:fill="auto"/>
            <w:noWrap/>
            <w:vAlign w:val="bottom"/>
            <w:hideMark/>
          </w:tcPr>
          <w:p w14:paraId="1D49CB4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61.197,80</w:t>
            </w:r>
          </w:p>
        </w:tc>
        <w:tc>
          <w:tcPr>
            <w:tcW w:w="0" w:type="auto"/>
            <w:tcBorders>
              <w:top w:val="nil"/>
              <w:left w:val="nil"/>
              <w:bottom w:val="nil"/>
              <w:right w:val="nil"/>
            </w:tcBorders>
            <w:shd w:val="clear" w:color="auto" w:fill="auto"/>
            <w:noWrap/>
            <w:vAlign w:val="bottom"/>
            <w:hideMark/>
          </w:tcPr>
          <w:p w14:paraId="3307652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10/08/2027</w:t>
            </w:r>
          </w:p>
        </w:tc>
      </w:tr>
      <w:tr w:rsidR="005C433A" w:rsidRPr="007E4653" w14:paraId="780DF3C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3E0248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196</w:t>
            </w:r>
          </w:p>
        </w:tc>
        <w:tc>
          <w:tcPr>
            <w:tcW w:w="4564" w:type="dxa"/>
            <w:tcBorders>
              <w:top w:val="nil"/>
              <w:left w:val="nil"/>
              <w:bottom w:val="nil"/>
              <w:right w:val="nil"/>
            </w:tcBorders>
            <w:shd w:val="clear" w:color="auto" w:fill="auto"/>
            <w:noWrap/>
            <w:vAlign w:val="bottom"/>
            <w:hideMark/>
          </w:tcPr>
          <w:p w14:paraId="48E5F39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- 38-2</w:t>
            </w:r>
          </w:p>
        </w:tc>
        <w:tc>
          <w:tcPr>
            <w:tcW w:w="4205" w:type="dxa"/>
            <w:tcBorders>
              <w:top w:val="nil"/>
              <w:left w:val="nil"/>
              <w:bottom w:val="nil"/>
              <w:right w:val="nil"/>
            </w:tcBorders>
            <w:shd w:val="clear" w:color="auto" w:fill="auto"/>
            <w:noWrap/>
            <w:vAlign w:val="bottom"/>
            <w:hideMark/>
          </w:tcPr>
          <w:p w14:paraId="38BF73BA" w14:textId="77777777" w:rsidR="005C433A" w:rsidRPr="002270DC" w:rsidRDefault="005C433A" w:rsidP="005C433A">
            <w:pPr>
              <w:rPr>
                <w:rFonts w:ascii="Arial" w:hAnsi="Arial" w:cs="Arial"/>
                <w:sz w:val="14"/>
                <w:szCs w:val="14"/>
              </w:rPr>
            </w:pPr>
            <w:r w:rsidRPr="002270DC">
              <w:rPr>
                <w:rFonts w:ascii="Arial" w:hAnsi="Arial" w:cs="Arial"/>
                <w:sz w:val="14"/>
                <w:szCs w:val="14"/>
              </w:rPr>
              <w:t>JADIR BERNARDINO LEITE</w:t>
            </w:r>
          </w:p>
        </w:tc>
        <w:tc>
          <w:tcPr>
            <w:tcW w:w="1331" w:type="dxa"/>
            <w:tcBorders>
              <w:top w:val="nil"/>
              <w:left w:val="nil"/>
              <w:bottom w:val="nil"/>
              <w:right w:val="nil"/>
            </w:tcBorders>
            <w:shd w:val="clear" w:color="auto" w:fill="auto"/>
            <w:noWrap/>
            <w:vAlign w:val="bottom"/>
            <w:hideMark/>
          </w:tcPr>
          <w:p w14:paraId="23C7680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68344562600</w:t>
            </w:r>
          </w:p>
        </w:tc>
        <w:tc>
          <w:tcPr>
            <w:tcW w:w="0" w:type="auto"/>
            <w:tcBorders>
              <w:top w:val="nil"/>
              <w:left w:val="nil"/>
              <w:bottom w:val="nil"/>
              <w:right w:val="nil"/>
            </w:tcBorders>
            <w:shd w:val="clear" w:color="auto" w:fill="auto"/>
            <w:noWrap/>
            <w:vAlign w:val="bottom"/>
            <w:hideMark/>
          </w:tcPr>
          <w:p w14:paraId="33EFD7D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46.838,99</w:t>
            </w:r>
          </w:p>
        </w:tc>
        <w:tc>
          <w:tcPr>
            <w:tcW w:w="0" w:type="auto"/>
            <w:tcBorders>
              <w:top w:val="nil"/>
              <w:left w:val="nil"/>
              <w:bottom w:val="nil"/>
              <w:right w:val="nil"/>
            </w:tcBorders>
            <w:shd w:val="clear" w:color="auto" w:fill="auto"/>
            <w:noWrap/>
            <w:vAlign w:val="bottom"/>
            <w:hideMark/>
          </w:tcPr>
          <w:p w14:paraId="133875D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20/02/2025</w:t>
            </w:r>
          </w:p>
        </w:tc>
      </w:tr>
      <w:tr w:rsidR="005C433A" w:rsidRPr="007E4653" w14:paraId="024F27B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A4CF87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197</w:t>
            </w:r>
          </w:p>
        </w:tc>
        <w:tc>
          <w:tcPr>
            <w:tcW w:w="4564" w:type="dxa"/>
            <w:tcBorders>
              <w:top w:val="nil"/>
              <w:left w:val="nil"/>
              <w:bottom w:val="nil"/>
              <w:right w:val="nil"/>
            </w:tcBorders>
            <w:shd w:val="clear" w:color="auto" w:fill="auto"/>
            <w:noWrap/>
            <w:vAlign w:val="bottom"/>
            <w:hideMark/>
          </w:tcPr>
          <w:p w14:paraId="05E601C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- 60-2</w:t>
            </w:r>
          </w:p>
        </w:tc>
        <w:tc>
          <w:tcPr>
            <w:tcW w:w="4205" w:type="dxa"/>
            <w:tcBorders>
              <w:top w:val="nil"/>
              <w:left w:val="nil"/>
              <w:bottom w:val="nil"/>
              <w:right w:val="nil"/>
            </w:tcBorders>
            <w:shd w:val="clear" w:color="auto" w:fill="auto"/>
            <w:noWrap/>
            <w:vAlign w:val="bottom"/>
            <w:hideMark/>
          </w:tcPr>
          <w:p w14:paraId="63DEB00A" w14:textId="77777777" w:rsidR="005C433A" w:rsidRPr="002270DC" w:rsidRDefault="005C433A" w:rsidP="005C433A">
            <w:pPr>
              <w:rPr>
                <w:rFonts w:ascii="Arial" w:hAnsi="Arial" w:cs="Arial"/>
                <w:sz w:val="14"/>
                <w:szCs w:val="14"/>
              </w:rPr>
            </w:pPr>
            <w:r w:rsidRPr="002270DC">
              <w:rPr>
                <w:rFonts w:ascii="Arial" w:hAnsi="Arial" w:cs="Arial"/>
                <w:sz w:val="14"/>
                <w:szCs w:val="14"/>
              </w:rPr>
              <w:t>JADIR FERNANDES DOS SANTOS</w:t>
            </w:r>
          </w:p>
        </w:tc>
        <w:tc>
          <w:tcPr>
            <w:tcW w:w="1331" w:type="dxa"/>
            <w:tcBorders>
              <w:top w:val="nil"/>
              <w:left w:val="nil"/>
              <w:bottom w:val="nil"/>
              <w:right w:val="nil"/>
            </w:tcBorders>
            <w:shd w:val="clear" w:color="auto" w:fill="auto"/>
            <w:noWrap/>
            <w:vAlign w:val="bottom"/>
            <w:hideMark/>
          </w:tcPr>
          <w:p w14:paraId="711468C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35988703615</w:t>
            </w:r>
          </w:p>
        </w:tc>
        <w:tc>
          <w:tcPr>
            <w:tcW w:w="0" w:type="auto"/>
            <w:tcBorders>
              <w:top w:val="nil"/>
              <w:left w:val="nil"/>
              <w:bottom w:val="nil"/>
              <w:right w:val="nil"/>
            </w:tcBorders>
            <w:shd w:val="clear" w:color="auto" w:fill="auto"/>
            <w:noWrap/>
            <w:vAlign w:val="bottom"/>
            <w:hideMark/>
          </w:tcPr>
          <w:p w14:paraId="3705029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12.708,62</w:t>
            </w:r>
          </w:p>
        </w:tc>
        <w:tc>
          <w:tcPr>
            <w:tcW w:w="0" w:type="auto"/>
            <w:tcBorders>
              <w:top w:val="nil"/>
              <w:left w:val="nil"/>
              <w:bottom w:val="nil"/>
              <w:right w:val="nil"/>
            </w:tcBorders>
            <w:shd w:val="clear" w:color="auto" w:fill="auto"/>
            <w:noWrap/>
            <w:vAlign w:val="bottom"/>
            <w:hideMark/>
          </w:tcPr>
          <w:p w14:paraId="5640782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20/12/2021</w:t>
            </w:r>
          </w:p>
        </w:tc>
      </w:tr>
      <w:tr w:rsidR="005C433A" w:rsidRPr="007E4653" w14:paraId="1344E35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1B3A1B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198</w:t>
            </w:r>
          </w:p>
        </w:tc>
        <w:tc>
          <w:tcPr>
            <w:tcW w:w="4564" w:type="dxa"/>
            <w:tcBorders>
              <w:top w:val="nil"/>
              <w:left w:val="nil"/>
              <w:bottom w:val="nil"/>
              <w:right w:val="nil"/>
            </w:tcBorders>
            <w:shd w:val="clear" w:color="auto" w:fill="auto"/>
            <w:noWrap/>
            <w:vAlign w:val="bottom"/>
            <w:hideMark/>
          </w:tcPr>
          <w:p w14:paraId="535014E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- 5-9</w:t>
            </w:r>
          </w:p>
        </w:tc>
        <w:tc>
          <w:tcPr>
            <w:tcW w:w="4205" w:type="dxa"/>
            <w:tcBorders>
              <w:top w:val="nil"/>
              <w:left w:val="nil"/>
              <w:bottom w:val="nil"/>
              <w:right w:val="nil"/>
            </w:tcBorders>
            <w:shd w:val="clear" w:color="auto" w:fill="auto"/>
            <w:noWrap/>
            <w:vAlign w:val="bottom"/>
            <w:hideMark/>
          </w:tcPr>
          <w:p w14:paraId="423F5CA1" w14:textId="77777777" w:rsidR="005C433A" w:rsidRPr="002270DC" w:rsidRDefault="005C433A" w:rsidP="005C433A">
            <w:pPr>
              <w:rPr>
                <w:rFonts w:ascii="Arial" w:hAnsi="Arial" w:cs="Arial"/>
                <w:sz w:val="14"/>
                <w:szCs w:val="14"/>
              </w:rPr>
            </w:pPr>
            <w:r w:rsidRPr="002270DC">
              <w:rPr>
                <w:rFonts w:ascii="Arial" w:hAnsi="Arial" w:cs="Arial"/>
                <w:sz w:val="14"/>
                <w:szCs w:val="14"/>
              </w:rPr>
              <w:t>JAINE DA SILVA CARVALHO PINTO</w:t>
            </w:r>
          </w:p>
        </w:tc>
        <w:tc>
          <w:tcPr>
            <w:tcW w:w="1331" w:type="dxa"/>
            <w:tcBorders>
              <w:top w:val="nil"/>
              <w:left w:val="nil"/>
              <w:bottom w:val="nil"/>
              <w:right w:val="nil"/>
            </w:tcBorders>
            <w:shd w:val="clear" w:color="auto" w:fill="auto"/>
            <w:noWrap/>
            <w:vAlign w:val="bottom"/>
            <w:hideMark/>
          </w:tcPr>
          <w:p w14:paraId="13D15D7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04037066610</w:t>
            </w:r>
          </w:p>
        </w:tc>
        <w:tc>
          <w:tcPr>
            <w:tcW w:w="0" w:type="auto"/>
            <w:tcBorders>
              <w:top w:val="nil"/>
              <w:left w:val="nil"/>
              <w:bottom w:val="nil"/>
              <w:right w:val="nil"/>
            </w:tcBorders>
            <w:shd w:val="clear" w:color="auto" w:fill="auto"/>
            <w:noWrap/>
            <w:vAlign w:val="bottom"/>
            <w:hideMark/>
          </w:tcPr>
          <w:p w14:paraId="61FC457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60.685,27</w:t>
            </w:r>
          </w:p>
        </w:tc>
        <w:tc>
          <w:tcPr>
            <w:tcW w:w="0" w:type="auto"/>
            <w:tcBorders>
              <w:top w:val="nil"/>
              <w:left w:val="nil"/>
              <w:bottom w:val="nil"/>
              <w:right w:val="nil"/>
            </w:tcBorders>
            <w:shd w:val="clear" w:color="auto" w:fill="auto"/>
            <w:noWrap/>
            <w:vAlign w:val="bottom"/>
            <w:hideMark/>
          </w:tcPr>
          <w:p w14:paraId="260119B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10/07/2027</w:t>
            </w:r>
          </w:p>
        </w:tc>
      </w:tr>
      <w:tr w:rsidR="005C433A" w:rsidRPr="007E4653" w14:paraId="012948C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4D15FB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199</w:t>
            </w:r>
          </w:p>
        </w:tc>
        <w:tc>
          <w:tcPr>
            <w:tcW w:w="4564" w:type="dxa"/>
            <w:tcBorders>
              <w:top w:val="nil"/>
              <w:left w:val="nil"/>
              <w:bottom w:val="nil"/>
              <w:right w:val="nil"/>
            </w:tcBorders>
            <w:shd w:val="clear" w:color="auto" w:fill="auto"/>
            <w:noWrap/>
            <w:vAlign w:val="bottom"/>
            <w:hideMark/>
          </w:tcPr>
          <w:p w14:paraId="7F5289C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- 121-3</w:t>
            </w:r>
          </w:p>
        </w:tc>
        <w:tc>
          <w:tcPr>
            <w:tcW w:w="4205" w:type="dxa"/>
            <w:tcBorders>
              <w:top w:val="nil"/>
              <w:left w:val="nil"/>
              <w:bottom w:val="nil"/>
              <w:right w:val="nil"/>
            </w:tcBorders>
            <w:shd w:val="clear" w:color="auto" w:fill="auto"/>
            <w:noWrap/>
            <w:vAlign w:val="bottom"/>
            <w:hideMark/>
          </w:tcPr>
          <w:p w14:paraId="1C7DB43A" w14:textId="77777777" w:rsidR="005C433A" w:rsidRPr="002270DC" w:rsidRDefault="005C433A" w:rsidP="005C433A">
            <w:pPr>
              <w:rPr>
                <w:rFonts w:ascii="Arial" w:hAnsi="Arial" w:cs="Arial"/>
                <w:sz w:val="14"/>
                <w:szCs w:val="14"/>
              </w:rPr>
            </w:pPr>
            <w:r w:rsidRPr="002270DC">
              <w:rPr>
                <w:rFonts w:ascii="Arial" w:hAnsi="Arial" w:cs="Arial"/>
                <w:sz w:val="14"/>
                <w:szCs w:val="14"/>
              </w:rPr>
              <w:t>JALES PEREIRA BONFIM</w:t>
            </w:r>
          </w:p>
        </w:tc>
        <w:tc>
          <w:tcPr>
            <w:tcW w:w="1331" w:type="dxa"/>
            <w:tcBorders>
              <w:top w:val="nil"/>
              <w:left w:val="nil"/>
              <w:bottom w:val="nil"/>
              <w:right w:val="nil"/>
            </w:tcBorders>
            <w:shd w:val="clear" w:color="auto" w:fill="auto"/>
            <w:noWrap/>
            <w:vAlign w:val="bottom"/>
            <w:hideMark/>
          </w:tcPr>
          <w:p w14:paraId="1D77C97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00091460166</w:t>
            </w:r>
          </w:p>
        </w:tc>
        <w:tc>
          <w:tcPr>
            <w:tcW w:w="0" w:type="auto"/>
            <w:tcBorders>
              <w:top w:val="nil"/>
              <w:left w:val="nil"/>
              <w:bottom w:val="nil"/>
              <w:right w:val="nil"/>
            </w:tcBorders>
            <w:shd w:val="clear" w:color="auto" w:fill="auto"/>
            <w:noWrap/>
            <w:vAlign w:val="bottom"/>
            <w:hideMark/>
          </w:tcPr>
          <w:p w14:paraId="1777F2F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51.093,20</w:t>
            </w:r>
          </w:p>
        </w:tc>
        <w:tc>
          <w:tcPr>
            <w:tcW w:w="0" w:type="auto"/>
            <w:tcBorders>
              <w:top w:val="nil"/>
              <w:left w:val="nil"/>
              <w:bottom w:val="nil"/>
              <w:right w:val="nil"/>
            </w:tcBorders>
            <w:shd w:val="clear" w:color="auto" w:fill="auto"/>
            <w:noWrap/>
            <w:vAlign w:val="bottom"/>
            <w:hideMark/>
          </w:tcPr>
          <w:p w14:paraId="6FB1557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20/01/2026</w:t>
            </w:r>
          </w:p>
        </w:tc>
      </w:tr>
      <w:tr w:rsidR="005C433A" w:rsidRPr="007E4653" w14:paraId="5EC3C78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7D9756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200</w:t>
            </w:r>
          </w:p>
        </w:tc>
        <w:tc>
          <w:tcPr>
            <w:tcW w:w="4564" w:type="dxa"/>
            <w:tcBorders>
              <w:top w:val="nil"/>
              <w:left w:val="nil"/>
              <w:bottom w:val="nil"/>
              <w:right w:val="nil"/>
            </w:tcBorders>
            <w:shd w:val="clear" w:color="auto" w:fill="auto"/>
            <w:noWrap/>
            <w:vAlign w:val="bottom"/>
            <w:hideMark/>
          </w:tcPr>
          <w:p w14:paraId="5C7A917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- 12-20</w:t>
            </w:r>
          </w:p>
        </w:tc>
        <w:tc>
          <w:tcPr>
            <w:tcW w:w="4205" w:type="dxa"/>
            <w:tcBorders>
              <w:top w:val="nil"/>
              <w:left w:val="nil"/>
              <w:bottom w:val="nil"/>
              <w:right w:val="nil"/>
            </w:tcBorders>
            <w:shd w:val="clear" w:color="auto" w:fill="auto"/>
            <w:noWrap/>
            <w:vAlign w:val="bottom"/>
            <w:hideMark/>
          </w:tcPr>
          <w:p w14:paraId="652C6B45" w14:textId="77777777" w:rsidR="005C433A" w:rsidRPr="002270DC" w:rsidRDefault="005C433A" w:rsidP="005C433A">
            <w:pPr>
              <w:rPr>
                <w:rFonts w:ascii="Arial" w:hAnsi="Arial" w:cs="Arial"/>
                <w:sz w:val="14"/>
                <w:szCs w:val="14"/>
              </w:rPr>
            </w:pPr>
            <w:r w:rsidRPr="002270DC">
              <w:rPr>
                <w:rFonts w:ascii="Arial" w:hAnsi="Arial" w:cs="Arial"/>
                <w:sz w:val="14"/>
                <w:szCs w:val="14"/>
              </w:rPr>
              <w:t>JANIO DE OLIVEIRA NUNIZ</w:t>
            </w:r>
          </w:p>
        </w:tc>
        <w:tc>
          <w:tcPr>
            <w:tcW w:w="1331" w:type="dxa"/>
            <w:tcBorders>
              <w:top w:val="nil"/>
              <w:left w:val="nil"/>
              <w:bottom w:val="nil"/>
              <w:right w:val="nil"/>
            </w:tcBorders>
            <w:shd w:val="clear" w:color="auto" w:fill="auto"/>
            <w:noWrap/>
            <w:vAlign w:val="bottom"/>
            <w:hideMark/>
          </w:tcPr>
          <w:p w14:paraId="741C2C2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30127203168</w:t>
            </w:r>
          </w:p>
        </w:tc>
        <w:tc>
          <w:tcPr>
            <w:tcW w:w="0" w:type="auto"/>
            <w:tcBorders>
              <w:top w:val="nil"/>
              <w:left w:val="nil"/>
              <w:bottom w:val="nil"/>
              <w:right w:val="nil"/>
            </w:tcBorders>
            <w:shd w:val="clear" w:color="auto" w:fill="auto"/>
            <w:noWrap/>
            <w:vAlign w:val="bottom"/>
            <w:hideMark/>
          </w:tcPr>
          <w:p w14:paraId="77D6B83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32.651,29</w:t>
            </w:r>
          </w:p>
        </w:tc>
        <w:tc>
          <w:tcPr>
            <w:tcW w:w="0" w:type="auto"/>
            <w:tcBorders>
              <w:top w:val="nil"/>
              <w:left w:val="nil"/>
              <w:bottom w:val="nil"/>
              <w:right w:val="nil"/>
            </w:tcBorders>
            <w:shd w:val="clear" w:color="auto" w:fill="auto"/>
            <w:noWrap/>
            <w:vAlign w:val="bottom"/>
            <w:hideMark/>
          </w:tcPr>
          <w:p w14:paraId="036542E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15/02/2028</w:t>
            </w:r>
          </w:p>
        </w:tc>
      </w:tr>
      <w:tr w:rsidR="005C433A" w:rsidRPr="007E4653" w14:paraId="070F6EC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7CA16F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201</w:t>
            </w:r>
          </w:p>
        </w:tc>
        <w:tc>
          <w:tcPr>
            <w:tcW w:w="4564" w:type="dxa"/>
            <w:tcBorders>
              <w:top w:val="nil"/>
              <w:left w:val="nil"/>
              <w:bottom w:val="nil"/>
              <w:right w:val="nil"/>
            </w:tcBorders>
            <w:shd w:val="clear" w:color="auto" w:fill="auto"/>
            <w:noWrap/>
            <w:vAlign w:val="bottom"/>
            <w:hideMark/>
          </w:tcPr>
          <w:p w14:paraId="3EE0509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- 71-3</w:t>
            </w:r>
          </w:p>
        </w:tc>
        <w:tc>
          <w:tcPr>
            <w:tcW w:w="4205" w:type="dxa"/>
            <w:tcBorders>
              <w:top w:val="nil"/>
              <w:left w:val="nil"/>
              <w:bottom w:val="nil"/>
              <w:right w:val="nil"/>
            </w:tcBorders>
            <w:shd w:val="clear" w:color="auto" w:fill="auto"/>
            <w:noWrap/>
            <w:vAlign w:val="bottom"/>
            <w:hideMark/>
          </w:tcPr>
          <w:p w14:paraId="3E8137B4" w14:textId="77777777" w:rsidR="005C433A" w:rsidRPr="002270DC" w:rsidRDefault="005C433A" w:rsidP="005C433A">
            <w:pPr>
              <w:rPr>
                <w:rFonts w:ascii="Arial" w:hAnsi="Arial" w:cs="Arial"/>
                <w:sz w:val="14"/>
                <w:szCs w:val="14"/>
              </w:rPr>
            </w:pPr>
            <w:r w:rsidRPr="002270DC">
              <w:rPr>
                <w:rFonts w:ascii="Arial" w:hAnsi="Arial" w:cs="Arial"/>
                <w:sz w:val="14"/>
                <w:szCs w:val="14"/>
              </w:rPr>
              <w:t>JERONIMO DONIZETI MENDES</w:t>
            </w:r>
          </w:p>
        </w:tc>
        <w:tc>
          <w:tcPr>
            <w:tcW w:w="1331" w:type="dxa"/>
            <w:tcBorders>
              <w:top w:val="nil"/>
              <w:left w:val="nil"/>
              <w:bottom w:val="nil"/>
              <w:right w:val="nil"/>
            </w:tcBorders>
            <w:shd w:val="clear" w:color="auto" w:fill="auto"/>
            <w:noWrap/>
            <w:vAlign w:val="bottom"/>
            <w:hideMark/>
          </w:tcPr>
          <w:p w14:paraId="7E42D5B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78873398804</w:t>
            </w:r>
          </w:p>
        </w:tc>
        <w:tc>
          <w:tcPr>
            <w:tcW w:w="0" w:type="auto"/>
            <w:tcBorders>
              <w:top w:val="nil"/>
              <w:left w:val="nil"/>
              <w:bottom w:val="nil"/>
              <w:right w:val="nil"/>
            </w:tcBorders>
            <w:shd w:val="clear" w:color="auto" w:fill="auto"/>
            <w:noWrap/>
            <w:vAlign w:val="bottom"/>
            <w:hideMark/>
          </w:tcPr>
          <w:p w14:paraId="650DF22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34.663,35</w:t>
            </w:r>
          </w:p>
        </w:tc>
        <w:tc>
          <w:tcPr>
            <w:tcW w:w="0" w:type="auto"/>
            <w:tcBorders>
              <w:top w:val="nil"/>
              <w:left w:val="nil"/>
              <w:bottom w:val="nil"/>
              <w:right w:val="nil"/>
            </w:tcBorders>
            <w:shd w:val="clear" w:color="auto" w:fill="auto"/>
            <w:noWrap/>
            <w:vAlign w:val="bottom"/>
            <w:hideMark/>
          </w:tcPr>
          <w:p w14:paraId="6310656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10/01/2024</w:t>
            </w:r>
          </w:p>
        </w:tc>
      </w:tr>
      <w:tr w:rsidR="005C433A" w:rsidRPr="007E4653" w14:paraId="309C723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195E8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202</w:t>
            </w:r>
          </w:p>
        </w:tc>
        <w:tc>
          <w:tcPr>
            <w:tcW w:w="4564" w:type="dxa"/>
            <w:tcBorders>
              <w:top w:val="nil"/>
              <w:left w:val="nil"/>
              <w:bottom w:val="nil"/>
              <w:right w:val="nil"/>
            </w:tcBorders>
            <w:shd w:val="clear" w:color="auto" w:fill="auto"/>
            <w:noWrap/>
            <w:vAlign w:val="bottom"/>
            <w:hideMark/>
          </w:tcPr>
          <w:p w14:paraId="464CF8A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- 126-10</w:t>
            </w:r>
          </w:p>
        </w:tc>
        <w:tc>
          <w:tcPr>
            <w:tcW w:w="4205" w:type="dxa"/>
            <w:tcBorders>
              <w:top w:val="nil"/>
              <w:left w:val="nil"/>
              <w:bottom w:val="nil"/>
              <w:right w:val="nil"/>
            </w:tcBorders>
            <w:shd w:val="clear" w:color="auto" w:fill="auto"/>
            <w:noWrap/>
            <w:vAlign w:val="bottom"/>
            <w:hideMark/>
          </w:tcPr>
          <w:p w14:paraId="11ECDA32" w14:textId="77777777" w:rsidR="005C433A" w:rsidRPr="002270DC" w:rsidRDefault="005C433A" w:rsidP="005C433A">
            <w:pPr>
              <w:rPr>
                <w:rFonts w:ascii="Arial" w:hAnsi="Arial" w:cs="Arial"/>
                <w:sz w:val="14"/>
                <w:szCs w:val="14"/>
              </w:rPr>
            </w:pPr>
            <w:r w:rsidRPr="002270DC">
              <w:rPr>
                <w:rFonts w:ascii="Arial" w:hAnsi="Arial" w:cs="Arial"/>
                <w:sz w:val="14"/>
                <w:szCs w:val="14"/>
              </w:rPr>
              <w:t>JESUS MARTINS DE MELO</w:t>
            </w:r>
          </w:p>
        </w:tc>
        <w:tc>
          <w:tcPr>
            <w:tcW w:w="1331" w:type="dxa"/>
            <w:tcBorders>
              <w:top w:val="nil"/>
              <w:left w:val="nil"/>
              <w:bottom w:val="nil"/>
              <w:right w:val="nil"/>
            </w:tcBorders>
            <w:shd w:val="clear" w:color="auto" w:fill="auto"/>
            <w:noWrap/>
            <w:vAlign w:val="bottom"/>
            <w:hideMark/>
          </w:tcPr>
          <w:p w14:paraId="467B5F5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64262570606</w:t>
            </w:r>
          </w:p>
        </w:tc>
        <w:tc>
          <w:tcPr>
            <w:tcW w:w="0" w:type="auto"/>
            <w:tcBorders>
              <w:top w:val="nil"/>
              <w:left w:val="nil"/>
              <w:bottom w:val="nil"/>
              <w:right w:val="nil"/>
            </w:tcBorders>
            <w:shd w:val="clear" w:color="auto" w:fill="auto"/>
            <w:noWrap/>
            <w:vAlign w:val="bottom"/>
            <w:hideMark/>
          </w:tcPr>
          <w:p w14:paraId="060683A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27.000,57</w:t>
            </w:r>
          </w:p>
        </w:tc>
        <w:tc>
          <w:tcPr>
            <w:tcW w:w="0" w:type="auto"/>
            <w:tcBorders>
              <w:top w:val="nil"/>
              <w:left w:val="nil"/>
              <w:bottom w:val="nil"/>
              <w:right w:val="nil"/>
            </w:tcBorders>
            <w:shd w:val="clear" w:color="auto" w:fill="auto"/>
            <w:noWrap/>
            <w:vAlign w:val="bottom"/>
            <w:hideMark/>
          </w:tcPr>
          <w:p w14:paraId="42F448D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20/11/2022</w:t>
            </w:r>
          </w:p>
        </w:tc>
      </w:tr>
      <w:tr w:rsidR="005C433A" w:rsidRPr="007E4653" w14:paraId="19B22B5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CD7AF8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203</w:t>
            </w:r>
          </w:p>
        </w:tc>
        <w:tc>
          <w:tcPr>
            <w:tcW w:w="4564" w:type="dxa"/>
            <w:tcBorders>
              <w:top w:val="nil"/>
              <w:left w:val="nil"/>
              <w:bottom w:val="nil"/>
              <w:right w:val="nil"/>
            </w:tcBorders>
            <w:shd w:val="clear" w:color="auto" w:fill="auto"/>
            <w:noWrap/>
            <w:vAlign w:val="bottom"/>
            <w:hideMark/>
          </w:tcPr>
          <w:p w14:paraId="7976BE2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- 116-3</w:t>
            </w:r>
          </w:p>
        </w:tc>
        <w:tc>
          <w:tcPr>
            <w:tcW w:w="4205" w:type="dxa"/>
            <w:tcBorders>
              <w:top w:val="nil"/>
              <w:left w:val="nil"/>
              <w:bottom w:val="nil"/>
              <w:right w:val="nil"/>
            </w:tcBorders>
            <w:shd w:val="clear" w:color="auto" w:fill="auto"/>
            <w:noWrap/>
            <w:vAlign w:val="bottom"/>
            <w:hideMark/>
          </w:tcPr>
          <w:p w14:paraId="5B6A3A88" w14:textId="77777777" w:rsidR="005C433A" w:rsidRPr="002270DC" w:rsidRDefault="005C433A" w:rsidP="005C433A">
            <w:pPr>
              <w:rPr>
                <w:rFonts w:ascii="Arial" w:hAnsi="Arial" w:cs="Arial"/>
                <w:sz w:val="14"/>
                <w:szCs w:val="14"/>
              </w:rPr>
            </w:pPr>
            <w:r w:rsidRPr="002270DC">
              <w:rPr>
                <w:rFonts w:ascii="Arial" w:hAnsi="Arial" w:cs="Arial"/>
                <w:sz w:val="14"/>
                <w:szCs w:val="14"/>
              </w:rPr>
              <w:t>JHENICA PEREIRA DE MOURA</w:t>
            </w:r>
          </w:p>
        </w:tc>
        <w:tc>
          <w:tcPr>
            <w:tcW w:w="1331" w:type="dxa"/>
            <w:tcBorders>
              <w:top w:val="nil"/>
              <w:left w:val="nil"/>
              <w:bottom w:val="nil"/>
              <w:right w:val="nil"/>
            </w:tcBorders>
            <w:shd w:val="clear" w:color="auto" w:fill="auto"/>
            <w:noWrap/>
            <w:vAlign w:val="bottom"/>
            <w:hideMark/>
          </w:tcPr>
          <w:p w14:paraId="1554553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03815511135</w:t>
            </w:r>
          </w:p>
        </w:tc>
        <w:tc>
          <w:tcPr>
            <w:tcW w:w="0" w:type="auto"/>
            <w:tcBorders>
              <w:top w:val="nil"/>
              <w:left w:val="nil"/>
              <w:bottom w:val="nil"/>
              <w:right w:val="nil"/>
            </w:tcBorders>
            <w:shd w:val="clear" w:color="auto" w:fill="auto"/>
            <w:noWrap/>
            <w:vAlign w:val="bottom"/>
            <w:hideMark/>
          </w:tcPr>
          <w:p w14:paraId="5F54EDD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75.175,82</w:t>
            </w:r>
          </w:p>
        </w:tc>
        <w:tc>
          <w:tcPr>
            <w:tcW w:w="0" w:type="auto"/>
            <w:tcBorders>
              <w:top w:val="nil"/>
              <w:left w:val="nil"/>
              <w:bottom w:val="nil"/>
              <w:right w:val="nil"/>
            </w:tcBorders>
            <w:shd w:val="clear" w:color="auto" w:fill="auto"/>
            <w:noWrap/>
            <w:vAlign w:val="bottom"/>
            <w:hideMark/>
          </w:tcPr>
          <w:p w14:paraId="58358EB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20/02/2028</w:t>
            </w:r>
          </w:p>
        </w:tc>
      </w:tr>
      <w:tr w:rsidR="005C433A" w:rsidRPr="007E4653" w14:paraId="4680F18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334E53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204</w:t>
            </w:r>
          </w:p>
        </w:tc>
        <w:tc>
          <w:tcPr>
            <w:tcW w:w="4564" w:type="dxa"/>
            <w:tcBorders>
              <w:top w:val="nil"/>
              <w:left w:val="nil"/>
              <w:bottom w:val="nil"/>
              <w:right w:val="nil"/>
            </w:tcBorders>
            <w:shd w:val="clear" w:color="auto" w:fill="auto"/>
            <w:noWrap/>
            <w:vAlign w:val="bottom"/>
            <w:hideMark/>
          </w:tcPr>
          <w:p w14:paraId="7F4B706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- 6-2</w:t>
            </w:r>
          </w:p>
        </w:tc>
        <w:tc>
          <w:tcPr>
            <w:tcW w:w="4205" w:type="dxa"/>
            <w:tcBorders>
              <w:top w:val="nil"/>
              <w:left w:val="nil"/>
              <w:bottom w:val="nil"/>
              <w:right w:val="nil"/>
            </w:tcBorders>
            <w:shd w:val="clear" w:color="auto" w:fill="auto"/>
            <w:noWrap/>
            <w:vAlign w:val="bottom"/>
            <w:hideMark/>
          </w:tcPr>
          <w:p w14:paraId="0C2453C6" w14:textId="77777777" w:rsidR="005C433A" w:rsidRPr="002270DC" w:rsidRDefault="005C433A" w:rsidP="005C433A">
            <w:pPr>
              <w:rPr>
                <w:rFonts w:ascii="Arial" w:hAnsi="Arial" w:cs="Arial"/>
                <w:sz w:val="14"/>
                <w:szCs w:val="14"/>
              </w:rPr>
            </w:pPr>
            <w:r w:rsidRPr="002270DC">
              <w:rPr>
                <w:rFonts w:ascii="Arial" w:hAnsi="Arial" w:cs="Arial"/>
                <w:sz w:val="14"/>
                <w:szCs w:val="14"/>
              </w:rPr>
              <w:t>JOAO DE ASSUNCAO SILVA</w:t>
            </w:r>
          </w:p>
        </w:tc>
        <w:tc>
          <w:tcPr>
            <w:tcW w:w="1331" w:type="dxa"/>
            <w:tcBorders>
              <w:top w:val="nil"/>
              <w:left w:val="nil"/>
              <w:bottom w:val="nil"/>
              <w:right w:val="nil"/>
            </w:tcBorders>
            <w:shd w:val="clear" w:color="auto" w:fill="auto"/>
            <w:noWrap/>
            <w:vAlign w:val="bottom"/>
            <w:hideMark/>
          </w:tcPr>
          <w:p w14:paraId="68AE8E7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13073869204</w:t>
            </w:r>
          </w:p>
        </w:tc>
        <w:tc>
          <w:tcPr>
            <w:tcW w:w="0" w:type="auto"/>
            <w:tcBorders>
              <w:top w:val="nil"/>
              <w:left w:val="nil"/>
              <w:bottom w:val="nil"/>
              <w:right w:val="nil"/>
            </w:tcBorders>
            <w:shd w:val="clear" w:color="auto" w:fill="auto"/>
            <w:noWrap/>
            <w:vAlign w:val="bottom"/>
            <w:hideMark/>
          </w:tcPr>
          <w:p w14:paraId="0B9D877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4.013,09</w:t>
            </w:r>
          </w:p>
        </w:tc>
        <w:tc>
          <w:tcPr>
            <w:tcW w:w="0" w:type="auto"/>
            <w:tcBorders>
              <w:top w:val="nil"/>
              <w:left w:val="nil"/>
              <w:bottom w:val="nil"/>
              <w:right w:val="nil"/>
            </w:tcBorders>
            <w:shd w:val="clear" w:color="auto" w:fill="auto"/>
            <w:noWrap/>
            <w:vAlign w:val="bottom"/>
            <w:hideMark/>
          </w:tcPr>
          <w:p w14:paraId="356388B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20/06/2021</w:t>
            </w:r>
          </w:p>
        </w:tc>
      </w:tr>
      <w:tr w:rsidR="005C433A" w:rsidRPr="007E4653" w14:paraId="2536B02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BBEBD7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205</w:t>
            </w:r>
          </w:p>
        </w:tc>
        <w:tc>
          <w:tcPr>
            <w:tcW w:w="4564" w:type="dxa"/>
            <w:tcBorders>
              <w:top w:val="nil"/>
              <w:left w:val="nil"/>
              <w:bottom w:val="nil"/>
              <w:right w:val="nil"/>
            </w:tcBorders>
            <w:shd w:val="clear" w:color="auto" w:fill="auto"/>
            <w:noWrap/>
            <w:vAlign w:val="bottom"/>
            <w:hideMark/>
          </w:tcPr>
          <w:p w14:paraId="3F76FD2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- 4-16</w:t>
            </w:r>
          </w:p>
        </w:tc>
        <w:tc>
          <w:tcPr>
            <w:tcW w:w="4205" w:type="dxa"/>
            <w:tcBorders>
              <w:top w:val="nil"/>
              <w:left w:val="nil"/>
              <w:bottom w:val="nil"/>
              <w:right w:val="nil"/>
            </w:tcBorders>
            <w:shd w:val="clear" w:color="auto" w:fill="auto"/>
            <w:noWrap/>
            <w:vAlign w:val="bottom"/>
            <w:hideMark/>
          </w:tcPr>
          <w:p w14:paraId="52DBB915" w14:textId="77777777" w:rsidR="005C433A" w:rsidRPr="002270DC" w:rsidRDefault="005C433A" w:rsidP="005C433A">
            <w:pPr>
              <w:rPr>
                <w:rFonts w:ascii="Arial" w:hAnsi="Arial" w:cs="Arial"/>
                <w:sz w:val="14"/>
                <w:szCs w:val="14"/>
              </w:rPr>
            </w:pPr>
            <w:r w:rsidRPr="002270DC">
              <w:rPr>
                <w:rFonts w:ascii="Arial" w:hAnsi="Arial" w:cs="Arial"/>
                <w:sz w:val="14"/>
                <w:szCs w:val="14"/>
              </w:rPr>
              <w:t>JOAQUIM ANTONIO DOS SANTOS</w:t>
            </w:r>
          </w:p>
        </w:tc>
        <w:tc>
          <w:tcPr>
            <w:tcW w:w="1331" w:type="dxa"/>
            <w:tcBorders>
              <w:top w:val="nil"/>
              <w:left w:val="nil"/>
              <w:bottom w:val="nil"/>
              <w:right w:val="nil"/>
            </w:tcBorders>
            <w:shd w:val="clear" w:color="auto" w:fill="auto"/>
            <w:noWrap/>
            <w:vAlign w:val="bottom"/>
            <w:hideMark/>
          </w:tcPr>
          <w:p w14:paraId="52583FA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81144768772</w:t>
            </w:r>
          </w:p>
        </w:tc>
        <w:tc>
          <w:tcPr>
            <w:tcW w:w="0" w:type="auto"/>
            <w:tcBorders>
              <w:top w:val="nil"/>
              <w:left w:val="nil"/>
              <w:bottom w:val="nil"/>
              <w:right w:val="nil"/>
            </w:tcBorders>
            <w:shd w:val="clear" w:color="auto" w:fill="auto"/>
            <w:noWrap/>
            <w:vAlign w:val="bottom"/>
            <w:hideMark/>
          </w:tcPr>
          <w:p w14:paraId="1E8DFE0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4855F8C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10/06/2026</w:t>
            </w:r>
          </w:p>
        </w:tc>
      </w:tr>
      <w:tr w:rsidR="005C433A" w:rsidRPr="007E4653" w14:paraId="1CC185F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E10C6A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206</w:t>
            </w:r>
          </w:p>
        </w:tc>
        <w:tc>
          <w:tcPr>
            <w:tcW w:w="4564" w:type="dxa"/>
            <w:tcBorders>
              <w:top w:val="nil"/>
              <w:left w:val="nil"/>
              <w:bottom w:val="nil"/>
              <w:right w:val="nil"/>
            </w:tcBorders>
            <w:shd w:val="clear" w:color="auto" w:fill="auto"/>
            <w:noWrap/>
            <w:vAlign w:val="bottom"/>
            <w:hideMark/>
          </w:tcPr>
          <w:p w14:paraId="24A1992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- 91-13</w:t>
            </w:r>
          </w:p>
        </w:tc>
        <w:tc>
          <w:tcPr>
            <w:tcW w:w="4205" w:type="dxa"/>
            <w:tcBorders>
              <w:top w:val="nil"/>
              <w:left w:val="nil"/>
              <w:bottom w:val="nil"/>
              <w:right w:val="nil"/>
            </w:tcBorders>
            <w:shd w:val="clear" w:color="auto" w:fill="auto"/>
            <w:noWrap/>
            <w:vAlign w:val="bottom"/>
            <w:hideMark/>
          </w:tcPr>
          <w:p w14:paraId="667D7EFA" w14:textId="77777777" w:rsidR="005C433A" w:rsidRPr="002270DC" w:rsidRDefault="005C433A" w:rsidP="005C433A">
            <w:pPr>
              <w:rPr>
                <w:rFonts w:ascii="Arial" w:hAnsi="Arial" w:cs="Arial"/>
                <w:sz w:val="14"/>
                <w:szCs w:val="14"/>
              </w:rPr>
            </w:pPr>
            <w:r w:rsidRPr="002270DC">
              <w:rPr>
                <w:rFonts w:ascii="Arial" w:hAnsi="Arial" w:cs="Arial"/>
                <w:sz w:val="14"/>
                <w:szCs w:val="14"/>
              </w:rPr>
              <w:t>JOEL ANTONIO RIBEIRO</w:t>
            </w:r>
          </w:p>
        </w:tc>
        <w:tc>
          <w:tcPr>
            <w:tcW w:w="1331" w:type="dxa"/>
            <w:tcBorders>
              <w:top w:val="nil"/>
              <w:left w:val="nil"/>
              <w:bottom w:val="nil"/>
              <w:right w:val="nil"/>
            </w:tcBorders>
            <w:shd w:val="clear" w:color="auto" w:fill="auto"/>
            <w:noWrap/>
            <w:vAlign w:val="bottom"/>
            <w:hideMark/>
          </w:tcPr>
          <w:p w14:paraId="777D28C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81972792172</w:t>
            </w:r>
          </w:p>
        </w:tc>
        <w:tc>
          <w:tcPr>
            <w:tcW w:w="0" w:type="auto"/>
            <w:tcBorders>
              <w:top w:val="nil"/>
              <w:left w:val="nil"/>
              <w:bottom w:val="nil"/>
              <w:right w:val="nil"/>
            </w:tcBorders>
            <w:shd w:val="clear" w:color="auto" w:fill="auto"/>
            <w:noWrap/>
            <w:vAlign w:val="bottom"/>
            <w:hideMark/>
          </w:tcPr>
          <w:p w14:paraId="1792C3C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11.105,41</w:t>
            </w:r>
          </w:p>
        </w:tc>
        <w:tc>
          <w:tcPr>
            <w:tcW w:w="0" w:type="auto"/>
            <w:tcBorders>
              <w:top w:val="nil"/>
              <w:left w:val="nil"/>
              <w:bottom w:val="nil"/>
              <w:right w:val="nil"/>
            </w:tcBorders>
            <w:shd w:val="clear" w:color="auto" w:fill="auto"/>
            <w:noWrap/>
            <w:vAlign w:val="bottom"/>
            <w:hideMark/>
          </w:tcPr>
          <w:p w14:paraId="746D361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10/05/2023</w:t>
            </w:r>
          </w:p>
        </w:tc>
      </w:tr>
      <w:tr w:rsidR="005C433A" w:rsidRPr="007E4653" w14:paraId="637FA4F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73D651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207</w:t>
            </w:r>
          </w:p>
        </w:tc>
        <w:tc>
          <w:tcPr>
            <w:tcW w:w="4564" w:type="dxa"/>
            <w:tcBorders>
              <w:top w:val="nil"/>
              <w:left w:val="nil"/>
              <w:bottom w:val="nil"/>
              <w:right w:val="nil"/>
            </w:tcBorders>
            <w:shd w:val="clear" w:color="auto" w:fill="auto"/>
            <w:noWrap/>
            <w:vAlign w:val="bottom"/>
            <w:hideMark/>
          </w:tcPr>
          <w:p w14:paraId="195D0A9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- 34-14</w:t>
            </w:r>
          </w:p>
        </w:tc>
        <w:tc>
          <w:tcPr>
            <w:tcW w:w="4205" w:type="dxa"/>
            <w:tcBorders>
              <w:top w:val="nil"/>
              <w:left w:val="nil"/>
              <w:bottom w:val="nil"/>
              <w:right w:val="nil"/>
            </w:tcBorders>
            <w:shd w:val="clear" w:color="auto" w:fill="auto"/>
            <w:noWrap/>
            <w:vAlign w:val="bottom"/>
            <w:hideMark/>
          </w:tcPr>
          <w:p w14:paraId="216B07E9" w14:textId="77777777" w:rsidR="005C433A" w:rsidRPr="002270DC" w:rsidRDefault="005C433A" w:rsidP="005C433A">
            <w:pPr>
              <w:rPr>
                <w:rFonts w:ascii="Arial" w:hAnsi="Arial" w:cs="Arial"/>
                <w:sz w:val="14"/>
                <w:szCs w:val="14"/>
              </w:rPr>
            </w:pPr>
            <w:r w:rsidRPr="002270DC">
              <w:rPr>
                <w:rFonts w:ascii="Arial" w:hAnsi="Arial" w:cs="Arial"/>
                <w:sz w:val="14"/>
                <w:szCs w:val="14"/>
              </w:rPr>
              <w:t>JOEL EMERSON HORST</w:t>
            </w:r>
          </w:p>
        </w:tc>
        <w:tc>
          <w:tcPr>
            <w:tcW w:w="1331" w:type="dxa"/>
            <w:tcBorders>
              <w:top w:val="nil"/>
              <w:left w:val="nil"/>
              <w:bottom w:val="nil"/>
              <w:right w:val="nil"/>
            </w:tcBorders>
            <w:shd w:val="clear" w:color="auto" w:fill="auto"/>
            <w:noWrap/>
            <w:vAlign w:val="bottom"/>
            <w:hideMark/>
          </w:tcPr>
          <w:p w14:paraId="221B481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77783182100</w:t>
            </w:r>
          </w:p>
        </w:tc>
        <w:tc>
          <w:tcPr>
            <w:tcW w:w="0" w:type="auto"/>
            <w:tcBorders>
              <w:top w:val="nil"/>
              <w:left w:val="nil"/>
              <w:bottom w:val="nil"/>
              <w:right w:val="nil"/>
            </w:tcBorders>
            <w:shd w:val="clear" w:color="auto" w:fill="auto"/>
            <w:noWrap/>
            <w:vAlign w:val="bottom"/>
            <w:hideMark/>
          </w:tcPr>
          <w:p w14:paraId="0BA8868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35.907,51</w:t>
            </w:r>
          </w:p>
        </w:tc>
        <w:tc>
          <w:tcPr>
            <w:tcW w:w="0" w:type="auto"/>
            <w:tcBorders>
              <w:top w:val="nil"/>
              <w:left w:val="nil"/>
              <w:bottom w:val="nil"/>
              <w:right w:val="nil"/>
            </w:tcBorders>
            <w:shd w:val="clear" w:color="auto" w:fill="auto"/>
            <w:noWrap/>
            <w:vAlign w:val="bottom"/>
            <w:hideMark/>
          </w:tcPr>
          <w:p w14:paraId="5B3D8E0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20/01/2025</w:t>
            </w:r>
          </w:p>
        </w:tc>
      </w:tr>
      <w:tr w:rsidR="005C433A" w:rsidRPr="007E4653" w14:paraId="317F298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2E7CD6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208</w:t>
            </w:r>
          </w:p>
        </w:tc>
        <w:tc>
          <w:tcPr>
            <w:tcW w:w="4564" w:type="dxa"/>
            <w:tcBorders>
              <w:top w:val="nil"/>
              <w:left w:val="nil"/>
              <w:bottom w:val="nil"/>
              <w:right w:val="nil"/>
            </w:tcBorders>
            <w:shd w:val="clear" w:color="auto" w:fill="auto"/>
            <w:noWrap/>
            <w:vAlign w:val="bottom"/>
            <w:hideMark/>
          </w:tcPr>
          <w:p w14:paraId="01BFBB1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- 35-15</w:t>
            </w:r>
          </w:p>
        </w:tc>
        <w:tc>
          <w:tcPr>
            <w:tcW w:w="4205" w:type="dxa"/>
            <w:tcBorders>
              <w:top w:val="nil"/>
              <w:left w:val="nil"/>
              <w:bottom w:val="nil"/>
              <w:right w:val="nil"/>
            </w:tcBorders>
            <w:shd w:val="clear" w:color="auto" w:fill="auto"/>
            <w:noWrap/>
            <w:vAlign w:val="bottom"/>
            <w:hideMark/>
          </w:tcPr>
          <w:p w14:paraId="33783C11" w14:textId="77777777" w:rsidR="005C433A" w:rsidRPr="002270DC" w:rsidRDefault="005C433A" w:rsidP="005C433A">
            <w:pPr>
              <w:rPr>
                <w:rFonts w:ascii="Arial" w:hAnsi="Arial" w:cs="Arial"/>
                <w:sz w:val="14"/>
                <w:szCs w:val="14"/>
              </w:rPr>
            </w:pPr>
            <w:r w:rsidRPr="002270DC">
              <w:rPr>
                <w:rFonts w:ascii="Arial" w:hAnsi="Arial" w:cs="Arial"/>
                <w:sz w:val="14"/>
                <w:szCs w:val="14"/>
              </w:rPr>
              <w:t>JOEL EMERSON HORST</w:t>
            </w:r>
          </w:p>
        </w:tc>
        <w:tc>
          <w:tcPr>
            <w:tcW w:w="1331" w:type="dxa"/>
            <w:tcBorders>
              <w:top w:val="nil"/>
              <w:left w:val="nil"/>
              <w:bottom w:val="nil"/>
              <w:right w:val="nil"/>
            </w:tcBorders>
            <w:shd w:val="clear" w:color="auto" w:fill="auto"/>
            <w:noWrap/>
            <w:vAlign w:val="bottom"/>
            <w:hideMark/>
          </w:tcPr>
          <w:p w14:paraId="26A5173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77783182100</w:t>
            </w:r>
          </w:p>
        </w:tc>
        <w:tc>
          <w:tcPr>
            <w:tcW w:w="0" w:type="auto"/>
            <w:tcBorders>
              <w:top w:val="nil"/>
              <w:left w:val="nil"/>
              <w:bottom w:val="nil"/>
              <w:right w:val="nil"/>
            </w:tcBorders>
            <w:shd w:val="clear" w:color="auto" w:fill="auto"/>
            <w:noWrap/>
            <w:vAlign w:val="bottom"/>
            <w:hideMark/>
          </w:tcPr>
          <w:p w14:paraId="26779A6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28.571,54</w:t>
            </w:r>
          </w:p>
        </w:tc>
        <w:tc>
          <w:tcPr>
            <w:tcW w:w="0" w:type="auto"/>
            <w:tcBorders>
              <w:top w:val="nil"/>
              <w:left w:val="nil"/>
              <w:bottom w:val="nil"/>
              <w:right w:val="nil"/>
            </w:tcBorders>
            <w:shd w:val="clear" w:color="auto" w:fill="auto"/>
            <w:noWrap/>
            <w:vAlign w:val="bottom"/>
            <w:hideMark/>
          </w:tcPr>
          <w:p w14:paraId="556C297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20/01/2025</w:t>
            </w:r>
          </w:p>
        </w:tc>
      </w:tr>
      <w:tr w:rsidR="005C433A" w:rsidRPr="007E4653" w14:paraId="48A72F9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68C01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209</w:t>
            </w:r>
          </w:p>
        </w:tc>
        <w:tc>
          <w:tcPr>
            <w:tcW w:w="4564" w:type="dxa"/>
            <w:tcBorders>
              <w:top w:val="nil"/>
              <w:left w:val="nil"/>
              <w:bottom w:val="nil"/>
              <w:right w:val="nil"/>
            </w:tcBorders>
            <w:shd w:val="clear" w:color="auto" w:fill="auto"/>
            <w:noWrap/>
            <w:vAlign w:val="bottom"/>
            <w:hideMark/>
          </w:tcPr>
          <w:p w14:paraId="2B9EE87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- 2-13</w:t>
            </w:r>
          </w:p>
        </w:tc>
        <w:tc>
          <w:tcPr>
            <w:tcW w:w="4205" w:type="dxa"/>
            <w:tcBorders>
              <w:top w:val="nil"/>
              <w:left w:val="nil"/>
              <w:bottom w:val="nil"/>
              <w:right w:val="nil"/>
            </w:tcBorders>
            <w:shd w:val="clear" w:color="auto" w:fill="auto"/>
            <w:noWrap/>
            <w:vAlign w:val="bottom"/>
            <w:hideMark/>
          </w:tcPr>
          <w:p w14:paraId="0A49AFB2" w14:textId="77777777" w:rsidR="005C433A" w:rsidRPr="002270DC" w:rsidRDefault="005C433A" w:rsidP="005C433A">
            <w:pPr>
              <w:rPr>
                <w:rFonts w:ascii="Arial" w:hAnsi="Arial" w:cs="Arial"/>
                <w:sz w:val="14"/>
                <w:szCs w:val="14"/>
              </w:rPr>
            </w:pPr>
            <w:r w:rsidRPr="002270DC">
              <w:rPr>
                <w:rFonts w:ascii="Arial" w:hAnsi="Arial" w:cs="Arial"/>
                <w:sz w:val="14"/>
                <w:szCs w:val="14"/>
              </w:rPr>
              <w:t>JORGE MONTEIRO DA SILVA</w:t>
            </w:r>
          </w:p>
        </w:tc>
        <w:tc>
          <w:tcPr>
            <w:tcW w:w="1331" w:type="dxa"/>
            <w:tcBorders>
              <w:top w:val="nil"/>
              <w:left w:val="nil"/>
              <w:bottom w:val="nil"/>
              <w:right w:val="nil"/>
            </w:tcBorders>
            <w:shd w:val="clear" w:color="auto" w:fill="auto"/>
            <w:noWrap/>
            <w:vAlign w:val="bottom"/>
            <w:hideMark/>
          </w:tcPr>
          <w:p w14:paraId="47E6008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00550207392</w:t>
            </w:r>
          </w:p>
        </w:tc>
        <w:tc>
          <w:tcPr>
            <w:tcW w:w="0" w:type="auto"/>
            <w:tcBorders>
              <w:top w:val="nil"/>
              <w:left w:val="nil"/>
              <w:bottom w:val="nil"/>
              <w:right w:val="nil"/>
            </w:tcBorders>
            <w:shd w:val="clear" w:color="auto" w:fill="auto"/>
            <w:noWrap/>
            <w:vAlign w:val="bottom"/>
            <w:hideMark/>
          </w:tcPr>
          <w:p w14:paraId="5DB0069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4.784,43</w:t>
            </w:r>
          </w:p>
        </w:tc>
        <w:tc>
          <w:tcPr>
            <w:tcW w:w="0" w:type="auto"/>
            <w:tcBorders>
              <w:top w:val="nil"/>
              <w:left w:val="nil"/>
              <w:bottom w:val="nil"/>
              <w:right w:val="nil"/>
            </w:tcBorders>
            <w:shd w:val="clear" w:color="auto" w:fill="auto"/>
            <w:noWrap/>
            <w:vAlign w:val="bottom"/>
            <w:hideMark/>
          </w:tcPr>
          <w:p w14:paraId="44FA129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20/09/2021</w:t>
            </w:r>
          </w:p>
        </w:tc>
      </w:tr>
      <w:tr w:rsidR="005C433A" w:rsidRPr="007E4653" w14:paraId="22066CB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0D9E22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210</w:t>
            </w:r>
          </w:p>
        </w:tc>
        <w:tc>
          <w:tcPr>
            <w:tcW w:w="4564" w:type="dxa"/>
            <w:tcBorders>
              <w:top w:val="nil"/>
              <w:left w:val="nil"/>
              <w:bottom w:val="nil"/>
              <w:right w:val="nil"/>
            </w:tcBorders>
            <w:shd w:val="clear" w:color="auto" w:fill="auto"/>
            <w:noWrap/>
            <w:vAlign w:val="bottom"/>
            <w:hideMark/>
          </w:tcPr>
          <w:p w14:paraId="51C5459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- 113-6</w:t>
            </w:r>
          </w:p>
        </w:tc>
        <w:tc>
          <w:tcPr>
            <w:tcW w:w="4205" w:type="dxa"/>
            <w:tcBorders>
              <w:top w:val="nil"/>
              <w:left w:val="nil"/>
              <w:bottom w:val="nil"/>
              <w:right w:val="nil"/>
            </w:tcBorders>
            <w:shd w:val="clear" w:color="auto" w:fill="auto"/>
            <w:noWrap/>
            <w:vAlign w:val="bottom"/>
            <w:hideMark/>
          </w:tcPr>
          <w:p w14:paraId="180B6269" w14:textId="77777777" w:rsidR="005C433A" w:rsidRPr="002270DC" w:rsidRDefault="005C433A" w:rsidP="005C433A">
            <w:pPr>
              <w:rPr>
                <w:rFonts w:ascii="Arial" w:hAnsi="Arial" w:cs="Arial"/>
                <w:sz w:val="14"/>
                <w:szCs w:val="14"/>
              </w:rPr>
            </w:pPr>
            <w:r w:rsidRPr="002270DC">
              <w:rPr>
                <w:rFonts w:ascii="Arial" w:hAnsi="Arial" w:cs="Arial"/>
                <w:sz w:val="14"/>
                <w:szCs w:val="14"/>
              </w:rPr>
              <w:t>JOSE ALVES FONSECA</w:t>
            </w:r>
          </w:p>
        </w:tc>
        <w:tc>
          <w:tcPr>
            <w:tcW w:w="1331" w:type="dxa"/>
            <w:tcBorders>
              <w:top w:val="nil"/>
              <w:left w:val="nil"/>
              <w:bottom w:val="nil"/>
              <w:right w:val="nil"/>
            </w:tcBorders>
            <w:shd w:val="clear" w:color="auto" w:fill="auto"/>
            <w:noWrap/>
            <w:vAlign w:val="bottom"/>
            <w:hideMark/>
          </w:tcPr>
          <w:p w14:paraId="07CB249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72143169604</w:t>
            </w:r>
          </w:p>
        </w:tc>
        <w:tc>
          <w:tcPr>
            <w:tcW w:w="0" w:type="auto"/>
            <w:tcBorders>
              <w:top w:val="nil"/>
              <w:left w:val="nil"/>
              <w:bottom w:val="nil"/>
              <w:right w:val="nil"/>
            </w:tcBorders>
            <w:shd w:val="clear" w:color="auto" w:fill="auto"/>
            <w:noWrap/>
            <w:vAlign w:val="bottom"/>
            <w:hideMark/>
          </w:tcPr>
          <w:p w14:paraId="1747BBE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5.763,24</w:t>
            </w:r>
          </w:p>
        </w:tc>
        <w:tc>
          <w:tcPr>
            <w:tcW w:w="0" w:type="auto"/>
            <w:tcBorders>
              <w:top w:val="nil"/>
              <w:left w:val="nil"/>
              <w:bottom w:val="nil"/>
              <w:right w:val="nil"/>
            </w:tcBorders>
            <w:shd w:val="clear" w:color="auto" w:fill="auto"/>
            <w:noWrap/>
            <w:vAlign w:val="bottom"/>
            <w:hideMark/>
          </w:tcPr>
          <w:p w14:paraId="35FF665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20/08/2021</w:t>
            </w:r>
          </w:p>
        </w:tc>
      </w:tr>
      <w:tr w:rsidR="005C433A" w:rsidRPr="007E4653" w14:paraId="55EDE2D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B84FF5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211</w:t>
            </w:r>
          </w:p>
        </w:tc>
        <w:tc>
          <w:tcPr>
            <w:tcW w:w="4564" w:type="dxa"/>
            <w:tcBorders>
              <w:top w:val="nil"/>
              <w:left w:val="nil"/>
              <w:bottom w:val="nil"/>
              <w:right w:val="nil"/>
            </w:tcBorders>
            <w:shd w:val="clear" w:color="auto" w:fill="auto"/>
            <w:noWrap/>
            <w:vAlign w:val="bottom"/>
            <w:hideMark/>
          </w:tcPr>
          <w:p w14:paraId="6844B78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- 59-4</w:t>
            </w:r>
          </w:p>
        </w:tc>
        <w:tc>
          <w:tcPr>
            <w:tcW w:w="4205" w:type="dxa"/>
            <w:tcBorders>
              <w:top w:val="nil"/>
              <w:left w:val="nil"/>
              <w:bottom w:val="nil"/>
              <w:right w:val="nil"/>
            </w:tcBorders>
            <w:shd w:val="clear" w:color="auto" w:fill="auto"/>
            <w:noWrap/>
            <w:vAlign w:val="bottom"/>
            <w:hideMark/>
          </w:tcPr>
          <w:p w14:paraId="2F416087" w14:textId="77777777" w:rsidR="005C433A" w:rsidRPr="002270DC" w:rsidRDefault="005C433A" w:rsidP="005C433A">
            <w:pPr>
              <w:rPr>
                <w:rFonts w:ascii="Arial" w:hAnsi="Arial" w:cs="Arial"/>
                <w:sz w:val="14"/>
                <w:szCs w:val="14"/>
              </w:rPr>
            </w:pPr>
            <w:r w:rsidRPr="002270DC">
              <w:rPr>
                <w:rFonts w:ascii="Arial" w:hAnsi="Arial" w:cs="Arial"/>
                <w:sz w:val="14"/>
                <w:szCs w:val="14"/>
              </w:rPr>
              <w:t>JOSE ARLINDO MIRANDA</w:t>
            </w:r>
          </w:p>
        </w:tc>
        <w:tc>
          <w:tcPr>
            <w:tcW w:w="1331" w:type="dxa"/>
            <w:tcBorders>
              <w:top w:val="nil"/>
              <w:left w:val="nil"/>
              <w:bottom w:val="nil"/>
              <w:right w:val="nil"/>
            </w:tcBorders>
            <w:shd w:val="clear" w:color="auto" w:fill="auto"/>
            <w:noWrap/>
            <w:vAlign w:val="bottom"/>
            <w:hideMark/>
          </w:tcPr>
          <w:p w14:paraId="7A20F48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02512990664</w:t>
            </w:r>
          </w:p>
        </w:tc>
        <w:tc>
          <w:tcPr>
            <w:tcW w:w="0" w:type="auto"/>
            <w:tcBorders>
              <w:top w:val="nil"/>
              <w:left w:val="nil"/>
              <w:bottom w:val="nil"/>
              <w:right w:val="nil"/>
            </w:tcBorders>
            <w:shd w:val="clear" w:color="auto" w:fill="auto"/>
            <w:noWrap/>
            <w:vAlign w:val="bottom"/>
            <w:hideMark/>
          </w:tcPr>
          <w:p w14:paraId="5D50F46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63.474,49</w:t>
            </w:r>
          </w:p>
        </w:tc>
        <w:tc>
          <w:tcPr>
            <w:tcW w:w="0" w:type="auto"/>
            <w:tcBorders>
              <w:top w:val="nil"/>
              <w:left w:val="nil"/>
              <w:bottom w:val="nil"/>
              <w:right w:val="nil"/>
            </w:tcBorders>
            <w:shd w:val="clear" w:color="auto" w:fill="auto"/>
            <w:noWrap/>
            <w:vAlign w:val="bottom"/>
            <w:hideMark/>
          </w:tcPr>
          <w:p w14:paraId="05BD9AF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20/11/2026</w:t>
            </w:r>
          </w:p>
        </w:tc>
      </w:tr>
      <w:tr w:rsidR="005C433A" w:rsidRPr="007E4653" w14:paraId="05294A2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2255E4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212</w:t>
            </w:r>
          </w:p>
        </w:tc>
        <w:tc>
          <w:tcPr>
            <w:tcW w:w="4564" w:type="dxa"/>
            <w:tcBorders>
              <w:top w:val="nil"/>
              <w:left w:val="nil"/>
              <w:bottom w:val="nil"/>
              <w:right w:val="nil"/>
            </w:tcBorders>
            <w:shd w:val="clear" w:color="auto" w:fill="auto"/>
            <w:noWrap/>
            <w:vAlign w:val="bottom"/>
            <w:hideMark/>
          </w:tcPr>
          <w:p w14:paraId="0E9DA3E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- 99-2</w:t>
            </w:r>
          </w:p>
        </w:tc>
        <w:tc>
          <w:tcPr>
            <w:tcW w:w="4205" w:type="dxa"/>
            <w:tcBorders>
              <w:top w:val="nil"/>
              <w:left w:val="nil"/>
              <w:bottom w:val="nil"/>
              <w:right w:val="nil"/>
            </w:tcBorders>
            <w:shd w:val="clear" w:color="auto" w:fill="auto"/>
            <w:noWrap/>
            <w:vAlign w:val="bottom"/>
            <w:hideMark/>
          </w:tcPr>
          <w:p w14:paraId="50A5A8E9" w14:textId="77777777" w:rsidR="005C433A" w:rsidRPr="002270DC" w:rsidRDefault="005C433A" w:rsidP="005C433A">
            <w:pPr>
              <w:rPr>
                <w:rFonts w:ascii="Arial" w:hAnsi="Arial" w:cs="Arial"/>
                <w:sz w:val="14"/>
                <w:szCs w:val="14"/>
              </w:rPr>
            </w:pPr>
            <w:r w:rsidRPr="002270DC">
              <w:rPr>
                <w:rFonts w:ascii="Arial" w:hAnsi="Arial" w:cs="Arial"/>
                <w:sz w:val="14"/>
                <w:szCs w:val="14"/>
              </w:rPr>
              <w:t>JOSE DIAS DE SOUZA</w:t>
            </w:r>
          </w:p>
        </w:tc>
        <w:tc>
          <w:tcPr>
            <w:tcW w:w="1331" w:type="dxa"/>
            <w:tcBorders>
              <w:top w:val="nil"/>
              <w:left w:val="nil"/>
              <w:bottom w:val="nil"/>
              <w:right w:val="nil"/>
            </w:tcBorders>
            <w:shd w:val="clear" w:color="auto" w:fill="auto"/>
            <w:noWrap/>
            <w:vAlign w:val="bottom"/>
            <w:hideMark/>
          </w:tcPr>
          <w:p w14:paraId="7E4DE43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03501698100</w:t>
            </w:r>
          </w:p>
        </w:tc>
        <w:tc>
          <w:tcPr>
            <w:tcW w:w="0" w:type="auto"/>
            <w:tcBorders>
              <w:top w:val="nil"/>
              <w:left w:val="nil"/>
              <w:bottom w:val="nil"/>
              <w:right w:val="nil"/>
            </w:tcBorders>
            <w:shd w:val="clear" w:color="auto" w:fill="auto"/>
            <w:noWrap/>
            <w:vAlign w:val="bottom"/>
            <w:hideMark/>
          </w:tcPr>
          <w:p w14:paraId="0D39B9B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59.619,85</w:t>
            </w:r>
          </w:p>
        </w:tc>
        <w:tc>
          <w:tcPr>
            <w:tcW w:w="0" w:type="auto"/>
            <w:tcBorders>
              <w:top w:val="nil"/>
              <w:left w:val="nil"/>
              <w:bottom w:val="nil"/>
              <w:right w:val="nil"/>
            </w:tcBorders>
            <w:shd w:val="clear" w:color="auto" w:fill="auto"/>
            <w:noWrap/>
            <w:vAlign w:val="bottom"/>
            <w:hideMark/>
          </w:tcPr>
          <w:p w14:paraId="7A96C5A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10/05/2027</w:t>
            </w:r>
          </w:p>
        </w:tc>
      </w:tr>
      <w:tr w:rsidR="005C433A" w:rsidRPr="007E4653" w14:paraId="2A617AC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C0F3DF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213</w:t>
            </w:r>
          </w:p>
        </w:tc>
        <w:tc>
          <w:tcPr>
            <w:tcW w:w="4564" w:type="dxa"/>
            <w:tcBorders>
              <w:top w:val="nil"/>
              <w:left w:val="nil"/>
              <w:bottom w:val="nil"/>
              <w:right w:val="nil"/>
            </w:tcBorders>
            <w:shd w:val="clear" w:color="auto" w:fill="auto"/>
            <w:noWrap/>
            <w:vAlign w:val="bottom"/>
            <w:hideMark/>
          </w:tcPr>
          <w:p w14:paraId="0FC83D1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- 2-16</w:t>
            </w:r>
          </w:p>
        </w:tc>
        <w:tc>
          <w:tcPr>
            <w:tcW w:w="4205" w:type="dxa"/>
            <w:tcBorders>
              <w:top w:val="nil"/>
              <w:left w:val="nil"/>
              <w:bottom w:val="nil"/>
              <w:right w:val="nil"/>
            </w:tcBorders>
            <w:shd w:val="clear" w:color="auto" w:fill="auto"/>
            <w:noWrap/>
            <w:vAlign w:val="bottom"/>
            <w:hideMark/>
          </w:tcPr>
          <w:p w14:paraId="0FDC5C79" w14:textId="77777777" w:rsidR="005C433A" w:rsidRPr="002270DC" w:rsidRDefault="005C433A" w:rsidP="005C433A">
            <w:pPr>
              <w:rPr>
                <w:rFonts w:ascii="Arial" w:hAnsi="Arial" w:cs="Arial"/>
                <w:sz w:val="14"/>
                <w:szCs w:val="14"/>
              </w:rPr>
            </w:pPr>
            <w:r w:rsidRPr="002270DC">
              <w:rPr>
                <w:rFonts w:ascii="Arial" w:hAnsi="Arial" w:cs="Arial"/>
                <w:sz w:val="14"/>
                <w:szCs w:val="14"/>
              </w:rPr>
              <w:t>JOSÉ FLAVIO DE ALMEIDA PINTO</w:t>
            </w:r>
          </w:p>
        </w:tc>
        <w:tc>
          <w:tcPr>
            <w:tcW w:w="1331" w:type="dxa"/>
            <w:tcBorders>
              <w:top w:val="nil"/>
              <w:left w:val="nil"/>
              <w:bottom w:val="nil"/>
              <w:right w:val="nil"/>
            </w:tcBorders>
            <w:shd w:val="clear" w:color="auto" w:fill="auto"/>
            <w:noWrap/>
            <w:vAlign w:val="bottom"/>
            <w:hideMark/>
          </w:tcPr>
          <w:p w14:paraId="13D43B8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54036372653</w:t>
            </w:r>
          </w:p>
        </w:tc>
        <w:tc>
          <w:tcPr>
            <w:tcW w:w="0" w:type="auto"/>
            <w:tcBorders>
              <w:top w:val="nil"/>
              <w:left w:val="nil"/>
              <w:bottom w:val="nil"/>
              <w:right w:val="nil"/>
            </w:tcBorders>
            <w:shd w:val="clear" w:color="auto" w:fill="auto"/>
            <w:noWrap/>
            <w:vAlign w:val="bottom"/>
            <w:hideMark/>
          </w:tcPr>
          <w:p w14:paraId="4FFBFB3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3.257,29</w:t>
            </w:r>
          </w:p>
        </w:tc>
        <w:tc>
          <w:tcPr>
            <w:tcW w:w="0" w:type="auto"/>
            <w:tcBorders>
              <w:top w:val="nil"/>
              <w:left w:val="nil"/>
              <w:bottom w:val="nil"/>
              <w:right w:val="nil"/>
            </w:tcBorders>
            <w:shd w:val="clear" w:color="auto" w:fill="auto"/>
            <w:noWrap/>
            <w:vAlign w:val="bottom"/>
            <w:hideMark/>
          </w:tcPr>
          <w:p w14:paraId="10E132A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15/04/2022</w:t>
            </w:r>
          </w:p>
        </w:tc>
      </w:tr>
      <w:tr w:rsidR="005C433A" w:rsidRPr="007E4653" w14:paraId="197EDE4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8AEED2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214</w:t>
            </w:r>
          </w:p>
        </w:tc>
        <w:tc>
          <w:tcPr>
            <w:tcW w:w="4564" w:type="dxa"/>
            <w:tcBorders>
              <w:top w:val="nil"/>
              <w:left w:val="nil"/>
              <w:bottom w:val="nil"/>
              <w:right w:val="nil"/>
            </w:tcBorders>
            <w:shd w:val="clear" w:color="auto" w:fill="auto"/>
            <w:noWrap/>
            <w:vAlign w:val="bottom"/>
            <w:hideMark/>
          </w:tcPr>
          <w:p w14:paraId="69CD672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- 105-1</w:t>
            </w:r>
          </w:p>
        </w:tc>
        <w:tc>
          <w:tcPr>
            <w:tcW w:w="4205" w:type="dxa"/>
            <w:tcBorders>
              <w:top w:val="nil"/>
              <w:left w:val="nil"/>
              <w:bottom w:val="nil"/>
              <w:right w:val="nil"/>
            </w:tcBorders>
            <w:shd w:val="clear" w:color="auto" w:fill="auto"/>
            <w:noWrap/>
            <w:vAlign w:val="bottom"/>
            <w:hideMark/>
          </w:tcPr>
          <w:p w14:paraId="07FB4FF6" w14:textId="77777777" w:rsidR="005C433A" w:rsidRPr="002270DC" w:rsidRDefault="005C433A" w:rsidP="005C433A">
            <w:pPr>
              <w:rPr>
                <w:rFonts w:ascii="Arial" w:hAnsi="Arial" w:cs="Arial"/>
                <w:sz w:val="14"/>
                <w:szCs w:val="14"/>
              </w:rPr>
            </w:pPr>
            <w:r w:rsidRPr="002270DC">
              <w:rPr>
                <w:rFonts w:ascii="Arial" w:hAnsi="Arial" w:cs="Arial"/>
                <w:sz w:val="14"/>
                <w:szCs w:val="14"/>
              </w:rPr>
              <w:t>JOSE GUALBERTO DE ANDRADE NETO</w:t>
            </w:r>
          </w:p>
        </w:tc>
        <w:tc>
          <w:tcPr>
            <w:tcW w:w="1331" w:type="dxa"/>
            <w:tcBorders>
              <w:top w:val="nil"/>
              <w:left w:val="nil"/>
              <w:bottom w:val="nil"/>
              <w:right w:val="nil"/>
            </w:tcBorders>
            <w:shd w:val="clear" w:color="auto" w:fill="auto"/>
            <w:noWrap/>
            <w:vAlign w:val="bottom"/>
            <w:hideMark/>
          </w:tcPr>
          <w:p w14:paraId="4F374F7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06312364658</w:t>
            </w:r>
          </w:p>
        </w:tc>
        <w:tc>
          <w:tcPr>
            <w:tcW w:w="0" w:type="auto"/>
            <w:tcBorders>
              <w:top w:val="nil"/>
              <w:left w:val="nil"/>
              <w:bottom w:val="nil"/>
              <w:right w:val="nil"/>
            </w:tcBorders>
            <w:shd w:val="clear" w:color="auto" w:fill="auto"/>
            <w:noWrap/>
            <w:vAlign w:val="bottom"/>
            <w:hideMark/>
          </w:tcPr>
          <w:p w14:paraId="17F0131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12.756,99</w:t>
            </w:r>
          </w:p>
        </w:tc>
        <w:tc>
          <w:tcPr>
            <w:tcW w:w="0" w:type="auto"/>
            <w:tcBorders>
              <w:top w:val="nil"/>
              <w:left w:val="nil"/>
              <w:bottom w:val="nil"/>
              <w:right w:val="nil"/>
            </w:tcBorders>
            <w:shd w:val="clear" w:color="auto" w:fill="auto"/>
            <w:noWrap/>
            <w:vAlign w:val="bottom"/>
            <w:hideMark/>
          </w:tcPr>
          <w:p w14:paraId="7019668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10/05/2022</w:t>
            </w:r>
          </w:p>
        </w:tc>
      </w:tr>
      <w:tr w:rsidR="005C433A" w:rsidRPr="007E4653" w14:paraId="371FCA8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321005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215</w:t>
            </w:r>
          </w:p>
        </w:tc>
        <w:tc>
          <w:tcPr>
            <w:tcW w:w="4564" w:type="dxa"/>
            <w:tcBorders>
              <w:top w:val="nil"/>
              <w:left w:val="nil"/>
              <w:bottom w:val="nil"/>
              <w:right w:val="nil"/>
            </w:tcBorders>
            <w:shd w:val="clear" w:color="auto" w:fill="auto"/>
            <w:noWrap/>
            <w:vAlign w:val="bottom"/>
            <w:hideMark/>
          </w:tcPr>
          <w:p w14:paraId="1415C65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- 63-10</w:t>
            </w:r>
          </w:p>
        </w:tc>
        <w:tc>
          <w:tcPr>
            <w:tcW w:w="4205" w:type="dxa"/>
            <w:tcBorders>
              <w:top w:val="nil"/>
              <w:left w:val="nil"/>
              <w:bottom w:val="nil"/>
              <w:right w:val="nil"/>
            </w:tcBorders>
            <w:shd w:val="clear" w:color="auto" w:fill="auto"/>
            <w:noWrap/>
            <w:vAlign w:val="bottom"/>
            <w:hideMark/>
          </w:tcPr>
          <w:p w14:paraId="2266EA2C" w14:textId="77777777" w:rsidR="005C433A" w:rsidRPr="002270DC" w:rsidRDefault="005C433A" w:rsidP="005C433A">
            <w:pPr>
              <w:rPr>
                <w:rFonts w:ascii="Arial" w:hAnsi="Arial" w:cs="Arial"/>
                <w:sz w:val="14"/>
                <w:szCs w:val="14"/>
              </w:rPr>
            </w:pPr>
            <w:r w:rsidRPr="002270DC">
              <w:rPr>
                <w:rFonts w:ascii="Arial" w:hAnsi="Arial" w:cs="Arial"/>
                <w:sz w:val="14"/>
                <w:szCs w:val="14"/>
              </w:rPr>
              <w:t>JOSE LEONIDAS REZENDE</w:t>
            </w:r>
          </w:p>
        </w:tc>
        <w:tc>
          <w:tcPr>
            <w:tcW w:w="1331" w:type="dxa"/>
            <w:tcBorders>
              <w:top w:val="nil"/>
              <w:left w:val="nil"/>
              <w:bottom w:val="nil"/>
              <w:right w:val="nil"/>
            </w:tcBorders>
            <w:shd w:val="clear" w:color="auto" w:fill="auto"/>
            <w:noWrap/>
            <w:vAlign w:val="bottom"/>
            <w:hideMark/>
          </w:tcPr>
          <w:p w14:paraId="6132696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17531314649</w:t>
            </w:r>
          </w:p>
        </w:tc>
        <w:tc>
          <w:tcPr>
            <w:tcW w:w="0" w:type="auto"/>
            <w:tcBorders>
              <w:top w:val="nil"/>
              <w:left w:val="nil"/>
              <w:bottom w:val="nil"/>
              <w:right w:val="nil"/>
            </w:tcBorders>
            <w:shd w:val="clear" w:color="auto" w:fill="auto"/>
            <w:noWrap/>
            <w:vAlign w:val="bottom"/>
            <w:hideMark/>
          </w:tcPr>
          <w:p w14:paraId="6602A94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4.171,90</w:t>
            </w:r>
          </w:p>
        </w:tc>
        <w:tc>
          <w:tcPr>
            <w:tcW w:w="0" w:type="auto"/>
            <w:tcBorders>
              <w:top w:val="nil"/>
              <w:left w:val="nil"/>
              <w:bottom w:val="nil"/>
              <w:right w:val="nil"/>
            </w:tcBorders>
            <w:shd w:val="clear" w:color="auto" w:fill="auto"/>
            <w:noWrap/>
            <w:vAlign w:val="bottom"/>
            <w:hideMark/>
          </w:tcPr>
          <w:p w14:paraId="0F25C5B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20/06/2021</w:t>
            </w:r>
          </w:p>
        </w:tc>
      </w:tr>
      <w:tr w:rsidR="005C433A" w:rsidRPr="007E4653" w14:paraId="6FACC18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9A9D2A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216</w:t>
            </w:r>
          </w:p>
        </w:tc>
        <w:tc>
          <w:tcPr>
            <w:tcW w:w="4564" w:type="dxa"/>
            <w:tcBorders>
              <w:top w:val="nil"/>
              <w:left w:val="nil"/>
              <w:bottom w:val="nil"/>
              <w:right w:val="nil"/>
            </w:tcBorders>
            <w:shd w:val="clear" w:color="auto" w:fill="auto"/>
            <w:noWrap/>
            <w:vAlign w:val="bottom"/>
            <w:hideMark/>
          </w:tcPr>
          <w:p w14:paraId="6303CF5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- 54-10</w:t>
            </w:r>
          </w:p>
        </w:tc>
        <w:tc>
          <w:tcPr>
            <w:tcW w:w="4205" w:type="dxa"/>
            <w:tcBorders>
              <w:top w:val="nil"/>
              <w:left w:val="nil"/>
              <w:bottom w:val="nil"/>
              <w:right w:val="nil"/>
            </w:tcBorders>
            <w:shd w:val="clear" w:color="auto" w:fill="auto"/>
            <w:noWrap/>
            <w:vAlign w:val="bottom"/>
            <w:hideMark/>
          </w:tcPr>
          <w:p w14:paraId="24367262" w14:textId="77777777" w:rsidR="005C433A" w:rsidRPr="002270DC" w:rsidRDefault="005C433A" w:rsidP="005C433A">
            <w:pPr>
              <w:rPr>
                <w:rFonts w:ascii="Arial" w:hAnsi="Arial" w:cs="Arial"/>
                <w:sz w:val="14"/>
                <w:szCs w:val="14"/>
              </w:rPr>
            </w:pPr>
            <w:r w:rsidRPr="002270DC">
              <w:rPr>
                <w:rFonts w:ascii="Arial" w:hAnsi="Arial" w:cs="Arial"/>
                <w:sz w:val="14"/>
                <w:szCs w:val="14"/>
              </w:rPr>
              <w:t>JOSE MARCIO FERREIRA MENDES</w:t>
            </w:r>
          </w:p>
        </w:tc>
        <w:tc>
          <w:tcPr>
            <w:tcW w:w="1331" w:type="dxa"/>
            <w:tcBorders>
              <w:top w:val="nil"/>
              <w:left w:val="nil"/>
              <w:bottom w:val="nil"/>
              <w:right w:val="nil"/>
            </w:tcBorders>
            <w:shd w:val="clear" w:color="auto" w:fill="auto"/>
            <w:noWrap/>
            <w:vAlign w:val="bottom"/>
            <w:hideMark/>
          </w:tcPr>
          <w:p w14:paraId="57CEE66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61961817691</w:t>
            </w:r>
          </w:p>
        </w:tc>
        <w:tc>
          <w:tcPr>
            <w:tcW w:w="0" w:type="auto"/>
            <w:tcBorders>
              <w:top w:val="nil"/>
              <w:left w:val="nil"/>
              <w:bottom w:val="nil"/>
              <w:right w:val="nil"/>
            </w:tcBorders>
            <w:shd w:val="clear" w:color="auto" w:fill="auto"/>
            <w:noWrap/>
            <w:vAlign w:val="bottom"/>
            <w:hideMark/>
          </w:tcPr>
          <w:p w14:paraId="3769DE3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10.344,90</w:t>
            </w:r>
          </w:p>
        </w:tc>
        <w:tc>
          <w:tcPr>
            <w:tcW w:w="0" w:type="auto"/>
            <w:tcBorders>
              <w:top w:val="nil"/>
              <w:left w:val="nil"/>
              <w:bottom w:val="nil"/>
              <w:right w:val="nil"/>
            </w:tcBorders>
            <w:shd w:val="clear" w:color="auto" w:fill="auto"/>
            <w:noWrap/>
            <w:vAlign w:val="bottom"/>
            <w:hideMark/>
          </w:tcPr>
          <w:p w14:paraId="737F249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20/06/2022</w:t>
            </w:r>
          </w:p>
        </w:tc>
      </w:tr>
      <w:tr w:rsidR="005C433A" w:rsidRPr="007E4653" w14:paraId="3D5AAB5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18922E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217</w:t>
            </w:r>
          </w:p>
        </w:tc>
        <w:tc>
          <w:tcPr>
            <w:tcW w:w="4564" w:type="dxa"/>
            <w:tcBorders>
              <w:top w:val="nil"/>
              <w:left w:val="nil"/>
              <w:bottom w:val="nil"/>
              <w:right w:val="nil"/>
            </w:tcBorders>
            <w:shd w:val="clear" w:color="auto" w:fill="auto"/>
            <w:noWrap/>
            <w:vAlign w:val="bottom"/>
            <w:hideMark/>
          </w:tcPr>
          <w:p w14:paraId="150C96B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- 80-30</w:t>
            </w:r>
          </w:p>
        </w:tc>
        <w:tc>
          <w:tcPr>
            <w:tcW w:w="4205" w:type="dxa"/>
            <w:tcBorders>
              <w:top w:val="nil"/>
              <w:left w:val="nil"/>
              <w:bottom w:val="nil"/>
              <w:right w:val="nil"/>
            </w:tcBorders>
            <w:shd w:val="clear" w:color="auto" w:fill="auto"/>
            <w:noWrap/>
            <w:vAlign w:val="bottom"/>
            <w:hideMark/>
          </w:tcPr>
          <w:p w14:paraId="1EFEB70F" w14:textId="77777777" w:rsidR="005C433A" w:rsidRPr="002270DC" w:rsidRDefault="005C433A" w:rsidP="005C433A">
            <w:pPr>
              <w:rPr>
                <w:rFonts w:ascii="Arial" w:hAnsi="Arial" w:cs="Arial"/>
                <w:sz w:val="14"/>
                <w:szCs w:val="14"/>
              </w:rPr>
            </w:pPr>
            <w:r w:rsidRPr="002270DC">
              <w:rPr>
                <w:rFonts w:ascii="Arial" w:hAnsi="Arial" w:cs="Arial"/>
                <w:sz w:val="14"/>
                <w:szCs w:val="14"/>
              </w:rPr>
              <w:t>JOSE PEREIRA DE SOUZA</w:t>
            </w:r>
          </w:p>
        </w:tc>
        <w:tc>
          <w:tcPr>
            <w:tcW w:w="1331" w:type="dxa"/>
            <w:tcBorders>
              <w:top w:val="nil"/>
              <w:left w:val="nil"/>
              <w:bottom w:val="nil"/>
              <w:right w:val="nil"/>
            </w:tcBorders>
            <w:shd w:val="clear" w:color="auto" w:fill="auto"/>
            <w:noWrap/>
            <w:vAlign w:val="bottom"/>
            <w:hideMark/>
          </w:tcPr>
          <w:p w14:paraId="2CC1865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77983939604</w:t>
            </w:r>
          </w:p>
        </w:tc>
        <w:tc>
          <w:tcPr>
            <w:tcW w:w="0" w:type="auto"/>
            <w:tcBorders>
              <w:top w:val="nil"/>
              <w:left w:val="nil"/>
              <w:bottom w:val="nil"/>
              <w:right w:val="nil"/>
            </w:tcBorders>
            <w:shd w:val="clear" w:color="auto" w:fill="auto"/>
            <w:noWrap/>
            <w:vAlign w:val="bottom"/>
            <w:hideMark/>
          </w:tcPr>
          <w:p w14:paraId="174C049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99.899,39</w:t>
            </w:r>
          </w:p>
        </w:tc>
        <w:tc>
          <w:tcPr>
            <w:tcW w:w="0" w:type="auto"/>
            <w:tcBorders>
              <w:top w:val="nil"/>
              <w:left w:val="nil"/>
              <w:bottom w:val="nil"/>
              <w:right w:val="nil"/>
            </w:tcBorders>
            <w:shd w:val="clear" w:color="auto" w:fill="auto"/>
            <w:noWrap/>
            <w:vAlign w:val="bottom"/>
            <w:hideMark/>
          </w:tcPr>
          <w:p w14:paraId="5A59AD5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15/12/2027</w:t>
            </w:r>
          </w:p>
        </w:tc>
      </w:tr>
      <w:tr w:rsidR="005C433A" w:rsidRPr="007E4653" w14:paraId="71B9003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A6BAA7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218</w:t>
            </w:r>
          </w:p>
        </w:tc>
        <w:tc>
          <w:tcPr>
            <w:tcW w:w="4564" w:type="dxa"/>
            <w:tcBorders>
              <w:top w:val="nil"/>
              <w:left w:val="nil"/>
              <w:bottom w:val="nil"/>
              <w:right w:val="nil"/>
            </w:tcBorders>
            <w:shd w:val="clear" w:color="auto" w:fill="auto"/>
            <w:noWrap/>
            <w:vAlign w:val="bottom"/>
            <w:hideMark/>
          </w:tcPr>
          <w:p w14:paraId="6F77F8E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- 109-9</w:t>
            </w:r>
          </w:p>
        </w:tc>
        <w:tc>
          <w:tcPr>
            <w:tcW w:w="4205" w:type="dxa"/>
            <w:tcBorders>
              <w:top w:val="nil"/>
              <w:left w:val="nil"/>
              <w:bottom w:val="nil"/>
              <w:right w:val="nil"/>
            </w:tcBorders>
            <w:shd w:val="clear" w:color="auto" w:fill="auto"/>
            <w:noWrap/>
            <w:vAlign w:val="bottom"/>
            <w:hideMark/>
          </w:tcPr>
          <w:p w14:paraId="689506BE" w14:textId="77777777" w:rsidR="005C433A" w:rsidRPr="002270DC" w:rsidRDefault="005C433A" w:rsidP="005C433A">
            <w:pPr>
              <w:rPr>
                <w:rFonts w:ascii="Arial" w:hAnsi="Arial" w:cs="Arial"/>
                <w:sz w:val="14"/>
                <w:szCs w:val="14"/>
              </w:rPr>
            </w:pPr>
            <w:r w:rsidRPr="002270DC">
              <w:rPr>
                <w:rFonts w:ascii="Arial" w:hAnsi="Arial" w:cs="Arial"/>
                <w:sz w:val="14"/>
                <w:szCs w:val="14"/>
              </w:rPr>
              <w:t>JOSE ROBERTO DOS SANTOS</w:t>
            </w:r>
          </w:p>
        </w:tc>
        <w:tc>
          <w:tcPr>
            <w:tcW w:w="1331" w:type="dxa"/>
            <w:tcBorders>
              <w:top w:val="nil"/>
              <w:left w:val="nil"/>
              <w:bottom w:val="nil"/>
              <w:right w:val="nil"/>
            </w:tcBorders>
            <w:shd w:val="clear" w:color="auto" w:fill="auto"/>
            <w:noWrap/>
            <w:vAlign w:val="bottom"/>
            <w:hideMark/>
          </w:tcPr>
          <w:p w14:paraId="383089D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06262316809</w:t>
            </w:r>
          </w:p>
        </w:tc>
        <w:tc>
          <w:tcPr>
            <w:tcW w:w="0" w:type="auto"/>
            <w:tcBorders>
              <w:top w:val="nil"/>
              <w:left w:val="nil"/>
              <w:bottom w:val="nil"/>
              <w:right w:val="nil"/>
            </w:tcBorders>
            <w:shd w:val="clear" w:color="auto" w:fill="auto"/>
            <w:noWrap/>
            <w:vAlign w:val="bottom"/>
            <w:hideMark/>
          </w:tcPr>
          <w:p w14:paraId="3925607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4.570,51</w:t>
            </w:r>
          </w:p>
        </w:tc>
        <w:tc>
          <w:tcPr>
            <w:tcW w:w="0" w:type="auto"/>
            <w:tcBorders>
              <w:top w:val="nil"/>
              <w:left w:val="nil"/>
              <w:bottom w:val="nil"/>
              <w:right w:val="nil"/>
            </w:tcBorders>
            <w:shd w:val="clear" w:color="auto" w:fill="auto"/>
            <w:noWrap/>
            <w:vAlign w:val="bottom"/>
            <w:hideMark/>
          </w:tcPr>
          <w:p w14:paraId="69F1864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13/09/2021</w:t>
            </w:r>
          </w:p>
        </w:tc>
      </w:tr>
      <w:tr w:rsidR="005C433A" w:rsidRPr="007E4653" w14:paraId="1989E82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14B626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219</w:t>
            </w:r>
          </w:p>
        </w:tc>
        <w:tc>
          <w:tcPr>
            <w:tcW w:w="4564" w:type="dxa"/>
            <w:tcBorders>
              <w:top w:val="nil"/>
              <w:left w:val="nil"/>
              <w:bottom w:val="nil"/>
              <w:right w:val="nil"/>
            </w:tcBorders>
            <w:shd w:val="clear" w:color="auto" w:fill="auto"/>
            <w:noWrap/>
            <w:vAlign w:val="bottom"/>
            <w:hideMark/>
          </w:tcPr>
          <w:p w14:paraId="240AEA7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- 15-27</w:t>
            </w:r>
          </w:p>
        </w:tc>
        <w:tc>
          <w:tcPr>
            <w:tcW w:w="4205" w:type="dxa"/>
            <w:tcBorders>
              <w:top w:val="nil"/>
              <w:left w:val="nil"/>
              <w:bottom w:val="nil"/>
              <w:right w:val="nil"/>
            </w:tcBorders>
            <w:shd w:val="clear" w:color="auto" w:fill="auto"/>
            <w:noWrap/>
            <w:vAlign w:val="bottom"/>
            <w:hideMark/>
          </w:tcPr>
          <w:p w14:paraId="51D1203B" w14:textId="77777777" w:rsidR="005C433A" w:rsidRPr="002270DC" w:rsidRDefault="005C433A" w:rsidP="005C433A">
            <w:pPr>
              <w:rPr>
                <w:rFonts w:ascii="Arial" w:hAnsi="Arial" w:cs="Arial"/>
                <w:sz w:val="14"/>
                <w:szCs w:val="14"/>
              </w:rPr>
            </w:pPr>
            <w:r w:rsidRPr="002270DC">
              <w:rPr>
                <w:rFonts w:ascii="Arial" w:hAnsi="Arial" w:cs="Arial"/>
                <w:sz w:val="14"/>
                <w:szCs w:val="14"/>
              </w:rPr>
              <w:t>JOSE ROBERTO MARCIANO SOARES</w:t>
            </w:r>
          </w:p>
        </w:tc>
        <w:tc>
          <w:tcPr>
            <w:tcW w:w="1331" w:type="dxa"/>
            <w:tcBorders>
              <w:top w:val="nil"/>
              <w:left w:val="nil"/>
              <w:bottom w:val="nil"/>
              <w:right w:val="nil"/>
            </w:tcBorders>
            <w:shd w:val="clear" w:color="auto" w:fill="auto"/>
            <w:noWrap/>
            <w:vAlign w:val="bottom"/>
            <w:hideMark/>
          </w:tcPr>
          <w:p w14:paraId="5ECE6B3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84502037168</w:t>
            </w:r>
          </w:p>
        </w:tc>
        <w:tc>
          <w:tcPr>
            <w:tcW w:w="0" w:type="auto"/>
            <w:tcBorders>
              <w:top w:val="nil"/>
              <w:left w:val="nil"/>
              <w:bottom w:val="nil"/>
              <w:right w:val="nil"/>
            </w:tcBorders>
            <w:shd w:val="clear" w:color="auto" w:fill="auto"/>
            <w:noWrap/>
            <w:vAlign w:val="bottom"/>
            <w:hideMark/>
          </w:tcPr>
          <w:p w14:paraId="2FF34F5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2438290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25/01/2028</w:t>
            </w:r>
          </w:p>
        </w:tc>
      </w:tr>
      <w:tr w:rsidR="005C433A" w:rsidRPr="007E4653" w14:paraId="39EB327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A9AE88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220</w:t>
            </w:r>
          </w:p>
        </w:tc>
        <w:tc>
          <w:tcPr>
            <w:tcW w:w="4564" w:type="dxa"/>
            <w:tcBorders>
              <w:top w:val="nil"/>
              <w:left w:val="nil"/>
              <w:bottom w:val="nil"/>
              <w:right w:val="nil"/>
            </w:tcBorders>
            <w:shd w:val="clear" w:color="auto" w:fill="auto"/>
            <w:noWrap/>
            <w:vAlign w:val="bottom"/>
            <w:hideMark/>
          </w:tcPr>
          <w:p w14:paraId="03D7087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- 119-9</w:t>
            </w:r>
          </w:p>
        </w:tc>
        <w:tc>
          <w:tcPr>
            <w:tcW w:w="4205" w:type="dxa"/>
            <w:tcBorders>
              <w:top w:val="nil"/>
              <w:left w:val="nil"/>
              <w:bottom w:val="nil"/>
              <w:right w:val="nil"/>
            </w:tcBorders>
            <w:shd w:val="clear" w:color="auto" w:fill="auto"/>
            <w:noWrap/>
            <w:vAlign w:val="bottom"/>
            <w:hideMark/>
          </w:tcPr>
          <w:p w14:paraId="6B6B8D85" w14:textId="77777777" w:rsidR="005C433A" w:rsidRPr="002270DC" w:rsidRDefault="005C433A" w:rsidP="005C433A">
            <w:pPr>
              <w:rPr>
                <w:rFonts w:ascii="Arial" w:hAnsi="Arial" w:cs="Arial"/>
                <w:sz w:val="14"/>
                <w:szCs w:val="14"/>
              </w:rPr>
            </w:pPr>
            <w:r w:rsidRPr="002270DC">
              <w:rPr>
                <w:rFonts w:ascii="Arial" w:hAnsi="Arial" w:cs="Arial"/>
                <w:sz w:val="14"/>
                <w:szCs w:val="14"/>
              </w:rPr>
              <w:t>JOSELIA ALVES DA COSTA LUSTOSA</w:t>
            </w:r>
          </w:p>
        </w:tc>
        <w:tc>
          <w:tcPr>
            <w:tcW w:w="1331" w:type="dxa"/>
            <w:tcBorders>
              <w:top w:val="nil"/>
              <w:left w:val="nil"/>
              <w:bottom w:val="nil"/>
              <w:right w:val="nil"/>
            </w:tcBorders>
            <w:shd w:val="clear" w:color="auto" w:fill="auto"/>
            <w:noWrap/>
            <w:vAlign w:val="bottom"/>
            <w:hideMark/>
          </w:tcPr>
          <w:p w14:paraId="1821298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40026167115</w:t>
            </w:r>
          </w:p>
        </w:tc>
        <w:tc>
          <w:tcPr>
            <w:tcW w:w="0" w:type="auto"/>
            <w:tcBorders>
              <w:top w:val="nil"/>
              <w:left w:val="nil"/>
              <w:bottom w:val="nil"/>
              <w:right w:val="nil"/>
            </w:tcBorders>
            <w:shd w:val="clear" w:color="auto" w:fill="auto"/>
            <w:noWrap/>
            <w:vAlign w:val="bottom"/>
            <w:hideMark/>
          </w:tcPr>
          <w:p w14:paraId="4B4387A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49.618,02</w:t>
            </w:r>
          </w:p>
        </w:tc>
        <w:tc>
          <w:tcPr>
            <w:tcW w:w="0" w:type="auto"/>
            <w:tcBorders>
              <w:top w:val="nil"/>
              <w:left w:val="nil"/>
              <w:bottom w:val="nil"/>
              <w:right w:val="nil"/>
            </w:tcBorders>
            <w:shd w:val="clear" w:color="auto" w:fill="auto"/>
            <w:noWrap/>
            <w:vAlign w:val="bottom"/>
            <w:hideMark/>
          </w:tcPr>
          <w:p w14:paraId="78B7B01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10/04/2025</w:t>
            </w:r>
          </w:p>
        </w:tc>
      </w:tr>
      <w:tr w:rsidR="005C433A" w:rsidRPr="007E4653" w14:paraId="067B4F7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EFB6CB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221</w:t>
            </w:r>
          </w:p>
        </w:tc>
        <w:tc>
          <w:tcPr>
            <w:tcW w:w="4564" w:type="dxa"/>
            <w:tcBorders>
              <w:top w:val="nil"/>
              <w:left w:val="nil"/>
              <w:bottom w:val="nil"/>
              <w:right w:val="nil"/>
            </w:tcBorders>
            <w:shd w:val="clear" w:color="auto" w:fill="auto"/>
            <w:noWrap/>
            <w:vAlign w:val="bottom"/>
            <w:hideMark/>
          </w:tcPr>
          <w:p w14:paraId="5E86D43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- 6-15</w:t>
            </w:r>
          </w:p>
        </w:tc>
        <w:tc>
          <w:tcPr>
            <w:tcW w:w="4205" w:type="dxa"/>
            <w:tcBorders>
              <w:top w:val="nil"/>
              <w:left w:val="nil"/>
              <w:bottom w:val="nil"/>
              <w:right w:val="nil"/>
            </w:tcBorders>
            <w:shd w:val="clear" w:color="auto" w:fill="auto"/>
            <w:noWrap/>
            <w:vAlign w:val="bottom"/>
            <w:hideMark/>
          </w:tcPr>
          <w:p w14:paraId="7588281B" w14:textId="77777777" w:rsidR="005C433A" w:rsidRPr="002270DC" w:rsidRDefault="005C433A" w:rsidP="005C433A">
            <w:pPr>
              <w:rPr>
                <w:rFonts w:ascii="Arial" w:hAnsi="Arial" w:cs="Arial"/>
                <w:sz w:val="14"/>
                <w:szCs w:val="14"/>
              </w:rPr>
            </w:pPr>
            <w:r w:rsidRPr="002270DC">
              <w:rPr>
                <w:rFonts w:ascii="Arial" w:hAnsi="Arial" w:cs="Arial"/>
                <w:sz w:val="14"/>
                <w:szCs w:val="14"/>
              </w:rPr>
              <w:t>JOSENICE FONSECA FERREIRA</w:t>
            </w:r>
          </w:p>
        </w:tc>
        <w:tc>
          <w:tcPr>
            <w:tcW w:w="1331" w:type="dxa"/>
            <w:tcBorders>
              <w:top w:val="nil"/>
              <w:left w:val="nil"/>
              <w:bottom w:val="nil"/>
              <w:right w:val="nil"/>
            </w:tcBorders>
            <w:shd w:val="clear" w:color="auto" w:fill="auto"/>
            <w:noWrap/>
            <w:vAlign w:val="bottom"/>
            <w:hideMark/>
          </w:tcPr>
          <w:p w14:paraId="037783C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69015864187</w:t>
            </w:r>
          </w:p>
        </w:tc>
        <w:tc>
          <w:tcPr>
            <w:tcW w:w="0" w:type="auto"/>
            <w:tcBorders>
              <w:top w:val="nil"/>
              <w:left w:val="nil"/>
              <w:bottom w:val="nil"/>
              <w:right w:val="nil"/>
            </w:tcBorders>
            <w:shd w:val="clear" w:color="auto" w:fill="auto"/>
            <w:noWrap/>
            <w:vAlign w:val="bottom"/>
            <w:hideMark/>
          </w:tcPr>
          <w:p w14:paraId="1B0644F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30.861,43</w:t>
            </w:r>
          </w:p>
        </w:tc>
        <w:tc>
          <w:tcPr>
            <w:tcW w:w="0" w:type="auto"/>
            <w:tcBorders>
              <w:top w:val="nil"/>
              <w:left w:val="nil"/>
              <w:bottom w:val="nil"/>
              <w:right w:val="nil"/>
            </w:tcBorders>
            <w:shd w:val="clear" w:color="auto" w:fill="auto"/>
            <w:noWrap/>
            <w:vAlign w:val="bottom"/>
            <w:hideMark/>
          </w:tcPr>
          <w:p w14:paraId="5A90F7B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10/08/2027</w:t>
            </w:r>
          </w:p>
        </w:tc>
      </w:tr>
      <w:tr w:rsidR="005C433A" w:rsidRPr="007E4653" w14:paraId="64BFA01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3A36B7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222</w:t>
            </w:r>
          </w:p>
        </w:tc>
        <w:tc>
          <w:tcPr>
            <w:tcW w:w="4564" w:type="dxa"/>
            <w:tcBorders>
              <w:top w:val="nil"/>
              <w:left w:val="nil"/>
              <w:bottom w:val="nil"/>
              <w:right w:val="nil"/>
            </w:tcBorders>
            <w:shd w:val="clear" w:color="auto" w:fill="auto"/>
            <w:noWrap/>
            <w:vAlign w:val="bottom"/>
            <w:hideMark/>
          </w:tcPr>
          <w:p w14:paraId="6F5F27D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- 121-10</w:t>
            </w:r>
          </w:p>
        </w:tc>
        <w:tc>
          <w:tcPr>
            <w:tcW w:w="4205" w:type="dxa"/>
            <w:tcBorders>
              <w:top w:val="nil"/>
              <w:left w:val="nil"/>
              <w:bottom w:val="nil"/>
              <w:right w:val="nil"/>
            </w:tcBorders>
            <w:shd w:val="clear" w:color="auto" w:fill="auto"/>
            <w:noWrap/>
            <w:vAlign w:val="bottom"/>
            <w:hideMark/>
          </w:tcPr>
          <w:p w14:paraId="308790D6" w14:textId="77777777" w:rsidR="005C433A" w:rsidRPr="002270DC" w:rsidRDefault="005C433A" w:rsidP="005C433A">
            <w:pPr>
              <w:rPr>
                <w:rFonts w:ascii="Arial" w:hAnsi="Arial" w:cs="Arial"/>
                <w:sz w:val="14"/>
                <w:szCs w:val="14"/>
              </w:rPr>
            </w:pPr>
            <w:r w:rsidRPr="002270DC">
              <w:rPr>
                <w:rFonts w:ascii="Arial" w:hAnsi="Arial" w:cs="Arial"/>
                <w:sz w:val="14"/>
                <w:szCs w:val="14"/>
              </w:rPr>
              <w:t>JUAREZ BARCELOS VIEIRA</w:t>
            </w:r>
          </w:p>
        </w:tc>
        <w:tc>
          <w:tcPr>
            <w:tcW w:w="1331" w:type="dxa"/>
            <w:tcBorders>
              <w:top w:val="nil"/>
              <w:left w:val="nil"/>
              <w:bottom w:val="nil"/>
              <w:right w:val="nil"/>
            </w:tcBorders>
            <w:shd w:val="clear" w:color="auto" w:fill="auto"/>
            <w:noWrap/>
            <w:vAlign w:val="bottom"/>
            <w:hideMark/>
          </w:tcPr>
          <w:p w14:paraId="5BCC2AC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42894468172</w:t>
            </w:r>
          </w:p>
        </w:tc>
        <w:tc>
          <w:tcPr>
            <w:tcW w:w="0" w:type="auto"/>
            <w:tcBorders>
              <w:top w:val="nil"/>
              <w:left w:val="nil"/>
              <w:bottom w:val="nil"/>
              <w:right w:val="nil"/>
            </w:tcBorders>
            <w:shd w:val="clear" w:color="auto" w:fill="auto"/>
            <w:noWrap/>
            <w:vAlign w:val="bottom"/>
            <w:hideMark/>
          </w:tcPr>
          <w:p w14:paraId="4292B1C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14.362,83</w:t>
            </w:r>
          </w:p>
        </w:tc>
        <w:tc>
          <w:tcPr>
            <w:tcW w:w="0" w:type="auto"/>
            <w:tcBorders>
              <w:top w:val="nil"/>
              <w:left w:val="nil"/>
              <w:bottom w:val="nil"/>
              <w:right w:val="nil"/>
            </w:tcBorders>
            <w:shd w:val="clear" w:color="auto" w:fill="auto"/>
            <w:noWrap/>
            <w:vAlign w:val="bottom"/>
            <w:hideMark/>
          </w:tcPr>
          <w:p w14:paraId="10BAAE5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20/01/2022</w:t>
            </w:r>
          </w:p>
        </w:tc>
      </w:tr>
      <w:tr w:rsidR="005C433A" w:rsidRPr="007E4653" w14:paraId="768048B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66D73B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223</w:t>
            </w:r>
          </w:p>
        </w:tc>
        <w:tc>
          <w:tcPr>
            <w:tcW w:w="4564" w:type="dxa"/>
            <w:tcBorders>
              <w:top w:val="nil"/>
              <w:left w:val="nil"/>
              <w:bottom w:val="nil"/>
              <w:right w:val="nil"/>
            </w:tcBorders>
            <w:shd w:val="clear" w:color="auto" w:fill="auto"/>
            <w:noWrap/>
            <w:vAlign w:val="bottom"/>
            <w:hideMark/>
          </w:tcPr>
          <w:p w14:paraId="4FFBFEE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- 127-8</w:t>
            </w:r>
          </w:p>
        </w:tc>
        <w:tc>
          <w:tcPr>
            <w:tcW w:w="4205" w:type="dxa"/>
            <w:tcBorders>
              <w:top w:val="nil"/>
              <w:left w:val="nil"/>
              <w:bottom w:val="nil"/>
              <w:right w:val="nil"/>
            </w:tcBorders>
            <w:shd w:val="clear" w:color="auto" w:fill="auto"/>
            <w:noWrap/>
            <w:vAlign w:val="bottom"/>
            <w:hideMark/>
          </w:tcPr>
          <w:p w14:paraId="116EC733" w14:textId="77777777" w:rsidR="005C433A" w:rsidRPr="002270DC" w:rsidRDefault="005C433A" w:rsidP="005C433A">
            <w:pPr>
              <w:rPr>
                <w:rFonts w:ascii="Arial" w:hAnsi="Arial" w:cs="Arial"/>
                <w:sz w:val="14"/>
                <w:szCs w:val="14"/>
              </w:rPr>
            </w:pPr>
            <w:r w:rsidRPr="002270DC">
              <w:rPr>
                <w:rFonts w:ascii="Arial" w:hAnsi="Arial" w:cs="Arial"/>
                <w:sz w:val="14"/>
                <w:szCs w:val="14"/>
              </w:rPr>
              <w:t>JULIANO CASIMIRO DE CAMARGO SAMPAIO</w:t>
            </w:r>
          </w:p>
        </w:tc>
        <w:tc>
          <w:tcPr>
            <w:tcW w:w="1331" w:type="dxa"/>
            <w:tcBorders>
              <w:top w:val="nil"/>
              <w:left w:val="nil"/>
              <w:bottom w:val="nil"/>
              <w:right w:val="nil"/>
            </w:tcBorders>
            <w:shd w:val="clear" w:color="auto" w:fill="auto"/>
            <w:noWrap/>
            <w:vAlign w:val="bottom"/>
            <w:hideMark/>
          </w:tcPr>
          <w:p w14:paraId="61DCBCD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32748222806</w:t>
            </w:r>
          </w:p>
        </w:tc>
        <w:tc>
          <w:tcPr>
            <w:tcW w:w="0" w:type="auto"/>
            <w:tcBorders>
              <w:top w:val="nil"/>
              <w:left w:val="nil"/>
              <w:bottom w:val="nil"/>
              <w:right w:val="nil"/>
            </w:tcBorders>
            <w:shd w:val="clear" w:color="auto" w:fill="auto"/>
            <w:noWrap/>
            <w:vAlign w:val="bottom"/>
            <w:hideMark/>
          </w:tcPr>
          <w:p w14:paraId="6C45E26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49.889,05</w:t>
            </w:r>
          </w:p>
        </w:tc>
        <w:tc>
          <w:tcPr>
            <w:tcW w:w="0" w:type="auto"/>
            <w:tcBorders>
              <w:top w:val="nil"/>
              <w:left w:val="nil"/>
              <w:bottom w:val="nil"/>
              <w:right w:val="nil"/>
            </w:tcBorders>
            <w:shd w:val="clear" w:color="auto" w:fill="auto"/>
            <w:noWrap/>
            <w:vAlign w:val="bottom"/>
            <w:hideMark/>
          </w:tcPr>
          <w:p w14:paraId="500BF9F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30/08/2023</w:t>
            </w:r>
          </w:p>
        </w:tc>
      </w:tr>
      <w:tr w:rsidR="005C433A" w:rsidRPr="007E4653" w14:paraId="702B8C6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272C78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224</w:t>
            </w:r>
          </w:p>
        </w:tc>
        <w:tc>
          <w:tcPr>
            <w:tcW w:w="4564" w:type="dxa"/>
            <w:tcBorders>
              <w:top w:val="nil"/>
              <w:left w:val="nil"/>
              <w:bottom w:val="nil"/>
              <w:right w:val="nil"/>
            </w:tcBorders>
            <w:shd w:val="clear" w:color="auto" w:fill="auto"/>
            <w:noWrap/>
            <w:vAlign w:val="bottom"/>
            <w:hideMark/>
          </w:tcPr>
          <w:p w14:paraId="785E979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- 56-6</w:t>
            </w:r>
          </w:p>
        </w:tc>
        <w:tc>
          <w:tcPr>
            <w:tcW w:w="4205" w:type="dxa"/>
            <w:tcBorders>
              <w:top w:val="nil"/>
              <w:left w:val="nil"/>
              <w:bottom w:val="nil"/>
              <w:right w:val="nil"/>
            </w:tcBorders>
            <w:shd w:val="clear" w:color="auto" w:fill="auto"/>
            <w:noWrap/>
            <w:vAlign w:val="bottom"/>
            <w:hideMark/>
          </w:tcPr>
          <w:p w14:paraId="5FEA18C7" w14:textId="77777777" w:rsidR="005C433A" w:rsidRPr="002270DC" w:rsidRDefault="005C433A" w:rsidP="005C433A">
            <w:pPr>
              <w:rPr>
                <w:rFonts w:ascii="Arial" w:hAnsi="Arial" w:cs="Arial"/>
                <w:sz w:val="14"/>
                <w:szCs w:val="14"/>
              </w:rPr>
            </w:pPr>
            <w:r w:rsidRPr="002270DC">
              <w:rPr>
                <w:rFonts w:ascii="Arial" w:hAnsi="Arial" w:cs="Arial"/>
                <w:sz w:val="14"/>
                <w:szCs w:val="14"/>
              </w:rPr>
              <w:t>JULIANO FREDERICO PAES SANTOS</w:t>
            </w:r>
          </w:p>
        </w:tc>
        <w:tc>
          <w:tcPr>
            <w:tcW w:w="1331" w:type="dxa"/>
            <w:tcBorders>
              <w:top w:val="nil"/>
              <w:left w:val="nil"/>
              <w:bottom w:val="nil"/>
              <w:right w:val="nil"/>
            </w:tcBorders>
            <w:shd w:val="clear" w:color="auto" w:fill="auto"/>
            <w:noWrap/>
            <w:vAlign w:val="bottom"/>
            <w:hideMark/>
          </w:tcPr>
          <w:p w14:paraId="32C568A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85079421134</w:t>
            </w:r>
          </w:p>
        </w:tc>
        <w:tc>
          <w:tcPr>
            <w:tcW w:w="0" w:type="auto"/>
            <w:tcBorders>
              <w:top w:val="nil"/>
              <w:left w:val="nil"/>
              <w:bottom w:val="nil"/>
              <w:right w:val="nil"/>
            </w:tcBorders>
            <w:shd w:val="clear" w:color="auto" w:fill="auto"/>
            <w:noWrap/>
            <w:vAlign w:val="bottom"/>
            <w:hideMark/>
          </w:tcPr>
          <w:p w14:paraId="5A4BB64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40.755,20</w:t>
            </w:r>
          </w:p>
        </w:tc>
        <w:tc>
          <w:tcPr>
            <w:tcW w:w="0" w:type="auto"/>
            <w:tcBorders>
              <w:top w:val="nil"/>
              <w:left w:val="nil"/>
              <w:bottom w:val="nil"/>
              <w:right w:val="nil"/>
            </w:tcBorders>
            <w:shd w:val="clear" w:color="auto" w:fill="auto"/>
            <w:noWrap/>
            <w:vAlign w:val="bottom"/>
            <w:hideMark/>
          </w:tcPr>
          <w:p w14:paraId="259C170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10/02/2025</w:t>
            </w:r>
          </w:p>
        </w:tc>
      </w:tr>
      <w:tr w:rsidR="005C433A" w:rsidRPr="007E4653" w14:paraId="3D26AC3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1B7369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225</w:t>
            </w:r>
          </w:p>
        </w:tc>
        <w:tc>
          <w:tcPr>
            <w:tcW w:w="4564" w:type="dxa"/>
            <w:tcBorders>
              <w:top w:val="nil"/>
              <w:left w:val="nil"/>
              <w:bottom w:val="nil"/>
              <w:right w:val="nil"/>
            </w:tcBorders>
            <w:shd w:val="clear" w:color="auto" w:fill="auto"/>
            <w:noWrap/>
            <w:vAlign w:val="bottom"/>
            <w:hideMark/>
          </w:tcPr>
          <w:p w14:paraId="7CB64EF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- 112-7</w:t>
            </w:r>
          </w:p>
        </w:tc>
        <w:tc>
          <w:tcPr>
            <w:tcW w:w="4205" w:type="dxa"/>
            <w:tcBorders>
              <w:top w:val="nil"/>
              <w:left w:val="nil"/>
              <w:bottom w:val="nil"/>
              <w:right w:val="nil"/>
            </w:tcBorders>
            <w:shd w:val="clear" w:color="auto" w:fill="auto"/>
            <w:noWrap/>
            <w:vAlign w:val="bottom"/>
            <w:hideMark/>
          </w:tcPr>
          <w:p w14:paraId="78FF58B3" w14:textId="77777777" w:rsidR="005C433A" w:rsidRPr="002270DC" w:rsidRDefault="005C433A" w:rsidP="005C433A">
            <w:pPr>
              <w:rPr>
                <w:rFonts w:ascii="Arial" w:hAnsi="Arial" w:cs="Arial"/>
                <w:sz w:val="14"/>
                <w:szCs w:val="14"/>
              </w:rPr>
            </w:pPr>
            <w:r w:rsidRPr="002270DC">
              <w:rPr>
                <w:rFonts w:ascii="Arial" w:hAnsi="Arial" w:cs="Arial"/>
                <w:sz w:val="14"/>
                <w:szCs w:val="14"/>
              </w:rPr>
              <w:t>JULIO CESAR IUATA</w:t>
            </w:r>
          </w:p>
        </w:tc>
        <w:tc>
          <w:tcPr>
            <w:tcW w:w="1331" w:type="dxa"/>
            <w:tcBorders>
              <w:top w:val="nil"/>
              <w:left w:val="nil"/>
              <w:bottom w:val="nil"/>
              <w:right w:val="nil"/>
            </w:tcBorders>
            <w:shd w:val="clear" w:color="auto" w:fill="auto"/>
            <w:noWrap/>
            <w:vAlign w:val="bottom"/>
            <w:hideMark/>
          </w:tcPr>
          <w:p w14:paraId="76FAD39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82777071187</w:t>
            </w:r>
          </w:p>
        </w:tc>
        <w:tc>
          <w:tcPr>
            <w:tcW w:w="0" w:type="auto"/>
            <w:tcBorders>
              <w:top w:val="nil"/>
              <w:left w:val="nil"/>
              <w:bottom w:val="nil"/>
              <w:right w:val="nil"/>
            </w:tcBorders>
            <w:shd w:val="clear" w:color="auto" w:fill="auto"/>
            <w:noWrap/>
            <w:vAlign w:val="bottom"/>
            <w:hideMark/>
          </w:tcPr>
          <w:p w14:paraId="0F9559B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36.924,26</w:t>
            </w:r>
          </w:p>
        </w:tc>
        <w:tc>
          <w:tcPr>
            <w:tcW w:w="0" w:type="auto"/>
            <w:tcBorders>
              <w:top w:val="nil"/>
              <w:left w:val="nil"/>
              <w:bottom w:val="nil"/>
              <w:right w:val="nil"/>
            </w:tcBorders>
            <w:shd w:val="clear" w:color="auto" w:fill="auto"/>
            <w:noWrap/>
            <w:vAlign w:val="bottom"/>
            <w:hideMark/>
          </w:tcPr>
          <w:p w14:paraId="6F9EE0E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20/10/2024</w:t>
            </w:r>
          </w:p>
        </w:tc>
      </w:tr>
      <w:tr w:rsidR="005C433A" w:rsidRPr="007E4653" w14:paraId="694ACA4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FA9EA7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226</w:t>
            </w:r>
          </w:p>
        </w:tc>
        <w:tc>
          <w:tcPr>
            <w:tcW w:w="4564" w:type="dxa"/>
            <w:tcBorders>
              <w:top w:val="nil"/>
              <w:left w:val="nil"/>
              <w:bottom w:val="nil"/>
              <w:right w:val="nil"/>
            </w:tcBorders>
            <w:shd w:val="clear" w:color="auto" w:fill="auto"/>
            <w:noWrap/>
            <w:vAlign w:val="bottom"/>
            <w:hideMark/>
          </w:tcPr>
          <w:p w14:paraId="04939B7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- 6-5</w:t>
            </w:r>
          </w:p>
        </w:tc>
        <w:tc>
          <w:tcPr>
            <w:tcW w:w="4205" w:type="dxa"/>
            <w:tcBorders>
              <w:top w:val="nil"/>
              <w:left w:val="nil"/>
              <w:bottom w:val="nil"/>
              <w:right w:val="nil"/>
            </w:tcBorders>
            <w:shd w:val="clear" w:color="auto" w:fill="auto"/>
            <w:noWrap/>
            <w:vAlign w:val="bottom"/>
            <w:hideMark/>
          </w:tcPr>
          <w:p w14:paraId="2DBFD05D" w14:textId="77777777" w:rsidR="005C433A" w:rsidRPr="002270DC" w:rsidRDefault="005C433A" w:rsidP="005C433A">
            <w:pPr>
              <w:rPr>
                <w:rFonts w:ascii="Arial" w:hAnsi="Arial" w:cs="Arial"/>
                <w:sz w:val="14"/>
                <w:szCs w:val="14"/>
              </w:rPr>
            </w:pPr>
            <w:r w:rsidRPr="002270DC">
              <w:rPr>
                <w:rFonts w:ascii="Arial" w:hAnsi="Arial" w:cs="Arial"/>
                <w:sz w:val="14"/>
                <w:szCs w:val="14"/>
              </w:rPr>
              <w:t>JUNIO ALVES DA COSTA</w:t>
            </w:r>
          </w:p>
        </w:tc>
        <w:tc>
          <w:tcPr>
            <w:tcW w:w="1331" w:type="dxa"/>
            <w:tcBorders>
              <w:top w:val="nil"/>
              <w:left w:val="nil"/>
              <w:bottom w:val="nil"/>
              <w:right w:val="nil"/>
            </w:tcBorders>
            <w:shd w:val="clear" w:color="auto" w:fill="auto"/>
            <w:noWrap/>
            <w:vAlign w:val="bottom"/>
            <w:hideMark/>
          </w:tcPr>
          <w:p w14:paraId="32A9591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01447240650</w:t>
            </w:r>
          </w:p>
        </w:tc>
        <w:tc>
          <w:tcPr>
            <w:tcW w:w="0" w:type="auto"/>
            <w:tcBorders>
              <w:top w:val="nil"/>
              <w:left w:val="nil"/>
              <w:bottom w:val="nil"/>
              <w:right w:val="nil"/>
            </w:tcBorders>
            <w:shd w:val="clear" w:color="auto" w:fill="auto"/>
            <w:noWrap/>
            <w:vAlign w:val="bottom"/>
            <w:hideMark/>
          </w:tcPr>
          <w:p w14:paraId="25CC01B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49.013,00</w:t>
            </w:r>
          </w:p>
        </w:tc>
        <w:tc>
          <w:tcPr>
            <w:tcW w:w="0" w:type="auto"/>
            <w:tcBorders>
              <w:top w:val="nil"/>
              <w:left w:val="nil"/>
              <w:bottom w:val="nil"/>
              <w:right w:val="nil"/>
            </w:tcBorders>
            <w:shd w:val="clear" w:color="auto" w:fill="auto"/>
            <w:noWrap/>
            <w:vAlign w:val="bottom"/>
            <w:hideMark/>
          </w:tcPr>
          <w:p w14:paraId="1E6A264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30/08/2026</w:t>
            </w:r>
          </w:p>
        </w:tc>
      </w:tr>
      <w:tr w:rsidR="005C433A" w:rsidRPr="007E4653" w14:paraId="6F6555C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53FF6B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227</w:t>
            </w:r>
          </w:p>
        </w:tc>
        <w:tc>
          <w:tcPr>
            <w:tcW w:w="4564" w:type="dxa"/>
            <w:tcBorders>
              <w:top w:val="nil"/>
              <w:left w:val="nil"/>
              <w:bottom w:val="nil"/>
              <w:right w:val="nil"/>
            </w:tcBorders>
            <w:shd w:val="clear" w:color="auto" w:fill="auto"/>
            <w:noWrap/>
            <w:vAlign w:val="bottom"/>
            <w:hideMark/>
          </w:tcPr>
          <w:p w14:paraId="31E999C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- 120-10</w:t>
            </w:r>
          </w:p>
        </w:tc>
        <w:tc>
          <w:tcPr>
            <w:tcW w:w="4205" w:type="dxa"/>
            <w:tcBorders>
              <w:top w:val="nil"/>
              <w:left w:val="nil"/>
              <w:bottom w:val="nil"/>
              <w:right w:val="nil"/>
            </w:tcBorders>
            <w:shd w:val="clear" w:color="auto" w:fill="auto"/>
            <w:noWrap/>
            <w:vAlign w:val="bottom"/>
            <w:hideMark/>
          </w:tcPr>
          <w:p w14:paraId="69BD87DD" w14:textId="77777777" w:rsidR="005C433A" w:rsidRPr="002270DC" w:rsidRDefault="005C433A" w:rsidP="005C433A">
            <w:pPr>
              <w:rPr>
                <w:rFonts w:ascii="Arial" w:hAnsi="Arial" w:cs="Arial"/>
                <w:sz w:val="14"/>
                <w:szCs w:val="14"/>
              </w:rPr>
            </w:pPr>
            <w:r w:rsidRPr="002270DC">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27120CF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7A87435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40.347,08</w:t>
            </w:r>
          </w:p>
        </w:tc>
        <w:tc>
          <w:tcPr>
            <w:tcW w:w="0" w:type="auto"/>
            <w:tcBorders>
              <w:top w:val="nil"/>
              <w:left w:val="nil"/>
              <w:bottom w:val="nil"/>
              <w:right w:val="nil"/>
            </w:tcBorders>
            <w:shd w:val="clear" w:color="auto" w:fill="auto"/>
            <w:noWrap/>
            <w:vAlign w:val="bottom"/>
            <w:hideMark/>
          </w:tcPr>
          <w:p w14:paraId="322FD0A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20/02/2022</w:t>
            </w:r>
          </w:p>
        </w:tc>
      </w:tr>
      <w:tr w:rsidR="005C433A" w:rsidRPr="007E4653" w14:paraId="5711049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D98F12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228</w:t>
            </w:r>
          </w:p>
        </w:tc>
        <w:tc>
          <w:tcPr>
            <w:tcW w:w="4564" w:type="dxa"/>
            <w:tcBorders>
              <w:top w:val="nil"/>
              <w:left w:val="nil"/>
              <w:bottom w:val="nil"/>
              <w:right w:val="nil"/>
            </w:tcBorders>
            <w:shd w:val="clear" w:color="auto" w:fill="auto"/>
            <w:noWrap/>
            <w:vAlign w:val="bottom"/>
            <w:hideMark/>
          </w:tcPr>
          <w:p w14:paraId="0F68968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- 120-11</w:t>
            </w:r>
          </w:p>
        </w:tc>
        <w:tc>
          <w:tcPr>
            <w:tcW w:w="4205" w:type="dxa"/>
            <w:tcBorders>
              <w:top w:val="nil"/>
              <w:left w:val="nil"/>
              <w:bottom w:val="nil"/>
              <w:right w:val="nil"/>
            </w:tcBorders>
            <w:shd w:val="clear" w:color="auto" w:fill="auto"/>
            <w:noWrap/>
            <w:vAlign w:val="bottom"/>
            <w:hideMark/>
          </w:tcPr>
          <w:p w14:paraId="3A636A59" w14:textId="77777777" w:rsidR="005C433A" w:rsidRPr="002270DC" w:rsidRDefault="005C433A" w:rsidP="005C433A">
            <w:pPr>
              <w:rPr>
                <w:rFonts w:ascii="Arial" w:hAnsi="Arial" w:cs="Arial"/>
                <w:sz w:val="14"/>
                <w:szCs w:val="14"/>
              </w:rPr>
            </w:pPr>
            <w:r w:rsidRPr="002270DC">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12F39FB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2743F37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33.430,80</w:t>
            </w:r>
          </w:p>
        </w:tc>
        <w:tc>
          <w:tcPr>
            <w:tcW w:w="0" w:type="auto"/>
            <w:tcBorders>
              <w:top w:val="nil"/>
              <w:left w:val="nil"/>
              <w:bottom w:val="nil"/>
              <w:right w:val="nil"/>
            </w:tcBorders>
            <w:shd w:val="clear" w:color="auto" w:fill="auto"/>
            <w:noWrap/>
            <w:vAlign w:val="bottom"/>
            <w:hideMark/>
          </w:tcPr>
          <w:p w14:paraId="74E02C5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20/08/2022</w:t>
            </w:r>
          </w:p>
        </w:tc>
      </w:tr>
      <w:tr w:rsidR="005C433A" w:rsidRPr="007E4653" w14:paraId="7DA91BA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2E983F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229</w:t>
            </w:r>
          </w:p>
        </w:tc>
        <w:tc>
          <w:tcPr>
            <w:tcW w:w="4564" w:type="dxa"/>
            <w:tcBorders>
              <w:top w:val="nil"/>
              <w:left w:val="nil"/>
              <w:bottom w:val="nil"/>
              <w:right w:val="nil"/>
            </w:tcBorders>
            <w:shd w:val="clear" w:color="auto" w:fill="auto"/>
            <w:noWrap/>
            <w:vAlign w:val="bottom"/>
            <w:hideMark/>
          </w:tcPr>
          <w:p w14:paraId="1379AC8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- 120-12</w:t>
            </w:r>
          </w:p>
        </w:tc>
        <w:tc>
          <w:tcPr>
            <w:tcW w:w="4205" w:type="dxa"/>
            <w:tcBorders>
              <w:top w:val="nil"/>
              <w:left w:val="nil"/>
              <w:bottom w:val="nil"/>
              <w:right w:val="nil"/>
            </w:tcBorders>
            <w:shd w:val="clear" w:color="auto" w:fill="auto"/>
            <w:noWrap/>
            <w:vAlign w:val="bottom"/>
            <w:hideMark/>
          </w:tcPr>
          <w:p w14:paraId="3DDB5C54" w14:textId="77777777" w:rsidR="005C433A" w:rsidRPr="002270DC" w:rsidRDefault="005C433A" w:rsidP="005C433A">
            <w:pPr>
              <w:rPr>
                <w:rFonts w:ascii="Arial" w:hAnsi="Arial" w:cs="Arial"/>
                <w:sz w:val="14"/>
                <w:szCs w:val="14"/>
              </w:rPr>
            </w:pPr>
            <w:r w:rsidRPr="002270DC">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2371D45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60EBCE9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53.938,78</w:t>
            </w:r>
          </w:p>
        </w:tc>
        <w:tc>
          <w:tcPr>
            <w:tcW w:w="0" w:type="auto"/>
            <w:tcBorders>
              <w:top w:val="nil"/>
              <w:left w:val="nil"/>
              <w:bottom w:val="nil"/>
              <w:right w:val="nil"/>
            </w:tcBorders>
            <w:shd w:val="clear" w:color="auto" w:fill="auto"/>
            <w:noWrap/>
            <w:vAlign w:val="bottom"/>
            <w:hideMark/>
          </w:tcPr>
          <w:p w14:paraId="51607D0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20/02/2023</w:t>
            </w:r>
          </w:p>
        </w:tc>
      </w:tr>
      <w:tr w:rsidR="005C433A" w:rsidRPr="007E4653" w14:paraId="7B12D98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B97CD8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230</w:t>
            </w:r>
          </w:p>
        </w:tc>
        <w:tc>
          <w:tcPr>
            <w:tcW w:w="4564" w:type="dxa"/>
            <w:tcBorders>
              <w:top w:val="nil"/>
              <w:left w:val="nil"/>
              <w:bottom w:val="nil"/>
              <w:right w:val="nil"/>
            </w:tcBorders>
            <w:shd w:val="clear" w:color="auto" w:fill="auto"/>
            <w:noWrap/>
            <w:vAlign w:val="bottom"/>
            <w:hideMark/>
          </w:tcPr>
          <w:p w14:paraId="69B3D24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- 120-13</w:t>
            </w:r>
          </w:p>
        </w:tc>
        <w:tc>
          <w:tcPr>
            <w:tcW w:w="4205" w:type="dxa"/>
            <w:tcBorders>
              <w:top w:val="nil"/>
              <w:left w:val="nil"/>
              <w:bottom w:val="nil"/>
              <w:right w:val="nil"/>
            </w:tcBorders>
            <w:shd w:val="clear" w:color="auto" w:fill="auto"/>
            <w:noWrap/>
            <w:vAlign w:val="bottom"/>
            <w:hideMark/>
          </w:tcPr>
          <w:p w14:paraId="32962C9B" w14:textId="77777777" w:rsidR="005C433A" w:rsidRPr="002270DC" w:rsidRDefault="005C433A" w:rsidP="005C433A">
            <w:pPr>
              <w:rPr>
                <w:rFonts w:ascii="Arial" w:hAnsi="Arial" w:cs="Arial"/>
                <w:sz w:val="14"/>
                <w:szCs w:val="14"/>
              </w:rPr>
            </w:pPr>
            <w:r w:rsidRPr="002270DC">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463A0F1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3C62154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47.783,20</w:t>
            </w:r>
          </w:p>
        </w:tc>
        <w:tc>
          <w:tcPr>
            <w:tcW w:w="0" w:type="auto"/>
            <w:tcBorders>
              <w:top w:val="nil"/>
              <w:left w:val="nil"/>
              <w:bottom w:val="nil"/>
              <w:right w:val="nil"/>
            </w:tcBorders>
            <w:shd w:val="clear" w:color="auto" w:fill="auto"/>
            <w:noWrap/>
            <w:vAlign w:val="bottom"/>
            <w:hideMark/>
          </w:tcPr>
          <w:p w14:paraId="19D77E3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20/07/2023</w:t>
            </w:r>
          </w:p>
        </w:tc>
      </w:tr>
      <w:tr w:rsidR="005C433A" w:rsidRPr="007E4653" w14:paraId="2BEF615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D2F008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231</w:t>
            </w:r>
          </w:p>
        </w:tc>
        <w:tc>
          <w:tcPr>
            <w:tcW w:w="4564" w:type="dxa"/>
            <w:tcBorders>
              <w:top w:val="nil"/>
              <w:left w:val="nil"/>
              <w:bottom w:val="nil"/>
              <w:right w:val="nil"/>
            </w:tcBorders>
            <w:shd w:val="clear" w:color="auto" w:fill="auto"/>
            <w:noWrap/>
            <w:vAlign w:val="bottom"/>
            <w:hideMark/>
          </w:tcPr>
          <w:p w14:paraId="2F35279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- 120-9</w:t>
            </w:r>
          </w:p>
        </w:tc>
        <w:tc>
          <w:tcPr>
            <w:tcW w:w="4205" w:type="dxa"/>
            <w:tcBorders>
              <w:top w:val="nil"/>
              <w:left w:val="nil"/>
              <w:bottom w:val="nil"/>
              <w:right w:val="nil"/>
            </w:tcBorders>
            <w:shd w:val="clear" w:color="auto" w:fill="auto"/>
            <w:noWrap/>
            <w:vAlign w:val="bottom"/>
            <w:hideMark/>
          </w:tcPr>
          <w:p w14:paraId="253BD9AB" w14:textId="77777777" w:rsidR="005C433A" w:rsidRPr="002270DC" w:rsidRDefault="005C433A" w:rsidP="005C433A">
            <w:pPr>
              <w:rPr>
                <w:rFonts w:ascii="Arial" w:hAnsi="Arial" w:cs="Arial"/>
                <w:sz w:val="14"/>
                <w:szCs w:val="14"/>
              </w:rPr>
            </w:pPr>
            <w:r w:rsidRPr="002270DC">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041A2F7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7B9CBB5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45.840,09</w:t>
            </w:r>
          </w:p>
        </w:tc>
        <w:tc>
          <w:tcPr>
            <w:tcW w:w="0" w:type="auto"/>
            <w:tcBorders>
              <w:top w:val="nil"/>
              <w:left w:val="nil"/>
              <w:bottom w:val="nil"/>
              <w:right w:val="nil"/>
            </w:tcBorders>
            <w:shd w:val="clear" w:color="auto" w:fill="auto"/>
            <w:noWrap/>
            <w:vAlign w:val="bottom"/>
            <w:hideMark/>
          </w:tcPr>
          <w:p w14:paraId="46CC6FF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20/09/2021</w:t>
            </w:r>
          </w:p>
        </w:tc>
      </w:tr>
      <w:tr w:rsidR="005C433A" w:rsidRPr="007E4653" w14:paraId="3B42D61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975486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232</w:t>
            </w:r>
          </w:p>
        </w:tc>
        <w:tc>
          <w:tcPr>
            <w:tcW w:w="4564" w:type="dxa"/>
            <w:tcBorders>
              <w:top w:val="nil"/>
              <w:left w:val="nil"/>
              <w:bottom w:val="nil"/>
              <w:right w:val="nil"/>
            </w:tcBorders>
            <w:shd w:val="clear" w:color="auto" w:fill="auto"/>
            <w:noWrap/>
            <w:vAlign w:val="bottom"/>
            <w:hideMark/>
          </w:tcPr>
          <w:p w14:paraId="43685BE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- 100-10</w:t>
            </w:r>
          </w:p>
        </w:tc>
        <w:tc>
          <w:tcPr>
            <w:tcW w:w="4205" w:type="dxa"/>
            <w:tcBorders>
              <w:top w:val="nil"/>
              <w:left w:val="nil"/>
              <w:bottom w:val="nil"/>
              <w:right w:val="nil"/>
            </w:tcBorders>
            <w:shd w:val="clear" w:color="auto" w:fill="auto"/>
            <w:noWrap/>
            <w:vAlign w:val="bottom"/>
            <w:hideMark/>
          </w:tcPr>
          <w:p w14:paraId="159BAD9A" w14:textId="77777777" w:rsidR="005C433A" w:rsidRPr="002270DC" w:rsidRDefault="005C433A" w:rsidP="005C433A">
            <w:pPr>
              <w:rPr>
                <w:rFonts w:ascii="Arial" w:hAnsi="Arial" w:cs="Arial"/>
                <w:sz w:val="14"/>
                <w:szCs w:val="14"/>
              </w:rPr>
            </w:pPr>
            <w:r w:rsidRPr="002270DC">
              <w:rPr>
                <w:rFonts w:ascii="Arial" w:hAnsi="Arial" w:cs="Arial"/>
                <w:sz w:val="14"/>
                <w:szCs w:val="14"/>
              </w:rPr>
              <w:t>KARINA FERREIRA SALES</w:t>
            </w:r>
          </w:p>
        </w:tc>
        <w:tc>
          <w:tcPr>
            <w:tcW w:w="1331" w:type="dxa"/>
            <w:tcBorders>
              <w:top w:val="nil"/>
              <w:left w:val="nil"/>
              <w:bottom w:val="nil"/>
              <w:right w:val="nil"/>
            </w:tcBorders>
            <w:shd w:val="clear" w:color="auto" w:fill="auto"/>
            <w:noWrap/>
            <w:vAlign w:val="bottom"/>
            <w:hideMark/>
          </w:tcPr>
          <w:p w14:paraId="105FB54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02437587152</w:t>
            </w:r>
          </w:p>
        </w:tc>
        <w:tc>
          <w:tcPr>
            <w:tcW w:w="0" w:type="auto"/>
            <w:tcBorders>
              <w:top w:val="nil"/>
              <w:left w:val="nil"/>
              <w:bottom w:val="nil"/>
              <w:right w:val="nil"/>
            </w:tcBorders>
            <w:shd w:val="clear" w:color="auto" w:fill="auto"/>
            <w:noWrap/>
            <w:vAlign w:val="bottom"/>
            <w:hideMark/>
          </w:tcPr>
          <w:p w14:paraId="42B93CF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55.162,24</w:t>
            </w:r>
          </w:p>
        </w:tc>
        <w:tc>
          <w:tcPr>
            <w:tcW w:w="0" w:type="auto"/>
            <w:tcBorders>
              <w:top w:val="nil"/>
              <w:left w:val="nil"/>
              <w:bottom w:val="nil"/>
              <w:right w:val="nil"/>
            </w:tcBorders>
            <w:shd w:val="clear" w:color="auto" w:fill="auto"/>
            <w:noWrap/>
            <w:vAlign w:val="bottom"/>
            <w:hideMark/>
          </w:tcPr>
          <w:p w14:paraId="57643B4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20/06/2026</w:t>
            </w:r>
          </w:p>
        </w:tc>
      </w:tr>
      <w:tr w:rsidR="005C433A" w:rsidRPr="007E4653" w14:paraId="5F0542D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E1B9B7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233</w:t>
            </w:r>
          </w:p>
        </w:tc>
        <w:tc>
          <w:tcPr>
            <w:tcW w:w="4564" w:type="dxa"/>
            <w:tcBorders>
              <w:top w:val="nil"/>
              <w:left w:val="nil"/>
              <w:bottom w:val="nil"/>
              <w:right w:val="nil"/>
            </w:tcBorders>
            <w:shd w:val="clear" w:color="auto" w:fill="auto"/>
            <w:noWrap/>
            <w:vAlign w:val="bottom"/>
            <w:hideMark/>
          </w:tcPr>
          <w:p w14:paraId="542770F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- 11-18</w:t>
            </w:r>
          </w:p>
        </w:tc>
        <w:tc>
          <w:tcPr>
            <w:tcW w:w="4205" w:type="dxa"/>
            <w:tcBorders>
              <w:top w:val="nil"/>
              <w:left w:val="nil"/>
              <w:bottom w:val="nil"/>
              <w:right w:val="nil"/>
            </w:tcBorders>
            <w:shd w:val="clear" w:color="auto" w:fill="auto"/>
            <w:noWrap/>
            <w:vAlign w:val="bottom"/>
            <w:hideMark/>
          </w:tcPr>
          <w:p w14:paraId="08261DBC" w14:textId="77777777" w:rsidR="005C433A" w:rsidRPr="002270DC" w:rsidRDefault="005C433A" w:rsidP="005C433A">
            <w:pPr>
              <w:rPr>
                <w:rFonts w:ascii="Arial" w:hAnsi="Arial" w:cs="Arial"/>
                <w:sz w:val="14"/>
                <w:szCs w:val="14"/>
              </w:rPr>
            </w:pPr>
            <w:r w:rsidRPr="002270DC">
              <w:rPr>
                <w:rFonts w:ascii="Arial" w:hAnsi="Arial" w:cs="Arial"/>
                <w:sz w:val="14"/>
                <w:szCs w:val="14"/>
              </w:rPr>
              <w:t>KATIA ALMEIDA DA SILVA</w:t>
            </w:r>
          </w:p>
        </w:tc>
        <w:tc>
          <w:tcPr>
            <w:tcW w:w="1331" w:type="dxa"/>
            <w:tcBorders>
              <w:top w:val="nil"/>
              <w:left w:val="nil"/>
              <w:bottom w:val="nil"/>
              <w:right w:val="nil"/>
            </w:tcBorders>
            <w:shd w:val="clear" w:color="auto" w:fill="auto"/>
            <w:noWrap/>
            <w:vAlign w:val="bottom"/>
            <w:hideMark/>
          </w:tcPr>
          <w:p w14:paraId="394F72E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02193411506</w:t>
            </w:r>
          </w:p>
        </w:tc>
        <w:tc>
          <w:tcPr>
            <w:tcW w:w="0" w:type="auto"/>
            <w:tcBorders>
              <w:top w:val="nil"/>
              <w:left w:val="nil"/>
              <w:bottom w:val="nil"/>
              <w:right w:val="nil"/>
            </w:tcBorders>
            <w:shd w:val="clear" w:color="auto" w:fill="auto"/>
            <w:noWrap/>
            <w:vAlign w:val="bottom"/>
            <w:hideMark/>
          </w:tcPr>
          <w:p w14:paraId="37F7542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2663D59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20/12/2027</w:t>
            </w:r>
          </w:p>
        </w:tc>
      </w:tr>
      <w:tr w:rsidR="005C433A" w:rsidRPr="007E4653" w14:paraId="2A4D25E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7E2152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234</w:t>
            </w:r>
          </w:p>
        </w:tc>
        <w:tc>
          <w:tcPr>
            <w:tcW w:w="4564" w:type="dxa"/>
            <w:tcBorders>
              <w:top w:val="nil"/>
              <w:left w:val="nil"/>
              <w:bottom w:val="nil"/>
              <w:right w:val="nil"/>
            </w:tcBorders>
            <w:shd w:val="clear" w:color="auto" w:fill="auto"/>
            <w:noWrap/>
            <w:vAlign w:val="bottom"/>
            <w:hideMark/>
          </w:tcPr>
          <w:p w14:paraId="6752A4A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- 12-28</w:t>
            </w:r>
          </w:p>
        </w:tc>
        <w:tc>
          <w:tcPr>
            <w:tcW w:w="4205" w:type="dxa"/>
            <w:tcBorders>
              <w:top w:val="nil"/>
              <w:left w:val="nil"/>
              <w:bottom w:val="nil"/>
              <w:right w:val="nil"/>
            </w:tcBorders>
            <w:shd w:val="clear" w:color="auto" w:fill="auto"/>
            <w:noWrap/>
            <w:vAlign w:val="bottom"/>
            <w:hideMark/>
          </w:tcPr>
          <w:p w14:paraId="6884786E" w14:textId="77777777" w:rsidR="005C433A" w:rsidRPr="002270DC" w:rsidRDefault="005C433A" w:rsidP="005C433A">
            <w:pPr>
              <w:rPr>
                <w:rFonts w:ascii="Arial" w:hAnsi="Arial" w:cs="Arial"/>
                <w:sz w:val="14"/>
                <w:szCs w:val="14"/>
              </w:rPr>
            </w:pPr>
            <w:r w:rsidRPr="002270DC">
              <w:rPr>
                <w:rFonts w:ascii="Arial" w:hAnsi="Arial" w:cs="Arial"/>
                <w:sz w:val="14"/>
                <w:szCs w:val="14"/>
              </w:rPr>
              <w:t>KEILA ARAUJO DE ASSIS</w:t>
            </w:r>
          </w:p>
        </w:tc>
        <w:tc>
          <w:tcPr>
            <w:tcW w:w="1331" w:type="dxa"/>
            <w:tcBorders>
              <w:top w:val="nil"/>
              <w:left w:val="nil"/>
              <w:bottom w:val="nil"/>
              <w:right w:val="nil"/>
            </w:tcBorders>
            <w:shd w:val="clear" w:color="auto" w:fill="auto"/>
            <w:noWrap/>
            <w:vAlign w:val="bottom"/>
            <w:hideMark/>
          </w:tcPr>
          <w:p w14:paraId="3D0D104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02370736178</w:t>
            </w:r>
          </w:p>
        </w:tc>
        <w:tc>
          <w:tcPr>
            <w:tcW w:w="0" w:type="auto"/>
            <w:tcBorders>
              <w:top w:val="nil"/>
              <w:left w:val="nil"/>
              <w:bottom w:val="nil"/>
              <w:right w:val="nil"/>
            </w:tcBorders>
            <w:shd w:val="clear" w:color="auto" w:fill="auto"/>
            <w:noWrap/>
            <w:vAlign w:val="bottom"/>
            <w:hideMark/>
          </w:tcPr>
          <w:p w14:paraId="3935E7A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28.700,93</w:t>
            </w:r>
          </w:p>
        </w:tc>
        <w:tc>
          <w:tcPr>
            <w:tcW w:w="0" w:type="auto"/>
            <w:tcBorders>
              <w:top w:val="nil"/>
              <w:left w:val="nil"/>
              <w:bottom w:val="nil"/>
              <w:right w:val="nil"/>
            </w:tcBorders>
            <w:shd w:val="clear" w:color="auto" w:fill="auto"/>
            <w:noWrap/>
            <w:vAlign w:val="bottom"/>
            <w:hideMark/>
          </w:tcPr>
          <w:p w14:paraId="6404E18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10/09/2026</w:t>
            </w:r>
          </w:p>
        </w:tc>
      </w:tr>
      <w:tr w:rsidR="005C433A" w:rsidRPr="007E4653" w14:paraId="66EAE85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CB2EBC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235</w:t>
            </w:r>
          </w:p>
        </w:tc>
        <w:tc>
          <w:tcPr>
            <w:tcW w:w="4564" w:type="dxa"/>
            <w:tcBorders>
              <w:top w:val="nil"/>
              <w:left w:val="nil"/>
              <w:bottom w:val="nil"/>
              <w:right w:val="nil"/>
            </w:tcBorders>
            <w:shd w:val="clear" w:color="auto" w:fill="auto"/>
            <w:noWrap/>
            <w:vAlign w:val="bottom"/>
            <w:hideMark/>
          </w:tcPr>
          <w:p w14:paraId="270CE0C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- 50-11</w:t>
            </w:r>
          </w:p>
        </w:tc>
        <w:tc>
          <w:tcPr>
            <w:tcW w:w="4205" w:type="dxa"/>
            <w:tcBorders>
              <w:top w:val="nil"/>
              <w:left w:val="nil"/>
              <w:bottom w:val="nil"/>
              <w:right w:val="nil"/>
            </w:tcBorders>
            <w:shd w:val="clear" w:color="auto" w:fill="auto"/>
            <w:noWrap/>
            <w:vAlign w:val="bottom"/>
            <w:hideMark/>
          </w:tcPr>
          <w:p w14:paraId="34171877" w14:textId="77777777" w:rsidR="005C433A" w:rsidRPr="002270DC" w:rsidRDefault="005C433A" w:rsidP="005C433A">
            <w:pPr>
              <w:rPr>
                <w:rFonts w:ascii="Arial" w:hAnsi="Arial" w:cs="Arial"/>
                <w:sz w:val="14"/>
                <w:szCs w:val="14"/>
              </w:rPr>
            </w:pPr>
            <w:r w:rsidRPr="002270DC">
              <w:rPr>
                <w:rFonts w:ascii="Arial" w:hAnsi="Arial" w:cs="Arial"/>
                <w:sz w:val="14"/>
                <w:szCs w:val="14"/>
              </w:rPr>
              <w:t>KELEN CRISTINA BASTOS CORDEIRO</w:t>
            </w:r>
          </w:p>
        </w:tc>
        <w:tc>
          <w:tcPr>
            <w:tcW w:w="1331" w:type="dxa"/>
            <w:tcBorders>
              <w:top w:val="nil"/>
              <w:left w:val="nil"/>
              <w:bottom w:val="nil"/>
              <w:right w:val="nil"/>
            </w:tcBorders>
            <w:shd w:val="clear" w:color="auto" w:fill="auto"/>
            <w:noWrap/>
            <w:vAlign w:val="bottom"/>
            <w:hideMark/>
          </w:tcPr>
          <w:p w14:paraId="75126A9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02439814652</w:t>
            </w:r>
          </w:p>
        </w:tc>
        <w:tc>
          <w:tcPr>
            <w:tcW w:w="0" w:type="auto"/>
            <w:tcBorders>
              <w:top w:val="nil"/>
              <w:left w:val="nil"/>
              <w:bottom w:val="nil"/>
              <w:right w:val="nil"/>
            </w:tcBorders>
            <w:shd w:val="clear" w:color="auto" w:fill="auto"/>
            <w:noWrap/>
            <w:vAlign w:val="bottom"/>
            <w:hideMark/>
          </w:tcPr>
          <w:p w14:paraId="5E90092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41.884,44</w:t>
            </w:r>
          </w:p>
        </w:tc>
        <w:tc>
          <w:tcPr>
            <w:tcW w:w="0" w:type="auto"/>
            <w:tcBorders>
              <w:top w:val="nil"/>
              <w:left w:val="nil"/>
              <w:bottom w:val="nil"/>
              <w:right w:val="nil"/>
            </w:tcBorders>
            <w:shd w:val="clear" w:color="auto" w:fill="auto"/>
            <w:noWrap/>
            <w:vAlign w:val="bottom"/>
            <w:hideMark/>
          </w:tcPr>
          <w:p w14:paraId="56BB34F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10/11/2024</w:t>
            </w:r>
          </w:p>
        </w:tc>
      </w:tr>
      <w:tr w:rsidR="005C433A" w:rsidRPr="007E4653" w14:paraId="347FE44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CE0A6A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236</w:t>
            </w:r>
          </w:p>
        </w:tc>
        <w:tc>
          <w:tcPr>
            <w:tcW w:w="4564" w:type="dxa"/>
            <w:tcBorders>
              <w:top w:val="nil"/>
              <w:left w:val="nil"/>
              <w:bottom w:val="nil"/>
              <w:right w:val="nil"/>
            </w:tcBorders>
            <w:shd w:val="clear" w:color="auto" w:fill="auto"/>
            <w:noWrap/>
            <w:vAlign w:val="bottom"/>
            <w:hideMark/>
          </w:tcPr>
          <w:p w14:paraId="3165317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- 59-13</w:t>
            </w:r>
          </w:p>
        </w:tc>
        <w:tc>
          <w:tcPr>
            <w:tcW w:w="4205" w:type="dxa"/>
            <w:tcBorders>
              <w:top w:val="nil"/>
              <w:left w:val="nil"/>
              <w:bottom w:val="nil"/>
              <w:right w:val="nil"/>
            </w:tcBorders>
            <w:shd w:val="clear" w:color="auto" w:fill="auto"/>
            <w:noWrap/>
            <w:vAlign w:val="bottom"/>
            <w:hideMark/>
          </w:tcPr>
          <w:p w14:paraId="1227D7A3" w14:textId="77777777" w:rsidR="005C433A" w:rsidRPr="002270DC" w:rsidRDefault="005C433A" w:rsidP="005C433A">
            <w:pPr>
              <w:rPr>
                <w:rFonts w:ascii="Arial" w:hAnsi="Arial" w:cs="Arial"/>
                <w:sz w:val="14"/>
                <w:szCs w:val="14"/>
              </w:rPr>
            </w:pPr>
            <w:r w:rsidRPr="002270DC">
              <w:rPr>
                <w:rFonts w:ascii="Arial" w:hAnsi="Arial" w:cs="Arial"/>
                <w:sz w:val="14"/>
                <w:szCs w:val="14"/>
              </w:rPr>
              <w:t>LAURA VELOSO COELHO ALVES</w:t>
            </w:r>
          </w:p>
        </w:tc>
        <w:tc>
          <w:tcPr>
            <w:tcW w:w="1331" w:type="dxa"/>
            <w:tcBorders>
              <w:top w:val="nil"/>
              <w:left w:val="nil"/>
              <w:bottom w:val="nil"/>
              <w:right w:val="nil"/>
            </w:tcBorders>
            <w:shd w:val="clear" w:color="auto" w:fill="auto"/>
            <w:noWrap/>
            <w:vAlign w:val="bottom"/>
            <w:hideMark/>
          </w:tcPr>
          <w:p w14:paraId="1D88322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02356750169</w:t>
            </w:r>
          </w:p>
        </w:tc>
        <w:tc>
          <w:tcPr>
            <w:tcW w:w="0" w:type="auto"/>
            <w:tcBorders>
              <w:top w:val="nil"/>
              <w:left w:val="nil"/>
              <w:bottom w:val="nil"/>
              <w:right w:val="nil"/>
            </w:tcBorders>
            <w:shd w:val="clear" w:color="auto" w:fill="auto"/>
            <w:noWrap/>
            <w:vAlign w:val="bottom"/>
            <w:hideMark/>
          </w:tcPr>
          <w:p w14:paraId="0CF9B76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3.612,00</w:t>
            </w:r>
          </w:p>
        </w:tc>
        <w:tc>
          <w:tcPr>
            <w:tcW w:w="0" w:type="auto"/>
            <w:tcBorders>
              <w:top w:val="nil"/>
              <w:left w:val="nil"/>
              <w:bottom w:val="nil"/>
              <w:right w:val="nil"/>
            </w:tcBorders>
            <w:shd w:val="clear" w:color="auto" w:fill="auto"/>
            <w:noWrap/>
            <w:vAlign w:val="bottom"/>
            <w:hideMark/>
          </w:tcPr>
          <w:p w14:paraId="62FD8FB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10/04/2021</w:t>
            </w:r>
          </w:p>
        </w:tc>
      </w:tr>
      <w:tr w:rsidR="005C433A" w:rsidRPr="007E4653" w14:paraId="4FCBA1A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966695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237</w:t>
            </w:r>
          </w:p>
        </w:tc>
        <w:tc>
          <w:tcPr>
            <w:tcW w:w="4564" w:type="dxa"/>
            <w:tcBorders>
              <w:top w:val="nil"/>
              <w:left w:val="nil"/>
              <w:bottom w:val="nil"/>
              <w:right w:val="nil"/>
            </w:tcBorders>
            <w:shd w:val="clear" w:color="auto" w:fill="auto"/>
            <w:noWrap/>
            <w:vAlign w:val="bottom"/>
            <w:hideMark/>
          </w:tcPr>
          <w:p w14:paraId="58E402C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- 54-6</w:t>
            </w:r>
          </w:p>
        </w:tc>
        <w:tc>
          <w:tcPr>
            <w:tcW w:w="4205" w:type="dxa"/>
            <w:tcBorders>
              <w:top w:val="nil"/>
              <w:left w:val="nil"/>
              <w:bottom w:val="nil"/>
              <w:right w:val="nil"/>
            </w:tcBorders>
            <w:shd w:val="clear" w:color="auto" w:fill="auto"/>
            <w:noWrap/>
            <w:vAlign w:val="bottom"/>
            <w:hideMark/>
          </w:tcPr>
          <w:p w14:paraId="3E4A58EA" w14:textId="77777777" w:rsidR="005C433A" w:rsidRPr="002270DC" w:rsidRDefault="005C433A" w:rsidP="005C433A">
            <w:pPr>
              <w:rPr>
                <w:rFonts w:ascii="Arial" w:hAnsi="Arial" w:cs="Arial"/>
                <w:sz w:val="14"/>
                <w:szCs w:val="14"/>
              </w:rPr>
            </w:pPr>
            <w:r w:rsidRPr="002270DC">
              <w:rPr>
                <w:rFonts w:ascii="Arial" w:hAnsi="Arial" w:cs="Arial"/>
                <w:sz w:val="14"/>
                <w:szCs w:val="14"/>
              </w:rPr>
              <w:t>LEDMIR GIRARDI ARAUJO</w:t>
            </w:r>
          </w:p>
        </w:tc>
        <w:tc>
          <w:tcPr>
            <w:tcW w:w="1331" w:type="dxa"/>
            <w:tcBorders>
              <w:top w:val="nil"/>
              <w:left w:val="nil"/>
              <w:bottom w:val="nil"/>
              <w:right w:val="nil"/>
            </w:tcBorders>
            <w:shd w:val="clear" w:color="auto" w:fill="auto"/>
            <w:noWrap/>
            <w:vAlign w:val="bottom"/>
            <w:hideMark/>
          </w:tcPr>
          <w:p w14:paraId="4541E8B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72444762134</w:t>
            </w:r>
          </w:p>
        </w:tc>
        <w:tc>
          <w:tcPr>
            <w:tcW w:w="0" w:type="auto"/>
            <w:tcBorders>
              <w:top w:val="nil"/>
              <w:left w:val="nil"/>
              <w:bottom w:val="nil"/>
              <w:right w:val="nil"/>
            </w:tcBorders>
            <w:shd w:val="clear" w:color="auto" w:fill="auto"/>
            <w:noWrap/>
            <w:vAlign w:val="bottom"/>
            <w:hideMark/>
          </w:tcPr>
          <w:p w14:paraId="0C88A66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18.352,06</w:t>
            </w:r>
          </w:p>
        </w:tc>
        <w:tc>
          <w:tcPr>
            <w:tcW w:w="0" w:type="auto"/>
            <w:tcBorders>
              <w:top w:val="nil"/>
              <w:left w:val="nil"/>
              <w:bottom w:val="nil"/>
              <w:right w:val="nil"/>
            </w:tcBorders>
            <w:shd w:val="clear" w:color="auto" w:fill="auto"/>
            <w:noWrap/>
            <w:vAlign w:val="bottom"/>
            <w:hideMark/>
          </w:tcPr>
          <w:p w14:paraId="716521B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20/03/2022</w:t>
            </w:r>
          </w:p>
        </w:tc>
      </w:tr>
      <w:tr w:rsidR="005C433A" w:rsidRPr="007E4653" w14:paraId="06A6CF8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2056FC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238</w:t>
            </w:r>
          </w:p>
        </w:tc>
        <w:tc>
          <w:tcPr>
            <w:tcW w:w="4564" w:type="dxa"/>
            <w:tcBorders>
              <w:top w:val="nil"/>
              <w:left w:val="nil"/>
              <w:bottom w:val="nil"/>
              <w:right w:val="nil"/>
            </w:tcBorders>
            <w:shd w:val="clear" w:color="auto" w:fill="auto"/>
            <w:noWrap/>
            <w:vAlign w:val="bottom"/>
            <w:hideMark/>
          </w:tcPr>
          <w:p w14:paraId="359E765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- 24-3</w:t>
            </w:r>
          </w:p>
        </w:tc>
        <w:tc>
          <w:tcPr>
            <w:tcW w:w="4205" w:type="dxa"/>
            <w:tcBorders>
              <w:top w:val="nil"/>
              <w:left w:val="nil"/>
              <w:bottom w:val="nil"/>
              <w:right w:val="nil"/>
            </w:tcBorders>
            <w:shd w:val="clear" w:color="auto" w:fill="auto"/>
            <w:noWrap/>
            <w:vAlign w:val="bottom"/>
            <w:hideMark/>
          </w:tcPr>
          <w:p w14:paraId="1B2EDF45" w14:textId="77777777" w:rsidR="005C433A" w:rsidRPr="002270DC" w:rsidRDefault="005C433A" w:rsidP="005C433A">
            <w:pPr>
              <w:rPr>
                <w:rFonts w:ascii="Arial" w:hAnsi="Arial" w:cs="Arial"/>
                <w:sz w:val="14"/>
                <w:szCs w:val="14"/>
              </w:rPr>
            </w:pPr>
            <w:r w:rsidRPr="002270DC">
              <w:rPr>
                <w:rFonts w:ascii="Arial" w:hAnsi="Arial" w:cs="Arial"/>
                <w:sz w:val="14"/>
                <w:szCs w:val="14"/>
              </w:rPr>
              <w:t>LETICIA APARECIDA DA SILVA</w:t>
            </w:r>
          </w:p>
        </w:tc>
        <w:tc>
          <w:tcPr>
            <w:tcW w:w="1331" w:type="dxa"/>
            <w:tcBorders>
              <w:top w:val="nil"/>
              <w:left w:val="nil"/>
              <w:bottom w:val="nil"/>
              <w:right w:val="nil"/>
            </w:tcBorders>
            <w:shd w:val="clear" w:color="auto" w:fill="auto"/>
            <w:noWrap/>
            <w:vAlign w:val="bottom"/>
            <w:hideMark/>
          </w:tcPr>
          <w:p w14:paraId="7038109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05743811636</w:t>
            </w:r>
          </w:p>
        </w:tc>
        <w:tc>
          <w:tcPr>
            <w:tcW w:w="0" w:type="auto"/>
            <w:tcBorders>
              <w:top w:val="nil"/>
              <w:left w:val="nil"/>
              <w:bottom w:val="nil"/>
              <w:right w:val="nil"/>
            </w:tcBorders>
            <w:shd w:val="clear" w:color="auto" w:fill="auto"/>
            <w:noWrap/>
            <w:vAlign w:val="bottom"/>
            <w:hideMark/>
          </w:tcPr>
          <w:p w14:paraId="31E239D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11.654,49</w:t>
            </w:r>
          </w:p>
        </w:tc>
        <w:tc>
          <w:tcPr>
            <w:tcW w:w="0" w:type="auto"/>
            <w:tcBorders>
              <w:top w:val="nil"/>
              <w:left w:val="nil"/>
              <w:bottom w:val="nil"/>
              <w:right w:val="nil"/>
            </w:tcBorders>
            <w:shd w:val="clear" w:color="auto" w:fill="auto"/>
            <w:noWrap/>
            <w:vAlign w:val="bottom"/>
            <w:hideMark/>
          </w:tcPr>
          <w:p w14:paraId="4ED2C39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20/01/2022</w:t>
            </w:r>
          </w:p>
        </w:tc>
      </w:tr>
      <w:tr w:rsidR="005C433A" w:rsidRPr="007E4653" w14:paraId="5F99F0E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873323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239</w:t>
            </w:r>
          </w:p>
        </w:tc>
        <w:tc>
          <w:tcPr>
            <w:tcW w:w="4564" w:type="dxa"/>
            <w:tcBorders>
              <w:top w:val="nil"/>
              <w:left w:val="nil"/>
              <w:bottom w:val="nil"/>
              <w:right w:val="nil"/>
            </w:tcBorders>
            <w:shd w:val="clear" w:color="auto" w:fill="auto"/>
            <w:noWrap/>
            <w:vAlign w:val="bottom"/>
            <w:hideMark/>
          </w:tcPr>
          <w:p w14:paraId="06599A0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- 62-8</w:t>
            </w:r>
          </w:p>
        </w:tc>
        <w:tc>
          <w:tcPr>
            <w:tcW w:w="4205" w:type="dxa"/>
            <w:tcBorders>
              <w:top w:val="nil"/>
              <w:left w:val="nil"/>
              <w:bottom w:val="nil"/>
              <w:right w:val="nil"/>
            </w:tcBorders>
            <w:shd w:val="clear" w:color="auto" w:fill="auto"/>
            <w:noWrap/>
            <w:vAlign w:val="bottom"/>
            <w:hideMark/>
          </w:tcPr>
          <w:p w14:paraId="3677E886" w14:textId="77777777" w:rsidR="005C433A" w:rsidRPr="002270DC" w:rsidRDefault="005C433A" w:rsidP="005C433A">
            <w:pPr>
              <w:rPr>
                <w:rFonts w:ascii="Arial" w:hAnsi="Arial" w:cs="Arial"/>
                <w:sz w:val="14"/>
                <w:szCs w:val="14"/>
              </w:rPr>
            </w:pPr>
            <w:r w:rsidRPr="002270DC">
              <w:rPr>
                <w:rFonts w:ascii="Arial" w:hAnsi="Arial" w:cs="Arial"/>
                <w:sz w:val="14"/>
                <w:szCs w:val="14"/>
              </w:rPr>
              <w:t>LEUZI DE FATIMA MACHADO SILVA</w:t>
            </w:r>
          </w:p>
        </w:tc>
        <w:tc>
          <w:tcPr>
            <w:tcW w:w="1331" w:type="dxa"/>
            <w:tcBorders>
              <w:top w:val="nil"/>
              <w:left w:val="nil"/>
              <w:bottom w:val="nil"/>
              <w:right w:val="nil"/>
            </w:tcBorders>
            <w:shd w:val="clear" w:color="auto" w:fill="auto"/>
            <w:noWrap/>
            <w:vAlign w:val="bottom"/>
            <w:hideMark/>
          </w:tcPr>
          <w:p w14:paraId="3120239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40138704104</w:t>
            </w:r>
          </w:p>
        </w:tc>
        <w:tc>
          <w:tcPr>
            <w:tcW w:w="0" w:type="auto"/>
            <w:tcBorders>
              <w:top w:val="nil"/>
              <w:left w:val="nil"/>
              <w:bottom w:val="nil"/>
              <w:right w:val="nil"/>
            </w:tcBorders>
            <w:shd w:val="clear" w:color="auto" w:fill="auto"/>
            <w:noWrap/>
            <w:vAlign w:val="bottom"/>
            <w:hideMark/>
          </w:tcPr>
          <w:p w14:paraId="39011EB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41.727,52</w:t>
            </w:r>
          </w:p>
        </w:tc>
        <w:tc>
          <w:tcPr>
            <w:tcW w:w="0" w:type="auto"/>
            <w:tcBorders>
              <w:top w:val="nil"/>
              <w:left w:val="nil"/>
              <w:bottom w:val="nil"/>
              <w:right w:val="nil"/>
            </w:tcBorders>
            <w:shd w:val="clear" w:color="auto" w:fill="auto"/>
            <w:noWrap/>
            <w:vAlign w:val="bottom"/>
            <w:hideMark/>
          </w:tcPr>
          <w:p w14:paraId="7B03E5F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10/05/2024</w:t>
            </w:r>
          </w:p>
        </w:tc>
      </w:tr>
      <w:tr w:rsidR="005C433A" w:rsidRPr="007E4653" w14:paraId="45E7AFF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FBB7C0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240</w:t>
            </w:r>
          </w:p>
        </w:tc>
        <w:tc>
          <w:tcPr>
            <w:tcW w:w="4564" w:type="dxa"/>
            <w:tcBorders>
              <w:top w:val="nil"/>
              <w:left w:val="nil"/>
              <w:bottom w:val="nil"/>
              <w:right w:val="nil"/>
            </w:tcBorders>
            <w:shd w:val="clear" w:color="auto" w:fill="auto"/>
            <w:noWrap/>
            <w:vAlign w:val="bottom"/>
            <w:hideMark/>
          </w:tcPr>
          <w:p w14:paraId="4690DAA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- 56-8</w:t>
            </w:r>
          </w:p>
        </w:tc>
        <w:tc>
          <w:tcPr>
            <w:tcW w:w="4205" w:type="dxa"/>
            <w:tcBorders>
              <w:top w:val="nil"/>
              <w:left w:val="nil"/>
              <w:bottom w:val="nil"/>
              <w:right w:val="nil"/>
            </w:tcBorders>
            <w:shd w:val="clear" w:color="auto" w:fill="auto"/>
            <w:noWrap/>
            <w:vAlign w:val="bottom"/>
            <w:hideMark/>
          </w:tcPr>
          <w:p w14:paraId="3E21EE0C" w14:textId="77777777" w:rsidR="005C433A" w:rsidRPr="002270DC" w:rsidRDefault="005C433A" w:rsidP="005C433A">
            <w:pPr>
              <w:rPr>
                <w:rFonts w:ascii="Arial" w:hAnsi="Arial" w:cs="Arial"/>
                <w:sz w:val="14"/>
                <w:szCs w:val="14"/>
              </w:rPr>
            </w:pPr>
            <w:r w:rsidRPr="002270DC">
              <w:rPr>
                <w:rFonts w:ascii="Arial" w:hAnsi="Arial" w:cs="Arial"/>
                <w:sz w:val="14"/>
                <w:szCs w:val="14"/>
              </w:rPr>
              <w:t>LILIAN APARECIDA DE OLIVEIRA</w:t>
            </w:r>
          </w:p>
        </w:tc>
        <w:tc>
          <w:tcPr>
            <w:tcW w:w="1331" w:type="dxa"/>
            <w:tcBorders>
              <w:top w:val="nil"/>
              <w:left w:val="nil"/>
              <w:bottom w:val="nil"/>
              <w:right w:val="nil"/>
            </w:tcBorders>
            <w:shd w:val="clear" w:color="auto" w:fill="auto"/>
            <w:noWrap/>
            <w:vAlign w:val="bottom"/>
            <w:hideMark/>
          </w:tcPr>
          <w:p w14:paraId="36B61BF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70072450134</w:t>
            </w:r>
          </w:p>
        </w:tc>
        <w:tc>
          <w:tcPr>
            <w:tcW w:w="0" w:type="auto"/>
            <w:tcBorders>
              <w:top w:val="nil"/>
              <w:left w:val="nil"/>
              <w:bottom w:val="nil"/>
              <w:right w:val="nil"/>
            </w:tcBorders>
            <w:shd w:val="clear" w:color="auto" w:fill="auto"/>
            <w:noWrap/>
            <w:vAlign w:val="bottom"/>
            <w:hideMark/>
          </w:tcPr>
          <w:p w14:paraId="035C029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2.708,79</w:t>
            </w:r>
          </w:p>
        </w:tc>
        <w:tc>
          <w:tcPr>
            <w:tcW w:w="0" w:type="auto"/>
            <w:tcBorders>
              <w:top w:val="nil"/>
              <w:left w:val="nil"/>
              <w:bottom w:val="nil"/>
              <w:right w:val="nil"/>
            </w:tcBorders>
            <w:shd w:val="clear" w:color="auto" w:fill="auto"/>
            <w:noWrap/>
            <w:vAlign w:val="bottom"/>
            <w:hideMark/>
          </w:tcPr>
          <w:p w14:paraId="7BDC1A3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20/04/2021</w:t>
            </w:r>
          </w:p>
        </w:tc>
      </w:tr>
      <w:tr w:rsidR="005C433A" w:rsidRPr="007E4653" w14:paraId="62DED9C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457534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241</w:t>
            </w:r>
          </w:p>
        </w:tc>
        <w:tc>
          <w:tcPr>
            <w:tcW w:w="4564" w:type="dxa"/>
            <w:tcBorders>
              <w:top w:val="nil"/>
              <w:left w:val="nil"/>
              <w:bottom w:val="nil"/>
              <w:right w:val="nil"/>
            </w:tcBorders>
            <w:shd w:val="clear" w:color="auto" w:fill="auto"/>
            <w:noWrap/>
            <w:vAlign w:val="bottom"/>
            <w:hideMark/>
          </w:tcPr>
          <w:p w14:paraId="05239B6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- 100-1</w:t>
            </w:r>
          </w:p>
        </w:tc>
        <w:tc>
          <w:tcPr>
            <w:tcW w:w="4205" w:type="dxa"/>
            <w:tcBorders>
              <w:top w:val="nil"/>
              <w:left w:val="nil"/>
              <w:bottom w:val="nil"/>
              <w:right w:val="nil"/>
            </w:tcBorders>
            <w:shd w:val="clear" w:color="auto" w:fill="auto"/>
            <w:noWrap/>
            <w:vAlign w:val="bottom"/>
            <w:hideMark/>
          </w:tcPr>
          <w:p w14:paraId="420C62A7" w14:textId="77777777" w:rsidR="005C433A" w:rsidRPr="002270DC" w:rsidRDefault="005C433A" w:rsidP="005C433A">
            <w:pPr>
              <w:rPr>
                <w:rFonts w:ascii="Arial" w:hAnsi="Arial" w:cs="Arial"/>
                <w:sz w:val="14"/>
                <w:szCs w:val="14"/>
              </w:rPr>
            </w:pPr>
            <w:r w:rsidRPr="002270DC">
              <w:rPr>
                <w:rFonts w:ascii="Arial" w:hAnsi="Arial" w:cs="Arial"/>
                <w:sz w:val="14"/>
                <w:szCs w:val="14"/>
              </w:rPr>
              <w:t>LILIAN NASCIMENTO SOUZA</w:t>
            </w:r>
          </w:p>
        </w:tc>
        <w:tc>
          <w:tcPr>
            <w:tcW w:w="1331" w:type="dxa"/>
            <w:tcBorders>
              <w:top w:val="nil"/>
              <w:left w:val="nil"/>
              <w:bottom w:val="nil"/>
              <w:right w:val="nil"/>
            </w:tcBorders>
            <w:shd w:val="clear" w:color="auto" w:fill="auto"/>
            <w:noWrap/>
            <w:vAlign w:val="bottom"/>
            <w:hideMark/>
          </w:tcPr>
          <w:p w14:paraId="7031840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48205354120</w:t>
            </w:r>
          </w:p>
        </w:tc>
        <w:tc>
          <w:tcPr>
            <w:tcW w:w="0" w:type="auto"/>
            <w:tcBorders>
              <w:top w:val="nil"/>
              <w:left w:val="nil"/>
              <w:bottom w:val="nil"/>
              <w:right w:val="nil"/>
            </w:tcBorders>
            <w:shd w:val="clear" w:color="auto" w:fill="auto"/>
            <w:noWrap/>
            <w:vAlign w:val="bottom"/>
            <w:hideMark/>
          </w:tcPr>
          <w:p w14:paraId="36A2AE7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57.366,19</w:t>
            </w:r>
          </w:p>
        </w:tc>
        <w:tc>
          <w:tcPr>
            <w:tcW w:w="0" w:type="auto"/>
            <w:tcBorders>
              <w:top w:val="nil"/>
              <w:left w:val="nil"/>
              <w:bottom w:val="nil"/>
              <w:right w:val="nil"/>
            </w:tcBorders>
            <w:shd w:val="clear" w:color="auto" w:fill="auto"/>
            <w:noWrap/>
            <w:vAlign w:val="bottom"/>
            <w:hideMark/>
          </w:tcPr>
          <w:p w14:paraId="1A0C3F2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10/04/2027</w:t>
            </w:r>
          </w:p>
        </w:tc>
      </w:tr>
      <w:tr w:rsidR="005C433A" w:rsidRPr="007E4653" w14:paraId="0E40DD9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A54E29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242</w:t>
            </w:r>
          </w:p>
        </w:tc>
        <w:tc>
          <w:tcPr>
            <w:tcW w:w="4564" w:type="dxa"/>
            <w:tcBorders>
              <w:top w:val="nil"/>
              <w:left w:val="nil"/>
              <w:bottom w:val="nil"/>
              <w:right w:val="nil"/>
            </w:tcBorders>
            <w:shd w:val="clear" w:color="auto" w:fill="auto"/>
            <w:noWrap/>
            <w:vAlign w:val="bottom"/>
            <w:hideMark/>
          </w:tcPr>
          <w:p w14:paraId="458558A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- 123-11</w:t>
            </w:r>
          </w:p>
        </w:tc>
        <w:tc>
          <w:tcPr>
            <w:tcW w:w="4205" w:type="dxa"/>
            <w:tcBorders>
              <w:top w:val="nil"/>
              <w:left w:val="nil"/>
              <w:bottom w:val="nil"/>
              <w:right w:val="nil"/>
            </w:tcBorders>
            <w:shd w:val="clear" w:color="auto" w:fill="auto"/>
            <w:noWrap/>
            <w:vAlign w:val="bottom"/>
            <w:hideMark/>
          </w:tcPr>
          <w:p w14:paraId="27A7C9ED" w14:textId="77777777" w:rsidR="005C433A" w:rsidRPr="002270DC" w:rsidRDefault="005C433A" w:rsidP="005C433A">
            <w:pPr>
              <w:rPr>
                <w:rFonts w:ascii="Arial" w:hAnsi="Arial" w:cs="Arial"/>
                <w:sz w:val="14"/>
                <w:szCs w:val="14"/>
              </w:rPr>
            </w:pPr>
            <w:r w:rsidRPr="002270DC">
              <w:rPr>
                <w:rFonts w:ascii="Arial" w:hAnsi="Arial" w:cs="Arial"/>
                <w:sz w:val="14"/>
                <w:szCs w:val="14"/>
              </w:rPr>
              <w:t>LILIANE NATIVIDADE LOPES</w:t>
            </w:r>
          </w:p>
        </w:tc>
        <w:tc>
          <w:tcPr>
            <w:tcW w:w="1331" w:type="dxa"/>
            <w:tcBorders>
              <w:top w:val="nil"/>
              <w:left w:val="nil"/>
              <w:bottom w:val="nil"/>
              <w:right w:val="nil"/>
            </w:tcBorders>
            <w:shd w:val="clear" w:color="auto" w:fill="auto"/>
            <w:noWrap/>
            <w:vAlign w:val="bottom"/>
            <w:hideMark/>
          </w:tcPr>
          <w:p w14:paraId="6AFA643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42378168187</w:t>
            </w:r>
          </w:p>
        </w:tc>
        <w:tc>
          <w:tcPr>
            <w:tcW w:w="0" w:type="auto"/>
            <w:tcBorders>
              <w:top w:val="nil"/>
              <w:left w:val="nil"/>
              <w:bottom w:val="nil"/>
              <w:right w:val="nil"/>
            </w:tcBorders>
            <w:shd w:val="clear" w:color="auto" w:fill="auto"/>
            <w:noWrap/>
            <w:vAlign w:val="bottom"/>
            <w:hideMark/>
          </w:tcPr>
          <w:p w14:paraId="22E340A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8.191,15</w:t>
            </w:r>
          </w:p>
        </w:tc>
        <w:tc>
          <w:tcPr>
            <w:tcW w:w="0" w:type="auto"/>
            <w:tcBorders>
              <w:top w:val="nil"/>
              <w:left w:val="nil"/>
              <w:bottom w:val="nil"/>
              <w:right w:val="nil"/>
            </w:tcBorders>
            <w:shd w:val="clear" w:color="auto" w:fill="auto"/>
            <w:noWrap/>
            <w:vAlign w:val="bottom"/>
            <w:hideMark/>
          </w:tcPr>
          <w:p w14:paraId="0334738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10/08/2021</w:t>
            </w:r>
          </w:p>
        </w:tc>
      </w:tr>
      <w:tr w:rsidR="005C433A" w:rsidRPr="007E4653" w14:paraId="2B6E245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9825BC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243</w:t>
            </w:r>
          </w:p>
        </w:tc>
        <w:tc>
          <w:tcPr>
            <w:tcW w:w="4564" w:type="dxa"/>
            <w:tcBorders>
              <w:top w:val="nil"/>
              <w:left w:val="nil"/>
              <w:bottom w:val="nil"/>
              <w:right w:val="nil"/>
            </w:tcBorders>
            <w:shd w:val="clear" w:color="auto" w:fill="auto"/>
            <w:noWrap/>
            <w:vAlign w:val="bottom"/>
            <w:hideMark/>
          </w:tcPr>
          <w:p w14:paraId="4908A5C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- 26-2</w:t>
            </w:r>
          </w:p>
        </w:tc>
        <w:tc>
          <w:tcPr>
            <w:tcW w:w="4205" w:type="dxa"/>
            <w:tcBorders>
              <w:top w:val="nil"/>
              <w:left w:val="nil"/>
              <w:bottom w:val="nil"/>
              <w:right w:val="nil"/>
            </w:tcBorders>
            <w:shd w:val="clear" w:color="auto" w:fill="auto"/>
            <w:noWrap/>
            <w:vAlign w:val="bottom"/>
            <w:hideMark/>
          </w:tcPr>
          <w:p w14:paraId="6BCDC3F9" w14:textId="77777777" w:rsidR="005C433A" w:rsidRPr="002270DC" w:rsidRDefault="005C433A" w:rsidP="005C433A">
            <w:pPr>
              <w:rPr>
                <w:rFonts w:ascii="Arial" w:hAnsi="Arial" w:cs="Arial"/>
                <w:sz w:val="14"/>
                <w:szCs w:val="14"/>
              </w:rPr>
            </w:pPr>
            <w:r w:rsidRPr="002270DC">
              <w:rPr>
                <w:rFonts w:ascii="Arial" w:hAnsi="Arial" w:cs="Arial"/>
                <w:sz w:val="14"/>
                <w:szCs w:val="14"/>
              </w:rPr>
              <w:t>LINCON ALVARO ESTRELA</w:t>
            </w:r>
          </w:p>
        </w:tc>
        <w:tc>
          <w:tcPr>
            <w:tcW w:w="1331" w:type="dxa"/>
            <w:tcBorders>
              <w:top w:val="nil"/>
              <w:left w:val="nil"/>
              <w:bottom w:val="nil"/>
              <w:right w:val="nil"/>
            </w:tcBorders>
            <w:shd w:val="clear" w:color="auto" w:fill="auto"/>
            <w:noWrap/>
            <w:vAlign w:val="bottom"/>
            <w:hideMark/>
          </w:tcPr>
          <w:p w14:paraId="4FE4162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84308133149</w:t>
            </w:r>
          </w:p>
        </w:tc>
        <w:tc>
          <w:tcPr>
            <w:tcW w:w="0" w:type="auto"/>
            <w:tcBorders>
              <w:top w:val="nil"/>
              <w:left w:val="nil"/>
              <w:bottom w:val="nil"/>
              <w:right w:val="nil"/>
            </w:tcBorders>
            <w:shd w:val="clear" w:color="auto" w:fill="auto"/>
            <w:noWrap/>
            <w:vAlign w:val="bottom"/>
            <w:hideMark/>
          </w:tcPr>
          <w:p w14:paraId="7C31AE6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9.895,50</w:t>
            </w:r>
          </w:p>
        </w:tc>
        <w:tc>
          <w:tcPr>
            <w:tcW w:w="0" w:type="auto"/>
            <w:tcBorders>
              <w:top w:val="nil"/>
              <w:left w:val="nil"/>
              <w:bottom w:val="nil"/>
              <w:right w:val="nil"/>
            </w:tcBorders>
            <w:shd w:val="clear" w:color="auto" w:fill="auto"/>
            <w:noWrap/>
            <w:vAlign w:val="bottom"/>
            <w:hideMark/>
          </w:tcPr>
          <w:p w14:paraId="18FC8B0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10/11/2021</w:t>
            </w:r>
          </w:p>
        </w:tc>
      </w:tr>
      <w:tr w:rsidR="005C433A" w:rsidRPr="007E4653" w14:paraId="5D216B4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B75228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244</w:t>
            </w:r>
          </w:p>
        </w:tc>
        <w:tc>
          <w:tcPr>
            <w:tcW w:w="4564" w:type="dxa"/>
            <w:tcBorders>
              <w:top w:val="nil"/>
              <w:left w:val="nil"/>
              <w:bottom w:val="nil"/>
              <w:right w:val="nil"/>
            </w:tcBorders>
            <w:shd w:val="clear" w:color="auto" w:fill="auto"/>
            <w:noWrap/>
            <w:vAlign w:val="bottom"/>
            <w:hideMark/>
          </w:tcPr>
          <w:p w14:paraId="17BA77B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- 103-5</w:t>
            </w:r>
          </w:p>
        </w:tc>
        <w:tc>
          <w:tcPr>
            <w:tcW w:w="4205" w:type="dxa"/>
            <w:tcBorders>
              <w:top w:val="nil"/>
              <w:left w:val="nil"/>
              <w:bottom w:val="nil"/>
              <w:right w:val="nil"/>
            </w:tcBorders>
            <w:shd w:val="clear" w:color="auto" w:fill="auto"/>
            <w:noWrap/>
            <w:vAlign w:val="bottom"/>
            <w:hideMark/>
          </w:tcPr>
          <w:p w14:paraId="678FD683" w14:textId="77777777" w:rsidR="005C433A" w:rsidRPr="002270DC" w:rsidRDefault="005C433A" w:rsidP="005C433A">
            <w:pPr>
              <w:rPr>
                <w:rFonts w:ascii="Arial" w:hAnsi="Arial" w:cs="Arial"/>
                <w:sz w:val="14"/>
                <w:szCs w:val="14"/>
              </w:rPr>
            </w:pPr>
            <w:r w:rsidRPr="002270DC">
              <w:rPr>
                <w:rFonts w:ascii="Arial" w:hAnsi="Arial" w:cs="Arial"/>
                <w:sz w:val="14"/>
                <w:szCs w:val="14"/>
              </w:rPr>
              <w:t>LISSANDRA HELENA PEREIRA DE PAIVA FIORINE</w:t>
            </w:r>
          </w:p>
        </w:tc>
        <w:tc>
          <w:tcPr>
            <w:tcW w:w="1331" w:type="dxa"/>
            <w:tcBorders>
              <w:top w:val="nil"/>
              <w:left w:val="nil"/>
              <w:bottom w:val="nil"/>
              <w:right w:val="nil"/>
            </w:tcBorders>
            <w:shd w:val="clear" w:color="auto" w:fill="auto"/>
            <w:noWrap/>
            <w:vAlign w:val="bottom"/>
            <w:hideMark/>
          </w:tcPr>
          <w:p w14:paraId="1425456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31366491840</w:t>
            </w:r>
          </w:p>
        </w:tc>
        <w:tc>
          <w:tcPr>
            <w:tcW w:w="0" w:type="auto"/>
            <w:tcBorders>
              <w:top w:val="nil"/>
              <w:left w:val="nil"/>
              <w:bottom w:val="nil"/>
              <w:right w:val="nil"/>
            </w:tcBorders>
            <w:shd w:val="clear" w:color="auto" w:fill="auto"/>
            <w:noWrap/>
            <w:vAlign w:val="bottom"/>
            <w:hideMark/>
          </w:tcPr>
          <w:p w14:paraId="74E4EDF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44.576,55</w:t>
            </w:r>
          </w:p>
        </w:tc>
        <w:tc>
          <w:tcPr>
            <w:tcW w:w="0" w:type="auto"/>
            <w:tcBorders>
              <w:top w:val="nil"/>
              <w:left w:val="nil"/>
              <w:bottom w:val="nil"/>
              <w:right w:val="nil"/>
            </w:tcBorders>
            <w:shd w:val="clear" w:color="auto" w:fill="auto"/>
            <w:noWrap/>
            <w:vAlign w:val="bottom"/>
            <w:hideMark/>
          </w:tcPr>
          <w:p w14:paraId="0D8908C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10/04/2026</w:t>
            </w:r>
          </w:p>
        </w:tc>
      </w:tr>
      <w:tr w:rsidR="005C433A" w:rsidRPr="007E4653" w14:paraId="027B314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61CEE6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245</w:t>
            </w:r>
          </w:p>
        </w:tc>
        <w:tc>
          <w:tcPr>
            <w:tcW w:w="4564" w:type="dxa"/>
            <w:tcBorders>
              <w:top w:val="nil"/>
              <w:left w:val="nil"/>
              <w:bottom w:val="nil"/>
              <w:right w:val="nil"/>
            </w:tcBorders>
            <w:shd w:val="clear" w:color="auto" w:fill="auto"/>
            <w:noWrap/>
            <w:vAlign w:val="bottom"/>
            <w:hideMark/>
          </w:tcPr>
          <w:p w14:paraId="7EF322C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- 17-11</w:t>
            </w:r>
          </w:p>
        </w:tc>
        <w:tc>
          <w:tcPr>
            <w:tcW w:w="4205" w:type="dxa"/>
            <w:tcBorders>
              <w:top w:val="nil"/>
              <w:left w:val="nil"/>
              <w:bottom w:val="nil"/>
              <w:right w:val="nil"/>
            </w:tcBorders>
            <w:shd w:val="clear" w:color="auto" w:fill="auto"/>
            <w:noWrap/>
            <w:vAlign w:val="bottom"/>
            <w:hideMark/>
          </w:tcPr>
          <w:p w14:paraId="50896CE7" w14:textId="77777777" w:rsidR="005C433A" w:rsidRPr="002270DC" w:rsidRDefault="005C433A" w:rsidP="005C433A">
            <w:pPr>
              <w:rPr>
                <w:rFonts w:ascii="Arial" w:hAnsi="Arial" w:cs="Arial"/>
                <w:sz w:val="14"/>
                <w:szCs w:val="14"/>
              </w:rPr>
            </w:pPr>
            <w:r w:rsidRPr="002270DC">
              <w:rPr>
                <w:rFonts w:ascii="Arial" w:hAnsi="Arial" w:cs="Arial"/>
                <w:sz w:val="14"/>
                <w:szCs w:val="14"/>
              </w:rPr>
              <w:t>LUCAS ARANTES</w:t>
            </w:r>
          </w:p>
        </w:tc>
        <w:tc>
          <w:tcPr>
            <w:tcW w:w="1331" w:type="dxa"/>
            <w:tcBorders>
              <w:top w:val="nil"/>
              <w:left w:val="nil"/>
              <w:bottom w:val="nil"/>
              <w:right w:val="nil"/>
            </w:tcBorders>
            <w:shd w:val="clear" w:color="auto" w:fill="auto"/>
            <w:noWrap/>
            <w:vAlign w:val="bottom"/>
            <w:hideMark/>
          </w:tcPr>
          <w:p w14:paraId="4323C0A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07451038637</w:t>
            </w:r>
          </w:p>
        </w:tc>
        <w:tc>
          <w:tcPr>
            <w:tcW w:w="0" w:type="auto"/>
            <w:tcBorders>
              <w:top w:val="nil"/>
              <w:left w:val="nil"/>
              <w:bottom w:val="nil"/>
              <w:right w:val="nil"/>
            </w:tcBorders>
            <w:shd w:val="clear" w:color="auto" w:fill="auto"/>
            <w:noWrap/>
            <w:vAlign w:val="bottom"/>
            <w:hideMark/>
          </w:tcPr>
          <w:p w14:paraId="4DA254E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12.895,77</w:t>
            </w:r>
          </w:p>
        </w:tc>
        <w:tc>
          <w:tcPr>
            <w:tcW w:w="0" w:type="auto"/>
            <w:tcBorders>
              <w:top w:val="nil"/>
              <w:left w:val="nil"/>
              <w:bottom w:val="nil"/>
              <w:right w:val="nil"/>
            </w:tcBorders>
            <w:shd w:val="clear" w:color="auto" w:fill="auto"/>
            <w:noWrap/>
            <w:vAlign w:val="bottom"/>
            <w:hideMark/>
          </w:tcPr>
          <w:p w14:paraId="67A00F6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30/06/2022</w:t>
            </w:r>
          </w:p>
        </w:tc>
      </w:tr>
      <w:tr w:rsidR="005C433A" w:rsidRPr="007E4653" w14:paraId="7C7B3EB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B1DD18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246</w:t>
            </w:r>
          </w:p>
        </w:tc>
        <w:tc>
          <w:tcPr>
            <w:tcW w:w="4564" w:type="dxa"/>
            <w:tcBorders>
              <w:top w:val="nil"/>
              <w:left w:val="nil"/>
              <w:bottom w:val="nil"/>
              <w:right w:val="nil"/>
            </w:tcBorders>
            <w:shd w:val="clear" w:color="auto" w:fill="auto"/>
            <w:noWrap/>
            <w:vAlign w:val="bottom"/>
            <w:hideMark/>
          </w:tcPr>
          <w:p w14:paraId="51FCCB8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- 57-13</w:t>
            </w:r>
          </w:p>
        </w:tc>
        <w:tc>
          <w:tcPr>
            <w:tcW w:w="4205" w:type="dxa"/>
            <w:tcBorders>
              <w:top w:val="nil"/>
              <w:left w:val="nil"/>
              <w:bottom w:val="nil"/>
              <w:right w:val="nil"/>
            </w:tcBorders>
            <w:shd w:val="clear" w:color="auto" w:fill="auto"/>
            <w:noWrap/>
            <w:vAlign w:val="bottom"/>
            <w:hideMark/>
          </w:tcPr>
          <w:p w14:paraId="6A1867C2" w14:textId="77777777" w:rsidR="005C433A" w:rsidRPr="002270DC" w:rsidRDefault="005C433A" w:rsidP="005C433A">
            <w:pPr>
              <w:rPr>
                <w:rFonts w:ascii="Arial" w:hAnsi="Arial" w:cs="Arial"/>
                <w:sz w:val="14"/>
                <w:szCs w:val="14"/>
              </w:rPr>
            </w:pPr>
            <w:r w:rsidRPr="002270DC">
              <w:rPr>
                <w:rFonts w:ascii="Arial" w:hAnsi="Arial" w:cs="Arial"/>
                <w:sz w:val="14"/>
                <w:szCs w:val="14"/>
              </w:rPr>
              <w:t>LUCAS DA SILVA RABELO</w:t>
            </w:r>
          </w:p>
        </w:tc>
        <w:tc>
          <w:tcPr>
            <w:tcW w:w="1331" w:type="dxa"/>
            <w:tcBorders>
              <w:top w:val="nil"/>
              <w:left w:val="nil"/>
              <w:bottom w:val="nil"/>
              <w:right w:val="nil"/>
            </w:tcBorders>
            <w:shd w:val="clear" w:color="auto" w:fill="auto"/>
            <w:noWrap/>
            <w:vAlign w:val="bottom"/>
            <w:hideMark/>
          </w:tcPr>
          <w:p w14:paraId="4551716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81560680172</w:t>
            </w:r>
          </w:p>
        </w:tc>
        <w:tc>
          <w:tcPr>
            <w:tcW w:w="0" w:type="auto"/>
            <w:tcBorders>
              <w:top w:val="nil"/>
              <w:left w:val="nil"/>
              <w:bottom w:val="nil"/>
              <w:right w:val="nil"/>
            </w:tcBorders>
            <w:shd w:val="clear" w:color="auto" w:fill="auto"/>
            <w:noWrap/>
            <w:vAlign w:val="bottom"/>
            <w:hideMark/>
          </w:tcPr>
          <w:p w14:paraId="6077E31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10.496,36</w:t>
            </w:r>
          </w:p>
        </w:tc>
        <w:tc>
          <w:tcPr>
            <w:tcW w:w="0" w:type="auto"/>
            <w:tcBorders>
              <w:top w:val="nil"/>
              <w:left w:val="nil"/>
              <w:bottom w:val="nil"/>
              <w:right w:val="nil"/>
            </w:tcBorders>
            <w:shd w:val="clear" w:color="auto" w:fill="auto"/>
            <w:noWrap/>
            <w:vAlign w:val="bottom"/>
            <w:hideMark/>
          </w:tcPr>
          <w:p w14:paraId="724FDA6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10/05/2022</w:t>
            </w:r>
          </w:p>
        </w:tc>
      </w:tr>
      <w:tr w:rsidR="005C433A" w:rsidRPr="007E4653" w14:paraId="522D3F2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F22F33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247</w:t>
            </w:r>
          </w:p>
        </w:tc>
        <w:tc>
          <w:tcPr>
            <w:tcW w:w="4564" w:type="dxa"/>
            <w:tcBorders>
              <w:top w:val="nil"/>
              <w:left w:val="nil"/>
              <w:bottom w:val="nil"/>
              <w:right w:val="nil"/>
            </w:tcBorders>
            <w:shd w:val="clear" w:color="auto" w:fill="auto"/>
            <w:noWrap/>
            <w:vAlign w:val="bottom"/>
            <w:hideMark/>
          </w:tcPr>
          <w:p w14:paraId="1ADA3A8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- 88-1</w:t>
            </w:r>
          </w:p>
        </w:tc>
        <w:tc>
          <w:tcPr>
            <w:tcW w:w="4205" w:type="dxa"/>
            <w:tcBorders>
              <w:top w:val="nil"/>
              <w:left w:val="nil"/>
              <w:bottom w:val="nil"/>
              <w:right w:val="nil"/>
            </w:tcBorders>
            <w:shd w:val="clear" w:color="auto" w:fill="auto"/>
            <w:noWrap/>
            <w:vAlign w:val="bottom"/>
            <w:hideMark/>
          </w:tcPr>
          <w:p w14:paraId="410374C7" w14:textId="77777777" w:rsidR="005C433A" w:rsidRPr="002270DC" w:rsidRDefault="005C433A" w:rsidP="005C433A">
            <w:pPr>
              <w:rPr>
                <w:rFonts w:ascii="Arial" w:hAnsi="Arial" w:cs="Arial"/>
                <w:sz w:val="14"/>
                <w:szCs w:val="14"/>
              </w:rPr>
            </w:pPr>
            <w:r w:rsidRPr="002270DC">
              <w:rPr>
                <w:rFonts w:ascii="Arial" w:hAnsi="Arial" w:cs="Arial"/>
                <w:sz w:val="14"/>
                <w:szCs w:val="14"/>
              </w:rPr>
              <w:t>LUCIANA MARA VASCONCELOS LIMA</w:t>
            </w:r>
          </w:p>
        </w:tc>
        <w:tc>
          <w:tcPr>
            <w:tcW w:w="1331" w:type="dxa"/>
            <w:tcBorders>
              <w:top w:val="nil"/>
              <w:left w:val="nil"/>
              <w:bottom w:val="nil"/>
              <w:right w:val="nil"/>
            </w:tcBorders>
            <w:shd w:val="clear" w:color="auto" w:fill="auto"/>
            <w:noWrap/>
            <w:vAlign w:val="bottom"/>
            <w:hideMark/>
          </w:tcPr>
          <w:p w14:paraId="3CA3D12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88858340604</w:t>
            </w:r>
          </w:p>
        </w:tc>
        <w:tc>
          <w:tcPr>
            <w:tcW w:w="0" w:type="auto"/>
            <w:tcBorders>
              <w:top w:val="nil"/>
              <w:left w:val="nil"/>
              <w:bottom w:val="nil"/>
              <w:right w:val="nil"/>
            </w:tcBorders>
            <w:shd w:val="clear" w:color="auto" w:fill="auto"/>
            <w:noWrap/>
            <w:vAlign w:val="bottom"/>
            <w:hideMark/>
          </w:tcPr>
          <w:p w14:paraId="739CB83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2.153,94</w:t>
            </w:r>
          </w:p>
        </w:tc>
        <w:tc>
          <w:tcPr>
            <w:tcW w:w="0" w:type="auto"/>
            <w:tcBorders>
              <w:top w:val="nil"/>
              <w:left w:val="nil"/>
              <w:bottom w:val="nil"/>
              <w:right w:val="nil"/>
            </w:tcBorders>
            <w:shd w:val="clear" w:color="auto" w:fill="auto"/>
            <w:noWrap/>
            <w:vAlign w:val="bottom"/>
            <w:hideMark/>
          </w:tcPr>
          <w:p w14:paraId="5E53DC0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20/04/2021</w:t>
            </w:r>
          </w:p>
        </w:tc>
      </w:tr>
      <w:tr w:rsidR="005C433A" w:rsidRPr="007E4653" w14:paraId="0C7279C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CDD8F7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248</w:t>
            </w:r>
          </w:p>
        </w:tc>
        <w:tc>
          <w:tcPr>
            <w:tcW w:w="4564" w:type="dxa"/>
            <w:tcBorders>
              <w:top w:val="nil"/>
              <w:left w:val="nil"/>
              <w:bottom w:val="nil"/>
              <w:right w:val="nil"/>
            </w:tcBorders>
            <w:shd w:val="clear" w:color="auto" w:fill="auto"/>
            <w:noWrap/>
            <w:vAlign w:val="bottom"/>
            <w:hideMark/>
          </w:tcPr>
          <w:p w14:paraId="4AD6AF1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- 11-16</w:t>
            </w:r>
          </w:p>
        </w:tc>
        <w:tc>
          <w:tcPr>
            <w:tcW w:w="4205" w:type="dxa"/>
            <w:tcBorders>
              <w:top w:val="nil"/>
              <w:left w:val="nil"/>
              <w:bottom w:val="nil"/>
              <w:right w:val="nil"/>
            </w:tcBorders>
            <w:shd w:val="clear" w:color="auto" w:fill="auto"/>
            <w:noWrap/>
            <w:vAlign w:val="bottom"/>
            <w:hideMark/>
          </w:tcPr>
          <w:p w14:paraId="2906CDEF" w14:textId="77777777" w:rsidR="005C433A" w:rsidRPr="002270DC" w:rsidRDefault="005C433A" w:rsidP="005C433A">
            <w:pPr>
              <w:rPr>
                <w:rFonts w:ascii="Arial" w:hAnsi="Arial" w:cs="Arial"/>
                <w:sz w:val="14"/>
                <w:szCs w:val="14"/>
              </w:rPr>
            </w:pPr>
            <w:r w:rsidRPr="002270DC">
              <w:rPr>
                <w:rFonts w:ascii="Arial" w:hAnsi="Arial" w:cs="Arial"/>
                <w:sz w:val="14"/>
                <w:szCs w:val="14"/>
              </w:rPr>
              <w:t>LUCIANA MARIA BARBOSA SANTOS</w:t>
            </w:r>
          </w:p>
        </w:tc>
        <w:tc>
          <w:tcPr>
            <w:tcW w:w="1331" w:type="dxa"/>
            <w:tcBorders>
              <w:top w:val="nil"/>
              <w:left w:val="nil"/>
              <w:bottom w:val="nil"/>
              <w:right w:val="nil"/>
            </w:tcBorders>
            <w:shd w:val="clear" w:color="auto" w:fill="auto"/>
            <w:noWrap/>
            <w:vAlign w:val="bottom"/>
            <w:hideMark/>
          </w:tcPr>
          <w:p w14:paraId="05170A7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31120106800</w:t>
            </w:r>
          </w:p>
        </w:tc>
        <w:tc>
          <w:tcPr>
            <w:tcW w:w="0" w:type="auto"/>
            <w:tcBorders>
              <w:top w:val="nil"/>
              <w:left w:val="nil"/>
              <w:bottom w:val="nil"/>
              <w:right w:val="nil"/>
            </w:tcBorders>
            <w:shd w:val="clear" w:color="auto" w:fill="auto"/>
            <w:noWrap/>
            <w:vAlign w:val="bottom"/>
            <w:hideMark/>
          </w:tcPr>
          <w:p w14:paraId="5FFA2DE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32.356,60</w:t>
            </w:r>
          </w:p>
        </w:tc>
        <w:tc>
          <w:tcPr>
            <w:tcW w:w="0" w:type="auto"/>
            <w:tcBorders>
              <w:top w:val="nil"/>
              <w:left w:val="nil"/>
              <w:bottom w:val="nil"/>
              <w:right w:val="nil"/>
            </w:tcBorders>
            <w:shd w:val="clear" w:color="auto" w:fill="auto"/>
            <w:noWrap/>
            <w:vAlign w:val="bottom"/>
            <w:hideMark/>
          </w:tcPr>
          <w:p w14:paraId="1BBF141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10/01/2028</w:t>
            </w:r>
          </w:p>
        </w:tc>
      </w:tr>
      <w:tr w:rsidR="005C433A" w:rsidRPr="007E4653" w14:paraId="1B1C117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EB7268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249</w:t>
            </w:r>
          </w:p>
        </w:tc>
        <w:tc>
          <w:tcPr>
            <w:tcW w:w="4564" w:type="dxa"/>
            <w:tcBorders>
              <w:top w:val="nil"/>
              <w:left w:val="nil"/>
              <w:bottom w:val="nil"/>
              <w:right w:val="nil"/>
            </w:tcBorders>
            <w:shd w:val="clear" w:color="auto" w:fill="auto"/>
            <w:noWrap/>
            <w:vAlign w:val="bottom"/>
            <w:hideMark/>
          </w:tcPr>
          <w:p w14:paraId="734D00D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- 101-7</w:t>
            </w:r>
          </w:p>
        </w:tc>
        <w:tc>
          <w:tcPr>
            <w:tcW w:w="4205" w:type="dxa"/>
            <w:tcBorders>
              <w:top w:val="nil"/>
              <w:left w:val="nil"/>
              <w:bottom w:val="nil"/>
              <w:right w:val="nil"/>
            </w:tcBorders>
            <w:shd w:val="clear" w:color="auto" w:fill="auto"/>
            <w:noWrap/>
            <w:vAlign w:val="bottom"/>
            <w:hideMark/>
          </w:tcPr>
          <w:p w14:paraId="6C256FF2" w14:textId="77777777" w:rsidR="005C433A" w:rsidRPr="002270DC" w:rsidRDefault="005C433A" w:rsidP="005C433A">
            <w:pPr>
              <w:rPr>
                <w:rFonts w:ascii="Arial" w:hAnsi="Arial" w:cs="Arial"/>
                <w:sz w:val="14"/>
                <w:szCs w:val="14"/>
              </w:rPr>
            </w:pPr>
            <w:r w:rsidRPr="002270DC">
              <w:rPr>
                <w:rFonts w:ascii="Arial" w:hAnsi="Arial" w:cs="Arial"/>
                <w:sz w:val="14"/>
                <w:szCs w:val="14"/>
              </w:rPr>
              <w:t>LUCIANE DA SILVA CELESTINO DE FARIA</w:t>
            </w:r>
          </w:p>
        </w:tc>
        <w:tc>
          <w:tcPr>
            <w:tcW w:w="1331" w:type="dxa"/>
            <w:tcBorders>
              <w:top w:val="nil"/>
              <w:left w:val="nil"/>
              <w:bottom w:val="nil"/>
              <w:right w:val="nil"/>
            </w:tcBorders>
            <w:shd w:val="clear" w:color="auto" w:fill="auto"/>
            <w:noWrap/>
            <w:vAlign w:val="bottom"/>
            <w:hideMark/>
          </w:tcPr>
          <w:p w14:paraId="73449A4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31390409899</w:t>
            </w:r>
          </w:p>
        </w:tc>
        <w:tc>
          <w:tcPr>
            <w:tcW w:w="0" w:type="auto"/>
            <w:tcBorders>
              <w:top w:val="nil"/>
              <w:left w:val="nil"/>
              <w:bottom w:val="nil"/>
              <w:right w:val="nil"/>
            </w:tcBorders>
            <w:shd w:val="clear" w:color="auto" w:fill="auto"/>
            <w:noWrap/>
            <w:vAlign w:val="bottom"/>
            <w:hideMark/>
          </w:tcPr>
          <w:p w14:paraId="29DEE63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3.570,45</w:t>
            </w:r>
          </w:p>
        </w:tc>
        <w:tc>
          <w:tcPr>
            <w:tcW w:w="0" w:type="auto"/>
            <w:tcBorders>
              <w:top w:val="nil"/>
              <w:left w:val="nil"/>
              <w:bottom w:val="nil"/>
              <w:right w:val="nil"/>
            </w:tcBorders>
            <w:shd w:val="clear" w:color="auto" w:fill="auto"/>
            <w:noWrap/>
            <w:vAlign w:val="bottom"/>
            <w:hideMark/>
          </w:tcPr>
          <w:p w14:paraId="673298C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03/07/2021</w:t>
            </w:r>
          </w:p>
        </w:tc>
      </w:tr>
      <w:tr w:rsidR="005C433A" w:rsidRPr="007E4653" w14:paraId="15AC0CA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ED6CFC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250</w:t>
            </w:r>
          </w:p>
        </w:tc>
        <w:tc>
          <w:tcPr>
            <w:tcW w:w="4564" w:type="dxa"/>
            <w:tcBorders>
              <w:top w:val="nil"/>
              <w:left w:val="nil"/>
              <w:bottom w:val="nil"/>
              <w:right w:val="nil"/>
            </w:tcBorders>
            <w:shd w:val="clear" w:color="auto" w:fill="auto"/>
            <w:noWrap/>
            <w:vAlign w:val="bottom"/>
            <w:hideMark/>
          </w:tcPr>
          <w:p w14:paraId="31EE056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- 42-11</w:t>
            </w:r>
          </w:p>
        </w:tc>
        <w:tc>
          <w:tcPr>
            <w:tcW w:w="4205" w:type="dxa"/>
            <w:tcBorders>
              <w:top w:val="nil"/>
              <w:left w:val="nil"/>
              <w:bottom w:val="nil"/>
              <w:right w:val="nil"/>
            </w:tcBorders>
            <w:shd w:val="clear" w:color="auto" w:fill="auto"/>
            <w:noWrap/>
            <w:vAlign w:val="bottom"/>
            <w:hideMark/>
          </w:tcPr>
          <w:p w14:paraId="1352CAF1" w14:textId="77777777" w:rsidR="005C433A" w:rsidRPr="002270DC" w:rsidRDefault="005C433A" w:rsidP="005C433A">
            <w:pPr>
              <w:rPr>
                <w:rFonts w:ascii="Arial" w:hAnsi="Arial" w:cs="Arial"/>
                <w:sz w:val="14"/>
                <w:szCs w:val="14"/>
              </w:rPr>
            </w:pPr>
            <w:r w:rsidRPr="002270DC">
              <w:rPr>
                <w:rFonts w:ascii="Arial" w:hAnsi="Arial" w:cs="Arial"/>
                <w:sz w:val="14"/>
                <w:szCs w:val="14"/>
              </w:rPr>
              <w:t>LUCIANO HENTZ</w:t>
            </w:r>
          </w:p>
        </w:tc>
        <w:tc>
          <w:tcPr>
            <w:tcW w:w="1331" w:type="dxa"/>
            <w:tcBorders>
              <w:top w:val="nil"/>
              <w:left w:val="nil"/>
              <w:bottom w:val="nil"/>
              <w:right w:val="nil"/>
            </w:tcBorders>
            <w:shd w:val="clear" w:color="auto" w:fill="auto"/>
            <w:noWrap/>
            <w:vAlign w:val="bottom"/>
            <w:hideMark/>
          </w:tcPr>
          <w:p w14:paraId="6A4036B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44554389049</w:t>
            </w:r>
          </w:p>
        </w:tc>
        <w:tc>
          <w:tcPr>
            <w:tcW w:w="0" w:type="auto"/>
            <w:tcBorders>
              <w:top w:val="nil"/>
              <w:left w:val="nil"/>
              <w:bottom w:val="nil"/>
              <w:right w:val="nil"/>
            </w:tcBorders>
            <w:shd w:val="clear" w:color="auto" w:fill="auto"/>
            <w:noWrap/>
            <w:vAlign w:val="bottom"/>
            <w:hideMark/>
          </w:tcPr>
          <w:p w14:paraId="3C7F3EE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19.189,24</w:t>
            </w:r>
          </w:p>
        </w:tc>
        <w:tc>
          <w:tcPr>
            <w:tcW w:w="0" w:type="auto"/>
            <w:tcBorders>
              <w:top w:val="nil"/>
              <w:left w:val="nil"/>
              <w:bottom w:val="nil"/>
              <w:right w:val="nil"/>
            </w:tcBorders>
            <w:shd w:val="clear" w:color="auto" w:fill="auto"/>
            <w:noWrap/>
            <w:vAlign w:val="bottom"/>
            <w:hideMark/>
          </w:tcPr>
          <w:p w14:paraId="789C0D0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20/07/2023</w:t>
            </w:r>
          </w:p>
        </w:tc>
      </w:tr>
      <w:tr w:rsidR="005C433A" w:rsidRPr="007E4653" w14:paraId="2A78A72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46F019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251</w:t>
            </w:r>
          </w:p>
        </w:tc>
        <w:tc>
          <w:tcPr>
            <w:tcW w:w="4564" w:type="dxa"/>
            <w:tcBorders>
              <w:top w:val="nil"/>
              <w:left w:val="nil"/>
              <w:bottom w:val="nil"/>
              <w:right w:val="nil"/>
            </w:tcBorders>
            <w:shd w:val="clear" w:color="auto" w:fill="auto"/>
            <w:noWrap/>
            <w:vAlign w:val="bottom"/>
            <w:hideMark/>
          </w:tcPr>
          <w:p w14:paraId="319C04C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- 89-4</w:t>
            </w:r>
          </w:p>
        </w:tc>
        <w:tc>
          <w:tcPr>
            <w:tcW w:w="4205" w:type="dxa"/>
            <w:tcBorders>
              <w:top w:val="nil"/>
              <w:left w:val="nil"/>
              <w:bottom w:val="nil"/>
              <w:right w:val="nil"/>
            </w:tcBorders>
            <w:shd w:val="clear" w:color="auto" w:fill="auto"/>
            <w:noWrap/>
            <w:vAlign w:val="bottom"/>
            <w:hideMark/>
          </w:tcPr>
          <w:p w14:paraId="496FE563" w14:textId="77777777" w:rsidR="005C433A" w:rsidRPr="002270DC" w:rsidRDefault="005C433A" w:rsidP="005C433A">
            <w:pPr>
              <w:rPr>
                <w:rFonts w:ascii="Arial" w:hAnsi="Arial" w:cs="Arial"/>
                <w:sz w:val="14"/>
                <w:szCs w:val="14"/>
              </w:rPr>
            </w:pPr>
            <w:r w:rsidRPr="002270DC">
              <w:rPr>
                <w:rFonts w:ascii="Arial" w:hAnsi="Arial" w:cs="Arial"/>
                <w:sz w:val="14"/>
                <w:szCs w:val="14"/>
              </w:rPr>
              <w:t>LUCIANO SIMOES DE OLIVEIRA</w:t>
            </w:r>
          </w:p>
        </w:tc>
        <w:tc>
          <w:tcPr>
            <w:tcW w:w="1331" w:type="dxa"/>
            <w:tcBorders>
              <w:top w:val="nil"/>
              <w:left w:val="nil"/>
              <w:bottom w:val="nil"/>
              <w:right w:val="nil"/>
            </w:tcBorders>
            <w:shd w:val="clear" w:color="auto" w:fill="auto"/>
            <w:noWrap/>
            <w:vAlign w:val="bottom"/>
            <w:hideMark/>
          </w:tcPr>
          <w:p w14:paraId="64BFEF6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88710599134</w:t>
            </w:r>
          </w:p>
        </w:tc>
        <w:tc>
          <w:tcPr>
            <w:tcW w:w="0" w:type="auto"/>
            <w:tcBorders>
              <w:top w:val="nil"/>
              <w:left w:val="nil"/>
              <w:bottom w:val="nil"/>
              <w:right w:val="nil"/>
            </w:tcBorders>
            <w:shd w:val="clear" w:color="auto" w:fill="auto"/>
            <w:noWrap/>
            <w:vAlign w:val="bottom"/>
            <w:hideMark/>
          </w:tcPr>
          <w:p w14:paraId="3250974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12.424,20</w:t>
            </w:r>
          </w:p>
        </w:tc>
        <w:tc>
          <w:tcPr>
            <w:tcW w:w="0" w:type="auto"/>
            <w:tcBorders>
              <w:top w:val="nil"/>
              <w:left w:val="nil"/>
              <w:bottom w:val="nil"/>
              <w:right w:val="nil"/>
            </w:tcBorders>
            <w:shd w:val="clear" w:color="auto" w:fill="auto"/>
            <w:noWrap/>
            <w:vAlign w:val="bottom"/>
            <w:hideMark/>
          </w:tcPr>
          <w:p w14:paraId="58C8CD4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10/10/2022</w:t>
            </w:r>
          </w:p>
        </w:tc>
      </w:tr>
      <w:tr w:rsidR="005C433A" w:rsidRPr="007E4653" w14:paraId="70C7ACE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1B1C5D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252</w:t>
            </w:r>
          </w:p>
        </w:tc>
        <w:tc>
          <w:tcPr>
            <w:tcW w:w="4564" w:type="dxa"/>
            <w:tcBorders>
              <w:top w:val="nil"/>
              <w:left w:val="nil"/>
              <w:bottom w:val="nil"/>
              <w:right w:val="nil"/>
            </w:tcBorders>
            <w:shd w:val="clear" w:color="auto" w:fill="auto"/>
            <w:noWrap/>
            <w:vAlign w:val="bottom"/>
            <w:hideMark/>
          </w:tcPr>
          <w:p w14:paraId="4BFF527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- 3-15</w:t>
            </w:r>
          </w:p>
        </w:tc>
        <w:tc>
          <w:tcPr>
            <w:tcW w:w="4205" w:type="dxa"/>
            <w:tcBorders>
              <w:top w:val="nil"/>
              <w:left w:val="nil"/>
              <w:bottom w:val="nil"/>
              <w:right w:val="nil"/>
            </w:tcBorders>
            <w:shd w:val="clear" w:color="auto" w:fill="auto"/>
            <w:noWrap/>
            <w:vAlign w:val="bottom"/>
            <w:hideMark/>
          </w:tcPr>
          <w:p w14:paraId="1D0BBA8F" w14:textId="77777777" w:rsidR="005C433A" w:rsidRPr="002270DC" w:rsidRDefault="005C433A" w:rsidP="005C433A">
            <w:pPr>
              <w:rPr>
                <w:rFonts w:ascii="Arial" w:hAnsi="Arial" w:cs="Arial"/>
                <w:sz w:val="14"/>
                <w:szCs w:val="14"/>
              </w:rPr>
            </w:pPr>
            <w:r w:rsidRPr="002270DC">
              <w:rPr>
                <w:rFonts w:ascii="Arial" w:hAnsi="Arial" w:cs="Arial"/>
                <w:sz w:val="14"/>
                <w:szCs w:val="14"/>
              </w:rPr>
              <w:t>LUCIENE GONÇALVES DE OLIVEIRA</w:t>
            </w:r>
          </w:p>
        </w:tc>
        <w:tc>
          <w:tcPr>
            <w:tcW w:w="1331" w:type="dxa"/>
            <w:tcBorders>
              <w:top w:val="nil"/>
              <w:left w:val="nil"/>
              <w:bottom w:val="nil"/>
              <w:right w:val="nil"/>
            </w:tcBorders>
            <w:shd w:val="clear" w:color="auto" w:fill="auto"/>
            <w:noWrap/>
            <w:vAlign w:val="bottom"/>
            <w:hideMark/>
          </w:tcPr>
          <w:p w14:paraId="6600C82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83472819120</w:t>
            </w:r>
          </w:p>
        </w:tc>
        <w:tc>
          <w:tcPr>
            <w:tcW w:w="0" w:type="auto"/>
            <w:tcBorders>
              <w:top w:val="nil"/>
              <w:left w:val="nil"/>
              <w:bottom w:val="nil"/>
              <w:right w:val="nil"/>
            </w:tcBorders>
            <w:shd w:val="clear" w:color="auto" w:fill="auto"/>
            <w:noWrap/>
            <w:vAlign w:val="bottom"/>
            <w:hideMark/>
          </w:tcPr>
          <w:p w14:paraId="470C6A7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36.248,61</w:t>
            </w:r>
          </w:p>
        </w:tc>
        <w:tc>
          <w:tcPr>
            <w:tcW w:w="0" w:type="auto"/>
            <w:tcBorders>
              <w:top w:val="nil"/>
              <w:left w:val="nil"/>
              <w:bottom w:val="nil"/>
              <w:right w:val="nil"/>
            </w:tcBorders>
            <w:shd w:val="clear" w:color="auto" w:fill="auto"/>
            <w:noWrap/>
            <w:vAlign w:val="bottom"/>
            <w:hideMark/>
          </w:tcPr>
          <w:p w14:paraId="425C7A2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21/10/2026</w:t>
            </w:r>
          </w:p>
        </w:tc>
      </w:tr>
      <w:tr w:rsidR="005C433A" w:rsidRPr="007E4653" w14:paraId="29CB122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740AEE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253</w:t>
            </w:r>
          </w:p>
        </w:tc>
        <w:tc>
          <w:tcPr>
            <w:tcW w:w="4564" w:type="dxa"/>
            <w:tcBorders>
              <w:top w:val="nil"/>
              <w:left w:val="nil"/>
              <w:bottom w:val="nil"/>
              <w:right w:val="nil"/>
            </w:tcBorders>
            <w:shd w:val="clear" w:color="auto" w:fill="auto"/>
            <w:noWrap/>
            <w:vAlign w:val="bottom"/>
            <w:hideMark/>
          </w:tcPr>
          <w:p w14:paraId="4782820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- 28-19</w:t>
            </w:r>
          </w:p>
        </w:tc>
        <w:tc>
          <w:tcPr>
            <w:tcW w:w="4205" w:type="dxa"/>
            <w:tcBorders>
              <w:top w:val="nil"/>
              <w:left w:val="nil"/>
              <w:bottom w:val="nil"/>
              <w:right w:val="nil"/>
            </w:tcBorders>
            <w:shd w:val="clear" w:color="auto" w:fill="auto"/>
            <w:noWrap/>
            <w:vAlign w:val="bottom"/>
            <w:hideMark/>
          </w:tcPr>
          <w:p w14:paraId="74C208AC" w14:textId="77777777" w:rsidR="005C433A" w:rsidRPr="002270DC" w:rsidRDefault="005C433A" w:rsidP="005C433A">
            <w:pPr>
              <w:rPr>
                <w:rFonts w:ascii="Arial" w:hAnsi="Arial" w:cs="Arial"/>
                <w:sz w:val="14"/>
                <w:szCs w:val="14"/>
              </w:rPr>
            </w:pPr>
            <w:r w:rsidRPr="002270DC">
              <w:rPr>
                <w:rFonts w:ascii="Arial" w:hAnsi="Arial" w:cs="Arial"/>
                <w:sz w:val="14"/>
                <w:szCs w:val="14"/>
              </w:rPr>
              <w:t>LUCILENE CARVALHO DE ABREU BEVILACQUA</w:t>
            </w:r>
          </w:p>
        </w:tc>
        <w:tc>
          <w:tcPr>
            <w:tcW w:w="1331" w:type="dxa"/>
            <w:tcBorders>
              <w:top w:val="nil"/>
              <w:left w:val="nil"/>
              <w:bottom w:val="nil"/>
              <w:right w:val="nil"/>
            </w:tcBorders>
            <w:shd w:val="clear" w:color="auto" w:fill="auto"/>
            <w:noWrap/>
            <w:vAlign w:val="bottom"/>
            <w:hideMark/>
          </w:tcPr>
          <w:p w14:paraId="52D3A40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07904680858</w:t>
            </w:r>
          </w:p>
        </w:tc>
        <w:tc>
          <w:tcPr>
            <w:tcW w:w="0" w:type="auto"/>
            <w:tcBorders>
              <w:top w:val="nil"/>
              <w:left w:val="nil"/>
              <w:bottom w:val="nil"/>
              <w:right w:val="nil"/>
            </w:tcBorders>
            <w:shd w:val="clear" w:color="auto" w:fill="auto"/>
            <w:noWrap/>
            <w:vAlign w:val="bottom"/>
            <w:hideMark/>
          </w:tcPr>
          <w:p w14:paraId="1C493A0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35.522,32</w:t>
            </w:r>
          </w:p>
        </w:tc>
        <w:tc>
          <w:tcPr>
            <w:tcW w:w="0" w:type="auto"/>
            <w:tcBorders>
              <w:top w:val="nil"/>
              <w:left w:val="nil"/>
              <w:bottom w:val="nil"/>
              <w:right w:val="nil"/>
            </w:tcBorders>
            <w:shd w:val="clear" w:color="auto" w:fill="auto"/>
            <w:noWrap/>
            <w:vAlign w:val="bottom"/>
            <w:hideMark/>
          </w:tcPr>
          <w:p w14:paraId="4044C87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30/07/2027</w:t>
            </w:r>
          </w:p>
        </w:tc>
      </w:tr>
      <w:tr w:rsidR="005C433A" w:rsidRPr="007E4653" w14:paraId="38C845F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E83963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254</w:t>
            </w:r>
          </w:p>
        </w:tc>
        <w:tc>
          <w:tcPr>
            <w:tcW w:w="4564" w:type="dxa"/>
            <w:tcBorders>
              <w:top w:val="nil"/>
              <w:left w:val="nil"/>
              <w:bottom w:val="nil"/>
              <w:right w:val="nil"/>
            </w:tcBorders>
            <w:shd w:val="clear" w:color="auto" w:fill="auto"/>
            <w:noWrap/>
            <w:vAlign w:val="bottom"/>
            <w:hideMark/>
          </w:tcPr>
          <w:p w14:paraId="4925A89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- 65-11</w:t>
            </w:r>
          </w:p>
        </w:tc>
        <w:tc>
          <w:tcPr>
            <w:tcW w:w="4205" w:type="dxa"/>
            <w:tcBorders>
              <w:top w:val="nil"/>
              <w:left w:val="nil"/>
              <w:bottom w:val="nil"/>
              <w:right w:val="nil"/>
            </w:tcBorders>
            <w:shd w:val="clear" w:color="auto" w:fill="auto"/>
            <w:noWrap/>
            <w:vAlign w:val="bottom"/>
            <w:hideMark/>
          </w:tcPr>
          <w:p w14:paraId="44C1C47B" w14:textId="77777777" w:rsidR="005C433A" w:rsidRPr="002270DC" w:rsidRDefault="005C433A" w:rsidP="005C433A">
            <w:pPr>
              <w:rPr>
                <w:rFonts w:ascii="Arial" w:hAnsi="Arial" w:cs="Arial"/>
                <w:sz w:val="14"/>
                <w:szCs w:val="14"/>
              </w:rPr>
            </w:pPr>
            <w:r w:rsidRPr="002270DC">
              <w:rPr>
                <w:rFonts w:ascii="Arial" w:hAnsi="Arial" w:cs="Arial"/>
                <w:sz w:val="14"/>
                <w:szCs w:val="14"/>
              </w:rPr>
              <w:t>LUCINETE DOS SANTOS MIRANDA</w:t>
            </w:r>
          </w:p>
        </w:tc>
        <w:tc>
          <w:tcPr>
            <w:tcW w:w="1331" w:type="dxa"/>
            <w:tcBorders>
              <w:top w:val="nil"/>
              <w:left w:val="nil"/>
              <w:bottom w:val="nil"/>
              <w:right w:val="nil"/>
            </w:tcBorders>
            <w:shd w:val="clear" w:color="auto" w:fill="auto"/>
            <w:noWrap/>
            <w:vAlign w:val="bottom"/>
            <w:hideMark/>
          </w:tcPr>
          <w:p w14:paraId="589B86C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69237727615</w:t>
            </w:r>
          </w:p>
        </w:tc>
        <w:tc>
          <w:tcPr>
            <w:tcW w:w="0" w:type="auto"/>
            <w:tcBorders>
              <w:top w:val="nil"/>
              <w:left w:val="nil"/>
              <w:bottom w:val="nil"/>
              <w:right w:val="nil"/>
            </w:tcBorders>
            <w:shd w:val="clear" w:color="auto" w:fill="auto"/>
            <w:noWrap/>
            <w:vAlign w:val="bottom"/>
            <w:hideMark/>
          </w:tcPr>
          <w:p w14:paraId="618EC0A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42.515,95</w:t>
            </w:r>
          </w:p>
        </w:tc>
        <w:tc>
          <w:tcPr>
            <w:tcW w:w="0" w:type="auto"/>
            <w:tcBorders>
              <w:top w:val="nil"/>
              <w:left w:val="nil"/>
              <w:bottom w:val="nil"/>
              <w:right w:val="nil"/>
            </w:tcBorders>
            <w:shd w:val="clear" w:color="auto" w:fill="auto"/>
            <w:noWrap/>
            <w:vAlign w:val="bottom"/>
            <w:hideMark/>
          </w:tcPr>
          <w:p w14:paraId="3C80EB1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30/08/2024</w:t>
            </w:r>
          </w:p>
        </w:tc>
      </w:tr>
      <w:tr w:rsidR="005C433A" w:rsidRPr="007E4653" w14:paraId="77DDA2F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3223A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255</w:t>
            </w:r>
          </w:p>
        </w:tc>
        <w:tc>
          <w:tcPr>
            <w:tcW w:w="4564" w:type="dxa"/>
            <w:tcBorders>
              <w:top w:val="nil"/>
              <w:left w:val="nil"/>
              <w:bottom w:val="nil"/>
              <w:right w:val="nil"/>
            </w:tcBorders>
            <w:shd w:val="clear" w:color="auto" w:fill="auto"/>
            <w:noWrap/>
            <w:vAlign w:val="bottom"/>
            <w:hideMark/>
          </w:tcPr>
          <w:p w14:paraId="7C8E733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- 3-27</w:t>
            </w:r>
          </w:p>
        </w:tc>
        <w:tc>
          <w:tcPr>
            <w:tcW w:w="4205" w:type="dxa"/>
            <w:tcBorders>
              <w:top w:val="nil"/>
              <w:left w:val="nil"/>
              <w:bottom w:val="nil"/>
              <w:right w:val="nil"/>
            </w:tcBorders>
            <w:shd w:val="clear" w:color="auto" w:fill="auto"/>
            <w:noWrap/>
            <w:vAlign w:val="bottom"/>
            <w:hideMark/>
          </w:tcPr>
          <w:p w14:paraId="7FE7E690" w14:textId="77777777" w:rsidR="005C433A" w:rsidRPr="002270DC" w:rsidRDefault="005C433A" w:rsidP="005C433A">
            <w:pPr>
              <w:rPr>
                <w:rFonts w:ascii="Arial" w:hAnsi="Arial" w:cs="Arial"/>
                <w:sz w:val="14"/>
                <w:szCs w:val="14"/>
              </w:rPr>
            </w:pPr>
            <w:r w:rsidRPr="002270DC">
              <w:rPr>
                <w:rFonts w:ascii="Arial" w:hAnsi="Arial" w:cs="Arial"/>
                <w:sz w:val="14"/>
                <w:szCs w:val="14"/>
              </w:rPr>
              <w:t>LUIS EMMANUEL CARVALHO</w:t>
            </w:r>
          </w:p>
        </w:tc>
        <w:tc>
          <w:tcPr>
            <w:tcW w:w="1331" w:type="dxa"/>
            <w:tcBorders>
              <w:top w:val="nil"/>
              <w:left w:val="nil"/>
              <w:bottom w:val="nil"/>
              <w:right w:val="nil"/>
            </w:tcBorders>
            <w:shd w:val="clear" w:color="auto" w:fill="auto"/>
            <w:noWrap/>
            <w:vAlign w:val="bottom"/>
            <w:hideMark/>
          </w:tcPr>
          <w:p w14:paraId="7E8528C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27906302672</w:t>
            </w:r>
          </w:p>
        </w:tc>
        <w:tc>
          <w:tcPr>
            <w:tcW w:w="0" w:type="auto"/>
            <w:tcBorders>
              <w:top w:val="nil"/>
              <w:left w:val="nil"/>
              <w:bottom w:val="nil"/>
              <w:right w:val="nil"/>
            </w:tcBorders>
            <w:shd w:val="clear" w:color="auto" w:fill="auto"/>
            <w:noWrap/>
            <w:vAlign w:val="bottom"/>
            <w:hideMark/>
          </w:tcPr>
          <w:p w14:paraId="557B68D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24.655,52</w:t>
            </w:r>
          </w:p>
        </w:tc>
        <w:tc>
          <w:tcPr>
            <w:tcW w:w="0" w:type="auto"/>
            <w:tcBorders>
              <w:top w:val="nil"/>
              <w:left w:val="nil"/>
              <w:bottom w:val="nil"/>
              <w:right w:val="nil"/>
            </w:tcBorders>
            <w:shd w:val="clear" w:color="auto" w:fill="auto"/>
            <w:noWrap/>
            <w:vAlign w:val="bottom"/>
            <w:hideMark/>
          </w:tcPr>
          <w:p w14:paraId="7A71B94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01/02/2026</w:t>
            </w:r>
          </w:p>
        </w:tc>
      </w:tr>
      <w:tr w:rsidR="005C433A" w:rsidRPr="007E4653" w14:paraId="530368F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CC1FDB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256</w:t>
            </w:r>
          </w:p>
        </w:tc>
        <w:tc>
          <w:tcPr>
            <w:tcW w:w="4564" w:type="dxa"/>
            <w:tcBorders>
              <w:top w:val="nil"/>
              <w:left w:val="nil"/>
              <w:bottom w:val="nil"/>
              <w:right w:val="nil"/>
            </w:tcBorders>
            <w:shd w:val="clear" w:color="auto" w:fill="auto"/>
            <w:noWrap/>
            <w:vAlign w:val="bottom"/>
            <w:hideMark/>
          </w:tcPr>
          <w:p w14:paraId="092EB4B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- 15-10</w:t>
            </w:r>
          </w:p>
        </w:tc>
        <w:tc>
          <w:tcPr>
            <w:tcW w:w="4205" w:type="dxa"/>
            <w:tcBorders>
              <w:top w:val="nil"/>
              <w:left w:val="nil"/>
              <w:bottom w:val="nil"/>
              <w:right w:val="nil"/>
            </w:tcBorders>
            <w:shd w:val="clear" w:color="auto" w:fill="auto"/>
            <w:noWrap/>
            <w:vAlign w:val="bottom"/>
            <w:hideMark/>
          </w:tcPr>
          <w:p w14:paraId="5FD88209" w14:textId="77777777" w:rsidR="005C433A" w:rsidRPr="002270DC" w:rsidRDefault="005C433A" w:rsidP="005C433A">
            <w:pPr>
              <w:rPr>
                <w:rFonts w:ascii="Arial" w:hAnsi="Arial" w:cs="Arial"/>
                <w:sz w:val="14"/>
                <w:szCs w:val="14"/>
              </w:rPr>
            </w:pPr>
            <w:r w:rsidRPr="002270DC">
              <w:rPr>
                <w:rFonts w:ascii="Arial" w:hAnsi="Arial" w:cs="Arial"/>
                <w:sz w:val="14"/>
                <w:szCs w:val="14"/>
              </w:rPr>
              <w:t>LUIZ AUGUSTO HENRIQUES JABORANDY</w:t>
            </w:r>
          </w:p>
        </w:tc>
        <w:tc>
          <w:tcPr>
            <w:tcW w:w="1331" w:type="dxa"/>
            <w:tcBorders>
              <w:top w:val="nil"/>
              <w:left w:val="nil"/>
              <w:bottom w:val="nil"/>
              <w:right w:val="nil"/>
            </w:tcBorders>
            <w:shd w:val="clear" w:color="auto" w:fill="auto"/>
            <w:noWrap/>
            <w:vAlign w:val="bottom"/>
            <w:hideMark/>
          </w:tcPr>
          <w:p w14:paraId="1001892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83027750291</w:t>
            </w:r>
          </w:p>
        </w:tc>
        <w:tc>
          <w:tcPr>
            <w:tcW w:w="0" w:type="auto"/>
            <w:tcBorders>
              <w:top w:val="nil"/>
              <w:left w:val="nil"/>
              <w:bottom w:val="nil"/>
              <w:right w:val="nil"/>
            </w:tcBorders>
            <w:shd w:val="clear" w:color="auto" w:fill="auto"/>
            <w:noWrap/>
            <w:vAlign w:val="bottom"/>
            <w:hideMark/>
          </w:tcPr>
          <w:p w14:paraId="25F6AC7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11.534,85</w:t>
            </w:r>
          </w:p>
        </w:tc>
        <w:tc>
          <w:tcPr>
            <w:tcW w:w="0" w:type="auto"/>
            <w:tcBorders>
              <w:top w:val="nil"/>
              <w:left w:val="nil"/>
              <w:bottom w:val="nil"/>
              <w:right w:val="nil"/>
            </w:tcBorders>
            <w:shd w:val="clear" w:color="auto" w:fill="auto"/>
            <w:noWrap/>
            <w:vAlign w:val="bottom"/>
            <w:hideMark/>
          </w:tcPr>
          <w:p w14:paraId="034396F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20/02/2022</w:t>
            </w:r>
          </w:p>
        </w:tc>
      </w:tr>
      <w:tr w:rsidR="005C433A" w:rsidRPr="007E4653" w14:paraId="2C10E3E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4DF4A9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257</w:t>
            </w:r>
          </w:p>
        </w:tc>
        <w:tc>
          <w:tcPr>
            <w:tcW w:w="4564" w:type="dxa"/>
            <w:tcBorders>
              <w:top w:val="nil"/>
              <w:left w:val="nil"/>
              <w:bottom w:val="nil"/>
              <w:right w:val="nil"/>
            </w:tcBorders>
            <w:shd w:val="clear" w:color="auto" w:fill="auto"/>
            <w:noWrap/>
            <w:vAlign w:val="bottom"/>
            <w:hideMark/>
          </w:tcPr>
          <w:p w14:paraId="453C5DF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- 96-6</w:t>
            </w:r>
          </w:p>
        </w:tc>
        <w:tc>
          <w:tcPr>
            <w:tcW w:w="4205" w:type="dxa"/>
            <w:tcBorders>
              <w:top w:val="nil"/>
              <w:left w:val="nil"/>
              <w:bottom w:val="nil"/>
              <w:right w:val="nil"/>
            </w:tcBorders>
            <w:shd w:val="clear" w:color="auto" w:fill="auto"/>
            <w:noWrap/>
            <w:vAlign w:val="bottom"/>
            <w:hideMark/>
          </w:tcPr>
          <w:p w14:paraId="37ECA20B" w14:textId="77777777" w:rsidR="005C433A" w:rsidRPr="002270DC" w:rsidRDefault="005C433A" w:rsidP="005C433A">
            <w:pPr>
              <w:rPr>
                <w:rFonts w:ascii="Arial" w:hAnsi="Arial" w:cs="Arial"/>
                <w:sz w:val="14"/>
                <w:szCs w:val="14"/>
              </w:rPr>
            </w:pPr>
            <w:r w:rsidRPr="002270DC">
              <w:rPr>
                <w:rFonts w:ascii="Arial" w:hAnsi="Arial" w:cs="Arial"/>
                <w:sz w:val="14"/>
                <w:szCs w:val="14"/>
              </w:rPr>
              <w:t>LUIZ CARLOS DA SILVA RIBEIRO</w:t>
            </w:r>
          </w:p>
        </w:tc>
        <w:tc>
          <w:tcPr>
            <w:tcW w:w="1331" w:type="dxa"/>
            <w:tcBorders>
              <w:top w:val="nil"/>
              <w:left w:val="nil"/>
              <w:bottom w:val="nil"/>
              <w:right w:val="nil"/>
            </w:tcBorders>
            <w:shd w:val="clear" w:color="auto" w:fill="auto"/>
            <w:noWrap/>
            <w:vAlign w:val="bottom"/>
            <w:hideMark/>
          </w:tcPr>
          <w:p w14:paraId="0C11626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88634647820</w:t>
            </w:r>
          </w:p>
        </w:tc>
        <w:tc>
          <w:tcPr>
            <w:tcW w:w="0" w:type="auto"/>
            <w:tcBorders>
              <w:top w:val="nil"/>
              <w:left w:val="nil"/>
              <w:bottom w:val="nil"/>
              <w:right w:val="nil"/>
            </w:tcBorders>
            <w:shd w:val="clear" w:color="auto" w:fill="auto"/>
            <w:noWrap/>
            <w:vAlign w:val="bottom"/>
            <w:hideMark/>
          </w:tcPr>
          <w:p w14:paraId="11F7E9A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2.523,48</w:t>
            </w:r>
          </w:p>
        </w:tc>
        <w:tc>
          <w:tcPr>
            <w:tcW w:w="0" w:type="auto"/>
            <w:tcBorders>
              <w:top w:val="nil"/>
              <w:left w:val="nil"/>
              <w:bottom w:val="nil"/>
              <w:right w:val="nil"/>
            </w:tcBorders>
            <w:shd w:val="clear" w:color="auto" w:fill="auto"/>
            <w:noWrap/>
            <w:vAlign w:val="bottom"/>
            <w:hideMark/>
          </w:tcPr>
          <w:p w14:paraId="6ECC3B6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05/08/2021</w:t>
            </w:r>
          </w:p>
        </w:tc>
      </w:tr>
      <w:tr w:rsidR="005C433A" w:rsidRPr="007E4653" w14:paraId="041E689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F03A8A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258</w:t>
            </w:r>
          </w:p>
        </w:tc>
        <w:tc>
          <w:tcPr>
            <w:tcW w:w="4564" w:type="dxa"/>
            <w:tcBorders>
              <w:top w:val="nil"/>
              <w:left w:val="nil"/>
              <w:bottom w:val="nil"/>
              <w:right w:val="nil"/>
            </w:tcBorders>
            <w:shd w:val="clear" w:color="auto" w:fill="auto"/>
            <w:noWrap/>
            <w:vAlign w:val="bottom"/>
            <w:hideMark/>
          </w:tcPr>
          <w:p w14:paraId="6A68D33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- 37-8</w:t>
            </w:r>
          </w:p>
        </w:tc>
        <w:tc>
          <w:tcPr>
            <w:tcW w:w="4205" w:type="dxa"/>
            <w:tcBorders>
              <w:top w:val="nil"/>
              <w:left w:val="nil"/>
              <w:bottom w:val="nil"/>
              <w:right w:val="nil"/>
            </w:tcBorders>
            <w:shd w:val="clear" w:color="auto" w:fill="auto"/>
            <w:noWrap/>
            <w:vAlign w:val="bottom"/>
            <w:hideMark/>
          </w:tcPr>
          <w:p w14:paraId="527B1388" w14:textId="77777777" w:rsidR="005C433A" w:rsidRPr="002270DC" w:rsidRDefault="005C433A" w:rsidP="005C433A">
            <w:pPr>
              <w:rPr>
                <w:rFonts w:ascii="Arial" w:hAnsi="Arial" w:cs="Arial"/>
                <w:sz w:val="14"/>
                <w:szCs w:val="14"/>
              </w:rPr>
            </w:pPr>
            <w:r w:rsidRPr="002270DC">
              <w:rPr>
                <w:rFonts w:ascii="Arial" w:hAnsi="Arial" w:cs="Arial"/>
                <w:sz w:val="14"/>
                <w:szCs w:val="14"/>
              </w:rPr>
              <w:t>LUIZ CARLOS ULIANA</w:t>
            </w:r>
          </w:p>
        </w:tc>
        <w:tc>
          <w:tcPr>
            <w:tcW w:w="1331" w:type="dxa"/>
            <w:tcBorders>
              <w:top w:val="nil"/>
              <w:left w:val="nil"/>
              <w:bottom w:val="nil"/>
              <w:right w:val="nil"/>
            </w:tcBorders>
            <w:shd w:val="clear" w:color="auto" w:fill="auto"/>
            <w:noWrap/>
            <w:vAlign w:val="bottom"/>
            <w:hideMark/>
          </w:tcPr>
          <w:p w14:paraId="56A9379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70988730120</w:t>
            </w:r>
          </w:p>
        </w:tc>
        <w:tc>
          <w:tcPr>
            <w:tcW w:w="0" w:type="auto"/>
            <w:tcBorders>
              <w:top w:val="nil"/>
              <w:left w:val="nil"/>
              <w:bottom w:val="nil"/>
              <w:right w:val="nil"/>
            </w:tcBorders>
            <w:shd w:val="clear" w:color="auto" w:fill="auto"/>
            <w:noWrap/>
            <w:vAlign w:val="bottom"/>
            <w:hideMark/>
          </w:tcPr>
          <w:p w14:paraId="34C6D7B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69.352,49</w:t>
            </w:r>
          </w:p>
        </w:tc>
        <w:tc>
          <w:tcPr>
            <w:tcW w:w="0" w:type="auto"/>
            <w:tcBorders>
              <w:top w:val="nil"/>
              <w:left w:val="nil"/>
              <w:bottom w:val="nil"/>
              <w:right w:val="nil"/>
            </w:tcBorders>
            <w:shd w:val="clear" w:color="auto" w:fill="auto"/>
            <w:noWrap/>
            <w:vAlign w:val="bottom"/>
            <w:hideMark/>
          </w:tcPr>
          <w:p w14:paraId="4B4DD62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10/03/2027</w:t>
            </w:r>
          </w:p>
        </w:tc>
      </w:tr>
      <w:tr w:rsidR="005C433A" w:rsidRPr="007E4653" w14:paraId="76163A6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DA0614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259</w:t>
            </w:r>
          </w:p>
        </w:tc>
        <w:tc>
          <w:tcPr>
            <w:tcW w:w="4564" w:type="dxa"/>
            <w:tcBorders>
              <w:top w:val="nil"/>
              <w:left w:val="nil"/>
              <w:bottom w:val="nil"/>
              <w:right w:val="nil"/>
            </w:tcBorders>
            <w:shd w:val="clear" w:color="auto" w:fill="auto"/>
            <w:noWrap/>
            <w:vAlign w:val="bottom"/>
            <w:hideMark/>
          </w:tcPr>
          <w:p w14:paraId="2CC169A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- 24-16</w:t>
            </w:r>
          </w:p>
        </w:tc>
        <w:tc>
          <w:tcPr>
            <w:tcW w:w="4205" w:type="dxa"/>
            <w:tcBorders>
              <w:top w:val="nil"/>
              <w:left w:val="nil"/>
              <w:bottom w:val="nil"/>
              <w:right w:val="nil"/>
            </w:tcBorders>
            <w:shd w:val="clear" w:color="auto" w:fill="auto"/>
            <w:noWrap/>
            <w:vAlign w:val="bottom"/>
            <w:hideMark/>
          </w:tcPr>
          <w:p w14:paraId="12FF7C6C" w14:textId="77777777" w:rsidR="005C433A" w:rsidRPr="002270DC" w:rsidRDefault="005C433A" w:rsidP="005C433A">
            <w:pPr>
              <w:rPr>
                <w:rFonts w:ascii="Arial" w:hAnsi="Arial" w:cs="Arial"/>
                <w:sz w:val="14"/>
                <w:szCs w:val="14"/>
              </w:rPr>
            </w:pPr>
            <w:r w:rsidRPr="002270DC">
              <w:rPr>
                <w:rFonts w:ascii="Arial" w:hAnsi="Arial" w:cs="Arial"/>
                <w:sz w:val="14"/>
                <w:szCs w:val="14"/>
              </w:rPr>
              <w:t>LUIZ DAVID ASSUNÇÃO MOTTA TETTO</w:t>
            </w:r>
          </w:p>
        </w:tc>
        <w:tc>
          <w:tcPr>
            <w:tcW w:w="1331" w:type="dxa"/>
            <w:tcBorders>
              <w:top w:val="nil"/>
              <w:left w:val="nil"/>
              <w:bottom w:val="nil"/>
              <w:right w:val="nil"/>
            </w:tcBorders>
            <w:shd w:val="clear" w:color="auto" w:fill="auto"/>
            <w:noWrap/>
            <w:vAlign w:val="bottom"/>
            <w:hideMark/>
          </w:tcPr>
          <w:p w14:paraId="6E54F0A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13050461616</w:t>
            </w:r>
          </w:p>
        </w:tc>
        <w:tc>
          <w:tcPr>
            <w:tcW w:w="0" w:type="auto"/>
            <w:tcBorders>
              <w:top w:val="nil"/>
              <w:left w:val="nil"/>
              <w:bottom w:val="nil"/>
              <w:right w:val="nil"/>
            </w:tcBorders>
            <w:shd w:val="clear" w:color="auto" w:fill="auto"/>
            <w:noWrap/>
            <w:vAlign w:val="bottom"/>
            <w:hideMark/>
          </w:tcPr>
          <w:p w14:paraId="4BA14A6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38.319,65</w:t>
            </w:r>
          </w:p>
        </w:tc>
        <w:tc>
          <w:tcPr>
            <w:tcW w:w="0" w:type="auto"/>
            <w:tcBorders>
              <w:top w:val="nil"/>
              <w:left w:val="nil"/>
              <w:bottom w:val="nil"/>
              <w:right w:val="nil"/>
            </w:tcBorders>
            <w:shd w:val="clear" w:color="auto" w:fill="auto"/>
            <w:noWrap/>
            <w:vAlign w:val="bottom"/>
            <w:hideMark/>
          </w:tcPr>
          <w:p w14:paraId="05B118E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10/04/2028</w:t>
            </w:r>
          </w:p>
        </w:tc>
      </w:tr>
      <w:tr w:rsidR="005C433A" w:rsidRPr="007E4653" w14:paraId="57767ED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DCC4AE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260</w:t>
            </w:r>
          </w:p>
        </w:tc>
        <w:tc>
          <w:tcPr>
            <w:tcW w:w="4564" w:type="dxa"/>
            <w:tcBorders>
              <w:top w:val="nil"/>
              <w:left w:val="nil"/>
              <w:bottom w:val="nil"/>
              <w:right w:val="nil"/>
            </w:tcBorders>
            <w:shd w:val="clear" w:color="auto" w:fill="auto"/>
            <w:noWrap/>
            <w:vAlign w:val="bottom"/>
            <w:hideMark/>
          </w:tcPr>
          <w:p w14:paraId="3161672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- 9-4</w:t>
            </w:r>
          </w:p>
        </w:tc>
        <w:tc>
          <w:tcPr>
            <w:tcW w:w="4205" w:type="dxa"/>
            <w:tcBorders>
              <w:top w:val="nil"/>
              <w:left w:val="nil"/>
              <w:bottom w:val="nil"/>
              <w:right w:val="nil"/>
            </w:tcBorders>
            <w:shd w:val="clear" w:color="auto" w:fill="auto"/>
            <w:noWrap/>
            <w:vAlign w:val="bottom"/>
            <w:hideMark/>
          </w:tcPr>
          <w:p w14:paraId="00BE9BE9" w14:textId="77777777" w:rsidR="005C433A" w:rsidRPr="002270DC" w:rsidRDefault="005C433A" w:rsidP="005C433A">
            <w:pPr>
              <w:rPr>
                <w:rFonts w:ascii="Arial" w:hAnsi="Arial" w:cs="Arial"/>
                <w:sz w:val="14"/>
                <w:szCs w:val="14"/>
              </w:rPr>
            </w:pPr>
            <w:r w:rsidRPr="002270DC">
              <w:rPr>
                <w:rFonts w:ascii="Arial" w:hAnsi="Arial" w:cs="Arial"/>
                <w:sz w:val="14"/>
                <w:szCs w:val="14"/>
              </w:rPr>
              <w:t>LUIZ FERNANDO SANTOS BARBOSA DE SOUZA</w:t>
            </w:r>
          </w:p>
        </w:tc>
        <w:tc>
          <w:tcPr>
            <w:tcW w:w="1331" w:type="dxa"/>
            <w:tcBorders>
              <w:top w:val="nil"/>
              <w:left w:val="nil"/>
              <w:bottom w:val="nil"/>
              <w:right w:val="nil"/>
            </w:tcBorders>
            <w:shd w:val="clear" w:color="auto" w:fill="auto"/>
            <w:noWrap/>
            <w:vAlign w:val="bottom"/>
            <w:hideMark/>
          </w:tcPr>
          <w:p w14:paraId="2B6FE63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05266237139</w:t>
            </w:r>
          </w:p>
        </w:tc>
        <w:tc>
          <w:tcPr>
            <w:tcW w:w="0" w:type="auto"/>
            <w:tcBorders>
              <w:top w:val="nil"/>
              <w:left w:val="nil"/>
              <w:bottom w:val="nil"/>
              <w:right w:val="nil"/>
            </w:tcBorders>
            <w:shd w:val="clear" w:color="auto" w:fill="auto"/>
            <w:noWrap/>
            <w:vAlign w:val="bottom"/>
            <w:hideMark/>
          </w:tcPr>
          <w:p w14:paraId="7EE01BD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39.029,32</w:t>
            </w:r>
          </w:p>
        </w:tc>
        <w:tc>
          <w:tcPr>
            <w:tcW w:w="0" w:type="auto"/>
            <w:tcBorders>
              <w:top w:val="nil"/>
              <w:left w:val="nil"/>
              <w:bottom w:val="nil"/>
              <w:right w:val="nil"/>
            </w:tcBorders>
            <w:shd w:val="clear" w:color="auto" w:fill="auto"/>
            <w:noWrap/>
            <w:vAlign w:val="bottom"/>
            <w:hideMark/>
          </w:tcPr>
          <w:p w14:paraId="76989AC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10/12/2027</w:t>
            </w:r>
          </w:p>
        </w:tc>
      </w:tr>
      <w:tr w:rsidR="005C433A" w:rsidRPr="007E4653" w14:paraId="0FF6EA5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7EBC62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261</w:t>
            </w:r>
          </w:p>
        </w:tc>
        <w:tc>
          <w:tcPr>
            <w:tcW w:w="4564" w:type="dxa"/>
            <w:tcBorders>
              <w:top w:val="nil"/>
              <w:left w:val="nil"/>
              <w:bottom w:val="nil"/>
              <w:right w:val="nil"/>
            </w:tcBorders>
            <w:shd w:val="clear" w:color="auto" w:fill="auto"/>
            <w:noWrap/>
            <w:vAlign w:val="bottom"/>
            <w:hideMark/>
          </w:tcPr>
          <w:p w14:paraId="2B1DC92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- 65-3</w:t>
            </w:r>
          </w:p>
        </w:tc>
        <w:tc>
          <w:tcPr>
            <w:tcW w:w="4205" w:type="dxa"/>
            <w:tcBorders>
              <w:top w:val="nil"/>
              <w:left w:val="nil"/>
              <w:bottom w:val="nil"/>
              <w:right w:val="nil"/>
            </w:tcBorders>
            <w:shd w:val="clear" w:color="auto" w:fill="auto"/>
            <w:noWrap/>
            <w:vAlign w:val="bottom"/>
            <w:hideMark/>
          </w:tcPr>
          <w:p w14:paraId="30BA5766" w14:textId="77777777" w:rsidR="005C433A" w:rsidRPr="002270DC" w:rsidRDefault="005C433A" w:rsidP="005C433A">
            <w:pPr>
              <w:rPr>
                <w:rFonts w:ascii="Arial" w:hAnsi="Arial" w:cs="Arial"/>
                <w:sz w:val="14"/>
                <w:szCs w:val="14"/>
              </w:rPr>
            </w:pPr>
            <w:r w:rsidRPr="002270DC">
              <w:rPr>
                <w:rFonts w:ascii="Arial" w:hAnsi="Arial" w:cs="Arial"/>
                <w:sz w:val="14"/>
                <w:szCs w:val="14"/>
              </w:rPr>
              <w:t>LUIZ FLAVIO DE ALMEIDA</w:t>
            </w:r>
          </w:p>
        </w:tc>
        <w:tc>
          <w:tcPr>
            <w:tcW w:w="1331" w:type="dxa"/>
            <w:tcBorders>
              <w:top w:val="nil"/>
              <w:left w:val="nil"/>
              <w:bottom w:val="nil"/>
              <w:right w:val="nil"/>
            </w:tcBorders>
            <w:shd w:val="clear" w:color="auto" w:fill="auto"/>
            <w:noWrap/>
            <w:vAlign w:val="bottom"/>
            <w:hideMark/>
          </w:tcPr>
          <w:p w14:paraId="77B7BE6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80537839615</w:t>
            </w:r>
          </w:p>
        </w:tc>
        <w:tc>
          <w:tcPr>
            <w:tcW w:w="0" w:type="auto"/>
            <w:tcBorders>
              <w:top w:val="nil"/>
              <w:left w:val="nil"/>
              <w:bottom w:val="nil"/>
              <w:right w:val="nil"/>
            </w:tcBorders>
            <w:shd w:val="clear" w:color="auto" w:fill="auto"/>
            <w:noWrap/>
            <w:vAlign w:val="bottom"/>
            <w:hideMark/>
          </w:tcPr>
          <w:p w14:paraId="5F10EAF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532,07</w:t>
            </w:r>
          </w:p>
        </w:tc>
        <w:tc>
          <w:tcPr>
            <w:tcW w:w="0" w:type="auto"/>
            <w:tcBorders>
              <w:top w:val="nil"/>
              <w:left w:val="nil"/>
              <w:bottom w:val="nil"/>
              <w:right w:val="nil"/>
            </w:tcBorders>
            <w:shd w:val="clear" w:color="auto" w:fill="auto"/>
            <w:noWrap/>
            <w:vAlign w:val="bottom"/>
            <w:hideMark/>
          </w:tcPr>
          <w:p w14:paraId="27129BF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10/10/2021</w:t>
            </w:r>
          </w:p>
        </w:tc>
      </w:tr>
      <w:tr w:rsidR="005C433A" w:rsidRPr="007E4653" w14:paraId="7DFCE19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E89C72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262</w:t>
            </w:r>
          </w:p>
        </w:tc>
        <w:tc>
          <w:tcPr>
            <w:tcW w:w="4564" w:type="dxa"/>
            <w:tcBorders>
              <w:top w:val="nil"/>
              <w:left w:val="nil"/>
              <w:bottom w:val="nil"/>
              <w:right w:val="nil"/>
            </w:tcBorders>
            <w:shd w:val="clear" w:color="auto" w:fill="auto"/>
            <w:noWrap/>
            <w:vAlign w:val="bottom"/>
            <w:hideMark/>
          </w:tcPr>
          <w:p w14:paraId="56A9128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- 42-4</w:t>
            </w:r>
          </w:p>
        </w:tc>
        <w:tc>
          <w:tcPr>
            <w:tcW w:w="4205" w:type="dxa"/>
            <w:tcBorders>
              <w:top w:val="nil"/>
              <w:left w:val="nil"/>
              <w:bottom w:val="nil"/>
              <w:right w:val="nil"/>
            </w:tcBorders>
            <w:shd w:val="clear" w:color="auto" w:fill="auto"/>
            <w:noWrap/>
            <w:vAlign w:val="bottom"/>
            <w:hideMark/>
          </w:tcPr>
          <w:p w14:paraId="2F39BC0F" w14:textId="77777777" w:rsidR="005C433A" w:rsidRPr="002270DC" w:rsidRDefault="005C433A" w:rsidP="005C433A">
            <w:pPr>
              <w:rPr>
                <w:rFonts w:ascii="Arial" w:hAnsi="Arial" w:cs="Arial"/>
                <w:sz w:val="14"/>
                <w:szCs w:val="14"/>
              </w:rPr>
            </w:pPr>
            <w:r w:rsidRPr="002270DC">
              <w:rPr>
                <w:rFonts w:ascii="Arial" w:hAnsi="Arial" w:cs="Arial"/>
                <w:sz w:val="14"/>
                <w:szCs w:val="14"/>
              </w:rPr>
              <w:t>LUIZ RAIMUNDO DO COUTO</w:t>
            </w:r>
          </w:p>
        </w:tc>
        <w:tc>
          <w:tcPr>
            <w:tcW w:w="1331" w:type="dxa"/>
            <w:tcBorders>
              <w:top w:val="nil"/>
              <w:left w:val="nil"/>
              <w:bottom w:val="nil"/>
              <w:right w:val="nil"/>
            </w:tcBorders>
            <w:shd w:val="clear" w:color="auto" w:fill="auto"/>
            <w:noWrap/>
            <w:vAlign w:val="bottom"/>
            <w:hideMark/>
          </w:tcPr>
          <w:p w14:paraId="54F0698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61370983620</w:t>
            </w:r>
          </w:p>
        </w:tc>
        <w:tc>
          <w:tcPr>
            <w:tcW w:w="0" w:type="auto"/>
            <w:tcBorders>
              <w:top w:val="nil"/>
              <w:left w:val="nil"/>
              <w:bottom w:val="nil"/>
              <w:right w:val="nil"/>
            </w:tcBorders>
            <w:shd w:val="clear" w:color="auto" w:fill="auto"/>
            <w:noWrap/>
            <w:vAlign w:val="bottom"/>
            <w:hideMark/>
          </w:tcPr>
          <w:p w14:paraId="260E722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19.979,44</w:t>
            </w:r>
          </w:p>
        </w:tc>
        <w:tc>
          <w:tcPr>
            <w:tcW w:w="0" w:type="auto"/>
            <w:tcBorders>
              <w:top w:val="nil"/>
              <w:left w:val="nil"/>
              <w:bottom w:val="nil"/>
              <w:right w:val="nil"/>
            </w:tcBorders>
            <w:shd w:val="clear" w:color="auto" w:fill="auto"/>
            <w:noWrap/>
            <w:vAlign w:val="bottom"/>
            <w:hideMark/>
          </w:tcPr>
          <w:p w14:paraId="133F49B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20/01/2024</w:t>
            </w:r>
          </w:p>
        </w:tc>
      </w:tr>
      <w:tr w:rsidR="005C433A" w:rsidRPr="007E4653" w14:paraId="27C0E58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967BA2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263</w:t>
            </w:r>
          </w:p>
        </w:tc>
        <w:tc>
          <w:tcPr>
            <w:tcW w:w="4564" w:type="dxa"/>
            <w:tcBorders>
              <w:top w:val="nil"/>
              <w:left w:val="nil"/>
              <w:bottom w:val="nil"/>
              <w:right w:val="nil"/>
            </w:tcBorders>
            <w:shd w:val="clear" w:color="auto" w:fill="auto"/>
            <w:noWrap/>
            <w:vAlign w:val="bottom"/>
            <w:hideMark/>
          </w:tcPr>
          <w:p w14:paraId="4B5CF82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- 115-10</w:t>
            </w:r>
          </w:p>
        </w:tc>
        <w:tc>
          <w:tcPr>
            <w:tcW w:w="4205" w:type="dxa"/>
            <w:tcBorders>
              <w:top w:val="nil"/>
              <w:left w:val="nil"/>
              <w:bottom w:val="nil"/>
              <w:right w:val="nil"/>
            </w:tcBorders>
            <w:shd w:val="clear" w:color="auto" w:fill="auto"/>
            <w:noWrap/>
            <w:vAlign w:val="bottom"/>
            <w:hideMark/>
          </w:tcPr>
          <w:p w14:paraId="48A9D547" w14:textId="77777777" w:rsidR="005C433A" w:rsidRPr="002270DC" w:rsidRDefault="005C433A" w:rsidP="005C433A">
            <w:pPr>
              <w:rPr>
                <w:rFonts w:ascii="Arial" w:hAnsi="Arial" w:cs="Arial"/>
                <w:sz w:val="14"/>
                <w:szCs w:val="14"/>
              </w:rPr>
            </w:pPr>
            <w:r w:rsidRPr="002270DC">
              <w:rPr>
                <w:rFonts w:ascii="Arial" w:hAnsi="Arial" w:cs="Arial"/>
                <w:sz w:val="14"/>
                <w:szCs w:val="14"/>
              </w:rPr>
              <w:t>MADALENA SOFIA LOPES</w:t>
            </w:r>
          </w:p>
        </w:tc>
        <w:tc>
          <w:tcPr>
            <w:tcW w:w="1331" w:type="dxa"/>
            <w:tcBorders>
              <w:top w:val="nil"/>
              <w:left w:val="nil"/>
              <w:bottom w:val="nil"/>
              <w:right w:val="nil"/>
            </w:tcBorders>
            <w:shd w:val="clear" w:color="auto" w:fill="auto"/>
            <w:noWrap/>
            <w:vAlign w:val="bottom"/>
            <w:hideMark/>
          </w:tcPr>
          <w:p w14:paraId="3667D31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48926566668</w:t>
            </w:r>
          </w:p>
        </w:tc>
        <w:tc>
          <w:tcPr>
            <w:tcW w:w="0" w:type="auto"/>
            <w:tcBorders>
              <w:top w:val="nil"/>
              <w:left w:val="nil"/>
              <w:bottom w:val="nil"/>
              <w:right w:val="nil"/>
            </w:tcBorders>
            <w:shd w:val="clear" w:color="auto" w:fill="auto"/>
            <w:noWrap/>
            <w:vAlign w:val="bottom"/>
            <w:hideMark/>
          </w:tcPr>
          <w:p w14:paraId="481A127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8.326,89</w:t>
            </w:r>
          </w:p>
        </w:tc>
        <w:tc>
          <w:tcPr>
            <w:tcW w:w="0" w:type="auto"/>
            <w:tcBorders>
              <w:top w:val="nil"/>
              <w:left w:val="nil"/>
              <w:bottom w:val="nil"/>
              <w:right w:val="nil"/>
            </w:tcBorders>
            <w:shd w:val="clear" w:color="auto" w:fill="auto"/>
            <w:noWrap/>
            <w:vAlign w:val="bottom"/>
            <w:hideMark/>
          </w:tcPr>
          <w:p w14:paraId="2B4240E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15/01/2022</w:t>
            </w:r>
          </w:p>
        </w:tc>
      </w:tr>
      <w:tr w:rsidR="005C433A" w:rsidRPr="007E4653" w14:paraId="2EE0B63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E32B02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264</w:t>
            </w:r>
          </w:p>
        </w:tc>
        <w:tc>
          <w:tcPr>
            <w:tcW w:w="4564" w:type="dxa"/>
            <w:tcBorders>
              <w:top w:val="nil"/>
              <w:left w:val="nil"/>
              <w:bottom w:val="nil"/>
              <w:right w:val="nil"/>
            </w:tcBorders>
            <w:shd w:val="clear" w:color="auto" w:fill="auto"/>
            <w:noWrap/>
            <w:vAlign w:val="bottom"/>
            <w:hideMark/>
          </w:tcPr>
          <w:p w14:paraId="699BC96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- 98-5</w:t>
            </w:r>
          </w:p>
        </w:tc>
        <w:tc>
          <w:tcPr>
            <w:tcW w:w="4205" w:type="dxa"/>
            <w:tcBorders>
              <w:top w:val="nil"/>
              <w:left w:val="nil"/>
              <w:bottom w:val="nil"/>
              <w:right w:val="nil"/>
            </w:tcBorders>
            <w:shd w:val="clear" w:color="auto" w:fill="auto"/>
            <w:noWrap/>
            <w:vAlign w:val="bottom"/>
            <w:hideMark/>
          </w:tcPr>
          <w:p w14:paraId="1889CE48" w14:textId="77777777" w:rsidR="005C433A" w:rsidRPr="002270DC" w:rsidRDefault="005C433A" w:rsidP="005C433A">
            <w:pPr>
              <w:rPr>
                <w:rFonts w:ascii="Arial" w:hAnsi="Arial" w:cs="Arial"/>
                <w:sz w:val="14"/>
                <w:szCs w:val="14"/>
              </w:rPr>
            </w:pPr>
            <w:r w:rsidRPr="002270DC">
              <w:rPr>
                <w:rFonts w:ascii="Arial" w:hAnsi="Arial" w:cs="Arial"/>
                <w:sz w:val="14"/>
                <w:szCs w:val="14"/>
              </w:rPr>
              <w:t>MANOEL EZIO DE SOUZA</w:t>
            </w:r>
          </w:p>
        </w:tc>
        <w:tc>
          <w:tcPr>
            <w:tcW w:w="1331" w:type="dxa"/>
            <w:tcBorders>
              <w:top w:val="nil"/>
              <w:left w:val="nil"/>
              <w:bottom w:val="nil"/>
              <w:right w:val="nil"/>
            </w:tcBorders>
            <w:shd w:val="clear" w:color="auto" w:fill="auto"/>
            <w:noWrap/>
            <w:vAlign w:val="bottom"/>
            <w:hideMark/>
          </w:tcPr>
          <w:p w14:paraId="79BB688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05001501172</w:t>
            </w:r>
          </w:p>
        </w:tc>
        <w:tc>
          <w:tcPr>
            <w:tcW w:w="0" w:type="auto"/>
            <w:tcBorders>
              <w:top w:val="nil"/>
              <w:left w:val="nil"/>
              <w:bottom w:val="nil"/>
              <w:right w:val="nil"/>
            </w:tcBorders>
            <w:shd w:val="clear" w:color="auto" w:fill="auto"/>
            <w:noWrap/>
            <w:vAlign w:val="bottom"/>
            <w:hideMark/>
          </w:tcPr>
          <w:p w14:paraId="25A63B7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43.872,20</w:t>
            </w:r>
          </w:p>
        </w:tc>
        <w:tc>
          <w:tcPr>
            <w:tcW w:w="0" w:type="auto"/>
            <w:tcBorders>
              <w:top w:val="nil"/>
              <w:left w:val="nil"/>
              <w:bottom w:val="nil"/>
              <w:right w:val="nil"/>
            </w:tcBorders>
            <w:shd w:val="clear" w:color="auto" w:fill="auto"/>
            <w:noWrap/>
            <w:vAlign w:val="bottom"/>
            <w:hideMark/>
          </w:tcPr>
          <w:p w14:paraId="754338A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10/03/2027</w:t>
            </w:r>
          </w:p>
        </w:tc>
      </w:tr>
      <w:tr w:rsidR="005C433A" w:rsidRPr="007E4653" w14:paraId="4C2FA72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DBAE5C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265</w:t>
            </w:r>
          </w:p>
        </w:tc>
        <w:tc>
          <w:tcPr>
            <w:tcW w:w="4564" w:type="dxa"/>
            <w:tcBorders>
              <w:top w:val="nil"/>
              <w:left w:val="nil"/>
              <w:bottom w:val="nil"/>
              <w:right w:val="nil"/>
            </w:tcBorders>
            <w:shd w:val="clear" w:color="auto" w:fill="auto"/>
            <w:noWrap/>
            <w:vAlign w:val="bottom"/>
            <w:hideMark/>
          </w:tcPr>
          <w:p w14:paraId="060E951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- 27-13</w:t>
            </w:r>
          </w:p>
        </w:tc>
        <w:tc>
          <w:tcPr>
            <w:tcW w:w="4205" w:type="dxa"/>
            <w:tcBorders>
              <w:top w:val="nil"/>
              <w:left w:val="nil"/>
              <w:bottom w:val="nil"/>
              <w:right w:val="nil"/>
            </w:tcBorders>
            <w:shd w:val="clear" w:color="auto" w:fill="auto"/>
            <w:noWrap/>
            <w:vAlign w:val="bottom"/>
            <w:hideMark/>
          </w:tcPr>
          <w:p w14:paraId="787A15AD" w14:textId="77777777" w:rsidR="005C433A" w:rsidRPr="002270DC" w:rsidRDefault="005C433A" w:rsidP="005C433A">
            <w:pPr>
              <w:rPr>
                <w:rFonts w:ascii="Arial" w:hAnsi="Arial" w:cs="Arial"/>
                <w:sz w:val="14"/>
                <w:szCs w:val="14"/>
              </w:rPr>
            </w:pPr>
            <w:r w:rsidRPr="002270DC">
              <w:rPr>
                <w:rFonts w:ascii="Arial" w:hAnsi="Arial" w:cs="Arial"/>
                <w:sz w:val="14"/>
                <w:szCs w:val="14"/>
              </w:rPr>
              <w:t>MANUELA CRISTINA LAZARO DE LIMA</w:t>
            </w:r>
          </w:p>
        </w:tc>
        <w:tc>
          <w:tcPr>
            <w:tcW w:w="1331" w:type="dxa"/>
            <w:tcBorders>
              <w:top w:val="nil"/>
              <w:left w:val="nil"/>
              <w:bottom w:val="nil"/>
              <w:right w:val="nil"/>
            </w:tcBorders>
            <w:shd w:val="clear" w:color="auto" w:fill="auto"/>
            <w:noWrap/>
            <w:vAlign w:val="bottom"/>
            <w:hideMark/>
          </w:tcPr>
          <w:p w14:paraId="7E9E7FE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66103436672</w:t>
            </w:r>
          </w:p>
        </w:tc>
        <w:tc>
          <w:tcPr>
            <w:tcW w:w="0" w:type="auto"/>
            <w:tcBorders>
              <w:top w:val="nil"/>
              <w:left w:val="nil"/>
              <w:bottom w:val="nil"/>
              <w:right w:val="nil"/>
            </w:tcBorders>
            <w:shd w:val="clear" w:color="auto" w:fill="auto"/>
            <w:noWrap/>
            <w:vAlign w:val="bottom"/>
            <w:hideMark/>
          </w:tcPr>
          <w:p w14:paraId="219D12F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112.625,76</w:t>
            </w:r>
          </w:p>
        </w:tc>
        <w:tc>
          <w:tcPr>
            <w:tcW w:w="0" w:type="auto"/>
            <w:tcBorders>
              <w:top w:val="nil"/>
              <w:left w:val="nil"/>
              <w:bottom w:val="nil"/>
              <w:right w:val="nil"/>
            </w:tcBorders>
            <w:shd w:val="clear" w:color="auto" w:fill="auto"/>
            <w:noWrap/>
            <w:vAlign w:val="bottom"/>
            <w:hideMark/>
          </w:tcPr>
          <w:p w14:paraId="21EE409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10/05/2029</w:t>
            </w:r>
          </w:p>
        </w:tc>
      </w:tr>
      <w:tr w:rsidR="005C433A" w:rsidRPr="007E4653" w14:paraId="61B1FDF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B2D8BD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266</w:t>
            </w:r>
          </w:p>
        </w:tc>
        <w:tc>
          <w:tcPr>
            <w:tcW w:w="4564" w:type="dxa"/>
            <w:tcBorders>
              <w:top w:val="nil"/>
              <w:left w:val="nil"/>
              <w:bottom w:val="nil"/>
              <w:right w:val="nil"/>
            </w:tcBorders>
            <w:shd w:val="clear" w:color="auto" w:fill="auto"/>
            <w:noWrap/>
            <w:vAlign w:val="bottom"/>
            <w:hideMark/>
          </w:tcPr>
          <w:p w14:paraId="7D5B9CA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- 92-10</w:t>
            </w:r>
          </w:p>
        </w:tc>
        <w:tc>
          <w:tcPr>
            <w:tcW w:w="4205" w:type="dxa"/>
            <w:tcBorders>
              <w:top w:val="nil"/>
              <w:left w:val="nil"/>
              <w:bottom w:val="nil"/>
              <w:right w:val="nil"/>
            </w:tcBorders>
            <w:shd w:val="clear" w:color="auto" w:fill="auto"/>
            <w:noWrap/>
            <w:vAlign w:val="bottom"/>
            <w:hideMark/>
          </w:tcPr>
          <w:p w14:paraId="3E95F781" w14:textId="77777777" w:rsidR="005C433A" w:rsidRPr="002270DC" w:rsidRDefault="005C433A" w:rsidP="005C433A">
            <w:pPr>
              <w:rPr>
                <w:rFonts w:ascii="Arial" w:hAnsi="Arial" w:cs="Arial"/>
                <w:sz w:val="14"/>
                <w:szCs w:val="14"/>
              </w:rPr>
            </w:pPr>
            <w:r w:rsidRPr="002270DC">
              <w:rPr>
                <w:rFonts w:ascii="Arial" w:hAnsi="Arial" w:cs="Arial"/>
                <w:sz w:val="14"/>
                <w:szCs w:val="14"/>
              </w:rPr>
              <w:t>MARCELO FERNANDES DE OLIVEIRA</w:t>
            </w:r>
          </w:p>
        </w:tc>
        <w:tc>
          <w:tcPr>
            <w:tcW w:w="1331" w:type="dxa"/>
            <w:tcBorders>
              <w:top w:val="nil"/>
              <w:left w:val="nil"/>
              <w:bottom w:val="nil"/>
              <w:right w:val="nil"/>
            </w:tcBorders>
            <w:shd w:val="clear" w:color="auto" w:fill="auto"/>
            <w:noWrap/>
            <w:vAlign w:val="bottom"/>
            <w:hideMark/>
          </w:tcPr>
          <w:p w14:paraId="1A44F04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40295427191</w:t>
            </w:r>
          </w:p>
        </w:tc>
        <w:tc>
          <w:tcPr>
            <w:tcW w:w="0" w:type="auto"/>
            <w:tcBorders>
              <w:top w:val="nil"/>
              <w:left w:val="nil"/>
              <w:bottom w:val="nil"/>
              <w:right w:val="nil"/>
            </w:tcBorders>
            <w:shd w:val="clear" w:color="auto" w:fill="auto"/>
            <w:noWrap/>
            <w:vAlign w:val="bottom"/>
            <w:hideMark/>
          </w:tcPr>
          <w:p w14:paraId="61C364A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5.424,15</w:t>
            </w:r>
          </w:p>
        </w:tc>
        <w:tc>
          <w:tcPr>
            <w:tcW w:w="0" w:type="auto"/>
            <w:tcBorders>
              <w:top w:val="nil"/>
              <w:left w:val="nil"/>
              <w:bottom w:val="nil"/>
              <w:right w:val="nil"/>
            </w:tcBorders>
            <w:shd w:val="clear" w:color="auto" w:fill="auto"/>
            <w:noWrap/>
            <w:vAlign w:val="bottom"/>
            <w:hideMark/>
          </w:tcPr>
          <w:p w14:paraId="1FFA559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10/01/2022</w:t>
            </w:r>
          </w:p>
        </w:tc>
      </w:tr>
      <w:tr w:rsidR="005C433A" w:rsidRPr="007E4653" w14:paraId="75439A3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4688F2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267</w:t>
            </w:r>
          </w:p>
        </w:tc>
        <w:tc>
          <w:tcPr>
            <w:tcW w:w="4564" w:type="dxa"/>
            <w:tcBorders>
              <w:top w:val="nil"/>
              <w:left w:val="nil"/>
              <w:bottom w:val="nil"/>
              <w:right w:val="nil"/>
            </w:tcBorders>
            <w:shd w:val="clear" w:color="auto" w:fill="auto"/>
            <w:noWrap/>
            <w:vAlign w:val="bottom"/>
            <w:hideMark/>
          </w:tcPr>
          <w:p w14:paraId="3A47806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- 82-5</w:t>
            </w:r>
          </w:p>
        </w:tc>
        <w:tc>
          <w:tcPr>
            <w:tcW w:w="4205" w:type="dxa"/>
            <w:tcBorders>
              <w:top w:val="nil"/>
              <w:left w:val="nil"/>
              <w:bottom w:val="nil"/>
              <w:right w:val="nil"/>
            </w:tcBorders>
            <w:shd w:val="clear" w:color="auto" w:fill="auto"/>
            <w:noWrap/>
            <w:vAlign w:val="bottom"/>
            <w:hideMark/>
          </w:tcPr>
          <w:p w14:paraId="6416286A" w14:textId="77777777" w:rsidR="005C433A" w:rsidRPr="002270DC" w:rsidRDefault="005C433A" w:rsidP="005C433A">
            <w:pPr>
              <w:rPr>
                <w:rFonts w:ascii="Arial" w:hAnsi="Arial" w:cs="Arial"/>
                <w:sz w:val="14"/>
                <w:szCs w:val="14"/>
              </w:rPr>
            </w:pPr>
            <w:r w:rsidRPr="002270DC">
              <w:rPr>
                <w:rFonts w:ascii="Arial" w:hAnsi="Arial" w:cs="Arial"/>
                <w:sz w:val="14"/>
                <w:szCs w:val="14"/>
              </w:rPr>
              <w:t>MARCELO MIGUEL DA SILVA</w:t>
            </w:r>
          </w:p>
        </w:tc>
        <w:tc>
          <w:tcPr>
            <w:tcW w:w="1331" w:type="dxa"/>
            <w:tcBorders>
              <w:top w:val="nil"/>
              <w:left w:val="nil"/>
              <w:bottom w:val="nil"/>
              <w:right w:val="nil"/>
            </w:tcBorders>
            <w:shd w:val="clear" w:color="auto" w:fill="auto"/>
            <w:noWrap/>
            <w:vAlign w:val="bottom"/>
            <w:hideMark/>
          </w:tcPr>
          <w:p w14:paraId="4119566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81640285687</w:t>
            </w:r>
          </w:p>
        </w:tc>
        <w:tc>
          <w:tcPr>
            <w:tcW w:w="0" w:type="auto"/>
            <w:tcBorders>
              <w:top w:val="nil"/>
              <w:left w:val="nil"/>
              <w:bottom w:val="nil"/>
              <w:right w:val="nil"/>
            </w:tcBorders>
            <w:shd w:val="clear" w:color="auto" w:fill="auto"/>
            <w:noWrap/>
            <w:vAlign w:val="bottom"/>
            <w:hideMark/>
          </w:tcPr>
          <w:p w14:paraId="04149CD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38.658,48</w:t>
            </w:r>
          </w:p>
        </w:tc>
        <w:tc>
          <w:tcPr>
            <w:tcW w:w="0" w:type="auto"/>
            <w:tcBorders>
              <w:top w:val="nil"/>
              <w:left w:val="nil"/>
              <w:bottom w:val="nil"/>
              <w:right w:val="nil"/>
            </w:tcBorders>
            <w:shd w:val="clear" w:color="auto" w:fill="auto"/>
            <w:noWrap/>
            <w:vAlign w:val="bottom"/>
            <w:hideMark/>
          </w:tcPr>
          <w:p w14:paraId="25D19B6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20/12/2024</w:t>
            </w:r>
          </w:p>
        </w:tc>
      </w:tr>
      <w:tr w:rsidR="005C433A" w:rsidRPr="007E4653" w14:paraId="270F98D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D7FAA4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268</w:t>
            </w:r>
          </w:p>
        </w:tc>
        <w:tc>
          <w:tcPr>
            <w:tcW w:w="4564" w:type="dxa"/>
            <w:tcBorders>
              <w:top w:val="nil"/>
              <w:left w:val="nil"/>
              <w:bottom w:val="nil"/>
              <w:right w:val="nil"/>
            </w:tcBorders>
            <w:shd w:val="clear" w:color="auto" w:fill="auto"/>
            <w:noWrap/>
            <w:vAlign w:val="bottom"/>
            <w:hideMark/>
          </w:tcPr>
          <w:p w14:paraId="65B493D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- 26-10</w:t>
            </w:r>
          </w:p>
        </w:tc>
        <w:tc>
          <w:tcPr>
            <w:tcW w:w="4205" w:type="dxa"/>
            <w:tcBorders>
              <w:top w:val="nil"/>
              <w:left w:val="nil"/>
              <w:bottom w:val="nil"/>
              <w:right w:val="nil"/>
            </w:tcBorders>
            <w:shd w:val="clear" w:color="auto" w:fill="auto"/>
            <w:noWrap/>
            <w:vAlign w:val="bottom"/>
            <w:hideMark/>
          </w:tcPr>
          <w:p w14:paraId="5B98EA29" w14:textId="77777777" w:rsidR="005C433A" w:rsidRPr="002270DC" w:rsidRDefault="005C433A" w:rsidP="005C433A">
            <w:pPr>
              <w:rPr>
                <w:rFonts w:ascii="Arial" w:hAnsi="Arial" w:cs="Arial"/>
                <w:sz w:val="14"/>
                <w:szCs w:val="14"/>
              </w:rPr>
            </w:pPr>
            <w:r w:rsidRPr="002270DC">
              <w:rPr>
                <w:rFonts w:ascii="Arial" w:hAnsi="Arial" w:cs="Arial"/>
                <w:sz w:val="14"/>
                <w:szCs w:val="14"/>
              </w:rPr>
              <w:t>MARCIA ARAUJO CAVALCANTE BRABLE</w:t>
            </w:r>
          </w:p>
        </w:tc>
        <w:tc>
          <w:tcPr>
            <w:tcW w:w="1331" w:type="dxa"/>
            <w:tcBorders>
              <w:top w:val="nil"/>
              <w:left w:val="nil"/>
              <w:bottom w:val="nil"/>
              <w:right w:val="nil"/>
            </w:tcBorders>
            <w:shd w:val="clear" w:color="auto" w:fill="auto"/>
            <w:noWrap/>
            <w:vAlign w:val="bottom"/>
            <w:hideMark/>
          </w:tcPr>
          <w:p w14:paraId="145C0A2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29178118115</w:t>
            </w:r>
          </w:p>
        </w:tc>
        <w:tc>
          <w:tcPr>
            <w:tcW w:w="0" w:type="auto"/>
            <w:tcBorders>
              <w:top w:val="nil"/>
              <w:left w:val="nil"/>
              <w:bottom w:val="nil"/>
              <w:right w:val="nil"/>
            </w:tcBorders>
            <w:shd w:val="clear" w:color="auto" w:fill="auto"/>
            <w:noWrap/>
            <w:vAlign w:val="bottom"/>
            <w:hideMark/>
          </w:tcPr>
          <w:p w14:paraId="29FF2DA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40.473,71</w:t>
            </w:r>
          </w:p>
        </w:tc>
        <w:tc>
          <w:tcPr>
            <w:tcW w:w="0" w:type="auto"/>
            <w:tcBorders>
              <w:top w:val="nil"/>
              <w:left w:val="nil"/>
              <w:bottom w:val="nil"/>
              <w:right w:val="nil"/>
            </w:tcBorders>
            <w:shd w:val="clear" w:color="auto" w:fill="auto"/>
            <w:noWrap/>
            <w:vAlign w:val="bottom"/>
            <w:hideMark/>
          </w:tcPr>
          <w:p w14:paraId="3D880AB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10/05/2025</w:t>
            </w:r>
          </w:p>
        </w:tc>
      </w:tr>
      <w:tr w:rsidR="005C433A" w:rsidRPr="007E4653" w14:paraId="29F7DAB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C668CA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269</w:t>
            </w:r>
          </w:p>
        </w:tc>
        <w:tc>
          <w:tcPr>
            <w:tcW w:w="4564" w:type="dxa"/>
            <w:tcBorders>
              <w:top w:val="nil"/>
              <w:left w:val="nil"/>
              <w:bottom w:val="nil"/>
              <w:right w:val="nil"/>
            </w:tcBorders>
            <w:shd w:val="clear" w:color="auto" w:fill="auto"/>
            <w:noWrap/>
            <w:vAlign w:val="bottom"/>
            <w:hideMark/>
          </w:tcPr>
          <w:p w14:paraId="252FA14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- 53-2</w:t>
            </w:r>
          </w:p>
        </w:tc>
        <w:tc>
          <w:tcPr>
            <w:tcW w:w="4205" w:type="dxa"/>
            <w:tcBorders>
              <w:top w:val="nil"/>
              <w:left w:val="nil"/>
              <w:bottom w:val="nil"/>
              <w:right w:val="nil"/>
            </w:tcBorders>
            <w:shd w:val="clear" w:color="auto" w:fill="auto"/>
            <w:noWrap/>
            <w:vAlign w:val="bottom"/>
            <w:hideMark/>
          </w:tcPr>
          <w:p w14:paraId="2F4A6E11" w14:textId="77777777" w:rsidR="005C433A" w:rsidRPr="002270DC" w:rsidRDefault="005C433A" w:rsidP="005C433A">
            <w:pPr>
              <w:rPr>
                <w:rFonts w:ascii="Arial" w:hAnsi="Arial" w:cs="Arial"/>
                <w:sz w:val="14"/>
                <w:szCs w:val="14"/>
              </w:rPr>
            </w:pPr>
            <w:r w:rsidRPr="002270DC">
              <w:rPr>
                <w:rFonts w:ascii="Arial" w:hAnsi="Arial" w:cs="Arial"/>
                <w:sz w:val="14"/>
                <w:szCs w:val="14"/>
              </w:rPr>
              <w:t>MARCIA FERNANDA GOMES XAVIER</w:t>
            </w:r>
          </w:p>
        </w:tc>
        <w:tc>
          <w:tcPr>
            <w:tcW w:w="1331" w:type="dxa"/>
            <w:tcBorders>
              <w:top w:val="nil"/>
              <w:left w:val="nil"/>
              <w:bottom w:val="nil"/>
              <w:right w:val="nil"/>
            </w:tcBorders>
            <w:shd w:val="clear" w:color="auto" w:fill="auto"/>
            <w:noWrap/>
            <w:vAlign w:val="bottom"/>
            <w:hideMark/>
          </w:tcPr>
          <w:p w14:paraId="556D5D2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07599347976</w:t>
            </w:r>
          </w:p>
        </w:tc>
        <w:tc>
          <w:tcPr>
            <w:tcW w:w="0" w:type="auto"/>
            <w:tcBorders>
              <w:top w:val="nil"/>
              <w:left w:val="nil"/>
              <w:bottom w:val="nil"/>
              <w:right w:val="nil"/>
            </w:tcBorders>
            <w:shd w:val="clear" w:color="auto" w:fill="auto"/>
            <w:noWrap/>
            <w:vAlign w:val="bottom"/>
            <w:hideMark/>
          </w:tcPr>
          <w:p w14:paraId="5F9AF52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11.293,95</w:t>
            </w:r>
          </w:p>
        </w:tc>
        <w:tc>
          <w:tcPr>
            <w:tcW w:w="0" w:type="auto"/>
            <w:tcBorders>
              <w:top w:val="nil"/>
              <w:left w:val="nil"/>
              <w:bottom w:val="nil"/>
              <w:right w:val="nil"/>
            </w:tcBorders>
            <w:shd w:val="clear" w:color="auto" w:fill="auto"/>
            <w:noWrap/>
            <w:vAlign w:val="bottom"/>
            <w:hideMark/>
          </w:tcPr>
          <w:p w14:paraId="56BCF46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20/02/2022</w:t>
            </w:r>
          </w:p>
        </w:tc>
      </w:tr>
      <w:tr w:rsidR="005C433A" w:rsidRPr="007E4653" w14:paraId="7F380B9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48EA88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270</w:t>
            </w:r>
          </w:p>
        </w:tc>
        <w:tc>
          <w:tcPr>
            <w:tcW w:w="4564" w:type="dxa"/>
            <w:tcBorders>
              <w:top w:val="nil"/>
              <w:left w:val="nil"/>
              <w:bottom w:val="nil"/>
              <w:right w:val="nil"/>
            </w:tcBorders>
            <w:shd w:val="clear" w:color="auto" w:fill="auto"/>
            <w:noWrap/>
            <w:vAlign w:val="bottom"/>
            <w:hideMark/>
          </w:tcPr>
          <w:p w14:paraId="0FE3004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- 3-23</w:t>
            </w:r>
          </w:p>
        </w:tc>
        <w:tc>
          <w:tcPr>
            <w:tcW w:w="4205" w:type="dxa"/>
            <w:tcBorders>
              <w:top w:val="nil"/>
              <w:left w:val="nil"/>
              <w:bottom w:val="nil"/>
              <w:right w:val="nil"/>
            </w:tcBorders>
            <w:shd w:val="clear" w:color="auto" w:fill="auto"/>
            <w:noWrap/>
            <w:vAlign w:val="bottom"/>
            <w:hideMark/>
          </w:tcPr>
          <w:p w14:paraId="128F86F5" w14:textId="77777777" w:rsidR="005C433A" w:rsidRPr="002270DC" w:rsidRDefault="005C433A" w:rsidP="005C433A">
            <w:pPr>
              <w:rPr>
                <w:rFonts w:ascii="Arial" w:hAnsi="Arial" w:cs="Arial"/>
                <w:sz w:val="14"/>
                <w:szCs w:val="14"/>
              </w:rPr>
            </w:pPr>
            <w:r w:rsidRPr="002270DC">
              <w:rPr>
                <w:rFonts w:ascii="Arial" w:hAnsi="Arial" w:cs="Arial"/>
                <w:sz w:val="14"/>
                <w:szCs w:val="14"/>
              </w:rPr>
              <w:t>MARCIO CLEMENTINO SILVA</w:t>
            </w:r>
          </w:p>
        </w:tc>
        <w:tc>
          <w:tcPr>
            <w:tcW w:w="1331" w:type="dxa"/>
            <w:tcBorders>
              <w:top w:val="nil"/>
              <w:left w:val="nil"/>
              <w:bottom w:val="nil"/>
              <w:right w:val="nil"/>
            </w:tcBorders>
            <w:shd w:val="clear" w:color="auto" w:fill="auto"/>
            <w:noWrap/>
            <w:vAlign w:val="bottom"/>
            <w:hideMark/>
          </w:tcPr>
          <w:p w14:paraId="2739179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05299874650</w:t>
            </w:r>
          </w:p>
        </w:tc>
        <w:tc>
          <w:tcPr>
            <w:tcW w:w="0" w:type="auto"/>
            <w:tcBorders>
              <w:top w:val="nil"/>
              <w:left w:val="nil"/>
              <w:bottom w:val="nil"/>
              <w:right w:val="nil"/>
            </w:tcBorders>
            <w:shd w:val="clear" w:color="auto" w:fill="auto"/>
            <w:noWrap/>
            <w:vAlign w:val="bottom"/>
            <w:hideMark/>
          </w:tcPr>
          <w:p w14:paraId="544A79E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28.710,47</w:t>
            </w:r>
          </w:p>
        </w:tc>
        <w:tc>
          <w:tcPr>
            <w:tcW w:w="0" w:type="auto"/>
            <w:tcBorders>
              <w:top w:val="nil"/>
              <w:left w:val="nil"/>
              <w:bottom w:val="nil"/>
              <w:right w:val="nil"/>
            </w:tcBorders>
            <w:shd w:val="clear" w:color="auto" w:fill="auto"/>
            <w:noWrap/>
            <w:vAlign w:val="bottom"/>
            <w:hideMark/>
          </w:tcPr>
          <w:p w14:paraId="48339DC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10/09/2026</w:t>
            </w:r>
          </w:p>
        </w:tc>
      </w:tr>
      <w:tr w:rsidR="005C433A" w:rsidRPr="007E4653" w14:paraId="0D512D1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420AFB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271</w:t>
            </w:r>
          </w:p>
        </w:tc>
        <w:tc>
          <w:tcPr>
            <w:tcW w:w="4564" w:type="dxa"/>
            <w:tcBorders>
              <w:top w:val="nil"/>
              <w:left w:val="nil"/>
              <w:bottom w:val="nil"/>
              <w:right w:val="nil"/>
            </w:tcBorders>
            <w:shd w:val="clear" w:color="auto" w:fill="auto"/>
            <w:noWrap/>
            <w:vAlign w:val="bottom"/>
            <w:hideMark/>
          </w:tcPr>
          <w:p w14:paraId="1500D01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- 29-6</w:t>
            </w:r>
          </w:p>
        </w:tc>
        <w:tc>
          <w:tcPr>
            <w:tcW w:w="4205" w:type="dxa"/>
            <w:tcBorders>
              <w:top w:val="nil"/>
              <w:left w:val="nil"/>
              <w:bottom w:val="nil"/>
              <w:right w:val="nil"/>
            </w:tcBorders>
            <w:shd w:val="clear" w:color="auto" w:fill="auto"/>
            <w:noWrap/>
            <w:vAlign w:val="bottom"/>
            <w:hideMark/>
          </w:tcPr>
          <w:p w14:paraId="5B3B3A46" w14:textId="77777777" w:rsidR="005C433A" w:rsidRPr="002270DC" w:rsidRDefault="005C433A" w:rsidP="005C433A">
            <w:pPr>
              <w:rPr>
                <w:rFonts w:ascii="Arial" w:hAnsi="Arial" w:cs="Arial"/>
                <w:sz w:val="14"/>
                <w:szCs w:val="14"/>
              </w:rPr>
            </w:pPr>
            <w:r w:rsidRPr="002270DC">
              <w:rPr>
                <w:rFonts w:ascii="Arial" w:hAnsi="Arial" w:cs="Arial"/>
                <w:sz w:val="14"/>
                <w:szCs w:val="14"/>
              </w:rPr>
              <w:t>MARCONE SILVESTRE VITAL</w:t>
            </w:r>
          </w:p>
        </w:tc>
        <w:tc>
          <w:tcPr>
            <w:tcW w:w="1331" w:type="dxa"/>
            <w:tcBorders>
              <w:top w:val="nil"/>
              <w:left w:val="nil"/>
              <w:bottom w:val="nil"/>
              <w:right w:val="nil"/>
            </w:tcBorders>
            <w:shd w:val="clear" w:color="auto" w:fill="auto"/>
            <w:noWrap/>
            <w:vAlign w:val="bottom"/>
            <w:hideMark/>
          </w:tcPr>
          <w:p w14:paraId="0A37735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69439281200</w:t>
            </w:r>
          </w:p>
        </w:tc>
        <w:tc>
          <w:tcPr>
            <w:tcW w:w="0" w:type="auto"/>
            <w:tcBorders>
              <w:top w:val="nil"/>
              <w:left w:val="nil"/>
              <w:bottom w:val="nil"/>
              <w:right w:val="nil"/>
            </w:tcBorders>
            <w:shd w:val="clear" w:color="auto" w:fill="auto"/>
            <w:noWrap/>
            <w:vAlign w:val="bottom"/>
            <w:hideMark/>
          </w:tcPr>
          <w:p w14:paraId="0C4F7C6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2.330,00</w:t>
            </w:r>
          </w:p>
        </w:tc>
        <w:tc>
          <w:tcPr>
            <w:tcW w:w="0" w:type="auto"/>
            <w:tcBorders>
              <w:top w:val="nil"/>
              <w:left w:val="nil"/>
              <w:bottom w:val="nil"/>
              <w:right w:val="nil"/>
            </w:tcBorders>
            <w:shd w:val="clear" w:color="auto" w:fill="auto"/>
            <w:noWrap/>
            <w:vAlign w:val="bottom"/>
            <w:hideMark/>
          </w:tcPr>
          <w:p w14:paraId="6064926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15/06/2021</w:t>
            </w:r>
          </w:p>
        </w:tc>
      </w:tr>
      <w:tr w:rsidR="005C433A" w:rsidRPr="007E4653" w14:paraId="026EDE2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E3CBE7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272</w:t>
            </w:r>
          </w:p>
        </w:tc>
        <w:tc>
          <w:tcPr>
            <w:tcW w:w="4564" w:type="dxa"/>
            <w:tcBorders>
              <w:top w:val="nil"/>
              <w:left w:val="nil"/>
              <w:bottom w:val="nil"/>
              <w:right w:val="nil"/>
            </w:tcBorders>
            <w:shd w:val="clear" w:color="auto" w:fill="auto"/>
            <w:noWrap/>
            <w:vAlign w:val="bottom"/>
            <w:hideMark/>
          </w:tcPr>
          <w:p w14:paraId="7B641B5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- 126-12</w:t>
            </w:r>
          </w:p>
        </w:tc>
        <w:tc>
          <w:tcPr>
            <w:tcW w:w="4205" w:type="dxa"/>
            <w:tcBorders>
              <w:top w:val="nil"/>
              <w:left w:val="nil"/>
              <w:bottom w:val="nil"/>
              <w:right w:val="nil"/>
            </w:tcBorders>
            <w:shd w:val="clear" w:color="auto" w:fill="auto"/>
            <w:noWrap/>
            <w:vAlign w:val="bottom"/>
            <w:hideMark/>
          </w:tcPr>
          <w:p w14:paraId="4A79F4AE" w14:textId="77777777" w:rsidR="005C433A" w:rsidRPr="002270DC" w:rsidRDefault="005C433A" w:rsidP="005C433A">
            <w:pPr>
              <w:rPr>
                <w:rFonts w:ascii="Arial" w:hAnsi="Arial" w:cs="Arial"/>
                <w:sz w:val="14"/>
                <w:szCs w:val="14"/>
              </w:rPr>
            </w:pPr>
            <w:r w:rsidRPr="002270DC">
              <w:rPr>
                <w:rFonts w:ascii="Arial" w:hAnsi="Arial" w:cs="Arial"/>
                <w:sz w:val="14"/>
                <w:szCs w:val="14"/>
              </w:rPr>
              <w:t>MARCOS ROGERIO GUIMARAES</w:t>
            </w:r>
          </w:p>
        </w:tc>
        <w:tc>
          <w:tcPr>
            <w:tcW w:w="1331" w:type="dxa"/>
            <w:tcBorders>
              <w:top w:val="nil"/>
              <w:left w:val="nil"/>
              <w:bottom w:val="nil"/>
              <w:right w:val="nil"/>
            </w:tcBorders>
            <w:shd w:val="clear" w:color="auto" w:fill="auto"/>
            <w:noWrap/>
            <w:vAlign w:val="bottom"/>
            <w:hideMark/>
          </w:tcPr>
          <w:p w14:paraId="43AC9ED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47221232172</w:t>
            </w:r>
          </w:p>
        </w:tc>
        <w:tc>
          <w:tcPr>
            <w:tcW w:w="0" w:type="auto"/>
            <w:tcBorders>
              <w:top w:val="nil"/>
              <w:left w:val="nil"/>
              <w:bottom w:val="nil"/>
              <w:right w:val="nil"/>
            </w:tcBorders>
            <w:shd w:val="clear" w:color="auto" w:fill="auto"/>
            <w:noWrap/>
            <w:vAlign w:val="bottom"/>
            <w:hideMark/>
          </w:tcPr>
          <w:p w14:paraId="5056599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17.135,31</w:t>
            </w:r>
          </w:p>
        </w:tc>
        <w:tc>
          <w:tcPr>
            <w:tcW w:w="0" w:type="auto"/>
            <w:tcBorders>
              <w:top w:val="nil"/>
              <w:left w:val="nil"/>
              <w:bottom w:val="nil"/>
              <w:right w:val="nil"/>
            </w:tcBorders>
            <w:shd w:val="clear" w:color="auto" w:fill="auto"/>
            <w:noWrap/>
            <w:vAlign w:val="bottom"/>
            <w:hideMark/>
          </w:tcPr>
          <w:p w14:paraId="1BB824F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30/04/2023</w:t>
            </w:r>
          </w:p>
        </w:tc>
      </w:tr>
      <w:tr w:rsidR="005C433A" w:rsidRPr="007E4653" w14:paraId="7D3D36F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24DC13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273</w:t>
            </w:r>
          </w:p>
        </w:tc>
        <w:tc>
          <w:tcPr>
            <w:tcW w:w="4564" w:type="dxa"/>
            <w:tcBorders>
              <w:top w:val="nil"/>
              <w:left w:val="nil"/>
              <w:bottom w:val="nil"/>
              <w:right w:val="nil"/>
            </w:tcBorders>
            <w:shd w:val="clear" w:color="auto" w:fill="auto"/>
            <w:noWrap/>
            <w:vAlign w:val="bottom"/>
            <w:hideMark/>
          </w:tcPr>
          <w:p w14:paraId="2BF9E0D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- 127-4</w:t>
            </w:r>
          </w:p>
        </w:tc>
        <w:tc>
          <w:tcPr>
            <w:tcW w:w="4205" w:type="dxa"/>
            <w:tcBorders>
              <w:top w:val="nil"/>
              <w:left w:val="nil"/>
              <w:bottom w:val="nil"/>
              <w:right w:val="nil"/>
            </w:tcBorders>
            <w:shd w:val="clear" w:color="auto" w:fill="auto"/>
            <w:noWrap/>
            <w:vAlign w:val="bottom"/>
            <w:hideMark/>
          </w:tcPr>
          <w:p w14:paraId="2C32F604" w14:textId="77777777" w:rsidR="005C433A" w:rsidRPr="002270DC" w:rsidRDefault="005C433A" w:rsidP="005C433A">
            <w:pPr>
              <w:rPr>
                <w:rFonts w:ascii="Arial" w:hAnsi="Arial" w:cs="Arial"/>
                <w:sz w:val="14"/>
                <w:szCs w:val="14"/>
              </w:rPr>
            </w:pPr>
            <w:r w:rsidRPr="002270DC">
              <w:rPr>
                <w:rFonts w:ascii="Arial" w:hAnsi="Arial" w:cs="Arial"/>
                <w:sz w:val="14"/>
                <w:szCs w:val="14"/>
              </w:rPr>
              <w:t>MARCOS VINICIUS FERNANDES GONÇALVES</w:t>
            </w:r>
          </w:p>
        </w:tc>
        <w:tc>
          <w:tcPr>
            <w:tcW w:w="1331" w:type="dxa"/>
            <w:tcBorders>
              <w:top w:val="nil"/>
              <w:left w:val="nil"/>
              <w:bottom w:val="nil"/>
              <w:right w:val="nil"/>
            </w:tcBorders>
            <w:shd w:val="clear" w:color="auto" w:fill="auto"/>
            <w:noWrap/>
            <w:vAlign w:val="bottom"/>
            <w:hideMark/>
          </w:tcPr>
          <w:p w14:paraId="3A14B87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03021079679</w:t>
            </w:r>
          </w:p>
        </w:tc>
        <w:tc>
          <w:tcPr>
            <w:tcW w:w="0" w:type="auto"/>
            <w:tcBorders>
              <w:top w:val="nil"/>
              <w:left w:val="nil"/>
              <w:bottom w:val="nil"/>
              <w:right w:val="nil"/>
            </w:tcBorders>
            <w:shd w:val="clear" w:color="auto" w:fill="auto"/>
            <w:noWrap/>
            <w:vAlign w:val="bottom"/>
            <w:hideMark/>
          </w:tcPr>
          <w:p w14:paraId="47F686B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102.283,28</w:t>
            </w:r>
          </w:p>
        </w:tc>
        <w:tc>
          <w:tcPr>
            <w:tcW w:w="0" w:type="auto"/>
            <w:tcBorders>
              <w:top w:val="nil"/>
              <w:left w:val="nil"/>
              <w:bottom w:val="nil"/>
              <w:right w:val="nil"/>
            </w:tcBorders>
            <w:shd w:val="clear" w:color="auto" w:fill="auto"/>
            <w:noWrap/>
            <w:vAlign w:val="bottom"/>
            <w:hideMark/>
          </w:tcPr>
          <w:p w14:paraId="579B55F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20/07/2028</w:t>
            </w:r>
          </w:p>
        </w:tc>
      </w:tr>
      <w:tr w:rsidR="005C433A" w:rsidRPr="007E4653" w14:paraId="23FB3E9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071E2C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274</w:t>
            </w:r>
          </w:p>
        </w:tc>
        <w:tc>
          <w:tcPr>
            <w:tcW w:w="4564" w:type="dxa"/>
            <w:tcBorders>
              <w:top w:val="nil"/>
              <w:left w:val="nil"/>
              <w:bottom w:val="nil"/>
              <w:right w:val="nil"/>
            </w:tcBorders>
            <w:shd w:val="clear" w:color="auto" w:fill="auto"/>
            <w:noWrap/>
            <w:vAlign w:val="bottom"/>
            <w:hideMark/>
          </w:tcPr>
          <w:p w14:paraId="1C16496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- 34-11</w:t>
            </w:r>
          </w:p>
        </w:tc>
        <w:tc>
          <w:tcPr>
            <w:tcW w:w="4205" w:type="dxa"/>
            <w:tcBorders>
              <w:top w:val="nil"/>
              <w:left w:val="nil"/>
              <w:bottom w:val="nil"/>
              <w:right w:val="nil"/>
            </w:tcBorders>
            <w:shd w:val="clear" w:color="auto" w:fill="auto"/>
            <w:noWrap/>
            <w:vAlign w:val="bottom"/>
            <w:hideMark/>
          </w:tcPr>
          <w:p w14:paraId="1E0AF572" w14:textId="77777777" w:rsidR="005C433A" w:rsidRPr="002270DC" w:rsidRDefault="005C433A" w:rsidP="005C433A">
            <w:pPr>
              <w:rPr>
                <w:rFonts w:ascii="Arial" w:hAnsi="Arial" w:cs="Arial"/>
                <w:sz w:val="14"/>
                <w:szCs w:val="14"/>
              </w:rPr>
            </w:pPr>
            <w:r w:rsidRPr="002270DC">
              <w:rPr>
                <w:rFonts w:ascii="Arial" w:hAnsi="Arial" w:cs="Arial"/>
                <w:sz w:val="14"/>
                <w:szCs w:val="14"/>
              </w:rPr>
              <w:t>MARIA APARECIDA CINTRA</w:t>
            </w:r>
          </w:p>
        </w:tc>
        <w:tc>
          <w:tcPr>
            <w:tcW w:w="1331" w:type="dxa"/>
            <w:tcBorders>
              <w:top w:val="nil"/>
              <w:left w:val="nil"/>
              <w:bottom w:val="nil"/>
              <w:right w:val="nil"/>
            </w:tcBorders>
            <w:shd w:val="clear" w:color="auto" w:fill="auto"/>
            <w:noWrap/>
            <w:vAlign w:val="bottom"/>
            <w:hideMark/>
          </w:tcPr>
          <w:p w14:paraId="2576E80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33229961153</w:t>
            </w:r>
          </w:p>
        </w:tc>
        <w:tc>
          <w:tcPr>
            <w:tcW w:w="0" w:type="auto"/>
            <w:tcBorders>
              <w:top w:val="nil"/>
              <w:left w:val="nil"/>
              <w:bottom w:val="nil"/>
              <w:right w:val="nil"/>
            </w:tcBorders>
            <w:shd w:val="clear" w:color="auto" w:fill="auto"/>
            <w:noWrap/>
            <w:vAlign w:val="bottom"/>
            <w:hideMark/>
          </w:tcPr>
          <w:p w14:paraId="5DAF8D8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53.461,22</w:t>
            </w:r>
          </w:p>
        </w:tc>
        <w:tc>
          <w:tcPr>
            <w:tcW w:w="0" w:type="auto"/>
            <w:tcBorders>
              <w:top w:val="nil"/>
              <w:left w:val="nil"/>
              <w:bottom w:val="nil"/>
              <w:right w:val="nil"/>
            </w:tcBorders>
            <w:shd w:val="clear" w:color="auto" w:fill="auto"/>
            <w:noWrap/>
            <w:vAlign w:val="bottom"/>
            <w:hideMark/>
          </w:tcPr>
          <w:p w14:paraId="32D4ACF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20/06/2025</w:t>
            </w:r>
          </w:p>
        </w:tc>
      </w:tr>
      <w:tr w:rsidR="005C433A" w:rsidRPr="007E4653" w14:paraId="660149D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89C102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275</w:t>
            </w:r>
          </w:p>
        </w:tc>
        <w:tc>
          <w:tcPr>
            <w:tcW w:w="4564" w:type="dxa"/>
            <w:tcBorders>
              <w:top w:val="nil"/>
              <w:left w:val="nil"/>
              <w:bottom w:val="nil"/>
              <w:right w:val="nil"/>
            </w:tcBorders>
            <w:shd w:val="clear" w:color="auto" w:fill="auto"/>
            <w:noWrap/>
            <w:vAlign w:val="bottom"/>
            <w:hideMark/>
          </w:tcPr>
          <w:p w14:paraId="16255D7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- 64-7</w:t>
            </w:r>
          </w:p>
        </w:tc>
        <w:tc>
          <w:tcPr>
            <w:tcW w:w="4205" w:type="dxa"/>
            <w:tcBorders>
              <w:top w:val="nil"/>
              <w:left w:val="nil"/>
              <w:bottom w:val="nil"/>
              <w:right w:val="nil"/>
            </w:tcBorders>
            <w:shd w:val="clear" w:color="auto" w:fill="auto"/>
            <w:noWrap/>
            <w:vAlign w:val="bottom"/>
            <w:hideMark/>
          </w:tcPr>
          <w:p w14:paraId="327FBD9B" w14:textId="77777777" w:rsidR="005C433A" w:rsidRPr="002270DC" w:rsidRDefault="005C433A" w:rsidP="005C433A">
            <w:pPr>
              <w:rPr>
                <w:rFonts w:ascii="Arial" w:hAnsi="Arial" w:cs="Arial"/>
                <w:sz w:val="14"/>
                <w:szCs w:val="14"/>
              </w:rPr>
            </w:pPr>
            <w:r w:rsidRPr="002270DC">
              <w:rPr>
                <w:rFonts w:ascii="Arial" w:hAnsi="Arial" w:cs="Arial"/>
                <w:sz w:val="14"/>
                <w:szCs w:val="14"/>
              </w:rPr>
              <w:t>MARIA DA GUIA LOPES DE ARAUJO</w:t>
            </w:r>
          </w:p>
        </w:tc>
        <w:tc>
          <w:tcPr>
            <w:tcW w:w="1331" w:type="dxa"/>
            <w:tcBorders>
              <w:top w:val="nil"/>
              <w:left w:val="nil"/>
              <w:bottom w:val="nil"/>
              <w:right w:val="nil"/>
            </w:tcBorders>
            <w:shd w:val="clear" w:color="auto" w:fill="auto"/>
            <w:noWrap/>
            <w:vAlign w:val="bottom"/>
            <w:hideMark/>
          </w:tcPr>
          <w:p w14:paraId="6999A43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41104471191</w:t>
            </w:r>
          </w:p>
        </w:tc>
        <w:tc>
          <w:tcPr>
            <w:tcW w:w="0" w:type="auto"/>
            <w:tcBorders>
              <w:top w:val="nil"/>
              <w:left w:val="nil"/>
              <w:bottom w:val="nil"/>
              <w:right w:val="nil"/>
            </w:tcBorders>
            <w:shd w:val="clear" w:color="auto" w:fill="auto"/>
            <w:noWrap/>
            <w:vAlign w:val="bottom"/>
            <w:hideMark/>
          </w:tcPr>
          <w:p w14:paraId="463CF78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48.611,55</w:t>
            </w:r>
          </w:p>
        </w:tc>
        <w:tc>
          <w:tcPr>
            <w:tcW w:w="0" w:type="auto"/>
            <w:tcBorders>
              <w:top w:val="nil"/>
              <w:left w:val="nil"/>
              <w:bottom w:val="nil"/>
              <w:right w:val="nil"/>
            </w:tcBorders>
            <w:shd w:val="clear" w:color="auto" w:fill="auto"/>
            <w:noWrap/>
            <w:vAlign w:val="bottom"/>
            <w:hideMark/>
          </w:tcPr>
          <w:p w14:paraId="2BF1601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30/12/2024</w:t>
            </w:r>
          </w:p>
        </w:tc>
      </w:tr>
      <w:tr w:rsidR="005C433A" w:rsidRPr="007E4653" w14:paraId="1607EA1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A79DED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276</w:t>
            </w:r>
          </w:p>
        </w:tc>
        <w:tc>
          <w:tcPr>
            <w:tcW w:w="4564" w:type="dxa"/>
            <w:tcBorders>
              <w:top w:val="nil"/>
              <w:left w:val="nil"/>
              <w:bottom w:val="nil"/>
              <w:right w:val="nil"/>
            </w:tcBorders>
            <w:shd w:val="clear" w:color="auto" w:fill="auto"/>
            <w:noWrap/>
            <w:vAlign w:val="bottom"/>
            <w:hideMark/>
          </w:tcPr>
          <w:p w14:paraId="1066F15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- 33-14</w:t>
            </w:r>
          </w:p>
        </w:tc>
        <w:tc>
          <w:tcPr>
            <w:tcW w:w="4205" w:type="dxa"/>
            <w:tcBorders>
              <w:top w:val="nil"/>
              <w:left w:val="nil"/>
              <w:bottom w:val="nil"/>
              <w:right w:val="nil"/>
            </w:tcBorders>
            <w:shd w:val="clear" w:color="auto" w:fill="auto"/>
            <w:noWrap/>
            <w:vAlign w:val="bottom"/>
            <w:hideMark/>
          </w:tcPr>
          <w:p w14:paraId="58456D85" w14:textId="77777777" w:rsidR="005C433A" w:rsidRPr="002270DC" w:rsidRDefault="005C433A" w:rsidP="005C433A">
            <w:pPr>
              <w:rPr>
                <w:rFonts w:ascii="Arial" w:hAnsi="Arial" w:cs="Arial"/>
                <w:sz w:val="14"/>
                <w:szCs w:val="14"/>
              </w:rPr>
            </w:pPr>
            <w:r w:rsidRPr="002270DC">
              <w:rPr>
                <w:rFonts w:ascii="Arial" w:hAnsi="Arial" w:cs="Arial"/>
                <w:sz w:val="14"/>
                <w:szCs w:val="14"/>
              </w:rPr>
              <w:t>MARIA DE FATIMA FERREIRA REIS</w:t>
            </w:r>
          </w:p>
        </w:tc>
        <w:tc>
          <w:tcPr>
            <w:tcW w:w="1331" w:type="dxa"/>
            <w:tcBorders>
              <w:top w:val="nil"/>
              <w:left w:val="nil"/>
              <w:bottom w:val="nil"/>
              <w:right w:val="nil"/>
            </w:tcBorders>
            <w:shd w:val="clear" w:color="auto" w:fill="auto"/>
            <w:noWrap/>
            <w:vAlign w:val="bottom"/>
            <w:hideMark/>
          </w:tcPr>
          <w:p w14:paraId="7A877C2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47070129149</w:t>
            </w:r>
          </w:p>
        </w:tc>
        <w:tc>
          <w:tcPr>
            <w:tcW w:w="0" w:type="auto"/>
            <w:tcBorders>
              <w:top w:val="nil"/>
              <w:left w:val="nil"/>
              <w:bottom w:val="nil"/>
              <w:right w:val="nil"/>
            </w:tcBorders>
            <w:shd w:val="clear" w:color="auto" w:fill="auto"/>
            <w:noWrap/>
            <w:vAlign w:val="bottom"/>
            <w:hideMark/>
          </w:tcPr>
          <w:p w14:paraId="3AB1DEA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54B7461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13/12/2027</w:t>
            </w:r>
          </w:p>
        </w:tc>
      </w:tr>
      <w:tr w:rsidR="005C433A" w:rsidRPr="007E4653" w14:paraId="3812120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8AD68F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277</w:t>
            </w:r>
          </w:p>
        </w:tc>
        <w:tc>
          <w:tcPr>
            <w:tcW w:w="4564" w:type="dxa"/>
            <w:tcBorders>
              <w:top w:val="nil"/>
              <w:left w:val="nil"/>
              <w:bottom w:val="nil"/>
              <w:right w:val="nil"/>
            </w:tcBorders>
            <w:shd w:val="clear" w:color="auto" w:fill="auto"/>
            <w:noWrap/>
            <w:vAlign w:val="bottom"/>
            <w:hideMark/>
          </w:tcPr>
          <w:p w14:paraId="3FA0FDC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- 38-14</w:t>
            </w:r>
          </w:p>
        </w:tc>
        <w:tc>
          <w:tcPr>
            <w:tcW w:w="4205" w:type="dxa"/>
            <w:tcBorders>
              <w:top w:val="nil"/>
              <w:left w:val="nil"/>
              <w:bottom w:val="nil"/>
              <w:right w:val="nil"/>
            </w:tcBorders>
            <w:shd w:val="clear" w:color="auto" w:fill="auto"/>
            <w:noWrap/>
            <w:vAlign w:val="bottom"/>
            <w:hideMark/>
          </w:tcPr>
          <w:p w14:paraId="1E33EB7F" w14:textId="77777777" w:rsidR="005C433A" w:rsidRPr="002270DC" w:rsidRDefault="005C433A" w:rsidP="005C433A">
            <w:pPr>
              <w:rPr>
                <w:rFonts w:ascii="Arial" w:hAnsi="Arial" w:cs="Arial"/>
                <w:sz w:val="14"/>
                <w:szCs w:val="14"/>
              </w:rPr>
            </w:pPr>
            <w:r w:rsidRPr="002270DC">
              <w:rPr>
                <w:rFonts w:ascii="Arial" w:hAnsi="Arial" w:cs="Arial"/>
                <w:sz w:val="14"/>
                <w:szCs w:val="14"/>
              </w:rPr>
              <w:t>MARIA ELISA DA SILVA PEREIRA</w:t>
            </w:r>
          </w:p>
        </w:tc>
        <w:tc>
          <w:tcPr>
            <w:tcW w:w="1331" w:type="dxa"/>
            <w:tcBorders>
              <w:top w:val="nil"/>
              <w:left w:val="nil"/>
              <w:bottom w:val="nil"/>
              <w:right w:val="nil"/>
            </w:tcBorders>
            <w:shd w:val="clear" w:color="auto" w:fill="auto"/>
            <w:noWrap/>
            <w:vAlign w:val="bottom"/>
            <w:hideMark/>
          </w:tcPr>
          <w:p w14:paraId="48DE2FD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00486172880</w:t>
            </w:r>
          </w:p>
        </w:tc>
        <w:tc>
          <w:tcPr>
            <w:tcW w:w="0" w:type="auto"/>
            <w:tcBorders>
              <w:top w:val="nil"/>
              <w:left w:val="nil"/>
              <w:bottom w:val="nil"/>
              <w:right w:val="nil"/>
            </w:tcBorders>
            <w:shd w:val="clear" w:color="auto" w:fill="auto"/>
            <w:noWrap/>
            <w:vAlign w:val="bottom"/>
            <w:hideMark/>
          </w:tcPr>
          <w:p w14:paraId="0EDD461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47.764,44</w:t>
            </w:r>
          </w:p>
        </w:tc>
        <w:tc>
          <w:tcPr>
            <w:tcW w:w="0" w:type="auto"/>
            <w:tcBorders>
              <w:top w:val="nil"/>
              <w:left w:val="nil"/>
              <w:bottom w:val="nil"/>
              <w:right w:val="nil"/>
            </w:tcBorders>
            <w:shd w:val="clear" w:color="auto" w:fill="auto"/>
            <w:noWrap/>
            <w:vAlign w:val="bottom"/>
            <w:hideMark/>
          </w:tcPr>
          <w:p w14:paraId="59D76A3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05/01/2028</w:t>
            </w:r>
          </w:p>
        </w:tc>
      </w:tr>
      <w:tr w:rsidR="005C433A" w:rsidRPr="007E4653" w14:paraId="70FAA0F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84B494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278</w:t>
            </w:r>
          </w:p>
        </w:tc>
        <w:tc>
          <w:tcPr>
            <w:tcW w:w="4564" w:type="dxa"/>
            <w:tcBorders>
              <w:top w:val="nil"/>
              <w:left w:val="nil"/>
              <w:bottom w:val="nil"/>
              <w:right w:val="nil"/>
            </w:tcBorders>
            <w:shd w:val="clear" w:color="auto" w:fill="auto"/>
            <w:noWrap/>
            <w:vAlign w:val="bottom"/>
            <w:hideMark/>
          </w:tcPr>
          <w:p w14:paraId="6B47DAD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- 73-9</w:t>
            </w:r>
          </w:p>
        </w:tc>
        <w:tc>
          <w:tcPr>
            <w:tcW w:w="4205" w:type="dxa"/>
            <w:tcBorders>
              <w:top w:val="nil"/>
              <w:left w:val="nil"/>
              <w:bottom w:val="nil"/>
              <w:right w:val="nil"/>
            </w:tcBorders>
            <w:shd w:val="clear" w:color="auto" w:fill="auto"/>
            <w:noWrap/>
            <w:vAlign w:val="bottom"/>
            <w:hideMark/>
          </w:tcPr>
          <w:p w14:paraId="3EA49D4A" w14:textId="77777777" w:rsidR="005C433A" w:rsidRPr="002270DC" w:rsidRDefault="005C433A" w:rsidP="005C433A">
            <w:pPr>
              <w:rPr>
                <w:rFonts w:ascii="Arial" w:hAnsi="Arial" w:cs="Arial"/>
                <w:sz w:val="14"/>
                <w:szCs w:val="14"/>
              </w:rPr>
            </w:pPr>
            <w:r w:rsidRPr="002270DC">
              <w:rPr>
                <w:rFonts w:ascii="Arial" w:hAnsi="Arial" w:cs="Arial"/>
                <w:sz w:val="14"/>
                <w:szCs w:val="14"/>
              </w:rPr>
              <w:t>MARIA GORETH GONCALVES NOBREGA</w:t>
            </w:r>
          </w:p>
        </w:tc>
        <w:tc>
          <w:tcPr>
            <w:tcW w:w="1331" w:type="dxa"/>
            <w:tcBorders>
              <w:top w:val="nil"/>
              <w:left w:val="nil"/>
              <w:bottom w:val="nil"/>
              <w:right w:val="nil"/>
            </w:tcBorders>
            <w:shd w:val="clear" w:color="auto" w:fill="auto"/>
            <w:noWrap/>
            <w:vAlign w:val="bottom"/>
            <w:hideMark/>
          </w:tcPr>
          <w:p w14:paraId="4C32F88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44141688487</w:t>
            </w:r>
          </w:p>
        </w:tc>
        <w:tc>
          <w:tcPr>
            <w:tcW w:w="0" w:type="auto"/>
            <w:tcBorders>
              <w:top w:val="nil"/>
              <w:left w:val="nil"/>
              <w:bottom w:val="nil"/>
              <w:right w:val="nil"/>
            </w:tcBorders>
            <w:shd w:val="clear" w:color="auto" w:fill="auto"/>
            <w:noWrap/>
            <w:vAlign w:val="bottom"/>
            <w:hideMark/>
          </w:tcPr>
          <w:p w14:paraId="5A7501F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3.772,13</w:t>
            </w:r>
          </w:p>
        </w:tc>
        <w:tc>
          <w:tcPr>
            <w:tcW w:w="0" w:type="auto"/>
            <w:tcBorders>
              <w:top w:val="nil"/>
              <w:left w:val="nil"/>
              <w:bottom w:val="nil"/>
              <w:right w:val="nil"/>
            </w:tcBorders>
            <w:shd w:val="clear" w:color="auto" w:fill="auto"/>
            <w:noWrap/>
            <w:vAlign w:val="bottom"/>
            <w:hideMark/>
          </w:tcPr>
          <w:p w14:paraId="55D895E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10/05/2021</w:t>
            </w:r>
          </w:p>
        </w:tc>
      </w:tr>
      <w:tr w:rsidR="005C433A" w:rsidRPr="007E4653" w14:paraId="48E56F6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9FE27D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279</w:t>
            </w:r>
          </w:p>
        </w:tc>
        <w:tc>
          <w:tcPr>
            <w:tcW w:w="4564" w:type="dxa"/>
            <w:tcBorders>
              <w:top w:val="nil"/>
              <w:left w:val="nil"/>
              <w:bottom w:val="nil"/>
              <w:right w:val="nil"/>
            </w:tcBorders>
            <w:shd w:val="clear" w:color="auto" w:fill="auto"/>
            <w:noWrap/>
            <w:vAlign w:val="bottom"/>
            <w:hideMark/>
          </w:tcPr>
          <w:p w14:paraId="064AD2D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- 8-17</w:t>
            </w:r>
          </w:p>
        </w:tc>
        <w:tc>
          <w:tcPr>
            <w:tcW w:w="4205" w:type="dxa"/>
            <w:tcBorders>
              <w:top w:val="nil"/>
              <w:left w:val="nil"/>
              <w:bottom w:val="nil"/>
              <w:right w:val="nil"/>
            </w:tcBorders>
            <w:shd w:val="clear" w:color="auto" w:fill="auto"/>
            <w:noWrap/>
            <w:vAlign w:val="bottom"/>
            <w:hideMark/>
          </w:tcPr>
          <w:p w14:paraId="7F8798B5" w14:textId="77777777" w:rsidR="005C433A" w:rsidRPr="002270DC" w:rsidRDefault="005C433A" w:rsidP="005C433A">
            <w:pPr>
              <w:rPr>
                <w:rFonts w:ascii="Arial" w:hAnsi="Arial" w:cs="Arial"/>
                <w:sz w:val="14"/>
                <w:szCs w:val="14"/>
              </w:rPr>
            </w:pPr>
            <w:r w:rsidRPr="002270DC">
              <w:rPr>
                <w:rFonts w:ascii="Arial" w:hAnsi="Arial" w:cs="Arial"/>
                <w:sz w:val="14"/>
                <w:szCs w:val="14"/>
              </w:rPr>
              <w:t>MARIA JOSE SILVA MORAIS</w:t>
            </w:r>
          </w:p>
        </w:tc>
        <w:tc>
          <w:tcPr>
            <w:tcW w:w="1331" w:type="dxa"/>
            <w:tcBorders>
              <w:top w:val="nil"/>
              <w:left w:val="nil"/>
              <w:bottom w:val="nil"/>
              <w:right w:val="nil"/>
            </w:tcBorders>
            <w:shd w:val="clear" w:color="auto" w:fill="auto"/>
            <w:noWrap/>
            <w:vAlign w:val="bottom"/>
            <w:hideMark/>
          </w:tcPr>
          <w:p w14:paraId="0FFA5BB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65548310100</w:t>
            </w:r>
          </w:p>
        </w:tc>
        <w:tc>
          <w:tcPr>
            <w:tcW w:w="0" w:type="auto"/>
            <w:tcBorders>
              <w:top w:val="nil"/>
              <w:left w:val="nil"/>
              <w:bottom w:val="nil"/>
              <w:right w:val="nil"/>
            </w:tcBorders>
            <w:shd w:val="clear" w:color="auto" w:fill="auto"/>
            <w:noWrap/>
            <w:vAlign w:val="bottom"/>
            <w:hideMark/>
          </w:tcPr>
          <w:p w14:paraId="129CDD4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27.258,15</w:t>
            </w:r>
          </w:p>
        </w:tc>
        <w:tc>
          <w:tcPr>
            <w:tcW w:w="0" w:type="auto"/>
            <w:tcBorders>
              <w:top w:val="nil"/>
              <w:left w:val="nil"/>
              <w:bottom w:val="nil"/>
              <w:right w:val="nil"/>
            </w:tcBorders>
            <w:shd w:val="clear" w:color="auto" w:fill="auto"/>
            <w:noWrap/>
            <w:vAlign w:val="bottom"/>
            <w:hideMark/>
          </w:tcPr>
          <w:p w14:paraId="26E20BA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10/11/2025</w:t>
            </w:r>
          </w:p>
        </w:tc>
      </w:tr>
      <w:tr w:rsidR="005C433A" w:rsidRPr="007E4653" w14:paraId="342A1C1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4F0115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280</w:t>
            </w:r>
          </w:p>
        </w:tc>
        <w:tc>
          <w:tcPr>
            <w:tcW w:w="4564" w:type="dxa"/>
            <w:tcBorders>
              <w:top w:val="nil"/>
              <w:left w:val="nil"/>
              <w:bottom w:val="nil"/>
              <w:right w:val="nil"/>
            </w:tcBorders>
            <w:shd w:val="clear" w:color="auto" w:fill="auto"/>
            <w:noWrap/>
            <w:vAlign w:val="bottom"/>
            <w:hideMark/>
          </w:tcPr>
          <w:p w14:paraId="28D7378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- 105-9</w:t>
            </w:r>
          </w:p>
        </w:tc>
        <w:tc>
          <w:tcPr>
            <w:tcW w:w="4205" w:type="dxa"/>
            <w:tcBorders>
              <w:top w:val="nil"/>
              <w:left w:val="nil"/>
              <w:bottom w:val="nil"/>
              <w:right w:val="nil"/>
            </w:tcBorders>
            <w:shd w:val="clear" w:color="auto" w:fill="auto"/>
            <w:noWrap/>
            <w:vAlign w:val="bottom"/>
            <w:hideMark/>
          </w:tcPr>
          <w:p w14:paraId="637979CC" w14:textId="77777777" w:rsidR="005C433A" w:rsidRPr="002270DC" w:rsidRDefault="005C433A" w:rsidP="005C433A">
            <w:pPr>
              <w:rPr>
                <w:rFonts w:ascii="Arial" w:hAnsi="Arial" w:cs="Arial"/>
                <w:sz w:val="14"/>
                <w:szCs w:val="14"/>
              </w:rPr>
            </w:pPr>
            <w:r w:rsidRPr="002270DC">
              <w:rPr>
                <w:rFonts w:ascii="Arial" w:hAnsi="Arial" w:cs="Arial"/>
                <w:sz w:val="14"/>
                <w:szCs w:val="14"/>
              </w:rPr>
              <w:t>MARIA JOSELI GONÇALVES DIAS FIORINE</w:t>
            </w:r>
          </w:p>
        </w:tc>
        <w:tc>
          <w:tcPr>
            <w:tcW w:w="1331" w:type="dxa"/>
            <w:tcBorders>
              <w:top w:val="nil"/>
              <w:left w:val="nil"/>
              <w:bottom w:val="nil"/>
              <w:right w:val="nil"/>
            </w:tcBorders>
            <w:shd w:val="clear" w:color="auto" w:fill="auto"/>
            <w:noWrap/>
            <w:vAlign w:val="bottom"/>
            <w:hideMark/>
          </w:tcPr>
          <w:p w14:paraId="464285D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72122226820</w:t>
            </w:r>
          </w:p>
        </w:tc>
        <w:tc>
          <w:tcPr>
            <w:tcW w:w="0" w:type="auto"/>
            <w:tcBorders>
              <w:top w:val="nil"/>
              <w:left w:val="nil"/>
              <w:bottom w:val="nil"/>
              <w:right w:val="nil"/>
            </w:tcBorders>
            <w:shd w:val="clear" w:color="auto" w:fill="auto"/>
            <w:noWrap/>
            <w:vAlign w:val="bottom"/>
            <w:hideMark/>
          </w:tcPr>
          <w:p w14:paraId="01145C5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29.241,75</w:t>
            </w:r>
          </w:p>
        </w:tc>
        <w:tc>
          <w:tcPr>
            <w:tcW w:w="0" w:type="auto"/>
            <w:tcBorders>
              <w:top w:val="nil"/>
              <w:left w:val="nil"/>
              <w:bottom w:val="nil"/>
              <w:right w:val="nil"/>
            </w:tcBorders>
            <w:shd w:val="clear" w:color="auto" w:fill="auto"/>
            <w:noWrap/>
            <w:vAlign w:val="bottom"/>
            <w:hideMark/>
          </w:tcPr>
          <w:p w14:paraId="052694E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20/10/2025</w:t>
            </w:r>
          </w:p>
        </w:tc>
      </w:tr>
      <w:tr w:rsidR="005C433A" w:rsidRPr="007E4653" w14:paraId="703CD9C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E852F2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281</w:t>
            </w:r>
          </w:p>
        </w:tc>
        <w:tc>
          <w:tcPr>
            <w:tcW w:w="4564" w:type="dxa"/>
            <w:tcBorders>
              <w:top w:val="nil"/>
              <w:left w:val="nil"/>
              <w:bottom w:val="nil"/>
              <w:right w:val="nil"/>
            </w:tcBorders>
            <w:shd w:val="clear" w:color="auto" w:fill="auto"/>
            <w:noWrap/>
            <w:vAlign w:val="bottom"/>
            <w:hideMark/>
          </w:tcPr>
          <w:p w14:paraId="666DCE1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- 57-12</w:t>
            </w:r>
          </w:p>
        </w:tc>
        <w:tc>
          <w:tcPr>
            <w:tcW w:w="4205" w:type="dxa"/>
            <w:tcBorders>
              <w:top w:val="nil"/>
              <w:left w:val="nil"/>
              <w:bottom w:val="nil"/>
              <w:right w:val="nil"/>
            </w:tcBorders>
            <w:shd w:val="clear" w:color="auto" w:fill="auto"/>
            <w:noWrap/>
            <w:vAlign w:val="bottom"/>
            <w:hideMark/>
          </w:tcPr>
          <w:p w14:paraId="1D87C98F" w14:textId="77777777" w:rsidR="005C433A" w:rsidRPr="002270DC" w:rsidRDefault="005C433A" w:rsidP="005C433A">
            <w:pPr>
              <w:rPr>
                <w:rFonts w:ascii="Arial" w:hAnsi="Arial" w:cs="Arial"/>
                <w:sz w:val="14"/>
                <w:szCs w:val="14"/>
              </w:rPr>
            </w:pPr>
            <w:r w:rsidRPr="002270DC">
              <w:rPr>
                <w:rFonts w:ascii="Arial" w:hAnsi="Arial" w:cs="Arial"/>
                <w:sz w:val="14"/>
                <w:szCs w:val="14"/>
              </w:rPr>
              <w:t>MARIA LUCIA VIEIRA CAIXETA</w:t>
            </w:r>
          </w:p>
        </w:tc>
        <w:tc>
          <w:tcPr>
            <w:tcW w:w="1331" w:type="dxa"/>
            <w:tcBorders>
              <w:top w:val="nil"/>
              <w:left w:val="nil"/>
              <w:bottom w:val="nil"/>
              <w:right w:val="nil"/>
            </w:tcBorders>
            <w:shd w:val="clear" w:color="auto" w:fill="auto"/>
            <w:noWrap/>
            <w:vAlign w:val="bottom"/>
            <w:hideMark/>
          </w:tcPr>
          <w:p w14:paraId="7D4C22D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85319279191</w:t>
            </w:r>
          </w:p>
        </w:tc>
        <w:tc>
          <w:tcPr>
            <w:tcW w:w="0" w:type="auto"/>
            <w:tcBorders>
              <w:top w:val="nil"/>
              <w:left w:val="nil"/>
              <w:bottom w:val="nil"/>
              <w:right w:val="nil"/>
            </w:tcBorders>
            <w:shd w:val="clear" w:color="auto" w:fill="auto"/>
            <w:noWrap/>
            <w:vAlign w:val="bottom"/>
            <w:hideMark/>
          </w:tcPr>
          <w:p w14:paraId="6CE0FB7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947,72</w:t>
            </w:r>
          </w:p>
        </w:tc>
        <w:tc>
          <w:tcPr>
            <w:tcW w:w="0" w:type="auto"/>
            <w:tcBorders>
              <w:top w:val="nil"/>
              <w:left w:val="nil"/>
              <w:bottom w:val="nil"/>
              <w:right w:val="nil"/>
            </w:tcBorders>
            <w:shd w:val="clear" w:color="auto" w:fill="auto"/>
            <w:noWrap/>
            <w:vAlign w:val="bottom"/>
            <w:hideMark/>
          </w:tcPr>
          <w:p w14:paraId="0E1C56D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20/04/2021</w:t>
            </w:r>
          </w:p>
        </w:tc>
      </w:tr>
      <w:tr w:rsidR="005C433A" w:rsidRPr="007E4653" w14:paraId="7E9E72F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97CDAA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282</w:t>
            </w:r>
          </w:p>
        </w:tc>
        <w:tc>
          <w:tcPr>
            <w:tcW w:w="4564" w:type="dxa"/>
            <w:tcBorders>
              <w:top w:val="nil"/>
              <w:left w:val="nil"/>
              <w:bottom w:val="nil"/>
              <w:right w:val="nil"/>
            </w:tcBorders>
            <w:shd w:val="clear" w:color="auto" w:fill="auto"/>
            <w:noWrap/>
            <w:vAlign w:val="bottom"/>
            <w:hideMark/>
          </w:tcPr>
          <w:p w14:paraId="75DC12D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- 82-7</w:t>
            </w:r>
          </w:p>
        </w:tc>
        <w:tc>
          <w:tcPr>
            <w:tcW w:w="4205" w:type="dxa"/>
            <w:tcBorders>
              <w:top w:val="nil"/>
              <w:left w:val="nil"/>
              <w:bottom w:val="nil"/>
              <w:right w:val="nil"/>
            </w:tcBorders>
            <w:shd w:val="clear" w:color="auto" w:fill="auto"/>
            <w:noWrap/>
            <w:vAlign w:val="bottom"/>
            <w:hideMark/>
          </w:tcPr>
          <w:p w14:paraId="16CC1029" w14:textId="77777777" w:rsidR="005C433A" w:rsidRPr="002270DC" w:rsidRDefault="005C433A" w:rsidP="005C433A">
            <w:pPr>
              <w:rPr>
                <w:rFonts w:ascii="Arial" w:hAnsi="Arial" w:cs="Arial"/>
                <w:sz w:val="14"/>
                <w:szCs w:val="14"/>
              </w:rPr>
            </w:pPr>
            <w:r w:rsidRPr="002270DC">
              <w:rPr>
                <w:rFonts w:ascii="Arial" w:hAnsi="Arial" w:cs="Arial"/>
                <w:sz w:val="14"/>
                <w:szCs w:val="14"/>
              </w:rPr>
              <w:t>MARIA LUIZA MARQUES DO NASCIMENTO</w:t>
            </w:r>
          </w:p>
        </w:tc>
        <w:tc>
          <w:tcPr>
            <w:tcW w:w="1331" w:type="dxa"/>
            <w:tcBorders>
              <w:top w:val="nil"/>
              <w:left w:val="nil"/>
              <w:bottom w:val="nil"/>
              <w:right w:val="nil"/>
            </w:tcBorders>
            <w:shd w:val="clear" w:color="auto" w:fill="auto"/>
            <w:noWrap/>
            <w:vAlign w:val="bottom"/>
            <w:hideMark/>
          </w:tcPr>
          <w:p w14:paraId="2D94BC2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00826682804</w:t>
            </w:r>
          </w:p>
        </w:tc>
        <w:tc>
          <w:tcPr>
            <w:tcW w:w="0" w:type="auto"/>
            <w:tcBorders>
              <w:top w:val="nil"/>
              <w:left w:val="nil"/>
              <w:bottom w:val="nil"/>
              <w:right w:val="nil"/>
            </w:tcBorders>
            <w:shd w:val="clear" w:color="auto" w:fill="auto"/>
            <w:noWrap/>
            <w:vAlign w:val="bottom"/>
            <w:hideMark/>
          </w:tcPr>
          <w:p w14:paraId="3E02F40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42.610,63</w:t>
            </w:r>
          </w:p>
        </w:tc>
        <w:tc>
          <w:tcPr>
            <w:tcW w:w="0" w:type="auto"/>
            <w:tcBorders>
              <w:top w:val="nil"/>
              <w:left w:val="nil"/>
              <w:bottom w:val="nil"/>
              <w:right w:val="nil"/>
            </w:tcBorders>
            <w:shd w:val="clear" w:color="auto" w:fill="auto"/>
            <w:noWrap/>
            <w:vAlign w:val="bottom"/>
            <w:hideMark/>
          </w:tcPr>
          <w:p w14:paraId="1259159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20/02/2024</w:t>
            </w:r>
          </w:p>
        </w:tc>
      </w:tr>
      <w:tr w:rsidR="005C433A" w:rsidRPr="007E4653" w14:paraId="4B3BAC0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FAE16A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283</w:t>
            </w:r>
          </w:p>
        </w:tc>
        <w:tc>
          <w:tcPr>
            <w:tcW w:w="4564" w:type="dxa"/>
            <w:tcBorders>
              <w:top w:val="nil"/>
              <w:left w:val="nil"/>
              <w:bottom w:val="nil"/>
              <w:right w:val="nil"/>
            </w:tcBorders>
            <w:shd w:val="clear" w:color="auto" w:fill="auto"/>
            <w:noWrap/>
            <w:vAlign w:val="bottom"/>
            <w:hideMark/>
          </w:tcPr>
          <w:p w14:paraId="74A8985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- 62-9</w:t>
            </w:r>
          </w:p>
        </w:tc>
        <w:tc>
          <w:tcPr>
            <w:tcW w:w="4205" w:type="dxa"/>
            <w:tcBorders>
              <w:top w:val="nil"/>
              <w:left w:val="nil"/>
              <w:bottom w:val="nil"/>
              <w:right w:val="nil"/>
            </w:tcBorders>
            <w:shd w:val="clear" w:color="auto" w:fill="auto"/>
            <w:noWrap/>
            <w:vAlign w:val="bottom"/>
            <w:hideMark/>
          </w:tcPr>
          <w:p w14:paraId="02E8B22D" w14:textId="77777777" w:rsidR="005C433A" w:rsidRPr="002270DC" w:rsidRDefault="005C433A" w:rsidP="005C433A">
            <w:pPr>
              <w:rPr>
                <w:rFonts w:ascii="Arial" w:hAnsi="Arial" w:cs="Arial"/>
                <w:sz w:val="14"/>
                <w:szCs w:val="14"/>
              </w:rPr>
            </w:pPr>
            <w:r w:rsidRPr="002270DC">
              <w:rPr>
                <w:rFonts w:ascii="Arial" w:hAnsi="Arial" w:cs="Arial"/>
                <w:sz w:val="14"/>
                <w:szCs w:val="14"/>
              </w:rPr>
              <w:t>MARLENE BARRAS DE MELO TEBALDI</w:t>
            </w:r>
          </w:p>
        </w:tc>
        <w:tc>
          <w:tcPr>
            <w:tcW w:w="1331" w:type="dxa"/>
            <w:tcBorders>
              <w:top w:val="nil"/>
              <w:left w:val="nil"/>
              <w:bottom w:val="nil"/>
              <w:right w:val="nil"/>
            </w:tcBorders>
            <w:shd w:val="clear" w:color="auto" w:fill="auto"/>
            <w:noWrap/>
            <w:vAlign w:val="bottom"/>
            <w:hideMark/>
          </w:tcPr>
          <w:p w14:paraId="34080BF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00190486880</w:t>
            </w:r>
          </w:p>
        </w:tc>
        <w:tc>
          <w:tcPr>
            <w:tcW w:w="0" w:type="auto"/>
            <w:tcBorders>
              <w:top w:val="nil"/>
              <w:left w:val="nil"/>
              <w:bottom w:val="nil"/>
              <w:right w:val="nil"/>
            </w:tcBorders>
            <w:shd w:val="clear" w:color="auto" w:fill="auto"/>
            <w:noWrap/>
            <w:vAlign w:val="bottom"/>
            <w:hideMark/>
          </w:tcPr>
          <w:p w14:paraId="33BEDAB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40.066,82</w:t>
            </w:r>
          </w:p>
        </w:tc>
        <w:tc>
          <w:tcPr>
            <w:tcW w:w="0" w:type="auto"/>
            <w:tcBorders>
              <w:top w:val="nil"/>
              <w:left w:val="nil"/>
              <w:bottom w:val="nil"/>
              <w:right w:val="nil"/>
            </w:tcBorders>
            <w:shd w:val="clear" w:color="auto" w:fill="auto"/>
            <w:noWrap/>
            <w:vAlign w:val="bottom"/>
            <w:hideMark/>
          </w:tcPr>
          <w:p w14:paraId="3BDA92B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30/07/2024</w:t>
            </w:r>
          </w:p>
        </w:tc>
      </w:tr>
      <w:tr w:rsidR="005C433A" w:rsidRPr="007E4653" w14:paraId="6FD325C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B438D2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284</w:t>
            </w:r>
          </w:p>
        </w:tc>
        <w:tc>
          <w:tcPr>
            <w:tcW w:w="4564" w:type="dxa"/>
            <w:tcBorders>
              <w:top w:val="nil"/>
              <w:left w:val="nil"/>
              <w:bottom w:val="nil"/>
              <w:right w:val="nil"/>
            </w:tcBorders>
            <w:shd w:val="clear" w:color="auto" w:fill="auto"/>
            <w:noWrap/>
            <w:vAlign w:val="bottom"/>
            <w:hideMark/>
          </w:tcPr>
          <w:p w14:paraId="798B716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- 29-9</w:t>
            </w:r>
          </w:p>
        </w:tc>
        <w:tc>
          <w:tcPr>
            <w:tcW w:w="4205" w:type="dxa"/>
            <w:tcBorders>
              <w:top w:val="nil"/>
              <w:left w:val="nil"/>
              <w:bottom w:val="nil"/>
              <w:right w:val="nil"/>
            </w:tcBorders>
            <w:shd w:val="clear" w:color="auto" w:fill="auto"/>
            <w:noWrap/>
            <w:vAlign w:val="bottom"/>
            <w:hideMark/>
          </w:tcPr>
          <w:p w14:paraId="758B5563" w14:textId="77777777" w:rsidR="005C433A" w:rsidRPr="002270DC" w:rsidRDefault="005C433A" w:rsidP="005C433A">
            <w:pPr>
              <w:rPr>
                <w:rFonts w:ascii="Arial" w:hAnsi="Arial" w:cs="Arial"/>
                <w:sz w:val="14"/>
                <w:szCs w:val="14"/>
              </w:rPr>
            </w:pPr>
            <w:r w:rsidRPr="002270DC">
              <w:rPr>
                <w:rFonts w:ascii="Arial" w:hAnsi="Arial" w:cs="Arial"/>
                <w:sz w:val="14"/>
                <w:szCs w:val="14"/>
              </w:rPr>
              <w:t>MARLENE MARTINS DE ALMEIDA</w:t>
            </w:r>
          </w:p>
        </w:tc>
        <w:tc>
          <w:tcPr>
            <w:tcW w:w="1331" w:type="dxa"/>
            <w:tcBorders>
              <w:top w:val="nil"/>
              <w:left w:val="nil"/>
              <w:bottom w:val="nil"/>
              <w:right w:val="nil"/>
            </w:tcBorders>
            <w:shd w:val="clear" w:color="auto" w:fill="auto"/>
            <w:noWrap/>
            <w:vAlign w:val="bottom"/>
            <w:hideMark/>
          </w:tcPr>
          <w:p w14:paraId="7D579B4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50711504172</w:t>
            </w:r>
          </w:p>
        </w:tc>
        <w:tc>
          <w:tcPr>
            <w:tcW w:w="0" w:type="auto"/>
            <w:tcBorders>
              <w:top w:val="nil"/>
              <w:left w:val="nil"/>
              <w:bottom w:val="nil"/>
              <w:right w:val="nil"/>
            </w:tcBorders>
            <w:shd w:val="clear" w:color="auto" w:fill="auto"/>
            <w:noWrap/>
            <w:vAlign w:val="bottom"/>
            <w:hideMark/>
          </w:tcPr>
          <w:p w14:paraId="24ED6E7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66.303,44</w:t>
            </w:r>
          </w:p>
        </w:tc>
        <w:tc>
          <w:tcPr>
            <w:tcW w:w="0" w:type="auto"/>
            <w:tcBorders>
              <w:top w:val="nil"/>
              <w:left w:val="nil"/>
              <w:bottom w:val="nil"/>
              <w:right w:val="nil"/>
            </w:tcBorders>
            <w:shd w:val="clear" w:color="auto" w:fill="auto"/>
            <w:noWrap/>
            <w:vAlign w:val="bottom"/>
            <w:hideMark/>
          </w:tcPr>
          <w:p w14:paraId="43B41D4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20/12/2026</w:t>
            </w:r>
          </w:p>
        </w:tc>
      </w:tr>
      <w:tr w:rsidR="005C433A" w:rsidRPr="007E4653" w14:paraId="1504DB5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25CEAA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285</w:t>
            </w:r>
          </w:p>
        </w:tc>
        <w:tc>
          <w:tcPr>
            <w:tcW w:w="4564" w:type="dxa"/>
            <w:tcBorders>
              <w:top w:val="nil"/>
              <w:left w:val="nil"/>
              <w:bottom w:val="nil"/>
              <w:right w:val="nil"/>
            </w:tcBorders>
            <w:shd w:val="clear" w:color="auto" w:fill="auto"/>
            <w:noWrap/>
            <w:vAlign w:val="bottom"/>
            <w:hideMark/>
          </w:tcPr>
          <w:p w14:paraId="11A20A4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- 49-10</w:t>
            </w:r>
          </w:p>
        </w:tc>
        <w:tc>
          <w:tcPr>
            <w:tcW w:w="4205" w:type="dxa"/>
            <w:tcBorders>
              <w:top w:val="nil"/>
              <w:left w:val="nil"/>
              <w:bottom w:val="nil"/>
              <w:right w:val="nil"/>
            </w:tcBorders>
            <w:shd w:val="clear" w:color="auto" w:fill="auto"/>
            <w:noWrap/>
            <w:vAlign w:val="bottom"/>
            <w:hideMark/>
          </w:tcPr>
          <w:p w14:paraId="10709C23" w14:textId="77777777" w:rsidR="005C433A" w:rsidRPr="002270DC" w:rsidRDefault="005C433A" w:rsidP="005C433A">
            <w:pPr>
              <w:rPr>
                <w:rFonts w:ascii="Arial" w:hAnsi="Arial" w:cs="Arial"/>
                <w:sz w:val="14"/>
                <w:szCs w:val="14"/>
              </w:rPr>
            </w:pPr>
            <w:r w:rsidRPr="002270DC">
              <w:rPr>
                <w:rFonts w:ascii="Arial" w:hAnsi="Arial" w:cs="Arial"/>
                <w:sz w:val="14"/>
                <w:szCs w:val="14"/>
              </w:rPr>
              <w:t>MARLENE TOLENTINO DA SILVA</w:t>
            </w:r>
          </w:p>
        </w:tc>
        <w:tc>
          <w:tcPr>
            <w:tcW w:w="1331" w:type="dxa"/>
            <w:tcBorders>
              <w:top w:val="nil"/>
              <w:left w:val="nil"/>
              <w:bottom w:val="nil"/>
              <w:right w:val="nil"/>
            </w:tcBorders>
            <w:shd w:val="clear" w:color="auto" w:fill="auto"/>
            <w:noWrap/>
            <w:vAlign w:val="bottom"/>
            <w:hideMark/>
          </w:tcPr>
          <w:p w14:paraId="4B229E7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63214008153</w:t>
            </w:r>
          </w:p>
        </w:tc>
        <w:tc>
          <w:tcPr>
            <w:tcW w:w="0" w:type="auto"/>
            <w:tcBorders>
              <w:top w:val="nil"/>
              <w:left w:val="nil"/>
              <w:bottom w:val="nil"/>
              <w:right w:val="nil"/>
            </w:tcBorders>
            <w:shd w:val="clear" w:color="auto" w:fill="auto"/>
            <w:noWrap/>
            <w:vAlign w:val="bottom"/>
            <w:hideMark/>
          </w:tcPr>
          <w:p w14:paraId="0A270EF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15.805,61</w:t>
            </w:r>
          </w:p>
        </w:tc>
        <w:tc>
          <w:tcPr>
            <w:tcW w:w="0" w:type="auto"/>
            <w:tcBorders>
              <w:top w:val="nil"/>
              <w:left w:val="nil"/>
              <w:bottom w:val="nil"/>
              <w:right w:val="nil"/>
            </w:tcBorders>
            <w:shd w:val="clear" w:color="auto" w:fill="auto"/>
            <w:noWrap/>
            <w:vAlign w:val="bottom"/>
            <w:hideMark/>
          </w:tcPr>
          <w:p w14:paraId="177595E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28/02/2022</w:t>
            </w:r>
          </w:p>
        </w:tc>
      </w:tr>
      <w:tr w:rsidR="005C433A" w:rsidRPr="007E4653" w14:paraId="2B7212E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60892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286</w:t>
            </w:r>
          </w:p>
        </w:tc>
        <w:tc>
          <w:tcPr>
            <w:tcW w:w="4564" w:type="dxa"/>
            <w:tcBorders>
              <w:top w:val="nil"/>
              <w:left w:val="nil"/>
              <w:bottom w:val="nil"/>
              <w:right w:val="nil"/>
            </w:tcBorders>
            <w:shd w:val="clear" w:color="auto" w:fill="auto"/>
            <w:noWrap/>
            <w:vAlign w:val="bottom"/>
            <w:hideMark/>
          </w:tcPr>
          <w:p w14:paraId="707B6FF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- 69-2</w:t>
            </w:r>
          </w:p>
        </w:tc>
        <w:tc>
          <w:tcPr>
            <w:tcW w:w="4205" w:type="dxa"/>
            <w:tcBorders>
              <w:top w:val="nil"/>
              <w:left w:val="nil"/>
              <w:bottom w:val="nil"/>
              <w:right w:val="nil"/>
            </w:tcBorders>
            <w:shd w:val="clear" w:color="auto" w:fill="auto"/>
            <w:noWrap/>
            <w:vAlign w:val="bottom"/>
            <w:hideMark/>
          </w:tcPr>
          <w:p w14:paraId="4A844BCC" w14:textId="77777777" w:rsidR="005C433A" w:rsidRPr="002270DC" w:rsidRDefault="005C433A" w:rsidP="005C433A">
            <w:pPr>
              <w:rPr>
                <w:rFonts w:ascii="Arial" w:hAnsi="Arial" w:cs="Arial"/>
                <w:sz w:val="14"/>
                <w:szCs w:val="14"/>
              </w:rPr>
            </w:pPr>
            <w:r w:rsidRPr="002270DC">
              <w:rPr>
                <w:rFonts w:ascii="Arial" w:hAnsi="Arial" w:cs="Arial"/>
                <w:sz w:val="14"/>
                <w:szCs w:val="14"/>
              </w:rPr>
              <w:t>MATHEUS TEIXEIRA TOLEDO</w:t>
            </w:r>
          </w:p>
        </w:tc>
        <w:tc>
          <w:tcPr>
            <w:tcW w:w="1331" w:type="dxa"/>
            <w:tcBorders>
              <w:top w:val="nil"/>
              <w:left w:val="nil"/>
              <w:bottom w:val="nil"/>
              <w:right w:val="nil"/>
            </w:tcBorders>
            <w:shd w:val="clear" w:color="auto" w:fill="auto"/>
            <w:noWrap/>
            <w:vAlign w:val="bottom"/>
            <w:hideMark/>
          </w:tcPr>
          <w:p w14:paraId="505CB9E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02299315101</w:t>
            </w:r>
          </w:p>
        </w:tc>
        <w:tc>
          <w:tcPr>
            <w:tcW w:w="0" w:type="auto"/>
            <w:tcBorders>
              <w:top w:val="nil"/>
              <w:left w:val="nil"/>
              <w:bottom w:val="nil"/>
              <w:right w:val="nil"/>
            </w:tcBorders>
            <w:shd w:val="clear" w:color="auto" w:fill="auto"/>
            <w:noWrap/>
            <w:vAlign w:val="bottom"/>
            <w:hideMark/>
          </w:tcPr>
          <w:p w14:paraId="1055E41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30.370,86</w:t>
            </w:r>
          </w:p>
        </w:tc>
        <w:tc>
          <w:tcPr>
            <w:tcW w:w="0" w:type="auto"/>
            <w:tcBorders>
              <w:top w:val="nil"/>
              <w:left w:val="nil"/>
              <w:bottom w:val="nil"/>
              <w:right w:val="nil"/>
            </w:tcBorders>
            <w:shd w:val="clear" w:color="auto" w:fill="auto"/>
            <w:noWrap/>
            <w:vAlign w:val="bottom"/>
            <w:hideMark/>
          </w:tcPr>
          <w:p w14:paraId="4A1BE6C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10/10/2023</w:t>
            </w:r>
          </w:p>
        </w:tc>
      </w:tr>
      <w:tr w:rsidR="005C433A" w:rsidRPr="007E4653" w14:paraId="1E4F9AB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24BE5E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287</w:t>
            </w:r>
          </w:p>
        </w:tc>
        <w:tc>
          <w:tcPr>
            <w:tcW w:w="4564" w:type="dxa"/>
            <w:tcBorders>
              <w:top w:val="nil"/>
              <w:left w:val="nil"/>
              <w:bottom w:val="nil"/>
              <w:right w:val="nil"/>
            </w:tcBorders>
            <w:shd w:val="clear" w:color="auto" w:fill="auto"/>
            <w:noWrap/>
            <w:vAlign w:val="bottom"/>
            <w:hideMark/>
          </w:tcPr>
          <w:p w14:paraId="44BEF14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- 111-9</w:t>
            </w:r>
          </w:p>
        </w:tc>
        <w:tc>
          <w:tcPr>
            <w:tcW w:w="4205" w:type="dxa"/>
            <w:tcBorders>
              <w:top w:val="nil"/>
              <w:left w:val="nil"/>
              <w:bottom w:val="nil"/>
              <w:right w:val="nil"/>
            </w:tcBorders>
            <w:shd w:val="clear" w:color="auto" w:fill="auto"/>
            <w:noWrap/>
            <w:vAlign w:val="bottom"/>
            <w:hideMark/>
          </w:tcPr>
          <w:p w14:paraId="6C3A48DD" w14:textId="77777777" w:rsidR="005C433A" w:rsidRPr="002270DC" w:rsidRDefault="005C433A" w:rsidP="005C433A">
            <w:pPr>
              <w:rPr>
                <w:rFonts w:ascii="Arial" w:hAnsi="Arial" w:cs="Arial"/>
                <w:sz w:val="14"/>
                <w:szCs w:val="14"/>
              </w:rPr>
            </w:pPr>
            <w:r w:rsidRPr="002270DC">
              <w:rPr>
                <w:rFonts w:ascii="Arial" w:hAnsi="Arial" w:cs="Arial"/>
                <w:sz w:val="14"/>
                <w:szCs w:val="14"/>
              </w:rPr>
              <w:t>MAURICIO JULIO GOMES</w:t>
            </w:r>
          </w:p>
        </w:tc>
        <w:tc>
          <w:tcPr>
            <w:tcW w:w="1331" w:type="dxa"/>
            <w:tcBorders>
              <w:top w:val="nil"/>
              <w:left w:val="nil"/>
              <w:bottom w:val="nil"/>
              <w:right w:val="nil"/>
            </w:tcBorders>
            <w:shd w:val="clear" w:color="auto" w:fill="auto"/>
            <w:noWrap/>
            <w:vAlign w:val="bottom"/>
            <w:hideMark/>
          </w:tcPr>
          <w:p w14:paraId="130A48F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16022015871</w:t>
            </w:r>
          </w:p>
        </w:tc>
        <w:tc>
          <w:tcPr>
            <w:tcW w:w="0" w:type="auto"/>
            <w:tcBorders>
              <w:top w:val="nil"/>
              <w:left w:val="nil"/>
              <w:bottom w:val="nil"/>
              <w:right w:val="nil"/>
            </w:tcBorders>
            <w:shd w:val="clear" w:color="auto" w:fill="auto"/>
            <w:noWrap/>
            <w:vAlign w:val="bottom"/>
            <w:hideMark/>
          </w:tcPr>
          <w:p w14:paraId="0C9DD6D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28.942,37</w:t>
            </w:r>
          </w:p>
        </w:tc>
        <w:tc>
          <w:tcPr>
            <w:tcW w:w="0" w:type="auto"/>
            <w:tcBorders>
              <w:top w:val="nil"/>
              <w:left w:val="nil"/>
              <w:bottom w:val="nil"/>
              <w:right w:val="nil"/>
            </w:tcBorders>
            <w:shd w:val="clear" w:color="auto" w:fill="auto"/>
            <w:noWrap/>
            <w:vAlign w:val="bottom"/>
            <w:hideMark/>
          </w:tcPr>
          <w:p w14:paraId="1E46D46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10/04/2024</w:t>
            </w:r>
          </w:p>
        </w:tc>
      </w:tr>
      <w:tr w:rsidR="005C433A" w:rsidRPr="007E4653" w14:paraId="12C6FF7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EEFE8E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288</w:t>
            </w:r>
          </w:p>
        </w:tc>
        <w:tc>
          <w:tcPr>
            <w:tcW w:w="4564" w:type="dxa"/>
            <w:tcBorders>
              <w:top w:val="nil"/>
              <w:left w:val="nil"/>
              <w:bottom w:val="nil"/>
              <w:right w:val="nil"/>
            </w:tcBorders>
            <w:shd w:val="clear" w:color="auto" w:fill="auto"/>
            <w:noWrap/>
            <w:vAlign w:val="bottom"/>
            <w:hideMark/>
          </w:tcPr>
          <w:p w14:paraId="04C7A2A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- 114-6</w:t>
            </w:r>
          </w:p>
        </w:tc>
        <w:tc>
          <w:tcPr>
            <w:tcW w:w="4205" w:type="dxa"/>
            <w:tcBorders>
              <w:top w:val="nil"/>
              <w:left w:val="nil"/>
              <w:bottom w:val="nil"/>
              <w:right w:val="nil"/>
            </w:tcBorders>
            <w:shd w:val="clear" w:color="auto" w:fill="auto"/>
            <w:noWrap/>
            <w:vAlign w:val="bottom"/>
            <w:hideMark/>
          </w:tcPr>
          <w:p w14:paraId="79B73F9F" w14:textId="77777777" w:rsidR="005C433A" w:rsidRPr="002270DC" w:rsidRDefault="005C433A" w:rsidP="005C433A">
            <w:pPr>
              <w:rPr>
                <w:rFonts w:ascii="Arial" w:hAnsi="Arial" w:cs="Arial"/>
                <w:sz w:val="14"/>
                <w:szCs w:val="14"/>
              </w:rPr>
            </w:pPr>
            <w:r w:rsidRPr="002270DC">
              <w:rPr>
                <w:rFonts w:ascii="Arial" w:hAnsi="Arial" w:cs="Arial"/>
                <w:sz w:val="14"/>
                <w:szCs w:val="14"/>
              </w:rPr>
              <w:t>MAURICIO RODRIGUES DA SILVA</w:t>
            </w:r>
          </w:p>
        </w:tc>
        <w:tc>
          <w:tcPr>
            <w:tcW w:w="1331" w:type="dxa"/>
            <w:tcBorders>
              <w:top w:val="nil"/>
              <w:left w:val="nil"/>
              <w:bottom w:val="nil"/>
              <w:right w:val="nil"/>
            </w:tcBorders>
            <w:shd w:val="clear" w:color="auto" w:fill="auto"/>
            <w:noWrap/>
            <w:vAlign w:val="bottom"/>
            <w:hideMark/>
          </w:tcPr>
          <w:p w14:paraId="0610B2F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05726591135</w:t>
            </w:r>
          </w:p>
        </w:tc>
        <w:tc>
          <w:tcPr>
            <w:tcW w:w="0" w:type="auto"/>
            <w:tcBorders>
              <w:top w:val="nil"/>
              <w:left w:val="nil"/>
              <w:bottom w:val="nil"/>
              <w:right w:val="nil"/>
            </w:tcBorders>
            <w:shd w:val="clear" w:color="auto" w:fill="auto"/>
            <w:noWrap/>
            <w:vAlign w:val="bottom"/>
            <w:hideMark/>
          </w:tcPr>
          <w:p w14:paraId="49AF9A6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45.476,47</w:t>
            </w:r>
          </w:p>
        </w:tc>
        <w:tc>
          <w:tcPr>
            <w:tcW w:w="0" w:type="auto"/>
            <w:tcBorders>
              <w:top w:val="nil"/>
              <w:left w:val="nil"/>
              <w:bottom w:val="nil"/>
              <w:right w:val="nil"/>
            </w:tcBorders>
            <w:shd w:val="clear" w:color="auto" w:fill="auto"/>
            <w:noWrap/>
            <w:vAlign w:val="bottom"/>
            <w:hideMark/>
          </w:tcPr>
          <w:p w14:paraId="70C3635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10/10/2026</w:t>
            </w:r>
          </w:p>
        </w:tc>
      </w:tr>
      <w:tr w:rsidR="005C433A" w:rsidRPr="007E4653" w14:paraId="100096E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743194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289</w:t>
            </w:r>
          </w:p>
        </w:tc>
        <w:tc>
          <w:tcPr>
            <w:tcW w:w="4564" w:type="dxa"/>
            <w:tcBorders>
              <w:top w:val="nil"/>
              <w:left w:val="nil"/>
              <w:bottom w:val="nil"/>
              <w:right w:val="nil"/>
            </w:tcBorders>
            <w:shd w:val="clear" w:color="auto" w:fill="auto"/>
            <w:noWrap/>
            <w:vAlign w:val="bottom"/>
            <w:hideMark/>
          </w:tcPr>
          <w:p w14:paraId="642D703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- 26-5</w:t>
            </w:r>
          </w:p>
        </w:tc>
        <w:tc>
          <w:tcPr>
            <w:tcW w:w="4205" w:type="dxa"/>
            <w:tcBorders>
              <w:top w:val="nil"/>
              <w:left w:val="nil"/>
              <w:bottom w:val="nil"/>
              <w:right w:val="nil"/>
            </w:tcBorders>
            <w:shd w:val="clear" w:color="auto" w:fill="auto"/>
            <w:noWrap/>
            <w:vAlign w:val="bottom"/>
            <w:hideMark/>
          </w:tcPr>
          <w:p w14:paraId="3E37BDE2" w14:textId="77777777" w:rsidR="005C433A" w:rsidRPr="002270DC" w:rsidRDefault="005C433A" w:rsidP="005C433A">
            <w:pPr>
              <w:rPr>
                <w:rFonts w:ascii="Arial" w:hAnsi="Arial" w:cs="Arial"/>
                <w:sz w:val="14"/>
                <w:szCs w:val="14"/>
              </w:rPr>
            </w:pPr>
            <w:r w:rsidRPr="002270DC">
              <w:rPr>
                <w:rFonts w:ascii="Arial" w:hAnsi="Arial" w:cs="Arial"/>
                <w:sz w:val="14"/>
                <w:szCs w:val="14"/>
              </w:rPr>
              <w:t>MAURO SILVEIRA FRUG</w:t>
            </w:r>
          </w:p>
        </w:tc>
        <w:tc>
          <w:tcPr>
            <w:tcW w:w="1331" w:type="dxa"/>
            <w:tcBorders>
              <w:top w:val="nil"/>
              <w:left w:val="nil"/>
              <w:bottom w:val="nil"/>
              <w:right w:val="nil"/>
            </w:tcBorders>
            <w:shd w:val="clear" w:color="auto" w:fill="auto"/>
            <w:noWrap/>
            <w:vAlign w:val="bottom"/>
            <w:hideMark/>
          </w:tcPr>
          <w:p w14:paraId="7B7C6C4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16666114841</w:t>
            </w:r>
          </w:p>
        </w:tc>
        <w:tc>
          <w:tcPr>
            <w:tcW w:w="0" w:type="auto"/>
            <w:tcBorders>
              <w:top w:val="nil"/>
              <w:left w:val="nil"/>
              <w:bottom w:val="nil"/>
              <w:right w:val="nil"/>
            </w:tcBorders>
            <w:shd w:val="clear" w:color="auto" w:fill="auto"/>
            <w:noWrap/>
            <w:vAlign w:val="bottom"/>
            <w:hideMark/>
          </w:tcPr>
          <w:p w14:paraId="6F51DBB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89.613,97</w:t>
            </w:r>
          </w:p>
        </w:tc>
        <w:tc>
          <w:tcPr>
            <w:tcW w:w="0" w:type="auto"/>
            <w:tcBorders>
              <w:top w:val="nil"/>
              <w:left w:val="nil"/>
              <w:bottom w:val="nil"/>
              <w:right w:val="nil"/>
            </w:tcBorders>
            <w:shd w:val="clear" w:color="auto" w:fill="auto"/>
            <w:noWrap/>
            <w:vAlign w:val="bottom"/>
            <w:hideMark/>
          </w:tcPr>
          <w:p w14:paraId="32660CA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20/09/2027</w:t>
            </w:r>
          </w:p>
        </w:tc>
      </w:tr>
      <w:tr w:rsidR="005C433A" w:rsidRPr="007E4653" w14:paraId="6415D25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1A8BCE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290</w:t>
            </w:r>
          </w:p>
        </w:tc>
        <w:tc>
          <w:tcPr>
            <w:tcW w:w="4564" w:type="dxa"/>
            <w:tcBorders>
              <w:top w:val="nil"/>
              <w:left w:val="nil"/>
              <w:bottom w:val="nil"/>
              <w:right w:val="nil"/>
            </w:tcBorders>
            <w:shd w:val="clear" w:color="auto" w:fill="auto"/>
            <w:noWrap/>
            <w:vAlign w:val="bottom"/>
            <w:hideMark/>
          </w:tcPr>
          <w:p w14:paraId="4164E11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- 21-3</w:t>
            </w:r>
          </w:p>
        </w:tc>
        <w:tc>
          <w:tcPr>
            <w:tcW w:w="4205" w:type="dxa"/>
            <w:tcBorders>
              <w:top w:val="nil"/>
              <w:left w:val="nil"/>
              <w:bottom w:val="nil"/>
              <w:right w:val="nil"/>
            </w:tcBorders>
            <w:shd w:val="clear" w:color="auto" w:fill="auto"/>
            <w:noWrap/>
            <w:vAlign w:val="bottom"/>
            <w:hideMark/>
          </w:tcPr>
          <w:p w14:paraId="561BCEAD" w14:textId="77777777" w:rsidR="005C433A" w:rsidRPr="002270DC" w:rsidRDefault="005C433A" w:rsidP="005C433A">
            <w:pPr>
              <w:rPr>
                <w:rFonts w:ascii="Arial" w:hAnsi="Arial" w:cs="Arial"/>
                <w:sz w:val="14"/>
                <w:szCs w:val="14"/>
              </w:rPr>
            </w:pPr>
            <w:r w:rsidRPr="002270DC">
              <w:rPr>
                <w:rFonts w:ascii="Arial" w:hAnsi="Arial" w:cs="Arial"/>
                <w:sz w:val="14"/>
                <w:szCs w:val="14"/>
              </w:rPr>
              <w:t>MAVIAEL DO NASCIMENTO SIQUEIRA</w:t>
            </w:r>
          </w:p>
        </w:tc>
        <w:tc>
          <w:tcPr>
            <w:tcW w:w="1331" w:type="dxa"/>
            <w:tcBorders>
              <w:top w:val="nil"/>
              <w:left w:val="nil"/>
              <w:bottom w:val="nil"/>
              <w:right w:val="nil"/>
            </w:tcBorders>
            <w:shd w:val="clear" w:color="auto" w:fill="auto"/>
            <w:noWrap/>
            <w:vAlign w:val="bottom"/>
            <w:hideMark/>
          </w:tcPr>
          <w:p w14:paraId="03D4A54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44440243134</w:t>
            </w:r>
          </w:p>
        </w:tc>
        <w:tc>
          <w:tcPr>
            <w:tcW w:w="0" w:type="auto"/>
            <w:tcBorders>
              <w:top w:val="nil"/>
              <w:left w:val="nil"/>
              <w:bottom w:val="nil"/>
              <w:right w:val="nil"/>
            </w:tcBorders>
            <w:shd w:val="clear" w:color="auto" w:fill="auto"/>
            <w:noWrap/>
            <w:vAlign w:val="bottom"/>
            <w:hideMark/>
          </w:tcPr>
          <w:p w14:paraId="0FD66EB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4.359,09</w:t>
            </w:r>
          </w:p>
        </w:tc>
        <w:tc>
          <w:tcPr>
            <w:tcW w:w="0" w:type="auto"/>
            <w:tcBorders>
              <w:top w:val="nil"/>
              <w:left w:val="nil"/>
              <w:bottom w:val="nil"/>
              <w:right w:val="nil"/>
            </w:tcBorders>
            <w:shd w:val="clear" w:color="auto" w:fill="auto"/>
            <w:noWrap/>
            <w:vAlign w:val="bottom"/>
            <w:hideMark/>
          </w:tcPr>
          <w:p w14:paraId="3063147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20/06/2021</w:t>
            </w:r>
          </w:p>
        </w:tc>
      </w:tr>
      <w:tr w:rsidR="005C433A" w:rsidRPr="007E4653" w14:paraId="34239AC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433C9D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291</w:t>
            </w:r>
          </w:p>
        </w:tc>
        <w:tc>
          <w:tcPr>
            <w:tcW w:w="4564" w:type="dxa"/>
            <w:tcBorders>
              <w:top w:val="nil"/>
              <w:left w:val="nil"/>
              <w:bottom w:val="nil"/>
              <w:right w:val="nil"/>
            </w:tcBorders>
            <w:shd w:val="clear" w:color="auto" w:fill="auto"/>
            <w:noWrap/>
            <w:vAlign w:val="bottom"/>
            <w:hideMark/>
          </w:tcPr>
          <w:p w14:paraId="41D2522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- 33-12</w:t>
            </w:r>
          </w:p>
        </w:tc>
        <w:tc>
          <w:tcPr>
            <w:tcW w:w="4205" w:type="dxa"/>
            <w:tcBorders>
              <w:top w:val="nil"/>
              <w:left w:val="nil"/>
              <w:bottom w:val="nil"/>
              <w:right w:val="nil"/>
            </w:tcBorders>
            <w:shd w:val="clear" w:color="auto" w:fill="auto"/>
            <w:noWrap/>
            <w:vAlign w:val="bottom"/>
            <w:hideMark/>
          </w:tcPr>
          <w:p w14:paraId="3CA7A732" w14:textId="77777777" w:rsidR="005C433A" w:rsidRPr="002270DC" w:rsidRDefault="005C433A" w:rsidP="005C433A">
            <w:pPr>
              <w:rPr>
                <w:rFonts w:ascii="Arial" w:hAnsi="Arial" w:cs="Arial"/>
                <w:sz w:val="14"/>
                <w:szCs w:val="14"/>
              </w:rPr>
            </w:pPr>
            <w:r w:rsidRPr="002270DC">
              <w:rPr>
                <w:rFonts w:ascii="Arial" w:hAnsi="Arial" w:cs="Arial"/>
                <w:sz w:val="14"/>
                <w:szCs w:val="14"/>
              </w:rPr>
              <w:t>MAYCON ARAUJO DA COSTA</w:t>
            </w:r>
          </w:p>
        </w:tc>
        <w:tc>
          <w:tcPr>
            <w:tcW w:w="1331" w:type="dxa"/>
            <w:tcBorders>
              <w:top w:val="nil"/>
              <w:left w:val="nil"/>
              <w:bottom w:val="nil"/>
              <w:right w:val="nil"/>
            </w:tcBorders>
            <w:shd w:val="clear" w:color="auto" w:fill="auto"/>
            <w:noWrap/>
            <w:vAlign w:val="bottom"/>
            <w:hideMark/>
          </w:tcPr>
          <w:p w14:paraId="06C6060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00123975123</w:t>
            </w:r>
          </w:p>
        </w:tc>
        <w:tc>
          <w:tcPr>
            <w:tcW w:w="0" w:type="auto"/>
            <w:tcBorders>
              <w:top w:val="nil"/>
              <w:left w:val="nil"/>
              <w:bottom w:val="nil"/>
              <w:right w:val="nil"/>
            </w:tcBorders>
            <w:shd w:val="clear" w:color="auto" w:fill="auto"/>
            <w:noWrap/>
            <w:vAlign w:val="bottom"/>
            <w:hideMark/>
          </w:tcPr>
          <w:p w14:paraId="75E109D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51.784,39</w:t>
            </w:r>
          </w:p>
        </w:tc>
        <w:tc>
          <w:tcPr>
            <w:tcW w:w="0" w:type="auto"/>
            <w:tcBorders>
              <w:top w:val="nil"/>
              <w:left w:val="nil"/>
              <w:bottom w:val="nil"/>
              <w:right w:val="nil"/>
            </w:tcBorders>
            <w:shd w:val="clear" w:color="auto" w:fill="auto"/>
            <w:noWrap/>
            <w:vAlign w:val="bottom"/>
            <w:hideMark/>
          </w:tcPr>
          <w:p w14:paraId="5544314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30/11/2025</w:t>
            </w:r>
          </w:p>
        </w:tc>
      </w:tr>
      <w:tr w:rsidR="005C433A" w:rsidRPr="007E4653" w14:paraId="03620E6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4F6B02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292</w:t>
            </w:r>
          </w:p>
        </w:tc>
        <w:tc>
          <w:tcPr>
            <w:tcW w:w="4564" w:type="dxa"/>
            <w:tcBorders>
              <w:top w:val="nil"/>
              <w:left w:val="nil"/>
              <w:bottom w:val="nil"/>
              <w:right w:val="nil"/>
            </w:tcBorders>
            <w:shd w:val="clear" w:color="auto" w:fill="auto"/>
            <w:noWrap/>
            <w:vAlign w:val="bottom"/>
            <w:hideMark/>
          </w:tcPr>
          <w:p w14:paraId="16D0571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- 10-21</w:t>
            </w:r>
          </w:p>
        </w:tc>
        <w:tc>
          <w:tcPr>
            <w:tcW w:w="4205" w:type="dxa"/>
            <w:tcBorders>
              <w:top w:val="nil"/>
              <w:left w:val="nil"/>
              <w:bottom w:val="nil"/>
              <w:right w:val="nil"/>
            </w:tcBorders>
            <w:shd w:val="clear" w:color="auto" w:fill="auto"/>
            <w:noWrap/>
            <w:vAlign w:val="bottom"/>
            <w:hideMark/>
          </w:tcPr>
          <w:p w14:paraId="51A979B9" w14:textId="77777777" w:rsidR="005C433A" w:rsidRPr="002270DC" w:rsidRDefault="005C433A" w:rsidP="005C433A">
            <w:pPr>
              <w:rPr>
                <w:rFonts w:ascii="Arial" w:hAnsi="Arial" w:cs="Arial"/>
                <w:sz w:val="14"/>
                <w:szCs w:val="14"/>
              </w:rPr>
            </w:pPr>
            <w:r w:rsidRPr="002270DC">
              <w:rPr>
                <w:rFonts w:ascii="Arial" w:hAnsi="Arial" w:cs="Arial"/>
                <w:sz w:val="14"/>
                <w:szCs w:val="14"/>
              </w:rPr>
              <w:t>MAYCON DOUGLAS DOS REIS</w:t>
            </w:r>
          </w:p>
        </w:tc>
        <w:tc>
          <w:tcPr>
            <w:tcW w:w="1331" w:type="dxa"/>
            <w:tcBorders>
              <w:top w:val="nil"/>
              <w:left w:val="nil"/>
              <w:bottom w:val="nil"/>
              <w:right w:val="nil"/>
            </w:tcBorders>
            <w:shd w:val="clear" w:color="auto" w:fill="auto"/>
            <w:noWrap/>
            <w:vAlign w:val="bottom"/>
            <w:hideMark/>
          </w:tcPr>
          <w:p w14:paraId="6DAF97C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04318525104</w:t>
            </w:r>
          </w:p>
        </w:tc>
        <w:tc>
          <w:tcPr>
            <w:tcW w:w="0" w:type="auto"/>
            <w:tcBorders>
              <w:top w:val="nil"/>
              <w:left w:val="nil"/>
              <w:bottom w:val="nil"/>
              <w:right w:val="nil"/>
            </w:tcBorders>
            <w:shd w:val="clear" w:color="auto" w:fill="auto"/>
            <w:noWrap/>
            <w:vAlign w:val="bottom"/>
            <w:hideMark/>
          </w:tcPr>
          <w:p w14:paraId="045EAAE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3ECE175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15/12/2027</w:t>
            </w:r>
          </w:p>
        </w:tc>
      </w:tr>
      <w:tr w:rsidR="005C433A" w:rsidRPr="007E4653" w14:paraId="7B047F0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3CFDFF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293</w:t>
            </w:r>
          </w:p>
        </w:tc>
        <w:tc>
          <w:tcPr>
            <w:tcW w:w="4564" w:type="dxa"/>
            <w:tcBorders>
              <w:top w:val="nil"/>
              <w:left w:val="nil"/>
              <w:bottom w:val="nil"/>
              <w:right w:val="nil"/>
            </w:tcBorders>
            <w:shd w:val="clear" w:color="auto" w:fill="auto"/>
            <w:noWrap/>
            <w:vAlign w:val="bottom"/>
            <w:hideMark/>
          </w:tcPr>
          <w:p w14:paraId="38D09A7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- 29-5</w:t>
            </w:r>
          </w:p>
        </w:tc>
        <w:tc>
          <w:tcPr>
            <w:tcW w:w="4205" w:type="dxa"/>
            <w:tcBorders>
              <w:top w:val="nil"/>
              <w:left w:val="nil"/>
              <w:bottom w:val="nil"/>
              <w:right w:val="nil"/>
            </w:tcBorders>
            <w:shd w:val="clear" w:color="auto" w:fill="auto"/>
            <w:noWrap/>
            <w:vAlign w:val="bottom"/>
            <w:hideMark/>
          </w:tcPr>
          <w:p w14:paraId="35C2B1DB" w14:textId="77777777" w:rsidR="005C433A" w:rsidRPr="002270DC" w:rsidRDefault="005C433A" w:rsidP="005C433A">
            <w:pPr>
              <w:rPr>
                <w:rFonts w:ascii="Arial" w:hAnsi="Arial" w:cs="Arial"/>
                <w:sz w:val="14"/>
                <w:szCs w:val="14"/>
              </w:rPr>
            </w:pPr>
            <w:r w:rsidRPr="002270DC">
              <w:rPr>
                <w:rFonts w:ascii="Arial" w:hAnsi="Arial" w:cs="Arial"/>
                <w:sz w:val="14"/>
                <w:szCs w:val="14"/>
              </w:rPr>
              <w:t>MEIRE APARECIDA CARMO DE OLIVEIRA</w:t>
            </w:r>
          </w:p>
        </w:tc>
        <w:tc>
          <w:tcPr>
            <w:tcW w:w="1331" w:type="dxa"/>
            <w:tcBorders>
              <w:top w:val="nil"/>
              <w:left w:val="nil"/>
              <w:bottom w:val="nil"/>
              <w:right w:val="nil"/>
            </w:tcBorders>
            <w:shd w:val="clear" w:color="auto" w:fill="auto"/>
            <w:noWrap/>
            <w:vAlign w:val="bottom"/>
            <w:hideMark/>
          </w:tcPr>
          <w:p w14:paraId="092DE43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49056921134</w:t>
            </w:r>
          </w:p>
        </w:tc>
        <w:tc>
          <w:tcPr>
            <w:tcW w:w="0" w:type="auto"/>
            <w:tcBorders>
              <w:top w:val="nil"/>
              <w:left w:val="nil"/>
              <w:bottom w:val="nil"/>
              <w:right w:val="nil"/>
            </w:tcBorders>
            <w:shd w:val="clear" w:color="auto" w:fill="auto"/>
            <w:noWrap/>
            <w:vAlign w:val="bottom"/>
            <w:hideMark/>
          </w:tcPr>
          <w:p w14:paraId="4099F58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46.946,23</w:t>
            </w:r>
          </w:p>
        </w:tc>
        <w:tc>
          <w:tcPr>
            <w:tcW w:w="0" w:type="auto"/>
            <w:tcBorders>
              <w:top w:val="nil"/>
              <w:left w:val="nil"/>
              <w:bottom w:val="nil"/>
              <w:right w:val="nil"/>
            </w:tcBorders>
            <w:shd w:val="clear" w:color="auto" w:fill="auto"/>
            <w:noWrap/>
            <w:vAlign w:val="bottom"/>
            <w:hideMark/>
          </w:tcPr>
          <w:p w14:paraId="6D6C9E5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10/12/2027</w:t>
            </w:r>
          </w:p>
        </w:tc>
      </w:tr>
      <w:tr w:rsidR="005C433A" w:rsidRPr="007E4653" w14:paraId="42FE527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8AD5C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294</w:t>
            </w:r>
          </w:p>
        </w:tc>
        <w:tc>
          <w:tcPr>
            <w:tcW w:w="4564" w:type="dxa"/>
            <w:tcBorders>
              <w:top w:val="nil"/>
              <w:left w:val="nil"/>
              <w:bottom w:val="nil"/>
              <w:right w:val="nil"/>
            </w:tcBorders>
            <w:shd w:val="clear" w:color="auto" w:fill="auto"/>
            <w:noWrap/>
            <w:vAlign w:val="bottom"/>
            <w:hideMark/>
          </w:tcPr>
          <w:p w14:paraId="4738658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- 97-8</w:t>
            </w:r>
          </w:p>
        </w:tc>
        <w:tc>
          <w:tcPr>
            <w:tcW w:w="4205" w:type="dxa"/>
            <w:tcBorders>
              <w:top w:val="nil"/>
              <w:left w:val="nil"/>
              <w:bottom w:val="nil"/>
              <w:right w:val="nil"/>
            </w:tcBorders>
            <w:shd w:val="clear" w:color="auto" w:fill="auto"/>
            <w:noWrap/>
            <w:vAlign w:val="bottom"/>
            <w:hideMark/>
          </w:tcPr>
          <w:p w14:paraId="599C8A7E" w14:textId="77777777" w:rsidR="005C433A" w:rsidRPr="002270DC" w:rsidRDefault="005C433A" w:rsidP="005C433A">
            <w:pPr>
              <w:rPr>
                <w:rFonts w:ascii="Arial" w:hAnsi="Arial" w:cs="Arial"/>
                <w:sz w:val="14"/>
                <w:szCs w:val="14"/>
              </w:rPr>
            </w:pPr>
            <w:r w:rsidRPr="002270DC">
              <w:rPr>
                <w:rFonts w:ascii="Arial" w:hAnsi="Arial" w:cs="Arial"/>
                <w:sz w:val="14"/>
                <w:szCs w:val="14"/>
              </w:rPr>
              <w:t>MICIA KAREN BOTELHO FRAGA</w:t>
            </w:r>
          </w:p>
        </w:tc>
        <w:tc>
          <w:tcPr>
            <w:tcW w:w="1331" w:type="dxa"/>
            <w:tcBorders>
              <w:top w:val="nil"/>
              <w:left w:val="nil"/>
              <w:bottom w:val="nil"/>
              <w:right w:val="nil"/>
            </w:tcBorders>
            <w:shd w:val="clear" w:color="auto" w:fill="auto"/>
            <w:noWrap/>
            <w:vAlign w:val="bottom"/>
            <w:hideMark/>
          </w:tcPr>
          <w:p w14:paraId="6579ED6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95040161468</w:t>
            </w:r>
          </w:p>
        </w:tc>
        <w:tc>
          <w:tcPr>
            <w:tcW w:w="0" w:type="auto"/>
            <w:tcBorders>
              <w:top w:val="nil"/>
              <w:left w:val="nil"/>
              <w:bottom w:val="nil"/>
              <w:right w:val="nil"/>
            </w:tcBorders>
            <w:shd w:val="clear" w:color="auto" w:fill="auto"/>
            <w:noWrap/>
            <w:vAlign w:val="bottom"/>
            <w:hideMark/>
          </w:tcPr>
          <w:p w14:paraId="1196266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9.586,48</w:t>
            </w:r>
          </w:p>
        </w:tc>
        <w:tc>
          <w:tcPr>
            <w:tcW w:w="0" w:type="auto"/>
            <w:tcBorders>
              <w:top w:val="nil"/>
              <w:left w:val="nil"/>
              <w:bottom w:val="nil"/>
              <w:right w:val="nil"/>
            </w:tcBorders>
            <w:shd w:val="clear" w:color="auto" w:fill="auto"/>
            <w:noWrap/>
            <w:vAlign w:val="bottom"/>
            <w:hideMark/>
          </w:tcPr>
          <w:p w14:paraId="484CBD1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10/09/2022</w:t>
            </w:r>
          </w:p>
        </w:tc>
      </w:tr>
      <w:tr w:rsidR="005C433A" w:rsidRPr="007E4653" w14:paraId="4885938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1ADE9B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295</w:t>
            </w:r>
          </w:p>
        </w:tc>
        <w:tc>
          <w:tcPr>
            <w:tcW w:w="4564" w:type="dxa"/>
            <w:tcBorders>
              <w:top w:val="nil"/>
              <w:left w:val="nil"/>
              <w:bottom w:val="nil"/>
              <w:right w:val="nil"/>
            </w:tcBorders>
            <w:shd w:val="clear" w:color="auto" w:fill="auto"/>
            <w:noWrap/>
            <w:vAlign w:val="bottom"/>
            <w:hideMark/>
          </w:tcPr>
          <w:p w14:paraId="77EC909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- 62-13</w:t>
            </w:r>
          </w:p>
        </w:tc>
        <w:tc>
          <w:tcPr>
            <w:tcW w:w="4205" w:type="dxa"/>
            <w:tcBorders>
              <w:top w:val="nil"/>
              <w:left w:val="nil"/>
              <w:bottom w:val="nil"/>
              <w:right w:val="nil"/>
            </w:tcBorders>
            <w:shd w:val="clear" w:color="auto" w:fill="auto"/>
            <w:noWrap/>
            <w:vAlign w:val="bottom"/>
            <w:hideMark/>
          </w:tcPr>
          <w:p w14:paraId="49749D2B" w14:textId="77777777" w:rsidR="005C433A" w:rsidRPr="002270DC" w:rsidRDefault="005C433A" w:rsidP="005C433A">
            <w:pPr>
              <w:rPr>
                <w:rFonts w:ascii="Arial" w:hAnsi="Arial" w:cs="Arial"/>
                <w:sz w:val="14"/>
                <w:szCs w:val="14"/>
              </w:rPr>
            </w:pPr>
            <w:r w:rsidRPr="002270DC">
              <w:rPr>
                <w:rFonts w:ascii="Arial" w:hAnsi="Arial" w:cs="Arial"/>
                <w:sz w:val="14"/>
                <w:szCs w:val="14"/>
              </w:rPr>
              <w:t>MIGUEL FERREIRA DA SILVA</w:t>
            </w:r>
          </w:p>
        </w:tc>
        <w:tc>
          <w:tcPr>
            <w:tcW w:w="1331" w:type="dxa"/>
            <w:tcBorders>
              <w:top w:val="nil"/>
              <w:left w:val="nil"/>
              <w:bottom w:val="nil"/>
              <w:right w:val="nil"/>
            </w:tcBorders>
            <w:shd w:val="clear" w:color="auto" w:fill="auto"/>
            <w:noWrap/>
            <w:vAlign w:val="bottom"/>
            <w:hideMark/>
          </w:tcPr>
          <w:p w14:paraId="19BE551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00711872864</w:t>
            </w:r>
          </w:p>
        </w:tc>
        <w:tc>
          <w:tcPr>
            <w:tcW w:w="0" w:type="auto"/>
            <w:tcBorders>
              <w:top w:val="nil"/>
              <w:left w:val="nil"/>
              <w:bottom w:val="nil"/>
              <w:right w:val="nil"/>
            </w:tcBorders>
            <w:shd w:val="clear" w:color="auto" w:fill="auto"/>
            <w:noWrap/>
            <w:vAlign w:val="bottom"/>
            <w:hideMark/>
          </w:tcPr>
          <w:p w14:paraId="35D2038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74.364,05</w:t>
            </w:r>
          </w:p>
        </w:tc>
        <w:tc>
          <w:tcPr>
            <w:tcW w:w="0" w:type="auto"/>
            <w:tcBorders>
              <w:top w:val="nil"/>
              <w:left w:val="nil"/>
              <w:bottom w:val="nil"/>
              <w:right w:val="nil"/>
            </w:tcBorders>
            <w:shd w:val="clear" w:color="auto" w:fill="auto"/>
            <w:noWrap/>
            <w:vAlign w:val="bottom"/>
            <w:hideMark/>
          </w:tcPr>
          <w:p w14:paraId="54DD4AA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10/03/2027</w:t>
            </w:r>
          </w:p>
        </w:tc>
      </w:tr>
      <w:tr w:rsidR="005C433A" w:rsidRPr="007E4653" w14:paraId="4F8AB94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77977F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296</w:t>
            </w:r>
          </w:p>
        </w:tc>
        <w:tc>
          <w:tcPr>
            <w:tcW w:w="4564" w:type="dxa"/>
            <w:tcBorders>
              <w:top w:val="nil"/>
              <w:left w:val="nil"/>
              <w:bottom w:val="nil"/>
              <w:right w:val="nil"/>
            </w:tcBorders>
            <w:shd w:val="clear" w:color="auto" w:fill="auto"/>
            <w:noWrap/>
            <w:vAlign w:val="bottom"/>
            <w:hideMark/>
          </w:tcPr>
          <w:p w14:paraId="19FCE58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- 66-7</w:t>
            </w:r>
          </w:p>
        </w:tc>
        <w:tc>
          <w:tcPr>
            <w:tcW w:w="4205" w:type="dxa"/>
            <w:tcBorders>
              <w:top w:val="nil"/>
              <w:left w:val="nil"/>
              <w:bottom w:val="nil"/>
              <w:right w:val="nil"/>
            </w:tcBorders>
            <w:shd w:val="clear" w:color="auto" w:fill="auto"/>
            <w:noWrap/>
            <w:vAlign w:val="bottom"/>
            <w:hideMark/>
          </w:tcPr>
          <w:p w14:paraId="15FD2902" w14:textId="77777777" w:rsidR="005C433A" w:rsidRPr="002270DC" w:rsidRDefault="005C433A" w:rsidP="005C433A">
            <w:pPr>
              <w:rPr>
                <w:rFonts w:ascii="Arial" w:hAnsi="Arial" w:cs="Arial"/>
                <w:sz w:val="14"/>
                <w:szCs w:val="14"/>
              </w:rPr>
            </w:pPr>
            <w:r w:rsidRPr="002270DC">
              <w:rPr>
                <w:rFonts w:ascii="Arial" w:hAnsi="Arial" w:cs="Arial"/>
                <w:sz w:val="14"/>
                <w:szCs w:val="14"/>
              </w:rPr>
              <w:t>MIRTES RIBEIRO DA COSTA</w:t>
            </w:r>
          </w:p>
        </w:tc>
        <w:tc>
          <w:tcPr>
            <w:tcW w:w="1331" w:type="dxa"/>
            <w:tcBorders>
              <w:top w:val="nil"/>
              <w:left w:val="nil"/>
              <w:bottom w:val="nil"/>
              <w:right w:val="nil"/>
            </w:tcBorders>
            <w:shd w:val="clear" w:color="auto" w:fill="auto"/>
            <w:noWrap/>
            <w:vAlign w:val="bottom"/>
            <w:hideMark/>
          </w:tcPr>
          <w:p w14:paraId="2C1AEC7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79695485120</w:t>
            </w:r>
          </w:p>
        </w:tc>
        <w:tc>
          <w:tcPr>
            <w:tcW w:w="0" w:type="auto"/>
            <w:tcBorders>
              <w:top w:val="nil"/>
              <w:left w:val="nil"/>
              <w:bottom w:val="nil"/>
              <w:right w:val="nil"/>
            </w:tcBorders>
            <w:shd w:val="clear" w:color="auto" w:fill="auto"/>
            <w:noWrap/>
            <w:vAlign w:val="bottom"/>
            <w:hideMark/>
          </w:tcPr>
          <w:p w14:paraId="1FEEA10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60.948,33</w:t>
            </w:r>
          </w:p>
        </w:tc>
        <w:tc>
          <w:tcPr>
            <w:tcW w:w="0" w:type="auto"/>
            <w:tcBorders>
              <w:top w:val="nil"/>
              <w:left w:val="nil"/>
              <w:bottom w:val="nil"/>
              <w:right w:val="nil"/>
            </w:tcBorders>
            <w:shd w:val="clear" w:color="auto" w:fill="auto"/>
            <w:noWrap/>
            <w:vAlign w:val="bottom"/>
            <w:hideMark/>
          </w:tcPr>
          <w:p w14:paraId="20A4061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30/01/2027</w:t>
            </w:r>
          </w:p>
        </w:tc>
      </w:tr>
      <w:tr w:rsidR="005C433A" w:rsidRPr="007E4653" w14:paraId="06D6CCA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7F2F4F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297</w:t>
            </w:r>
          </w:p>
        </w:tc>
        <w:tc>
          <w:tcPr>
            <w:tcW w:w="4564" w:type="dxa"/>
            <w:tcBorders>
              <w:top w:val="nil"/>
              <w:left w:val="nil"/>
              <w:bottom w:val="nil"/>
              <w:right w:val="nil"/>
            </w:tcBorders>
            <w:shd w:val="clear" w:color="auto" w:fill="auto"/>
            <w:noWrap/>
            <w:vAlign w:val="bottom"/>
            <w:hideMark/>
          </w:tcPr>
          <w:p w14:paraId="5EABB01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- 121-8</w:t>
            </w:r>
          </w:p>
        </w:tc>
        <w:tc>
          <w:tcPr>
            <w:tcW w:w="4205" w:type="dxa"/>
            <w:tcBorders>
              <w:top w:val="nil"/>
              <w:left w:val="nil"/>
              <w:bottom w:val="nil"/>
              <w:right w:val="nil"/>
            </w:tcBorders>
            <w:shd w:val="clear" w:color="auto" w:fill="auto"/>
            <w:noWrap/>
            <w:vAlign w:val="bottom"/>
            <w:hideMark/>
          </w:tcPr>
          <w:p w14:paraId="7B8E794D" w14:textId="77777777" w:rsidR="005C433A" w:rsidRPr="002270DC" w:rsidRDefault="005C433A" w:rsidP="005C433A">
            <w:pPr>
              <w:rPr>
                <w:rFonts w:ascii="Arial" w:hAnsi="Arial" w:cs="Arial"/>
                <w:sz w:val="14"/>
                <w:szCs w:val="14"/>
              </w:rPr>
            </w:pPr>
            <w:r w:rsidRPr="002270DC">
              <w:rPr>
                <w:rFonts w:ascii="Arial" w:hAnsi="Arial" w:cs="Arial"/>
                <w:sz w:val="14"/>
                <w:szCs w:val="14"/>
              </w:rPr>
              <w:t>MONICA FREITAS DE LIMA SOUSA</w:t>
            </w:r>
          </w:p>
        </w:tc>
        <w:tc>
          <w:tcPr>
            <w:tcW w:w="1331" w:type="dxa"/>
            <w:tcBorders>
              <w:top w:val="nil"/>
              <w:left w:val="nil"/>
              <w:bottom w:val="nil"/>
              <w:right w:val="nil"/>
            </w:tcBorders>
            <w:shd w:val="clear" w:color="auto" w:fill="auto"/>
            <w:noWrap/>
            <w:vAlign w:val="bottom"/>
            <w:hideMark/>
          </w:tcPr>
          <w:p w14:paraId="23D08C3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03420636180</w:t>
            </w:r>
          </w:p>
        </w:tc>
        <w:tc>
          <w:tcPr>
            <w:tcW w:w="0" w:type="auto"/>
            <w:tcBorders>
              <w:top w:val="nil"/>
              <w:left w:val="nil"/>
              <w:bottom w:val="nil"/>
              <w:right w:val="nil"/>
            </w:tcBorders>
            <w:shd w:val="clear" w:color="auto" w:fill="auto"/>
            <w:noWrap/>
            <w:vAlign w:val="bottom"/>
            <w:hideMark/>
          </w:tcPr>
          <w:p w14:paraId="129FDC9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9.855,81</w:t>
            </w:r>
          </w:p>
        </w:tc>
        <w:tc>
          <w:tcPr>
            <w:tcW w:w="0" w:type="auto"/>
            <w:tcBorders>
              <w:top w:val="nil"/>
              <w:left w:val="nil"/>
              <w:bottom w:val="nil"/>
              <w:right w:val="nil"/>
            </w:tcBorders>
            <w:shd w:val="clear" w:color="auto" w:fill="auto"/>
            <w:noWrap/>
            <w:vAlign w:val="bottom"/>
            <w:hideMark/>
          </w:tcPr>
          <w:p w14:paraId="19DE790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20/09/2021</w:t>
            </w:r>
          </w:p>
        </w:tc>
      </w:tr>
      <w:tr w:rsidR="005C433A" w:rsidRPr="007E4653" w14:paraId="72FD2E1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975EFD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298</w:t>
            </w:r>
          </w:p>
        </w:tc>
        <w:tc>
          <w:tcPr>
            <w:tcW w:w="4564" w:type="dxa"/>
            <w:tcBorders>
              <w:top w:val="nil"/>
              <w:left w:val="nil"/>
              <w:bottom w:val="nil"/>
              <w:right w:val="nil"/>
            </w:tcBorders>
            <w:shd w:val="clear" w:color="auto" w:fill="auto"/>
            <w:noWrap/>
            <w:vAlign w:val="bottom"/>
            <w:hideMark/>
          </w:tcPr>
          <w:p w14:paraId="3C7F0EC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- 7-8</w:t>
            </w:r>
          </w:p>
        </w:tc>
        <w:tc>
          <w:tcPr>
            <w:tcW w:w="4205" w:type="dxa"/>
            <w:tcBorders>
              <w:top w:val="nil"/>
              <w:left w:val="nil"/>
              <w:bottom w:val="nil"/>
              <w:right w:val="nil"/>
            </w:tcBorders>
            <w:shd w:val="clear" w:color="auto" w:fill="auto"/>
            <w:noWrap/>
            <w:vAlign w:val="bottom"/>
            <w:hideMark/>
          </w:tcPr>
          <w:p w14:paraId="7165E17F" w14:textId="77777777" w:rsidR="005C433A" w:rsidRPr="002270DC" w:rsidRDefault="005C433A" w:rsidP="005C433A">
            <w:pPr>
              <w:rPr>
                <w:rFonts w:ascii="Arial" w:hAnsi="Arial" w:cs="Arial"/>
                <w:sz w:val="14"/>
                <w:szCs w:val="14"/>
              </w:rPr>
            </w:pPr>
            <w:r w:rsidRPr="002270DC">
              <w:rPr>
                <w:rFonts w:ascii="Arial" w:hAnsi="Arial" w:cs="Arial"/>
                <w:sz w:val="14"/>
                <w:szCs w:val="14"/>
              </w:rPr>
              <w:t>NANDIEW CESAR BARBOSA</w:t>
            </w:r>
          </w:p>
        </w:tc>
        <w:tc>
          <w:tcPr>
            <w:tcW w:w="1331" w:type="dxa"/>
            <w:tcBorders>
              <w:top w:val="nil"/>
              <w:left w:val="nil"/>
              <w:bottom w:val="nil"/>
              <w:right w:val="nil"/>
            </w:tcBorders>
            <w:shd w:val="clear" w:color="auto" w:fill="auto"/>
            <w:noWrap/>
            <w:vAlign w:val="bottom"/>
            <w:hideMark/>
          </w:tcPr>
          <w:p w14:paraId="6C88A7B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81348835168</w:t>
            </w:r>
          </w:p>
        </w:tc>
        <w:tc>
          <w:tcPr>
            <w:tcW w:w="0" w:type="auto"/>
            <w:tcBorders>
              <w:top w:val="nil"/>
              <w:left w:val="nil"/>
              <w:bottom w:val="nil"/>
              <w:right w:val="nil"/>
            </w:tcBorders>
            <w:shd w:val="clear" w:color="auto" w:fill="auto"/>
            <w:noWrap/>
            <w:vAlign w:val="bottom"/>
            <w:hideMark/>
          </w:tcPr>
          <w:p w14:paraId="5197FF5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31.446,54</w:t>
            </w:r>
          </w:p>
        </w:tc>
        <w:tc>
          <w:tcPr>
            <w:tcW w:w="0" w:type="auto"/>
            <w:tcBorders>
              <w:top w:val="nil"/>
              <w:left w:val="nil"/>
              <w:bottom w:val="nil"/>
              <w:right w:val="nil"/>
            </w:tcBorders>
            <w:shd w:val="clear" w:color="auto" w:fill="auto"/>
            <w:noWrap/>
            <w:vAlign w:val="bottom"/>
            <w:hideMark/>
          </w:tcPr>
          <w:p w14:paraId="4F2C567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20/12/2023</w:t>
            </w:r>
          </w:p>
        </w:tc>
      </w:tr>
      <w:tr w:rsidR="005C433A" w:rsidRPr="007E4653" w14:paraId="7BE25B0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5DD86D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299</w:t>
            </w:r>
          </w:p>
        </w:tc>
        <w:tc>
          <w:tcPr>
            <w:tcW w:w="4564" w:type="dxa"/>
            <w:tcBorders>
              <w:top w:val="nil"/>
              <w:left w:val="nil"/>
              <w:bottom w:val="nil"/>
              <w:right w:val="nil"/>
            </w:tcBorders>
            <w:shd w:val="clear" w:color="auto" w:fill="auto"/>
            <w:noWrap/>
            <w:vAlign w:val="bottom"/>
            <w:hideMark/>
          </w:tcPr>
          <w:p w14:paraId="4E8B9EC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- 34-12</w:t>
            </w:r>
          </w:p>
        </w:tc>
        <w:tc>
          <w:tcPr>
            <w:tcW w:w="4205" w:type="dxa"/>
            <w:tcBorders>
              <w:top w:val="nil"/>
              <w:left w:val="nil"/>
              <w:bottom w:val="nil"/>
              <w:right w:val="nil"/>
            </w:tcBorders>
            <w:shd w:val="clear" w:color="auto" w:fill="auto"/>
            <w:noWrap/>
            <w:vAlign w:val="bottom"/>
            <w:hideMark/>
          </w:tcPr>
          <w:p w14:paraId="5D57380B" w14:textId="77777777" w:rsidR="005C433A" w:rsidRPr="002270DC" w:rsidRDefault="005C433A" w:rsidP="005C433A">
            <w:pPr>
              <w:rPr>
                <w:rFonts w:ascii="Arial" w:hAnsi="Arial" w:cs="Arial"/>
                <w:sz w:val="14"/>
                <w:szCs w:val="14"/>
              </w:rPr>
            </w:pPr>
            <w:r w:rsidRPr="002270DC">
              <w:rPr>
                <w:rFonts w:ascii="Arial" w:hAnsi="Arial" w:cs="Arial"/>
                <w:sz w:val="14"/>
                <w:szCs w:val="14"/>
              </w:rPr>
              <w:t>NEI LAURO DE SIQUEIRA</w:t>
            </w:r>
          </w:p>
        </w:tc>
        <w:tc>
          <w:tcPr>
            <w:tcW w:w="1331" w:type="dxa"/>
            <w:tcBorders>
              <w:top w:val="nil"/>
              <w:left w:val="nil"/>
              <w:bottom w:val="nil"/>
              <w:right w:val="nil"/>
            </w:tcBorders>
            <w:shd w:val="clear" w:color="auto" w:fill="auto"/>
            <w:noWrap/>
            <w:vAlign w:val="bottom"/>
            <w:hideMark/>
          </w:tcPr>
          <w:p w14:paraId="760DF29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35501464187</w:t>
            </w:r>
          </w:p>
        </w:tc>
        <w:tc>
          <w:tcPr>
            <w:tcW w:w="0" w:type="auto"/>
            <w:tcBorders>
              <w:top w:val="nil"/>
              <w:left w:val="nil"/>
              <w:bottom w:val="nil"/>
              <w:right w:val="nil"/>
            </w:tcBorders>
            <w:shd w:val="clear" w:color="auto" w:fill="auto"/>
            <w:noWrap/>
            <w:vAlign w:val="bottom"/>
            <w:hideMark/>
          </w:tcPr>
          <w:p w14:paraId="1020303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11.524,40</w:t>
            </w:r>
          </w:p>
        </w:tc>
        <w:tc>
          <w:tcPr>
            <w:tcW w:w="0" w:type="auto"/>
            <w:tcBorders>
              <w:top w:val="nil"/>
              <w:left w:val="nil"/>
              <w:bottom w:val="nil"/>
              <w:right w:val="nil"/>
            </w:tcBorders>
            <w:shd w:val="clear" w:color="auto" w:fill="auto"/>
            <w:noWrap/>
            <w:vAlign w:val="bottom"/>
            <w:hideMark/>
          </w:tcPr>
          <w:p w14:paraId="3DE7ACF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20/12/2022</w:t>
            </w:r>
          </w:p>
        </w:tc>
      </w:tr>
      <w:tr w:rsidR="005C433A" w:rsidRPr="007E4653" w14:paraId="189F3B8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5CB5F0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300</w:t>
            </w:r>
          </w:p>
        </w:tc>
        <w:tc>
          <w:tcPr>
            <w:tcW w:w="4564" w:type="dxa"/>
            <w:tcBorders>
              <w:top w:val="nil"/>
              <w:left w:val="nil"/>
              <w:bottom w:val="nil"/>
              <w:right w:val="nil"/>
            </w:tcBorders>
            <w:shd w:val="clear" w:color="auto" w:fill="auto"/>
            <w:noWrap/>
            <w:vAlign w:val="bottom"/>
            <w:hideMark/>
          </w:tcPr>
          <w:p w14:paraId="56098BF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- 1-15</w:t>
            </w:r>
          </w:p>
        </w:tc>
        <w:tc>
          <w:tcPr>
            <w:tcW w:w="4205" w:type="dxa"/>
            <w:tcBorders>
              <w:top w:val="nil"/>
              <w:left w:val="nil"/>
              <w:bottom w:val="nil"/>
              <w:right w:val="nil"/>
            </w:tcBorders>
            <w:shd w:val="clear" w:color="auto" w:fill="auto"/>
            <w:noWrap/>
            <w:vAlign w:val="bottom"/>
            <w:hideMark/>
          </w:tcPr>
          <w:p w14:paraId="474CAA86" w14:textId="77777777" w:rsidR="005C433A" w:rsidRPr="002270DC" w:rsidRDefault="005C433A" w:rsidP="005C433A">
            <w:pPr>
              <w:rPr>
                <w:rFonts w:ascii="Arial" w:hAnsi="Arial" w:cs="Arial"/>
                <w:sz w:val="14"/>
                <w:szCs w:val="14"/>
              </w:rPr>
            </w:pPr>
            <w:r w:rsidRPr="002270DC">
              <w:rPr>
                <w:rFonts w:ascii="Arial" w:hAnsi="Arial" w:cs="Arial"/>
                <w:sz w:val="14"/>
                <w:szCs w:val="14"/>
              </w:rPr>
              <w:t>NEIDE LENE PEREIRA</w:t>
            </w:r>
          </w:p>
        </w:tc>
        <w:tc>
          <w:tcPr>
            <w:tcW w:w="1331" w:type="dxa"/>
            <w:tcBorders>
              <w:top w:val="nil"/>
              <w:left w:val="nil"/>
              <w:bottom w:val="nil"/>
              <w:right w:val="nil"/>
            </w:tcBorders>
            <w:shd w:val="clear" w:color="auto" w:fill="auto"/>
            <w:noWrap/>
            <w:vAlign w:val="bottom"/>
            <w:hideMark/>
          </w:tcPr>
          <w:p w14:paraId="6336BE4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65852311120</w:t>
            </w:r>
          </w:p>
        </w:tc>
        <w:tc>
          <w:tcPr>
            <w:tcW w:w="0" w:type="auto"/>
            <w:tcBorders>
              <w:top w:val="nil"/>
              <w:left w:val="nil"/>
              <w:bottom w:val="nil"/>
              <w:right w:val="nil"/>
            </w:tcBorders>
            <w:shd w:val="clear" w:color="auto" w:fill="auto"/>
            <w:noWrap/>
            <w:vAlign w:val="bottom"/>
            <w:hideMark/>
          </w:tcPr>
          <w:p w14:paraId="462F983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28.133,04</w:t>
            </w:r>
          </w:p>
        </w:tc>
        <w:tc>
          <w:tcPr>
            <w:tcW w:w="0" w:type="auto"/>
            <w:tcBorders>
              <w:top w:val="nil"/>
              <w:left w:val="nil"/>
              <w:bottom w:val="nil"/>
              <w:right w:val="nil"/>
            </w:tcBorders>
            <w:shd w:val="clear" w:color="auto" w:fill="auto"/>
            <w:noWrap/>
            <w:vAlign w:val="bottom"/>
            <w:hideMark/>
          </w:tcPr>
          <w:p w14:paraId="2AEE722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10/08/2026</w:t>
            </w:r>
          </w:p>
        </w:tc>
      </w:tr>
      <w:tr w:rsidR="005C433A" w:rsidRPr="007E4653" w14:paraId="067FE9A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FBABA2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301</w:t>
            </w:r>
          </w:p>
        </w:tc>
        <w:tc>
          <w:tcPr>
            <w:tcW w:w="4564" w:type="dxa"/>
            <w:tcBorders>
              <w:top w:val="nil"/>
              <w:left w:val="nil"/>
              <w:bottom w:val="nil"/>
              <w:right w:val="nil"/>
            </w:tcBorders>
            <w:shd w:val="clear" w:color="auto" w:fill="auto"/>
            <w:noWrap/>
            <w:vAlign w:val="bottom"/>
            <w:hideMark/>
          </w:tcPr>
          <w:p w14:paraId="298522E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- 8-7</w:t>
            </w:r>
          </w:p>
        </w:tc>
        <w:tc>
          <w:tcPr>
            <w:tcW w:w="4205" w:type="dxa"/>
            <w:tcBorders>
              <w:top w:val="nil"/>
              <w:left w:val="nil"/>
              <w:bottom w:val="nil"/>
              <w:right w:val="nil"/>
            </w:tcBorders>
            <w:shd w:val="clear" w:color="auto" w:fill="auto"/>
            <w:noWrap/>
            <w:vAlign w:val="bottom"/>
            <w:hideMark/>
          </w:tcPr>
          <w:p w14:paraId="739971A7" w14:textId="77777777" w:rsidR="005C433A" w:rsidRPr="002270DC" w:rsidRDefault="005C433A" w:rsidP="005C433A">
            <w:pPr>
              <w:rPr>
                <w:rFonts w:ascii="Arial" w:hAnsi="Arial" w:cs="Arial"/>
                <w:sz w:val="14"/>
                <w:szCs w:val="14"/>
              </w:rPr>
            </w:pPr>
            <w:r w:rsidRPr="002270DC">
              <w:rPr>
                <w:rFonts w:ascii="Arial" w:hAnsi="Arial" w:cs="Arial"/>
                <w:sz w:val="14"/>
                <w:szCs w:val="14"/>
              </w:rPr>
              <w:t>NEILA SOUSA CASTRO</w:t>
            </w:r>
          </w:p>
        </w:tc>
        <w:tc>
          <w:tcPr>
            <w:tcW w:w="1331" w:type="dxa"/>
            <w:tcBorders>
              <w:top w:val="nil"/>
              <w:left w:val="nil"/>
              <w:bottom w:val="nil"/>
              <w:right w:val="nil"/>
            </w:tcBorders>
            <w:shd w:val="clear" w:color="auto" w:fill="auto"/>
            <w:noWrap/>
            <w:vAlign w:val="bottom"/>
            <w:hideMark/>
          </w:tcPr>
          <w:p w14:paraId="60A9FD2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57670170182</w:t>
            </w:r>
          </w:p>
        </w:tc>
        <w:tc>
          <w:tcPr>
            <w:tcW w:w="0" w:type="auto"/>
            <w:tcBorders>
              <w:top w:val="nil"/>
              <w:left w:val="nil"/>
              <w:bottom w:val="nil"/>
              <w:right w:val="nil"/>
            </w:tcBorders>
            <w:shd w:val="clear" w:color="auto" w:fill="auto"/>
            <w:noWrap/>
            <w:vAlign w:val="bottom"/>
            <w:hideMark/>
          </w:tcPr>
          <w:p w14:paraId="74622AD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14.383,27</w:t>
            </w:r>
          </w:p>
        </w:tc>
        <w:tc>
          <w:tcPr>
            <w:tcW w:w="0" w:type="auto"/>
            <w:tcBorders>
              <w:top w:val="nil"/>
              <w:left w:val="nil"/>
              <w:bottom w:val="nil"/>
              <w:right w:val="nil"/>
            </w:tcBorders>
            <w:shd w:val="clear" w:color="auto" w:fill="auto"/>
            <w:noWrap/>
            <w:vAlign w:val="bottom"/>
            <w:hideMark/>
          </w:tcPr>
          <w:p w14:paraId="7513751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20/05/2023</w:t>
            </w:r>
          </w:p>
        </w:tc>
      </w:tr>
      <w:tr w:rsidR="005C433A" w:rsidRPr="007E4653" w14:paraId="61598E2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43417C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302</w:t>
            </w:r>
          </w:p>
        </w:tc>
        <w:tc>
          <w:tcPr>
            <w:tcW w:w="4564" w:type="dxa"/>
            <w:tcBorders>
              <w:top w:val="nil"/>
              <w:left w:val="nil"/>
              <w:bottom w:val="nil"/>
              <w:right w:val="nil"/>
            </w:tcBorders>
            <w:shd w:val="clear" w:color="auto" w:fill="auto"/>
            <w:noWrap/>
            <w:vAlign w:val="bottom"/>
            <w:hideMark/>
          </w:tcPr>
          <w:p w14:paraId="0D80A17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- 52-12</w:t>
            </w:r>
          </w:p>
        </w:tc>
        <w:tc>
          <w:tcPr>
            <w:tcW w:w="4205" w:type="dxa"/>
            <w:tcBorders>
              <w:top w:val="nil"/>
              <w:left w:val="nil"/>
              <w:bottom w:val="nil"/>
              <w:right w:val="nil"/>
            </w:tcBorders>
            <w:shd w:val="clear" w:color="auto" w:fill="auto"/>
            <w:noWrap/>
            <w:vAlign w:val="bottom"/>
            <w:hideMark/>
          </w:tcPr>
          <w:p w14:paraId="1ABEC4AC" w14:textId="77777777" w:rsidR="005C433A" w:rsidRPr="002270DC" w:rsidRDefault="005C433A" w:rsidP="005C433A">
            <w:pPr>
              <w:rPr>
                <w:rFonts w:ascii="Arial" w:hAnsi="Arial" w:cs="Arial"/>
                <w:sz w:val="14"/>
                <w:szCs w:val="14"/>
              </w:rPr>
            </w:pPr>
            <w:r w:rsidRPr="002270DC">
              <w:rPr>
                <w:rFonts w:ascii="Arial" w:hAnsi="Arial" w:cs="Arial"/>
                <w:sz w:val="14"/>
                <w:szCs w:val="14"/>
              </w:rPr>
              <w:t>NELSON FERMINO JUNIOR</w:t>
            </w:r>
          </w:p>
        </w:tc>
        <w:tc>
          <w:tcPr>
            <w:tcW w:w="1331" w:type="dxa"/>
            <w:tcBorders>
              <w:top w:val="nil"/>
              <w:left w:val="nil"/>
              <w:bottom w:val="nil"/>
              <w:right w:val="nil"/>
            </w:tcBorders>
            <w:shd w:val="clear" w:color="auto" w:fill="auto"/>
            <w:noWrap/>
            <w:vAlign w:val="bottom"/>
            <w:hideMark/>
          </w:tcPr>
          <w:p w14:paraId="238BB2A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63957809134</w:t>
            </w:r>
          </w:p>
        </w:tc>
        <w:tc>
          <w:tcPr>
            <w:tcW w:w="0" w:type="auto"/>
            <w:tcBorders>
              <w:top w:val="nil"/>
              <w:left w:val="nil"/>
              <w:bottom w:val="nil"/>
              <w:right w:val="nil"/>
            </w:tcBorders>
            <w:shd w:val="clear" w:color="auto" w:fill="auto"/>
            <w:noWrap/>
            <w:vAlign w:val="bottom"/>
            <w:hideMark/>
          </w:tcPr>
          <w:p w14:paraId="41529FE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10.558,17</w:t>
            </w:r>
          </w:p>
        </w:tc>
        <w:tc>
          <w:tcPr>
            <w:tcW w:w="0" w:type="auto"/>
            <w:tcBorders>
              <w:top w:val="nil"/>
              <w:left w:val="nil"/>
              <w:bottom w:val="nil"/>
              <w:right w:val="nil"/>
            </w:tcBorders>
            <w:shd w:val="clear" w:color="auto" w:fill="auto"/>
            <w:noWrap/>
            <w:vAlign w:val="bottom"/>
            <w:hideMark/>
          </w:tcPr>
          <w:p w14:paraId="19CCD02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10/10/2021</w:t>
            </w:r>
          </w:p>
        </w:tc>
      </w:tr>
      <w:tr w:rsidR="005C433A" w:rsidRPr="007E4653" w14:paraId="50C10E1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3B04EC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303</w:t>
            </w:r>
          </w:p>
        </w:tc>
        <w:tc>
          <w:tcPr>
            <w:tcW w:w="4564" w:type="dxa"/>
            <w:tcBorders>
              <w:top w:val="nil"/>
              <w:left w:val="nil"/>
              <w:bottom w:val="nil"/>
              <w:right w:val="nil"/>
            </w:tcBorders>
            <w:shd w:val="clear" w:color="auto" w:fill="auto"/>
            <w:noWrap/>
            <w:vAlign w:val="bottom"/>
            <w:hideMark/>
          </w:tcPr>
          <w:p w14:paraId="5DCB20D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- 94-11</w:t>
            </w:r>
          </w:p>
        </w:tc>
        <w:tc>
          <w:tcPr>
            <w:tcW w:w="4205" w:type="dxa"/>
            <w:tcBorders>
              <w:top w:val="nil"/>
              <w:left w:val="nil"/>
              <w:bottom w:val="nil"/>
              <w:right w:val="nil"/>
            </w:tcBorders>
            <w:shd w:val="clear" w:color="auto" w:fill="auto"/>
            <w:noWrap/>
            <w:vAlign w:val="bottom"/>
            <w:hideMark/>
          </w:tcPr>
          <w:p w14:paraId="54B82F00" w14:textId="77777777" w:rsidR="005C433A" w:rsidRPr="002270DC" w:rsidRDefault="005C433A" w:rsidP="005C433A">
            <w:pPr>
              <w:rPr>
                <w:rFonts w:ascii="Arial" w:hAnsi="Arial" w:cs="Arial"/>
                <w:sz w:val="14"/>
                <w:szCs w:val="14"/>
              </w:rPr>
            </w:pPr>
            <w:r w:rsidRPr="002270DC">
              <w:rPr>
                <w:rFonts w:ascii="Arial" w:hAnsi="Arial" w:cs="Arial"/>
                <w:sz w:val="14"/>
                <w:szCs w:val="14"/>
              </w:rPr>
              <w:t>NELSON NUNES DA SILVA FILHO</w:t>
            </w:r>
          </w:p>
        </w:tc>
        <w:tc>
          <w:tcPr>
            <w:tcW w:w="1331" w:type="dxa"/>
            <w:tcBorders>
              <w:top w:val="nil"/>
              <w:left w:val="nil"/>
              <w:bottom w:val="nil"/>
              <w:right w:val="nil"/>
            </w:tcBorders>
            <w:shd w:val="clear" w:color="auto" w:fill="auto"/>
            <w:noWrap/>
            <w:vAlign w:val="bottom"/>
            <w:hideMark/>
          </w:tcPr>
          <w:p w14:paraId="38EFEAB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14699898831</w:t>
            </w:r>
          </w:p>
        </w:tc>
        <w:tc>
          <w:tcPr>
            <w:tcW w:w="0" w:type="auto"/>
            <w:tcBorders>
              <w:top w:val="nil"/>
              <w:left w:val="nil"/>
              <w:bottom w:val="nil"/>
              <w:right w:val="nil"/>
            </w:tcBorders>
            <w:shd w:val="clear" w:color="auto" w:fill="auto"/>
            <w:noWrap/>
            <w:vAlign w:val="bottom"/>
            <w:hideMark/>
          </w:tcPr>
          <w:p w14:paraId="670D496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9.844,57</w:t>
            </w:r>
          </w:p>
        </w:tc>
        <w:tc>
          <w:tcPr>
            <w:tcW w:w="0" w:type="auto"/>
            <w:tcBorders>
              <w:top w:val="nil"/>
              <w:left w:val="nil"/>
              <w:bottom w:val="nil"/>
              <w:right w:val="nil"/>
            </w:tcBorders>
            <w:shd w:val="clear" w:color="auto" w:fill="auto"/>
            <w:noWrap/>
            <w:vAlign w:val="bottom"/>
            <w:hideMark/>
          </w:tcPr>
          <w:p w14:paraId="03C5A7B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30/12/2021</w:t>
            </w:r>
          </w:p>
        </w:tc>
      </w:tr>
      <w:tr w:rsidR="005C433A" w:rsidRPr="007E4653" w14:paraId="7F32180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9479CE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304</w:t>
            </w:r>
          </w:p>
        </w:tc>
        <w:tc>
          <w:tcPr>
            <w:tcW w:w="4564" w:type="dxa"/>
            <w:tcBorders>
              <w:top w:val="nil"/>
              <w:left w:val="nil"/>
              <w:bottom w:val="nil"/>
              <w:right w:val="nil"/>
            </w:tcBorders>
            <w:shd w:val="clear" w:color="auto" w:fill="auto"/>
            <w:noWrap/>
            <w:vAlign w:val="bottom"/>
            <w:hideMark/>
          </w:tcPr>
          <w:p w14:paraId="6B5ACAA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- 18-10</w:t>
            </w:r>
          </w:p>
        </w:tc>
        <w:tc>
          <w:tcPr>
            <w:tcW w:w="4205" w:type="dxa"/>
            <w:tcBorders>
              <w:top w:val="nil"/>
              <w:left w:val="nil"/>
              <w:bottom w:val="nil"/>
              <w:right w:val="nil"/>
            </w:tcBorders>
            <w:shd w:val="clear" w:color="auto" w:fill="auto"/>
            <w:noWrap/>
            <w:vAlign w:val="bottom"/>
            <w:hideMark/>
          </w:tcPr>
          <w:p w14:paraId="151DD4EB" w14:textId="77777777" w:rsidR="005C433A" w:rsidRPr="002270DC" w:rsidRDefault="005C433A" w:rsidP="005C433A">
            <w:pPr>
              <w:rPr>
                <w:rFonts w:ascii="Arial" w:hAnsi="Arial" w:cs="Arial"/>
                <w:sz w:val="14"/>
                <w:szCs w:val="14"/>
              </w:rPr>
            </w:pPr>
            <w:r w:rsidRPr="002270DC">
              <w:rPr>
                <w:rFonts w:ascii="Arial" w:hAnsi="Arial" w:cs="Arial"/>
                <w:sz w:val="14"/>
                <w:szCs w:val="14"/>
              </w:rPr>
              <w:t>NEUMAR DE ALMEIDA COSTA</w:t>
            </w:r>
          </w:p>
        </w:tc>
        <w:tc>
          <w:tcPr>
            <w:tcW w:w="1331" w:type="dxa"/>
            <w:tcBorders>
              <w:top w:val="nil"/>
              <w:left w:val="nil"/>
              <w:bottom w:val="nil"/>
              <w:right w:val="nil"/>
            </w:tcBorders>
            <w:shd w:val="clear" w:color="auto" w:fill="auto"/>
            <w:noWrap/>
            <w:vAlign w:val="bottom"/>
            <w:hideMark/>
          </w:tcPr>
          <w:p w14:paraId="347E0A4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44075421104</w:t>
            </w:r>
          </w:p>
        </w:tc>
        <w:tc>
          <w:tcPr>
            <w:tcW w:w="0" w:type="auto"/>
            <w:tcBorders>
              <w:top w:val="nil"/>
              <w:left w:val="nil"/>
              <w:bottom w:val="nil"/>
              <w:right w:val="nil"/>
            </w:tcBorders>
            <w:shd w:val="clear" w:color="auto" w:fill="auto"/>
            <w:noWrap/>
            <w:vAlign w:val="bottom"/>
            <w:hideMark/>
          </w:tcPr>
          <w:p w14:paraId="625CDD2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24.778,15</w:t>
            </w:r>
          </w:p>
        </w:tc>
        <w:tc>
          <w:tcPr>
            <w:tcW w:w="0" w:type="auto"/>
            <w:tcBorders>
              <w:top w:val="nil"/>
              <w:left w:val="nil"/>
              <w:bottom w:val="nil"/>
              <w:right w:val="nil"/>
            </w:tcBorders>
            <w:shd w:val="clear" w:color="auto" w:fill="auto"/>
            <w:noWrap/>
            <w:vAlign w:val="bottom"/>
            <w:hideMark/>
          </w:tcPr>
          <w:p w14:paraId="1F9DAE3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10/12/2022</w:t>
            </w:r>
          </w:p>
        </w:tc>
      </w:tr>
      <w:tr w:rsidR="005C433A" w:rsidRPr="007E4653" w14:paraId="31AF7FB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FD185E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305</w:t>
            </w:r>
          </w:p>
        </w:tc>
        <w:tc>
          <w:tcPr>
            <w:tcW w:w="4564" w:type="dxa"/>
            <w:tcBorders>
              <w:top w:val="nil"/>
              <w:left w:val="nil"/>
              <w:bottom w:val="nil"/>
              <w:right w:val="nil"/>
            </w:tcBorders>
            <w:shd w:val="clear" w:color="auto" w:fill="auto"/>
            <w:noWrap/>
            <w:vAlign w:val="bottom"/>
            <w:hideMark/>
          </w:tcPr>
          <w:p w14:paraId="640B17B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- 8-20</w:t>
            </w:r>
          </w:p>
        </w:tc>
        <w:tc>
          <w:tcPr>
            <w:tcW w:w="4205" w:type="dxa"/>
            <w:tcBorders>
              <w:top w:val="nil"/>
              <w:left w:val="nil"/>
              <w:bottom w:val="nil"/>
              <w:right w:val="nil"/>
            </w:tcBorders>
            <w:shd w:val="clear" w:color="auto" w:fill="auto"/>
            <w:noWrap/>
            <w:vAlign w:val="bottom"/>
            <w:hideMark/>
          </w:tcPr>
          <w:p w14:paraId="189A43D7" w14:textId="77777777" w:rsidR="005C433A" w:rsidRPr="002270DC" w:rsidRDefault="005C433A" w:rsidP="005C433A">
            <w:pPr>
              <w:rPr>
                <w:rFonts w:ascii="Arial" w:hAnsi="Arial" w:cs="Arial"/>
                <w:sz w:val="14"/>
                <w:szCs w:val="14"/>
              </w:rPr>
            </w:pPr>
            <w:r w:rsidRPr="002270DC">
              <w:rPr>
                <w:rFonts w:ascii="Arial" w:hAnsi="Arial" w:cs="Arial"/>
                <w:sz w:val="14"/>
                <w:szCs w:val="14"/>
              </w:rPr>
              <w:t>NIKOLLAS RUDJERY COUTINHO GUIMARAES</w:t>
            </w:r>
          </w:p>
        </w:tc>
        <w:tc>
          <w:tcPr>
            <w:tcW w:w="1331" w:type="dxa"/>
            <w:tcBorders>
              <w:top w:val="nil"/>
              <w:left w:val="nil"/>
              <w:bottom w:val="nil"/>
              <w:right w:val="nil"/>
            </w:tcBorders>
            <w:shd w:val="clear" w:color="auto" w:fill="auto"/>
            <w:noWrap/>
            <w:vAlign w:val="bottom"/>
            <w:hideMark/>
          </w:tcPr>
          <w:p w14:paraId="71295FF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02668008158</w:t>
            </w:r>
          </w:p>
        </w:tc>
        <w:tc>
          <w:tcPr>
            <w:tcW w:w="0" w:type="auto"/>
            <w:tcBorders>
              <w:top w:val="nil"/>
              <w:left w:val="nil"/>
              <w:bottom w:val="nil"/>
              <w:right w:val="nil"/>
            </w:tcBorders>
            <w:shd w:val="clear" w:color="auto" w:fill="auto"/>
            <w:noWrap/>
            <w:vAlign w:val="bottom"/>
            <w:hideMark/>
          </w:tcPr>
          <w:p w14:paraId="5B52ED1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31.500,06</w:t>
            </w:r>
          </w:p>
        </w:tc>
        <w:tc>
          <w:tcPr>
            <w:tcW w:w="0" w:type="auto"/>
            <w:tcBorders>
              <w:top w:val="nil"/>
              <w:left w:val="nil"/>
              <w:bottom w:val="nil"/>
              <w:right w:val="nil"/>
            </w:tcBorders>
            <w:shd w:val="clear" w:color="auto" w:fill="auto"/>
            <w:noWrap/>
            <w:vAlign w:val="bottom"/>
            <w:hideMark/>
          </w:tcPr>
          <w:p w14:paraId="175EFA2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15/11/2027</w:t>
            </w:r>
          </w:p>
        </w:tc>
      </w:tr>
      <w:tr w:rsidR="005C433A" w:rsidRPr="007E4653" w14:paraId="33951EF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4C439C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306</w:t>
            </w:r>
          </w:p>
        </w:tc>
        <w:tc>
          <w:tcPr>
            <w:tcW w:w="4564" w:type="dxa"/>
            <w:tcBorders>
              <w:top w:val="nil"/>
              <w:left w:val="nil"/>
              <w:bottom w:val="nil"/>
              <w:right w:val="nil"/>
            </w:tcBorders>
            <w:shd w:val="clear" w:color="auto" w:fill="auto"/>
            <w:noWrap/>
            <w:vAlign w:val="bottom"/>
            <w:hideMark/>
          </w:tcPr>
          <w:p w14:paraId="66E918A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- 12-12</w:t>
            </w:r>
          </w:p>
        </w:tc>
        <w:tc>
          <w:tcPr>
            <w:tcW w:w="4205" w:type="dxa"/>
            <w:tcBorders>
              <w:top w:val="nil"/>
              <w:left w:val="nil"/>
              <w:bottom w:val="nil"/>
              <w:right w:val="nil"/>
            </w:tcBorders>
            <w:shd w:val="clear" w:color="auto" w:fill="auto"/>
            <w:noWrap/>
            <w:vAlign w:val="bottom"/>
            <w:hideMark/>
          </w:tcPr>
          <w:p w14:paraId="17648416" w14:textId="77777777" w:rsidR="005C433A" w:rsidRPr="002270DC" w:rsidRDefault="005C433A" w:rsidP="005C433A">
            <w:pPr>
              <w:rPr>
                <w:rFonts w:ascii="Arial" w:hAnsi="Arial" w:cs="Arial"/>
                <w:sz w:val="14"/>
                <w:szCs w:val="14"/>
              </w:rPr>
            </w:pPr>
            <w:r w:rsidRPr="002270DC">
              <w:rPr>
                <w:rFonts w:ascii="Arial" w:hAnsi="Arial" w:cs="Arial"/>
                <w:sz w:val="14"/>
                <w:szCs w:val="14"/>
              </w:rPr>
              <w:t>ODAEZIO EVANGELISTA DE ARAUJO</w:t>
            </w:r>
          </w:p>
        </w:tc>
        <w:tc>
          <w:tcPr>
            <w:tcW w:w="1331" w:type="dxa"/>
            <w:tcBorders>
              <w:top w:val="nil"/>
              <w:left w:val="nil"/>
              <w:bottom w:val="nil"/>
              <w:right w:val="nil"/>
            </w:tcBorders>
            <w:shd w:val="clear" w:color="auto" w:fill="auto"/>
            <w:noWrap/>
            <w:vAlign w:val="bottom"/>
            <w:hideMark/>
          </w:tcPr>
          <w:p w14:paraId="062BEE4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01089690100</w:t>
            </w:r>
          </w:p>
        </w:tc>
        <w:tc>
          <w:tcPr>
            <w:tcW w:w="0" w:type="auto"/>
            <w:tcBorders>
              <w:top w:val="nil"/>
              <w:left w:val="nil"/>
              <w:bottom w:val="nil"/>
              <w:right w:val="nil"/>
            </w:tcBorders>
            <w:shd w:val="clear" w:color="auto" w:fill="auto"/>
            <w:noWrap/>
            <w:vAlign w:val="bottom"/>
            <w:hideMark/>
          </w:tcPr>
          <w:p w14:paraId="5E61BD3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38.675,07</w:t>
            </w:r>
          </w:p>
        </w:tc>
        <w:tc>
          <w:tcPr>
            <w:tcW w:w="0" w:type="auto"/>
            <w:tcBorders>
              <w:top w:val="nil"/>
              <w:left w:val="nil"/>
              <w:bottom w:val="nil"/>
              <w:right w:val="nil"/>
            </w:tcBorders>
            <w:shd w:val="clear" w:color="auto" w:fill="auto"/>
            <w:noWrap/>
            <w:vAlign w:val="bottom"/>
            <w:hideMark/>
          </w:tcPr>
          <w:p w14:paraId="66A3C3A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20/11/2027</w:t>
            </w:r>
          </w:p>
        </w:tc>
      </w:tr>
      <w:tr w:rsidR="005C433A" w:rsidRPr="007E4653" w14:paraId="69CEE92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AD14F3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307</w:t>
            </w:r>
          </w:p>
        </w:tc>
        <w:tc>
          <w:tcPr>
            <w:tcW w:w="4564" w:type="dxa"/>
            <w:tcBorders>
              <w:top w:val="nil"/>
              <w:left w:val="nil"/>
              <w:bottom w:val="nil"/>
              <w:right w:val="nil"/>
            </w:tcBorders>
            <w:shd w:val="clear" w:color="auto" w:fill="auto"/>
            <w:noWrap/>
            <w:vAlign w:val="bottom"/>
            <w:hideMark/>
          </w:tcPr>
          <w:p w14:paraId="4AD8728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- 127-9</w:t>
            </w:r>
          </w:p>
        </w:tc>
        <w:tc>
          <w:tcPr>
            <w:tcW w:w="4205" w:type="dxa"/>
            <w:tcBorders>
              <w:top w:val="nil"/>
              <w:left w:val="nil"/>
              <w:bottom w:val="nil"/>
              <w:right w:val="nil"/>
            </w:tcBorders>
            <w:shd w:val="clear" w:color="auto" w:fill="auto"/>
            <w:noWrap/>
            <w:vAlign w:val="bottom"/>
            <w:hideMark/>
          </w:tcPr>
          <w:p w14:paraId="6CAF8461" w14:textId="77777777" w:rsidR="005C433A" w:rsidRPr="002270DC" w:rsidRDefault="005C433A" w:rsidP="005C433A">
            <w:pPr>
              <w:rPr>
                <w:rFonts w:ascii="Arial" w:hAnsi="Arial" w:cs="Arial"/>
                <w:sz w:val="14"/>
                <w:szCs w:val="14"/>
              </w:rPr>
            </w:pPr>
            <w:r w:rsidRPr="002270DC">
              <w:rPr>
                <w:rFonts w:ascii="Arial" w:hAnsi="Arial" w:cs="Arial"/>
                <w:sz w:val="14"/>
                <w:szCs w:val="14"/>
              </w:rPr>
              <w:t>OSMIR ALVES MOREIRA</w:t>
            </w:r>
          </w:p>
        </w:tc>
        <w:tc>
          <w:tcPr>
            <w:tcW w:w="1331" w:type="dxa"/>
            <w:tcBorders>
              <w:top w:val="nil"/>
              <w:left w:val="nil"/>
              <w:bottom w:val="nil"/>
              <w:right w:val="nil"/>
            </w:tcBorders>
            <w:shd w:val="clear" w:color="auto" w:fill="auto"/>
            <w:noWrap/>
            <w:vAlign w:val="bottom"/>
            <w:hideMark/>
          </w:tcPr>
          <w:p w14:paraId="2476726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47744545672</w:t>
            </w:r>
          </w:p>
        </w:tc>
        <w:tc>
          <w:tcPr>
            <w:tcW w:w="0" w:type="auto"/>
            <w:tcBorders>
              <w:top w:val="nil"/>
              <w:left w:val="nil"/>
              <w:bottom w:val="nil"/>
              <w:right w:val="nil"/>
            </w:tcBorders>
            <w:shd w:val="clear" w:color="auto" w:fill="auto"/>
            <w:noWrap/>
            <w:vAlign w:val="bottom"/>
            <w:hideMark/>
          </w:tcPr>
          <w:p w14:paraId="6F109CB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66.690,28</w:t>
            </w:r>
          </w:p>
        </w:tc>
        <w:tc>
          <w:tcPr>
            <w:tcW w:w="0" w:type="auto"/>
            <w:tcBorders>
              <w:top w:val="nil"/>
              <w:left w:val="nil"/>
              <w:bottom w:val="nil"/>
              <w:right w:val="nil"/>
            </w:tcBorders>
            <w:shd w:val="clear" w:color="auto" w:fill="auto"/>
            <w:noWrap/>
            <w:vAlign w:val="bottom"/>
            <w:hideMark/>
          </w:tcPr>
          <w:p w14:paraId="6B59A9A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20/02/2027</w:t>
            </w:r>
          </w:p>
        </w:tc>
      </w:tr>
      <w:tr w:rsidR="005C433A" w:rsidRPr="007E4653" w14:paraId="1CD83B6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1D3438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308</w:t>
            </w:r>
          </w:p>
        </w:tc>
        <w:tc>
          <w:tcPr>
            <w:tcW w:w="4564" w:type="dxa"/>
            <w:tcBorders>
              <w:top w:val="nil"/>
              <w:left w:val="nil"/>
              <w:bottom w:val="nil"/>
              <w:right w:val="nil"/>
            </w:tcBorders>
            <w:shd w:val="clear" w:color="auto" w:fill="auto"/>
            <w:noWrap/>
            <w:vAlign w:val="bottom"/>
            <w:hideMark/>
          </w:tcPr>
          <w:p w14:paraId="60D25B0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- 4-8</w:t>
            </w:r>
          </w:p>
        </w:tc>
        <w:tc>
          <w:tcPr>
            <w:tcW w:w="4205" w:type="dxa"/>
            <w:tcBorders>
              <w:top w:val="nil"/>
              <w:left w:val="nil"/>
              <w:bottom w:val="nil"/>
              <w:right w:val="nil"/>
            </w:tcBorders>
            <w:shd w:val="clear" w:color="auto" w:fill="auto"/>
            <w:noWrap/>
            <w:vAlign w:val="bottom"/>
            <w:hideMark/>
          </w:tcPr>
          <w:p w14:paraId="00FACBE0" w14:textId="77777777" w:rsidR="005C433A" w:rsidRPr="002270DC" w:rsidRDefault="005C433A" w:rsidP="005C433A">
            <w:pPr>
              <w:rPr>
                <w:rFonts w:ascii="Arial" w:hAnsi="Arial" w:cs="Arial"/>
                <w:sz w:val="14"/>
                <w:szCs w:val="14"/>
              </w:rPr>
            </w:pPr>
            <w:r w:rsidRPr="002270DC">
              <w:rPr>
                <w:rFonts w:ascii="Arial" w:hAnsi="Arial" w:cs="Arial"/>
                <w:sz w:val="14"/>
                <w:szCs w:val="14"/>
              </w:rPr>
              <w:t>OSVALDO DE OLIVEIRA SILVA</w:t>
            </w:r>
          </w:p>
        </w:tc>
        <w:tc>
          <w:tcPr>
            <w:tcW w:w="1331" w:type="dxa"/>
            <w:tcBorders>
              <w:top w:val="nil"/>
              <w:left w:val="nil"/>
              <w:bottom w:val="nil"/>
              <w:right w:val="nil"/>
            </w:tcBorders>
            <w:shd w:val="clear" w:color="auto" w:fill="auto"/>
            <w:noWrap/>
            <w:vAlign w:val="bottom"/>
            <w:hideMark/>
          </w:tcPr>
          <w:p w14:paraId="306C09E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17758881858</w:t>
            </w:r>
          </w:p>
        </w:tc>
        <w:tc>
          <w:tcPr>
            <w:tcW w:w="0" w:type="auto"/>
            <w:tcBorders>
              <w:top w:val="nil"/>
              <w:left w:val="nil"/>
              <w:bottom w:val="nil"/>
              <w:right w:val="nil"/>
            </w:tcBorders>
            <w:shd w:val="clear" w:color="auto" w:fill="auto"/>
            <w:noWrap/>
            <w:vAlign w:val="bottom"/>
            <w:hideMark/>
          </w:tcPr>
          <w:p w14:paraId="3BC5696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35.213,54</w:t>
            </w:r>
          </w:p>
        </w:tc>
        <w:tc>
          <w:tcPr>
            <w:tcW w:w="0" w:type="auto"/>
            <w:tcBorders>
              <w:top w:val="nil"/>
              <w:left w:val="nil"/>
              <w:bottom w:val="nil"/>
              <w:right w:val="nil"/>
            </w:tcBorders>
            <w:shd w:val="clear" w:color="auto" w:fill="auto"/>
            <w:noWrap/>
            <w:vAlign w:val="bottom"/>
            <w:hideMark/>
          </w:tcPr>
          <w:p w14:paraId="1F6911A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13/08/2026</w:t>
            </w:r>
          </w:p>
        </w:tc>
      </w:tr>
      <w:tr w:rsidR="005C433A" w:rsidRPr="007E4653" w14:paraId="7D73EA4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E6B5CD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309</w:t>
            </w:r>
          </w:p>
        </w:tc>
        <w:tc>
          <w:tcPr>
            <w:tcW w:w="4564" w:type="dxa"/>
            <w:tcBorders>
              <w:top w:val="nil"/>
              <w:left w:val="nil"/>
              <w:bottom w:val="nil"/>
              <w:right w:val="nil"/>
            </w:tcBorders>
            <w:shd w:val="clear" w:color="auto" w:fill="auto"/>
            <w:noWrap/>
            <w:vAlign w:val="bottom"/>
            <w:hideMark/>
          </w:tcPr>
          <w:p w14:paraId="67D5AB6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- 10-9</w:t>
            </w:r>
          </w:p>
        </w:tc>
        <w:tc>
          <w:tcPr>
            <w:tcW w:w="4205" w:type="dxa"/>
            <w:tcBorders>
              <w:top w:val="nil"/>
              <w:left w:val="nil"/>
              <w:bottom w:val="nil"/>
              <w:right w:val="nil"/>
            </w:tcBorders>
            <w:shd w:val="clear" w:color="auto" w:fill="auto"/>
            <w:noWrap/>
            <w:vAlign w:val="bottom"/>
            <w:hideMark/>
          </w:tcPr>
          <w:p w14:paraId="0B1E5017" w14:textId="77777777" w:rsidR="005C433A" w:rsidRPr="002270DC" w:rsidRDefault="005C433A" w:rsidP="005C433A">
            <w:pPr>
              <w:rPr>
                <w:rFonts w:ascii="Arial" w:hAnsi="Arial" w:cs="Arial"/>
                <w:sz w:val="14"/>
                <w:szCs w:val="14"/>
              </w:rPr>
            </w:pPr>
            <w:r w:rsidRPr="002270DC">
              <w:rPr>
                <w:rFonts w:ascii="Arial" w:hAnsi="Arial" w:cs="Arial"/>
                <w:sz w:val="14"/>
                <w:szCs w:val="14"/>
              </w:rPr>
              <w:t>OSVALDO MOREIRA DA SILVA JUNIOR</w:t>
            </w:r>
          </w:p>
        </w:tc>
        <w:tc>
          <w:tcPr>
            <w:tcW w:w="1331" w:type="dxa"/>
            <w:tcBorders>
              <w:top w:val="nil"/>
              <w:left w:val="nil"/>
              <w:bottom w:val="nil"/>
              <w:right w:val="nil"/>
            </w:tcBorders>
            <w:shd w:val="clear" w:color="auto" w:fill="auto"/>
            <w:noWrap/>
            <w:vAlign w:val="bottom"/>
            <w:hideMark/>
          </w:tcPr>
          <w:p w14:paraId="24F32D8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36649008800</w:t>
            </w:r>
          </w:p>
        </w:tc>
        <w:tc>
          <w:tcPr>
            <w:tcW w:w="0" w:type="auto"/>
            <w:tcBorders>
              <w:top w:val="nil"/>
              <w:left w:val="nil"/>
              <w:bottom w:val="nil"/>
              <w:right w:val="nil"/>
            </w:tcBorders>
            <w:shd w:val="clear" w:color="auto" w:fill="auto"/>
            <w:noWrap/>
            <w:vAlign w:val="bottom"/>
            <w:hideMark/>
          </w:tcPr>
          <w:p w14:paraId="2025EC6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34.265,37</w:t>
            </w:r>
          </w:p>
        </w:tc>
        <w:tc>
          <w:tcPr>
            <w:tcW w:w="0" w:type="auto"/>
            <w:tcBorders>
              <w:top w:val="nil"/>
              <w:left w:val="nil"/>
              <w:bottom w:val="nil"/>
              <w:right w:val="nil"/>
            </w:tcBorders>
            <w:shd w:val="clear" w:color="auto" w:fill="auto"/>
            <w:noWrap/>
            <w:vAlign w:val="bottom"/>
            <w:hideMark/>
          </w:tcPr>
          <w:p w14:paraId="69EB283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15/12/2025</w:t>
            </w:r>
          </w:p>
        </w:tc>
      </w:tr>
      <w:tr w:rsidR="005C433A" w:rsidRPr="007E4653" w14:paraId="215056A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2EE92A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310</w:t>
            </w:r>
          </w:p>
        </w:tc>
        <w:tc>
          <w:tcPr>
            <w:tcW w:w="4564" w:type="dxa"/>
            <w:tcBorders>
              <w:top w:val="nil"/>
              <w:left w:val="nil"/>
              <w:bottom w:val="nil"/>
              <w:right w:val="nil"/>
            </w:tcBorders>
            <w:shd w:val="clear" w:color="auto" w:fill="auto"/>
            <w:noWrap/>
            <w:vAlign w:val="bottom"/>
            <w:hideMark/>
          </w:tcPr>
          <w:p w14:paraId="757C349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- 11-15</w:t>
            </w:r>
          </w:p>
        </w:tc>
        <w:tc>
          <w:tcPr>
            <w:tcW w:w="4205" w:type="dxa"/>
            <w:tcBorders>
              <w:top w:val="nil"/>
              <w:left w:val="nil"/>
              <w:bottom w:val="nil"/>
              <w:right w:val="nil"/>
            </w:tcBorders>
            <w:shd w:val="clear" w:color="auto" w:fill="auto"/>
            <w:noWrap/>
            <w:vAlign w:val="bottom"/>
            <w:hideMark/>
          </w:tcPr>
          <w:p w14:paraId="38FA08E7" w14:textId="77777777" w:rsidR="005C433A" w:rsidRPr="002270DC" w:rsidRDefault="005C433A" w:rsidP="005C433A">
            <w:pPr>
              <w:rPr>
                <w:rFonts w:ascii="Arial" w:hAnsi="Arial" w:cs="Arial"/>
                <w:sz w:val="14"/>
                <w:szCs w:val="14"/>
              </w:rPr>
            </w:pPr>
            <w:r w:rsidRPr="002270DC">
              <w:rPr>
                <w:rFonts w:ascii="Arial" w:hAnsi="Arial" w:cs="Arial"/>
                <w:sz w:val="14"/>
                <w:szCs w:val="14"/>
              </w:rPr>
              <w:t>OSVALDO MOREIRA DA SILVA JUNIOR</w:t>
            </w:r>
          </w:p>
        </w:tc>
        <w:tc>
          <w:tcPr>
            <w:tcW w:w="1331" w:type="dxa"/>
            <w:tcBorders>
              <w:top w:val="nil"/>
              <w:left w:val="nil"/>
              <w:bottom w:val="nil"/>
              <w:right w:val="nil"/>
            </w:tcBorders>
            <w:shd w:val="clear" w:color="auto" w:fill="auto"/>
            <w:noWrap/>
            <w:vAlign w:val="bottom"/>
            <w:hideMark/>
          </w:tcPr>
          <w:p w14:paraId="6B34589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36649008800</w:t>
            </w:r>
          </w:p>
        </w:tc>
        <w:tc>
          <w:tcPr>
            <w:tcW w:w="0" w:type="auto"/>
            <w:tcBorders>
              <w:top w:val="nil"/>
              <w:left w:val="nil"/>
              <w:bottom w:val="nil"/>
              <w:right w:val="nil"/>
            </w:tcBorders>
            <w:shd w:val="clear" w:color="auto" w:fill="auto"/>
            <w:noWrap/>
            <w:vAlign w:val="bottom"/>
            <w:hideMark/>
          </w:tcPr>
          <w:p w14:paraId="5236739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34.265,37</w:t>
            </w:r>
          </w:p>
        </w:tc>
        <w:tc>
          <w:tcPr>
            <w:tcW w:w="0" w:type="auto"/>
            <w:tcBorders>
              <w:top w:val="nil"/>
              <w:left w:val="nil"/>
              <w:bottom w:val="nil"/>
              <w:right w:val="nil"/>
            </w:tcBorders>
            <w:shd w:val="clear" w:color="auto" w:fill="auto"/>
            <w:noWrap/>
            <w:vAlign w:val="bottom"/>
            <w:hideMark/>
          </w:tcPr>
          <w:p w14:paraId="0DFC40D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13/12/2025</w:t>
            </w:r>
          </w:p>
        </w:tc>
      </w:tr>
      <w:tr w:rsidR="005C433A" w:rsidRPr="007E4653" w14:paraId="6F38F63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2199A7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311</w:t>
            </w:r>
          </w:p>
        </w:tc>
        <w:tc>
          <w:tcPr>
            <w:tcW w:w="4564" w:type="dxa"/>
            <w:tcBorders>
              <w:top w:val="nil"/>
              <w:left w:val="nil"/>
              <w:bottom w:val="nil"/>
              <w:right w:val="nil"/>
            </w:tcBorders>
            <w:shd w:val="clear" w:color="auto" w:fill="auto"/>
            <w:noWrap/>
            <w:vAlign w:val="bottom"/>
            <w:hideMark/>
          </w:tcPr>
          <w:p w14:paraId="4B469CF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- 77-2</w:t>
            </w:r>
          </w:p>
        </w:tc>
        <w:tc>
          <w:tcPr>
            <w:tcW w:w="4205" w:type="dxa"/>
            <w:tcBorders>
              <w:top w:val="nil"/>
              <w:left w:val="nil"/>
              <w:bottom w:val="nil"/>
              <w:right w:val="nil"/>
            </w:tcBorders>
            <w:shd w:val="clear" w:color="auto" w:fill="auto"/>
            <w:noWrap/>
            <w:vAlign w:val="bottom"/>
            <w:hideMark/>
          </w:tcPr>
          <w:p w14:paraId="6F01A219" w14:textId="77777777" w:rsidR="005C433A" w:rsidRPr="002270DC" w:rsidRDefault="005C433A" w:rsidP="005C433A">
            <w:pPr>
              <w:rPr>
                <w:rFonts w:ascii="Arial" w:hAnsi="Arial" w:cs="Arial"/>
                <w:sz w:val="14"/>
                <w:szCs w:val="14"/>
              </w:rPr>
            </w:pPr>
            <w:r w:rsidRPr="002270DC">
              <w:rPr>
                <w:rFonts w:ascii="Arial" w:hAnsi="Arial" w:cs="Arial"/>
                <w:sz w:val="14"/>
                <w:szCs w:val="14"/>
              </w:rPr>
              <w:t>PAMELA CRISTINA GUIMARAES DA CRUZ</w:t>
            </w:r>
          </w:p>
        </w:tc>
        <w:tc>
          <w:tcPr>
            <w:tcW w:w="1331" w:type="dxa"/>
            <w:tcBorders>
              <w:top w:val="nil"/>
              <w:left w:val="nil"/>
              <w:bottom w:val="nil"/>
              <w:right w:val="nil"/>
            </w:tcBorders>
            <w:shd w:val="clear" w:color="auto" w:fill="auto"/>
            <w:noWrap/>
            <w:vAlign w:val="bottom"/>
            <w:hideMark/>
          </w:tcPr>
          <w:p w14:paraId="2CB4938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22659539898</w:t>
            </w:r>
          </w:p>
        </w:tc>
        <w:tc>
          <w:tcPr>
            <w:tcW w:w="0" w:type="auto"/>
            <w:tcBorders>
              <w:top w:val="nil"/>
              <w:left w:val="nil"/>
              <w:bottom w:val="nil"/>
              <w:right w:val="nil"/>
            </w:tcBorders>
            <w:shd w:val="clear" w:color="auto" w:fill="auto"/>
            <w:noWrap/>
            <w:vAlign w:val="bottom"/>
            <w:hideMark/>
          </w:tcPr>
          <w:p w14:paraId="268C014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54.948,37</w:t>
            </w:r>
          </w:p>
        </w:tc>
        <w:tc>
          <w:tcPr>
            <w:tcW w:w="0" w:type="auto"/>
            <w:tcBorders>
              <w:top w:val="nil"/>
              <w:left w:val="nil"/>
              <w:bottom w:val="nil"/>
              <w:right w:val="nil"/>
            </w:tcBorders>
            <w:shd w:val="clear" w:color="auto" w:fill="auto"/>
            <w:noWrap/>
            <w:vAlign w:val="bottom"/>
            <w:hideMark/>
          </w:tcPr>
          <w:p w14:paraId="641AB25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10/09/2027</w:t>
            </w:r>
          </w:p>
        </w:tc>
      </w:tr>
      <w:tr w:rsidR="005C433A" w:rsidRPr="007E4653" w14:paraId="5677FF7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749AB4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312</w:t>
            </w:r>
          </w:p>
        </w:tc>
        <w:tc>
          <w:tcPr>
            <w:tcW w:w="4564" w:type="dxa"/>
            <w:tcBorders>
              <w:top w:val="nil"/>
              <w:left w:val="nil"/>
              <w:bottom w:val="nil"/>
              <w:right w:val="nil"/>
            </w:tcBorders>
            <w:shd w:val="clear" w:color="auto" w:fill="auto"/>
            <w:noWrap/>
            <w:vAlign w:val="bottom"/>
            <w:hideMark/>
          </w:tcPr>
          <w:p w14:paraId="603D088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- 7-12</w:t>
            </w:r>
          </w:p>
        </w:tc>
        <w:tc>
          <w:tcPr>
            <w:tcW w:w="4205" w:type="dxa"/>
            <w:tcBorders>
              <w:top w:val="nil"/>
              <w:left w:val="nil"/>
              <w:bottom w:val="nil"/>
              <w:right w:val="nil"/>
            </w:tcBorders>
            <w:shd w:val="clear" w:color="auto" w:fill="auto"/>
            <w:noWrap/>
            <w:vAlign w:val="bottom"/>
            <w:hideMark/>
          </w:tcPr>
          <w:p w14:paraId="207D0A5F" w14:textId="77777777" w:rsidR="005C433A" w:rsidRPr="002270DC" w:rsidRDefault="005C433A" w:rsidP="005C433A">
            <w:pPr>
              <w:rPr>
                <w:rFonts w:ascii="Arial" w:hAnsi="Arial" w:cs="Arial"/>
                <w:sz w:val="14"/>
                <w:szCs w:val="14"/>
              </w:rPr>
            </w:pPr>
            <w:r w:rsidRPr="002270DC">
              <w:rPr>
                <w:rFonts w:ascii="Arial" w:hAnsi="Arial" w:cs="Arial"/>
                <w:sz w:val="14"/>
                <w:szCs w:val="14"/>
              </w:rPr>
              <w:t>PATRICIA MORAES SILVA</w:t>
            </w:r>
          </w:p>
        </w:tc>
        <w:tc>
          <w:tcPr>
            <w:tcW w:w="1331" w:type="dxa"/>
            <w:tcBorders>
              <w:top w:val="nil"/>
              <w:left w:val="nil"/>
              <w:bottom w:val="nil"/>
              <w:right w:val="nil"/>
            </w:tcBorders>
            <w:shd w:val="clear" w:color="auto" w:fill="auto"/>
            <w:noWrap/>
            <w:vAlign w:val="bottom"/>
            <w:hideMark/>
          </w:tcPr>
          <w:p w14:paraId="7803A47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26701234810</w:t>
            </w:r>
          </w:p>
        </w:tc>
        <w:tc>
          <w:tcPr>
            <w:tcW w:w="0" w:type="auto"/>
            <w:tcBorders>
              <w:top w:val="nil"/>
              <w:left w:val="nil"/>
              <w:bottom w:val="nil"/>
              <w:right w:val="nil"/>
            </w:tcBorders>
            <w:shd w:val="clear" w:color="auto" w:fill="auto"/>
            <w:noWrap/>
            <w:vAlign w:val="bottom"/>
            <w:hideMark/>
          </w:tcPr>
          <w:p w14:paraId="3ECA68A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9.117,52</w:t>
            </w:r>
          </w:p>
        </w:tc>
        <w:tc>
          <w:tcPr>
            <w:tcW w:w="0" w:type="auto"/>
            <w:tcBorders>
              <w:top w:val="nil"/>
              <w:left w:val="nil"/>
              <w:bottom w:val="nil"/>
              <w:right w:val="nil"/>
            </w:tcBorders>
            <w:shd w:val="clear" w:color="auto" w:fill="auto"/>
            <w:noWrap/>
            <w:vAlign w:val="bottom"/>
            <w:hideMark/>
          </w:tcPr>
          <w:p w14:paraId="761D209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20/12/2022</w:t>
            </w:r>
          </w:p>
        </w:tc>
      </w:tr>
      <w:tr w:rsidR="005C433A" w:rsidRPr="007E4653" w14:paraId="7119691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4917F4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313</w:t>
            </w:r>
          </w:p>
        </w:tc>
        <w:tc>
          <w:tcPr>
            <w:tcW w:w="4564" w:type="dxa"/>
            <w:tcBorders>
              <w:top w:val="nil"/>
              <w:left w:val="nil"/>
              <w:bottom w:val="nil"/>
              <w:right w:val="nil"/>
            </w:tcBorders>
            <w:shd w:val="clear" w:color="auto" w:fill="auto"/>
            <w:noWrap/>
            <w:vAlign w:val="bottom"/>
            <w:hideMark/>
          </w:tcPr>
          <w:p w14:paraId="6CCCC65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- 12-10</w:t>
            </w:r>
          </w:p>
        </w:tc>
        <w:tc>
          <w:tcPr>
            <w:tcW w:w="4205" w:type="dxa"/>
            <w:tcBorders>
              <w:top w:val="nil"/>
              <w:left w:val="nil"/>
              <w:bottom w:val="nil"/>
              <w:right w:val="nil"/>
            </w:tcBorders>
            <w:shd w:val="clear" w:color="auto" w:fill="auto"/>
            <w:noWrap/>
            <w:vAlign w:val="bottom"/>
            <w:hideMark/>
          </w:tcPr>
          <w:p w14:paraId="06E1177A" w14:textId="77777777" w:rsidR="005C433A" w:rsidRPr="002270DC" w:rsidRDefault="005C433A" w:rsidP="005C433A">
            <w:pPr>
              <w:rPr>
                <w:rFonts w:ascii="Arial" w:hAnsi="Arial" w:cs="Arial"/>
                <w:sz w:val="14"/>
                <w:szCs w:val="14"/>
              </w:rPr>
            </w:pPr>
            <w:r w:rsidRPr="002270DC">
              <w:rPr>
                <w:rFonts w:ascii="Arial" w:hAnsi="Arial" w:cs="Arial"/>
                <w:sz w:val="14"/>
                <w:szCs w:val="14"/>
              </w:rPr>
              <w:t>PATRICIA NASCIMENTO TERRA VARGAS</w:t>
            </w:r>
          </w:p>
        </w:tc>
        <w:tc>
          <w:tcPr>
            <w:tcW w:w="1331" w:type="dxa"/>
            <w:tcBorders>
              <w:top w:val="nil"/>
              <w:left w:val="nil"/>
              <w:bottom w:val="nil"/>
              <w:right w:val="nil"/>
            </w:tcBorders>
            <w:shd w:val="clear" w:color="auto" w:fill="auto"/>
            <w:noWrap/>
            <w:vAlign w:val="bottom"/>
            <w:hideMark/>
          </w:tcPr>
          <w:p w14:paraId="044E552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08928403820</w:t>
            </w:r>
          </w:p>
        </w:tc>
        <w:tc>
          <w:tcPr>
            <w:tcW w:w="0" w:type="auto"/>
            <w:tcBorders>
              <w:top w:val="nil"/>
              <w:left w:val="nil"/>
              <w:bottom w:val="nil"/>
              <w:right w:val="nil"/>
            </w:tcBorders>
            <w:shd w:val="clear" w:color="auto" w:fill="auto"/>
            <w:noWrap/>
            <w:vAlign w:val="bottom"/>
            <w:hideMark/>
          </w:tcPr>
          <w:p w14:paraId="4C2564A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2.163,12</w:t>
            </w:r>
          </w:p>
        </w:tc>
        <w:tc>
          <w:tcPr>
            <w:tcW w:w="0" w:type="auto"/>
            <w:tcBorders>
              <w:top w:val="nil"/>
              <w:left w:val="nil"/>
              <w:bottom w:val="nil"/>
              <w:right w:val="nil"/>
            </w:tcBorders>
            <w:shd w:val="clear" w:color="auto" w:fill="auto"/>
            <w:noWrap/>
            <w:vAlign w:val="bottom"/>
            <w:hideMark/>
          </w:tcPr>
          <w:p w14:paraId="5192357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20/04/2021</w:t>
            </w:r>
          </w:p>
        </w:tc>
      </w:tr>
      <w:tr w:rsidR="005C433A" w:rsidRPr="007E4653" w14:paraId="4E324CE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E2BD2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314</w:t>
            </w:r>
          </w:p>
        </w:tc>
        <w:tc>
          <w:tcPr>
            <w:tcW w:w="4564" w:type="dxa"/>
            <w:tcBorders>
              <w:top w:val="nil"/>
              <w:left w:val="nil"/>
              <w:bottom w:val="nil"/>
              <w:right w:val="nil"/>
            </w:tcBorders>
            <w:shd w:val="clear" w:color="auto" w:fill="auto"/>
            <w:noWrap/>
            <w:vAlign w:val="bottom"/>
            <w:hideMark/>
          </w:tcPr>
          <w:p w14:paraId="737E5FF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- 66-6</w:t>
            </w:r>
          </w:p>
        </w:tc>
        <w:tc>
          <w:tcPr>
            <w:tcW w:w="4205" w:type="dxa"/>
            <w:tcBorders>
              <w:top w:val="nil"/>
              <w:left w:val="nil"/>
              <w:bottom w:val="nil"/>
              <w:right w:val="nil"/>
            </w:tcBorders>
            <w:shd w:val="clear" w:color="auto" w:fill="auto"/>
            <w:noWrap/>
            <w:vAlign w:val="bottom"/>
            <w:hideMark/>
          </w:tcPr>
          <w:p w14:paraId="52359EB7" w14:textId="77777777" w:rsidR="005C433A" w:rsidRPr="002270DC" w:rsidRDefault="005C433A" w:rsidP="005C433A">
            <w:pPr>
              <w:rPr>
                <w:rFonts w:ascii="Arial" w:hAnsi="Arial" w:cs="Arial"/>
                <w:sz w:val="14"/>
                <w:szCs w:val="14"/>
              </w:rPr>
            </w:pPr>
            <w:r w:rsidRPr="002270DC">
              <w:rPr>
                <w:rFonts w:ascii="Arial" w:hAnsi="Arial" w:cs="Arial"/>
                <w:sz w:val="14"/>
                <w:szCs w:val="14"/>
              </w:rPr>
              <w:t>PATRICIA NUNES MENDES</w:t>
            </w:r>
          </w:p>
        </w:tc>
        <w:tc>
          <w:tcPr>
            <w:tcW w:w="1331" w:type="dxa"/>
            <w:tcBorders>
              <w:top w:val="nil"/>
              <w:left w:val="nil"/>
              <w:bottom w:val="nil"/>
              <w:right w:val="nil"/>
            </w:tcBorders>
            <w:shd w:val="clear" w:color="auto" w:fill="auto"/>
            <w:noWrap/>
            <w:vAlign w:val="bottom"/>
            <w:hideMark/>
          </w:tcPr>
          <w:p w14:paraId="6E16ADA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02883254192</w:t>
            </w:r>
          </w:p>
        </w:tc>
        <w:tc>
          <w:tcPr>
            <w:tcW w:w="0" w:type="auto"/>
            <w:tcBorders>
              <w:top w:val="nil"/>
              <w:left w:val="nil"/>
              <w:bottom w:val="nil"/>
              <w:right w:val="nil"/>
            </w:tcBorders>
            <w:shd w:val="clear" w:color="auto" w:fill="auto"/>
            <w:noWrap/>
            <w:vAlign w:val="bottom"/>
            <w:hideMark/>
          </w:tcPr>
          <w:p w14:paraId="7711552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5.349,85</w:t>
            </w:r>
          </w:p>
        </w:tc>
        <w:tc>
          <w:tcPr>
            <w:tcW w:w="0" w:type="auto"/>
            <w:tcBorders>
              <w:top w:val="nil"/>
              <w:left w:val="nil"/>
              <w:bottom w:val="nil"/>
              <w:right w:val="nil"/>
            </w:tcBorders>
            <w:shd w:val="clear" w:color="auto" w:fill="auto"/>
            <w:noWrap/>
            <w:vAlign w:val="bottom"/>
            <w:hideMark/>
          </w:tcPr>
          <w:p w14:paraId="6EFBD54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15/10/2021</w:t>
            </w:r>
          </w:p>
        </w:tc>
      </w:tr>
      <w:tr w:rsidR="005C433A" w:rsidRPr="007E4653" w14:paraId="0D370C4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ABE003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315</w:t>
            </w:r>
          </w:p>
        </w:tc>
        <w:tc>
          <w:tcPr>
            <w:tcW w:w="4564" w:type="dxa"/>
            <w:tcBorders>
              <w:top w:val="nil"/>
              <w:left w:val="nil"/>
              <w:bottom w:val="nil"/>
              <w:right w:val="nil"/>
            </w:tcBorders>
            <w:shd w:val="clear" w:color="auto" w:fill="auto"/>
            <w:noWrap/>
            <w:vAlign w:val="bottom"/>
            <w:hideMark/>
          </w:tcPr>
          <w:p w14:paraId="661BB2F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- 64-6</w:t>
            </w:r>
          </w:p>
        </w:tc>
        <w:tc>
          <w:tcPr>
            <w:tcW w:w="4205" w:type="dxa"/>
            <w:tcBorders>
              <w:top w:val="nil"/>
              <w:left w:val="nil"/>
              <w:bottom w:val="nil"/>
              <w:right w:val="nil"/>
            </w:tcBorders>
            <w:shd w:val="clear" w:color="auto" w:fill="auto"/>
            <w:noWrap/>
            <w:vAlign w:val="bottom"/>
            <w:hideMark/>
          </w:tcPr>
          <w:p w14:paraId="4FAEB947" w14:textId="77777777" w:rsidR="005C433A" w:rsidRPr="002270DC" w:rsidRDefault="005C433A" w:rsidP="005C433A">
            <w:pPr>
              <w:rPr>
                <w:rFonts w:ascii="Arial" w:hAnsi="Arial" w:cs="Arial"/>
                <w:sz w:val="14"/>
                <w:szCs w:val="14"/>
              </w:rPr>
            </w:pPr>
            <w:r w:rsidRPr="002270DC">
              <w:rPr>
                <w:rFonts w:ascii="Arial" w:hAnsi="Arial" w:cs="Arial"/>
                <w:sz w:val="14"/>
                <w:szCs w:val="14"/>
              </w:rPr>
              <w:t>PAULO ALEXANDRE JULIANO</w:t>
            </w:r>
          </w:p>
        </w:tc>
        <w:tc>
          <w:tcPr>
            <w:tcW w:w="1331" w:type="dxa"/>
            <w:tcBorders>
              <w:top w:val="nil"/>
              <w:left w:val="nil"/>
              <w:bottom w:val="nil"/>
              <w:right w:val="nil"/>
            </w:tcBorders>
            <w:shd w:val="clear" w:color="auto" w:fill="auto"/>
            <w:noWrap/>
            <w:vAlign w:val="bottom"/>
            <w:hideMark/>
          </w:tcPr>
          <w:p w14:paraId="7D06AE0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45750203115</w:t>
            </w:r>
          </w:p>
        </w:tc>
        <w:tc>
          <w:tcPr>
            <w:tcW w:w="0" w:type="auto"/>
            <w:tcBorders>
              <w:top w:val="nil"/>
              <w:left w:val="nil"/>
              <w:bottom w:val="nil"/>
              <w:right w:val="nil"/>
            </w:tcBorders>
            <w:shd w:val="clear" w:color="auto" w:fill="auto"/>
            <w:noWrap/>
            <w:vAlign w:val="bottom"/>
            <w:hideMark/>
          </w:tcPr>
          <w:p w14:paraId="04506A6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2.749,03</w:t>
            </w:r>
          </w:p>
        </w:tc>
        <w:tc>
          <w:tcPr>
            <w:tcW w:w="0" w:type="auto"/>
            <w:tcBorders>
              <w:top w:val="nil"/>
              <w:left w:val="nil"/>
              <w:bottom w:val="nil"/>
              <w:right w:val="nil"/>
            </w:tcBorders>
            <w:shd w:val="clear" w:color="auto" w:fill="auto"/>
            <w:noWrap/>
            <w:vAlign w:val="bottom"/>
            <w:hideMark/>
          </w:tcPr>
          <w:p w14:paraId="1C0F2CD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20/04/2021</w:t>
            </w:r>
          </w:p>
        </w:tc>
      </w:tr>
      <w:tr w:rsidR="005C433A" w:rsidRPr="007E4653" w14:paraId="1F4305B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3DE6B5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316</w:t>
            </w:r>
          </w:p>
        </w:tc>
        <w:tc>
          <w:tcPr>
            <w:tcW w:w="4564" w:type="dxa"/>
            <w:tcBorders>
              <w:top w:val="nil"/>
              <w:left w:val="nil"/>
              <w:bottom w:val="nil"/>
              <w:right w:val="nil"/>
            </w:tcBorders>
            <w:shd w:val="clear" w:color="auto" w:fill="auto"/>
            <w:noWrap/>
            <w:vAlign w:val="bottom"/>
            <w:hideMark/>
          </w:tcPr>
          <w:p w14:paraId="56C8ABE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- 9-17</w:t>
            </w:r>
          </w:p>
        </w:tc>
        <w:tc>
          <w:tcPr>
            <w:tcW w:w="4205" w:type="dxa"/>
            <w:tcBorders>
              <w:top w:val="nil"/>
              <w:left w:val="nil"/>
              <w:bottom w:val="nil"/>
              <w:right w:val="nil"/>
            </w:tcBorders>
            <w:shd w:val="clear" w:color="auto" w:fill="auto"/>
            <w:noWrap/>
            <w:vAlign w:val="bottom"/>
            <w:hideMark/>
          </w:tcPr>
          <w:p w14:paraId="6B772803" w14:textId="77777777" w:rsidR="005C433A" w:rsidRPr="002270DC" w:rsidRDefault="005C433A" w:rsidP="005C433A">
            <w:pPr>
              <w:rPr>
                <w:rFonts w:ascii="Arial" w:hAnsi="Arial" w:cs="Arial"/>
                <w:sz w:val="14"/>
                <w:szCs w:val="14"/>
              </w:rPr>
            </w:pPr>
            <w:r w:rsidRPr="002270DC">
              <w:rPr>
                <w:rFonts w:ascii="Arial" w:hAnsi="Arial" w:cs="Arial"/>
                <w:sz w:val="14"/>
                <w:szCs w:val="14"/>
              </w:rPr>
              <w:t>PAULO CESAR DE ARAUJO</w:t>
            </w:r>
          </w:p>
        </w:tc>
        <w:tc>
          <w:tcPr>
            <w:tcW w:w="1331" w:type="dxa"/>
            <w:tcBorders>
              <w:top w:val="nil"/>
              <w:left w:val="nil"/>
              <w:bottom w:val="nil"/>
              <w:right w:val="nil"/>
            </w:tcBorders>
            <w:shd w:val="clear" w:color="auto" w:fill="auto"/>
            <w:noWrap/>
            <w:vAlign w:val="bottom"/>
            <w:hideMark/>
          </w:tcPr>
          <w:p w14:paraId="5546E14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00548990107</w:t>
            </w:r>
          </w:p>
        </w:tc>
        <w:tc>
          <w:tcPr>
            <w:tcW w:w="0" w:type="auto"/>
            <w:tcBorders>
              <w:top w:val="nil"/>
              <w:left w:val="nil"/>
              <w:bottom w:val="nil"/>
              <w:right w:val="nil"/>
            </w:tcBorders>
            <w:shd w:val="clear" w:color="auto" w:fill="auto"/>
            <w:noWrap/>
            <w:vAlign w:val="bottom"/>
            <w:hideMark/>
          </w:tcPr>
          <w:p w14:paraId="1B3DCAC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31.802,33</w:t>
            </w:r>
          </w:p>
        </w:tc>
        <w:tc>
          <w:tcPr>
            <w:tcW w:w="0" w:type="auto"/>
            <w:tcBorders>
              <w:top w:val="nil"/>
              <w:left w:val="nil"/>
              <w:bottom w:val="nil"/>
              <w:right w:val="nil"/>
            </w:tcBorders>
            <w:shd w:val="clear" w:color="auto" w:fill="auto"/>
            <w:noWrap/>
            <w:vAlign w:val="bottom"/>
            <w:hideMark/>
          </w:tcPr>
          <w:p w14:paraId="2C99B1B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15/12/2027</w:t>
            </w:r>
          </w:p>
        </w:tc>
      </w:tr>
      <w:tr w:rsidR="005C433A" w:rsidRPr="007E4653" w14:paraId="6636E87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93EB6E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317</w:t>
            </w:r>
          </w:p>
        </w:tc>
        <w:tc>
          <w:tcPr>
            <w:tcW w:w="4564" w:type="dxa"/>
            <w:tcBorders>
              <w:top w:val="nil"/>
              <w:left w:val="nil"/>
              <w:bottom w:val="nil"/>
              <w:right w:val="nil"/>
            </w:tcBorders>
            <w:shd w:val="clear" w:color="auto" w:fill="auto"/>
            <w:noWrap/>
            <w:vAlign w:val="bottom"/>
            <w:hideMark/>
          </w:tcPr>
          <w:p w14:paraId="25FAFCE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- 28-15</w:t>
            </w:r>
          </w:p>
        </w:tc>
        <w:tc>
          <w:tcPr>
            <w:tcW w:w="4205" w:type="dxa"/>
            <w:tcBorders>
              <w:top w:val="nil"/>
              <w:left w:val="nil"/>
              <w:bottom w:val="nil"/>
              <w:right w:val="nil"/>
            </w:tcBorders>
            <w:shd w:val="clear" w:color="auto" w:fill="auto"/>
            <w:noWrap/>
            <w:vAlign w:val="bottom"/>
            <w:hideMark/>
          </w:tcPr>
          <w:p w14:paraId="28C50CFA" w14:textId="77777777" w:rsidR="005C433A" w:rsidRPr="002270DC" w:rsidRDefault="005C433A" w:rsidP="005C433A">
            <w:pPr>
              <w:rPr>
                <w:rFonts w:ascii="Arial" w:hAnsi="Arial" w:cs="Arial"/>
                <w:sz w:val="14"/>
                <w:szCs w:val="14"/>
              </w:rPr>
            </w:pPr>
            <w:r w:rsidRPr="002270DC">
              <w:rPr>
                <w:rFonts w:ascii="Arial" w:hAnsi="Arial" w:cs="Arial"/>
                <w:sz w:val="14"/>
                <w:szCs w:val="14"/>
              </w:rPr>
              <w:t>PAULO CESAR FREITAS</w:t>
            </w:r>
          </w:p>
        </w:tc>
        <w:tc>
          <w:tcPr>
            <w:tcW w:w="1331" w:type="dxa"/>
            <w:tcBorders>
              <w:top w:val="nil"/>
              <w:left w:val="nil"/>
              <w:bottom w:val="nil"/>
              <w:right w:val="nil"/>
            </w:tcBorders>
            <w:shd w:val="clear" w:color="auto" w:fill="auto"/>
            <w:noWrap/>
            <w:vAlign w:val="bottom"/>
            <w:hideMark/>
          </w:tcPr>
          <w:p w14:paraId="2A8F8B3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04335036108</w:t>
            </w:r>
          </w:p>
        </w:tc>
        <w:tc>
          <w:tcPr>
            <w:tcW w:w="0" w:type="auto"/>
            <w:tcBorders>
              <w:top w:val="nil"/>
              <w:left w:val="nil"/>
              <w:bottom w:val="nil"/>
              <w:right w:val="nil"/>
            </w:tcBorders>
            <w:shd w:val="clear" w:color="auto" w:fill="auto"/>
            <w:noWrap/>
            <w:vAlign w:val="bottom"/>
            <w:hideMark/>
          </w:tcPr>
          <w:p w14:paraId="5FDD9AB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46.112,52</w:t>
            </w:r>
          </w:p>
        </w:tc>
        <w:tc>
          <w:tcPr>
            <w:tcW w:w="0" w:type="auto"/>
            <w:tcBorders>
              <w:top w:val="nil"/>
              <w:left w:val="nil"/>
              <w:bottom w:val="nil"/>
              <w:right w:val="nil"/>
            </w:tcBorders>
            <w:shd w:val="clear" w:color="auto" w:fill="auto"/>
            <w:noWrap/>
            <w:vAlign w:val="bottom"/>
            <w:hideMark/>
          </w:tcPr>
          <w:p w14:paraId="5386675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10/11/2027</w:t>
            </w:r>
          </w:p>
        </w:tc>
      </w:tr>
      <w:tr w:rsidR="005C433A" w:rsidRPr="007E4653" w14:paraId="3DCAEEC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3810D1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318</w:t>
            </w:r>
          </w:p>
        </w:tc>
        <w:tc>
          <w:tcPr>
            <w:tcW w:w="4564" w:type="dxa"/>
            <w:tcBorders>
              <w:top w:val="nil"/>
              <w:left w:val="nil"/>
              <w:bottom w:val="nil"/>
              <w:right w:val="nil"/>
            </w:tcBorders>
            <w:shd w:val="clear" w:color="auto" w:fill="auto"/>
            <w:noWrap/>
            <w:vAlign w:val="bottom"/>
            <w:hideMark/>
          </w:tcPr>
          <w:p w14:paraId="68E0593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- 2-12</w:t>
            </w:r>
          </w:p>
        </w:tc>
        <w:tc>
          <w:tcPr>
            <w:tcW w:w="4205" w:type="dxa"/>
            <w:tcBorders>
              <w:top w:val="nil"/>
              <w:left w:val="nil"/>
              <w:bottom w:val="nil"/>
              <w:right w:val="nil"/>
            </w:tcBorders>
            <w:shd w:val="clear" w:color="auto" w:fill="auto"/>
            <w:noWrap/>
            <w:vAlign w:val="bottom"/>
            <w:hideMark/>
          </w:tcPr>
          <w:p w14:paraId="01CA6FDE" w14:textId="77777777" w:rsidR="005C433A" w:rsidRPr="002270DC" w:rsidRDefault="005C433A" w:rsidP="005C433A">
            <w:pPr>
              <w:rPr>
                <w:rFonts w:ascii="Arial" w:hAnsi="Arial" w:cs="Arial"/>
                <w:sz w:val="14"/>
                <w:szCs w:val="14"/>
              </w:rPr>
            </w:pPr>
            <w:r w:rsidRPr="002270DC">
              <w:rPr>
                <w:rFonts w:ascii="Arial" w:hAnsi="Arial" w:cs="Arial"/>
                <w:sz w:val="14"/>
                <w:szCs w:val="14"/>
              </w:rPr>
              <w:t>PAULO CESAR GABRIEL DA SILVA</w:t>
            </w:r>
          </w:p>
        </w:tc>
        <w:tc>
          <w:tcPr>
            <w:tcW w:w="1331" w:type="dxa"/>
            <w:tcBorders>
              <w:top w:val="nil"/>
              <w:left w:val="nil"/>
              <w:bottom w:val="nil"/>
              <w:right w:val="nil"/>
            </w:tcBorders>
            <w:shd w:val="clear" w:color="auto" w:fill="auto"/>
            <w:noWrap/>
            <w:vAlign w:val="bottom"/>
            <w:hideMark/>
          </w:tcPr>
          <w:p w14:paraId="4E323A9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16009975620</w:t>
            </w:r>
          </w:p>
        </w:tc>
        <w:tc>
          <w:tcPr>
            <w:tcW w:w="0" w:type="auto"/>
            <w:tcBorders>
              <w:top w:val="nil"/>
              <w:left w:val="nil"/>
              <w:bottom w:val="nil"/>
              <w:right w:val="nil"/>
            </w:tcBorders>
            <w:shd w:val="clear" w:color="auto" w:fill="auto"/>
            <w:noWrap/>
            <w:vAlign w:val="bottom"/>
            <w:hideMark/>
          </w:tcPr>
          <w:p w14:paraId="77FD98E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56DED62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10/06/2026</w:t>
            </w:r>
          </w:p>
        </w:tc>
      </w:tr>
      <w:tr w:rsidR="005C433A" w:rsidRPr="007E4653" w14:paraId="52B6E57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D37739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319</w:t>
            </w:r>
          </w:p>
        </w:tc>
        <w:tc>
          <w:tcPr>
            <w:tcW w:w="4564" w:type="dxa"/>
            <w:tcBorders>
              <w:top w:val="nil"/>
              <w:left w:val="nil"/>
              <w:bottom w:val="nil"/>
              <w:right w:val="nil"/>
            </w:tcBorders>
            <w:shd w:val="clear" w:color="auto" w:fill="auto"/>
            <w:noWrap/>
            <w:vAlign w:val="bottom"/>
            <w:hideMark/>
          </w:tcPr>
          <w:p w14:paraId="4359D77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- 3-14</w:t>
            </w:r>
          </w:p>
        </w:tc>
        <w:tc>
          <w:tcPr>
            <w:tcW w:w="4205" w:type="dxa"/>
            <w:tcBorders>
              <w:top w:val="nil"/>
              <w:left w:val="nil"/>
              <w:bottom w:val="nil"/>
              <w:right w:val="nil"/>
            </w:tcBorders>
            <w:shd w:val="clear" w:color="auto" w:fill="auto"/>
            <w:noWrap/>
            <w:vAlign w:val="bottom"/>
            <w:hideMark/>
          </w:tcPr>
          <w:p w14:paraId="68AB12B8" w14:textId="77777777" w:rsidR="005C433A" w:rsidRPr="002270DC" w:rsidRDefault="005C433A" w:rsidP="005C433A">
            <w:pPr>
              <w:rPr>
                <w:rFonts w:ascii="Arial" w:hAnsi="Arial" w:cs="Arial"/>
                <w:sz w:val="14"/>
                <w:szCs w:val="14"/>
              </w:rPr>
            </w:pPr>
            <w:r w:rsidRPr="002270DC">
              <w:rPr>
                <w:rFonts w:ascii="Arial" w:hAnsi="Arial" w:cs="Arial"/>
                <w:sz w:val="14"/>
                <w:szCs w:val="14"/>
              </w:rPr>
              <w:t>PAULO CESAR GABRIEL DA SILVA</w:t>
            </w:r>
          </w:p>
        </w:tc>
        <w:tc>
          <w:tcPr>
            <w:tcW w:w="1331" w:type="dxa"/>
            <w:tcBorders>
              <w:top w:val="nil"/>
              <w:left w:val="nil"/>
              <w:bottom w:val="nil"/>
              <w:right w:val="nil"/>
            </w:tcBorders>
            <w:shd w:val="clear" w:color="auto" w:fill="auto"/>
            <w:noWrap/>
            <w:vAlign w:val="bottom"/>
            <w:hideMark/>
          </w:tcPr>
          <w:p w14:paraId="05FA02A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16009975620</w:t>
            </w:r>
          </w:p>
        </w:tc>
        <w:tc>
          <w:tcPr>
            <w:tcW w:w="0" w:type="auto"/>
            <w:tcBorders>
              <w:top w:val="nil"/>
              <w:left w:val="nil"/>
              <w:bottom w:val="nil"/>
              <w:right w:val="nil"/>
            </w:tcBorders>
            <w:shd w:val="clear" w:color="auto" w:fill="auto"/>
            <w:noWrap/>
            <w:vAlign w:val="bottom"/>
            <w:hideMark/>
          </w:tcPr>
          <w:p w14:paraId="6345548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75C99DC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10/06/2026</w:t>
            </w:r>
          </w:p>
        </w:tc>
      </w:tr>
      <w:tr w:rsidR="005C433A" w:rsidRPr="007E4653" w14:paraId="2651369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D8DB79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320</w:t>
            </w:r>
          </w:p>
        </w:tc>
        <w:tc>
          <w:tcPr>
            <w:tcW w:w="4564" w:type="dxa"/>
            <w:tcBorders>
              <w:top w:val="nil"/>
              <w:left w:val="nil"/>
              <w:bottom w:val="nil"/>
              <w:right w:val="nil"/>
            </w:tcBorders>
            <w:shd w:val="clear" w:color="auto" w:fill="auto"/>
            <w:noWrap/>
            <w:vAlign w:val="bottom"/>
            <w:hideMark/>
          </w:tcPr>
          <w:p w14:paraId="50C9AA0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- 127-10</w:t>
            </w:r>
          </w:p>
        </w:tc>
        <w:tc>
          <w:tcPr>
            <w:tcW w:w="4205" w:type="dxa"/>
            <w:tcBorders>
              <w:top w:val="nil"/>
              <w:left w:val="nil"/>
              <w:bottom w:val="nil"/>
              <w:right w:val="nil"/>
            </w:tcBorders>
            <w:shd w:val="clear" w:color="auto" w:fill="auto"/>
            <w:noWrap/>
            <w:vAlign w:val="bottom"/>
            <w:hideMark/>
          </w:tcPr>
          <w:p w14:paraId="638D680C" w14:textId="77777777" w:rsidR="005C433A" w:rsidRPr="002270DC" w:rsidRDefault="005C433A" w:rsidP="005C433A">
            <w:pPr>
              <w:rPr>
                <w:rFonts w:ascii="Arial" w:hAnsi="Arial" w:cs="Arial"/>
                <w:sz w:val="14"/>
                <w:szCs w:val="14"/>
              </w:rPr>
            </w:pPr>
            <w:r w:rsidRPr="002270DC">
              <w:rPr>
                <w:rFonts w:ascii="Arial" w:hAnsi="Arial" w:cs="Arial"/>
                <w:sz w:val="14"/>
                <w:szCs w:val="14"/>
              </w:rPr>
              <w:t>PAULO DA COSTA</w:t>
            </w:r>
          </w:p>
        </w:tc>
        <w:tc>
          <w:tcPr>
            <w:tcW w:w="1331" w:type="dxa"/>
            <w:tcBorders>
              <w:top w:val="nil"/>
              <w:left w:val="nil"/>
              <w:bottom w:val="nil"/>
              <w:right w:val="nil"/>
            </w:tcBorders>
            <w:shd w:val="clear" w:color="auto" w:fill="auto"/>
            <w:noWrap/>
            <w:vAlign w:val="bottom"/>
            <w:hideMark/>
          </w:tcPr>
          <w:p w14:paraId="42DD7E7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94542244687</w:t>
            </w:r>
          </w:p>
        </w:tc>
        <w:tc>
          <w:tcPr>
            <w:tcW w:w="0" w:type="auto"/>
            <w:tcBorders>
              <w:top w:val="nil"/>
              <w:left w:val="nil"/>
              <w:bottom w:val="nil"/>
              <w:right w:val="nil"/>
            </w:tcBorders>
            <w:shd w:val="clear" w:color="auto" w:fill="auto"/>
            <w:noWrap/>
            <w:vAlign w:val="bottom"/>
            <w:hideMark/>
          </w:tcPr>
          <w:p w14:paraId="4649302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15.259,23</w:t>
            </w:r>
          </w:p>
        </w:tc>
        <w:tc>
          <w:tcPr>
            <w:tcW w:w="0" w:type="auto"/>
            <w:tcBorders>
              <w:top w:val="nil"/>
              <w:left w:val="nil"/>
              <w:bottom w:val="nil"/>
              <w:right w:val="nil"/>
            </w:tcBorders>
            <w:shd w:val="clear" w:color="auto" w:fill="auto"/>
            <w:noWrap/>
            <w:vAlign w:val="bottom"/>
            <w:hideMark/>
          </w:tcPr>
          <w:p w14:paraId="00C87C3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10/06/2022</w:t>
            </w:r>
          </w:p>
        </w:tc>
      </w:tr>
      <w:tr w:rsidR="005C433A" w:rsidRPr="007E4653" w14:paraId="3752AC2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4A85A6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321</w:t>
            </w:r>
          </w:p>
        </w:tc>
        <w:tc>
          <w:tcPr>
            <w:tcW w:w="4564" w:type="dxa"/>
            <w:tcBorders>
              <w:top w:val="nil"/>
              <w:left w:val="nil"/>
              <w:bottom w:val="nil"/>
              <w:right w:val="nil"/>
            </w:tcBorders>
            <w:shd w:val="clear" w:color="auto" w:fill="auto"/>
            <w:noWrap/>
            <w:vAlign w:val="bottom"/>
            <w:hideMark/>
          </w:tcPr>
          <w:p w14:paraId="19A1306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- 115-9</w:t>
            </w:r>
          </w:p>
        </w:tc>
        <w:tc>
          <w:tcPr>
            <w:tcW w:w="4205" w:type="dxa"/>
            <w:tcBorders>
              <w:top w:val="nil"/>
              <w:left w:val="nil"/>
              <w:bottom w:val="nil"/>
              <w:right w:val="nil"/>
            </w:tcBorders>
            <w:shd w:val="clear" w:color="auto" w:fill="auto"/>
            <w:noWrap/>
            <w:vAlign w:val="bottom"/>
            <w:hideMark/>
          </w:tcPr>
          <w:p w14:paraId="57CB58E4" w14:textId="77777777" w:rsidR="005C433A" w:rsidRPr="002270DC" w:rsidRDefault="005C433A" w:rsidP="005C433A">
            <w:pPr>
              <w:rPr>
                <w:rFonts w:ascii="Arial" w:hAnsi="Arial" w:cs="Arial"/>
                <w:sz w:val="14"/>
                <w:szCs w:val="14"/>
              </w:rPr>
            </w:pPr>
            <w:r w:rsidRPr="002270DC">
              <w:rPr>
                <w:rFonts w:ascii="Arial" w:hAnsi="Arial" w:cs="Arial"/>
                <w:sz w:val="14"/>
                <w:szCs w:val="14"/>
              </w:rPr>
              <w:t>PAULO DE SENA LOPES RODRIGUES RIBEIRO</w:t>
            </w:r>
          </w:p>
        </w:tc>
        <w:tc>
          <w:tcPr>
            <w:tcW w:w="1331" w:type="dxa"/>
            <w:tcBorders>
              <w:top w:val="nil"/>
              <w:left w:val="nil"/>
              <w:bottom w:val="nil"/>
              <w:right w:val="nil"/>
            </w:tcBorders>
            <w:shd w:val="clear" w:color="auto" w:fill="auto"/>
            <w:noWrap/>
            <w:vAlign w:val="bottom"/>
            <w:hideMark/>
          </w:tcPr>
          <w:p w14:paraId="2F1E071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40410234168</w:t>
            </w:r>
          </w:p>
        </w:tc>
        <w:tc>
          <w:tcPr>
            <w:tcW w:w="0" w:type="auto"/>
            <w:tcBorders>
              <w:top w:val="nil"/>
              <w:left w:val="nil"/>
              <w:bottom w:val="nil"/>
              <w:right w:val="nil"/>
            </w:tcBorders>
            <w:shd w:val="clear" w:color="auto" w:fill="auto"/>
            <w:noWrap/>
            <w:vAlign w:val="bottom"/>
            <w:hideMark/>
          </w:tcPr>
          <w:p w14:paraId="2E03FBC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60.685,32</w:t>
            </w:r>
          </w:p>
        </w:tc>
        <w:tc>
          <w:tcPr>
            <w:tcW w:w="0" w:type="auto"/>
            <w:tcBorders>
              <w:top w:val="nil"/>
              <w:left w:val="nil"/>
              <w:bottom w:val="nil"/>
              <w:right w:val="nil"/>
            </w:tcBorders>
            <w:shd w:val="clear" w:color="auto" w:fill="auto"/>
            <w:noWrap/>
            <w:vAlign w:val="bottom"/>
            <w:hideMark/>
          </w:tcPr>
          <w:p w14:paraId="69DF51D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10/03/2028</w:t>
            </w:r>
          </w:p>
        </w:tc>
      </w:tr>
      <w:tr w:rsidR="005C433A" w:rsidRPr="007E4653" w14:paraId="17B7249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9A3E76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322</w:t>
            </w:r>
          </w:p>
        </w:tc>
        <w:tc>
          <w:tcPr>
            <w:tcW w:w="4564" w:type="dxa"/>
            <w:tcBorders>
              <w:top w:val="nil"/>
              <w:left w:val="nil"/>
              <w:bottom w:val="nil"/>
              <w:right w:val="nil"/>
            </w:tcBorders>
            <w:shd w:val="clear" w:color="auto" w:fill="auto"/>
            <w:noWrap/>
            <w:vAlign w:val="bottom"/>
            <w:hideMark/>
          </w:tcPr>
          <w:p w14:paraId="1FF0547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- 118-13</w:t>
            </w:r>
          </w:p>
        </w:tc>
        <w:tc>
          <w:tcPr>
            <w:tcW w:w="4205" w:type="dxa"/>
            <w:tcBorders>
              <w:top w:val="nil"/>
              <w:left w:val="nil"/>
              <w:bottom w:val="nil"/>
              <w:right w:val="nil"/>
            </w:tcBorders>
            <w:shd w:val="clear" w:color="auto" w:fill="auto"/>
            <w:noWrap/>
            <w:vAlign w:val="bottom"/>
            <w:hideMark/>
          </w:tcPr>
          <w:p w14:paraId="61E47BF1" w14:textId="77777777" w:rsidR="005C433A" w:rsidRPr="002270DC" w:rsidRDefault="005C433A" w:rsidP="005C433A">
            <w:pPr>
              <w:rPr>
                <w:rFonts w:ascii="Arial" w:hAnsi="Arial" w:cs="Arial"/>
                <w:sz w:val="14"/>
                <w:szCs w:val="14"/>
              </w:rPr>
            </w:pPr>
            <w:r w:rsidRPr="002270DC">
              <w:rPr>
                <w:rFonts w:ascii="Arial" w:hAnsi="Arial" w:cs="Arial"/>
                <w:sz w:val="14"/>
                <w:szCs w:val="14"/>
              </w:rPr>
              <w:t>PAULO DE TARCO CHADER JUNIOR</w:t>
            </w:r>
          </w:p>
        </w:tc>
        <w:tc>
          <w:tcPr>
            <w:tcW w:w="1331" w:type="dxa"/>
            <w:tcBorders>
              <w:top w:val="nil"/>
              <w:left w:val="nil"/>
              <w:bottom w:val="nil"/>
              <w:right w:val="nil"/>
            </w:tcBorders>
            <w:shd w:val="clear" w:color="auto" w:fill="auto"/>
            <w:noWrap/>
            <w:vAlign w:val="bottom"/>
            <w:hideMark/>
          </w:tcPr>
          <w:p w14:paraId="1573C74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04419895861</w:t>
            </w:r>
          </w:p>
        </w:tc>
        <w:tc>
          <w:tcPr>
            <w:tcW w:w="0" w:type="auto"/>
            <w:tcBorders>
              <w:top w:val="nil"/>
              <w:left w:val="nil"/>
              <w:bottom w:val="nil"/>
              <w:right w:val="nil"/>
            </w:tcBorders>
            <w:shd w:val="clear" w:color="auto" w:fill="auto"/>
            <w:noWrap/>
            <w:vAlign w:val="bottom"/>
            <w:hideMark/>
          </w:tcPr>
          <w:p w14:paraId="15B1033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48.827,78</w:t>
            </w:r>
          </w:p>
        </w:tc>
        <w:tc>
          <w:tcPr>
            <w:tcW w:w="0" w:type="auto"/>
            <w:tcBorders>
              <w:top w:val="nil"/>
              <w:left w:val="nil"/>
              <w:bottom w:val="nil"/>
              <w:right w:val="nil"/>
            </w:tcBorders>
            <w:shd w:val="clear" w:color="auto" w:fill="auto"/>
            <w:noWrap/>
            <w:vAlign w:val="bottom"/>
            <w:hideMark/>
          </w:tcPr>
          <w:p w14:paraId="42D59B6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10/09/2021</w:t>
            </w:r>
          </w:p>
        </w:tc>
      </w:tr>
      <w:tr w:rsidR="005C433A" w:rsidRPr="007E4653" w14:paraId="5EB7817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802B55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323</w:t>
            </w:r>
          </w:p>
        </w:tc>
        <w:tc>
          <w:tcPr>
            <w:tcW w:w="4564" w:type="dxa"/>
            <w:tcBorders>
              <w:top w:val="nil"/>
              <w:left w:val="nil"/>
              <w:bottom w:val="nil"/>
              <w:right w:val="nil"/>
            </w:tcBorders>
            <w:shd w:val="clear" w:color="auto" w:fill="auto"/>
            <w:noWrap/>
            <w:vAlign w:val="bottom"/>
            <w:hideMark/>
          </w:tcPr>
          <w:p w14:paraId="4AF32B8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- 86-1</w:t>
            </w:r>
          </w:p>
        </w:tc>
        <w:tc>
          <w:tcPr>
            <w:tcW w:w="4205" w:type="dxa"/>
            <w:tcBorders>
              <w:top w:val="nil"/>
              <w:left w:val="nil"/>
              <w:bottom w:val="nil"/>
              <w:right w:val="nil"/>
            </w:tcBorders>
            <w:shd w:val="clear" w:color="auto" w:fill="auto"/>
            <w:noWrap/>
            <w:vAlign w:val="bottom"/>
            <w:hideMark/>
          </w:tcPr>
          <w:p w14:paraId="6DD90BD1" w14:textId="77777777" w:rsidR="005C433A" w:rsidRPr="002270DC" w:rsidRDefault="005C433A" w:rsidP="005C433A">
            <w:pPr>
              <w:rPr>
                <w:rFonts w:ascii="Arial" w:hAnsi="Arial" w:cs="Arial"/>
                <w:sz w:val="14"/>
                <w:szCs w:val="14"/>
              </w:rPr>
            </w:pPr>
            <w:r w:rsidRPr="002270DC">
              <w:rPr>
                <w:rFonts w:ascii="Arial" w:hAnsi="Arial" w:cs="Arial"/>
                <w:sz w:val="14"/>
                <w:szCs w:val="14"/>
              </w:rPr>
              <w:t>PAULO HENRIQUE ANTONIO DE OLIVEIRA</w:t>
            </w:r>
          </w:p>
        </w:tc>
        <w:tc>
          <w:tcPr>
            <w:tcW w:w="1331" w:type="dxa"/>
            <w:tcBorders>
              <w:top w:val="nil"/>
              <w:left w:val="nil"/>
              <w:bottom w:val="nil"/>
              <w:right w:val="nil"/>
            </w:tcBorders>
            <w:shd w:val="clear" w:color="auto" w:fill="auto"/>
            <w:noWrap/>
            <w:vAlign w:val="bottom"/>
            <w:hideMark/>
          </w:tcPr>
          <w:p w14:paraId="3AA738D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32970176866</w:t>
            </w:r>
          </w:p>
        </w:tc>
        <w:tc>
          <w:tcPr>
            <w:tcW w:w="0" w:type="auto"/>
            <w:tcBorders>
              <w:top w:val="nil"/>
              <w:left w:val="nil"/>
              <w:bottom w:val="nil"/>
              <w:right w:val="nil"/>
            </w:tcBorders>
            <w:shd w:val="clear" w:color="auto" w:fill="auto"/>
            <w:noWrap/>
            <w:vAlign w:val="bottom"/>
            <w:hideMark/>
          </w:tcPr>
          <w:p w14:paraId="3C3CDAA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8.444,23</w:t>
            </w:r>
          </w:p>
        </w:tc>
        <w:tc>
          <w:tcPr>
            <w:tcW w:w="0" w:type="auto"/>
            <w:tcBorders>
              <w:top w:val="nil"/>
              <w:left w:val="nil"/>
              <w:bottom w:val="nil"/>
              <w:right w:val="nil"/>
            </w:tcBorders>
            <w:shd w:val="clear" w:color="auto" w:fill="auto"/>
            <w:noWrap/>
            <w:vAlign w:val="bottom"/>
            <w:hideMark/>
          </w:tcPr>
          <w:p w14:paraId="059C781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10/01/2023</w:t>
            </w:r>
          </w:p>
        </w:tc>
      </w:tr>
      <w:tr w:rsidR="005C433A" w:rsidRPr="007E4653" w14:paraId="0D55AB4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0ED8E4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324</w:t>
            </w:r>
          </w:p>
        </w:tc>
        <w:tc>
          <w:tcPr>
            <w:tcW w:w="4564" w:type="dxa"/>
            <w:tcBorders>
              <w:top w:val="nil"/>
              <w:left w:val="nil"/>
              <w:bottom w:val="nil"/>
              <w:right w:val="nil"/>
            </w:tcBorders>
            <w:shd w:val="clear" w:color="auto" w:fill="auto"/>
            <w:noWrap/>
            <w:vAlign w:val="bottom"/>
            <w:hideMark/>
          </w:tcPr>
          <w:p w14:paraId="7478763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- 126-3</w:t>
            </w:r>
          </w:p>
        </w:tc>
        <w:tc>
          <w:tcPr>
            <w:tcW w:w="4205" w:type="dxa"/>
            <w:tcBorders>
              <w:top w:val="nil"/>
              <w:left w:val="nil"/>
              <w:bottom w:val="nil"/>
              <w:right w:val="nil"/>
            </w:tcBorders>
            <w:shd w:val="clear" w:color="auto" w:fill="auto"/>
            <w:noWrap/>
            <w:vAlign w:val="bottom"/>
            <w:hideMark/>
          </w:tcPr>
          <w:p w14:paraId="4C5CD555" w14:textId="77777777" w:rsidR="005C433A" w:rsidRPr="002270DC" w:rsidRDefault="005C433A" w:rsidP="005C433A">
            <w:pPr>
              <w:rPr>
                <w:rFonts w:ascii="Arial" w:hAnsi="Arial" w:cs="Arial"/>
                <w:sz w:val="14"/>
                <w:szCs w:val="14"/>
              </w:rPr>
            </w:pPr>
            <w:r w:rsidRPr="002270DC">
              <w:rPr>
                <w:rFonts w:ascii="Arial" w:hAnsi="Arial" w:cs="Arial"/>
                <w:sz w:val="14"/>
                <w:szCs w:val="14"/>
              </w:rPr>
              <w:t>PAULO ROBERTO SANTOS</w:t>
            </w:r>
          </w:p>
        </w:tc>
        <w:tc>
          <w:tcPr>
            <w:tcW w:w="1331" w:type="dxa"/>
            <w:tcBorders>
              <w:top w:val="nil"/>
              <w:left w:val="nil"/>
              <w:bottom w:val="nil"/>
              <w:right w:val="nil"/>
            </w:tcBorders>
            <w:shd w:val="clear" w:color="auto" w:fill="auto"/>
            <w:noWrap/>
            <w:vAlign w:val="bottom"/>
            <w:hideMark/>
          </w:tcPr>
          <w:p w14:paraId="2070E95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34435638649</w:t>
            </w:r>
          </w:p>
        </w:tc>
        <w:tc>
          <w:tcPr>
            <w:tcW w:w="0" w:type="auto"/>
            <w:tcBorders>
              <w:top w:val="nil"/>
              <w:left w:val="nil"/>
              <w:bottom w:val="nil"/>
              <w:right w:val="nil"/>
            </w:tcBorders>
            <w:shd w:val="clear" w:color="auto" w:fill="auto"/>
            <w:noWrap/>
            <w:vAlign w:val="bottom"/>
            <w:hideMark/>
          </w:tcPr>
          <w:p w14:paraId="26B4385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88.637,27</w:t>
            </w:r>
          </w:p>
        </w:tc>
        <w:tc>
          <w:tcPr>
            <w:tcW w:w="0" w:type="auto"/>
            <w:tcBorders>
              <w:top w:val="nil"/>
              <w:left w:val="nil"/>
              <w:bottom w:val="nil"/>
              <w:right w:val="nil"/>
            </w:tcBorders>
            <w:shd w:val="clear" w:color="auto" w:fill="auto"/>
            <w:noWrap/>
            <w:vAlign w:val="bottom"/>
            <w:hideMark/>
          </w:tcPr>
          <w:p w14:paraId="6AE2795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28/02/2027</w:t>
            </w:r>
          </w:p>
        </w:tc>
      </w:tr>
      <w:tr w:rsidR="005C433A" w:rsidRPr="007E4653" w14:paraId="1CD9CC2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A980D1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325</w:t>
            </w:r>
          </w:p>
        </w:tc>
        <w:tc>
          <w:tcPr>
            <w:tcW w:w="4564" w:type="dxa"/>
            <w:tcBorders>
              <w:top w:val="nil"/>
              <w:left w:val="nil"/>
              <w:bottom w:val="nil"/>
              <w:right w:val="nil"/>
            </w:tcBorders>
            <w:shd w:val="clear" w:color="auto" w:fill="auto"/>
            <w:noWrap/>
            <w:vAlign w:val="bottom"/>
            <w:hideMark/>
          </w:tcPr>
          <w:p w14:paraId="263A3C5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- 96-5</w:t>
            </w:r>
          </w:p>
        </w:tc>
        <w:tc>
          <w:tcPr>
            <w:tcW w:w="4205" w:type="dxa"/>
            <w:tcBorders>
              <w:top w:val="nil"/>
              <w:left w:val="nil"/>
              <w:bottom w:val="nil"/>
              <w:right w:val="nil"/>
            </w:tcBorders>
            <w:shd w:val="clear" w:color="auto" w:fill="auto"/>
            <w:noWrap/>
            <w:vAlign w:val="bottom"/>
            <w:hideMark/>
          </w:tcPr>
          <w:p w14:paraId="23289B90" w14:textId="77777777" w:rsidR="005C433A" w:rsidRPr="002270DC" w:rsidRDefault="005C433A" w:rsidP="005C433A">
            <w:pPr>
              <w:rPr>
                <w:rFonts w:ascii="Arial" w:hAnsi="Arial" w:cs="Arial"/>
                <w:sz w:val="14"/>
                <w:szCs w:val="14"/>
              </w:rPr>
            </w:pPr>
            <w:r w:rsidRPr="002270DC">
              <w:rPr>
                <w:rFonts w:ascii="Arial" w:hAnsi="Arial" w:cs="Arial"/>
                <w:sz w:val="14"/>
                <w:szCs w:val="14"/>
              </w:rPr>
              <w:t>PAULO ROBERTO VIANA GOVEIA</w:t>
            </w:r>
          </w:p>
        </w:tc>
        <w:tc>
          <w:tcPr>
            <w:tcW w:w="1331" w:type="dxa"/>
            <w:tcBorders>
              <w:top w:val="nil"/>
              <w:left w:val="nil"/>
              <w:bottom w:val="nil"/>
              <w:right w:val="nil"/>
            </w:tcBorders>
            <w:shd w:val="clear" w:color="auto" w:fill="auto"/>
            <w:noWrap/>
            <w:vAlign w:val="bottom"/>
            <w:hideMark/>
          </w:tcPr>
          <w:p w14:paraId="67E4964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37307703300</w:t>
            </w:r>
          </w:p>
        </w:tc>
        <w:tc>
          <w:tcPr>
            <w:tcW w:w="0" w:type="auto"/>
            <w:tcBorders>
              <w:top w:val="nil"/>
              <w:left w:val="nil"/>
              <w:bottom w:val="nil"/>
              <w:right w:val="nil"/>
            </w:tcBorders>
            <w:shd w:val="clear" w:color="auto" w:fill="auto"/>
            <w:noWrap/>
            <w:vAlign w:val="bottom"/>
            <w:hideMark/>
          </w:tcPr>
          <w:p w14:paraId="476575F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44.579,56</w:t>
            </w:r>
          </w:p>
        </w:tc>
        <w:tc>
          <w:tcPr>
            <w:tcW w:w="0" w:type="auto"/>
            <w:tcBorders>
              <w:top w:val="nil"/>
              <w:left w:val="nil"/>
              <w:bottom w:val="nil"/>
              <w:right w:val="nil"/>
            </w:tcBorders>
            <w:shd w:val="clear" w:color="auto" w:fill="auto"/>
            <w:noWrap/>
            <w:vAlign w:val="bottom"/>
            <w:hideMark/>
          </w:tcPr>
          <w:p w14:paraId="1A6B2E3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20/02/2027</w:t>
            </w:r>
          </w:p>
        </w:tc>
      </w:tr>
      <w:tr w:rsidR="005C433A" w:rsidRPr="007E4653" w14:paraId="3E55DC8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A78CC0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326</w:t>
            </w:r>
          </w:p>
        </w:tc>
        <w:tc>
          <w:tcPr>
            <w:tcW w:w="4564" w:type="dxa"/>
            <w:tcBorders>
              <w:top w:val="nil"/>
              <w:left w:val="nil"/>
              <w:bottom w:val="nil"/>
              <w:right w:val="nil"/>
            </w:tcBorders>
            <w:shd w:val="clear" w:color="auto" w:fill="auto"/>
            <w:noWrap/>
            <w:vAlign w:val="bottom"/>
            <w:hideMark/>
          </w:tcPr>
          <w:p w14:paraId="373811A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- 47-12</w:t>
            </w:r>
          </w:p>
        </w:tc>
        <w:tc>
          <w:tcPr>
            <w:tcW w:w="4205" w:type="dxa"/>
            <w:tcBorders>
              <w:top w:val="nil"/>
              <w:left w:val="nil"/>
              <w:bottom w:val="nil"/>
              <w:right w:val="nil"/>
            </w:tcBorders>
            <w:shd w:val="clear" w:color="auto" w:fill="auto"/>
            <w:noWrap/>
            <w:vAlign w:val="bottom"/>
            <w:hideMark/>
          </w:tcPr>
          <w:p w14:paraId="7D0AA0E3" w14:textId="77777777" w:rsidR="005C433A" w:rsidRPr="002270DC" w:rsidRDefault="005C433A" w:rsidP="005C433A">
            <w:pPr>
              <w:rPr>
                <w:rFonts w:ascii="Arial" w:hAnsi="Arial" w:cs="Arial"/>
                <w:sz w:val="14"/>
                <w:szCs w:val="14"/>
              </w:rPr>
            </w:pPr>
            <w:r w:rsidRPr="002270DC">
              <w:rPr>
                <w:rFonts w:ascii="Arial" w:hAnsi="Arial" w:cs="Arial"/>
                <w:sz w:val="14"/>
                <w:szCs w:val="14"/>
              </w:rPr>
              <w:t>PAULO SILVEIRA DIAS</w:t>
            </w:r>
          </w:p>
        </w:tc>
        <w:tc>
          <w:tcPr>
            <w:tcW w:w="1331" w:type="dxa"/>
            <w:tcBorders>
              <w:top w:val="nil"/>
              <w:left w:val="nil"/>
              <w:bottom w:val="nil"/>
              <w:right w:val="nil"/>
            </w:tcBorders>
            <w:shd w:val="clear" w:color="auto" w:fill="auto"/>
            <w:noWrap/>
            <w:vAlign w:val="bottom"/>
            <w:hideMark/>
          </w:tcPr>
          <w:p w14:paraId="1BCB278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32689870100</w:t>
            </w:r>
          </w:p>
        </w:tc>
        <w:tc>
          <w:tcPr>
            <w:tcW w:w="0" w:type="auto"/>
            <w:tcBorders>
              <w:top w:val="nil"/>
              <w:left w:val="nil"/>
              <w:bottom w:val="nil"/>
              <w:right w:val="nil"/>
            </w:tcBorders>
            <w:shd w:val="clear" w:color="auto" w:fill="auto"/>
            <w:noWrap/>
            <w:vAlign w:val="bottom"/>
            <w:hideMark/>
          </w:tcPr>
          <w:p w14:paraId="5BB7C0F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69.990,95</w:t>
            </w:r>
          </w:p>
        </w:tc>
        <w:tc>
          <w:tcPr>
            <w:tcW w:w="0" w:type="auto"/>
            <w:tcBorders>
              <w:top w:val="nil"/>
              <w:left w:val="nil"/>
              <w:bottom w:val="nil"/>
              <w:right w:val="nil"/>
            </w:tcBorders>
            <w:shd w:val="clear" w:color="auto" w:fill="auto"/>
            <w:noWrap/>
            <w:vAlign w:val="bottom"/>
            <w:hideMark/>
          </w:tcPr>
          <w:p w14:paraId="33722DD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20/04/2027</w:t>
            </w:r>
          </w:p>
        </w:tc>
      </w:tr>
      <w:tr w:rsidR="005C433A" w:rsidRPr="007E4653" w14:paraId="1567800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EFA538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327</w:t>
            </w:r>
          </w:p>
        </w:tc>
        <w:tc>
          <w:tcPr>
            <w:tcW w:w="4564" w:type="dxa"/>
            <w:tcBorders>
              <w:top w:val="nil"/>
              <w:left w:val="nil"/>
              <w:bottom w:val="nil"/>
              <w:right w:val="nil"/>
            </w:tcBorders>
            <w:shd w:val="clear" w:color="auto" w:fill="auto"/>
            <w:noWrap/>
            <w:vAlign w:val="bottom"/>
            <w:hideMark/>
          </w:tcPr>
          <w:p w14:paraId="6463412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- 83-1</w:t>
            </w:r>
          </w:p>
        </w:tc>
        <w:tc>
          <w:tcPr>
            <w:tcW w:w="4205" w:type="dxa"/>
            <w:tcBorders>
              <w:top w:val="nil"/>
              <w:left w:val="nil"/>
              <w:bottom w:val="nil"/>
              <w:right w:val="nil"/>
            </w:tcBorders>
            <w:shd w:val="clear" w:color="auto" w:fill="auto"/>
            <w:noWrap/>
            <w:vAlign w:val="bottom"/>
            <w:hideMark/>
          </w:tcPr>
          <w:p w14:paraId="4EC655CC" w14:textId="77777777" w:rsidR="005C433A" w:rsidRPr="002270DC" w:rsidRDefault="005C433A" w:rsidP="005C433A">
            <w:pPr>
              <w:rPr>
                <w:rFonts w:ascii="Arial" w:hAnsi="Arial" w:cs="Arial"/>
                <w:sz w:val="14"/>
                <w:szCs w:val="14"/>
              </w:rPr>
            </w:pPr>
            <w:r w:rsidRPr="002270DC">
              <w:rPr>
                <w:rFonts w:ascii="Arial" w:hAnsi="Arial" w:cs="Arial"/>
                <w:sz w:val="14"/>
                <w:szCs w:val="14"/>
              </w:rPr>
              <w:t>PERICLES MENDES DA SILVA JÚNIOR</w:t>
            </w:r>
          </w:p>
        </w:tc>
        <w:tc>
          <w:tcPr>
            <w:tcW w:w="1331" w:type="dxa"/>
            <w:tcBorders>
              <w:top w:val="nil"/>
              <w:left w:val="nil"/>
              <w:bottom w:val="nil"/>
              <w:right w:val="nil"/>
            </w:tcBorders>
            <w:shd w:val="clear" w:color="auto" w:fill="auto"/>
            <w:noWrap/>
            <w:vAlign w:val="bottom"/>
            <w:hideMark/>
          </w:tcPr>
          <w:p w14:paraId="29D63F8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35552530187</w:t>
            </w:r>
          </w:p>
        </w:tc>
        <w:tc>
          <w:tcPr>
            <w:tcW w:w="0" w:type="auto"/>
            <w:tcBorders>
              <w:top w:val="nil"/>
              <w:left w:val="nil"/>
              <w:bottom w:val="nil"/>
              <w:right w:val="nil"/>
            </w:tcBorders>
            <w:shd w:val="clear" w:color="auto" w:fill="auto"/>
            <w:noWrap/>
            <w:vAlign w:val="bottom"/>
            <w:hideMark/>
          </w:tcPr>
          <w:p w14:paraId="1B504F1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8.603,74</w:t>
            </w:r>
          </w:p>
        </w:tc>
        <w:tc>
          <w:tcPr>
            <w:tcW w:w="0" w:type="auto"/>
            <w:tcBorders>
              <w:top w:val="nil"/>
              <w:left w:val="nil"/>
              <w:bottom w:val="nil"/>
              <w:right w:val="nil"/>
            </w:tcBorders>
            <w:shd w:val="clear" w:color="auto" w:fill="auto"/>
            <w:noWrap/>
            <w:vAlign w:val="bottom"/>
            <w:hideMark/>
          </w:tcPr>
          <w:p w14:paraId="72F7543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20/05/2022</w:t>
            </w:r>
          </w:p>
        </w:tc>
      </w:tr>
      <w:tr w:rsidR="005C433A" w:rsidRPr="007E4653" w14:paraId="6809078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EA84F1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328</w:t>
            </w:r>
          </w:p>
        </w:tc>
        <w:tc>
          <w:tcPr>
            <w:tcW w:w="4564" w:type="dxa"/>
            <w:tcBorders>
              <w:top w:val="nil"/>
              <w:left w:val="nil"/>
              <w:bottom w:val="nil"/>
              <w:right w:val="nil"/>
            </w:tcBorders>
            <w:shd w:val="clear" w:color="auto" w:fill="auto"/>
            <w:noWrap/>
            <w:vAlign w:val="bottom"/>
            <w:hideMark/>
          </w:tcPr>
          <w:p w14:paraId="59EFBD9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- 7-16</w:t>
            </w:r>
          </w:p>
        </w:tc>
        <w:tc>
          <w:tcPr>
            <w:tcW w:w="4205" w:type="dxa"/>
            <w:tcBorders>
              <w:top w:val="nil"/>
              <w:left w:val="nil"/>
              <w:bottom w:val="nil"/>
              <w:right w:val="nil"/>
            </w:tcBorders>
            <w:shd w:val="clear" w:color="auto" w:fill="auto"/>
            <w:noWrap/>
            <w:vAlign w:val="bottom"/>
            <w:hideMark/>
          </w:tcPr>
          <w:p w14:paraId="5D490A38" w14:textId="77777777" w:rsidR="005C433A" w:rsidRPr="002270DC" w:rsidRDefault="005C433A" w:rsidP="005C433A">
            <w:pPr>
              <w:rPr>
                <w:rFonts w:ascii="Arial" w:hAnsi="Arial" w:cs="Arial"/>
                <w:sz w:val="14"/>
                <w:szCs w:val="14"/>
              </w:rPr>
            </w:pPr>
            <w:r w:rsidRPr="002270DC">
              <w:rPr>
                <w:rFonts w:ascii="Arial" w:hAnsi="Arial" w:cs="Arial"/>
                <w:sz w:val="14"/>
                <w:szCs w:val="14"/>
              </w:rPr>
              <w:t>PETTERSON MACHADO DE CARVALHO FURTADO</w:t>
            </w:r>
          </w:p>
        </w:tc>
        <w:tc>
          <w:tcPr>
            <w:tcW w:w="1331" w:type="dxa"/>
            <w:tcBorders>
              <w:top w:val="nil"/>
              <w:left w:val="nil"/>
              <w:bottom w:val="nil"/>
              <w:right w:val="nil"/>
            </w:tcBorders>
            <w:shd w:val="clear" w:color="auto" w:fill="auto"/>
            <w:noWrap/>
            <w:vAlign w:val="bottom"/>
            <w:hideMark/>
          </w:tcPr>
          <w:p w14:paraId="5619E14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02782055186</w:t>
            </w:r>
          </w:p>
        </w:tc>
        <w:tc>
          <w:tcPr>
            <w:tcW w:w="0" w:type="auto"/>
            <w:tcBorders>
              <w:top w:val="nil"/>
              <w:left w:val="nil"/>
              <w:bottom w:val="nil"/>
              <w:right w:val="nil"/>
            </w:tcBorders>
            <w:shd w:val="clear" w:color="auto" w:fill="auto"/>
            <w:noWrap/>
            <w:vAlign w:val="bottom"/>
            <w:hideMark/>
          </w:tcPr>
          <w:p w14:paraId="39E55AC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28.783,45</w:t>
            </w:r>
          </w:p>
        </w:tc>
        <w:tc>
          <w:tcPr>
            <w:tcW w:w="0" w:type="auto"/>
            <w:tcBorders>
              <w:top w:val="nil"/>
              <w:left w:val="nil"/>
              <w:bottom w:val="nil"/>
              <w:right w:val="nil"/>
            </w:tcBorders>
            <w:shd w:val="clear" w:color="auto" w:fill="auto"/>
            <w:noWrap/>
            <w:vAlign w:val="bottom"/>
            <w:hideMark/>
          </w:tcPr>
          <w:p w14:paraId="2ED9792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10/12/2026</w:t>
            </w:r>
          </w:p>
        </w:tc>
      </w:tr>
      <w:tr w:rsidR="005C433A" w:rsidRPr="007E4653" w14:paraId="3DF7124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D73DC9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329</w:t>
            </w:r>
          </w:p>
        </w:tc>
        <w:tc>
          <w:tcPr>
            <w:tcW w:w="4564" w:type="dxa"/>
            <w:tcBorders>
              <w:top w:val="nil"/>
              <w:left w:val="nil"/>
              <w:bottom w:val="nil"/>
              <w:right w:val="nil"/>
            </w:tcBorders>
            <w:shd w:val="clear" w:color="auto" w:fill="auto"/>
            <w:noWrap/>
            <w:vAlign w:val="bottom"/>
            <w:hideMark/>
          </w:tcPr>
          <w:p w14:paraId="20E2F01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- 11-10</w:t>
            </w:r>
          </w:p>
        </w:tc>
        <w:tc>
          <w:tcPr>
            <w:tcW w:w="4205" w:type="dxa"/>
            <w:tcBorders>
              <w:top w:val="nil"/>
              <w:left w:val="nil"/>
              <w:bottom w:val="nil"/>
              <w:right w:val="nil"/>
            </w:tcBorders>
            <w:shd w:val="clear" w:color="auto" w:fill="auto"/>
            <w:noWrap/>
            <w:vAlign w:val="bottom"/>
            <w:hideMark/>
          </w:tcPr>
          <w:p w14:paraId="3D225F27" w14:textId="77777777" w:rsidR="005C433A" w:rsidRPr="002270DC" w:rsidRDefault="005C433A" w:rsidP="005C433A">
            <w:pPr>
              <w:rPr>
                <w:rFonts w:ascii="Arial" w:hAnsi="Arial" w:cs="Arial"/>
                <w:sz w:val="14"/>
                <w:szCs w:val="14"/>
              </w:rPr>
            </w:pPr>
            <w:r w:rsidRPr="002270DC">
              <w:rPr>
                <w:rFonts w:ascii="Arial" w:hAnsi="Arial" w:cs="Arial"/>
                <w:sz w:val="14"/>
                <w:szCs w:val="14"/>
              </w:rPr>
              <w:t>PLATINI RODRIGUES MENDES</w:t>
            </w:r>
          </w:p>
        </w:tc>
        <w:tc>
          <w:tcPr>
            <w:tcW w:w="1331" w:type="dxa"/>
            <w:tcBorders>
              <w:top w:val="nil"/>
              <w:left w:val="nil"/>
              <w:bottom w:val="nil"/>
              <w:right w:val="nil"/>
            </w:tcBorders>
            <w:shd w:val="clear" w:color="auto" w:fill="auto"/>
            <w:noWrap/>
            <w:vAlign w:val="bottom"/>
            <w:hideMark/>
          </w:tcPr>
          <w:p w14:paraId="6AA9341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07050750603</w:t>
            </w:r>
          </w:p>
        </w:tc>
        <w:tc>
          <w:tcPr>
            <w:tcW w:w="0" w:type="auto"/>
            <w:tcBorders>
              <w:top w:val="nil"/>
              <w:left w:val="nil"/>
              <w:bottom w:val="nil"/>
              <w:right w:val="nil"/>
            </w:tcBorders>
            <w:shd w:val="clear" w:color="auto" w:fill="auto"/>
            <w:noWrap/>
            <w:vAlign w:val="bottom"/>
            <w:hideMark/>
          </w:tcPr>
          <w:p w14:paraId="7840E0F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39.374,31</w:t>
            </w:r>
          </w:p>
        </w:tc>
        <w:tc>
          <w:tcPr>
            <w:tcW w:w="0" w:type="auto"/>
            <w:tcBorders>
              <w:top w:val="nil"/>
              <w:left w:val="nil"/>
              <w:bottom w:val="nil"/>
              <w:right w:val="nil"/>
            </w:tcBorders>
            <w:shd w:val="clear" w:color="auto" w:fill="auto"/>
            <w:noWrap/>
            <w:vAlign w:val="bottom"/>
            <w:hideMark/>
          </w:tcPr>
          <w:p w14:paraId="6C02AEC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15/12/2027</w:t>
            </w:r>
          </w:p>
        </w:tc>
      </w:tr>
      <w:tr w:rsidR="005C433A" w:rsidRPr="007E4653" w14:paraId="13937FD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A852AD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330</w:t>
            </w:r>
          </w:p>
        </w:tc>
        <w:tc>
          <w:tcPr>
            <w:tcW w:w="4564" w:type="dxa"/>
            <w:tcBorders>
              <w:top w:val="nil"/>
              <w:left w:val="nil"/>
              <w:bottom w:val="nil"/>
              <w:right w:val="nil"/>
            </w:tcBorders>
            <w:shd w:val="clear" w:color="auto" w:fill="auto"/>
            <w:noWrap/>
            <w:vAlign w:val="bottom"/>
            <w:hideMark/>
          </w:tcPr>
          <w:p w14:paraId="71C9A6B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- 34-5</w:t>
            </w:r>
          </w:p>
        </w:tc>
        <w:tc>
          <w:tcPr>
            <w:tcW w:w="4205" w:type="dxa"/>
            <w:tcBorders>
              <w:top w:val="nil"/>
              <w:left w:val="nil"/>
              <w:bottom w:val="nil"/>
              <w:right w:val="nil"/>
            </w:tcBorders>
            <w:shd w:val="clear" w:color="auto" w:fill="auto"/>
            <w:noWrap/>
            <w:vAlign w:val="bottom"/>
            <w:hideMark/>
          </w:tcPr>
          <w:p w14:paraId="600E8DAE" w14:textId="77777777" w:rsidR="005C433A" w:rsidRPr="002270DC" w:rsidRDefault="005C433A" w:rsidP="005C433A">
            <w:pPr>
              <w:rPr>
                <w:rFonts w:ascii="Arial" w:hAnsi="Arial" w:cs="Arial"/>
                <w:sz w:val="14"/>
                <w:szCs w:val="14"/>
              </w:rPr>
            </w:pPr>
            <w:r w:rsidRPr="002270DC">
              <w:rPr>
                <w:rFonts w:ascii="Arial" w:hAnsi="Arial" w:cs="Arial"/>
                <w:sz w:val="14"/>
                <w:szCs w:val="14"/>
              </w:rPr>
              <w:t>POLLYANA MESQUITA DE FRANCA</w:t>
            </w:r>
          </w:p>
        </w:tc>
        <w:tc>
          <w:tcPr>
            <w:tcW w:w="1331" w:type="dxa"/>
            <w:tcBorders>
              <w:top w:val="nil"/>
              <w:left w:val="nil"/>
              <w:bottom w:val="nil"/>
              <w:right w:val="nil"/>
            </w:tcBorders>
            <w:shd w:val="clear" w:color="auto" w:fill="auto"/>
            <w:noWrap/>
            <w:vAlign w:val="bottom"/>
            <w:hideMark/>
          </w:tcPr>
          <w:p w14:paraId="295E312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66284430272</w:t>
            </w:r>
          </w:p>
        </w:tc>
        <w:tc>
          <w:tcPr>
            <w:tcW w:w="0" w:type="auto"/>
            <w:tcBorders>
              <w:top w:val="nil"/>
              <w:left w:val="nil"/>
              <w:bottom w:val="nil"/>
              <w:right w:val="nil"/>
            </w:tcBorders>
            <w:shd w:val="clear" w:color="auto" w:fill="auto"/>
            <w:noWrap/>
            <w:vAlign w:val="bottom"/>
            <w:hideMark/>
          </w:tcPr>
          <w:p w14:paraId="1D8FFF4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12.365,46</w:t>
            </w:r>
          </w:p>
        </w:tc>
        <w:tc>
          <w:tcPr>
            <w:tcW w:w="0" w:type="auto"/>
            <w:tcBorders>
              <w:top w:val="nil"/>
              <w:left w:val="nil"/>
              <w:bottom w:val="nil"/>
              <w:right w:val="nil"/>
            </w:tcBorders>
            <w:shd w:val="clear" w:color="auto" w:fill="auto"/>
            <w:noWrap/>
            <w:vAlign w:val="bottom"/>
            <w:hideMark/>
          </w:tcPr>
          <w:p w14:paraId="38403DE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20/03/2022</w:t>
            </w:r>
          </w:p>
        </w:tc>
      </w:tr>
      <w:tr w:rsidR="005C433A" w:rsidRPr="007E4653" w14:paraId="3EC6B21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C9D1CE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331</w:t>
            </w:r>
          </w:p>
        </w:tc>
        <w:tc>
          <w:tcPr>
            <w:tcW w:w="4564" w:type="dxa"/>
            <w:tcBorders>
              <w:top w:val="nil"/>
              <w:left w:val="nil"/>
              <w:bottom w:val="nil"/>
              <w:right w:val="nil"/>
            </w:tcBorders>
            <w:shd w:val="clear" w:color="auto" w:fill="auto"/>
            <w:noWrap/>
            <w:vAlign w:val="bottom"/>
            <w:hideMark/>
          </w:tcPr>
          <w:p w14:paraId="526B693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- 52-5</w:t>
            </w:r>
          </w:p>
        </w:tc>
        <w:tc>
          <w:tcPr>
            <w:tcW w:w="4205" w:type="dxa"/>
            <w:tcBorders>
              <w:top w:val="nil"/>
              <w:left w:val="nil"/>
              <w:bottom w:val="nil"/>
              <w:right w:val="nil"/>
            </w:tcBorders>
            <w:shd w:val="clear" w:color="auto" w:fill="auto"/>
            <w:noWrap/>
            <w:vAlign w:val="bottom"/>
            <w:hideMark/>
          </w:tcPr>
          <w:p w14:paraId="7DAF665F" w14:textId="77777777" w:rsidR="005C433A" w:rsidRPr="002270DC" w:rsidRDefault="005C433A" w:rsidP="005C433A">
            <w:pPr>
              <w:rPr>
                <w:rFonts w:ascii="Arial" w:hAnsi="Arial" w:cs="Arial"/>
                <w:sz w:val="14"/>
                <w:szCs w:val="14"/>
              </w:rPr>
            </w:pPr>
            <w:r w:rsidRPr="002270DC">
              <w:rPr>
                <w:rFonts w:ascii="Arial" w:hAnsi="Arial" w:cs="Arial"/>
                <w:sz w:val="14"/>
                <w:szCs w:val="14"/>
              </w:rPr>
              <w:t>PRUDENCIO QUIRINO NETO</w:t>
            </w:r>
          </w:p>
        </w:tc>
        <w:tc>
          <w:tcPr>
            <w:tcW w:w="1331" w:type="dxa"/>
            <w:tcBorders>
              <w:top w:val="nil"/>
              <w:left w:val="nil"/>
              <w:bottom w:val="nil"/>
              <w:right w:val="nil"/>
            </w:tcBorders>
            <w:shd w:val="clear" w:color="auto" w:fill="auto"/>
            <w:noWrap/>
            <w:vAlign w:val="bottom"/>
            <w:hideMark/>
          </w:tcPr>
          <w:p w14:paraId="4CF7481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56633270100</w:t>
            </w:r>
          </w:p>
        </w:tc>
        <w:tc>
          <w:tcPr>
            <w:tcW w:w="0" w:type="auto"/>
            <w:tcBorders>
              <w:top w:val="nil"/>
              <w:left w:val="nil"/>
              <w:bottom w:val="nil"/>
              <w:right w:val="nil"/>
            </w:tcBorders>
            <w:shd w:val="clear" w:color="auto" w:fill="auto"/>
            <w:noWrap/>
            <w:vAlign w:val="bottom"/>
            <w:hideMark/>
          </w:tcPr>
          <w:p w14:paraId="459584A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67.988,32</w:t>
            </w:r>
          </w:p>
        </w:tc>
        <w:tc>
          <w:tcPr>
            <w:tcW w:w="0" w:type="auto"/>
            <w:tcBorders>
              <w:top w:val="nil"/>
              <w:left w:val="nil"/>
              <w:bottom w:val="nil"/>
              <w:right w:val="nil"/>
            </w:tcBorders>
            <w:shd w:val="clear" w:color="auto" w:fill="auto"/>
            <w:noWrap/>
            <w:vAlign w:val="bottom"/>
            <w:hideMark/>
          </w:tcPr>
          <w:p w14:paraId="140FD76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10/05/2027</w:t>
            </w:r>
          </w:p>
        </w:tc>
      </w:tr>
      <w:tr w:rsidR="005C433A" w:rsidRPr="007E4653" w14:paraId="69E5E39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7AA7D2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332</w:t>
            </w:r>
          </w:p>
        </w:tc>
        <w:tc>
          <w:tcPr>
            <w:tcW w:w="4564" w:type="dxa"/>
            <w:tcBorders>
              <w:top w:val="nil"/>
              <w:left w:val="nil"/>
              <w:bottom w:val="nil"/>
              <w:right w:val="nil"/>
            </w:tcBorders>
            <w:shd w:val="clear" w:color="auto" w:fill="auto"/>
            <w:noWrap/>
            <w:vAlign w:val="bottom"/>
            <w:hideMark/>
          </w:tcPr>
          <w:p w14:paraId="12915EB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- 29-10</w:t>
            </w:r>
          </w:p>
        </w:tc>
        <w:tc>
          <w:tcPr>
            <w:tcW w:w="4205" w:type="dxa"/>
            <w:tcBorders>
              <w:top w:val="nil"/>
              <w:left w:val="nil"/>
              <w:bottom w:val="nil"/>
              <w:right w:val="nil"/>
            </w:tcBorders>
            <w:shd w:val="clear" w:color="auto" w:fill="auto"/>
            <w:noWrap/>
            <w:vAlign w:val="bottom"/>
            <w:hideMark/>
          </w:tcPr>
          <w:p w14:paraId="6DEABEB5" w14:textId="77777777" w:rsidR="005C433A" w:rsidRPr="002270DC" w:rsidRDefault="005C433A" w:rsidP="005C433A">
            <w:pPr>
              <w:rPr>
                <w:rFonts w:ascii="Arial" w:hAnsi="Arial" w:cs="Arial"/>
                <w:sz w:val="14"/>
                <w:szCs w:val="14"/>
              </w:rPr>
            </w:pPr>
            <w:r w:rsidRPr="002270DC">
              <w:rPr>
                <w:rFonts w:ascii="Arial" w:hAnsi="Arial" w:cs="Arial"/>
                <w:sz w:val="14"/>
                <w:szCs w:val="14"/>
              </w:rPr>
              <w:t>RACHEL APARECIDA MARANHAO COSTA</w:t>
            </w:r>
          </w:p>
        </w:tc>
        <w:tc>
          <w:tcPr>
            <w:tcW w:w="1331" w:type="dxa"/>
            <w:tcBorders>
              <w:top w:val="nil"/>
              <w:left w:val="nil"/>
              <w:bottom w:val="nil"/>
              <w:right w:val="nil"/>
            </w:tcBorders>
            <w:shd w:val="clear" w:color="auto" w:fill="auto"/>
            <w:noWrap/>
            <w:vAlign w:val="bottom"/>
            <w:hideMark/>
          </w:tcPr>
          <w:p w14:paraId="61A3231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02588458130</w:t>
            </w:r>
          </w:p>
        </w:tc>
        <w:tc>
          <w:tcPr>
            <w:tcW w:w="0" w:type="auto"/>
            <w:tcBorders>
              <w:top w:val="nil"/>
              <w:left w:val="nil"/>
              <w:bottom w:val="nil"/>
              <w:right w:val="nil"/>
            </w:tcBorders>
            <w:shd w:val="clear" w:color="auto" w:fill="auto"/>
            <w:noWrap/>
            <w:vAlign w:val="bottom"/>
            <w:hideMark/>
          </w:tcPr>
          <w:p w14:paraId="4A86BEA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43.238,36</w:t>
            </w:r>
          </w:p>
        </w:tc>
        <w:tc>
          <w:tcPr>
            <w:tcW w:w="0" w:type="auto"/>
            <w:tcBorders>
              <w:top w:val="nil"/>
              <w:left w:val="nil"/>
              <w:bottom w:val="nil"/>
              <w:right w:val="nil"/>
            </w:tcBorders>
            <w:shd w:val="clear" w:color="auto" w:fill="auto"/>
            <w:noWrap/>
            <w:vAlign w:val="bottom"/>
            <w:hideMark/>
          </w:tcPr>
          <w:p w14:paraId="2E4D634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15/10/2026</w:t>
            </w:r>
          </w:p>
        </w:tc>
      </w:tr>
      <w:tr w:rsidR="005C433A" w:rsidRPr="007E4653" w14:paraId="444A019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35836E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333</w:t>
            </w:r>
          </w:p>
        </w:tc>
        <w:tc>
          <w:tcPr>
            <w:tcW w:w="4564" w:type="dxa"/>
            <w:tcBorders>
              <w:top w:val="nil"/>
              <w:left w:val="nil"/>
              <w:bottom w:val="nil"/>
              <w:right w:val="nil"/>
            </w:tcBorders>
            <w:shd w:val="clear" w:color="auto" w:fill="auto"/>
            <w:noWrap/>
            <w:vAlign w:val="bottom"/>
            <w:hideMark/>
          </w:tcPr>
          <w:p w14:paraId="5A3EEDB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- 28-11</w:t>
            </w:r>
          </w:p>
        </w:tc>
        <w:tc>
          <w:tcPr>
            <w:tcW w:w="4205" w:type="dxa"/>
            <w:tcBorders>
              <w:top w:val="nil"/>
              <w:left w:val="nil"/>
              <w:bottom w:val="nil"/>
              <w:right w:val="nil"/>
            </w:tcBorders>
            <w:shd w:val="clear" w:color="auto" w:fill="auto"/>
            <w:noWrap/>
            <w:vAlign w:val="bottom"/>
            <w:hideMark/>
          </w:tcPr>
          <w:p w14:paraId="3B338A36" w14:textId="77777777" w:rsidR="005C433A" w:rsidRPr="002270DC" w:rsidRDefault="005C433A" w:rsidP="005C433A">
            <w:pPr>
              <w:rPr>
                <w:rFonts w:ascii="Arial" w:hAnsi="Arial" w:cs="Arial"/>
                <w:sz w:val="14"/>
                <w:szCs w:val="14"/>
              </w:rPr>
            </w:pPr>
            <w:r w:rsidRPr="002270DC">
              <w:rPr>
                <w:rFonts w:ascii="Arial" w:hAnsi="Arial" w:cs="Arial"/>
                <w:sz w:val="14"/>
                <w:szCs w:val="14"/>
              </w:rPr>
              <w:t>RAFAEL SALGADO DA SILVA</w:t>
            </w:r>
          </w:p>
        </w:tc>
        <w:tc>
          <w:tcPr>
            <w:tcW w:w="1331" w:type="dxa"/>
            <w:tcBorders>
              <w:top w:val="nil"/>
              <w:left w:val="nil"/>
              <w:bottom w:val="nil"/>
              <w:right w:val="nil"/>
            </w:tcBorders>
            <w:shd w:val="clear" w:color="auto" w:fill="auto"/>
            <w:noWrap/>
            <w:vAlign w:val="bottom"/>
            <w:hideMark/>
          </w:tcPr>
          <w:p w14:paraId="4349FA9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08223464780</w:t>
            </w:r>
          </w:p>
        </w:tc>
        <w:tc>
          <w:tcPr>
            <w:tcW w:w="0" w:type="auto"/>
            <w:tcBorders>
              <w:top w:val="nil"/>
              <w:left w:val="nil"/>
              <w:bottom w:val="nil"/>
              <w:right w:val="nil"/>
            </w:tcBorders>
            <w:shd w:val="clear" w:color="auto" w:fill="auto"/>
            <w:noWrap/>
            <w:vAlign w:val="bottom"/>
            <w:hideMark/>
          </w:tcPr>
          <w:p w14:paraId="081EEC1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5.702,64</w:t>
            </w:r>
          </w:p>
        </w:tc>
        <w:tc>
          <w:tcPr>
            <w:tcW w:w="0" w:type="auto"/>
            <w:tcBorders>
              <w:top w:val="nil"/>
              <w:left w:val="nil"/>
              <w:bottom w:val="nil"/>
              <w:right w:val="nil"/>
            </w:tcBorders>
            <w:shd w:val="clear" w:color="auto" w:fill="auto"/>
            <w:noWrap/>
            <w:vAlign w:val="bottom"/>
            <w:hideMark/>
          </w:tcPr>
          <w:p w14:paraId="2554E10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10/10/2021</w:t>
            </w:r>
          </w:p>
        </w:tc>
      </w:tr>
      <w:tr w:rsidR="005C433A" w:rsidRPr="007E4653" w14:paraId="205DE6C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62AF5B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334</w:t>
            </w:r>
          </w:p>
        </w:tc>
        <w:tc>
          <w:tcPr>
            <w:tcW w:w="4564" w:type="dxa"/>
            <w:tcBorders>
              <w:top w:val="nil"/>
              <w:left w:val="nil"/>
              <w:bottom w:val="nil"/>
              <w:right w:val="nil"/>
            </w:tcBorders>
            <w:shd w:val="clear" w:color="auto" w:fill="auto"/>
            <w:noWrap/>
            <w:vAlign w:val="bottom"/>
            <w:hideMark/>
          </w:tcPr>
          <w:p w14:paraId="19211F6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- 67-2</w:t>
            </w:r>
          </w:p>
        </w:tc>
        <w:tc>
          <w:tcPr>
            <w:tcW w:w="4205" w:type="dxa"/>
            <w:tcBorders>
              <w:top w:val="nil"/>
              <w:left w:val="nil"/>
              <w:bottom w:val="nil"/>
              <w:right w:val="nil"/>
            </w:tcBorders>
            <w:shd w:val="clear" w:color="auto" w:fill="auto"/>
            <w:noWrap/>
            <w:vAlign w:val="bottom"/>
            <w:hideMark/>
          </w:tcPr>
          <w:p w14:paraId="26BDCB65" w14:textId="77777777" w:rsidR="005C433A" w:rsidRPr="002270DC" w:rsidRDefault="005C433A" w:rsidP="005C433A">
            <w:pPr>
              <w:rPr>
                <w:rFonts w:ascii="Arial" w:hAnsi="Arial" w:cs="Arial"/>
                <w:sz w:val="14"/>
                <w:szCs w:val="14"/>
              </w:rPr>
            </w:pPr>
            <w:r w:rsidRPr="002270DC">
              <w:rPr>
                <w:rFonts w:ascii="Arial" w:hAnsi="Arial" w:cs="Arial"/>
                <w:sz w:val="14"/>
                <w:szCs w:val="14"/>
              </w:rPr>
              <w:t>RAFAEL SALGADO DA SILVA</w:t>
            </w:r>
          </w:p>
        </w:tc>
        <w:tc>
          <w:tcPr>
            <w:tcW w:w="1331" w:type="dxa"/>
            <w:tcBorders>
              <w:top w:val="nil"/>
              <w:left w:val="nil"/>
              <w:bottom w:val="nil"/>
              <w:right w:val="nil"/>
            </w:tcBorders>
            <w:shd w:val="clear" w:color="auto" w:fill="auto"/>
            <w:noWrap/>
            <w:vAlign w:val="bottom"/>
            <w:hideMark/>
          </w:tcPr>
          <w:p w14:paraId="5A309E8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08223464780</w:t>
            </w:r>
          </w:p>
        </w:tc>
        <w:tc>
          <w:tcPr>
            <w:tcW w:w="0" w:type="auto"/>
            <w:tcBorders>
              <w:top w:val="nil"/>
              <w:left w:val="nil"/>
              <w:bottom w:val="nil"/>
              <w:right w:val="nil"/>
            </w:tcBorders>
            <w:shd w:val="clear" w:color="auto" w:fill="auto"/>
            <w:noWrap/>
            <w:vAlign w:val="bottom"/>
            <w:hideMark/>
          </w:tcPr>
          <w:p w14:paraId="163EB42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5.908,26</w:t>
            </w:r>
          </w:p>
        </w:tc>
        <w:tc>
          <w:tcPr>
            <w:tcW w:w="0" w:type="auto"/>
            <w:tcBorders>
              <w:top w:val="nil"/>
              <w:left w:val="nil"/>
              <w:bottom w:val="nil"/>
              <w:right w:val="nil"/>
            </w:tcBorders>
            <w:shd w:val="clear" w:color="auto" w:fill="auto"/>
            <w:noWrap/>
            <w:vAlign w:val="bottom"/>
            <w:hideMark/>
          </w:tcPr>
          <w:p w14:paraId="7E911EF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10/10/2021</w:t>
            </w:r>
          </w:p>
        </w:tc>
      </w:tr>
      <w:tr w:rsidR="005C433A" w:rsidRPr="007E4653" w14:paraId="65D7806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D6B8D0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335</w:t>
            </w:r>
          </w:p>
        </w:tc>
        <w:tc>
          <w:tcPr>
            <w:tcW w:w="4564" w:type="dxa"/>
            <w:tcBorders>
              <w:top w:val="nil"/>
              <w:left w:val="nil"/>
              <w:bottom w:val="nil"/>
              <w:right w:val="nil"/>
            </w:tcBorders>
            <w:shd w:val="clear" w:color="auto" w:fill="auto"/>
            <w:noWrap/>
            <w:vAlign w:val="bottom"/>
            <w:hideMark/>
          </w:tcPr>
          <w:p w14:paraId="320D2CF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- 75-7</w:t>
            </w:r>
          </w:p>
        </w:tc>
        <w:tc>
          <w:tcPr>
            <w:tcW w:w="4205" w:type="dxa"/>
            <w:tcBorders>
              <w:top w:val="nil"/>
              <w:left w:val="nil"/>
              <w:bottom w:val="nil"/>
              <w:right w:val="nil"/>
            </w:tcBorders>
            <w:shd w:val="clear" w:color="auto" w:fill="auto"/>
            <w:noWrap/>
            <w:vAlign w:val="bottom"/>
            <w:hideMark/>
          </w:tcPr>
          <w:p w14:paraId="3E83C6A5" w14:textId="77777777" w:rsidR="005C433A" w:rsidRPr="002270DC" w:rsidRDefault="005C433A" w:rsidP="005C433A">
            <w:pPr>
              <w:rPr>
                <w:rFonts w:ascii="Arial" w:hAnsi="Arial" w:cs="Arial"/>
                <w:sz w:val="14"/>
                <w:szCs w:val="14"/>
              </w:rPr>
            </w:pPr>
            <w:r w:rsidRPr="002270DC">
              <w:rPr>
                <w:rFonts w:ascii="Arial" w:hAnsi="Arial" w:cs="Arial"/>
                <w:sz w:val="14"/>
                <w:szCs w:val="14"/>
              </w:rPr>
              <w:t>RAQUEL PEREIRA DE ATAIDES FRAZAO</w:t>
            </w:r>
          </w:p>
        </w:tc>
        <w:tc>
          <w:tcPr>
            <w:tcW w:w="1331" w:type="dxa"/>
            <w:tcBorders>
              <w:top w:val="nil"/>
              <w:left w:val="nil"/>
              <w:bottom w:val="nil"/>
              <w:right w:val="nil"/>
            </w:tcBorders>
            <w:shd w:val="clear" w:color="auto" w:fill="auto"/>
            <w:noWrap/>
            <w:vAlign w:val="bottom"/>
            <w:hideMark/>
          </w:tcPr>
          <w:p w14:paraId="60686E8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85618985187</w:t>
            </w:r>
          </w:p>
        </w:tc>
        <w:tc>
          <w:tcPr>
            <w:tcW w:w="0" w:type="auto"/>
            <w:tcBorders>
              <w:top w:val="nil"/>
              <w:left w:val="nil"/>
              <w:bottom w:val="nil"/>
              <w:right w:val="nil"/>
            </w:tcBorders>
            <w:shd w:val="clear" w:color="auto" w:fill="auto"/>
            <w:noWrap/>
            <w:vAlign w:val="bottom"/>
            <w:hideMark/>
          </w:tcPr>
          <w:p w14:paraId="2164E89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13.428,17</w:t>
            </w:r>
          </w:p>
        </w:tc>
        <w:tc>
          <w:tcPr>
            <w:tcW w:w="0" w:type="auto"/>
            <w:tcBorders>
              <w:top w:val="nil"/>
              <w:left w:val="nil"/>
              <w:bottom w:val="nil"/>
              <w:right w:val="nil"/>
            </w:tcBorders>
            <w:shd w:val="clear" w:color="auto" w:fill="auto"/>
            <w:noWrap/>
            <w:vAlign w:val="bottom"/>
            <w:hideMark/>
          </w:tcPr>
          <w:p w14:paraId="373ACD0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30/07/2022</w:t>
            </w:r>
          </w:p>
        </w:tc>
      </w:tr>
      <w:tr w:rsidR="005C433A" w:rsidRPr="007E4653" w14:paraId="46E5034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765852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336</w:t>
            </w:r>
          </w:p>
        </w:tc>
        <w:tc>
          <w:tcPr>
            <w:tcW w:w="4564" w:type="dxa"/>
            <w:tcBorders>
              <w:top w:val="nil"/>
              <w:left w:val="nil"/>
              <w:bottom w:val="nil"/>
              <w:right w:val="nil"/>
            </w:tcBorders>
            <w:shd w:val="clear" w:color="auto" w:fill="auto"/>
            <w:noWrap/>
            <w:vAlign w:val="bottom"/>
            <w:hideMark/>
          </w:tcPr>
          <w:p w14:paraId="2CB1D03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- 64-4</w:t>
            </w:r>
          </w:p>
        </w:tc>
        <w:tc>
          <w:tcPr>
            <w:tcW w:w="4205" w:type="dxa"/>
            <w:tcBorders>
              <w:top w:val="nil"/>
              <w:left w:val="nil"/>
              <w:bottom w:val="nil"/>
              <w:right w:val="nil"/>
            </w:tcBorders>
            <w:shd w:val="clear" w:color="auto" w:fill="auto"/>
            <w:noWrap/>
            <w:vAlign w:val="bottom"/>
            <w:hideMark/>
          </w:tcPr>
          <w:p w14:paraId="3C8D4D15" w14:textId="77777777" w:rsidR="005C433A" w:rsidRPr="002270DC" w:rsidRDefault="005C433A" w:rsidP="005C433A">
            <w:pPr>
              <w:rPr>
                <w:rFonts w:ascii="Arial" w:hAnsi="Arial" w:cs="Arial"/>
                <w:sz w:val="14"/>
                <w:szCs w:val="14"/>
              </w:rPr>
            </w:pPr>
            <w:r w:rsidRPr="002270DC">
              <w:rPr>
                <w:rFonts w:ascii="Arial" w:hAnsi="Arial" w:cs="Arial"/>
                <w:sz w:val="14"/>
                <w:szCs w:val="14"/>
              </w:rPr>
              <w:t>RAQUEL RAMOS ARAUJO</w:t>
            </w:r>
          </w:p>
        </w:tc>
        <w:tc>
          <w:tcPr>
            <w:tcW w:w="1331" w:type="dxa"/>
            <w:tcBorders>
              <w:top w:val="nil"/>
              <w:left w:val="nil"/>
              <w:bottom w:val="nil"/>
              <w:right w:val="nil"/>
            </w:tcBorders>
            <w:shd w:val="clear" w:color="auto" w:fill="auto"/>
            <w:noWrap/>
            <w:vAlign w:val="bottom"/>
            <w:hideMark/>
          </w:tcPr>
          <w:p w14:paraId="13D2F19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04043735189</w:t>
            </w:r>
          </w:p>
        </w:tc>
        <w:tc>
          <w:tcPr>
            <w:tcW w:w="0" w:type="auto"/>
            <w:tcBorders>
              <w:top w:val="nil"/>
              <w:left w:val="nil"/>
              <w:bottom w:val="nil"/>
              <w:right w:val="nil"/>
            </w:tcBorders>
            <w:shd w:val="clear" w:color="auto" w:fill="auto"/>
            <w:noWrap/>
            <w:vAlign w:val="bottom"/>
            <w:hideMark/>
          </w:tcPr>
          <w:p w14:paraId="1E8A712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84.940,87</w:t>
            </w:r>
          </w:p>
        </w:tc>
        <w:tc>
          <w:tcPr>
            <w:tcW w:w="0" w:type="auto"/>
            <w:tcBorders>
              <w:top w:val="nil"/>
              <w:left w:val="nil"/>
              <w:bottom w:val="nil"/>
              <w:right w:val="nil"/>
            </w:tcBorders>
            <w:shd w:val="clear" w:color="auto" w:fill="auto"/>
            <w:noWrap/>
            <w:vAlign w:val="bottom"/>
            <w:hideMark/>
          </w:tcPr>
          <w:p w14:paraId="40242D2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20/08/2027</w:t>
            </w:r>
          </w:p>
        </w:tc>
      </w:tr>
      <w:tr w:rsidR="005C433A" w:rsidRPr="007E4653" w14:paraId="7E449EE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ABC0AB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337</w:t>
            </w:r>
          </w:p>
        </w:tc>
        <w:tc>
          <w:tcPr>
            <w:tcW w:w="4564" w:type="dxa"/>
            <w:tcBorders>
              <w:top w:val="nil"/>
              <w:left w:val="nil"/>
              <w:bottom w:val="nil"/>
              <w:right w:val="nil"/>
            </w:tcBorders>
            <w:shd w:val="clear" w:color="auto" w:fill="auto"/>
            <w:noWrap/>
            <w:vAlign w:val="bottom"/>
            <w:hideMark/>
          </w:tcPr>
          <w:p w14:paraId="7AF410B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- 86-9</w:t>
            </w:r>
          </w:p>
        </w:tc>
        <w:tc>
          <w:tcPr>
            <w:tcW w:w="4205" w:type="dxa"/>
            <w:tcBorders>
              <w:top w:val="nil"/>
              <w:left w:val="nil"/>
              <w:bottom w:val="nil"/>
              <w:right w:val="nil"/>
            </w:tcBorders>
            <w:shd w:val="clear" w:color="auto" w:fill="auto"/>
            <w:noWrap/>
            <w:vAlign w:val="bottom"/>
            <w:hideMark/>
          </w:tcPr>
          <w:p w14:paraId="0031BDC2" w14:textId="77777777" w:rsidR="005C433A" w:rsidRPr="002270DC" w:rsidRDefault="005C433A" w:rsidP="005C433A">
            <w:pPr>
              <w:rPr>
                <w:rFonts w:ascii="Arial" w:hAnsi="Arial" w:cs="Arial"/>
                <w:sz w:val="14"/>
                <w:szCs w:val="14"/>
              </w:rPr>
            </w:pPr>
            <w:r w:rsidRPr="002270DC">
              <w:rPr>
                <w:rFonts w:ascii="Arial" w:hAnsi="Arial" w:cs="Arial"/>
                <w:sz w:val="14"/>
                <w:szCs w:val="14"/>
              </w:rPr>
              <w:t>RAUL ANSELMO SOUZA DEL AGUILA</w:t>
            </w:r>
          </w:p>
        </w:tc>
        <w:tc>
          <w:tcPr>
            <w:tcW w:w="1331" w:type="dxa"/>
            <w:tcBorders>
              <w:top w:val="nil"/>
              <w:left w:val="nil"/>
              <w:bottom w:val="nil"/>
              <w:right w:val="nil"/>
            </w:tcBorders>
            <w:shd w:val="clear" w:color="auto" w:fill="auto"/>
            <w:noWrap/>
            <w:vAlign w:val="bottom"/>
            <w:hideMark/>
          </w:tcPr>
          <w:p w14:paraId="0F49726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16655051843</w:t>
            </w:r>
          </w:p>
        </w:tc>
        <w:tc>
          <w:tcPr>
            <w:tcW w:w="0" w:type="auto"/>
            <w:tcBorders>
              <w:top w:val="nil"/>
              <w:left w:val="nil"/>
              <w:bottom w:val="nil"/>
              <w:right w:val="nil"/>
            </w:tcBorders>
            <w:shd w:val="clear" w:color="auto" w:fill="auto"/>
            <w:noWrap/>
            <w:vAlign w:val="bottom"/>
            <w:hideMark/>
          </w:tcPr>
          <w:p w14:paraId="0FB6925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17.328,88</w:t>
            </w:r>
          </w:p>
        </w:tc>
        <w:tc>
          <w:tcPr>
            <w:tcW w:w="0" w:type="auto"/>
            <w:tcBorders>
              <w:top w:val="nil"/>
              <w:left w:val="nil"/>
              <w:bottom w:val="nil"/>
              <w:right w:val="nil"/>
            </w:tcBorders>
            <w:shd w:val="clear" w:color="auto" w:fill="auto"/>
            <w:noWrap/>
            <w:vAlign w:val="bottom"/>
            <w:hideMark/>
          </w:tcPr>
          <w:p w14:paraId="6A19E3C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10/09/2024</w:t>
            </w:r>
          </w:p>
        </w:tc>
      </w:tr>
      <w:tr w:rsidR="005C433A" w:rsidRPr="007E4653" w14:paraId="14EDF9F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990936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338</w:t>
            </w:r>
          </w:p>
        </w:tc>
        <w:tc>
          <w:tcPr>
            <w:tcW w:w="4564" w:type="dxa"/>
            <w:tcBorders>
              <w:top w:val="nil"/>
              <w:left w:val="nil"/>
              <w:bottom w:val="nil"/>
              <w:right w:val="nil"/>
            </w:tcBorders>
            <w:shd w:val="clear" w:color="auto" w:fill="auto"/>
            <w:noWrap/>
            <w:vAlign w:val="bottom"/>
            <w:hideMark/>
          </w:tcPr>
          <w:p w14:paraId="2A74AD8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- 91-4</w:t>
            </w:r>
          </w:p>
        </w:tc>
        <w:tc>
          <w:tcPr>
            <w:tcW w:w="4205" w:type="dxa"/>
            <w:tcBorders>
              <w:top w:val="nil"/>
              <w:left w:val="nil"/>
              <w:bottom w:val="nil"/>
              <w:right w:val="nil"/>
            </w:tcBorders>
            <w:shd w:val="clear" w:color="auto" w:fill="auto"/>
            <w:noWrap/>
            <w:vAlign w:val="bottom"/>
            <w:hideMark/>
          </w:tcPr>
          <w:p w14:paraId="59317087" w14:textId="77777777" w:rsidR="005C433A" w:rsidRPr="002270DC" w:rsidRDefault="005C433A" w:rsidP="005C433A">
            <w:pPr>
              <w:rPr>
                <w:rFonts w:ascii="Arial" w:hAnsi="Arial" w:cs="Arial"/>
                <w:sz w:val="14"/>
                <w:szCs w:val="14"/>
              </w:rPr>
            </w:pPr>
            <w:r w:rsidRPr="002270DC">
              <w:rPr>
                <w:rFonts w:ascii="Arial" w:hAnsi="Arial" w:cs="Arial"/>
                <w:sz w:val="14"/>
                <w:szCs w:val="14"/>
              </w:rPr>
              <w:t>RAYNE VITORINO DIAS</w:t>
            </w:r>
          </w:p>
        </w:tc>
        <w:tc>
          <w:tcPr>
            <w:tcW w:w="1331" w:type="dxa"/>
            <w:tcBorders>
              <w:top w:val="nil"/>
              <w:left w:val="nil"/>
              <w:bottom w:val="nil"/>
              <w:right w:val="nil"/>
            </w:tcBorders>
            <w:shd w:val="clear" w:color="auto" w:fill="auto"/>
            <w:noWrap/>
            <w:vAlign w:val="bottom"/>
            <w:hideMark/>
          </w:tcPr>
          <w:p w14:paraId="58B6C12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06469674607</w:t>
            </w:r>
          </w:p>
        </w:tc>
        <w:tc>
          <w:tcPr>
            <w:tcW w:w="0" w:type="auto"/>
            <w:tcBorders>
              <w:top w:val="nil"/>
              <w:left w:val="nil"/>
              <w:bottom w:val="nil"/>
              <w:right w:val="nil"/>
            </w:tcBorders>
            <w:shd w:val="clear" w:color="auto" w:fill="auto"/>
            <w:noWrap/>
            <w:vAlign w:val="bottom"/>
            <w:hideMark/>
          </w:tcPr>
          <w:p w14:paraId="761C2A3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69.412,60</w:t>
            </w:r>
          </w:p>
        </w:tc>
        <w:tc>
          <w:tcPr>
            <w:tcW w:w="0" w:type="auto"/>
            <w:tcBorders>
              <w:top w:val="nil"/>
              <w:left w:val="nil"/>
              <w:bottom w:val="nil"/>
              <w:right w:val="nil"/>
            </w:tcBorders>
            <w:shd w:val="clear" w:color="auto" w:fill="auto"/>
            <w:noWrap/>
            <w:vAlign w:val="bottom"/>
            <w:hideMark/>
          </w:tcPr>
          <w:p w14:paraId="318D4DC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20/06/2028</w:t>
            </w:r>
          </w:p>
        </w:tc>
      </w:tr>
      <w:tr w:rsidR="005C433A" w:rsidRPr="007E4653" w14:paraId="53B4DC2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89AC8A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339</w:t>
            </w:r>
          </w:p>
        </w:tc>
        <w:tc>
          <w:tcPr>
            <w:tcW w:w="4564" w:type="dxa"/>
            <w:tcBorders>
              <w:top w:val="nil"/>
              <w:left w:val="nil"/>
              <w:bottom w:val="nil"/>
              <w:right w:val="nil"/>
            </w:tcBorders>
            <w:shd w:val="clear" w:color="auto" w:fill="auto"/>
            <w:noWrap/>
            <w:vAlign w:val="bottom"/>
            <w:hideMark/>
          </w:tcPr>
          <w:p w14:paraId="350F8AC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- 52-6</w:t>
            </w:r>
          </w:p>
        </w:tc>
        <w:tc>
          <w:tcPr>
            <w:tcW w:w="4205" w:type="dxa"/>
            <w:tcBorders>
              <w:top w:val="nil"/>
              <w:left w:val="nil"/>
              <w:bottom w:val="nil"/>
              <w:right w:val="nil"/>
            </w:tcBorders>
            <w:shd w:val="clear" w:color="auto" w:fill="auto"/>
            <w:noWrap/>
            <w:vAlign w:val="bottom"/>
            <w:hideMark/>
          </w:tcPr>
          <w:p w14:paraId="304CAACC" w14:textId="77777777" w:rsidR="005C433A" w:rsidRPr="002270DC" w:rsidRDefault="005C433A" w:rsidP="005C433A">
            <w:pPr>
              <w:rPr>
                <w:rFonts w:ascii="Arial" w:hAnsi="Arial" w:cs="Arial"/>
                <w:sz w:val="14"/>
                <w:szCs w:val="14"/>
              </w:rPr>
            </w:pPr>
            <w:r w:rsidRPr="002270DC">
              <w:rPr>
                <w:rFonts w:ascii="Arial" w:hAnsi="Arial" w:cs="Arial"/>
                <w:sz w:val="14"/>
                <w:szCs w:val="14"/>
              </w:rPr>
              <w:t>REGINA CELIA DE REZENDE</w:t>
            </w:r>
          </w:p>
        </w:tc>
        <w:tc>
          <w:tcPr>
            <w:tcW w:w="1331" w:type="dxa"/>
            <w:tcBorders>
              <w:top w:val="nil"/>
              <w:left w:val="nil"/>
              <w:bottom w:val="nil"/>
              <w:right w:val="nil"/>
            </w:tcBorders>
            <w:shd w:val="clear" w:color="auto" w:fill="auto"/>
            <w:noWrap/>
            <w:vAlign w:val="bottom"/>
            <w:hideMark/>
          </w:tcPr>
          <w:p w14:paraId="0841232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07517102885</w:t>
            </w:r>
          </w:p>
        </w:tc>
        <w:tc>
          <w:tcPr>
            <w:tcW w:w="0" w:type="auto"/>
            <w:tcBorders>
              <w:top w:val="nil"/>
              <w:left w:val="nil"/>
              <w:bottom w:val="nil"/>
              <w:right w:val="nil"/>
            </w:tcBorders>
            <w:shd w:val="clear" w:color="auto" w:fill="auto"/>
            <w:noWrap/>
            <w:vAlign w:val="bottom"/>
            <w:hideMark/>
          </w:tcPr>
          <w:p w14:paraId="45EEA79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4.398,03</w:t>
            </w:r>
          </w:p>
        </w:tc>
        <w:tc>
          <w:tcPr>
            <w:tcW w:w="0" w:type="auto"/>
            <w:tcBorders>
              <w:top w:val="nil"/>
              <w:left w:val="nil"/>
              <w:bottom w:val="nil"/>
              <w:right w:val="nil"/>
            </w:tcBorders>
            <w:shd w:val="clear" w:color="auto" w:fill="auto"/>
            <w:noWrap/>
            <w:vAlign w:val="bottom"/>
            <w:hideMark/>
          </w:tcPr>
          <w:p w14:paraId="6F9F776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10/01/2022</w:t>
            </w:r>
          </w:p>
        </w:tc>
      </w:tr>
      <w:tr w:rsidR="005C433A" w:rsidRPr="007E4653" w14:paraId="0E62BBA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C6E71F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340</w:t>
            </w:r>
          </w:p>
        </w:tc>
        <w:tc>
          <w:tcPr>
            <w:tcW w:w="4564" w:type="dxa"/>
            <w:tcBorders>
              <w:top w:val="nil"/>
              <w:left w:val="nil"/>
              <w:bottom w:val="nil"/>
              <w:right w:val="nil"/>
            </w:tcBorders>
            <w:shd w:val="clear" w:color="auto" w:fill="auto"/>
            <w:noWrap/>
            <w:vAlign w:val="bottom"/>
            <w:hideMark/>
          </w:tcPr>
          <w:p w14:paraId="1416507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- 36-3</w:t>
            </w:r>
          </w:p>
        </w:tc>
        <w:tc>
          <w:tcPr>
            <w:tcW w:w="4205" w:type="dxa"/>
            <w:tcBorders>
              <w:top w:val="nil"/>
              <w:left w:val="nil"/>
              <w:bottom w:val="nil"/>
              <w:right w:val="nil"/>
            </w:tcBorders>
            <w:shd w:val="clear" w:color="auto" w:fill="auto"/>
            <w:noWrap/>
            <w:vAlign w:val="bottom"/>
            <w:hideMark/>
          </w:tcPr>
          <w:p w14:paraId="3718DEBC" w14:textId="77777777" w:rsidR="005C433A" w:rsidRPr="002270DC" w:rsidRDefault="005C433A" w:rsidP="005C433A">
            <w:pPr>
              <w:rPr>
                <w:rFonts w:ascii="Arial" w:hAnsi="Arial" w:cs="Arial"/>
                <w:sz w:val="14"/>
                <w:szCs w:val="14"/>
              </w:rPr>
            </w:pPr>
            <w:r w:rsidRPr="002270DC">
              <w:rPr>
                <w:rFonts w:ascii="Arial" w:hAnsi="Arial" w:cs="Arial"/>
                <w:sz w:val="14"/>
                <w:szCs w:val="14"/>
              </w:rPr>
              <w:t>REGINALDO BERNARDES DA SILVA</w:t>
            </w:r>
          </w:p>
        </w:tc>
        <w:tc>
          <w:tcPr>
            <w:tcW w:w="1331" w:type="dxa"/>
            <w:tcBorders>
              <w:top w:val="nil"/>
              <w:left w:val="nil"/>
              <w:bottom w:val="nil"/>
              <w:right w:val="nil"/>
            </w:tcBorders>
            <w:shd w:val="clear" w:color="auto" w:fill="auto"/>
            <w:noWrap/>
            <w:vAlign w:val="bottom"/>
            <w:hideMark/>
          </w:tcPr>
          <w:p w14:paraId="5025AA6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48108243653</w:t>
            </w:r>
          </w:p>
        </w:tc>
        <w:tc>
          <w:tcPr>
            <w:tcW w:w="0" w:type="auto"/>
            <w:tcBorders>
              <w:top w:val="nil"/>
              <w:left w:val="nil"/>
              <w:bottom w:val="nil"/>
              <w:right w:val="nil"/>
            </w:tcBorders>
            <w:shd w:val="clear" w:color="auto" w:fill="auto"/>
            <w:noWrap/>
            <w:vAlign w:val="bottom"/>
            <w:hideMark/>
          </w:tcPr>
          <w:p w14:paraId="50076F5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107.932,05</w:t>
            </w:r>
          </w:p>
        </w:tc>
        <w:tc>
          <w:tcPr>
            <w:tcW w:w="0" w:type="auto"/>
            <w:tcBorders>
              <w:top w:val="nil"/>
              <w:left w:val="nil"/>
              <w:bottom w:val="nil"/>
              <w:right w:val="nil"/>
            </w:tcBorders>
            <w:shd w:val="clear" w:color="auto" w:fill="auto"/>
            <w:noWrap/>
            <w:vAlign w:val="bottom"/>
            <w:hideMark/>
          </w:tcPr>
          <w:p w14:paraId="484807D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10/11/2028</w:t>
            </w:r>
          </w:p>
        </w:tc>
      </w:tr>
      <w:tr w:rsidR="005C433A" w:rsidRPr="007E4653" w14:paraId="394AD65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CC492C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341</w:t>
            </w:r>
          </w:p>
        </w:tc>
        <w:tc>
          <w:tcPr>
            <w:tcW w:w="4564" w:type="dxa"/>
            <w:tcBorders>
              <w:top w:val="nil"/>
              <w:left w:val="nil"/>
              <w:bottom w:val="nil"/>
              <w:right w:val="nil"/>
            </w:tcBorders>
            <w:shd w:val="clear" w:color="auto" w:fill="auto"/>
            <w:noWrap/>
            <w:vAlign w:val="bottom"/>
            <w:hideMark/>
          </w:tcPr>
          <w:p w14:paraId="1C40029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- 20-6</w:t>
            </w:r>
          </w:p>
        </w:tc>
        <w:tc>
          <w:tcPr>
            <w:tcW w:w="4205" w:type="dxa"/>
            <w:tcBorders>
              <w:top w:val="nil"/>
              <w:left w:val="nil"/>
              <w:bottom w:val="nil"/>
              <w:right w:val="nil"/>
            </w:tcBorders>
            <w:shd w:val="clear" w:color="auto" w:fill="auto"/>
            <w:noWrap/>
            <w:vAlign w:val="bottom"/>
            <w:hideMark/>
          </w:tcPr>
          <w:p w14:paraId="5EAF042F" w14:textId="77777777" w:rsidR="005C433A" w:rsidRPr="002270DC" w:rsidRDefault="005C433A" w:rsidP="005C433A">
            <w:pPr>
              <w:rPr>
                <w:rFonts w:ascii="Arial" w:hAnsi="Arial" w:cs="Arial"/>
                <w:sz w:val="14"/>
                <w:szCs w:val="14"/>
              </w:rPr>
            </w:pPr>
            <w:r w:rsidRPr="002270DC">
              <w:rPr>
                <w:rFonts w:ascii="Arial" w:hAnsi="Arial" w:cs="Arial"/>
                <w:sz w:val="14"/>
                <w:szCs w:val="14"/>
              </w:rPr>
              <w:t>REJANE MARQUES BENTO DE MORAIS</w:t>
            </w:r>
          </w:p>
        </w:tc>
        <w:tc>
          <w:tcPr>
            <w:tcW w:w="1331" w:type="dxa"/>
            <w:tcBorders>
              <w:top w:val="nil"/>
              <w:left w:val="nil"/>
              <w:bottom w:val="nil"/>
              <w:right w:val="nil"/>
            </w:tcBorders>
            <w:shd w:val="clear" w:color="auto" w:fill="auto"/>
            <w:noWrap/>
            <w:vAlign w:val="bottom"/>
            <w:hideMark/>
          </w:tcPr>
          <w:p w14:paraId="7B406FE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00548306133</w:t>
            </w:r>
          </w:p>
        </w:tc>
        <w:tc>
          <w:tcPr>
            <w:tcW w:w="0" w:type="auto"/>
            <w:tcBorders>
              <w:top w:val="nil"/>
              <w:left w:val="nil"/>
              <w:bottom w:val="nil"/>
              <w:right w:val="nil"/>
            </w:tcBorders>
            <w:shd w:val="clear" w:color="auto" w:fill="auto"/>
            <w:noWrap/>
            <w:vAlign w:val="bottom"/>
            <w:hideMark/>
          </w:tcPr>
          <w:p w14:paraId="721252F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7.805,48</w:t>
            </w:r>
          </w:p>
        </w:tc>
        <w:tc>
          <w:tcPr>
            <w:tcW w:w="0" w:type="auto"/>
            <w:tcBorders>
              <w:top w:val="nil"/>
              <w:left w:val="nil"/>
              <w:bottom w:val="nil"/>
              <w:right w:val="nil"/>
            </w:tcBorders>
            <w:shd w:val="clear" w:color="auto" w:fill="auto"/>
            <w:noWrap/>
            <w:vAlign w:val="bottom"/>
            <w:hideMark/>
          </w:tcPr>
          <w:p w14:paraId="44061B1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10/07/2022</w:t>
            </w:r>
          </w:p>
        </w:tc>
      </w:tr>
      <w:tr w:rsidR="005C433A" w:rsidRPr="007E4653" w14:paraId="755E307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70E9BC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342</w:t>
            </w:r>
          </w:p>
        </w:tc>
        <w:tc>
          <w:tcPr>
            <w:tcW w:w="4564" w:type="dxa"/>
            <w:tcBorders>
              <w:top w:val="nil"/>
              <w:left w:val="nil"/>
              <w:bottom w:val="nil"/>
              <w:right w:val="nil"/>
            </w:tcBorders>
            <w:shd w:val="clear" w:color="auto" w:fill="auto"/>
            <w:noWrap/>
            <w:vAlign w:val="bottom"/>
            <w:hideMark/>
          </w:tcPr>
          <w:p w14:paraId="567B140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- 74-11</w:t>
            </w:r>
          </w:p>
        </w:tc>
        <w:tc>
          <w:tcPr>
            <w:tcW w:w="4205" w:type="dxa"/>
            <w:tcBorders>
              <w:top w:val="nil"/>
              <w:left w:val="nil"/>
              <w:bottom w:val="nil"/>
              <w:right w:val="nil"/>
            </w:tcBorders>
            <w:shd w:val="clear" w:color="auto" w:fill="auto"/>
            <w:noWrap/>
            <w:vAlign w:val="bottom"/>
            <w:hideMark/>
          </w:tcPr>
          <w:p w14:paraId="4ABB6E16" w14:textId="77777777" w:rsidR="005C433A" w:rsidRPr="002270DC" w:rsidRDefault="005C433A" w:rsidP="005C433A">
            <w:pPr>
              <w:rPr>
                <w:rFonts w:ascii="Arial" w:hAnsi="Arial" w:cs="Arial"/>
                <w:sz w:val="14"/>
                <w:szCs w:val="14"/>
              </w:rPr>
            </w:pPr>
            <w:r w:rsidRPr="002270DC">
              <w:rPr>
                <w:rFonts w:ascii="Arial" w:hAnsi="Arial" w:cs="Arial"/>
                <w:sz w:val="14"/>
                <w:szCs w:val="14"/>
              </w:rPr>
              <w:t>RENATA FREITAS MOREIRA</w:t>
            </w:r>
          </w:p>
        </w:tc>
        <w:tc>
          <w:tcPr>
            <w:tcW w:w="1331" w:type="dxa"/>
            <w:tcBorders>
              <w:top w:val="nil"/>
              <w:left w:val="nil"/>
              <w:bottom w:val="nil"/>
              <w:right w:val="nil"/>
            </w:tcBorders>
            <w:shd w:val="clear" w:color="auto" w:fill="auto"/>
            <w:noWrap/>
            <w:vAlign w:val="bottom"/>
            <w:hideMark/>
          </w:tcPr>
          <w:p w14:paraId="137B284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02949955606</w:t>
            </w:r>
          </w:p>
        </w:tc>
        <w:tc>
          <w:tcPr>
            <w:tcW w:w="0" w:type="auto"/>
            <w:tcBorders>
              <w:top w:val="nil"/>
              <w:left w:val="nil"/>
              <w:bottom w:val="nil"/>
              <w:right w:val="nil"/>
            </w:tcBorders>
            <w:shd w:val="clear" w:color="auto" w:fill="auto"/>
            <w:noWrap/>
            <w:vAlign w:val="bottom"/>
            <w:hideMark/>
          </w:tcPr>
          <w:p w14:paraId="76C4B69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11.629,12</w:t>
            </w:r>
          </w:p>
        </w:tc>
        <w:tc>
          <w:tcPr>
            <w:tcW w:w="0" w:type="auto"/>
            <w:tcBorders>
              <w:top w:val="nil"/>
              <w:left w:val="nil"/>
              <w:bottom w:val="nil"/>
              <w:right w:val="nil"/>
            </w:tcBorders>
            <w:shd w:val="clear" w:color="auto" w:fill="auto"/>
            <w:noWrap/>
            <w:vAlign w:val="bottom"/>
            <w:hideMark/>
          </w:tcPr>
          <w:p w14:paraId="739D51F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30/05/2023</w:t>
            </w:r>
          </w:p>
        </w:tc>
      </w:tr>
      <w:tr w:rsidR="005C433A" w:rsidRPr="007E4653" w14:paraId="78DB4B3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97741C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343</w:t>
            </w:r>
          </w:p>
        </w:tc>
        <w:tc>
          <w:tcPr>
            <w:tcW w:w="4564" w:type="dxa"/>
            <w:tcBorders>
              <w:top w:val="nil"/>
              <w:left w:val="nil"/>
              <w:bottom w:val="nil"/>
              <w:right w:val="nil"/>
            </w:tcBorders>
            <w:shd w:val="clear" w:color="auto" w:fill="auto"/>
            <w:noWrap/>
            <w:vAlign w:val="bottom"/>
            <w:hideMark/>
          </w:tcPr>
          <w:p w14:paraId="2F23D18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- 117-3</w:t>
            </w:r>
          </w:p>
        </w:tc>
        <w:tc>
          <w:tcPr>
            <w:tcW w:w="4205" w:type="dxa"/>
            <w:tcBorders>
              <w:top w:val="nil"/>
              <w:left w:val="nil"/>
              <w:bottom w:val="nil"/>
              <w:right w:val="nil"/>
            </w:tcBorders>
            <w:shd w:val="clear" w:color="auto" w:fill="auto"/>
            <w:noWrap/>
            <w:vAlign w:val="bottom"/>
            <w:hideMark/>
          </w:tcPr>
          <w:p w14:paraId="0C2903A7" w14:textId="77777777" w:rsidR="005C433A" w:rsidRPr="002270DC" w:rsidRDefault="005C433A" w:rsidP="005C433A">
            <w:pPr>
              <w:rPr>
                <w:rFonts w:ascii="Arial" w:hAnsi="Arial" w:cs="Arial"/>
                <w:sz w:val="14"/>
                <w:szCs w:val="14"/>
              </w:rPr>
            </w:pPr>
            <w:r w:rsidRPr="002270DC">
              <w:rPr>
                <w:rFonts w:ascii="Arial" w:hAnsi="Arial" w:cs="Arial"/>
                <w:sz w:val="14"/>
                <w:szCs w:val="14"/>
              </w:rPr>
              <w:t>RENATO REVETRIA P CALIXTO DOS SANTOS</w:t>
            </w:r>
          </w:p>
        </w:tc>
        <w:tc>
          <w:tcPr>
            <w:tcW w:w="1331" w:type="dxa"/>
            <w:tcBorders>
              <w:top w:val="nil"/>
              <w:left w:val="nil"/>
              <w:bottom w:val="nil"/>
              <w:right w:val="nil"/>
            </w:tcBorders>
            <w:shd w:val="clear" w:color="auto" w:fill="auto"/>
            <w:noWrap/>
            <w:vAlign w:val="bottom"/>
            <w:hideMark/>
          </w:tcPr>
          <w:p w14:paraId="1C7DE39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01455647624</w:t>
            </w:r>
          </w:p>
        </w:tc>
        <w:tc>
          <w:tcPr>
            <w:tcW w:w="0" w:type="auto"/>
            <w:tcBorders>
              <w:top w:val="nil"/>
              <w:left w:val="nil"/>
              <w:bottom w:val="nil"/>
              <w:right w:val="nil"/>
            </w:tcBorders>
            <w:shd w:val="clear" w:color="auto" w:fill="auto"/>
            <w:noWrap/>
            <w:vAlign w:val="bottom"/>
            <w:hideMark/>
          </w:tcPr>
          <w:p w14:paraId="24906A4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94.643,11</w:t>
            </w:r>
          </w:p>
        </w:tc>
        <w:tc>
          <w:tcPr>
            <w:tcW w:w="0" w:type="auto"/>
            <w:tcBorders>
              <w:top w:val="nil"/>
              <w:left w:val="nil"/>
              <w:bottom w:val="nil"/>
              <w:right w:val="nil"/>
            </w:tcBorders>
            <w:shd w:val="clear" w:color="auto" w:fill="auto"/>
            <w:noWrap/>
            <w:vAlign w:val="bottom"/>
            <w:hideMark/>
          </w:tcPr>
          <w:p w14:paraId="534AD50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20/12/2028</w:t>
            </w:r>
          </w:p>
        </w:tc>
      </w:tr>
      <w:tr w:rsidR="005C433A" w:rsidRPr="007E4653" w14:paraId="0E79FC6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FE0E5A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344</w:t>
            </w:r>
          </w:p>
        </w:tc>
        <w:tc>
          <w:tcPr>
            <w:tcW w:w="4564" w:type="dxa"/>
            <w:tcBorders>
              <w:top w:val="nil"/>
              <w:left w:val="nil"/>
              <w:bottom w:val="nil"/>
              <w:right w:val="nil"/>
            </w:tcBorders>
            <w:shd w:val="clear" w:color="auto" w:fill="auto"/>
            <w:noWrap/>
            <w:vAlign w:val="bottom"/>
            <w:hideMark/>
          </w:tcPr>
          <w:p w14:paraId="41D80B5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- 125-3</w:t>
            </w:r>
          </w:p>
        </w:tc>
        <w:tc>
          <w:tcPr>
            <w:tcW w:w="4205" w:type="dxa"/>
            <w:tcBorders>
              <w:top w:val="nil"/>
              <w:left w:val="nil"/>
              <w:bottom w:val="nil"/>
              <w:right w:val="nil"/>
            </w:tcBorders>
            <w:shd w:val="clear" w:color="auto" w:fill="auto"/>
            <w:noWrap/>
            <w:vAlign w:val="bottom"/>
            <w:hideMark/>
          </w:tcPr>
          <w:p w14:paraId="18370ABB" w14:textId="77777777" w:rsidR="005C433A" w:rsidRPr="002270DC" w:rsidRDefault="005C433A" w:rsidP="005C433A">
            <w:pPr>
              <w:rPr>
                <w:rFonts w:ascii="Arial" w:hAnsi="Arial" w:cs="Arial"/>
                <w:sz w:val="14"/>
                <w:szCs w:val="14"/>
              </w:rPr>
            </w:pPr>
            <w:r w:rsidRPr="002270DC">
              <w:rPr>
                <w:rFonts w:ascii="Arial" w:hAnsi="Arial" w:cs="Arial"/>
                <w:sz w:val="14"/>
                <w:szCs w:val="14"/>
              </w:rPr>
              <w:t>RICARDO CARNEIRO AGUIAR</w:t>
            </w:r>
          </w:p>
        </w:tc>
        <w:tc>
          <w:tcPr>
            <w:tcW w:w="1331" w:type="dxa"/>
            <w:tcBorders>
              <w:top w:val="nil"/>
              <w:left w:val="nil"/>
              <w:bottom w:val="nil"/>
              <w:right w:val="nil"/>
            </w:tcBorders>
            <w:shd w:val="clear" w:color="auto" w:fill="auto"/>
            <w:noWrap/>
            <w:vAlign w:val="bottom"/>
            <w:hideMark/>
          </w:tcPr>
          <w:p w14:paraId="12A3556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88120236653</w:t>
            </w:r>
          </w:p>
        </w:tc>
        <w:tc>
          <w:tcPr>
            <w:tcW w:w="0" w:type="auto"/>
            <w:tcBorders>
              <w:top w:val="nil"/>
              <w:left w:val="nil"/>
              <w:bottom w:val="nil"/>
              <w:right w:val="nil"/>
            </w:tcBorders>
            <w:shd w:val="clear" w:color="auto" w:fill="auto"/>
            <w:noWrap/>
            <w:vAlign w:val="bottom"/>
            <w:hideMark/>
          </w:tcPr>
          <w:p w14:paraId="1F10A72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101.872,32</w:t>
            </w:r>
          </w:p>
        </w:tc>
        <w:tc>
          <w:tcPr>
            <w:tcW w:w="0" w:type="auto"/>
            <w:tcBorders>
              <w:top w:val="nil"/>
              <w:left w:val="nil"/>
              <w:bottom w:val="nil"/>
              <w:right w:val="nil"/>
            </w:tcBorders>
            <w:shd w:val="clear" w:color="auto" w:fill="auto"/>
            <w:noWrap/>
            <w:vAlign w:val="bottom"/>
            <w:hideMark/>
          </w:tcPr>
          <w:p w14:paraId="5CE9C01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20/06/2027</w:t>
            </w:r>
          </w:p>
        </w:tc>
      </w:tr>
      <w:tr w:rsidR="005C433A" w:rsidRPr="007E4653" w14:paraId="108325E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8D5E0E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345</w:t>
            </w:r>
          </w:p>
        </w:tc>
        <w:tc>
          <w:tcPr>
            <w:tcW w:w="4564" w:type="dxa"/>
            <w:tcBorders>
              <w:top w:val="nil"/>
              <w:left w:val="nil"/>
              <w:bottom w:val="nil"/>
              <w:right w:val="nil"/>
            </w:tcBorders>
            <w:shd w:val="clear" w:color="auto" w:fill="auto"/>
            <w:noWrap/>
            <w:vAlign w:val="bottom"/>
            <w:hideMark/>
          </w:tcPr>
          <w:p w14:paraId="4021C8B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- 113-12</w:t>
            </w:r>
          </w:p>
        </w:tc>
        <w:tc>
          <w:tcPr>
            <w:tcW w:w="4205" w:type="dxa"/>
            <w:tcBorders>
              <w:top w:val="nil"/>
              <w:left w:val="nil"/>
              <w:bottom w:val="nil"/>
              <w:right w:val="nil"/>
            </w:tcBorders>
            <w:shd w:val="clear" w:color="auto" w:fill="auto"/>
            <w:noWrap/>
            <w:vAlign w:val="bottom"/>
            <w:hideMark/>
          </w:tcPr>
          <w:p w14:paraId="6B1D394A" w14:textId="77777777" w:rsidR="005C433A" w:rsidRPr="002270DC" w:rsidRDefault="005C433A" w:rsidP="005C433A">
            <w:pPr>
              <w:rPr>
                <w:rFonts w:ascii="Arial" w:hAnsi="Arial" w:cs="Arial"/>
                <w:sz w:val="14"/>
                <w:szCs w:val="14"/>
              </w:rPr>
            </w:pPr>
            <w:r w:rsidRPr="002270DC">
              <w:rPr>
                <w:rFonts w:ascii="Arial" w:hAnsi="Arial" w:cs="Arial"/>
                <w:sz w:val="14"/>
                <w:szCs w:val="14"/>
              </w:rPr>
              <w:t>RICARDO REY ALVAREZ</w:t>
            </w:r>
          </w:p>
        </w:tc>
        <w:tc>
          <w:tcPr>
            <w:tcW w:w="1331" w:type="dxa"/>
            <w:tcBorders>
              <w:top w:val="nil"/>
              <w:left w:val="nil"/>
              <w:bottom w:val="nil"/>
              <w:right w:val="nil"/>
            </w:tcBorders>
            <w:shd w:val="clear" w:color="auto" w:fill="auto"/>
            <w:noWrap/>
            <w:vAlign w:val="bottom"/>
            <w:hideMark/>
          </w:tcPr>
          <w:p w14:paraId="5B2BC9E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05629388851</w:t>
            </w:r>
          </w:p>
        </w:tc>
        <w:tc>
          <w:tcPr>
            <w:tcW w:w="0" w:type="auto"/>
            <w:tcBorders>
              <w:top w:val="nil"/>
              <w:left w:val="nil"/>
              <w:bottom w:val="nil"/>
              <w:right w:val="nil"/>
            </w:tcBorders>
            <w:shd w:val="clear" w:color="auto" w:fill="auto"/>
            <w:noWrap/>
            <w:vAlign w:val="bottom"/>
            <w:hideMark/>
          </w:tcPr>
          <w:p w14:paraId="39EDDD9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1.071,74</w:t>
            </w:r>
          </w:p>
        </w:tc>
        <w:tc>
          <w:tcPr>
            <w:tcW w:w="0" w:type="auto"/>
            <w:tcBorders>
              <w:top w:val="nil"/>
              <w:left w:val="nil"/>
              <w:bottom w:val="nil"/>
              <w:right w:val="nil"/>
            </w:tcBorders>
            <w:shd w:val="clear" w:color="auto" w:fill="auto"/>
            <w:noWrap/>
            <w:vAlign w:val="bottom"/>
            <w:hideMark/>
          </w:tcPr>
          <w:p w14:paraId="7559C90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20/05/2021</w:t>
            </w:r>
          </w:p>
        </w:tc>
      </w:tr>
      <w:tr w:rsidR="005C433A" w:rsidRPr="007E4653" w14:paraId="0D5E25C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253017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346</w:t>
            </w:r>
          </w:p>
        </w:tc>
        <w:tc>
          <w:tcPr>
            <w:tcW w:w="4564" w:type="dxa"/>
            <w:tcBorders>
              <w:top w:val="nil"/>
              <w:left w:val="nil"/>
              <w:bottom w:val="nil"/>
              <w:right w:val="nil"/>
            </w:tcBorders>
            <w:shd w:val="clear" w:color="auto" w:fill="auto"/>
            <w:noWrap/>
            <w:vAlign w:val="bottom"/>
            <w:hideMark/>
          </w:tcPr>
          <w:p w14:paraId="156B07B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- 9-15</w:t>
            </w:r>
          </w:p>
        </w:tc>
        <w:tc>
          <w:tcPr>
            <w:tcW w:w="4205" w:type="dxa"/>
            <w:tcBorders>
              <w:top w:val="nil"/>
              <w:left w:val="nil"/>
              <w:bottom w:val="nil"/>
              <w:right w:val="nil"/>
            </w:tcBorders>
            <w:shd w:val="clear" w:color="auto" w:fill="auto"/>
            <w:noWrap/>
            <w:vAlign w:val="bottom"/>
            <w:hideMark/>
          </w:tcPr>
          <w:p w14:paraId="4613019E" w14:textId="77777777" w:rsidR="005C433A" w:rsidRPr="002270DC" w:rsidRDefault="005C433A" w:rsidP="005C433A">
            <w:pPr>
              <w:rPr>
                <w:rFonts w:ascii="Arial" w:hAnsi="Arial" w:cs="Arial"/>
                <w:sz w:val="14"/>
                <w:szCs w:val="14"/>
              </w:rPr>
            </w:pPr>
            <w:r w:rsidRPr="002270DC">
              <w:rPr>
                <w:rFonts w:ascii="Arial" w:hAnsi="Arial" w:cs="Arial"/>
                <w:sz w:val="14"/>
                <w:szCs w:val="14"/>
              </w:rPr>
              <w:t>RICARDO SANTOS GONÇALVES</w:t>
            </w:r>
          </w:p>
        </w:tc>
        <w:tc>
          <w:tcPr>
            <w:tcW w:w="1331" w:type="dxa"/>
            <w:tcBorders>
              <w:top w:val="nil"/>
              <w:left w:val="nil"/>
              <w:bottom w:val="nil"/>
              <w:right w:val="nil"/>
            </w:tcBorders>
            <w:shd w:val="clear" w:color="auto" w:fill="auto"/>
            <w:noWrap/>
            <w:vAlign w:val="bottom"/>
            <w:hideMark/>
          </w:tcPr>
          <w:p w14:paraId="6231EEF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85938866120</w:t>
            </w:r>
          </w:p>
        </w:tc>
        <w:tc>
          <w:tcPr>
            <w:tcW w:w="0" w:type="auto"/>
            <w:tcBorders>
              <w:top w:val="nil"/>
              <w:left w:val="nil"/>
              <w:bottom w:val="nil"/>
              <w:right w:val="nil"/>
            </w:tcBorders>
            <w:shd w:val="clear" w:color="auto" w:fill="auto"/>
            <w:noWrap/>
            <w:vAlign w:val="bottom"/>
            <w:hideMark/>
          </w:tcPr>
          <w:p w14:paraId="30A8D75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34.823,54</w:t>
            </w:r>
          </w:p>
        </w:tc>
        <w:tc>
          <w:tcPr>
            <w:tcW w:w="0" w:type="auto"/>
            <w:tcBorders>
              <w:top w:val="nil"/>
              <w:left w:val="nil"/>
              <w:bottom w:val="nil"/>
              <w:right w:val="nil"/>
            </w:tcBorders>
            <w:shd w:val="clear" w:color="auto" w:fill="auto"/>
            <w:noWrap/>
            <w:vAlign w:val="bottom"/>
            <w:hideMark/>
          </w:tcPr>
          <w:p w14:paraId="5859F02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13/08/2026</w:t>
            </w:r>
          </w:p>
        </w:tc>
      </w:tr>
      <w:tr w:rsidR="005C433A" w:rsidRPr="007E4653" w14:paraId="0D93AE4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FDC7D4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347</w:t>
            </w:r>
          </w:p>
        </w:tc>
        <w:tc>
          <w:tcPr>
            <w:tcW w:w="4564" w:type="dxa"/>
            <w:tcBorders>
              <w:top w:val="nil"/>
              <w:left w:val="nil"/>
              <w:bottom w:val="nil"/>
              <w:right w:val="nil"/>
            </w:tcBorders>
            <w:shd w:val="clear" w:color="auto" w:fill="auto"/>
            <w:noWrap/>
            <w:vAlign w:val="bottom"/>
            <w:hideMark/>
          </w:tcPr>
          <w:p w14:paraId="78BE6D1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- 56-11</w:t>
            </w:r>
          </w:p>
        </w:tc>
        <w:tc>
          <w:tcPr>
            <w:tcW w:w="4205" w:type="dxa"/>
            <w:tcBorders>
              <w:top w:val="nil"/>
              <w:left w:val="nil"/>
              <w:bottom w:val="nil"/>
              <w:right w:val="nil"/>
            </w:tcBorders>
            <w:shd w:val="clear" w:color="auto" w:fill="auto"/>
            <w:noWrap/>
            <w:vAlign w:val="bottom"/>
            <w:hideMark/>
          </w:tcPr>
          <w:p w14:paraId="3C6C385E" w14:textId="77777777" w:rsidR="005C433A" w:rsidRPr="002270DC" w:rsidRDefault="005C433A" w:rsidP="005C433A">
            <w:pPr>
              <w:rPr>
                <w:rFonts w:ascii="Arial" w:hAnsi="Arial" w:cs="Arial"/>
                <w:sz w:val="14"/>
                <w:szCs w:val="14"/>
              </w:rPr>
            </w:pPr>
            <w:r w:rsidRPr="002270DC">
              <w:rPr>
                <w:rFonts w:ascii="Arial" w:hAnsi="Arial" w:cs="Arial"/>
                <w:sz w:val="14"/>
                <w:szCs w:val="14"/>
              </w:rPr>
              <w:t>RIDAL NASCIMENTO DOS SANTOS</w:t>
            </w:r>
          </w:p>
        </w:tc>
        <w:tc>
          <w:tcPr>
            <w:tcW w:w="1331" w:type="dxa"/>
            <w:tcBorders>
              <w:top w:val="nil"/>
              <w:left w:val="nil"/>
              <w:bottom w:val="nil"/>
              <w:right w:val="nil"/>
            </w:tcBorders>
            <w:shd w:val="clear" w:color="auto" w:fill="auto"/>
            <w:noWrap/>
            <w:vAlign w:val="bottom"/>
            <w:hideMark/>
          </w:tcPr>
          <w:p w14:paraId="1EBB315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02754771859</w:t>
            </w:r>
          </w:p>
        </w:tc>
        <w:tc>
          <w:tcPr>
            <w:tcW w:w="0" w:type="auto"/>
            <w:tcBorders>
              <w:top w:val="nil"/>
              <w:left w:val="nil"/>
              <w:bottom w:val="nil"/>
              <w:right w:val="nil"/>
            </w:tcBorders>
            <w:shd w:val="clear" w:color="auto" w:fill="auto"/>
            <w:noWrap/>
            <w:vAlign w:val="bottom"/>
            <w:hideMark/>
          </w:tcPr>
          <w:p w14:paraId="0E616DA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52.962,85</w:t>
            </w:r>
          </w:p>
        </w:tc>
        <w:tc>
          <w:tcPr>
            <w:tcW w:w="0" w:type="auto"/>
            <w:tcBorders>
              <w:top w:val="nil"/>
              <w:left w:val="nil"/>
              <w:bottom w:val="nil"/>
              <w:right w:val="nil"/>
            </w:tcBorders>
            <w:shd w:val="clear" w:color="auto" w:fill="auto"/>
            <w:noWrap/>
            <w:vAlign w:val="bottom"/>
            <w:hideMark/>
          </w:tcPr>
          <w:p w14:paraId="4AB7F08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30/08/2025</w:t>
            </w:r>
          </w:p>
        </w:tc>
      </w:tr>
      <w:tr w:rsidR="005C433A" w:rsidRPr="007E4653" w14:paraId="176DF8C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592CDC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348</w:t>
            </w:r>
          </w:p>
        </w:tc>
        <w:tc>
          <w:tcPr>
            <w:tcW w:w="4564" w:type="dxa"/>
            <w:tcBorders>
              <w:top w:val="nil"/>
              <w:left w:val="nil"/>
              <w:bottom w:val="nil"/>
              <w:right w:val="nil"/>
            </w:tcBorders>
            <w:shd w:val="clear" w:color="auto" w:fill="auto"/>
            <w:noWrap/>
            <w:vAlign w:val="bottom"/>
            <w:hideMark/>
          </w:tcPr>
          <w:p w14:paraId="1BEE787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- 98-7</w:t>
            </w:r>
          </w:p>
        </w:tc>
        <w:tc>
          <w:tcPr>
            <w:tcW w:w="4205" w:type="dxa"/>
            <w:tcBorders>
              <w:top w:val="nil"/>
              <w:left w:val="nil"/>
              <w:bottom w:val="nil"/>
              <w:right w:val="nil"/>
            </w:tcBorders>
            <w:shd w:val="clear" w:color="auto" w:fill="auto"/>
            <w:noWrap/>
            <w:vAlign w:val="bottom"/>
            <w:hideMark/>
          </w:tcPr>
          <w:p w14:paraId="2690F14F" w14:textId="77777777" w:rsidR="005C433A" w:rsidRPr="002270DC" w:rsidRDefault="005C433A" w:rsidP="005C433A">
            <w:pPr>
              <w:rPr>
                <w:rFonts w:ascii="Arial" w:hAnsi="Arial" w:cs="Arial"/>
                <w:sz w:val="14"/>
                <w:szCs w:val="14"/>
              </w:rPr>
            </w:pPr>
            <w:r w:rsidRPr="002270DC">
              <w:rPr>
                <w:rFonts w:ascii="Arial" w:hAnsi="Arial" w:cs="Arial"/>
                <w:sz w:val="14"/>
                <w:szCs w:val="14"/>
              </w:rPr>
              <w:t>RINALDO ROSENDO</w:t>
            </w:r>
          </w:p>
        </w:tc>
        <w:tc>
          <w:tcPr>
            <w:tcW w:w="1331" w:type="dxa"/>
            <w:tcBorders>
              <w:top w:val="nil"/>
              <w:left w:val="nil"/>
              <w:bottom w:val="nil"/>
              <w:right w:val="nil"/>
            </w:tcBorders>
            <w:shd w:val="clear" w:color="auto" w:fill="auto"/>
            <w:noWrap/>
            <w:vAlign w:val="bottom"/>
            <w:hideMark/>
          </w:tcPr>
          <w:p w14:paraId="2186296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11380325811</w:t>
            </w:r>
          </w:p>
        </w:tc>
        <w:tc>
          <w:tcPr>
            <w:tcW w:w="0" w:type="auto"/>
            <w:tcBorders>
              <w:top w:val="nil"/>
              <w:left w:val="nil"/>
              <w:bottom w:val="nil"/>
              <w:right w:val="nil"/>
            </w:tcBorders>
            <w:shd w:val="clear" w:color="auto" w:fill="auto"/>
            <w:noWrap/>
            <w:vAlign w:val="bottom"/>
            <w:hideMark/>
          </w:tcPr>
          <w:p w14:paraId="32EE6B9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7.588,95</w:t>
            </w:r>
          </w:p>
        </w:tc>
        <w:tc>
          <w:tcPr>
            <w:tcW w:w="0" w:type="auto"/>
            <w:tcBorders>
              <w:top w:val="nil"/>
              <w:left w:val="nil"/>
              <w:bottom w:val="nil"/>
              <w:right w:val="nil"/>
            </w:tcBorders>
            <w:shd w:val="clear" w:color="auto" w:fill="auto"/>
            <w:noWrap/>
            <w:vAlign w:val="bottom"/>
            <w:hideMark/>
          </w:tcPr>
          <w:p w14:paraId="7FA27BA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20/05/2022</w:t>
            </w:r>
          </w:p>
        </w:tc>
      </w:tr>
      <w:tr w:rsidR="005C433A" w:rsidRPr="007E4653" w14:paraId="106E6EA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0ECC42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349</w:t>
            </w:r>
          </w:p>
        </w:tc>
        <w:tc>
          <w:tcPr>
            <w:tcW w:w="4564" w:type="dxa"/>
            <w:tcBorders>
              <w:top w:val="nil"/>
              <w:left w:val="nil"/>
              <w:bottom w:val="nil"/>
              <w:right w:val="nil"/>
            </w:tcBorders>
            <w:shd w:val="clear" w:color="auto" w:fill="auto"/>
            <w:noWrap/>
            <w:vAlign w:val="bottom"/>
            <w:hideMark/>
          </w:tcPr>
          <w:p w14:paraId="462ED7C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- 99-8</w:t>
            </w:r>
          </w:p>
        </w:tc>
        <w:tc>
          <w:tcPr>
            <w:tcW w:w="4205" w:type="dxa"/>
            <w:tcBorders>
              <w:top w:val="nil"/>
              <w:left w:val="nil"/>
              <w:bottom w:val="nil"/>
              <w:right w:val="nil"/>
            </w:tcBorders>
            <w:shd w:val="clear" w:color="auto" w:fill="auto"/>
            <w:noWrap/>
            <w:vAlign w:val="bottom"/>
            <w:hideMark/>
          </w:tcPr>
          <w:p w14:paraId="0E19AB38" w14:textId="77777777" w:rsidR="005C433A" w:rsidRPr="002270DC" w:rsidRDefault="005C433A" w:rsidP="005C433A">
            <w:pPr>
              <w:rPr>
                <w:rFonts w:ascii="Arial" w:hAnsi="Arial" w:cs="Arial"/>
                <w:sz w:val="14"/>
                <w:szCs w:val="14"/>
              </w:rPr>
            </w:pPr>
            <w:r w:rsidRPr="002270DC">
              <w:rPr>
                <w:rFonts w:ascii="Arial" w:hAnsi="Arial" w:cs="Arial"/>
                <w:sz w:val="14"/>
                <w:szCs w:val="14"/>
              </w:rPr>
              <w:t>ROBERTO JOSE FEITOSA</w:t>
            </w:r>
          </w:p>
        </w:tc>
        <w:tc>
          <w:tcPr>
            <w:tcW w:w="1331" w:type="dxa"/>
            <w:tcBorders>
              <w:top w:val="nil"/>
              <w:left w:val="nil"/>
              <w:bottom w:val="nil"/>
              <w:right w:val="nil"/>
            </w:tcBorders>
            <w:shd w:val="clear" w:color="auto" w:fill="auto"/>
            <w:noWrap/>
            <w:vAlign w:val="bottom"/>
            <w:hideMark/>
          </w:tcPr>
          <w:p w14:paraId="09CA2B5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05612337132</w:t>
            </w:r>
          </w:p>
        </w:tc>
        <w:tc>
          <w:tcPr>
            <w:tcW w:w="0" w:type="auto"/>
            <w:tcBorders>
              <w:top w:val="nil"/>
              <w:left w:val="nil"/>
              <w:bottom w:val="nil"/>
              <w:right w:val="nil"/>
            </w:tcBorders>
            <w:shd w:val="clear" w:color="auto" w:fill="auto"/>
            <w:noWrap/>
            <w:vAlign w:val="bottom"/>
            <w:hideMark/>
          </w:tcPr>
          <w:p w14:paraId="2BEE1BC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69.503,64</w:t>
            </w:r>
          </w:p>
        </w:tc>
        <w:tc>
          <w:tcPr>
            <w:tcW w:w="0" w:type="auto"/>
            <w:tcBorders>
              <w:top w:val="nil"/>
              <w:left w:val="nil"/>
              <w:bottom w:val="nil"/>
              <w:right w:val="nil"/>
            </w:tcBorders>
            <w:shd w:val="clear" w:color="auto" w:fill="auto"/>
            <w:noWrap/>
            <w:vAlign w:val="bottom"/>
            <w:hideMark/>
          </w:tcPr>
          <w:p w14:paraId="68AB587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20/10/2027</w:t>
            </w:r>
          </w:p>
        </w:tc>
      </w:tr>
      <w:tr w:rsidR="005C433A" w:rsidRPr="007E4653" w14:paraId="163DC26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798D6A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350</w:t>
            </w:r>
          </w:p>
        </w:tc>
        <w:tc>
          <w:tcPr>
            <w:tcW w:w="4564" w:type="dxa"/>
            <w:tcBorders>
              <w:top w:val="nil"/>
              <w:left w:val="nil"/>
              <w:bottom w:val="nil"/>
              <w:right w:val="nil"/>
            </w:tcBorders>
            <w:shd w:val="clear" w:color="auto" w:fill="auto"/>
            <w:noWrap/>
            <w:vAlign w:val="bottom"/>
            <w:hideMark/>
          </w:tcPr>
          <w:p w14:paraId="3D70F0B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- 87-7</w:t>
            </w:r>
          </w:p>
        </w:tc>
        <w:tc>
          <w:tcPr>
            <w:tcW w:w="4205" w:type="dxa"/>
            <w:tcBorders>
              <w:top w:val="nil"/>
              <w:left w:val="nil"/>
              <w:bottom w:val="nil"/>
              <w:right w:val="nil"/>
            </w:tcBorders>
            <w:shd w:val="clear" w:color="auto" w:fill="auto"/>
            <w:noWrap/>
            <w:vAlign w:val="bottom"/>
            <w:hideMark/>
          </w:tcPr>
          <w:p w14:paraId="30D02B33" w14:textId="77777777" w:rsidR="005C433A" w:rsidRPr="002270DC" w:rsidRDefault="005C433A" w:rsidP="005C433A">
            <w:pPr>
              <w:rPr>
                <w:rFonts w:ascii="Arial" w:hAnsi="Arial" w:cs="Arial"/>
                <w:sz w:val="14"/>
                <w:szCs w:val="14"/>
              </w:rPr>
            </w:pPr>
            <w:r w:rsidRPr="002270DC">
              <w:rPr>
                <w:rFonts w:ascii="Arial" w:hAnsi="Arial" w:cs="Arial"/>
                <w:sz w:val="14"/>
                <w:szCs w:val="14"/>
              </w:rPr>
              <w:t>ROBERTO MELO DE SOUZA</w:t>
            </w:r>
          </w:p>
        </w:tc>
        <w:tc>
          <w:tcPr>
            <w:tcW w:w="1331" w:type="dxa"/>
            <w:tcBorders>
              <w:top w:val="nil"/>
              <w:left w:val="nil"/>
              <w:bottom w:val="nil"/>
              <w:right w:val="nil"/>
            </w:tcBorders>
            <w:shd w:val="clear" w:color="auto" w:fill="auto"/>
            <w:noWrap/>
            <w:vAlign w:val="bottom"/>
            <w:hideMark/>
          </w:tcPr>
          <w:p w14:paraId="3D16014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63392380172</w:t>
            </w:r>
          </w:p>
        </w:tc>
        <w:tc>
          <w:tcPr>
            <w:tcW w:w="0" w:type="auto"/>
            <w:tcBorders>
              <w:top w:val="nil"/>
              <w:left w:val="nil"/>
              <w:bottom w:val="nil"/>
              <w:right w:val="nil"/>
            </w:tcBorders>
            <w:shd w:val="clear" w:color="auto" w:fill="auto"/>
            <w:noWrap/>
            <w:vAlign w:val="bottom"/>
            <w:hideMark/>
          </w:tcPr>
          <w:p w14:paraId="103B815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34.842,15</w:t>
            </w:r>
          </w:p>
        </w:tc>
        <w:tc>
          <w:tcPr>
            <w:tcW w:w="0" w:type="auto"/>
            <w:tcBorders>
              <w:top w:val="nil"/>
              <w:left w:val="nil"/>
              <w:bottom w:val="nil"/>
              <w:right w:val="nil"/>
            </w:tcBorders>
            <w:shd w:val="clear" w:color="auto" w:fill="auto"/>
            <w:noWrap/>
            <w:vAlign w:val="bottom"/>
            <w:hideMark/>
          </w:tcPr>
          <w:p w14:paraId="55DCE4A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30/03/2024</w:t>
            </w:r>
          </w:p>
        </w:tc>
      </w:tr>
      <w:tr w:rsidR="005C433A" w:rsidRPr="007E4653" w14:paraId="1310194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A579F1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351</w:t>
            </w:r>
          </w:p>
        </w:tc>
        <w:tc>
          <w:tcPr>
            <w:tcW w:w="4564" w:type="dxa"/>
            <w:tcBorders>
              <w:top w:val="nil"/>
              <w:left w:val="nil"/>
              <w:bottom w:val="nil"/>
              <w:right w:val="nil"/>
            </w:tcBorders>
            <w:shd w:val="clear" w:color="auto" w:fill="auto"/>
            <w:noWrap/>
            <w:vAlign w:val="bottom"/>
            <w:hideMark/>
          </w:tcPr>
          <w:p w14:paraId="6E7E2B1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- 10-16</w:t>
            </w:r>
          </w:p>
        </w:tc>
        <w:tc>
          <w:tcPr>
            <w:tcW w:w="4205" w:type="dxa"/>
            <w:tcBorders>
              <w:top w:val="nil"/>
              <w:left w:val="nil"/>
              <w:bottom w:val="nil"/>
              <w:right w:val="nil"/>
            </w:tcBorders>
            <w:shd w:val="clear" w:color="auto" w:fill="auto"/>
            <w:noWrap/>
            <w:vAlign w:val="bottom"/>
            <w:hideMark/>
          </w:tcPr>
          <w:p w14:paraId="7948CC80" w14:textId="77777777" w:rsidR="005C433A" w:rsidRPr="002270DC" w:rsidRDefault="005C433A" w:rsidP="005C433A">
            <w:pPr>
              <w:rPr>
                <w:rFonts w:ascii="Arial" w:hAnsi="Arial" w:cs="Arial"/>
                <w:sz w:val="14"/>
                <w:szCs w:val="14"/>
              </w:rPr>
            </w:pPr>
            <w:r w:rsidRPr="002270DC">
              <w:rPr>
                <w:rFonts w:ascii="Arial" w:hAnsi="Arial" w:cs="Arial"/>
                <w:sz w:val="14"/>
                <w:szCs w:val="14"/>
              </w:rPr>
              <w:t>ROBERTO PAULINO CORREIA</w:t>
            </w:r>
          </w:p>
        </w:tc>
        <w:tc>
          <w:tcPr>
            <w:tcW w:w="1331" w:type="dxa"/>
            <w:tcBorders>
              <w:top w:val="nil"/>
              <w:left w:val="nil"/>
              <w:bottom w:val="nil"/>
              <w:right w:val="nil"/>
            </w:tcBorders>
            <w:shd w:val="clear" w:color="auto" w:fill="auto"/>
            <w:noWrap/>
            <w:vAlign w:val="bottom"/>
            <w:hideMark/>
          </w:tcPr>
          <w:p w14:paraId="78DA4A1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53659341649</w:t>
            </w:r>
          </w:p>
        </w:tc>
        <w:tc>
          <w:tcPr>
            <w:tcW w:w="0" w:type="auto"/>
            <w:tcBorders>
              <w:top w:val="nil"/>
              <w:left w:val="nil"/>
              <w:bottom w:val="nil"/>
              <w:right w:val="nil"/>
            </w:tcBorders>
            <w:shd w:val="clear" w:color="auto" w:fill="auto"/>
            <w:noWrap/>
            <w:vAlign w:val="bottom"/>
            <w:hideMark/>
          </w:tcPr>
          <w:p w14:paraId="6959AE2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36.084,90</w:t>
            </w:r>
          </w:p>
        </w:tc>
        <w:tc>
          <w:tcPr>
            <w:tcW w:w="0" w:type="auto"/>
            <w:tcBorders>
              <w:top w:val="nil"/>
              <w:left w:val="nil"/>
              <w:bottom w:val="nil"/>
              <w:right w:val="nil"/>
            </w:tcBorders>
            <w:shd w:val="clear" w:color="auto" w:fill="auto"/>
            <w:noWrap/>
            <w:vAlign w:val="bottom"/>
            <w:hideMark/>
          </w:tcPr>
          <w:p w14:paraId="307BA90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13/11/2026</w:t>
            </w:r>
          </w:p>
        </w:tc>
      </w:tr>
      <w:tr w:rsidR="005C433A" w:rsidRPr="007E4653" w14:paraId="2C92B4E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BA5B6C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352</w:t>
            </w:r>
          </w:p>
        </w:tc>
        <w:tc>
          <w:tcPr>
            <w:tcW w:w="4564" w:type="dxa"/>
            <w:tcBorders>
              <w:top w:val="nil"/>
              <w:left w:val="nil"/>
              <w:bottom w:val="nil"/>
              <w:right w:val="nil"/>
            </w:tcBorders>
            <w:shd w:val="clear" w:color="auto" w:fill="auto"/>
            <w:noWrap/>
            <w:vAlign w:val="bottom"/>
            <w:hideMark/>
          </w:tcPr>
          <w:p w14:paraId="4F625DF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- 11-14</w:t>
            </w:r>
          </w:p>
        </w:tc>
        <w:tc>
          <w:tcPr>
            <w:tcW w:w="4205" w:type="dxa"/>
            <w:tcBorders>
              <w:top w:val="nil"/>
              <w:left w:val="nil"/>
              <w:bottom w:val="nil"/>
              <w:right w:val="nil"/>
            </w:tcBorders>
            <w:shd w:val="clear" w:color="auto" w:fill="auto"/>
            <w:noWrap/>
            <w:vAlign w:val="bottom"/>
            <w:hideMark/>
          </w:tcPr>
          <w:p w14:paraId="0BBBACDE" w14:textId="77777777" w:rsidR="005C433A" w:rsidRPr="002270DC" w:rsidRDefault="005C433A" w:rsidP="005C433A">
            <w:pPr>
              <w:rPr>
                <w:rFonts w:ascii="Arial" w:hAnsi="Arial" w:cs="Arial"/>
                <w:sz w:val="14"/>
                <w:szCs w:val="14"/>
              </w:rPr>
            </w:pPr>
            <w:r w:rsidRPr="002270DC">
              <w:rPr>
                <w:rFonts w:ascii="Arial" w:hAnsi="Arial" w:cs="Arial"/>
                <w:sz w:val="14"/>
                <w:szCs w:val="14"/>
              </w:rPr>
              <w:t>ROBERTO PAULINO CORREIA</w:t>
            </w:r>
          </w:p>
        </w:tc>
        <w:tc>
          <w:tcPr>
            <w:tcW w:w="1331" w:type="dxa"/>
            <w:tcBorders>
              <w:top w:val="nil"/>
              <w:left w:val="nil"/>
              <w:bottom w:val="nil"/>
              <w:right w:val="nil"/>
            </w:tcBorders>
            <w:shd w:val="clear" w:color="auto" w:fill="auto"/>
            <w:noWrap/>
            <w:vAlign w:val="bottom"/>
            <w:hideMark/>
          </w:tcPr>
          <w:p w14:paraId="39E375D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53659341649</w:t>
            </w:r>
          </w:p>
        </w:tc>
        <w:tc>
          <w:tcPr>
            <w:tcW w:w="0" w:type="auto"/>
            <w:tcBorders>
              <w:top w:val="nil"/>
              <w:left w:val="nil"/>
              <w:bottom w:val="nil"/>
              <w:right w:val="nil"/>
            </w:tcBorders>
            <w:shd w:val="clear" w:color="auto" w:fill="auto"/>
            <w:noWrap/>
            <w:vAlign w:val="bottom"/>
            <w:hideMark/>
          </w:tcPr>
          <w:p w14:paraId="662CDE5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35.647,41</w:t>
            </w:r>
          </w:p>
        </w:tc>
        <w:tc>
          <w:tcPr>
            <w:tcW w:w="0" w:type="auto"/>
            <w:tcBorders>
              <w:top w:val="nil"/>
              <w:left w:val="nil"/>
              <w:bottom w:val="nil"/>
              <w:right w:val="nil"/>
            </w:tcBorders>
            <w:shd w:val="clear" w:color="auto" w:fill="auto"/>
            <w:noWrap/>
            <w:vAlign w:val="bottom"/>
            <w:hideMark/>
          </w:tcPr>
          <w:p w14:paraId="6259DD7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13/09/2026</w:t>
            </w:r>
          </w:p>
        </w:tc>
      </w:tr>
      <w:tr w:rsidR="005C433A" w:rsidRPr="007E4653" w14:paraId="5AC54B1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332565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353</w:t>
            </w:r>
          </w:p>
        </w:tc>
        <w:tc>
          <w:tcPr>
            <w:tcW w:w="4564" w:type="dxa"/>
            <w:tcBorders>
              <w:top w:val="nil"/>
              <w:left w:val="nil"/>
              <w:bottom w:val="nil"/>
              <w:right w:val="nil"/>
            </w:tcBorders>
            <w:shd w:val="clear" w:color="auto" w:fill="auto"/>
            <w:noWrap/>
            <w:vAlign w:val="bottom"/>
            <w:hideMark/>
          </w:tcPr>
          <w:p w14:paraId="0D25F97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- 12-2</w:t>
            </w:r>
          </w:p>
        </w:tc>
        <w:tc>
          <w:tcPr>
            <w:tcW w:w="4205" w:type="dxa"/>
            <w:tcBorders>
              <w:top w:val="nil"/>
              <w:left w:val="nil"/>
              <w:bottom w:val="nil"/>
              <w:right w:val="nil"/>
            </w:tcBorders>
            <w:shd w:val="clear" w:color="auto" w:fill="auto"/>
            <w:noWrap/>
            <w:vAlign w:val="bottom"/>
            <w:hideMark/>
          </w:tcPr>
          <w:p w14:paraId="04E0A2ED" w14:textId="77777777" w:rsidR="005C433A" w:rsidRPr="002270DC" w:rsidRDefault="005C433A" w:rsidP="005C433A">
            <w:pPr>
              <w:rPr>
                <w:rFonts w:ascii="Arial" w:hAnsi="Arial" w:cs="Arial"/>
                <w:sz w:val="14"/>
                <w:szCs w:val="14"/>
              </w:rPr>
            </w:pPr>
            <w:r w:rsidRPr="002270DC">
              <w:rPr>
                <w:rFonts w:ascii="Arial" w:hAnsi="Arial" w:cs="Arial"/>
                <w:sz w:val="14"/>
                <w:szCs w:val="14"/>
              </w:rPr>
              <w:t>ROBSON LUIZ DE JESUS</w:t>
            </w:r>
          </w:p>
        </w:tc>
        <w:tc>
          <w:tcPr>
            <w:tcW w:w="1331" w:type="dxa"/>
            <w:tcBorders>
              <w:top w:val="nil"/>
              <w:left w:val="nil"/>
              <w:bottom w:val="nil"/>
              <w:right w:val="nil"/>
            </w:tcBorders>
            <w:shd w:val="clear" w:color="auto" w:fill="auto"/>
            <w:noWrap/>
            <w:vAlign w:val="bottom"/>
            <w:hideMark/>
          </w:tcPr>
          <w:p w14:paraId="38D71D4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35040497822</w:t>
            </w:r>
          </w:p>
        </w:tc>
        <w:tc>
          <w:tcPr>
            <w:tcW w:w="0" w:type="auto"/>
            <w:tcBorders>
              <w:top w:val="nil"/>
              <w:left w:val="nil"/>
              <w:bottom w:val="nil"/>
              <w:right w:val="nil"/>
            </w:tcBorders>
            <w:shd w:val="clear" w:color="auto" w:fill="auto"/>
            <w:noWrap/>
            <w:vAlign w:val="bottom"/>
            <w:hideMark/>
          </w:tcPr>
          <w:p w14:paraId="2F8A71E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38.970,19</w:t>
            </w:r>
          </w:p>
        </w:tc>
        <w:tc>
          <w:tcPr>
            <w:tcW w:w="0" w:type="auto"/>
            <w:tcBorders>
              <w:top w:val="nil"/>
              <w:left w:val="nil"/>
              <w:bottom w:val="nil"/>
              <w:right w:val="nil"/>
            </w:tcBorders>
            <w:shd w:val="clear" w:color="auto" w:fill="auto"/>
            <w:noWrap/>
            <w:vAlign w:val="bottom"/>
            <w:hideMark/>
          </w:tcPr>
          <w:p w14:paraId="6D40673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10/11/2027</w:t>
            </w:r>
          </w:p>
        </w:tc>
      </w:tr>
      <w:tr w:rsidR="005C433A" w:rsidRPr="007E4653" w14:paraId="3A1D25F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DDF0A4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354</w:t>
            </w:r>
          </w:p>
        </w:tc>
        <w:tc>
          <w:tcPr>
            <w:tcW w:w="4564" w:type="dxa"/>
            <w:tcBorders>
              <w:top w:val="nil"/>
              <w:left w:val="nil"/>
              <w:bottom w:val="nil"/>
              <w:right w:val="nil"/>
            </w:tcBorders>
            <w:shd w:val="clear" w:color="auto" w:fill="auto"/>
            <w:noWrap/>
            <w:vAlign w:val="bottom"/>
            <w:hideMark/>
          </w:tcPr>
          <w:p w14:paraId="5099F38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- 104-4</w:t>
            </w:r>
          </w:p>
        </w:tc>
        <w:tc>
          <w:tcPr>
            <w:tcW w:w="4205" w:type="dxa"/>
            <w:tcBorders>
              <w:top w:val="nil"/>
              <w:left w:val="nil"/>
              <w:bottom w:val="nil"/>
              <w:right w:val="nil"/>
            </w:tcBorders>
            <w:shd w:val="clear" w:color="auto" w:fill="auto"/>
            <w:noWrap/>
            <w:vAlign w:val="bottom"/>
            <w:hideMark/>
          </w:tcPr>
          <w:p w14:paraId="3D1F47B2" w14:textId="77777777" w:rsidR="005C433A" w:rsidRPr="002270DC" w:rsidRDefault="005C433A" w:rsidP="005C433A">
            <w:pPr>
              <w:rPr>
                <w:rFonts w:ascii="Arial" w:hAnsi="Arial" w:cs="Arial"/>
                <w:sz w:val="14"/>
                <w:szCs w:val="14"/>
              </w:rPr>
            </w:pPr>
            <w:r w:rsidRPr="002270DC">
              <w:rPr>
                <w:rFonts w:ascii="Arial" w:hAnsi="Arial" w:cs="Arial"/>
                <w:sz w:val="14"/>
                <w:szCs w:val="14"/>
              </w:rPr>
              <w:t>RODRIGO DUTRA MILHOLI</w:t>
            </w:r>
          </w:p>
        </w:tc>
        <w:tc>
          <w:tcPr>
            <w:tcW w:w="1331" w:type="dxa"/>
            <w:tcBorders>
              <w:top w:val="nil"/>
              <w:left w:val="nil"/>
              <w:bottom w:val="nil"/>
              <w:right w:val="nil"/>
            </w:tcBorders>
            <w:shd w:val="clear" w:color="auto" w:fill="auto"/>
            <w:noWrap/>
            <w:vAlign w:val="bottom"/>
            <w:hideMark/>
          </w:tcPr>
          <w:p w14:paraId="740E5B7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08279005706</w:t>
            </w:r>
          </w:p>
        </w:tc>
        <w:tc>
          <w:tcPr>
            <w:tcW w:w="0" w:type="auto"/>
            <w:tcBorders>
              <w:top w:val="nil"/>
              <w:left w:val="nil"/>
              <w:bottom w:val="nil"/>
              <w:right w:val="nil"/>
            </w:tcBorders>
            <w:shd w:val="clear" w:color="auto" w:fill="auto"/>
            <w:noWrap/>
            <w:vAlign w:val="bottom"/>
            <w:hideMark/>
          </w:tcPr>
          <w:p w14:paraId="65D7E25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4.484,47</w:t>
            </w:r>
          </w:p>
        </w:tc>
        <w:tc>
          <w:tcPr>
            <w:tcW w:w="0" w:type="auto"/>
            <w:tcBorders>
              <w:top w:val="nil"/>
              <w:left w:val="nil"/>
              <w:bottom w:val="nil"/>
              <w:right w:val="nil"/>
            </w:tcBorders>
            <w:shd w:val="clear" w:color="auto" w:fill="auto"/>
            <w:noWrap/>
            <w:vAlign w:val="bottom"/>
            <w:hideMark/>
          </w:tcPr>
          <w:p w14:paraId="2612CBB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10/06/2021</w:t>
            </w:r>
          </w:p>
        </w:tc>
      </w:tr>
      <w:tr w:rsidR="005C433A" w:rsidRPr="007E4653" w14:paraId="1F852F3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B460DF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355</w:t>
            </w:r>
          </w:p>
        </w:tc>
        <w:tc>
          <w:tcPr>
            <w:tcW w:w="4564" w:type="dxa"/>
            <w:tcBorders>
              <w:top w:val="nil"/>
              <w:left w:val="nil"/>
              <w:bottom w:val="nil"/>
              <w:right w:val="nil"/>
            </w:tcBorders>
            <w:shd w:val="clear" w:color="auto" w:fill="auto"/>
            <w:noWrap/>
            <w:vAlign w:val="bottom"/>
            <w:hideMark/>
          </w:tcPr>
          <w:p w14:paraId="1993383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- 56-3</w:t>
            </w:r>
          </w:p>
        </w:tc>
        <w:tc>
          <w:tcPr>
            <w:tcW w:w="4205" w:type="dxa"/>
            <w:tcBorders>
              <w:top w:val="nil"/>
              <w:left w:val="nil"/>
              <w:bottom w:val="nil"/>
              <w:right w:val="nil"/>
            </w:tcBorders>
            <w:shd w:val="clear" w:color="auto" w:fill="auto"/>
            <w:noWrap/>
            <w:vAlign w:val="bottom"/>
            <w:hideMark/>
          </w:tcPr>
          <w:p w14:paraId="3FDF79C1" w14:textId="77777777" w:rsidR="005C433A" w:rsidRPr="002270DC" w:rsidRDefault="005C433A" w:rsidP="005C433A">
            <w:pPr>
              <w:rPr>
                <w:rFonts w:ascii="Arial" w:hAnsi="Arial" w:cs="Arial"/>
                <w:sz w:val="14"/>
                <w:szCs w:val="14"/>
              </w:rPr>
            </w:pPr>
            <w:r w:rsidRPr="002270DC">
              <w:rPr>
                <w:rFonts w:ascii="Arial" w:hAnsi="Arial" w:cs="Arial"/>
                <w:sz w:val="14"/>
                <w:szCs w:val="14"/>
              </w:rPr>
              <w:t>ROGERIO APARECIDO SILVA</w:t>
            </w:r>
          </w:p>
        </w:tc>
        <w:tc>
          <w:tcPr>
            <w:tcW w:w="1331" w:type="dxa"/>
            <w:tcBorders>
              <w:top w:val="nil"/>
              <w:left w:val="nil"/>
              <w:bottom w:val="nil"/>
              <w:right w:val="nil"/>
            </w:tcBorders>
            <w:shd w:val="clear" w:color="auto" w:fill="auto"/>
            <w:noWrap/>
            <w:vAlign w:val="bottom"/>
            <w:hideMark/>
          </w:tcPr>
          <w:p w14:paraId="7B4EC5A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74104926787</w:t>
            </w:r>
          </w:p>
        </w:tc>
        <w:tc>
          <w:tcPr>
            <w:tcW w:w="0" w:type="auto"/>
            <w:tcBorders>
              <w:top w:val="nil"/>
              <w:left w:val="nil"/>
              <w:bottom w:val="nil"/>
              <w:right w:val="nil"/>
            </w:tcBorders>
            <w:shd w:val="clear" w:color="auto" w:fill="auto"/>
            <w:noWrap/>
            <w:vAlign w:val="bottom"/>
            <w:hideMark/>
          </w:tcPr>
          <w:p w14:paraId="180201D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12.845,21</w:t>
            </w:r>
          </w:p>
        </w:tc>
        <w:tc>
          <w:tcPr>
            <w:tcW w:w="0" w:type="auto"/>
            <w:tcBorders>
              <w:top w:val="nil"/>
              <w:left w:val="nil"/>
              <w:bottom w:val="nil"/>
              <w:right w:val="nil"/>
            </w:tcBorders>
            <w:shd w:val="clear" w:color="auto" w:fill="auto"/>
            <w:noWrap/>
            <w:vAlign w:val="bottom"/>
            <w:hideMark/>
          </w:tcPr>
          <w:p w14:paraId="200CA0E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20/02/2022</w:t>
            </w:r>
          </w:p>
        </w:tc>
      </w:tr>
      <w:tr w:rsidR="005C433A" w:rsidRPr="007E4653" w14:paraId="164F329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371D38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356</w:t>
            </w:r>
          </w:p>
        </w:tc>
        <w:tc>
          <w:tcPr>
            <w:tcW w:w="4564" w:type="dxa"/>
            <w:tcBorders>
              <w:top w:val="nil"/>
              <w:left w:val="nil"/>
              <w:bottom w:val="nil"/>
              <w:right w:val="nil"/>
            </w:tcBorders>
            <w:shd w:val="clear" w:color="auto" w:fill="auto"/>
            <w:noWrap/>
            <w:vAlign w:val="bottom"/>
            <w:hideMark/>
          </w:tcPr>
          <w:p w14:paraId="50CDE8B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- 10-17</w:t>
            </w:r>
          </w:p>
        </w:tc>
        <w:tc>
          <w:tcPr>
            <w:tcW w:w="4205" w:type="dxa"/>
            <w:tcBorders>
              <w:top w:val="nil"/>
              <w:left w:val="nil"/>
              <w:bottom w:val="nil"/>
              <w:right w:val="nil"/>
            </w:tcBorders>
            <w:shd w:val="clear" w:color="auto" w:fill="auto"/>
            <w:noWrap/>
            <w:vAlign w:val="bottom"/>
            <w:hideMark/>
          </w:tcPr>
          <w:p w14:paraId="0665B789" w14:textId="77777777" w:rsidR="005C433A" w:rsidRPr="002270DC" w:rsidRDefault="005C433A" w:rsidP="005C433A">
            <w:pPr>
              <w:rPr>
                <w:rFonts w:ascii="Arial" w:hAnsi="Arial" w:cs="Arial"/>
                <w:sz w:val="14"/>
                <w:szCs w:val="14"/>
              </w:rPr>
            </w:pPr>
            <w:r w:rsidRPr="002270DC">
              <w:rPr>
                <w:rFonts w:ascii="Arial" w:hAnsi="Arial" w:cs="Arial"/>
                <w:sz w:val="14"/>
                <w:szCs w:val="14"/>
              </w:rPr>
              <w:t>ROGERIO PAULO DA SILVA</w:t>
            </w:r>
          </w:p>
        </w:tc>
        <w:tc>
          <w:tcPr>
            <w:tcW w:w="1331" w:type="dxa"/>
            <w:tcBorders>
              <w:top w:val="nil"/>
              <w:left w:val="nil"/>
              <w:bottom w:val="nil"/>
              <w:right w:val="nil"/>
            </w:tcBorders>
            <w:shd w:val="clear" w:color="auto" w:fill="auto"/>
            <w:noWrap/>
            <w:vAlign w:val="bottom"/>
            <w:hideMark/>
          </w:tcPr>
          <w:p w14:paraId="073EAA5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00447209124</w:t>
            </w:r>
          </w:p>
        </w:tc>
        <w:tc>
          <w:tcPr>
            <w:tcW w:w="0" w:type="auto"/>
            <w:tcBorders>
              <w:top w:val="nil"/>
              <w:left w:val="nil"/>
              <w:bottom w:val="nil"/>
              <w:right w:val="nil"/>
            </w:tcBorders>
            <w:shd w:val="clear" w:color="auto" w:fill="auto"/>
            <w:noWrap/>
            <w:vAlign w:val="bottom"/>
            <w:hideMark/>
          </w:tcPr>
          <w:p w14:paraId="0A19552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32.336,16</w:t>
            </w:r>
          </w:p>
        </w:tc>
        <w:tc>
          <w:tcPr>
            <w:tcW w:w="0" w:type="auto"/>
            <w:tcBorders>
              <w:top w:val="nil"/>
              <w:left w:val="nil"/>
              <w:bottom w:val="nil"/>
              <w:right w:val="nil"/>
            </w:tcBorders>
            <w:shd w:val="clear" w:color="auto" w:fill="auto"/>
            <w:noWrap/>
            <w:vAlign w:val="bottom"/>
            <w:hideMark/>
          </w:tcPr>
          <w:p w14:paraId="08E362B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15/01/2028</w:t>
            </w:r>
          </w:p>
        </w:tc>
      </w:tr>
      <w:tr w:rsidR="005C433A" w:rsidRPr="007E4653" w14:paraId="487E671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754AD7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357</w:t>
            </w:r>
          </w:p>
        </w:tc>
        <w:tc>
          <w:tcPr>
            <w:tcW w:w="4564" w:type="dxa"/>
            <w:tcBorders>
              <w:top w:val="nil"/>
              <w:left w:val="nil"/>
              <w:bottom w:val="nil"/>
              <w:right w:val="nil"/>
            </w:tcBorders>
            <w:shd w:val="clear" w:color="auto" w:fill="auto"/>
            <w:noWrap/>
            <w:vAlign w:val="bottom"/>
            <w:hideMark/>
          </w:tcPr>
          <w:p w14:paraId="068F633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- 115-4</w:t>
            </w:r>
          </w:p>
        </w:tc>
        <w:tc>
          <w:tcPr>
            <w:tcW w:w="4205" w:type="dxa"/>
            <w:tcBorders>
              <w:top w:val="nil"/>
              <w:left w:val="nil"/>
              <w:bottom w:val="nil"/>
              <w:right w:val="nil"/>
            </w:tcBorders>
            <w:shd w:val="clear" w:color="auto" w:fill="auto"/>
            <w:noWrap/>
            <w:vAlign w:val="bottom"/>
            <w:hideMark/>
          </w:tcPr>
          <w:p w14:paraId="45DDABEA" w14:textId="77777777" w:rsidR="005C433A" w:rsidRPr="002270DC" w:rsidRDefault="005C433A" w:rsidP="005C433A">
            <w:pPr>
              <w:rPr>
                <w:rFonts w:ascii="Arial" w:hAnsi="Arial" w:cs="Arial"/>
                <w:sz w:val="14"/>
                <w:szCs w:val="14"/>
              </w:rPr>
            </w:pPr>
            <w:r w:rsidRPr="002270DC">
              <w:rPr>
                <w:rFonts w:ascii="Arial" w:hAnsi="Arial" w:cs="Arial"/>
                <w:sz w:val="14"/>
                <w:szCs w:val="14"/>
              </w:rPr>
              <w:t>ROMIS NOGUEIRA DE MORAIS</w:t>
            </w:r>
          </w:p>
        </w:tc>
        <w:tc>
          <w:tcPr>
            <w:tcW w:w="1331" w:type="dxa"/>
            <w:tcBorders>
              <w:top w:val="nil"/>
              <w:left w:val="nil"/>
              <w:bottom w:val="nil"/>
              <w:right w:val="nil"/>
            </w:tcBorders>
            <w:shd w:val="clear" w:color="auto" w:fill="auto"/>
            <w:noWrap/>
            <w:vAlign w:val="bottom"/>
            <w:hideMark/>
          </w:tcPr>
          <w:p w14:paraId="64190AA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22929371153</w:t>
            </w:r>
          </w:p>
        </w:tc>
        <w:tc>
          <w:tcPr>
            <w:tcW w:w="0" w:type="auto"/>
            <w:tcBorders>
              <w:top w:val="nil"/>
              <w:left w:val="nil"/>
              <w:bottom w:val="nil"/>
              <w:right w:val="nil"/>
            </w:tcBorders>
            <w:shd w:val="clear" w:color="auto" w:fill="auto"/>
            <w:noWrap/>
            <w:vAlign w:val="bottom"/>
            <w:hideMark/>
          </w:tcPr>
          <w:p w14:paraId="2FBB3A1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73.526,91</w:t>
            </w:r>
          </w:p>
        </w:tc>
        <w:tc>
          <w:tcPr>
            <w:tcW w:w="0" w:type="auto"/>
            <w:tcBorders>
              <w:top w:val="nil"/>
              <w:left w:val="nil"/>
              <w:bottom w:val="nil"/>
              <w:right w:val="nil"/>
            </w:tcBorders>
            <w:shd w:val="clear" w:color="auto" w:fill="auto"/>
            <w:noWrap/>
            <w:vAlign w:val="bottom"/>
            <w:hideMark/>
          </w:tcPr>
          <w:p w14:paraId="3CB00A0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10/07/2028</w:t>
            </w:r>
          </w:p>
        </w:tc>
      </w:tr>
      <w:tr w:rsidR="005C433A" w:rsidRPr="007E4653" w14:paraId="564E22E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444E8E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358</w:t>
            </w:r>
          </w:p>
        </w:tc>
        <w:tc>
          <w:tcPr>
            <w:tcW w:w="4564" w:type="dxa"/>
            <w:tcBorders>
              <w:top w:val="nil"/>
              <w:left w:val="nil"/>
              <w:bottom w:val="nil"/>
              <w:right w:val="nil"/>
            </w:tcBorders>
            <w:shd w:val="clear" w:color="auto" w:fill="auto"/>
            <w:noWrap/>
            <w:vAlign w:val="bottom"/>
            <w:hideMark/>
          </w:tcPr>
          <w:p w14:paraId="52A84ED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- 13-2</w:t>
            </w:r>
          </w:p>
        </w:tc>
        <w:tc>
          <w:tcPr>
            <w:tcW w:w="4205" w:type="dxa"/>
            <w:tcBorders>
              <w:top w:val="nil"/>
              <w:left w:val="nil"/>
              <w:bottom w:val="nil"/>
              <w:right w:val="nil"/>
            </w:tcBorders>
            <w:shd w:val="clear" w:color="auto" w:fill="auto"/>
            <w:noWrap/>
            <w:vAlign w:val="bottom"/>
            <w:hideMark/>
          </w:tcPr>
          <w:p w14:paraId="1DE69023" w14:textId="77777777" w:rsidR="005C433A" w:rsidRPr="002270DC" w:rsidRDefault="005C433A" w:rsidP="005C433A">
            <w:pPr>
              <w:rPr>
                <w:rFonts w:ascii="Arial" w:hAnsi="Arial" w:cs="Arial"/>
                <w:sz w:val="14"/>
                <w:szCs w:val="14"/>
              </w:rPr>
            </w:pPr>
            <w:r w:rsidRPr="002270DC">
              <w:rPr>
                <w:rFonts w:ascii="Arial" w:hAnsi="Arial" w:cs="Arial"/>
                <w:sz w:val="14"/>
                <w:szCs w:val="14"/>
              </w:rPr>
              <w:t>RONALDO RIBEIRO QUEIROZ SANTOS</w:t>
            </w:r>
          </w:p>
        </w:tc>
        <w:tc>
          <w:tcPr>
            <w:tcW w:w="1331" w:type="dxa"/>
            <w:tcBorders>
              <w:top w:val="nil"/>
              <w:left w:val="nil"/>
              <w:bottom w:val="nil"/>
              <w:right w:val="nil"/>
            </w:tcBorders>
            <w:shd w:val="clear" w:color="auto" w:fill="auto"/>
            <w:noWrap/>
            <w:vAlign w:val="bottom"/>
            <w:hideMark/>
          </w:tcPr>
          <w:p w14:paraId="3134615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31023146860</w:t>
            </w:r>
          </w:p>
        </w:tc>
        <w:tc>
          <w:tcPr>
            <w:tcW w:w="0" w:type="auto"/>
            <w:tcBorders>
              <w:top w:val="nil"/>
              <w:left w:val="nil"/>
              <w:bottom w:val="nil"/>
              <w:right w:val="nil"/>
            </w:tcBorders>
            <w:shd w:val="clear" w:color="auto" w:fill="auto"/>
            <w:noWrap/>
            <w:vAlign w:val="bottom"/>
            <w:hideMark/>
          </w:tcPr>
          <w:p w14:paraId="4187EDA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76.245,25</w:t>
            </w:r>
          </w:p>
        </w:tc>
        <w:tc>
          <w:tcPr>
            <w:tcW w:w="0" w:type="auto"/>
            <w:tcBorders>
              <w:top w:val="nil"/>
              <w:left w:val="nil"/>
              <w:bottom w:val="nil"/>
              <w:right w:val="nil"/>
            </w:tcBorders>
            <w:shd w:val="clear" w:color="auto" w:fill="auto"/>
            <w:noWrap/>
            <w:vAlign w:val="bottom"/>
            <w:hideMark/>
          </w:tcPr>
          <w:p w14:paraId="16B5C4D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30/10/2027</w:t>
            </w:r>
          </w:p>
        </w:tc>
      </w:tr>
      <w:tr w:rsidR="005C433A" w:rsidRPr="007E4653" w14:paraId="2D72765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E9E093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359</w:t>
            </w:r>
          </w:p>
        </w:tc>
        <w:tc>
          <w:tcPr>
            <w:tcW w:w="4564" w:type="dxa"/>
            <w:tcBorders>
              <w:top w:val="nil"/>
              <w:left w:val="nil"/>
              <w:bottom w:val="nil"/>
              <w:right w:val="nil"/>
            </w:tcBorders>
            <w:shd w:val="clear" w:color="auto" w:fill="auto"/>
            <w:noWrap/>
            <w:vAlign w:val="bottom"/>
            <w:hideMark/>
          </w:tcPr>
          <w:p w14:paraId="5FD3F17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- 114-12</w:t>
            </w:r>
          </w:p>
        </w:tc>
        <w:tc>
          <w:tcPr>
            <w:tcW w:w="4205" w:type="dxa"/>
            <w:tcBorders>
              <w:top w:val="nil"/>
              <w:left w:val="nil"/>
              <w:bottom w:val="nil"/>
              <w:right w:val="nil"/>
            </w:tcBorders>
            <w:shd w:val="clear" w:color="auto" w:fill="auto"/>
            <w:noWrap/>
            <w:vAlign w:val="bottom"/>
            <w:hideMark/>
          </w:tcPr>
          <w:p w14:paraId="60E28F48" w14:textId="77777777" w:rsidR="005C433A" w:rsidRPr="002270DC" w:rsidRDefault="005C433A" w:rsidP="005C433A">
            <w:pPr>
              <w:rPr>
                <w:rFonts w:ascii="Arial" w:hAnsi="Arial" w:cs="Arial"/>
                <w:sz w:val="14"/>
                <w:szCs w:val="14"/>
              </w:rPr>
            </w:pPr>
            <w:r w:rsidRPr="002270DC">
              <w:rPr>
                <w:rFonts w:ascii="Arial" w:hAnsi="Arial" w:cs="Arial"/>
                <w:sz w:val="14"/>
                <w:szCs w:val="14"/>
              </w:rPr>
              <w:t>ROQUE TADEU DE OLIVEIRA PROFETA</w:t>
            </w:r>
          </w:p>
        </w:tc>
        <w:tc>
          <w:tcPr>
            <w:tcW w:w="1331" w:type="dxa"/>
            <w:tcBorders>
              <w:top w:val="nil"/>
              <w:left w:val="nil"/>
              <w:bottom w:val="nil"/>
              <w:right w:val="nil"/>
            </w:tcBorders>
            <w:shd w:val="clear" w:color="auto" w:fill="auto"/>
            <w:noWrap/>
            <w:vAlign w:val="bottom"/>
            <w:hideMark/>
          </w:tcPr>
          <w:p w14:paraId="6E9FBA6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05353291646</w:t>
            </w:r>
          </w:p>
        </w:tc>
        <w:tc>
          <w:tcPr>
            <w:tcW w:w="0" w:type="auto"/>
            <w:tcBorders>
              <w:top w:val="nil"/>
              <w:left w:val="nil"/>
              <w:bottom w:val="nil"/>
              <w:right w:val="nil"/>
            </w:tcBorders>
            <w:shd w:val="clear" w:color="auto" w:fill="auto"/>
            <w:noWrap/>
            <w:vAlign w:val="bottom"/>
            <w:hideMark/>
          </w:tcPr>
          <w:p w14:paraId="00C0292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32.784,51</w:t>
            </w:r>
          </w:p>
        </w:tc>
        <w:tc>
          <w:tcPr>
            <w:tcW w:w="0" w:type="auto"/>
            <w:tcBorders>
              <w:top w:val="nil"/>
              <w:left w:val="nil"/>
              <w:bottom w:val="nil"/>
              <w:right w:val="nil"/>
            </w:tcBorders>
            <w:shd w:val="clear" w:color="auto" w:fill="auto"/>
            <w:noWrap/>
            <w:vAlign w:val="bottom"/>
            <w:hideMark/>
          </w:tcPr>
          <w:p w14:paraId="66F7047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20/02/2025</w:t>
            </w:r>
          </w:p>
        </w:tc>
      </w:tr>
      <w:tr w:rsidR="005C433A" w:rsidRPr="007E4653" w14:paraId="3E7D379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B3390C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360</w:t>
            </w:r>
          </w:p>
        </w:tc>
        <w:tc>
          <w:tcPr>
            <w:tcW w:w="4564" w:type="dxa"/>
            <w:tcBorders>
              <w:top w:val="nil"/>
              <w:left w:val="nil"/>
              <w:bottom w:val="nil"/>
              <w:right w:val="nil"/>
            </w:tcBorders>
            <w:shd w:val="clear" w:color="auto" w:fill="auto"/>
            <w:noWrap/>
            <w:vAlign w:val="bottom"/>
            <w:hideMark/>
          </w:tcPr>
          <w:p w14:paraId="2445BE3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- 38-13</w:t>
            </w:r>
          </w:p>
        </w:tc>
        <w:tc>
          <w:tcPr>
            <w:tcW w:w="4205" w:type="dxa"/>
            <w:tcBorders>
              <w:top w:val="nil"/>
              <w:left w:val="nil"/>
              <w:bottom w:val="nil"/>
              <w:right w:val="nil"/>
            </w:tcBorders>
            <w:shd w:val="clear" w:color="auto" w:fill="auto"/>
            <w:noWrap/>
            <w:vAlign w:val="bottom"/>
            <w:hideMark/>
          </w:tcPr>
          <w:p w14:paraId="22A020D9" w14:textId="77777777" w:rsidR="005C433A" w:rsidRPr="002270DC" w:rsidRDefault="005C433A" w:rsidP="005C433A">
            <w:pPr>
              <w:rPr>
                <w:rFonts w:ascii="Arial" w:hAnsi="Arial" w:cs="Arial"/>
                <w:sz w:val="14"/>
                <w:szCs w:val="14"/>
              </w:rPr>
            </w:pPr>
            <w:r w:rsidRPr="002270DC">
              <w:rPr>
                <w:rFonts w:ascii="Arial" w:hAnsi="Arial" w:cs="Arial"/>
                <w:sz w:val="14"/>
                <w:szCs w:val="14"/>
              </w:rPr>
              <w:t>ROSA MARIA DE SOUZA NUNES</w:t>
            </w:r>
          </w:p>
        </w:tc>
        <w:tc>
          <w:tcPr>
            <w:tcW w:w="1331" w:type="dxa"/>
            <w:tcBorders>
              <w:top w:val="nil"/>
              <w:left w:val="nil"/>
              <w:bottom w:val="nil"/>
              <w:right w:val="nil"/>
            </w:tcBorders>
            <w:shd w:val="clear" w:color="auto" w:fill="auto"/>
            <w:noWrap/>
            <w:vAlign w:val="bottom"/>
            <w:hideMark/>
          </w:tcPr>
          <w:p w14:paraId="7418F3E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44289430163</w:t>
            </w:r>
          </w:p>
        </w:tc>
        <w:tc>
          <w:tcPr>
            <w:tcW w:w="0" w:type="auto"/>
            <w:tcBorders>
              <w:top w:val="nil"/>
              <w:left w:val="nil"/>
              <w:bottom w:val="nil"/>
              <w:right w:val="nil"/>
            </w:tcBorders>
            <w:shd w:val="clear" w:color="auto" w:fill="auto"/>
            <w:noWrap/>
            <w:vAlign w:val="bottom"/>
            <w:hideMark/>
          </w:tcPr>
          <w:p w14:paraId="7C50F0C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60.762,17</w:t>
            </w:r>
          </w:p>
        </w:tc>
        <w:tc>
          <w:tcPr>
            <w:tcW w:w="0" w:type="auto"/>
            <w:tcBorders>
              <w:top w:val="nil"/>
              <w:left w:val="nil"/>
              <w:bottom w:val="nil"/>
              <w:right w:val="nil"/>
            </w:tcBorders>
            <w:shd w:val="clear" w:color="auto" w:fill="auto"/>
            <w:noWrap/>
            <w:vAlign w:val="bottom"/>
            <w:hideMark/>
          </w:tcPr>
          <w:p w14:paraId="4831EDD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10/05/2026</w:t>
            </w:r>
          </w:p>
        </w:tc>
      </w:tr>
      <w:tr w:rsidR="005C433A" w:rsidRPr="007E4653" w14:paraId="4DA86B1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4C9FBA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361</w:t>
            </w:r>
          </w:p>
        </w:tc>
        <w:tc>
          <w:tcPr>
            <w:tcW w:w="4564" w:type="dxa"/>
            <w:tcBorders>
              <w:top w:val="nil"/>
              <w:left w:val="nil"/>
              <w:bottom w:val="nil"/>
              <w:right w:val="nil"/>
            </w:tcBorders>
            <w:shd w:val="clear" w:color="auto" w:fill="auto"/>
            <w:noWrap/>
            <w:vAlign w:val="bottom"/>
            <w:hideMark/>
          </w:tcPr>
          <w:p w14:paraId="33C7720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- 123-10</w:t>
            </w:r>
          </w:p>
        </w:tc>
        <w:tc>
          <w:tcPr>
            <w:tcW w:w="4205" w:type="dxa"/>
            <w:tcBorders>
              <w:top w:val="nil"/>
              <w:left w:val="nil"/>
              <w:bottom w:val="nil"/>
              <w:right w:val="nil"/>
            </w:tcBorders>
            <w:shd w:val="clear" w:color="auto" w:fill="auto"/>
            <w:noWrap/>
            <w:vAlign w:val="bottom"/>
            <w:hideMark/>
          </w:tcPr>
          <w:p w14:paraId="056D8FBF" w14:textId="77777777" w:rsidR="005C433A" w:rsidRPr="002270DC" w:rsidRDefault="005C433A" w:rsidP="005C433A">
            <w:pPr>
              <w:rPr>
                <w:rFonts w:ascii="Arial" w:hAnsi="Arial" w:cs="Arial"/>
                <w:sz w:val="14"/>
                <w:szCs w:val="14"/>
              </w:rPr>
            </w:pPr>
            <w:r w:rsidRPr="002270DC">
              <w:rPr>
                <w:rFonts w:ascii="Arial" w:hAnsi="Arial" w:cs="Arial"/>
                <w:sz w:val="14"/>
                <w:szCs w:val="14"/>
              </w:rPr>
              <w:t>ROSANGELA CASSIA DE MELO FERNANDES</w:t>
            </w:r>
          </w:p>
        </w:tc>
        <w:tc>
          <w:tcPr>
            <w:tcW w:w="1331" w:type="dxa"/>
            <w:tcBorders>
              <w:top w:val="nil"/>
              <w:left w:val="nil"/>
              <w:bottom w:val="nil"/>
              <w:right w:val="nil"/>
            </w:tcBorders>
            <w:shd w:val="clear" w:color="auto" w:fill="auto"/>
            <w:noWrap/>
            <w:vAlign w:val="bottom"/>
            <w:hideMark/>
          </w:tcPr>
          <w:p w14:paraId="57303DC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80660185172</w:t>
            </w:r>
          </w:p>
        </w:tc>
        <w:tc>
          <w:tcPr>
            <w:tcW w:w="0" w:type="auto"/>
            <w:tcBorders>
              <w:top w:val="nil"/>
              <w:left w:val="nil"/>
              <w:bottom w:val="nil"/>
              <w:right w:val="nil"/>
            </w:tcBorders>
            <w:shd w:val="clear" w:color="auto" w:fill="auto"/>
            <w:noWrap/>
            <w:vAlign w:val="bottom"/>
            <w:hideMark/>
          </w:tcPr>
          <w:p w14:paraId="70BE8EE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17.112,89</w:t>
            </w:r>
          </w:p>
        </w:tc>
        <w:tc>
          <w:tcPr>
            <w:tcW w:w="0" w:type="auto"/>
            <w:tcBorders>
              <w:top w:val="nil"/>
              <w:left w:val="nil"/>
              <w:bottom w:val="nil"/>
              <w:right w:val="nil"/>
            </w:tcBorders>
            <w:shd w:val="clear" w:color="auto" w:fill="auto"/>
            <w:noWrap/>
            <w:vAlign w:val="bottom"/>
            <w:hideMark/>
          </w:tcPr>
          <w:p w14:paraId="597DE43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20/06/2022</w:t>
            </w:r>
          </w:p>
        </w:tc>
      </w:tr>
      <w:tr w:rsidR="005C433A" w:rsidRPr="007E4653" w14:paraId="295ED9B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121472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362</w:t>
            </w:r>
          </w:p>
        </w:tc>
        <w:tc>
          <w:tcPr>
            <w:tcW w:w="4564" w:type="dxa"/>
            <w:tcBorders>
              <w:top w:val="nil"/>
              <w:left w:val="nil"/>
              <w:bottom w:val="nil"/>
              <w:right w:val="nil"/>
            </w:tcBorders>
            <w:shd w:val="clear" w:color="auto" w:fill="auto"/>
            <w:noWrap/>
            <w:vAlign w:val="bottom"/>
            <w:hideMark/>
          </w:tcPr>
          <w:p w14:paraId="04B31E9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- 39-12</w:t>
            </w:r>
          </w:p>
        </w:tc>
        <w:tc>
          <w:tcPr>
            <w:tcW w:w="4205" w:type="dxa"/>
            <w:tcBorders>
              <w:top w:val="nil"/>
              <w:left w:val="nil"/>
              <w:bottom w:val="nil"/>
              <w:right w:val="nil"/>
            </w:tcBorders>
            <w:shd w:val="clear" w:color="auto" w:fill="auto"/>
            <w:noWrap/>
            <w:vAlign w:val="bottom"/>
            <w:hideMark/>
          </w:tcPr>
          <w:p w14:paraId="66A9AA59" w14:textId="77777777" w:rsidR="005C433A" w:rsidRPr="002270DC" w:rsidRDefault="005C433A" w:rsidP="005C433A">
            <w:pPr>
              <w:rPr>
                <w:rFonts w:ascii="Arial" w:hAnsi="Arial" w:cs="Arial"/>
                <w:sz w:val="14"/>
                <w:szCs w:val="14"/>
              </w:rPr>
            </w:pPr>
            <w:r w:rsidRPr="002270DC">
              <w:rPr>
                <w:rFonts w:ascii="Arial" w:hAnsi="Arial" w:cs="Arial"/>
                <w:sz w:val="14"/>
                <w:szCs w:val="14"/>
              </w:rPr>
              <w:t>ROSANGELA DOS SANTOS MENDES</w:t>
            </w:r>
          </w:p>
        </w:tc>
        <w:tc>
          <w:tcPr>
            <w:tcW w:w="1331" w:type="dxa"/>
            <w:tcBorders>
              <w:top w:val="nil"/>
              <w:left w:val="nil"/>
              <w:bottom w:val="nil"/>
              <w:right w:val="nil"/>
            </w:tcBorders>
            <w:shd w:val="clear" w:color="auto" w:fill="auto"/>
            <w:noWrap/>
            <w:vAlign w:val="bottom"/>
            <w:hideMark/>
          </w:tcPr>
          <w:p w14:paraId="15F8FF3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66214211172</w:t>
            </w:r>
          </w:p>
        </w:tc>
        <w:tc>
          <w:tcPr>
            <w:tcW w:w="0" w:type="auto"/>
            <w:tcBorders>
              <w:top w:val="nil"/>
              <w:left w:val="nil"/>
              <w:bottom w:val="nil"/>
              <w:right w:val="nil"/>
            </w:tcBorders>
            <w:shd w:val="clear" w:color="auto" w:fill="auto"/>
            <w:noWrap/>
            <w:vAlign w:val="bottom"/>
            <w:hideMark/>
          </w:tcPr>
          <w:p w14:paraId="0C637D2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28.235,27</w:t>
            </w:r>
          </w:p>
        </w:tc>
        <w:tc>
          <w:tcPr>
            <w:tcW w:w="0" w:type="auto"/>
            <w:tcBorders>
              <w:top w:val="nil"/>
              <w:left w:val="nil"/>
              <w:bottom w:val="nil"/>
              <w:right w:val="nil"/>
            </w:tcBorders>
            <w:shd w:val="clear" w:color="auto" w:fill="auto"/>
            <w:noWrap/>
            <w:vAlign w:val="bottom"/>
            <w:hideMark/>
          </w:tcPr>
          <w:p w14:paraId="5FC5266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20/11/2022</w:t>
            </w:r>
          </w:p>
        </w:tc>
      </w:tr>
      <w:tr w:rsidR="005C433A" w:rsidRPr="007E4653" w14:paraId="4F15DE6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6D41AD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363</w:t>
            </w:r>
          </w:p>
        </w:tc>
        <w:tc>
          <w:tcPr>
            <w:tcW w:w="4564" w:type="dxa"/>
            <w:tcBorders>
              <w:top w:val="nil"/>
              <w:left w:val="nil"/>
              <w:bottom w:val="nil"/>
              <w:right w:val="nil"/>
            </w:tcBorders>
            <w:shd w:val="clear" w:color="auto" w:fill="auto"/>
            <w:noWrap/>
            <w:vAlign w:val="bottom"/>
            <w:hideMark/>
          </w:tcPr>
          <w:p w14:paraId="0215F17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- 20-11</w:t>
            </w:r>
          </w:p>
        </w:tc>
        <w:tc>
          <w:tcPr>
            <w:tcW w:w="4205" w:type="dxa"/>
            <w:tcBorders>
              <w:top w:val="nil"/>
              <w:left w:val="nil"/>
              <w:bottom w:val="nil"/>
              <w:right w:val="nil"/>
            </w:tcBorders>
            <w:shd w:val="clear" w:color="auto" w:fill="auto"/>
            <w:noWrap/>
            <w:vAlign w:val="bottom"/>
            <w:hideMark/>
          </w:tcPr>
          <w:p w14:paraId="1EDD096C" w14:textId="77777777" w:rsidR="005C433A" w:rsidRPr="002270DC" w:rsidRDefault="005C433A" w:rsidP="005C433A">
            <w:pPr>
              <w:rPr>
                <w:rFonts w:ascii="Arial" w:hAnsi="Arial" w:cs="Arial"/>
                <w:sz w:val="14"/>
                <w:szCs w:val="14"/>
              </w:rPr>
            </w:pPr>
            <w:r w:rsidRPr="002270DC">
              <w:rPr>
                <w:rFonts w:ascii="Arial" w:hAnsi="Arial" w:cs="Arial"/>
                <w:sz w:val="14"/>
                <w:szCs w:val="14"/>
              </w:rPr>
              <w:t>ROSANGELA NEVES FERREIRA</w:t>
            </w:r>
          </w:p>
        </w:tc>
        <w:tc>
          <w:tcPr>
            <w:tcW w:w="1331" w:type="dxa"/>
            <w:tcBorders>
              <w:top w:val="nil"/>
              <w:left w:val="nil"/>
              <w:bottom w:val="nil"/>
              <w:right w:val="nil"/>
            </w:tcBorders>
            <w:shd w:val="clear" w:color="auto" w:fill="auto"/>
            <w:noWrap/>
            <w:vAlign w:val="bottom"/>
            <w:hideMark/>
          </w:tcPr>
          <w:p w14:paraId="20BF27A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41474694187</w:t>
            </w:r>
          </w:p>
        </w:tc>
        <w:tc>
          <w:tcPr>
            <w:tcW w:w="0" w:type="auto"/>
            <w:tcBorders>
              <w:top w:val="nil"/>
              <w:left w:val="nil"/>
              <w:bottom w:val="nil"/>
              <w:right w:val="nil"/>
            </w:tcBorders>
            <w:shd w:val="clear" w:color="auto" w:fill="auto"/>
            <w:noWrap/>
            <w:vAlign w:val="bottom"/>
            <w:hideMark/>
          </w:tcPr>
          <w:p w14:paraId="606079E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30.188,15</w:t>
            </w:r>
          </w:p>
        </w:tc>
        <w:tc>
          <w:tcPr>
            <w:tcW w:w="0" w:type="auto"/>
            <w:tcBorders>
              <w:top w:val="nil"/>
              <w:left w:val="nil"/>
              <w:bottom w:val="nil"/>
              <w:right w:val="nil"/>
            </w:tcBorders>
            <w:shd w:val="clear" w:color="auto" w:fill="auto"/>
            <w:noWrap/>
            <w:vAlign w:val="bottom"/>
            <w:hideMark/>
          </w:tcPr>
          <w:p w14:paraId="7032272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10/11/2023</w:t>
            </w:r>
          </w:p>
        </w:tc>
      </w:tr>
      <w:tr w:rsidR="005C433A" w:rsidRPr="007E4653" w14:paraId="3EA503F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5014B5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364</w:t>
            </w:r>
          </w:p>
        </w:tc>
        <w:tc>
          <w:tcPr>
            <w:tcW w:w="4564" w:type="dxa"/>
            <w:tcBorders>
              <w:top w:val="nil"/>
              <w:left w:val="nil"/>
              <w:bottom w:val="nil"/>
              <w:right w:val="nil"/>
            </w:tcBorders>
            <w:shd w:val="clear" w:color="auto" w:fill="auto"/>
            <w:noWrap/>
            <w:vAlign w:val="bottom"/>
            <w:hideMark/>
          </w:tcPr>
          <w:p w14:paraId="6DB3239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- 7-9</w:t>
            </w:r>
          </w:p>
        </w:tc>
        <w:tc>
          <w:tcPr>
            <w:tcW w:w="4205" w:type="dxa"/>
            <w:tcBorders>
              <w:top w:val="nil"/>
              <w:left w:val="nil"/>
              <w:bottom w:val="nil"/>
              <w:right w:val="nil"/>
            </w:tcBorders>
            <w:shd w:val="clear" w:color="auto" w:fill="auto"/>
            <w:noWrap/>
            <w:vAlign w:val="bottom"/>
            <w:hideMark/>
          </w:tcPr>
          <w:p w14:paraId="0C6A18ED" w14:textId="77777777" w:rsidR="005C433A" w:rsidRPr="002270DC" w:rsidRDefault="005C433A" w:rsidP="005C433A">
            <w:pPr>
              <w:rPr>
                <w:rFonts w:ascii="Arial" w:hAnsi="Arial" w:cs="Arial"/>
                <w:sz w:val="14"/>
                <w:szCs w:val="14"/>
              </w:rPr>
            </w:pPr>
            <w:r w:rsidRPr="002270DC">
              <w:rPr>
                <w:rFonts w:ascii="Arial" w:hAnsi="Arial" w:cs="Arial"/>
                <w:sz w:val="14"/>
                <w:szCs w:val="14"/>
              </w:rPr>
              <w:t>ROSANGELA RODRIGUES DO NASCIMENTO DIAS DE OLIVEIRA</w:t>
            </w:r>
          </w:p>
        </w:tc>
        <w:tc>
          <w:tcPr>
            <w:tcW w:w="1331" w:type="dxa"/>
            <w:tcBorders>
              <w:top w:val="nil"/>
              <w:left w:val="nil"/>
              <w:bottom w:val="nil"/>
              <w:right w:val="nil"/>
            </w:tcBorders>
            <w:shd w:val="clear" w:color="auto" w:fill="auto"/>
            <w:noWrap/>
            <w:vAlign w:val="bottom"/>
            <w:hideMark/>
          </w:tcPr>
          <w:p w14:paraId="5D4AFC4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04733248652</w:t>
            </w:r>
          </w:p>
        </w:tc>
        <w:tc>
          <w:tcPr>
            <w:tcW w:w="0" w:type="auto"/>
            <w:tcBorders>
              <w:top w:val="nil"/>
              <w:left w:val="nil"/>
              <w:bottom w:val="nil"/>
              <w:right w:val="nil"/>
            </w:tcBorders>
            <w:shd w:val="clear" w:color="auto" w:fill="auto"/>
            <w:noWrap/>
            <w:vAlign w:val="bottom"/>
            <w:hideMark/>
          </w:tcPr>
          <w:p w14:paraId="20BE561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74.413,03</w:t>
            </w:r>
          </w:p>
        </w:tc>
        <w:tc>
          <w:tcPr>
            <w:tcW w:w="0" w:type="auto"/>
            <w:tcBorders>
              <w:top w:val="nil"/>
              <w:left w:val="nil"/>
              <w:bottom w:val="nil"/>
              <w:right w:val="nil"/>
            </w:tcBorders>
            <w:shd w:val="clear" w:color="auto" w:fill="auto"/>
            <w:noWrap/>
            <w:vAlign w:val="bottom"/>
            <w:hideMark/>
          </w:tcPr>
          <w:p w14:paraId="40F97FB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30/06/2028</w:t>
            </w:r>
          </w:p>
        </w:tc>
      </w:tr>
      <w:tr w:rsidR="005C433A" w:rsidRPr="007E4653" w14:paraId="39F0A80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B950F7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365</w:t>
            </w:r>
          </w:p>
        </w:tc>
        <w:tc>
          <w:tcPr>
            <w:tcW w:w="4564" w:type="dxa"/>
            <w:tcBorders>
              <w:top w:val="nil"/>
              <w:left w:val="nil"/>
              <w:bottom w:val="nil"/>
              <w:right w:val="nil"/>
            </w:tcBorders>
            <w:shd w:val="clear" w:color="auto" w:fill="auto"/>
            <w:noWrap/>
            <w:vAlign w:val="bottom"/>
            <w:hideMark/>
          </w:tcPr>
          <w:p w14:paraId="007E223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- 119-1</w:t>
            </w:r>
          </w:p>
        </w:tc>
        <w:tc>
          <w:tcPr>
            <w:tcW w:w="4205" w:type="dxa"/>
            <w:tcBorders>
              <w:top w:val="nil"/>
              <w:left w:val="nil"/>
              <w:bottom w:val="nil"/>
              <w:right w:val="nil"/>
            </w:tcBorders>
            <w:shd w:val="clear" w:color="auto" w:fill="auto"/>
            <w:noWrap/>
            <w:vAlign w:val="bottom"/>
            <w:hideMark/>
          </w:tcPr>
          <w:p w14:paraId="01F277DD" w14:textId="77777777" w:rsidR="005C433A" w:rsidRPr="002270DC" w:rsidRDefault="005C433A" w:rsidP="005C433A">
            <w:pPr>
              <w:rPr>
                <w:rFonts w:ascii="Arial" w:hAnsi="Arial" w:cs="Arial"/>
                <w:sz w:val="14"/>
                <w:szCs w:val="14"/>
              </w:rPr>
            </w:pPr>
            <w:r w:rsidRPr="002270DC">
              <w:rPr>
                <w:rFonts w:ascii="Arial" w:hAnsi="Arial" w:cs="Arial"/>
                <w:sz w:val="14"/>
                <w:szCs w:val="14"/>
              </w:rPr>
              <w:t>ROSELI FOGGIATTO</w:t>
            </w:r>
          </w:p>
        </w:tc>
        <w:tc>
          <w:tcPr>
            <w:tcW w:w="1331" w:type="dxa"/>
            <w:tcBorders>
              <w:top w:val="nil"/>
              <w:left w:val="nil"/>
              <w:bottom w:val="nil"/>
              <w:right w:val="nil"/>
            </w:tcBorders>
            <w:shd w:val="clear" w:color="auto" w:fill="auto"/>
            <w:noWrap/>
            <w:vAlign w:val="bottom"/>
            <w:hideMark/>
          </w:tcPr>
          <w:p w14:paraId="4DED066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50031473920</w:t>
            </w:r>
          </w:p>
        </w:tc>
        <w:tc>
          <w:tcPr>
            <w:tcW w:w="0" w:type="auto"/>
            <w:tcBorders>
              <w:top w:val="nil"/>
              <w:left w:val="nil"/>
              <w:bottom w:val="nil"/>
              <w:right w:val="nil"/>
            </w:tcBorders>
            <w:shd w:val="clear" w:color="auto" w:fill="auto"/>
            <w:noWrap/>
            <w:vAlign w:val="bottom"/>
            <w:hideMark/>
          </w:tcPr>
          <w:p w14:paraId="191B1D0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5.483,82</w:t>
            </w:r>
          </w:p>
        </w:tc>
        <w:tc>
          <w:tcPr>
            <w:tcW w:w="0" w:type="auto"/>
            <w:tcBorders>
              <w:top w:val="nil"/>
              <w:left w:val="nil"/>
              <w:bottom w:val="nil"/>
              <w:right w:val="nil"/>
            </w:tcBorders>
            <w:shd w:val="clear" w:color="auto" w:fill="auto"/>
            <w:noWrap/>
            <w:vAlign w:val="bottom"/>
            <w:hideMark/>
          </w:tcPr>
          <w:p w14:paraId="4034857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30/04/2021</w:t>
            </w:r>
          </w:p>
        </w:tc>
      </w:tr>
      <w:tr w:rsidR="005C433A" w:rsidRPr="007E4653" w14:paraId="5FC80C3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06AFC2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366</w:t>
            </w:r>
          </w:p>
        </w:tc>
        <w:tc>
          <w:tcPr>
            <w:tcW w:w="4564" w:type="dxa"/>
            <w:tcBorders>
              <w:top w:val="nil"/>
              <w:left w:val="nil"/>
              <w:bottom w:val="nil"/>
              <w:right w:val="nil"/>
            </w:tcBorders>
            <w:shd w:val="clear" w:color="auto" w:fill="auto"/>
            <w:noWrap/>
            <w:vAlign w:val="bottom"/>
            <w:hideMark/>
          </w:tcPr>
          <w:p w14:paraId="0358DF7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- 116-13</w:t>
            </w:r>
          </w:p>
        </w:tc>
        <w:tc>
          <w:tcPr>
            <w:tcW w:w="4205" w:type="dxa"/>
            <w:tcBorders>
              <w:top w:val="nil"/>
              <w:left w:val="nil"/>
              <w:bottom w:val="nil"/>
              <w:right w:val="nil"/>
            </w:tcBorders>
            <w:shd w:val="clear" w:color="auto" w:fill="auto"/>
            <w:noWrap/>
            <w:vAlign w:val="bottom"/>
            <w:hideMark/>
          </w:tcPr>
          <w:p w14:paraId="03822DB5" w14:textId="77777777" w:rsidR="005C433A" w:rsidRPr="002270DC" w:rsidRDefault="005C433A" w:rsidP="005C433A">
            <w:pPr>
              <w:rPr>
                <w:rFonts w:ascii="Arial" w:hAnsi="Arial" w:cs="Arial"/>
                <w:sz w:val="14"/>
                <w:szCs w:val="14"/>
              </w:rPr>
            </w:pPr>
            <w:r w:rsidRPr="002270DC">
              <w:rPr>
                <w:rFonts w:ascii="Arial" w:hAnsi="Arial" w:cs="Arial"/>
                <w:sz w:val="14"/>
                <w:szCs w:val="14"/>
              </w:rPr>
              <w:t>ROSELINA MATEUS FIRMIANO FERREIRA</w:t>
            </w:r>
          </w:p>
        </w:tc>
        <w:tc>
          <w:tcPr>
            <w:tcW w:w="1331" w:type="dxa"/>
            <w:tcBorders>
              <w:top w:val="nil"/>
              <w:left w:val="nil"/>
              <w:bottom w:val="nil"/>
              <w:right w:val="nil"/>
            </w:tcBorders>
            <w:shd w:val="clear" w:color="auto" w:fill="auto"/>
            <w:noWrap/>
            <w:vAlign w:val="bottom"/>
            <w:hideMark/>
          </w:tcPr>
          <w:p w14:paraId="342018D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91078326649</w:t>
            </w:r>
          </w:p>
        </w:tc>
        <w:tc>
          <w:tcPr>
            <w:tcW w:w="0" w:type="auto"/>
            <w:tcBorders>
              <w:top w:val="nil"/>
              <w:left w:val="nil"/>
              <w:bottom w:val="nil"/>
              <w:right w:val="nil"/>
            </w:tcBorders>
            <w:shd w:val="clear" w:color="auto" w:fill="auto"/>
            <w:noWrap/>
            <w:vAlign w:val="bottom"/>
            <w:hideMark/>
          </w:tcPr>
          <w:p w14:paraId="4E65269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52.541,99</w:t>
            </w:r>
          </w:p>
        </w:tc>
        <w:tc>
          <w:tcPr>
            <w:tcW w:w="0" w:type="auto"/>
            <w:tcBorders>
              <w:top w:val="nil"/>
              <w:left w:val="nil"/>
              <w:bottom w:val="nil"/>
              <w:right w:val="nil"/>
            </w:tcBorders>
            <w:shd w:val="clear" w:color="auto" w:fill="auto"/>
            <w:noWrap/>
            <w:vAlign w:val="bottom"/>
            <w:hideMark/>
          </w:tcPr>
          <w:p w14:paraId="1986B48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20/08/2026</w:t>
            </w:r>
          </w:p>
        </w:tc>
      </w:tr>
      <w:tr w:rsidR="005C433A" w:rsidRPr="007E4653" w14:paraId="0EE6637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88A434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367</w:t>
            </w:r>
          </w:p>
        </w:tc>
        <w:tc>
          <w:tcPr>
            <w:tcW w:w="4564" w:type="dxa"/>
            <w:tcBorders>
              <w:top w:val="nil"/>
              <w:left w:val="nil"/>
              <w:bottom w:val="nil"/>
              <w:right w:val="nil"/>
            </w:tcBorders>
            <w:shd w:val="clear" w:color="auto" w:fill="auto"/>
            <w:noWrap/>
            <w:vAlign w:val="bottom"/>
            <w:hideMark/>
          </w:tcPr>
          <w:p w14:paraId="0B448AD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- 108-11</w:t>
            </w:r>
          </w:p>
        </w:tc>
        <w:tc>
          <w:tcPr>
            <w:tcW w:w="4205" w:type="dxa"/>
            <w:tcBorders>
              <w:top w:val="nil"/>
              <w:left w:val="nil"/>
              <w:bottom w:val="nil"/>
              <w:right w:val="nil"/>
            </w:tcBorders>
            <w:shd w:val="clear" w:color="auto" w:fill="auto"/>
            <w:noWrap/>
            <w:vAlign w:val="bottom"/>
            <w:hideMark/>
          </w:tcPr>
          <w:p w14:paraId="5F8FE200" w14:textId="77777777" w:rsidR="005C433A" w:rsidRPr="002270DC" w:rsidRDefault="005C433A" w:rsidP="005C433A">
            <w:pPr>
              <w:rPr>
                <w:rFonts w:ascii="Arial" w:hAnsi="Arial" w:cs="Arial"/>
                <w:sz w:val="14"/>
                <w:szCs w:val="14"/>
              </w:rPr>
            </w:pPr>
            <w:r w:rsidRPr="002270DC">
              <w:rPr>
                <w:rFonts w:ascii="Arial" w:hAnsi="Arial" w:cs="Arial"/>
                <w:sz w:val="14"/>
                <w:szCs w:val="14"/>
              </w:rPr>
              <w:t>ROSENI DE CARVALHO MOTA</w:t>
            </w:r>
          </w:p>
        </w:tc>
        <w:tc>
          <w:tcPr>
            <w:tcW w:w="1331" w:type="dxa"/>
            <w:tcBorders>
              <w:top w:val="nil"/>
              <w:left w:val="nil"/>
              <w:bottom w:val="nil"/>
              <w:right w:val="nil"/>
            </w:tcBorders>
            <w:shd w:val="clear" w:color="auto" w:fill="auto"/>
            <w:noWrap/>
            <w:vAlign w:val="bottom"/>
            <w:hideMark/>
          </w:tcPr>
          <w:p w14:paraId="2DDE102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44327196134</w:t>
            </w:r>
          </w:p>
        </w:tc>
        <w:tc>
          <w:tcPr>
            <w:tcW w:w="0" w:type="auto"/>
            <w:tcBorders>
              <w:top w:val="nil"/>
              <w:left w:val="nil"/>
              <w:bottom w:val="nil"/>
              <w:right w:val="nil"/>
            </w:tcBorders>
            <w:shd w:val="clear" w:color="auto" w:fill="auto"/>
            <w:noWrap/>
            <w:vAlign w:val="bottom"/>
            <w:hideMark/>
          </w:tcPr>
          <w:p w14:paraId="3B1EDFE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1.927,14</w:t>
            </w:r>
          </w:p>
        </w:tc>
        <w:tc>
          <w:tcPr>
            <w:tcW w:w="0" w:type="auto"/>
            <w:tcBorders>
              <w:top w:val="nil"/>
              <w:left w:val="nil"/>
              <w:bottom w:val="nil"/>
              <w:right w:val="nil"/>
            </w:tcBorders>
            <w:shd w:val="clear" w:color="auto" w:fill="auto"/>
            <w:noWrap/>
            <w:vAlign w:val="bottom"/>
            <w:hideMark/>
          </w:tcPr>
          <w:p w14:paraId="2A80165B"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29/05/2021</w:t>
            </w:r>
          </w:p>
        </w:tc>
      </w:tr>
      <w:tr w:rsidR="005C433A" w:rsidRPr="007E4653" w14:paraId="359ACF5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781E3B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368</w:t>
            </w:r>
          </w:p>
        </w:tc>
        <w:tc>
          <w:tcPr>
            <w:tcW w:w="4564" w:type="dxa"/>
            <w:tcBorders>
              <w:top w:val="nil"/>
              <w:left w:val="nil"/>
              <w:bottom w:val="nil"/>
              <w:right w:val="nil"/>
            </w:tcBorders>
            <w:shd w:val="clear" w:color="auto" w:fill="auto"/>
            <w:noWrap/>
            <w:vAlign w:val="bottom"/>
            <w:hideMark/>
          </w:tcPr>
          <w:p w14:paraId="0D0961B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- 116-4</w:t>
            </w:r>
          </w:p>
        </w:tc>
        <w:tc>
          <w:tcPr>
            <w:tcW w:w="4205" w:type="dxa"/>
            <w:tcBorders>
              <w:top w:val="nil"/>
              <w:left w:val="nil"/>
              <w:bottom w:val="nil"/>
              <w:right w:val="nil"/>
            </w:tcBorders>
            <w:shd w:val="clear" w:color="auto" w:fill="auto"/>
            <w:noWrap/>
            <w:vAlign w:val="bottom"/>
            <w:hideMark/>
          </w:tcPr>
          <w:p w14:paraId="3BF542A1" w14:textId="77777777" w:rsidR="005C433A" w:rsidRPr="002270DC" w:rsidRDefault="005C433A" w:rsidP="005C433A">
            <w:pPr>
              <w:rPr>
                <w:rFonts w:ascii="Arial" w:hAnsi="Arial" w:cs="Arial"/>
                <w:sz w:val="14"/>
                <w:szCs w:val="14"/>
              </w:rPr>
            </w:pPr>
            <w:r w:rsidRPr="002270DC">
              <w:rPr>
                <w:rFonts w:ascii="Arial" w:hAnsi="Arial" w:cs="Arial"/>
                <w:sz w:val="14"/>
                <w:szCs w:val="14"/>
              </w:rPr>
              <w:t>ROSILDA MARQUES</w:t>
            </w:r>
          </w:p>
        </w:tc>
        <w:tc>
          <w:tcPr>
            <w:tcW w:w="1331" w:type="dxa"/>
            <w:tcBorders>
              <w:top w:val="nil"/>
              <w:left w:val="nil"/>
              <w:bottom w:val="nil"/>
              <w:right w:val="nil"/>
            </w:tcBorders>
            <w:shd w:val="clear" w:color="auto" w:fill="auto"/>
            <w:noWrap/>
            <w:vAlign w:val="bottom"/>
            <w:hideMark/>
          </w:tcPr>
          <w:p w14:paraId="4B09DBF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72862130672</w:t>
            </w:r>
          </w:p>
        </w:tc>
        <w:tc>
          <w:tcPr>
            <w:tcW w:w="0" w:type="auto"/>
            <w:tcBorders>
              <w:top w:val="nil"/>
              <w:left w:val="nil"/>
              <w:bottom w:val="nil"/>
              <w:right w:val="nil"/>
            </w:tcBorders>
            <w:shd w:val="clear" w:color="auto" w:fill="auto"/>
            <w:noWrap/>
            <w:vAlign w:val="bottom"/>
            <w:hideMark/>
          </w:tcPr>
          <w:p w14:paraId="5448D63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9.352,84</w:t>
            </w:r>
          </w:p>
        </w:tc>
        <w:tc>
          <w:tcPr>
            <w:tcW w:w="0" w:type="auto"/>
            <w:tcBorders>
              <w:top w:val="nil"/>
              <w:left w:val="nil"/>
              <w:bottom w:val="nil"/>
              <w:right w:val="nil"/>
            </w:tcBorders>
            <w:shd w:val="clear" w:color="auto" w:fill="auto"/>
            <w:noWrap/>
            <w:vAlign w:val="bottom"/>
            <w:hideMark/>
          </w:tcPr>
          <w:p w14:paraId="094EF85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30/12/2021</w:t>
            </w:r>
          </w:p>
        </w:tc>
      </w:tr>
      <w:tr w:rsidR="005C433A" w:rsidRPr="007E4653" w14:paraId="70543E4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F11285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369</w:t>
            </w:r>
          </w:p>
        </w:tc>
        <w:tc>
          <w:tcPr>
            <w:tcW w:w="4564" w:type="dxa"/>
            <w:tcBorders>
              <w:top w:val="nil"/>
              <w:left w:val="nil"/>
              <w:bottom w:val="nil"/>
              <w:right w:val="nil"/>
            </w:tcBorders>
            <w:shd w:val="clear" w:color="auto" w:fill="auto"/>
            <w:noWrap/>
            <w:vAlign w:val="bottom"/>
            <w:hideMark/>
          </w:tcPr>
          <w:p w14:paraId="2045E62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- 10-18</w:t>
            </w:r>
          </w:p>
        </w:tc>
        <w:tc>
          <w:tcPr>
            <w:tcW w:w="4205" w:type="dxa"/>
            <w:tcBorders>
              <w:top w:val="nil"/>
              <w:left w:val="nil"/>
              <w:bottom w:val="nil"/>
              <w:right w:val="nil"/>
            </w:tcBorders>
            <w:shd w:val="clear" w:color="auto" w:fill="auto"/>
            <w:noWrap/>
            <w:vAlign w:val="bottom"/>
            <w:hideMark/>
          </w:tcPr>
          <w:p w14:paraId="349C3240" w14:textId="77777777" w:rsidR="005C433A" w:rsidRPr="002270DC" w:rsidRDefault="005C433A" w:rsidP="005C433A">
            <w:pPr>
              <w:rPr>
                <w:rFonts w:ascii="Arial" w:hAnsi="Arial" w:cs="Arial"/>
                <w:sz w:val="14"/>
                <w:szCs w:val="14"/>
              </w:rPr>
            </w:pPr>
            <w:r w:rsidRPr="002270DC">
              <w:rPr>
                <w:rFonts w:ascii="Arial" w:hAnsi="Arial" w:cs="Arial"/>
                <w:sz w:val="14"/>
                <w:szCs w:val="14"/>
              </w:rPr>
              <w:t>ROSINEIA LOPES DA SILVA RAMOS</w:t>
            </w:r>
          </w:p>
        </w:tc>
        <w:tc>
          <w:tcPr>
            <w:tcW w:w="1331" w:type="dxa"/>
            <w:tcBorders>
              <w:top w:val="nil"/>
              <w:left w:val="nil"/>
              <w:bottom w:val="nil"/>
              <w:right w:val="nil"/>
            </w:tcBorders>
            <w:shd w:val="clear" w:color="auto" w:fill="auto"/>
            <w:noWrap/>
            <w:vAlign w:val="bottom"/>
            <w:hideMark/>
          </w:tcPr>
          <w:p w14:paraId="67409C4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02129630154</w:t>
            </w:r>
          </w:p>
        </w:tc>
        <w:tc>
          <w:tcPr>
            <w:tcW w:w="0" w:type="auto"/>
            <w:tcBorders>
              <w:top w:val="nil"/>
              <w:left w:val="nil"/>
              <w:bottom w:val="nil"/>
              <w:right w:val="nil"/>
            </w:tcBorders>
            <w:shd w:val="clear" w:color="auto" w:fill="auto"/>
            <w:noWrap/>
            <w:vAlign w:val="bottom"/>
            <w:hideMark/>
          </w:tcPr>
          <w:p w14:paraId="34B890F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32.412,74</w:t>
            </w:r>
          </w:p>
        </w:tc>
        <w:tc>
          <w:tcPr>
            <w:tcW w:w="0" w:type="auto"/>
            <w:tcBorders>
              <w:top w:val="nil"/>
              <w:left w:val="nil"/>
              <w:bottom w:val="nil"/>
              <w:right w:val="nil"/>
            </w:tcBorders>
            <w:shd w:val="clear" w:color="auto" w:fill="auto"/>
            <w:noWrap/>
            <w:vAlign w:val="bottom"/>
            <w:hideMark/>
          </w:tcPr>
          <w:p w14:paraId="279DEB2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10/12/2027</w:t>
            </w:r>
          </w:p>
        </w:tc>
      </w:tr>
      <w:tr w:rsidR="005C433A" w:rsidRPr="007E4653" w14:paraId="523E66A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AE6A36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370</w:t>
            </w:r>
          </w:p>
        </w:tc>
        <w:tc>
          <w:tcPr>
            <w:tcW w:w="4564" w:type="dxa"/>
            <w:tcBorders>
              <w:top w:val="nil"/>
              <w:left w:val="nil"/>
              <w:bottom w:val="nil"/>
              <w:right w:val="nil"/>
            </w:tcBorders>
            <w:shd w:val="clear" w:color="auto" w:fill="auto"/>
            <w:noWrap/>
            <w:vAlign w:val="bottom"/>
            <w:hideMark/>
          </w:tcPr>
          <w:p w14:paraId="2D169BE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- 23-6</w:t>
            </w:r>
          </w:p>
        </w:tc>
        <w:tc>
          <w:tcPr>
            <w:tcW w:w="4205" w:type="dxa"/>
            <w:tcBorders>
              <w:top w:val="nil"/>
              <w:left w:val="nil"/>
              <w:bottom w:val="nil"/>
              <w:right w:val="nil"/>
            </w:tcBorders>
            <w:shd w:val="clear" w:color="auto" w:fill="auto"/>
            <w:noWrap/>
            <w:vAlign w:val="bottom"/>
            <w:hideMark/>
          </w:tcPr>
          <w:p w14:paraId="5766BFE8" w14:textId="77777777" w:rsidR="005C433A" w:rsidRPr="002270DC" w:rsidRDefault="005C433A" w:rsidP="005C433A">
            <w:pPr>
              <w:rPr>
                <w:rFonts w:ascii="Arial" w:hAnsi="Arial" w:cs="Arial"/>
                <w:sz w:val="14"/>
                <w:szCs w:val="14"/>
              </w:rPr>
            </w:pPr>
            <w:r w:rsidRPr="002270DC">
              <w:rPr>
                <w:rFonts w:ascii="Arial" w:hAnsi="Arial" w:cs="Arial"/>
                <w:sz w:val="14"/>
                <w:szCs w:val="14"/>
              </w:rPr>
              <w:t>ROSIVAN JOSE GOMES</w:t>
            </w:r>
          </w:p>
        </w:tc>
        <w:tc>
          <w:tcPr>
            <w:tcW w:w="1331" w:type="dxa"/>
            <w:tcBorders>
              <w:top w:val="nil"/>
              <w:left w:val="nil"/>
              <w:bottom w:val="nil"/>
              <w:right w:val="nil"/>
            </w:tcBorders>
            <w:shd w:val="clear" w:color="auto" w:fill="auto"/>
            <w:noWrap/>
            <w:vAlign w:val="bottom"/>
            <w:hideMark/>
          </w:tcPr>
          <w:p w14:paraId="1BDD17D3"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86616919153</w:t>
            </w:r>
          </w:p>
        </w:tc>
        <w:tc>
          <w:tcPr>
            <w:tcW w:w="0" w:type="auto"/>
            <w:tcBorders>
              <w:top w:val="nil"/>
              <w:left w:val="nil"/>
              <w:bottom w:val="nil"/>
              <w:right w:val="nil"/>
            </w:tcBorders>
            <w:shd w:val="clear" w:color="auto" w:fill="auto"/>
            <w:noWrap/>
            <w:vAlign w:val="bottom"/>
            <w:hideMark/>
          </w:tcPr>
          <w:p w14:paraId="0BE7CCC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58.429,04</w:t>
            </w:r>
          </w:p>
        </w:tc>
        <w:tc>
          <w:tcPr>
            <w:tcW w:w="0" w:type="auto"/>
            <w:tcBorders>
              <w:top w:val="nil"/>
              <w:left w:val="nil"/>
              <w:bottom w:val="nil"/>
              <w:right w:val="nil"/>
            </w:tcBorders>
            <w:shd w:val="clear" w:color="auto" w:fill="auto"/>
            <w:noWrap/>
            <w:vAlign w:val="bottom"/>
            <w:hideMark/>
          </w:tcPr>
          <w:p w14:paraId="56A6A61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20/03/2027</w:t>
            </w:r>
          </w:p>
        </w:tc>
      </w:tr>
      <w:tr w:rsidR="005C433A" w:rsidRPr="007E4653" w14:paraId="39CDF04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EF49AD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371</w:t>
            </w:r>
          </w:p>
        </w:tc>
        <w:tc>
          <w:tcPr>
            <w:tcW w:w="4564" w:type="dxa"/>
            <w:tcBorders>
              <w:top w:val="nil"/>
              <w:left w:val="nil"/>
              <w:bottom w:val="nil"/>
              <w:right w:val="nil"/>
            </w:tcBorders>
            <w:shd w:val="clear" w:color="auto" w:fill="auto"/>
            <w:noWrap/>
            <w:vAlign w:val="bottom"/>
            <w:hideMark/>
          </w:tcPr>
          <w:p w14:paraId="48E3F35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- 23-13</w:t>
            </w:r>
          </w:p>
        </w:tc>
        <w:tc>
          <w:tcPr>
            <w:tcW w:w="4205" w:type="dxa"/>
            <w:tcBorders>
              <w:top w:val="nil"/>
              <w:left w:val="nil"/>
              <w:bottom w:val="nil"/>
              <w:right w:val="nil"/>
            </w:tcBorders>
            <w:shd w:val="clear" w:color="auto" w:fill="auto"/>
            <w:noWrap/>
            <w:vAlign w:val="bottom"/>
            <w:hideMark/>
          </w:tcPr>
          <w:p w14:paraId="6BFBC312" w14:textId="77777777" w:rsidR="005C433A" w:rsidRPr="002270DC" w:rsidRDefault="005C433A" w:rsidP="005C433A">
            <w:pPr>
              <w:rPr>
                <w:rFonts w:ascii="Arial" w:hAnsi="Arial" w:cs="Arial"/>
                <w:sz w:val="14"/>
                <w:szCs w:val="14"/>
              </w:rPr>
            </w:pPr>
            <w:r w:rsidRPr="002270DC">
              <w:rPr>
                <w:rFonts w:ascii="Arial" w:hAnsi="Arial" w:cs="Arial"/>
                <w:sz w:val="14"/>
                <w:szCs w:val="14"/>
              </w:rPr>
              <w:t>ROVILSON PEREIRA ALVES</w:t>
            </w:r>
          </w:p>
        </w:tc>
        <w:tc>
          <w:tcPr>
            <w:tcW w:w="1331" w:type="dxa"/>
            <w:tcBorders>
              <w:top w:val="nil"/>
              <w:left w:val="nil"/>
              <w:bottom w:val="nil"/>
              <w:right w:val="nil"/>
            </w:tcBorders>
            <w:shd w:val="clear" w:color="auto" w:fill="auto"/>
            <w:noWrap/>
            <w:vAlign w:val="bottom"/>
            <w:hideMark/>
          </w:tcPr>
          <w:p w14:paraId="347781A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11152576844</w:t>
            </w:r>
          </w:p>
        </w:tc>
        <w:tc>
          <w:tcPr>
            <w:tcW w:w="0" w:type="auto"/>
            <w:tcBorders>
              <w:top w:val="nil"/>
              <w:left w:val="nil"/>
              <w:bottom w:val="nil"/>
              <w:right w:val="nil"/>
            </w:tcBorders>
            <w:shd w:val="clear" w:color="auto" w:fill="auto"/>
            <w:noWrap/>
            <w:vAlign w:val="bottom"/>
            <w:hideMark/>
          </w:tcPr>
          <w:p w14:paraId="67B59DB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15.757,25</w:t>
            </w:r>
          </w:p>
        </w:tc>
        <w:tc>
          <w:tcPr>
            <w:tcW w:w="0" w:type="auto"/>
            <w:tcBorders>
              <w:top w:val="nil"/>
              <w:left w:val="nil"/>
              <w:bottom w:val="nil"/>
              <w:right w:val="nil"/>
            </w:tcBorders>
            <w:shd w:val="clear" w:color="auto" w:fill="auto"/>
            <w:noWrap/>
            <w:vAlign w:val="bottom"/>
            <w:hideMark/>
          </w:tcPr>
          <w:p w14:paraId="3D712CB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30/07/2022</w:t>
            </w:r>
          </w:p>
        </w:tc>
      </w:tr>
      <w:tr w:rsidR="005C433A" w:rsidRPr="007E4653" w14:paraId="0E6C639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C88A92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372</w:t>
            </w:r>
          </w:p>
        </w:tc>
        <w:tc>
          <w:tcPr>
            <w:tcW w:w="4564" w:type="dxa"/>
            <w:tcBorders>
              <w:top w:val="nil"/>
              <w:left w:val="nil"/>
              <w:bottom w:val="nil"/>
              <w:right w:val="nil"/>
            </w:tcBorders>
            <w:shd w:val="clear" w:color="auto" w:fill="auto"/>
            <w:noWrap/>
            <w:vAlign w:val="bottom"/>
            <w:hideMark/>
          </w:tcPr>
          <w:p w14:paraId="11CE9F6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- 57-11</w:t>
            </w:r>
          </w:p>
        </w:tc>
        <w:tc>
          <w:tcPr>
            <w:tcW w:w="4205" w:type="dxa"/>
            <w:tcBorders>
              <w:top w:val="nil"/>
              <w:left w:val="nil"/>
              <w:bottom w:val="nil"/>
              <w:right w:val="nil"/>
            </w:tcBorders>
            <w:shd w:val="clear" w:color="auto" w:fill="auto"/>
            <w:noWrap/>
            <w:vAlign w:val="bottom"/>
            <w:hideMark/>
          </w:tcPr>
          <w:p w14:paraId="3EC50E07" w14:textId="77777777" w:rsidR="005C433A" w:rsidRPr="002270DC" w:rsidRDefault="005C433A" w:rsidP="005C433A">
            <w:pPr>
              <w:rPr>
                <w:rFonts w:ascii="Arial" w:hAnsi="Arial" w:cs="Arial"/>
                <w:sz w:val="14"/>
                <w:szCs w:val="14"/>
              </w:rPr>
            </w:pPr>
            <w:r w:rsidRPr="002270DC">
              <w:rPr>
                <w:rFonts w:ascii="Arial" w:hAnsi="Arial" w:cs="Arial"/>
                <w:sz w:val="14"/>
                <w:szCs w:val="14"/>
              </w:rPr>
              <w:t>RUBIA FERNANDA DINIZ ROBSON SANTOS DE SIQUEIRA</w:t>
            </w:r>
          </w:p>
        </w:tc>
        <w:tc>
          <w:tcPr>
            <w:tcW w:w="1331" w:type="dxa"/>
            <w:tcBorders>
              <w:top w:val="nil"/>
              <w:left w:val="nil"/>
              <w:bottom w:val="nil"/>
              <w:right w:val="nil"/>
            </w:tcBorders>
            <w:shd w:val="clear" w:color="auto" w:fill="auto"/>
            <w:noWrap/>
            <w:vAlign w:val="bottom"/>
            <w:hideMark/>
          </w:tcPr>
          <w:p w14:paraId="28B7E87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55077595100</w:t>
            </w:r>
          </w:p>
        </w:tc>
        <w:tc>
          <w:tcPr>
            <w:tcW w:w="0" w:type="auto"/>
            <w:tcBorders>
              <w:top w:val="nil"/>
              <w:left w:val="nil"/>
              <w:bottom w:val="nil"/>
              <w:right w:val="nil"/>
            </w:tcBorders>
            <w:shd w:val="clear" w:color="auto" w:fill="auto"/>
            <w:noWrap/>
            <w:vAlign w:val="bottom"/>
            <w:hideMark/>
          </w:tcPr>
          <w:p w14:paraId="325D6FA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43.702,48</w:t>
            </w:r>
          </w:p>
        </w:tc>
        <w:tc>
          <w:tcPr>
            <w:tcW w:w="0" w:type="auto"/>
            <w:tcBorders>
              <w:top w:val="nil"/>
              <w:left w:val="nil"/>
              <w:bottom w:val="nil"/>
              <w:right w:val="nil"/>
            </w:tcBorders>
            <w:shd w:val="clear" w:color="auto" w:fill="auto"/>
            <w:noWrap/>
            <w:vAlign w:val="bottom"/>
            <w:hideMark/>
          </w:tcPr>
          <w:p w14:paraId="459208E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20/12/2025</w:t>
            </w:r>
          </w:p>
        </w:tc>
      </w:tr>
      <w:tr w:rsidR="005C433A" w:rsidRPr="007E4653" w14:paraId="3E0D2D2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F35008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373</w:t>
            </w:r>
          </w:p>
        </w:tc>
        <w:tc>
          <w:tcPr>
            <w:tcW w:w="4564" w:type="dxa"/>
            <w:tcBorders>
              <w:top w:val="nil"/>
              <w:left w:val="nil"/>
              <w:bottom w:val="nil"/>
              <w:right w:val="nil"/>
            </w:tcBorders>
            <w:shd w:val="clear" w:color="auto" w:fill="auto"/>
            <w:noWrap/>
            <w:vAlign w:val="bottom"/>
            <w:hideMark/>
          </w:tcPr>
          <w:p w14:paraId="5F630E9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- 109-2</w:t>
            </w:r>
          </w:p>
        </w:tc>
        <w:tc>
          <w:tcPr>
            <w:tcW w:w="4205" w:type="dxa"/>
            <w:tcBorders>
              <w:top w:val="nil"/>
              <w:left w:val="nil"/>
              <w:bottom w:val="nil"/>
              <w:right w:val="nil"/>
            </w:tcBorders>
            <w:shd w:val="clear" w:color="auto" w:fill="auto"/>
            <w:noWrap/>
            <w:vAlign w:val="bottom"/>
            <w:hideMark/>
          </w:tcPr>
          <w:p w14:paraId="7634A4BA" w14:textId="77777777" w:rsidR="005C433A" w:rsidRPr="002270DC" w:rsidRDefault="005C433A" w:rsidP="005C433A">
            <w:pPr>
              <w:rPr>
                <w:rFonts w:ascii="Arial" w:hAnsi="Arial" w:cs="Arial"/>
                <w:sz w:val="14"/>
                <w:szCs w:val="14"/>
              </w:rPr>
            </w:pPr>
            <w:r w:rsidRPr="002270DC">
              <w:rPr>
                <w:rFonts w:ascii="Arial" w:hAnsi="Arial" w:cs="Arial"/>
                <w:sz w:val="14"/>
                <w:szCs w:val="14"/>
              </w:rPr>
              <w:t>RUI SEVERINO SHIMITI</w:t>
            </w:r>
          </w:p>
        </w:tc>
        <w:tc>
          <w:tcPr>
            <w:tcW w:w="1331" w:type="dxa"/>
            <w:tcBorders>
              <w:top w:val="nil"/>
              <w:left w:val="nil"/>
              <w:bottom w:val="nil"/>
              <w:right w:val="nil"/>
            </w:tcBorders>
            <w:shd w:val="clear" w:color="auto" w:fill="auto"/>
            <w:noWrap/>
            <w:vAlign w:val="bottom"/>
            <w:hideMark/>
          </w:tcPr>
          <w:p w14:paraId="5CA071E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50539647187</w:t>
            </w:r>
          </w:p>
        </w:tc>
        <w:tc>
          <w:tcPr>
            <w:tcW w:w="0" w:type="auto"/>
            <w:tcBorders>
              <w:top w:val="nil"/>
              <w:left w:val="nil"/>
              <w:bottom w:val="nil"/>
              <w:right w:val="nil"/>
            </w:tcBorders>
            <w:shd w:val="clear" w:color="auto" w:fill="auto"/>
            <w:noWrap/>
            <w:vAlign w:val="bottom"/>
            <w:hideMark/>
          </w:tcPr>
          <w:p w14:paraId="123E67F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61.420,97</w:t>
            </w:r>
          </w:p>
        </w:tc>
        <w:tc>
          <w:tcPr>
            <w:tcW w:w="0" w:type="auto"/>
            <w:tcBorders>
              <w:top w:val="nil"/>
              <w:left w:val="nil"/>
              <w:bottom w:val="nil"/>
              <w:right w:val="nil"/>
            </w:tcBorders>
            <w:shd w:val="clear" w:color="auto" w:fill="auto"/>
            <w:noWrap/>
            <w:vAlign w:val="bottom"/>
            <w:hideMark/>
          </w:tcPr>
          <w:p w14:paraId="7F2809C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20/04/2027</w:t>
            </w:r>
          </w:p>
        </w:tc>
      </w:tr>
      <w:tr w:rsidR="005C433A" w:rsidRPr="007E4653" w14:paraId="3B3D34C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A8B159B"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374</w:t>
            </w:r>
          </w:p>
        </w:tc>
        <w:tc>
          <w:tcPr>
            <w:tcW w:w="4564" w:type="dxa"/>
            <w:tcBorders>
              <w:top w:val="nil"/>
              <w:left w:val="nil"/>
              <w:bottom w:val="nil"/>
              <w:right w:val="nil"/>
            </w:tcBorders>
            <w:shd w:val="clear" w:color="auto" w:fill="auto"/>
            <w:noWrap/>
            <w:vAlign w:val="bottom"/>
            <w:hideMark/>
          </w:tcPr>
          <w:p w14:paraId="64C8914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- 47-7</w:t>
            </w:r>
          </w:p>
        </w:tc>
        <w:tc>
          <w:tcPr>
            <w:tcW w:w="4205" w:type="dxa"/>
            <w:tcBorders>
              <w:top w:val="nil"/>
              <w:left w:val="nil"/>
              <w:bottom w:val="nil"/>
              <w:right w:val="nil"/>
            </w:tcBorders>
            <w:shd w:val="clear" w:color="auto" w:fill="auto"/>
            <w:noWrap/>
            <w:vAlign w:val="bottom"/>
            <w:hideMark/>
          </w:tcPr>
          <w:p w14:paraId="7D79626C" w14:textId="77777777" w:rsidR="005C433A" w:rsidRPr="002270DC" w:rsidRDefault="005C433A" w:rsidP="005C433A">
            <w:pPr>
              <w:rPr>
                <w:rFonts w:ascii="Arial" w:hAnsi="Arial" w:cs="Arial"/>
                <w:sz w:val="14"/>
                <w:szCs w:val="14"/>
              </w:rPr>
            </w:pPr>
            <w:r w:rsidRPr="002270DC">
              <w:rPr>
                <w:rFonts w:ascii="Arial" w:hAnsi="Arial" w:cs="Arial"/>
                <w:sz w:val="14"/>
                <w:szCs w:val="14"/>
              </w:rPr>
              <w:t>SAMUEL ANTONIO MARTINS</w:t>
            </w:r>
          </w:p>
        </w:tc>
        <w:tc>
          <w:tcPr>
            <w:tcW w:w="1331" w:type="dxa"/>
            <w:tcBorders>
              <w:top w:val="nil"/>
              <w:left w:val="nil"/>
              <w:bottom w:val="nil"/>
              <w:right w:val="nil"/>
            </w:tcBorders>
            <w:shd w:val="clear" w:color="auto" w:fill="auto"/>
            <w:noWrap/>
            <w:vAlign w:val="bottom"/>
            <w:hideMark/>
          </w:tcPr>
          <w:p w14:paraId="34C1B41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92620574153</w:t>
            </w:r>
          </w:p>
        </w:tc>
        <w:tc>
          <w:tcPr>
            <w:tcW w:w="0" w:type="auto"/>
            <w:tcBorders>
              <w:top w:val="nil"/>
              <w:left w:val="nil"/>
              <w:bottom w:val="nil"/>
              <w:right w:val="nil"/>
            </w:tcBorders>
            <w:shd w:val="clear" w:color="auto" w:fill="auto"/>
            <w:noWrap/>
            <w:vAlign w:val="bottom"/>
            <w:hideMark/>
          </w:tcPr>
          <w:p w14:paraId="0626645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9.575,26</w:t>
            </w:r>
          </w:p>
        </w:tc>
        <w:tc>
          <w:tcPr>
            <w:tcW w:w="0" w:type="auto"/>
            <w:tcBorders>
              <w:top w:val="nil"/>
              <w:left w:val="nil"/>
              <w:bottom w:val="nil"/>
              <w:right w:val="nil"/>
            </w:tcBorders>
            <w:shd w:val="clear" w:color="auto" w:fill="auto"/>
            <w:noWrap/>
            <w:vAlign w:val="bottom"/>
            <w:hideMark/>
          </w:tcPr>
          <w:p w14:paraId="09E542B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20/04/2022</w:t>
            </w:r>
          </w:p>
        </w:tc>
      </w:tr>
      <w:tr w:rsidR="005C433A" w:rsidRPr="007E4653" w14:paraId="4061BBF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61EAF6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375</w:t>
            </w:r>
          </w:p>
        </w:tc>
        <w:tc>
          <w:tcPr>
            <w:tcW w:w="4564" w:type="dxa"/>
            <w:tcBorders>
              <w:top w:val="nil"/>
              <w:left w:val="nil"/>
              <w:bottom w:val="nil"/>
              <w:right w:val="nil"/>
            </w:tcBorders>
            <w:shd w:val="clear" w:color="auto" w:fill="auto"/>
            <w:noWrap/>
            <w:vAlign w:val="bottom"/>
            <w:hideMark/>
          </w:tcPr>
          <w:p w14:paraId="523AE41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- 14-15</w:t>
            </w:r>
          </w:p>
        </w:tc>
        <w:tc>
          <w:tcPr>
            <w:tcW w:w="4205" w:type="dxa"/>
            <w:tcBorders>
              <w:top w:val="nil"/>
              <w:left w:val="nil"/>
              <w:bottom w:val="nil"/>
              <w:right w:val="nil"/>
            </w:tcBorders>
            <w:shd w:val="clear" w:color="auto" w:fill="auto"/>
            <w:noWrap/>
            <w:vAlign w:val="bottom"/>
            <w:hideMark/>
          </w:tcPr>
          <w:p w14:paraId="384D4DFA" w14:textId="77777777" w:rsidR="005C433A" w:rsidRPr="002270DC" w:rsidRDefault="005C433A" w:rsidP="005C433A">
            <w:pPr>
              <w:rPr>
                <w:rFonts w:ascii="Arial" w:hAnsi="Arial" w:cs="Arial"/>
                <w:sz w:val="14"/>
                <w:szCs w:val="14"/>
              </w:rPr>
            </w:pPr>
            <w:r w:rsidRPr="002270DC">
              <w:rPr>
                <w:rFonts w:ascii="Arial" w:hAnsi="Arial" w:cs="Arial"/>
                <w:sz w:val="14"/>
                <w:szCs w:val="14"/>
              </w:rPr>
              <w:t>SANDRA MARA XAVIER JACYNTHO</w:t>
            </w:r>
          </w:p>
        </w:tc>
        <w:tc>
          <w:tcPr>
            <w:tcW w:w="1331" w:type="dxa"/>
            <w:tcBorders>
              <w:top w:val="nil"/>
              <w:left w:val="nil"/>
              <w:bottom w:val="nil"/>
              <w:right w:val="nil"/>
            </w:tcBorders>
            <w:shd w:val="clear" w:color="auto" w:fill="auto"/>
            <w:noWrap/>
            <w:vAlign w:val="bottom"/>
            <w:hideMark/>
          </w:tcPr>
          <w:p w14:paraId="08B540D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04101485801</w:t>
            </w:r>
          </w:p>
        </w:tc>
        <w:tc>
          <w:tcPr>
            <w:tcW w:w="0" w:type="auto"/>
            <w:tcBorders>
              <w:top w:val="nil"/>
              <w:left w:val="nil"/>
              <w:bottom w:val="nil"/>
              <w:right w:val="nil"/>
            </w:tcBorders>
            <w:shd w:val="clear" w:color="auto" w:fill="auto"/>
            <w:noWrap/>
            <w:vAlign w:val="bottom"/>
            <w:hideMark/>
          </w:tcPr>
          <w:p w14:paraId="2C84795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41.432,41</w:t>
            </w:r>
          </w:p>
        </w:tc>
        <w:tc>
          <w:tcPr>
            <w:tcW w:w="0" w:type="auto"/>
            <w:tcBorders>
              <w:top w:val="nil"/>
              <w:left w:val="nil"/>
              <w:bottom w:val="nil"/>
              <w:right w:val="nil"/>
            </w:tcBorders>
            <w:shd w:val="clear" w:color="auto" w:fill="auto"/>
            <w:noWrap/>
            <w:vAlign w:val="bottom"/>
            <w:hideMark/>
          </w:tcPr>
          <w:p w14:paraId="712F587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13/06/2028</w:t>
            </w:r>
          </w:p>
        </w:tc>
      </w:tr>
      <w:tr w:rsidR="005C433A" w:rsidRPr="007E4653" w14:paraId="76DF47E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0752B4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376</w:t>
            </w:r>
          </w:p>
        </w:tc>
        <w:tc>
          <w:tcPr>
            <w:tcW w:w="4564" w:type="dxa"/>
            <w:tcBorders>
              <w:top w:val="nil"/>
              <w:left w:val="nil"/>
              <w:bottom w:val="nil"/>
              <w:right w:val="nil"/>
            </w:tcBorders>
            <w:shd w:val="clear" w:color="auto" w:fill="auto"/>
            <w:noWrap/>
            <w:vAlign w:val="bottom"/>
            <w:hideMark/>
          </w:tcPr>
          <w:p w14:paraId="2A0A2B3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- 102-11</w:t>
            </w:r>
          </w:p>
        </w:tc>
        <w:tc>
          <w:tcPr>
            <w:tcW w:w="4205" w:type="dxa"/>
            <w:tcBorders>
              <w:top w:val="nil"/>
              <w:left w:val="nil"/>
              <w:bottom w:val="nil"/>
              <w:right w:val="nil"/>
            </w:tcBorders>
            <w:shd w:val="clear" w:color="auto" w:fill="auto"/>
            <w:noWrap/>
            <w:vAlign w:val="bottom"/>
            <w:hideMark/>
          </w:tcPr>
          <w:p w14:paraId="6329CB4E" w14:textId="77777777" w:rsidR="005C433A" w:rsidRPr="002270DC" w:rsidRDefault="005C433A" w:rsidP="005C433A">
            <w:pPr>
              <w:rPr>
                <w:rFonts w:ascii="Arial" w:hAnsi="Arial" w:cs="Arial"/>
                <w:sz w:val="14"/>
                <w:szCs w:val="14"/>
              </w:rPr>
            </w:pPr>
            <w:r w:rsidRPr="002270DC">
              <w:rPr>
                <w:rFonts w:ascii="Arial" w:hAnsi="Arial" w:cs="Arial"/>
                <w:sz w:val="14"/>
                <w:szCs w:val="14"/>
              </w:rPr>
              <w:t>SARAH CALHEIRA DOS SANTOS</w:t>
            </w:r>
          </w:p>
        </w:tc>
        <w:tc>
          <w:tcPr>
            <w:tcW w:w="1331" w:type="dxa"/>
            <w:tcBorders>
              <w:top w:val="nil"/>
              <w:left w:val="nil"/>
              <w:bottom w:val="nil"/>
              <w:right w:val="nil"/>
            </w:tcBorders>
            <w:shd w:val="clear" w:color="auto" w:fill="auto"/>
            <w:noWrap/>
            <w:vAlign w:val="bottom"/>
            <w:hideMark/>
          </w:tcPr>
          <w:p w14:paraId="5569564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92923020197</w:t>
            </w:r>
          </w:p>
        </w:tc>
        <w:tc>
          <w:tcPr>
            <w:tcW w:w="0" w:type="auto"/>
            <w:tcBorders>
              <w:top w:val="nil"/>
              <w:left w:val="nil"/>
              <w:bottom w:val="nil"/>
              <w:right w:val="nil"/>
            </w:tcBorders>
            <w:shd w:val="clear" w:color="auto" w:fill="auto"/>
            <w:noWrap/>
            <w:vAlign w:val="bottom"/>
            <w:hideMark/>
          </w:tcPr>
          <w:p w14:paraId="451EAE6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46.647,91</w:t>
            </w:r>
          </w:p>
        </w:tc>
        <w:tc>
          <w:tcPr>
            <w:tcW w:w="0" w:type="auto"/>
            <w:tcBorders>
              <w:top w:val="nil"/>
              <w:left w:val="nil"/>
              <w:bottom w:val="nil"/>
              <w:right w:val="nil"/>
            </w:tcBorders>
            <w:shd w:val="clear" w:color="auto" w:fill="auto"/>
            <w:noWrap/>
            <w:vAlign w:val="bottom"/>
            <w:hideMark/>
          </w:tcPr>
          <w:p w14:paraId="4515F83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30/11/2026</w:t>
            </w:r>
          </w:p>
        </w:tc>
      </w:tr>
      <w:tr w:rsidR="005C433A" w:rsidRPr="007E4653" w14:paraId="289964E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ED6CD3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377</w:t>
            </w:r>
          </w:p>
        </w:tc>
        <w:tc>
          <w:tcPr>
            <w:tcW w:w="4564" w:type="dxa"/>
            <w:tcBorders>
              <w:top w:val="nil"/>
              <w:left w:val="nil"/>
              <w:bottom w:val="nil"/>
              <w:right w:val="nil"/>
            </w:tcBorders>
            <w:shd w:val="clear" w:color="auto" w:fill="auto"/>
            <w:noWrap/>
            <w:vAlign w:val="bottom"/>
            <w:hideMark/>
          </w:tcPr>
          <w:p w14:paraId="418BEF3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- 12-18</w:t>
            </w:r>
          </w:p>
        </w:tc>
        <w:tc>
          <w:tcPr>
            <w:tcW w:w="4205" w:type="dxa"/>
            <w:tcBorders>
              <w:top w:val="nil"/>
              <w:left w:val="nil"/>
              <w:bottom w:val="nil"/>
              <w:right w:val="nil"/>
            </w:tcBorders>
            <w:shd w:val="clear" w:color="auto" w:fill="auto"/>
            <w:noWrap/>
            <w:vAlign w:val="bottom"/>
            <w:hideMark/>
          </w:tcPr>
          <w:p w14:paraId="30657716" w14:textId="77777777" w:rsidR="005C433A" w:rsidRPr="002270DC" w:rsidRDefault="005C433A" w:rsidP="005C433A">
            <w:pPr>
              <w:rPr>
                <w:rFonts w:ascii="Arial" w:hAnsi="Arial" w:cs="Arial"/>
                <w:sz w:val="14"/>
                <w:szCs w:val="14"/>
              </w:rPr>
            </w:pPr>
            <w:r w:rsidRPr="002270DC">
              <w:rPr>
                <w:rFonts w:ascii="Arial" w:hAnsi="Arial" w:cs="Arial"/>
                <w:sz w:val="14"/>
                <w:szCs w:val="14"/>
              </w:rPr>
              <w:t>SEBASTIÃO TEIXEIRA LIMA</w:t>
            </w:r>
          </w:p>
        </w:tc>
        <w:tc>
          <w:tcPr>
            <w:tcW w:w="1331" w:type="dxa"/>
            <w:tcBorders>
              <w:top w:val="nil"/>
              <w:left w:val="nil"/>
              <w:bottom w:val="nil"/>
              <w:right w:val="nil"/>
            </w:tcBorders>
            <w:shd w:val="clear" w:color="auto" w:fill="auto"/>
            <w:noWrap/>
            <w:vAlign w:val="bottom"/>
            <w:hideMark/>
          </w:tcPr>
          <w:p w14:paraId="3F9659D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02226344136</w:t>
            </w:r>
          </w:p>
        </w:tc>
        <w:tc>
          <w:tcPr>
            <w:tcW w:w="0" w:type="auto"/>
            <w:tcBorders>
              <w:top w:val="nil"/>
              <w:left w:val="nil"/>
              <w:bottom w:val="nil"/>
              <w:right w:val="nil"/>
            </w:tcBorders>
            <w:shd w:val="clear" w:color="auto" w:fill="auto"/>
            <w:noWrap/>
            <w:vAlign w:val="bottom"/>
            <w:hideMark/>
          </w:tcPr>
          <w:p w14:paraId="06024915"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40.037,12</w:t>
            </w:r>
          </w:p>
        </w:tc>
        <w:tc>
          <w:tcPr>
            <w:tcW w:w="0" w:type="auto"/>
            <w:tcBorders>
              <w:top w:val="nil"/>
              <w:left w:val="nil"/>
              <w:bottom w:val="nil"/>
              <w:right w:val="nil"/>
            </w:tcBorders>
            <w:shd w:val="clear" w:color="auto" w:fill="auto"/>
            <w:noWrap/>
            <w:vAlign w:val="bottom"/>
            <w:hideMark/>
          </w:tcPr>
          <w:p w14:paraId="20BA5D4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13/01/2028</w:t>
            </w:r>
          </w:p>
        </w:tc>
      </w:tr>
      <w:tr w:rsidR="005C433A" w:rsidRPr="007E4653" w14:paraId="330BDBA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FC0D24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378</w:t>
            </w:r>
          </w:p>
        </w:tc>
        <w:tc>
          <w:tcPr>
            <w:tcW w:w="4564" w:type="dxa"/>
            <w:tcBorders>
              <w:top w:val="nil"/>
              <w:left w:val="nil"/>
              <w:bottom w:val="nil"/>
              <w:right w:val="nil"/>
            </w:tcBorders>
            <w:shd w:val="clear" w:color="auto" w:fill="auto"/>
            <w:noWrap/>
            <w:vAlign w:val="bottom"/>
            <w:hideMark/>
          </w:tcPr>
          <w:p w14:paraId="434FB7E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- 40-2</w:t>
            </w:r>
          </w:p>
        </w:tc>
        <w:tc>
          <w:tcPr>
            <w:tcW w:w="4205" w:type="dxa"/>
            <w:tcBorders>
              <w:top w:val="nil"/>
              <w:left w:val="nil"/>
              <w:bottom w:val="nil"/>
              <w:right w:val="nil"/>
            </w:tcBorders>
            <w:shd w:val="clear" w:color="auto" w:fill="auto"/>
            <w:noWrap/>
            <w:vAlign w:val="bottom"/>
            <w:hideMark/>
          </w:tcPr>
          <w:p w14:paraId="644EBEAE" w14:textId="77777777" w:rsidR="005C433A" w:rsidRPr="002270DC" w:rsidRDefault="005C433A" w:rsidP="005C433A">
            <w:pPr>
              <w:rPr>
                <w:rFonts w:ascii="Arial" w:hAnsi="Arial" w:cs="Arial"/>
                <w:sz w:val="14"/>
                <w:szCs w:val="14"/>
              </w:rPr>
            </w:pPr>
            <w:r w:rsidRPr="002270DC">
              <w:rPr>
                <w:rFonts w:ascii="Arial" w:hAnsi="Arial" w:cs="Arial"/>
                <w:sz w:val="14"/>
                <w:szCs w:val="14"/>
              </w:rPr>
              <w:t>SELVA APARECIDA FARIA DE PAIVA MACIEL</w:t>
            </w:r>
          </w:p>
        </w:tc>
        <w:tc>
          <w:tcPr>
            <w:tcW w:w="1331" w:type="dxa"/>
            <w:tcBorders>
              <w:top w:val="nil"/>
              <w:left w:val="nil"/>
              <w:bottom w:val="nil"/>
              <w:right w:val="nil"/>
            </w:tcBorders>
            <w:shd w:val="clear" w:color="auto" w:fill="auto"/>
            <w:noWrap/>
            <w:vAlign w:val="bottom"/>
            <w:hideMark/>
          </w:tcPr>
          <w:p w14:paraId="3BF6080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55102174649</w:t>
            </w:r>
          </w:p>
        </w:tc>
        <w:tc>
          <w:tcPr>
            <w:tcW w:w="0" w:type="auto"/>
            <w:tcBorders>
              <w:top w:val="nil"/>
              <w:left w:val="nil"/>
              <w:bottom w:val="nil"/>
              <w:right w:val="nil"/>
            </w:tcBorders>
            <w:shd w:val="clear" w:color="auto" w:fill="auto"/>
            <w:noWrap/>
            <w:vAlign w:val="bottom"/>
            <w:hideMark/>
          </w:tcPr>
          <w:p w14:paraId="689EE72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116.739,41</w:t>
            </w:r>
          </w:p>
        </w:tc>
        <w:tc>
          <w:tcPr>
            <w:tcW w:w="0" w:type="auto"/>
            <w:tcBorders>
              <w:top w:val="nil"/>
              <w:left w:val="nil"/>
              <w:bottom w:val="nil"/>
              <w:right w:val="nil"/>
            </w:tcBorders>
            <w:shd w:val="clear" w:color="auto" w:fill="auto"/>
            <w:noWrap/>
            <w:vAlign w:val="bottom"/>
            <w:hideMark/>
          </w:tcPr>
          <w:p w14:paraId="3317CC7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20/06/2027</w:t>
            </w:r>
          </w:p>
        </w:tc>
      </w:tr>
      <w:tr w:rsidR="005C433A" w:rsidRPr="007E4653" w14:paraId="651AABE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8F586A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379</w:t>
            </w:r>
          </w:p>
        </w:tc>
        <w:tc>
          <w:tcPr>
            <w:tcW w:w="4564" w:type="dxa"/>
            <w:tcBorders>
              <w:top w:val="nil"/>
              <w:left w:val="nil"/>
              <w:bottom w:val="nil"/>
              <w:right w:val="nil"/>
            </w:tcBorders>
            <w:shd w:val="clear" w:color="auto" w:fill="auto"/>
            <w:noWrap/>
            <w:vAlign w:val="bottom"/>
            <w:hideMark/>
          </w:tcPr>
          <w:p w14:paraId="2E3AB1D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- 67-6</w:t>
            </w:r>
          </w:p>
        </w:tc>
        <w:tc>
          <w:tcPr>
            <w:tcW w:w="4205" w:type="dxa"/>
            <w:tcBorders>
              <w:top w:val="nil"/>
              <w:left w:val="nil"/>
              <w:bottom w:val="nil"/>
              <w:right w:val="nil"/>
            </w:tcBorders>
            <w:shd w:val="clear" w:color="auto" w:fill="auto"/>
            <w:noWrap/>
            <w:vAlign w:val="bottom"/>
            <w:hideMark/>
          </w:tcPr>
          <w:p w14:paraId="1CC57FC4" w14:textId="77777777" w:rsidR="005C433A" w:rsidRPr="002270DC" w:rsidRDefault="005C433A" w:rsidP="005C433A">
            <w:pPr>
              <w:rPr>
                <w:rFonts w:ascii="Arial" w:hAnsi="Arial" w:cs="Arial"/>
                <w:sz w:val="14"/>
                <w:szCs w:val="14"/>
              </w:rPr>
            </w:pPr>
            <w:r w:rsidRPr="002270DC">
              <w:rPr>
                <w:rFonts w:ascii="Arial" w:hAnsi="Arial" w:cs="Arial"/>
                <w:sz w:val="14"/>
                <w:szCs w:val="14"/>
              </w:rPr>
              <w:t>SHIRLEY ALVES NASCIMENTO</w:t>
            </w:r>
          </w:p>
        </w:tc>
        <w:tc>
          <w:tcPr>
            <w:tcW w:w="1331" w:type="dxa"/>
            <w:tcBorders>
              <w:top w:val="nil"/>
              <w:left w:val="nil"/>
              <w:bottom w:val="nil"/>
              <w:right w:val="nil"/>
            </w:tcBorders>
            <w:shd w:val="clear" w:color="auto" w:fill="auto"/>
            <w:noWrap/>
            <w:vAlign w:val="bottom"/>
            <w:hideMark/>
          </w:tcPr>
          <w:p w14:paraId="5FC342F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01163608106</w:t>
            </w:r>
          </w:p>
        </w:tc>
        <w:tc>
          <w:tcPr>
            <w:tcW w:w="0" w:type="auto"/>
            <w:tcBorders>
              <w:top w:val="nil"/>
              <w:left w:val="nil"/>
              <w:bottom w:val="nil"/>
              <w:right w:val="nil"/>
            </w:tcBorders>
            <w:shd w:val="clear" w:color="auto" w:fill="auto"/>
            <w:noWrap/>
            <w:vAlign w:val="bottom"/>
            <w:hideMark/>
          </w:tcPr>
          <w:p w14:paraId="60EBEEF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68.024,90</w:t>
            </w:r>
          </w:p>
        </w:tc>
        <w:tc>
          <w:tcPr>
            <w:tcW w:w="0" w:type="auto"/>
            <w:tcBorders>
              <w:top w:val="nil"/>
              <w:left w:val="nil"/>
              <w:bottom w:val="nil"/>
              <w:right w:val="nil"/>
            </w:tcBorders>
            <w:shd w:val="clear" w:color="auto" w:fill="auto"/>
            <w:noWrap/>
            <w:vAlign w:val="bottom"/>
            <w:hideMark/>
          </w:tcPr>
          <w:p w14:paraId="563C5F2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30/12/2026</w:t>
            </w:r>
          </w:p>
        </w:tc>
      </w:tr>
      <w:tr w:rsidR="005C433A" w:rsidRPr="007E4653" w14:paraId="4B79035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B410C1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380</w:t>
            </w:r>
          </w:p>
        </w:tc>
        <w:tc>
          <w:tcPr>
            <w:tcW w:w="4564" w:type="dxa"/>
            <w:tcBorders>
              <w:top w:val="nil"/>
              <w:left w:val="nil"/>
              <w:bottom w:val="nil"/>
              <w:right w:val="nil"/>
            </w:tcBorders>
            <w:shd w:val="clear" w:color="auto" w:fill="auto"/>
            <w:noWrap/>
            <w:vAlign w:val="bottom"/>
            <w:hideMark/>
          </w:tcPr>
          <w:p w14:paraId="1978B18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- 123-7</w:t>
            </w:r>
          </w:p>
        </w:tc>
        <w:tc>
          <w:tcPr>
            <w:tcW w:w="4205" w:type="dxa"/>
            <w:tcBorders>
              <w:top w:val="nil"/>
              <w:left w:val="nil"/>
              <w:bottom w:val="nil"/>
              <w:right w:val="nil"/>
            </w:tcBorders>
            <w:shd w:val="clear" w:color="auto" w:fill="auto"/>
            <w:noWrap/>
            <w:vAlign w:val="bottom"/>
            <w:hideMark/>
          </w:tcPr>
          <w:p w14:paraId="463F8194" w14:textId="77777777" w:rsidR="005C433A" w:rsidRPr="002270DC" w:rsidRDefault="005C433A" w:rsidP="005C433A">
            <w:pPr>
              <w:rPr>
                <w:rFonts w:ascii="Arial" w:hAnsi="Arial" w:cs="Arial"/>
                <w:sz w:val="14"/>
                <w:szCs w:val="14"/>
              </w:rPr>
            </w:pPr>
            <w:r w:rsidRPr="002270DC">
              <w:rPr>
                <w:rFonts w:ascii="Arial" w:hAnsi="Arial" w:cs="Arial"/>
                <w:sz w:val="14"/>
                <w:szCs w:val="14"/>
              </w:rPr>
              <w:t>SIDERLEY DOS ANJOS FAVORITTO</w:t>
            </w:r>
          </w:p>
        </w:tc>
        <w:tc>
          <w:tcPr>
            <w:tcW w:w="1331" w:type="dxa"/>
            <w:tcBorders>
              <w:top w:val="nil"/>
              <w:left w:val="nil"/>
              <w:bottom w:val="nil"/>
              <w:right w:val="nil"/>
            </w:tcBorders>
            <w:shd w:val="clear" w:color="auto" w:fill="auto"/>
            <w:noWrap/>
            <w:vAlign w:val="bottom"/>
            <w:hideMark/>
          </w:tcPr>
          <w:p w14:paraId="0D5AD61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77686365115</w:t>
            </w:r>
          </w:p>
        </w:tc>
        <w:tc>
          <w:tcPr>
            <w:tcW w:w="0" w:type="auto"/>
            <w:tcBorders>
              <w:top w:val="nil"/>
              <w:left w:val="nil"/>
              <w:bottom w:val="nil"/>
              <w:right w:val="nil"/>
            </w:tcBorders>
            <w:shd w:val="clear" w:color="auto" w:fill="auto"/>
            <w:noWrap/>
            <w:vAlign w:val="bottom"/>
            <w:hideMark/>
          </w:tcPr>
          <w:p w14:paraId="70D3391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17.031,15</w:t>
            </w:r>
          </w:p>
        </w:tc>
        <w:tc>
          <w:tcPr>
            <w:tcW w:w="0" w:type="auto"/>
            <w:tcBorders>
              <w:top w:val="nil"/>
              <w:left w:val="nil"/>
              <w:bottom w:val="nil"/>
              <w:right w:val="nil"/>
            </w:tcBorders>
            <w:shd w:val="clear" w:color="auto" w:fill="auto"/>
            <w:noWrap/>
            <w:vAlign w:val="bottom"/>
            <w:hideMark/>
          </w:tcPr>
          <w:p w14:paraId="72413AC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20/04/2022</w:t>
            </w:r>
          </w:p>
        </w:tc>
      </w:tr>
      <w:tr w:rsidR="005C433A" w:rsidRPr="007E4653" w14:paraId="456ED80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C82F89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381</w:t>
            </w:r>
          </w:p>
        </w:tc>
        <w:tc>
          <w:tcPr>
            <w:tcW w:w="4564" w:type="dxa"/>
            <w:tcBorders>
              <w:top w:val="nil"/>
              <w:left w:val="nil"/>
              <w:bottom w:val="nil"/>
              <w:right w:val="nil"/>
            </w:tcBorders>
            <w:shd w:val="clear" w:color="auto" w:fill="auto"/>
            <w:noWrap/>
            <w:vAlign w:val="bottom"/>
            <w:hideMark/>
          </w:tcPr>
          <w:p w14:paraId="4788026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- 109-3</w:t>
            </w:r>
          </w:p>
        </w:tc>
        <w:tc>
          <w:tcPr>
            <w:tcW w:w="4205" w:type="dxa"/>
            <w:tcBorders>
              <w:top w:val="nil"/>
              <w:left w:val="nil"/>
              <w:bottom w:val="nil"/>
              <w:right w:val="nil"/>
            </w:tcBorders>
            <w:shd w:val="clear" w:color="auto" w:fill="auto"/>
            <w:noWrap/>
            <w:vAlign w:val="bottom"/>
            <w:hideMark/>
          </w:tcPr>
          <w:p w14:paraId="47D167A9" w14:textId="77777777" w:rsidR="005C433A" w:rsidRPr="002270DC" w:rsidRDefault="005C433A" w:rsidP="005C433A">
            <w:pPr>
              <w:rPr>
                <w:rFonts w:ascii="Arial" w:hAnsi="Arial" w:cs="Arial"/>
                <w:sz w:val="14"/>
                <w:szCs w:val="14"/>
              </w:rPr>
            </w:pPr>
            <w:r w:rsidRPr="002270DC">
              <w:rPr>
                <w:rFonts w:ascii="Arial" w:hAnsi="Arial" w:cs="Arial"/>
                <w:sz w:val="14"/>
                <w:szCs w:val="14"/>
              </w:rPr>
              <w:t>SIDNEY SIQUEIRA DA SILVA</w:t>
            </w:r>
          </w:p>
        </w:tc>
        <w:tc>
          <w:tcPr>
            <w:tcW w:w="1331" w:type="dxa"/>
            <w:tcBorders>
              <w:top w:val="nil"/>
              <w:left w:val="nil"/>
              <w:bottom w:val="nil"/>
              <w:right w:val="nil"/>
            </w:tcBorders>
            <w:shd w:val="clear" w:color="auto" w:fill="auto"/>
            <w:noWrap/>
            <w:vAlign w:val="bottom"/>
            <w:hideMark/>
          </w:tcPr>
          <w:p w14:paraId="47829F5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87986132787</w:t>
            </w:r>
          </w:p>
        </w:tc>
        <w:tc>
          <w:tcPr>
            <w:tcW w:w="0" w:type="auto"/>
            <w:tcBorders>
              <w:top w:val="nil"/>
              <w:left w:val="nil"/>
              <w:bottom w:val="nil"/>
              <w:right w:val="nil"/>
            </w:tcBorders>
            <w:shd w:val="clear" w:color="auto" w:fill="auto"/>
            <w:noWrap/>
            <w:vAlign w:val="bottom"/>
            <w:hideMark/>
          </w:tcPr>
          <w:p w14:paraId="79281B2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59.542,34</w:t>
            </w:r>
          </w:p>
        </w:tc>
        <w:tc>
          <w:tcPr>
            <w:tcW w:w="0" w:type="auto"/>
            <w:tcBorders>
              <w:top w:val="nil"/>
              <w:left w:val="nil"/>
              <w:bottom w:val="nil"/>
              <w:right w:val="nil"/>
            </w:tcBorders>
            <w:shd w:val="clear" w:color="auto" w:fill="auto"/>
            <w:noWrap/>
            <w:vAlign w:val="bottom"/>
            <w:hideMark/>
          </w:tcPr>
          <w:p w14:paraId="12A7AB9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10/05/2027</w:t>
            </w:r>
          </w:p>
        </w:tc>
      </w:tr>
      <w:tr w:rsidR="005C433A" w:rsidRPr="007E4653" w14:paraId="7B62B70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862A7B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382</w:t>
            </w:r>
          </w:p>
        </w:tc>
        <w:tc>
          <w:tcPr>
            <w:tcW w:w="4564" w:type="dxa"/>
            <w:tcBorders>
              <w:top w:val="nil"/>
              <w:left w:val="nil"/>
              <w:bottom w:val="nil"/>
              <w:right w:val="nil"/>
            </w:tcBorders>
            <w:shd w:val="clear" w:color="auto" w:fill="auto"/>
            <w:noWrap/>
            <w:vAlign w:val="bottom"/>
            <w:hideMark/>
          </w:tcPr>
          <w:p w14:paraId="0BC9C8A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- 29-16</w:t>
            </w:r>
          </w:p>
        </w:tc>
        <w:tc>
          <w:tcPr>
            <w:tcW w:w="4205" w:type="dxa"/>
            <w:tcBorders>
              <w:top w:val="nil"/>
              <w:left w:val="nil"/>
              <w:bottom w:val="nil"/>
              <w:right w:val="nil"/>
            </w:tcBorders>
            <w:shd w:val="clear" w:color="auto" w:fill="auto"/>
            <w:noWrap/>
            <w:vAlign w:val="bottom"/>
            <w:hideMark/>
          </w:tcPr>
          <w:p w14:paraId="5723F4C7" w14:textId="77777777" w:rsidR="005C433A" w:rsidRPr="002270DC" w:rsidRDefault="005C433A" w:rsidP="005C433A">
            <w:pPr>
              <w:rPr>
                <w:rFonts w:ascii="Arial" w:hAnsi="Arial" w:cs="Arial"/>
                <w:sz w:val="14"/>
                <w:szCs w:val="14"/>
              </w:rPr>
            </w:pPr>
            <w:r w:rsidRPr="002270DC">
              <w:rPr>
                <w:rFonts w:ascii="Arial" w:hAnsi="Arial" w:cs="Arial"/>
                <w:sz w:val="14"/>
                <w:szCs w:val="14"/>
              </w:rPr>
              <w:t>SILAS JUNIOR PERUZZO</w:t>
            </w:r>
          </w:p>
        </w:tc>
        <w:tc>
          <w:tcPr>
            <w:tcW w:w="1331" w:type="dxa"/>
            <w:tcBorders>
              <w:top w:val="nil"/>
              <w:left w:val="nil"/>
              <w:bottom w:val="nil"/>
              <w:right w:val="nil"/>
            </w:tcBorders>
            <w:shd w:val="clear" w:color="auto" w:fill="auto"/>
            <w:noWrap/>
            <w:vAlign w:val="bottom"/>
            <w:hideMark/>
          </w:tcPr>
          <w:p w14:paraId="19725A0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76243699153</w:t>
            </w:r>
          </w:p>
        </w:tc>
        <w:tc>
          <w:tcPr>
            <w:tcW w:w="0" w:type="auto"/>
            <w:tcBorders>
              <w:top w:val="nil"/>
              <w:left w:val="nil"/>
              <w:bottom w:val="nil"/>
              <w:right w:val="nil"/>
            </w:tcBorders>
            <w:shd w:val="clear" w:color="auto" w:fill="auto"/>
            <w:noWrap/>
            <w:vAlign w:val="bottom"/>
            <w:hideMark/>
          </w:tcPr>
          <w:p w14:paraId="52F468F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6.706,97</w:t>
            </w:r>
          </w:p>
        </w:tc>
        <w:tc>
          <w:tcPr>
            <w:tcW w:w="0" w:type="auto"/>
            <w:tcBorders>
              <w:top w:val="nil"/>
              <w:left w:val="nil"/>
              <w:bottom w:val="nil"/>
              <w:right w:val="nil"/>
            </w:tcBorders>
            <w:shd w:val="clear" w:color="auto" w:fill="auto"/>
            <w:noWrap/>
            <w:vAlign w:val="bottom"/>
            <w:hideMark/>
          </w:tcPr>
          <w:p w14:paraId="056B2B2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20/12/2022</w:t>
            </w:r>
          </w:p>
        </w:tc>
      </w:tr>
      <w:tr w:rsidR="005C433A" w:rsidRPr="007E4653" w14:paraId="2FA6969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514752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383</w:t>
            </w:r>
          </w:p>
        </w:tc>
        <w:tc>
          <w:tcPr>
            <w:tcW w:w="4564" w:type="dxa"/>
            <w:tcBorders>
              <w:top w:val="nil"/>
              <w:left w:val="nil"/>
              <w:bottom w:val="nil"/>
              <w:right w:val="nil"/>
            </w:tcBorders>
            <w:shd w:val="clear" w:color="auto" w:fill="auto"/>
            <w:noWrap/>
            <w:vAlign w:val="bottom"/>
            <w:hideMark/>
          </w:tcPr>
          <w:p w14:paraId="4CDF9C3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- 72-8</w:t>
            </w:r>
          </w:p>
        </w:tc>
        <w:tc>
          <w:tcPr>
            <w:tcW w:w="4205" w:type="dxa"/>
            <w:tcBorders>
              <w:top w:val="nil"/>
              <w:left w:val="nil"/>
              <w:bottom w:val="nil"/>
              <w:right w:val="nil"/>
            </w:tcBorders>
            <w:shd w:val="clear" w:color="auto" w:fill="auto"/>
            <w:noWrap/>
            <w:vAlign w:val="bottom"/>
            <w:hideMark/>
          </w:tcPr>
          <w:p w14:paraId="39786FD3" w14:textId="77777777" w:rsidR="005C433A" w:rsidRPr="002270DC" w:rsidRDefault="005C433A" w:rsidP="005C433A">
            <w:pPr>
              <w:rPr>
                <w:rFonts w:ascii="Arial" w:hAnsi="Arial" w:cs="Arial"/>
                <w:sz w:val="14"/>
                <w:szCs w:val="14"/>
              </w:rPr>
            </w:pPr>
            <w:r w:rsidRPr="002270DC">
              <w:rPr>
                <w:rFonts w:ascii="Arial" w:hAnsi="Arial" w:cs="Arial"/>
                <w:sz w:val="14"/>
                <w:szCs w:val="14"/>
              </w:rPr>
              <w:t>SILVANIO ANTONIO FERREIRA</w:t>
            </w:r>
          </w:p>
        </w:tc>
        <w:tc>
          <w:tcPr>
            <w:tcW w:w="1331" w:type="dxa"/>
            <w:tcBorders>
              <w:top w:val="nil"/>
              <w:left w:val="nil"/>
              <w:bottom w:val="nil"/>
              <w:right w:val="nil"/>
            </w:tcBorders>
            <w:shd w:val="clear" w:color="auto" w:fill="auto"/>
            <w:noWrap/>
            <w:vAlign w:val="bottom"/>
            <w:hideMark/>
          </w:tcPr>
          <w:p w14:paraId="5C66D1E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60601809149</w:t>
            </w:r>
          </w:p>
        </w:tc>
        <w:tc>
          <w:tcPr>
            <w:tcW w:w="0" w:type="auto"/>
            <w:tcBorders>
              <w:top w:val="nil"/>
              <w:left w:val="nil"/>
              <w:bottom w:val="nil"/>
              <w:right w:val="nil"/>
            </w:tcBorders>
            <w:shd w:val="clear" w:color="auto" w:fill="auto"/>
            <w:noWrap/>
            <w:vAlign w:val="bottom"/>
            <w:hideMark/>
          </w:tcPr>
          <w:p w14:paraId="6F90A75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51.038,19</w:t>
            </w:r>
          </w:p>
        </w:tc>
        <w:tc>
          <w:tcPr>
            <w:tcW w:w="0" w:type="auto"/>
            <w:tcBorders>
              <w:top w:val="nil"/>
              <w:left w:val="nil"/>
              <w:bottom w:val="nil"/>
              <w:right w:val="nil"/>
            </w:tcBorders>
            <w:shd w:val="clear" w:color="auto" w:fill="auto"/>
            <w:noWrap/>
            <w:vAlign w:val="bottom"/>
            <w:hideMark/>
          </w:tcPr>
          <w:p w14:paraId="1B6FEB6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10/04/2026</w:t>
            </w:r>
          </w:p>
        </w:tc>
      </w:tr>
      <w:tr w:rsidR="005C433A" w:rsidRPr="007E4653" w14:paraId="3114EEF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4EB5C2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384</w:t>
            </w:r>
          </w:p>
        </w:tc>
        <w:tc>
          <w:tcPr>
            <w:tcW w:w="4564" w:type="dxa"/>
            <w:tcBorders>
              <w:top w:val="nil"/>
              <w:left w:val="nil"/>
              <w:bottom w:val="nil"/>
              <w:right w:val="nil"/>
            </w:tcBorders>
            <w:shd w:val="clear" w:color="auto" w:fill="auto"/>
            <w:noWrap/>
            <w:vAlign w:val="bottom"/>
            <w:hideMark/>
          </w:tcPr>
          <w:p w14:paraId="743BC47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- 27-7</w:t>
            </w:r>
          </w:p>
        </w:tc>
        <w:tc>
          <w:tcPr>
            <w:tcW w:w="4205" w:type="dxa"/>
            <w:tcBorders>
              <w:top w:val="nil"/>
              <w:left w:val="nil"/>
              <w:bottom w:val="nil"/>
              <w:right w:val="nil"/>
            </w:tcBorders>
            <w:shd w:val="clear" w:color="auto" w:fill="auto"/>
            <w:noWrap/>
            <w:vAlign w:val="bottom"/>
            <w:hideMark/>
          </w:tcPr>
          <w:p w14:paraId="33EE250A" w14:textId="77777777" w:rsidR="005C433A" w:rsidRPr="002270DC" w:rsidRDefault="005C433A" w:rsidP="005C433A">
            <w:pPr>
              <w:rPr>
                <w:rFonts w:ascii="Arial" w:hAnsi="Arial" w:cs="Arial"/>
                <w:sz w:val="14"/>
                <w:szCs w:val="14"/>
              </w:rPr>
            </w:pPr>
            <w:r w:rsidRPr="002270DC">
              <w:rPr>
                <w:rFonts w:ascii="Arial" w:hAnsi="Arial" w:cs="Arial"/>
                <w:sz w:val="14"/>
                <w:szCs w:val="14"/>
              </w:rPr>
              <w:t>SILVIO APARECIDO DE LIMA</w:t>
            </w:r>
          </w:p>
        </w:tc>
        <w:tc>
          <w:tcPr>
            <w:tcW w:w="1331" w:type="dxa"/>
            <w:tcBorders>
              <w:top w:val="nil"/>
              <w:left w:val="nil"/>
              <w:bottom w:val="nil"/>
              <w:right w:val="nil"/>
            </w:tcBorders>
            <w:shd w:val="clear" w:color="auto" w:fill="auto"/>
            <w:noWrap/>
            <w:vAlign w:val="bottom"/>
            <w:hideMark/>
          </w:tcPr>
          <w:p w14:paraId="520FAF7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06689491803</w:t>
            </w:r>
          </w:p>
        </w:tc>
        <w:tc>
          <w:tcPr>
            <w:tcW w:w="0" w:type="auto"/>
            <w:tcBorders>
              <w:top w:val="nil"/>
              <w:left w:val="nil"/>
              <w:bottom w:val="nil"/>
              <w:right w:val="nil"/>
            </w:tcBorders>
            <w:shd w:val="clear" w:color="auto" w:fill="auto"/>
            <w:noWrap/>
            <w:vAlign w:val="bottom"/>
            <w:hideMark/>
          </w:tcPr>
          <w:p w14:paraId="3ECC843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111.951,79</w:t>
            </w:r>
          </w:p>
        </w:tc>
        <w:tc>
          <w:tcPr>
            <w:tcW w:w="0" w:type="auto"/>
            <w:tcBorders>
              <w:top w:val="nil"/>
              <w:left w:val="nil"/>
              <w:bottom w:val="nil"/>
              <w:right w:val="nil"/>
            </w:tcBorders>
            <w:shd w:val="clear" w:color="auto" w:fill="auto"/>
            <w:noWrap/>
            <w:vAlign w:val="bottom"/>
            <w:hideMark/>
          </w:tcPr>
          <w:p w14:paraId="46F7F23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10/03/2029</w:t>
            </w:r>
          </w:p>
        </w:tc>
      </w:tr>
      <w:tr w:rsidR="005C433A" w:rsidRPr="007E4653" w14:paraId="1C3D577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B206DA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385</w:t>
            </w:r>
          </w:p>
        </w:tc>
        <w:tc>
          <w:tcPr>
            <w:tcW w:w="4564" w:type="dxa"/>
            <w:tcBorders>
              <w:top w:val="nil"/>
              <w:left w:val="nil"/>
              <w:bottom w:val="nil"/>
              <w:right w:val="nil"/>
            </w:tcBorders>
            <w:shd w:val="clear" w:color="auto" w:fill="auto"/>
            <w:noWrap/>
            <w:vAlign w:val="bottom"/>
            <w:hideMark/>
          </w:tcPr>
          <w:p w14:paraId="761B2CB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- 35-12</w:t>
            </w:r>
          </w:p>
        </w:tc>
        <w:tc>
          <w:tcPr>
            <w:tcW w:w="4205" w:type="dxa"/>
            <w:tcBorders>
              <w:top w:val="nil"/>
              <w:left w:val="nil"/>
              <w:bottom w:val="nil"/>
              <w:right w:val="nil"/>
            </w:tcBorders>
            <w:shd w:val="clear" w:color="auto" w:fill="auto"/>
            <w:noWrap/>
            <w:vAlign w:val="bottom"/>
            <w:hideMark/>
          </w:tcPr>
          <w:p w14:paraId="0B8EE676" w14:textId="77777777" w:rsidR="005C433A" w:rsidRPr="002270DC" w:rsidRDefault="005C433A" w:rsidP="005C433A">
            <w:pPr>
              <w:rPr>
                <w:rFonts w:ascii="Arial" w:hAnsi="Arial" w:cs="Arial"/>
                <w:sz w:val="14"/>
                <w:szCs w:val="14"/>
              </w:rPr>
            </w:pPr>
            <w:r w:rsidRPr="002270DC">
              <w:rPr>
                <w:rFonts w:ascii="Arial" w:hAnsi="Arial" w:cs="Arial"/>
                <w:sz w:val="14"/>
                <w:szCs w:val="14"/>
              </w:rPr>
              <w:t>SIMONE SILVA DE MENDONÇA</w:t>
            </w:r>
          </w:p>
        </w:tc>
        <w:tc>
          <w:tcPr>
            <w:tcW w:w="1331" w:type="dxa"/>
            <w:tcBorders>
              <w:top w:val="nil"/>
              <w:left w:val="nil"/>
              <w:bottom w:val="nil"/>
              <w:right w:val="nil"/>
            </w:tcBorders>
            <w:shd w:val="clear" w:color="auto" w:fill="auto"/>
            <w:noWrap/>
            <w:vAlign w:val="bottom"/>
            <w:hideMark/>
          </w:tcPr>
          <w:p w14:paraId="042BF41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54201160653</w:t>
            </w:r>
          </w:p>
        </w:tc>
        <w:tc>
          <w:tcPr>
            <w:tcW w:w="0" w:type="auto"/>
            <w:tcBorders>
              <w:top w:val="nil"/>
              <w:left w:val="nil"/>
              <w:bottom w:val="nil"/>
              <w:right w:val="nil"/>
            </w:tcBorders>
            <w:shd w:val="clear" w:color="auto" w:fill="auto"/>
            <w:noWrap/>
            <w:vAlign w:val="bottom"/>
            <w:hideMark/>
          </w:tcPr>
          <w:p w14:paraId="253FEB2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23.848,70</w:t>
            </w:r>
          </w:p>
        </w:tc>
        <w:tc>
          <w:tcPr>
            <w:tcW w:w="0" w:type="auto"/>
            <w:tcBorders>
              <w:top w:val="nil"/>
              <w:left w:val="nil"/>
              <w:bottom w:val="nil"/>
              <w:right w:val="nil"/>
            </w:tcBorders>
            <w:shd w:val="clear" w:color="auto" w:fill="auto"/>
            <w:noWrap/>
            <w:vAlign w:val="bottom"/>
            <w:hideMark/>
          </w:tcPr>
          <w:p w14:paraId="202DE88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30/07/2022</w:t>
            </w:r>
          </w:p>
        </w:tc>
      </w:tr>
      <w:tr w:rsidR="005C433A" w:rsidRPr="007E4653" w14:paraId="0C13C93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850FEF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386</w:t>
            </w:r>
          </w:p>
        </w:tc>
        <w:tc>
          <w:tcPr>
            <w:tcW w:w="4564" w:type="dxa"/>
            <w:tcBorders>
              <w:top w:val="nil"/>
              <w:left w:val="nil"/>
              <w:bottom w:val="nil"/>
              <w:right w:val="nil"/>
            </w:tcBorders>
            <w:shd w:val="clear" w:color="auto" w:fill="auto"/>
            <w:noWrap/>
            <w:vAlign w:val="bottom"/>
            <w:hideMark/>
          </w:tcPr>
          <w:p w14:paraId="565327C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- 15-28</w:t>
            </w:r>
          </w:p>
        </w:tc>
        <w:tc>
          <w:tcPr>
            <w:tcW w:w="4205" w:type="dxa"/>
            <w:tcBorders>
              <w:top w:val="nil"/>
              <w:left w:val="nil"/>
              <w:bottom w:val="nil"/>
              <w:right w:val="nil"/>
            </w:tcBorders>
            <w:shd w:val="clear" w:color="auto" w:fill="auto"/>
            <w:noWrap/>
            <w:vAlign w:val="bottom"/>
            <w:hideMark/>
          </w:tcPr>
          <w:p w14:paraId="4F2A8890" w14:textId="77777777" w:rsidR="005C433A" w:rsidRPr="002270DC" w:rsidRDefault="005C433A" w:rsidP="005C433A">
            <w:pPr>
              <w:rPr>
                <w:rFonts w:ascii="Arial" w:hAnsi="Arial" w:cs="Arial"/>
                <w:sz w:val="14"/>
                <w:szCs w:val="14"/>
              </w:rPr>
            </w:pPr>
            <w:r w:rsidRPr="002270DC">
              <w:rPr>
                <w:rFonts w:ascii="Arial" w:hAnsi="Arial" w:cs="Arial"/>
                <w:sz w:val="14"/>
                <w:szCs w:val="14"/>
              </w:rPr>
              <w:t>SIRLAYNI ALVES MIRANDA GOULART</w:t>
            </w:r>
          </w:p>
        </w:tc>
        <w:tc>
          <w:tcPr>
            <w:tcW w:w="1331" w:type="dxa"/>
            <w:tcBorders>
              <w:top w:val="nil"/>
              <w:left w:val="nil"/>
              <w:bottom w:val="nil"/>
              <w:right w:val="nil"/>
            </w:tcBorders>
            <w:shd w:val="clear" w:color="auto" w:fill="auto"/>
            <w:noWrap/>
            <w:vAlign w:val="bottom"/>
            <w:hideMark/>
          </w:tcPr>
          <w:p w14:paraId="2DC5D2C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90292839200</w:t>
            </w:r>
          </w:p>
        </w:tc>
        <w:tc>
          <w:tcPr>
            <w:tcW w:w="0" w:type="auto"/>
            <w:tcBorders>
              <w:top w:val="nil"/>
              <w:left w:val="nil"/>
              <w:bottom w:val="nil"/>
              <w:right w:val="nil"/>
            </w:tcBorders>
            <w:shd w:val="clear" w:color="auto" w:fill="auto"/>
            <w:noWrap/>
            <w:vAlign w:val="bottom"/>
            <w:hideMark/>
          </w:tcPr>
          <w:p w14:paraId="19340DA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32.629,54</w:t>
            </w:r>
          </w:p>
        </w:tc>
        <w:tc>
          <w:tcPr>
            <w:tcW w:w="0" w:type="auto"/>
            <w:tcBorders>
              <w:top w:val="nil"/>
              <w:left w:val="nil"/>
              <w:bottom w:val="nil"/>
              <w:right w:val="nil"/>
            </w:tcBorders>
            <w:shd w:val="clear" w:color="auto" w:fill="auto"/>
            <w:noWrap/>
            <w:vAlign w:val="bottom"/>
            <w:hideMark/>
          </w:tcPr>
          <w:p w14:paraId="7CFCDF6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20/02/2028</w:t>
            </w:r>
          </w:p>
        </w:tc>
      </w:tr>
      <w:tr w:rsidR="005C433A" w:rsidRPr="007E4653" w14:paraId="1986EF7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E1BFA0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387</w:t>
            </w:r>
          </w:p>
        </w:tc>
        <w:tc>
          <w:tcPr>
            <w:tcW w:w="4564" w:type="dxa"/>
            <w:tcBorders>
              <w:top w:val="nil"/>
              <w:left w:val="nil"/>
              <w:bottom w:val="nil"/>
              <w:right w:val="nil"/>
            </w:tcBorders>
            <w:shd w:val="clear" w:color="auto" w:fill="auto"/>
            <w:noWrap/>
            <w:vAlign w:val="bottom"/>
            <w:hideMark/>
          </w:tcPr>
          <w:p w14:paraId="4252F831"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- 124-12</w:t>
            </w:r>
          </w:p>
        </w:tc>
        <w:tc>
          <w:tcPr>
            <w:tcW w:w="4205" w:type="dxa"/>
            <w:tcBorders>
              <w:top w:val="nil"/>
              <w:left w:val="nil"/>
              <w:bottom w:val="nil"/>
              <w:right w:val="nil"/>
            </w:tcBorders>
            <w:shd w:val="clear" w:color="auto" w:fill="auto"/>
            <w:noWrap/>
            <w:vAlign w:val="bottom"/>
            <w:hideMark/>
          </w:tcPr>
          <w:p w14:paraId="04084526" w14:textId="77777777" w:rsidR="005C433A" w:rsidRPr="002270DC" w:rsidRDefault="005C433A" w:rsidP="005C433A">
            <w:pPr>
              <w:rPr>
                <w:rFonts w:ascii="Arial" w:hAnsi="Arial" w:cs="Arial"/>
                <w:sz w:val="14"/>
                <w:szCs w:val="14"/>
              </w:rPr>
            </w:pPr>
            <w:r w:rsidRPr="002270DC">
              <w:rPr>
                <w:rFonts w:ascii="Arial" w:hAnsi="Arial" w:cs="Arial"/>
                <w:sz w:val="14"/>
                <w:szCs w:val="14"/>
              </w:rPr>
              <w:t>SONIA LUIZA COUTINHO TEIXEIRA</w:t>
            </w:r>
          </w:p>
        </w:tc>
        <w:tc>
          <w:tcPr>
            <w:tcW w:w="1331" w:type="dxa"/>
            <w:tcBorders>
              <w:top w:val="nil"/>
              <w:left w:val="nil"/>
              <w:bottom w:val="nil"/>
              <w:right w:val="nil"/>
            </w:tcBorders>
            <w:shd w:val="clear" w:color="auto" w:fill="auto"/>
            <w:noWrap/>
            <w:vAlign w:val="bottom"/>
            <w:hideMark/>
          </w:tcPr>
          <w:p w14:paraId="4C51720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68737343653</w:t>
            </w:r>
          </w:p>
        </w:tc>
        <w:tc>
          <w:tcPr>
            <w:tcW w:w="0" w:type="auto"/>
            <w:tcBorders>
              <w:top w:val="nil"/>
              <w:left w:val="nil"/>
              <w:bottom w:val="nil"/>
              <w:right w:val="nil"/>
            </w:tcBorders>
            <w:shd w:val="clear" w:color="auto" w:fill="auto"/>
            <w:noWrap/>
            <w:vAlign w:val="bottom"/>
            <w:hideMark/>
          </w:tcPr>
          <w:p w14:paraId="6B8FA133"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66.443,35</w:t>
            </w:r>
          </w:p>
        </w:tc>
        <w:tc>
          <w:tcPr>
            <w:tcW w:w="0" w:type="auto"/>
            <w:tcBorders>
              <w:top w:val="nil"/>
              <w:left w:val="nil"/>
              <w:bottom w:val="nil"/>
              <w:right w:val="nil"/>
            </w:tcBorders>
            <w:shd w:val="clear" w:color="auto" w:fill="auto"/>
            <w:noWrap/>
            <w:vAlign w:val="bottom"/>
            <w:hideMark/>
          </w:tcPr>
          <w:p w14:paraId="0027FFA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10/02/2027</w:t>
            </w:r>
          </w:p>
        </w:tc>
      </w:tr>
      <w:tr w:rsidR="005C433A" w:rsidRPr="007E4653" w14:paraId="31E5282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89CE37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388</w:t>
            </w:r>
          </w:p>
        </w:tc>
        <w:tc>
          <w:tcPr>
            <w:tcW w:w="4564" w:type="dxa"/>
            <w:tcBorders>
              <w:top w:val="nil"/>
              <w:left w:val="nil"/>
              <w:bottom w:val="nil"/>
              <w:right w:val="nil"/>
            </w:tcBorders>
            <w:shd w:val="clear" w:color="auto" w:fill="auto"/>
            <w:noWrap/>
            <w:vAlign w:val="bottom"/>
            <w:hideMark/>
          </w:tcPr>
          <w:p w14:paraId="65CE7E5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- 109-8</w:t>
            </w:r>
          </w:p>
        </w:tc>
        <w:tc>
          <w:tcPr>
            <w:tcW w:w="4205" w:type="dxa"/>
            <w:tcBorders>
              <w:top w:val="nil"/>
              <w:left w:val="nil"/>
              <w:bottom w:val="nil"/>
              <w:right w:val="nil"/>
            </w:tcBorders>
            <w:shd w:val="clear" w:color="auto" w:fill="auto"/>
            <w:noWrap/>
            <w:vAlign w:val="bottom"/>
            <w:hideMark/>
          </w:tcPr>
          <w:p w14:paraId="3DD27BB2" w14:textId="77777777" w:rsidR="005C433A" w:rsidRPr="002270DC" w:rsidRDefault="005C433A" w:rsidP="005C433A">
            <w:pPr>
              <w:rPr>
                <w:rFonts w:ascii="Arial" w:hAnsi="Arial" w:cs="Arial"/>
                <w:sz w:val="14"/>
                <w:szCs w:val="14"/>
              </w:rPr>
            </w:pPr>
            <w:r w:rsidRPr="002270DC">
              <w:rPr>
                <w:rFonts w:ascii="Arial" w:hAnsi="Arial" w:cs="Arial"/>
                <w:sz w:val="14"/>
                <w:szCs w:val="14"/>
              </w:rPr>
              <w:t>SONIA MARTINS DA SILVA</w:t>
            </w:r>
          </w:p>
        </w:tc>
        <w:tc>
          <w:tcPr>
            <w:tcW w:w="1331" w:type="dxa"/>
            <w:tcBorders>
              <w:top w:val="nil"/>
              <w:left w:val="nil"/>
              <w:bottom w:val="nil"/>
              <w:right w:val="nil"/>
            </w:tcBorders>
            <w:shd w:val="clear" w:color="auto" w:fill="auto"/>
            <w:noWrap/>
            <w:vAlign w:val="bottom"/>
            <w:hideMark/>
          </w:tcPr>
          <w:p w14:paraId="4EE0213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40164888772</w:t>
            </w:r>
          </w:p>
        </w:tc>
        <w:tc>
          <w:tcPr>
            <w:tcW w:w="0" w:type="auto"/>
            <w:tcBorders>
              <w:top w:val="nil"/>
              <w:left w:val="nil"/>
              <w:bottom w:val="nil"/>
              <w:right w:val="nil"/>
            </w:tcBorders>
            <w:shd w:val="clear" w:color="auto" w:fill="auto"/>
            <w:noWrap/>
            <w:vAlign w:val="bottom"/>
            <w:hideMark/>
          </w:tcPr>
          <w:p w14:paraId="07666A9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10.774,79</w:t>
            </w:r>
          </w:p>
        </w:tc>
        <w:tc>
          <w:tcPr>
            <w:tcW w:w="0" w:type="auto"/>
            <w:tcBorders>
              <w:top w:val="nil"/>
              <w:left w:val="nil"/>
              <w:bottom w:val="nil"/>
              <w:right w:val="nil"/>
            </w:tcBorders>
            <w:shd w:val="clear" w:color="auto" w:fill="auto"/>
            <w:noWrap/>
            <w:vAlign w:val="bottom"/>
            <w:hideMark/>
          </w:tcPr>
          <w:p w14:paraId="7F13B3C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10/08/2022</w:t>
            </w:r>
          </w:p>
        </w:tc>
      </w:tr>
      <w:tr w:rsidR="005C433A" w:rsidRPr="007E4653" w14:paraId="00B7171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F42E71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389</w:t>
            </w:r>
          </w:p>
        </w:tc>
        <w:tc>
          <w:tcPr>
            <w:tcW w:w="4564" w:type="dxa"/>
            <w:tcBorders>
              <w:top w:val="nil"/>
              <w:left w:val="nil"/>
              <w:bottom w:val="nil"/>
              <w:right w:val="nil"/>
            </w:tcBorders>
            <w:shd w:val="clear" w:color="auto" w:fill="auto"/>
            <w:noWrap/>
            <w:vAlign w:val="bottom"/>
            <w:hideMark/>
          </w:tcPr>
          <w:p w14:paraId="04A845A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- 2-17</w:t>
            </w:r>
          </w:p>
        </w:tc>
        <w:tc>
          <w:tcPr>
            <w:tcW w:w="4205" w:type="dxa"/>
            <w:tcBorders>
              <w:top w:val="nil"/>
              <w:left w:val="nil"/>
              <w:bottom w:val="nil"/>
              <w:right w:val="nil"/>
            </w:tcBorders>
            <w:shd w:val="clear" w:color="auto" w:fill="auto"/>
            <w:noWrap/>
            <w:vAlign w:val="bottom"/>
            <w:hideMark/>
          </w:tcPr>
          <w:p w14:paraId="468511E0" w14:textId="77777777" w:rsidR="005C433A" w:rsidRPr="002270DC" w:rsidRDefault="005C433A" w:rsidP="005C433A">
            <w:pPr>
              <w:rPr>
                <w:rFonts w:ascii="Arial" w:hAnsi="Arial" w:cs="Arial"/>
                <w:sz w:val="14"/>
                <w:szCs w:val="14"/>
              </w:rPr>
            </w:pPr>
            <w:r w:rsidRPr="002270DC">
              <w:rPr>
                <w:rFonts w:ascii="Arial" w:hAnsi="Arial" w:cs="Arial"/>
                <w:sz w:val="14"/>
                <w:szCs w:val="14"/>
              </w:rPr>
              <w:t>SULNARA MARIA DIAS</w:t>
            </w:r>
          </w:p>
        </w:tc>
        <w:tc>
          <w:tcPr>
            <w:tcW w:w="1331" w:type="dxa"/>
            <w:tcBorders>
              <w:top w:val="nil"/>
              <w:left w:val="nil"/>
              <w:bottom w:val="nil"/>
              <w:right w:val="nil"/>
            </w:tcBorders>
            <w:shd w:val="clear" w:color="auto" w:fill="auto"/>
            <w:noWrap/>
            <w:vAlign w:val="bottom"/>
            <w:hideMark/>
          </w:tcPr>
          <w:p w14:paraId="7A0BA20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59502479220</w:t>
            </w:r>
          </w:p>
        </w:tc>
        <w:tc>
          <w:tcPr>
            <w:tcW w:w="0" w:type="auto"/>
            <w:tcBorders>
              <w:top w:val="nil"/>
              <w:left w:val="nil"/>
              <w:bottom w:val="nil"/>
              <w:right w:val="nil"/>
            </w:tcBorders>
            <w:shd w:val="clear" w:color="auto" w:fill="auto"/>
            <w:noWrap/>
            <w:vAlign w:val="bottom"/>
            <w:hideMark/>
          </w:tcPr>
          <w:p w14:paraId="2B53D6B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26.670,95</w:t>
            </w:r>
          </w:p>
        </w:tc>
        <w:tc>
          <w:tcPr>
            <w:tcW w:w="0" w:type="auto"/>
            <w:tcBorders>
              <w:top w:val="nil"/>
              <w:left w:val="nil"/>
              <w:bottom w:val="nil"/>
              <w:right w:val="nil"/>
            </w:tcBorders>
            <w:shd w:val="clear" w:color="auto" w:fill="auto"/>
            <w:noWrap/>
            <w:vAlign w:val="bottom"/>
            <w:hideMark/>
          </w:tcPr>
          <w:p w14:paraId="4A60DAC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01/06/2026</w:t>
            </w:r>
          </w:p>
        </w:tc>
      </w:tr>
      <w:tr w:rsidR="005C433A" w:rsidRPr="007E4653" w14:paraId="0143AB3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AFE53D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390</w:t>
            </w:r>
          </w:p>
        </w:tc>
        <w:tc>
          <w:tcPr>
            <w:tcW w:w="4564" w:type="dxa"/>
            <w:tcBorders>
              <w:top w:val="nil"/>
              <w:left w:val="nil"/>
              <w:bottom w:val="nil"/>
              <w:right w:val="nil"/>
            </w:tcBorders>
            <w:shd w:val="clear" w:color="auto" w:fill="auto"/>
            <w:noWrap/>
            <w:vAlign w:val="bottom"/>
            <w:hideMark/>
          </w:tcPr>
          <w:p w14:paraId="59E2D0D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- 3-17</w:t>
            </w:r>
          </w:p>
        </w:tc>
        <w:tc>
          <w:tcPr>
            <w:tcW w:w="4205" w:type="dxa"/>
            <w:tcBorders>
              <w:top w:val="nil"/>
              <w:left w:val="nil"/>
              <w:bottom w:val="nil"/>
              <w:right w:val="nil"/>
            </w:tcBorders>
            <w:shd w:val="clear" w:color="auto" w:fill="auto"/>
            <w:noWrap/>
            <w:vAlign w:val="bottom"/>
            <w:hideMark/>
          </w:tcPr>
          <w:p w14:paraId="6D73CCB8" w14:textId="77777777" w:rsidR="005C433A" w:rsidRPr="002270DC" w:rsidRDefault="005C433A" w:rsidP="005C433A">
            <w:pPr>
              <w:rPr>
                <w:rFonts w:ascii="Arial" w:hAnsi="Arial" w:cs="Arial"/>
                <w:sz w:val="14"/>
                <w:szCs w:val="14"/>
              </w:rPr>
            </w:pPr>
            <w:r w:rsidRPr="002270DC">
              <w:rPr>
                <w:rFonts w:ascii="Arial" w:hAnsi="Arial" w:cs="Arial"/>
                <w:sz w:val="14"/>
                <w:szCs w:val="14"/>
              </w:rPr>
              <w:t>SULNARA MARIA DIAS</w:t>
            </w:r>
          </w:p>
        </w:tc>
        <w:tc>
          <w:tcPr>
            <w:tcW w:w="1331" w:type="dxa"/>
            <w:tcBorders>
              <w:top w:val="nil"/>
              <w:left w:val="nil"/>
              <w:bottom w:val="nil"/>
              <w:right w:val="nil"/>
            </w:tcBorders>
            <w:shd w:val="clear" w:color="auto" w:fill="auto"/>
            <w:noWrap/>
            <w:vAlign w:val="bottom"/>
            <w:hideMark/>
          </w:tcPr>
          <w:p w14:paraId="0E819EF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59502479220</w:t>
            </w:r>
          </w:p>
        </w:tc>
        <w:tc>
          <w:tcPr>
            <w:tcW w:w="0" w:type="auto"/>
            <w:tcBorders>
              <w:top w:val="nil"/>
              <w:left w:val="nil"/>
              <w:bottom w:val="nil"/>
              <w:right w:val="nil"/>
            </w:tcBorders>
            <w:shd w:val="clear" w:color="auto" w:fill="auto"/>
            <w:noWrap/>
            <w:vAlign w:val="bottom"/>
            <w:hideMark/>
          </w:tcPr>
          <w:p w14:paraId="1DBB2CD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33.021,17</w:t>
            </w:r>
          </w:p>
        </w:tc>
        <w:tc>
          <w:tcPr>
            <w:tcW w:w="0" w:type="auto"/>
            <w:tcBorders>
              <w:top w:val="nil"/>
              <w:left w:val="nil"/>
              <w:bottom w:val="nil"/>
              <w:right w:val="nil"/>
            </w:tcBorders>
            <w:shd w:val="clear" w:color="auto" w:fill="auto"/>
            <w:noWrap/>
            <w:vAlign w:val="bottom"/>
            <w:hideMark/>
          </w:tcPr>
          <w:p w14:paraId="30B3EAC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01/06/2026</w:t>
            </w:r>
          </w:p>
        </w:tc>
      </w:tr>
      <w:tr w:rsidR="005C433A" w:rsidRPr="007E4653" w14:paraId="37CA956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C0D2B2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391</w:t>
            </w:r>
          </w:p>
        </w:tc>
        <w:tc>
          <w:tcPr>
            <w:tcW w:w="4564" w:type="dxa"/>
            <w:tcBorders>
              <w:top w:val="nil"/>
              <w:left w:val="nil"/>
              <w:bottom w:val="nil"/>
              <w:right w:val="nil"/>
            </w:tcBorders>
            <w:shd w:val="clear" w:color="auto" w:fill="auto"/>
            <w:noWrap/>
            <w:vAlign w:val="bottom"/>
            <w:hideMark/>
          </w:tcPr>
          <w:p w14:paraId="403DA23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- 48-6</w:t>
            </w:r>
          </w:p>
        </w:tc>
        <w:tc>
          <w:tcPr>
            <w:tcW w:w="4205" w:type="dxa"/>
            <w:tcBorders>
              <w:top w:val="nil"/>
              <w:left w:val="nil"/>
              <w:bottom w:val="nil"/>
              <w:right w:val="nil"/>
            </w:tcBorders>
            <w:shd w:val="clear" w:color="auto" w:fill="auto"/>
            <w:noWrap/>
            <w:vAlign w:val="bottom"/>
            <w:hideMark/>
          </w:tcPr>
          <w:p w14:paraId="17858AB7" w14:textId="77777777" w:rsidR="005C433A" w:rsidRPr="002270DC" w:rsidRDefault="005C433A" w:rsidP="005C433A">
            <w:pPr>
              <w:rPr>
                <w:rFonts w:ascii="Arial" w:hAnsi="Arial" w:cs="Arial"/>
                <w:sz w:val="14"/>
                <w:szCs w:val="14"/>
              </w:rPr>
            </w:pPr>
            <w:r w:rsidRPr="002270DC">
              <w:rPr>
                <w:rFonts w:ascii="Arial" w:hAnsi="Arial" w:cs="Arial"/>
                <w:sz w:val="14"/>
                <w:szCs w:val="14"/>
              </w:rPr>
              <w:t>TARIK MAILHO SOUZA FRANCO</w:t>
            </w:r>
          </w:p>
        </w:tc>
        <w:tc>
          <w:tcPr>
            <w:tcW w:w="1331" w:type="dxa"/>
            <w:tcBorders>
              <w:top w:val="nil"/>
              <w:left w:val="nil"/>
              <w:bottom w:val="nil"/>
              <w:right w:val="nil"/>
            </w:tcBorders>
            <w:shd w:val="clear" w:color="auto" w:fill="auto"/>
            <w:noWrap/>
            <w:vAlign w:val="bottom"/>
            <w:hideMark/>
          </w:tcPr>
          <w:p w14:paraId="79273F0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37809384805</w:t>
            </w:r>
          </w:p>
        </w:tc>
        <w:tc>
          <w:tcPr>
            <w:tcW w:w="0" w:type="auto"/>
            <w:tcBorders>
              <w:top w:val="nil"/>
              <w:left w:val="nil"/>
              <w:bottom w:val="nil"/>
              <w:right w:val="nil"/>
            </w:tcBorders>
            <w:shd w:val="clear" w:color="auto" w:fill="auto"/>
            <w:noWrap/>
            <w:vAlign w:val="bottom"/>
            <w:hideMark/>
          </w:tcPr>
          <w:p w14:paraId="71AA0AB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1.448,66</w:t>
            </w:r>
          </w:p>
        </w:tc>
        <w:tc>
          <w:tcPr>
            <w:tcW w:w="0" w:type="auto"/>
            <w:tcBorders>
              <w:top w:val="nil"/>
              <w:left w:val="nil"/>
              <w:bottom w:val="nil"/>
              <w:right w:val="nil"/>
            </w:tcBorders>
            <w:shd w:val="clear" w:color="auto" w:fill="auto"/>
            <w:noWrap/>
            <w:vAlign w:val="bottom"/>
            <w:hideMark/>
          </w:tcPr>
          <w:p w14:paraId="236A159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30/05/2021</w:t>
            </w:r>
          </w:p>
        </w:tc>
      </w:tr>
      <w:tr w:rsidR="005C433A" w:rsidRPr="007E4653" w14:paraId="0F0EA20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1D3351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392</w:t>
            </w:r>
          </w:p>
        </w:tc>
        <w:tc>
          <w:tcPr>
            <w:tcW w:w="4564" w:type="dxa"/>
            <w:tcBorders>
              <w:top w:val="nil"/>
              <w:left w:val="nil"/>
              <w:bottom w:val="nil"/>
              <w:right w:val="nil"/>
            </w:tcBorders>
            <w:shd w:val="clear" w:color="auto" w:fill="auto"/>
            <w:noWrap/>
            <w:vAlign w:val="bottom"/>
            <w:hideMark/>
          </w:tcPr>
          <w:p w14:paraId="4EA8799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- 41-12</w:t>
            </w:r>
          </w:p>
        </w:tc>
        <w:tc>
          <w:tcPr>
            <w:tcW w:w="4205" w:type="dxa"/>
            <w:tcBorders>
              <w:top w:val="nil"/>
              <w:left w:val="nil"/>
              <w:bottom w:val="nil"/>
              <w:right w:val="nil"/>
            </w:tcBorders>
            <w:shd w:val="clear" w:color="auto" w:fill="auto"/>
            <w:noWrap/>
            <w:vAlign w:val="bottom"/>
            <w:hideMark/>
          </w:tcPr>
          <w:p w14:paraId="304C6ACC" w14:textId="77777777" w:rsidR="005C433A" w:rsidRPr="002270DC" w:rsidRDefault="005C433A" w:rsidP="005C433A">
            <w:pPr>
              <w:rPr>
                <w:rFonts w:ascii="Arial" w:hAnsi="Arial" w:cs="Arial"/>
                <w:sz w:val="14"/>
                <w:szCs w:val="14"/>
              </w:rPr>
            </w:pPr>
            <w:r w:rsidRPr="002270DC">
              <w:rPr>
                <w:rFonts w:ascii="Arial" w:hAnsi="Arial" w:cs="Arial"/>
                <w:sz w:val="14"/>
                <w:szCs w:val="14"/>
              </w:rPr>
              <w:t>THAYRINNE DIAS BARBOSA DE ANDRADE</w:t>
            </w:r>
          </w:p>
        </w:tc>
        <w:tc>
          <w:tcPr>
            <w:tcW w:w="1331" w:type="dxa"/>
            <w:tcBorders>
              <w:top w:val="nil"/>
              <w:left w:val="nil"/>
              <w:bottom w:val="nil"/>
              <w:right w:val="nil"/>
            </w:tcBorders>
            <w:shd w:val="clear" w:color="auto" w:fill="auto"/>
            <w:noWrap/>
            <w:vAlign w:val="bottom"/>
            <w:hideMark/>
          </w:tcPr>
          <w:p w14:paraId="7EA9D3A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02491733102</w:t>
            </w:r>
          </w:p>
        </w:tc>
        <w:tc>
          <w:tcPr>
            <w:tcW w:w="0" w:type="auto"/>
            <w:tcBorders>
              <w:top w:val="nil"/>
              <w:left w:val="nil"/>
              <w:bottom w:val="nil"/>
              <w:right w:val="nil"/>
            </w:tcBorders>
            <w:shd w:val="clear" w:color="auto" w:fill="auto"/>
            <w:noWrap/>
            <w:vAlign w:val="bottom"/>
            <w:hideMark/>
          </w:tcPr>
          <w:p w14:paraId="5429625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67.782,94</w:t>
            </w:r>
          </w:p>
        </w:tc>
        <w:tc>
          <w:tcPr>
            <w:tcW w:w="0" w:type="auto"/>
            <w:tcBorders>
              <w:top w:val="nil"/>
              <w:left w:val="nil"/>
              <w:bottom w:val="nil"/>
              <w:right w:val="nil"/>
            </w:tcBorders>
            <w:shd w:val="clear" w:color="auto" w:fill="auto"/>
            <w:noWrap/>
            <w:vAlign w:val="bottom"/>
            <w:hideMark/>
          </w:tcPr>
          <w:p w14:paraId="52AE981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30/06/2027</w:t>
            </w:r>
          </w:p>
        </w:tc>
      </w:tr>
      <w:tr w:rsidR="005C433A" w:rsidRPr="007E4653" w14:paraId="73744904"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F6B767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393</w:t>
            </w:r>
          </w:p>
        </w:tc>
        <w:tc>
          <w:tcPr>
            <w:tcW w:w="4564" w:type="dxa"/>
            <w:tcBorders>
              <w:top w:val="nil"/>
              <w:left w:val="nil"/>
              <w:bottom w:val="nil"/>
              <w:right w:val="nil"/>
            </w:tcBorders>
            <w:shd w:val="clear" w:color="auto" w:fill="auto"/>
            <w:noWrap/>
            <w:vAlign w:val="bottom"/>
            <w:hideMark/>
          </w:tcPr>
          <w:p w14:paraId="18AC4704"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- 13-7</w:t>
            </w:r>
          </w:p>
        </w:tc>
        <w:tc>
          <w:tcPr>
            <w:tcW w:w="4205" w:type="dxa"/>
            <w:tcBorders>
              <w:top w:val="nil"/>
              <w:left w:val="nil"/>
              <w:bottom w:val="nil"/>
              <w:right w:val="nil"/>
            </w:tcBorders>
            <w:shd w:val="clear" w:color="auto" w:fill="auto"/>
            <w:noWrap/>
            <w:vAlign w:val="bottom"/>
            <w:hideMark/>
          </w:tcPr>
          <w:p w14:paraId="242D1622" w14:textId="77777777" w:rsidR="005C433A" w:rsidRPr="002270DC" w:rsidRDefault="005C433A" w:rsidP="005C433A">
            <w:pPr>
              <w:rPr>
                <w:rFonts w:ascii="Arial" w:hAnsi="Arial" w:cs="Arial"/>
                <w:sz w:val="14"/>
                <w:szCs w:val="14"/>
              </w:rPr>
            </w:pPr>
            <w:r w:rsidRPr="002270DC">
              <w:rPr>
                <w:rFonts w:ascii="Arial" w:hAnsi="Arial" w:cs="Arial"/>
                <w:sz w:val="14"/>
                <w:szCs w:val="14"/>
              </w:rPr>
              <w:t>THIAGO COSTA GUEDES</w:t>
            </w:r>
          </w:p>
        </w:tc>
        <w:tc>
          <w:tcPr>
            <w:tcW w:w="1331" w:type="dxa"/>
            <w:tcBorders>
              <w:top w:val="nil"/>
              <w:left w:val="nil"/>
              <w:bottom w:val="nil"/>
              <w:right w:val="nil"/>
            </w:tcBorders>
            <w:shd w:val="clear" w:color="auto" w:fill="auto"/>
            <w:noWrap/>
            <w:vAlign w:val="bottom"/>
            <w:hideMark/>
          </w:tcPr>
          <w:p w14:paraId="70B6DA3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05206221627</w:t>
            </w:r>
          </w:p>
        </w:tc>
        <w:tc>
          <w:tcPr>
            <w:tcW w:w="0" w:type="auto"/>
            <w:tcBorders>
              <w:top w:val="nil"/>
              <w:left w:val="nil"/>
              <w:bottom w:val="nil"/>
              <w:right w:val="nil"/>
            </w:tcBorders>
            <w:shd w:val="clear" w:color="auto" w:fill="auto"/>
            <w:noWrap/>
            <w:vAlign w:val="bottom"/>
            <w:hideMark/>
          </w:tcPr>
          <w:p w14:paraId="31DF1F5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1.854,30</w:t>
            </w:r>
          </w:p>
        </w:tc>
        <w:tc>
          <w:tcPr>
            <w:tcW w:w="0" w:type="auto"/>
            <w:tcBorders>
              <w:top w:val="nil"/>
              <w:left w:val="nil"/>
              <w:bottom w:val="nil"/>
              <w:right w:val="nil"/>
            </w:tcBorders>
            <w:shd w:val="clear" w:color="auto" w:fill="auto"/>
            <w:noWrap/>
            <w:vAlign w:val="bottom"/>
            <w:hideMark/>
          </w:tcPr>
          <w:p w14:paraId="57C31E7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06/05/2021</w:t>
            </w:r>
          </w:p>
        </w:tc>
      </w:tr>
      <w:tr w:rsidR="005C433A" w:rsidRPr="007E4653" w14:paraId="64C09BD6"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F22087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394</w:t>
            </w:r>
          </w:p>
        </w:tc>
        <w:tc>
          <w:tcPr>
            <w:tcW w:w="4564" w:type="dxa"/>
            <w:tcBorders>
              <w:top w:val="nil"/>
              <w:left w:val="nil"/>
              <w:bottom w:val="nil"/>
              <w:right w:val="nil"/>
            </w:tcBorders>
            <w:shd w:val="clear" w:color="auto" w:fill="auto"/>
            <w:noWrap/>
            <w:vAlign w:val="bottom"/>
            <w:hideMark/>
          </w:tcPr>
          <w:p w14:paraId="67AC0B0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- 126-8</w:t>
            </w:r>
          </w:p>
        </w:tc>
        <w:tc>
          <w:tcPr>
            <w:tcW w:w="4205" w:type="dxa"/>
            <w:tcBorders>
              <w:top w:val="nil"/>
              <w:left w:val="nil"/>
              <w:bottom w:val="nil"/>
              <w:right w:val="nil"/>
            </w:tcBorders>
            <w:shd w:val="clear" w:color="auto" w:fill="auto"/>
            <w:noWrap/>
            <w:vAlign w:val="bottom"/>
            <w:hideMark/>
          </w:tcPr>
          <w:p w14:paraId="4E311704" w14:textId="77777777" w:rsidR="005C433A" w:rsidRPr="002270DC" w:rsidRDefault="005C433A" w:rsidP="005C433A">
            <w:pPr>
              <w:rPr>
                <w:rFonts w:ascii="Arial" w:hAnsi="Arial" w:cs="Arial"/>
                <w:sz w:val="14"/>
                <w:szCs w:val="14"/>
              </w:rPr>
            </w:pPr>
            <w:r w:rsidRPr="002270DC">
              <w:rPr>
                <w:rFonts w:ascii="Arial" w:hAnsi="Arial" w:cs="Arial"/>
                <w:sz w:val="14"/>
                <w:szCs w:val="14"/>
              </w:rPr>
              <w:t>THIAGO EUSTAQUIO DE LIMA</w:t>
            </w:r>
          </w:p>
        </w:tc>
        <w:tc>
          <w:tcPr>
            <w:tcW w:w="1331" w:type="dxa"/>
            <w:tcBorders>
              <w:top w:val="nil"/>
              <w:left w:val="nil"/>
              <w:bottom w:val="nil"/>
              <w:right w:val="nil"/>
            </w:tcBorders>
            <w:shd w:val="clear" w:color="auto" w:fill="auto"/>
            <w:noWrap/>
            <w:vAlign w:val="bottom"/>
            <w:hideMark/>
          </w:tcPr>
          <w:p w14:paraId="4C4CC2C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07495652683</w:t>
            </w:r>
          </w:p>
        </w:tc>
        <w:tc>
          <w:tcPr>
            <w:tcW w:w="0" w:type="auto"/>
            <w:tcBorders>
              <w:top w:val="nil"/>
              <w:left w:val="nil"/>
              <w:bottom w:val="nil"/>
              <w:right w:val="nil"/>
            </w:tcBorders>
            <w:shd w:val="clear" w:color="auto" w:fill="auto"/>
            <w:noWrap/>
            <w:vAlign w:val="bottom"/>
            <w:hideMark/>
          </w:tcPr>
          <w:p w14:paraId="37D838D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97.435,46</w:t>
            </w:r>
          </w:p>
        </w:tc>
        <w:tc>
          <w:tcPr>
            <w:tcW w:w="0" w:type="auto"/>
            <w:tcBorders>
              <w:top w:val="nil"/>
              <w:left w:val="nil"/>
              <w:bottom w:val="nil"/>
              <w:right w:val="nil"/>
            </w:tcBorders>
            <w:shd w:val="clear" w:color="auto" w:fill="auto"/>
            <w:noWrap/>
            <w:vAlign w:val="bottom"/>
            <w:hideMark/>
          </w:tcPr>
          <w:p w14:paraId="7D09319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20/01/2028</w:t>
            </w:r>
          </w:p>
        </w:tc>
      </w:tr>
      <w:tr w:rsidR="005C433A" w:rsidRPr="007E4653" w14:paraId="0AC30E1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C27584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395</w:t>
            </w:r>
          </w:p>
        </w:tc>
        <w:tc>
          <w:tcPr>
            <w:tcW w:w="4564" w:type="dxa"/>
            <w:tcBorders>
              <w:top w:val="nil"/>
              <w:left w:val="nil"/>
              <w:bottom w:val="nil"/>
              <w:right w:val="nil"/>
            </w:tcBorders>
            <w:shd w:val="clear" w:color="auto" w:fill="auto"/>
            <w:noWrap/>
            <w:vAlign w:val="bottom"/>
            <w:hideMark/>
          </w:tcPr>
          <w:p w14:paraId="1C71849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- 57-8</w:t>
            </w:r>
          </w:p>
        </w:tc>
        <w:tc>
          <w:tcPr>
            <w:tcW w:w="4205" w:type="dxa"/>
            <w:tcBorders>
              <w:top w:val="nil"/>
              <w:left w:val="nil"/>
              <w:bottom w:val="nil"/>
              <w:right w:val="nil"/>
            </w:tcBorders>
            <w:shd w:val="clear" w:color="auto" w:fill="auto"/>
            <w:noWrap/>
            <w:vAlign w:val="bottom"/>
            <w:hideMark/>
          </w:tcPr>
          <w:p w14:paraId="49F85990" w14:textId="77777777" w:rsidR="005C433A" w:rsidRPr="002270DC" w:rsidRDefault="005C433A" w:rsidP="005C433A">
            <w:pPr>
              <w:rPr>
                <w:rFonts w:ascii="Arial" w:hAnsi="Arial" w:cs="Arial"/>
                <w:sz w:val="14"/>
                <w:szCs w:val="14"/>
              </w:rPr>
            </w:pPr>
            <w:r w:rsidRPr="002270DC">
              <w:rPr>
                <w:rFonts w:ascii="Arial" w:hAnsi="Arial" w:cs="Arial"/>
                <w:sz w:val="14"/>
                <w:szCs w:val="14"/>
              </w:rPr>
              <w:t>THIAGO GONCALVES FERREIRA DO NASCIMENTO</w:t>
            </w:r>
          </w:p>
        </w:tc>
        <w:tc>
          <w:tcPr>
            <w:tcW w:w="1331" w:type="dxa"/>
            <w:tcBorders>
              <w:top w:val="nil"/>
              <w:left w:val="nil"/>
              <w:bottom w:val="nil"/>
              <w:right w:val="nil"/>
            </w:tcBorders>
            <w:shd w:val="clear" w:color="auto" w:fill="auto"/>
            <w:noWrap/>
            <w:vAlign w:val="bottom"/>
            <w:hideMark/>
          </w:tcPr>
          <w:p w14:paraId="5790D8C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01144563135</w:t>
            </w:r>
          </w:p>
        </w:tc>
        <w:tc>
          <w:tcPr>
            <w:tcW w:w="0" w:type="auto"/>
            <w:tcBorders>
              <w:top w:val="nil"/>
              <w:left w:val="nil"/>
              <w:bottom w:val="nil"/>
              <w:right w:val="nil"/>
            </w:tcBorders>
            <w:shd w:val="clear" w:color="auto" w:fill="auto"/>
            <w:noWrap/>
            <w:vAlign w:val="bottom"/>
            <w:hideMark/>
          </w:tcPr>
          <w:p w14:paraId="6ADA3B7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19.803,50</w:t>
            </w:r>
          </w:p>
        </w:tc>
        <w:tc>
          <w:tcPr>
            <w:tcW w:w="0" w:type="auto"/>
            <w:tcBorders>
              <w:top w:val="nil"/>
              <w:left w:val="nil"/>
              <w:bottom w:val="nil"/>
              <w:right w:val="nil"/>
            </w:tcBorders>
            <w:shd w:val="clear" w:color="auto" w:fill="auto"/>
            <w:noWrap/>
            <w:vAlign w:val="bottom"/>
            <w:hideMark/>
          </w:tcPr>
          <w:p w14:paraId="51281BE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20/12/2022</w:t>
            </w:r>
          </w:p>
        </w:tc>
      </w:tr>
      <w:tr w:rsidR="005C433A" w:rsidRPr="007E4653" w14:paraId="4E2106D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80133E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396</w:t>
            </w:r>
          </w:p>
        </w:tc>
        <w:tc>
          <w:tcPr>
            <w:tcW w:w="4564" w:type="dxa"/>
            <w:tcBorders>
              <w:top w:val="nil"/>
              <w:left w:val="nil"/>
              <w:bottom w:val="nil"/>
              <w:right w:val="nil"/>
            </w:tcBorders>
            <w:shd w:val="clear" w:color="auto" w:fill="auto"/>
            <w:noWrap/>
            <w:vAlign w:val="bottom"/>
            <w:hideMark/>
          </w:tcPr>
          <w:p w14:paraId="61319FD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- 86-3</w:t>
            </w:r>
          </w:p>
        </w:tc>
        <w:tc>
          <w:tcPr>
            <w:tcW w:w="4205" w:type="dxa"/>
            <w:tcBorders>
              <w:top w:val="nil"/>
              <w:left w:val="nil"/>
              <w:bottom w:val="nil"/>
              <w:right w:val="nil"/>
            </w:tcBorders>
            <w:shd w:val="clear" w:color="auto" w:fill="auto"/>
            <w:noWrap/>
            <w:vAlign w:val="bottom"/>
            <w:hideMark/>
          </w:tcPr>
          <w:p w14:paraId="47CE542C" w14:textId="77777777" w:rsidR="005C433A" w:rsidRPr="002270DC" w:rsidRDefault="005C433A" w:rsidP="005C433A">
            <w:pPr>
              <w:rPr>
                <w:rFonts w:ascii="Arial" w:hAnsi="Arial" w:cs="Arial"/>
                <w:sz w:val="14"/>
                <w:szCs w:val="14"/>
              </w:rPr>
            </w:pPr>
            <w:r w:rsidRPr="002270DC">
              <w:rPr>
                <w:rFonts w:ascii="Arial" w:hAnsi="Arial" w:cs="Arial"/>
                <w:sz w:val="14"/>
                <w:szCs w:val="14"/>
              </w:rPr>
              <w:t>TIAGO SANTOS GONZAGA</w:t>
            </w:r>
          </w:p>
        </w:tc>
        <w:tc>
          <w:tcPr>
            <w:tcW w:w="1331" w:type="dxa"/>
            <w:tcBorders>
              <w:top w:val="nil"/>
              <w:left w:val="nil"/>
              <w:bottom w:val="nil"/>
              <w:right w:val="nil"/>
            </w:tcBorders>
            <w:shd w:val="clear" w:color="auto" w:fill="auto"/>
            <w:noWrap/>
            <w:vAlign w:val="bottom"/>
            <w:hideMark/>
          </w:tcPr>
          <w:p w14:paraId="517FFDFD"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06222880673</w:t>
            </w:r>
          </w:p>
        </w:tc>
        <w:tc>
          <w:tcPr>
            <w:tcW w:w="0" w:type="auto"/>
            <w:tcBorders>
              <w:top w:val="nil"/>
              <w:left w:val="nil"/>
              <w:bottom w:val="nil"/>
              <w:right w:val="nil"/>
            </w:tcBorders>
            <w:shd w:val="clear" w:color="auto" w:fill="auto"/>
            <w:noWrap/>
            <w:vAlign w:val="bottom"/>
            <w:hideMark/>
          </w:tcPr>
          <w:p w14:paraId="363FC33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57.994,89</w:t>
            </w:r>
          </w:p>
        </w:tc>
        <w:tc>
          <w:tcPr>
            <w:tcW w:w="0" w:type="auto"/>
            <w:tcBorders>
              <w:top w:val="nil"/>
              <w:left w:val="nil"/>
              <w:bottom w:val="nil"/>
              <w:right w:val="nil"/>
            </w:tcBorders>
            <w:shd w:val="clear" w:color="auto" w:fill="auto"/>
            <w:noWrap/>
            <w:vAlign w:val="bottom"/>
            <w:hideMark/>
          </w:tcPr>
          <w:p w14:paraId="47316CA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15/10/2027</w:t>
            </w:r>
          </w:p>
        </w:tc>
      </w:tr>
      <w:tr w:rsidR="005C433A" w:rsidRPr="007E4653" w14:paraId="3B9B4D0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40F982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397</w:t>
            </w:r>
          </w:p>
        </w:tc>
        <w:tc>
          <w:tcPr>
            <w:tcW w:w="4564" w:type="dxa"/>
            <w:tcBorders>
              <w:top w:val="nil"/>
              <w:left w:val="nil"/>
              <w:bottom w:val="nil"/>
              <w:right w:val="nil"/>
            </w:tcBorders>
            <w:shd w:val="clear" w:color="auto" w:fill="auto"/>
            <w:noWrap/>
            <w:vAlign w:val="bottom"/>
            <w:hideMark/>
          </w:tcPr>
          <w:p w14:paraId="454DFA2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- 125-12</w:t>
            </w:r>
          </w:p>
        </w:tc>
        <w:tc>
          <w:tcPr>
            <w:tcW w:w="4205" w:type="dxa"/>
            <w:tcBorders>
              <w:top w:val="nil"/>
              <w:left w:val="nil"/>
              <w:bottom w:val="nil"/>
              <w:right w:val="nil"/>
            </w:tcBorders>
            <w:shd w:val="clear" w:color="auto" w:fill="auto"/>
            <w:noWrap/>
            <w:vAlign w:val="bottom"/>
            <w:hideMark/>
          </w:tcPr>
          <w:p w14:paraId="5B824AAF" w14:textId="77777777" w:rsidR="005C433A" w:rsidRPr="002270DC" w:rsidRDefault="005C433A" w:rsidP="005C433A">
            <w:pPr>
              <w:rPr>
                <w:rFonts w:ascii="Arial" w:hAnsi="Arial" w:cs="Arial"/>
                <w:sz w:val="14"/>
                <w:szCs w:val="14"/>
              </w:rPr>
            </w:pPr>
            <w:r w:rsidRPr="002270DC">
              <w:rPr>
                <w:rFonts w:ascii="Arial" w:hAnsi="Arial" w:cs="Arial"/>
                <w:sz w:val="14"/>
                <w:szCs w:val="14"/>
              </w:rPr>
              <w:t>TONY FABRICIO PEREIRA DIAS</w:t>
            </w:r>
          </w:p>
        </w:tc>
        <w:tc>
          <w:tcPr>
            <w:tcW w:w="1331" w:type="dxa"/>
            <w:tcBorders>
              <w:top w:val="nil"/>
              <w:left w:val="nil"/>
              <w:bottom w:val="nil"/>
              <w:right w:val="nil"/>
            </w:tcBorders>
            <w:shd w:val="clear" w:color="auto" w:fill="auto"/>
            <w:noWrap/>
            <w:vAlign w:val="bottom"/>
            <w:hideMark/>
          </w:tcPr>
          <w:p w14:paraId="3078155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00632662107</w:t>
            </w:r>
          </w:p>
        </w:tc>
        <w:tc>
          <w:tcPr>
            <w:tcW w:w="0" w:type="auto"/>
            <w:tcBorders>
              <w:top w:val="nil"/>
              <w:left w:val="nil"/>
              <w:bottom w:val="nil"/>
              <w:right w:val="nil"/>
            </w:tcBorders>
            <w:shd w:val="clear" w:color="auto" w:fill="auto"/>
            <w:noWrap/>
            <w:vAlign w:val="bottom"/>
            <w:hideMark/>
          </w:tcPr>
          <w:p w14:paraId="09D73E1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14.751,97</w:t>
            </w:r>
          </w:p>
        </w:tc>
        <w:tc>
          <w:tcPr>
            <w:tcW w:w="0" w:type="auto"/>
            <w:tcBorders>
              <w:top w:val="nil"/>
              <w:left w:val="nil"/>
              <w:bottom w:val="nil"/>
              <w:right w:val="nil"/>
            </w:tcBorders>
            <w:shd w:val="clear" w:color="auto" w:fill="auto"/>
            <w:noWrap/>
            <w:vAlign w:val="bottom"/>
            <w:hideMark/>
          </w:tcPr>
          <w:p w14:paraId="2175B48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10/02/2022</w:t>
            </w:r>
          </w:p>
        </w:tc>
      </w:tr>
      <w:tr w:rsidR="005C433A" w:rsidRPr="007E4653" w14:paraId="542F8DC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FE7B36E"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398</w:t>
            </w:r>
          </w:p>
        </w:tc>
        <w:tc>
          <w:tcPr>
            <w:tcW w:w="4564" w:type="dxa"/>
            <w:tcBorders>
              <w:top w:val="nil"/>
              <w:left w:val="nil"/>
              <w:bottom w:val="nil"/>
              <w:right w:val="nil"/>
            </w:tcBorders>
            <w:shd w:val="clear" w:color="auto" w:fill="auto"/>
            <w:noWrap/>
            <w:vAlign w:val="bottom"/>
            <w:hideMark/>
          </w:tcPr>
          <w:p w14:paraId="06DB564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- 5-8</w:t>
            </w:r>
          </w:p>
        </w:tc>
        <w:tc>
          <w:tcPr>
            <w:tcW w:w="4205" w:type="dxa"/>
            <w:tcBorders>
              <w:top w:val="nil"/>
              <w:left w:val="nil"/>
              <w:bottom w:val="nil"/>
              <w:right w:val="nil"/>
            </w:tcBorders>
            <w:shd w:val="clear" w:color="auto" w:fill="auto"/>
            <w:noWrap/>
            <w:vAlign w:val="bottom"/>
            <w:hideMark/>
          </w:tcPr>
          <w:p w14:paraId="2789E166" w14:textId="77777777" w:rsidR="005C433A" w:rsidRPr="002270DC" w:rsidRDefault="005C433A" w:rsidP="005C433A">
            <w:pPr>
              <w:rPr>
                <w:rFonts w:ascii="Arial" w:hAnsi="Arial" w:cs="Arial"/>
                <w:sz w:val="14"/>
                <w:szCs w:val="14"/>
              </w:rPr>
            </w:pPr>
            <w:r w:rsidRPr="002270DC">
              <w:rPr>
                <w:rFonts w:ascii="Arial" w:hAnsi="Arial" w:cs="Arial"/>
                <w:sz w:val="14"/>
                <w:szCs w:val="14"/>
              </w:rPr>
              <w:t>TULIO MOREIRA GONÇALVES</w:t>
            </w:r>
          </w:p>
        </w:tc>
        <w:tc>
          <w:tcPr>
            <w:tcW w:w="1331" w:type="dxa"/>
            <w:tcBorders>
              <w:top w:val="nil"/>
              <w:left w:val="nil"/>
              <w:bottom w:val="nil"/>
              <w:right w:val="nil"/>
            </w:tcBorders>
            <w:shd w:val="clear" w:color="auto" w:fill="auto"/>
            <w:noWrap/>
            <w:vAlign w:val="bottom"/>
            <w:hideMark/>
          </w:tcPr>
          <w:p w14:paraId="6F98C65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00781850177</w:t>
            </w:r>
          </w:p>
        </w:tc>
        <w:tc>
          <w:tcPr>
            <w:tcW w:w="0" w:type="auto"/>
            <w:tcBorders>
              <w:top w:val="nil"/>
              <w:left w:val="nil"/>
              <w:bottom w:val="nil"/>
              <w:right w:val="nil"/>
            </w:tcBorders>
            <w:shd w:val="clear" w:color="auto" w:fill="auto"/>
            <w:noWrap/>
            <w:vAlign w:val="bottom"/>
            <w:hideMark/>
          </w:tcPr>
          <w:p w14:paraId="52FDF1F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34.115,78</w:t>
            </w:r>
          </w:p>
        </w:tc>
        <w:tc>
          <w:tcPr>
            <w:tcW w:w="0" w:type="auto"/>
            <w:tcBorders>
              <w:top w:val="nil"/>
              <w:left w:val="nil"/>
              <w:bottom w:val="nil"/>
              <w:right w:val="nil"/>
            </w:tcBorders>
            <w:shd w:val="clear" w:color="auto" w:fill="auto"/>
            <w:noWrap/>
            <w:vAlign w:val="bottom"/>
            <w:hideMark/>
          </w:tcPr>
          <w:p w14:paraId="73385C0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13/07/2026</w:t>
            </w:r>
          </w:p>
        </w:tc>
      </w:tr>
      <w:tr w:rsidR="005C433A" w:rsidRPr="007E4653" w14:paraId="42CCD57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F5FC4B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399</w:t>
            </w:r>
          </w:p>
        </w:tc>
        <w:tc>
          <w:tcPr>
            <w:tcW w:w="4564" w:type="dxa"/>
            <w:tcBorders>
              <w:top w:val="nil"/>
              <w:left w:val="nil"/>
              <w:bottom w:val="nil"/>
              <w:right w:val="nil"/>
            </w:tcBorders>
            <w:shd w:val="clear" w:color="auto" w:fill="auto"/>
            <w:noWrap/>
            <w:vAlign w:val="bottom"/>
            <w:hideMark/>
          </w:tcPr>
          <w:p w14:paraId="580A991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- 27-11</w:t>
            </w:r>
          </w:p>
        </w:tc>
        <w:tc>
          <w:tcPr>
            <w:tcW w:w="4205" w:type="dxa"/>
            <w:tcBorders>
              <w:top w:val="nil"/>
              <w:left w:val="nil"/>
              <w:bottom w:val="nil"/>
              <w:right w:val="nil"/>
            </w:tcBorders>
            <w:shd w:val="clear" w:color="auto" w:fill="auto"/>
            <w:noWrap/>
            <w:vAlign w:val="bottom"/>
            <w:hideMark/>
          </w:tcPr>
          <w:p w14:paraId="29A0D84F" w14:textId="77777777" w:rsidR="005C433A" w:rsidRPr="002270DC" w:rsidRDefault="005C433A" w:rsidP="005C433A">
            <w:pPr>
              <w:rPr>
                <w:rFonts w:ascii="Arial" w:hAnsi="Arial" w:cs="Arial"/>
                <w:sz w:val="14"/>
                <w:szCs w:val="14"/>
              </w:rPr>
            </w:pPr>
            <w:r w:rsidRPr="002270DC">
              <w:rPr>
                <w:rFonts w:ascii="Arial" w:hAnsi="Arial" w:cs="Arial"/>
                <w:sz w:val="14"/>
                <w:szCs w:val="14"/>
              </w:rPr>
              <w:t>UBIRATA ARIENTI DE AMORIM</w:t>
            </w:r>
          </w:p>
        </w:tc>
        <w:tc>
          <w:tcPr>
            <w:tcW w:w="1331" w:type="dxa"/>
            <w:tcBorders>
              <w:top w:val="nil"/>
              <w:left w:val="nil"/>
              <w:bottom w:val="nil"/>
              <w:right w:val="nil"/>
            </w:tcBorders>
            <w:shd w:val="clear" w:color="auto" w:fill="auto"/>
            <w:noWrap/>
            <w:vAlign w:val="bottom"/>
            <w:hideMark/>
          </w:tcPr>
          <w:p w14:paraId="1A97225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08065050875</w:t>
            </w:r>
          </w:p>
        </w:tc>
        <w:tc>
          <w:tcPr>
            <w:tcW w:w="0" w:type="auto"/>
            <w:tcBorders>
              <w:top w:val="nil"/>
              <w:left w:val="nil"/>
              <w:bottom w:val="nil"/>
              <w:right w:val="nil"/>
            </w:tcBorders>
            <w:shd w:val="clear" w:color="auto" w:fill="auto"/>
            <w:noWrap/>
            <w:vAlign w:val="bottom"/>
            <w:hideMark/>
          </w:tcPr>
          <w:p w14:paraId="330C728A"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75.492,21</w:t>
            </w:r>
          </w:p>
        </w:tc>
        <w:tc>
          <w:tcPr>
            <w:tcW w:w="0" w:type="auto"/>
            <w:tcBorders>
              <w:top w:val="nil"/>
              <w:left w:val="nil"/>
              <w:bottom w:val="nil"/>
              <w:right w:val="nil"/>
            </w:tcBorders>
            <w:shd w:val="clear" w:color="auto" w:fill="auto"/>
            <w:noWrap/>
            <w:vAlign w:val="bottom"/>
            <w:hideMark/>
          </w:tcPr>
          <w:p w14:paraId="7F92EE4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20/03/2027</w:t>
            </w:r>
          </w:p>
        </w:tc>
      </w:tr>
      <w:tr w:rsidR="005C433A" w:rsidRPr="007E4653" w14:paraId="3D7CCE1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72619C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400</w:t>
            </w:r>
          </w:p>
        </w:tc>
        <w:tc>
          <w:tcPr>
            <w:tcW w:w="4564" w:type="dxa"/>
            <w:tcBorders>
              <w:top w:val="nil"/>
              <w:left w:val="nil"/>
              <w:bottom w:val="nil"/>
              <w:right w:val="nil"/>
            </w:tcBorders>
            <w:shd w:val="clear" w:color="auto" w:fill="auto"/>
            <w:noWrap/>
            <w:vAlign w:val="bottom"/>
            <w:hideMark/>
          </w:tcPr>
          <w:p w14:paraId="1BB9036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- 34-13</w:t>
            </w:r>
          </w:p>
        </w:tc>
        <w:tc>
          <w:tcPr>
            <w:tcW w:w="4205" w:type="dxa"/>
            <w:tcBorders>
              <w:top w:val="nil"/>
              <w:left w:val="nil"/>
              <w:bottom w:val="nil"/>
              <w:right w:val="nil"/>
            </w:tcBorders>
            <w:shd w:val="clear" w:color="auto" w:fill="auto"/>
            <w:noWrap/>
            <w:vAlign w:val="bottom"/>
            <w:hideMark/>
          </w:tcPr>
          <w:p w14:paraId="23C43ACB" w14:textId="77777777" w:rsidR="005C433A" w:rsidRPr="002270DC" w:rsidRDefault="005C433A" w:rsidP="005C433A">
            <w:pPr>
              <w:rPr>
                <w:rFonts w:ascii="Arial" w:hAnsi="Arial" w:cs="Arial"/>
                <w:sz w:val="14"/>
                <w:szCs w:val="14"/>
              </w:rPr>
            </w:pPr>
            <w:r w:rsidRPr="002270DC">
              <w:rPr>
                <w:rFonts w:ascii="Arial" w:hAnsi="Arial" w:cs="Arial"/>
                <w:sz w:val="14"/>
                <w:szCs w:val="14"/>
              </w:rPr>
              <w:t>UMOI MELO DE SOUZA</w:t>
            </w:r>
          </w:p>
        </w:tc>
        <w:tc>
          <w:tcPr>
            <w:tcW w:w="1331" w:type="dxa"/>
            <w:tcBorders>
              <w:top w:val="nil"/>
              <w:left w:val="nil"/>
              <w:bottom w:val="nil"/>
              <w:right w:val="nil"/>
            </w:tcBorders>
            <w:shd w:val="clear" w:color="auto" w:fill="auto"/>
            <w:noWrap/>
            <w:vAlign w:val="bottom"/>
            <w:hideMark/>
          </w:tcPr>
          <w:p w14:paraId="3A10565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36890081153</w:t>
            </w:r>
          </w:p>
        </w:tc>
        <w:tc>
          <w:tcPr>
            <w:tcW w:w="0" w:type="auto"/>
            <w:tcBorders>
              <w:top w:val="nil"/>
              <w:left w:val="nil"/>
              <w:bottom w:val="nil"/>
              <w:right w:val="nil"/>
            </w:tcBorders>
            <w:shd w:val="clear" w:color="auto" w:fill="auto"/>
            <w:noWrap/>
            <w:vAlign w:val="bottom"/>
            <w:hideMark/>
          </w:tcPr>
          <w:p w14:paraId="1FCC095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7190078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25/12/2027</w:t>
            </w:r>
          </w:p>
        </w:tc>
      </w:tr>
      <w:tr w:rsidR="005C433A" w:rsidRPr="007E4653" w14:paraId="5CC47AD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7FADCF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401</w:t>
            </w:r>
          </w:p>
        </w:tc>
        <w:tc>
          <w:tcPr>
            <w:tcW w:w="4564" w:type="dxa"/>
            <w:tcBorders>
              <w:top w:val="nil"/>
              <w:left w:val="nil"/>
              <w:bottom w:val="nil"/>
              <w:right w:val="nil"/>
            </w:tcBorders>
            <w:shd w:val="clear" w:color="auto" w:fill="auto"/>
            <w:noWrap/>
            <w:vAlign w:val="bottom"/>
            <w:hideMark/>
          </w:tcPr>
          <w:p w14:paraId="6DFBA15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- 65-6</w:t>
            </w:r>
          </w:p>
        </w:tc>
        <w:tc>
          <w:tcPr>
            <w:tcW w:w="4205" w:type="dxa"/>
            <w:tcBorders>
              <w:top w:val="nil"/>
              <w:left w:val="nil"/>
              <w:bottom w:val="nil"/>
              <w:right w:val="nil"/>
            </w:tcBorders>
            <w:shd w:val="clear" w:color="auto" w:fill="auto"/>
            <w:noWrap/>
            <w:vAlign w:val="bottom"/>
            <w:hideMark/>
          </w:tcPr>
          <w:p w14:paraId="69691D4E" w14:textId="77777777" w:rsidR="005C433A" w:rsidRPr="002270DC" w:rsidRDefault="005C433A" w:rsidP="005C433A">
            <w:pPr>
              <w:rPr>
                <w:rFonts w:ascii="Arial" w:hAnsi="Arial" w:cs="Arial"/>
                <w:sz w:val="14"/>
                <w:szCs w:val="14"/>
              </w:rPr>
            </w:pPr>
            <w:r w:rsidRPr="002270DC">
              <w:rPr>
                <w:rFonts w:ascii="Arial" w:hAnsi="Arial" w:cs="Arial"/>
                <w:sz w:val="14"/>
                <w:szCs w:val="14"/>
              </w:rPr>
              <w:t>VAINIVALDO AVELAR DA COSTA</w:t>
            </w:r>
          </w:p>
        </w:tc>
        <w:tc>
          <w:tcPr>
            <w:tcW w:w="1331" w:type="dxa"/>
            <w:tcBorders>
              <w:top w:val="nil"/>
              <w:left w:val="nil"/>
              <w:bottom w:val="nil"/>
              <w:right w:val="nil"/>
            </w:tcBorders>
            <w:shd w:val="clear" w:color="auto" w:fill="auto"/>
            <w:noWrap/>
            <w:vAlign w:val="bottom"/>
            <w:hideMark/>
          </w:tcPr>
          <w:p w14:paraId="00963B0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60737468149</w:t>
            </w:r>
          </w:p>
        </w:tc>
        <w:tc>
          <w:tcPr>
            <w:tcW w:w="0" w:type="auto"/>
            <w:tcBorders>
              <w:top w:val="nil"/>
              <w:left w:val="nil"/>
              <w:bottom w:val="nil"/>
              <w:right w:val="nil"/>
            </w:tcBorders>
            <w:shd w:val="clear" w:color="auto" w:fill="auto"/>
            <w:noWrap/>
            <w:vAlign w:val="bottom"/>
            <w:hideMark/>
          </w:tcPr>
          <w:p w14:paraId="1E63B238"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42.625,95</w:t>
            </w:r>
          </w:p>
        </w:tc>
        <w:tc>
          <w:tcPr>
            <w:tcW w:w="0" w:type="auto"/>
            <w:tcBorders>
              <w:top w:val="nil"/>
              <w:left w:val="nil"/>
              <w:bottom w:val="nil"/>
              <w:right w:val="nil"/>
            </w:tcBorders>
            <w:shd w:val="clear" w:color="auto" w:fill="auto"/>
            <w:noWrap/>
            <w:vAlign w:val="bottom"/>
            <w:hideMark/>
          </w:tcPr>
          <w:p w14:paraId="71B8E20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20/11/2025</w:t>
            </w:r>
          </w:p>
        </w:tc>
      </w:tr>
      <w:tr w:rsidR="005C433A" w:rsidRPr="007E4653" w14:paraId="1F84151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8A9DDE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402</w:t>
            </w:r>
          </w:p>
        </w:tc>
        <w:tc>
          <w:tcPr>
            <w:tcW w:w="4564" w:type="dxa"/>
            <w:tcBorders>
              <w:top w:val="nil"/>
              <w:left w:val="nil"/>
              <w:bottom w:val="nil"/>
              <w:right w:val="nil"/>
            </w:tcBorders>
            <w:shd w:val="clear" w:color="auto" w:fill="auto"/>
            <w:noWrap/>
            <w:vAlign w:val="bottom"/>
            <w:hideMark/>
          </w:tcPr>
          <w:p w14:paraId="27B3BA0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- 49-11</w:t>
            </w:r>
          </w:p>
        </w:tc>
        <w:tc>
          <w:tcPr>
            <w:tcW w:w="4205" w:type="dxa"/>
            <w:tcBorders>
              <w:top w:val="nil"/>
              <w:left w:val="nil"/>
              <w:bottom w:val="nil"/>
              <w:right w:val="nil"/>
            </w:tcBorders>
            <w:shd w:val="clear" w:color="auto" w:fill="auto"/>
            <w:noWrap/>
            <w:vAlign w:val="bottom"/>
            <w:hideMark/>
          </w:tcPr>
          <w:p w14:paraId="34F51608" w14:textId="77777777" w:rsidR="005C433A" w:rsidRPr="002270DC" w:rsidRDefault="005C433A" w:rsidP="005C433A">
            <w:pPr>
              <w:rPr>
                <w:rFonts w:ascii="Arial" w:hAnsi="Arial" w:cs="Arial"/>
                <w:sz w:val="14"/>
                <w:szCs w:val="14"/>
              </w:rPr>
            </w:pPr>
            <w:r w:rsidRPr="002270DC">
              <w:rPr>
                <w:rFonts w:ascii="Arial" w:hAnsi="Arial" w:cs="Arial"/>
                <w:sz w:val="14"/>
                <w:szCs w:val="14"/>
              </w:rPr>
              <w:t>VALDE RAMOS DE SOUSA</w:t>
            </w:r>
          </w:p>
        </w:tc>
        <w:tc>
          <w:tcPr>
            <w:tcW w:w="1331" w:type="dxa"/>
            <w:tcBorders>
              <w:top w:val="nil"/>
              <w:left w:val="nil"/>
              <w:bottom w:val="nil"/>
              <w:right w:val="nil"/>
            </w:tcBorders>
            <w:shd w:val="clear" w:color="auto" w:fill="auto"/>
            <w:noWrap/>
            <w:vAlign w:val="bottom"/>
            <w:hideMark/>
          </w:tcPr>
          <w:p w14:paraId="395B092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30778395120</w:t>
            </w:r>
          </w:p>
        </w:tc>
        <w:tc>
          <w:tcPr>
            <w:tcW w:w="0" w:type="auto"/>
            <w:tcBorders>
              <w:top w:val="nil"/>
              <w:left w:val="nil"/>
              <w:bottom w:val="nil"/>
              <w:right w:val="nil"/>
            </w:tcBorders>
            <w:shd w:val="clear" w:color="auto" w:fill="auto"/>
            <w:noWrap/>
            <w:vAlign w:val="bottom"/>
            <w:hideMark/>
          </w:tcPr>
          <w:p w14:paraId="747BB5C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18.839,71</w:t>
            </w:r>
          </w:p>
        </w:tc>
        <w:tc>
          <w:tcPr>
            <w:tcW w:w="0" w:type="auto"/>
            <w:tcBorders>
              <w:top w:val="nil"/>
              <w:left w:val="nil"/>
              <w:bottom w:val="nil"/>
              <w:right w:val="nil"/>
            </w:tcBorders>
            <w:shd w:val="clear" w:color="auto" w:fill="auto"/>
            <w:noWrap/>
            <w:vAlign w:val="bottom"/>
            <w:hideMark/>
          </w:tcPr>
          <w:p w14:paraId="48F9502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30/04/2023</w:t>
            </w:r>
          </w:p>
        </w:tc>
      </w:tr>
      <w:tr w:rsidR="005C433A" w:rsidRPr="007E4653" w14:paraId="6FA8FCC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92942E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403</w:t>
            </w:r>
          </w:p>
        </w:tc>
        <w:tc>
          <w:tcPr>
            <w:tcW w:w="4564" w:type="dxa"/>
            <w:tcBorders>
              <w:top w:val="nil"/>
              <w:left w:val="nil"/>
              <w:bottom w:val="nil"/>
              <w:right w:val="nil"/>
            </w:tcBorders>
            <w:shd w:val="clear" w:color="auto" w:fill="auto"/>
            <w:noWrap/>
            <w:vAlign w:val="bottom"/>
            <w:hideMark/>
          </w:tcPr>
          <w:p w14:paraId="2EF7AEC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- 68-20</w:t>
            </w:r>
          </w:p>
        </w:tc>
        <w:tc>
          <w:tcPr>
            <w:tcW w:w="4205" w:type="dxa"/>
            <w:tcBorders>
              <w:top w:val="nil"/>
              <w:left w:val="nil"/>
              <w:bottom w:val="nil"/>
              <w:right w:val="nil"/>
            </w:tcBorders>
            <w:shd w:val="clear" w:color="auto" w:fill="auto"/>
            <w:noWrap/>
            <w:vAlign w:val="bottom"/>
            <w:hideMark/>
          </w:tcPr>
          <w:p w14:paraId="6EF981A7" w14:textId="77777777" w:rsidR="005C433A" w:rsidRPr="002270DC" w:rsidRDefault="005C433A" w:rsidP="005C433A">
            <w:pPr>
              <w:rPr>
                <w:rFonts w:ascii="Arial" w:hAnsi="Arial" w:cs="Arial"/>
                <w:sz w:val="14"/>
                <w:szCs w:val="14"/>
              </w:rPr>
            </w:pPr>
            <w:r w:rsidRPr="002270DC">
              <w:rPr>
                <w:rFonts w:ascii="Arial" w:hAnsi="Arial" w:cs="Arial"/>
                <w:sz w:val="14"/>
                <w:szCs w:val="14"/>
              </w:rPr>
              <w:t>VALDECI RIBEIRO DE JESUS</w:t>
            </w:r>
          </w:p>
        </w:tc>
        <w:tc>
          <w:tcPr>
            <w:tcW w:w="1331" w:type="dxa"/>
            <w:tcBorders>
              <w:top w:val="nil"/>
              <w:left w:val="nil"/>
              <w:bottom w:val="nil"/>
              <w:right w:val="nil"/>
            </w:tcBorders>
            <w:shd w:val="clear" w:color="auto" w:fill="auto"/>
            <w:noWrap/>
            <w:vAlign w:val="bottom"/>
            <w:hideMark/>
          </w:tcPr>
          <w:p w14:paraId="74EFD0B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76521508687</w:t>
            </w:r>
          </w:p>
        </w:tc>
        <w:tc>
          <w:tcPr>
            <w:tcW w:w="0" w:type="auto"/>
            <w:tcBorders>
              <w:top w:val="nil"/>
              <w:left w:val="nil"/>
              <w:bottom w:val="nil"/>
              <w:right w:val="nil"/>
            </w:tcBorders>
            <w:shd w:val="clear" w:color="auto" w:fill="auto"/>
            <w:noWrap/>
            <w:vAlign w:val="bottom"/>
            <w:hideMark/>
          </w:tcPr>
          <w:p w14:paraId="2F25D4D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17.321,93</w:t>
            </w:r>
          </w:p>
        </w:tc>
        <w:tc>
          <w:tcPr>
            <w:tcW w:w="0" w:type="auto"/>
            <w:tcBorders>
              <w:top w:val="nil"/>
              <w:left w:val="nil"/>
              <w:bottom w:val="nil"/>
              <w:right w:val="nil"/>
            </w:tcBorders>
            <w:shd w:val="clear" w:color="auto" w:fill="auto"/>
            <w:noWrap/>
            <w:vAlign w:val="bottom"/>
            <w:hideMark/>
          </w:tcPr>
          <w:p w14:paraId="596415E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10/02/2023</w:t>
            </w:r>
          </w:p>
        </w:tc>
      </w:tr>
      <w:tr w:rsidR="005C433A" w:rsidRPr="007E4653" w14:paraId="0F0261E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0F76C6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404</w:t>
            </w:r>
          </w:p>
        </w:tc>
        <w:tc>
          <w:tcPr>
            <w:tcW w:w="4564" w:type="dxa"/>
            <w:tcBorders>
              <w:top w:val="nil"/>
              <w:left w:val="nil"/>
              <w:bottom w:val="nil"/>
              <w:right w:val="nil"/>
            </w:tcBorders>
            <w:shd w:val="clear" w:color="auto" w:fill="auto"/>
            <w:noWrap/>
            <w:vAlign w:val="bottom"/>
            <w:hideMark/>
          </w:tcPr>
          <w:p w14:paraId="6F05EE0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- 41-10</w:t>
            </w:r>
          </w:p>
        </w:tc>
        <w:tc>
          <w:tcPr>
            <w:tcW w:w="4205" w:type="dxa"/>
            <w:tcBorders>
              <w:top w:val="nil"/>
              <w:left w:val="nil"/>
              <w:bottom w:val="nil"/>
              <w:right w:val="nil"/>
            </w:tcBorders>
            <w:shd w:val="clear" w:color="auto" w:fill="auto"/>
            <w:noWrap/>
            <w:vAlign w:val="bottom"/>
            <w:hideMark/>
          </w:tcPr>
          <w:p w14:paraId="518A4BA1" w14:textId="77777777" w:rsidR="005C433A" w:rsidRPr="002270DC" w:rsidRDefault="005C433A" w:rsidP="005C433A">
            <w:pPr>
              <w:rPr>
                <w:rFonts w:ascii="Arial" w:hAnsi="Arial" w:cs="Arial"/>
                <w:sz w:val="14"/>
                <w:szCs w:val="14"/>
              </w:rPr>
            </w:pPr>
            <w:r w:rsidRPr="002270DC">
              <w:rPr>
                <w:rFonts w:ascii="Arial" w:hAnsi="Arial" w:cs="Arial"/>
                <w:sz w:val="14"/>
                <w:szCs w:val="14"/>
              </w:rPr>
              <w:t>VANCLAY SILVA CARVALHO</w:t>
            </w:r>
          </w:p>
        </w:tc>
        <w:tc>
          <w:tcPr>
            <w:tcW w:w="1331" w:type="dxa"/>
            <w:tcBorders>
              <w:top w:val="nil"/>
              <w:left w:val="nil"/>
              <w:bottom w:val="nil"/>
              <w:right w:val="nil"/>
            </w:tcBorders>
            <w:shd w:val="clear" w:color="auto" w:fill="auto"/>
            <w:noWrap/>
            <w:vAlign w:val="bottom"/>
            <w:hideMark/>
          </w:tcPr>
          <w:p w14:paraId="4184305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70296669172</w:t>
            </w:r>
          </w:p>
        </w:tc>
        <w:tc>
          <w:tcPr>
            <w:tcW w:w="0" w:type="auto"/>
            <w:tcBorders>
              <w:top w:val="nil"/>
              <w:left w:val="nil"/>
              <w:bottom w:val="nil"/>
              <w:right w:val="nil"/>
            </w:tcBorders>
            <w:shd w:val="clear" w:color="auto" w:fill="auto"/>
            <w:noWrap/>
            <w:vAlign w:val="bottom"/>
            <w:hideMark/>
          </w:tcPr>
          <w:p w14:paraId="073F2CB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8.662,26</w:t>
            </w:r>
          </w:p>
        </w:tc>
        <w:tc>
          <w:tcPr>
            <w:tcW w:w="0" w:type="auto"/>
            <w:tcBorders>
              <w:top w:val="nil"/>
              <w:left w:val="nil"/>
              <w:bottom w:val="nil"/>
              <w:right w:val="nil"/>
            </w:tcBorders>
            <w:shd w:val="clear" w:color="auto" w:fill="auto"/>
            <w:noWrap/>
            <w:vAlign w:val="bottom"/>
            <w:hideMark/>
          </w:tcPr>
          <w:p w14:paraId="1DA2F0F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10/07/2022</w:t>
            </w:r>
          </w:p>
        </w:tc>
      </w:tr>
      <w:tr w:rsidR="005C433A" w:rsidRPr="007E4653" w14:paraId="776421C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972F3F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405</w:t>
            </w:r>
          </w:p>
        </w:tc>
        <w:tc>
          <w:tcPr>
            <w:tcW w:w="4564" w:type="dxa"/>
            <w:tcBorders>
              <w:top w:val="nil"/>
              <w:left w:val="nil"/>
              <w:bottom w:val="nil"/>
              <w:right w:val="nil"/>
            </w:tcBorders>
            <w:shd w:val="clear" w:color="auto" w:fill="auto"/>
            <w:noWrap/>
            <w:vAlign w:val="bottom"/>
            <w:hideMark/>
          </w:tcPr>
          <w:p w14:paraId="7A075AF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- 29-7</w:t>
            </w:r>
          </w:p>
        </w:tc>
        <w:tc>
          <w:tcPr>
            <w:tcW w:w="4205" w:type="dxa"/>
            <w:tcBorders>
              <w:top w:val="nil"/>
              <w:left w:val="nil"/>
              <w:bottom w:val="nil"/>
              <w:right w:val="nil"/>
            </w:tcBorders>
            <w:shd w:val="clear" w:color="auto" w:fill="auto"/>
            <w:noWrap/>
            <w:vAlign w:val="bottom"/>
            <w:hideMark/>
          </w:tcPr>
          <w:p w14:paraId="073ACEEB" w14:textId="77777777" w:rsidR="005C433A" w:rsidRPr="002270DC" w:rsidRDefault="005C433A" w:rsidP="005C433A">
            <w:pPr>
              <w:rPr>
                <w:rFonts w:ascii="Arial" w:hAnsi="Arial" w:cs="Arial"/>
                <w:sz w:val="14"/>
                <w:szCs w:val="14"/>
              </w:rPr>
            </w:pPr>
            <w:r w:rsidRPr="002270DC">
              <w:rPr>
                <w:rFonts w:ascii="Arial" w:hAnsi="Arial" w:cs="Arial"/>
                <w:sz w:val="14"/>
                <w:szCs w:val="14"/>
              </w:rPr>
              <w:t>VANDER CLAUDIO VIEIRA</w:t>
            </w:r>
          </w:p>
        </w:tc>
        <w:tc>
          <w:tcPr>
            <w:tcW w:w="1331" w:type="dxa"/>
            <w:tcBorders>
              <w:top w:val="nil"/>
              <w:left w:val="nil"/>
              <w:bottom w:val="nil"/>
              <w:right w:val="nil"/>
            </w:tcBorders>
            <w:shd w:val="clear" w:color="auto" w:fill="auto"/>
            <w:noWrap/>
            <w:vAlign w:val="bottom"/>
            <w:hideMark/>
          </w:tcPr>
          <w:p w14:paraId="7620BE9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89141733649</w:t>
            </w:r>
          </w:p>
        </w:tc>
        <w:tc>
          <w:tcPr>
            <w:tcW w:w="0" w:type="auto"/>
            <w:tcBorders>
              <w:top w:val="nil"/>
              <w:left w:val="nil"/>
              <w:bottom w:val="nil"/>
              <w:right w:val="nil"/>
            </w:tcBorders>
            <w:shd w:val="clear" w:color="auto" w:fill="auto"/>
            <w:noWrap/>
            <w:vAlign w:val="bottom"/>
            <w:hideMark/>
          </w:tcPr>
          <w:p w14:paraId="613CDA6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59.287,77</w:t>
            </w:r>
          </w:p>
        </w:tc>
        <w:tc>
          <w:tcPr>
            <w:tcW w:w="0" w:type="auto"/>
            <w:tcBorders>
              <w:top w:val="nil"/>
              <w:left w:val="nil"/>
              <w:bottom w:val="nil"/>
              <w:right w:val="nil"/>
            </w:tcBorders>
            <w:shd w:val="clear" w:color="auto" w:fill="auto"/>
            <w:noWrap/>
            <w:vAlign w:val="bottom"/>
            <w:hideMark/>
          </w:tcPr>
          <w:p w14:paraId="7692C388"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30/12/2025</w:t>
            </w:r>
          </w:p>
        </w:tc>
      </w:tr>
      <w:tr w:rsidR="005C433A" w:rsidRPr="007E4653" w14:paraId="3422140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76FD1F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406</w:t>
            </w:r>
          </w:p>
        </w:tc>
        <w:tc>
          <w:tcPr>
            <w:tcW w:w="4564" w:type="dxa"/>
            <w:tcBorders>
              <w:top w:val="nil"/>
              <w:left w:val="nil"/>
              <w:bottom w:val="nil"/>
              <w:right w:val="nil"/>
            </w:tcBorders>
            <w:shd w:val="clear" w:color="auto" w:fill="auto"/>
            <w:noWrap/>
            <w:vAlign w:val="bottom"/>
            <w:hideMark/>
          </w:tcPr>
          <w:p w14:paraId="77D5C28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- 2-5</w:t>
            </w:r>
          </w:p>
        </w:tc>
        <w:tc>
          <w:tcPr>
            <w:tcW w:w="4205" w:type="dxa"/>
            <w:tcBorders>
              <w:top w:val="nil"/>
              <w:left w:val="nil"/>
              <w:bottom w:val="nil"/>
              <w:right w:val="nil"/>
            </w:tcBorders>
            <w:shd w:val="clear" w:color="auto" w:fill="auto"/>
            <w:noWrap/>
            <w:vAlign w:val="bottom"/>
            <w:hideMark/>
          </w:tcPr>
          <w:p w14:paraId="5E945C74" w14:textId="77777777" w:rsidR="005C433A" w:rsidRPr="002270DC" w:rsidRDefault="005C433A" w:rsidP="005C433A">
            <w:pPr>
              <w:rPr>
                <w:rFonts w:ascii="Arial" w:hAnsi="Arial" w:cs="Arial"/>
                <w:sz w:val="14"/>
                <w:szCs w:val="14"/>
              </w:rPr>
            </w:pPr>
            <w:r w:rsidRPr="002270DC">
              <w:rPr>
                <w:rFonts w:ascii="Arial" w:hAnsi="Arial" w:cs="Arial"/>
                <w:sz w:val="14"/>
                <w:szCs w:val="14"/>
              </w:rPr>
              <w:t>VANDERSON DINIZ DO NASCIMENTO</w:t>
            </w:r>
          </w:p>
        </w:tc>
        <w:tc>
          <w:tcPr>
            <w:tcW w:w="1331" w:type="dxa"/>
            <w:tcBorders>
              <w:top w:val="nil"/>
              <w:left w:val="nil"/>
              <w:bottom w:val="nil"/>
              <w:right w:val="nil"/>
            </w:tcBorders>
            <w:shd w:val="clear" w:color="auto" w:fill="auto"/>
            <w:noWrap/>
            <w:vAlign w:val="bottom"/>
            <w:hideMark/>
          </w:tcPr>
          <w:p w14:paraId="7CABBCF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73109894149</w:t>
            </w:r>
          </w:p>
        </w:tc>
        <w:tc>
          <w:tcPr>
            <w:tcW w:w="0" w:type="auto"/>
            <w:tcBorders>
              <w:top w:val="nil"/>
              <w:left w:val="nil"/>
              <w:bottom w:val="nil"/>
              <w:right w:val="nil"/>
            </w:tcBorders>
            <w:shd w:val="clear" w:color="auto" w:fill="auto"/>
            <w:noWrap/>
            <w:vAlign w:val="bottom"/>
            <w:hideMark/>
          </w:tcPr>
          <w:p w14:paraId="637CF5A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70.770,99</w:t>
            </w:r>
          </w:p>
        </w:tc>
        <w:tc>
          <w:tcPr>
            <w:tcW w:w="0" w:type="auto"/>
            <w:tcBorders>
              <w:top w:val="nil"/>
              <w:left w:val="nil"/>
              <w:bottom w:val="nil"/>
              <w:right w:val="nil"/>
            </w:tcBorders>
            <w:shd w:val="clear" w:color="auto" w:fill="auto"/>
            <w:noWrap/>
            <w:vAlign w:val="bottom"/>
            <w:hideMark/>
          </w:tcPr>
          <w:p w14:paraId="4BE8917C"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20/05/2027</w:t>
            </w:r>
          </w:p>
        </w:tc>
      </w:tr>
      <w:tr w:rsidR="005C433A" w:rsidRPr="007E4653" w14:paraId="2DB5E74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A66D2B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407</w:t>
            </w:r>
          </w:p>
        </w:tc>
        <w:tc>
          <w:tcPr>
            <w:tcW w:w="4564" w:type="dxa"/>
            <w:tcBorders>
              <w:top w:val="nil"/>
              <w:left w:val="nil"/>
              <w:bottom w:val="nil"/>
              <w:right w:val="nil"/>
            </w:tcBorders>
            <w:shd w:val="clear" w:color="auto" w:fill="auto"/>
            <w:noWrap/>
            <w:vAlign w:val="bottom"/>
            <w:hideMark/>
          </w:tcPr>
          <w:p w14:paraId="75AE9A9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- 50-10</w:t>
            </w:r>
          </w:p>
        </w:tc>
        <w:tc>
          <w:tcPr>
            <w:tcW w:w="4205" w:type="dxa"/>
            <w:tcBorders>
              <w:top w:val="nil"/>
              <w:left w:val="nil"/>
              <w:bottom w:val="nil"/>
              <w:right w:val="nil"/>
            </w:tcBorders>
            <w:shd w:val="clear" w:color="auto" w:fill="auto"/>
            <w:noWrap/>
            <w:vAlign w:val="bottom"/>
            <w:hideMark/>
          </w:tcPr>
          <w:p w14:paraId="466D39BE" w14:textId="77777777" w:rsidR="005C433A" w:rsidRPr="002270DC" w:rsidRDefault="005C433A" w:rsidP="005C433A">
            <w:pPr>
              <w:rPr>
                <w:rFonts w:ascii="Arial" w:hAnsi="Arial" w:cs="Arial"/>
                <w:sz w:val="14"/>
                <w:szCs w:val="14"/>
              </w:rPr>
            </w:pPr>
            <w:r w:rsidRPr="002270DC">
              <w:rPr>
                <w:rFonts w:ascii="Arial" w:hAnsi="Arial" w:cs="Arial"/>
                <w:sz w:val="14"/>
                <w:szCs w:val="14"/>
              </w:rPr>
              <w:t>VANIA APARECIDA CUNHA</w:t>
            </w:r>
          </w:p>
        </w:tc>
        <w:tc>
          <w:tcPr>
            <w:tcW w:w="1331" w:type="dxa"/>
            <w:tcBorders>
              <w:top w:val="nil"/>
              <w:left w:val="nil"/>
              <w:bottom w:val="nil"/>
              <w:right w:val="nil"/>
            </w:tcBorders>
            <w:shd w:val="clear" w:color="auto" w:fill="auto"/>
            <w:noWrap/>
            <w:vAlign w:val="bottom"/>
            <w:hideMark/>
          </w:tcPr>
          <w:p w14:paraId="674D125A"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35784334115</w:t>
            </w:r>
          </w:p>
        </w:tc>
        <w:tc>
          <w:tcPr>
            <w:tcW w:w="0" w:type="auto"/>
            <w:tcBorders>
              <w:top w:val="nil"/>
              <w:left w:val="nil"/>
              <w:bottom w:val="nil"/>
              <w:right w:val="nil"/>
            </w:tcBorders>
            <w:shd w:val="clear" w:color="auto" w:fill="auto"/>
            <w:noWrap/>
            <w:vAlign w:val="bottom"/>
            <w:hideMark/>
          </w:tcPr>
          <w:p w14:paraId="12C5E8D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102.269,33</w:t>
            </w:r>
          </w:p>
        </w:tc>
        <w:tc>
          <w:tcPr>
            <w:tcW w:w="0" w:type="auto"/>
            <w:tcBorders>
              <w:top w:val="nil"/>
              <w:left w:val="nil"/>
              <w:bottom w:val="nil"/>
              <w:right w:val="nil"/>
            </w:tcBorders>
            <w:shd w:val="clear" w:color="auto" w:fill="auto"/>
            <w:noWrap/>
            <w:vAlign w:val="bottom"/>
            <w:hideMark/>
          </w:tcPr>
          <w:p w14:paraId="4D82CB1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10/09/2028</w:t>
            </w:r>
          </w:p>
        </w:tc>
      </w:tr>
      <w:tr w:rsidR="005C433A" w:rsidRPr="007E4653" w14:paraId="7001D83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6776CC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408</w:t>
            </w:r>
          </w:p>
        </w:tc>
        <w:tc>
          <w:tcPr>
            <w:tcW w:w="4564" w:type="dxa"/>
            <w:tcBorders>
              <w:top w:val="nil"/>
              <w:left w:val="nil"/>
              <w:bottom w:val="nil"/>
              <w:right w:val="nil"/>
            </w:tcBorders>
            <w:shd w:val="clear" w:color="auto" w:fill="auto"/>
            <w:noWrap/>
            <w:vAlign w:val="bottom"/>
            <w:hideMark/>
          </w:tcPr>
          <w:p w14:paraId="1E951F8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- 56-13</w:t>
            </w:r>
          </w:p>
        </w:tc>
        <w:tc>
          <w:tcPr>
            <w:tcW w:w="4205" w:type="dxa"/>
            <w:tcBorders>
              <w:top w:val="nil"/>
              <w:left w:val="nil"/>
              <w:bottom w:val="nil"/>
              <w:right w:val="nil"/>
            </w:tcBorders>
            <w:shd w:val="clear" w:color="auto" w:fill="auto"/>
            <w:noWrap/>
            <w:vAlign w:val="bottom"/>
            <w:hideMark/>
          </w:tcPr>
          <w:p w14:paraId="59E67273" w14:textId="77777777" w:rsidR="005C433A" w:rsidRPr="002270DC" w:rsidRDefault="005C433A" w:rsidP="005C433A">
            <w:pPr>
              <w:rPr>
                <w:rFonts w:ascii="Arial" w:hAnsi="Arial" w:cs="Arial"/>
                <w:sz w:val="14"/>
                <w:szCs w:val="14"/>
              </w:rPr>
            </w:pPr>
            <w:r w:rsidRPr="002270DC">
              <w:rPr>
                <w:rFonts w:ascii="Arial" w:hAnsi="Arial" w:cs="Arial"/>
                <w:sz w:val="14"/>
                <w:szCs w:val="14"/>
              </w:rPr>
              <w:t>VANIA OLIVEIRA DE SOUZA</w:t>
            </w:r>
          </w:p>
        </w:tc>
        <w:tc>
          <w:tcPr>
            <w:tcW w:w="1331" w:type="dxa"/>
            <w:tcBorders>
              <w:top w:val="nil"/>
              <w:left w:val="nil"/>
              <w:bottom w:val="nil"/>
              <w:right w:val="nil"/>
            </w:tcBorders>
            <w:shd w:val="clear" w:color="auto" w:fill="auto"/>
            <w:noWrap/>
            <w:vAlign w:val="bottom"/>
            <w:hideMark/>
          </w:tcPr>
          <w:p w14:paraId="78C196C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06236994609</w:t>
            </w:r>
          </w:p>
        </w:tc>
        <w:tc>
          <w:tcPr>
            <w:tcW w:w="0" w:type="auto"/>
            <w:tcBorders>
              <w:top w:val="nil"/>
              <w:left w:val="nil"/>
              <w:bottom w:val="nil"/>
              <w:right w:val="nil"/>
            </w:tcBorders>
            <w:shd w:val="clear" w:color="auto" w:fill="auto"/>
            <w:noWrap/>
            <w:vAlign w:val="bottom"/>
            <w:hideMark/>
          </w:tcPr>
          <w:p w14:paraId="35C1DA1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1.199,99</w:t>
            </w:r>
          </w:p>
        </w:tc>
        <w:tc>
          <w:tcPr>
            <w:tcW w:w="0" w:type="auto"/>
            <w:tcBorders>
              <w:top w:val="nil"/>
              <w:left w:val="nil"/>
              <w:bottom w:val="nil"/>
              <w:right w:val="nil"/>
            </w:tcBorders>
            <w:shd w:val="clear" w:color="auto" w:fill="auto"/>
            <w:noWrap/>
            <w:vAlign w:val="bottom"/>
            <w:hideMark/>
          </w:tcPr>
          <w:p w14:paraId="68D9363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05/05/2021</w:t>
            </w:r>
          </w:p>
        </w:tc>
      </w:tr>
      <w:tr w:rsidR="005C433A" w:rsidRPr="007E4653" w14:paraId="67F79E2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11D06F9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409</w:t>
            </w:r>
          </w:p>
        </w:tc>
        <w:tc>
          <w:tcPr>
            <w:tcW w:w="4564" w:type="dxa"/>
            <w:tcBorders>
              <w:top w:val="nil"/>
              <w:left w:val="nil"/>
              <w:bottom w:val="nil"/>
              <w:right w:val="nil"/>
            </w:tcBorders>
            <w:shd w:val="clear" w:color="auto" w:fill="auto"/>
            <w:noWrap/>
            <w:vAlign w:val="bottom"/>
            <w:hideMark/>
          </w:tcPr>
          <w:p w14:paraId="045634A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- 79-1</w:t>
            </w:r>
          </w:p>
        </w:tc>
        <w:tc>
          <w:tcPr>
            <w:tcW w:w="4205" w:type="dxa"/>
            <w:tcBorders>
              <w:top w:val="nil"/>
              <w:left w:val="nil"/>
              <w:bottom w:val="nil"/>
              <w:right w:val="nil"/>
            </w:tcBorders>
            <w:shd w:val="clear" w:color="auto" w:fill="auto"/>
            <w:noWrap/>
            <w:vAlign w:val="bottom"/>
            <w:hideMark/>
          </w:tcPr>
          <w:p w14:paraId="7A2E85A4" w14:textId="77777777" w:rsidR="005C433A" w:rsidRPr="002270DC" w:rsidRDefault="005C433A" w:rsidP="005C433A">
            <w:pPr>
              <w:rPr>
                <w:rFonts w:ascii="Arial" w:hAnsi="Arial" w:cs="Arial"/>
                <w:sz w:val="14"/>
                <w:szCs w:val="14"/>
              </w:rPr>
            </w:pPr>
            <w:r w:rsidRPr="002270DC">
              <w:rPr>
                <w:rFonts w:ascii="Arial" w:hAnsi="Arial" w:cs="Arial"/>
                <w:sz w:val="14"/>
                <w:szCs w:val="14"/>
              </w:rPr>
              <w:t>VANILDE SILVA DE MELO</w:t>
            </w:r>
          </w:p>
        </w:tc>
        <w:tc>
          <w:tcPr>
            <w:tcW w:w="1331" w:type="dxa"/>
            <w:tcBorders>
              <w:top w:val="nil"/>
              <w:left w:val="nil"/>
              <w:bottom w:val="nil"/>
              <w:right w:val="nil"/>
            </w:tcBorders>
            <w:shd w:val="clear" w:color="auto" w:fill="auto"/>
            <w:noWrap/>
            <w:vAlign w:val="bottom"/>
            <w:hideMark/>
          </w:tcPr>
          <w:p w14:paraId="65C9CD6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28008529172</w:t>
            </w:r>
          </w:p>
        </w:tc>
        <w:tc>
          <w:tcPr>
            <w:tcW w:w="0" w:type="auto"/>
            <w:tcBorders>
              <w:top w:val="nil"/>
              <w:left w:val="nil"/>
              <w:bottom w:val="nil"/>
              <w:right w:val="nil"/>
            </w:tcBorders>
            <w:shd w:val="clear" w:color="auto" w:fill="auto"/>
            <w:noWrap/>
            <w:vAlign w:val="bottom"/>
            <w:hideMark/>
          </w:tcPr>
          <w:p w14:paraId="09D9C6C2"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50.582,96</w:t>
            </w:r>
          </w:p>
        </w:tc>
        <w:tc>
          <w:tcPr>
            <w:tcW w:w="0" w:type="auto"/>
            <w:tcBorders>
              <w:top w:val="nil"/>
              <w:left w:val="nil"/>
              <w:bottom w:val="nil"/>
              <w:right w:val="nil"/>
            </w:tcBorders>
            <w:shd w:val="clear" w:color="auto" w:fill="auto"/>
            <w:noWrap/>
            <w:vAlign w:val="bottom"/>
            <w:hideMark/>
          </w:tcPr>
          <w:p w14:paraId="02AAA7E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30/09/2026</w:t>
            </w:r>
          </w:p>
        </w:tc>
      </w:tr>
      <w:tr w:rsidR="005C433A" w:rsidRPr="007E4653" w14:paraId="4291D7E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17A630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lastRenderedPageBreak/>
              <w:t>410</w:t>
            </w:r>
          </w:p>
        </w:tc>
        <w:tc>
          <w:tcPr>
            <w:tcW w:w="4564" w:type="dxa"/>
            <w:tcBorders>
              <w:top w:val="nil"/>
              <w:left w:val="nil"/>
              <w:bottom w:val="nil"/>
              <w:right w:val="nil"/>
            </w:tcBorders>
            <w:shd w:val="clear" w:color="auto" w:fill="auto"/>
            <w:noWrap/>
            <w:vAlign w:val="bottom"/>
            <w:hideMark/>
          </w:tcPr>
          <w:p w14:paraId="6F3705B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- 60-6</w:t>
            </w:r>
          </w:p>
        </w:tc>
        <w:tc>
          <w:tcPr>
            <w:tcW w:w="4205" w:type="dxa"/>
            <w:tcBorders>
              <w:top w:val="nil"/>
              <w:left w:val="nil"/>
              <w:bottom w:val="nil"/>
              <w:right w:val="nil"/>
            </w:tcBorders>
            <w:shd w:val="clear" w:color="auto" w:fill="auto"/>
            <w:noWrap/>
            <w:vAlign w:val="bottom"/>
            <w:hideMark/>
          </w:tcPr>
          <w:p w14:paraId="2CE36ACB" w14:textId="77777777" w:rsidR="005C433A" w:rsidRPr="002270DC" w:rsidRDefault="005C433A" w:rsidP="005C433A">
            <w:pPr>
              <w:rPr>
                <w:rFonts w:ascii="Arial" w:hAnsi="Arial" w:cs="Arial"/>
                <w:sz w:val="14"/>
                <w:szCs w:val="14"/>
              </w:rPr>
            </w:pPr>
            <w:r w:rsidRPr="002270DC">
              <w:rPr>
                <w:rFonts w:ascii="Arial" w:hAnsi="Arial" w:cs="Arial"/>
                <w:sz w:val="14"/>
                <w:szCs w:val="14"/>
              </w:rPr>
              <w:t>VANUSA BARBOSA DA CAMARA DE CASTRO</w:t>
            </w:r>
          </w:p>
        </w:tc>
        <w:tc>
          <w:tcPr>
            <w:tcW w:w="1331" w:type="dxa"/>
            <w:tcBorders>
              <w:top w:val="nil"/>
              <w:left w:val="nil"/>
              <w:bottom w:val="nil"/>
              <w:right w:val="nil"/>
            </w:tcBorders>
            <w:shd w:val="clear" w:color="auto" w:fill="auto"/>
            <w:noWrap/>
            <w:vAlign w:val="bottom"/>
            <w:hideMark/>
          </w:tcPr>
          <w:p w14:paraId="2B84A67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60536462100</w:t>
            </w:r>
          </w:p>
        </w:tc>
        <w:tc>
          <w:tcPr>
            <w:tcW w:w="0" w:type="auto"/>
            <w:tcBorders>
              <w:top w:val="nil"/>
              <w:left w:val="nil"/>
              <w:bottom w:val="nil"/>
              <w:right w:val="nil"/>
            </w:tcBorders>
            <w:shd w:val="clear" w:color="auto" w:fill="auto"/>
            <w:noWrap/>
            <w:vAlign w:val="bottom"/>
            <w:hideMark/>
          </w:tcPr>
          <w:p w14:paraId="1AF3105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84.364,88</w:t>
            </w:r>
          </w:p>
        </w:tc>
        <w:tc>
          <w:tcPr>
            <w:tcW w:w="0" w:type="auto"/>
            <w:tcBorders>
              <w:top w:val="nil"/>
              <w:left w:val="nil"/>
              <w:bottom w:val="nil"/>
              <w:right w:val="nil"/>
            </w:tcBorders>
            <w:shd w:val="clear" w:color="auto" w:fill="auto"/>
            <w:noWrap/>
            <w:vAlign w:val="bottom"/>
            <w:hideMark/>
          </w:tcPr>
          <w:p w14:paraId="79C62BF9"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10/11/2027</w:t>
            </w:r>
          </w:p>
        </w:tc>
      </w:tr>
      <w:tr w:rsidR="005C433A" w:rsidRPr="007E4653" w14:paraId="4F600BB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014C136"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411</w:t>
            </w:r>
          </w:p>
        </w:tc>
        <w:tc>
          <w:tcPr>
            <w:tcW w:w="4564" w:type="dxa"/>
            <w:tcBorders>
              <w:top w:val="nil"/>
              <w:left w:val="nil"/>
              <w:bottom w:val="nil"/>
              <w:right w:val="nil"/>
            </w:tcBorders>
            <w:shd w:val="clear" w:color="auto" w:fill="auto"/>
            <w:noWrap/>
            <w:vAlign w:val="bottom"/>
            <w:hideMark/>
          </w:tcPr>
          <w:p w14:paraId="67451DF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- 59-3</w:t>
            </w:r>
          </w:p>
        </w:tc>
        <w:tc>
          <w:tcPr>
            <w:tcW w:w="4205" w:type="dxa"/>
            <w:tcBorders>
              <w:top w:val="nil"/>
              <w:left w:val="nil"/>
              <w:bottom w:val="nil"/>
              <w:right w:val="nil"/>
            </w:tcBorders>
            <w:shd w:val="clear" w:color="auto" w:fill="auto"/>
            <w:noWrap/>
            <w:vAlign w:val="bottom"/>
            <w:hideMark/>
          </w:tcPr>
          <w:p w14:paraId="619B758E" w14:textId="77777777" w:rsidR="005C433A" w:rsidRPr="002270DC" w:rsidRDefault="005C433A" w:rsidP="005C433A">
            <w:pPr>
              <w:rPr>
                <w:rFonts w:ascii="Arial" w:hAnsi="Arial" w:cs="Arial"/>
                <w:sz w:val="14"/>
                <w:szCs w:val="14"/>
              </w:rPr>
            </w:pPr>
            <w:r w:rsidRPr="002270DC">
              <w:rPr>
                <w:rFonts w:ascii="Arial" w:hAnsi="Arial" w:cs="Arial"/>
                <w:sz w:val="14"/>
                <w:szCs w:val="14"/>
              </w:rPr>
              <w:t>VENERANDA DAS DORES MARTINS SOARES</w:t>
            </w:r>
          </w:p>
        </w:tc>
        <w:tc>
          <w:tcPr>
            <w:tcW w:w="1331" w:type="dxa"/>
            <w:tcBorders>
              <w:top w:val="nil"/>
              <w:left w:val="nil"/>
              <w:bottom w:val="nil"/>
              <w:right w:val="nil"/>
            </w:tcBorders>
            <w:shd w:val="clear" w:color="auto" w:fill="auto"/>
            <w:noWrap/>
            <w:vAlign w:val="bottom"/>
            <w:hideMark/>
          </w:tcPr>
          <w:p w14:paraId="23F9A6D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48165360604</w:t>
            </w:r>
          </w:p>
        </w:tc>
        <w:tc>
          <w:tcPr>
            <w:tcW w:w="0" w:type="auto"/>
            <w:tcBorders>
              <w:top w:val="nil"/>
              <w:left w:val="nil"/>
              <w:bottom w:val="nil"/>
              <w:right w:val="nil"/>
            </w:tcBorders>
            <w:shd w:val="clear" w:color="auto" w:fill="auto"/>
            <w:noWrap/>
            <w:vAlign w:val="bottom"/>
            <w:hideMark/>
          </w:tcPr>
          <w:p w14:paraId="3B8299A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38.900,19</w:t>
            </w:r>
          </w:p>
        </w:tc>
        <w:tc>
          <w:tcPr>
            <w:tcW w:w="0" w:type="auto"/>
            <w:tcBorders>
              <w:top w:val="nil"/>
              <w:left w:val="nil"/>
              <w:bottom w:val="nil"/>
              <w:right w:val="nil"/>
            </w:tcBorders>
            <w:shd w:val="clear" w:color="auto" w:fill="auto"/>
            <w:noWrap/>
            <w:vAlign w:val="bottom"/>
            <w:hideMark/>
          </w:tcPr>
          <w:p w14:paraId="1C4CF50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30/03/2025</w:t>
            </w:r>
          </w:p>
        </w:tc>
      </w:tr>
      <w:tr w:rsidR="005C433A" w:rsidRPr="007E4653" w14:paraId="77C1E3F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2AD677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412</w:t>
            </w:r>
          </w:p>
        </w:tc>
        <w:tc>
          <w:tcPr>
            <w:tcW w:w="4564" w:type="dxa"/>
            <w:tcBorders>
              <w:top w:val="nil"/>
              <w:left w:val="nil"/>
              <w:bottom w:val="nil"/>
              <w:right w:val="nil"/>
            </w:tcBorders>
            <w:shd w:val="clear" w:color="auto" w:fill="auto"/>
            <w:noWrap/>
            <w:vAlign w:val="bottom"/>
            <w:hideMark/>
          </w:tcPr>
          <w:p w14:paraId="4166CB6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- 10-12</w:t>
            </w:r>
          </w:p>
        </w:tc>
        <w:tc>
          <w:tcPr>
            <w:tcW w:w="4205" w:type="dxa"/>
            <w:tcBorders>
              <w:top w:val="nil"/>
              <w:left w:val="nil"/>
              <w:bottom w:val="nil"/>
              <w:right w:val="nil"/>
            </w:tcBorders>
            <w:shd w:val="clear" w:color="auto" w:fill="auto"/>
            <w:noWrap/>
            <w:vAlign w:val="bottom"/>
            <w:hideMark/>
          </w:tcPr>
          <w:p w14:paraId="1F95BE01" w14:textId="77777777" w:rsidR="005C433A" w:rsidRPr="002270DC" w:rsidRDefault="005C433A" w:rsidP="005C433A">
            <w:pPr>
              <w:rPr>
                <w:rFonts w:ascii="Arial" w:hAnsi="Arial" w:cs="Arial"/>
                <w:sz w:val="14"/>
                <w:szCs w:val="14"/>
              </w:rPr>
            </w:pPr>
            <w:r w:rsidRPr="002270DC">
              <w:rPr>
                <w:rFonts w:ascii="Arial" w:hAnsi="Arial" w:cs="Arial"/>
                <w:sz w:val="14"/>
                <w:szCs w:val="14"/>
              </w:rPr>
              <w:t>VERONICA DADONA SILVA</w:t>
            </w:r>
          </w:p>
        </w:tc>
        <w:tc>
          <w:tcPr>
            <w:tcW w:w="1331" w:type="dxa"/>
            <w:tcBorders>
              <w:top w:val="nil"/>
              <w:left w:val="nil"/>
              <w:bottom w:val="nil"/>
              <w:right w:val="nil"/>
            </w:tcBorders>
            <w:shd w:val="clear" w:color="auto" w:fill="auto"/>
            <w:noWrap/>
            <w:vAlign w:val="bottom"/>
            <w:hideMark/>
          </w:tcPr>
          <w:p w14:paraId="4EA6FDC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00169806111</w:t>
            </w:r>
          </w:p>
        </w:tc>
        <w:tc>
          <w:tcPr>
            <w:tcW w:w="0" w:type="auto"/>
            <w:tcBorders>
              <w:top w:val="nil"/>
              <w:left w:val="nil"/>
              <w:bottom w:val="nil"/>
              <w:right w:val="nil"/>
            </w:tcBorders>
            <w:shd w:val="clear" w:color="auto" w:fill="auto"/>
            <w:noWrap/>
            <w:vAlign w:val="bottom"/>
            <w:hideMark/>
          </w:tcPr>
          <w:p w14:paraId="7763D90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40.685,15</w:t>
            </w:r>
          </w:p>
        </w:tc>
        <w:tc>
          <w:tcPr>
            <w:tcW w:w="0" w:type="auto"/>
            <w:tcBorders>
              <w:top w:val="nil"/>
              <w:left w:val="nil"/>
              <w:bottom w:val="nil"/>
              <w:right w:val="nil"/>
            </w:tcBorders>
            <w:shd w:val="clear" w:color="auto" w:fill="auto"/>
            <w:noWrap/>
            <w:vAlign w:val="bottom"/>
            <w:hideMark/>
          </w:tcPr>
          <w:p w14:paraId="4C8A7BF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30/12/2024</w:t>
            </w:r>
          </w:p>
        </w:tc>
      </w:tr>
      <w:tr w:rsidR="005C433A" w:rsidRPr="007E4653" w14:paraId="2980EE6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453F1B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413</w:t>
            </w:r>
          </w:p>
        </w:tc>
        <w:tc>
          <w:tcPr>
            <w:tcW w:w="4564" w:type="dxa"/>
            <w:tcBorders>
              <w:top w:val="nil"/>
              <w:left w:val="nil"/>
              <w:bottom w:val="nil"/>
              <w:right w:val="nil"/>
            </w:tcBorders>
            <w:shd w:val="clear" w:color="auto" w:fill="auto"/>
            <w:noWrap/>
            <w:vAlign w:val="bottom"/>
            <w:hideMark/>
          </w:tcPr>
          <w:p w14:paraId="036C078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- 37-10</w:t>
            </w:r>
          </w:p>
        </w:tc>
        <w:tc>
          <w:tcPr>
            <w:tcW w:w="4205" w:type="dxa"/>
            <w:tcBorders>
              <w:top w:val="nil"/>
              <w:left w:val="nil"/>
              <w:bottom w:val="nil"/>
              <w:right w:val="nil"/>
            </w:tcBorders>
            <w:shd w:val="clear" w:color="auto" w:fill="auto"/>
            <w:noWrap/>
            <w:vAlign w:val="bottom"/>
            <w:hideMark/>
          </w:tcPr>
          <w:p w14:paraId="6269223A" w14:textId="77777777" w:rsidR="005C433A" w:rsidRPr="002270DC" w:rsidRDefault="005C433A" w:rsidP="005C433A">
            <w:pPr>
              <w:rPr>
                <w:rFonts w:ascii="Arial" w:hAnsi="Arial" w:cs="Arial"/>
                <w:sz w:val="14"/>
                <w:szCs w:val="14"/>
              </w:rPr>
            </w:pPr>
            <w:r w:rsidRPr="002270DC">
              <w:rPr>
                <w:rFonts w:ascii="Arial" w:hAnsi="Arial" w:cs="Arial"/>
                <w:sz w:val="14"/>
                <w:szCs w:val="14"/>
              </w:rPr>
              <w:t>VICTOR ALVES COSTA</w:t>
            </w:r>
          </w:p>
        </w:tc>
        <w:tc>
          <w:tcPr>
            <w:tcW w:w="1331" w:type="dxa"/>
            <w:tcBorders>
              <w:top w:val="nil"/>
              <w:left w:val="nil"/>
              <w:bottom w:val="nil"/>
              <w:right w:val="nil"/>
            </w:tcBorders>
            <w:shd w:val="clear" w:color="auto" w:fill="auto"/>
            <w:noWrap/>
            <w:vAlign w:val="bottom"/>
            <w:hideMark/>
          </w:tcPr>
          <w:p w14:paraId="7652EBA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03184399133</w:t>
            </w:r>
          </w:p>
        </w:tc>
        <w:tc>
          <w:tcPr>
            <w:tcW w:w="0" w:type="auto"/>
            <w:tcBorders>
              <w:top w:val="nil"/>
              <w:left w:val="nil"/>
              <w:bottom w:val="nil"/>
              <w:right w:val="nil"/>
            </w:tcBorders>
            <w:shd w:val="clear" w:color="auto" w:fill="auto"/>
            <w:noWrap/>
            <w:vAlign w:val="bottom"/>
            <w:hideMark/>
          </w:tcPr>
          <w:p w14:paraId="662744AD"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47.733,99</w:t>
            </w:r>
          </w:p>
        </w:tc>
        <w:tc>
          <w:tcPr>
            <w:tcW w:w="0" w:type="auto"/>
            <w:tcBorders>
              <w:top w:val="nil"/>
              <w:left w:val="nil"/>
              <w:bottom w:val="nil"/>
              <w:right w:val="nil"/>
            </w:tcBorders>
            <w:shd w:val="clear" w:color="auto" w:fill="auto"/>
            <w:noWrap/>
            <w:vAlign w:val="bottom"/>
            <w:hideMark/>
          </w:tcPr>
          <w:p w14:paraId="0B8286F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10/01/2028</w:t>
            </w:r>
          </w:p>
        </w:tc>
      </w:tr>
      <w:tr w:rsidR="005C433A" w:rsidRPr="007E4653" w14:paraId="46E45E0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246A721"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414</w:t>
            </w:r>
          </w:p>
        </w:tc>
        <w:tc>
          <w:tcPr>
            <w:tcW w:w="4564" w:type="dxa"/>
            <w:tcBorders>
              <w:top w:val="nil"/>
              <w:left w:val="nil"/>
              <w:bottom w:val="nil"/>
              <w:right w:val="nil"/>
            </w:tcBorders>
            <w:shd w:val="clear" w:color="auto" w:fill="auto"/>
            <w:noWrap/>
            <w:vAlign w:val="bottom"/>
            <w:hideMark/>
          </w:tcPr>
          <w:p w14:paraId="7B86824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- 92-12</w:t>
            </w:r>
          </w:p>
        </w:tc>
        <w:tc>
          <w:tcPr>
            <w:tcW w:w="4205" w:type="dxa"/>
            <w:tcBorders>
              <w:top w:val="nil"/>
              <w:left w:val="nil"/>
              <w:bottom w:val="nil"/>
              <w:right w:val="nil"/>
            </w:tcBorders>
            <w:shd w:val="clear" w:color="auto" w:fill="auto"/>
            <w:noWrap/>
            <w:vAlign w:val="bottom"/>
            <w:hideMark/>
          </w:tcPr>
          <w:p w14:paraId="724140E6" w14:textId="77777777" w:rsidR="005C433A" w:rsidRPr="002270DC" w:rsidRDefault="005C433A" w:rsidP="005C433A">
            <w:pPr>
              <w:rPr>
                <w:rFonts w:ascii="Arial" w:hAnsi="Arial" w:cs="Arial"/>
                <w:sz w:val="14"/>
                <w:szCs w:val="14"/>
              </w:rPr>
            </w:pPr>
            <w:r w:rsidRPr="002270DC">
              <w:rPr>
                <w:rFonts w:ascii="Arial" w:hAnsi="Arial" w:cs="Arial"/>
                <w:sz w:val="14"/>
                <w:szCs w:val="14"/>
              </w:rPr>
              <w:t>VILSON JUNIOR HEMERLY</w:t>
            </w:r>
          </w:p>
        </w:tc>
        <w:tc>
          <w:tcPr>
            <w:tcW w:w="1331" w:type="dxa"/>
            <w:tcBorders>
              <w:top w:val="nil"/>
              <w:left w:val="nil"/>
              <w:bottom w:val="nil"/>
              <w:right w:val="nil"/>
            </w:tcBorders>
            <w:shd w:val="clear" w:color="auto" w:fill="auto"/>
            <w:noWrap/>
            <w:vAlign w:val="bottom"/>
            <w:hideMark/>
          </w:tcPr>
          <w:p w14:paraId="4C63A6A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02457677700</w:t>
            </w:r>
          </w:p>
        </w:tc>
        <w:tc>
          <w:tcPr>
            <w:tcW w:w="0" w:type="auto"/>
            <w:tcBorders>
              <w:top w:val="nil"/>
              <w:left w:val="nil"/>
              <w:bottom w:val="nil"/>
              <w:right w:val="nil"/>
            </w:tcBorders>
            <w:shd w:val="clear" w:color="auto" w:fill="auto"/>
            <w:noWrap/>
            <w:vAlign w:val="bottom"/>
            <w:hideMark/>
          </w:tcPr>
          <w:p w14:paraId="25FDFCB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15.055,92</w:t>
            </w:r>
          </w:p>
        </w:tc>
        <w:tc>
          <w:tcPr>
            <w:tcW w:w="0" w:type="auto"/>
            <w:tcBorders>
              <w:top w:val="nil"/>
              <w:left w:val="nil"/>
              <w:bottom w:val="nil"/>
              <w:right w:val="nil"/>
            </w:tcBorders>
            <w:shd w:val="clear" w:color="auto" w:fill="auto"/>
            <w:noWrap/>
            <w:vAlign w:val="bottom"/>
            <w:hideMark/>
          </w:tcPr>
          <w:p w14:paraId="1BD49EF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20/09/2023</w:t>
            </w:r>
          </w:p>
        </w:tc>
      </w:tr>
      <w:tr w:rsidR="005C433A" w:rsidRPr="007E4653" w14:paraId="5C47567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1F8E22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415</w:t>
            </w:r>
          </w:p>
        </w:tc>
        <w:tc>
          <w:tcPr>
            <w:tcW w:w="4564" w:type="dxa"/>
            <w:tcBorders>
              <w:top w:val="nil"/>
              <w:left w:val="nil"/>
              <w:bottom w:val="nil"/>
              <w:right w:val="nil"/>
            </w:tcBorders>
            <w:shd w:val="clear" w:color="auto" w:fill="auto"/>
            <w:noWrap/>
            <w:vAlign w:val="bottom"/>
            <w:hideMark/>
          </w:tcPr>
          <w:p w14:paraId="0408CC5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- 117-1</w:t>
            </w:r>
          </w:p>
        </w:tc>
        <w:tc>
          <w:tcPr>
            <w:tcW w:w="4205" w:type="dxa"/>
            <w:tcBorders>
              <w:top w:val="nil"/>
              <w:left w:val="nil"/>
              <w:bottom w:val="nil"/>
              <w:right w:val="nil"/>
            </w:tcBorders>
            <w:shd w:val="clear" w:color="auto" w:fill="auto"/>
            <w:noWrap/>
            <w:vAlign w:val="bottom"/>
            <w:hideMark/>
          </w:tcPr>
          <w:p w14:paraId="6092B9E1" w14:textId="77777777" w:rsidR="005C433A" w:rsidRPr="002270DC" w:rsidRDefault="005C433A" w:rsidP="005C433A">
            <w:pPr>
              <w:rPr>
                <w:rFonts w:ascii="Arial" w:hAnsi="Arial" w:cs="Arial"/>
                <w:sz w:val="14"/>
                <w:szCs w:val="14"/>
              </w:rPr>
            </w:pPr>
            <w:r w:rsidRPr="002270DC">
              <w:rPr>
                <w:rFonts w:ascii="Arial" w:hAnsi="Arial" w:cs="Arial"/>
                <w:sz w:val="14"/>
                <w:szCs w:val="14"/>
              </w:rPr>
              <w:t>VINICIUS LOPES SILVEIRA</w:t>
            </w:r>
          </w:p>
        </w:tc>
        <w:tc>
          <w:tcPr>
            <w:tcW w:w="1331" w:type="dxa"/>
            <w:tcBorders>
              <w:top w:val="nil"/>
              <w:left w:val="nil"/>
              <w:bottom w:val="nil"/>
              <w:right w:val="nil"/>
            </w:tcBorders>
            <w:shd w:val="clear" w:color="auto" w:fill="auto"/>
            <w:noWrap/>
            <w:vAlign w:val="bottom"/>
            <w:hideMark/>
          </w:tcPr>
          <w:p w14:paraId="77F1DC01"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03567018671</w:t>
            </w:r>
          </w:p>
        </w:tc>
        <w:tc>
          <w:tcPr>
            <w:tcW w:w="0" w:type="auto"/>
            <w:tcBorders>
              <w:top w:val="nil"/>
              <w:left w:val="nil"/>
              <w:bottom w:val="nil"/>
              <w:right w:val="nil"/>
            </w:tcBorders>
            <w:shd w:val="clear" w:color="auto" w:fill="auto"/>
            <w:noWrap/>
            <w:vAlign w:val="bottom"/>
            <w:hideMark/>
          </w:tcPr>
          <w:p w14:paraId="1492087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12.615,01</w:t>
            </w:r>
          </w:p>
        </w:tc>
        <w:tc>
          <w:tcPr>
            <w:tcW w:w="0" w:type="auto"/>
            <w:tcBorders>
              <w:top w:val="nil"/>
              <w:left w:val="nil"/>
              <w:bottom w:val="nil"/>
              <w:right w:val="nil"/>
            </w:tcBorders>
            <w:shd w:val="clear" w:color="auto" w:fill="auto"/>
            <w:noWrap/>
            <w:vAlign w:val="bottom"/>
            <w:hideMark/>
          </w:tcPr>
          <w:p w14:paraId="415B07C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10/11/2021</w:t>
            </w:r>
          </w:p>
        </w:tc>
      </w:tr>
      <w:tr w:rsidR="005C433A" w:rsidRPr="007E4653" w14:paraId="6A167D1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7CD950F"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416</w:t>
            </w:r>
          </w:p>
        </w:tc>
        <w:tc>
          <w:tcPr>
            <w:tcW w:w="4564" w:type="dxa"/>
            <w:tcBorders>
              <w:top w:val="nil"/>
              <w:left w:val="nil"/>
              <w:bottom w:val="nil"/>
              <w:right w:val="nil"/>
            </w:tcBorders>
            <w:shd w:val="clear" w:color="auto" w:fill="auto"/>
            <w:noWrap/>
            <w:vAlign w:val="bottom"/>
            <w:hideMark/>
          </w:tcPr>
          <w:p w14:paraId="64DC3B4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- 90-13</w:t>
            </w:r>
          </w:p>
        </w:tc>
        <w:tc>
          <w:tcPr>
            <w:tcW w:w="4205" w:type="dxa"/>
            <w:tcBorders>
              <w:top w:val="nil"/>
              <w:left w:val="nil"/>
              <w:bottom w:val="nil"/>
              <w:right w:val="nil"/>
            </w:tcBorders>
            <w:shd w:val="clear" w:color="auto" w:fill="auto"/>
            <w:noWrap/>
            <w:vAlign w:val="bottom"/>
            <w:hideMark/>
          </w:tcPr>
          <w:p w14:paraId="6FDA58DF" w14:textId="77777777" w:rsidR="005C433A" w:rsidRPr="002270DC" w:rsidRDefault="005C433A" w:rsidP="005C433A">
            <w:pPr>
              <w:rPr>
                <w:rFonts w:ascii="Arial" w:hAnsi="Arial" w:cs="Arial"/>
                <w:sz w:val="14"/>
                <w:szCs w:val="14"/>
              </w:rPr>
            </w:pPr>
            <w:r w:rsidRPr="002270DC">
              <w:rPr>
                <w:rFonts w:ascii="Arial" w:hAnsi="Arial" w:cs="Arial"/>
                <w:sz w:val="14"/>
                <w:szCs w:val="14"/>
              </w:rPr>
              <w:t>WAGNER DA ROCHA CHAVES</w:t>
            </w:r>
          </w:p>
        </w:tc>
        <w:tc>
          <w:tcPr>
            <w:tcW w:w="1331" w:type="dxa"/>
            <w:tcBorders>
              <w:top w:val="nil"/>
              <w:left w:val="nil"/>
              <w:bottom w:val="nil"/>
              <w:right w:val="nil"/>
            </w:tcBorders>
            <w:shd w:val="clear" w:color="auto" w:fill="auto"/>
            <w:noWrap/>
            <w:vAlign w:val="bottom"/>
            <w:hideMark/>
          </w:tcPr>
          <w:p w14:paraId="2690538E"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11311698833</w:t>
            </w:r>
          </w:p>
        </w:tc>
        <w:tc>
          <w:tcPr>
            <w:tcW w:w="0" w:type="auto"/>
            <w:tcBorders>
              <w:top w:val="nil"/>
              <w:left w:val="nil"/>
              <w:bottom w:val="nil"/>
              <w:right w:val="nil"/>
            </w:tcBorders>
            <w:shd w:val="clear" w:color="auto" w:fill="auto"/>
            <w:noWrap/>
            <w:vAlign w:val="bottom"/>
            <w:hideMark/>
          </w:tcPr>
          <w:p w14:paraId="09E241D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10.980,50</w:t>
            </w:r>
          </w:p>
        </w:tc>
        <w:tc>
          <w:tcPr>
            <w:tcW w:w="0" w:type="auto"/>
            <w:tcBorders>
              <w:top w:val="nil"/>
              <w:left w:val="nil"/>
              <w:bottom w:val="nil"/>
              <w:right w:val="nil"/>
            </w:tcBorders>
            <w:shd w:val="clear" w:color="auto" w:fill="auto"/>
            <w:noWrap/>
            <w:vAlign w:val="bottom"/>
            <w:hideMark/>
          </w:tcPr>
          <w:p w14:paraId="48045AA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28/02/2022</w:t>
            </w:r>
          </w:p>
        </w:tc>
      </w:tr>
      <w:tr w:rsidR="005C433A" w:rsidRPr="007E4653" w14:paraId="466A47A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BC93BE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417</w:t>
            </w:r>
          </w:p>
        </w:tc>
        <w:tc>
          <w:tcPr>
            <w:tcW w:w="4564" w:type="dxa"/>
            <w:tcBorders>
              <w:top w:val="nil"/>
              <w:left w:val="nil"/>
              <w:bottom w:val="nil"/>
              <w:right w:val="nil"/>
            </w:tcBorders>
            <w:shd w:val="clear" w:color="auto" w:fill="auto"/>
            <w:noWrap/>
            <w:vAlign w:val="bottom"/>
            <w:hideMark/>
          </w:tcPr>
          <w:p w14:paraId="720B4236"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- 50-8</w:t>
            </w:r>
          </w:p>
        </w:tc>
        <w:tc>
          <w:tcPr>
            <w:tcW w:w="4205" w:type="dxa"/>
            <w:tcBorders>
              <w:top w:val="nil"/>
              <w:left w:val="nil"/>
              <w:bottom w:val="nil"/>
              <w:right w:val="nil"/>
            </w:tcBorders>
            <w:shd w:val="clear" w:color="auto" w:fill="auto"/>
            <w:noWrap/>
            <w:vAlign w:val="bottom"/>
            <w:hideMark/>
          </w:tcPr>
          <w:p w14:paraId="34F80E39" w14:textId="77777777" w:rsidR="005C433A" w:rsidRPr="002270DC" w:rsidRDefault="005C433A" w:rsidP="005C433A">
            <w:pPr>
              <w:rPr>
                <w:rFonts w:ascii="Arial" w:hAnsi="Arial" w:cs="Arial"/>
                <w:sz w:val="14"/>
                <w:szCs w:val="14"/>
              </w:rPr>
            </w:pPr>
            <w:r w:rsidRPr="002270DC">
              <w:rPr>
                <w:rFonts w:ascii="Arial" w:hAnsi="Arial" w:cs="Arial"/>
                <w:sz w:val="14"/>
                <w:szCs w:val="14"/>
              </w:rPr>
              <w:t>WALLISON HENRIQUE HONORIO DA SILVA</w:t>
            </w:r>
          </w:p>
        </w:tc>
        <w:tc>
          <w:tcPr>
            <w:tcW w:w="1331" w:type="dxa"/>
            <w:tcBorders>
              <w:top w:val="nil"/>
              <w:left w:val="nil"/>
              <w:bottom w:val="nil"/>
              <w:right w:val="nil"/>
            </w:tcBorders>
            <w:shd w:val="clear" w:color="auto" w:fill="auto"/>
            <w:noWrap/>
            <w:vAlign w:val="bottom"/>
            <w:hideMark/>
          </w:tcPr>
          <w:p w14:paraId="2B467D3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93653190134</w:t>
            </w:r>
          </w:p>
        </w:tc>
        <w:tc>
          <w:tcPr>
            <w:tcW w:w="0" w:type="auto"/>
            <w:tcBorders>
              <w:top w:val="nil"/>
              <w:left w:val="nil"/>
              <w:bottom w:val="nil"/>
              <w:right w:val="nil"/>
            </w:tcBorders>
            <w:shd w:val="clear" w:color="auto" w:fill="auto"/>
            <w:noWrap/>
            <w:vAlign w:val="bottom"/>
            <w:hideMark/>
          </w:tcPr>
          <w:p w14:paraId="4A3F99E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48.391,13</w:t>
            </w:r>
          </w:p>
        </w:tc>
        <w:tc>
          <w:tcPr>
            <w:tcW w:w="0" w:type="auto"/>
            <w:tcBorders>
              <w:top w:val="nil"/>
              <w:left w:val="nil"/>
              <w:bottom w:val="nil"/>
              <w:right w:val="nil"/>
            </w:tcBorders>
            <w:shd w:val="clear" w:color="auto" w:fill="auto"/>
            <w:noWrap/>
            <w:vAlign w:val="bottom"/>
            <w:hideMark/>
          </w:tcPr>
          <w:p w14:paraId="04FF04D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10/08/2027</w:t>
            </w:r>
          </w:p>
        </w:tc>
      </w:tr>
      <w:tr w:rsidR="005C433A" w:rsidRPr="007E4653" w14:paraId="6A78A53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4AF84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418</w:t>
            </w:r>
          </w:p>
        </w:tc>
        <w:tc>
          <w:tcPr>
            <w:tcW w:w="4564" w:type="dxa"/>
            <w:tcBorders>
              <w:top w:val="nil"/>
              <w:left w:val="nil"/>
              <w:bottom w:val="nil"/>
              <w:right w:val="nil"/>
            </w:tcBorders>
            <w:shd w:val="clear" w:color="auto" w:fill="auto"/>
            <w:noWrap/>
            <w:vAlign w:val="bottom"/>
            <w:hideMark/>
          </w:tcPr>
          <w:p w14:paraId="3523A13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- 10-8</w:t>
            </w:r>
          </w:p>
        </w:tc>
        <w:tc>
          <w:tcPr>
            <w:tcW w:w="4205" w:type="dxa"/>
            <w:tcBorders>
              <w:top w:val="nil"/>
              <w:left w:val="nil"/>
              <w:bottom w:val="nil"/>
              <w:right w:val="nil"/>
            </w:tcBorders>
            <w:shd w:val="clear" w:color="auto" w:fill="auto"/>
            <w:noWrap/>
            <w:vAlign w:val="bottom"/>
            <w:hideMark/>
          </w:tcPr>
          <w:p w14:paraId="32EDC5A1" w14:textId="77777777" w:rsidR="005C433A" w:rsidRPr="002270DC" w:rsidRDefault="005C433A" w:rsidP="005C433A">
            <w:pPr>
              <w:rPr>
                <w:rFonts w:ascii="Arial" w:hAnsi="Arial" w:cs="Arial"/>
                <w:sz w:val="14"/>
                <w:szCs w:val="14"/>
              </w:rPr>
            </w:pPr>
            <w:r w:rsidRPr="002270DC">
              <w:rPr>
                <w:rFonts w:ascii="Arial" w:hAnsi="Arial" w:cs="Arial"/>
                <w:sz w:val="14"/>
                <w:szCs w:val="14"/>
              </w:rPr>
              <w:t>WANDERLEY TAVARES DOS REIS</w:t>
            </w:r>
          </w:p>
        </w:tc>
        <w:tc>
          <w:tcPr>
            <w:tcW w:w="1331" w:type="dxa"/>
            <w:tcBorders>
              <w:top w:val="nil"/>
              <w:left w:val="nil"/>
              <w:bottom w:val="nil"/>
              <w:right w:val="nil"/>
            </w:tcBorders>
            <w:shd w:val="clear" w:color="auto" w:fill="auto"/>
            <w:noWrap/>
            <w:vAlign w:val="bottom"/>
            <w:hideMark/>
          </w:tcPr>
          <w:p w14:paraId="66C37FD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72603410687</w:t>
            </w:r>
          </w:p>
        </w:tc>
        <w:tc>
          <w:tcPr>
            <w:tcW w:w="0" w:type="auto"/>
            <w:tcBorders>
              <w:top w:val="nil"/>
              <w:left w:val="nil"/>
              <w:bottom w:val="nil"/>
              <w:right w:val="nil"/>
            </w:tcBorders>
            <w:shd w:val="clear" w:color="auto" w:fill="auto"/>
            <w:noWrap/>
            <w:vAlign w:val="bottom"/>
            <w:hideMark/>
          </w:tcPr>
          <w:p w14:paraId="750D1AF9"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2.737,00</w:t>
            </w:r>
          </w:p>
        </w:tc>
        <w:tc>
          <w:tcPr>
            <w:tcW w:w="0" w:type="auto"/>
            <w:tcBorders>
              <w:top w:val="nil"/>
              <w:left w:val="nil"/>
              <w:bottom w:val="nil"/>
              <w:right w:val="nil"/>
            </w:tcBorders>
            <w:shd w:val="clear" w:color="auto" w:fill="auto"/>
            <w:noWrap/>
            <w:vAlign w:val="bottom"/>
            <w:hideMark/>
          </w:tcPr>
          <w:p w14:paraId="12D0AC8F"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06/07/2021</w:t>
            </w:r>
          </w:p>
        </w:tc>
      </w:tr>
      <w:tr w:rsidR="005C433A" w:rsidRPr="007E4653" w14:paraId="7847FA59"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16722D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419</w:t>
            </w:r>
          </w:p>
        </w:tc>
        <w:tc>
          <w:tcPr>
            <w:tcW w:w="4564" w:type="dxa"/>
            <w:tcBorders>
              <w:top w:val="nil"/>
              <w:left w:val="nil"/>
              <w:bottom w:val="nil"/>
              <w:right w:val="nil"/>
            </w:tcBorders>
            <w:shd w:val="clear" w:color="auto" w:fill="auto"/>
            <w:noWrap/>
            <w:vAlign w:val="bottom"/>
            <w:hideMark/>
          </w:tcPr>
          <w:p w14:paraId="5CAFA51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- 12-15</w:t>
            </w:r>
          </w:p>
        </w:tc>
        <w:tc>
          <w:tcPr>
            <w:tcW w:w="4205" w:type="dxa"/>
            <w:tcBorders>
              <w:top w:val="nil"/>
              <w:left w:val="nil"/>
              <w:bottom w:val="nil"/>
              <w:right w:val="nil"/>
            </w:tcBorders>
            <w:shd w:val="clear" w:color="auto" w:fill="auto"/>
            <w:noWrap/>
            <w:vAlign w:val="bottom"/>
            <w:hideMark/>
          </w:tcPr>
          <w:p w14:paraId="595D0BD1" w14:textId="77777777" w:rsidR="005C433A" w:rsidRPr="002270DC" w:rsidRDefault="005C433A" w:rsidP="005C433A">
            <w:pPr>
              <w:rPr>
                <w:rFonts w:ascii="Arial" w:hAnsi="Arial" w:cs="Arial"/>
                <w:sz w:val="14"/>
                <w:szCs w:val="14"/>
              </w:rPr>
            </w:pPr>
            <w:r w:rsidRPr="002270DC">
              <w:rPr>
                <w:rFonts w:ascii="Arial" w:hAnsi="Arial" w:cs="Arial"/>
                <w:sz w:val="14"/>
                <w:szCs w:val="14"/>
              </w:rPr>
              <w:t>WARLEY MARCKSON BASTOS MOURA</w:t>
            </w:r>
          </w:p>
        </w:tc>
        <w:tc>
          <w:tcPr>
            <w:tcW w:w="1331" w:type="dxa"/>
            <w:tcBorders>
              <w:top w:val="nil"/>
              <w:left w:val="nil"/>
              <w:bottom w:val="nil"/>
              <w:right w:val="nil"/>
            </w:tcBorders>
            <w:shd w:val="clear" w:color="auto" w:fill="auto"/>
            <w:noWrap/>
            <w:vAlign w:val="bottom"/>
            <w:hideMark/>
          </w:tcPr>
          <w:p w14:paraId="619B2E0F"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03746171121</w:t>
            </w:r>
          </w:p>
        </w:tc>
        <w:tc>
          <w:tcPr>
            <w:tcW w:w="0" w:type="auto"/>
            <w:tcBorders>
              <w:top w:val="nil"/>
              <w:left w:val="nil"/>
              <w:bottom w:val="nil"/>
              <w:right w:val="nil"/>
            </w:tcBorders>
            <w:shd w:val="clear" w:color="auto" w:fill="auto"/>
            <w:noWrap/>
            <w:vAlign w:val="bottom"/>
            <w:hideMark/>
          </w:tcPr>
          <w:p w14:paraId="1942ED3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40.424,49</w:t>
            </w:r>
          </w:p>
        </w:tc>
        <w:tc>
          <w:tcPr>
            <w:tcW w:w="0" w:type="auto"/>
            <w:tcBorders>
              <w:top w:val="nil"/>
              <w:left w:val="nil"/>
              <w:bottom w:val="nil"/>
              <w:right w:val="nil"/>
            </w:tcBorders>
            <w:shd w:val="clear" w:color="auto" w:fill="auto"/>
            <w:noWrap/>
            <w:vAlign w:val="bottom"/>
            <w:hideMark/>
          </w:tcPr>
          <w:p w14:paraId="379207F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05/02/2028</w:t>
            </w:r>
          </w:p>
        </w:tc>
      </w:tr>
      <w:tr w:rsidR="005C433A" w:rsidRPr="007E4653" w14:paraId="3E66980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C5C18F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420</w:t>
            </w:r>
          </w:p>
        </w:tc>
        <w:tc>
          <w:tcPr>
            <w:tcW w:w="4564" w:type="dxa"/>
            <w:tcBorders>
              <w:top w:val="nil"/>
              <w:left w:val="nil"/>
              <w:bottom w:val="nil"/>
              <w:right w:val="nil"/>
            </w:tcBorders>
            <w:shd w:val="clear" w:color="auto" w:fill="auto"/>
            <w:noWrap/>
            <w:vAlign w:val="bottom"/>
            <w:hideMark/>
          </w:tcPr>
          <w:p w14:paraId="7435FC6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- 13-20</w:t>
            </w:r>
          </w:p>
        </w:tc>
        <w:tc>
          <w:tcPr>
            <w:tcW w:w="4205" w:type="dxa"/>
            <w:tcBorders>
              <w:top w:val="nil"/>
              <w:left w:val="nil"/>
              <w:bottom w:val="nil"/>
              <w:right w:val="nil"/>
            </w:tcBorders>
            <w:shd w:val="clear" w:color="auto" w:fill="auto"/>
            <w:noWrap/>
            <w:vAlign w:val="bottom"/>
            <w:hideMark/>
          </w:tcPr>
          <w:p w14:paraId="56215C20" w14:textId="77777777" w:rsidR="005C433A" w:rsidRPr="002270DC" w:rsidRDefault="005C433A" w:rsidP="005C433A">
            <w:pPr>
              <w:rPr>
                <w:rFonts w:ascii="Arial" w:hAnsi="Arial" w:cs="Arial"/>
                <w:sz w:val="14"/>
                <w:szCs w:val="14"/>
              </w:rPr>
            </w:pPr>
            <w:r w:rsidRPr="002270DC">
              <w:rPr>
                <w:rFonts w:ascii="Arial" w:hAnsi="Arial" w:cs="Arial"/>
                <w:sz w:val="14"/>
                <w:szCs w:val="14"/>
              </w:rPr>
              <w:t>WARLEY MARCKSON BASTOS MOURA</w:t>
            </w:r>
          </w:p>
        </w:tc>
        <w:tc>
          <w:tcPr>
            <w:tcW w:w="1331" w:type="dxa"/>
            <w:tcBorders>
              <w:top w:val="nil"/>
              <w:left w:val="nil"/>
              <w:bottom w:val="nil"/>
              <w:right w:val="nil"/>
            </w:tcBorders>
            <w:shd w:val="clear" w:color="auto" w:fill="auto"/>
            <w:noWrap/>
            <w:vAlign w:val="bottom"/>
            <w:hideMark/>
          </w:tcPr>
          <w:p w14:paraId="58D82DF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03746171121</w:t>
            </w:r>
          </w:p>
        </w:tc>
        <w:tc>
          <w:tcPr>
            <w:tcW w:w="0" w:type="auto"/>
            <w:tcBorders>
              <w:top w:val="nil"/>
              <w:left w:val="nil"/>
              <w:bottom w:val="nil"/>
              <w:right w:val="nil"/>
            </w:tcBorders>
            <w:shd w:val="clear" w:color="auto" w:fill="auto"/>
            <w:noWrap/>
            <w:vAlign w:val="bottom"/>
            <w:hideMark/>
          </w:tcPr>
          <w:p w14:paraId="786722C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32.301,16</w:t>
            </w:r>
          </w:p>
        </w:tc>
        <w:tc>
          <w:tcPr>
            <w:tcW w:w="0" w:type="auto"/>
            <w:tcBorders>
              <w:top w:val="nil"/>
              <w:left w:val="nil"/>
              <w:bottom w:val="nil"/>
              <w:right w:val="nil"/>
            </w:tcBorders>
            <w:shd w:val="clear" w:color="auto" w:fill="auto"/>
            <w:noWrap/>
            <w:vAlign w:val="bottom"/>
            <w:hideMark/>
          </w:tcPr>
          <w:p w14:paraId="27AD4CC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05/01/2028</w:t>
            </w:r>
          </w:p>
        </w:tc>
      </w:tr>
      <w:tr w:rsidR="005C433A" w:rsidRPr="007E4653" w14:paraId="496223E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0E401F2"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421</w:t>
            </w:r>
          </w:p>
        </w:tc>
        <w:tc>
          <w:tcPr>
            <w:tcW w:w="4564" w:type="dxa"/>
            <w:tcBorders>
              <w:top w:val="nil"/>
              <w:left w:val="nil"/>
              <w:bottom w:val="nil"/>
              <w:right w:val="nil"/>
            </w:tcBorders>
            <w:shd w:val="clear" w:color="auto" w:fill="auto"/>
            <w:noWrap/>
            <w:vAlign w:val="bottom"/>
            <w:hideMark/>
          </w:tcPr>
          <w:p w14:paraId="462B3E8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- 94-5</w:t>
            </w:r>
          </w:p>
        </w:tc>
        <w:tc>
          <w:tcPr>
            <w:tcW w:w="4205" w:type="dxa"/>
            <w:tcBorders>
              <w:top w:val="nil"/>
              <w:left w:val="nil"/>
              <w:bottom w:val="nil"/>
              <w:right w:val="nil"/>
            </w:tcBorders>
            <w:shd w:val="clear" w:color="auto" w:fill="auto"/>
            <w:noWrap/>
            <w:vAlign w:val="bottom"/>
            <w:hideMark/>
          </w:tcPr>
          <w:p w14:paraId="0409F7C5" w14:textId="77777777" w:rsidR="005C433A" w:rsidRPr="002270DC" w:rsidRDefault="005C433A" w:rsidP="005C433A">
            <w:pPr>
              <w:rPr>
                <w:rFonts w:ascii="Arial" w:hAnsi="Arial" w:cs="Arial"/>
                <w:sz w:val="14"/>
                <w:szCs w:val="14"/>
              </w:rPr>
            </w:pPr>
            <w:r w:rsidRPr="002270DC">
              <w:rPr>
                <w:rFonts w:ascii="Arial" w:hAnsi="Arial" w:cs="Arial"/>
                <w:sz w:val="14"/>
                <w:szCs w:val="14"/>
              </w:rPr>
              <w:t>WASHINGTON JOSE MORAIS DA SILVA</w:t>
            </w:r>
          </w:p>
        </w:tc>
        <w:tc>
          <w:tcPr>
            <w:tcW w:w="1331" w:type="dxa"/>
            <w:tcBorders>
              <w:top w:val="nil"/>
              <w:left w:val="nil"/>
              <w:bottom w:val="nil"/>
              <w:right w:val="nil"/>
            </w:tcBorders>
            <w:shd w:val="clear" w:color="auto" w:fill="auto"/>
            <w:noWrap/>
            <w:vAlign w:val="bottom"/>
            <w:hideMark/>
          </w:tcPr>
          <w:p w14:paraId="0D72E6C9"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83180036400</w:t>
            </w:r>
          </w:p>
        </w:tc>
        <w:tc>
          <w:tcPr>
            <w:tcW w:w="0" w:type="auto"/>
            <w:tcBorders>
              <w:top w:val="nil"/>
              <w:left w:val="nil"/>
              <w:bottom w:val="nil"/>
              <w:right w:val="nil"/>
            </w:tcBorders>
            <w:shd w:val="clear" w:color="auto" w:fill="auto"/>
            <w:noWrap/>
            <w:vAlign w:val="bottom"/>
            <w:hideMark/>
          </w:tcPr>
          <w:p w14:paraId="0C0C529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44.671,29</w:t>
            </w:r>
          </w:p>
        </w:tc>
        <w:tc>
          <w:tcPr>
            <w:tcW w:w="0" w:type="auto"/>
            <w:tcBorders>
              <w:top w:val="nil"/>
              <w:left w:val="nil"/>
              <w:bottom w:val="nil"/>
              <w:right w:val="nil"/>
            </w:tcBorders>
            <w:shd w:val="clear" w:color="auto" w:fill="auto"/>
            <w:noWrap/>
            <w:vAlign w:val="bottom"/>
            <w:hideMark/>
          </w:tcPr>
          <w:p w14:paraId="4FC811D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20/03/2027</w:t>
            </w:r>
          </w:p>
        </w:tc>
      </w:tr>
      <w:tr w:rsidR="005C433A" w:rsidRPr="007E4653" w14:paraId="27774A43"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509105D"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422</w:t>
            </w:r>
          </w:p>
        </w:tc>
        <w:tc>
          <w:tcPr>
            <w:tcW w:w="4564" w:type="dxa"/>
            <w:tcBorders>
              <w:top w:val="nil"/>
              <w:left w:val="nil"/>
              <w:bottom w:val="nil"/>
              <w:right w:val="nil"/>
            </w:tcBorders>
            <w:shd w:val="clear" w:color="auto" w:fill="auto"/>
            <w:noWrap/>
            <w:vAlign w:val="bottom"/>
            <w:hideMark/>
          </w:tcPr>
          <w:p w14:paraId="57C5B4B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- 2-19</w:t>
            </w:r>
          </w:p>
        </w:tc>
        <w:tc>
          <w:tcPr>
            <w:tcW w:w="4205" w:type="dxa"/>
            <w:tcBorders>
              <w:top w:val="nil"/>
              <w:left w:val="nil"/>
              <w:bottom w:val="nil"/>
              <w:right w:val="nil"/>
            </w:tcBorders>
            <w:shd w:val="clear" w:color="auto" w:fill="auto"/>
            <w:noWrap/>
            <w:vAlign w:val="bottom"/>
            <w:hideMark/>
          </w:tcPr>
          <w:p w14:paraId="56B3F1FB" w14:textId="77777777" w:rsidR="005C433A" w:rsidRPr="002270DC" w:rsidRDefault="005C433A" w:rsidP="005C433A">
            <w:pPr>
              <w:rPr>
                <w:rFonts w:ascii="Arial" w:hAnsi="Arial" w:cs="Arial"/>
                <w:sz w:val="14"/>
                <w:szCs w:val="14"/>
              </w:rPr>
            </w:pPr>
            <w:r w:rsidRPr="002270DC">
              <w:rPr>
                <w:rFonts w:ascii="Arial" w:hAnsi="Arial" w:cs="Arial"/>
                <w:sz w:val="14"/>
                <w:szCs w:val="14"/>
              </w:rPr>
              <w:t>WASHINGTON LUIZ GONÇALVES SOUZA</w:t>
            </w:r>
          </w:p>
        </w:tc>
        <w:tc>
          <w:tcPr>
            <w:tcW w:w="1331" w:type="dxa"/>
            <w:tcBorders>
              <w:top w:val="nil"/>
              <w:left w:val="nil"/>
              <w:bottom w:val="nil"/>
              <w:right w:val="nil"/>
            </w:tcBorders>
            <w:shd w:val="clear" w:color="auto" w:fill="auto"/>
            <w:noWrap/>
            <w:vAlign w:val="bottom"/>
            <w:hideMark/>
          </w:tcPr>
          <w:p w14:paraId="505707EB"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76431185749</w:t>
            </w:r>
          </w:p>
        </w:tc>
        <w:tc>
          <w:tcPr>
            <w:tcW w:w="0" w:type="auto"/>
            <w:tcBorders>
              <w:top w:val="nil"/>
              <w:left w:val="nil"/>
              <w:bottom w:val="nil"/>
              <w:right w:val="nil"/>
            </w:tcBorders>
            <w:shd w:val="clear" w:color="auto" w:fill="auto"/>
            <w:noWrap/>
            <w:vAlign w:val="bottom"/>
            <w:hideMark/>
          </w:tcPr>
          <w:p w14:paraId="35D7A52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29.209,80</w:t>
            </w:r>
          </w:p>
        </w:tc>
        <w:tc>
          <w:tcPr>
            <w:tcW w:w="0" w:type="auto"/>
            <w:tcBorders>
              <w:top w:val="nil"/>
              <w:left w:val="nil"/>
              <w:bottom w:val="nil"/>
              <w:right w:val="nil"/>
            </w:tcBorders>
            <w:shd w:val="clear" w:color="auto" w:fill="auto"/>
            <w:noWrap/>
            <w:vAlign w:val="bottom"/>
            <w:hideMark/>
          </w:tcPr>
          <w:p w14:paraId="2CE6A5E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21/11/2027</w:t>
            </w:r>
          </w:p>
        </w:tc>
      </w:tr>
      <w:tr w:rsidR="005C433A" w:rsidRPr="007E4653" w14:paraId="0D23B7C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668C0C9"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423</w:t>
            </w:r>
          </w:p>
        </w:tc>
        <w:tc>
          <w:tcPr>
            <w:tcW w:w="4564" w:type="dxa"/>
            <w:tcBorders>
              <w:top w:val="nil"/>
              <w:left w:val="nil"/>
              <w:bottom w:val="nil"/>
              <w:right w:val="nil"/>
            </w:tcBorders>
            <w:shd w:val="clear" w:color="auto" w:fill="auto"/>
            <w:noWrap/>
            <w:vAlign w:val="bottom"/>
            <w:hideMark/>
          </w:tcPr>
          <w:p w14:paraId="1BB8ADB2"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- 14-19</w:t>
            </w:r>
          </w:p>
        </w:tc>
        <w:tc>
          <w:tcPr>
            <w:tcW w:w="4205" w:type="dxa"/>
            <w:tcBorders>
              <w:top w:val="nil"/>
              <w:left w:val="nil"/>
              <w:bottom w:val="nil"/>
              <w:right w:val="nil"/>
            </w:tcBorders>
            <w:shd w:val="clear" w:color="auto" w:fill="auto"/>
            <w:noWrap/>
            <w:vAlign w:val="bottom"/>
            <w:hideMark/>
          </w:tcPr>
          <w:p w14:paraId="16EC54DE" w14:textId="77777777" w:rsidR="005C433A" w:rsidRPr="002270DC" w:rsidRDefault="005C433A" w:rsidP="005C433A">
            <w:pPr>
              <w:rPr>
                <w:rFonts w:ascii="Arial" w:hAnsi="Arial" w:cs="Arial"/>
                <w:sz w:val="14"/>
                <w:szCs w:val="14"/>
              </w:rPr>
            </w:pPr>
            <w:r w:rsidRPr="002270DC">
              <w:rPr>
                <w:rFonts w:ascii="Arial" w:hAnsi="Arial" w:cs="Arial"/>
                <w:sz w:val="14"/>
                <w:szCs w:val="14"/>
              </w:rPr>
              <w:t>WEDERSON APARECIDO PEREIRA</w:t>
            </w:r>
          </w:p>
        </w:tc>
        <w:tc>
          <w:tcPr>
            <w:tcW w:w="1331" w:type="dxa"/>
            <w:tcBorders>
              <w:top w:val="nil"/>
              <w:left w:val="nil"/>
              <w:bottom w:val="nil"/>
              <w:right w:val="nil"/>
            </w:tcBorders>
            <w:shd w:val="clear" w:color="auto" w:fill="auto"/>
            <w:noWrap/>
            <w:vAlign w:val="bottom"/>
            <w:hideMark/>
          </w:tcPr>
          <w:p w14:paraId="03807BE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86251163100</w:t>
            </w:r>
          </w:p>
        </w:tc>
        <w:tc>
          <w:tcPr>
            <w:tcW w:w="0" w:type="auto"/>
            <w:tcBorders>
              <w:top w:val="nil"/>
              <w:left w:val="nil"/>
              <w:bottom w:val="nil"/>
              <w:right w:val="nil"/>
            </w:tcBorders>
            <w:shd w:val="clear" w:color="auto" w:fill="auto"/>
            <w:noWrap/>
            <w:vAlign w:val="bottom"/>
            <w:hideMark/>
          </w:tcPr>
          <w:p w14:paraId="731E09A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29.857,17</w:t>
            </w:r>
          </w:p>
        </w:tc>
        <w:tc>
          <w:tcPr>
            <w:tcW w:w="0" w:type="auto"/>
            <w:tcBorders>
              <w:top w:val="nil"/>
              <w:left w:val="nil"/>
              <w:bottom w:val="nil"/>
              <w:right w:val="nil"/>
            </w:tcBorders>
            <w:shd w:val="clear" w:color="auto" w:fill="auto"/>
            <w:noWrap/>
            <w:vAlign w:val="bottom"/>
            <w:hideMark/>
          </w:tcPr>
          <w:p w14:paraId="6266645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10/11/2026</w:t>
            </w:r>
          </w:p>
        </w:tc>
      </w:tr>
      <w:tr w:rsidR="005C433A" w:rsidRPr="007E4653" w14:paraId="63F44CA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E4DBE7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424</w:t>
            </w:r>
          </w:p>
        </w:tc>
        <w:tc>
          <w:tcPr>
            <w:tcW w:w="4564" w:type="dxa"/>
            <w:tcBorders>
              <w:top w:val="nil"/>
              <w:left w:val="nil"/>
              <w:bottom w:val="nil"/>
              <w:right w:val="nil"/>
            </w:tcBorders>
            <w:shd w:val="clear" w:color="auto" w:fill="auto"/>
            <w:noWrap/>
            <w:vAlign w:val="bottom"/>
            <w:hideMark/>
          </w:tcPr>
          <w:p w14:paraId="779069B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- 54-11</w:t>
            </w:r>
          </w:p>
        </w:tc>
        <w:tc>
          <w:tcPr>
            <w:tcW w:w="4205" w:type="dxa"/>
            <w:tcBorders>
              <w:top w:val="nil"/>
              <w:left w:val="nil"/>
              <w:bottom w:val="nil"/>
              <w:right w:val="nil"/>
            </w:tcBorders>
            <w:shd w:val="clear" w:color="auto" w:fill="auto"/>
            <w:noWrap/>
            <w:vAlign w:val="bottom"/>
            <w:hideMark/>
          </w:tcPr>
          <w:p w14:paraId="7A33874F" w14:textId="77777777" w:rsidR="005C433A" w:rsidRPr="002270DC" w:rsidRDefault="005C433A" w:rsidP="005C433A">
            <w:pPr>
              <w:rPr>
                <w:rFonts w:ascii="Arial" w:hAnsi="Arial" w:cs="Arial"/>
                <w:sz w:val="14"/>
                <w:szCs w:val="14"/>
              </w:rPr>
            </w:pPr>
            <w:r w:rsidRPr="002270DC">
              <w:rPr>
                <w:rFonts w:ascii="Arial" w:hAnsi="Arial" w:cs="Arial"/>
                <w:sz w:val="14"/>
                <w:szCs w:val="14"/>
              </w:rPr>
              <w:t>WELINGTON SOARES DE SOUZA</w:t>
            </w:r>
          </w:p>
        </w:tc>
        <w:tc>
          <w:tcPr>
            <w:tcW w:w="1331" w:type="dxa"/>
            <w:tcBorders>
              <w:top w:val="nil"/>
              <w:left w:val="nil"/>
              <w:bottom w:val="nil"/>
              <w:right w:val="nil"/>
            </w:tcBorders>
            <w:shd w:val="clear" w:color="auto" w:fill="auto"/>
            <w:noWrap/>
            <w:vAlign w:val="bottom"/>
            <w:hideMark/>
          </w:tcPr>
          <w:p w14:paraId="25DAE400"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82308233168</w:t>
            </w:r>
          </w:p>
        </w:tc>
        <w:tc>
          <w:tcPr>
            <w:tcW w:w="0" w:type="auto"/>
            <w:tcBorders>
              <w:top w:val="nil"/>
              <w:left w:val="nil"/>
              <w:bottom w:val="nil"/>
              <w:right w:val="nil"/>
            </w:tcBorders>
            <w:shd w:val="clear" w:color="auto" w:fill="auto"/>
            <w:noWrap/>
            <w:vAlign w:val="bottom"/>
            <w:hideMark/>
          </w:tcPr>
          <w:p w14:paraId="5969A90B"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5.151,20</w:t>
            </w:r>
          </w:p>
        </w:tc>
        <w:tc>
          <w:tcPr>
            <w:tcW w:w="0" w:type="auto"/>
            <w:tcBorders>
              <w:top w:val="nil"/>
              <w:left w:val="nil"/>
              <w:bottom w:val="nil"/>
              <w:right w:val="nil"/>
            </w:tcBorders>
            <w:shd w:val="clear" w:color="auto" w:fill="auto"/>
            <w:noWrap/>
            <w:vAlign w:val="bottom"/>
            <w:hideMark/>
          </w:tcPr>
          <w:p w14:paraId="4586EB0E"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15/12/2021</w:t>
            </w:r>
          </w:p>
        </w:tc>
      </w:tr>
      <w:tr w:rsidR="005C433A" w:rsidRPr="007E4653" w14:paraId="5779C03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E2E8BD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425</w:t>
            </w:r>
          </w:p>
        </w:tc>
        <w:tc>
          <w:tcPr>
            <w:tcW w:w="4564" w:type="dxa"/>
            <w:tcBorders>
              <w:top w:val="nil"/>
              <w:left w:val="nil"/>
              <w:bottom w:val="nil"/>
              <w:right w:val="nil"/>
            </w:tcBorders>
            <w:shd w:val="clear" w:color="auto" w:fill="auto"/>
            <w:noWrap/>
            <w:vAlign w:val="bottom"/>
            <w:hideMark/>
          </w:tcPr>
          <w:p w14:paraId="4AB6E49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- 121-12</w:t>
            </w:r>
          </w:p>
        </w:tc>
        <w:tc>
          <w:tcPr>
            <w:tcW w:w="4205" w:type="dxa"/>
            <w:tcBorders>
              <w:top w:val="nil"/>
              <w:left w:val="nil"/>
              <w:bottom w:val="nil"/>
              <w:right w:val="nil"/>
            </w:tcBorders>
            <w:shd w:val="clear" w:color="auto" w:fill="auto"/>
            <w:noWrap/>
            <w:vAlign w:val="bottom"/>
            <w:hideMark/>
          </w:tcPr>
          <w:p w14:paraId="656D0F09" w14:textId="77777777" w:rsidR="005C433A" w:rsidRPr="002270DC" w:rsidRDefault="005C433A" w:rsidP="005C433A">
            <w:pPr>
              <w:rPr>
                <w:rFonts w:ascii="Arial" w:hAnsi="Arial" w:cs="Arial"/>
                <w:sz w:val="14"/>
                <w:szCs w:val="14"/>
              </w:rPr>
            </w:pPr>
            <w:r w:rsidRPr="002270DC">
              <w:rPr>
                <w:rFonts w:ascii="Arial" w:hAnsi="Arial" w:cs="Arial"/>
                <w:sz w:val="14"/>
                <w:szCs w:val="14"/>
              </w:rPr>
              <w:t>WELLINGTON BATISTA LOPES</w:t>
            </w:r>
          </w:p>
        </w:tc>
        <w:tc>
          <w:tcPr>
            <w:tcW w:w="1331" w:type="dxa"/>
            <w:tcBorders>
              <w:top w:val="nil"/>
              <w:left w:val="nil"/>
              <w:bottom w:val="nil"/>
              <w:right w:val="nil"/>
            </w:tcBorders>
            <w:shd w:val="clear" w:color="auto" w:fill="auto"/>
            <w:noWrap/>
            <w:vAlign w:val="bottom"/>
            <w:hideMark/>
          </w:tcPr>
          <w:p w14:paraId="23E6A85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01663946612</w:t>
            </w:r>
          </w:p>
        </w:tc>
        <w:tc>
          <w:tcPr>
            <w:tcW w:w="0" w:type="auto"/>
            <w:tcBorders>
              <w:top w:val="nil"/>
              <w:left w:val="nil"/>
              <w:bottom w:val="nil"/>
              <w:right w:val="nil"/>
            </w:tcBorders>
            <w:shd w:val="clear" w:color="auto" w:fill="auto"/>
            <w:noWrap/>
            <w:vAlign w:val="bottom"/>
            <w:hideMark/>
          </w:tcPr>
          <w:p w14:paraId="62D58DF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12.696,54</w:t>
            </w:r>
          </w:p>
        </w:tc>
        <w:tc>
          <w:tcPr>
            <w:tcW w:w="0" w:type="auto"/>
            <w:tcBorders>
              <w:top w:val="nil"/>
              <w:left w:val="nil"/>
              <w:bottom w:val="nil"/>
              <w:right w:val="nil"/>
            </w:tcBorders>
            <w:shd w:val="clear" w:color="auto" w:fill="auto"/>
            <w:noWrap/>
            <w:vAlign w:val="bottom"/>
            <w:hideMark/>
          </w:tcPr>
          <w:p w14:paraId="35B40D9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10/01/2022</w:t>
            </w:r>
          </w:p>
        </w:tc>
      </w:tr>
      <w:tr w:rsidR="005C433A" w:rsidRPr="007E4653" w14:paraId="45DABEB5"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4D06CA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426</w:t>
            </w:r>
          </w:p>
        </w:tc>
        <w:tc>
          <w:tcPr>
            <w:tcW w:w="4564" w:type="dxa"/>
            <w:tcBorders>
              <w:top w:val="nil"/>
              <w:left w:val="nil"/>
              <w:bottom w:val="nil"/>
              <w:right w:val="nil"/>
            </w:tcBorders>
            <w:shd w:val="clear" w:color="auto" w:fill="auto"/>
            <w:noWrap/>
            <w:vAlign w:val="bottom"/>
            <w:hideMark/>
          </w:tcPr>
          <w:p w14:paraId="7AE4241E"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- 94-4</w:t>
            </w:r>
          </w:p>
        </w:tc>
        <w:tc>
          <w:tcPr>
            <w:tcW w:w="4205" w:type="dxa"/>
            <w:tcBorders>
              <w:top w:val="nil"/>
              <w:left w:val="nil"/>
              <w:bottom w:val="nil"/>
              <w:right w:val="nil"/>
            </w:tcBorders>
            <w:shd w:val="clear" w:color="auto" w:fill="auto"/>
            <w:noWrap/>
            <w:vAlign w:val="bottom"/>
            <w:hideMark/>
          </w:tcPr>
          <w:p w14:paraId="1D4A859E" w14:textId="77777777" w:rsidR="005C433A" w:rsidRPr="002270DC" w:rsidRDefault="005C433A" w:rsidP="005C433A">
            <w:pPr>
              <w:rPr>
                <w:rFonts w:ascii="Arial" w:hAnsi="Arial" w:cs="Arial"/>
                <w:sz w:val="14"/>
                <w:szCs w:val="14"/>
              </w:rPr>
            </w:pPr>
            <w:r w:rsidRPr="002270DC">
              <w:rPr>
                <w:rFonts w:ascii="Arial" w:hAnsi="Arial" w:cs="Arial"/>
                <w:sz w:val="14"/>
                <w:szCs w:val="14"/>
              </w:rPr>
              <w:t>WELLINGTON DA COSTA AMARO</w:t>
            </w:r>
          </w:p>
        </w:tc>
        <w:tc>
          <w:tcPr>
            <w:tcW w:w="1331" w:type="dxa"/>
            <w:tcBorders>
              <w:top w:val="nil"/>
              <w:left w:val="nil"/>
              <w:bottom w:val="nil"/>
              <w:right w:val="nil"/>
            </w:tcBorders>
            <w:shd w:val="clear" w:color="auto" w:fill="auto"/>
            <w:noWrap/>
            <w:vAlign w:val="bottom"/>
            <w:hideMark/>
          </w:tcPr>
          <w:p w14:paraId="4EF4B578"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69617970678</w:t>
            </w:r>
          </w:p>
        </w:tc>
        <w:tc>
          <w:tcPr>
            <w:tcW w:w="0" w:type="auto"/>
            <w:tcBorders>
              <w:top w:val="nil"/>
              <w:left w:val="nil"/>
              <w:bottom w:val="nil"/>
              <w:right w:val="nil"/>
            </w:tcBorders>
            <w:shd w:val="clear" w:color="auto" w:fill="auto"/>
            <w:noWrap/>
            <w:vAlign w:val="bottom"/>
            <w:hideMark/>
          </w:tcPr>
          <w:p w14:paraId="1CE2A9D7"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3.386,88</w:t>
            </w:r>
          </w:p>
        </w:tc>
        <w:tc>
          <w:tcPr>
            <w:tcW w:w="0" w:type="auto"/>
            <w:tcBorders>
              <w:top w:val="nil"/>
              <w:left w:val="nil"/>
              <w:bottom w:val="nil"/>
              <w:right w:val="nil"/>
            </w:tcBorders>
            <w:shd w:val="clear" w:color="auto" w:fill="auto"/>
            <w:noWrap/>
            <w:vAlign w:val="bottom"/>
            <w:hideMark/>
          </w:tcPr>
          <w:p w14:paraId="3E9A7080"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15/10/2021</w:t>
            </w:r>
          </w:p>
        </w:tc>
      </w:tr>
      <w:tr w:rsidR="005C433A" w:rsidRPr="007E4653" w14:paraId="662B3B40"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3D30848"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427</w:t>
            </w:r>
          </w:p>
        </w:tc>
        <w:tc>
          <w:tcPr>
            <w:tcW w:w="4564" w:type="dxa"/>
            <w:tcBorders>
              <w:top w:val="nil"/>
              <w:left w:val="nil"/>
              <w:bottom w:val="nil"/>
              <w:right w:val="nil"/>
            </w:tcBorders>
            <w:shd w:val="clear" w:color="auto" w:fill="auto"/>
            <w:noWrap/>
            <w:vAlign w:val="bottom"/>
            <w:hideMark/>
          </w:tcPr>
          <w:p w14:paraId="01F1ACE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- 111-8</w:t>
            </w:r>
          </w:p>
        </w:tc>
        <w:tc>
          <w:tcPr>
            <w:tcW w:w="4205" w:type="dxa"/>
            <w:tcBorders>
              <w:top w:val="nil"/>
              <w:left w:val="nil"/>
              <w:bottom w:val="nil"/>
              <w:right w:val="nil"/>
            </w:tcBorders>
            <w:shd w:val="clear" w:color="auto" w:fill="auto"/>
            <w:noWrap/>
            <w:vAlign w:val="bottom"/>
            <w:hideMark/>
          </w:tcPr>
          <w:p w14:paraId="2F826EB0" w14:textId="77777777" w:rsidR="005C433A" w:rsidRPr="002270DC" w:rsidRDefault="005C433A" w:rsidP="005C433A">
            <w:pPr>
              <w:rPr>
                <w:rFonts w:ascii="Arial" w:hAnsi="Arial" w:cs="Arial"/>
                <w:sz w:val="14"/>
                <w:szCs w:val="14"/>
              </w:rPr>
            </w:pPr>
            <w:r w:rsidRPr="002270DC">
              <w:rPr>
                <w:rFonts w:ascii="Arial" w:hAnsi="Arial" w:cs="Arial"/>
                <w:sz w:val="14"/>
                <w:szCs w:val="14"/>
              </w:rPr>
              <w:t>WELLINGTON DE SOUZA FRANCA</w:t>
            </w:r>
          </w:p>
        </w:tc>
        <w:tc>
          <w:tcPr>
            <w:tcW w:w="1331" w:type="dxa"/>
            <w:tcBorders>
              <w:top w:val="nil"/>
              <w:left w:val="nil"/>
              <w:bottom w:val="nil"/>
              <w:right w:val="nil"/>
            </w:tcBorders>
            <w:shd w:val="clear" w:color="auto" w:fill="auto"/>
            <w:noWrap/>
            <w:vAlign w:val="bottom"/>
            <w:hideMark/>
          </w:tcPr>
          <w:p w14:paraId="39DD10D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02018347152</w:t>
            </w:r>
          </w:p>
        </w:tc>
        <w:tc>
          <w:tcPr>
            <w:tcW w:w="0" w:type="auto"/>
            <w:tcBorders>
              <w:top w:val="nil"/>
              <w:left w:val="nil"/>
              <w:bottom w:val="nil"/>
              <w:right w:val="nil"/>
            </w:tcBorders>
            <w:shd w:val="clear" w:color="auto" w:fill="auto"/>
            <w:noWrap/>
            <w:vAlign w:val="bottom"/>
            <w:hideMark/>
          </w:tcPr>
          <w:p w14:paraId="70DBA36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23.439,37</w:t>
            </w:r>
          </w:p>
        </w:tc>
        <w:tc>
          <w:tcPr>
            <w:tcW w:w="0" w:type="auto"/>
            <w:tcBorders>
              <w:top w:val="nil"/>
              <w:left w:val="nil"/>
              <w:bottom w:val="nil"/>
              <w:right w:val="nil"/>
            </w:tcBorders>
            <w:shd w:val="clear" w:color="auto" w:fill="auto"/>
            <w:noWrap/>
            <w:vAlign w:val="bottom"/>
            <w:hideMark/>
          </w:tcPr>
          <w:p w14:paraId="35179E9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30/07/2023</w:t>
            </w:r>
          </w:p>
        </w:tc>
      </w:tr>
      <w:tr w:rsidR="005C433A" w:rsidRPr="007E4653" w14:paraId="39AD13CC"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38CFBE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428</w:t>
            </w:r>
          </w:p>
        </w:tc>
        <w:tc>
          <w:tcPr>
            <w:tcW w:w="4564" w:type="dxa"/>
            <w:tcBorders>
              <w:top w:val="nil"/>
              <w:left w:val="nil"/>
              <w:bottom w:val="nil"/>
              <w:right w:val="nil"/>
            </w:tcBorders>
            <w:shd w:val="clear" w:color="auto" w:fill="auto"/>
            <w:noWrap/>
            <w:vAlign w:val="bottom"/>
            <w:hideMark/>
          </w:tcPr>
          <w:p w14:paraId="72A8140B"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- 80-7</w:t>
            </w:r>
          </w:p>
        </w:tc>
        <w:tc>
          <w:tcPr>
            <w:tcW w:w="4205" w:type="dxa"/>
            <w:tcBorders>
              <w:top w:val="nil"/>
              <w:left w:val="nil"/>
              <w:bottom w:val="nil"/>
              <w:right w:val="nil"/>
            </w:tcBorders>
            <w:shd w:val="clear" w:color="auto" w:fill="auto"/>
            <w:noWrap/>
            <w:vAlign w:val="bottom"/>
            <w:hideMark/>
          </w:tcPr>
          <w:p w14:paraId="3515EF5F" w14:textId="77777777" w:rsidR="005C433A" w:rsidRPr="002270DC" w:rsidRDefault="005C433A" w:rsidP="005C433A">
            <w:pPr>
              <w:rPr>
                <w:rFonts w:ascii="Arial" w:hAnsi="Arial" w:cs="Arial"/>
                <w:sz w:val="14"/>
                <w:szCs w:val="14"/>
              </w:rPr>
            </w:pPr>
            <w:r w:rsidRPr="002270DC">
              <w:rPr>
                <w:rFonts w:ascii="Arial" w:hAnsi="Arial" w:cs="Arial"/>
                <w:sz w:val="14"/>
                <w:szCs w:val="14"/>
              </w:rPr>
              <w:t>WELTON FERNANDES SANTOS</w:t>
            </w:r>
          </w:p>
        </w:tc>
        <w:tc>
          <w:tcPr>
            <w:tcW w:w="1331" w:type="dxa"/>
            <w:tcBorders>
              <w:top w:val="nil"/>
              <w:left w:val="nil"/>
              <w:bottom w:val="nil"/>
              <w:right w:val="nil"/>
            </w:tcBorders>
            <w:shd w:val="clear" w:color="auto" w:fill="auto"/>
            <w:noWrap/>
            <w:vAlign w:val="bottom"/>
            <w:hideMark/>
          </w:tcPr>
          <w:p w14:paraId="258CCF4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81258364620</w:t>
            </w:r>
          </w:p>
        </w:tc>
        <w:tc>
          <w:tcPr>
            <w:tcW w:w="0" w:type="auto"/>
            <w:tcBorders>
              <w:top w:val="nil"/>
              <w:left w:val="nil"/>
              <w:bottom w:val="nil"/>
              <w:right w:val="nil"/>
            </w:tcBorders>
            <w:shd w:val="clear" w:color="auto" w:fill="auto"/>
            <w:noWrap/>
            <w:vAlign w:val="bottom"/>
            <w:hideMark/>
          </w:tcPr>
          <w:p w14:paraId="25F8A06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17.573,68</w:t>
            </w:r>
          </w:p>
        </w:tc>
        <w:tc>
          <w:tcPr>
            <w:tcW w:w="0" w:type="auto"/>
            <w:tcBorders>
              <w:top w:val="nil"/>
              <w:left w:val="nil"/>
              <w:bottom w:val="nil"/>
              <w:right w:val="nil"/>
            </w:tcBorders>
            <w:shd w:val="clear" w:color="auto" w:fill="auto"/>
            <w:noWrap/>
            <w:vAlign w:val="bottom"/>
            <w:hideMark/>
          </w:tcPr>
          <w:p w14:paraId="4E2D449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30/11/2023</w:t>
            </w:r>
          </w:p>
        </w:tc>
      </w:tr>
      <w:tr w:rsidR="005C433A" w:rsidRPr="007E4653" w14:paraId="1E95507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3FDD42C4"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429</w:t>
            </w:r>
          </w:p>
        </w:tc>
        <w:tc>
          <w:tcPr>
            <w:tcW w:w="4564" w:type="dxa"/>
            <w:tcBorders>
              <w:top w:val="nil"/>
              <w:left w:val="nil"/>
              <w:bottom w:val="nil"/>
              <w:right w:val="nil"/>
            </w:tcBorders>
            <w:shd w:val="clear" w:color="auto" w:fill="auto"/>
            <w:noWrap/>
            <w:vAlign w:val="bottom"/>
            <w:hideMark/>
          </w:tcPr>
          <w:p w14:paraId="265721E3"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- 67-10</w:t>
            </w:r>
          </w:p>
        </w:tc>
        <w:tc>
          <w:tcPr>
            <w:tcW w:w="4205" w:type="dxa"/>
            <w:tcBorders>
              <w:top w:val="nil"/>
              <w:left w:val="nil"/>
              <w:bottom w:val="nil"/>
              <w:right w:val="nil"/>
            </w:tcBorders>
            <w:shd w:val="clear" w:color="auto" w:fill="auto"/>
            <w:noWrap/>
            <w:vAlign w:val="bottom"/>
            <w:hideMark/>
          </w:tcPr>
          <w:p w14:paraId="77BBBC48" w14:textId="77777777" w:rsidR="005C433A" w:rsidRPr="002270DC" w:rsidRDefault="005C433A" w:rsidP="005C433A">
            <w:pPr>
              <w:rPr>
                <w:rFonts w:ascii="Arial" w:hAnsi="Arial" w:cs="Arial"/>
                <w:sz w:val="14"/>
                <w:szCs w:val="14"/>
              </w:rPr>
            </w:pPr>
            <w:r w:rsidRPr="002270DC">
              <w:rPr>
                <w:rFonts w:ascii="Arial" w:hAnsi="Arial" w:cs="Arial"/>
                <w:sz w:val="14"/>
                <w:szCs w:val="14"/>
              </w:rPr>
              <w:t>WENDERSON VIEIRA DE JESUS</w:t>
            </w:r>
          </w:p>
        </w:tc>
        <w:tc>
          <w:tcPr>
            <w:tcW w:w="1331" w:type="dxa"/>
            <w:tcBorders>
              <w:top w:val="nil"/>
              <w:left w:val="nil"/>
              <w:bottom w:val="nil"/>
              <w:right w:val="nil"/>
            </w:tcBorders>
            <w:shd w:val="clear" w:color="auto" w:fill="auto"/>
            <w:noWrap/>
            <w:vAlign w:val="bottom"/>
            <w:hideMark/>
          </w:tcPr>
          <w:p w14:paraId="7833068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00796357170</w:t>
            </w:r>
          </w:p>
        </w:tc>
        <w:tc>
          <w:tcPr>
            <w:tcW w:w="0" w:type="auto"/>
            <w:tcBorders>
              <w:top w:val="nil"/>
              <w:left w:val="nil"/>
              <w:bottom w:val="nil"/>
              <w:right w:val="nil"/>
            </w:tcBorders>
            <w:shd w:val="clear" w:color="auto" w:fill="auto"/>
            <w:noWrap/>
            <w:vAlign w:val="bottom"/>
            <w:hideMark/>
          </w:tcPr>
          <w:p w14:paraId="588F146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38.685,93</w:t>
            </w:r>
          </w:p>
        </w:tc>
        <w:tc>
          <w:tcPr>
            <w:tcW w:w="0" w:type="auto"/>
            <w:tcBorders>
              <w:top w:val="nil"/>
              <w:left w:val="nil"/>
              <w:bottom w:val="nil"/>
              <w:right w:val="nil"/>
            </w:tcBorders>
            <w:shd w:val="clear" w:color="auto" w:fill="auto"/>
            <w:noWrap/>
            <w:vAlign w:val="bottom"/>
            <w:hideMark/>
          </w:tcPr>
          <w:p w14:paraId="040DC04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10/10/2025</w:t>
            </w:r>
          </w:p>
        </w:tc>
      </w:tr>
      <w:tr w:rsidR="005C433A" w:rsidRPr="007E4653" w14:paraId="58082801"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13D7AD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430</w:t>
            </w:r>
          </w:p>
        </w:tc>
        <w:tc>
          <w:tcPr>
            <w:tcW w:w="4564" w:type="dxa"/>
            <w:tcBorders>
              <w:top w:val="nil"/>
              <w:left w:val="nil"/>
              <w:bottom w:val="nil"/>
              <w:right w:val="nil"/>
            </w:tcBorders>
            <w:shd w:val="clear" w:color="auto" w:fill="auto"/>
            <w:noWrap/>
            <w:vAlign w:val="bottom"/>
            <w:hideMark/>
          </w:tcPr>
          <w:p w14:paraId="0E9E6320"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- 77-8</w:t>
            </w:r>
          </w:p>
        </w:tc>
        <w:tc>
          <w:tcPr>
            <w:tcW w:w="4205" w:type="dxa"/>
            <w:tcBorders>
              <w:top w:val="nil"/>
              <w:left w:val="nil"/>
              <w:bottom w:val="nil"/>
              <w:right w:val="nil"/>
            </w:tcBorders>
            <w:shd w:val="clear" w:color="auto" w:fill="auto"/>
            <w:noWrap/>
            <w:vAlign w:val="bottom"/>
            <w:hideMark/>
          </w:tcPr>
          <w:p w14:paraId="6D4D6E02" w14:textId="77777777" w:rsidR="005C433A" w:rsidRPr="002270DC" w:rsidRDefault="005C433A" w:rsidP="005C433A">
            <w:pPr>
              <w:rPr>
                <w:rFonts w:ascii="Arial" w:hAnsi="Arial" w:cs="Arial"/>
                <w:sz w:val="14"/>
                <w:szCs w:val="14"/>
              </w:rPr>
            </w:pPr>
            <w:r w:rsidRPr="002270DC">
              <w:rPr>
                <w:rFonts w:ascii="Arial" w:hAnsi="Arial" w:cs="Arial"/>
                <w:sz w:val="14"/>
                <w:szCs w:val="14"/>
              </w:rPr>
              <w:t>WERLY JORGE DIAS</w:t>
            </w:r>
          </w:p>
        </w:tc>
        <w:tc>
          <w:tcPr>
            <w:tcW w:w="1331" w:type="dxa"/>
            <w:tcBorders>
              <w:top w:val="nil"/>
              <w:left w:val="nil"/>
              <w:bottom w:val="nil"/>
              <w:right w:val="nil"/>
            </w:tcBorders>
            <w:shd w:val="clear" w:color="auto" w:fill="auto"/>
            <w:noWrap/>
            <w:vAlign w:val="bottom"/>
            <w:hideMark/>
          </w:tcPr>
          <w:p w14:paraId="4E82231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79752616100</w:t>
            </w:r>
          </w:p>
        </w:tc>
        <w:tc>
          <w:tcPr>
            <w:tcW w:w="0" w:type="auto"/>
            <w:tcBorders>
              <w:top w:val="nil"/>
              <w:left w:val="nil"/>
              <w:bottom w:val="nil"/>
              <w:right w:val="nil"/>
            </w:tcBorders>
            <w:shd w:val="clear" w:color="auto" w:fill="auto"/>
            <w:noWrap/>
            <w:vAlign w:val="bottom"/>
            <w:hideMark/>
          </w:tcPr>
          <w:p w14:paraId="7188CD3E"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9.941,75</w:t>
            </w:r>
          </w:p>
        </w:tc>
        <w:tc>
          <w:tcPr>
            <w:tcW w:w="0" w:type="auto"/>
            <w:tcBorders>
              <w:top w:val="nil"/>
              <w:left w:val="nil"/>
              <w:bottom w:val="nil"/>
              <w:right w:val="nil"/>
            </w:tcBorders>
            <w:shd w:val="clear" w:color="auto" w:fill="auto"/>
            <w:noWrap/>
            <w:vAlign w:val="bottom"/>
            <w:hideMark/>
          </w:tcPr>
          <w:p w14:paraId="2836C3F4"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10/03/2023</w:t>
            </w:r>
          </w:p>
        </w:tc>
      </w:tr>
      <w:tr w:rsidR="005C433A" w:rsidRPr="007E4653" w14:paraId="5E869762"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4BF38953"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431</w:t>
            </w:r>
          </w:p>
        </w:tc>
        <w:tc>
          <w:tcPr>
            <w:tcW w:w="4564" w:type="dxa"/>
            <w:tcBorders>
              <w:top w:val="nil"/>
              <w:left w:val="nil"/>
              <w:bottom w:val="nil"/>
              <w:right w:val="nil"/>
            </w:tcBorders>
            <w:shd w:val="clear" w:color="auto" w:fill="auto"/>
            <w:noWrap/>
            <w:vAlign w:val="bottom"/>
            <w:hideMark/>
          </w:tcPr>
          <w:p w14:paraId="58E8229F"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- 117-4</w:t>
            </w:r>
          </w:p>
        </w:tc>
        <w:tc>
          <w:tcPr>
            <w:tcW w:w="4205" w:type="dxa"/>
            <w:tcBorders>
              <w:top w:val="nil"/>
              <w:left w:val="nil"/>
              <w:bottom w:val="nil"/>
              <w:right w:val="nil"/>
            </w:tcBorders>
            <w:shd w:val="clear" w:color="auto" w:fill="auto"/>
            <w:noWrap/>
            <w:vAlign w:val="bottom"/>
            <w:hideMark/>
          </w:tcPr>
          <w:p w14:paraId="5C85160F" w14:textId="77777777" w:rsidR="005C433A" w:rsidRPr="002270DC" w:rsidRDefault="005C433A" w:rsidP="005C433A">
            <w:pPr>
              <w:rPr>
                <w:rFonts w:ascii="Arial" w:hAnsi="Arial" w:cs="Arial"/>
                <w:sz w:val="14"/>
                <w:szCs w:val="14"/>
              </w:rPr>
            </w:pPr>
            <w:r w:rsidRPr="002270DC">
              <w:rPr>
                <w:rFonts w:ascii="Arial" w:hAnsi="Arial" w:cs="Arial"/>
                <w:sz w:val="14"/>
                <w:szCs w:val="14"/>
              </w:rPr>
              <w:t>WETERSON PEREIRA DA COSTA</w:t>
            </w:r>
          </w:p>
        </w:tc>
        <w:tc>
          <w:tcPr>
            <w:tcW w:w="1331" w:type="dxa"/>
            <w:tcBorders>
              <w:top w:val="nil"/>
              <w:left w:val="nil"/>
              <w:bottom w:val="nil"/>
              <w:right w:val="nil"/>
            </w:tcBorders>
            <w:shd w:val="clear" w:color="auto" w:fill="auto"/>
            <w:noWrap/>
            <w:vAlign w:val="bottom"/>
            <w:hideMark/>
          </w:tcPr>
          <w:p w14:paraId="78AC37A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66597773691</w:t>
            </w:r>
          </w:p>
        </w:tc>
        <w:tc>
          <w:tcPr>
            <w:tcW w:w="0" w:type="auto"/>
            <w:tcBorders>
              <w:top w:val="nil"/>
              <w:left w:val="nil"/>
              <w:bottom w:val="nil"/>
              <w:right w:val="nil"/>
            </w:tcBorders>
            <w:shd w:val="clear" w:color="auto" w:fill="auto"/>
            <w:noWrap/>
            <w:vAlign w:val="bottom"/>
            <w:hideMark/>
          </w:tcPr>
          <w:p w14:paraId="01E00BB1"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19.244,56</w:t>
            </w:r>
          </w:p>
        </w:tc>
        <w:tc>
          <w:tcPr>
            <w:tcW w:w="0" w:type="auto"/>
            <w:tcBorders>
              <w:top w:val="nil"/>
              <w:left w:val="nil"/>
              <w:bottom w:val="nil"/>
              <w:right w:val="nil"/>
            </w:tcBorders>
            <w:shd w:val="clear" w:color="auto" w:fill="auto"/>
            <w:noWrap/>
            <w:vAlign w:val="bottom"/>
            <w:hideMark/>
          </w:tcPr>
          <w:p w14:paraId="0B2D28E5"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10/06/2023</w:t>
            </w:r>
          </w:p>
        </w:tc>
      </w:tr>
      <w:tr w:rsidR="005C433A" w:rsidRPr="007E4653" w14:paraId="1C9E6A1E"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6C6A724A"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432</w:t>
            </w:r>
          </w:p>
        </w:tc>
        <w:tc>
          <w:tcPr>
            <w:tcW w:w="4564" w:type="dxa"/>
            <w:tcBorders>
              <w:top w:val="nil"/>
              <w:left w:val="nil"/>
              <w:bottom w:val="nil"/>
              <w:right w:val="nil"/>
            </w:tcBorders>
            <w:shd w:val="clear" w:color="auto" w:fill="auto"/>
            <w:noWrap/>
            <w:vAlign w:val="bottom"/>
            <w:hideMark/>
          </w:tcPr>
          <w:p w14:paraId="4AAF80C9"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- 53-13</w:t>
            </w:r>
          </w:p>
        </w:tc>
        <w:tc>
          <w:tcPr>
            <w:tcW w:w="4205" w:type="dxa"/>
            <w:tcBorders>
              <w:top w:val="nil"/>
              <w:left w:val="nil"/>
              <w:bottom w:val="nil"/>
              <w:right w:val="nil"/>
            </w:tcBorders>
            <w:shd w:val="clear" w:color="auto" w:fill="auto"/>
            <w:noWrap/>
            <w:vAlign w:val="bottom"/>
            <w:hideMark/>
          </w:tcPr>
          <w:p w14:paraId="49EC7B42" w14:textId="77777777" w:rsidR="005C433A" w:rsidRPr="002270DC" w:rsidRDefault="005C433A" w:rsidP="005C433A">
            <w:pPr>
              <w:rPr>
                <w:rFonts w:ascii="Arial" w:hAnsi="Arial" w:cs="Arial"/>
                <w:sz w:val="14"/>
                <w:szCs w:val="14"/>
              </w:rPr>
            </w:pPr>
            <w:r w:rsidRPr="002270DC">
              <w:rPr>
                <w:rFonts w:ascii="Arial" w:hAnsi="Arial" w:cs="Arial"/>
                <w:sz w:val="14"/>
                <w:szCs w:val="14"/>
              </w:rPr>
              <w:t>WILHIAN MIGUEL DE ARAUJO</w:t>
            </w:r>
          </w:p>
        </w:tc>
        <w:tc>
          <w:tcPr>
            <w:tcW w:w="1331" w:type="dxa"/>
            <w:tcBorders>
              <w:top w:val="nil"/>
              <w:left w:val="nil"/>
              <w:bottom w:val="nil"/>
              <w:right w:val="nil"/>
            </w:tcBorders>
            <w:shd w:val="clear" w:color="auto" w:fill="auto"/>
            <w:noWrap/>
            <w:vAlign w:val="bottom"/>
            <w:hideMark/>
          </w:tcPr>
          <w:p w14:paraId="10415D75"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72844345115</w:t>
            </w:r>
          </w:p>
        </w:tc>
        <w:tc>
          <w:tcPr>
            <w:tcW w:w="0" w:type="auto"/>
            <w:tcBorders>
              <w:top w:val="nil"/>
              <w:left w:val="nil"/>
              <w:bottom w:val="nil"/>
              <w:right w:val="nil"/>
            </w:tcBorders>
            <w:shd w:val="clear" w:color="auto" w:fill="auto"/>
            <w:noWrap/>
            <w:vAlign w:val="bottom"/>
            <w:hideMark/>
          </w:tcPr>
          <w:p w14:paraId="36AB1A1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4.180,15</w:t>
            </w:r>
          </w:p>
        </w:tc>
        <w:tc>
          <w:tcPr>
            <w:tcW w:w="0" w:type="auto"/>
            <w:tcBorders>
              <w:top w:val="nil"/>
              <w:left w:val="nil"/>
              <w:bottom w:val="nil"/>
              <w:right w:val="nil"/>
            </w:tcBorders>
            <w:shd w:val="clear" w:color="auto" w:fill="auto"/>
            <w:noWrap/>
            <w:vAlign w:val="bottom"/>
            <w:hideMark/>
          </w:tcPr>
          <w:p w14:paraId="5D157E62"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30/05/2021</w:t>
            </w:r>
          </w:p>
        </w:tc>
      </w:tr>
      <w:tr w:rsidR="005C433A" w:rsidRPr="007E4653" w14:paraId="7F2E05BB"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459C5B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433</w:t>
            </w:r>
          </w:p>
        </w:tc>
        <w:tc>
          <w:tcPr>
            <w:tcW w:w="4564" w:type="dxa"/>
            <w:tcBorders>
              <w:top w:val="nil"/>
              <w:left w:val="nil"/>
              <w:bottom w:val="nil"/>
              <w:right w:val="nil"/>
            </w:tcBorders>
            <w:shd w:val="clear" w:color="auto" w:fill="auto"/>
            <w:noWrap/>
            <w:vAlign w:val="bottom"/>
            <w:hideMark/>
          </w:tcPr>
          <w:p w14:paraId="03019AAD"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- 9-19</w:t>
            </w:r>
          </w:p>
        </w:tc>
        <w:tc>
          <w:tcPr>
            <w:tcW w:w="4205" w:type="dxa"/>
            <w:tcBorders>
              <w:top w:val="nil"/>
              <w:left w:val="nil"/>
              <w:bottom w:val="nil"/>
              <w:right w:val="nil"/>
            </w:tcBorders>
            <w:shd w:val="clear" w:color="auto" w:fill="auto"/>
            <w:noWrap/>
            <w:vAlign w:val="bottom"/>
            <w:hideMark/>
          </w:tcPr>
          <w:p w14:paraId="6F9798FD" w14:textId="77777777" w:rsidR="005C433A" w:rsidRPr="002270DC" w:rsidRDefault="005C433A" w:rsidP="005C433A">
            <w:pPr>
              <w:rPr>
                <w:rFonts w:ascii="Arial" w:hAnsi="Arial" w:cs="Arial"/>
                <w:sz w:val="14"/>
                <w:szCs w:val="14"/>
              </w:rPr>
            </w:pPr>
            <w:r w:rsidRPr="002270DC">
              <w:rPr>
                <w:rFonts w:ascii="Arial" w:hAnsi="Arial" w:cs="Arial"/>
                <w:sz w:val="14"/>
                <w:szCs w:val="14"/>
              </w:rPr>
              <w:t>WILIAN CARVALHO DOS SANTOS</w:t>
            </w:r>
          </w:p>
        </w:tc>
        <w:tc>
          <w:tcPr>
            <w:tcW w:w="1331" w:type="dxa"/>
            <w:tcBorders>
              <w:top w:val="nil"/>
              <w:left w:val="nil"/>
              <w:bottom w:val="nil"/>
              <w:right w:val="nil"/>
            </w:tcBorders>
            <w:shd w:val="clear" w:color="auto" w:fill="auto"/>
            <w:noWrap/>
            <w:vAlign w:val="bottom"/>
            <w:hideMark/>
          </w:tcPr>
          <w:p w14:paraId="25D5205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00734741189</w:t>
            </w:r>
          </w:p>
        </w:tc>
        <w:tc>
          <w:tcPr>
            <w:tcW w:w="0" w:type="auto"/>
            <w:tcBorders>
              <w:top w:val="nil"/>
              <w:left w:val="nil"/>
              <w:bottom w:val="nil"/>
              <w:right w:val="nil"/>
            </w:tcBorders>
            <w:shd w:val="clear" w:color="auto" w:fill="auto"/>
            <w:noWrap/>
            <w:vAlign w:val="bottom"/>
            <w:hideMark/>
          </w:tcPr>
          <w:p w14:paraId="7C459E4F"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32.356,60</w:t>
            </w:r>
          </w:p>
        </w:tc>
        <w:tc>
          <w:tcPr>
            <w:tcW w:w="0" w:type="auto"/>
            <w:tcBorders>
              <w:top w:val="nil"/>
              <w:left w:val="nil"/>
              <w:bottom w:val="nil"/>
              <w:right w:val="nil"/>
            </w:tcBorders>
            <w:shd w:val="clear" w:color="auto" w:fill="auto"/>
            <w:noWrap/>
            <w:vAlign w:val="bottom"/>
            <w:hideMark/>
          </w:tcPr>
          <w:p w14:paraId="15D7499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13/01/2028</w:t>
            </w:r>
          </w:p>
        </w:tc>
      </w:tr>
      <w:tr w:rsidR="005C433A" w:rsidRPr="007E4653" w14:paraId="113A335A"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39ED0C5"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434</w:t>
            </w:r>
          </w:p>
        </w:tc>
        <w:tc>
          <w:tcPr>
            <w:tcW w:w="4564" w:type="dxa"/>
            <w:tcBorders>
              <w:top w:val="nil"/>
              <w:left w:val="nil"/>
              <w:bottom w:val="nil"/>
              <w:right w:val="nil"/>
            </w:tcBorders>
            <w:shd w:val="clear" w:color="auto" w:fill="auto"/>
            <w:noWrap/>
            <w:vAlign w:val="bottom"/>
            <w:hideMark/>
          </w:tcPr>
          <w:p w14:paraId="1EBBD688"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- 116-12</w:t>
            </w:r>
          </w:p>
        </w:tc>
        <w:tc>
          <w:tcPr>
            <w:tcW w:w="4205" w:type="dxa"/>
            <w:tcBorders>
              <w:top w:val="nil"/>
              <w:left w:val="nil"/>
              <w:bottom w:val="nil"/>
              <w:right w:val="nil"/>
            </w:tcBorders>
            <w:shd w:val="clear" w:color="auto" w:fill="auto"/>
            <w:noWrap/>
            <w:vAlign w:val="bottom"/>
            <w:hideMark/>
          </w:tcPr>
          <w:p w14:paraId="2721E564" w14:textId="77777777" w:rsidR="005C433A" w:rsidRPr="002270DC" w:rsidRDefault="005C433A" w:rsidP="005C433A">
            <w:pPr>
              <w:rPr>
                <w:rFonts w:ascii="Arial" w:hAnsi="Arial" w:cs="Arial"/>
                <w:sz w:val="14"/>
                <w:szCs w:val="14"/>
              </w:rPr>
            </w:pPr>
            <w:r w:rsidRPr="002270DC">
              <w:rPr>
                <w:rFonts w:ascii="Arial" w:hAnsi="Arial" w:cs="Arial"/>
                <w:sz w:val="14"/>
                <w:szCs w:val="14"/>
              </w:rPr>
              <w:t>WILLIAM TAVARES DIAS</w:t>
            </w:r>
          </w:p>
        </w:tc>
        <w:tc>
          <w:tcPr>
            <w:tcW w:w="1331" w:type="dxa"/>
            <w:tcBorders>
              <w:top w:val="nil"/>
              <w:left w:val="nil"/>
              <w:bottom w:val="nil"/>
              <w:right w:val="nil"/>
            </w:tcBorders>
            <w:shd w:val="clear" w:color="auto" w:fill="auto"/>
            <w:noWrap/>
            <w:vAlign w:val="bottom"/>
            <w:hideMark/>
          </w:tcPr>
          <w:p w14:paraId="5A69F9D4"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60220660697</w:t>
            </w:r>
          </w:p>
        </w:tc>
        <w:tc>
          <w:tcPr>
            <w:tcW w:w="0" w:type="auto"/>
            <w:tcBorders>
              <w:top w:val="nil"/>
              <w:left w:val="nil"/>
              <w:bottom w:val="nil"/>
              <w:right w:val="nil"/>
            </w:tcBorders>
            <w:shd w:val="clear" w:color="auto" w:fill="auto"/>
            <w:noWrap/>
            <w:vAlign w:val="bottom"/>
            <w:hideMark/>
          </w:tcPr>
          <w:p w14:paraId="2EA2255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5.647,10</w:t>
            </w:r>
          </w:p>
        </w:tc>
        <w:tc>
          <w:tcPr>
            <w:tcW w:w="0" w:type="auto"/>
            <w:tcBorders>
              <w:top w:val="nil"/>
              <w:left w:val="nil"/>
              <w:bottom w:val="nil"/>
              <w:right w:val="nil"/>
            </w:tcBorders>
            <w:shd w:val="clear" w:color="auto" w:fill="auto"/>
            <w:noWrap/>
            <w:vAlign w:val="bottom"/>
            <w:hideMark/>
          </w:tcPr>
          <w:p w14:paraId="1D7E4C1A"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20/08/2021</w:t>
            </w:r>
          </w:p>
        </w:tc>
      </w:tr>
      <w:tr w:rsidR="005C433A" w:rsidRPr="007E4653" w14:paraId="4C5E1867"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00D0B620"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435</w:t>
            </w:r>
          </w:p>
        </w:tc>
        <w:tc>
          <w:tcPr>
            <w:tcW w:w="4564" w:type="dxa"/>
            <w:tcBorders>
              <w:top w:val="nil"/>
              <w:left w:val="nil"/>
              <w:bottom w:val="nil"/>
              <w:right w:val="nil"/>
            </w:tcBorders>
            <w:shd w:val="clear" w:color="auto" w:fill="auto"/>
            <w:noWrap/>
            <w:vAlign w:val="bottom"/>
            <w:hideMark/>
          </w:tcPr>
          <w:p w14:paraId="61E7A67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- 17-10</w:t>
            </w:r>
          </w:p>
        </w:tc>
        <w:tc>
          <w:tcPr>
            <w:tcW w:w="4205" w:type="dxa"/>
            <w:tcBorders>
              <w:top w:val="nil"/>
              <w:left w:val="nil"/>
              <w:bottom w:val="nil"/>
              <w:right w:val="nil"/>
            </w:tcBorders>
            <w:shd w:val="clear" w:color="auto" w:fill="auto"/>
            <w:noWrap/>
            <w:vAlign w:val="bottom"/>
            <w:hideMark/>
          </w:tcPr>
          <w:p w14:paraId="0EEA0FF5" w14:textId="77777777" w:rsidR="005C433A" w:rsidRPr="002270DC" w:rsidRDefault="005C433A" w:rsidP="005C433A">
            <w:pPr>
              <w:rPr>
                <w:rFonts w:ascii="Arial" w:hAnsi="Arial" w:cs="Arial"/>
                <w:sz w:val="14"/>
                <w:szCs w:val="14"/>
              </w:rPr>
            </w:pPr>
            <w:r w:rsidRPr="002270DC">
              <w:rPr>
                <w:rFonts w:ascii="Arial" w:hAnsi="Arial" w:cs="Arial"/>
                <w:sz w:val="14"/>
                <w:szCs w:val="14"/>
              </w:rPr>
              <w:t>WILSON LUIZ DE ALBUQUERQUE</w:t>
            </w:r>
          </w:p>
        </w:tc>
        <w:tc>
          <w:tcPr>
            <w:tcW w:w="1331" w:type="dxa"/>
            <w:tcBorders>
              <w:top w:val="nil"/>
              <w:left w:val="nil"/>
              <w:bottom w:val="nil"/>
              <w:right w:val="nil"/>
            </w:tcBorders>
            <w:shd w:val="clear" w:color="auto" w:fill="auto"/>
            <w:noWrap/>
            <w:vAlign w:val="bottom"/>
            <w:hideMark/>
          </w:tcPr>
          <w:p w14:paraId="4472D816"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57747512104</w:t>
            </w:r>
          </w:p>
        </w:tc>
        <w:tc>
          <w:tcPr>
            <w:tcW w:w="0" w:type="auto"/>
            <w:tcBorders>
              <w:top w:val="nil"/>
              <w:left w:val="nil"/>
              <w:bottom w:val="nil"/>
              <w:right w:val="nil"/>
            </w:tcBorders>
            <w:shd w:val="clear" w:color="auto" w:fill="auto"/>
            <w:noWrap/>
            <w:vAlign w:val="bottom"/>
            <w:hideMark/>
          </w:tcPr>
          <w:p w14:paraId="04D892AC"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24.807,55</w:t>
            </w:r>
          </w:p>
        </w:tc>
        <w:tc>
          <w:tcPr>
            <w:tcW w:w="0" w:type="auto"/>
            <w:tcBorders>
              <w:top w:val="nil"/>
              <w:left w:val="nil"/>
              <w:bottom w:val="nil"/>
              <w:right w:val="nil"/>
            </w:tcBorders>
            <w:shd w:val="clear" w:color="auto" w:fill="auto"/>
            <w:noWrap/>
            <w:vAlign w:val="bottom"/>
            <w:hideMark/>
          </w:tcPr>
          <w:p w14:paraId="037F7953"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20/02/2025</w:t>
            </w:r>
          </w:p>
        </w:tc>
      </w:tr>
      <w:tr w:rsidR="005C433A" w:rsidRPr="007E4653" w14:paraId="62DF2B1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50DB0A8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436</w:t>
            </w:r>
          </w:p>
        </w:tc>
        <w:tc>
          <w:tcPr>
            <w:tcW w:w="4564" w:type="dxa"/>
            <w:tcBorders>
              <w:top w:val="nil"/>
              <w:left w:val="nil"/>
              <w:bottom w:val="nil"/>
              <w:right w:val="nil"/>
            </w:tcBorders>
            <w:shd w:val="clear" w:color="auto" w:fill="auto"/>
            <w:noWrap/>
            <w:vAlign w:val="bottom"/>
            <w:hideMark/>
          </w:tcPr>
          <w:p w14:paraId="7E30829C"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- 94-3</w:t>
            </w:r>
          </w:p>
        </w:tc>
        <w:tc>
          <w:tcPr>
            <w:tcW w:w="4205" w:type="dxa"/>
            <w:tcBorders>
              <w:top w:val="nil"/>
              <w:left w:val="nil"/>
              <w:bottom w:val="nil"/>
              <w:right w:val="nil"/>
            </w:tcBorders>
            <w:shd w:val="clear" w:color="auto" w:fill="auto"/>
            <w:noWrap/>
            <w:vAlign w:val="bottom"/>
            <w:hideMark/>
          </w:tcPr>
          <w:p w14:paraId="260F8E23" w14:textId="77777777" w:rsidR="005C433A" w:rsidRPr="002270DC" w:rsidRDefault="005C433A" w:rsidP="005C433A">
            <w:pPr>
              <w:rPr>
                <w:rFonts w:ascii="Arial" w:hAnsi="Arial" w:cs="Arial"/>
                <w:sz w:val="14"/>
                <w:szCs w:val="14"/>
              </w:rPr>
            </w:pPr>
            <w:r w:rsidRPr="002270DC">
              <w:rPr>
                <w:rFonts w:ascii="Arial" w:hAnsi="Arial" w:cs="Arial"/>
                <w:sz w:val="14"/>
                <w:szCs w:val="14"/>
              </w:rPr>
              <w:t>WINGLISNEIDE FERNANDES MAIA</w:t>
            </w:r>
          </w:p>
        </w:tc>
        <w:tc>
          <w:tcPr>
            <w:tcW w:w="1331" w:type="dxa"/>
            <w:tcBorders>
              <w:top w:val="nil"/>
              <w:left w:val="nil"/>
              <w:bottom w:val="nil"/>
              <w:right w:val="nil"/>
            </w:tcBorders>
            <w:shd w:val="clear" w:color="auto" w:fill="auto"/>
            <w:noWrap/>
            <w:vAlign w:val="bottom"/>
            <w:hideMark/>
          </w:tcPr>
          <w:p w14:paraId="3DCCAB1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72576650104</w:t>
            </w:r>
          </w:p>
        </w:tc>
        <w:tc>
          <w:tcPr>
            <w:tcW w:w="0" w:type="auto"/>
            <w:tcBorders>
              <w:top w:val="nil"/>
              <w:left w:val="nil"/>
              <w:bottom w:val="nil"/>
              <w:right w:val="nil"/>
            </w:tcBorders>
            <w:shd w:val="clear" w:color="auto" w:fill="auto"/>
            <w:noWrap/>
            <w:vAlign w:val="bottom"/>
            <w:hideMark/>
          </w:tcPr>
          <w:p w14:paraId="6FCD153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4.043,28</w:t>
            </w:r>
          </w:p>
        </w:tc>
        <w:tc>
          <w:tcPr>
            <w:tcW w:w="0" w:type="auto"/>
            <w:tcBorders>
              <w:top w:val="nil"/>
              <w:left w:val="nil"/>
              <w:bottom w:val="nil"/>
              <w:right w:val="nil"/>
            </w:tcBorders>
            <w:shd w:val="clear" w:color="auto" w:fill="auto"/>
            <w:noWrap/>
            <w:vAlign w:val="bottom"/>
            <w:hideMark/>
          </w:tcPr>
          <w:p w14:paraId="29B36966"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20/09/2021</w:t>
            </w:r>
          </w:p>
        </w:tc>
      </w:tr>
      <w:tr w:rsidR="005C433A" w:rsidRPr="007E4653" w14:paraId="23DE5828"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6861F8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437</w:t>
            </w:r>
          </w:p>
        </w:tc>
        <w:tc>
          <w:tcPr>
            <w:tcW w:w="4564" w:type="dxa"/>
            <w:tcBorders>
              <w:top w:val="nil"/>
              <w:left w:val="nil"/>
              <w:bottom w:val="nil"/>
              <w:right w:val="nil"/>
            </w:tcBorders>
            <w:shd w:val="clear" w:color="auto" w:fill="auto"/>
            <w:noWrap/>
            <w:vAlign w:val="bottom"/>
            <w:hideMark/>
          </w:tcPr>
          <w:p w14:paraId="02743AAA"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- 24-11</w:t>
            </w:r>
          </w:p>
        </w:tc>
        <w:tc>
          <w:tcPr>
            <w:tcW w:w="4205" w:type="dxa"/>
            <w:tcBorders>
              <w:top w:val="nil"/>
              <w:left w:val="nil"/>
              <w:bottom w:val="nil"/>
              <w:right w:val="nil"/>
            </w:tcBorders>
            <w:shd w:val="clear" w:color="auto" w:fill="auto"/>
            <w:noWrap/>
            <w:vAlign w:val="bottom"/>
            <w:hideMark/>
          </w:tcPr>
          <w:p w14:paraId="3FFB3D36" w14:textId="77777777" w:rsidR="005C433A" w:rsidRPr="002270DC" w:rsidRDefault="005C433A" w:rsidP="005C433A">
            <w:pPr>
              <w:rPr>
                <w:rFonts w:ascii="Arial" w:hAnsi="Arial" w:cs="Arial"/>
                <w:sz w:val="14"/>
                <w:szCs w:val="14"/>
              </w:rPr>
            </w:pPr>
            <w:r w:rsidRPr="002270DC">
              <w:rPr>
                <w:rFonts w:ascii="Arial" w:hAnsi="Arial" w:cs="Arial"/>
                <w:sz w:val="14"/>
                <w:szCs w:val="14"/>
              </w:rPr>
              <w:t>WISLEY LELES DE FREITAS</w:t>
            </w:r>
          </w:p>
        </w:tc>
        <w:tc>
          <w:tcPr>
            <w:tcW w:w="1331" w:type="dxa"/>
            <w:tcBorders>
              <w:top w:val="nil"/>
              <w:left w:val="nil"/>
              <w:bottom w:val="nil"/>
              <w:right w:val="nil"/>
            </w:tcBorders>
            <w:shd w:val="clear" w:color="auto" w:fill="auto"/>
            <w:noWrap/>
            <w:vAlign w:val="bottom"/>
            <w:hideMark/>
          </w:tcPr>
          <w:p w14:paraId="246815F7"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97077194191</w:t>
            </w:r>
          </w:p>
        </w:tc>
        <w:tc>
          <w:tcPr>
            <w:tcW w:w="0" w:type="auto"/>
            <w:tcBorders>
              <w:top w:val="nil"/>
              <w:left w:val="nil"/>
              <w:bottom w:val="nil"/>
              <w:right w:val="nil"/>
            </w:tcBorders>
            <w:shd w:val="clear" w:color="auto" w:fill="auto"/>
            <w:noWrap/>
            <w:vAlign w:val="bottom"/>
            <w:hideMark/>
          </w:tcPr>
          <w:p w14:paraId="481F6AF0"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20.142,70</w:t>
            </w:r>
          </w:p>
        </w:tc>
        <w:tc>
          <w:tcPr>
            <w:tcW w:w="0" w:type="auto"/>
            <w:tcBorders>
              <w:top w:val="nil"/>
              <w:left w:val="nil"/>
              <w:bottom w:val="nil"/>
              <w:right w:val="nil"/>
            </w:tcBorders>
            <w:shd w:val="clear" w:color="auto" w:fill="auto"/>
            <w:noWrap/>
            <w:vAlign w:val="bottom"/>
            <w:hideMark/>
          </w:tcPr>
          <w:p w14:paraId="78565A97"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30/04/2022</w:t>
            </w:r>
          </w:p>
        </w:tc>
      </w:tr>
      <w:tr w:rsidR="005C433A" w:rsidRPr="007E4653" w14:paraId="40902D6F"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23E8AF67"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438</w:t>
            </w:r>
          </w:p>
        </w:tc>
        <w:tc>
          <w:tcPr>
            <w:tcW w:w="4564" w:type="dxa"/>
            <w:tcBorders>
              <w:top w:val="nil"/>
              <w:left w:val="nil"/>
              <w:bottom w:val="nil"/>
              <w:right w:val="nil"/>
            </w:tcBorders>
            <w:shd w:val="clear" w:color="auto" w:fill="auto"/>
            <w:noWrap/>
            <w:vAlign w:val="bottom"/>
            <w:hideMark/>
          </w:tcPr>
          <w:p w14:paraId="309DD717"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- 4-7</w:t>
            </w:r>
          </w:p>
        </w:tc>
        <w:tc>
          <w:tcPr>
            <w:tcW w:w="4205" w:type="dxa"/>
            <w:tcBorders>
              <w:top w:val="nil"/>
              <w:left w:val="nil"/>
              <w:bottom w:val="nil"/>
              <w:right w:val="nil"/>
            </w:tcBorders>
            <w:shd w:val="clear" w:color="auto" w:fill="auto"/>
            <w:noWrap/>
            <w:vAlign w:val="bottom"/>
            <w:hideMark/>
          </w:tcPr>
          <w:p w14:paraId="32514A93" w14:textId="77777777" w:rsidR="005C433A" w:rsidRPr="002270DC" w:rsidRDefault="005C433A" w:rsidP="005C433A">
            <w:pPr>
              <w:rPr>
                <w:rFonts w:ascii="Arial" w:hAnsi="Arial" w:cs="Arial"/>
                <w:sz w:val="14"/>
                <w:szCs w:val="14"/>
              </w:rPr>
            </w:pPr>
            <w:r w:rsidRPr="002270DC">
              <w:rPr>
                <w:rFonts w:ascii="Arial" w:hAnsi="Arial" w:cs="Arial"/>
                <w:sz w:val="14"/>
                <w:szCs w:val="14"/>
              </w:rPr>
              <w:t>ZENILDA NEVES DE SOUZA</w:t>
            </w:r>
          </w:p>
        </w:tc>
        <w:tc>
          <w:tcPr>
            <w:tcW w:w="1331" w:type="dxa"/>
            <w:tcBorders>
              <w:top w:val="nil"/>
              <w:left w:val="nil"/>
              <w:bottom w:val="nil"/>
              <w:right w:val="nil"/>
            </w:tcBorders>
            <w:shd w:val="clear" w:color="auto" w:fill="auto"/>
            <w:noWrap/>
            <w:vAlign w:val="bottom"/>
            <w:hideMark/>
          </w:tcPr>
          <w:p w14:paraId="73A6AC3C"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86062034168</w:t>
            </w:r>
          </w:p>
        </w:tc>
        <w:tc>
          <w:tcPr>
            <w:tcW w:w="0" w:type="auto"/>
            <w:tcBorders>
              <w:top w:val="nil"/>
              <w:left w:val="nil"/>
              <w:bottom w:val="nil"/>
              <w:right w:val="nil"/>
            </w:tcBorders>
            <w:shd w:val="clear" w:color="auto" w:fill="auto"/>
            <w:noWrap/>
            <w:vAlign w:val="bottom"/>
            <w:hideMark/>
          </w:tcPr>
          <w:p w14:paraId="5C2A7AE6"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64B9A231"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10/06/2026</w:t>
            </w:r>
          </w:p>
        </w:tc>
      </w:tr>
      <w:tr w:rsidR="005C433A" w:rsidRPr="007E4653" w14:paraId="6BF6622D" w14:textId="77777777" w:rsidTr="002270DC">
        <w:trPr>
          <w:trHeight w:val="240"/>
          <w:jc w:val="center"/>
        </w:trPr>
        <w:tc>
          <w:tcPr>
            <w:tcW w:w="709" w:type="dxa"/>
            <w:gridSpan w:val="2"/>
            <w:tcBorders>
              <w:top w:val="nil"/>
              <w:left w:val="nil"/>
              <w:bottom w:val="nil"/>
              <w:right w:val="nil"/>
            </w:tcBorders>
            <w:shd w:val="clear" w:color="auto" w:fill="auto"/>
            <w:noWrap/>
            <w:vAlign w:val="bottom"/>
            <w:hideMark/>
          </w:tcPr>
          <w:p w14:paraId="762BC9EC" w14:textId="77777777" w:rsidR="005C433A" w:rsidRPr="002270DC" w:rsidRDefault="005C433A" w:rsidP="005C433A">
            <w:pPr>
              <w:jc w:val="center"/>
              <w:rPr>
                <w:rFonts w:ascii="Arial" w:hAnsi="Arial" w:cs="Arial"/>
                <w:color w:val="000000"/>
                <w:sz w:val="14"/>
                <w:szCs w:val="14"/>
              </w:rPr>
            </w:pPr>
            <w:r w:rsidRPr="002270DC">
              <w:rPr>
                <w:rFonts w:ascii="Arial" w:hAnsi="Arial" w:cs="Arial"/>
                <w:color w:val="000000"/>
                <w:sz w:val="14"/>
                <w:szCs w:val="14"/>
              </w:rPr>
              <w:t>439</w:t>
            </w:r>
          </w:p>
        </w:tc>
        <w:tc>
          <w:tcPr>
            <w:tcW w:w="4564" w:type="dxa"/>
            <w:tcBorders>
              <w:top w:val="nil"/>
              <w:left w:val="nil"/>
              <w:bottom w:val="nil"/>
              <w:right w:val="nil"/>
            </w:tcBorders>
            <w:shd w:val="clear" w:color="auto" w:fill="auto"/>
            <w:noWrap/>
            <w:vAlign w:val="bottom"/>
            <w:hideMark/>
          </w:tcPr>
          <w:p w14:paraId="08EE5155" w14:textId="77777777" w:rsidR="005C433A" w:rsidRPr="002270DC" w:rsidRDefault="005C433A" w:rsidP="005C433A">
            <w:pPr>
              <w:rPr>
                <w:rFonts w:ascii="Arial" w:hAnsi="Arial" w:cs="Arial"/>
                <w:sz w:val="14"/>
                <w:szCs w:val="14"/>
              </w:rPr>
            </w:pPr>
            <w:r w:rsidRPr="002270DC">
              <w:rPr>
                <w:rFonts w:ascii="Arial" w:hAnsi="Arial" w:cs="Arial"/>
                <w:sz w:val="14"/>
                <w:szCs w:val="14"/>
              </w:rPr>
              <w:t>LAGOA QUENTE EMPREENDIMENTOS IMOBILIARIOS - 59-1</w:t>
            </w:r>
          </w:p>
        </w:tc>
        <w:tc>
          <w:tcPr>
            <w:tcW w:w="4205" w:type="dxa"/>
            <w:tcBorders>
              <w:top w:val="nil"/>
              <w:left w:val="nil"/>
              <w:bottom w:val="nil"/>
              <w:right w:val="nil"/>
            </w:tcBorders>
            <w:shd w:val="clear" w:color="auto" w:fill="auto"/>
            <w:noWrap/>
            <w:vAlign w:val="bottom"/>
            <w:hideMark/>
          </w:tcPr>
          <w:p w14:paraId="39B2E140" w14:textId="77777777" w:rsidR="005C433A" w:rsidRPr="002270DC" w:rsidRDefault="005C433A" w:rsidP="005C433A">
            <w:pPr>
              <w:rPr>
                <w:rFonts w:ascii="Arial" w:hAnsi="Arial" w:cs="Arial"/>
                <w:sz w:val="14"/>
                <w:szCs w:val="14"/>
              </w:rPr>
            </w:pPr>
            <w:r w:rsidRPr="002270DC">
              <w:rPr>
                <w:rFonts w:ascii="Arial" w:hAnsi="Arial" w:cs="Arial"/>
                <w:sz w:val="14"/>
                <w:szCs w:val="14"/>
              </w:rPr>
              <w:t>ZIEGFRIED TANZE DA SILVA</w:t>
            </w:r>
          </w:p>
        </w:tc>
        <w:tc>
          <w:tcPr>
            <w:tcW w:w="1331" w:type="dxa"/>
            <w:tcBorders>
              <w:top w:val="nil"/>
              <w:left w:val="nil"/>
              <w:bottom w:val="nil"/>
              <w:right w:val="nil"/>
            </w:tcBorders>
            <w:shd w:val="clear" w:color="auto" w:fill="auto"/>
            <w:noWrap/>
            <w:vAlign w:val="bottom"/>
            <w:hideMark/>
          </w:tcPr>
          <w:p w14:paraId="1E783702" w14:textId="77777777" w:rsidR="005C433A" w:rsidRPr="002270DC" w:rsidRDefault="005C433A" w:rsidP="002270DC">
            <w:pPr>
              <w:jc w:val="center"/>
              <w:rPr>
                <w:rFonts w:ascii="Arial" w:hAnsi="Arial" w:cs="Arial"/>
                <w:sz w:val="14"/>
                <w:szCs w:val="14"/>
              </w:rPr>
            </w:pPr>
            <w:r w:rsidRPr="002270DC">
              <w:rPr>
                <w:rFonts w:ascii="Arial" w:hAnsi="Arial" w:cs="Arial"/>
                <w:sz w:val="14"/>
                <w:szCs w:val="14"/>
              </w:rPr>
              <w:t>42650979879</w:t>
            </w:r>
          </w:p>
        </w:tc>
        <w:tc>
          <w:tcPr>
            <w:tcW w:w="0" w:type="auto"/>
            <w:tcBorders>
              <w:top w:val="nil"/>
              <w:left w:val="nil"/>
              <w:bottom w:val="nil"/>
              <w:right w:val="nil"/>
            </w:tcBorders>
            <w:shd w:val="clear" w:color="auto" w:fill="auto"/>
            <w:noWrap/>
            <w:vAlign w:val="bottom"/>
            <w:hideMark/>
          </w:tcPr>
          <w:p w14:paraId="04E30AA4" w14:textId="77777777" w:rsidR="005C433A" w:rsidRPr="002270DC" w:rsidRDefault="005C433A" w:rsidP="005C433A">
            <w:pPr>
              <w:jc w:val="right"/>
              <w:rPr>
                <w:rFonts w:ascii="Arial" w:hAnsi="Arial" w:cs="Arial"/>
                <w:sz w:val="14"/>
                <w:szCs w:val="14"/>
              </w:rPr>
            </w:pPr>
            <w:r w:rsidRPr="002270DC">
              <w:rPr>
                <w:rFonts w:ascii="Arial" w:hAnsi="Arial" w:cs="Arial"/>
                <w:sz w:val="14"/>
                <w:szCs w:val="14"/>
              </w:rPr>
              <w:t>14.738,75</w:t>
            </w:r>
          </w:p>
        </w:tc>
        <w:tc>
          <w:tcPr>
            <w:tcW w:w="0" w:type="auto"/>
            <w:tcBorders>
              <w:top w:val="nil"/>
              <w:left w:val="nil"/>
              <w:bottom w:val="nil"/>
              <w:right w:val="nil"/>
            </w:tcBorders>
            <w:shd w:val="clear" w:color="auto" w:fill="auto"/>
            <w:noWrap/>
            <w:vAlign w:val="bottom"/>
            <w:hideMark/>
          </w:tcPr>
          <w:p w14:paraId="151BF0ED" w14:textId="77777777" w:rsidR="005C433A" w:rsidRPr="002270DC" w:rsidRDefault="005C433A" w:rsidP="005C433A">
            <w:pPr>
              <w:jc w:val="center"/>
              <w:rPr>
                <w:rFonts w:ascii="Arial" w:hAnsi="Arial" w:cs="Arial"/>
                <w:sz w:val="14"/>
                <w:szCs w:val="14"/>
              </w:rPr>
            </w:pPr>
            <w:r w:rsidRPr="002270DC">
              <w:rPr>
                <w:rFonts w:ascii="Arial" w:hAnsi="Arial" w:cs="Arial"/>
                <w:sz w:val="14"/>
                <w:szCs w:val="14"/>
              </w:rPr>
              <w:t>20/08/2022</w:t>
            </w:r>
          </w:p>
        </w:tc>
      </w:tr>
    </w:tbl>
    <w:p w14:paraId="591C0B94" w14:textId="3A872892" w:rsidR="00CC7F63" w:rsidRPr="00E901B2" w:rsidRDefault="00CC7F63" w:rsidP="00E97151">
      <w:pPr>
        <w:spacing w:line="276" w:lineRule="auto"/>
        <w:rPr>
          <w:rFonts w:ascii="Ebrima" w:hAnsi="Ebrima"/>
          <w:sz w:val="22"/>
          <w:szCs w:val="22"/>
        </w:rPr>
      </w:pPr>
    </w:p>
    <w:p w14:paraId="7F5B36CB" w14:textId="77777777" w:rsidR="005C433A" w:rsidRDefault="005C433A" w:rsidP="002B0AB3">
      <w:pPr>
        <w:spacing w:line="276" w:lineRule="auto"/>
        <w:jc w:val="center"/>
        <w:rPr>
          <w:rFonts w:ascii="Ebrima" w:hAnsi="Ebrima"/>
          <w:b/>
          <w:sz w:val="22"/>
          <w:szCs w:val="22"/>
        </w:rPr>
      </w:pPr>
    </w:p>
    <w:p w14:paraId="0C43165E" w14:textId="77777777" w:rsidR="005C433A" w:rsidRDefault="005C433A" w:rsidP="002B0AB3">
      <w:pPr>
        <w:spacing w:line="276" w:lineRule="auto"/>
        <w:jc w:val="center"/>
        <w:rPr>
          <w:rFonts w:ascii="Ebrima" w:hAnsi="Ebrima"/>
          <w:b/>
          <w:sz w:val="22"/>
          <w:szCs w:val="22"/>
        </w:rPr>
      </w:pPr>
    </w:p>
    <w:p w14:paraId="660AEED2" w14:textId="77777777" w:rsidR="005C433A" w:rsidRDefault="005C433A" w:rsidP="002270DC">
      <w:pPr>
        <w:spacing w:line="276" w:lineRule="auto"/>
        <w:rPr>
          <w:rFonts w:ascii="Ebrima" w:hAnsi="Ebrima"/>
          <w:b/>
          <w:sz w:val="22"/>
          <w:szCs w:val="22"/>
        </w:rPr>
        <w:sectPr w:rsidR="005C433A" w:rsidSect="002270DC">
          <w:pgSz w:w="16838" w:h="11906" w:orient="landscape" w:code="9"/>
          <w:pgMar w:top="1701" w:right="1418" w:bottom="1701" w:left="1418" w:header="709" w:footer="709" w:gutter="0"/>
          <w:cols w:space="708"/>
          <w:docGrid w:linePitch="360"/>
        </w:sectPr>
      </w:pPr>
    </w:p>
    <w:p w14:paraId="3865F525" w14:textId="77777777" w:rsidR="005C433A" w:rsidRDefault="005C433A" w:rsidP="002270DC">
      <w:pPr>
        <w:spacing w:line="276" w:lineRule="auto"/>
        <w:rPr>
          <w:rFonts w:ascii="Ebrima" w:hAnsi="Ebrima"/>
          <w:b/>
          <w:sz w:val="22"/>
          <w:szCs w:val="22"/>
        </w:rPr>
      </w:pPr>
    </w:p>
    <w:p w14:paraId="23F50290" w14:textId="0A24949D" w:rsidR="00CC7F63" w:rsidRPr="00E901B2" w:rsidRDefault="00CC7F63" w:rsidP="002B0AB3">
      <w:pPr>
        <w:spacing w:line="276" w:lineRule="auto"/>
        <w:jc w:val="center"/>
        <w:rPr>
          <w:rFonts w:ascii="Ebrima" w:hAnsi="Ebrima"/>
          <w:b/>
          <w:sz w:val="22"/>
          <w:szCs w:val="22"/>
        </w:rPr>
      </w:pPr>
      <w:r w:rsidRPr="00E901B2">
        <w:rPr>
          <w:rFonts w:ascii="Ebrima" w:hAnsi="Ebrima"/>
          <w:b/>
          <w:sz w:val="22"/>
          <w:szCs w:val="22"/>
        </w:rPr>
        <w:t>ANEXO I – B</w:t>
      </w:r>
    </w:p>
    <w:p w14:paraId="097000F8" w14:textId="77777777" w:rsidR="00CC7F63" w:rsidRPr="00E901B2" w:rsidRDefault="00CC7F63" w:rsidP="002B0AB3">
      <w:pPr>
        <w:spacing w:line="276" w:lineRule="auto"/>
        <w:jc w:val="center"/>
        <w:rPr>
          <w:rFonts w:ascii="Ebrima" w:hAnsi="Ebrima"/>
          <w:b/>
          <w:sz w:val="22"/>
          <w:szCs w:val="22"/>
        </w:rPr>
      </w:pPr>
    </w:p>
    <w:p w14:paraId="28E1D57B" w14:textId="48080C68" w:rsidR="00CC7F63" w:rsidRDefault="00CC7F63" w:rsidP="002B0AB3">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AS FRAÇÕES IMOBILIÁRIAS</w:t>
      </w:r>
      <w:r w:rsidRPr="00E901B2">
        <w:rPr>
          <w:rFonts w:ascii="Ebrima" w:hAnsi="Ebrima"/>
          <w:b/>
          <w:sz w:val="22"/>
          <w:szCs w:val="22"/>
        </w:rPr>
        <w:t xml:space="preserve"> ATUALMENTE EM ESTOQUE</w:t>
      </w:r>
    </w:p>
    <w:p w14:paraId="77D0DE59" w14:textId="22EF041B" w:rsidR="00A16C83" w:rsidRDefault="00A16C83" w:rsidP="002B0AB3">
      <w:pPr>
        <w:spacing w:line="276" w:lineRule="auto"/>
        <w:jc w:val="center"/>
        <w:rPr>
          <w:rFonts w:ascii="Ebrima" w:hAnsi="Ebrima"/>
          <w:b/>
          <w:sz w:val="22"/>
          <w:szCs w:val="22"/>
        </w:rPr>
      </w:pPr>
    </w:p>
    <w:p w14:paraId="1829D6C2" w14:textId="77777777" w:rsidR="00A16C83" w:rsidRPr="004E73FD" w:rsidRDefault="00A16C83" w:rsidP="00A16C83">
      <w:pPr>
        <w:spacing w:line="276" w:lineRule="auto"/>
        <w:jc w:val="center"/>
        <w:rPr>
          <w:rFonts w:ascii="Ebrima" w:hAnsi="Ebrima"/>
          <w:sz w:val="22"/>
        </w:rPr>
      </w:pPr>
      <w:r w:rsidRPr="004E73FD">
        <w:rPr>
          <w:rFonts w:ascii="Ebrima" w:hAnsi="Ebrima"/>
          <w:b/>
          <w:sz w:val="22"/>
          <w:szCs w:val="22"/>
        </w:rPr>
        <w:t xml:space="preserve">DESCRIÇÃO DOS </w:t>
      </w:r>
      <w:r w:rsidRPr="004E73FD">
        <w:rPr>
          <w:rFonts w:ascii="Ebrima" w:hAnsi="Ebrima" w:cstheme="minorHAnsi"/>
          <w:b/>
          <w:sz w:val="22"/>
          <w:szCs w:val="22"/>
        </w:rPr>
        <w:t xml:space="preserve">CRÉDITOS CEDIDOS FIDUCIARIAMENTE </w:t>
      </w:r>
      <w:r w:rsidRPr="004E73FD">
        <w:rPr>
          <w:rFonts w:ascii="Ebrima" w:hAnsi="Ebrima"/>
          <w:b/>
          <w:sz w:val="22"/>
          <w:szCs w:val="22"/>
        </w:rPr>
        <w:t>OBJETO DA CESSÃO FIDUCIÁRIA</w:t>
      </w:r>
    </w:p>
    <w:p w14:paraId="467D3861" w14:textId="77777777" w:rsidR="00A16C83" w:rsidRPr="00E901B2" w:rsidRDefault="00A16C83" w:rsidP="002B0AB3">
      <w:pPr>
        <w:spacing w:line="276" w:lineRule="auto"/>
        <w:jc w:val="center"/>
        <w:rPr>
          <w:rFonts w:ascii="Ebrima" w:hAnsi="Ebrima"/>
          <w:b/>
          <w:sz w:val="22"/>
          <w:szCs w:val="22"/>
        </w:rPr>
      </w:pPr>
    </w:p>
    <w:p w14:paraId="7AC789AD" w14:textId="77777777" w:rsidR="00CC7F63" w:rsidRPr="00E901B2" w:rsidRDefault="00CC7F63" w:rsidP="002B0AB3">
      <w:pPr>
        <w:spacing w:line="276" w:lineRule="auto"/>
        <w:jc w:val="both"/>
        <w:rPr>
          <w:rFonts w:ascii="Ebrima" w:hAnsi="Ebrima"/>
          <w:sz w:val="22"/>
          <w:szCs w:val="22"/>
        </w:rPr>
      </w:pPr>
    </w:p>
    <w:p w14:paraId="0FEE53FA" w14:textId="7A89EDFB" w:rsidR="00587093" w:rsidRDefault="00587093" w:rsidP="00E97151">
      <w:pPr>
        <w:spacing w:line="276" w:lineRule="auto"/>
        <w:rPr>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661"/>
        <w:gridCol w:w="4631"/>
        <w:gridCol w:w="4043"/>
        <w:gridCol w:w="1053"/>
        <w:gridCol w:w="1616"/>
        <w:gridCol w:w="1998"/>
      </w:tblGrid>
      <w:tr w:rsidR="00587093" w:rsidRPr="00587093" w14:paraId="4CD26209" w14:textId="77777777" w:rsidTr="002270DC">
        <w:trPr>
          <w:trHeight w:val="300"/>
        </w:trPr>
        <w:tc>
          <w:tcPr>
            <w:tcW w:w="233" w:type="pct"/>
            <w:tcBorders>
              <w:top w:val="nil"/>
              <w:left w:val="nil"/>
              <w:bottom w:val="nil"/>
              <w:right w:val="nil"/>
            </w:tcBorders>
            <w:shd w:val="clear" w:color="auto" w:fill="auto"/>
            <w:noWrap/>
            <w:vAlign w:val="bottom"/>
            <w:hideMark/>
          </w:tcPr>
          <w:p w14:paraId="45184648" w14:textId="77777777" w:rsidR="00587093" w:rsidRPr="002270DC" w:rsidRDefault="00587093" w:rsidP="00587093">
            <w:pPr>
              <w:jc w:val="center"/>
              <w:rPr>
                <w:rFonts w:ascii="Arial" w:hAnsi="Arial" w:cs="Arial"/>
                <w:b/>
                <w:bCs/>
                <w:color w:val="000000"/>
                <w:sz w:val="16"/>
                <w:szCs w:val="16"/>
              </w:rPr>
            </w:pPr>
            <w:bookmarkStart w:id="74" w:name="_Hlk67572913"/>
            <w:r w:rsidRPr="002270DC">
              <w:rPr>
                <w:rFonts w:ascii="Arial" w:hAnsi="Arial" w:cs="Arial"/>
                <w:b/>
                <w:bCs/>
                <w:color w:val="000000"/>
                <w:sz w:val="16"/>
                <w:szCs w:val="16"/>
              </w:rPr>
              <w:t>Nº Ref.</w:t>
            </w:r>
          </w:p>
        </w:tc>
        <w:tc>
          <w:tcPr>
            <w:tcW w:w="1668" w:type="pct"/>
            <w:tcBorders>
              <w:top w:val="nil"/>
              <w:left w:val="nil"/>
              <w:bottom w:val="nil"/>
              <w:right w:val="nil"/>
            </w:tcBorders>
            <w:shd w:val="clear" w:color="auto" w:fill="auto"/>
            <w:noWrap/>
            <w:vAlign w:val="bottom"/>
            <w:hideMark/>
          </w:tcPr>
          <w:p w14:paraId="4F4D154B" w14:textId="77777777" w:rsidR="00587093" w:rsidRPr="002270DC" w:rsidRDefault="00587093" w:rsidP="00587093">
            <w:pPr>
              <w:jc w:val="center"/>
              <w:rPr>
                <w:rFonts w:ascii="Arial" w:hAnsi="Arial" w:cs="Arial"/>
                <w:b/>
                <w:bCs/>
                <w:color w:val="000000"/>
                <w:sz w:val="16"/>
                <w:szCs w:val="16"/>
              </w:rPr>
            </w:pPr>
            <w:r w:rsidRPr="002270DC">
              <w:rPr>
                <w:rFonts w:ascii="Arial" w:hAnsi="Arial" w:cs="Arial"/>
                <w:b/>
                <w:bCs/>
                <w:color w:val="000000"/>
                <w:sz w:val="16"/>
                <w:szCs w:val="16"/>
              </w:rPr>
              <w:t>Unidade</w:t>
            </w:r>
          </w:p>
        </w:tc>
        <w:tc>
          <w:tcPr>
            <w:tcW w:w="1458" w:type="pct"/>
            <w:tcBorders>
              <w:top w:val="nil"/>
              <w:left w:val="nil"/>
              <w:bottom w:val="nil"/>
              <w:right w:val="nil"/>
            </w:tcBorders>
            <w:shd w:val="clear" w:color="auto" w:fill="auto"/>
            <w:noWrap/>
            <w:vAlign w:val="bottom"/>
            <w:hideMark/>
          </w:tcPr>
          <w:p w14:paraId="5B36AF9E" w14:textId="77777777" w:rsidR="00587093" w:rsidRPr="002270DC" w:rsidRDefault="00587093" w:rsidP="00587093">
            <w:pPr>
              <w:jc w:val="center"/>
              <w:rPr>
                <w:rFonts w:ascii="Arial" w:hAnsi="Arial" w:cs="Arial"/>
                <w:b/>
                <w:bCs/>
                <w:color w:val="000000"/>
                <w:sz w:val="16"/>
                <w:szCs w:val="16"/>
              </w:rPr>
            </w:pPr>
            <w:r w:rsidRPr="002270DC">
              <w:rPr>
                <w:rFonts w:ascii="Arial" w:hAnsi="Arial" w:cs="Arial"/>
                <w:b/>
                <w:bCs/>
                <w:color w:val="000000"/>
                <w:sz w:val="16"/>
                <w:szCs w:val="16"/>
              </w:rPr>
              <w:t>Nome do Cliente</w:t>
            </w:r>
          </w:p>
        </w:tc>
        <w:tc>
          <w:tcPr>
            <w:tcW w:w="390" w:type="pct"/>
            <w:tcBorders>
              <w:top w:val="nil"/>
              <w:left w:val="nil"/>
              <w:bottom w:val="nil"/>
              <w:right w:val="nil"/>
            </w:tcBorders>
            <w:shd w:val="clear" w:color="auto" w:fill="auto"/>
            <w:noWrap/>
            <w:vAlign w:val="bottom"/>
            <w:hideMark/>
          </w:tcPr>
          <w:p w14:paraId="5BFC2447" w14:textId="77777777" w:rsidR="00587093" w:rsidRPr="002270DC" w:rsidRDefault="00587093" w:rsidP="00587093">
            <w:pPr>
              <w:jc w:val="center"/>
              <w:rPr>
                <w:rFonts w:ascii="Arial" w:hAnsi="Arial" w:cs="Arial"/>
                <w:b/>
                <w:bCs/>
                <w:color w:val="000000"/>
                <w:sz w:val="16"/>
                <w:szCs w:val="16"/>
              </w:rPr>
            </w:pPr>
            <w:r w:rsidRPr="002270DC">
              <w:rPr>
                <w:rFonts w:ascii="Arial" w:hAnsi="Arial" w:cs="Arial"/>
                <w:b/>
                <w:bCs/>
                <w:color w:val="000000"/>
                <w:sz w:val="16"/>
                <w:szCs w:val="16"/>
              </w:rPr>
              <w:t>CNPJ/CPF</w:t>
            </w:r>
          </w:p>
        </w:tc>
        <w:tc>
          <w:tcPr>
            <w:tcW w:w="560" w:type="pct"/>
            <w:tcBorders>
              <w:top w:val="nil"/>
              <w:left w:val="nil"/>
              <w:bottom w:val="nil"/>
              <w:right w:val="nil"/>
            </w:tcBorders>
            <w:shd w:val="clear" w:color="auto" w:fill="auto"/>
            <w:noWrap/>
            <w:vAlign w:val="bottom"/>
            <w:hideMark/>
          </w:tcPr>
          <w:p w14:paraId="73089680" w14:textId="77777777" w:rsidR="00587093" w:rsidRPr="002270DC" w:rsidRDefault="00587093" w:rsidP="00587093">
            <w:pPr>
              <w:jc w:val="center"/>
              <w:rPr>
                <w:rFonts w:ascii="Arial" w:hAnsi="Arial" w:cs="Arial"/>
                <w:b/>
                <w:bCs/>
                <w:color w:val="000000"/>
                <w:sz w:val="16"/>
                <w:szCs w:val="16"/>
              </w:rPr>
            </w:pPr>
            <w:r w:rsidRPr="002270DC">
              <w:rPr>
                <w:rFonts w:ascii="Arial" w:hAnsi="Arial" w:cs="Arial"/>
                <w:b/>
                <w:bCs/>
                <w:color w:val="000000"/>
                <w:sz w:val="16"/>
                <w:szCs w:val="16"/>
              </w:rPr>
              <w:t>Saldo Devedor (R$)</w:t>
            </w:r>
          </w:p>
        </w:tc>
        <w:tc>
          <w:tcPr>
            <w:tcW w:w="691" w:type="pct"/>
            <w:tcBorders>
              <w:top w:val="nil"/>
              <w:left w:val="nil"/>
              <w:bottom w:val="nil"/>
              <w:right w:val="nil"/>
            </w:tcBorders>
            <w:shd w:val="clear" w:color="auto" w:fill="auto"/>
            <w:noWrap/>
            <w:vAlign w:val="bottom"/>
            <w:hideMark/>
          </w:tcPr>
          <w:p w14:paraId="2B829D1E" w14:textId="77777777" w:rsidR="00587093" w:rsidRPr="002270DC" w:rsidRDefault="00587093" w:rsidP="00587093">
            <w:pPr>
              <w:jc w:val="center"/>
              <w:rPr>
                <w:rFonts w:ascii="Arial" w:hAnsi="Arial" w:cs="Arial"/>
                <w:b/>
                <w:bCs/>
                <w:color w:val="000000"/>
                <w:sz w:val="16"/>
                <w:szCs w:val="16"/>
              </w:rPr>
            </w:pPr>
            <w:r w:rsidRPr="002270DC">
              <w:rPr>
                <w:rFonts w:ascii="Arial" w:hAnsi="Arial" w:cs="Arial"/>
                <w:b/>
                <w:bCs/>
                <w:color w:val="000000"/>
                <w:sz w:val="16"/>
                <w:szCs w:val="16"/>
              </w:rPr>
              <w:t>Vencimento do Contrato</w:t>
            </w:r>
          </w:p>
        </w:tc>
      </w:tr>
      <w:tr w:rsidR="00587093" w:rsidRPr="00587093" w14:paraId="631A389A" w14:textId="77777777" w:rsidTr="002270DC">
        <w:trPr>
          <w:trHeight w:val="300"/>
        </w:trPr>
        <w:tc>
          <w:tcPr>
            <w:tcW w:w="233" w:type="pct"/>
            <w:tcBorders>
              <w:top w:val="nil"/>
              <w:left w:val="nil"/>
              <w:bottom w:val="nil"/>
              <w:right w:val="nil"/>
            </w:tcBorders>
            <w:shd w:val="clear" w:color="auto" w:fill="auto"/>
            <w:noWrap/>
            <w:vAlign w:val="bottom"/>
            <w:hideMark/>
          </w:tcPr>
          <w:p w14:paraId="3E07E0D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w:t>
            </w:r>
          </w:p>
        </w:tc>
        <w:tc>
          <w:tcPr>
            <w:tcW w:w="1668" w:type="pct"/>
            <w:tcBorders>
              <w:top w:val="nil"/>
              <w:left w:val="nil"/>
              <w:bottom w:val="nil"/>
              <w:right w:val="nil"/>
            </w:tcBorders>
            <w:shd w:val="clear" w:color="auto" w:fill="auto"/>
            <w:noWrap/>
            <w:vAlign w:val="bottom"/>
            <w:hideMark/>
          </w:tcPr>
          <w:p w14:paraId="4F487AD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- 4-21</w:t>
            </w:r>
          </w:p>
        </w:tc>
        <w:tc>
          <w:tcPr>
            <w:tcW w:w="1458" w:type="pct"/>
            <w:tcBorders>
              <w:top w:val="nil"/>
              <w:left w:val="nil"/>
              <w:bottom w:val="nil"/>
              <w:right w:val="nil"/>
            </w:tcBorders>
            <w:shd w:val="clear" w:color="auto" w:fill="auto"/>
            <w:noWrap/>
            <w:vAlign w:val="bottom"/>
            <w:hideMark/>
          </w:tcPr>
          <w:p w14:paraId="2A9D0D1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ADAILTON ARAUJO LEITE</w:t>
            </w:r>
          </w:p>
        </w:tc>
        <w:tc>
          <w:tcPr>
            <w:tcW w:w="390" w:type="pct"/>
            <w:tcBorders>
              <w:top w:val="nil"/>
              <w:left w:val="nil"/>
              <w:bottom w:val="nil"/>
              <w:right w:val="nil"/>
            </w:tcBorders>
            <w:shd w:val="clear" w:color="auto" w:fill="auto"/>
            <w:noWrap/>
            <w:vAlign w:val="bottom"/>
            <w:hideMark/>
          </w:tcPr>
          <w:p w14:paraId="660C827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04896721594</w:t>
            </w:r>
          </w:p>
        </w:tc>
        <w:tc>
          <w:tcPr>
            <w:tcW w:w="560" w:type="pct"/>
            <w:tcBorders>
              <w:top w:val="nil"/>
              <w:left w:val="nil"/>
              <w:bottom w:val="nil"/>
              <w:right w:val="nil"/>
            </w:tcBorders>
            <w:shd w:val="clear" w:color="auto" w:fill="auto"/>
            <w:noWrap/>
            <w:vAlign w:val="bottom"/>
            <w:hideMark/>
          </w:tcPr>
          <w:p w14:paraId="08F6489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26.985,55</w:t>
            </w:r>
          </w:p>
        </w:tc>
        <w:tc>
          <w:tcPr>
            <w:tcW w:w="691" w:type="pct"/>
            <w:tcBorders>
              <w:top w:val="nil"/>
              <w:left w:val="nil"/>
              <w:bottom w:val="nil"/>
              <w:right w:val="nil"/>
            </w:tcBorders>
            <w:shd w:val="clear" w:color="auto" w:fill="auto"/>
            <w:noWrap/>
            <w:vAlign w:val="bottom"/>
            <w:hideMark/>
          </w:tcPr>
          <w:p w14:paraId="6B4C245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20/06/2026</w:t>
            </w:r>
          </w:p>
        </w:tc>
      </w:tr>
      <w:tr w:rsidR="00587093" w:rsidRPr="00587093" w14:paraId="08CEE35B" w14:textId="77777777" w:rsidTr="002270DC">
        <w:trPr>
          <w:trHeight w:val="300"/>
        </w:trPr>
        <w:tc>
          <w:tcPr>
            <w:tcW w:w="233" w:type="pct"/>
            <w:tcBorders>
              <w:top w:val="nil"/>
              <w:left w:val="nil"/>
              <w:bottom w:val="nil"/>
              <w:right w:val="nil"/>
            </w:tcBorders>
            <w:shd w:val="clear" w:color="auto" w:fill="auto"/>
            <w:noWrap/>
            <w:vAlign w:val="bottom"/>
            <w:hideMark/>
          </w:tcPr>
          <w:p w14:paraId="7FFA4B7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w:t>
            </w:r>
          </w:p>
        </w:tc>
        <w:tc>
          <w:tcPr>
            <w:tcW w:w="1668" w:type="pct"/>
            <w:tcBorders>
              <w:top w:val="nil"/>
              <w:left w:val="nil"/>
              <w:bottom w:val="nil"/>
              <w:right w:val="nil"/>
            </w:tcBorders>
            <w:shd w:val="clear" w:color="auto" w:fill="auto"/>
            <w:noWrap/>
            <w:vAlign w:val="bottom"/>
            <w:hideMark/>
          </w:tcPr>
          <w:p w14:paraId="402E77D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- 38-11</w:t>
            </w:r>
          </w:p>
        </w:tc>
        <w:tc>
          <w:tcPr>
            <w:tcW w:w="1458" w:type="pct"/>
            <w:tcBorders>
              <w:top w:val="nil"/>
              <w:left w:val="nil"/>
              <w:bottom w:val="nil"/>
              <w:right w:val="nil"/>
            </w:tcBorders>
            <w:shd w:val="clear" w:color="auto" w:fill="auto"/>
            <w:noWrap/>
            <w:vAlign w:val="bottom"/>
            <w:hideMark/>
          </w:tcPr>
          <w:p w14:paraId="51B92C8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ALENCAR CAMARGOS SANTOS</w:t>
            </w:r>
          </w:p>
        </w:tc>
        <w:tc>
          <w:tcPr>
            <w:tcW w:w="390" w:type="pct"/>
            <w:tcBorders>
              <w:top w:val="nil"/>
              <w:left w:val="nil"/>
              <w:bottom w:val="nil"/>
              <w:right w:val="nil"/>
            </w:tcBorders>
            <w:shd w:val="clear" w:color="auto" w:fill="auto"/>
            <w:noWrap/>
            <w:vAlign w:val="bottom"/>
            <w:hideMark/>
          </w:tcPr>
          <w:p w14:paraId="47EE2FA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94953570634</w:t>
            </w:r>
          </w:p>
        </w:tc>
        <w:tc>
          <w:tcPr>
            <w:tcW w:w="560" w:type="pct"/>
            <w:tcBorders>
              <w:top w:val="nil"/>
              <w:left w:val="nil"/>
              <w:bottom w:val="nil"/>
              <w:right w:val="nil"/>
            </w:tcBorders>
            <w:shd w:val="clear" w:color="auto" w:fill="auto"/>
            <w:noWrap/>
            <w:vAlign w:val="bottom"/>
            <w:hideMark/>
          </w:tcPr>
          <w:p w14:paraId="17A7EAA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41.809,92</w:t>
            </w:r>
          </w:p>
        </w:tc>
        <w:tc>
          <w:tcPr>
            <w:tcW w:w="691" w:type="pct"/>
            <w:tcBorders>
              <w:top w:val="nil"/>
              <w:left w:val="nil"/>
              <w:bottom w:val="nil"/>
              <w:right w:val="nil"/>
            </w:tcBorders>
            <w:shd w:val="clear" w:color="auto" w:fill="auto"/>
            <w:noWrap/>
            <w:vAlign w:val="bottom"/>
            <w:hideMark/>
          </w:tcPr>
          <w:p w14:paraId="1FE0A96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30/04/2026</w:t>
            </w:r>
          </w:p>
        </w:tc>
      </w:tr>
      <w:tr w:rsidR="00587093" w:rsidRPr="00587093" w14:paraId="5AEEA30E" w14:textId="77777777" w:rsidTr="002270DC">
        <w:trPr>
          <w:trHeight w:val="300"/>
        </w:trPr>
        <w:tc>
          <w:tcPr>
            <w:tcW w:w="233" w:type="pct"/>
            <w:tcBorders>
              <w:top w:val="nil"/>
              <w:left w:val="nil"/>
              <w:bottom w:val="nil"/>
              <w:right w:val="nil"/>
            </w:tcBorders>
            <w:shd w:val="clear" w:color="auto" w:fill="auto"/>
            <w:noWrap/>
            <w:vAlign w:val="bottom"/>
            <w:hideMark/>
          </w:tcPr>
          <w:p w14:paraId="03F4C9D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w:t>
            </w:r>
          </w:p>
        </w:tc>
        <w:tc>
          <w:tcPr>
            <w:tcW w:w="1668" w:type="pct"/>
            <w:tcBorders>
              <w:top w:val="nil"/>
              <w:left w:val="nil"/>
              <w:bottom w:val="nil"/>
              <w:right w:val="nil"/>
            </w:tcBorders>
            <w:shd w:val="clear" w:color="auto" w:fill="auto"/>
            <w:noWrap/>
            <w:vAlign w:val="bottom"/>
            <w:hideMark/>
          </w:tcPr>
          <w:p w14:paraId="60F0F8C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- 4-12</w:t>
            </w:r>
          </w:p>
        </w:tc>
        <w:tc>
          <w:tcPr>
            <w:tcW w:w="1458" w:type="pct"/>
            <w:tcBorders>
              <w:top w:val="nil"/>
              <w:left w:val="nil"/>
              <w:bottom w:val="nil"/>
              <w:right w:val="nil"/>
            </w:tcBorders>
            <w:shd w:val="clear" w:color="auto" w:fill="auto"/>
            <w:noWrap/>
            <w:vAlign w:val="bottom"/>
            <w:hideMark/>
          </w:tcPr>
          <w:p w14:paraId="1784CDC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ALENE SYLVIA TEIXEIRA BALMACEDA</w:t>
            </w:r>
          </w:p>
        </w:tc>
        <w:tc>
          <w:tcPr>
            <w:tcW w:w="390" w:type="pct"/>
            <w:tcBorders>
              <w:top w:val="nil"/>
              <w:left w:val="nil"/>
              <w:bottom w:val="nil"/>
              <w:right w:val="nil"/>
            </w:tcBorders>
            <w:shd w:val="clear" w:color="auto" w:fill="auto"/>
            <w:noWrap/>
            <w:vAlign w:val="bottom"/>
            <w:hideMark/>
          </w:tcPr>
          <w:p w14:paraId="5CD7ED5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00839618107</w:t>
            </w:r>
          </w:p>
        </w:tc>
        <w:tc>
          <w:tcPr>
            <w:tcW w:w="560" w:type="pct"/>
            <w:tcBorders>
              <w:top w:val="nil"/>
              <w:left w:val="nil"/>
              <w:bottom w:val="nil"/>
              <w:right w:val="nil"/>
            </w:tcBorders>
            <w:shd w:val="clear" w:color="auto" w:fill="auto"/>
            <w:noWrap/>
            <w:vAlign w:val="bottom"/>
            <w:hideMark/>
          </w:tcPr>
          <w:p w14:paraId="62B9017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E7A0A6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20/03/2015</w:t>
            </w:r>
          </w:p>
        </w:tc>
      </w:tr>
      <w:tr w:rsidR="00587093" w:rsidRPr="00587093" w14:paraId="2B41CC32" w14:textId="77777777" w:rsidTr="002270DC">
        <w:trPr>
          <w:trHeight w:val="300"/>
        </w:trPr>
        <w:tc>
          <w:tcPr>
            <w:tcW w:w="233" w:type="pct"/>
            <w:tcBorders>
              <w:top w:val="nil"/>
              <w:left w:val="nil"/>
              <w:bottom w:val="nil"/>
              <w:right w:val="nil"/>
            </w:tcBorders>
            <w:shd w:val="clear" w:color="auto" w:fill="auto"/>
            <w:noWrap/>
            <w:vAlign w:val="bottom"/>
            <w:hideMark/>
          </w:tcPr>
          <w:p w14:paraId="0FF2376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w:t>
            </w:r>
          </w:p>
        </w:tc>
        <w:tc>
          <w:tcPr>
            <w:tcW w:w="1668" w:type="pct"/>
            <w:tcBorders>
              <w:top w:val="nil"/>
              <w:left w:val="nil"/>
              <w:bottom w:val="nil"/>
              <w:right w:val="nil"/>
            </w:tcBorders>
            <w:shd w:val="clear" w:color="auto" w:fill="auto"/>
            <w:noWrap/>
            <w:vAlign w:val="bottom"/>
            <w:hideMark/>
          </w:tcPr>
          <w:p w14:paraId="5A44A37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- 54-2</w:t>
            </w:r>
          </w:p>
        </w:tc>
        <w:tc>
          <w:tcPr>
            <w:tcW w:w="1458" w:type="pct"/>
            <w:tcBorders>
              <w:top w:val="nil"/>
              <w:left w:val="nil"/>
              <w:bottom w:val="nil"/>
              <w:right w:val="nil"/>
            </w:tcBorders>
            <w:shd w:val="clear" w:color="auto" w:fill="auto"/>
            <w:noWrap/>
            <w:vAlign w:val="bottom"/>
            <w:hideMark/>
          </w:tcPr>
          <w:p w14:paraId="1640E54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ALESSANDRA DA SILVA MARTELLO</w:t>
            </w:r>
          </w:p>
        </w:tc>
        <w:tc>
          <w:tcPr>
            <w:tcW w:w="390" w:type="pct"/>
            <w:tcBorders>
              <w:top w:val="nil"/>
              <w:left w:val="nil"/>
              <w:bottom w:val="nil"/>
              <w:right w:val="nil"/>
            </w:tcBorders>
            <w:shd w:val="clear" w:color="auto" w:fill="auto"/>
            <w:noWrap/>
            <w:vAlign w:val="bottom"/>
            <w:hideMark/>
          </w:tcPr>
          <w:p w14:paraId="52A899B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18655618861</w:t>
            </w:r>
          </w:p>
        </w:tc>
        <w:tc>
          <w:tcPr>
            <w:tcW w:w="560" w:type="pct"/>
            <w:tcBorders>
              <w:top w:val="nil"/>
              <w:left w:val="nil"/>
              <w:bottom w:val="nil"/>
              <w:right w:val="nil"/>
            </w:tcBorders>
            <w:shd w:val="clear" w:color="auto" w:fill="auto"/>
            <w:noWrap/>
            <w:vAlign w:val="bottom"/>
            <w:hideMark/>
          </w:tcPr>
          <w:p w14:paraId="291E529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93.819,18</w:t>
            </w:r>
          </w:p>
        </w:tc>
        <w:tc>
          <w:tcPr>
            <w:tcW w:w="691" w:type="pct"/>
            <w:tcBorders>
              <w:top w:val="nil"/>
              <w:left w:val="nil"/>
              <w:bottom w:val="nil"/>
              <w:right w:val="nil"/>
            </w:tcBorders>
            <w:shd w:val="clear" w:color="auto" w:fill="auto"/>
            <w:noWrap/>
            <w:vAlign w:val="bottom"/>
            <w:hideMark/>
          </w:tcPr>
          <w:p w14:paraId="0B53DC9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20/12/2027</w:t>
            </w:r>
          </w:p>
        </w:tc>
      </w:tr>
      <w:tr w:rsidR="00587093" w:rsidRPr="00587093" w14:paraId="15171A76" w14:textId="77777777" w:rsidTr="002270DC">
        <w:trPr>
          <w:trHeight w:val="300"/>
        </w:trPr>
        <w:tc>
          <w:tcPr>
            <w:tcW w:w="233" w:type="pct"/>
            <w:tcBorders>
              <w:top w:val="nil"/>
              <w:left w:val="nil"/>
              <w:bottom w:val="nil"/>
              <w:right w:val="nil"/>
            </w:tcBorders>
            <w:shd w:val="clear" w:color="auto" w:fill="auto"/>
            <w:noWrap/>
            <w:vAlign w:val="bottom"/>
            <w:hideMark/>
          </w:tcPr>
          <w:p w14:paraId="1643570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w:t>
            </w:r>
          </w:p>
        </w:tc>
        <w:tc>
          <w:tcPr>
            <w:tcW w:w="1668" w:type="pct"/>
            <w:tcBorders>
              <w:top w:val="nil"/>
              <w:left w:val="nil"/>
              <w:bottom w:val="nil"/>
              <w:right w:val="nil"/>
            </w:tcBorders>
            <w:shd w:val="clear" w:color="auto" w:fill="auto"/>
            <w:noWrap/>
            <w:vAlign w:val="bottom"/>
            <w:hideMark/>
          </w:tcPr>
          <w:p w14:paraId="306DAE1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- 84-13</w:t>
            </w:r>
          </w:p>
        </w:tc>
        <w:tc>
          <w:tcPr>
            <w:tcW w:w="1458" w:type="pct"/>
            <w:tcBorders>
              <w:top w:val="nil"/>
              <w:left w:val="nil"/>
              <w:bottom w:val="nil"/>
              <w:right w:val="nil"/>
            </w:tcBorders>
            <w:shd w:val="clear" w:color="auto" w:fill="auto"/>
            <w:noWrap/>
            <w:vAlign w:val="bottom"/>
            <w:hideMark/>
          </w:tcPr>
          <w:p w14:paraId="7ABC4AF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ALESSANDRO COELHO CAMARGO</w:t>
            </w:r>
          </w:p>
        </w:tc>
        <w:tc>
          <w:tcPr>
            <w:tcW w:w="390" w:type="pct"/>
            <w:tcBorders>
              <w:top w:val="nil"/>
              <w:left w:val="nil"/>
              <w:bottom w:val="nil"/>
              <w:right w:val="nil"/>
            </w:tcBorders>
            <w:shd w:val="clear" w:color="auto" w:fill="auto"/>
            <w:noWrap/>
            <w:vAlign w:val="bottom"/>
            <w:hideMark/>
          </w:tcPr>
          <w:p w14:paraId="2495092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01130821188</w:t>
            </w:r>
          </w:p>
        </w:tc>
        <w:tc>
          <w:tcPr>
            <w:tcW w:w="560" w:type="pct"/>
            <w:tcBorders>
              <w:top w:val="nil"/>
              <w:left w:val="nil"/>
              <w:bottom w:val="nil"/>
              <w:right w:val="nil"/>
            </w:tcBorders>
            <w:shd w:val="clear" w:color="auto" w:fill="auto"/>
            <w:noWrap/>
            <w:vAlign w:val="bottom"/>
            <w:hideMark/>
          </w:tcPr>
          <w:p w14:paraId="048CD6C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56.444,67</w:t>
            </w:r>
          </w:p>
        </w:tc>
        <w:tc>
          <w:tcPr>
            <w:tcW w:w="691" w:type="pct"/>
            <w:tcBorders>
              <w:top w:val="nil"/>
              <w:left w:val="nil"/>
              <w:bottom w:val="nil"/>
              <w:right w:val="nil"/>
            </w:tcBorders>
            <w:shd w:val="clear" w:color="auto" w:fill="auto"/>
            <w:noWrap/>
            <w:vAlign w:val="bottom"/>
            <w:hideMark/>
          </w:tcPr>
          <w:p w14:paraId="2A18D10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10/09/2027</w:t>
            </w:r>
          </w:p>
        </w:tc>
      </w:tr>
      <w:tr w:rsidR="00587093" w:rsidRPr="00587093" w14:paraId="2F00AC4D" w14:textId="77777777" w:rsidTr="002270DC">
        <w:trPr>
          <w:trHeight w:val="300"/>
        </w:trPr>
        <w:tc>
          <w:tcPr>
            <w:tcW w:w="233" w:type="pct"/>
            <w:tcBorders>
              <w:top w:val="nil"/>
              <w:left w:val="nil"/>
              <w:bottom w:val="nil"/>
              <w:right w:val="nil"/>
            </w:tcBorders>
            <w:shd w:val="clear" w:color="auto" w:fill="auto"/>
            <w:noWrap/>
            <w:vAlign w:val="bottom"/>
            <w:hideMark/>
          </w:tcPr>
          <w:p w14:paraId="325EE77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w:t>
            </w:r>
          </w:p>
        </w:tc>
        <w:tc>
          <w:tcPr>
            <w:tcW w:w="1668" w:type="pct"/>
            <w:tcBorders>
              <w:top w:val="nil"/>
              <w:left w:val="nil"/>
              <w:bottom w:val="nil"/>
              <w:right w:val="nil"/>
            </w:tcBorders>
            <w:shd w:val="clear" w:color="auto" w:fill="auto"/>
            <w:noWrap/>
            <w:vAlign w:val="bottom"/>
            <w:hideMark/>
          </w:tcPr>
          <w:p w14:paraId="7DE204A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- 107-1</w:t>
            </w:r>
          </w:p>
        </w:tc>
        <w:tc>
          <w:tcPr>
            <w:tcW w:w="1458" w:type="pct"/>
            <w:tcBorders>
              <w:top w:val="nil"/>
              <w:left w:val="nil"/>
              <w:bottom w:val="nil"/>
              <w:right w:val="nil"/>
            </w:tcBorders>
            <w:shd w:val="clear" w:color="auto" w:fill="auto"/>
            <w:noWrap/>
            <w:vAlign w:val="bottom"/>
            <w:hideMark/>
          </w:tcPr>
          <w:p w14:paraId="62D9B81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ALESSANDRO GUEIROS DE SOUZA MORAES</w:t>
            </w:r>
          </w:p>
        </w:tc>
        <w:tc>
          <w:tcPr>
            <w:tcW w:w="390" w:type="pct"/>
            <w:tcBorders>
              <w:top w:val="nil"/>
              <w:left w:val="nil"/>
              <w:bottom w:val="nil"/>
              <w:right w:val="nil"/>
            </w:tcBorders>
            <w:shd w:val="clear" w:color="auto" w:fill="auto"/>
            <w:noWrap/>
            <w:vAlign w:val="bottom"/>
            <w:hideMark/>
          </w:tcPr>
          <w:p w14:paraId="5578050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28255929860</w:t>
            </w:r>
          </w:p>
        </w:tc>
        <w:tc>
          <w:tcPr>
            <w:tcW w:w="560" w:type="pct"/>
            <w:tcBorders>
              <w:top w:val="nil"/>
              <w:left w:val="nil"/>
              <w:bottom w:val="nil"/>
              <w:right w:val="nil"/>
            </w:tcBorders>
            <w:shd w:val="clear" w:color="auto" w:fill="auto"/>
            <w:noWrap/>
            <w:vAlign w:val="bottom"/>
            <w:hideMark/>
          </w:tcPr>
          <w:p w14:paraId="786599A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CC3CF9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30/01/2020</w:t>
            </w:r>
          </w:p>
        </w:tc>
      </w:tr>
      <w:tr w:rsidR="00587093" w:rsidRPr="00587093" w14:paraId="43A963DE" w14:textId="77777777" w:rsidTr="002270DC">
        <w:trPr>
          <w:trHeight w:val="300"/>
        </w:trPr>
        <w:tc>
          <w:tcPr>
            <w:tcW w:w="233" w:type="pct"/>
            <w:tcBorders>
              <w:top w:val="nil"/>
              <w:left w:val="nil"/>
              <w:bottom w:val="nil"/>
              <w:right w:val="nil"/>
            </w:tcBorders>
            <w:shd w:val="clear" w:color="auto" w:fill="auto"/>
            <w:noWrap/>
            <w:vAlign w:val="bottom"/>
            <w:hideMark/>
          </w:tcPr>
          <w:p w14:paraId="47DEDFF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w:t>
            </w:r>
          </w:p>
        </w:tc>
        <w:tc>
          <w:tcPr>
            <w:tcW w:w="1668" w:type="pct"/>
            <w:tcBorders>
              <w:top w:val="nil"/>
              <w:left w:val="nil"/>
              <w:bottom w:val="nil"/>
              <w:right w:val="nil"/>
            </w:tcBorders>
            <w:shd w:val="clear" w:color="auto" w:fill="auto"/>
            <w:noWrap/>
            <w:vAlign w:val="bottom"/>
            <w:hideMark/>
          </w:tcPr>
          <w:p w14:paraId="4C42BFFA"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- 67-13</w:t>
            </w:r>
          </w:p>
        </w:tc>
        <w:tc>
          <w:tcPr>
            <w:tcW w:w="1458" w:type="pct"/>
            <w:tcBorders>
              <w:top w:val="nil"/>
              <w:left w:val="nil"/>
              <w:bottom w:val="nil"/>
              <w:right w:val="nil"/>
            </w:tcBorders>
            <w:shd w:val="clear" w:color="auto" w:fill="auto"/>
            <w:noWrap/>
            <w:vAlign w:val="bottom"/>
            <w:hideMark/>
          </w:tcPr>
          <w:p w14:paraId="37CBAAF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ALEX FERREIRA ARANTES</w:t>
            </w:r>
          </w:p>
        </w:tc>
        <w:tc>
          <w:tcPr>
            <w:tcW w:w="390" w:type="pct"/>
            <w:tcBorders>
              <w:top w:val="nil"/>
              <w:left w:val="nil"/>
              <w:bottom w:val="nil"/>
              <w:right w:val="nil"/>
            </w:tcBorders>
            <w:shd w:val="clear" w:color="auto" w:fill="auto"/>
            <w:noWrap/>
            <w:vAlign w:val="bottom"/>
            <w:hideMark/>
          </w:tcPr>
          <w:p w14:paraId="1B6ABB1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86698273104</w:t>
            </w:r>
          </w:p>
        </w:tc>
        <w:tc>
          <w:tcPr>
            <w:tcW w:w="560" w:type="pct"/>
            <w:tcBorders>
              <w:top w:val="nil"/>
              <w:left w:val="nil"/>
              <w:bottom w:val="nil"/>
              <w:right w:val="nil"/>
            </w:tcBorders>
            <w:shd w:val="clear" w:color="auto" w:fill="auto"/>
            <w:noWrap/>
            <w:vAlign w:val="bottom"/>
            <w:hideMark/>
          </w:tcPr>
          <w:p w14:paraId="6897663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33A6E6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10/01/2021</w:t>
            </w:r>
          </w:p>
        </w:tc>
      </w:tr>
      <w:tr w:rsidR="00587093" w:rsidRPr="00587093" w14:paraId="2022ECFA" w14:textId="77777777" w:rsidTr="002270DC">
        <w:trPr>
          <w:trHeight w:val="300"/>
        </w:trPr>
        <w:tc>
          <w:tcPr>
            <w:tcW w:w="233" w:type="pct"/>
            <w:tcBorders>
              <w:top w:val="nil"/>
              <w:left w:val="nil"/>
              <w:bottom w:val="nil"/>
              <w:right w:val="nil"/>
            </w:tcBorders>
            <w:shd w:val="clear" w:color="auto" w:fill="auto"/>
            <w:noWrap/>
            <w:vAlign w:val="bottom"/>
            <w:hideMark/>
          </w:tcPr>
          <w:p w14:paraId="5469135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w:t>
            </w:r>
          </w:p>
        </w:tc>
        <w:tc>
          <w:tcPr>
            <w:tcW w:w="1668" w:type="pct"/>
            <w:tcBorders>
              <w:top w:val="nil"/>
              <w:left w:val="nil"/>
              <w:bottom w:val="nil"/>
              <w:right w:val="nil"/>
            </w:tcBorders>
            <w:shd w:val="clear" w:color="auto" w:fill="auto"/>
            <w:noWrap/>
            <w:vAlign w:val="bottom"/>
            <w:hideMark/>
          </w:tcPr>
          <w:p w14:paraId="5E16D1D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- 98-8</w:t>
            </w:r>
          </w:p>
        </w:tc>
        <w:tc>
          <w:tcPr>
            <w:tcW w:w="1458" w:type="pct"/>
            <w:tcBorders>
              <w:top w:val="nil"/>
              <w:left w:val="nil"/>
              <w:bottom w:val="nil"/>
              <w:right w:val="nil"/>
            </w:tcBorders>
            <w:shd w:val="clear" w:color="auto" w:fill="auto"/>
            <w:noWrap/>
            <w:vAlign w:val="bottom"/>
            <w:hideMark/>
          </w:tcPr>
          <w:p w14:paraId="2C7CB63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ALICE GOMES DE OLIVEIRA BERNANDO</w:t>
            </w:r>
          </w:p>
        </w:tc>
        <w:tc>
          <w:tcPr>
            <w:tcW w:w="390" w:type="pct"/>
            <w:tcBorders>
              <w:top w:val="nil"/>
              <w:left w:val="nil"/>
              <w:bottom w:val="nil"/>
              <w:right w:val="nil"/>
            </w:tcBorders>
            <w:shd w:val="clear" w:color="auto" w:fill="auto"/>
            <w:noWrap/>
            <w:vAlign w:val="bottom"/>
            <w:hideMark/>
          </w:tcPr>
          <w:p w14:paraId="4766392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21486310125</w:t>
            </w:r>
          </w:p>
        </w:tc>
        <w:tc>
          <w:tcPr>
            <w:tcW w:w="560" w:type="pct"/>
            <w:tcBorders>
              <w:top w:val="nil"/>
              <w:left w:val="nil"/>
              <w:bottom w:val="nil"/>
              <w:right w:val="nil"/>
            </w:tcBorders>
            <w:shd w:val="clear" w:color="auto" w:fill="auto"/>
            <w:noWrap/>
            <w:vAlign w:val="bottom"/>
            <w:hideMark/>
          </w:tcPr>
          <w:p w14:paraId="37ABBF0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27.075,61</w:t>
            </w:r>
          </w:p>
        </w:tc>
        <w:tc>
          <w:tcPr>
            <w:tcW w:w="691" w:type="pct"/>
            <w:tcBorders>
              <w:top w:val="nil"/>
              <w:left w:val="nil"/>
              <w:bottom w:val="nil"/>
              <w:right w:val="nil"/>
            </w:tcBorders>
            <w:shd w:val="clear" w:color="auto" w:fill="auto"/>
            <w:noWrap/>
            <w:vAlign w:val="bottom"/>
            <w:hideMark/>
          </w:tcPr>
          <w:p w14:paraId="52CD117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29/02/2024</w:t>
            </w:r>
          </w:p>
        </w:tc>
      </w:tr>
      <w:tr w:rsidR="00587093" w:rsidRPr="00587093" w14:paraId="65A801FF" w14:textId="77777777" w:rsidTr="002270DC">
        <w:trPr>
          <w:trHeight w:val="300"/>
        </w:trPr>
        <w:tc>
          <w:tcPr>
            <w:tcW w:w="233" w:type="pct"/>
            <w:tcBorders>
              <w:top w:val="nil"/>
              <w:left w:val="nil"/>
              <w:bottom w:val="nil"/>
              <w:right w:val="nil"/>
            </w:tcBorders>
            <w:shd w:val="clear" w:color="auto" w:fill="auto"/>
            <w:noWrap/>
            <w:vAlign w:val="bottom"/>
            <w:hideMark/>
          </w:tcPr>
          <w:p w14:paraId="76E9ECE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w:t>
            </w:r>
          </w:p>
        </w:tc>
        <w:tc>
          <w:tcPr>
            <w:tcW w:w="1668" w:type="pct"/>
            <w:tcBorders>
              <w:top w:val="nil"/>
              <w:left w:val="nil"/>
              <w:bottom w:val="nil"/>
              <w:right w:val="nil"/>
            </w:tcBorders>
            <w:shd w:val="clear" w:color="auto" w:fill="auto"/>
            <w:noWrap/>
            <w:vAlign w:val="bottom"/>
            <w:hideMark/>
          </w:tcPr>
          <w:p w14:paraId="0731B7E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- 14-4</w:t>
            </w:r>
          </w:p>
        </w:tc>
        <w:tc>
          <w:tcPr>
            <w:tcW w:w="1458" w:type="pct"/>
            <w:tcBorders>
              <w:top w:val="nil"/>
              <w:left w:val="nil"/>
              <w:bottom w:val="nil"/>
              <w:right w:val="nil"/>
            </w:tcBorders>
            <w:shd w:val="clear" w:color="auto" w:fill="auto"/>
            <w:noWrap/>
            <w:vAlign w:val="bottom"/>
            <w:hideMark/>
          </w:tcPr>
          <w:p w14:paraId="1968E11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ALTAMIRO ABRANTES DE PINA</w:t>
            </w:r>
          </w:p>
        </w:tc>
        <w:tc>
          <w:tcPr>
            <w:tcW w:w="390" w:type="pct"/>
            <w:tcBorders>
              <w:top w:val="nil"/>
              <w:left w:val="nil"/>
              <w:bottom w:val="nil"/>
              <w:right w:val="nil"/>
            </w:tcBorders>
            <w:shd w:val="clear" w:color="auto" w:fill="auto"/>
            <w:noWrap/>
            <w:vAlign w:val="bottom"/>
            <w:hideMark/>
          </w:tcPr>
          <w:p w14:paraId="678F6CA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12062715153</w:t>
            </w:r>
          </w:p>
        </w:tc>
        <w:tc>
          <w:tcPr>
            <w:tcW w:w="560" w:type="pct"/>
            <w:tcBorders>
              <w:top w:val="nil"/>
              <w:left w:val="nil"/>
              <w:bottom w:val="nil"/>
              <w:right w:val="nil"/>
            </w:tcBorders>
            <w:shd w:val="clear" w:color="auto" w:fill="auto"/>
            <w:noWrap/>
            <w:vAlign w:val="bottom"/>
            <w:hideMark/>
          </w:tcPr>
          <w:p w14:paraId="0448C30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66D998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10/08/2017</w:t>
            </w:r>
          </w:p>
        </w:tc>
      </w:tr>
      <w:tr w:rsidR="00587093" w:rsidRPr="00587093" w14:paraId="6B2E73B1" w14:textId="77777777" w:rsidTr="002270DC">
        <w:trPr>
          <w:trHeight w:val="300"/>
        </w:trPr>
        <w:tc>
          <w:tcPr>
            <w:tcW w:w="233" w:type="pct"/>
            <w:tcBorders>
              <w:top w:val="nil"/>
              <w:left w:val="nil"/>
              <w:bottom w:val="nil"/>
              <w:right w:val="nil"/>
            </w:tcBorders>
            <w:shd w:val="clear" w:color="auto" w:fill="auto"/>
            <w:noWrap/>
            <w:vAlign w:val="bottom"/>
            <w:hideMark/>
          </w:tcPr>
          <w:p w14:paraId="79617CC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w:t>
            </w:r>
          </w:p>
        </w:tc>
        <w:tc>
          <w:tcPr>
            <w:tcW w:w="1668" w:type="pct"/>
            <w:tcBorders>
              <w:top w:val="nil"/>
              <w:left w:val="nil"/>
              <w:bottom w:val="nil"/>
              <w:right w:val="nil"/>
            </w:tcBorders>
            <w:shd w:val="clear" w:color="auto" w:fill="auto"/>
            <w:noWrap/>
            <w:vAlign w:val="bottom"/>
            <w:hideMark/>
          </w:tcPr>
          <w:p w14:paraId="2BFC189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- 107-2</w:t>
            </w:r>
          </w:p>
        </w:tc>
        <w:tc>
          <w:tcPr>
            <w:tcW w:w="1458" w:type="pct"/>
            <w:tcBorders>
              <w:top w:val="nil"/>
              <w:left w:val="nil"/>
              <w:bottom w:val="nil"/>
              <w:right w:val="nil"/>
            </w:tcBorders>
            <w:shd w:val="clear" w:color="auto" w:fill="auto"/>
            <w:noWrap/>
            <w:vAlign w:val="bottom"/>
            <w:hideMark/>
          </w:tcPr>
          <w:p w14:paraId="0148F58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ANA PAULA FOGAÇA MATUBARA</w:t>
            </w:r>
          </w:p>
        </w:tc>
        <w:tc>
          <w:tcPr>
            <w:tcW w:w="390" w:type="pct"/>
            <w:tcBorders>
              <w:top w:val="nil"/>
              <w:left w:val="nil"/>
              <w:bottom w:val="nil"/>
              <w:right w:val="nil"/>
            </w:tcBorders>
            <w:shd w:val="clear" w:color="auto" w:fill="auto"/>
            <w:noWrap/>
            <w:vAlign w:val="bottom"/>
            <w:hideMark/>
          </w:tcPr>
          <w:p w14:paraId="66FF581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25268298879</w:t>
            </w:r>
          </w:p>
        </w:tc>
        <w:tc>
          <w:tcPr>
            <w:tcW w:w="560" w:type="pct"/>
            <w:tcBorders>
              <w:top w:val="nil"/>
              <w:left w:val="nil"/>
              <w:bottom w:val="nil"/>
              <w:right w:val="nil"/>
            </w:tcBorders>
            <w:shd w:val="clear" w:color="auto" w:fill="auto"/>
            <w:noWrap/>
            <w:vAlign w:val="bottom"/>
            <w:hideMark/>
          </w:tcPr>
          <w:p w14:paraId="6CE3385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5.138,04</w:t>
            </w:r>
          </w:p>
        </w:tc>
        <w:tc>
          <w:tcPr>
            <w:tcW w:w="691" w:type="pct"/>
            <w:tcBorders>
              <w:top w:val="nil"/>
              <w:left w:val="nil"/>
              <w:bottom w:val="nil"/>
              <w:right w:val="nil"/>
            </w:tcBorders>
            <w:shd w:val="clear" w:color="auto" w:fill="auto"/>
            <w:noWrap/>
            <w:vAlign w:val="bottom"/>
            <w:hideMark/>
          </w:tcPr>
          <w:p w14:paraId="63F5E3B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10/12/2021</w:t>
            </w:r>
          </w:p>
        </w:tc>
      </w:tr>
      <w:tr w:rsidR="00587093" w:rsidRPr="00587093" w14:paraId="3EC7F956" w14:textId="77777777" w:rsidTr="002270DC">
        <w:trPr>
          <w:trHeight w:val="300"/>
        </w:trPr>
        <w:tc>
          <w:tcPr>
            <w:tcW w:w="233" w:type="pct"/>
            <w:tcBorders>
              <w:top w:val="nil"/>
              <w:left w:val="nil"/>
              <w:bottom w:val="nil"/>
              <w:right w:val="nil"/>
            </w:tcBorders>
            <w:shd w:val="clear" w:color="auto" w:fill="auto"/>
            <w:noWrap/>
            <w:vAlign w:val="bottom"/>
            <w:hideMark/>
          </w:tcPr>
          <w:p w14:paraId="701949A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w:t>
            </w:r>
          </w:p>
        </w:tc>
        <w:tc>
          <w:tcPr>
            <w:tcW w:w="1668" w:type="pct"/>
            <w:tcBorders>
              <w:top w:val="nil"/>
              <w:left w:val="nil"/>
              <w:bottom w:val="nil"/>
              <w:right w:val="nil"/>
            </w:tcBorders>
            <w:shd w:val="clear" w:color="auto" w:fill="auto"/>
            <w:noWrap/>
            <w:vAlign w:val="bottom"/>
            <w:hideMark/>
          </w:tcPr>
          <w:p w14:paraId="152C862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- 115-11</w:t>
            </w:r>
          </w:p>
        </w:tc>
        <w:tc>
          <w:tcPr>
            <w:tcW w:w="1458" w:type="pct"/>
            <w:tcBorders>
              <w:top w:val="nil"/>
              <w:left w:val="nil"/>
              <w:bottom w:val="nil"/>
              <w:right w:val="nil"/>
            </w:tcBorders>
            <w:shd w:val="clear" w:color="auto" w:fill="auto"/>
            <w:noWrap/>
            <w:vAlign w:val="bottom"/>
            <w:hideMark/>
          </w:tcPr>
          <w:p w14:paraId="68228BC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ANA PAULA SANTOS SA</w:t>
            </w:r>
          </w:p>
        </w:tc>
        <w:tc>
          <w:tcPr>
            <w:tcW w:w="390" w:type="pct"/>
            <w:tcBorders>
              <w:top w:val="nil"/>
              <w:left w:val="nil"/>
              <w:bottom w:val="nil"/>
              <w:right w:val="nil"/>
            </w:tcBorders>
            <w:shd w:val="clear" w:color="auto" w:fill="auto"/>
            <w:noWrap/>
            <w:vAlign w:val="bottom"/>
            <w:hideMark/>
          </w:tcPr>
          <w:p w14:paraId="105A6CA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01068603135</w:t>
            </w:r>
          </w:p>
        </w:tc>
        <w:tc>
          <w:tcPr>
            <w:tcW w:w="560" w:type="pct"/>
            <w:tcBorders>
              <w:top w:val="nil"/>
              <w:left w:val="nil"/>
              <w:bottom w:val="nil"/>
              <w:right w:val="nil"/>
            </w:tcBorders>
            <w:shd w:val="clear" w:color="auto" w:fill="auto"/>
            <w:noWrap/>
            <w:vAlign w:val="bottom"/>
            <w:hideMark/>
          </w:tcPr>
          <w:p w14:paraId="7806FE1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11.606,12</w:t>
            </w:r>
          </w:p>
        </w:tc>
        <w:tc>
          <w:tcPr>
            <w:tcW w:w="691" w:type="pct"/>
            <w:tcBorders>
              <w:top w:val="nil"/>
              <w:left w:val="nil"/>
              <w:bottom w:val="nil"/>
              <w:right w:val="nil"/>
            </w:tcBorders>
            <w:shd w:val="clear" w:color="auto" w:fill="auto"/>
            <w:noWrap/>
            <w:vAlign w:val="bottom"/>
            <w:hideMark/>
          </w:tcPr>
          <w:p w14:paraId="3F4E6D6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10/01/2022</w:t>
            </w:r>
          </w:p>
        </w:tc>
      </w:tr>
      <w:tr w:rsidR="00587093" w:rsidRPr="00587093" w14:paraId="31042736" w14:textId="77777777" w:rsidTr="002270DC">
        <w:trPr>
          <w:trHeight w:val="300"/>
        </w:trPr>
        <w:tc>
          <w:tcPr>
            <w:tcW w:w="233" w:type="pct"/>
            <w:tcBorders>
              <w:top w:val="nil"/>
              <w:left w:val="nil"/>
              <w:bottom w:val="nil"/>
              <w:right w:val="nil"/>
            </w:tcBorders>
            <w:shd w:val="clear" w:color="auto" w:fill="auto"/>
            <w:noWrap/>
            <w:vAlign w:val="bottom"/>
            <w:hideMark/>
          </w:tcPr>
          <w:p w14:paraId="18B527D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w:t>
            </w:r>
          </w:p>
        </w:tc>
        <w:tc>
          <w:tcPr>
            <w:tcW w:w="1668" w:type="pct"/>
            <w:tcBorders>
              <w:top w:val="nil"/>
              <w:left w:val="nil"/>
              <w:bottom w:val="nil"/>
              <w:right w:val="nil"/>
            </w:tcBorders>
            <w:shd w:val="clear" w:color="auto" w:fill="auto"/>
            <w:noWrap/>
            <w:vAlign w:val="bottom"/>
            <w:hideMark/>
          </w:tcPr>
          <w:p w14:paraId="78C5530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- 31-13</w:t>
            </w:r>
          </w:p>
        </w:tc>
        <w:tc>
          <w:tcPr>
            <w:tcW w:w="1458" w:type="pct"/>
            <w:tcBorders>
              <w:top w:val="nil"/>
              <w:left w:val="nil"/>
              <w:bottom w:val="nil"/>
              <w:right w:val="nil"/>
            </w:tcBorders>
            <w:shd w:val="clear" w:color="auto" w:fill="auto"/>
            <w:noWrap/>
            <w:vAlign w:val="bottom"/>
            <w:hideMark/>
          </w:tcPr>
          <w:p w14:paraId="450EB55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ANALYCIA QUESADO BEZERRA</w:t>
            </w:r>
          </w:p>
        </w:tc>
        <w:tc>
          <w:tcPr>
            <w:tcW w:w="390" w:type="pct"/>
            <w:tcBorders>
              <w:top w:val="nil"/>
              <w:left w:val="nil"/>
              <w:bottom w:val="nil"/>
              <w:right w:val="nil"/>
            </w:tcBorders>
            <w:shd w:val="clear" w:color="auto" w:fill="auto"/>
            <w:noWrap/>
            <w:vAlign w:val="bottom"/>
            <w:hideMark/>
          </w:tcPr>
          <w:p w14:paraId="604FB23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92533825115</w:t>
            </w:r>
          </w:p>
        </w:tc>
        <w:tc>
          <w:tcPr>
            <w:tcW w:w="560" w:type="pct"/>
            <w:tcBorders>
              <w:top w:val="nil"/>
              <w:left w:val="nil"/>
              <w:bottom w:val="nil"/>
              <w:right w:val="nil"/>
            </w:tcBorders>
            <w:shd w:val="clear" w:color="auto" w:fill="auto"/>
            <w:noWrap/>
            <w:vAlign w:val="bottom"/>
            <w:hideMark/>
          </w:tcPr>
          <w:p w14:paraId="6C75634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37.158,10</w:t>
            </w:r>
          </w:p>
        </w:tc>
        <w:tc>
          <w:tcPr>
            <w:tcW w:w="691" w:type="pct"/>
            <w:tcBorders>
              <w:top w:val="nil"/>
              <w:left w:val="nil"/>
              <w:bottom w:val="nil"/>
              <w:right w:val="nil"/>
            </w:tcBorders>
            <w:shd w:val="clear" w:color="auto" w:fill="auto"/>
            <w:noWrap/>
            <w:vAlign w:val="bottom"/>
            <w:hideMark/>
          </w:tcPr>
          <w:p w14:paraId="6E6EF04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20/06/2024</w:t>
            </w:r>
          </w:p>
        </w:tc>
      </w:tr>
      <w:tr w:rsidR="00587093" w:rsidRPr="00587093" w14:paraId="67AF2DBB" w14:textId="77777777" w:rsidTr="002270DC">
        <w:trPr>
          <w:trHeight w:val="300"/>
        </w:trPr>
        <w:tc>
          <w:tcPr>
            <w:tcW w:w="233" w:type="pct"/>
            <w:tcBorders>
              <w:top w:val="nil"/>
              <w:left w:val="nil"/>
              <w:bottom w:val="nil"/>
              <w:right w:val="nil"/>
            </w:tcBorders>
            <w:shd w:val="clear" w:color="auto" w:fill="auto"/>
            <w:noWrap/>
            <w:vAlign w:val="bottom"/>
            <w:hideMark/>
          </w:tcPr>
          <w:p w14:paraId="0761199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w:t>
            </w:r>
          </w:p>
        </w:tc>
        <w:tc>
          <w:tcPr>
            <w:tcW w:w="1668" w:type="pct"/>
            <w:tcBorders>
              <w:top w:val="nil"/>
              <w:left w:val="nil"/>
              <w:bottom w:val="nil"/>
              <w:right w:val="nil"/>
            </w:tcBorders>
            <w:shd w:val="clear" w:color="auto" w:fill="auto"/>
            <w:noWrap/>
            <w:vAlign w:val="bottom"/>
            <w:hideMark/>
          </w:tcPr>
          <w:p w14:paraId="33204B1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- 127-1</w:t>
            </w:r>
          </w:p>
        </w:tc>
        <w:tc>
          <w:tcPr>
            <w:tcW w:w="1458" w:type="pct"/>
            <w:tcBorders>
              <w:top w:val="nil"/>
              <w:left w:val="nil"/>
              <w:bottom w:val="nil"/>
              <w:right w:val="nil"/>
            </w:tcBorders>
            <w:shd w:val="clear" w:color="auto" w:fill="auto"/>
            <w:noWrap/>
            <w:vAlign w:val="bottom"/>
            <w:hideMark/>
          </w:tcPr>
          <w:p w14:paraId="78ED8DE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ANDERSON HENRIQUE SILVA</w:t>
            </w:r>
          </w:p>
        </w:tc>
        <w:tc>
          <w:tcPr>
            <w:tcW w:w="390" w:type="pct"/>
            <w:tcBorders>
              <w:top w:val="nil"/>
              <w:left w:val="nil"/>
              <w:bottom w:val="nil"/>
              <w:right w:val="nil"/>
            </w:tcBorders>
            <w:shd w:val="clear" w:color="auto" w:fill="auto"/>
            <w:noWrap/>
            <w:vAlign w:val="bottom"/>
            <w:hideMark/>
          </w:tcPr>
          <w:p w14:paraId="4C694A2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64507807204</w:t>
            </w:r>
          </w:p>
        </w:tc>
        <w:tc>
          <w:tcPr>
            <w:tcW w:w="560" w:type="pct"/>
            <w:tcBorders>
              <w:top w:val="nil"/>
              <w:left w:val="nil"/>
              <w:bottom w:val="nil"/>
              <w:right w:val="nil"/>
            </w:tcBorders>
            <w:shd w:val="clear" w:color="auto" w:fill="auto"/>
            <w:noWrap/>
            <w:vAlign w:val="bottom"/>
            <w:hideMark/>
          </w:tcPr>
          <w:p w14:paraId="7E4FA55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19.934,68</w:t>
            </w:r>
          </w:p>
        </w:tc>
        <w:tc>
          <w:tcPr>
            <w:tcW w:w="691" w:type="pct"/>
            <w:tcBorders>
              <w:top w:val="nil"/>
              <w:left w:val="nil"/>
              <w:bottom w:val="nil"/>
              <w:right w:val="nil"/>
            </w:tcBorders>
            <w:shd w:val="clear" w:color="auto" w:fill="auto"/>
            <w:noWrap/>
            <w:vAlign w:val="bottom"/>
            <w:hideMark/>
          </w:tcPr>
          <w:p w14:paraId="50870A9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10/11/2022</w:t>
            </w:r>
          </w:p>
        </w:tc>
      </w:tr>
      <w:tr w:rsidR="00587093" w:rsidRPr="00587093" w14:paraId="6434E9DE" w14:textId="77777777" w:rsidTr="002270DC">
        <w:trPr>
          <w:trHeight w:val="300"/>
        </w:trPr>
        <w:tc>
          <w:tcPr>
            <w:tcW w:w="233" w:type="pct"/>
            <w:tcBorders>
              <w:top w:val="nil"/>
              <w:left w:val="nil"/>
              <w:bottom w:val="nil"/>
              <w:right w:val="nil"/>
            </w:tcBorders>
            <w:shd w:val="clear" w:color="auto" w:fill="auto"/>
            <w:noWrap/>
            <w:vAlign w:val="bottom"/>
            <w:hideMark/>
          </w:tcPr>
          <w:p w14:paraId="467A531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w:t>
            </w:r>
          </w:p>
        </w:tc>
        <w:tc>
          <w:tcPr>
            <w:tcW w:w="1668" w:type="pct"/>
            <w:tcBorders>
              <w:top w:val="nil"/>
              <w:left w:val="nil"/>
              <w:bottom w:val="nil"/>
              <w:right w:val="nil"/>
            </w:tcBorders>
            <w:shd w:val="clear" w:color="auto" w:fill="auto"/>
            <w:noWrap/>
            <w:vAlign w:val="bottom"/>
            <w:hideMark/>
          </w:tcPr>
          <w:p w14:paraId="5DD1C83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- 37-1</w:t>
            </w:r>
          </w:p>
        </w:tc>
        <w:tc>
          <w:tcPr>
            <w:tcW w:w="1458" w:type="pct"/>
            <w:tcBorders>
              <w:top w:val="nil"/>
              <w:left w:val="nil"/>
              <w:bottom w:val="nil"/>
              <w:right w:val="nil"/>
            </w:tcBorders>
            <w:shd w:val="clear" w:color="auto" w:fill="auto"/>
            <w:noWrap/>
            <w:vAlign w:val="bottom"/>
            <w:hideMark/>
          </w:tcPr>
          <w:p w14:paraId="53FA7DF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ANDRE LUIS DA SILVA MELO</w:t>
            </w:r>
          </w:p>
        </w:tc>
        <w:tc>
          <w:tcPr>
            <w:tcW w:w="390" w:type="pct"/>
            <w:tcBorders>
              <w:top w:val="nil"/>
              <w:left w:val="nil"/>
              <w:bottom w:val="nil"/>
              <w:right w:val="nil"/>
            </w:tcBorders>
            <w:shd w:val="clear" w:color="auto" w:fill="auto"/>
            <w:noWrap/>
            <w:vAlign w:val="bottom"/>
            <w:hideMark/>
          </w:tcPr>
          <w:p w14:paraId="4BBEFEA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54876770182</w:t>
            </w:r>
          </w:p>
        </w:tc>
        <w:tc>
          <w:tcPr>
            <w:tcW w:w="560" w:type="pct"/>
            <w:tcBorders>
              <w:top w:val="nil"/>
              <w:left w:val="nil"/>
              <w:bottom w:val="nil"/>
              <w:right w:val="nil"/>
            </w:tcBorders>
            <w:shd w:val="clear" w:color="auto" w:fill="auto"/>
            <w:noWrap/>
            <w:vAlign w:val="bottom"/>
            <w:hideMark/>
          </w:tcPr>
          <w:p w14:paraId="793B9CD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81.444,99</w:t>
            </w:r>
          </w:p>
        </w:tc>
        <w:tc>
          <w:tcPr>
            <w:tcW w:w="691" w:type="pct"/>
            <w:tcBorders>
              <w:top w:val="nil"/>
              <w:left w:val="nil"/>
              <w:bottom w:val="nil"/>
              <w:right w:val="nil"/>
            </w:tcBorders>
            <w:shd w:val="clear" w:color="auto" w:fill="auto"/>
            <w:noWrap/>
            <w:vAlign w:val="bottom"/>
            <w:hideMark/>
          </w:tcPr>
          <w:p w14:paraId="7EFDA87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20/09/2027</w:t>
            </w:r>
          </w:p>
        </w:tc>
      </w:tr>
      <w:tr w:rsidR="00587093" w:rsidRPr="00587093" w14:paraId="0BA6CA1B" w14:textId="77777777" w:rsidTr="002270DC">
        <w:trPr>
          <w:trHeight w:val="300"/>
        </w:trPr>
        <w:tc>
          <w:tcPr>
            <w:tcW w:w="233" w:type="pct"/>
            <w:tcBorders>
              <w:top w:val="nil"/>
              <w:left w:val="nil"/>
              <w:bottom w:val="nil"/>
              <w:right w:val="nil"/>
            </w:tcBorders>
            <w:shd w:val="clear" w:color="auto" w:fill="auto"/>
            <w:noWrap/>
            <w:vAlign w:val="bottom"/>
            <w:hideMark/>
          </w:tcPr>
          <w:p w14:paraId="5CFCE79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w:t>
            </w:r>
          </w:p>
        </w:tc>
        <w:tc>
          <w:tcPr>
            <w:tcW w:w="1668" w:type="pct"/>
            <w:tcBorders>
              <w:top w:val="nil"/>
              <w:left w:val="nil"/>
              <w:bottom w:val="nil"/>
              <w:right w:val="nil"/>
            </w:tcBorders>
            <w:shd w:val="clear" w:color="auto" w:fill="auto"/>
            <w:noWrap/>
            <w:vAlign w:val="bottom"/>
            <w:hideMark/>
          </w:tcPr>
          <w:p w14:paraId="6D4DE5B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- 126-5</w:t>
            </w:r>
          </w:p>
        </w:tc>
        <w:tc>
          <w:tcPr>
            <w:tcW w:w="1458" w:type="pct"/>
            <w:tcBorders>
              <w:top w:val="nil"/>
              <w:left w:val="nil"/>
              <w:bottom w:val="nil"/>
              <w:right w:val="nil"/>
            </w:tcBorders>
            <w:shd w:val="clear" w:color="auto" w:fill="auto"/>
            <w:noWrap/>
            <w:vAlign w:val="bottom"/>
            <w:hideMark/>
          </w:tcPr>
          <w:p w14:paraId="6073B25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ANDRE WILLIAM RAMOS NUNES</w:t>
            </w:r>
          </w:p>
        </w:tc>
        <w:tc>
          <w:tcPr>
            <w:tcW w:w="390" w:type="pct"/>
            <w:tcBorders>
              <w:top w:val="nil"/>
              <w:left w:val="nil"/>
              <w:bottom w:val="nil"/>
              <w:right w:val="nil"/>
            </w:tcBorders>
            <w:shd w:val="clear" w:color="auto" w:fill="auto"/>
            <w:noWrap/>
            <w:vAlign w:val="bottom"/>
            <w:hideMark/>
          </w:tcPr>
          <w:p w14:paraId="518CB6D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71294139134</w:t>
            </w:r>
          </w:p>
        </w:tc>
        <w:tc>
          <w:tcPr>
            <w:tcW w:w="560" w:type="pct"/>
            <w:tcBorders>
              <w:top w:val="nil"/>
              <w:left w:val="nil"/>
              <w:bottom w:val="nil"/>
              <w:right w:val="nil"/>
            </w:tcBorders>
            <w:shd w:val="clear" w:color="auto" w:fill="auto"/>
            <w:noWrap/>
            <w:vAlign w:val="bottom"/>
            <w:hideMark/>
          </w:tcPr>
          <w:p w14:paraId="1E4F927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99.373,88</w:t>
            </w:r>
          </w:p>
        </w:tc>
        <w:tc>
          <w:tcPr>
            <w:tcW w:w="691" w:type="pct"/>
            <w:tcBorders>
              <w:top w:val="nil"/>
              <w:left w:val="nil"/>
              <w:bottom w:val="nil"/>
              <w:right w:val="nil"/>
            </w:tcBorders>
            <w:shd w:val="clear" w:color="auto" w:fill="auto"/>
            <w:noWrap/>
            <w:vAlign w:val="bottom"/>
            <w:hideMark/>
          </w:tcPr>
          <w:p w14:paraId="6DB31E8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20/11/2028</w:t>
            </w:r>
          </w:p>
        </w:tc>
      </w:tr>
      <w:tr w:rsidR="00587093" w:rsidRPr="00587093" w14:paraId="1D38BF4B" w14:textId="77777777" w:rsidTr="002270DC">
        <w:trPr>
          <w:trHeight w:val="300"/>
        </w:trPr>
        <w:tc>
          <w:tcPr>
            <w:tcW w:w="233" w:type="pct"/>
            <w:tcBorders>
              <w:top w:val="nil"/>
              <w:left w:val="nil"/>
              <w:bottom w:val="nil"/>
              <w:right w:val="nil"/>
            </w:tcBorders>
            <w:shd w:val="clear" w:color="auto" w:fill="auto"/>
            <w:noWrap/>
            <w:vAlign w:val="bottom"/>
            <w:hideMark/>
          </w:tcPr>
          <w:p w14:paraId="18A435F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w:t>
            </w:r>
          </w:p>
        </w:tc>
        <w:tc>
          <w:tcPr>
            <w:tcW w:w="1668" w:type="pct"/>
            <w:tcBorders>
              <w:top w:val="nil"/>
              <w:left w:val="nil"/>
              <w:bottom w:val="nil"/>
              <w:right w:val="nil"/>
            </w:tcBorders>
            <w:shd w:val="clear" w:color="auto" w:fill="auto"/>
            <w:noWrap/>
            <w:vAlign w:val="bottom"/>
            <w:hideMark/>
          </w:tcPr>
          <w:p w14:paraId="6EB71B7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- 70-5</w:t>
            </w:r>
          </w:p>
        </w:tc>
        <w:tc>
          <w:tcPr>
            <w:tcW w:w="1458" w:type="pct"/>
            <w:tcBorders>
              <w:top w:val="nil"/>
              <w:left w:val="nil"/>
              <w:bottom w:val="nil"/>
              <w:right w:val="nil"/>
            </w:tcBorders>
            <w:shd w:val="clear" w:color="auto" w:fill="auto"/>
            <w:noWrap/>
            <w:vAlign w:val="bottom"/>
            <w:hideMark/>
          </w:tcPr>
          <w:p w14:paraId="01A6BE0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ANTONIO APARECIDO MOTA</w:t>
            </w:r>
          </w:p>
        </w:tc>
        <w:tc>
          <w:tcPr>
            <w:tcW w:w="390" w:type="pct"/>
            <w:tcBorders>
              <w:top w:val="nil"/>
              <w:left w:val="nil"/>
              <w:bottom w:val="nil"/>
              <w:right w:val="nil"/>
            </w:tcBorders>
            <w:shd w:val="clear" w:color="auto" w:fill="auto"/>
            <w:noWrap/>
            <w:vAlign w:val="bottom"/>
            <w:hideMark/>
          </w:tcPr>
          <w:p w14:paraId="74D4621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08268714883</w:t>
            </w:r>
          </w:p>
        </w:tc>
        <w:tc>
          <w:tcPr>
            <w:tcW w:w="560" w:type="pct"/>
            <w:tcBorders>
              <w:top w:val="nil"/>
              <w:left w:val="nil"/>
              <w:bottom w:val="nil"/>
              <w:right w:val="nil"/>
            </w:tcBorders>
            <w:shd w:val="clear" w:color="auto" w:fill="auto"/>
            <w:noWrap/>
            <w:vAlign w:val="bottom"/>
            <w:hideMark/>
          </w:tcPr>
          <w:p w14:paraId="12C2EC0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967,36</w:t>
            </w:r>
          </w:p>
        </w:tc>
        <w:tc>
          <w:tcPr>
            <w:tcW w:w="691" w:type="pct"/>
            <w:tcBorders>
              <w:top w:val="nil"/>
              <w:left w:val="nil"/>
              <w:bottom w:val="nil"/>
              <w:right w:val="nil"/>
            </w:tcBorders>
            <w:shd w:val="clear" w:color="auto" w:fill="auto"/>
            <w:noWrap/>
            <w:vAlign w:val="bottom"/>
            <w:hideMark/>
          </w:tcPr>
          <w:p w14:paraId="5AE4F93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30/03/2021</w:t>
            </w:r>
          </w:p>
        </w:tc>
      </w:tr>
      <w:tr w:rsidR="00587093" w:rsidRPr="00587093" w14:paraId="4827B0B6" w14:textId="77777777" w:rsidTr="002270DC">
        <w:trPr>
          <w:trHeight w:val="300"/>
        </w:trPr>
        <w:tc>
          <w:tcPr>
            <w:tcW w:w="233" w:type="pct"/>
            <w:tcBorders>
              <w:top w:val="nil"/>
              <w:left w:val="nil"/>
              <w:bottom w:val="nil"/>
              <w:right w:val="nil"/>
            </w:tcBorders>
            <w:shd w:val="clear" w:color="auto" w:fill="auto"/>
            <w:noWrap/>
            <w:vAlign w:val="bottom"/>
            <w:hideMark/>
          </w:tcPr>
          <w:p w14:paraId="250F68B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lastRenderedPageBreak/>
              <w:t>17</w:t>
            </w:r>
          </w:p>
        </w:tc>
        <w:tc>
          <w:tcPr>
            <w:tcW w:w="1668" w:type="pct"/>
            <w:tcBorders>
              <w:top w:val="nil"/>
              <w:left w:val="nil"/>
              <w:bottom w:val="nil"/>
              <w:right w:val="nil"/>
            </w:tcBorders>
            <w:shd w:val="clear" w:color="auto" w:fill="auto"/>
            <w:noWrap/>
            <w:vAlign w:val="bottom"/>
            <w:hideMark/>
          </w:tcPr>
          <w:p w14:paraId="5B308DA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- 85-5</w:t>
            </w:r>
          </w:p>
        </w:tc>
        <w:tc>
          <w:tcPr>
            <w:tcW w:w="1458" w:type="pct"/>
            <w:tcBorders>
              <w:top w:val="nil"/>
              <w:left w:val="nil"/>
              <w:bottom w:val="nil"/>
              <w:right w:val="nil"/>
            </w:tcBorders>
            <w:shd w:val="clear" w:color="auto" w:fill="auto"/>
            <w:noWrap/>
            <w:vAlign w:val="bottom"/>
            <w:hideMark/>
          </w:tcPr>
          <w:p w14:paraId="70B7AF8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ANTONIO DAVID SOARES</w:t>
            </w:r>
          </w:p>
        </w:tc>
        <w:tc>
          <w:tcPr>
            <w:tcW w:w="390" w:type="pct"/>
            <w:tcBorders>
              <w:top w:val="nil"/>
              <w:left w:val="nil"/>
              <w:bottom w:val="nil"/>
              <w:right w:val="nil"/>
            </w:tcBorders>
            <w:shd w:val="clear" w:color="auto" w:fill="auto"/>
            <w:noWrap/>
            <w:vAlign w:val="bottom"/>
            <w:hideMark/>
          </w:tcPr>
          <w:p w14:paraId="51D51EF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08731527191</w:t>
            </w:r>
          </w:p>
        </w:tc>
        <w:tc>
          <w:tcPr>
            <w:tcW w:w="560" w:type="pct"/>
            <w:tcBorders>
              <w:top w:val="nil"/>
              <w:left w:val="nil"/>
              <w:bottom w:val="nil"/>
              <w:right w:val="nil"/>
            </w:tcBorders>
            <w:shd w:val="clear" w:color="auto" w:fill="auto"/>
            <w:noWrap/>
            <w:vAlign w:val="bottom"/>
            <w:hideMark/>
          </w:tcPr>
          <w:p w14:paraId="7812A70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E9F811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10/02/2018</w:t>
            </w:r>
          </w:p>
        </w:tc>
      </w:tr>
      <w:tr w:rsidR="00587093" w:rsidRPr="00587093" w14:paraId="4590A751" w14:textId="77777777" w:rsidTr="002270DC">
        <w:trPr>
          <w:trHeight w:val="300"/>
        </w:trPr>
        <w:tc>
          <w:tcPr>
            <w:tcW w:w="233" w:type="pct"/>
            <w:tcBorders>
              <w:top w:val="nil"/>
              <w:left w:val="nil"/>
              <w:bottom w:val="nil"/>
              <w:right w:val="nil"/>
            </w:tcBorders>
            <w:shd w:val="clear" w:color="auto" w:fill="auto"/>
            <w:noWrap/>
            <w:vAlign w:val="bottom"/>
            <w:hideMark/>
          </w:tcPr>
          <w:p w14:paraId="35B304D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w:t>
            </w:r>
          </w:p>
        </w:tc>
        <w:tc>
          <w:tcPr>
            <w:tcW w:w="1668" w:type="pct"/>
            <w:tcBorders>
              <w:top w:val="nil"/>
              <w:left w:val="nil"/>
              <w:bottom w:val="nil"/>
              <w:right w:val="nil"/>
            </w:tcBorders>
            <w:shd w:val="clear" w:color="auto" w:fill="auto"/>
            <w:noWrap/>
            <w:vAlign w:val="bottom"/>
            <w:hideMark/>
          </w:tcPr>
          <w:p w14:paraId="2FCE8ED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- 102-6</w:t>
            </w:r>
          </w:p>
        </w:tc>
        <w:tc>
          <w:tcPr>
            <w:tcW w:w="1458" w:type="pct"/>
            <w:tcBorders>
              <w:top w:val="nil"/>
              <w:left w:val="nil"/>
              <w:bottom w:val="nil"/>
              <w:right w:val="nil"/>
            </w:tcBorders>
            <w:shd w:val="clear" w:color="auto" w:fill="auto"/>
            <w:noWrap/>
            <w:vAlign w:val="bottom"/>
            <w:hideMark/>
          </w:tcPr>
          <w:p w14:paraId="2249BD6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APARECIDO MAURICIO DE CARVALHO</w:t>
            </w:r>
          </w:p>
        </w:tc>
        <w:tc>
          <w:tcPr>
            <w:tcW w:w="390" w:type="pct"/>
            <w:tcBorders>
              <w:top w:val="nil"/>
              <w:left w:val="nil"/>
              <w:bottom w:val="nil"/>
              <w:right w:val="nil"/>
            </w:tcBorders>
            <w:shd w:val="clear" w:color="auto" w:fill="auto"/>
            <w:noWrap/>
            <w:vAlign w:val="bottom"/>
            <w:hideMark/>
          </w:tcPr>
          <w:p w14:paraId="01F4956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02767775220</w:t>
            </w:r>
          </w:p>
        </w:tc>
        <w:tc>
          <w:tcPr>
            <w:tcW w:w="560" w:type="pct"/>
            <w:tcBorders>
              <w:top w:val="nil"/>
              <w:left w:val="nil"/>
              <w:bottom w:val="nil"/>
              <w:right w:val="nil"/>
            </w:tcBorders>
            <w:shd w:val="clear" w:color="auto" w:fill="auto"/>
            <w:noWrap/>
            <w:vAlign w:val="bottom"/>
            <w:hideMark/>
          </w:tcPr>
          <w:p w14:paraId="1F13661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640F8A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30/08/2017</w:t>
            </w:r>
          </w:p>
        </w:tc>
      </w:tr>
      <w:tr w:rsidR="00587093" w:rsidRPr="00587093" w14:paraId="1D4A93AC" w14:textId="77777777" w:rsidTr="002270DC">
        <w:trPr>
          <w:trHeight w:val="300"/>
        </w:trPr>
        <w:tc>
          <w:tcPr>
            <w:tcW w:w="233" w:type="pct"/>
            <w:tcBorders>
              <w:top w:val="nil"/>
              <w:left w:val="nil"/>
              <w:bottom w:val="nil"/>
              <w:right w:val="nil"/>
            </w:tcBorders>
            <w:shd w:val="clear" w:color="auto" w:fill="auto"/>
            <w:noWrap/>
            <w:vAlign w:val="bottom"/>
            <w:hideMark/>
          </w:tcPr>
          <w:p w14:paraId="596F972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w:t>
            </w:r>
          </w:p>
        </w:tc>
        <w:tc>
          <w:tcPr>
            <w:tcW w:w="1668" w:type="pct"/>
            <w:tcBorders>
              <w:top w:val="nil"/>
              <w:left w:val="nil"/>
              <w:bottom w:val="nil"/>
              <w:right w:val="nil"/>
            </w:tcBorders>
            <w:shd w:val="clear" w:color="auto" w:fill="auto"/>
            <w:noWrap/>
            <w:vAlign w:val="bottom"/>
            <w:hideMark/>
          </w:tcPr>
          <w:p w14:paraId="2907A7D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- 125-11</w:t>
            </w:r>
          </w:p>
        </w:tc>
        <w:tc>
          <w:tcPr>
            <w:tcW w:w="1458" w:type="pct"/>
            <w:tcBorders>
              <w:top w:val="nil"/>
              <w:left w:val="nil"/>
              <w:bottom w:val="nil"/>
              <w:right w:val="nil"/>
            </w:tcBorders>
            <w:shd w:val="clear" w:color="auto" w:fill="auto"/>
            <w:noWrap/>
            <w:vAlign w:val="bottom"/>
            <w:hideMark/>
          </w:tcPr>
          <w:p w14:paraId="25BF8F32"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APARECIDO MOREIRA DA SILVA</w:t>
            </w:r>
          </w:p>
        </w:tc>
        <w:tc>
          <w:tcPr>
            <w:tcW w:w="390" w:type="pct"/>
            <w:tcBorders>
              <w:top w:val="nil"/>
              <w:left w:val="nil"/>
              <w:bottom w:val="nil"/>
              <w:right w:val="nil"/>
            </w:tcBorders>
            <w:shd w:val="clear" w:color="auto" w:fill="auto"/>
            <w:noWrap/>
            <w:vAlign w:val="bottom"/>
            <w:hideMark/>
          </w:tcPr>
          <w:p w14:paraId="40E536B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03193877638</w:t>
            </w:r>
          </w:p>
        </w:tc>
        <w:tc>
          <w:tcPr>
            <w:tcW w:w="560" w:type="pct"/>
            <w:tcBorders>
              <w:top w:val="nil"/>
              <w:left w:val="nil"/>
              <w:bottom w:val="nil"/>
              <w:right w:val="nil"/>
            </w:tcBorders>
            <w:shd w:val="clear" w:color="auto" w:fill="auto"/>
            <w:noWrap/>
            <w:vAlign w:val="bottom"/>
            <w:hideMark/>
          </w:tcPr>
          <w:p w14:paraId="34703A1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60.308,03</w:t>
            </w:r>
          </w:p>
        </w:tc>
        <w:tc>
          <w:tcPr>
            <w:tcW w:w="691" w:type="pct"/>
            <w:tcBorders>
              <w:top w:val="nil"/>
              <w:left w:val="nil"/>
              <w:bottom w:val="nil"/>
              <w:right w:val="nil"/>
            </w:tcBorders>
            <w:shd w:val="clear" w:color="auto" w:fill="auto"/>
            <w:noWrap/>
            <w:vAlign w:val="bottom"/>
            <w:hideMark/>
          </w:tcPr>
          <w:p w14:paraId="5071154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10/03/2027</w:t>
            </w:r>
          </w:p>
        </w:tc>
      </w:tr>
      <w:tr w:rsidR="00587093" w:rsidRPr="00587093" w14:paraId="67B668FC" w14:textId="77777777" w:rsidTr="002270DC">
        <w:trPr>
          <w:trHeight w:val="300"/>
        </w:trPr>
        <w:tc>
          <w:tcPr>
            <w:tcW w:w="233" w:type="pct"/>
            <w:tcBorders>
              <w:top w:val="nil"/>
              <w:left w:val="nil"/>
              <w:bottom w:val="nil"/>
              <w:right w:val="nil"/>
            </w:tcBorders>
            <w:shd w:val="clear" w:color="auto" w:fill="auto"/>
            <w:noWrap/>
            <w:vAlign w:val="bottom"/>
            <w:hideMark/>
          </w:tcPr>
          <w:p w14:paraId="510FF48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w:t>
            </w:r>
          </w:p>
        </w:tc>
        <w:tc>
          <w:tcPr>
            <w:tcW w:w="1668" w:type="pct"/>
            <w:tcBorders>
              <w:top w:val="nil"/>
              <w:left w:val="nil"/>
              <w:bottom w:val="nil"/>
              <w:right w:val="nil"/>
            </w:tcBorders>
            <w:shd w:val="clear" w:color="auto" w:fill="auto"/>
            <w:noWrap/>
            <w:vAlign w:val="bottom"/>
            <w:hideMark/>
          </w:tcPr>
          <w:p w14:paraId="6C244D4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- 127-6</w:t>
            </w:r>
          </w:p>
        </w:tc>
        <w:tc>
          <w:tcPr>
            <w:tcW w:w="1458" w:type="pct"/>
            <w:tcBorders>
              <w:top w:val="nil"/>
              <w:left w:val="nil"/>
              <w:bottom w:val="nil"/>
              <w:right w:val="nil"/>
            </w:tcBorders>
            <w:shd w:val="clear" w:color="auto" w:fill="auto"/>
            <w:noWrap/>
            <w:vAlign w:val="bottom"/>
            <w:hideMark/>
          </w:tcPr>
          <w:p w14:paraId="47B5C17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ARLETE ANORIMAL IWASARI</w:t>
            </w:r>
          </w:p>
        </w:tc>
        <w:tc>
          <w:tcPr>
            <w:tcW w:w="390" w:type="pct"/>
            <w:tcBorders>
              <w:top w:val="nil"/>
              <w:left w:val="nil"/>
              <w:bottom w:val="nil"/>
              <w:right w:val="nil"/>
            </w:tcBorders>
            <w:shd w:val="clear" w:color="auto" w:fill="auto"/>
            <w:noWrap/>
            <w:vAlign w:val="bottom"/>
            <w:hideMark/>
          </w:tcPr>
          <w:p w14:paraId="22CC957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16671663874</w:t>
            </w:r>
          </w:p>
        </w:tc>
        <w:tc>
          <w:tcPr>
            <w:tcW w:w="560" w:type="pct"/>
            <w:tcBorders>
              <w:top w:val="nil"/>
              <w:left w:val="nil"/>
              <w:bottom w:val="nil"/>
              <w:right w:val="nil"/>
            </w:tcBorders>
            <w:shd w:val="clear" w:color="auto" w:fill="auto"/>
            <w:noWrap/>
            <w:vAlign w:val="bottom"/>
            <w:hideMark/>
          </w:tcPr>
          <w:p w14:paraId="1D8F449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8.936,66</w:t>
            </w:r>
          </w:p>
        </w:tc>
        <w:tc>
          <w:tcPr>
            <w:tcW w:w="691" w:type="pct"/>
            <w:tcBorders>
              <w:top w:val="nil"/>
              <w:left w:val="nil"/>
              <w:bottom w:val="nil"/>
              <w:right w:val="nil"/>
            </w:tcBorders>
            <w:shd w:val="clear" w:color="auto" w:fill="auto"/>
            <w:noWrap/>
            <w:vAlign w:val="bottom"/>
            <w:hideMark/>
          </w:tcPr>
          <w:p w14:paraId="1C46EB1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10/03/2022</w:t>
            </w:r>
          </w:p>
        </w:tc>
      </w:tr>
      <w:tr w:rsidR="00587093" w:rsidRPr="00587093" w14:paraId="38C5A4BB" w14:textId="77777777" w:rsidTr="002270DC">
        <w:trPr>
          <w:trHeight w:val="300"/>
        </w:trPr>
        <w:tc>
          <w:tcPr>
            <w:tcW w:w="233" w:type="pct"/>
            <w:tcBorders>
              <w:top w:val="nil"/>
              <w:left w:val="nil"/>
              <w:bottom w:val="nil"/>
              <w:right w:val="nil"/>
            </w:tcBorders>
            <w:shd w:val="clear" w:color="auto" w:fill="auto"/>
            <w:noWrap/>
            <w:vAlign w:val="bottom"/>
            <w:hideMark/>
          </w:tcPr>
          <w:p w14:paraId="5BE6874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w:t>
            </w:r>
          </w:p>
        </w:tc>
        <w:tc>
          <w:tcPr>
            <w:tcW w:w="1668" w:type="pct"/>
            <w:tcBorders>
              <w:top w:val="nil"/>
              <w:left w:val="nil"/>
              <w:bottom w:val="nil"/>
              <w:right w:val="nil"/>
            </w:tcBorders>
            <w:shd w:val="clear" w:color="auto" w:fill="auto"/>
            <w:noWrap/>
            <w:vAlign w:val="bottom"/>
            <w:hideMark/>
          </w:tcPr>
          <w:p w14:paraId="35DF9E2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- 100-9</w:t>
            </w:r>
          </w:p>
        </w:tc>
        <w:tc>
          <w:tcPr>
            <w:tcW w:w="1458" w:type="pct"/>
            <w:tcBorders>
              <w:top w:val="nil"/>
              <w:left w:val="nil"/>
              <w:bottom w:val="nil"/>
              <w:right w:val="nil"/>
            </w:tcBorders>
            <w:shd w:val="clear" w:color="auto" w:fill="auto"/>
            <w:noWrap/>
            <w:vAlign w:val="bottom"/>
            <w:hideMark/>
          </w:tcPr>
          <w:p w14:paraId="5EC4352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AUGUSTO CESAR DAMASCENO DE CARVALHO</w:t>
            </w:r>
          </w:p>
        </w:tc>
        <w:tc>
          <w:tcPr>
            <w:tcW w:w="390" w:type="pct"/>
            <w:tcBorders>
              <w:top w:val="nil"/>
              <w:left w:val="nil"/>
              <w:bottom w:val="nil"/>
              <w:right w:val="nil"/>
            </w:tcBorders>
            <w:shd w:val="clear" w:color="auto" w:fill="auto"/>
            <w:noWrap/>
            <w:vAlign w:val="bottom"/>
            <w:hideMark/>
          </w:tcPr>
          <w:p w14:paraId="28392A3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21043213104</w:t>
            </w:r>
          </w:p>
        </w:tc>
        <w:tc>
          <w:tcPr>
            <w:tcW w:w="560" w:type="pct"/>
            <w:tcBorders>
              <w:top w:val="nil"/>
              <w:left w:val="nil"/>
              <w:bottom w:val="nil"/>
              <w:right w:val="nil"/>
            </w:tcBorders>
            <w:shd w:val="clear" w:color="auto" w:fill="auto"/>
            <w:noWrap/>
            <w:vAlign w:val="bottom"/>
            <w:hideMark/>
          </w:tcPr>
          <w:p w14:paraId="34142C4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4F4A75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10/12/2016</w:t>
            </w:r>
          </w:p>
        </w:tc>
      </w:tr>
      <w:tr w:rsidR="00587093" w:rsidRPr="00587093" w14:paraId="1E6FC72A" w14:textId="77777777" w:rsidTr="002270DC">
        <w:trPr>
          <w:trHeight w:val="300"/>
        </w:trPr>
        <w:tc>
          <w:tcPr>
            <w:tcW w:w="233" w:type="pct"/>
            <w:tcBorders>
              <w:top w:val="nil"/>
              <w:left w:val="nil"/>
              <w:bottom w:val="nil"/>
              <w:right w:val="nil"/>
            </w:tcBorders>
            <w:shd w:val="clear" w:color="auto" w:fill="auto"/>
            <w:noWrap/>
            <w:vAlign w:val="bottom"/>
            <w:hideMark/>
          </w:tcPr>
          <w:p w14:paraId="114D5CC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w:t>
            </w:r>
          </w:p>
        </w:tc>
        <w:tc>
          <w:tcPr>
            <w:tcW w:w="1668" w:type="pct"/>
            <w:tcBorders>
              <w:top w:val="nil"/>
              <w:left w:val="nil"/>
              <w:bottom w:val="nil"/>
              <w:right w:val="nil"/>
            </w:tcBorders>
            <w:shd w:val="clear" w:color="auto" w:fill="auto"/>
            <w:noWrap/>
            <w:vAlign w:val="bottom"/>
            <w:hideMark/>
          </w:tcPr>
          <w:p w14:paraId="5FECCC4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- 122-3</w:t>
            </w:r>
          </w:p>
        </w:tc>
        <w:tc>
          <w:tcPr>
            <w:tcW w:w="1458" w:type="pct"/>
            <w:tcBorders>
              <w:top w:val="nil"/>
              <w:left w:val="nil"/>
              <w:bottom w:val="nil"/>
              <w:right w:val="nil"/>
            </w:tcBorders>
            <w:shd w:val="clear" w:color="auto" w:fill="auto"/>
            <w:noWrap/>
            <w:vAlign w:val="bottom"/>
            <w:hideMark/>
          </w:tcPr>
          <w:p w14:paraId="1A66A4E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BRENO EBERT DIAS NOBRE</w:t>
            </w:r>
          </w:p>
        </w:tc>
        <w:tc>
          <w:tcPr>
            <w:tcW w:w="390" w:type="pct"/>
            <w:tcBorders>
              <w:top w:val="nil"/>
              <w:left w:val="nil"/>
              <w:bottom w:val="nil"/>
              <w:right w:val="nil"/>
            </w:tcBorders>
            <w:shd w:val="clear" w:color="auto" w:fill="auto"/>
            <w:noWrap/>
            <w:vAlign w:val="bottom"/>
            <w:hideMark/>
          </w:tcPr>
          <w:p w14:paraId="6ED1003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01039508189</w:t>
            </w:r>
          </w:p>
        </w:tc>
        <w:tc>
          <w:tcPr>
            <w:tcW w:w="560" w:type="pct"/>
            <w:tcBorders>
              <w:top w:val="nil"/>
              <w:left w:val="nil"/>
              <w:bottom w:val="nil"/>
              <w:right w:val="nil"/>
            </w:tcBorders>
            <w:shd w:val="clear" w:color="auto" w:fill="auto"/>
            <w:noWrap/>
            <w:vAlign w:val="bottom"/>
            <w:hideMark/>
          </w:tcPr>
          <w:p w14:paraId="6302371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21.841,82</w:t>
            </w:r>
          </w:p>
        </w:tc>
        <w:tc>
          <w:tcPr>
            <w:tcW w:w="691" w:type="pct"/>
            <w:tcBorders>
              <w:top w:val="nil"/>
              <w:left w:val="nil"/>
              <w:bottom w:val="nil"/>
              <w:right w:val="nil"/>
            </w:tcBorders>
            <w:shd w:val="clear" w:color="auto" w:fill="auto"/>
            <w:noWrap/>
            <w:vAlign w:val="bottom"/>
            <w:hideMark/>
          </w:tcPr>
          <w:p w14:paraId="67074F0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10/11/2022</w:t>
            </w:r>
          </w:p>
        </w:tc>
      </w:tr>
      <w:tr w:rsidR="00587093" w:rsidRPr="00587093" w14:paraId="548E84C0" w14:textId="77777777" w:rsidTr="002270DC">
        <w:trPr>
          <w:trHeight w:val="300"/>
        </w:trPr>
        <w:tc>
          <w:tcPr>
            <w:tcW w:w="233" w:type="pct"/>
            <w:tcBorders>
              <w:top w:val="nil"/>
              <w:left w:val="nil"/>
              <w:bottom w:val="nil"/>
              <w:right w:val="nil"/>
            </w:tcBorders>
            <w:shd w:val="clear" w:color="auto" w:fill="auto"/>
            <w:noWrap/>
            <w:vAlign w:val="bottom"/>
            <w:hideMark/>
          </w:tcPr>
          <w:p w14:paraId="4138674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23</w:t>
            </w:r>
          </w:p>
        </w:tc>
        <w:tc>
          <w:tcPr>
            <w:tcW w:w="1668" w:type="pct"/>
            <w:tcBorders>
              <w:top w:val="nil"/>
              <w:left w:val="nil"/>
              <w:bottom w:val="nil"/>
              <w:right w:val="nil"/>
            </w:tcBorders>
            <w:shd w:val="clear" w:color="auto" w:fill="auto"/>
            <w:noWrap/>
            <w:vAlign w:val="bottom"/>
            <w:hideMark/>
          </w:tcPr>
          <w:p w14:paraId="2BDE100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- 27-2</w:t>
            </w:r>
          </w:p>
        </w:tc>
        <w:tc>
          <w:tcPr>
            <w:tcW w:w="1458" w:type="pct"/>
            <w:tcBorders>
              <w:top w:val="nil"/>
              <w:left w:val="nil"/>
              <w:bottom w:val="nil"/>
              <w:right w:val="nil"/>
            </w:tcBorders>
            <w:shd w:val="clear" w:color="auto" w:fill="auto"/>
            <w:noWrap/>
            <w:vAlign w:val="bottom"/>
            <w:hideMark/>
          </w:tcPr>
          <w:p w14:paraId="0119366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CARLA MEDEIROS ASSUNÇÃO</w:t>
            </w:r>
          </w:p>
        </w:tc>
        <w:tc>
          <w:tcPr>
            <w:tcW w:w="390" w:type="pct"/>
            <w:tcBorders>
              <w:top w:val="nil"/>
              <w:left w:val="nil"/>
              <w:bottom w:val="nil"/>
              <w:right w:val="nil"/>
            </w:tcBorders>
            <w:shd w:val="clear" w:color="auto" w:fill="auto"/>
            <w:noWrap/>
            <w:vAlign w:val="bottom"/>
            <w:hideMark/>
          </w:tcPr>
          <w:p w14:paraId="3F48FC2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69825360178</w:t>
            </w:r>
          </w:p>
        </w:tc>
        <w:tc>
          <w:tcPr>
            <w:tcW w:w="560" w:type="pct"/>
            <w:tcBorders>
              <w:top w:val="nil"/>
              <w:left w:val="nil"/>
              <w:bottom w:val="nil"/>
              <w:right w:val="nil"/>
            </w:tcBorders>
            <w:shd w:val="clear" w:color="auto" w:fill="auto"/>
            <w:noWrap/>
            <w:vAlign w:val="bottom"/>
            <w:hideMark/>
          </w:tcPr>
          <w:p w14:paraId="6DFE9C91"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81.490,11</w:t>
            </w:r>
          </w:p>
        </w:tc>
        <w:tc>
          <w:tcPr>
            <w:tcW w:w="691" w:type="pct"/>
            <w:tcBorders>
              <w:top w:val="nil"/>
              <w:left w:val="nil"/>
              <w:bottom w:val="nil"/>
              <w:right w:val="nil"/>
            </w:tcBorders>
            <w:shd w:val="clear" w:color="auto" w:fill="auto"/>
            <w:noWrap/>
            <w:vAlign w:val="bottom"/>
            <w:hideMark/>
          </w:tcPr>
          <w:p w14:paraId="5BC94CA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20/12/2026</w:t>
            </w:r>
          </w:p>
        </w:tc>
      </w:tr>
      <w:tr w:rsidR="00587093" w:rsidRPr="00587093" w14:paraId="78F67AE9" w14:textId="77777777" w:rsidTr="002270DC">
        <w:trPr>
          <w:trHeight w:val="300"/>
        </w:trPr>
        <w:tc>
          <w:tcPr>
            <w:tcW w:w="233" w:type="pct"/>
            <w:tcBorders>
              <w:top w:val="nil"/>
              <w:left w:val="nil"/>
              <w:bottom w:val="nil"/>
              <w:right w:val="nil"/>
            </w:tcBorders>
            <w:shd w:val="clear" w:color="auto" w:fill="auto"/>
            <w:noWrap/>
            <w:vAlign w:val="bottom"/>
            <w:hideMark/>
          </w:tcPr>
          <w:p w14:paraId="7A878AA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24</w:t>
            </w:r>
          </w:p>
        </w:tc>
        <w:tc>
          <w:tcPr>
            <w:tcW w:w="1668" w:type="pct"/>
            <w:tcBorders>
              <w:top w:val="nil"/>
              <w:left w:val="nil"/>
              <w:bottom w:val="nil"/>
              <w:right w:val="nil"/>
            </w:tcBorders>
            <w:shd w:val="clear" w:color="auto" w:fill="auto"/>
            <w:noWrap/>
            <w:vAlign w:val="bottom"/>
            <w:hideMark/>
          </w:tcPr>
          <w:p w14:paraId="3CDFC8E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- 114-4</w:t>
            </w:r>
          </w:p>
        </w:tc>
        <w:tc>
          <w:tcPr>
            <w:tcW w:w="1458" w:type="pct"/>
            <w:tcBorders>
              <w:top w:val="nil"/>
              <w:left w:val="nil"/>
              <w:bottom w:val="nil"/>
              <w:right w:val="nil"/>
            </w:tcBorders>
            <w:shd w:val="clear" w:color="auto" w:fill="auto"/>
            <w:noWrap/>
            <w:vAlign w:val="bottom"/>
            <w:hideMark/>
          </w:tcPr>
          <w:p w14:paraId="702BB08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CARLA STEFANIE GONÇALVES BARROS</w:t>
            </w:r>
          </w:p>
        </w:tc>
        <w:tc>
          <w:tcPr>
            <w:tcW w:w="390" w:type="pct"/>
            <w:tcBorders>
              <w:top w:val="nil"/>
              <w:left w:val="nil"/>
              <w:bottom w:val="nil"/>
              <w:right w:val="nil"/>
            </w:tcBorders>
            <w:shd w:val="clear" w:color="auto" w:fill="auto"/>
            <w:noWrap/>
            <w:vAlign w:val="bottom"/>
            <w:hideMark/>
          </w:tcPr>
          <w:p w14:paraId="571FAD4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71446605191</w:t>
            </w:r>
          </w:p>
        </w:tc>
        <w:tc>
          <w:tcPr>
            <w:tcW w:w="560" w:type="pct"/>
            <w:tcBorders>
              <w:top w:val="nil"/>
              <w:left w:val="nil"/>
              <w:bottom w:val="nil"/>
              <w:right w:val="nil"/>
            </w:tcBorders>
            <w:shd w:val="clear" w:color="auto" w:fill="auto"/>
            <w:noWrap/>
            <w:vAlign w:val="bottom"/>
            <w:hideMark/>
          </w:tcPr>
          <w:p w14:paraId="7547DB1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60.613,75</w:t>
            </w:r>
          </w:p>
        </w:tc>
        <w:tc>
          <w:tcPr>
            <w:tcW w:w="691" w:type="pct"/>
            <w:tcBorders>
              <w:top w:val="nil"/>
              <w:left w:val="nil"/>
              <w:bottom w:val="nil"/>
              <w:right w:val="nil"/>
            </w:tcBorders>
            <w:shd w:val="clear" w:color="auto" w:fill="auto"/>
            <w:noWrap/>
            <w:vAlign w:val="bottom"/>
            <w:hideMark/>
          </w:tcPr>
          <w:p w14:paraId="60AD71E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20/08/2028</w:t>
            </w:r>
          </w:p>
        </w:tc>
      </w:tr>
      <w:tr w:rsidR="00587093" w:rsidRPr="00587093" w14:paraId="5EC1D9F6" w14:textId="77777777" w:rsidTr="002270DC">
        <w:trPr>
          <w:trHeight w:val="300"/>
        </w:trPr>
        <w:tc>
          <w:tcPr>
            <w:tcW w:w="233" w:type="pct"/>
            <w:tcBorders>
              <w:top w:val="nil"/>
              <w:left w:val="nil"/>
              <w:bottom w:val="nil"/>
              <w:right w:val="nil"/>
            </w:tcBorders>
            <w:shd w:val="clear" w:color="auto" w:fill="auto"/>
            <w:noWrap/>
            <w:vAlign w:val="bottom"/>
            <w:hideMark/>
          </w:tcPr>
          <w:p w14:paraId="22D6230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25</w:t>
            </w:r>
          </w:p>
        </w:tc>
        <w:tc>
          <w:tcPr>
            <w:tcW w:w="1668" w:type="pct"/>
            <w:tcBorders>
              <w:top w:val="nil"/>
              <w:left w:val="nil"/>
              <w:bottom w:val="nil"/>
              <w:right w:val="nil"/>
            </w:tcBorders>
            <w:shd w:val="clear" w:color="auto" w:fill="auto"/>
            <w:noWrap/>
            <w:vAlign w:val="bottom"/>
            <w:hideMark/>
          </w:tcPr>
          <w:p w14:paraId="0C096F4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- 119-2</w:t>
            </w:r>
          </w:p>
        </w:tc>
        <w:tc>
          <w:tcPr>
            <w:tcW w:w="1458" w:type="pct"/>
            <w:tcBorders>
              <w:top w:val="nil"/>
              <w:left w:val="nil"/>
              <w:bottom w:val="nil"/>
              <w:right w:val="nil"/>
            </w:tcBorders>
            <w:shd w:val="clear" w:color="auto" w:fill="auto"/>
            <w:noWrap/>
            <w:vAlign w:val="bottom"/>
            <w:hideMark/>
          </w:tcPr>
          <w:p w14:paraId="60FE93B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CARLITO CARLOS CAMARGO FILHO</w:t>
            </w:r>
          </w:p>
        </w:tc>
        <w:tc>
          <w:tcPr>
            <w:tcW w:w="390" w:type="pct"/>
            <w:tcBorders>
              <w:top w:val="nil"/>
              <w:left w:val="nil"/>
              <w:bottom w:val="nil"/>
              <w:right w:val="nil"/>
            </w:tcBorders>
            <w:shd w:val="clear" w:color="auto" w:fill="auto"/>
            <w:noWrap/>
            <w:vAlign w:val="bottom"/>
            <w:hideMark/>
          </w:tcPr>
          <w:p w14:paraId="2175B1A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01135873178</w:t>
            </w:r>
          </w:p>
        </w:tc>
        <w:tc>
          <w:tcPr>
            <w:tcW w:w="560" w:type="pct"/>
            <w:tcBorders>
              <w:top w:val="nil"/>
              <w:left w:val="nil"/>
              <w:bottom w:val="nil"/>
              <w:right w:val="nil"/>
            </w:tcBorders>
            <w:shd w:val="clear" w:color="auto" w:fill="auto"/>
            <w:noWrap/>
            <w:vAlign w:val="bottom"/>
            <w:hideMark/>
          </w:tcPr>
          <w:p w14:paraId="3B2DACF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77.747,09</w:t>
            </w:r>
          </w:p>
        </w:tc>
        <w:tc>
          <w:tcPr>
            <w:tcW w:w="691" w:type="pct"/>
            <w:tcBorders>
              <w:top w:val="nil"/>
              <w:left w:val="nil"/>
              <w:bottom w:val="nil"/>
              <w:right w:val="nil"/>
            </w:tcBorders>
            <w:shd w:val="clear" w:color="auto" w:fill="auto"/>
            <w:noWrap/>
            <w:vAlign w:val="bottom"/>
            <w:hideMark/>
          </w:tcPr>
          <w:p w14:paraId="625129E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20/12/2027</w:t>
            </w:r>
          </w:p>
        </w:tc>
      </w:tr>
      <w:tr w:rsidR="00587093" w:rsidRPr="00587093" w14:paraId="31BE61D4" w14:textId="77777777" w:rsidTr="002270DC">
        <w:trPr>
          <w:trHeight w:val="300"/>
        </w:trPr>
        <w:tc>
          <w:tcPr>
            <w:tcW w:w="233" w:type="pct"/>
            <w:tcBorders>
              <w:top w:val="nil"/>
              <w:left w:val="nil"/>
              <w:bottom w:val="nil"/>
              <w:right w:val="nil"/>
            </w:tcBorders>
            <w:shd w:val="clear" w:color="auto" w:fill="auto"/>
            <w:noWrap/>
            <w:vAlign w:val="bottom"/>
            <w:hideMark/>
          </w:tcPr>
          <w:p w14:paraId="4DD3980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26</w:t>
            </w:r>
          </w:p>
        </w:tc>
        <w:tc>
          <w:tcPr>
            <w:tcW w:w="1668" w:type="pct"/>
            <w:tcBorders>
              <w:top w:val="nil"/>
              <w:left w:val="nil"/>
              <w:bottom w:val="nil"/>
              <w:right w:val="nil"/>
            </w:tcBorders>
            <w:shd w:val="clear" w:color="auto" w:fill="auto"/>
            <w:noWrap/>
            <w:vAlign w:val="bottom"/>
            <w:hideMark/>
          </w:tcPr>
          <w:p w14:paraId="497CCA7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- 86-8</w:t>
            </w:r>
          </w:p>
        </w:tc>
        <w:tc>
          <w:tcPr>
            <w:tcW w:w="1458" w:type="pct"/>
            <w:tcBorders>
              <w:top w:val="nil"/>
              <w:left w:val="nil"/>
              <w:bottom w:val="nil"/>
              <w:right w:val="nil"/>
            </w:tcBorders>
            <w:shd w:val="clear" w:color="auto" w:fill="auto"/>
            <w:noWrap/>
            <w:vAlign w:val="bottom"/>
            <w:hideMark/>
          </w:tcPr>
          <w:p w14:paraId="53711E3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CARLITO REINEHR</w:t>
            </w:r>
          </w:p>
        </w:tc>
        <w:tc>
          <w:tcPr>
            <w:tcW w:w="390" w:type="pct"/>
            <w:tcBorders>
              <w:top w:val="nil"/>
              <w:left w:val="nil"/>
              <w:bottom w:val="nil"/>
              <w:right w:val="nil"/>
            </w:tcBorders>
            <w:shd w:val="clear" w:color="auto" w:fill="auto"/>
            <w:noWrap/>
            <w:vAlign w:val="bottom"/>
            <w:hideMark/>
          </w:tcPr>
          <w:p w14:paraId="35A0E0A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63454920949</w:t>
            </w:r>
          </w:p>
        </w:tc>
        <w:tc>
          <w:tcPr>
            <w:tcW w:w="560" w:type="pct"/>
            <w:tcBorders>
              <w:top w:val="nil"/>
              <w:left w:val="nil"/>
              <w:bottom w:val="nil"/>
              <w:right w:val="nil"/>
            </w:tcBorders>
            <w:shd w:val="clear" w:color="auto" w:fill="auto"/>
            <w:noWrap/>
            <w:vAlign w:val="bottom"/>
            <w:hideMark/>
          </w:tcPr>
          <w:p w14:paraId="77D80544"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29.573,02</w:t>
            </w:r>
          </w:p>
        </w:tc>
        <w:tc>
          <w:tcPr>
            <w:tcW w:w="691" w:type="pct"/>
            <w:tcBorders>
              <w:top w:val="nil"/>
              <w:left w:val="nil"/>
              <w:bottom w:val="nil"/>
              <w:right w:val="nil"/>
            </w:tcBorders>
            <w:shd w:val="clear" w:color="auto" w:fill="auto"/>
            <w:noWrap/>
            <w:vAlign w:val="bottom"/>
            <w:hideMark/>
          </w:tcPr>
          <w:p w14:paraId="354EF94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30/04/2023</w:t>
            </w:r>
          </w:p>
        </w:tc>
      </w:tr>
      <w:tr w:rsidR="00587093" w:rsidRPr="00587093" w14:paraId="74E453F2" w14:textId="77777777" w:rsidTr="002270DC">
        <w:trPr>
          <w:trHeight w:val="300"/>
        </w:trPr>
        <w:tc>
          <w:tcPr>
            <w:tcW w:w="233" w:type="pct"/>
            <w:tcBorders>
              <w:top w:val="nil"/>
              <w:left w:val="nil"/>
              <w:bottom w:val="nil"/>
              <w:right w:val="nil"/>
            </w:tcBorders>
            <w:shd w:val="clear" w:color="auto" w:fill="auto"/>
            <w:noWrap/>
            <w:vAlign w:val="bottom"/>
            <w:hideMark/>
          </w:tcPr>
          <w:p w14:paraId="6FBBC29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27</w:t>
            </w:r>
          </w:p>
        </w:tc>
        <w:tc>
          <w:tcPr>
            <w:tcW w:w="1668" w:type="pct"/>
            <w:tcBorders>
              <w:top w:val="nil"/>
              <w:left w:val="nil"/>
              <w:bottom w:val="nil"/>
              <w:right w:val="nil"/>
            </w:tcBorders>
            <w:shd w:val="clear" w:color="auto" w:fill="auto"/>
            <w:noWrap/>
            <w:vAlign w:val="bottom"/>
            <w:hideMark/>
          </w:tcPr>
          <w:p w14:paraId="11257DD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- 39-11</w:t>
            </w:r>
          </w:p>
        </w:tc>
        <w:tc>
          <w:tcPr>
            <w:tcW w:w="1458" w:type="pct"/>
            <w:tcBorders>
              <w:top w:val="nil"/>
              <w:left w:val="nil"/>
              <w:bottom w:val="nil"/>
              <w:right w:val="nil"/>
            </w:tcBorders>
            <w:shd w:val="clear" w:color="auto" w:fill="auto"/>
            <w:noWrap/>
            <w:vAlign w:val="bottom"/>
            <w:hideMark/>
          </w:tcPr>
          <w:p w14:paraId="665875BE"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CARLOS ALBERTO COSTA LIMA</w:t>
            </w:r>
          </w:p>
        </w:tc>
        <w:tc>
          <w:tcPr>
            <w:tcW w:w="390" w:type="pct"/>
            <w:tcBorders>
              <w:top w:val="nil"/>
              <w:left w:val="nil"/>
              <w:bottom w:val="nil"/>
              <w:right w:val="nil"/>
            </w:tcBorders>
            <w:shd w:val="clear" w:color="auto" w:fill="auto"/>
            <w:noWrap/>
            <w:vAlign w:val="bottom"/>
            <w:hideMark/>
          </w:tcPr>
          <w:p w14:paraId="6AA9EA6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24745928149</w:t>
            </w:r>
          </w:p>
        </w:tc>
        <w:tc>
          <w:tcPr>
            <w:tcW w:w="560" w:type="pct"/>
            <w:tcBorders>
              <w:top w:val="nil"/>
              <w:left w:val="nil"/>
              <w:bottom w:val="nil"/>
              <w:right w:val="nil"/>
            </w:tcBorders>
            <w:shd w:val="clear" w:color="auto" w:fill="auto"/>
            <w:noWrap/>
            <w:vAlign w:val="bottom"/>
            <w:hideMark/>
          </w:tcPr>
          <w:p w14:paraId="1392D00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68.955,72</w:t>
            </w:r>
          </w:p>
        </w:tc>
        <w:tc>
          <w:tcPr>
            <w:tcW w:w="691" w:type="pct"/>
            <w:tcBorders>
              <w:top w:val="nil"/>
              <w:left w:val="nil"/>
              <w:bottom w:val="nil"/>
              <w:right w:val="nil"/>
            </w:tcBorders>
            <w:shd w:val="clear" w:color="auto" w:fill="auto"/>
            <w:noWrap/>
            <w:vAlign w:val="bottom"/>
            <w:hideMark/>
          </w:tcPr>
          <w:p w14:paraId="02438F7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30/04/2027</w:t>
            </w:r>
          </w:p>
        </w:tc>
      </w:tr>
      <w:tr w:rsidR="00587093" w:rsidRPr="00587093" w14:paraId="2C33C8AA" w14:textId="77777777" w:rsidTr="002270DC">
        <w:trPr>
          <w:trHeight w:val="300"/>
        </w:trPr>
        <w:tc>
          <w:tcPr>
            <w:tcW w:w="233" w:type="pct"/>
            <w:tcBorders>
              <w:top w:val="nil"/>
              <w:left w:val="nil"/>
              <w:bottom w:val="nil"/>
              <w:right w:val="nil"/>
            </w:tcBorders>
            <w:shd w:val="clear" w:color="auto" w:fill="auto"/>
            <w:noWrap/>
            <w:vAlign w:val="bottom"/>
            <w:hideMark/>
          </w:tcPr>
          <w:p w14:paraId="76756B3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28</w:t>
            </w:r>
          </w:p>
        </w:tc>
        <w:tc>
          <w:tcPr>
            <w:tcW w:w="1668" w:type="pct"/>
            <w:tcBorders>
              <w:top w:val="nil"/>
              <w:left w:val="nil"/>
              <w:bottom w:val="nil"/>
              <w:right w:val="nil"/>
            </w:tcBorders>
            <w:shd w:val="clear" w:color="auto" w:fill="auto"/>
            <w:noWrap/>
            <w:vAlign w:val="bottom"/>
            <w:hideMark/>
          </w:tcPr>
          <w:p w14:paraId="119E268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- 116-6</w:t>
            </w:r>
          </w:p>
        </w:tc>
        <w:tc>
          <w:tcPr>
            <w:tcW w:w="1458" w:type="pct"/>
            <w:tcBorders>
              <w:top w:val="nil"/>
              <w:left w:val="nil"/>
              <w:bottom w:val="nil"/>
              <w:right w:val="nil"/>
            </w:tcBorders>
            <w:shd w:val="clear" w:color="auto" w:fill="auto"/>
            <w:noWrap/>
            <w:vAlign w:val="bottom"/>
            <w:hideMark/>
          </w:tcPr>
          <w:p w14:paraId="7B388F8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CARLOS ANTONIO ESTEVAO DA COSTA</w:t>
            </w:r>
          </w:p>
        </w:tc>
        <w:tc>
          <w:tcPr>
            <w:tcW w:w="390" w:type="pct"/>
            <w:tcBorders>
              <w:top w:val="nil"/>
              <w:left w:val="nil"/>
              <w:bottom w:val="nil"/>
              <w:right w:val="nil"/>
            </w:tcBorders>
            <w:shd w:val="clear" w:color="auto" w:fill="auto"/>
            <w:noWrap/>
            <w:vAlign w:val="bottom"/>
            <w:hideMark/>
          </w:tcPr>
          <w:p w14:paraId="43E8599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47646098191</w:t>
            </w:r>
          </w:p>
        </w:tc>
        <w:tc>
          <w:tcPr>
            <w:tcW w:w="560" w:type="pct"/>
            <w:tcBorders>
              <w:top w:val="nil"/>
              <w:left w:val="nil"/>
              <w:bottom w:val="nil"/>
              <w:right w:val="nil"/>
            </w:tcBorders>
            <w:shd w:val="clear" w:color="auto" w:fill="auto"/>
            <w:noWrap/>
            <w:vAlign w:val="bottom"/>
            <w:hideMark/>
          </w:tcPr>
          <w:p w14:paraId="43C1940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75.157,13</w:t>
            </w:r>
          </w:p>
        </w:tc>
        <w:tc>
          <w:tcPr>
            <w:tcW w:w="691" w:type="pct"/>
            <w:tcBorders>
              <w:top w:val="nil"/>
              <w:left w:val="nil"/>
              <w:bottom w:val="nil"/>
              <w:right w:val="nil"/>
            </w:tcBorders>
            <w:shd w:val="clear" w:color="auto" w:fill="auto"/>
            <w:noWrap/>
            <w:vAlign w:val="bottom"/>
            <w:hideMark/>
          </w:tcPr>
          <w:p w14:paraId="7459984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28/02/2028</w:t>
            </w:r>
          </w:p>
        </w:tc>
      </w:tr>
      <w:tr w:rsidR="00587093" w:rsidRPr="00587093" w14:paraId="26DD6452" w14:textId="77777777" w:rsidTr="002270DC">
        <w:trPr>
          <w:trHeight w:val="300"/>
        </w:trPr>
        <w:tc>
          <w:tcPr>
            <w:tcW w:w="233" w:type="pct"/>
            <w:tcBorders>
              <w:top w:val="nil"/>
              <w:left w:val="nil"/>
              <w:bottom w:val="nil"/>
              <w:right w:val="nil"/>
            </w:tcBorders>
            <w:shd w:val="clear" w:color="auto" w:fill="auto"/>
            <w:noWrap/>
            <w:vAlign w:val="bottom"/>
            <w:hideMark/>
          </w:tcPr>
          <w:p w14:paraId="59A5F8C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29</w:t>
            </w:r>
          </w:p>
        </w:tc>
        <w:tc>
          <w:tcPr>
            <w:tcW w:w="1668" w:type="pct"/>
            <w:tcBorders>
              <w:top w:val="nil"/>
              <w:left w:val="nil"/>
              <w:bottom w:val="nil"/>
              <w:right w:val="nil"/>
            </w:tcBorders>
            <w:shd w:val="clear" w:color="auto" w:fill="auto"/>
            <w:noWrap/>
            <w:vAlign w:val="bottom"/>
            <w:hideMark/>
          </w:tcPr>
          <w:p w14:paraId="4F44B32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- 22-5</w:t>
            </w:r>
          </w:p>
        </w:tc>
        <w:tc>
          <w:tcPr>
            <w:tcW w:w="1458" w:type="pct"/>
            <w:tcBorders>
              <w:top w:val="nil"/>
              <w:left w:val="nil"/>
              <w:bottom w:val="nil"/>
              <w:right w:val="nil"/>
            </w:tcBorders>
            <w:shd w:val="clear" w:color="auto" w:fill="auto"/>
            <w:noWrap/>
            <w:vAlign w:val="bottom"/>
            <w:hideMark/>
          </w:tcPr>
          <w:p w14:paraId="199A552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CARMEN MARIA MESCOUTO FERNANDES</w:t>
            </w:r>
          </w:p>
        </w:tc>
        <w:tc>
          <w:tcPr>
            <w:tcW w:w="390" w:type="pct"/>
            <w:tcBorders>
              <w:top w:val="nil"/>
              <w:left w:val="nil"/>
              <w:bottom w:val="nil"/>
              <w:right w:val="nil"/>
            </w:tcBorders>
            <w:shd w:val="clear" w:color="auto" w:fill="auto"/>
            <w:noWrap/>
            <w:vAlign w:val="bottom"/>
            <w:hideMark/>
          </w:tcPr>
          <w:p w14:paraId="50C1C5E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27842967253</w:t>
            </w:r>
          </w:p>
        </w:tc>
        <w:tc>
          <w:tcPr>
            <w:tcW w:w="560" w:type="pct"/>
            <w:tcBorders>
              <w:top w:val="nil"/>
              <w:left w:val="nil"/>
              <w:bottom w:val="nil"/>
              <w:right w:val="nil"/>
            </w:tcBorders>
            <w:shd w:val="clear" w:color="auto" w:fill="auto"/>
            <w:noWrap/>
            <w:vAlign w:val="bottom"/>
            <w:hideMark/>
          </w:tcPr>
          <w:p w14:paraId="34D14D9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35.276,38</w:t>
            </w:r>
          </w:p>
        </w:tc>
        <w:tc>
          <w:tcPr>
            <w:tcW w:w="691" w:type="pct"/>
            <w:tcBorders>
              <w:top w:val="nil"/>
              <w:left w:val="nil"/>
              <w:bottom w:val="nil"/>
              <w:right w:val="nil"/>
            </w:tcBorders>
            <w:shd w:val="clear" w:color="auto" w:fill="auto"/>
            <w:noWrap/>
            <w:vAlign w:val="bottom"/>
            <w:hideMark/>
          </w:tcPr>
          <w:p w14:paraId="5C9A4F3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10/11/2025</w:t>
            </w:r>
          </w:p>
        </w:tc>
      </w:tr>
      <w:tr w:rsidR="00587093" w:rsidRPr="00587093" w14:paraId="6AF48FD3" w14:textId="77777777" w:rsidTr="002270DC">
        <w:trPr>
          <w:trHeight w:val="300"/>
        </w:trPr>
        <w:tc>
          <w:tcPr>
            <w:tcW w:w="233" w:type="pct"/>
            <w:tcBorders>
              <w:top w:val="nil"/>
              <w:left w:val="nil"/>
              <w:bottom w:val="nil"/>
              <w:right w:val="nil"/>
            </w:tcBorders>
            <w:shd w:val="clear" w:color="auto" w:fill="auto"/>
            <w:noWrap/>
            <w:vAlign w:val="bottom"/>
            <w:hideMark/>
          </w:tcPr>
          <w:p w14:paraId="165E5CE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w:t>
            </w:r>
          </w:p>
        </w:tc>
        <w:tc>
          <w:tcPr>
            <w:tcW w:w="1668" w:type="pct"/>
            <w:tcBorders>
              <w:top w:val="nil"/>
              <w:left w:val="nil"/>
              <w:bottom w:val="nil"/>
              <w:right w:val="nil"/>
            </w:tcBorders>
            <w:shd w:val="clear" w:color="auto" w:fill="auto"/>
            <w:noWrap/>
            <w:vAlign w:val="bottom"/>
            <w:hideMark/>
          </w:tcPr>
          <w:p w14:paraId="3D1DFB5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- 66-3</w:t>
            </w:r>
          </w:p>
        </w:tc>
        <w:tc>
          <w:tcPr>
            <w:tcW w:w="1458" w:type="pct"/>
            <w:tcBorders>
              <w:top w:val="nil"/>
              <w:left w:val="nil"/>
              <w:bottom w:val="nil"/>
              <w:right w:val="nil"/>
            </w:tcBorders>
            <w:shd w:val="clear" w:color="auto" w:fill="auto"/>
            <w:noWrap/>
            <w:vAlign w:val="bottom"/>
            <w:hideMark/>
          </w:tcPr>
          <w:p w14:paraId="423FAC5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CICERA LOPES COSTA</w:t>
            </w:r>
          </w:p>
        </w:tc>
        <w:tc>
          <w:tcPr>
            <w:tcW w:w="390" w:type="pct"/>
            <w:tcBorders>
              <w:top w:val="nil"/>
              <w:left w:val="nil"/>
              <w:bottom w:val="nil"/>
              <w:right w:val="nil"/>
            </w:tcBorders>
            <w:shd w:val="clear" w:color="auto" w:fill="auto"/>
            <w:noWrap/>
            <w:vAlign w:val="bottom"/>
            <w:hideMark/>
          </w:tcPr>
          <w:p w14:paraId="1FC2815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23787163387</w:t>
            </w:r>
          </w:p>
        </w:tc>
        <w:tc>
          <w:tcPr>
            <w:tcW w:w="560" w:type="pct"/>
            <w:tcBorders>
              <w:top w:val="nil"/>
              <w:left w:val="nil"/>
              <w:bottom w:val="nil"/>
              <w:right w:val="nil"/>
            </w:tcBorders>
            <w:shd w:val="clear" w:color="auto" w:fill="auto"/>
            <w:noWrap/>
            <w:vAlign w:val="bottom"/>
            <w:hideMark/>
          </w:tcPr>
          <w:p w14:paraId="03E96969"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52.276,42</w:t>
            </w:r>
          </w:p>
        </w:tc>
        <w:tc>
          <w:tcPr>
            <w:tcW w:w="691" w:type="pct"/>
            <w:tcBorders>
              <w:top w:val="nil"/>
              <w:left w:val="nil"/>
              <w:bottom w:val="nil"/>
              <w:right w:val="nil"/>
            </w:tcBorders>
            <w:shd w:val="clear" w:color="auto" w:fill="auto"/>
            <w:noWrap/>
            <w:vAlign w:val="bottom"/>
            <w:hideMark/>
          </w:tcPr>
          <w:p w14:paraId="2C7DA37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20/03/2025</w:t>
            </w:r>
          </w:p>
        </w:tc>
      </w:tr>
      <w:tr w:rsidR="00587093" w:rsidRPr="00587093" w14:paraId="6AF2634B" w14:textId="77777777" w:rsidTr="002270DC">
        <w:trPr>
          <w:trHeight w:val="300"/>
        </w:trPr>
        <w:tc>
          <w:tcPr>
            <w:tcW w:w="233" w:type="pct"/>
            <w:tcBorders>
              <w:top w:val="nil"/>
              <w:left w:val="nil"/>
              <w:bottom w:val="nil"/>
              <w:right w:val="nil"/>
            </w:tcBorders>
            <w:shd w:val="clear" w:color="auto" w:fill="auto"/>
            <w:noWrap/>
            <w:vAlign w:val="bottom"/>
            <w:hideMark/>
          </w:tcPr>
          <w:p w14:paraId="433E871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31</w:t>
            </w:r>
          </w:p>
        </w:tc>
        <w:tc>
          <w:tcPr>
            <w:tcW w:w="1668" w:type="pct"/>
            <w:tcBorders>
              <w:top w:val="nil"/>
              <w:left w:val="nil"/>
              <w:bottom w:val="nil"/>
              <w:right w:val="nil"/>
            </w:tcBorders>
            <w:shd w:val="clear" w:color="auto" w:fill="auto"/>
            <w:noWrap/>
            <w:vAlign w:val="bottom"/>
            <w:hideMark/>
          </w:tcPr>
          <w:p w14:paraId="50D062E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- 100-2</w:t>
            </w:r>
          </w:p>
        </w:tc>
        <w:tc>
          <w:tcPr>
            <w:tcW w:w="1458" w:type="pct"/>
            <w:tcBorders>
              <w:top w:val="nil"/>
              <w:left w:val="nil"/>
              <w:bottom w:val="nil"/>
              <w:right w:val="nil"/>
            </w:tcBorders>
            <w:shd w:val="clear" w:color="auto" w:fill="auto"/>
            <w:noWrap/>
            <w:vAlign w:val="bottom"/>
            <w:hideMark/>
          </w:tcPr>
          <w:p w14:paraId="6570107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CLAUDEMIR ROLIM DE OLIVEIRA</w:t>
            </w:r>
          </w:p>
        </w:tc>
        <w:tc>
          <w:tcPr>
            <w:tcW w:w="390" w:type="pct"/>
            <w:tcBorders>
              <w:top w:val="nil"/>
              <w:left w:val="nil"/>
              <w:bottom w:val="nil"/>
              <w:right w:val="nil"/>
            </w:tcBorders>
            <w:shd w:val="clear" w:color="auto" w:fill="auto"/>
            <w:noWrap/>
            <w:vAlign w:val="bottom"/>
            <w:hideMark/>
          </w:tcPr>
          <w:p w14:paraId="1733799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30228921449</w:t>
            </w:r>
          </w:p>
        </w:tc>
        <w:tc>
          <w:tcPr>
            <w:tcW w:w="560" w:type="pct"/>
            <w:tcBorders>
              <w:top w:val="nil"/>
              <w:left w:val="nil"/>
              <w:bottom w:val="nil"/>
              <w:right w:val="nil"/>
            </w:tcBorders>
            <w:shd w:val="clear" w:color="auto" w:fill="auto"/>
            <w:noWrap/>
            <w:vAlign w:val="bottom"/>
            <w:hideMark/>
          </w:tcPr>
          <w:p w14:paraId="2CCBAA8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C5B059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30/05/2017</w:t>
            </w:r>
          </w:p>
        </w:tc>
      </w:tr>
      <w:tr w:rsidR="00587093" w:rsidRPr="00587093" w14:paraId="6EEF7C6C" w14:textId="77777777" w:rsidTr="002270DC">
        <w:trPr>
          <w:trHeight w:val="300"/>
        </w:trPr>
        <w:tc>
          <w:tcPr>
            <w:tcW w:w="233" w:type="pct"/>
            <w:tcBorders>
              <w:top w:val="nil"/>
              <w:left w:val="nil"/>
              <w:bottom w:val="nil"/>
              <w:right w:val="nil"/>
            </w:tcBorders>
            <w:shd w:val="clear" w:color="auto" w:fill="auto"/>
            <w:noWrap/>
            <w:vAlign w:val="bottom"/>
            <w:hideMark/>
          </w:tcPr>
          <w:p w14:paraId="6FD8349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32</w:t>
            </w:r>
          </w:p>
        </w:tc>
        <w:tc>
          <w:tcPr>
            <w:tcW w:w="1668" w:type="pct"/>
            <w:tcBorders>
              <w:top w:val="nil"/>
              <w:left w:val="nil"/>
              <w:bottom w:val="nil"/>
              <w:right w:val="nil"/>
            </w:tcBorders>
            <w:shd w:val="clear" w:color="auto" w:fill="auto"/>
            <w:noWrap/>
            <w:vAlign w:val="bottom"/>
            <w:hideMark/>
          </w:tcPr>
          <w:p w14:paraId="5466B14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- 70-6</w:t>
            </w:r>
          </w:p>
        </w:tc>
        <w:tc>
          <w:tcPr>
            <w:tcW w:w="1458" w:type="pct"/>
            <w:tcBorders>
              <w:top w:val="nil"/>
              <w:left w:val="nil"/>
              <w:bottom w:val="nil"/>
              <w:right w:val="nil"/>
            </w:tcBorders>
            <w:shd w:val="clear" w:color="auto" w:fill="auto"/>
            <w:noWrap/>
            <w:vAlign w:val="bottom"/>
            <w:hideMark/>
          </w:tcPr>
          <w:p w14:paraId="02AB55E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CLAUDIA GREICIARA SOUSA MAGALHAES</w:t>
            </w:r>
          </w:p>
        </w:tc>
        <w:tc>
          <w:tcPr>
            <w:tcW w:w="390" w:type="pct"/>
            <w:tcBorders>
              <w:top w:val="nil"/>
              <w:left w:val="nil"/>
              <w:bottom w:val="nil"/>
              <w:right w:val="nil"/>
            </w:tcBorders>
            <w:shd w:val="clear" w:color="auto" w:fill="auto"/>
            <w:noWrap/>
            <w:vAlign w:val="bottom"/>
            <w:hideMark/>
          </w:tcPr>
          <w:p w14:paraId="020B040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01268844632</w:t>
            </w:r>
          </w:p>
        </w:tc>
        <w:tc>
          <w:tcPr>
            <w:tcW w:w="560" w:type="pct"/>
            <w:tcBorders>
              <w:top w:val="nil"/>
              <w:left w:val="nil"/>
              <w:bottom w:val="nil"/>
              <w:right w:val="nil"/>
            </w:tcBorders>
            <w:shd w:val="clear" w:color="auto" w:fill="auto"/>
            <w:noWrap/>
            <w:vAlign w:val="bottom"/>
            <w:hideMark/>
          </w:tcPr>
          <w:p w14:paraId="7BA5CE6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2ECBBD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02/12/2020</w:t>
            </w:r>
          </w:p>
        </w:tc>
      </w:tr>
      <w:tr w:rsidR="00587093" w:rsidRPr="00587093" w14:paraId="3C2C7DB7" w14:textId="77777777" w:rsidTr="002270DC">
        <w:trPr>
          <w:trHeight w:val="300"/>
        </w:trPr>
        <w:tc>
          <w:tcPr>
            <w:tcW w:w="233" w:type="pct"/>
            <w:tcBorders>
              <w:top w:val="nil"/>
              <w:left w:val="nil"/>
              <w:bottom w:val="nil"/>
              <w:right w:val="nil"/>
            </w:tcBorders>
            <w:shd w:val="clear" w:color="auto" w:fill="auto"/>
            <w:noWrap/>
            <w:vAlign w:val="bottom"/>
            <w:hideMark/>
          </w:tcPr>
          <w:p w14:paraId="7485407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33</w:t>
            </w:r>
          </w:p>
        </w:tc>
        <w:tc>
          <w:tcPr>
            <w:tcW w:w="1668" w:type="pct"/>
            <w:tcBorders>
              <w:top w:val="nil"/>
              <w:left w:val="nil"/>
              <w:bottom w:val="nil"/>
              <w:right w:val="nil"/>
            </w:tcBorders>
            <w:shd w:val="clear" w:color="auto" w:fill="auto"/>
            <w:noWrap/>
            <w:vAlign w:val="bottom"/>
            <w:hideMark/>
          </w:tcPr>
          <w:p w14:paraId="3706A0D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- 33-5</w:t>
            </w:r>
          </w:p>
        </w:tc>
        <w:tc>
          <w:tcPr>
            <w:tcW w:w="1458" w:type="pct"/>
            <w:tcBorders>
              <w:top w:val="nil"/>
              <w:left w:val="nil"/>
              <w:bottom w:val="nil"/>
              <w:right w:val="nil"/>
            </w:tcBorders>
            <w:shd w:val="clear" w:color="auto" w:fill="auto"/>
            <w:noWrap/>
            <w:vAlign w:val="bottom"/>
            <w:hideMark/>
          </w:tcPr>
          <w:p w14:paraId="14555E4E"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CLAUDIO GONÇALVES MENEZES LINS</w:t>
            </w:r>
          </w:p>
        </w:tc>
        <w:tc>
          <w:tcPr>
            <w:tcW w:w="390" w:type="pct"/>
            <w:tcBorders>
              <w:top w:val="nil"/>
              <w:left w:val="nil"/>
              <w:bottom w:val="nil"/>
              <w:right w:val="nil"/>
            </w:tcBorders>
            <w:shd w:val="clear" w:color="auto" w:fill="auto"/>
            <w:noWrap/>
            <w:vAlign w:val="bottom"/>
            <w:hideMark/>
          </w:tcPr>
          <w:p w14:paraId="2A0F960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21436321859</w:t>
            </w:r>
          </w:p>
        </w:tc>
        <w:tc>
          <w:tcPr>
            <w:tcW w:w="560" w:type="pct"/>
            <w:tcBorders>
              <w:top w:val="nil"/>
              <w:left w:val="nil"/>
              <w:bottom w:val="nil"/>
              <w:right w:val="nil"/>
            </w:tcBorders>
            <w:shd w:val="clear" w:color="auto" w:fill="auto"/>
            <w:noWrap/>
            <w:vAlign w:val="bottom"/>
            <w:hideMark/>
          </w:tcPr>
          <w:p w14:paraId="32FB4D2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32.219,87</w:t>
            </w:r>
          </w:p>
        </w:tc>
        <w:tc>
          <w:tcPr>
            <w:tcW w:w="691" w:type="pct"/>
            <w:tcBorders>
              <w:top w:val="nil"/>
              <w:left w:val="nil"/>
              <w:bottom w:val="nil"/>
              <w:right w:val="nil"/>
            </w:tcBorders>
            <w:shd w:val="clear" w:color="auto" w:fill="auto"/>
            <w:noWrap/>
            <w:vAlign w:val="bottom"/>
            <w:hideMark/>
          </w:tcPr>
          <w:p w14:paraId="6DCBBD5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20/10/2024</w:t>
            </w:r>
          </w:p>
        </w:tc>
      </w:tr>
      <w:tr w:rsidR="00587093" w:rsidRPr="00587093" w14:paraId="5119AD4E" w14:textId="77777777" w:rsidTr="002270DC">
        <w:trPr>
          <w:trHeight w:val="300"/>
        </w:trPr>
        <w:tc>
          <w:tcPr>
            <w:tcW w:w="233" w:type="pct"/>
            <w:tcBorders>
              <w:top w:val="nil"/>
              <w:left w:val="nil"/>
              <w:bottom w:val="nil"/>
              <w:right w:val="nil"/>
            </w:tcBorders>
            <w:shd w:val="clear" w:color="auto" w:fill="auto"/>
            <w:noWrap/>
            <w:vAlign w:val="bottom"/>
            <w:hideMark/>
          </w:tcPr>
          <w:p w14:paraId="11DFA2B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34</w:t>
            </w:r>
          </w:p>
        </w:tc>
        <w:tc>
          <w:tcPr>
            <w:tcW w:w="1668" w:type="pct"/>
            <w:tcBorders>
              <w:top w:val="nil"/>
              <w:left w:val="nil"/>
              <w:bottom w:val="nil"/>
              <w:right w:val="nil"/>
            </w:tcBorders>
            <w:shd w:val="clear" w:color="auto" w:fill="auto"/>
            <w:noWrap/>
            <w:vAlign w:val="bottom"/>
            <w:hideMark/>
          </w:tcPr>
          <w:p w14:paraId="4B72C43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- 27-4</w:t>
            </w:r>
          </w:p>
        </w:tc>
        <w:tc>
          <w:tcPr>
            <w:tcW w:w="1458" w:type="pct"/>
            <w:tcBorders>
              <w:top w:val="nil"/>
              <w:left w:val="nil"/>
              <w:bottom w:val="nil"/>
              <w:right w:val="nil"/>
            </w:tcBorders>
            <w:shd w:val="clear" w:color="auto" w:fill="auto"/>
            <w:noWrap/>
            <w:vAlign w:val="bottom"/>
            <w:hideMark/>
          </w:tcPr>
          <w:p w14:paraId="0CDD40A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CLAUDIO JOSE RESENDE</w:t>
            </w:r>
          </w:p>
        </w:tc>
        <w:tc>
          <w:tcPr>
            <w:tcW w:w="390" w:type="pct"/>
            <w:tcBorders>
              <w:top w:val="nil"/>
              <w:left w:val="nil"/>
              <w:bottom w:val="nil"/>
              <w:right w:val="nil"/>
            </w:tcBorders>
            <w:shd w:val="clear" w:color="auto" w:fill="auto"/>
            <w:noWrap/>
            <w:vAlign w:val="bottom"/>
            <w:hideMark/>
          </w:tcPr>
          <w:p w14:paraId="1F05162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54629870130</w:t>
            </w:r>
          </w:p>
        </w:tc>
        <w:tc>
          <w:tcPr>
            <w:tcW w:w="560" w:type="pct"/>
            <w:tcBorders>
              <w:top w:val="nil"/>
              <w:left w:val="nil"/>
              <w:bottom w:val="nil"/>
              <w:right w:val="nil"/>
            </w:tcBorders>
            <w:shd w:val="clear" w:color="auto" w:fill="auto"/>
            <w:noWrap/>
            <w:vAlign w:val="bottom"/>
            <w:hideMark/>
          </w:tcPr>
          <w:p w14:paraId="212F18A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84.404,43</w:t>
            </w:r>
          </w:p>
        </w:tc>
        <w:tc>
          <w:tcPr>
            <w:tcW w:w="691" w:type="pct"/>
            <w:tcBorders>
              <w:top w:val="nil"/>
              <w:left w:val="nil"/>
              <w:bottom w:val="nil"/>
              <w:right w:val="nil"/>
            </w:tcBorders>
            <w:shd w:val="clear" w:color="auto" w:fill="auto"/>
            <w:noWrap/>
            <w:vAlign w:val="bottom"/>
            <w:hideMark/>
          </w:tcPr>
          <w:p w14:paraId="26D193A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20/10/2027</w:t>
            </w:r>
          </w:p>
        </w:tc>
      </w:tr>
      <w:tr w:rsidR="00587093" w:rsidRPr="00587093" w14:paraId="326B8638" w14:textId="77777777" w:rsidTr="002270DC">
        <w:trPr>
          <w:trHeight w:val="300"/>
        </w:trPr>
        <w:tc>
          <w:tcPr>
            <w:tcW w:w="233" w:type="pct"/>
            <w:tcBorders>
              <w:top w:val="nil"/>
              <w:left w:val="nil"/>
              <w:bottom w:val="nil"/>
              <w:right w:val="nil"/>
            </w:tcBorders>
            <w:shd w:val="clear" w:color="auto" w:fill="auto"/>
            <w:noWrap/>
            <w:vAlign w:val="bottom"/>
            <w:hideMark/>
          </w:tcPr>
          <w:p w14:paraId="611A620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35</w:t>
            </w:r>
          </w:p>
        </w:tc>
        <w:tc>
          <w:tcPr>
            <w:tcW w:w="1668" w:type="pct"/>
            <w:tcBorders>
              <w:top w:val="nil"/>
              <w:left w:val="nil"/>
              <w:bottom w:val="nil"/>
              <w:right w:val="nil"/>
            </w:tcBorders>
            <w:shd w:val="clear" w:color="auto" w:fill="auto"/>
            <w:noWrap/>
            <w:vAlign w:val="bottom"/>
            <w:hideMark/>
          </w:tcPr>
          <w:p w14:paraId="4C3068F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- 108-5</w:t>
            </w:r>
          </w:p>
        </w:tc>
        <w:tc>
          <w:tcPr>
            <w:tcW w:w="1458" w:type="pct"/>
            <w:tcBorders>
              <w:top w:val="nil"/>
              <w:left w:val="nil"/>
              <w:bottom w:val="nil"/>
              <w:right w:val="nil"/>
            </w:tcBorders>
            <w:shd w:val="clear" w:color="auto" w:fill="auto"/>
            <w:noWrap/>
            <w:vAlign w:val="bottom"/>
            <w:hideMark/>
          </w:tcPr>
          <w:p w14:paraId="78376FD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CLEBER GOMES DE LIMA</w:t>
            </w:r>
          </w:p>
        </w:tc>
        <w:tc>
          <w:tcPr>
            <w:tcW w:w="390" w:type="pct"/>
            <w:tcBorders>
              <w:top w:val="nil"/>
              <w:left w:val="nil"/>
              <w:bottom w:val="nil"/>
              <w:right w:val="nil"/>
            </w:tcBorders>
            <w:shd w:val="clear" w:color="auto" w:fill="auto"/>
            <w:noWrap/>
            <w:vAlign w:val="bottom"/>
            <w:hideMark/>
          </w:tcPr>
          <w:p w14:paraId="01CAA07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06772451651</w:t>
            </w:r>
          </w:p>
        </w:tc>
        <w:tc>
          <w:tcPr>
            <w:tcW w:w="560" w:type="pct"/>
            <w:tcBorders>
              <w:top w:val="nil"/>
              <w:left w:val="nil"/>
              <w:bottom w:val="nil"/>
              <w:right w:val="nil"/>
            </w:tcBorders>
            <w:shd w:val="clear" w:color="auto" w:fill="auto"/>
            <w:noWrap/>
            <w:vAlign w:val="bottom"/>
            <w:hideMark/>
          </w:tcPr>
          <w:p w14:paraId="5579C2F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53.566,55</w:t>
            </w:r>
          </w:p>
        </w:tc>
        <w:tc>
          <w:tcPr>
            <w:tcW w:w="691" w:type="pct"/>
            <w:tcBorders>
              <w:top w:val="nil"/>
              <w:left w:val="nil"/>
              <w:bottom w:val="nil"/>
              <w:right w:val="nil"/>
            </w:tcBorders>
            <w:shd w:val="clear" w:color="auto" w:fill="auto"/>
            <w:noWrap/>
            <w:vAlign w:val="bottom"/>
            <w:hideMark/>
          </w:tcPr>
          <w:p w14:paraId="3B39C5F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20/12/2026</w:t>
            </w:r>
          </w:p>
        </w:tc>
      </w:tr>
      <w:tr w:rsidR="00587093" w:rsidRPr="00587093" w14:paraId="611582B5" w14:textId="77777777" w:rsidTr="002270DC">
        <w:trPr>
          <w:trHeight w:val="300"/>
        </w:trPr>
        <w:tc>
          <w:tcPr>
            <w:tcW w:w="233" w:type="pct"/>
            <w:tcBorders>
              <w:top w:val="nil"/>
              <w:left w:val="nil"/>
              <w:bottom w:val="nil"/>
              <w:right w:val="nil"/>
            </w:tcBorders>
            <w:shd w:val="clear" w:color="auto" w:fill="auto"/>
            <w:noWrap/>
            <w:vAlign w:val="bottom"/>
            <w:hideMark/>
          </w:tcPr>
          <w:p w14:paraId="6208D9C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36</w:t>
            </w:r>
          </w:p>
        </w:tc>
        <w:tc>
          <w:tcPr>
            <w:tcW w:w="1668" w:type="pct"/>
            <w:tcBorders>
              <w:top w:val="nil"/>
              <w:left w:val="nil"/>
              <w:bottom w:val="nil"/>
              <w:right w:val="nil"/>
            </w:tcBorders>
            <w:shd w:val="clear" w:color="auto" w:fill="auto"/>
            <w:noWrap/>
            <w:vAlign w:val="bottom"/>
            <w:hideMark/>
          </w:tcPr>
          <w:p w14:paraId="0896789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- 79-5</w:t>
            </w:r>
          </w:p>
        </w:tc>
        <w:tc>
          <w:tcPr>
            <w:tcW w:w="1458" w:type="pct"/>
            <w:tcBorders>
              <w:top w:val="nil"/>
              <w:left w:val="nil"/>
              <w:bottom w:val="nil"/>
              <w:right w:val="nil"/>
            </w:tcBorders>
            <w:shd w:val="clear" w:color="auto" w:fill="auto"/>
            <w:noWrap/>
            <w:vAlign w:val="bottom"/>
            <w:hideMark/>
          </w:tcPr>
          <w:p w14:paraId="0F9BEFA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CLEVERSON DOS SANTOS COSTA</w:t>
            </w:r>
          </w:p>
        </w:tc>
        <w:tc>
          <w:tcPr>
            <w:tcW w:w="390" w:type="pct"/>
            <w:tcBorders>
              <w:top w:val="nil"/>
              <w:left w:val="nil"/>
              <w:bottom w:val="nil"/>
              <w:right w:val="nil"/>
            </w:tcBorders>
            <w:shd w:val="clear" w:color="auto" w:fill="auto"/>
            <w:noWrap/>
            <w:vAlign w:val="bottom"/>
            <w:hideMark/>
          </w:tcPr>
          <w:p w14:paraId="6C467EA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30856591882</w:t>
            </w:r>
          </w:p>
        </w:tc>
        <w:tc>
          <w:tcPr>
            <w:tcW w:w="560" w:type="pct"/>
            <w:tcBorders>
              <w:top w:val="nil"/>
              <w:left w:val="nil"/>
              <w:bottom w:val="nil"/>
              <w:right w:val="nil"/>
            </w:tcBorders>
            <w:shd w:val="clear" w:color="auto" w:fill="auto"/>
            <w:noWrap/>
            <w:vAlign w:val="bottom"/>
            <w:hideMark/>
          </w:tcPr>
          <w:p w14:paraId="6775154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5.998,69</w:t>
            </w:r>
          </w:p>
        </w:tc>
        <w:tc>
          <w:tcPr>
            <w:tcW w:w="691" w:type="pct"/>
            <w:tcBorders>
              <w:top w:val="nil"/>
              <w:left w:val="nil"/>
              <w:bottom w:val="nil"/>
              <w:right w:val="nil"/>
            </w:tcBorders>
            <w:shd w:val="clear" w:color="auto" w:fill="auto"/>
            <w:noWrap/>
            <w:vAlign w:val="bottom"/>
            <w:hideMark/>
          </w:tcPr>
          <w:p w14:paraId="11BED59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10/11/2021</w:t>
            </w:r>
          </w:p>
        </w:tc>
      </w:tr>
      <w:tr w:rsidR="00587093" w:rsidRPr="00587093" w14:paraId="2AF1A68D" w14:textId="77777777" w:rsidTr="002270DC">
        <w:trPr>
          <w:trHeight w:val="300"/>
        </w:trPr>
        <w:tc>
          <w:tcPr>
            <w:tcW w:w="233" w:type="pct"/>
            <w:tcBorders>
              <w:top w:val="nil"/>
              <w:left w:val="nil"/>
              <w:bottom w:val="nil"/>
              <w:right w:val="nil"/>
            </w:tcBorders>
            <w:shd w:val="clear" w:color="auto" w:fill="auto"/>
            <w:noWrap/>
            <w:vAlign w:val="bottom"/>
            <w:hideMark/>
          </w:tcPr>
          <w:p w14:paraId="11444D1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37</w:t>
            </w:r>
          </w:p>
        </w:tc>
        <w:tc>
          <w:tcPr>
            <w:tcW w:w="1668" w:type="pct"/>
            <w:tcBorders>
              <w:top w:val="nil"/>
              <w:left w:val="nil"/>
              <w:bottom w:val="nil"/>
              <w:right w:val="nil"/>
            </w:tcBorders>
            <w:shd w:val="clear" w:color="auto" w:fill="auto"/>
            <w:noWrap/>
            <w:vAlign w:val="bottom"/>
            <w:hideMark/>
          </w:tcPr>
          <w:p w14:paraId="044D73E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- 57-1</w:t>
            </w:r>
          </w:p>
        </w:tc>
        <w:tc>
          <w:tcPr>
            <w:tcW w:w="1458" w:type="pct"/>
            <w:tcBorders>
              <w:top w:val="nil"/>
              <w:left w:val="nil"/>
              <w:bottom w:val="nil"/>
              <w:right w:val="nil"/>
            </w:tcBorders>
            <w:shd w:val="clear" w:color="auto" w:fill="auto"/>
            <w:noWrap/>
            <w:vAlign w:val="bottom"/>
            <w:hideMark/>
          </w:tcPr>
          <w:p w14:paraId="2A64EA0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CLEY WALGNER SARAIVA PINHEIRO LIMA</w:t>
            </w:r>
          </w:p>
        </w:tc>
        <w:tc>
          <w:tcPr>
            <w:tcW w:w="390" w:type="pct"/>
            <w:tcBorders>
              <w:top w:val="nil"/>
              <w:left w:val="nil"/>
              <w:bottom w:val="nil"/>
              <w:right w:val="nil"/>
            </w:tcBorders>
            <w:shd w:val="clear" w:color="auto" w:fill="auto"/>
            <w:noWrap/>
            <w:vAlign w:val="bottom"/>
            <w:hideMark/>
          </w:tcPr>
          <w:p w14:paraId="7C73828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59211032172</w:t>
            </w:r>
          </w:p>
        </w:tc>
        <w:tc>
          <w:tcPr>
            <w:tcW w:w="560" w:type="pct"/>
            <w:tcBorders>
              <w:top w:val="nil"/>
              <w:left w:val="nil"/>
              <w:bottom w:val="nil"/>
              <w:right w:val="nil"/>
            </w:tcBorders>
            <w:shd w:val="clear" w:color="auto" w:fill="auto"/>
            <w:noWrap/>
            <w:vAlign w:val="bottom"/>
            <w:hideMark/>
          </w:tcPr>
          <w:p w14:paraId="76629F3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51.859,73</w:t>
            </w:r>
          </w:p>
        </w:tc>
        <w:tc>
          <w:tcPr>
            <w:tcW w:w="691" w:type="pct"/>
            <w:tcBorders>
              <w:top w:val="nil"/>
              <w:left w:val="nil"/>
              <w:bottom w:val="nil"/>
              <w:right w:val="nil"/>
            </w:tcBorders>
            <w:shd w:val="clear" w:color="auto" w:fill="auto"/>
            <w:noWrap/>
            <w:vAlign w:val="bottom"/>
            <w:hideMark/>
          </w:tcPr>
          <w:p w14:paraId="408434F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30/12/2025</w:t>
            </w:r>
          </w:p>
        </w:tc>
      </w:tr>
      <w:tr w:rsidR="00587093" w:rsidRPr="00587093" w14:paraId="618C6162" w14:textId="77777777" w:rsidTr="002270DC">
        <w:trPr>
          <w:trHeight w:val="300"/>
        </w:trPr>
        <w:tc>
          <w:tcPr>
            <w:tcW w:w="233" w:type="pct"/>
            <w:tcBorders>
              <w:top w:val="nil"/>
              <w:left w:val="nil"/>
              <w:bottom w:val="nil"/>
              <w:right w:val="nil"/>
            </w:tcBorders>
            <w:shd w:val="clear" w:color="auto" w:fill="auto"/>
            <w:noWrap/>
            <w:vAlign w:val="bottom"/>
            <w:hideMark/>
          </w:tcPr>
          <w:p w14:paraId="138F447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38</w:t>
            </w:r>
          </w:p>
        </w:tc>
        <w:tc>
          <w:tcPr>
            <w:tcW w:w="1668" w:type="pct"/>
            <w:tcBorders>
              <w:top w:val="nil"/>
              <w:left w:val="nil"/>
              <w:bottom w:val="nil"/>
              <w:right w:val="nil"/>
            </w:tcBorders>
            <w:shd w:val="clear" w:color="auto" w:fill="auto"/>
            <w:noWrap/>
            <w:vAlign w:val="bottom"/>
            <w:hideMark/>
          </w:tcPr>
          <w:p w14:paraId="7A43645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- 22-10</w:t>
            </w:r>
          </w:p>
        </w:tc>
        <w:tc>
          <w:tcPr>
            <w:tcW w:w="1458" w:type="pct"/>
            <w:tcBorders>
              <w:top w:val="nil"/>
              <w:left w:val="nil"/>
              <w:bottom w:val="nil"/>
              <w:right w:val="nil"/>
            </w:tcBorders>
            <w:shd w:val="clear" w:color="auto" w:fill="auto"/>
            <w:noWrap/>
            <w:vAlign w:val="bottom"/>
            <w:hideMark/>
          </w:tcPr>
          <w:p w14:paraId="066E7F1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DALVO DE PAULA E SOUSA JUNIOR</w:t>
            </w:r>
          </w:p>
        </w:tc>
        <w:tc>
          <w:tcPr>
            <w:tcW w:w="390" w:type="pct"/>
            <w:tcBorders>
              <w:top w:val="nil"/>
              <w:left w:val="nil"/>
              <w:bottom w:val="nil"/>
              <w:right w:val="nil"/>
            </w:tcBorders>
            <w:shd w:val="clear" w:color="auto" w:fill="auto"/>
            <w:noWrap/>
            <w:vAlign w:val="bottom"/>
            <w:hideMark/>
          </w:tcPr>
          <w:p w14:paraId="580F0C8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88689255168</w:t>
            </w:r>
          </w:p>
        </w:tc>
        <w:tc>
          <w:tcPr>
            <w:tcW w:w="560" w:type="pct"/>
            <w:tcBorders>
              <w:top w:val="nil"/>
              <w:left w:val="nil"/>
              <w:bottom w:val="nil"/>
              <w:right w:val="nil"/>
            </w:tcBorders>
            <w:shd w:val="clear" w:color="auto" w:fill="auto"/>
            <w:noWrap/>
            <w:vAlign w:val="bottom"/>
            <w:hideMark/>
          </w:tcPr>
          <w:p w14:paraId="5461134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39.312,88</w:t>
            </w:r>
          </w:p>
        </w:tc>
        <w:tc>
          <w:tcPr>
            <w:tcW w:w="691" w:type="pct"/>
            <w:tcBorders>
              <w:top w:val="nil"/>
              <w:left w:val="nil"/>
              <w:bottom w:val="nil"/>
              <w:right w:val="nil"/>
            </w:tcBorders>
            <w:shd w:val="clear" w:color="auto" w:fill="auto"/>
            <w:noWrap/>
            <w:vAlign w:val="bottom"/>
            <w:hideMark/>
          </w:tcPr>
          <w:p w14:paraId="2B2C678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30/09/2026</w:t>
            </w:r>
          </w:p>
        </w:tc>
      </w:tr>
      <w:tr w:rsidR="00587093" w:rsidRPr="00587093" w14:paraId="03017D3F" w14:textId="77777777" w:rsidTr="002270DC">
        <w:trPr>
          <w:trHeight w:val="300"/>
        </w:trPr>
        <w:tc>
          <w:tcPr>
            <w:tcW w:w="233" w:type="pct"/>
            <w:tcBorders>
              <w:top w:val="nil"/>
              <w:left w:val="nil"/>
              <w:bottom w:val="nil"/>
              <w:right w:val="nil"/>
            </w:tcBorders>
            <w:shd w:val="clear" w:color="auto" w:fill="auto"/>
            <w:noWrap/>
            <w:vAlign w:val="bottom"/>
            <w:hideMark/>
          </w:tcPr>
          <w:p w14:paraId="6180E76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39</w:t>
            </w:r>
          </w:p>
        </w:tc>
        <w:tc>
          <w:tcPr>
            <w:tcW w:w="1668" w:type="pct"/>
            <w:tcBorders>
              <w:top w:val="nil"/>
              <w:left w:val="nil"/>
              <w:bottom w:val="nil"/>
              <w:right w:val="nil"/>
            </w:tcBorders>
            <w:shd w:val="clear" w:color="auto" w:fill="auto"/>
            <w:noWrap/>
            <w:vAlign w:val="bottom"/>
            <w:hideMark/>
          </w:tcPr>
          <w:p w14:paraId="293A75D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- 105-12</w:t>
            </w:r>
          </w:p>
        </w:tc>
        <w:tc>
          <w:tcPr>
            <w:tcW w:w="1458" w:type="pct"/>
            <w:tcBorders>
              <w:top w:val="nil"/>
              <w:left w:val="nil"/>
              <w:bottom w:val="nil"/>
              <w:right w:val="nil"/>
            </w:tcBorders>
            <w:shd w:val="clear" w:color="auto" w:fill="auto"/>
            <w:noWrap/>
            <w:vAlign w:val="bottom"/>
            <w:hideMark/>
          </w:tcPr>
          <w:p w14:paraId="42C6C87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DANIEL ALVES DE ASSIS</w:t>
            </w:r>
          </w:p>
        </w:tc>
        <w:tc>
          <w:tcPr>
            <w:tcW w:w="390" w:type="pct"/>
            <w:tcBorders>
              <w:top w:val="nil"/>
              <w:left w:val="nil"/>
              <w:bottom w:val="nil"/>
              <w:right w:val="nil"/>
            </w:tcBorders>
            <w:shd w:val="clear" w:color="auto" w:fill="auto"/>
            <w:noWrap/>
            <w:vAlign w:val="bottom"/>
            <w:hideMark/>
          </w:tcPr>
          <w:p w14:paraId="5F063D0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48275247187</w:t>
            </w:r>
          </w:p>
        </w:tc>
        <w:tc>
          <w:tcPr>
            <w:tcW w:w="560" w:type="pct"/>
            <w:tcBorders>
              <w:top w:val="nil"/>
              <w:left w:val="nil"/>
              <w:bottom w:val="nil"/>
              <w:right w:val="nil"/>
            </w:tcBorders>
            <w:shd w:val="clear" w:color="auto" w:fill="auto"/>
            <w:noWrap/>
            <w:vAlign w:val="bottom"/>
            <w:hideMark/>
          </w:tcPr>
          <w:p w14:paraId="0D5FF25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4DFA67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20/01/2017</w:t>
            </w:r>
          </w:p>
        </w:tc>
      </w:tr>
      <w:tr w:rsidR="00587093" w:rsidRPr="00587093" w14:paraId="60EAB5A0" w14:textId="77777777" w:rsidTr="002270DC">
        <w:trPr>
          <w:trHeight w:val="300"/>
        </w:trPr>
        <w:tc>
          <w:tcPr>
            <w:tcW w:w="233" w:type="pct"/>
            <w:tcBorders>
              <w:top w:val="nil"/>
              <w:left w:val="nil"/>
              <w:bottom w:val="nil"/>
              <w:right w:val="nil"/>
            </w:tcBorders>
            <w:shd w:val="clear" w:color="auto" w:fill="auto"/>
            <w:noWrap/>
            <w:vAlign w:val="bottom"/>
            <w:hideMark/>
          </w:tcPr>
          <w:p w14:paraId="6B2E89D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40</w:t>
            </w:r>
          </w:p>
        </w:tc>
        <w:tc>
          <w:tcPr>
            <w:tcW w:w="1668" w:type="pct"/>
            <w:tcBorders>
              <w:top w:val="nil"/>
              <w:left w:val="nil"/>
              <w:bottom w:val="nil"/>
              <w:right w:val="nil"/>
            </w:tcBorders>
            <w:shd w:val="clear" w:color="auto" w:fill="auto"/>
            <w:noWrap/>
            <w:vAlign w:val="bottom"/>
            <w:hideMark/>
          </w:tcPr>
          <w:p w14:paraId="736AE08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- 19-4</w:t>
            </w:r>
          </w:p>
        </w:tc>
        <w:tc>
          <w:tcPr>
            <w:tcW w:w="1458" w:type="pct"/>
            <w:tcBorders>
              <w:top w:val="nil"/>
              <w:left w:val="nil"/>
              <w:bottom w:val="nil"/>
              <w:right w:val="nil"/>
            </w:tcBorders>
            <w:shd w:val="clear" w:color="auto" w:fill="auto"/>
            <w:noWrap/>
            <w:vAlign w:val="bottom"/>
            <w:hideMark/>
          </w:tcPr>
          <w:p w14:paraId="6634DA0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DAYANE DE PAULA CARDOSO SILVA DE OLIVEIRA</w:t>
            </w:r>
          </w:p>
        </w:tc>
        <w:tc>
          <w:tcPr>
            <w:tcW w:w="390" w:type="pct"/>
            <w:tcBorders>
              <w:top w:val="nil"/>
              <w:left w:val="nil"/>
              <w:bottom w:val="nil"/>
              <w:right w:val="nil"/>
            </w:tcBorders>
            <w:shd w:val="clear" w:color="auto" w:fill="auto"/>
            <w:noWrap/>
            <w:vAlign w:val="bottom"/>
            <w:hideMark/>
          </w:tcPr>
          <w:p w14:paraId="149D654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03033569102</w:t>
            </w:r>
          </w:p>
        </w:tc>
        <w:tc>
          <w:tcPr>
            <w:tcW w:w="560" w:type="pct"/>
            <w:tcBorders>
              <w:top w:val="nil"/>
              <w:left w:val="nil"/>
              <w:bottom w:val="nil"/>
              <w:right w:val="nil"/>
            </w:tcBorders>
            <w:shd w:val="clear" w:color="auto" w:fill="auto"/>
            <w:noWrap/>
            <w:vAlign w:val="bottom"/>
            <w:hideMark/>
          </w:tcPr>
          <w:p w14:paraId="7542749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63.153,68</w:t>
            </w:r>
          </w:p>
        </w:tc>
        <w:tc>
          <w:tcPr>
            <w:tcW w:w="691" w:type="pct"/>
            <w:tcBorders>
              <w:top w:val="nil"/>
              <w:left w:val="nil"/>
              <w:bottom w:val="nil"/>
              <w:right w:val="nil"/>
            </w:tcBorders>
            <w:shd w:val="clear" w:color="auto" w:fill="auto"/>
            <w:noWrap/>
            <w:vAlign w:val="bottom"/>
            <w:hideMark/>
          </w:tcPr>
          <w:p w14:paraId="117F6FA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20/08/2027</w:t>
            </w:r>
          </w:p>
        </w:tc>
      </w:tr>
      <w:tr w:rsidR="00587093" w:rsidRPr="00587093" w14:paraId="5E41B641" w14:textId="77777777" w:rsidTr="002270DC">
        <w:trPr>
          <w:trHeight w:val="300"/>
        </w:trPr>
        <w:tc>
          <w:tcPr>
            <w:tcW w:w="233" w:type="pct"/>
            <w:tcBorders>
              <w:top w:val="nil"/>
              <w:left w:val="nil"/>
              <w:bottom w:val="nil"/>
              <w:right w:val="nil"/>
            </w:tcBorders>
            <w:shd w:val="clear" w:color="auto" w:fill="auto"/>
            <w:noWrap/>
            <w:vAlign w:val="bottom"/>
            <w:hideMark/>
          </w:tcPr>
          <w:p w14:paraId="2746AD2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41</w:t>
            </w:r>
          </w:p>
        </w:tc>
        <w:tc>
          <w:tcPr>
            <w:tcW w:w="1668" w:type="pct"/>
            <w:tcBorders>
              <w:top w:val="nil"/>
              <w:left w:val="nil"/>
              <w:bottom w:val="nil"/>
              <w:right w:val="nil"/>
            </w:tcBorders>
            <w:shd w:val="clear" w:color="auto" w:fill="auto"/>
            <w:noWrap/>
            <w:vAlign w:val="bottom"/>
            <w:hideMark/>
          </w:tcPr>
          <w:p w14:paraId="5D6E0FA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- 16-8</w:t>
            </w:r>
          </w:p>
        </w:tc>
        <w:tc>
          <w:tcPr>
            <w:tcW w:w="1458" w:type="pct"/>
            <w:tcBorders>
              <w:top w:val="nil"/>
              <w:left w:val="nil"/>
              <w:bottom w:val="nil"/>
              <w:right w:val="nil"/>
            </w:tcBorders>
            <w:shd w:val="clear" w:color="auto" w:fill="auto"/>
            <w:noWrap/>
            <w:vAlign w:val="bottom"/>
            <w:hideMark/>
          </w:tcPr>
          <w:p w14:paraId="625A787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DELMIR DE SIQUEIRA GOVEIA</w:t>
            </w:r>
          </w:p>
        </w:tc>
        <w:tc>
          <w:tcPr>
            <w:tcW w:w="390" w:type="pct"/>
            <w:tcBorders>
              <w:top w:val="nil"/>
              <w:left w:val="nil"/>
              <w:bottom w:val="nil"/>
              <w:right w:val="nil"/>
            </w:tcBorders>
            <w:shd w:val="clear" w:color="auto" w:fill="auto"/>
            <w:noWrap/>
            <w:vAlign w:val="bottom"/>
            <w:hideMark/>
          </w:tcPr>
          <w:p w14:paraId="43CD4DE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95136975687</w:t>
            </w:r>
          </w:p>
        </w:tc>
        <w:tc>
          <w:tcPr>
            <w:tcW w:w="560" w:type="pct"/>
            <w:tcBorders>
              <w:top w:val="nil"/>
              <w:left w:val="nil"/>
              <w:bottom w:val="nil"/>
              <w:right w:val="nil"/>
            </w:tcBorders>
            <w:shd w:val="clear" w:color="auto" w:fill="auto"/>
            <w:noWrap/>
            <w:vAlign w:val="bottom"/>
            <w:hideMark/>
          </w:tcPr>
          <w:p w14:paraId="36330989"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F01AC7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30/01/2017</w:t>
            </w:r>
          </w:p>
        </w:tc>
      </w:tr>
      <w:tr w:rsidR="00587093" w:rsidRPr="00587093" w14:paraId="4F3510A2" w14:textId="77777777" w:rsidTr="002270DC">
        <w:trPr>
          <w:trHeight w:val="300"/>
        </w:trPr>
        <w:tc>
          <w:tcPr>
            <w:tcW w:w="233" w:type="pct"/>
            <w:tcBorders>
              <w:top w:val="nil"/>
              <w:left w:val="nil"/>
              <w:bottom w:val="nil"/>
              <w:right w:val="nil"/>
            </w:tcBorders>
            <w:shd w:val="clear" w:color="auto" w:fill="auto"/>
            <w:noWrap/>
            <w:vAlign w:val="bottom"/>
            <w:hideMark/>
          </w:tcPr>
          <w:p w14:paraId="19F9CCD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42</w:t>
            </w:r>
          </w:p>
        </w:tc>
        <w:tc>
          <w:tcPr>
            <w:tcW w:w="1668" w:type="pct"/>
            <w:tcBorders>
              <w:top w:val="nil"/>
              <w:left w:val="nil"/>
              <w:bottom w:val="nil"/>
              <w:right w:val="nil"/>
            </w:tcBorders>
            <w:shd w:val="clear" w:color="auto" w:fill="auto"/>
            <w:noWrap/>
            <w:vAlign w:val="bottom"/>
            <w:hideMark/>
          </w:tcPr>
          <w:p w14:paraId="1F33CC7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- 72-4</w:t>
            </w:r>
          </w:p>
        </w:tc>
        <w:tc>
          <w:tcPr>
            <w:tcW w:w="1458" w:type="pct"/>
            <w:tcBorders>
              <w:top w:val="nil"/>
              <w:left w:val="nil"/>
              <w:bottom w:val="nil"/>
              <w:right w:val="nil"/>
            </w:tcBorders>
            <w:shd w:val="clear" w:color="auto" w:fill="auto"/>
            <w:noWrap/>
            <w:vAlign w:val="bottom"/>
            <w:hideMark/>
          </w:tcPr>
          <w:p w14:paraId="2137B6D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DIANA XAVIER ALBINO</w:t>
            </w:r>
          </w:p>
        </w:tc>
        <w:tc>
          <w:tcPr>
            <w:tcW w:w="390" w:type="pct"/>
            <w:tcBorders>
              <w:top w:val="nil"/>
              <w:left w:val="nil"/>
              <w:bottom w:val="nil"/>
              <w:right w:val="nil"/>
            </w:tcBorders>
            <w:shd w:val="clear" w:color="auto" w:fill="auto"/>
            <w:noWrap/>
            <w:vAlign w:val="bottom"/>
            <w:hideMark/>
          </w:tcPr>
          <w:p w14:paraId="716E262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83129480153</w:t>
            </w:r>
          </w:p>
        </w:tc>
        <w:tc>
          <w:tcPr>
            <w:tcW w:w="560" w:type="pct"/>
            <w:tcBorders>
              <w:top w:val="nil"/>
              <w:left w:val="nil"/>
              <w:bottom w:val="nil"/>
              <w:right w:val="nil"/>
            </w:tcBorders>
            <w:shd w:val="clear" w:color="auto" w:fill="auto"/>
            <w:noWrap/>
            <w:vAlign w:val="bottom"/>
            <w:hideMark/>
          </w:tcPr>
          <w:p w14:paraId="29B9998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043AC4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20/03/2019</w:t>
            </w:r>
          </w:p>
        </w:tc>
      </w:tr>
      <w:tr w:rsidR="00587093" w:rsidRPr="00587093" w14:paraId="791E0516" w14:textId="77777777" w:rsidTr="002270DC">
        <w:trPr>
          <w:trHeight w:val="300"/>
        </w:trPr>
        <w:tc>
          <w:tcPr>
            <w:tcW w:w="233" w:type="pct"/>
            <w:tcBorders>
              <w:top w:val="nil"/>
              <w:left w:val="nil"/>
              <w:bottom w:val="nil"/>
              <w:right w:val="nil"/>
            </w:tcBorders>
            <w:shd w:val="clear" w:color="auto" w:fill="auto"/>
            <w:noWrap/>
            <w:vAlign w:val="bottom"/>
            <w:hideMark/>
          </w:tcPr>
          <w:p w14:paraId="41CC05D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43</w:t>
            </w:r>
          </w:p>
        </w:tc>
        <w:tc>
          <w:tcPr>
            <w:tcW w:w="1668" w:type="pct"/>
            <w:tcBorders>
              <w:top w:val="nil"/>
              <w:left w:val="nil"/>
              <w:bottom w:val="nil"/>
              <w:right w:val="nil"/>
            </w:tcBorders>
            <w:shd w:val="clear" w:color="auto" w:fill="auto"/>
            <w:noWrap/>
            <w:vAlign w:val="bottom"/>
            <w:hideMark/>
          </w:tcPr>
          <w:p w14:paraId="4B08238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- 103-4</w:t>
            </w:r>
          </w:p>
        </w:tc>
        <w:tc>
          <w:tcPr>
            <w:tcW w:w="1458" w:type="pct"/>
            <w:tcBorders>
              <w:top w:val="nil"/>
              <w:left w:val="nil"/>
              <w:bottom w:val="nil"/>
              <w:right w:val="nil"/>
            </w:tcBorders>
            <w:shd w:val="clear" w:color="auto" w:fill="auto"/>
            <w:noWrap/>
            <w:vAlign w:val="bottom"/>
            <w:hideMark/>
          </w:tcPr>
          <w:p w14:paraId="1246DA0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DIEGO DIAS DA SILVA</w:t>
            </w:r>
          </w:p>
        </w:tc>
        <w:tc>
          <w:tcPr>
            <w:tcW w:w="390" w:type="pct"/>
            <w:tcBorders>
              <w:top w:val="nil"/>
              <w:left w:val="nil"/>
              <w:bottom w:val="nil"/>
              <w:right w:val="nil"/>
            </w:tcBorders>
            <w:shd w:val="clear" w:color="auto" w:fill="auto"/>
            <w:noWrap/>
            <w:vAlign w:val="bottom"/>
            <w:hideMark/>
          </w:tcPr>
          <w:p w14:paraId="4326903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02359947150</w:t>
            </w:r>
          </w:p>
        </w:tc>
        <w:tc>
          <w:tcPr>
            <w:tcW w:w="560" w:type="pct"/>
            <w:tcBorders>
              <w:top w:val="nil"/>
              <w:left w:val="nil"/>
              <w:bottom w:val="nil"/>
              <w:right w:val="nil"/>
            </w:tcBorders>
            <w:shd w:val="clear" w:color="auto" w:fill="auto"/>
            <w:noWrap/>
            <w:vAlign w:val="bottom"/>
            <w:hideMark/>
          </w:tcPr>
          <w:p w14:paraId="3978444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5DF787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20/11/2020</w:t>
            </w:r>
          </w:p>
        </w:tc>
      </w:tr>
      <w:tr w:rsidR="00587093" w:rsidRPr="00587093" w14:paraId="615B1AAF" w14:textId="77777777" w:rsidTr="002270DC">
        <w:trPr>
          <w:trHeight w:val="300"/>
        </w:trPr>
        <w:tc>
          <w:tcPr>
            <w:tcW w:w="233" w:type="pct"/>
            <w:tcBorders>
              <w:top w:val="nil"/>
              <w:left w:val="nil"/>
              <w:bottom w:val="nil"/>
              <w:right w:val="nil"/>
            </w:tcBorders>
            <w:shd w:val="clear" w:color="auto" w:fill="auto"/>
            <w:noWrap/>
            <w:vAlign w:val="bottom"/>
            <w:hideMark/>
          </w:tcPr>
          <w:p w14:paraId="0FB6073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44</w:t>
            </w:r>
          </w:p>
        </w:tc>
        <w:tc>
          <w:tcPr>
            <w:tcW w:w="1668" w:type="pct"/>
            <w:tcBorders>
              <w:top w:val="nil"/>
              <w:left w:val="nil"/>
              <w:bottom w:val="nil"/>
              <w:right w:val="nil"/>
            </w:tcBorders>
            <w:shd w:val="clear" w:color="auto" w:fill="auto"/>
            <w:noWrap/>
            <w:vAlign w:val="bottom"/>
            <w:hideMark/>
          </w:tcPr>
          <w:p w14:paraId="55409EE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- 50-2</w:t>
            </w:r>
          </w:p>
        </w:tc>
        <w:tc>
          <w:tcPr>
            <w:tcW w:w="1458" w:type="pct"/>
            <w:tcBorders>
              <w:top w:val="nil"/>
              <w:left w:val="nil"/>
              <w:bottom w:val="nil"/>
              <w:right w:val="nil"/>
            </w:tcBorders>
            <w:shd w:val="clear" w:color="auto" w:fill="auto"/>
            <w:noWrap/>
            <w:vAlign w:val="bottom"/>
            <w:hideMark/>
          </w:tcPr>
          <w:p w14:paraId="2B1BF0E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DIVINO MARCOS DIAS</w:t>
            </w:r>
          </w:p>
        </w:tc>
        <w:tc>
          <w:tcPr>
            <w:tcW w:w="390" w:type="pct"/>
            <w:tcBorders>
              <w:top w:val="nil"/>
              <w:left w:val="nil"/>
              <w:bottom w:val="nil"/>
              <w:right w:val="nil"/>
            </w:tcBorders>
            <w:shd w:val="clear" w:color="auto" w:fill="auto"/>
            <w:noWrap/>
            <w:vAlign w:val="bottom"/>
            <w:hideMark/>
          </w:tcPr>
          <w:p w14:paraId="69F5E5F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13494074100</w:t>
            </w:r>
          </w:p>
        </w:tc>
        <w:tc>
          <w:tcPr>
            <w:tcW w:w="560" w:type="pct"/>
            <w:tcBorders>
              <w:top w:val="nil"/>
              <w:left w:val="nil"/>
              <w:bottom w:val="nil"/>
              <w:right w:val="nil"/>
            </w:tcBorders>
            <w:shd w:val="clear" w:color="auto" w:fill="auto"/>
            <w:noWrap/>
            <w:vAlign w:val="bottom"/>
            <w:hideMark/>
          </w:tcPr>
          <w:p w14:paraId="198363D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098CF7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10/04/2018</w:t>
            </w:r>
          </w:p>
        </w:tc>
      </w:tr>
      <w:tr w:rsidR="00587093" w:rsidRPr="00587093" w14:paraId="624CD281" w14:textId="77777777" w:rsidTr="002270DC">
        <w:trPr>
          <w:trHeight w:val="300"/>
        </w:trPr>
        <w:tc>
          <w:tcPr>
            <w:tcW w:w="233" w:type="pct"/>
            <w:tcBorders>
              <w:top w:val="nil"/>
              <w:left w:val="nil"/>
              <w:bottom w:val="nil"/>
              <w:right w:val="nil"/>
            </w:tcBorders>
            <w:shd w:val="clear" w:color="auto" w:fill="auto"/>
            <w:noWrap/>
            <w:vAlign w:val="bottom"/>
            <w:hideMark/>
          </w:tcPr>
          <w:p w14:paraId="7F1B965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lastRenderedPageBreak/>
              <w:t>45</w:t>
            </w:r>
          </w:p>
        </w:tc>
        <w:tc>
          <w:tcPr>
            <w:tcW w:w="1668" w:type="pct"/>
            <w:tcBorders>
              <w:top w:val="nil"/>
              <w:left w:val="nil"/>
              <w:bottom w:val="nil"/>
              <w:right w:val="nil"/>
            </w:tcBorders>
            <w:shd w:val="clear" w:color="auto" w:fill="auto"/>
            <w:noWrap/>
            <w:vAlign w:val="bottom"/>
            <w:hideMark/>
          </w:tcPr>
          <w:p w14:paraId="6063A7F3"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- 7-5</w:t>
            </w:r>
          </w:p>
        </w:tc>
        <w:tc>
          <w:tcPr>
            <w:tcW w:w="1458" w:type="pct"/>
            <w:tcBorders>
              <w:top w:val="nil"/>
              <w:left w:val="nil"/>
              <w:bottom w:val="nil"/>
              <w:right w:val="nil"/>
            </w:tcBorders>
            <w:shd w:val="clear" w:color="auto" w:fill="auto"/>
            <w:noWrap/>
            <w:vAlign w:val="bottom"/>
            <w:hideMark/>
          </w:tcPr>
          <w:p w14:paraId="6A2F0A6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DJALMA BARROS DE SOUSA</w:t>
            </w:r>
          </w:p>
        </w:tc>
        <w:tc>
          <w:tcPr>
            <w:tcW w:w="390" w:type="pct"/>
            <w:tcBorders>
              <w:top w:val="nil"/>
              <w:left w:val="nil"/>
              <w:bottom w:val="nil"/>
              <w:right w:val="nil"/>
            </w:tcBorders>
            <w:shd w:val="clear" w:color="auto" w:fill="auto"/>
            <w:noWrap/>
            <w:vAlign w:val="bottom"/>
            <w:hideMark/>
          </w:tcPr>
          <w:p w14:paraId="29AE747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12945170310</w:t>
            </w:r>
          </w:p>
        </w:tc>
        <w:tc>
          <w:tcPr>
            <w:tcW w:w="560" w:type="pct"/>
            <w:tcBorders>
              <w:top w:val="nil"/>
              <w:left w:val="nil"/>
              <w:bottom w:val="nil"/>
              <w:right w:val="nil"/>
            </w:tcBorders>
            <w:shd w:val="clear" w:color="auto" w:fill="auto"/>
            <w:noWrap/>
            <w:vAlign w:val="bottom"/>
            <w:hideMark/>
          </w:tcPr>
          <w:p w14:paraId="24B801A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40.260,86</w:t>
            </w:r>
          </w:p>
        </w:tc>
        <w:tc>
          <w:tcPr>
            <w:tcW w:w="691" w:type="pct"/>
            <w:tcBorders>
              <w:top w:val="nil"/>
              <w:left w:val="nil"/>
              <w:bottom w:val="nil"/>
              <w:right w:val="nil"/>
            </w:tcBorders>
            <w:shd w:val="clear" w:color="auto" w:fill="auto"/>
            <w:noWrap/>
            <w:vAlign w:val="bottom"/>
            <w:hideMark/>
          </w:tcPr>
          <w:p w14:paraId="422360F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10/06/2025</w:t>
            </w:r>
          </w:p>
        </w:tc>
      </w:tr>
      <w:tr w:rsidR="00587093" w:rsidRPr="00587093" w14:paraId="26F75C2D" w14:textId="77777777" w:rsidTr="002270DC">
        <w:trPr>
          <w:trHeight w:val="300"/>
        </w:trPr>
        <w:tc>
          <w:tcPr>
            <w:tcW w:w="233" w:type="pct"/>
            <w:tcBorders>
              <w:top w:val="nil"/>
              <w:left w:val="nil"/>
              <w:bottom w:val="nil"/>
              <w:right w:val="nil"/>
            </w:tcBorders>
            <w:shd w:val="clear" w:color="auto" w:fill="auto"/>
            <w:noWrap/>
            <w:vAlign w:val="bottom"/>
            <w:hideMark/>
          </w:tcPr>
          <w:p w14:paraId="38347DB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46</w:t>
            </w:r>
          </w:p>
        </w:tc>
        <w:tc>
          <w:tcPr>
            <w:tcW w:w="1668" w:type="pct"/>
            <w:tcBorders>
              <w:top w:val="nil"/>
              <w:left w:val="nil"/>
              <w:bottom w:val="nil"/>
              <w:right w:val="nil"/>
            </w:tcBorders>
            <w:shd w:val="clear" w:color="auto" w:fill="auto"/>
            <w:noWrap/>
            <w:vAlign w:val="bottom"/>
            <w:hideMark/>
          </w:tcPr>
          <w:p w14:paraId="50C7FA6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- 14-11</w:t>
            </w:r>
          </w:p>
        </w:tc>
        <w:tc>
          <w:tcPr>
            <w:tcW w:w="1458" w:type="pct"/>
            <w:tcBorders>
              <w:top w:val="nil"/>
              <w:left w:val="nil"/>
              <w:bottom w:val="nil"/>
              <w:right w:val="nil"/>
            </w:tcBorders>
            <w:shd w:val="clear" w:color="auto" w:fill="auto"/>
            <w:noWrap/>
            <w:vAlign w:val="bottom"/>
            <w:hideMark/>
          </w:tcPr>
          <w:p w14:paraId="22DDECE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DOUGLASILVA DOS SANTOS</w:t>
            </w:r>
          </w:p>
        </w:tc>
        <w:tc>
          <w:tcPr>
            <w:tcW w:w="390" w:type="pct"/>
            <w:tcBorders>
              <w:top w:val="nil"/>
              <w:left w:val="nil"/>
              <w:bottom w:val="nil"/>
              <w:right w:val="nil"/>
            </w:tcBorders>
            <w:shd w:val="clear" w:color="auto" w:fill="auto"/>
            <w:noWrap/>
            <w:vAlign w:val="bottom"/>
            <w:hideMark/>
          </w:tcPr>
          <w:p w14:paraId="36D534B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94338442115</w:t>
            </w:r>
          </w:p>
        </w:tc>
        <w:tc>
          <w:tcPr>
            <w:tcW w:w="560" w:type="pct"/>
            <w:tcBorders>
              <w:top w:val="nil"/>
              <w:left w:val="nil"/>
              <w:bottom w:val="nil"/>
              <w:right w:val="nil"/>
            </w:tcBorders>
            <w:shd w:val="clear" w:color="auto" w:fill="auto"/>
            <w:noWrap/>
            <w:vAlign w:val="bottom"/>
            <w:hideMark/>
          </w:tcPr>
          <w:p w14:paraId="2C53A36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58.953,25</w:t>
            </w:r>
          </w:p>
        </w:tc>
        <w:tc>
          <w:tcPr>
            <w:tcW w:w="691" w:type="pct"/>
            <w:tcBorders>
              <w:top w:val="nil"/>
              <w:left w:val="nil"/>
              <w:bottom w:val="nil"/>
              <w:right w:val="nil"/>
            </w:tcBorders>
            <w:shd w:val="clear" w:color="auto" w:fill="auto"/>
            <w:noWrap/>
            <w:vAlign w:val="bottom"/>
            <w:hideMark/>
          </w:tcPr>
          <w:p w14:paraId="1FAF666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10/09/2027</w:t>
            </w:r>
          </w:p>
        </w:tc>
      </w:tr>
      <w:tr w:rsidR="00587093" w:rsidRPr="00587093" w14:paraId="41DAAD05" w14:textId="77777777" w:rsidTr="002270DC">
        <w:trPr>
          <w:trHeight w:val="300"/>
        </w:trPr>
        <w:tc>
          <w:tcPr>
            <w:tcW w:w="233" w:type="pct"/>
            <w:tcBorders>
              <w:top w:val="nil"/>
              <w:left w:val="nil"/>
              <w:bottom w:val="nil"/>
              <w:right w:val="nil"/>
            </w:tcBorders>
            <w:shd w:val="clear" w:color="auto" w:fill="auto"/>
            <w:noWrap/>
            <w:vAlign w:val="bottom"/>
            <w:hideMark/>
          </w:tcPr>
          <w:p w14:paraId="7A97E20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47</w:t>
            </w:r>
          </w:p>
        </w:tc>
        <w:tc>
          <w:tcPr>
            <w:tcW w:w="1668" w:type="pct"/>
            <w:tcBorders>
              <w:top w:val="nil"/>
              <w:left w:val="nil"/>
              <w:bottom w:val="nil"/>
              <w:right w:val="nil"/>
            </w:tcBorders>
            <w:shd w:val="clear" w:color="auto" w:fill="auto"/>
            <w:noWrap/>
            <w:vAlign w:val="bottom"/>
            <w:hideMark/>
          </w:tcPr>
          <w:p w14:paraId="2FC6B21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- 95-3</w:t>
            </w:r>
          </w:p>
        </w:tc>
        <w:tc>
          <w:tcPr>
            <w:tcW w:w="1458" w:type="pct"/>
            <w:tcBorders>
              <w:top w:val="nil"/>
              <w:left w:val="nil"/>
              <w:bottom w:val="nil"/>
              <w:right w:val="nil"/>
            </w:tcBorders>
            <w:shd w:val="clear" w:color="auto" w:fill="auto"/>
            <w:noWrap/>
            <w:vAlign w:val="bottom"/>
            <w:hideMark/>
          </w:tcPr>
          <w:p w14:paraId="74AAA89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EDINARDO COSTA BEZERRA</w:t>
            </w:r>
          </w:p>
        </w:tc>
        <w:tc>
          <w:tcPr>
            <w:tcW w:w="390" w:type="pct"/>
            <w:tcBorders>
              <w:top w:val="nil"/>
              <w:left w:val="nil"/>
              <w:bottom w:val="nil"/>
              <w:right w:val="nil"/>
            </w:tcBorders>
            <w:shd w:val="clear" w:color="auto" w:fill="auto"/>
            <w:noWrap/>
            <w:vAlign w:val="bottom"/>
            <w:hideMark/>
          </w:tcPr>
          <w:p w14:paraId="5211B3D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00482940123</w:t>
            </w:r>
          </w:p>
        </w:tc>
        <w:tc>
          <w:tcPr>
            <w:tcW w:w="560" w:type="pct"/>
            <w:tcBorders>
              <w:top w:val="nil"/>
              <w:left w:val="nil"/>
              <w:bottom w:val="nil"/>
              <w:right w:val="nil"/>
            </w:tcBorders>
            <w:shd w:val="clear" w:color="auto" w:fill="auto"/>
            <w:noWrap/>
            <w:vAlign w:val="bottom"/>
            <w:hideMark/>
          </w:tcPr>
          <w:p w14:paraId="0C2C3D8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60.309,22</w:t>
            </w:r>
          </w:p>
        </w:tc>
        <w:tc>
          <w:tcPr>
            <w:tcW w:w="691" w:type="pct"/>
            <w:tcBorders>
              <w:top w:val="nil"/>
              <w:left w:val="nil"/>
              <w:bottom w:val="nil"/>
              <w:right w:val="nil"/>
            </w:tcBorders>
            <w:shd w:val="clear" w:color="auto" w:fill="auto"/>
            <w:noWrap/>
            <w:vAlign w:val="bottom"/>
            <w:hideMark/>
          </w:tcPr>
          <w:p w14:paraId="1842484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20/04/2027</w:t>
            </w:r>
          </w:p>
        </w:tc>
      </w:tr>
      <w:tr w:rsidR="00587093" w:rsidRPr="00587093" w14:paraId="75875A34" w14:textId="77777777" w:rsidTr="002270DC">
        <w:trPr>
          <w:trHeight w:val="300"/>
        </w:trPr>
        <w:tc>
          <w:tcPr>
            <w:tcW w:w="233" w:type="pct"/>
            <w:tcBorders>
              <w:top w:val="nil"/>
              <w:left w:val="nil"/>
              <w:bottom w:val="nil"/>
              <w:right w:val="nil"/>
            </w:tcBorders>
            <w:shd w:val="clear" w:color="auto" w:fill="auto"/>
            <w:noWrap/>
            <w:vAlign w:val="bottom"/>
            <w:hideMark/>
          </w:tcPr>
          <w:p w14:paraId="7D2C76A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48</w:t>
            </w:r>
          </w:p>
        </w:tc>
        <w:tc>
          <w:tcPr>
            <w:tcW w:w="1668" w:type="pct"/>
            <w:tcBorders>
              <w:top w:val="nil"/>
              <w:left w:val="nil"/>
              <w:bottom w:val="nil"/>
              <w:right w:val="nil"/>
            </w:tcBorders>
            <w:shd w:val="clear" w:color="auto" w:fill="auto"/>
            <w:noWrap/>
            <w:vAlign w:val="bottom"/>
            <w:hideMark/>
          </w:tcPr>
          <w:p w14:paraId="2DCFC1DA"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- 11-4</w:t>
            </w:r>
          </w:p>
        </w:tc>
        <w:tc>
          <w:tcPr>
            <w:tcW w:w="1458" w:type="pct"/>
            <w:tcBorders>
              <w:top w:val="nil"/>
              <w:left w:val="nil"/>
              <w:bottom w:val="nil"/>
              <w:right w:val="nil"/>
            </w:tcBorders>
            <w:shd w:val="clear" w:color="auto" w:fill="auto"/>
            <w:noWrap/>
            <w:vAlign w:val="bottom"/>
            <w:hideMark/>
          </w:tcPr>
          <w:p w14:paraId="164C871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EDNALDO PAULINO DA SILVA</w:t>
            </w:r>
          </w:p>
        </w:tc>
        <w:tc>
          <w:tcPr>
            <w:tcW w:w="390" w:type="pct"/>
            <w:tcBorders>
              <w:top w:val="nil"/>
              <w:left w:val="nil"/>
              <w:bottom w:val="nil"/>
              <w:right w:val="nil"/>
            </w:tcBorders>
            <w:shd w:val="clear" w:color="auto" w:fill="auto"/>
            <w:noWrap/>
            <w:vAlign w:val="bottom"/>
            <w:hideMark/>
          </w:tcPr>
          <w:p w14:paraId="10E6338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90053150163</w:t>
            </w:r>
          </w:p>
        </w:tc>
        <w:tc>
          <w:tcPr>
            <w:tcW w:w="560" w:type="pct"/>
            <w:tcBorders>
              <w:top w:val="nil"/>
              <w:left w:val="nil"/>
              <w:bottom w:val="nil"/>
              <w:right w:val="nil"/>
            </w:tcBorders>
            <w:shd w:val="clear" w:color="auto" w:fill="auto"/>
            <w:noWrap/>
            <w:vAlign w:val="bottom"/>
            <w:hideMark/>
          </w:tcPr>
          <w:p w14:paraId="6A52824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A5DA4C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10/02/2018</w:t>
            </w:r>
          </w:p>
        </w:tc>
      </w:tr>
      <w:tr w:rsidR="00587093" w:rsidRPr="00587093" w14:paraId="0A9D0280" w14:textId="77777777" w:rsidTr="002270DC">
        <w:trPr>
          <w:trHeight w:val="300"/>
        </w:trPr>
        <w:tc>
          <w:tcPr>
            <w:tcW w:w="233" w:type="pct"/>
            <w:tcBorders>
              <w:top w:val="nil"/>
              <w:left w:val="nil"/>
              <w:bottom w:val="nil"/>
              <w:right w:val="nil"/>
            </w:tcBorders>
            <w:shd w:val="clear" w:color="auto" w:fill="auto"/>
            <w:noWrap/>
            <w:vAlign w:val="bottom"/>
            <w:hideMark/>
          </w:tcPr>
          <w:p w14:paraId="649C7D1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49</w:t>
            </w:r>
          </w:p>
        </w:tc>
        <w:tc>
          <w:tcPr>
            <w:tcW w:w="1668" w:type="pct"/>
            <w:tcBorders>
              <w:top w:val="nil"/>
              <w:left w:val="nil"/>
              <w:bottom w:val="nil"/>
              <w:right w:val="nil"/>
            </w:tcBorders>
            <w:shd w:val="clear" w:color="auto" w:fill="auto"/>
            <w:noWrap/>
            <w:vAlign w:val="bottom"/>
            <w:hideMark/>
          </w:tcPr>
          <w:p w14:paraId="6277D37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- 42-12</w:t>
            </w:r>
          </w:p>
        </w:tc>
        <w:tc>
          <w:tcPr>
            <w:tcW w:w="1458" w:type="pct"/>
            <w:tcBorders>
              <w:top w:val="nil"/>
              <w:left w:val="nil"/>
              <w:bottom w:val="nil"/>
              <w:right w:val="nil"/>
            </w:tcBorders>
            <w:shd w:val="clear" w:color="auto" w:fill="auto"/>
            <w:noWrap/>
            <w:vAlign w:val="bottom"/>
            <w:hideMark/>
          </w:tcPr>
          <w:p w14:paraId="29F85C9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EDSON VANDERLINDE</w:t>
            </w:r>
          </w:p>
        </w:tc>
        <w:tc>
          <w:tcPr>
            <w:tcW w:w="390" w:type="pct"/>
            <w:tcBorders>
              <w:top w:val="nil"/>
              <w:left w:val="nil"/>
              <w:bottom w:val="nil"/>
              <w:right w:val="nil"/>
            </w:tcBorders>
            <w:shd w:val="clear" w:color="auto" w:fill="auto"/>
            <w:noWrap/>
            <w:vAlign w:val="bottom"/>
            <w:hideMark/>
          </w:tcPr>
          <w:p w14:paraId="3804D6F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89367189915</w:t>
            </w:r>
          </w:p>
        </w:tc>
        <w:tc>
          <w:tcPr>
            <w:tcW w:w="560" w:type="pct"/>
            <w:tcBorders>
              <w:top w:val="nil"/>
              <w:left w:val="nil"/>
              <w:bottom w:val="nil"/>
              <w:right w:val="nil"/>
            </w:tcBorders>
            <w:shd w:val="clear" w:color="auto" w:fill="auto"/>
            <w:noWrap/>
            <w:vAlign w:val="bottom"/>
            <w:hideMark/>
          </w:tcPr>
          <w:p w14:paraId="2CB7677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59.527,61</w:t>
            </w:r>
          </w:p>
        </w:tc>
        <w:tc>
          <w:tcPr>
            <w:tcW w:w="691" w:type="pct"/>
            <w:tcBorders>
              <w:top w:val="nil"/>
              <w:left w:val="nil"/>
              <w:bottom w:val="nil"/>
              <w:right w:val="nil"/>
            </w:tcBorders>
            <w:shd w:val="clear" w:color="auto" w:fill="auto"/>
            <w:noWrap/>
            <w:vAlign w:val="bottom"/>
            <w:hideMark/>
          </w:tcPr>
          <w:p w14:paraId="130A3B9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10/11/2026</w:t>
            </w:r>
          </w:p>
        </w:tc>
      </w:tr>
      <w:tr w:rsidR="00587093" w:rsidRPr="00587093" w14:paraId="107E2CC3" w14:textId="77777777" w:rsidTr="002270DC">
        <w:trPr>
          <w:trHeight w:val="300"/>
        </w:trPr>
        <w:tc>
          <w:tcPr>
            <w:tcW w:w="233" w:type="pct"/>
            <w:tcBorders>
              <w:top w:val="nil"/>
              <w:left w:val="nil"/>
              <w:bottom w:val="nil"/>
              <w:right w:val="nil"/>
            </w:tcBorders>
            <w:shd w:val="clear" w:color="auto" w:fill="auto"/>
            <w:noWrap/>
            <w:vAlign w:val="bottom"/>
            <w:hideMark/>
          </w:tcPr>
          <w:p w14:paraId="4475988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50</w:t>
            </w:r>
          </w:p>
        </w:tc>
        <w:tc>
          <w:tcPr>
            <w:tcW w:w="1668" w:type="pct"/>
            <w:tcBorders>
              <w:top w:val="nil"/>
              <w:left w:val="nil"/>
              <w:bottom w:val="nil"/>
              <w:right w:val="nil"/>
            </w:tcBorders>
            <w:shd w:val="clear" w:color="auto" w:fill="auto"/>
            <w:noWrap/>
            <w:vAlign w:val="bottom"/>
            <w:hideMark/>
          </w:tcPr>
          <w:p w14:paraId="6E695D7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- 72-13</w:t>
            </w:r>
          </w:p>
        </w:tc>
        <w:tc>
          <w:tcPr>
            <w:tcW w:w="1458" w:type="pct"/>
            <w:tcBorders>
              <w:top w:val="nil"/>
              <w:left w:val="nil"/>
              <w:bottom w:val="nil"/>
              <w:right w:val="nil"/>
            </w:tcBorders>
            <w:shd w:val="clear" w:color="auto" w:fill="auto"/>
            <w:noWrap/>
            <w:vAlign w:val="bottom"/>
            <w:hideMark/>
          </w:tcPr>
          <w:p w14:paraId="5B328F3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EDUARDO DA SILVA BARBOSA</w:t>
            </w:r>
          </w:p>
        </w:tc>
        <w:tc>
          <w:tcPr>
            <w:tcW w:w="390" w:type="pct"/>
            <w:tcBorders>
              <w:top w:val="nil"/>
              <w:left w:val="nil"/>
              <w:bottom w:val="nil"/>
              <w:right w:val="nil"/>
            </w:tcBorders>
            <w:shd w:val="clear" w:color="auto" w:fill="auto"/>
            <w:noWrap/>
            <w:vAlign w:val="bottom"/>
            <w:hideMark/>
          </w:tcPr>
          <w:p w14:paraId="3DAC2E3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29401721882</w:t>
            </w:r>
          </w:p>
        </w:tc>
        <w:tc>
          <w:tcPr>
            <w:tcW w:w="560" w:type="pct"/>
            <w:tcBorders>
              <w:top w:val="nil"/>
              <w:left w:val="nil"/>
              <w:bottom w:val="nil"/>
              <w:right w:val="nil"/>
            </w:tcBorders>
            <w:shd w:val="clear" w:color="auto" w:fill="auto"/>
            <w:noWrap/>
            <w:vAlign w:val="bottom"/>
            <w:hideMark/>
          </w:tcPr>
          <w:p w14:paraId="117668B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69B57A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20/07/2018</w:t>
            </w:r>
          </w:p>
        </w:tc>
      </w:tr>
      <w:tr w:rsidR="00587093" w:rsidRPr="00587093" w14:paraId="26127EE4" w14:textId="77777777" w:rsidTr="002270DC">
        <w:trPr>
          <w:trHeight w:val="300"/>
        </w:trPr>
        <w:tc>
          <w:tcPr>
            <w:tcW w:w="233" w:type="pct"/>
            <w:tcBorders>
              <w:top w:val="nil"/>
              <w:left w:val="nil"/>
              <w:bottom w:val="nil"/>
              <w:right w:val="nil"/>
            </w:tcBorders>
            <w:shd w:val="clear" w:color="auto" w:fill="auto"/>
            <w:noWrap/>
            <w:vAlign w:val="bottom"/>
            <w:hideMark/>
          </w:tcPr>
          <w:p w14:paraId="5387E3D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51</w:t>
            </w:r>
          </w:p>
        </w:tc>
        <w:tc>
          <w:tcPr>
            <w:tcW w:w="1668" w:type="pct"/>
            <w:tcBorders>
              <w:top w:val="nil"/>
              <w:left w:val="nil"/>
              <w:bottom w:val="nil"/>
              <w:right w:val="nil"/>
            </w:tcBorders>
            <w:shd w:val="clear" w:color="auto" w:fill="auto"/>
            <w:noWrap/>
            <w:vAlign w:val="bottom"/>
            <w:hideMark/>
          </w:tcPr>
          <w:p w14:paraId="1F3BC4D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- 112-6</w:t>
            </w:r>
          </w:p>
        </w:tc>
        <w:tc>
          <w:tcPr>
            <w:tcW w:w="1458" w:type="pct"/>
            <w:tcBorders>
              <w:top w:val="nil"/>
              <w:left w:val="nil"/>
              <w:bottom w:val="nil"/>
              <w:right w:val="nil"/>
            </w:tcBorders>
            <w:shd w:val="clear" w:color="auto" w:fill="auto"/>
            <w:noWrap/>
            <w:vAlign w:val="bottom"/>
            <w:hideMark/>
          </w:tcPr>
          <w:p w14:paraId="52FBF00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ELIENE GOUVEIA FERREIRA</w:t>
            </w:r>
          </w:p>
        </w:tc>
        <w:tc>
          <w:tcPr>
            <w:tcW w:w="390" w:type="pct"/>
            <w:tcBorders>
              <w:top w:val="nil"/>
              <w:left w:val="nil"/>
              <w:bottom w:val="nil"/>
              <w:right w:val="nil"/>
            </w:tcBorders>
            <w:shd w:val="clear" w:color="auto" w:fill="auto"/>
            <w:noWrap/>
            <w:vAlign w:val="bottom"/>
            <w:hideMark/>
          </w:tcPr>
          <w:p w14:paraId="2634410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57621640120</w:t>
            </w:r>
          </w:p>
        </w:tc>
        <w:tc>
          <w:tcPr>
            <w:tcW w:w="560" w:type="pct"/>
            <w:tcBorders>
              <w:top w:val="nil"/>
              <w:left w:val="nil"/>
              <w:bottom w:val="nil"/>
              <w:right w:val="nil"/>
            </w:tcBorders>
            <w:shd w:val="clear" w:color="auto" w:fill="auto"/>
            <w:noWrap/>
            <w:vAlign w:val="bottom"/>
            <w:hideMark/>
          </w:tcPr>
          <w:p w14:paraId="3DAF15B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42.584,36</w:t>
            </w:r>
          </w:p>
        </w:tc>
        <w:tc>
          <w:tcPr>
            <w:tcW w:w="691" w:type="pct"/>
            <w:tcBorders>
              <w:top w:val="nil"/>
              <w:left w:val="nil"/>
              <w:bottom w:val="nil"/>
              <w:right w:val="nil"/>
            </w:tcBorders>
            <w:shd w:val="clear" w:color="auto" w:fill="auto"/>
            <w:noWrap/>
            <w:vAlign w:val="bottom"/>
            <w:hideMark/>
          </w:tcPr>
          <w:p w14:paraId="00DFD59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10/06/2024</w:t>
            </w:r>
          </w:p>
        </w:tc>
      </w:tr>
      <w:tr w:rsidR="00587093" w:rsidRPr="00587093" w14:paraId="1D8799D8" w14:textId="77777777" w:rsidTr="002270DC">
        <w:trPr>
          <w:trHeight w:val="300"/>
        </w:trPr>
        <w:tc>
          <w:tcPr>
            <w:tcW w:w="233" w:type="pct"/>
            <w:tcBorders>
              <w:top w:val="nil"/>
              <w:left w:val="nil"/>
              <w:bottom w:val="nil"/>
              <w:right w:val="nil"/>
            </w:tcBorders>
            <w:shd w:val="clear" w:color="auto" w:fill="auto"/>
            <w:noWrap/>
            <w:vAlign w:val="bottom"/>
            <w:hideMark/>
          </w:tcPr>
          <w:p w14:paraId="2E9AB3A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52</w:t>
            </w:r>
          </w:p>
        </w:tc>
        <w:tc>
          <w:tcPr>
            <w:tcW w:w="1668" w:type="pct"/>
            <w:tcBorders>
              <w:top w:val="nil"/>
              <w:left w:val="nil"/>
              <w:bottom w:val="nil"/>
              <w:right w:val="nil"/>
            </w:tcBorders>
            <w:shd w:val="clear" w:color="auto" w:fill="auto"/>
            <w:noWrap/>
            <w:vAlign w:val="bottom"/>
            <w:hideMark/>
          </w:tcPr>
          <w:p w14:paraId="7FEB66F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- 97-10</w:t>
            </w:r>
          </w:p>
        </w:tc>
        <w:tc>
          <w:tcPr>
            <w:tcW w:w="1458" w:type="pct"/>
            <w:tcBorders>
              <w:top w:val="nil"/>
              <w:left w:val="nil"/>
              <w:bottom w:val="nil"/>
              <w:right w:val="nil"/>
            </w:tcBorders>
            <w:shd w:val="clear" w:color="auto" w:fill="auto"/>
            <w:noWrap/>
            <w:vAlign w:val="bottom"/>
            <w:hideMark/>
          </w:tcPr>
          <w:p w14:paraId="04DB2BD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ELISANGELA RIPARDO DOS SANTOS</w:t>
            </w:r>
          </w:p>
        </w:tc>
        <w:tc>
          <w:tcPr>
            <w:tcW w:w="390" w:type="pct"/>
            <w:tcBorders>
              <w:top w:val="nil"/>
              <w:left w:val="nil"/>
              <w:bottom w:val="nil"/>
              <w:right w:val="nil"/>
            </w:tcBorders>
            <w:shd w:val="clear" w:color="auto" w:fill="auto"/>
            <w:noWrap/>
            <w:vAlign w:val="bottom"/>
            <w:hideMark/>
          </w:tcPr>
          <w:p w14:paraId="672E18F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78914639134</w:t>
            </w:r>
          </w:p>
        </w:tc>
        <w:tc>
          <w:tcPr>
            <w:tcW w:w="560" w:type="pct"/>
            <w:tcBorders>
              <w:top w:val="nil"/>
              <w:left w:val="nil"/>
              <w:bottom w:val="nil"/>
              <w:right w:val="nil"/>
            </w:tcBorders>
            <w:shd w:val="clear" w:color="auto" w:fill="auto"/>
            <w:noWrap/>
            <w:vAlign w:val="bottom"/>
            <w:hideMark/>
          </w:tcPr>
          <w:p w14:paraId="6E7FD214"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43.954,67</w:t>
            </w:r>
          </w:p>
        </w:tc>
        <w:tc>
          <w:tcPr>
            <w:tcW w:w="691" w:type="pct"/>
            <w:tcBorders>
              <w:top w:val="nil"/>
              <w:left w:val="nil"/>
              <w:bottom w:val="nil"/>
              <w:right w:val="nil"/>
            </w:tcBorders>
            <w:shd w:val="clear" w:color="auto" w:fill="auto"/>
            <w:noWrap/>
            <w:vAlign w:val="bottom"/>
            <w:hideMark/>
          </w:tcPr>
          <w:p w14:paraId="38AB451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10/07/2027</w:t>
            </w:r>
          </w:p>
        </w:tc>
      </w:tr>
      <w:tr w:rsidR="00587093" w:rsidRPr="00587093" w14:paraId="53AA80D7" w14:textId="77777777" w:rsidTr="002270DC">
        <w:trPr>
          <w:trHeight w:val="300"/>
        </w:trPr>
        <w:tc>
          <w:tcPr>
            <w:tcW w:w="233" w:type="pct"/>
            <w:tcBorders>
              <w:top w:val="nil"/>
              <w:left w:val="nil"/>
              <w:bottom w:val="nil"/>
              <w:right w:val="nil"/>
            </w:tcBorders>
            <w:shd w:val="clear" w:color="auto" w:fill="auto"/>
            <w:noWrap/>
            <w:vAlign w:val="bottom"/>
            <w:hideMark/>
          </w:tcPr>
          <w:p w14:paraId="7625B64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53</w:t>
            </w:r>
          </w:p>
        </w:tc>
        <w:tc>
          <w:tcPr>
            <w:tcW w:w="1668" w:type="pct"/>
            <w:tcBorders>
              <w:top w:val="nil"/>
              <w:left w:val="nil"/>
              <w:bottom w:val="nil"/>
              <w:right w:val="nil"/>
            </w:tcBorders>
            <w:shd w:val="clear" w:color="auto" w:fill="auto"/>
            <w:noWrap/>
            <w:vAlign w:val="bottom"/>
            <w:hideMark/>
          </w:tcPr>
          <w:p w14:paraId="1FCFA91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- 49-9</w:t>
            </w:r>
          </w:p>
        </w:tc>
        <w:tc>
          <w:tcPr>
            <w:tcW w:w="1458" w:type="pct"/>
            <w:tcBorders>
              <w:top w:val="nil"/>
              <w:left w:val="nil"/>
              <w:bottom w:val="nil"/>
              <w:right w:val="nil"/>
            </w:tcBorders>
            <w:shd w:val="clear" w:color="auto" w:fill="auto"/>
            <w:noWrap/>
            <w:vAlign w:val="bottom"/>
            <w:hideMark/>
          </w:tcPr>
          <w:p w14:paraId="7C96168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ELIZETE CARDOSO CHAVES DE ARAUJO</w:t>
            </w:r>
          </w:p>
        </w:tc>
        <w:tc>
          <w:tcPr>
            <w:tcW w:w="390" w:type="pct"/>
            <w:tcBorders>
              <w:top w:val="nil"/>
              <w:left w:val="nil"/>
              <w:bottom w:val="nil"/>
              <w:right w:val="nil"/>
            </w:tcBorders>
            <w:shd w:val="clear" w:color="auto" w:fill="auto"/>
            <w:noWrap/>
            <w:vAlign w:val="bottom"/>
            <w:hideMark/>
          </w:tcPr>
          <w:p w14:paraId="24EBA7C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81143303687</w:t>
            </w:r>
          </w:p>
        </w:tc>
        <w:tc>
          <w:tcPr>
            <w:tcW w:w="560" w:type="pct"/>
            <w:tcBorders>
              <w:top w:val="nil"/>
              <w:left w:val="nil"/>
              <w:bottom w:val="nil"/>
              <w:right w:val="nil"/>
            </w:tcBorders>
            <w:shd w:val="clear" w:color="auto" w:fill="auto"/>
            <w:noWrap/>
            <w:vAlign w:val="bottom"/>
            <w:hideMark/>
          </w:tcPr>
          <w:p w14:paraId="7F8FD8F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19.326,16</w:t>
            </w:r>
          </w:p>
        </w:tc>
        <w:tc>
          <w:tcPr>
            <w:tcW w:w="691" w:type="pct"/>
            <w:tcBorders>
              <w:top w:val="nil"/>
              <w:left w:val="nil"/>
              <w:bottom w:val="nil"/>
              <w:right w:val="nil"/>
            </w:tcBorders>
            <w:shd w:val="clear" w:color="auto" w:fill="auto"/>
            <w:noWrap/>
            <w:vAlign w:val="bottom"/>
            <w:hideMark/>
          </w:tcPr>
          <w:p w14:paraId="4C82DEC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30/11/2023</w:t>
            </w:r>
          </w:p>
        </w:tc>
      </w:tr>
      <w:tr w:rsidR="00587093" w:rsidRPr="00587093" w14:paraId="098D5989" w14:textId="77777777" w:rsidTr="002270DC">
        <w:trPr>
          <w:trHeight w:val="300"/>
        </w:trPr>
        <w:tc>
          <w:tcPr>
            <w:tcW w:w="233" w:type="pct"/>
            <w:tcBorders>
              <w:top w:val="nil"/>
              <w:left w:val="nil"/>
              <w:bottom w:val="nil"/>
              <w:right w:val="nil"/>
            </w:tcBorders>
            <w:shd w:val="clear" w:color="auto" w:fill="auto"/>
            <w:noWrap/>
            <w:vAlign w:val="bottom"/>
            <w:hideMark/>
          </w:tcPr>
          <w:p w14:paraId="4F1DA98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54</w:t>
            </w:r>
          </w:p>
        </w:tc>
        <w:tc>
          <w:tcPr>
            <w:tcW w:w="1668" w:type="pct"/>
            <w:tcBorders>
              <w:top w:val="nil"/>
              <w:left w:val="nil"/>
              <w:bottom w:val="nil"/>
              <w:right w:val="nil"/>
            </w:tcBorders>
            <w:shd w:val="clear" w:color="auto" w:fill="auto"/>
            <w:noWrap/>
            <w:vAlign w:val="bottom"/>
            <w:hideMark/>
          </w:tcPr>
          <w:p w14:paraId="3FFE39D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- 98-2</w:t>
            </w:r>
          </w:p>
        </w:tc>
        <w:tc>
          <w:tcPr>
            <w:tcW w:w="1458" w:type="pct"/>
            <w:tcBorders>
              <w:top w:val="nil"/>
              <w:left w:val="nil"/>
              <w:bottom w:val="nil"/>
              <w:right w:val="nil"/>
            </w:tcBorders>
            <w:shd w:val="clear" w:color="auto" w:fill="auto"/>
            <w:noWrap/>
            <w:vAlign w:val="bottom"/>
            <w:hideMark/>
          </w:tcPr>
          <w:p w14:paraId="16FE1972"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ELMA PIRES DUARTE SANTOS</w:t>
            </w:r>
          </w:p>
        </w:tc>
        <w:tc>
          <w:tcPr>
            <w:tcW w:w="390" w:type="pct"/>
            <w:tcBorders>
              <w:top w:val="nil"/>
              <w:left w:val="nil"/>
              <w:bottom w:val="nil"/>
              <w:right w:val="nil"/>
            </w:tcBorders>
            <w:shd w:val="clear" w:color="auto" w:fill="auto"/>
            <w:noWrap/>
            <w:vAlign w:val="bottom"/>
            <w:hideMark/>
          </w:tcPr>
          <w:p w14:paraId="2D22D53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34855645168</w:t>
            </w:r>
          </w:p>
        </w:tc>
        <w:tc>
          <w:tcPr>
            <w:tcW w:w="560" w:type="pct"/>
            <w:tcBorders>
              <w:top w:val="nil"/>
              <w:left w:val="nil"/>
              <w:bottom w:val="nil"/>
              <w:right w:val="nil"/>
            </w:tcBorders>
            <w:shd w:val="clear" w:color="auto" w:fill="auto"/>
            <w:noWrap/>
            <w:vAlign w:val="bottom"/>
            <w:hideMark/>
          </w:tcPr>
          <w:p w14:paraId="2C59D481"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D3A1D9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30/09/2020</w:t>
            </w:r>
          </w:p>
        </w:tc>
      </w:tr>
      <w:tr w:rsidR="00587093" w:rsidRPr="00587093" w14:paraId="70AB64C9" w14:textId="77777777" w:rsidTr="002270DC">
        <w:trPr>
          <w:trHeight w:val="300"/>
        </w:trPr>
        <w:tc>
          <w:tcPr>
            <w:tcW w:w="233" w:type="pct"/>
            <w:tcBorders>
              <w:top w:val="nil"/>
              <w:left w:val="nil"/>
              <w:bottom w:val="nil"/>
              <w:right w:val="nil"/>
            </w:tcBorders>
            <w:shd w:val="clear" w:color="auto" w:fill="auto"/>
            <w:noWrap/>
            <w:vAlign w:val="bottom"/>
            <w:hideMark/>
          </w:tcPr>
          <w:p w14:paraId="0EB09B0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55</w:t>
            </w:r>
          </w:p>
        </w:tc>
        <w:tc>
          <w:tcPr>
            <w:tcW w:w="1668" w:type="pct"/>
            <w:tcBorders>
              <w:top w:val="nil"/>
              <w:left w:val="nil"/>
              <w:bottom w:val="nil"/>
              <w:right w:val="nil"/>
            </w:tcBorders>
            <w:shd w:val="clear" w:color="auto" w:fill="auto"/>
            <w:noWrap/>
            <w:vAlign w:val="bottom"/>
            <w:hideMark/>
          </w:tcPr>
          <w:p w14:paraId="28387FF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- 67-12</w:t>
            </w:r>
          </w:p>
        </w:tc>
        <w:tc>
          <w:tcPr>
            <w:tcW w:w="1458" w:type="pct"/>
            <w:tcBorders>
              <w:top w:val="nil"/>
              <w:left w:val="nil"/>
              <w:bottom w:val="nil"/>
              <w:right w:val="nil"/>
            </w:tcBorders>
            <w:shd w:val="clear" w:color="auto" w:fill="auto"/>
            <w:noWrap/>
            <w:vAlign w:val="bottom"/>
            <w:hideMark/>
          </w:tcPr>
          <w:p w14:paraId="1A90E19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EMERSON DE ALMEIDA</w:t>
            </w:r>
          </w:p>
        </w:tc>
        <w:tc>
          <w:tcPr>
            <w:tcW w:w="390" w:type="pct"/>
            <w:tcBorders>
              <w:top w:val="nil"/>
              <w:left w:val="nil"/>
              <w:bottom w:val="nil"/>
              <w:right w:val="nil"/>
            </w:tcBorders>
            <w:shd w:val="clear" w:color="auto" w:fill="auto"/>
            <w:noWrap/>
            <w:vAlign w:val="bottom"/>
            <w:hideMark/>
          </w:tcPr>
          <w:p w14:paraId="432B620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58655255149</w:t>
            </w:r>
          </w:p>
        </w:tc>
        <w:tc>
          <w:tcPr>
            <w:tcW w:w="560" w:type="pct"/>
            <w:tcBorders>
              <w:top w:val="nil"/>
              <w:left w:val="nil"/>
              <w:bottom w:val="nil"/>
              <w:right w:val="nil"/>
            </w:tcBorders>
            <w:shd w:val="clear" w:color="auto" w:fill="auto"/>
            <w:noWrap/>
            <w:vAlign w:val="bottom"/>
            <w:hideMark/>
          </w:tcPr>
          <w:p w14:paraId="725C9044"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41765D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20/11/2019</w:t>
            </w:r>
          </w:p>
        </w:tc>
      </w:tr>
      <w:tr w:rsidR="00587093" w:rsidRPr="00587093" w14:paraId="7417908B" w14:textId="77777777" w:rsidTr="002270DC">
        <w:trPr>
          <w:trHeight w:val="300"/>
        </w:trPr>
        <w:tc>
          <w:tcPr>
            <w:tcW w:w="233" w:type="pct"/>
            <w:tcBorders>
              <w:top w:val="nil"/>
              <w:left w:val="nil"/>
              <w:bottom w:val="nil"/>
              <w:right w:val="nil"/>
            </w:tcBorders>
            <w:shd w:val="clear" w:color="auto" w:fill="auto"/>
            <w:noWrap/>
            <w:vAlign w:val="bottom"/>
            <w:hideMark/>
          </w:tcPr>
          <w:p w14:paraId="7A46783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56</w:t>
            </w:r>
          </w:p>
        </w:tc>
        <w:tc>
          <w:tcPr>
            <w:tcW w:w="1668" w:type="pct"/>
            <w:tcBorders>
              <w:top w:val="nil"/>
              <w:left w:val="nil"/>
              <w:bottom w:val="nil"/>
              <w:right w:val="nil"/>
            </w:tcBorders>
            <w:shd w:val="clear" w:color="auto" w:fill="auto"/>
            <w:noWrap/>
            <w:vAlign w:val="bottom"/>
            <w:hideMark/>
          </w:tcPr>
          <w:p w14:paraId="7C7FBAD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- 62-10</w:t>
            </w:r>
          </w:p>
        </w:tc>
        <w:tc>
          <w:tcPr>
            <w:tcW w:w="1458" w:type="pct"/>
            <w:tcBorders>
              <w:top w:val="nil"/>
              <w:left w:val="nil"/>
              <w:bottom w:val="nil"/>
              <w:right w:val="nil"/>
            </w:tcBorders>
            <w:shd w:val="clear" w:color="auto" w:fill="auto"/>
            <w:noWrap/>
            <w:vAlign w:val="bottom"/>
            <w:hideMark/>
          </w:tcPr>
          <w:p w14:paraId="4B30901E"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EMILSON RIBEIRO DA ROCHA</w:t>
            </w:r>
          </w:p>
        </w:tc>
        <w:tc>
          <w:tcPr>
            <w:tcW w:w="390" w:type="pct"/>
            <w:tcBorders>
              <w:top w:val="nil"/>
              <w:left w:val="nil"/>
              <w:bottom w:val="nil"/>
              <w:right w:val="nil"/>
            </w:tcBorders>
            <w:shd w:val="clear" w:color="auto" w:fill="auto"/>
            <w:noWrap/>
            <w:vAlign w:val="bottom"/>
            <w:hideMark/>
          </w:tcPr>
          <w:p w14:paraId="2115B50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57155020125</w:t>
            </w:r>
          </w:p>
        </w:tc>
        <w:tc>
          <w:tcPr>
            <w:tcW w:w="560" w:type="pct"/>
            <w:tcBorders>
              <w:top w:val="nil"/>
              <w:left w:val="nil"/>
              <w:bottom w:val="nil"/>
              <w:right w:val="nil"/>
            </w:tcBorders>
            <w:shd w:val="clear" w:color="auto" w:fill="auto"/>
            <w:noWrap/>
            <w:vAlign w:val="bottom"/>
            <w:hideMark/>
          </w:tcPr>
          <w:p w14:paraId="58CE971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38.944,58</w:t>
            </w:r>
          </w:p>
        </w:tc>
        <w:tc>
          <w:tcPr>
            <w:tcW w:w="691" w:type="pct"/>
            <w:tcBorders>
              <w:top w:val="nil"/>
              <w:left w:val="nil"/>
              <w:bottom w:val="nil"/>
              <w:right w:val="nil"/>
            </w:tcBorders>
            <w:shd w:val="clear" w:color="auto" w:fill="auto"/>
            <w:noWrap/>
            <w:vAlign w:val="bottom"/>
            <w:hideMark/>
          </w:tcPr>
          <w:p w14:paraId="0888685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20/07/2025</w:t>
            </w:r>
          </w:p>
        </w:tc>
      </w:tr>
      <w:tr w:rsidR="00587093" w:rsidRPr="00587093" w14:paraId="34CCCFAD" w14:textId="77777777" w:rsidTr="002270DC">
        <w:trPr>
          <w:trHeight w:val="300"/>
        </w:trPr>
        <w:tc>
          <w:tcPr>
            <w:tcW w:w="233" w:type="pct"/>
            <w:tcBorders>
              <w:top w:val="nil"/>
              <w:left w:val="nil"/>
              <w:bottom w:val="nil"/>
              <w:right w:val="nil"/>
            </w:tcBorders>
            <w:shd w:val="clear" w:color="auto" w:fill="auto"/>
            <w:noWrap/>
            <w:vAlign w:val="bottom"/>
            <w:hideMark/>
          </w:tcPr>
          <w:p w14:paraId="4711148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57</w:t>
            </w:r>
          </w:p>
        </w:tc>
        <w:tc>
          <w:tcPr>
            <w:tcW w:w="1668" w:type="pct"/>
            <w:tcBorders>
              <w:top w:val="nil"/>
              <w:left w:val="nil"/>
              <w:bottom w:val="nil"/>
              <w:right w:val="nil"/>
            </w:tcBorders>
            <w:shd w:val="clear" w:color="auto" w:fill="auto"/>
            <w:noWrap/>
            <w:vAlign w:val="bottom"/>
            <w:hideMark/>
          </w:tcPr>
          <w:p w14:paraId="754CD4B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- 78-4</w:t>
            </w:r>
          </w:p>
        </w:tc>
        <w:tc>
          <w:tcPr>
            <w:tcW w:w="1458" w:type="pct"/>
            <w:tcBorders>
              <w:top w:val="nil"/>
              <w:left w:val="nil"/>
              <w:bottom w:val="nil"/>
              <w:right w:val="nil"/>
            </w:tcBorders>
            <w:shd w:val="clear" w:color="auto" w:fill="auto"/>
            <w:noWrap/>
            <w:vAlign w:val="bottom"/>
            <w:hideMark/>
          </w:tcPr>
          <w:p w14:paraId="1F890BE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ERIC ROCHA GOMES</w:t>
            </w:r>
          </w:p>
        </w:tc>
        <w:tc>
          <w:tcPr>
            <w:tcW w:w="390" w:type="pct"/>
            <w:tcBorders>
              <w:top w:val="nil"/>
              <w:left w:val="nil"/>
              <w:bottom w:val="nil"/>
              <w:right w:val="nil"/>
            </w:tcBorders>
            <w:shd w:val="clear" w:color="auto" w:fill="auto"/>
            <w:noWrap/>
            <w:vAlign w:val="bottom"/>
            <w:hideMark/>
          </w:tcPr>
          <w:p w14:paraId="679A895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70219630178</w:t>
            </w:r>
          </w:p>
        </w:tc>
        <w:tc>
          <w:tcPr>
            <w:tcW w:w="560" w:type="pct"/>
            <w:tcBorders>
              <w:top w:val="nil"/>
              <w:left w:val="nil"/>
              <w:bottom w:val="nil"/>
              <w:right w:val="nil"/>
            </w:tcBorders>
            <w:shd w:val="clear" w:color="auto" w:fill="auto"/>
            <w:noWrap/>
            <w:vAlign w:val="bottom"/>
            <w:hideMark/>
          </w:tcPr>
          <w:p w14:paraId="2E93A214"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0BD9A1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10/05/2019</w:t>
            </w:r>
          </w:p>
        </w:tc>
      </w:tr>
      <w:tr w:rsidR="00587093" w:rsidRPr="00587093" w14:paraId="24A65FEF" w14:textId="77777777" w:rsidTr="002270DC">
        <w:trPr>
          <w:trHeight w:val="300"/>
        </w:trPr>
        <w:tc>
          <w:tcPr>
            <w:tcW w:w="233" w:type="pct"/>
            <w:tcBorders>
              <w:top w:val="nil"/>
              <w:left w:val="nil"/>
              <w:bottom w:val="nil"/>
              <w:right w:val="nil"/>
            </w:tcBorders>
            <w:shd w:val="clear" w:color="auto" w:fill="auto"/>
            <w:noWrap/>
            <w:vAlign w:val="bottom"/>
            <w:hideMark/>
          </w:tcPr>
          <w:p w14:paraId="3047F49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58</w:t>
            </w:r>
          </w:p>
        </w:tc>
        <w:tc>
          <w:tcPr>
            <w:tcW w:w="1668" w:type="pct"/>
            <w:tcBorders>
              <w:top w:val="nil"/>
              <w:left w:val="nil"/>
              <w:bottom w:val="nil"/>
              <w:right w:val="nil"/>
            </w:tcBorders>
            <w:shd w:val="clear" w:color="auto" w:fill="auto"/>
            <w:noWrap/>
            <w:vAlign w:val="bottom"/>
            <w:hideMark/>
          </w:tcPr>
          <w:p w14:paraId="537F2F6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- 11-6</w:t>
            </w:r>
          </w:p>
        </w:tc>
        <w:tc>
          <w:tcPr>
            <w:tcW w:w="1458" w:type="pct"/>
            <w:tcBorders>
              <w:top w:val="nil"/>
              <w:left w:val="nil"/>
              <w:bottom w:val="nil"/>
              <w:right w:val="nil"/>
            </w:tcBorders>
            <w:shd w:val="clear" w:color="auto" w:fill="auto"/>
            <w:noWrap/>
            <w:vAlign w:val="bottom"/>
            <w:hideMark/>
          </w:tcPr>
          <w:p w14:paraId="514A677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ERNANI FONTOURA RONCATTO</w:t>
            </w:r>
          </w:p>
        </w:tc>
        <w:tc>
          <w:tcPr>
            <w:tcW w:w="390" w:type="pct"/>
            <w:tcBorders>
              <w:top w:val="nil"/>
              <w:left w:val="nil"/>
              <w:bottom w:val="nil"/>
              <w:right w:val="nil"/>
            </w:tcBorders>
            <w:shd w:val="clear" w:color="auto" w:fill="auto"/>
            <w:noWrap/>
            <w:vAlign w:val="bottom"/>
            <w:hideMark/>
          </w:tcPr>
          <w:p w14:paraId="2E714E4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04265004660</w:t>
            </w:r>
          </w:p>
        </w:tc>
        <w:tc>
          <w:tcPr>
            <w:tcW w:w="560" w:type="pct"/>
            <w:tcBorders>
              <w:top w:val="nil"/>
              <w:left w:val="nil"/>
              <w:bottom w:val="nil"/>
              <w:right w:val="nil"/>
            </w:tcBorders>
            <w:shd w:val="clear" w:color="auto" w:fill="auto"/>
            <w:noWrap/>
            <w:vAlign w:val="bottom"/>
            <w:hideMark/>
          </w:tcPr>
          <w:p w14:paraId="4BD3C24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5D1974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20/09/2019</w:t>
            </w:r>
          </w:p>
        </w:tc>
      </w:tr>
      <w:tr w:rsidR="00587093" w:rsidRPr="00587093" w14:paraId="7A06147A" w14:textId="77777777" w:rsidTr="002270DC">
        <w:trPr>
          <w:trHeight w:val="300"/>
        </w:trPr>
        <w:tc>
          <w:tcPr>
            <w:tcW w:w="233" w:type="pct"/>
            <w:tcBorders>
              <w:top w:val="nil"/>
              <w:left w:val="nil"/>
              <w:bottom w:val="nil"/>
              <w:right w:val="nil"/>
            </w:tcBorders>
            <w:shd w:val="clear" w:color="auto" w:fill="auto"/>
            <w:noWrap/>
            <w:vAlign w:val="bottom"/>
            <w:hideMark/>
          </w:tcPr>
          <w:p w14:paraId="1DBB0A1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59</w:t>
            </w:r>
          </w:p>
        </w:tc>
        <w:tc>
          <w:tcPr>
            <w:tcW w:w="1668" w:type="pct"/>
            <w:tcBorders>
              <w:top w:val="nil"/>
              <w:left w:val="nil"/>
              <w:bottom w:val="nil"/>
              <w:right w:val="nil"/>
            </w:tcBorders>
            <w:shd w:val="clear" w:color="auto" w:fill="auto"/>
            <w:noWrap/>
            <w:vAlign w:val="bottom"/>
            <w:hideMark/>
          </w:tcPr>
          <w:p w14:paraId="2B7E41D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- 112-1</w:t>
            </w:r>
          </w:p>
        </w:tc>
        <w:tc>
          <w:tcPr>
            <w:tcW w:w="1458" w:type="pct"/>
            <w:tcBorders>
              <w:top w:val="nil"/>
              <w:left w:val="nil"/>
              <w:bottom w:val="nil"/>
              <w:right w:val="nil"/>
            </w:tcBorders>
            <w:shd w:val="clear" w:color="auto" w:fill="auto"/>
            <w:noWrap/>
            <w:vAlign w:val="bottom"/>
            <w:hideMark/>
          </w:tcPr>
          <w:p w14:paraId="25B16F4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EUNICE BORGES DE ARAUJO SILVA</w:t>
            </w:r>
          </w:p>
        </w:tc>
        <w:tc>
          <w:tcPr>
            <w:tcW w:w="390" w:type="pct"/>
            <w:tcBorders>
              <w:top w:val="nil"/>
              <w:left w:val="nil"/>
              <w:bottom w:val="nil"/>
              <w:right w:val="nil"/>
            </w:tcBorders>
            <w:shd w:val="clear" w:color="auto" w:fill="auto"/>
            <w:noWrap/>
            <w:vAlign w:val="bottom"/>
            <w:hideMark/>
          </w:tcPr>
          <w:p w14:paraId="23071F9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58796495120</w:t>
            </w:r>
          </w:p>
        </w:tc>
        <w:tc>
          <w:tcPr>
            <w:tcW w:w="560" w:type="pct"/>
            <w:tcBorders>
              <w:top w:val="nil"/>
              <w:left w:val="nil"/>
              <w:bottom w:val="nil"/>
              <w:right w:val="nil"/>
            </w:tcBorders>
            <w:shd w:val="clear" w:color="auto" w:fill="auto"/>
            <w:noWrap/>
            <w:vAlign w:val="bottom"/>
            <w:hideMark/>
          </w:tcPr>
          <w:p w14:paraId="6354603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6FBEED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30/11/2020</w:t>
            </w:r>
          </w:p>
        </w:tc>
      </w:tr>
      <w:tr w:rsidR="00587093" w:rsidRPr="00587093" w14:paraId="0E775AAA" w14:textId="77777777" w:rsidTr="002270DC">
        <w:trPr>
          <w:trHeight w:val="300"/>
        </w:trPr>
        <w:tc>
          <w:tcPr>
            <w:tcW w:w="233" w:type="pct"/>
            <w:tcBorders>
              <w:top w:val="nil"/>
              <w:left w:val="nil"/>
              <w:bottom w:val="nil"/>
              <w:right w:val="nil"/>
            </w:tcBorders>
            <w:shd w:val="clear" w:color="auto" w:fill="auto"/>
            <w:noWrap/>
            <w:vAlign w:val="bottom"/>
            <w:hideMark/>
          </w:tcPr>
          <w:p w14:paraId="564C87E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60</w:t>
            </w:r>
          </w:p>
        </w:tc>
        <w:tc>
          <w:tcPr>
            <w:tcW w:w="1668" w:type="pct"/>
            <w:tcBorders>
              <w:top w:val="nil"/>
              <w:left w:val="nil"/>
              <w:bottom w:val="nil"/>
              <w:right w:val="nil"/>
            </w:tcBorders>
            <w:shd w:val="clear" w:color="auto" w:fill="auto"/>
            <w:noWrap/>
            <w:vAlign w:val="bottom"/>
            <w:hideMark/>
          </w:tcPr>
          <w:p w14:paraId="51058A7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- 20-7</w:t>
            </w:r>
          </w:p>
        </w:tc>
        <w:tc>
          <w:tcPr>
            <w:tcW w:w="1458" w:type="pct"/>
            <w:tcBorders>
              <w:top w:val="nil"/>
              <w:left w:val="nil"/>
              <w:bottom w:val="nil"/>
              <w:right w:val="nil"/>
            </w:tcBorders>
            <w:shd w:val="clear" w:color="auto" w:fill="auto"/>
            <w:noWrap/>
            <w:vAlign w:val="bottom"/>
            <w:hideMark/>
          </w:tcPr>
          <w:p w14:paraId="5C9D0AB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EURIPEDES EURICO DOS SANTOS JUNIOR</w:t>
            </w:r>
          </w:p>
        </w:tc>
        <w:tc>
          <w:tcPr>
            <w:tcW w:w="390" w:type="pct"/>
            <w:tcBorders>
              <w:top w:val="nil"/>
              <w:left w:val="nil"/>
              <w:bottom w:val="nil"/>
              <w:right w:val="nil"/>
            </w:tcBorders>
            <w:shd w:val="clear" w:color="auto" w:fill="auto"/>
            <w:noWrap/>
            <w:vAlign w:val="bottom"/>
            <w:hideMark/>
          </w:tcPr>
          <w:p w14:paraId="0FB1A78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69300984187</w:t>
            </w:r>
          </w:p>
        </w:tc>
        <w:tc>
          <w:tcPr>
            <w:tcW w:w="560" w:type="pct"/>
            <w:tcBorders>
              <w:top w:val="nil"/>
              <w:left w:val="nil"/>
              <w:bottom w:val="nil"/>
              <w:right w:val="nil"/>
            </w:tcBorders>
            <w:shd w:val="clear" w:color="auto" w:fill="auto"/>
            <w:noWrap/>
            <w:vAlign w:val="bottom"/>
            <w:hideMark/>
          </w:tcPr>
          <w:p w14:paraId="2D75196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29.425,90</w:t>
            </w:r>
          </w:p>
        </w:tc>
        <w:tc>
          <w:tcPr>
            <w:tcW w:w="691" w:type="pct"/>
            <w:tcBorders>
              <w:top w:val="nil"/>
              <w:left w:val="nil"/>
              <w:bottom w:val="nil"/>
              <w:right w:val="nil"/>
            </w:tcBorders>
            <w:shd w:val="clear" w:color="auto" w:fill="auto"/>
            <w:noWrap/>
            <w:vAlign w:val="bottom"/>
            <w:hideMark/>
          </w:tcPr>
          <w:p w14:paraId="005D183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30/06/2024</w:t>
            </w:r>
          </w:p>
        </w:tc>
      </w:tr>
      <w:tr w:rsidR="00587093" w:rsidRPr="00587093" w14:paraId="07403770" w14:textId="77777777" w:rsidTr="002270DC">
        <w:trPr>
          <w:trHeight w:val="300"/>
        </w:trPr>
        <w:tc>
          <w:tcPr>
            <w:tcW w:w="233" w:type="pct"/>
            <w:tcBorders>
              <w:top w:val="nil"/>
              <w:left w:val="nil"/>
              <w:bottom w:val="nil"/>
              <w:right w:val="nil"/>
            </w:tcBorders>
            <w:shd w:val="clear" w:color="auto" w:fill="auto"/>
            <w:noWrap/>
            <w:vAlign w:val="bottom"/>
            <w:hideMark/>
          </w:tcPr>
          <w:p w14:paraId="13DDED5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61</w:t>
            </w:r>
          </w:p>
        </w:tc>
        <w:tc>
          <w:tcPr>
            <w:tcW w:w="1668" w:type="pct"/>
            <w:tcBorders>
              <w:top w:val="nil"/>
              <w:left w:val="nil"/>
              <w:bottom w:val="nil"/>
              <w:right w:val="nil"/>
            </w:tcBorders>
            <w:shd w:val="clear" w:color="auto" w:fill="auto"/>
            <w:noWrap/>
            <w:vAlign w:val="bottom"/>
            <w:hideMark/>
          </w:tcPr>
          <w:p w14:paraId="43E6488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- 91-6</w:t>
            </w:r>
          </w:p>
        </w:tc>
        <w:tc>
          <w:tcPr>
            <w:tcW w:w="1458" w:type="pct"/>
            <w:tcBorders>
              <w:top w:val="nil"/>
              <w:left w:val="nil"/>
              <w:bottom w:val="nil"/>
              <w:right w:val="nil"/>
            </w:tcBorders>
            <w:shd w:val="clear" w:color="auto" w:fill="auto"/>
            <w:noWrap/>
            <w:vAlign w:val="bottom"/>
            <w:hideMark/>
          </w:tcPr>
          <w:p w14:paraId="747911A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FABIANO ALVES PAULA RAMOS</w:t>
            </w:r>
          </w:p>
        </w:tc>
        <w:tc>
          <w:tcPr>
            <w:tcW w:w="390" w:type="pct"/>
            <w:tcBorders>
              <w:top w:val="nil"/>
              <w:left w:val="nil"/>
              <w:bottom w:val="nil"/>
              <w:right w:val="nil"/>
            </w:tcBorders>
            <w:shd w:val="clear" w:color="auto" w:fill="auto"/>
            <w:noWrap/>
            <w:vAlign w:val="bottom"/>
            <w:hideMark/>
          </w:tcPr>
          <w:p w14:paraId="63A62E7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00786582170</w:t>
            </w:r>
          </w:p>
        </w:tc>
        <w:tc>
          <w:tcPr>
            <w:tcW w:w="560" w:type="pct"/>
            <w:tcBorders>
              <w:top w:val="nil"/>
              <w:left w:val="nil"/>
              <w:bottom w:val="nil"/>
              <w:right w:val="nil"/>
            </w:tcBorders>
            <w:shd w:val="clear" w:color="auto" w:fill="auto"/>
            <w:noWrap/>
            <w:vAlign w:val="bottom"/>
            <w:hideMark/>
          </w:tcPr>
          <w:p w14:paraId="7950A70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41.671,25</w:t>
            </w:r>
          </w:p>
        </w:tc>
        <w:tc>
          <w:tcPr>
            <w:tcW w:w="691" w:type="pct"/>
            <w:tcBorders>
              <w:top w:val="nil"/>
              <w:left w:val="nil"/>
              <w:bottom w:val="nil"/>
              <w:right w:val="nil"/>
            </w:tcBorders>
            <w:shd w:val="clear" w:color="auto" w:fill="auto"/>
            <w:noWrap/>
            <w:vAlign w:val="bottom"/>
            <w:hideMark/>
          </w:tcPr>
          <w:p w14:paraId="26257D2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20/10/2024</w:t>
            </w:r>
          </w:p>
        </w:tc>
      </w:tr>
      <w:tr w:rsidR="00587093" w:rsidRPr="00587093" w14:paraId="42E322AC" w14:textId="77777777" w:rsidTr="002270DC">
        <w:trPr>
          <w:trHeight w:val="300"/>
        </w:trPr>
        <w:tc>
          <w:tcPr>
            <w:tcW w:w="233" w:type="pct"/>
            <w:tcBorders>
              <w:top w:val="nil"/>
              <w:left w:val="nil"/>
              <w:bottom w:val="nil"/>
              <w:right w:val="nil"/>
            </w:tcBorders>
            <w:shd w:val="clear" w:color="auto" w:fill="auto"/>
            <w:noWrap/>
            <w:vAlign w:val="bottom"/>
            <w:hideMark/>
          </w:tcPr>
          <w:p w14:paraId="459B827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62</w:t>
            </w:r>
          </w:p>
        </w:tc>
        <w:tc>
          <w:tcPr>
            <w:tcW w:w="1668" w:type="pct"/>
            <w:tcBorders>
              <w:top w:val="nil"/>
              <w:left w:val="nil"/>
              <w:bottom w:val="nil"/>
              <w:right w:val="nil"/>
            </w:tcBorders>
            <w:shd w:val="clear" w:color="auto" w:fill="auto"/>
            <w:noWrap/>
            <w:vAlign w:val="bottom"/>
            <w:hideMark/>
          </w:tcPr>
          <w:p w14:paraId="79E9646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- 9-1</w:t>
            </w:r>
          </w:p>
        </w:tc>
        <w:tc>
          <w:tcPr>
            <w:tcW w:w="1458" w:type="pct"/>
            <w:tcBorders>
              <w:top w:val="nil"/>
              <w:left w:val="nil"/>
              <w:bottom w:val="nil"/>
              <w:right w:val="nil"/>
            </w:tcBorders>
            <w:shd w:val="clear" w:color="auto" w:fill="auto"/>
            <w:noWrap/>
            <w:vAlign w:val="bottom"/>
            <w:hideMark/>
          </w:tcPr>
          <w:p w14:paraId="09BD945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FABIANO DOS SANTOS</w:t>
            </w:r>
          </w:p>
        </w:tc>
        <w:tc>
          <w:tcPr>
            <w:tcW w:w="390" w:type="pct"/>
            <w:tcBorders>
              <w:top w:val="nil"/>
              <w:left w:val="nil"/>
              <w:bottom w:val="nil"/>
              <w:right w:val="nil"/>
            </w:tcBorders>
            <w:shd w:val="clear" w:color="auto" w:fill="auto"/>
            <w:noWrap/>
            <w:vAlign w:val="bottom"/>
            <w:hideMark/>
          </w:tcPr>
          <w:p w14:paraId="48F0AE0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26914012865</w:t>
            </w:r>
          </w:p>
        </w:tc>
        <w:tc>
          <w:tcPr>
            <w:tcW w:w="560" w:type="pct"/>
            <w:tcBorders>
              <w:top w:val="nil"/>
              <w:left w:val="nil"/>
              <w:bottom w:val="nil"/>
              <w:right w:val="nil"/>
            </w:tcBorders>
            <w:shd w:val="clear" w:color="auto" w:fill="auto"/>
            <w:noWrap/>
            <w:vAlign w:val="bottom"/>
            <w:hideMark/>
          </w:tcPr>
          <w:p w14:paraId="545186B4"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6A995C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10/06/2017</w:t>
            </w:r>
          </w:p>
        </w:tc>
      </w:tr>
      <w:tr w:rsidR="00587093" w:rsidRPr="00587093" w14:paraId="199FC723" w14:textId="77777777" w:rsidTr="002270DC">
        <w:trPr>
          <w:trHeight w:val="300"/>
        </w:trPr>
        <w:tc>
          <w:tcPr>
            <w:tcW w:w="233" w:type="pct"/>
            <w:tcBorders>
              <w:top w:val="nil"/>
              <w:left w:val="nil"/>
              <w:bottom w:val="nil"/>
              <w:right w:val="nil"/>
            </w:tcBorders>
            <w:shd w:val="clear" w:color="auto" w:fill="auto"/>
            <w:noWrap/>
            <w:vAlign w:val="bottom"/>
            <w:hideMark/>
          </w:tcPr>
          <w:p w14:paraId="1EB5E93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63</w:t>
            </w:r>
          </w:p>
        </w:tc>
        <w:tc>
          <w:tcPr>
            <w:tcW w:w="1668" w:type="pct"/>
            <w:tcBorders>
              <w:top w:val="nil"/>
              <w:left w:val="nil"/>
              <w:bottom w:val="nil"/>
              <w:right w:val="nil"/>
            </w:tcBorders>
            <w:shd w:val="clear" w:color="auto" w:fill="auto"/>
            <w:noWrap/>
            <w:vAlign w:val="bottom"/>
            <w:hideMark/>
          </w:tcPr>
          <w:p w14:paraId="43C1B15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- 26-1</w:t>
            </w:r>
          </w:p>
        </w:tc>
        <w:tc>
          <w:tcPr>
            <w:tcW w:w="1458" w:type="pct"/>
            <w:tcBorders>
              <w:top w:val="nil"/>
              <w:left w:val="nil"/>
              <w:bottom w:val="nil"/>
              <w:right w:val="nil"/>
            </w:tcBorders>
            <w:shd w:val="clear" w:color="auto" w:fill="auto"/>
            <w:noWrap/>
            <w:vAlign w:val="bottom"/>
            <w:hideMark/>
          </w:tcPr>
          <w:p w14:paraId="78BC0FF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FABIO APARECIDO MOREIRA</w:t>
            </w:r>
          </w:p>
        </w:tc>
        <w:tc>
          <w:tcPr>
            <w:tcW w:w="390" w:type="pct"/>
            <w:tcBorders>
              <w:top w:val="nil"/>
              <w:left w:val="nil"/>
              <w:bottom w:val="nil"/>
              <w:right w:val="nil"/>
            </w:tcBorders>
            <w:shd w:val="clear" w:color="auto" w:fill="auto"/>
            <w:noWrap/>
            <w:vAlign w:val="bottom"/>
            <w:hideMark/>
          </w:tcPr>
          <w:p w14:paraId="61BD88F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87656493115</w:t>
            </w:r>
          </w:p>
        </w:tc>
        <w:tc>
          <w:tcPr>
            <w:tcW w:w="560" w:type="pct"/>
            <w:tcBorders>
              <w:top w:val="nil"/>
              <w:left w:val="nil"/>
              <w:bottom w:val="nil"/>
              <w:right w:val="nil"/>
            </w:tcBorders>
            <w:shd w:val="clear" w:color="auto" w:fill="auto"/>
            <w:noWrap/>
            <w:vAlign w:val="bottom"/>
            <w:hideMark/>
          </w:tcPr>
          <w:p w14:paraId="3F3D4154"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74.010,05</w:t>
            </w:r>
          </w:p>
        </w:tc>
        <w:tc>
          <w:tcPr>
            <w:tcW w:w="691" w:type="pct"/>
            <w:tcBorders>
              <w:top w:val="nil"/>
              <w:left w:val="nil"/>
              <w:bottom w:val="nil"/>
              <w:right w:val="nil"/>
            </w:tcBorders>
            <w:shd w:val="clear" w:color="auto" w:fill="auto"/>
            <w:noWrap/>
            <w:vAlign w:val="bottom"/>
            <w:hideMark/>
          </w:tcPr>
          <w:p w14:paraId="2C00112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20/09/2026</w:t>
            </w:r>
          </w:p>
        </w:tc>
      </w:tr>
      <w:tr w:rsidR="00587093" w:rsidRPr="00587093" w14:paraId="297CBA6C" w14:textId="77777777" w:rsidTr="002270DC">
        <w:trPr>
          <w:trHeight w:val="300"/>
        </w:trPr>
        <w:tc>
          <w:tcPr>
            <w:tcW w:w="233" w:type="pct"/>
            <w:tcBorders>
              <w:top w:val="nil"/>
              <w:left w:val="nil"/>
              <w:bottom w:val="nil"/>
              <w:right w:val="nil"/>
            </w:tcBorders>
            <w:shd w:val="clear" w:color="auto" w:fill="auto"/>
            <w:noWrap/>
            <w:vAlign w:val="bottom"/>
            <w:hideMark/>
          </w:tcPr>
          <w:p w14:paraId="21A750C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64</w:t>
            </w:r>
          </w:p>
        </w:tc>
        <w:tc>
          <w:tcPr>
            <w:tcW w:w="1668" w:type="pct"/>
            <w:tcBorders>
              <w:top w:val="nil"/>
              <w:left w:val="nil"/>
              <w:bottom w:val="nil"/>
              <w:right w:val="nil"/>
            </w:tcBorders>
            <w:shd w:val="clear" w:color="auto" w:fill="auto"/>
            <w:noWrap/>
            <w:vAlign w:val="bottom"/>
            <w:hideMark/>
          </w:tcPr>
          <w:p w14:paraId="2AD190B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- 41-1</w:t>
            </w:r>
          </w:p>
        </w:tc>
        <w:tc>
          <w:tcPr>
            <w:tcW w:w="1458" w:type="pct"/>
            <w:tcBorders>
              <w:top w:val="nil"/>
              <w:left w:val="nil"/>
              <w:bottom w:val="nil"/>
              <w:right w:val="nil"/>
            </w:tcBorders>
            <w:shd w:val="clear" w:color="auto" w:fill="auto"/>
            <w:noWrap/>
            <w:vAlign w:val="bottom"/>
            <w:hideMark/>
          </w:tcPr>
          <w:p w14:paraId="44A9BAC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FABIOLA FERNANDES VIEIRA</w:t>
            </w:r>
          </w:p>
        </w:tc>
        <w:tc>
          <w:tcPr>
            <w:tcW w:w="390" w:type="pct"/>
            <w:tcBorders>
              <w:top w:val="nil"/>
              <w:left w:val="nil"/>
              <w:bottom w:val="nil"/>
              <w:right w:val="nil"/>
            </w:tcBorders>
            <w:shd w:val="clear" w:color="auto" w:fill="auto"/>
            <w:noWrap/>
            <w:vAlign w:val="bottom"/>
            <w:hideMark/>
          </w:tcPr>
          <w:p w14:paraId="3E707A7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02306584150</w:t>
            </w:r>
          </w:p>
        </w:tc>
        <w:tc>
          <w:tcPr>
            <w:tcW w:w="560" w:type="pct"/>
            <w:tcBorders>
              <w:top w:val="nil"/>
              <w:left w:val="nil"/>
              <w:bottom w:val="nil"/>
              <w:right w:val="nil"/>
            </w:tcBorders>
            <w:shd w:val="clear" w:color="auto" w:fill="auto"/>
            <w:noWrap/>
            <w:vAlign w:val="bottom"/>
            <w:hideMark/>
          </w:tcPr>
          <w:p w14:paraId="7C178E0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73.067,23</w:t>
            </w:r>
          </w:p>
        </w:tc>
        <w:tc>
          <w:tcPr>
            <w:tcW w:w="691" w:type="pct"/>
            <w:tcBorders>
              <w:top w:val="nil"/>
              <w:left w:val="nil"/>
              <w:bottom w:val="nil"/>
              <w:right w:val="nil"/>
            </w:tcBorders>
            <w:shd w:val="clear" w:color="auto" w:fill="auto"/>
            <w:noWrap/>
            <w:vAlign w:val="bottom"/>
            <w:hideMark/>
          </w:tcPr>
          <w:p w14:paraId="2EAFCDF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20/04/2027</w:t>
            </w:r>
          </w:p>
        </w:tc>
      </w:tr>
      <w:tr w:rsidR="00587093" w:rsidRPr="00587093" w14:paraId="0E53A1A3" w14:textId="77777777" w:rsidTr="002270DC">
        <w:trPr>
          <w:trHeight w:val="300"/>
        </w:trPr>
        <w:tc>
          <w:tcPr>
            <w:tcW w:w="233" w:type="pct"/>
            <w:tcBorders>
              <w:top w:val="nil"/>
              <w:left w:val="nil"/>
              <w:bottom w:val="nil"/>
              <w:right w:val="nil"/>
            </w:tcBorders>
            <w:shd w:val="clear" w:color="auto" w:fill="auto"/>
            <w:noWrap/>
            <w:vAlign w:val="bottom"/>
            <w:hideMark/>
          </w:tcPr>
          <w:p w14:paraId="31087E3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65</w:t>
            </w:r>
          </w:p>
        </w:tc>
        <w:tc>
          <w:tcPr>
            <w:tcW w:w="1668" w:type="pct"/>
            <w:tcBorders>
              <w:top w:val="nil"/>
              <w:left w:val="nil"/>
              <w:bottom w:val="nil"/>
              <w:right w:val="nil"/>
            </w:tcBorders>
            <w:shd w:val="clear" w:color="auto" w:fill="auto"/>
            <w:noWrap/>
            <w:vAlign w:val="bottom"/>
            <w:hideMark/>
          </w:tcPr>
          <w:p w14:paraId="2DDF4B5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- 59-11</w:t>
            </w:r>
          </w:p>
        </w:tc>
        <w:tc>
          <w:tcPr>
            <w:tcW w:w="1458" w:type="pct"/>
            <w:tcBorders>
              <w:top w:val="nil"/>
              <w:left w:val="nil"/>
              <w:bottom w:val="nil"/>
              <w:right w:val="nil"/>
            </w:tcBorders>
            <w:shd w:val="clear" w:color="auto" w:fill="auto"/>
            <w:noWrap/>
            <w:vAlign w:val="bottom"/>
            <w:hideMark/>
          </w:tcPr>
          <w:p w14:paraId="6A5B15E2"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FELIPE FILGUEIRA GRANATO</w:t>
            </w:r>
          </w:p>
        </w:tc>
        <w:tc>
          <w:tcPr>
            <w:tcW w:w="390" w:type="pct"/>
            <w:tcBorders>
              <w:top w:val="nil"/>
              <w:left w:val="nil"/>
              <w:bottom w:val="nil"/>
              <w:right w:val="nil"/>
            </w:tcBorders>
            <w:shd w:val="clear" w:color="auto" w:fill="auto"/>
            <w:noWrap/>
            <w:vAlign w:val="bottom"/>
            <w:hideMark/>
          </w:tcPr>
          <w:p w14:paraId="43637CE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32590420838</w:t>
            </w:r>
          </w:p>
        </w:tc>
        <w:tc>
          <w:tcPr>
            <w:tcW w:w="560" w:type="pct"/>
            <w:tcBorders>
              <w:top w:val="nil"/>
              <w:left w:val="nil"/>
              <w:bottom w:val="nil"/>
              <w:right w:val="nil"/>
            </w:tcBorders>
            <w:shd w:val="clear" w:color="auto" w:fill="auto"/>
            <w:noWrap/>
            <w:vAlign w:val="bottom"/>
            <w:hideMark/>
          </w:tcPr>
          <w:p w14:paraId="5ABBA92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27.408,51</w:t>
            </w:r>
          </w:p>
        </w:tc>
        <w:tc>
          <w:tcPr>
            <w:tcW w:w="691" w:type="pct"/>
            <w:tcBorders>
              <w:top w:val="nil"/>
              <w:left w:val="nil"/>
              <w:bottom w:val="nil"/>
              <w:right w:val="nil"/>
            </w:tcBorders>
            <w:shd w:val="clear" w:color="auto" w:fill="auto"/>
            <w:noWrap/>
            <w:vAlign w:val="bottom"/>
            <w:hideMark/>
          </w:tcPr>
          <w:p w14:paraId="6C54DA9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20/01/2023</w:t>
            </w:r>
          </w:p>
        </w:tc>
      </w:tr>
      <w:tr w:rsidR="00587093" w:rsidRPr="00587093" w14:paraId="65E637EB" w14:textId="77777777" w:rsidTr="002270DC">
        <w:trPr>
          <w:trHeight w:val="300"/>
        </w:trPr>
        <w:tc>
          <w:tcPr>
            <w:tcW w:w="233" w:type="pct"/>
            <w:tcBorders>
              <w:top w:val="nil"/>
              <w:left w:val="nil"/>
              <w:bottom w:val="nil"/>
              <w:right w:val="nil"/>
            </w:tcBorders>
            <w:shd w:val="clear" w:color="auto" w:fill="auto"/>
            <w:noWrap/>
            <w:vAlign w:val="bottom"/>
            <w:hideMark/>
          </w:tcPr>
          <w:p w14:paraId="396CB39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66</w:t>
            </w:r>
          </w:p>
        </w:tc>
        <w:tc>
          <w:tcPr>
            <w:tcW w:w="1668" w:type="pct"/>
            <w:tcBorders>
              <w:top w:val="nil"/>
              <w:left w:val="nil"/>
              <w:bottom w:val="nil"/>
              <w:right w:val="nil"/>
            </w:tcBorders>
            <w:shd w:val="clear" w:color="auto" w:fill="auto"/>
            <w:noWrap/>
            <w:vAlign w:val="bottom"/>
            <w:hideMark/>
          </w:tcPr>
          <w:p w14:paraId="1A31BB3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- 86-4</w:t>
            </w:r>
          </w:p>
        </w:tc>
        <w:tc>
          <w:tcPr>
            <w:tcW w:w="1458" w:type="pct"/>
            <w:tcBorders>
              <w:top w:val="nil"/>
              <w:left w:val="nil"/>
              <w:bottom w:val="nil"/>
              <w:right w:val="nil"/>
            </w:tcBorders>
            <w:shd w:val="clear" w:color="auto" w:fill="auto"/>
            <w:noWrap/>
            <w:vAlign w:val="bottom"/>
            <w:hideMark/>
          </w:tcPr>
          <w:p w14:paraId="00E7D1E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FERNANDO LEMOS MARTINS</w:t>
            </w:r>
          </w:p>
        </w:tc>
        <w:tc>
          <w:tcPr>
            <w:tcW w:w="390" w:type="pct"/>
            <w:tcBorders>
              <w:top w:val="nil"/>
              <w:left w:val="nil"/>
              <w:bottom w:val="nil"/>
              <w:right w:val="nil"/>
            </w:tcBorders>
            <w:shd w:val="clear" w:color="auto" w:fill="auto"/>
            <w:noWrap/>
            <w:vAlign w:val="bottom"/>
            <w:hideMark/>
          </w:tcPr>
          <w:p w14:paraId="586D134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53113713900</w:t>
            </w:r>
          </w:p>
        </w:tc>
        <w:tc>
          <w:tcPr>
            <w:tcW w:w="560" w:type="pct"/>
            <w:tcBorders>
              <w:top w:val="nil"/>
              <w:left w:val="nil"/>
              <w:bottom w:val="nil"/>
              <w:right w:val="nil"/>
            </w:tcBorders>
            <w:shd w:val="clear" w:color="auto" w:fill="auto"/>
            <w:noWrap/>
            <w:vAlign w:val="bottom"/>
            <w:hideMark/>
          </w:tcPr>
          <w:p w14:paraId="6B88EAF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EAA4A0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20/12/2020</w:t>
            </w:r>
          </w:p>
        </w:tc>
      </w:tr>
      <w:tr w:rsidR="00587093" w:rsidRPr="00587093" w14:paraId="7DBB47DA" w14:textId="77777777" w:rsidTr="002270DC">
        <w:trPr>
          <w:trHeight w:val="300"/>
        </w:trPr>
        <w:tc>
          <w:tcPr>
            <w:tcW w:w="233" w:type="pct"/>
            <w:tcBorders>
              <w:top w:val="nil"/>
              <w:left w:val="nil"/>
              <w:bottom w:val="nil"/>
              <w:right w:val="nil"/>
            </w:tcBorders>
            <w:shd w:val="clear" w:color="auto" w:fill="auto"/>
            <w:noWrap/>
            <w:vAlign w:val="bottom"/>
            <w:hideMark/>
          </w:tcPr>
          <w:p w14:paraId="4BFC22B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67</w:t>
            </w:r>
          </w:p>
        </w:tc>
        <w:tc>
          <w:tcPr>
            <w:tcW w:w="1668" w:type="pct"/>
            <w:tcBorders>
              <w:top w:val="nil"/>
              <w:left w:val="nil"/>
              <w:bottom w:val="nil"/>
              <w:right w:val="nil"/>
            </w:tcBorders>
            <w:shd w:val="clear" w:color="auto" w:fill="auto"/>
            <w:noWrap/>
            <w:vAlign w:val="bottom"/>
            <w:hideMark/>
          </w:tcPr>
          <w:p w14:paraId="22CB9E7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- 68-2</w:t>
            </w:r>
          </w:p>
        </w:tc>
        <w:tc>
          <w:tcPr>
            <w:tcW w:w="1458" w:type="pct"/>
            <w:tcBorders>
              <w:top w:val="nil"/>
              <w:left w:val="nil"/>
              <w:bottom w:val="nil"/>
              <w:right w:val="nil"/>
            </w:tcBorders>
            <w:shd w:val="clear" w:color="auto" w:fill="auto"/>
            <w:noWrap/>
            <w:vAlign w:val="bottom"/>
            <w:hideMark/>
          </w:tcPr>
          <w:p w14:paraId="788C187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FERNANDO PEDRO FERREIRA</w:t>
            </w:r>
          </w:p>
        </w:tc>
        <w:tc>
          <w:tcPr>
            <w:tcW w:w="390" w:type="pct"/>
            <w:tcBorders>
              <w:top w:val="nil"/>
              <w:left w:val="nil"/>
              <w:bottom w:val="nil"/>
              <w:right w:val="nil"/>
            </w:tcBorders>
            <w:shd w:val="clear" w:color="auto" w:fill="auto"/>
            <w:noWrap/>
            <w:vAlign w:val="bottom"/>
            <w:hideMark/>
          </w:tcPr>
          <w:p w14:paraId="3193A57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78543860130</w:t>
            </w:r>
          </w:p>
        </w:tc>
        <w:tc>
          <w:tcPr>
            <w:tcW w:w="560" w:type="pct"/>
            <w:tcBorders>
              <w:top w:val="nil"/>
              <w:left w:val="nil"/>
              <w:bottom w:val="nil"/>
              <w:right w:val="nil"/>
            </w:tcBorders>
            <w:shd w:val="clear" w:color="auto" w:fill="auto"/>
            <w:noWrap/>
            <w:vAlign w:val="bottom"/>
            <w:hideMark/>
          </w:tcPr>
          <w:p w14:paraId="0840637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83.061,02</w:t>
            </w:r>
          </w:p>
        </w:tc>
        <w:tc>
          <w:tcPr>
            <w:tcW w:w="691" w:type="pct"/>
            <w:tcBorders>
              <w:top w:val="nil"/>
              <w:left w:val="nil"/>
              <w:bottom w:val="nil"/>
              <w:right w:val="nil"/>
            </w:tcBorders>
            <w:shd w:val="clear" w:color="auto" w:fill="auto"/>
            <w:noWrap/>
            <w:vAlign w:val="bottom"/>
            <w:hideMark/>
          </w:tcPr>
          <w:p w14:paraId="293552E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30/09/2027</w:t>
            </w:r>
          </w:p>
        </w:tc>
      </w:tr>
      <w:tr w:rsidR="00587093" w:rsidRPr="00587093" w14:paraId="3BB34556" w14:textId="77777777" w:rsidTr="002270DC">
        <w:trPr>
          <w:trHeight w:val="300"/>
        </w:trPr>
        <w:tc>
          <w:tcPr>
            <w:tcW w:w="233" w:type="pct"/>
            <w:tcBorders>
              <w:top w:val="nil"/>
              <w:left w:val="nil"/>
              <w:bottom w:val="nil"/>
              <w:right w:val="nil"/>
            </w:tcBorders>
            <w:shd w:val="clear" w:color="auto" w:fill="auto"/>
            <w:noWrap/>
            <w:vAlign w:val="bottom"/>
            <w:hideMark/>
          </w:tcPr>
          <w:p w14:paraId="14C07CC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68</w:t>
            </w:r>
          </w:p>
        </w:tc>
        <w:tc>
          <w:tcPr>
            <w:tcW w:w="1668" w:type="pct"/>
            <w:tcBorders>
              <w:top w:val="nil"/>
              <w:left w:val="nil"/>
              <w:bottom w:val="nil"/>
              <w:right w:val="nil"/>
            </w:tcBorders>
            <w:shd w:val="clear" w:color="auto" w:fill="auto"/>
            <w:noWrap/>
            <w:vAlign w:val="bottom"/>
            <w:hideMark/>
          </w:tcPr>
          <w:p w14:paraId="377F4DB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- 15-1</w:t>
            </w:r>
          </w:p>
        </w:tc>
        <w:tc>
          <w:tcPr>
            <w:tcW w:w="1458" w:type="pct"/>
            <w:tcBorders>
              <w:top w:val="nil"/>
              <w:left w:val="nil"/>
              <w:bottom w:val="nil"/>
              <w:right w:val="nil"/>
            </w:tcBorders>
            <w:shd w:val="clear" w:color="auto" w:fill="auto"/>
            <w:noWrap/>
            <w:vAlign w:val="bottom"/>
            <w:hideMark/>
          </w:tcPr>
          <w:p w14:paraId="29D5F9A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FLAVIO DE OLIVEIRA CARVALHO</w:t>
            </w:r>
          </w:p>
        </w:tc>
        <w:tc>
          <w:tcPr>
            <w:tcW w:w="390" w:type="pct"/>
            <w:tcBorders>
              <w:top w:val="nil"/>
              <w:left w:val="nil"/>
              <w:bottom w:val="nil"/>
              <w:right w:val="nil"/>
            </w:tcBorders>
            <w:shd w:val="clear" w:color="auto" w:fill="auto"/>
            <w:noWrap/>
            <w:vAlign w:val="bottom"/>
            <w:hideMark/>
          </w:tcPr>
          <w:p w14:paraId="10D7DCD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11345375654</w:t>
            </w:r>
          </w:p>
        </w:tc>
        <w:tc>
          <w:tcPr>
            <w:tcW w:w="560" w:type="pct"/>
            <w:tcBorders>
              <w:top w:val="nil"/>
              <w:left w:val="nil"/>
              <w:bottom w:val="nil"/>
              <w:right w:val="nil"/>
            </w:tcBorders>
            <w:shd w:val="clear" w:color="auto" w:fill="auto"/>
            <w:noWrap/>
            <w:vAlign w:val="bottom"/>
            <w:hideMark/>
          </w:tcPr>
          <w:p w14:paraId="443F845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79.947,09</w:t>
            </w:r>
          </w:p>
        </w:tc>
        <w:tc>
          <w:tcPr>
            <w:tcW w:w="691" w:type="pct"/>
            <w:tcBorders>
              <w:top w:val="nil"/>
              <w:left w:val="nil"/>
              <w:bottom w:val="nil"/>
              <w:right w:val="nil"/>
            </w:tcBorders>
            <w:shd w:val="clear" w:color="auto" w:fill="auto"/>
            <w:noWrap/>
            <w:vAlign w:val="bottom"/>
            <w:hideMark/>
          </w:tcPr>
          <w:p w14:paraId="53C4B07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10/09/2028</w:t>
            </w:r>
          </w:p>
        </w:tc>
      </w:tr>
      <w:tr w:rsidR="00587093" w:rsidRPr="00587093" w14:paraId="6DD9FC73" w14:textId="77777777" w:rsidTr="002270DC">
        <w:trPr>
          <w:trHeight w:val="300"/>
        </w:trPr>
        <w:tc>
          <w:tcPr>
            <w:tcW w:w="233" w:type="pct"/>
            <w:tcBorders>
              <w:top w:val="nil"/>
              <w:left w:val="nil"/>
              <w:bottom w:val="nil"/>
              <w:right w:val="nil"/>
            </w:tcBorders>
            <w:shd w:val="clear" w:color="auto" w:fill="auto"/>
            <w:noWrap/>
            <w:vAlign w:val="bottom"/>
            <w:hideMark/>
          </w:tcPr>
          <w:p w14:paraId="6777C83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69</w:t>
            </w:r>
          </w:p>
        </w:tc>
        <w:tc>
          <w:tcPr>
            <w:tcW w:w="1668" w:type="pct"/>
            <w:tcBorders>
              <w:top w:val="nil"/>
              <w:left w:val="nil"/>
              <w:bottom w:val="nil"/>
              <w:right w:val="nil"/>
            </w:tcBorders>
            <w:shd w:val="clear" w:color="auto" w:fill="auto"/>
            <w:noWrap/>
            <w:vAlign w:val="bottom"/>
            <w:hideMark/>
          </w:tcPr>
          <w:p w14:paraId="79499763"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- 9-7</w:t>
            </w:r>
          </w:p>
        </w:tc>
        <w:tc>
          <w:tcPr>
            <w:tcW w:w="1458" w:type="pct"/>
            <w:tcBorders>
              <w:top w:val="nil"/>
              <w:left w:val="nil"/>
              <w:bottom w:val="nil"/>
              <w:right w:val="nil"/>
            </w:tcBorders>
            <w:shd w:val="clear" w:color="auto" w:fill="auto"/>
            <w:noWrap/>
            <w:vAlign w:val="bottom"/>
            <w:hideMark/>
          </w:tcPr>
          <w:p w14:paraId="174198E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FLAVIO INÁCIO VIEIRA</w:t>
            </w:r>
          </w:p>
        </w:tc>
        <w:tc>
          <w:tcPr>
            <w:tcW w:w="390" w:type="pct"/>
            <w:tcBorders>
              <w:top w:val="nil"/>
              <w:left w:val="nil"/>
              <w:bottom w:val="nil"/>
              <w:right w:val="nil"/>
            </w:tcBorders>
            <w:shd w:val="clear" w:color="auto" w:fill="auto"/>
            <w:noWrap/>
            <w:vAlign w:val="bottom"/>
            <w:hideMark/>
          </w:tcPr>
          <w:p w14:paraId="4A933A4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86630679172</w:t>
            </w:r>
          </w:p>
        </w:tc>
        <w:tc>
          <w:tcPr>
            <w:tcW w:w="560" w:type="pct"/>
            <w:tcBorders>
              <w:top w:val="nil"/>
              <w:left w:val="nil"/>
              <w:bottom w:val="nil"/>
              <w:right w:val="nil"/>
            </w:tcBorders>
            <w:shd w:val="clear" w:color="auto" w:fill="auto"/>
            <w:noWrap/>
            <w:vAlign w:val="bottom"/>
            <w:hideMark/>
          </w:tcPr>
          <w:p w14:paraId="0D2F41E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90131A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10/02/2018</w:t>
            </w:r>
          </w:p>
        </w:tc>
      </w:tr>
      <w:tr w:rsidR="00587093" w:rsidRPr="00587093" w14:paraId="48670A93" w14:textId="77777777" w:rsidTr="002270DC">
        <w:trPr>
          <w:trHeight w:val="300"/>
        </w:trPr>
        <w:tc>
          <w:tcPr>
            <w:tcW w:w="233" w:type="pct"/>
            <w:tcBorders>
              <w:top w:val="nil"/>
              <w:left w:val="nil"/>
              <w:bottom w:val="nil"/>
              <w:right w:val="nil"/>
            </w:tcBorders>
            <w:shd w:val="clear" w:color="auto" w:fill="auto"/>
            <w:noWrap/>
            <w:vAlign w:val="bottom"/>
            <w:hideMark/>
          </w:tcPr>
          <w:p w14:paraId="5EB6B77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70</w:t>
            </w:r>
          </w:p>
        </w:tc>
        <w:tc>
          <w:tcPr>
            <w:tcW w:w="1668" w:type="pct"/>
            <w:tcBorders>
              <w:top w:val="nil"/>
              <w:left w:val="nil"/>
              <w:bottom w:val="nil"/>
              <w:right w:val="nil"/>
            </w:tcBorders>
            <w:shd w:val="clear" w:color="auto" w:fill="auto"/>
            <w:noWrap/>
            <w:vAlign w:val="bottom"/>
            <w:hideMark/>
          </w:tcPr>
          <w:p w14:paraId="22AA566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- 81-1</w:t>
            </w:r>
          </w:p>
        </w:tc>
        <w:tc>
          <w:tcPr>
            <w:tcW w:w="1458" w:type="pct"/>
            <w:tcBorders>
              <w:top w:val="nil"/>
              <w:left w:val="nil"/>
              <w:bottom w:val="nil"/>
              <w:right w:val="nil"/>
            </w:tcBorders>
            <w:shd w:val="clear" w:color="auto" w:fill="auto"/>
            <w:noWrap/>
            <w:vAlign w:val="bottom"/>
            <w:hideMark/>
          </w:tcPr>
          <w:p w14:paraId="7BC0BFD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FLAVIO LEONARDO NUNES ARMANDO</w:t>
            </w:r>
          </w:p>
        </w:tc>
        <w:tc>
          <w:tcPr>
            <w:tcW w:w="390" w:type="pct"/>
            <w:tcBorders>
              <w:top w:val="nil"/>
              <w:left w:val="nil"/>
              <w:bottom w:val="nil"/>
              <w:right w:val="nil"/>
            </w:tcBorders>
            <w:shd w:val="clear" w:color="auto" w:fill="auto"/>
            <w:noWrap/>
            <w:vAlign w:val="bottom"/>
            <w:hideMark/>
          </w:tcPr>
          <w:p w14:paraId="2C8DB8C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00051903121</w:t>
            </w:r>
          </w:p>
        </w:tc>
        <w:tc>
          <w:tcPr>
            <w:tcW w:w="560" w:type="pct"/>
            <w:tcBorders>
              <w:top w:val="nil"/>
              <w:left w:val="nil"/>
              <w:bottom w:val="nil"/>
              <w:right w:val="nil"/>
            </w:tcBorders>
            <w:shd w:val="clear" w:color="auto" w:fill="auto"/>
            <w:noWrap/>
            <w:vAlign w:val="bottom"/>
            <w:hideMark/>
          </w:tcPr>
          <w:p w14:paraId="53F6CAB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17.660,28</w:t>
            </w:r>
          </w:p>
        </w:tc>
        <w:tc>
          <w:tcPr>
            <w:tcW w:w="691" w:type="pct"/>
            <w:tcBorders>
              <w:top w:val="nil"/>
              <w:left w:val="nil"/>
              <w:bottom w:val="nil"/>
              <w:right w:val="nil"/>
            </w:tcBorders>
            <w:shd w:val="clear" w:color="auto" w:fill="auto"/>
            <w:noWrap/>
            <w:vAlign w:val="bottom"/>
            <w:hideMark/>
          </w:tcPr>
          <w:p w14:paraId="3DCBA43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30/05/2022</w:t>
            </w:r>
          </w:p>
        </w:tc>
      </w:tr>
      <w:tr w:rsidR="00587093" w:rsidRPr="00587093" w14:paraId="45F7DB01" w14:textId="77777777" w:rsidTr="002270DC">
        <w:trPr>
          <w:trHeight w:val="300"/>
        </w:trPr>
        <w:tc>
          <w:tcPr>
            <w:tcW w:w="233" w:type="pct"/>
            <w:tcBorders>
              <w:top w:val="nil"/>
              <w:left w:val="nil"/>
              <w:bottom w:val="nil"/>
              <w:right w:val="nil"/>
            </w:tcBorders>
            <w:shd w:val="clear" w:color="auto" w:fill="auto"/>
            <w:noWrap/>
            <w:vAlign w:val="bottom"/>
            <w:hideMark/>
          </w:tcPr>
          <w:p w14:paraId="340D7F4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71</w:t>
            </w:r>
          </w:p>
        </w:tc>
        <w:tc>
          <w:tcPr>
            <w:tcW w:w="1668" w:type="pct"/>
            <w:tcBorders>
              <w:top w:val="nil"/>
              <w:left w:val="nil"/>
              <w:bottom w:val="nil"/>
              <w:right w:val="nil"/>
            </w:tcBorders>
            <w:shd w:val="clear" w:color="auto" w:fill="auto"/>
            <w:noWrap/>
            <w:vAlign w:val="bottom"/>
            <w:hideMark/>
          </w:tcPr>
          <w:p w14:paraId="04D85A0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- 109-13</w:t>
            </w:r>
          </w:p>
        </w:tc>
        <w:tc>
          <w:tcPr>
            <w:tcW w:w="1458" w:type="pct"/>
            <w:tcBorders>
              <w:top w:val="nil"/>
              <w:left w:val="nil"/>
              <w:bottom w:val="nil"/>
              <w:right w:val="nil"/>
            </w:tcBorders>
            <w:shd w:val="clear" w:color="auto" w:fill="auto"/>
            <w:noWrap/>
            <w:vAlign w:val="bottom"/>
            <w:hideMark/>
          </w:tcPr>
          <w:p w14:paraId="7B03725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FRANCISCO DE ASSIS FELIX DE MOURA</w:t>
            </w:r>
          </w:p>
        </w:tc>
        <w:tc>
          <w:tcPr>
            <w:tcW w:w="390" w:type="pct"/>
            <w:tcBorders>
              <w:top w:val="nil"/>
              <w:left w:val="nil"/>
              <w:bottom w:val="nil"/>
              <w:right w:val="nil"/>
            </w:tcBorders>
            <w:shd w:val="clear" w:color="auto" w:fill="auto"/>
            <w:noWrap/>
            <w:vAlign w:val="bottom"/>
            <w:hideMark/>
          </w:tcPr>
          <w:p w14:paraId="4E46A11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65402499691</w:t>
            </w:r>
          </w:p>
        </w:tc>
        <w:tc>
          <w:tcPr>
            <w:tcW w:w="560" w:type="pct"/>
            <w:tcBorders>
              <w:top w:val="nil"/>
              <w:left w:val="nil"/>
              <w:bottom w:val="nil"/>
              <w:right w:val="nil"/>
            </w:tcBorders>
            <w:shd w:val="clear" w:color="auto" w:fill="auto"/>
            <w:noWrap/>
            <w:vAlign w:val="bottom"/>
            <w:hideMark/>
          </w:tcPr>
          <w:p w14:paraId="069DCFD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23.831,73</w:t>
            </w:r>
          </w:p>
        </w:tc>
        <w:tc>
          <w:tcPr>
            <w:tcW w:w="691" w:type="pct"/>
            <w:tcBorders>
              <w:top w:val="nil"/>
              <w:left w:val="nil"/>
              <w:bottom w:val="nil"/>
              <w:right w:val="nil"/>
            </w:tcBorders>
            <w:shd w:val="clear" w:color="auto" w:fill="auto"/>
            <w:noWrap/>
            <w:vAlign w:val="bottom"/>
            <w:hideMark/>
          </w:tcPr>
          <w:p w14:paraId="6F3B033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10/05/2024</w:t>
            </w:r>
          </w:p>
        </w:tc>
      </w:tr>
      <w:tr w:rsidR="00587093" w:rsidRPr="00587093" w14:paraId="2F74D414" w14:textId="77777777" w:rsidTr="002270DC">
        <w:trPr>
          <w:trHeight w:val="300"/>
        </w:trPr>
        <w:tc>
          <w:tcPr>
            <w:tcW w:w="233" w:type="pct"/>
            <w:tcBorders>
              <w:top w:val="nil"/>
              <w:left w:val="nil"/>
              <w:bottom w:val="nil"/>
              <w:right w:val="nil"/>
            </w:tcBorders>
            <w:shd w:val="clear" w:color="auto" w:fill="auto"/>
            <w:noWrap/>
            <w:vAlign w:val="bottom"/>
            <w:hideMark/>
          </w:tcPr>
          <w:p w14:paraId="509996D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72</w:t>
            </w:r>
          </w:p>
        </w:tc>
        <w:tc>
          <w:tcPr>
            <w:tcW w:w="1668" w:type="pct"/>
            <w:tcBorders>
              <w:top w:val="nil"/>
              <w:left w:val="nil"/>
              <w:bottom w:val="nil"/>
              <w:right w:val="nil"/>
            </w:tcBorders>
            <w:shd w:val="clear" w:color="auto" w:fill="auto"/>
            <w:noWrap/>
            <w:vAlign w:val="bottom"/>
            <w:hideMark/>
          </w:tcPr>
          <w:p w14:paraId="2F3CC25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- 89-9</w:t>
            </w:r>
          </w:p>
        </w:tc>
        <w:tc>
          <w:tcPr>
            <w:tcW w:w="1458" w:type="pct"/>
            <w:tcBorders>
              <w:top w:val="nil"/>
              <w:left w:val="nil"/>
              <w:bottom w:val="nil"/>
              <w:right w:val="nil"/>
            </w:tcBorders>
            <w:shd w:val="clear" w:color="auto" w:fill="auto"/>
            <w:noWrap/>
            <w:vAlign w:val="bottom"/>
            <w:hideMark/>
          </w:tcPr>
          <w:p w14:paraId="48F9918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FRANCISCO MARTINS LOURENÇO JUNIOR</w:t>
            </w:r>
          </w:p>
        </w:tc>
        <w:tc>
          <w:tcPr>
            <w:tcW w:w="390" w:type="pct"/>
            <w:tcBorders>
              <w:top w:val="nil"/>
              <w:left w:val="nil"/>
              <w:bottom w:val="nil"/>
              <w:right w:val="nil"/>
            </w:tcBorders>
            <w:shd w:val="clear" w:color="auto" w:fill="auto"/>
            <w:noWrap/>
            <w:vAlign w:val="bottom"/>
            <w:hideMark/>
          </w:tcPr>
          <w:p w14:paraId="29519C4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84874716687</w:t>
            </w:r>
          </w:p>
        </w:tc>
        <w:tc>
          <w:tcPr>
            <w:tcW w:w="560" w:type="pct"/>
            <w:tcBorders>
              <w:top w:val="nil"/>
              <w:left w:val="nil"/>
              <w:bottom w:val="nil"/>
              <w:right w:val="nil"/>
            </w:tcBorders>
            <w:shd w:val="clear" w:color="auto" w:fill="auto"/>
            <w:noWrap/>
            <w:vAlign w:val="bottom"/>
            <w:hideMark/>
          </w:tcPr>
          <w:p w14:paraId="3AE5F3C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32.359,08</w:t>
            </w:r>
          </w:p>
        </w:tc>
        <w:tc>
          <w:tcPr>
            <w:tcW w:w="691" w:type="pct"/>
            <w:tcBorders>
              <w:top w:val="nil"/>
              <w:left w:val="nil"/>
              <w:bottom w:val="nil"/>
              <w:right w:val="nil"/>
            </w:tcBorders>
            <w:shd w:val="clear" w:color="auto" w:fill="auto"/>
            <w:noWrap/>
            <w:vAlign w:val="bottom"/>
            <w:hideMark/>
          </w:tcPr>
          <w:p w14:paraId="22C6609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20/12/2023</w:t>
            </w:r>
          </w:p>
        </w:tc>
      </w:tr>
      <w:tr w:rsidR="00587093" w:rsidRPr="00587093" w14:paraId="00B0932E" w14:textId="77777777" w:rsidTr="002270DC">
        <w:trPr>
          <w:trHeight w:val="300"/>
        </w:trPr>
        <w:tc>
          <w:tcPr>
            <w:tcW w:w="233" w:type="pct"/>
            <w:tcBorders>
              <w:top w:val="nil"/>
              <w:left w:val="nil"/>
              <w:bottom w:val="nil"/>
              <w:right w:val="nil"/>
            </w:tcBorders>
            <w:shd w:val="clear" w:color="auto" w:fill="auto"/>
            <w:noWrap/>
            <w:vAlign w:val="bottom"/>
            <w:hideMark/>
          </w:tcPr>
          <w:p w14:paraId="2FF8DED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lastRenderedPageBreak/>
              <w:t>73</w:t>
            </w:r>
          </w:p>
        </w:tc>
        <w:tc>
          <w:tcPr>
            <w:tcW w:w="1668" w:type="pct"/>
            <w:tcBorders>
              <w:top w:val="nil"/>
              <w:left w:val="nil"/>
              <w:bottom w:val="nil"/>
              <w:right w:val="nil"/>
            </w:tcBorders>
            <w:shd w:val="clear" w:color="auto" w:fill="auto"/>
            <w:noWrap/>
            <w:vAlign w:val="bottom"/>
            <w:hideMark/>
          </w:tcPr>
          <w:p w14:paraId="7989438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- 97-5</w:t>
            </w:r>
          </w:p>
        </w:tc>
        <w:tc>
          <w:tcPr>
            <w:tcW w:w="1458" w:type="pct"/>
            <w:tcBorders>
              <w:top w:val="nil"/>
              <w:left w:val="nil"/>
              <w:bottom w:val="nil"/>
              <w:right w:val="nil"/>
            </w:tcBorders>
            <w:shd w:val="clear" w:color="auto" w:fill="auto"/>
            <w:noWrap/>
            <w:vAlign w:val="bottom"/>
            <w:hideMark/>
          </w:tcPr>
          <w:p w14:paraId="21EF998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FRANCISCO RONALDO SANTANA</w:t>
            </w:r>
          </w:p>
        </w:tc>
        <w:tc>
          <w:tcPr>
            <w:tcW w:w="390" w:type="pct"/>
            <w:tcBorders>
              <w:top w:val="nil"/>
              <w:left w:val="nil"/>
              <w:bottom w:val="nil"/>
              <w:right w:val="nil"/>
            </w:tcBorders>
            <w:shd w:val="clear" w:color="auto" w:fill="auto"/>
            <w:noWrap/>
            <w:vAlign w:val="bottom"/>
            <w:hideMark/>
          </w:tcPr>
          <w:p w14:paraId="7FE2D9C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29656664191</w:t>
            </w:r>
          </w:p>
        </w:tc>
        <w:tc>
          <w:tcPr>
            <w:tcW w:w="560" w:type="pct"/>
            <w:tcBorders>
              <w:top w:val="nil"/>
              <w:left w:val="nil"/>
              <w:bottom w:val="nil"/>
              <w:right w:val="nil"/>
            </w:tcBorders>
            <w:shd w:val="clear" w:color="auto" w:fill="auto"/>
            <w:noWrap/>
            <w:vAlign w:val="bottom"/>
            <w:hideMark/>
          </w:tcPr>
          <w:p w14:paraId="3CCA083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7.911,61</w:t>
            </w:r>
          </w:p>
        </w:tc>
        <w:tc>
          <w:tcPr>
            <w:tcW w:w="691" w:type="pct"/>
            <w:tcBorders>
              <w:top w:val="nil"/>
              <w:left w:val="nil"/>
              <w:bottom w:val="nil"/>
              <w:right w:val="nil"/>
            </w:tcBorders>
            <w:shd w:val="clear" w:color="auto" w:fill="auto"/>
            <w:noWrap/>
            <w:vAlign w:val="bottom"/>
            <w:hideMark/>
          </w:tcPr>
          <w:p w14:paraId="2DAA7E0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10/12/2021</w:t>
            </w:r>
          </w:p>
        </w:tc>
      </w:tr>
      <w:tr w:rsidR="00587093" w:rsidRPr="00587093" w14:paraId="6394603E" w14:textId="77777777" w:rsidTr="002270DC">
        <w:trPr>
          <w:trHeight w:val="300"/>
        </w:trPr>
        <w:tc>
          <w:tcPr>
            <w:tcW w:w="233" w:type="pct"/>
            <w:tcBorders>
              <w:top w:val="nil"/>
              <w:left w:val="nil"/>
              <w:bottom w:val="nil"/>
              <w:right w:val="nil"/>
            </w:tcBorders>
            <w:shd w:val="clear" w:color="auto" w:fill="auto"/>
            <w:noWrap/>
            <w:vAlign w:val="bottom"/>
            <w:hideMark/>
          </w:tcPr>
          <w:p w14:paraId="110B02A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74</w:t>
            </w:r>
          </w:p>
        </w:tc>
        <w:tc>
          <w:tcPr>
            <w:tcW w:w="1668" w:type="pct"/>
            <w:tcBorders>
              <w:top w:val="nil"/>
              <w:left w:val="nil"/>
              <w:bottom w:val="nil"/>
              <w:right w:val="nil"/>
            </w:tcBorders>
            <w:shd w:val="clear" w:color="auto" w:fill="auto"/>
            <w:noWrap/>
            <w:vAlign w:val="bottom"/>
            <w:hideMark/>
          </w:tcPr>
          <w:p w14:paraId="6E70E02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- 122-6</w:t>
            </w:r>
          </w:p>
        </w:tc>
        <w:tc>
          <w:tcPr>
            <w:tcW w:w="1458" w:type="pct"/>
            <w:tcBorders>
              <w:top w:val="nil"/>
              <w:left w:val="nil"/>
              <w:bottom w:val="nil"/>
              <w:right w:val="nil"/>
            </w:tcBorders>
            <w:shd w:val="clear" w:color="auto" w:fill="auto"/>
            <w:noWrap/>
            <w:vAlign w:val="bottom"/>
            <w:hideMark/>
          </w:tcPr>
          <w:p w14:paraId="7B546C0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FREDERICO BARBOZA DE LIMA</w:t>
            </w:r>
          </w:p>
        </w:tc>
        <w:tc>
          <w:tcPr>
            <w:tcW w:w="390" w:type="pct"/>
            <w:tcBorders>
              <w:top w:val="nil"/>
              <w:left w:val="nil"/>
              <w:bottom w:val="nil"/>
              <w:right w:val="nil"/>
            </w:tcBorders>
            <w:shd w:val="clear" w:color="auto" w:fill="auto"/>
            <w:noWrap/>
            <w:vAlign w:val="bottom"/>
            <w:hideMark/>
          </w:tcPr>
          <w:p w14:paraId="70C15D2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05216905600</w:t>
            </w:r>
          </w:p>
        </w:tc>
        <w:tc>
          <w:tcPr>
            <w:tcW w:w="560" w:type="pct"/>
            <w:tcBorders>
              <w:top w:val="nil"/>
              <w:left w:val="nil"/>
              <w:bottom w:val="nil"/>
              <w:right w:val="nil"/>
            </w:tcBorders>
            <w:shd w:val="clear" w:color="auto" w:fill="auto"/>
            <w:noWrap/>
            <w:vAlign w:val="bottom"/>
            <w:hideMark/>
          </w:tcPr>
          <w:p w14:paraId="451E75F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12.812,01</w:t>
            </w:r>
          </w:p>
        </w:tc>
        <w:tc>
          <w:tcPr>
            <w:tcW w:w="691" w:type="pct"/>
            <w:tcBorders>
              <w:top w:val="nil"/>
              <w:left w:val="nil"/>
              <w:bottom w:val="nil"/>
              <w:right w:val="nil"/>
            </w:tcBorders>
            <w:shd w:val="clear" w:color="auto" w:fill="auto"/>
            <w:noWrap/>
            <w:vAlign w:val="bottom"/>
            <w:hideMark/>
          </w:tcPr>
          <w:p w14:paraId="3CA0100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20/10/2021</w:t>
            </w:r>
          </w:p>
        </w:tc>
      </w:tr>
      <w:tr w:rsidR="00587093" w:rsidRPr="00587093" w14:paraId="3126B21F" w14:textId="77777777" w:rsidTr="002270DC">
        <w:trPr>
          <w:trHeight w:val="300"/>
        </w:trPr>
        <w:tc>
          <w:tcPr>
            <w:tcW w:w="233" w:type="pct"/>
            <w:tcBorders>
              <w:top w:val="nil"/>
              <w:left w:val="nil"/>
              <w:bottom w:val="nil"/>
              <w:right w:val="nil"/>
            </w:tcBorders>
            <w:shd w:val="clear" w:color="auto" w:fill="auto"/>
            <w:noWrap/>
            <w:vAlign w:val="bottom"/>
            <w:hideMark/>
          </w:tcPr>
          <w:p w14:paraId="4E3D1A1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75</w:t>
            </w:r>
          </w:p>
        </w:tc>
        <w:tc>
          <w:tcPr>
            <w:tcW w:w="1668" w:type="pct"/>
            <w:tcBorders>
              <w:top w:val="nil"/>
              <w:left w:val="nil"/>
              <w:bottom w:val="nil"/>
              <w:right w:val="nil"/>
            </w:tcBorders>
            <w:shd w:val="clear" w:color="auto" w:fill="auto"/>
            <w:noWrap/>
            <w:vAlign w:val="bottom"/>
            <w:hideMark/>
          </w:tcPr>
          <w:p w14:paraId="191ECFF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- 93-1</w:t>
            </w:r>
          </w:p>
        </w:tc>
        <w:tc>
          <w:tcPr>
            <w:tcW w:w="1458" w:type="pct"/>
            <w:tcBorders>
              <w:top w:val="nil"/>
              <w:left w:val="nil"/>
              <w:bottom w:val="nil"/>
              <w:right w:val="nil"/>
            </w:tcBorders>
            <w:shd w:val="clear" w:color="auto" w:fill="auto"/>
            <w:noWrap/>
            <w:vAlign w:val="bottom"/>
            <w:hideMark/>
          </w:tcPr>
          <w:p w14:paraId="4E1C972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GECILON FRAGOSO DE AMORIM</w:t>
            </w:r>
          </w:p>
        </w:tc>
        <w:tc>
          <w:tcPr>
            <w:tcW w:w="390" w:type="pct"/>
            <w:tcBorders>
              <w:top w:val="nil"/>
              <w:left w:val="nil"/>
              <w:bottom w:val="nil"/>
              <w:right w:val="nil"/>
            </w:tcBorders>
            <w:shd w:val="clear" w:color="auto" w:fill="auto"/>
            <w:noWrap/>
            <w:vAlign w:val="bottom"/>
            <w:hideMark/>
          </w:tcPr>
          <w:p w14:paraId="39E0D43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58905030149</w:t>
            </w:r>
          </w:p>
        </w:tc>
        <w:tc>
          <w:tcPr>
            <w:tcW w:w="560" w:type="pct"/>
            <w:tcBorders>
              <w:top w:val="nil"/>
              <w:left w:val="nil"/>
              <w:bottom w:val="nil"/>
              <w:right w:val="nil"/>
            </w:tcBorders>
            <w:shd w:val="clear" w:color="auto" w:fill="auto"/>
            <w:noWrap/>
            <w:vAlign w:val="bottom"/>
            <w:hideMark/>
          </w:tcPr>
          <w:p w14:paraId="013A42A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53.243,04</w:t>
            </w:r>
          </w:p>
        </w:tc>
        <w:tc>
          <w:tcPr>
            <w:tcW w:w="691" w:type="pct"/>
            <w:tcBorders>
              <w:top w:val="nil"/>
              <w:left w:val="nil"/>
              <w:bottom w:val="nil"/>
              <w:right w:val="nil"/>
            </w:tcBorders>
            <w:shd w:val="clear" w:color="auto" w:fill="auto"/>
            <w:noWrap/>
            <w:vAlign w:val="bottom"/>
            <w:hideMark/>
          </w:tcPr>
          <w:p w14:paraId="331B15F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20/12/2025</w:t>
            </w:r>
          </w:p>
        </w:tc>
      </w:tr>
      <w:tr w:rsidR="00587093" w:rsidRPr="00587093" w14:paraId="155B995A" w14:textId="77777777" w:rsidTr="002270DC">
        <w:trPr>
          <w:trHeight w:val="300"/>
        </w:trPr>
        <w:tc>
          <w:tcPr>
            <w:tcW w:w="233" w:type="pct"/>
            <w:tcBorders>
              <w:top w:val="nil"/>
              <w:left w:val="nil"/>
              <w:bottom w:val="nil"/>
              <w:right w:val="nil"/>
            </w:tcBorders>
            <w:shd w:val="clear" w:color="auto" w:fill="auto"/>
            <w:noWrap/>
            <w:vAlign w:val="bottom"/>
            <w:hideMark/>
          </w:tcPr>
          <w:p w14:paraId="348C2B3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76</w:t>
            </w:r>
          </w:p>
        </w:tc>
        <w:tc>
          <w:tcPr>
            <w:tcW w:w="1668" w:type="pct"/>
            <w:tcBorders>
              <w:top w:val="nil"/>
              <w:left w:val="nil"/>
              <w:bottom w:val="nil"/>
              <w:right w:val="nil"/>
            </w:tcBorders>
            <w:shd w:val="clear" w:color="auto" w:fill="auto"/>
            <w:noWrap/>
            <w:vAlign w:val="bottom"/>
            <w:hideMark/>
          </w:tcPr>
          <w:p w14:paraId="0063887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- 119-5</w:t>
            </w:r>
          </w:p>
        </w:tc>
        <w:tc>
          <w:tcPr>
            <w:tcW w:w="1458" w:type="pct"/>
            <w:tcBorders>
              <w:top w:val="nil"/>
              <w:left w:val="nil"/>
              <w:bottom w:val="nil"/>
              <w:right w:val="nil"/>
            </w:tcBorders>
            <w:shd w:val="clear" w:color="auto" w:fill="auto"/>
            <w:noWrap/>
            <w:vAlign w:val="bottom"/>
            <w:hideMark/>
          </w:tcPr>
          <w:p w14:paraId="0575CE2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GENILSON MARQUES</w:t>
            </w:r>
          </w:p>
        </w:tc>
        <w:tc>
          <w:tcPr>
            <w:tcW w:w="390" w:type="pct"/>
            <w:tcBorders>
              <w:top w:val="nil"/>
              <w:left w:val="nil"/>
              <w:bottom w:val="nil"/>
              <w:right w:val="nil"/>
            </w:tcBorders>
            <w:shd w:val="clear" w:color="auto" w:fill="auto"/>
            <w:noWrap/>
            <w:vAlign w:val="bottom"/>
            <w:hideMark/>
          </w:tcPr>
          <w:p w14:paraId="137346E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51788420144</w:t>
            </w:r>
          </w:p>
        </w:tc>
        <w:tc>
          <w:tcPr>
            <w:tcW w:w="560" w:type="pct"/>
            <w:tcBorders>
              <w:top w:val="nil"/>
              <w:left w:val="nil"/>
              <w:bottom w:val="nil"/>
              <w:right w:val="nil"/>
            </w:tcBorders>
            <w:shd w:val="clear" w:color="auto" w:fill="auto"/>
            <w:noWrap/>
            <w:vAlign w:val="bottom"/>
            <w:hideMark/>
          </w:tcPr>
          <w:p w14:paraId="48735B5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C82EA1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20/12/2020</w:t>
            </w:r>
          </w:p>
        </w:tc>
      </w:tr>
      <w:tr w:rsidR="00587093" w:rsidRPr="00587093" w14:paraId="78F98760" w14:textId="77777777" w:rsidTr="002270DC">
        <w:trPr>
          <w:trHeight w:val="300"/>
        </w:trPr>
        <w:tc>
          <w:tcPr>
            <w:tcW w:w="233" w:type="pct"/>
            <w:tcBorders>
              <w:top w:val="nil"/>
              <w:left w:val="nil"/>
              <w:bottom w:val="nil"/>
              <w:right w:val="nil"/>
            </w:tcBorders>
            <w:shd w:val="clear" w:color="auto" w:fill="auto"/>
            <w:noWrap/>
            <w:vAlign w:val="bottom"/>
            <w:hideMark/>
          </w:tcPr>
          <w:p w14:paraId="7616C41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77</w:t>
            </w:r>
          </w:p>
        </w:tc>
        <w:tc>
          <w:tcPr>
            <w:tcW w:w="1668" w:type="pct"/>
            <w:tcBorders>
              <w:top w:val="nil"/>
              <w:left w:val="nil"/>
              <w:bottom w:val="nil"/>
              <w:right w:val="nil"/>
            </w:tcBorders>
            <w:shd w:val="clear" w:color="auto" w:fill="auto"/>
            <w:noWrap/>
            <w:vAlign w:val="bottom"/>
            <w:hideMark/>
          </w:tcPr>
          <w:p w14:paraId="626EBC7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- 20-3</w:t>
            </w:r>
          </w:p>
        </w:tc>
        <w:tc>
          <w:tcPr>
            <w:tcW w:w="1458" w:type="pct"/>
            <w:tcBorders>
              <w:top w:val="nil"/>
              <w:left w:val="nil"/>
              <w:bottom w:val="nil"/>
              <w:right w:val="nil"/>
            </w:tcBorders>
            <w:shd w:val="clear" w:color="auto" w:fill="auto"/>
            <w:noWrap/>
            <w:vAlign w:val="bottom"/>
            <w:hideMark/>
          </w:tcPr>
          <w:p w14:paraId="4D410DF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GERALDO RIBEIRO COELHO</w:t>
            </w:r>
          </w:p>
        </w:tc>
        <w:tc>
          <w:tcPr>
            <w:tcW w:w="390" w:type="pct"/>
            <w:tcBorders>
              <w:top w:val="nil"/>
              <w:left w:val="nil"/>
              <w:bottom w:val="nil"/>
              <w:right w:val="nil"/>
            </w:tcBorders>
            <w:shd w:val="clear" w:color="auto" w:fill="auto"/>
            <w:noWrap/>
            <w:vAlign w:val="bottom"/>
            <w:hideMark/>
          </w:tcPr>
          <w:p w14:paraId="53C1129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44301626468</w:t>
            </w:r>
          </w:p>
        </w:tc>
        <w:tc>
          <w:tcPr>
            <w:tcW w:w="560" w:type="pct"/>
            <w:tcBorders>
              <w:top w:val="nil"/>
              <w:left w:val="nil"/>
              <w:bottom w:val="nil"/>
              <w:right w:val="nil"/>
            </w:tcBorders>
            <w:shd w:val="clear" w:color="auto" w:fill="auto"/>
            <w:noWrap/>
            <w:vAlign w:val="bottom"/>
            <w:hideMark/>
          </w:tcPr>
          <w:p w14:paraId="30F43474"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38D260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10/05/2020</w:t>
            </w:r>
          </w:p>
        </w:tc>
      </w:tr>
      <w:tr w:rsidR="00587093" w:rsidRPr="00587093" w14:paraId="2CD48520" w14:textId="77777777" w:rsidTr="002270DC">
        <w:trPr>
          <w:trHeight w:val="300"/>
        </w:trPr>
        <w:tc>
          <w:tcPr>
            <w:tcW w:w="233" w:type="pct"/>
            <w:tcBorders>
              <w:top w:val="nil"/>
              <w:left w:val="nil"/>
              <w:bottom w:val="nil"/>
              <w:right w:val="nil"/>
            </w:tcBorders>
            <w:shd w:val="clear" w:color="auto" w:fill="auto"/>
            <w:noWrap/>
            <w:vAlign w:val="bottom"/>
            <w:hideMark/>
          </w:tcPr>
          <w:p w14:paraId="17CB791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78</w:t>
            </w:r>
          </w:p>
        </w:tc>
        <w:tc>
          <w:tcPr>
            <w:tcW w:w="1668" w:type="pct"/>
            <w:tcBorders>
              <w:top w:val="nil"/>
              <w:left w:val="nil"/>
              <w:bottom w:val="nil"/>
              <w:right w:val="nil"/>
            </w:tcBorders>
            <w:shd w:val="clear" w:color="auto" w:fill="auto"/>
            <w:noWrap/>
            <w:vAlign w:val="bottom"/>
            <w:hideMark/>
          </w:tcPr>
          <w:p w14:paraId="73F15413"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- 58-5</w:t>
            </w:r>
          </w:p>
        </w:tc>
        <w:tc>
          <w:tcPr>
            <w:tcW w:w="1458" w:type="pct"/>
            <w:tcBorders>
              <w:top w:val="nil"/>
              <w:left w:val="nil"/>
              <w:bottom w:val="nil"/>
              <w:right w:val="nil"/>
            </w:tcBorders>
            <w:shd w:val="clear" w:color="auto" w:fill="auto"/>
            <w:noWrap/>
            <w:vAlign w:val="bottom"/>
            <w:hideMark/>
          </w:tcPr>
          <w:p w14:paraId="0C334C4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GERCINO MARQUES DA COSTA</w:t>
            </w:r>
          </w:p>
        </w:tc>
        <w:tc>
          <w:tcPr>
            <w:tcW w:w="390" w:type="pct"/>
            <w:tcBorders>
              <w:top w:val="nil"/>
              <w:left w:val="nil"/>
              <w:bottom w:val="nil"/>
              <w:right w:val="nil"/>
            </w:tcBorders>
            <w:shd w:val="clear" w:color="auto" w:fill="auto"/>
            <w:noWrap/>
            <w:vAlign w:val="bottom"/>
            <w:hideMark/>
          </w:tcPr>
          <w:p w14:paraId="2700E3B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16284925115</w:t>
            </w:r>
          </w:p>
        </w:tc>
        <w:tc>
          <w:tcPr>
            <w:tcW w:w="560" w:type="pct"/>
            <w:tcBorders>
              <w:top w:val="nil"/>
              <w:left w:val="nil"/>
              <w:bottom w:val="nil"/>
              <w:right w:val="nil"/>
            </w:tcBorders>
            <w:shd w:val="clear" w:color="auto" w:fill="auto"/>
            <w:noWrap/>
            <w:vAlign w:val="bottom"/>
            <w:hideMark/>
          </w:tcPr>
          <w:p w14:paraId="682D446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65.207,47</w:t>
            </w:r>
          </w:p>
        </w:tc>
        <w:tc>
          <w:tcPr>
            <w:tcW w:w="691" w:type="pct"/>
            <w:tcBorders>
              <w:top w:val="nil"/>
              <w:left w:val="nil"/>
              <w:bottom w:val="nil"/>
              <w:right w:val="nil"/>
            </w:tcBorders>
            <w:shd w:val="clear" w:color="auto" w:fill="auto"/>
            <w:noWrap/>
            <w:vAlign w:val="bottom"/>
            <w:hideMark/>
          </w:tcPr>
          <w:p w14:paraId="2BA67B4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10/01/2027</w:t>
            </w:r>
          </w:p>
        </w:tc>
      </w:tr>
      <w:tr w:rsidR="00587093" w:rsidRPr="00587093" w14:paraId="18B0419F" w14:textId="77777777" w:rsidTr="002270DC">
        <w:trPr>
          <w:trHeight w:val="300"/>
        </w:trPr>
        <w:tc>
          <w:tcPr>
            <w:tcW w:w="233" w:type="pct"/>
            <w:tcBorders>
              <w:top w:val="nil"/>
              <w:left w:val="nil"/>
              <w:bottom w:val="nil"/>
              <w:right w:val="nil"/>
            </w:tcBorders>
            <w:shd w:val="clear" w:color="auto" w:fill="auto"/>
            <w:noWrap/>
            <w:vAlign w:val="bottom"/>
            <w:hideMark/>
          </w:tcPr>
          <w:p w14:paraId="7003DBC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79</w:t>
            </w:r>
          </w:p>
        </w:tc>
        <w:tc>
          <w:tcPr>
            <w:tcW w:w="1668" w:type="pct"/>
            <w:tcBorders>
              <w:top w:val="nil"/>
              <w:left w:val="nil"/>
              <w:bottom w:val="nil"/>
              <w:right w:val="nil"/>
            </w:tcBorders>
            <w:shd w:val="clear" w:color="auto" w:fill="auto"/>
            <w:noWrap/>
            <w:vAlign w:val="bottom"/>
            <w:hideMark/>
          </w:tcPr>
          <w:p w14:paraId="5F13B2F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- 3-18</w:t>
            </w:r>
          </w:p>
        </w:tc>
        <w:tc>
          <w:tcPr>
            <w:tcW w:w="1458" w:type="pct"/>
            <w:tcBorders>
              <w:top w:val="nil"/>
              <w:left w:val="nil"/>
              <w:bottom w:val="nil"/>
              <w:right w:val="nil"/>
            </w:tcBorders>
            <w:shd w:val="clear" w:color="auto" w:fill="auto"/>
            <w:noWrap/>
            <w:vAlign w:val="bottom"/>
            <w:hideMark/>
          </w:tcPr>
          <w:p w14:paraId="11C4AA62"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GEU DA SILVA</w:t>
            </w:r>
          </w:p>
        </w:tc>
        <w:tc>
          <w:tcPr>
            <w:tcW w:w="390" w:type="pct"/>
            <w:tcBorders>
              <w:top w:val="nil"/>
              <w:left w:val="nil"/>
              <w:bottom w:val="nil"/>
              <w:right w:val="nil"/>
            </w:tcBorders>
            <w:shd w:val="clear" w:color="auto" w:fill="auto"/>
            <w:noWrap/>
            <w:vAlign w:val="bottom"/>
            <w:hideMark/>
          </w:tcPr>
          <w:p w14:paraId="40C93B7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94233039868</w:t>
            </w:r>
          </w:p>
        </w:tc>
        <w:tc>
          <w:tcPr>
            <w:tcW w:w="560" w:type="pct"/>
            <w:tcBorders>
              <w:top w:val="nil"/>
              <w:left w:val="nil"/>
              <w:bottom w:val="nil"/>
              <w:right w:val="nil"/>
            </w:tcBorders>
            <w:shd w:val="clear" w:color="auto" w:fill="auto"/>
            <w:noWrap/>
            <w:vAlign w:val="bottom"/>
            <w:hideMark/>
          </w:tcPr>
          <w:p w14:paraId="02FBBB4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33.473,42</w:t>
            </w:r>
          </w:p>
        </w:tc>
        <w:tc>
          <w:tcPr>
            <w:tcW w:w="691" w:type="pct"/>
            <w:tcBorders>
              <w:top w:val="nil"/>
              <w:left w:val="nil"/>
              <w:bottom w:val="nil"/>
              <w:right w:val="nil"/>
            </w:tcBorders>
            <w:shd w:val="clear" w:color="auto" w:fill="auto"/>
            <w:noWrap/>
            <w:vAlign w:val="bottom"/>
            <w:hideMark/>
          </w:tcPr>
          <w:p w14:paraId="0E4C1AE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12/06/2026</w:t>
            </w:r>
          </w:p>
        </w:tc>
      </w:tr>
      <w:tr w:rsidR="00587093" w:rsidRPr="00587093" w14:paraId="1010E04C" w14:textId="77777777" w:rsidTr="002270DC">
        <w:trPr>
          <w:trHeight w:val="300"/>
        </w:trPr>
        <w:tc>
          <w:tcPr>
            <w:tcW w:w="233" w:type="pct"/>
            <w:tcBorders>
              <w:top w:val="nil"/>
              <w:left w:val="nil"/>
              <w:bottom w:val="nil"/>
              <w:right w:val="nil"/>
            </w:tcBorders>
            <w:shd w:val="clear" w:color="auto" w:fill="auto"/>
            <w:noWrap/>
            <w:vAlign w:val="bottom"/>
            <w:hideMark/>
          </w:tcPr>
          <w:p w14:paraId="3CD2425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80</w:t>
            </w:r>
          </w:p>
        </w:tc>
        <w:tc>
          <w:tcPr>
            <w:tcW w:w="1668" w:type="pct"/>
            <w:tcBorders>
              <w:top w:val="nil"/>
              <w:left w:val="nil"/>
              <w:bottom w:val="nil"/>
              <w:right w:val="nil"/>
            </w:tcBorders>
            <w:shd w:val="clear" w:color="auto" w:fill="auto"/>
            <w:noWrap/>
            <w:vAlign w:val="bottom"/>
            <w:hideMark/>
          </w:tcPr>
          <w:p w14:paraId="694895D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- 92-9</w:t>
            </w:r>
          </w:p>
        </w:tc>
        <w:tc>
          <w:tcPr>
            <w:tcW w:w="1458" w:type="pct"/>
            <w:tcBorders>
              <w:top w:val="nil"/>
              <w:left w:val="nil"/>
              <w:bottom w:val="nil"/>
              <w:right w:val="nil"/>
            </w:tcBorders>
            <w:shd w:val="clear" w:color="auto" w:fill="auto"/>
            <w:noWrap/>
            <w:vAlign w:val="bottom"/>
            <w:hideMark/>
          </w:tcPr>
          <w:p w14:paraId="20A951D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GILCELENNY CARVALHO DE SOUSA</w:t>
            </w:r>
          </w:p>
        </w:tc>
        <w:tc>
          <w:tcPr>
            <w:tcW w:w="390" w:type="pct"/>
            <w:tcBorders>
              <w:top w:val="nil"/>
              <w:left w:val="nil"/>
              <w:bottom w:val="nil"/>
              <w:right w:val="nil"/>
            </w:tcBorders>
            <w:shd w:val="clear" w:color="auto" w:fill="auto"/>
            <w:noWrap/>
            <w:vAlign w:val="bottom"/>
            <w:hideMark/>
          </w:tcPr>
          <w:p w14:paraId="1AB48A4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96230762315</w:t>
            </w:r>
          </w:p>
        </w:tc>
        <w:tc>
          <w:tcPr>
            <w:tcW w:w="560" w:type="pct"/>
            <w:tcBorders>
              <w:top w:val="nil"/>
              <w:left w:val="nil"/>
              <w:bottom w:val="nil"/>
              <w:right w:val="nil"/>
            </w:tcBorders>
            <w:shd w:val="clear" w:color="auto" w:fill="auto"/>
            <w:noWrap/>
            <w:vAlign w:val="bottom"/>
            <w:hideMark/>
          </w:tcPr>
          <w:p w14:paraId="1B2AA1D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4.996,95</w:t>
            </w:r>
          </w:p>
        </w:tc>
        <w:tc>
          <w:tcPr>
            <w:tcW w:w="691" w:type="pct"/>
            <w:tcBorders>
              <w:top w:val="nil"/>
              <w:left w:val="nil"/>
              <w:bottom w:val="nil"/>
              <w:right w:val="nil"/>
            </w:tcBorders>
            <w:shd w:val="clear" w:color="auto" w:fill="auto"/>
            <w:noWrap/>
            <w:vAlign w:val="bottom"/>
            <w:hideMark/>
          </w:tcPr>
          <w:p w14:paraId="4D8F5DD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10/09/2021</w:t>
            </w:r>
          </w:p>
        </w:tc>
      </w:tr>
      <w:tr w:rsidR="00587093" w:rsidRPr="00587093" w14:paraId="07059C4A" w14:textId="77777777" w:rsidTr="002270DC">
        <w:trPr>
          <w:trHeight w:val="300"/>
        </w:trPr>
        <w:tc>
          <w:tcPr>
            <w:tcW w:w="233" w:type="pct"/>
            <w:tcBorders>
              <w:top w:val="nil"/>
              <w:left w:val="nil"/>
              <w:bottom w:val="nil"/>
              <w:right w:val="nil"/>
            </w:tcBorders>
            <w:shd w:val="clear" w:color="auto" w:fill="auto"/>
            <w:noWrap/>
            <w:vAlign w:val="bottom"/>
            <w:hideMark/>
          </w:tcPr>
          <w:p w14:paraId="7279847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81</w:t>
            </w:r>
          </w:p>
        </w:tc>
        <w:tc>
          <w:tcPr>
            <w:tcW w:w="1668" w:type="pct"/>
            <w:tcBorders>
              <w:top w:val="nil"/>
              <w:left w:val="nil"/>
              <w:bottom w:val="nil"/>
              <w:right w:val="nil"/>
            </w:tcBorders>
            <w:shd w:val="clear" w:color="auto" w:fill="auto"/>
            <w:noWrap/>
            <w:vAlign w:val="bottom"/>
            <w:hideMark/>
          </w:tcPr>
          <w:p w14:paraId="3ADCE18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- 127-2</w:t>
            </w:r>
          </w:p>
        </w:tc>
        <w:tc>
          <w:tcPr>
            <w:tcW w:w="1458" w:type="pct"/>
            <w:tcBorders>
              <w:top w:val="nil"/>
              <w:left w:val="nil"/>
              <w:bottom w:val="nil"/>
              <w:right w:val="nil"/>
            </w:tcBorders>
            <w:shd w:val="clear" w:color="auto" w:fill="auto"/>
            <w:noWrap/>
            <w:vAlign w:val="bottom"/>
            <w:hideMark/>
          </w:tcPr>
          <w:p w14:paraId="46C455A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GINALDO DOS ANJOS BURIL OLIVEIRA</w:t>
            </w:r>
          </w:p>
        </w:tc>
        <w:tc>
          <w:tcPr>
            <w:tcW w:w="390" w:type="pct"/>
            <w:tcBorders>
              <w:top w:val="nil"/>
              <w:left w:val="nil"/>
              <w:bottom w:val="nil"/>
              <w:right w:val="nil"/>
            </w:tcBorders>
            <w:shd w:val="clear" w:color="auto" w:fill="auto"/>
            <w:noWrap/>
            <w:vAlign w:val="bottom"/>
            <w:hideMark/>
          </w:tcPr>
          <w:p w14:paraId="7516B33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24533734120</w:t>
            </w:r>
          </w:p>
        </w:tc>
        <w:tc>
          <w:tcPr>
            <w:tcW w:w="560" w:type="pct"/>
            <w:tcBorders>
              <w:top w:val="nil"/>
              <w:left w:val="nil"/>
              <w:bottom w:val="nil"/>
              <w:right w:val="nil"/>
            </w:tcBorders>
            <w:shd w:val="clear" w:color="auto" w:fill="auto"/>
            <w:noWrap/>
            <w:vAlign w:val="bottom"/>
            <w:hideMark/>
          </w:tcPr>
          <w:p w14:paraId="02E5629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22.296,12</w:t>
            </w:r>
          </w:p>
        </w:tc>
        <w:tc>
          <w:tcPr>
            <w:tcW w:w="691" w:type="pct"/>
            <w:tcBorders>
              <w:top w:val="nil"/>
              <w:left w:val="nil"/>
              <w:bottom w:val="nil"/>
              <w:right w:val="nil"/>
            </w:tcBorders>
            <w:shd w:val="clear" w:color="auto" w:fill="auto"/>
            <w:noWrap/>
            <w:vAlign w:val="bottom"/>
            <w:hideMark/>
          </w:tcPr>
          <w:p w14:paraId="350474E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20/11/2022</w:t>
            </w:r>
          </w:p>
        </w:tc>
      </w:tr>
      <w:tr w:rsidR="00587093" w:rsidRPr="00587093" w14:paraId="4967D392" w14:textId="77777777" w:rsidTr="002270DC">
        <w:trPr>
          <w:trHeight w:val="300"/>
        </w:trPr>
        <w:tc>
          <w:tcPr>
            <w:tcW w:w="233" w:type="pct"/>
            <w:tcBorders>
              <w:top w:val="nil"/>
              <w:left w:val="nil"/>
              <w:bottom w:val="nil"/>
              <w:right w:val="nil"/>
            </w:tcBorders>
            <w:shd w:val="clear" w:color="auto" w:fill="auto"/>
            <w:noWrap/>
            <w:vAlign w:val="bottom"/>
            <w:hideMark/>
          </w:tcPr>
          <w:p w14:paraId="7D49693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82</w:t>
            </w:r>
          </w:p>
        </w:tc>
        <w:tc>
          <w:tcPr>
            <w:tcW w:w="1668" w:type="pct"/>
            <w:tcBorders>
              <w:top w:val="nil"/>
              <w:left w:val="nil"/>
              <w:bottom w:val="nil"/>
              <w:right w:val="nil"/>
            </w:tcBorders>
            <w:shd w:val="clear" w:color="auto" w:fill="auto"/>
            <w:noWrap/>
            <w:vAlign w:val="bottom"/>
            <w:hideMark/>
          </w:tcPr>
          <w:p w14:paraId="04576FB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- 101-11</w:t>
            </w:r>
          </w:p>
        </w:tc>
        <w:tc>
          <w:tcPr>
            <w:tcW w:w="1458" w:type="pct"/>
            <w:tcBorders>
              <w:top w:val="nil"/>
              <w:left w:val="nil"/>
              <w:bottom w:val="nil"/>
              <w:right w:val="nil"/>
            </w:tcBorders>
            <w:shd w:val="clear" w:color="auto" w:fill="auto"/>
            <w:noWrap/>
            <w:vAlign w:val="bottom"/>
            <w:hideMark/>
          </w:tcPr>
          <w:p w14:paraId="29660452"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GISLENE APARECIDA DA SILVA</w:t>
            </w:r>
          </w:p>
        </w:tc>
        <w:tc>
          <w:tcPr>
            <w:tcW w:w="390" w:type="pct"/>
            <w:tcBorders>
              <w:top w:val="nil"/>
              <w:left w:val="nil"/>
              <w:bottom w:val="nil"/>
              <w:right w:val="nil"/>
            </w:tcBorders>
            <w:shd w:val="clear" w:color="auto" w:fill="auto"/>
            <w:noWrap/>
            <w:vAlign w:val="bottom"/>
            <w:hideMark/>
          </w:tcPr>
          <w:p w14:paraId="49C077C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82944504134</w:t>
            </w:r>
          </w:p>
        </w:tc>
        <w:tc>
          <w:tcPr>
            <w:tcW w:w="560" w:type="pct"/>
            <w:tcBorders>
              <w:top w:val="nil"/>
              <w:left w:val="nil"/>
              <w:bottom w:val="nil"/>
              <w:right w:val="nil"/>
            </w:tcBorders>
            <w:shd w:val="clear" w:color="auto" w:fill="auto"/>
            <w:noWrap/>
            <w:vAlign w:val="bottom"/>
            <w:hideMark/>
          </w:tcPr>
          <w:p w14:paraId="77C0241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136ABC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10/02/2021</w:t>
            </w:r>
          </w:p>
        </w:tc>
      </w:tr>
      <w:tr w:rsidR="00587093" w:rsidRPr="00587093" w14:paraId="76E88B42" w14:textId="77777777" w:rsidTr="002270DC">
        <w:trPr>
          <w:trHeight w:val="300"/>
        </w:trPr>
        <w:tc>
          <w:tcPr>
            <w:tcW w:w="233" w:type="pct"/>
            <w:tcBorders>
              <w:top w:val="nil"/>
              <w:left w:val="nil"/>
              <w:bottom w:val="nil"/>
              <w:right w:val="nil"/>
            </w:tcBorders>
            <w:shd w:val="clear" w:color="auto" w:fill="auto"/>
            <w:noWrap/>
            <w:vAlign w:val="bottom"/>
            <w:hideMark/>
          </w:tcPr>
          <w:p w14:paraId="2F2C545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83</w:t>
            </w:r>
          </w:p>
        </w:tc>
        <w:tc>
          <w:tcPr>
            <w:tcW w:w="1668" w:type="pct"/>
            <w:tcBorders>
              <w:top w:val="nil"/>
              <w:left w:val="nil"/>
              <w:bottom w:val="nil"/>
              <w:right w:val="nil"/>
            </w:tcBorders>
            <w:shd w:val="clear" w:color="auto" w:fill="auto"/>
            <w:noWrap/>
            <w:vAlign w:val="bottom"/>
            <w:hideMark/>
          </w:tcPr>
          <w:p w14:paraId="52AB7DD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- 119-11</w:t>
            </w:r>
          </w:p>
        </w:tc>
        <w:tc>
          <w:tcPr>
            <w:tcW w:w="1458" w:type="pct"/>
            <w:tcBorders>
              <w:top w:val="nil"/>
              <w:left w:val="nil"/>
              <w:bottom w:val="nil"/>
              <w:right w:val="nil"/>
            </w:tcBorders>
            <w:shd w:val="clear" w:color="auto" w:fill="auto"/>
            <w:noWrap/>
            <w:vAlign w:val="bottom"/>
            <w:hideMark/>
          </w:tcPr>
          <w:p w14:paraId="1806A55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GLAUCIO LUCIANO CORAIOLA</w:t>
            </w:r>
          </w:p>
        </w:tc>
        <w:tc>
          <w:tcPr>
            <w:tcW w:w="390" w:type="pct"/>
            <w:tcBorders>
              <w:top w:val="nil"/>
              <w:left w:val="nil"/>
              <w:bottom w:val="nil"/>
              <w:right w:val="nil"/>
            </w:tcBorders>
            <w:shd w:val="clear" w:color="auto" w:fill="auto"/>
            <w:noWrap/>
            <w:vAlign w:val="bottom"/>
            <w:hideMark/>
          </w:tcPr>
          <w:p w14:paraId="5201384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30733871968</w:t>
            </w:r>
          </w:p>
        </w:tc>
        <w:tc>
          <w:tcPr>
            <w:tcW w:w="560" w:type="pct"/>
            <w:tcBorders>
              <w:top w:val="nil"/>
              <w:left w:val="nil"/>
              <w:bottom w:val="nil"/>
              <w:right w:val="nil"/>
            </w:tcBorders>
            <w:shd w:val="clear" w:color="auto" w:fill="auto"/>
            <w:noWrap/>
            <w:vAlign w:val="bottom"/>
            <w:hideMark/>
          </w:tcPr>
          <w:p w14:paraId="13D9789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3.804,32</w:t>
            </w:r>
          </w:p>
        </w:tc>
        <w:tc>
          <w:tcPr>
            <w:tcW w:w="691" w:type="pct"/>
            <w:tcBorders>
              <w:top w:val="nil"/>
              <w:left w:val="nil"/>
              <w:bottom w:val="nil"/>
              <w:right w:val="nil"/>
            </w:tcBorders>
            <w:shd w:val="clear" w:color="auto" w:fill="auto"/>
            <w:noWrap/>
            <w:vAlign w:val="bottom"/>
            <w:hideMark/>
          </w:tcPr>
          <w:p w14:paraId="18F4803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10/06/2021</w:t>
            </w:r>
          </w:p>
        </w:tc>
      </w:tr>
      <w:tr w:rsidR="00587093" w:rsidRPr="00587093" w14:paraId="7667D698" w14:textId="77777777" w:rsidTr="002270DC">
        <w:trPr>
          <w:trHeight w:val="300"/>
        </w:trPr>
        <w:tc>
          <w:tcPr>
            <w:tcW w:w="233" w:type="pct"/>
            <w:tcBorders>
              <w:top w:val="nil"/>
              <w:left w:val="nil"/>
              <w:bottom w:val="nil"/>
              <w:right w:val="nil"/>
            </w:tcBorders>
            <w:shd w:val="clear" w:color="auto" w:fill="auto"/>
            <w:noWrap/>
            <w:vAlign w:val="bottom"/>
            <w:hideMark/>
          </w:tcPr>
          <w:p w14:paraId="523360C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84</w:t>
            </w:r>
          </w:p>
        </w:tc>
        <w:tc>
          <w:tcPr>
            <w:tcW w:w="1668" w:type="pct"/>
            <w:tcBorders>
              <w:top w:val="nil"/>
              <w:left w:val="nil"/>
              <w:bottom w:val="nil"/>
              <w:right w:val="nil"/>
            </w:tcBorders>
            <w:shd w:val="clear" w:color="auto" w:fill="auto"/>
            <w:noWrap/>
            <w:vAlign w:val="bottom"/>
            <w:hideMark/>
          </w:tcPr>
          <w:p w14:paraId="1814B19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- 34-4</w:t>
            </w:r>
          </w:p>
        </w:tc>
        <w:tc>
          <w:tcPr>
            <w:tcW w:w="1458" w:type="pct"/>
            <w:tcBorders>
              <w:top w:val="nil"/>
              <w:left w:val="nil"/>
              <w:bottom w:val="nil"/>
              <w:right w:val="nil"/>
            </w:tcBorders>
            <w:shd w:val="clear" w:color="auto" w:fill="auto"/>
            <w:noWrap/>
            <w:vAlign w:val="bottom"/>
            <w:hideMark/>
          </w:tcPr>
          <w:p w14:paraId="6CEE055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GOIASMIL GODOI VIEIRA</w:t>
            </w:r>
          </w:p>
        </w:tc>
        <w:tc>
          <w:tcPr>
            <w:tcW w:w="390" w:type="pct"/>
            <w:tcBorders>
              <w:top w:val="nil"/>
              <w:left w:val="nil"/>
              <w:bottom w:val="nil"/>
              <w:right w:val="nil"/>
            </w:tcBorders>
            <w:shd w:val="clear" w:color="auto" w:fill="auto"/>
            <w:noWrap/>
            <w:vAlign w:val="bottom"/>
            <w:hideMark/>
          </w:tcPr>
          <w:p w14:paraId="02507EE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16645596120</w:t>
            </w:r>
          </w:p>
        </w:tc>
        <w:tc>
          <w:tcPr>
            <w:tcW w:w="560" w:type="pct"/>
            <w:tcBorders>
              <w:top w:val="nil"/>
              <w:left w:val="nil"/>
              <w:bottom w:val="nil"/>
              <w:right w:val="nil"/>
            </w:tcBorders>
            <w:shd w:val="clear" w:color="auto" w:fill="auto"/>
            <w:noWrap/>
            <w:vAlign w:val="bottom"/>
            <w:hideMark/>
          </w:tcPr>
          <w:p w14:paraId="65212DB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76.526,12</w:t>
            </w:r>
          </w:p>
        </w:tc>
        <w:tc>
          <w:tcPr>
            <w:tcW w:w="691" w:type="pct"/>
            <w:tcBorders>
              <w:top w:val="nil"/>
              <w:left w:val="nil"/>
              <w:bottom w:val="nil"/>
              <w:right w:val="nil"/>
            </w:tcBorders>
            <w:shd w:val="clear" w:color="auto" w:fill="auto"/>
            <w:noWrap/>
            <w:vAlign w:val="bottom"/>
            <w:hideMark/>
          </w:tcPr>
          <w:p w14:paraId="44E3E8D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20/04/2027</w:t>
            </w:r>
          </w:p>
        </w:tc>
      </w:tr>
      <w:tr w:rsidR="00587093" w:rsidRPr="00587093" w14:paraId="4950610A" w14:textId="77777777" w:rsidTr="002270DC">
        <w:trPr>
          <w:trHeight w:val="300"/>
        </w:trPr>
        <w:tc>
          <w:tcPr>
            <w:tcW w:w="233" w:type="pct"/>
            <w:tcBorders>
              <w:top w:val="nil"/>
              <w:left w:val="nil"/>
              <w:bottom w:val="nil"/>
              <w:right w:val="nil"/>
            </w:tcBorders>
            <w:shd w:val="clear" w:color="auto" w:fill="auto"/>
            <w:noWrap/>
            <w:vAlign w:val="bottom"/>
            <w:hideMark/>
          </w:tcPr>
          <w:p w14:paraId="08A06D4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85</w:t>
            </w:r>
          </w:p>
        </w:tc>
        <w:tc>
          <w:tcPr>
            <w:tcW w:w="1668" w:type="pct"/>
            <w:tcBorders>
              <w:top w:val="nil"/>
              <w:left w:val="nil"/>
              <w:bottom w:val="nil"/>
              <w:right w:val="nil"/>
            </w:tcBorders>
            <w:shd w:val="clear" w:color="auto" w:fill="auto"/>
            <w:noWrap/>
            <w:vAlign w:val="bottom"/>
            <w:hideMark/>
          </w:tcPr>
          <w:p w14:paraId="0D8DBBA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- 1-10</w:t>
            </w:r>
          </w:p>
        </w:tc>
        <w:tc>
          <w:tcPr>
            <w:tcW w:w="1458" w:type="pct"/>
            <w:tcBorders>
              <w:top w:val="nil"/>
              <w:left w:val="nil"/>
              <w:bottom w:val="nil"/>
              <w:right w:val="nil"/>
            </w:tcBorders>
            <w:shd w:val="clear" w:color="auto" w:fill="auto"/>
            <w:noWrap/>
            <w:vAlign w:val="bottom"/>
            <w:hideMark/>
          </w:tcPr>
          <w:p w14:paraId="1163B9C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GRACIELLE CARMO ARAÚJO</w:t>
            </w:r>
          </w:p>
        </w:tc>
        <w:tc>
          <w:tcPr>
            <w:tcW w:w="390" w:type="pct"/>
            <w:tcBorders>
              <w:top w:val="nil"/>
              <w:left w:val="nil"/>
              <w:bottom w:val="nil"/>
              <w:right w:val="nil"/>
            </w:tcBorders>
            <w:shd w:val="clear" w:color="auto" w:fill="auto"/>
            <w:noWrap/>
            <w:vAlign w:val="bottom"/>
            <w:hideMark/>
          </w:tcPr>
          <w:p w14:paraId="39D9BF4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01094948144</w:t>
            </w:r>
          </w:p>
        </w:tc>
        <w:tc>
          <w:tcPr>
            <w:tcW w:w="560" w:type="pct"/>
            <w:tcBorders>
              <w:top w:val="nil"/>
              <w:left w:val="nil"/>
              <w:bottom w:val="nil"/>
              <w:right w:val="nil"/>
            </w:tcBorders>
            <w:shd w:val="clear" w:color="auto" w:fill="auto"/>
            <w:noWrap/>
            <w:vAlign w:val="bottom"/>
            <w:hideMark/>
          </w:tcPr>
          <w:p w14:paraId="718D1B41"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D5B797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10/06/2018</w:t>
            </w:r>
          </w:p>
        </w:tc>
      </w:tr>
      <w:tr w:rsidR="00587093" w:rsidRPr="00587093" w14:paraId="5487C0F3" w14:textId="77777777" w:rsidTr="002270DC">
        <w:trPr>
          <w:trHeight w:val="300"/>
        </w:trPr>
        <w:tc>
          <w:tcPr>
            <w:tcW w:w="233" w:type="pct"/>
            <w:tcBorders>
              <w:top w:val="nil"/>
              <w:left w:val="nil"/>
              <w:bottom w:val="nil"/>
              <w:right w:val="nil"/>
            </w:tcBorders>
            <w:shd w:val="clear" w:color="auto" w:fill="auto"/>
            <w:noWrap/>
            <w:vAlign w:val="bottom"/>
            <w:hideMark/>
          </w:tcPr>
          <w:p w14:paraId="2BA7920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86</w:t>
            </w:r>
          </w:p>
        </w:tc>
        <w:tc>
          <w:tcPr>
            <w:tcW w:w="1668" w:type="pct"/>
            <w:tcBorders>
              <w:top w:val="nil"/>
              <w:left w:val="nil"/>
              <w:bottom w:val="nil"/>
              <w:right w:val="nil"/>
            </w:tcBorders>
            <w:shd w:val="clear" w:color="auto" w:fill="auto"/>
            <w:noWrap/>
            <w:vAlign w:val="bottom"/>
            <w:hideMark/>
          </w:tcPr>
          <w:p w14:paraId="569AD94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- 39-5</w:t>
            </w:r>
          </w:p>
        </w:tc>
        <w:tc>
          <w:tcPr>
            <w:tcW w:w="1458" w:type="pct"/>
            <w:tcBorders>
              <w:top w:val="nil"/>
              <w:left w:val="nil"/>
              <w:bottom w:val="nil"/>
              <w:right w:val="nil"/>
            </w:tcBorders>
            <w:shd w:val="clear" w:color="auto" w:fill="auto"/>
            <w:noWrap/>
            <w:vAlign w:val="bottom"/>
            <w:hideMark/>
          </w:tcPr>
          <w:p w14:paraId="0D8D9F5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GUILHEMAR CAMPOS</w:t>
            </w:r>
          </w:p>
        </w:tc>
        <w:tc>
          <w:tcPr>
            <w:tcW w:w="390" w:type="pct"/>
            <w:tcBorders>
              <w:top w:val="nil"/>
              <w:left w:val="nil"/>
              <w:bottom w:val="nil"/>
              <w:right w:val="nil"/>
            </w:tcBorders>
            <w:shd w:val="clear" w:color="auto" w:fill="auto"/>
            <w:noWrap/>
            <w:vAlign w:val="bottom"/>
            <w:hideMark/>
          </w:tcPr>
          <w:p w14:paraId="0D26380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54671868687</w:t>
            </w:r>
          </w:p>
        </w:tc>
        <w:tc>
          <w:tcPr>
            <w:tcW w:w="560" w:type="pct"/>
            <w:tcBorders>
              <w:top w:val="nil"/>
              <w:left w:val="nil"/>
              <w:bottom w:val="nil"/>
              <w:right w:val="nil"/>
            </w:tcBorders>
            <w:shd w:val="clear" w:color="auto" w:fill="auto"/>
            <w:noWrap/>
            <w:vAlign w:val="bottom"/>
            <w:hideMark/>
          </w:tcPr>
          <w:p w14:paraId="0E3F33B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9AFB38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10/04/2017</w:t>
            </w:r>
          </w:p>
        </w:tc>
      </w:tr>
      <w:tr w:rsidR="00587093" w:rsidRPr="00587093" w14:paraId="6A121E52" w14:textId="77777777" w:rsidTr="002270DC">
        <w:trPr>
          <w:trHeight w:val="300"/>
        </w:trPr>
        <w:tc>
          <w:tcPr>
            <w:tcW w:w="233" w:type="pct"/>
            <w:tcBorders>
              <w:top w:val="nil"/>
              <w:left w:val="nil"/>
              <w:bottom w:val="nil"/>
              <w:right w:val="nil"/>
            </w:tcBorders>
            <w:shd w:val="clear" w:color="auto" w:fill="auto"/>
            <w:noWrap/>
            <w:vAlign w:val="bottom"/>
            <w:hideMark/>
          </w:tcPr>
          <w:p w14:paraId="770201D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87</w:t>
            </w:r>
          </w:p>
        </w:tc>
        <w:tc>
          <w:tcPr>
            <w:tcW w:w="1668" w:type="pct"/>
            <w:tcBorders>
              <w:top w:val="nil"/>
              <w:left w:val="nil"/>
              <w:bottom w:val="nil"/>
              <w:right w:val="nil"/>
            </w:tcBorders>
            <w:shd w:val="clear" w:color="auto" w:fill="auto"/>
            <w:noWrap/>
            <w:vAlign w:val="bottom"/>
            <w:hideMark/>
          </w:tcPr>
          <w:p w14:paraId="230E887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- 110-5</w:t>
            </w:r>
          </w:p>
        </w:tc>
        <w:tc>
          <w:tcPr>
            <w:tcW w:w="1458" w:type="pct"/>
            <w:tcBorders>
              <w:top w:val="nil"/>
              <w:left w:val="nil"/>
              <w:bottom w:val="nil"/>
              <w:right w:val="nil"/>
            </w:tcBorders>
            <w:shd w:val="clear" w:color="auto" w:fill="auto"/>
            <w:noWrap/>
            <w:vAlign w:val="bottom"/>
            <w:hideMark/>
          </w:tcPr>
          <w:p w14:paraId="7F9585B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HAYDEE GLORIA CRUZ CARUSO</w:t>
            </w:r>
          </w:p>
        </w:tc>
        <w:tc>
          <w:tcPr>
            <w:tcW w:w="390" w:type="pct"/>
            <w:tcBorders>
              <w:top w:val="nil"/>
              <w:left w:val="nil"/>
              <w:bottom w:val="nil"/>
              <w:right w:val="nil"/>
            </w:tcBorders>
            <w:shd w:val="clear" w:color="auto" w:fill="auto"/>
            <w:noWrap/>
            <w:vAlign w:val="bottom"/>
            <w:hideMark/>
          </w:tcPr>
          <w:p w14:paraId="26375A1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04547789703</w:t>
            </w:r>
          </w:p>
        </w:tc>
        <w:tc>
          <w:tcPr>
            <w:tcW w:w="560" w:type="pct"/>
            <w:tcBorders>
              <w:top w:val="nil"/>
              <w:left w:val="nil"/>
              <w:bottom w:val="nil"/>
              <w:right w:val="nil"/>
            </w:tcBorders>
            <w:shd w:val="clear" w:color="auto" w:fill="auto"/>
            <w:noWrap/>
            <w:vAlign w:val="bottom"/>
            <w:hideMark/>
          </w:tcPr>
          <w:p w14:paraId="3488804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16.745,88</w:t>
            </w:r>
          </w:p>
        </w:tc>
        <w:tc>
          <w:tcPr>
            <w:tcW w:w="691" w:type="pct"/>
            <w:tcBorders>
              <w:top w:val="nil"/>
              <w:left w:val="nil"/>
              <w:bottom w:val="nil"/>
              <w:right w:val="nil"/>
            </w:tcBorders>
            <w:shd w:val="clear" w:color="auto" w:fill="auto"/>
            <w:noWrap/>
            <w:vAlign w:val="bottom"/>
            <w:hideMark/>
          </w:tcPr>
          <w:p w14:paraId="73ADB55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10/10/2023</w:t>
            </w:r>
          </w:p>
        </w:tc>
      </w:tr>
      <w:tr w:rsidR="00587093" w:rsidRPr="00587093" w14:paraId="6CB07C8E" w14:textId="77777777" w:rsidTr="002270DC">
        <w:trPr>
          <w:trHeight w:val="300"/>
        </w:trPr>
        <w:tc>
          <w:tcPr>
            <w:tcW w:w="233" w:type="pct"/>
            <w:tcBorders>
              <w:top w:val="nil"/>
              <w:left w:val="nil"/>
              <w:bottom w:val="nil"/>
              <w:right w:val="nil"/>
            </w:tcBorders>
            <w:shd w:val="clear" w:color="auto" w:fill="auto"/>
            <w:noWrap/>
            <w:vAlign w:val="bottom"/>
            <w:hideMark/>
          </w:tcPr>
          <w:p w14:paraId="542222A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88</w:t>
            </w:r>
          </w:p>
        </w:tc>
        <w:tc>
          <w:tcPr>
            <w:tcW w:w="1668" w:type="pct"/>
            <w:tcBorders>
              <w:top w:val="nil"/>
              <w:left w:val="nil"/>
              <w:bottom w:val="nil"/>
              <w:right w:val="nil"/>
            </w:tcBorders>
            <w:shd w:val="clear" w:color="auto" w:fill="auto"/>
            <w:noWrap/>
            <w:vAlign w:val="bottom"/>
            <w:hideMark/>
          </w:tcPr>
          <w:p w14:paraId="3C984BF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- 6-9</w:t>
            </w:r>
          </w:p>
        </w:tc>
        <w:tc>
          <w:tcPr>
            <w:tcW w:w="1458" w:type="pct"/>
            <w:tcBorders>
              <w:top w:val="nil"/>
              <w:left w:val="nil"/>
              <w:bottom w:val="nil"/>
              <w:right w:val="nil"/>
            </w:tcBorders>
            <w:shd w:val="clear" w:color="auto" w:fill="auto"/>
            <w:noWrap/>
            <w:vAlign w:val="bottom"/>
            <w:hideMark/>
          </w:tcPr>
          <w:p w14:paraId="39A720C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HEBER CAPUCCI ROBERTO</w:t>
            </w:r>
          </w:p>
        </w:tc>
        <w:tc>
          <w:tcPr>
            <w:tcW w:w="390" w:type="pct"/>
            <w:tcBorders>
              <w:top w:val="nil"/>
              <w:left w:val="nil"/>
              <w:bottom w:val="nil"/>
              <w:right w:val="nil"/>
            </w:tcBorders>
            <w:shd w:val="clear" w:color="auto" w:fill="auto"/>
            <w:noWrap/>
            <w:vAlign w:val="bottom"/>
            <w:hideMark/>
          </w:tcPr>
          <w:p w14:paraId="5BA0D77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03959735626</w:t>
            </w:r>
          </w:p>
        </w:tc>
        <w:tc>
          <w:tcPr>
            <w:tcW w:w="560" w:type="pct"/>
            <w:tcBorders>
              <w:top w:val="nil"/>
              <w:left w:val="nil"/>
              <w:bottom w:val="nil"/>
              <w:right w:val="nil"/>
            </w:tcBorders>
            <w:shd w:val="clear" w:color="auto" w:fill="auto"/>
            <w:noWrap/>
            <w:vAlign w:val="bottom"/>
            <w:hideMark/>
          </w:tcPr>
          <w:p w14:paraId="4476EF6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1CA65C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10/04/2017</w:t>
            </w:r>
          </w:p>
        </w:tc>
      </w:tr>
      <w:tr w:rsidR="00587093" w:rsidRPr="00587093" w14:paraId="34BFFA08" w14:textId="77777777" w:rsidTr="002270DC">
        <w:trPr>
          <w:trHeight w:val="300"/>
        </w:trPr>
        <w:tc>
          <w:tcPr>
            <w:tcW w:w="233" w:type="pct"/>
            <w:tcBorders>
              <w:top w:val="nil"/>
              <w:left w:val="nil"/>
              <w:bottom w:val="nil"/>
              <w:right w:val="nil"/>
            </w:tcBorders>
            <w:shd w:val="clear" w:color="auto" w:fill="auto"/>
            <w:noWrap/>
            <w:vAlign w:val="bottom"/>
            <w:hideMark/>
          </w:tcPr>
          <w:p w14:paraId="49A742E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89</w:t>
            </w:r>
          </w:p>
        </w:tc>
        <w:tc>
          <w:tcPr>
            <w:tcW w:w="1668" w:type="pct"/>
            <w:tcBorders>
              <w:top w:val="nil"/>
              <w:left w:val="nil"/>
              <w:bottom w:val="nil"/>
              <w:right w:val="nil"/>
            </w:tcBorders>
            <w:shd w:val="clear" w:color="auto" w:fill="auto"/>
            <w:noWrap/>
            <w:vAlign w:val="bottom"/>
            <w:hideMark/>
          </w:tcPr>
          <w:p w14:paraId="30BF7B4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- 36-8</w:t>
            </w:r>
          </w:p>
        </w:tc>
        <w:tc>
          <w:tcPr>
            <w:tcW w:w="1458" w:type="pct"/>
            <w:tcBorders>
              <w:top w:val="nil"/>
              <w:left w:val="nil"/>
              <w:bottom w:val="nil"/>
              <w:right w:val="nil"/>
            </w:tcBorders>
            <w:shd w:val="clear" w:color="auto" w:fill="auto"/>
            <w:noWrap/>
            <w:vAlign w:val="bottom"/>
            <w:hideMark/>
          </w:tcPr>
          <w:p w14:paraId="3CEA26D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HERMANO EUCLIDES TEODORO</w:t>
            </w:r>
          </w:p>
        </w:tc>
        <w:tc>
          <w:tcPr>
            <w:tcW w:w="390" w:type="pct"/>
            <w:tcBorders>
              <w:top w:val="nil"/>
              <w:left w:val="nil"/>
              <w:bottom w:val="nil"/>
              <w:right w:val="nil"/>
            </w:tcBorders>
            <w:shd w:val="clear" w:color="auto" w:fill="auto"/>
            <w:noWrap/>
            <w:vAlign w:val="bottom"/>
            <w:hideMark/>
          </w:tcPr>
          <w:p w14:paraId="7DE004B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04369071607</w:t>
            </w:r>
          </w:p>
        </w:tc>
        <w:tc>
          <w:tcPr>
            <w:tcW w:w="560" w:type="pct"/>
            <w:tcBorders>
              <w:top w:val="nil"/>
              <w:left w:val="nil"/>
              <w:bottom w:val="nil"/>
              <w:right w:val="nil"/>
            </w:tcBorders>
            <w:shd w:val="clear" w:color="auto" w:fill="auto"/>
            <w:noWrap/>
            <w:vAlign w:val="bottom"/>
            <w:hideMark/>
          </w:tcPr>
          <w:p w14:paraId="162152F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43.978,94</w:t>
            </w:r>
          </w:p>
        </w:tc>
        <w:tc>
          <w:tcPr>
            <w:tcW w:w="691" w:type="pct"/>
            <w:tcBorders>
              <w:top w:val="nil"/>
              <w:left w:val="nil"/>
              <w:bottom w:val="nil"/>
              <w:right w:val="nil"/>
            </w:tcBorders>
            <w:shd w:val="clear" w:color="auto" w:fill="auto"/>
            <w:noWrap/>
            <w:vAlign w:val="bottom"/>
            <w:hideMark/>
          </w:tcPr>
          <w:p w14:paraId="1779BFC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10/12/2024</w:t>
            </w:r>
          </w:p>
        </w:tc>
      </w:tr>
      <w:tr w:rsidR="00587093" w:rsidRPr="00587093" w14:paraId="5B3E8B1F" w14:textId="77777777" w:rsidTr="002270DC">
        <w:trPr>
          <w:trHeight w:val="300"/>
        </w:trPr>
        <w:tc>
          <w:tcPr>
            <w:tcW w:w="233" w:type="pct"/>
            <w:tcBorders>
              <w:top w:val="nil"/>
              <w:left w:val="nil"/>
              <w:bottom w:val="nil"/>
              <w:right w:val="nil"/>
            </w:tcBorders>
            <w:shd w:val="clear" w:color="auto" w:fill="auto"/>
            <w:noWrap/>
            <w:vAlign w:val="bottom"/>
            <w:hideMark/>
          </w:tcPr>
          <w:p w14:paraId="43E7E79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90</w:t>
            </w:r>
          </w:p>
        </w:tc>
        <w:tc>
          <w:tcPr>
            <w:tcW w:w="1668" w:type="pct"/>
            <w:tcBorders>
              <w:top w:val="nil"/>
              <w:left w:val="nil"/>
              <w:bottom w:val="nil"/>
              <w:right w:val="nil"/>
            </w:tcBorders>
            <w:shd w:val="clear" w:color="auto" w:fill="auto"/>
            <w:noWrap/>
            <w:vAlign w:val="bottom"/>
            <w:hideMark/>
          </w:tcPr>
          <w:p w14:paraId="32AC47C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- 95-2</w:t>
            </w:r>
          </w:p>
        </w:tc>
        <w:tc>
          <w:tcPr>
            <w:tcW w:w="1458" w:type="pct"/>
            <w:tcBorders>
              <w:top w:val="nil"/>
              <w:left w:val="nil"/>
              <w:bottom w:val="nil"/>
              <w:right w:val="nil"/>
            </w:tcBorders>
            <w:shd w:val="clear" w:color="auto" w:fill="auto"/>
            <w:noWrap/>
            <w:vAlign w:val="bottom"/>
            <w:hideMark/>
          </w:tcPr>
          <w:p w14:paraId="164B42F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HUANDER RAMOS SILVA</w:t>
            </w:r>
          </w:p>
        </w:tc>
        <w:tc>
          <w:tcPr>
            <w:tcW w:w="390" w:type="pct"/>
            <w:tcBorders>
              <w:top w:val="nil"/>
              <w:left w:val="nil"/>
              <w:bottom w:val="nil"/>
              <w:right w:val="nil"/>
            </w:tcBorders>
            <w:shd w:val="clear" w:color="auto" w:fill="auto"/>
            <w:noWrap/>
            <w:vAlign w:val="bottom"/>
            <w:hideMark/>
          </w:tcPr>
          <w:p w14:paraId="6053C54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03145305689</w:t>
            </w:r>
          </w:p>
        </w:tc>
        <w:tc>
          <w:tcPr>
            <w:tcW w:w="560" w:type="pct"/>
            <w:tcBorders>
              <w:top w:val="nil"/>
              <w:left w:val="nil"/>
              <w:bottom w:val="nil"/>
              <w:right w:val="nil"/>
            </w:tcBorders>
            <w:shd w:val="clear" w:color="auto" w:fill="auto"/>
            <w:noWrap/>
            <w:vAlign w:val="bottom"/>
            <w:hideMark/>
          </w:tcPr>
          <w:p w14:paraId="08C3472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20.306,72</w:t>
            </w:r>
          </w:p>
        </w:tc>
        <w:tc>
          <w:tcPr>
            <w:tcW w:w="691" w:type="pct"/>
            <w:tcBorders>
              <w:top w:val="nil"/>
              <w:left w:val="nil"/>
              <w:bottom w:val="nil"/>
              <w:right w:val="nil"/>
            </w:tcBorders>
            <w:shd w:val="clear" w:color="auto" w:fill="auto"/>
            <w:noWrap/>
            <w:vAlign w:val="bottom"/>
            <w:hideMark/>
          </w:tcPr>
          <w:p w14:paraId="468E46C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20/01/2023</w:t>
            </w:r>
          </w:p>
        </w:tc>
      </w:tr>
      <w:tr w:rsidR="00587093" w:rsidRPr="00587093" w14:paraId="2B6F703C" w14:textId="77777777" w:rsidTr="002270DC">
        <w:trPr>
          <w:trHeight w:val="300"/>
        </w:trPr>
        <w:tc>
          <w:tcPr>
            <w:tcW w:w="233" w:type="pct"/>
            <w:tcBorders>
              <w:top w:val="nil"/>
              <w:left w:val="nil"/>
              <w:bottom w:val="nil"/>
              <w:right w:val="nil"/>
            </w:tcBorders>
            <w:shd w:val="clear" w:color="auto" w:fill="auto"/>
            <w:noWrap/>
            <w:vAlign w:val="bottom"/>
            <w:hideMark/>
          </w:tcPr>
          <w:p w14:paraId="096C190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91</w:t>
            </w:r>
          </w:p>
        </w:tc>
        <w:tc>
          <w:tcPr>
            <w:tcW w:w="1668" w:type="pct"/>
            <w:tcBorders>
              <w:top w:val="nil"/>
              <w:left w:val="nil"/>
              <w:bottom w:val="nil"/>
              <w:right w:val="nil"/>
            </w:tcBorders>
            <w:shd w:val="clear" w:color="auto" w:fill="auto"/>
            <w:noWrap/>
            <w:vAlign w:val="bottom"/>
            <w:hideMark/>
          </w:tcPr>
          <w:p w14:paraId="1307EEB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- 20-12</w:t>
            </w:r>
          </w:p>
        </w:tc>
        <w:tc>
          <w:tcPr>
            <w:tcW w:w="1458" w:type="pct"/>
            <w:tcBorders>
              <w:top w:val="nil"/>
              <w:left w:val="nil"/>
              <w:bottom w:val="nil"/>
              <w:right w:val="nil"/>
            </w:tcBorders>
            <w:shd w:val="clear" w:color="auto" w:fill="auto"/>
            <w:noWrap/>
            <w:vAlign w:val="bottom"/>
            <w:hideMark/>
          </w:tcPr>
          <w:p w14:paraId="325CC00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IATA JEFFERSON MENDES ARAUJO</w:t>
            </w:r>
          </w:p>
        </w:tc>
        <w:tc>
          <w:tcPr>
            <w:tcW w:w="390" w:type="pct"/>
            <w:tcBorders>
              <w:top w:val="nil"/>
              <w:left w:val="nil"/>
              <w:bottom w:val="nil"/>
              <w:right w:val="nil"/>
            </w:tcBorders>
            <w:shd w:val="clear" w:color="auto" w:fill="auto"/>
            <w:noWrap/>
            <w:vAlign w:val="bottom"/>
            <w:hideMark/>
          </w:tcPr>
          <w:p w14:paraId="2B3FFAE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00542168189</w:t>
            </w:r>
          </w:p>
        </w:tc>
        <w:tc>
          <w:tcPr>
            <w:tcW w:w="560" w:type="pct"/>
            <w:tcBorders>
              <w:top w:val="nil"/>
              <w:left w:val="nil"/>
              <w:bottom w:val="nil"/>
              <w:right w:val="nil"/>
            </w:tcBorders>
            <w:shd w:val="clear" w:color="auto" w:fill="auto"/>
            <w:noWrap/>
            <w:vAlign w:val="bottom"/>
            <w:hideMark/>
          </w:tcPr>
          <w:p w14:paraId="50893D6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33.776,68</w:t>
            </w:r>
          </w:p>
        </w:tc>
        <w:tc>
          <w:tcPr>
            <w:tcW w:w="691" w:type="pct"/>
            <w:tcBorders>
              <w:top w:val="nil"/>
              <w:left w:val="nil"/>
              <w:bottom w:val="nil"/>
              <w:right w:val="nil"/>
            </w:tcBorders>
            <w:shd w:val="clear" w:color="auto" w:fill="auto"/>
            <w:noWrap/>
            <w:vAlign w:val="bottom"/>
            <w:hideMark/>
          </w:tcPr>
          <w:p w14:paraId="3C051E7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20/10/2025</w:t>
            </w:r>
          </w:p>
        </w:tc>
      </w:tr>
      <w:tr w:rsidR="00587093" w:rsidRPr="00587093" w14:paraId="00EC407C" w14:textId="77777777" w:rsidTr="002270DC">
        <w:trPr>
          <w:trHeight w:val="300"/>
        </w:trPr>
        <w:tc>
          <w:tcPr>
            <w:tcW w:w="233" w:type="pct"/>
            <w:tcBorders>
              <w:top w:val="nil"/>
              <w:left w:val="nil"/>
              <w:bottom w:val="nil"/>
              <w:right w:val="nil"/>
            </w:tcBorders>
            <w:shd w:val="clear" w:color="auto" w:fill="auto"/>
            <w:noWrap/>
            <w:vAlign w:val="bottom"/>
            <w:hideMark/>
          </w:tcPr>
          <w:p w14:paraId="6D318AE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92</w:t>
            </w:r>
          </w:p>
        </w:tc>
        <w:tc>
          <w:tcPr>
            <w:tcW w:w="1668" w:type="pct"/>
            <w:tcBorders>
              <w:top w:val="nil"/>
              <w:left w:val="nil"/>
              <w:bottom w:val="nil"/>
              <w:right w:val="nil"/>
            </w:tcBorders>
            <w:shd w:val="clear" w:color="auto" w:fill="auto"/>
            <w:noWrap/>
            <w:vAlign w:val="bottom"/>
            <w:hideMark/>
          </w:tcPr>
          <w:p w14:paraId="20ABC433"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- 41-7</w:t>
            </w:r>
          </w:p>
        </w:tc>
        <w:tc>
          <w:tcPr>
            <w:tcW w:w="1458" w:type="pct"/>
            <w:tcBorders>
              <w:top w:val="nil"/>
              <w:left w:val="nil"/>
              <w:bottom w:val="nil"/>
              <w:right w:val="nil"/>
            </w:tcBorders>
            <w:shd w:val="clear" w:color="auto" w:fill="auto"/>
            <w:noWrap/>
            <w:vAlign w:val="bottom"/>
            <w:hideMark/>
          </w:tcPr>
          <w:p w14:paraId="7892963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IOLANDA RODRIGUES FARIAS</w:t>
            </w:r>
          </w:p>
        </w:tc>
        <w:tc>
          <w:tcPr>
            <w:tcW w:w="390" w:type="pct"/>
            <w:tcBorders>
              <w:top w:val="nil"/>
              <w:left w:val="nil"/>
              <w:bottom w:val="nil"/>
              <w:right w:val="nil"/>
            </w:tcBorders>
            <w:shd w:val="clear" w:color="auto" w:fill="auto"/>
            <w:noWrap/>
            <w:vAlign w:val="bottom"/>
            <w:hideMark/>
          </w:tcPr>
          <w:p w14:paraId="2A98C27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00478001789</w:t>
            </w:r>
          </w:p>
        </w:tc>
        <w:tc>
          <w:tcPr>
            <w:tcW w:w="560" w:type="pct"/>
            <w:tcBorders>
              <w:top w:val="nil"/>
              <w:left w:val="nil"/>
              <w:bottom w:val="nil"/>
              <w:right w:val="nil"/>
            </w:tcBorders>
            <w:shd w:val="clear" w:color="auto" w:fill="auto"/>
            <w:noWrap/>
            <w:vAlign w:val="bottom"/>
            <w:hideMark/>
          </w:tcPr>
          <w:p w14:paraId="416877F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24.367,06</w:t>
            </w:r>
          </w:p>
        </w:tc>
        <w:tc>
          <w:tcPr>
            <w:tcW w:w="691" w:type="pct"/>
            <w:tcBorders>
              <w:top w:val="nil"/>
              <w:left w:val="nil"/>
              <w:bottom w:val="nil"/>
              <w:right w:val="nil"/>
            </w:tcBorders>
            <w:shd w:val="clear" w:color="auto" w:fill="auto"/>
            <w:noWrap/>
            <w:vAlign w:val="bottom"/>
            <w:hideMark/>
          </w:tcPr>
          <w:p w14:paraId="5FCE1AF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30/01/2025</w:t>
            </w:r>
          </w:p>
        </w:tc>
      </w:tr>
      <w:tr w:rsidR="00587093" w:rsidRPr="00587093" w14:paraId="4A4B4BCA" w14:textId="77777777" w:rsidTr="002270DC">
        <w:trPr>
          <w:trHeight w:val="300"/>
        </w:trPr>
        <w:tc>
          <w:tcPr>
            <w:tcW w:w="233" w:type="pct"/>
            <w:tcBorders>
              <w:top w:val="nil"/>
              <w:left w:val="nil"/>
              <w:bottom w:val="nil"/>
              <w:right w:val="nil"/>
            </w:tcBorders>
            <w:shd w:val="clear" w:color="auto" w:fill="auto"/>
            <w:noWrap/>
            <w:vAlign w:val="bottom"/>
            <w:hideMark/>
          </w:tcPr>
          <w:p w14:paraId="0272799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93</w:t>
            </w:r>
          </w:p>
        </w:tc>
        <w:tc>
          <w:tcPr>
            <w:tcW w:w="1668" w:type="pct"/>
            <w:tcBorders>
              <w:top w:val="nil"/>
              <w:left w:val="nil"/>
              <w:bottom w:val="nil"/>
              <w:right w:val="nil"/>
            </w:tcBorders>
            <w:shd w:val="clear" w:color="auto" w:fill="auto"/>
            <w:noWrap/>
            <w:vAlign w:val="bottom"/>
            <w:hideMark/>
          </w:tcPr>
          <w:p w14:paraId="7CB0481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- 36-4</w:t>
            </w:r>
          </w:p>
        </w:tc>
        <w:tc>
          <w:tcPr>
            <w:tcW w:w="1458" w:type="pct"/>
            <w:tcBorders>
              <w:top w:val="nil"/>
              <w:left w:val="nil"/>
              <w:bottom w:val="nil"/>
              <w:right w:val="nil"/>
            </w:tcBorders>
            <w:shd w:val="clear" w:color="auto" w:fill="auto"/>
            <w:noWrap/>
            <w:vAlign w:val="bottom"/>
            <w:hideMark/>
          </w:tcPr>
          <w:p w14:paraId="11CA675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ISABEL CRISTINA CAMPINAS</w:t>
            </w:r>
          </w:p>
        </w:tc>
        <w:tc>
          <w:tcPr>
            <w:tcW w:w="390" w:type="pct"/>
            <w:tcBorders>
              <w:top w:val="nil"/>
              <w:left w:val="nil"/>
              <w:bottom w:val="nil"/>
              <w:right w:val="nil"/>
            </w:tcBorders>
            <w:shd w:val="clear" w:color="auto" w:fill="auto"/>
            <w:noWrap/>
            <w:vAlign w:val="bottom"/>
            <w:hideMark/>
          </w:tcPr>
          <w:p w14:paraId="1CEB632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42225807833</w:t>
            </w:r>
          </w:p>
        </w:tc>
        <w:tc>
          <w:tcPr>
            <w:tcW w:w="560" w:type="pct"/>
            <w:tcBorders>
              <w:top w:val="nil"/>
              <w:left w:val="nil"/>
              <w:bottom w:val="nil"/>
              <w:right w:val="nil"/>
            </w:tcBorders>
            <w:shd w:val="clear" w:color="auto" w:fill="auto"/>
            <w:noWrap/>
            <w:vAlign w:val="bottom"/>
            <w:hideMark/>
          </w:tcPr>
          <w:p w14:paraId="0D46996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17.449,63</w:t>
            </w:r>
          </w:p>
        </w:tc>
        <w:tc>
          <w:tcPr>
            <w:tcW w:w="691" w:type="pct"/>
            <w:tcBorders>
              <w:top w:val="nil"/>
              <w:left w:val="nil"/>
              <w:bottom w:val="nil"/>
              <w:right w:val="nil"/>
            </w:tcBorders>
            <w:shd w:val="clear" w:color="auto" w:fill="auto"/>
            <w:noWrap/>
            <w:vAlign w:val="bottom"/>
            <w:hideMark/>
          </w:tcPr>
          <w:p w14:paraId="6877783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10/06/2023</w:t>
            </w:r>
          </w:p>
        </w:tc>
      </w:tr>
      <w:tr w:rsidR="00587093" w:rsidRPr="00587093" w14:paraId="69A8A34A" w14:textId="77777777" w:rsidTr="002270DC">
        <w:trPr>
          <w:trHeight w:val="300"/>
        </w:trPr>
        <w:tc>
          <w:tcPr>
            <w:tcW w:w="233" w:type="pct"/>
            <w:tcBorders>
              <w:top w:val="nil"/>
              <w:left w:val="nil"/>
              <w:bottom w:val="nil"/>
              <w:right w:val="nil"/>
            </w:tcBorders>
            <w:shd w:val="clear" w:color="auto" w:fill="auto"/>
            <w:noWrap/>
            <w:vAlign w:val="bottom"/>
            <w:hideMark/>
          </w:tcPr>
          <w:p w14:paraId="45A7699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94</w:t>
            </w:r>
          </w:p>
        </w:tc>
        <w:tc>
          <w:tcPr>
            <w:tcW w:w="1668" w:type="pct"/>
            <w:tcBorders>
              <w:top w:val="nil"/>
              <w:left w:val="nil"/>
              <w:bottom w:val="nil"/>
              <w:right w:val="nil"/>
            </w:tcBorders>
            <w:shd w:val="clear" w:color="auto" w:fill="auto"/>
            <w:noWrap/>
            <w:vAlign w:val="bottom"/>
            <w:hideMark/>
          </w:tcPr>
          <w:p w14:paraId="428B6EB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- 91-9</w:t>
            </w:r>
          </w:p>
        </w:tc>
        <w:tc>
          <w:tcPr>
            <w:tcW w:w="1458" w:type="pct"/>
            <w:tcBorders>
              <w:top w:val="nil"/>
              <w:left w:val="nil"/>
              <w:bottom w:val="nil"/>
              <w:right w:val="nil"/>
            </w:tcBorders>
            <w:shd w:val="clear" w:color="auto" w:fill="auto"/>
            <w:noWrap/>
            <w:vAlign w:val="bottom"/>
            <w:hideMark/>
          </w:tcPr>
          <w:p w14:paraId="7A237C0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ITALO GOMES CARNEIRO LAMOUNIER</w:t>
            </w:r>
          </w:p>
        </w:tc>
        <w:tc>
          <w:tcPr>
            <w:tcW w:w="390" w:type="pct"/>
            <w:tcBorders>
              <w:top w:val="nil"/>
              <w:left w:val="nil"/>
              <w:bottom w:val="nil"/>
              <w:right w:val="nil"/>
            </w:tcBorders>
            <w:shd w:val="clear" w:color="auto" w:fill="auto"/>
            <w:noWrap/>
            <w:vAlign w:val="bottom"/>
            <w:hideMark/>
          </w:tcPr>
          <w:p w14:paraId="3E59398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98547720120</w:t>
            </w:r>
          </w:p>
        </w:tc>
        <w:tc>
          <w:tcPr>
            <w:tcW w:w="560" w:type="pct"/>
            <w:tcBorders>
              <w:top w:val="nil"/>
              <w:left w:val="nil"/>
              <w:bottom w:val="nil"/>
              <w:right w:val="nil"/>
            </w:tcBorders>
            <w:shd w:val="clear" w:color="auto" w:fill="auto"/>
            <w:noWrap/>
            <w:vAlign w:val="bottom"/>
            <w:hideMark/>
          </w:tcPr>
          <w:p w14:paraId="00010A5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13.693,59</w:t>
            </w:r>
          </w:p>
        </w:tc>
        <w:tc>
          <w:tcPr>
            <w:tcW w:w="691" w:type="pct"/>
            <w:tcBorders>
              <w:top w:val="nil"/>
              <w:left w:val="nil"/>
              <w:bottom w:val="nil"/>
              <w:right w:val="nil"/>
            </w:tcBorders>
            <w:shd w:val="clear" w:color="auto" w:fill="auto"/>
            <w:noWrap/>
            <w:vAlign w:val="bottom"/>
            <w:hideMark/>
          </w:tcPr>
          <w:p w14:paraId="42F5C58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10/08/2023</w:t>
            </w:r>
          </w:p>
        </w:tc>
      </w:tr>
      <w:tr w:rsidR="00587093" w:rsidRPr="00587093" w14:paraId="5383B13C" w14:textId="77777777" w:rsidTr="002270DC">
        <w:trPr>
          <w:trHeight w:val="300"/>
        </w:trPr>
        <w:tc>
          <w:tcPr>
            <w:tcW w:w="233" w:type="pct"/>
            <w:tcBorders>
              <w:top w:val="nil"/>
              <w:left w:val="nil"/>
              <w:bottom w:val="nil"/>
              <w:right w:val="nil"/>
            </w:tcBorders>
            <w:shd w:val="clear" w:color="auto" w:fill="auto"/>
            <w:noWrap/>
            <w:vAlign w:val="bottom"/>
            <w:hideMark/>
          </w:tcPr>
          <w:p w14:paraId="058D394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95</w:t>
            </w:r>
          </w:p>
        </w:tc>
        <w:tc>
          <w:tcPr>
            <w:tcW w:w="1668" w:type="pct"/>
            <w:tcBorders>
              <w:top w:val="nil"/>
              <w:left w:val="nil"/>
              <w:bottom w:val="nil"/>
              <w:right w:val="nil"/>
            </w:tcBorders>
            <w:shd w:val="clear" w:color="auto" w:fill="auto"/>
            <w:noWrap/>
            <w:vAlign w:val="bottom"/>
            <w:hideMark/>
          </w:tcPr>
          <w:p w14:paraId="15DA579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- 41-5</w:t>
            </w:r>
          </w:p>
        </w:tc>
        <w:tc>
          <w:tcPr>
            <w:tcW w:w="1458" w:type="pct"/>
            <w:tcBorders>
              <w:top w:val="nil"/>
              <w:left w:val="nil"/>
              <w:bottom w:val="nil"/>
              <w:right w:val="nil"/>
            </w:tcBorders>
            <w:shd w:val="clear" w:color="auto" w:fill="auto"/>
            <w:noWrap/>
            <w:vAlign w:val="bottom"/>
            <w:hideMark/>
          </w:tcPr>
          <w:p w14:paraId="74601C8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JACQUELINE GALVÃO DAS CHAGAS</w:t>
            </w:r>
          </w:p>
        </w:tc>
        <w:tc>
          <w:tcPr>
            <w:tcW w:w="390" w:type="pct"/>
            <w:tcBorders>
              <w:top w:val="nil"/>
              <w:left w:val="nil"/>
              <w:bottom w:val="nil"/>
              <w:right w:val="nil"/>
            </w:tcBorders>
            <w:shd w:val="clear" w:color="auto" w:fill="auto"/>
            <w:noWrap/>
            <w:vAlign w:val="bottom"/>
            <w:hideMark/>
          </w:tcPr>
          <w:p w14:paraId="2633D9A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48517070615</w:t>
            </w:r>
          </w:p>
        </w:tc>
        <w:tc>
          <w:tcPr>
            <w:tcW w:w="560" w:type="pct"/>
            <w:tcBorders>
              <w:top w:val="nil"/>
              <w:left w:val="nil"/>
              <w:bottom w:val="nil"/>
              <w:right w:val="nil"/>
            </w:tcBorders>
            <w:shd w:val="clear" w:color="auto" w:fill="auto"/>
            <w:noWrap/>
            <w:vAlign w:val="bottom"/>
            <w:hideMark/>
          </w:tcPr>
          <w:p w14:paraId="2E32083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0727F1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10/02/2019</w:t>
            </w:r>
          </w:p>
        </w:tc>
      </w:tr>
      <w:tr w:rsidR="00587093" w:rsidRPr="00587093" w14:paraId="4AC1C960" w14:textId="77777777" w:rsidTr="002270DC">
        <w:trPr>
          <w:trHeight w:val="300"/>
        </w:trPr>
        <w:tc>
          <w:tcPr>
            <w:tcW w:w="233" w:type="pct"/>
            <w:tcBorders>
              <w:top w:val="nil"/>
              <w:left w:val="nil"/>
              <w:bottom w:val="nil"/>
              <w:right w:val="nil"/>
            </w:tcBorders>
            <w:shd w:val="clear" w:color="auto" w:fill="auto"/>
            <w:noWrap/>
            <w:vAlign w:val="bottom"/>
            <w:hideMark/>
          </w:tcPr>
          <w:p w14:paraId="7E3336F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96</w:t>
            </w:r>
          </w:p>
        </w:tc>
        <w:tc>
          <w:tcPr>
            <w:tcW w:w="1668" w:type="pct"/>
            <w:tcBorders>
              <w:top w:val="nil"/>
              <w:left w:val="nil"/>
              <w:bottom w:val="nil"/>
              <w:right w:val="nil"/>
            </w:tcBorders>
            <w:shd w:val="clear" w:color="auto" w:fill="auto"/>
            <w:noWrap/>
            <w:vAlign w:val="bottom"/>
            <w:hideMark/>
          </w:tcPr>
          <w:p w14:paraId="0DD1933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- 94-10</w:t>
            </w:r>
          </w:p>
        </w:tc>
        <w:tc>
          <w:tcPr>
            <w:tcW w:w="1458" w:type="pct"/>
            <w:tcBorders>
              <w:top w:val="nil"/>
              <w:left w:val="nil"/>
              <w:bottom w:val="nil"/>
              <w:right w:val="nil"/>
            </w:tcBorders>
            <w:shd w:val="clear" w:color="auto" w:fill="auto"/>
            <w:noWrap/>
            <w:vAlign w:val="bottom"/>
            <w:hideMark/>
          </w:tcPr>
          <w:p w14:paraId="3C08FF2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JAILSON SANTOS DE SOUSA</w:t>
            </w:r>
          </w:p>
        </w:tc>
        <w:tc>
          <w:tcPr>
            <w:tcW w:w="390" w:type="pct"/>
            <w:tcBorders>
              <w:top w:val="nil"/>
              <w:left w:val="nil"/>
              <w:bottom w:val="nil"/>
              <w:right w:val="nil"/>
            </w:tcBorders>
            <w:shd w:val="clear" w:color="auto" w:fill="auto"/>
            <w:noWrap/>
            <w:vAlign w:val="bottom"/>
            <w:hideMark/>
          </w:tcPr>
          <w:p w14:paraId="4030EC5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30554975890</w:t>
            </w:r>
          </w:p>
        </w:tc>
        <w:tc>
          <w:tcPr>
            <w:tcW w:w="560" w:type="pct"/>
            <w:tcBorders>
              <w:top w:val="nil"/>
              <w:left w:val="nil"/>
              <w:bottom w:val="nil"/>
              <w:right w:val="nil"/>
            </w:tcBorders>
            <w:shd w:val="clear" w:color="auto" w:fill="auto"/>
            <w:noWrap/>
            <w:vAlign w:val="bottom"/>
            <w:hideMark/>
          </w:tcPr>
          <w:p w14:paraId="2FE75411"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64.121,08</w:t>
            </w:r>
          </w:p>
        </w:tc>
        <w:tc>
          <w:tcPr>
            <w:tcW w:w="691" w:type="pct"/>
            <w:tcBorders>
              <w:top w:val="nil"/>
              <w:left w:val="nil"/>
              <w:bottom w:val="nil"/>
              <w:right w:val="nil"/>
            </w:tcBorders>
            <w:shd w:val="clear" w:color="auto" w:fill="auto"/>
            <w:noWrap/>
            <w:vAlign w:val="bottom"/>
            <w:hideMark/>
          </w:tcPr>
          <w:p w14:paraId="5890EC3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30/09/2027</w:t>
            </w:r>
          </w:p>
        </w:tc>
      </w:tr>
      <w:tr w:rsidR="00587093" w:rsidRPr="00587093" w14:paraId="008B5915" w14:textId="77777777" w:rsidTr="002270DC">
        <w:trPr>
          <w:trHeight w:val="300"/>
        </w:trPr>
        <w:tc>
          <w:tcPr>
            <w:tcW w:w="233" w:type="pct"/>
            <w:tcBorders>
              <w:top w:val="nil"/>
              <w:left w:val="nil"/>
              <w:bottom w:val="nil"/>
              <w:right w:val="nil"/>
            </w:tcBorders>
            <w:shd w:val="clear" w:color="auto" w:fill="auto"/>
            <w:noWrap/>
            <w:vAlign w:val="bottom"/>
            <w:hideMark/>
          </w:tcPr>
          <w:p w14:paraId="07573CD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97</w:t>
            </w:r>
          </w:p>
        </w:tc>
        <w:tc>
          <w:tcPr>
            <w:tcW w:w="1668" w:type="pct"/>
            <w:tcBorders>
              <w:top w:val="nil"/>
              <w:left w:val="nil"/>
              <w:bottom w:val="nil"/>
              <w:right w:val="nil"/>
            </w:tcBorders>
            <w:shd w:val="clear" w:color="auto" w:fill="auto"/>
            <w:noWrap/>
            <w:vAlign w:val="bottom"/>
            <w:hideMark/>
          </w:tcPr>
          <w:p w14:paraId="38C6038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- 15-4</w:t>
            </w:r>
          </w:p>
        </w:tc>
        <w:tc>
          <w:tcPr>
            <w:tcW w:w="1458" w:type="pct"/>
            <w:tcBorders>
              <w:top w:val="nil"/>
              <w:left w:val="nil"/>
              <w:bottom w:val="nil"/>
              <w:right w:val="nil"/>
            </w:tcBorders>
            <w:shd w:val="clear" w:color="auto" w:fill="auto"/>
            <w:noWrap/>
            <w:vAlign w:val="bottom"/>
            <w:hideMark/>
          </w:tcPr>
          <w:p w14:paraId="1F835DA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JAIME MARCOS BARRA</w:t>
            </w:r>
          </w:p>
        </w:tc>
        <w:tc>
          <w:tcPr>
            <w:tcW w:w="390" w:type="pct"/>
            <w:tcBorders>
              <w:top w:val="nil"/>
              <w:left w:val="nil"/>
              <w:bottom w:val="nil"/>
              <w:right w:val="nil"/>
            </w:tcBorders>
            <w:shd w:val="clear" w:color="auto" w:fill="auto"/>
            <w:noWrap/>
            <w:vAlign w:val="bottom"/>
            <w:hideMark/>
          </w:tcPr>
          <w:p w14:paraId="0DAD1EF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74516221691</w:t>
            </w:r>
          </w:p>
        </w:tc>
        <w:tc>
          <w:tcPr>
            <w:tcW w:w="560" w:type="pct"/>
            <w:tcBorders>
              <w:top w:val="nil"/>
              <w:left w:val="nil"/>
              <w:bottom w:val="nil"/>
              <w:right w:val="nil"/>
            </w:tcBorders>
            <w:shd w:val="clear" w:color="auto" w:fill="auto"/>
            <w:noWrap/>
            <w:vAlign w:val="bottom"/>
            <w:hideMark/>
          </w:tcPr>
          <w:p w14:paraId="458AE71E"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CD1328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10/03/2020</w:t>
            </w:r>
          </w:p>
        </w:tc>
      </w:tr>
      <w:tr w:rsidR="00587093" w:rsidRPr="00587093" w14:paraId="0B1A3FE5" w14:textId="77777777" w:rsidTr="002270DC">
        <w:trPr>
          <w:trHeight w:val="300"/>
        </w:trPr>
        <w:tc>
          <w:tcPr>
            <w:tcW w:w="233" w:type="pct"/>
            <w:tcBorders>
              <w:top w:val="nil"/>
              <w:left w:val="nil"/>
              <w:bottom w:val="nil"/>
              <w:right w:val="nil"/>
            </w:tcBorders>
            <w:shd w:val="clear" w:color="auto" w:fill="auto"/>
            <w:noWrap/>
            <w:vAlign w:val="bottom"/>
            <w:hideMark/>
          </w:tcPr>
          <w:p w14:paraId="7CE5226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98</w:t>
            </w:r>
          </w:p>
        </w:tc>
        <w:tc>
          <w:tcPr>
            <w:tcW w:w="1668" w:type="pct"/>
            <w:tcBorders>
              <w:top w:val="nil"/>
              <w:left w:val="nil"/>
              <w:bottom w:val="nil"/>
              <w:right w:val="nil"/>
            </w:tcBorders>
            <w:shd w:val="clear" w:color="auto" w:fill="auto"/>
            <w:noWrap/>
            <w:vAlign w:val="bottom"/>
            <w:hideMark/>
          </w:tcPr>
          <w:p w14:paraId="7D6627A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- 105-11</w:t>
            </w:r>
          </w:p>
        </w:tc>
        <w:tc>
          <w:tcPr>
            <w:tcW w:w="1458" w:type="pct"/>
            <w:tcBorders>
              <w:top w:val="nil"/>
              <w:left w:val="nil"/>
              <w:bottom w:val="nil"/>
              <w:right w:val="nil"/>
            </w:tcBorders>
            <w:shd w:val="clear" w:color="auto" w:fill="auto"/>
            <w:noWrap/>
            <w:vAlign w:val="bottom"/>
            <w:hideMark/>
          </w:tcPr>
          <w:p w14:paraId="530C33A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JAKELINE OLIVEIRA VIANA MOTA</w:t>
            </w:r>
          </w:p>
        </w:tc>
        <w:tc>
          <w:tcPr>
            <w:tcW w:w="390" w:type="pct"/>
            <w:tcBorders>
              <w:top w:val="nil"/>
              <w:left w:val="nil"/>
              <w:bottom w:val="nil"/>
              <w:right w:val="nil"/>
            </w:tcBorders>
            <w:shd w:val="clear" w:color="auto" w:fill="auto"/>
            <w:noWrap/>
            <w:vAlign w:val="bottom"/>
            <w:hideMark/>
          </w:tcPr>
          <w:p w14:paraId="162706A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02531310142</w:t>
            </w:r>
          </w:p>
        </w:tc>
        <w:tc>
          <w:tcPr>
            <w:tcW w:w="560" w:type="pct"/>
            <w:tcBorders>
              <w:top w:val="nil"/>
              <w:left w:val="nil"/>
              <w:bottom w:val="nil"/>
              <w:right w:val="nil"/>
            </w:tcBorders>
            <w:shd w:val="clear" w:color="auto" w:fill="auto"/>
            <w:noWrap/>
            <w:vAlign w:val="bottom"/>
            <w:hideMark/>
          </w:tcPr>
          <w:p w14:paraId="7237253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51.640,77</w:t>
            </w:r>
          </w:p>
        </w:tc>
        <w:tc>
          <w:tcPr>
            <w:tcW w:w="691" w:type="pct"/>
            <w:tcBorders>
              <w:top w:val="nil"/>
              <w:left w:val="nil"/>
              <w:bottom w:val="nil"/>
              <w:right w:val="nil"/>
            </w:tcBorders>
            <w:shd w:val="clear" w:color="auto" w:fill="auto"/>
            <w:noWrap/>
            <w:vAlign w:val="bottom"/>
            <w:hideMark/>
          </w:tcPr>
          <w:p w14:paraId="489B5BB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20/02/2027</w:t>
            </w:r>
          </w:p>
        </w:tc>
      </w:tr>
      <w:tr w:rsidR="00587093" w:rsidRPr="00587093" w14:paraId="52EA4B20" w14:textId="77777777" w:rsidTr="002270DC">
        <w:trPr>
          <w:trHeight w:val="300"/>
        </w:trPr>
        <w:tc>
          <w:tcPr>
            <w:tcW w:w="233" w:type="pct"/>
            <w:tcBorders>
              <w:top w:val="nil"/>
              <w:left w:val="nil"/>
              <w:bottom w:val="nil"/>
              <w:right w:val="nil"/>
            </w:tcBorders>
            <w:shd w:val="clear" w:color="auto" w:fill="auto"/>
            <w:noWrap/>
            <w:vAlign w:val="bottom"/>
            <w:hideMark/>
          </w:tcPr>
          <w:p w14:paraId="0911E17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99</w:t>
            </w:r>
          </w:p>
        </w:tc>
        <w:tc>
          <w:tcPr>
            <w:tcW w:w="1668" w:type="pct"/>
            <w:tcBorders>
              <w:top w:val="nil"/>
              <w:left w:val="nil"/>
              <w:bottom w:val="nil"/>
              <w:right w:val="nil"/>
            </w:tcBorders>
            <w:shd w:val="clear" w:color="auto" w:fill="auto"/>
            <w:noWrap/>
            <w:vAlign w:val="bottom"/>
            <w:hideMark/>
          </w:tcPr>
          <w:p w14:paraId="0E02C78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- 48-12</w:t>
            </w:r>
          </w:p>
        </w:tc>
        <w:tc>
          <w:tcPr>
            <w:tcW w:w="1458" w:type="pct"/>
            <w:tcBorders>
              <w:top w:val="nil"/>
              <w:left w:val="nil"/>
              <w:bottom w:val="nil"/>
              <w:right w:val="nil"/>
            </w:tcBorders>
            <w:shd w:val="clear" w:color="auto" w:fill="auto"/>
            <w:noWrap/>
            <w:vAlign w:val="bottom"/>
            <w:hideMark/>
          </w:tcPr>
          <w:p w14:paraId="1BAD5C3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JAKSON DUARTE BALIEIRO</w:t>
            </w:r>
          </w:p>
        </w:tc>
        <w:tc>
          <w:tcPr>
            <w:tcW w:w="390" w:type="pct"/>
            <w:tcBorders>
              <w:top w:val="nil"/>
              <w:left w:val="nil"/>
              <w:bottom w:val="nil"/>
              <w:right w:val="nil"/>
            </w:tcBorders>
            <w:shd w:val="clear" w:color="auto" w:fill="auto"/>
            <w:noWrap/>
            <w:vAlign w:val="bottom"/>
            <w:hideMark/>
          </w:tcPr>
          <w:p w14:paraId="64B7591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86758977668</w:t>
            </w:r>
          </w:p>
        </w:tc>
        <w:tc>
          <w:tcPr>
            <w:tcW w:w="560" w:type="pct"/>
            <w:tcBorders>
              <w:top w:val="nil"/>
              <w:left w:val="nil"/>
              <w:bottom w:val="nil"/>
              <w:right w:val="nil"/>
            </w:tcBorders>
            <w:shd w:val="clear" w:color="auto" w:fill="auto"/>
            <w:noWrap/>
            <w:vAlign w:val="bottom"/>
            <w:hideMark/>
          </w:tcPr>
          <w:p w14:paraId="68E26AA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5.182,26</w:t>
            </w:r>
          </w:p>
        </w:tc>
        <w:tc>
          <w:tcPr>
            <w:tcW w:w="691" w:type="pct"/>
            <w:tcBorders>
              <w:top w:val="nil"/>
              <w:left w:val="nil"/>
              <w:bottom w:val="nil"/>
              <w:right w:val="nil"/>
            </w:tcBorders>
            <w:shd w:val="clear" w:color="auto" w:fill="auto"/>
            <w:noWrap/>
            <w:vAlign w:val="bottom"/>
            <w:hideMark/>
          </w:tcPr>
          <w:p w14:paraId="5123511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10/08/2021</w:t>
            </w:r>
          </w:p>
        </w:tc>
      </w:tr>
      <w:tr w:rsidR="00587093" w:rsidRPr="00587093" w14:paraId="7B8366A5" w14:textId="77777777" w:rsidTr="002270DC">
        <w:trPr>
          <w:trHeight w:val="300"/>
        </w:trPr>
        <w:tc>
          <w:tcPr>
            <w:tcW w:w="233" w:type="pct"/>
            <w:tcBorders>
              <w:top w:val="nil"/>
              <w:left w:val="nil"/>
              <w:bottom w:val="nil"/>
              <w:right w:val="nil"/>
            </w:tcBorders>
            <w:shd w:val="clear" w:color="auto" w:fill="auto"/>
            <w:noWrap/>
            <w:vAlign w:val="bottom"/>
            <w:hideMark/>
          </w:tcPr>
          <w:p w14:paraId="0150E2D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w:t>
            </w:r>
          </w:p>
        </w:tc>
        <w:tc>
          <w:tcPr>
            <w:tcW w:w="1668" w:type="pct"/>
            <w:tcBorders>
              <w:top w:val="nil"/>
              <w:left w:val="nil"/>
              <w:bottom w:val="nil"/>
              <w:right w:val="nil"/>
            </w:tcBorders>
            <w:shd w:val="clear" w:color="auto" w:fill="auto"/>
            <w:noWrap/>
            <w:vAlign w:val="bottom"/>
            <w:hideMark/>
          </w:tcPr>
          <w:p w14:paraId="171A3DC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- 87-9</w:t>
            </w:r>
          </w:p>
        </w:tc>
        <w:tc>
          <w:tcPr>
            <w:tcW w:w="1458" w:type="pct"/>
            <w:tcBorders>
              <w:top w:val="nil"/>
              <w:left w:val="nil"/>
              <w:bottom w:val="nil"/>
              <w:right w:val="nil"/>
            </w:tcBorders>
            <w:shd w:val="clear" w:color="auto" w:fill="auto"/>
            <w:noWrap/>
            <w:vAlign w:val="bottom"/>
            <w:hideMark/>
          </w:tcPr>
          <w:p w14:paraId="64BFAFB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JANIO RAFAEL BARBOSA</w:t>
            </w:r>
          </w:p>
        </w:tc>
        <w:tc>
          <w:tcPr>
            <w:tcW w:w="390" w:type="pct"/>
            <w:tcBorders>
              <w:top w:val="nil"/>
              <w:left w:val="nil"/>
              <w:bottom w:val="nil"/>
              <w:right w:val="nil"/>
            </w:tcBorders>
            <w:shd w:val="clear" w:color="auto" w:fill="auto"/>
            <w:noWrap/>
            <w:vAlign w:val="bottom"/>
            <w:hideMark/>
          </w:tcPr>
          <w:p w14:paraId="28C4D0F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24693235687</w:t>
            </w:r>
          </w:p>
        </w:tc>
        <w:tc>
          <w:tcPr>
            <w:tcW w:w="560" w:type="pct"/>
            <w:tcBorders>
              <w:top w:val="nil"/>
              <w:left w:val="nil"/>
              <w:bottom w:val="nil"/>
              <w:right w:val="nil"/>
            </w:tcBorders>
            <w:shd w:val="clear" w:color="auto" w:fill="auto"/>
            <w:noWrap/>
            <w:vAlign w:val="bottom"/>
            <w:hideMark/>
          </w:tcPr>
          <w:p w14:paraId="21916ED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356298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10/09/2018</w:t>
            </w:r>
          </w:p>
        </w:tc>
      </w:tr>
      <w:tr w:rsidR="00587093" w:rsidRPr="00587093" w14:paraId="00981332" w14:textId="77777777" w:rsidTr="002270DC">
        <w:trPr>
          <w:trHeight w:val="300"/>
        </w:trPr>
        <w:tc>
          <w:tcPr>
            <w:tcW w:w="233" w:type="pct"/>
            <w:tcBorders>
              <w:top w:val="nil"/>
              <w:left w:val="nil"/>
              <w:bottom w:val="nil"/>
              <w:right w:val="nil"/>
            </w:tcBorders>
            <w:shd w:val="clear" w:color="auto" w:fill="auto"/>
            <w:noWrap/>
            <w:vAlign w:val="bottom"/>
            <w:hideMark/>
          </w:tcPr>
          <w:p w14:paraId="7B05C2E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lastRenderedPageBreak/>
              <w:t>101</w:t>
            </w:r>
          </w:p>
        </w:tc>
        <w:tc>
          <w:tcPr>
            <w:tcW w:w="1668" w:type="pct"/>
            <w:tcBorders>
              <w:top w:val="nil"/>
              <w:left w:val="nil"/>
              <w:bottom w:val="nil"/>
              <w:right w:val="nil"/>
            </w:tcBorders>
            <w:shd w:val="clear" w:color="auto" w:fill="auto"/>
            <w:noWrap/>
            <w:vAlign w:val="bottom"/>
            <w:hideMark/>
          </w:tcPr>
          <w:p w14:paraId="2712CE3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- 111-11</w:t>
            </w:r>
          </w:p>
        </w:tc>
        <w:tc>
          <w:tcPr>
            <w:tcW w:w="1458" w:type="pct"/>
            <w:tcBorders>
              <w:top w:val="nil"/>
              <w:left w:val="nil"/>
              <w:bottom w:val="nil"/>
              <w:right w:val="nil"/>
            </w:tcBorders>
            <w:shd w:val="clear" w:color="auto" w:fill="auto"/>
            <w:noWrap/>
            <w:vAlign w:val="bottom"/>
            <w:hideMark/>
          </w:tcPr>
          <w:p w14:paraId="177EEE8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JAQUELINE ANGELO DO NASCIMENTO</w:t>
            </w:r>
          </w:p>
        </w:tc>
        <w:tc>
          <w:tcPr>
            <w:tcW w:w="390" w:type="pct"/>
            <w:tcBorders>
              <w:top w:val="nil"/>
              <w:left w:val="nil"/>
              <w:bottom w:val="nil"/>
              <w:right w:val="nil"/>
            </w:tcBorders>
            <w:shd w:val="clear" w:color="auto" w:fill="auto"/>
            <w:noWrap/>
            <w:vAlign w:val="bottom"/>
            <w:hideMark/>
          </w:tcPr>
          <w:p w14:paraId="7B9167E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70397520182</w:t>
            </w:r>
          </w:p>
        </w:tc>
        <w:tc>
          <w:tcPr>
            <w:tcW w:w="560" w:type="pct"/>
            <w:tcBorders>
              <w:top w:val="nil"/>
              <w:left w:val="nil"/>
              <w:bottom w:val="nil"/>
              <w:right w:val="nil"/>
            </w:tcBorders>
            <w:shd w:val="clear" w:color="auto" w:fill="auto"/>
            <w:noWrap/>
            <w:vAlign w:val="bottom"/>
            <w:hideMark/>
          </w:tcPr>
          <w:p w14:paraId="144B6E2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36.758,09</w:t>
            </w:r>
          </w:p>
        </w:tc>
        <w:tc>
          <w:tcPr>
            <w:tcW w:w="691" w:type="pct"/>
            <w:tcBorders>
              <w:top w:val="nil"/>
              <w:left w:val="nil"/>
              <w:bottom w:val="nil"/>
              <w:right w:val="nil"/>
            </w:tcBorders>
            <w:shd w:val="clear" w:color="auto" w:fill="auto"/>
            <w:noWrap/>
            <w:vAlign w:val="bottom"/>
            <w:hideMark/>
          </w:tcPr>
          <w:p w14:paraId="2CCE477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30/12/2024</w:t>
            </w:r>
          </w:p>
        </w:tc>
      </w:tr>
      <w:tr w:rsidR="00587093" w:rsidRPr="00587093" w14:paraId="422C06EB" w14:textId="77777777" w:rsidTr="002270DC">
        <w:trPr>
          <w:trHeight w:val="300"/>
        </w:trPr>
        <w:tc>
          <w:tcPr>
            <w:tcW w:w="233" w:type="pct"/>
            <w:tcBorders>
              <w:top w:val="nil"/>
              <w:left w:val="nil"/>
              <w:bottom w:val="nil"/>
              <w:right w:val="nil"/>
            </w:tcBorders>
            <w:shd w:val="clear" w:color="auto" w:fill="auto"/>
            <w:noWrap/>
            <w:vAlign w:val="bottom"/>
            <w:hideMark/>
          </w:tcPr>
          <w:p w14:paraId="652527C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102</w:t>
            </w:r>
          </w:p>
        </w:tc>
        <w:tc>
          <w:tcPr>
            <w:tcW w:w="1668" w:type="pct"/>
            <w:tcBorders>
              <w:top w:val="nil"/>
              <w:left w:val="nil"/>
              <w:bottom w:val="nil"/>
              <w:right w:val="nil"/>
            </w:tcBorders>
            <w:shd w:val="clear" w:color="auto" w:fill="auto"/>
            <w:noWrap/>
            <w:vAlign w:val="bottom"/>
            <w:hideMark/>
          </w:tcPr>
          <w:p w14:paraId="5D73C32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- 90-1</w:t>
            </w:r>
          </w:p>
        </w:tc>
        <w:tc>
          <w:tcPr>
            <w:tcW w:w="1458" w:type="pct"/>
            <w:tcBorders>
              <w:top w:val="nil"/>
              <w:left w:val="nil"/>
              <w:bottom w:val="nil"/>
              <w:right w:val="nil"/>
            </w:tcBorders>
            <w:shd w:val="clear" w:color="auto" w:fill="auto"/>
            <w:noWrap/>
            <w:vAlign w:val="bottom"/>
            <w:hideMark/>
          </w:tcPr>
          <w:p w14:paraId="3D11930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JHONATAS MARTINS PEREIRA</w:t>
            </w:r>
          </w:p>
        </w:tc>
        <w:tc>
          <w:tcPr>
            <w:tcW w:w="390" w:type="pct"/>
            <w:tcBorders>
              <w:top w:val="nil"/>
              <w:left w:val="nil"/>
              <w:bottom w:val="nil"/>
              <w:right w:val="nil"/>
            </w:tcBorders>
            <w:shd w:val="clear" w:color="auto" w:fill="auto"/>
            <w:noWrap/>
            <w:vAlign w:val="bottom"/>
            <w:hideMark/>
          </w:tcPr>
          <w:p w14:paraId="6641EBF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92045898172</w:t>
            </w:r>
          </w:p>
        </w:tc>
        <w:tc>
          <w:tcPr>
            <w:tcW w:w="560" w:type="pct"/>
            <w:tcBorders>
              <w:top w:val="nil"/>
              <w:left w:val="nil"/>
              <w:bottom w:val="nil"/>
              <w:right w:val="nil"/>
            </w:tcBorders>
            <w:shd w:val="clear" w:color="auto" w:fill="auto"/>
            <w:noWrap/>
            <w:vAlign w:val="bottom"/>
            <w:hideMark/>
          </w:tcPr>
          <w:p w14:paraId="0A06A26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56.758,33</w:t>
            </w:r>
          </w:p>
        </w:tc>
        <w:tc>
          <w:tcPr>
            <w:tcW w:w="691" w:type="pct"/>
            <w:tcBorders>
              <w:top w:val="nil"/>
              <w:left w:val="nil"/>
              <w:bottom w:val="nil"/>
              <w:right w:val="nil"/>
            </w:tcBorders>
            <w:shd w:val="clear" w:color="auto" w:fill="auto"/>
            <w:noWrap/>
            <w:vAlign w:val="bottom"/>
            <w:hideMark/>
          </w:tcPr>
          <w:p w14:paraId="3B90EEF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20/01/2027</w:t>
            </w:r>
          </w:p>
        </w:tc>
      </w:tr>
      <w:tr w:rsidR="00587093" w:rsidRPr="00587093" w14:paraId="2CB9120D" w14:textId="77777777" w:rsidTr="002270DC">
        <w:trPr>
          <w:trHeight w:val="300"/>
        </w:trPr>
        <w:tc>
          <w:tcPr>
            <w:tcW w:w="233" w:type="pct"/>
            <w:tcBorders>
              <w:top w:val="nil"/>
              <w:left w:val="nil"/>
              <w:bottom w:val="nil"/>
              <w:right w:val="nil"/>
            </w:tcBorders>
            <w:shd w:val="clear" w:color="auto" w:fill="auto"/>
            <w:noWrap/>
            <w:vAlign w:val="bottom"/>
            <w:hideMark/>
          </w:tcPr>
          <w:p w14:paraId="2E123E0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103</w:t>
            </w:r>
          </w:p>
        </w:tc>
        <w:tc>
          <w:tcPr>
            <w:tcW w:w="1668" w:type="pct"/>
            <w:tcBorders>
              <w:top w:val="nil"/>
              <w:left w:val="nil"/>
              <w:bottom w:val="nil"/>
              <w:right w:val="nil"/>
            </w:tcBorders>
            <w:shd w:val="clear" w:color="auto" w:fill="auto"/>
            <w:noWrap/>
            <w:vAlign w:val="bottom"/>
            <w:hideMark/>
          </w:tcPr>
          <w:p w14:paraId="0CE1CE5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- 65-5</w:t>
            </w:r>
          </w:p>
        </w:tc>
        <w:tc>
          <w:tcPr>
            <w:tcW w:w="1458" w:type="pct"/>
            <w:tcBorders>
              <w:top w:val="nil"/>
              <w:left w:val="nil"/>
              <w:bottom w:val="nil"/>
              <w:right w:val="nil"/>
            </w:tcBorders>
            <w:shd w:val="clear" w:color="auto" w:fill="auto"/>
            <w:noWrap/>
            <w:vAlign w:val="bottom"/>
            <w:hideMark/>
          </w:tcPr>
          <w:p w14:paraId="4DB66E0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JOÃO BATISTA GUIDA</w:t>
            </w:r>
          </w:p>
        </w:tc>
        <w:tc>
          <w:tcPr>
            <w:tcW w:w="390" w:type="pct"/>
            <w:tcBorders>
              <w:top w:val="nil"/>
              <w:left w:val="nil"/>
              <w:bottom w:val="nil"/>
              <w:right w:val="nil"/>
            </w:tcBorders>
            <w:shd w:val="clear" w:color="auto" w:fill="auto"/>
            <w:noWrap/>
            <w:vAlign w:val="bottom"/>
            <w:hideMark/>
          </w:tcPr>
          <w:p w14:paraId="6AA7A46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64294595787</w:t>
            </w:r>
          </w:p>
        </w:tc>
        <w:tc>
          <w:tcPr>
            <w:tcW w:w="560" w:type="pct"/>
            <w:tcBorders>
              <w:top w:val="nil"/>
              <w:left w:val="nil"/>
              <w:bottom w:val="nil"/>
              <w:right w:val="nil"/>
            </w:tcBorders>
            <w:shd w:val="clear" w:color="auto" w:fill="auto"/>
            <w:noWrap/>
            <w:vAlign w:val="bottom"/>
            <w:hideMark/>
          </w:tcPr>
          <w:p w14:paraId="3C5B2DE1"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0FBF37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20/07/2018</w:t>
            </w:r>
          </w:p>
        </w:tc>
      </w:tr>
      <w:tr w:rsidR="00587093" w:rsidRPr="00587093" w14:paraId="7708FD71" w14:textId="77777777" w:rsidTr="002270DC">
        <w:trPr>
          <w:trHeight w:val="300"/>
        </w:trPr>
        <w:tc>
          <w:tcPr>
            <w:tcW w:w="233" w:type="pct"/>
            <w:tcBorders>
              <w:top w:val="nil"/>
              <w:left w:val="nil"/>
              <w:bottom w:val="nil"/>
              <w:right w:val="nil"/>
            </w:tcBorders>
            <w:shd w:val="clear" w:color="auto" w:fill="auto"/>
            <w:noWrap/>
            <w:vAlign w:val="bottom"/>
            <w:hideMark/>
          </w:tcPr>
          <w:p w14:paraId="52F6381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104</w:t>
            </w:r>
          </w:p>
        </w:tc>
        <w:tc>
          <w:tcPr>
            <w:tcW w:w="1668" w:type="pct"/>
            <w:tcBorders>
              <w:top w:val="nil"/>
              <w:left w:val="nil"/>
              <w:bottom w:val="nil"/>
              <w:right w:val="nil"/>
            </w:tcBorders>
            <w:shd w:val="clear" w:color="auto" w:fill="auto"/>
            <w:noWrap/>
            <w:vAlign w:val="bottom"/>
            <w:hideMark/>
          </w:tcPr>
          <w:p w14:paraId="4AD1B89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- 49-13</w:t>
            </w:r>
          </w:p>
        </w:tc>
        <w:tc>
          <w:tcPr>
            <w:tcW w:w="1458" w:type="pct"/>
            <w:tcBorders>
              <w:top w:val="nil"/>
              <w:left w:val="nil"/>
              <w:bottom w:val="nil"/>
              <w:right w:val="nil"/>
            </w:tcBorders>
            <w:shd w:val="clear" w:color="auto" w:fill="auto"/>
            <w:noWrap/>
            <w:vAlign w:val="bottom"/>
            <w:hideMark/>
          </w:tcPr>
          <w:p w14:paraId="6AA47A6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JOAQUIM GOMES NOGUEIRA</w:t>
            </w:r>
          </w:p>
        </w:tc>
        <w:tc>
          <w:tcPr>
            <w:tcW w:w="390" w:type="pct"/>
            <w:tcBorders>
              <w:top w:val="nil"/>
              <w:left w:val="nil"/>
              <w:bottom w:val="nil"/>
              <w:right w:val="nil"/>
            </w:tcBorders>
            <w:shd w:val="clear" w:color="auto" w:fill="auto"/>
            <w:noWrap/>
            <w:vAlign w:val="bottom"/>
            <w:hideMark/>
          </w:tcPr>
          <w:p w14:paraId="42F9E9E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50972367187</w:t>
            </w:r>
          </w:p>
        </w:tc>
        <w:tc>
          <w:tcPr>
            <w:tcW w:w="560" w:type="pct"/>
            <w:tcBorders>
              <w:top w:val="nil"/>
              <w:left w:val="nil"/>
              <w:bottom w:val="nil"/>
              <w:right w:val="nil"/>
            </w:tcBorders>
            <w:shd w:val="clear" w:color="auto" w:fill="auto"/>
            <w:noWrap/>
            <w:vAlign w:val="bottom"/>
            <w:hideMark/>
          </w:tcPr>
          <w:p w14:paraId="088E831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E47796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01/11/2020</w:t>
            </w:r>
          </w:p>
        </w:tc>
      </w:tr>
      <w:tr w:rsidR="00587093" w:rsidRPr="00587093" w14:paraId="53579F3E" w14:textId="77777777" w:rsidTr="002270DC">
        <w:trPr>
          <w:trHeight w:val="300"/>
        </w:trPr>
        <w:tc>
          <w:tcPr>
            <w:tcW w:w="233" w:type="pct"/>
            <w:tcBorders>
              <w:top w:val="nil"/>
              <w:left w:val="nil"/>
              <w:bottom w:val="nil"/>
              <w:right w:val="nil"/>
            </w:tcBorders>
            <w:shd w:val="clear" w:color="auto" w:fill="auto"/>
            <w:noWrap/>
            <w:vAlign w:val="bottom"/>
            <w:hideMark/>
          </w:tcPr>
          <w:p w14:paraId="2EEFCB8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105</w:t>
            </w:r>
          </w:p>
        </w:tc>
        <w:tc>
          <w:tcPr>
            <w:tcW w:w="1668" w:type="pct"/>
            <w:tcBorders>
              <w:top w:val="nil"/>
              <w:left w:val="nil"/>
              <w:bottom w:val="nil"/>
              <w:right w:val="nil"/>
            </w:tcBorders>
            <w:shd w:val="clear" w:color="auto" w:fill="auto"/>
            <w:noWrap/>
            <w:vAlign w:val="bottom"/>
            <w:hideMark/>
          </w:tcPr>
          <w:p w14:paraId="405F5D5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- 90-11</w:t>
            </w:r>
          </w:p>
        </w:tc>
        <w:tc>
          <w:tcPr>
            <w:tcW w:w="1458" w:type="pct"/>
            <w:tcBorders>
              <w:top w:val="nil"/>
              <w:left w:val="nil"/>
              <w:bottom w:val="nil"/>
              <w:right w:val="nil"/>
            </w:tcBorders>
            <w:shd w:val="clear" w:color="auto" w:fill="auto"/>
            <w:noWrap/>
            <w:vAlign w:val="bottom"/>
            <w:hideMark/>
          </w:tcPr>
          <w:p w14:paraId="258CE35E"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JORDANA MILHOMEM BARBOZA</w:t>
            </w:r>
          </w:p>
        </w:tc>
        <w:tc>
          <w:tcPr>
            <w:tcW w:w="390" w:type="pct"/>
            <w:tcBorders>
              <w:top w:val="nil"/>
              <w:left w:val="nil"/>
              <w:bottom w:val="nil"/>
              <w:right w:val="nil"/>
            </w:tcBorders>
            <w:shd w:val="clear" w:color="auto" w:fill="auto"/>
            <w:noWrap/>
            <w:vAlign w:val="bottom"/>
            <w:hideMark/>
          </w:tcPr>
          <w:p w14:paraId="28FB644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86634631115</w:t>
            </w:r>
          </w:p>
        </w:tc>
        <w:tc>
          <w:tcPr>
            <w:tcW w:w="560" w:type="pct"/>
            <w:tcBorders>
              <w:top w:val="nil"/>
              <w:left w:val="nil"/>
              <w:bottom w:val="nil"/>
              <w:right w:val="nil"/>
            </w:tcBorders>
            <w:shd w:val="clear" w:color="auto" w:fill="auto"/>
            <w:noWrap/>
            <w:vAlign w:val="bottom"/>
            <w:hideMark/>
          </w:tcPr>
          <w:p w14:paraId="4F434E3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41D4E7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20/05/2019</w:t>
            </w:r>
          </w:p>
        </w:tc>
      </w:tr>
      <w:tr w:rsidR="00587093" w:rsidRPr="00587093" w14:paraId="4FCE7B96" w14:textId="77777777" w:rsidTr="002270DC">
        <w:trPr>
          <w:trHeight w:val="300"/>
        </w:trPr>
        <w:tc>
          <w:tcPr>
            <w:tcW w:w="233" w:type="pct"/>
            <w:tcBorders>
              <w:top w:val="nil"/>
              <w:left w:val="nil"/>
              <w:bottom w:val="nil"/>
              <w:right w:val="nil"/>
            </w:tcBorders>
            <w:shd w:val="clear" w:color="auto" w:fill="auto"/>
            <w:noWrap/>
            <w:vAlign w:val="bottom"/>
            <w:hideMark/>
          </w:tcPr>
          <w:p w14:paraId="6384E4F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106</w:t>
            </w:r>
          </w:p>
        </w:tc>
        <w:tc>
          <w:tcPr>
            <w:tcW w:w="1668" w:type="pct"/>
            <w:tcBorders>
              <w:top w:val="nil"/>
              <w:left w:val="nil"/>
              <w:bottom w:val="nil"/>
              <w:right w:val="nil"/>
            </w:tcBorders>
            <w:shd w:val="clear" w:color="auto" w:fill="auto"/>
            <w:noWrap/>
            <w:vAlign w:val="bottom"/>
            <w:hideMark/>
          </w:tcPr>
          <w:p w14:paraId="7C50B09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- 117-9</w:t>
            </w:r>
          </w:p>
        </w:tc>
        <w:tc>
          <w:tcPr>
            <w:tcW w:w="1458" w:type="pct"/>
            <w:tcBorders>
              <w:top w:val="nil"/>
              <w:left w:val="nil"/>
              <w:bottom w:val="nil"/>
              <w:right w:val="nil"/>
            </w:tcBorders>
            <w:shd w:val="clear" w:color="auto" w:fill="auto"/>
            <w:noWrap/>
            <w:vAlign w:val="bottom"/>
            <w:hideMark/>
          </w:tcPr>
          <w:p w14:paraId="3E93A16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JORGE ANSELMO DE OLIVEIRA</w:t>
            </w:r>
          </w:p>
        </w:tc>
        <w:tc>
          <w:tcPr>
            <w:tcW w:w="390" w:type="pct"/>
            <w:tcBorders>
              <w:top w:val="nil"/>
              <w:left w:val="nil"/>
              <w:bottom w:val="nil"/>
              <w:right w:val="nil"/>
            </w:tcBorders>
            <w:shd w:val="clear" w:color="auto" w:fill="auto"/>
            <w:noWrap/>
            <w:vAlign w:val="bottom"/>
            <w:hideMark/>
          </w:tcPr>
          <w:p w14:paraId="40A3620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43272487620</w:t>
            </w:r>
          </w:p>
        </w:tc>
        <w:tc>
          <w:tcPr>
            <w:tcW w:w="560" w:type="pct"/>
            <w:tcBorders>
              <w:top w:val="nil"/>
              <w:left w:val="nil"/>
              <w:bottom w:val="nil"/>
              <w:right w:val="nil"/>
            </w:tcBorders>
            <w:shd w:val="clear" w:color="auto" w:fill="auto"/>
            <w:noWrap/>
            <w:vAlign w:val="bottom"/>
            <w:hideMark/>
          </w:tcPr>
          <w:p w14:paraId="56F390A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29.115,29</w:t>
            </w:r>
          </w:p>
        </w:tc>
        <w:tc>
          <w:tcPr>
            <w:tcW w:w="691" w:type="pct"/>
            <w:tcBorders>
              <w:top w:val="nil"/>
              <w:left w:val="nil"/>
              <w:bottom w:val="nil"/>
              <w:right w:val="nil"/>
            </w:tcBorders>
            <w:shd w:val="clear" w:color="auto" w:fill="auto"/>
            <w:noWrap/>
            <w:vAlign w:val="bottom"/>
            <w:hideMark/>
          </w:tcPr>
          <w:p w14:paraId="59027EF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10/04/2024</w:t>
            </w:r>
          </w:p>
        </w:tc>
      </w:tr>
      <w:tr w:rsidR="00587093" w:rsidRPr="00587093" w14:paraId="57D10FB0" w14:textId="77777777" w:rsidTr="002270DC">
        <w:trPr>
          <w:trHeight w:val="300"/>
        </w:trPr>
        <w:tc>
          <w:tcPr>
            <w:tcW w:w="233" w:type="pct"/>
            <w:tcBorders>
              <w:top w:val="nil"/>
              <w:left w:val="nil"/>
              <w:bottom w:val="nil"/>
              <w:right w:val="nil"/>
            </w:tcBorders>
            <w:shd w:val="clear" w:color="auto" w:fill="auto"/>
            <w:noWrap/>
            <w:vAlign w:val="bottom"/>
            <w:hideMark/>
          </w:tcPr>
          <w:p w14:paraId="3F6814D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107</w:t>
            </w:r>
          </w:p>
        </w:tc>
        <w:tc>
          <w:tcPr>
            <w:tcW w:w="1668" w:type="pct"/>
            <w:tcBorders>
              <w:top w:val="nil"/>
              <w:left w:val="nil"/>
              <w:bottom w:val="nil"/>
              <w:right w:val="nil"/>
            </w:tcBorders>
            <w:shd w:val="clear" w:color="auto" w:fill="auto"/>
            <w:noWrap/>
            <w:vAlign w:val="bottom"/>
            <w:hideMark/>
          </w:tcPr>
          <w:p w14:paraId="16F5474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- 74-7</w:t>
            </w:r>
          </w:p>
        </w:tc>
        <w:tc>
          <w:tcPr>
            <w:tcW w:w="1458" w:type="pct"/>
            <w:tcBorders>
              <w:top w:val="nil"/>
              <w:left w:val="nil"/>
              <w:bottom w:val="nil"/>
              <w:right w:val="nil"/>
            </w:tcBorders>
            <w:shd w:val="clear" w:color="auto" w:fill="auto"/>
            <w:noWrap/>
            <w:vAlign w:val="bottom"/>
            <w:hideMark/>
          </w:tcPr>
          <w:p w14:paraId="5ABCB60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JOSE ACIONE GOMES COELHO</w:t>
            </w:r>
          </w:p>
        </w:tc>
        <w:tc>
          <w:tcPr>
            <w:tcW w:w="390" w:type="pct"/>
            <w:tcBorders>
              <w:top w:val="nil"/>
              <w:left w:val="nil"/>
              <w:bottom w:val="nil"/>
              <w:right w:val="nil"/>
            </w:tcBorders>
            <w:shd w:val="clear" w:color="auto" w:fill="auto"/>
            <w:noWrap/>
            <w:vAlign w:val="bottom"/>
            <w:hideMark/>
          </w:tcPr>
          <w:p w14:paraId="14A003B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68586795534</w:t>
            </w:r>
          </w:p>
        </w:tc>
        <w:tc>
          <w:tcPr>
            <w:tcW w:w="560" w:type="pct"/>
            <w:tcBorders>
              <w:top w:val="nil"/>
              <w:left w:val="nil"/>
              <w:bottom w:val="nil"/>
              <w:right w:val="nil"/>
            </w:tcBorders>
            <w:shd w:val="clear" w:color="auto" w:fill="auto"/>
            <w:noWrap/>
            <w:vAlign w:val="bottom"/>
            <w:hideMark/>
          </w:tcPr>
          <w:p w14:paraId="59BB167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9589EC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30/04/2020</w:t>
            </w:r>
          </w:p>
        </w:tc>
      </w:tr>
      <w:tr w:rsidR="00587093" w:rsidRPr="00587093" w14:paraId="78E4BC47" w14:textId="77777777" w:rsidTr="002270DC">
        <w:trPr>
          <w:trHeight w:val="300"/>
        </w:trPr>
        <w:tc>
          <w:tcPr>
            <w:tcW w:w="233" w:type="pct"/>
            <w:tcBorders>
              <w:top w:val="nil"/>
              <w:left w:val="nil"/>
              <w:bottom w:val="nil"/>
              <w:right w:val="nil"/>
            </w:tcBorders>
            <w:shd w:val="clear" w:color="auto" w:fill="auto"/>
            <w:noWrap/>
            <w:vAlign w:val="bottom"/>
            <w:hideMark/>
          </w:tcPr>
          <w:p w14:paraId="0A53BE7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108</w:t>
            </w:r>
          </w:p>
        </w:tc>
        <w:tc>
          <w:tcPr>
            <w:tcW w:w="1668" w:type="pct"/>
            <w:tcBorders>
              <w:top w:val="nil"/>
              <w:left w:val="nil"/>
              <w:bottom w:val="nil"/>
              <w:right w:val="nil"/>
            </w:tcBorders>
            <w:shd w:val="clear" w:color="auto" w:fill="auto"/>
            <w:noWrap/>
            <w:vAlign w:val="bottom"/>
            <w:hideMark/>
          </w:tcPr>
          <w:p w14:paraId="49BE817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- 85-13</w:t>
            </w:r>
          </w:p>
        </w:tc>
        <w:tc>
          <w:tcPr>
            <w:tcW w:w="1458" w:type="pct"/>
            <w:tcBorders>
              <w:top w:val="nil"/>
              <w:left w:val="nil"/>
              <w:bottom w:val="nil"/>
              <w:right w:val="nil"/>
            </w:tcBorders>
            <w:shd w:val="clear" w:color="auto" w:fill="auto"/>
            <w:noWrap/>
            <w:vAlign w:val="bottom"/>
            <w:hideMark/>
          </w:tcPr>
          <w:p w14:paraId="2C78BE5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JOSE AMERICO ZARPELON OLIVEIRA</w:t>
            </w:r>
          </w:p>
        </w:tc>
        <w:tc>
          <w:tcPr>
            <w:tcW w:w="390" w:type="pct"/>
            <w:tcBorders>
              <w:top w:val="nil"/>
              <w:left w:val="nil"/>
              <w:bottom w:val="nil"/>
              <w:right w:val="nil"/>
            </w:tcBorders>
            <w:shd w:val="clear" w:color="auto" w:fill="auto"/>
            <w:noWrap/>
            <w:vAlign w:val="bottom"/>
            <w:hideMark/>
          </w:tcPr>
          <w:p w14:paraId="2F2A035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18547953841</w:t>
            </w:r>
          </w:p>
        </w:tc>
        <w:tc>
          <w:tcPr>
            <w:tcW w:w="560" w:type="pct"/>
            <w:tcBorders>
              <w:top w:val="nil"/>
              <w:left w:val="nil"/>
              <w:bottom w:val="nil"/>
              <w:right w:val="nil"/>
            </w:tcBorders>
            <w:shd w:val="clear" w:color="auto" w:fill="auto"/>
            <w:noWrap/>
            <w:vAlign w:val="bottom"/>
            <w:hideMark/>
          </w:tcPr>
          <w:p w14:paraId="79CEF93E"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12.698,52</w:t>
            </w:r>
          </w:p>
        </w:tc>
        <w:tc>
          <w:tcPr>
            <w:tcW w:w="691" w:type="pct"/>
            <w:tcBorders>
              <w:top w:val="nil"/>
              <w:left w:val="nil"/>
              <w:bottom w:val="nil"/>
              <w:right w:val="nil"/>
            </w:tcBorders>
            <w:shd w:val="clear" w:color="auto" w:fill="auto"/>
            <w:noWrap/>
            <w:vAlign w:val="bottom"/>
            <w:hideMark/>
          </w:tcPr>
          <w:p w14:paraId="143CBB2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20/08/2022</w:t>
            </w:r>
          </w:p>
        </w:tc>
      </w:tr>
      <w:tr w:rsidR="00587093" w:rsidRPr="00587093" w14:paraId="35893A32" w14:textId="77777777" w:rsidTr="002270DC">
        <w:trPr>
          <w:trHeight w:val="300"/>
        </w:trPr>
        <w:tc>
          <w:tcPr>
            <w:tcW w:w="233" w:type="pct"/>
            <w:tcBorders>
              <w:top w:val="nil"/>
              <w:left w:val="nil"/>
              <w:bottom w:val="nil"/>
              <w:right w:val="nil"/>
            </w:tcBorders>
            <w:shd w:val="clear" w:color="auto" w:fill="auto"/>
            <w:noWrap/>
            <w:vAlign w:val="bottom"/>
            <w:hideMark/>
          </w:tcPr>
          <w:p w14:paraId="7A17EC5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109</w:t>
            </w:r>
          </w:p>
        </w:tc>
        <w:tc>
          <w:tcPr>
            <w:tcW w:w="1668" w:type="pct"/>
            <w:tcBorders>
              <w:top w:val="nil"/>
              <w:left w:val="nil"/>
              <w:bottom w:val="nil"/>
              <w:right w:val="nil"/>
            </w:tcBorders>
            <w:shd w:val="clear" w:color="auto" w:fill="auto"/>
            <w:noWrap/>
            <w:vAlign w:val="bottom"/>
            <w:hideMark/>
          </w:tcPr>
          <w:p w14:paraId="02D201C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- 29-1</w:t>
            </w:r>
          </w:p>
        </w:tc>
        <w:tc>
          <w:tcPr>
            <w:tcW w:w="1458" w:type="pct"/>
            <w:tcBorders>
              <w:top w:val="nil"/>
              <w:left w:val="nil"/>
              <w:bottom w:val="nil"/>
              <w:right w:val="nil"/>
            </w:tcBorders>
            <w:shd w:val="clear" w:color="auto" w:fill="auto"/>
            <w:noWrap/>
            <w:vAlign w:val="bottom"/>
            <w:hideMark/>
          </w:tcPr>
          <w:p w14:paraId="4D9BBA4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JOSE BONIFACIO MARIANO DA SILVA</w:t>
            </w:r>
          </w:p>
        </w:tc>
        <w:tc>
          <w:tcPr>
            <w:tcW w:w="390" w:type="pct"/>
            <w:tcBorders>
              <w:top w:val="nil"/>
              <w:left w:val="nil"/>
              <w:bottom w:val="nil"/>
              <w:right w:val="nil"/>
            </w:tcBorders>
            <w:shd w:val="clear" w:color="auto" w:fill="auto"/>
            <w:noWrap/>
            <w:vAlign w:val="bottom"/>
            <w:hideMark/>
          </w:tcPr>
          <w:p w14:paraId="6A457D4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22631461134</w:t>
            </w:r>
          </w:p>
        </w:tc>
        <w:tc>
          <w:tcPr>
            <w:tcW w:w="560" w:type="pct"/>
            <w:tcBorders>
              <w:top w:val="nil"/>
              <w:left w:val="nil"/>
              <w:bottom w:val="nil"/>
              <w:right w:val="nil"/>
            </w:tcBorders>
            <w:shd w:val="clear" w:color="auto" w:fill="auto"/>
            <w:noWrap/>
            <w:vAlign w:val="bottom"/>
            <w:hideMark/>
          </w:tcPr>
          <w:p w14:paraId="06E4BF1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64.863,41</w:t>
            </w:r>
          </w:p>
        </w:tc>
        <w:tc>
          <w:tcPr>
            <w:tcW w:w="691" w:type="pct"/>
            <w:tcBorders>
              <w:top w:val="nil"/>
              <w:left w:val="nil"/>
              <w:bottom w:val="nil"/>
              <w:right w:val="nil"/>
            </w:tcBorders>
            <w:shd w:val="clear" w:color="auto" w:fill="auto"/>
            <w:noWrap/>
            <w:vAlign w:val="bottom"/>
            <w:hideMark/>
          </w:tcPr>
          <w:p w14:paraId="108410E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30/01/2027</w:t>
            </w:r>
          </w:p>
        </w:tc>
      </w:tr>
      <w:tr w:rsidR="00587093" w:rsidRPr="00587093" w14:paraId="7C458B1B" w14:textId="77777777" w:rsidTr="002270DC">
        <w:trPr>
          <w:trHeight w:val="300"/>
        </w:trPr>
        <w:tc>
          <w:tcPr>
            <w:tcW w:w="233" w:type="pct"/>
            <w:tcBorders>
              <w:top w:val="nil"/>
              <w:left w:val="nil"/>
              <w:bottom w:val="nil"/>
              <w:right w:val="nil"/>
            </w:tcBorders>
            <w:shd w:val="clear" w:color="auto" w:fill="auto"/>
            <w:noWrap/>
            <w:vAlign w:val="bottom"/>
            <w:hideMark/>
          </w:tcPr>
          <w:p w14:paraId="6C8A668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110</w:t>
            </w:r>
          </w:p>
        </w:tc>
        <w:tc>
          <w:tcPr>
            <w:tcW w:w="1668" w:type="pct"/>
            <w:tcBorders>
              <w:top w:val="nil"/>
              <w:left w:val="nil"/>
              <w:bottom w:val="nil"/>
              <w:right w:val="nil"/>
            </w:tcBorders>
            <w:shd w:val="clear" w:color="auto" w:fill="auto"/>
            <w:noWrap/>
            <w:vAlign w:val="bottom"/>
            <w:hideMark/>
          </w:tcPr>
          <w:p w14:paraId="148D3FF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- 1-11</w:t>
            </w:r>
          </w:p>
        </w:tc>
        <w:tc>
          <w:tcPr>
            <w:tcW w:w="1458" w:type="pct"/>
            <w:tcBorders>
              <w:top w:val="nil"/>
              <w:left w:val="nil"/>
              <w:bottom w:val="nil"/>
              <w:right w:val="nil"/>
            </w:tcBorders>
            <w:shd w:val="clear" w:color="auto" w:fill="auto"/>
            <w:noWrap/>
            <w:vAlign w:val="bottom"/>
            <w:hideMark/>
          </w:tcPr>
          <w:p w14:paraId="09DC7DB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JOSE CASSIO DE SOUZA SILVA</w:t>
            </w:r>
          </w:p>
        </w:tc>
        <w:tc>
          <w:tcPr>
            <w:tcW w:w="390" w:type="pct"/>
            <w:tcBorders>
              <w:top w:val="nil"/>
              <w:left w:val="nil"/>
              <w:bottom w:val="nil"/>
              <w:right w:val="nil"/>
            </w:tcBorders>
            <w:shd w:val="clear" w:color="auto" w:fill="auto"/>
            <w:noWrap/>
            <w:vAlign w:val="bottom"/>
            <w:hideMark/>
          </w:tcPr>
          <w:p w14:paraId="6ACEAC4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55134114153</w:t>
            </w:r>
          </w:p>
        </w:tc>
        <w:tc>
          <w:tcPr>
            <w:tcW w:w="560" w:type="pct"/>
            <w:tcBorders>
              <w:top w:val="nil"/>
              <w:left w:val="nil"/>
              <w:bottom w:val="nil"/>
              <w:right w:val="nil"/>
            </w:tcBorders>
            <w:shd w:val="clear" w:color="auto" w:fill="auto"/>
            <w:noWrap/>
            <w:vAlign w:val="bottom"/>
            <w:hideMark/>
          </w:tcPr>
          <w:p w14:paraId="15B48D8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32.709,67</w:t>
            </w:r>
          </w:p>
        </w:tc>
        <w:tc>
          <w:tcPr>
            <w:tcW w:w="691" w:type="pct"/>
            <w:tcBorders>
              <w:top w:val="nil"/>
              <w:left w:val="nil"/>
              <w:bottom w:val="nil"/>
              <w:right w:val="nil"/>
            </w:tcBorders>
            <w:shd w:val="clear" w:color="auto" w:fill="auto"/>
            <w:noWrap/>
            <w:vAlign w:val="bottom"/>
            <w:hideMark/>
          </w:tcPr>
          <w:p w14:paraId="4AA6CE4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10/05/2026</w:t>
            </w:r>
          </w:p>
        </w:tc>
      </w:tr>
      <w:tr w:rsidR="00587093" w:rsidRPr="00587093" w14:paraId="0A4B43F2" w14:textId="77777777" w:rsidTr="002270DC">
        <w:trPr>
          <w:trHeight w:val="300"/>
        </w:trPr>
        <w:tc>
          <w:tcPr>
            <w:tcW w:w="233" w:type="pct"/>
            <w:tcBorders>
              <w:top w:val="nil"/>
              <w:left w:val="nil"/>
              <w:bottom w:val="nil"/>
              <w:right w:val="nil"/>
            </w:tcBorders>
            <w:shd w:val="clear" w:color="auto" w:fill="auto"/>
            <w:noWrap/>
            <w:vAlign w:val="bottom"/>
            <w:hideMark/>
          </w:tcPr>
          <w:p w14:paraId="12F685E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111</w:t>
            </w:r>
          </w:p>
        </w:tc>
        <w:tc>
          <w:tcPr>
            <w:tcW w:w="1668" w:type="pct"/>
            <w:tcBorders>
              <w:top w:val="nil"/>
              <w:left w:val="nil"/>
              <w:bottom w:val="nil"/>
              <w:right w:val="nil"/>
            </w:tcBorders>
            <w:shd w:val="clear" w:color="auto" w:fill="auto"/>
            <w:noWrap/>
            <w:vAlign w:val="bottom"/>
            <w:hideMark/>
          </w:tcPr>
          <w:p w14:paraId="167C4CA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- 91-1</w:t>
            </w:r>
          </w:p>
        </w:tc>
        <w:tc>
          <w:tcPr>
            <w:tcW w:w="1458" w:type="pct"/>
            <w:tcBorders>
              <w:top w:val="nil"/>
              <w:left w:val="nil"/>
              <w:bottom w:val="nil"/>
              <w:right w:val="nil"/>
            </w:tcBorders>
            <w:shd w:val="clear" w:color="auto" w:fill="auto"/>
            <w:noWrap/>
            <w:vAlign w:val="bottom"/>
            <w:hideMark/>
          </w:tcPr>
          <w:p w14:paraId="3994A88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JOSE JESUS ALVES</w:t>
            </w:r>
          </w:p>
        </w:tc>
        <w:tc>
          <w:tcPr>
            <w:tcW w:w="390" w:type="pct"/>
            <w:tcBorders>
              <w:top w:val="nil"/>
              <w:left w:val="nil"/>
              <w:bottom w:val="nil"/>
              <w:right w:val="nil"/>
            </w:tcBorders>
            <w:shd w:val="clear" w:color="auto" w:fill="auto"/>
            <w:noWrap/>
            <w:vAlign w:val="bottom"/>
            <w:hideMark/>
          </w:tcPr>
          <w:p w14:paraId="171266C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00317263137</w:t>
            </w:r>
          </w:p>
        </w:tc>
        <w:tc>
          <w:tcPr>
            <w:tcW w:w="560" w:type="pct"/>
            <w:tcBorders>
              <w:top w:val="nil"/>
              <w:left w:val="nil"/>
              <w:bottom w:val="nil"/>
              <w:right w:val="nil"/>
            </w:tcBorders>
            <w:shd w:val="clear" w:color="auto" w:fill="auto"/>
            <w:noWrap/>
            <w:vAlign w:val="bottom"/>
            <w:hideMark/>
          </w:tcPr>
          <w:p w14:paraId="37FD1C4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64.936,60</w:t>
            </w:r>
          </w:p>
        </w:tc>
        <w:tc>
          <w:tcPr>
            <w:tcW w:w="691" w:type="pct"/>
            <w:tcBorders>
              <w:top w:val="nil"/>
              <w:left w:val="nil"/>
              <w:bottom w:val="nil"/>
              <w:right w:val="nil"/>
            </w:tcBorders>
            <w:shd w:val="clear" w:color="auto" w:fill="auto"/>
            <w:noWrap/>
            <w:vAlign w:val="bottom"/>
            <w:hideMark/>
          </w:tcPr>
          <w:p w14:paraId="0431EC8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10/11/2027</w:t>
            </w:r>
          </w:p>
        </w:tc>
      </w:tr>
      <w:tr w:rsidR="00587093" w:rsidRPr="00587093" w14:paraId="34707997" w14:textId="77777777" w:rsidTr="002270DC">
        <w:trPr>
          <w:trHeight w:val="300"/>
        </w:trPr>
        <w:tc>
          <w:tcPr>
            <w:tcW w:w="233" w:type="pct"/>
            <w:tcBorders>
              <w:top w:val="nil"/>
              <w:left w:val="nil"/>
              <w:bottom w:val="nil"/>
              <w:right w:val="nil"/>
            </w:tcBorders>
            <w:shd w:val="clear" w:color="auto" w:fill="auto"/>
            <w:noWrap/>
            <w:vAlign w:val="bottom"/>
            <w:hideMark/>
          </w:tcPr>
          <w:p w14:paraId="047A530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112</w:t>
            </w:r>
          </w:p>
        </w:tc>
        <w:tc>
          <w:tcPr>
            <w:tcW w:w="1668" w:type="pct"/>
            <w:tcBorders>
              <w:top w:val="nil"/>
              <w:left w:val="nil"/>
              <w:bottom w:val="nil"/>
              <w:right w:val="nil"/>
            </w:tcBorders>
            <w:shd w:val="clear" w:color="auto" w:fill="auto"/>
            <w:noWrap/>
            <w:vAlign w:val="bottom"/>
            <w:hideMark/>
          </w:tcPr>
          <w:p w14:paraId="63D05BF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- 34-8</w:t>
            </w:r>
          </w:p>
        </w:tc>
        <w:tc>
          <w:tcPr>
            <w:tcW w:w="1458" w:type="pct"/>
            <w:tcBorders>
              <w:top w:val="nil"/>
              <w:left w:val="nil"/>
              <w:bottom w:val="nil"/>
              <w:right w:val="nil"/>
            </w:tcBorders>
            <w:shd w:val="clear" w:color="auto" w:fill="auto"/>
            <w:noWrap/>
            <w:vAlign w:val="bottom"/>
            <w:hideMark/>
          </w:tcPr>
          <w:p w14:paraId="4B65929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JOSÉ MÁRCIO VARGAS</w:t>
            </w:r>
          </w:p>
        </w:tc>
        <w:tc>
          <w:tcPr>
            <w:tcW w:w="390" w:type="pct"/>
            <w:tcBorders>
              <w:top w:val="nil"/>
              <w:left w:val="nil"/>
              <w:bottom w:val="nil"/>
              <w:right w:val="nil"/>
            </w:tcBorders>
            <w:shd w:val="clear" w:color="auto" w:fill="auto"/>
            <w:noWrap/>
            <w:vAlign w:val="bottom"/>
            <w:hideMark/>
          </w:tcPr>
          <w:p w14:paraId="12B6502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89967534672</w:t>
            </w:r>
          </w:p>
        </w:tc>
        <w:tc>
          <w:tcPr>
            <w:tcW w:w="560" w:type="pct"/>
            <w:tcBorders>
              <w:top w:val="nil"/>
              <w:left w:val="nil"/>
              <w:bottom w:val="nil"/>
              <w:right w:val="nil"/>
            </w:tcBorders>
            <w:shd w:val="clear" w:color="auto" w:fill="auto"/>
            <w:noWrap/>
            <w:vAlign w:val="bottom"/>
            <w:hideMark/>
          </w:tcPr>
          <w:p w14:paraId="772CB33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8E42BC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10/01/2018</w:t>
            </w:r>
          </w:p>
        </w:tc>
      </w:tr>
      <w:tr w:rsidR="00587093" w:rsidRPr="00587093" w14:paraId="1B4CA199" w14:textId="77777777" w:rsidTr="002270DC">
        <w:trPr>
          <w:trHeight w:val="300"/>
        </w:trPr>
        <w:tc>
          <w:tcPr>
            <w:tcW w:w="233" w:type="pct"/>
            <w:tcBorders>
              <w:top w:val="nil"/>
              <w:left w:val="nil"/>
              <w:bottom w:val="nil"/>
              <w:right w:val="nil"/>
            </w:tcBorders>
            <w:shd w:val="clear" w:color="auto" w:fill="auto"/>
            <w:noWrap/>
            <w:vAlign w:val="bottom"/>
            <w:hideMark/>
          </w:tcPr>
          <w:p w14:paraId="59F558D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113</w:t>
            </w:r>
          </w:p>
        </w:tc>
        <w:tc>
          <w:tcPr>
            <w:tcW w:w="1668" w:type="pct"/>
            <w:tcBorders>
              <w:top w:val="nil"/>
              <w:left w:val="nil"/>
              <w:bottom w:val="nil"/>
              <w:right w:val="nil"/>
            </w:tcBorders>
            <w:shd w:val="clear" w:color="auto" w:fill="auto"/>
            <w:noWrap/>
            <w:vAlign w:val="bottom"/>
            <w:hideMark/>
          </w:tcPr>
          <w:p w14:paraId="345E18C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- 116-7</w:t>
            </w:r>
          </w:p>
        </w:tc>
        <w:tc>
          <w:tcPr>
            <w:tcW w:w="1458" w:type="pct"/>
            <w:tcBorders>
              <w:top w:val="nil"/>
              <w:left w:val="nil"/>
              <w:bottom w:val="nil"/>
              <w:right w:val="nil"/>
            </w:tcBorders>
            <w:shd w:val="clear" w:color="auto" w:fill="auto"/>
            <w:noWrap/>
            <w:vAlign w:val="bottom"/>
            <w:hideMark/>
          </w:tcPr>
          <w:p w14:paraId="18E980F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JOSE MARIA SOUSA NUNES</w:t>
            </w:r>
          </w:p>
        </w:tc>
        <w:tc>
          <w:tcPr>
            <w:tcW w:w="390" w:type="pct"/>
            <w:tcBorders>
              <w:top w:val="nil"/>
              <w:left w:val="nil"/>
              <w:bottom w:val="nil"/>
              <w:right w:val="nil"/>
            </w:tcBorders>
            <w:shd w:val="clear" w:color="auto" w:fill="auto"/>
            <w:noWrap/>
            <w:vAlign w:val="bottom"/>
            <w:hideMark/>
          </w:tcPr>
          <w:p w14:paraId="5105EC3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21940509653</w:t>
            </w:r>
          </w:p>
        </w:tc>
        <w:tc>
          <w:tcPr>
            <w:tcW w:w="560" w:type="pct"/>
            <w:tcBorders>
              <w:top w:val="nil"/>
              <w:left w:val="nil"/>
              <w:bottom w:val="nil"/>
              <w:right w:val="nil"/>
            </w:tcBorders>
            <w:shd w:val="clear" w:color="auto" w:fill="auto"/>
            <w:noWrap/>
            <w:vAlign w:val="bottom"/>
            <w:hideMark/>
          </w:tcPr>
          <w:p w14:paraId="6B448579"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82.469,82</w:t>
            </w:r>
          </w:p>
        </w:tc>
        <w:tc>
          <w:tcPr>
            <w:tcW w:w="691" w:type="pct"/>
            <w:tcBorders>
              <w:top w:val="nil"/>
              <w:left w:val="nil"/>
              <w:bottom w:val="nil"/>
              <w:right w:val="nil"/>
            </w:tcBorders>
            <w:shd w:val="clear" w:color="auto" w:fill="auto"/>
            <w:noWrap/>
            <w:vAlign w:val="bottom"/>
            <w:hideMark/>
          </w:tcPr>
          <w:p w14:paraId="3EC15E5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20/11/2028</w:t>
            </w:r>
          </w:p>
        </w:tc>
      </w:tr>
      <w:tr w:rsidR="00587093" w:rsidRPr="00587093" w14:paraId="754DEA55" w14:textId="77777777" w:rsidTr="002270DC">
        <w:trPr>
          <w:trHeight w:val="300"/>
        </w:trPr>
        <w:tc>
          <w:tcPr>
            <w:tcW w:w="233" w:type="pct"/>
            <w:tcBorders>
              <w:top w:val="nil"/>
              <w:left w:val="nil"/>
              <w:bottom w:val="nil"/>
              <w:right w:val="nil"/>
            </w:tcBorders>
            <w:shd w:val="clear" w:color="auto" w:fill="auto"/>
            <w:noWrap/>
            <w:vAlign w:val="bottom"/>
            <w:hideMark/>
          </w:tcPr>
          <w:p w14:paraId="65E01F5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114</w:t>
            </w:r>
          </w:p>
        </w:tc>
        <w:tc>
          <w:tcPr>
            <w:tcW w:w="1668" w:type="pct"/>
            <w:tcBorders>
              <w:top w:val="nil"/>
              <w:left w:val="nil"/>
              <w:bottom w:val="nil"/>
              <w:right w:val="nil"/>
            </w:tcBorders>
            <w:shd w:val="clear" w:color="auto" w:fill="auto"/>
            <w:noWrap/>
            <w:vAlign w:val="bottom"/>
            <w:hideMark/>
          </w:tcPr>
          <w:p w14:paraId="621ED4E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- 88-3</w:t>
            </w:r>
          </w:p>
        </w:tc>
        <w:tc>
          <w:tcPr>
            <w:tcW w:w="1458" w:type="pct"/>
            <w:tcBorders>
              <w:top w:val="nil"/>
              <w:left w:val="nil"/>
              <w:bottom w:val="nil"/>
              <w:right w:val="nil"/>
            </w:tcBorders>
            <w:shd w:val="clear" w:color="auto" w:fill="auto"/>
            <w:noWrap/>
            <w:vAlign w:val="bottom"/>
            <w:hideMark/>
          </w:tcPr>
          <w:p w14:paraId="53DB41C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JOSE MARQUES QUEIROZ SILVA</w:t>
            </w:r>
          </w:p>
        </w:tc>
        <w:tc>
          <w:tcPr>
            <w:tcW w:w="390" w:type="pct"/>
            <w:tcBorders>
              <w:top w:val="nil"/>
              <w:left w:val="nil"/>
              <w:bottom w:val="nil"/>
              <w:right w:val="nil"/>
            </w:tcBorders>
            <w:shd w:val="clear" w:color="auto" w:fill="auto"/>
            <w:noWrap/>
            <w:vAlign w:val="bottom"/>
            <w:hideMark/>
          </w:tcPr>
          <w:p w14:paraId="1D77DD5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52441296191</w:t>
            </w:r>
          </w:p>
        </w:tc>
        <w:tc>
          <w:tcPr>
            <w:tcW w:w="560" w:type="pct"/>
            <w:tcBorders>
              <w:top w:val="nil"/>
              <w:left w:val="nil"/>
              <w:bottom w:val="nil"/>
              <w:right w:val="nil"/>
            </w:tcBorders>
            <w:shd w:val="clear" w:color="auto" w:fill="auto"/>
            <w:noWrap/>
            <w:vAlign w:val="bottom"/>
            <w:hideMark/>
          </w:tcPr>
          <w:p w14:paraId="1A732F3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31.766,70</w:t>
            </w:r>
          </w:p>
        </w:tc>
        <w:tc>
          <w:tcPr>
            <w:tcW w:w="691" w:type="pct"/>
            <w:tcBorders>
              <w:top w:val="nil"/>
              <w:left w:val="nil"/>
              <w:bottom w:val="nil"/>
              <w:right w:val="nil"/>
            </w:tcBorders>
            <w:shd w:val="clear" w:color="auto" w:fill="auto"/>
            <w:noWrap/>
            <w:vAlign w:val="bottom"/>
            <w:hideMark/>
          </w:tcPr>
          <w:p w14:paraId="4FE73E4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20/07/2025</w:t>
            </w:r>
          </w:p>
        </w:tc>
      </w:tr>
      <w:tr w:rsidR="00587093" w:rsidRPr="00587093" w14:paraId="12554895" w14:textId="77777777" w:rsidTr="002270DC">
        <w:trPr>
          <w:trHeight w:val="300"/>
        </w:trPr>
        <w:tc>
          <w:tcPr>
            <w:tcW w:w="233" w:type="pct"/>
            <w:tcBorders>
              <w:top w:val="nil"/>
              <w:left w:val="nil"/>
              <w:bottom w:val="nil"/>
              <w:right w:val="nil"/>
            </w:tcBorders>
            <w:shd w:val="clear" w:color="auto" w:fill="auto"/>
            <w:noWrap/>
            <w:vAlign w:val="bottom"/>
            <w:hideMark/>
          </w:tcPr>
          <w:p w14:paraId="4923C15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115</w:t>
            </w:r>
          </w:p>
        </w:tc>
        <w:tc>
          <w:tcPr>
            <w:tcW w:w="1668" w:type="pct"/>
            <w:tcBorders>
              <w:top w:val="nil"/>
              <w:left w:val="nil"/>
              <w:bottom w:val="nil"/>
              <w:right w:val="nil"/>
            </w:tcBorders>
            <w:shd w:val="clear" w:color="auto" w:fill="auto"/>
            <w:noWrap/>
            <w:vAlign w:val="bottom"/>
            <w:hideMark/>
          </w:tcPr>
          <w:p w14:paraId="7BBC967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- 23-3</w:t>
            </w:r>
          </w:p>
        </w:tc>
        <w:tc>
          <w:tcPr>
            <w:tcW w:w="1458" w:type="pct"/>
            <w:tcBorders>
              <w:top w:val="nil"/>
              <w:left w:val="nil"/>
              <w:bottom w:val="nil"/>
              <w:right w:val="nil"/>
            </w:tcBorders>
            <w:shd w:val="clear" w:color="auto" w:fill="auto"/>
            <w:noWrap/>
            <w:vAlign w:val="bottom"/>
            <w:hideMark/>
          </w:tcPr>
          <w:p w14:paraId="0CE65DF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JOSE RICARDO FERNANDES MARINHO</w:t>
            </w:r>
          </w:p>
        </w:tc>
        <w:tc>
          <w:tcPr>
            <w:tcW w:w="390" w:type="pct"/>
            <w:tcBorders>
              <w:top w:val="nil"/>
              <w:left w:val="nil"/>
              <w:bottom w:val="nil"/>
              <w:right w:val="nil"/>
            </w:tcBorders>
            <w:shd w:val="clear" w:color="auto" w:fill="auto"/>
            <w:noWrap/>
            <w:vAlign w:val="bottom"/>
            <w:hideMark/>
          </w:tcPr>
          <w:p w14:paraId="7CAF2EF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70765121140</w:t>
            </w:r>
          </w:p>
        </w:tc>
        <w:tc>
          <w:tcPr>
            <w:tcW w:w="560" w:type="pct"/>
            <w:tcBorders>
              <w:top w:val="nil"/>
              <w:left w:val="nil"/>
              <w:bottom w:val="nil"/>
              <w:right w:val="nil"/>
            </w:tcBorders>
            <w:shd w:val="clear" w:color="auto" w:fill="auto"/>
            <w:noWrap/>
            <w:vAlign w:val="bottom"/>
            <w:hideMark/>
          </w:tcPr>
          <w:p w14:paraId="67AA4F1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2.965,04</w:t>
            </w:r>
          </w:p>
        </w:tc>
        <w:tc>
          <w:tcPr>
            <w:tcW w:w="691" w:type="pct"/>
            <w:tcBorders>
              <w:top w:val="nil"/>
              <w:left w:val="nil"/>
              <w:bottom w:val="nil"/>
              <w:right w:val="nil"/>
            </w:tcBorders>
            <w:shd w:val="clear" w:color="auto" w:fill="auto"/>
            <w:noWrap/>
            <w:vAlign w:val="bottom"/>
            <w:hideMark/>
          </w:tcPr>
          <w:p w14:paraId="0BA9F62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20/06/2021</w:t>
            </w:r>
          </w:p>
        </w:tc>
      </w:tr>
      <w:tr w:rsidR="00587093" w:rsidRPr="00587093" w14:paraId="4D161883" w14:textId="77777777" w:rsidTr="002270DC">
        <w:trPr>
          <w:trHeight w:val="300"/>
        </w:trPr>
        <w:tc>
          <w:tcPr>
            <w:tcW w:w="233" w:type="pct"/>
            <w:tcBorders>
              <w:top w:val="nil"/>
              <w:left w:val="nil"/>
              <w:bottom w:val="nil"/>
              <w:right w:val="nil"/>
            </w:tcBorders>
            <w:shd w:val="clear" w:color="auto" w:fill="auto"/>
            <w:noWrap/>
            <w:vAlign w:val="bottom"/>
            <w:hideMark/>
          </w:tcPr>
          <w:p w14:paraId="6CCE2CC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116</w:t>
            </w:r>
          </w:p>
        </w:tc>
        <w:tc>
          <w:tcPr>
            <w:tcW w:w="1668" w:type="pct"/>
            <w:tcBorders>
              <w:top w:val="nil"/>
              <w:left w:val="nil"/>
              <w:bottom w:val="nil"/>
              <w:right w:val="nil"/>
            </w:tcBorders>
            <w:shd w:val="clear" w:color="auto" w:fill="auto"/>
            <w:noWrap/>
            <w:vAlign w:val="bottom"/>
            <w:hideMark/>
          </w:tcPr>
          <w:p w14:paraId="3C97E3E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- 126-1</w:t>
            </w:r>
          </w:p>
        </w:tc>
        <w:tc>
          <w:tcPr>
            <w:tcW w:w="1458" w:type="pct"/>
            <w:tcBorders>
              <w:top w:val="nil"/>
              <w:left w:val="nil"/>
              <w:bottom w:val="nil"/>
              <w:right w:val="nil"/>
            </w:tcBorders>
            <w:shd w:val="clear" w:color="auto" w:fill="auto"/>
            <w:noWrap/>
            <w:vAlign w:val="bottom"/>
            <w:hideMark/>
          </w:tcPr>
          <w:p w14:paraId="2A0EA4B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JOSE ROBERTO PEREIRA DE OLIVEIRA</w:t>
            </w:r>
          </w:p>
        </w:tc>
        <w:tc>
          <w:tcPr>
            <w:tcW w:w="390" w:type="pct"/>
            <w:tcBorders>
              <w:top w:val="nil"/>
              <w:left w:val="nil"/>
              <w:bottom w:val="nil"/>
              <w:right w:val="nil"/>
            </w:tcBorders>
            <w:shd w:val="clear" w:color="auto" w:fill="auto"/>
            <w:noWrap/>
            <w:vAlign w:val="bottom"/>
            <w:hideMark/>
          </w:tcPr>
          <w:p w14:paraId="0ED259E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00079921140</w:t>
            </w:r>
          </w:p>
        </w:tc>
        <w:tc>
          <w:tcPr>
            <w:tcW w:w="560" w:type="pct"/>
            <w:tcBorders>
              <w:top w:val="nil"/>
              <w:left w:val="nil"/>
              <w:bottom w:val="nil"/>
              <w:right w:val="nil"/>
            </w:tcBorders>
            <w:shd w:val="clear" w:color="auto" w:fill="auto"/>
            <w:noWrap/>
            <w:vAlign w:val="bottom"/>
            <w:hideMark/>
          </w:tcPr>
          <w:p w14:paraId="36D0913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97.543,64</w:t>
            </w:r>
          </w:p>
        </w:tc>
        <w:tc>
          <w:tcPr>
            <w:tcW w:w="691" w:type="pct"/>
            <w:tcBorders>
              <w:top w:val="nil"/>
              <w:left w:val="nil"/>
              <w:bottom w:val="nil"/>
              <w:right w:val="nil"/>
            </w:tcBorders>
            <w:shd w:val="clear" w:color="auto" w:fill="auto"/>
            <w:noWrap/>
            <w:vAlign w:val="bottom"/>
            <w:hideMark/>
          </w:tcPr>
          <w:p w14:paraId="7A5FED0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20/09/2028</w:t>
            </w:r>
          </w:p>
        </w:tc>
      </w:tr>
      <w:tr w:rsidR="00587093" w:rsidRPr="00587093" w14:paraId="234E65F5" w14:textId="77777777" w:rsidTr="002270DC">
        <w:trPr>
          <w:trHeight w:val="300"/>
        </w:trPr>
        <w:tc>
          <w:tcPr>
            <w:tcW w:w="233" w:type="pct"/>
            <w:tcBorders>
              <w:top w:val="nil"/>
              <w:left w:val="nil"/>
              <w:bottom w:val="nil"/>
              <w:right w:val="nil"/>
            </w:tcBorders>
            <w:shd w:val="clear" w:color="auto" w:fill="auto"/>
            <w:noWrap/>
            <w:vAlign w:val="bottom"/>
            <w:hideMark/>
          </w:tcPr>
          <w:p w14:paraId="63B73F1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117</w:t>
            </w:r>
          </w:p>
        </w:tc>
        <w:tc>
          <w:tcPr>
            <w:tcW w:w="1668" w:type="pct"/>
            <w:tcBorders>
              <w:top w:val="nil"/>
              <w:left w:val="nil"/>
              <w:bottom w:val="nil"/>
              <w:right w:val="nil"/>
            </w:tcBorders>
            <w:shd w:val="clear" w:color="auto" w:fill="auto"/>
            <w:noWrap/>
            <w:vAlign w:val="bottom"/>
            <w:hideMark/>
          </w:tcPr>
          <w:p w14:paraId="07FD407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- 14-9</w:t>
            </w:r>
          </w:p>
        </w:tc>
        <w:tc>
          <w:tcPr>
            <w:tcW w:w="1458" w:type="pct"/>
            <w:tcBorders>
              <w:top w:val="nil"/>
              <w:left w:val="nil"/>
              <w:bottom w:val="nil"/>
              <w:right w:val="nil"/>
            </w:tcBorders>
            <w:shd w:val="clear" w:color="auto" w:fill="auto"/>
            <w:noWrap/>
            <w:vAlign w:val="bottom"/>
            <w:hideMark/>
          </w:tcPr>
          <w:p w14:paraId="199EAB3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JOYCE ALVES DOS REIS BEZERRA VIANA</w:t>
            </w:r>
          </w:p>
        </w:tc>
        <w:tc>
          <w:tcPr>
            <w:tcW w:w="390" w:type="pct"/>
            <w:tcBorders>
              <w:top w:val="nil"/>
              <w:left w:val="nil"/>
              <w:bottom w:val="nil"/>
              <w:right w:val="nil"/>
            </w:tcBorders>
            <w:shd w:val="clear" w:color="auto" w:fill="auto"/>
            <w:noWrap/>
            <w:vAlign w:val="bottom"/>
            <w:hideMark/>
          </w:tcPr>
          <w:p w14:paraId="771A0C6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96282940168</w:t>
            </w:r>
          </w:p>
        </w:tc>
        <w:tc>
          <w:tcPr>
            <w:tcW w:w="560" w:type="pct"/>
            <w:tcBorders>
              <w:top w:val="nil"/>
              <w:left w:val="nil"/>
              <w:bottom w:val="nil"/>
              <w:right w:val="nil"/>
            </w:tcBorders>
            <w:shd w:val="clear" w:color="auto" w:fill="auto"/>
            <w:noWrap/>
            <w:vAlign w:val="bottom"/>
            <w:hideMark/>
          </w:tcPr>
          <w:p w14:paraId="3D59CB11"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50.741,36</w:t>
            </w:r>
          </w:p>
        </w:tc>
        <w:tc>
          <w:tcPr>
            <w:tcW w:w="691" w:type="pct"/>
            <w:tcBorders>
              <w:top w:val="nil"/>
              <w:left w:val="nil"/>
              <w:bottom w:val="nil"/>
              <w:right w:val="nil"/>
            </w:tcBorders>
            <w:shd w:val="clear" w:color="auto" w:fill="auto"/>
            <w:noWrap/>
            <w:vAlign w:val="bottom"/>
            <w:hideMark/>
          </w:tcPr>
          <w:p w14:paraId="38D01F5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30/01/2027</w:t>
            </w:r>
          </w:p>
        </w:tc>
      </w:tr>
      <w:tr w:rsidR="00587093" w:rsidRPr="00587093" w14:paraId="6700132C" w14:textId="77777777" w:rsidTr="002270DC">
        <w:trPr>
          <w:trHeight w:val="300"/>
        </w:trPr>
        <w:tc>
          <w:tcPr>
            <w:tcW w:w="233" w:type="pct"/>
            <w:tcBorders>
              <w:top w:val="nil"/>
              <w:left w:val="nil"/>
              <w:bottom w:val="nil"/>
              <w:right w:val="nil"/>
            </w:tcBorders>
            <w:shd w:val="clear" w:color="auto" w:fill="auto"/>
            <w:noWrap/>
            <w:vAlign w:val="bottom"/>
            <w:hideMark/>
          </w:tcPr>
          <w:p w14:paraId="11AA215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118</w:t>
            </w:r>
          </w:p>
        </w:tc>
        <w:tc>
          <w:tcPr>
            <w:tcW w:w="1668" w:type="pct"/>
            <w:tcBorders>
              <w:top w:val="nil"/>
              <w:left w:val="nil"/>
              <w:bottom w:val="nil"/>
              <w:right w:val="nil"/>
            </w:tcBorders>
            <w:shd w:val="clear" w:color="auto" w:fill="auto"/>
            <w:noWrap/>
            <w:vAlign w:val="bottom"/>
            <w:hideMark/>
          </w:tcPr>
          <w:p w14:paraId="46CD454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- 49-3</w:t>
            </w:r>
          </w:p>
        </w:tc>
        <w:tc>
          <w:tcPr>
            <w:tcW w:w="1458" w:type="pct"/>
            <w:tcBorders>
              <w:top w:val="nil"/>
              <w:left w:val="nil"/>
              <w:bottom w:val="nil"/>
              <w:right w:val="nil"/>
            </w:tcBorders>
            <w:shd w:val="clear" w:color="auto" w:fill="auto"/>
            <w:noWrap/>
            <w:vAlign w:val="bottom"/>
            <w:hideMark/>
          </w:tcPr>
          <w:p w14:paraId="4BE732E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JULIANO ALVES MAGALHAES</w:t>
            </w:r>
          </w:p>
        </w:tc>
        <w:tc>
          <w:tcPr>
            <w:tcW w:w="390" w:type="pct"/>
            <w:tcBorders>
              <w:top w:val="nil"/>
              <w:left w:val="nil"/>
              <w:bottom w:val="nil"/>
              <w:right w:val="nil"/>
            </w:tcBorders>
            <w:shd w:val="clear" w:color="auto" w:fill="auto"/>
            <w:noWrap/>
            <w:vAlign w:val="bottom"/>
            <w:hideMark/>
          </w:tcPr>
          <w:p w14:paraId="7F994CD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04474753631</w:t>
            </w:r>
          </w:p>
        </w:tc>
        <w:tc>
          <w:tcPr>
            <w:tcW w:w="560" w:type="pct"/>
            <w:tcBorders>
              <w:top w:val="nil"/>
              <w:left w:val="nil"/>
              <w:bottom w:val="nil"/>
              <w:right w:val="nil"/>
            </w:tcBorders>
            <w:shd w:val="clear" w:color="auto" w:fill="auto"/>
            <w:noWrap/>
            <w:vAlign w:val="bottom"/>
            <w:hideMark/>
          </w:tcPr>
          <w:p w14:paraId="3724D9E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94.669,72</w:t>
            </w:r>
          </w:p>
        </w:tc>
        <w:tc>
          <w:tcPr>
            <w:tcW w:w="691" w:type="pct"/>
            <w:tcBorders>
              <w:top w:val="nil"/>
              <w:left w:val="nil"/>
              <w:bottom w:val="nil"/>
              <w:right w:val="nil"/>
            </w:tcBorders>
            <w:shd w:val="clear" w:color="auto" w:fill="auto"/>
            <w:noWrap/>
            <w:vAlign w:val="bottom"/>
            <w:hideMark/>
          </w:tcPr>
          <w:p w14:paraId="1BC81CA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10/05/2028</w:t>
            </w:r>
          </w:p>
        </w:tc>
      </w:tr>
      <w:tr w:rsidR="00587093" w:rsidRPr="00587093" w14:paraId="6DD32A51" w14:textId="77777777" w:rsidTr="002270DC">
        <w:trPr>
          <w:trHeight w:val="300"/>
        </w:trPr>
        <w:tc>
          <w:tcPr>
            <w:tcW w:w="233" w:type="pct"/>
            <w:tcBorders>
              <w:top w:val="nil"/>
              <w:left w:val="nil"/>
              <w:bottom w:val="nil"/>
              <w:right w:val="nil"/>
            </w:tcBorders>
            <w:shd w:val="clear" w:color="auto" w:fill="auto"/>
            <w:noWrap/>
            <w:vAlign w:val="bottom"/>
            <w:hideMark/>
          </w:tcPr>
          <w:p w14:paraId="08EC7D6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119</w:t>
            </w:r>
          </w:p>
        </w:tc>
        <w:tc>
          <w:tcPr>
            <w:tcW w:w="1668" w:type="pct"/>
            <w:tcBorders>
              <w:top w:val="nil"/>
              <w:left w:val="nil"/>
              <w:bottom w:val="nil"/>
              <w:right w:val="nil"/>
            </w:tcBorders>
            <w:shd w:val="clear" w:color="auto" w:fill="auto"/>
            <w:noWrap/>
            <w:vAlign w:val="bottom"/>
            <w:hideMark/>
          </w:tcPr>
          <w:p w14:paraId="7393293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- 22-4</w:t>
            </w:r>
          </w:p>
        </w:tc>
        <w:tc>
          <w:tcPr>
            <w:tcW w:w="1458" w:type="pct"/>
            <w:tcBorders>
              <w:top w:val="nil"/>
              <w:left w:val="nil"/>
              <w:bottom w:val="nil"/>
              <w:right w:val="nil"/>
            </w:tcBorders>
            <w:shd w:val="clear" w:color="auto" w:fill="auto"/>
            <w:noWrap/>
            <w:vAlign w:val="bottom"/>
            <w:hideMark/>
          </w:tcPr>
          <w:p w14:paraId="6FA0EC2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JULIO CESAR ARAUJO DA SILVA</w:t>
            </w:r>
          </w:p>
        </w:tc>
        <w:tc>
          <w:tcPr>
            <w:tcW w:w="390" w:type="pct"/>
            <w:tcBorders>
              <w:top w:val="nil"/>
              <w:left w:val="nil"/>
              <w:bottom w:val="nil"/>
              <w:right w:val="nil"/>
            </w:tcBorders>
            <w:shd w:val="clear" w:color="auto" w:fill="auto"/>
            <w:noWrap/>
            <w:vAlign w:val="bottom"/>
            <w:hideMark/>
          </w:tcPr>
          <w:p w14:paraId="0B91B2C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52007030187</w:t>
            </w:r>
          </w:p>
        </w:tc>
        <w:tc>
          <w:tcPr>
            <w:tcW w:w="560" w:type="pct"/>
            <w:tcBorders>
              <w:top w:val="nil"/>
              <w:left w:val="nil"/>
              <w:bottom w:val="nil"/>
              <w:right w:val="nil"/>
            </w:tcBorders>
            <w:shd w:val="clear" w:color="auto" w:fill="auto"/>
            <w:noWrap/>
            <w:vAlign w:val="bottom"/>
            <w:hideMark/>
          </w:tcPr>
          <w:p w14:paraId="6F8323F9"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48.411,66</w:t>
            </w:r>
          </w:p>
        </w:tc>
        <w:tc>
          <w:tcPr>
            <w:tcW w:w="691" w:type="pct"/>
            <w:tcBorders>
              <w:top w:val="nil"/>
              <w:left w:val="nil"/>
              <w:bottom w:val="nil"/>
              <w:right w:val="nil"/>
            </w:tcBorders>
            <w:shd w:val="clear" w:color="auto" w:fill="auto"/>
            <w:noWrap/>
            <w:vAlign w:val="bottom"/>
            <w:hideMark/>
          </w:tcPr>
          <w:p w14:paraId="1507F87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20/11/2025</w:t>
            </w:r>
          </w:p>
        </w:tc>
      </w:tr>
      <w:tr w:rsidR="00587093" w:rsidRPr="00587093" w14:paraId="4E717A90" w14:textId="77777777" w:rsidTr="002270DC">
        <w:trPr>
          <w:trHeight w:val="300"/>
        </w:trPr>
        <w:tc>
          <w:tcPr>
            <w:tcW w:w="233" w:type="pct"/>
            <w:tcBorders>
              <w:top w:val="nil"/>
              <w:left w:val="nil"/>
              <w:bottom w:val="nil"/>
              <w:right w:val="nil"/>
            </w:tcBorders>
            <w:shd w:val="clear" w:color="auto" w:fill="auto"/>
            <w:noWrap/>
            <w:vAlign w:val="bottom"/>
            <w:hideMark/>
          </w:tcPr>
          <w:p w14:paraId="590B5DC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120</w:t>
            </w:r>
          </w:p>
        </w:tc>
        <w:tc>
          <w:tcPr>
            <w:tcW w:w="1668" w:type="pct"/>
            <w:tcBorders>
              <w:top w:val="nil"/>
              <w:left w:val="nil"/>
              <w:bottom w:val="nil"/>
              <w:right w:val="nil"/>
            </w:tcBorders>
            <w:shd w:val="clear" w:color="auto" w:fill="auto"/>
            <w:noWrap/>
            <w:vAlign w:val="bottom"/>
            <w:hideMark/>
          </w:tcPr>
          <w:p w14:paraId="2418D0E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- 101-3</w:t>
            </w:r>
          </w:p>
        </w:tc>
        <w:tc>
          <w:tcPr>
            <w:tcW w:w="1458" w:type="pct"/>
            <w:tcBorders>
              <w:top w:val="nil"/>
              <w:left w:val="nil"/>
              <w:bottom w:val="nil"/>
              <w:right w:val="nil"/>
            </w:tcBorders>
            <w:shd w:val="clear" w:color="auto" w:fill="auto"/>
            <w:noWrap/>
            <w:vAlign w:val="bottom"/>
            <w:hideMark/>
          </w:tcPr>
          <w:p w14:paraId="6712868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JULIO CESAR CAMPOS MANETA</w:t>
            </w:r>
          </w:p>
        </w:tc>
        <w:tc>
          <w:tcPr>
            <w:tcW w:w="390" w:type="pct"/>
            <w:tcBorders>
              <w:top w:val="nil"/>
              <w:left w:val="nil"/>
              <w:bottom w:val="nil"/>
              <w:right w:val="nil"/>
            </w:tcBorders>
            <w:shd w:val="clear" w:color="auto" w:fill="auto"/>
            <w:noWrap/>
            <w:vAlign w:val="bottom"/>
            <w:hideMark/>
          </w:tcPr>
          <w:p w14:paraId="4CBEEE3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70959234187</w:t>
            </w:r>
          </w:p>
        </w:tc>
        <w:tc>
          <w:tcPr>
            <w:tcW w:w="560" w:type="pct"/>
            <w:tcBorders>
              <w:top w:val="nil"/>
              <w:left w:val="nil"/>
              <w:bottom w:val="nil"/>
              <w:right w:val="nil"/>
            </w:tcBorders>
            <w:shd w:val="clear" w:color="auto" w:fill="auto"/>
            <w:noWrap/>
            <w:vAlign w:val="bottom"/>
            <w:hideMark/>
          </w:tcPr>
          <w:p w14:paraId="53C658C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52.659,98</w:t>
            </w:r>
          </w:p>
        </w:tc>
        <w:tc>
          <w:tcPr>
            <w:tcW w:w="691" w:type="pct"/>
            <w:tcBorders>
              <w:top w:val="nil"/>
              <w:left w:val="nil"/>
              <w:bottom w:val="nil"/>
              <w:right w:val="nil"/>
            </w:tcBorders>
            <w:shd w:val="clear" w:color="auto" w:fill="auto"/>
            <w:noWrap/>
            <w:vAlign w:val="bottom"/>
            <w:hideMark/>
          </w:tcPr>
          <w:p w14:paraId="7B49849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20/12/2026</w:t>
            </w:r>
          </w:p>
        </w:tc>
      </w:tr>
      <w:tr w:rsidR="00587093" w:rsidRPr="00587093" w14:paraId="14F1876E" w14:textId="77777777" w:rsidTr="002270DC">
        <w:trPr>
          <w:trHeight w:val="300"/>
        </w:trPr>
        <w:tc>
          <w:tcPr>
            <w:tcW w:w="233" w:type="pct"/>
            <w:tcBorders>
              <w:top w:val="nil"/>
              <w:left w:val="nil"/>
              <w:bottom w:val="nil"/>
              <w:right w:val="nil"/>
            </w:tcBorders>
            <w:shd w:val="clear" w:color="auto" w:fill="auto"/>
            <w:noWrap/>
            <w:vAlign w:val="bottom"/>
            <w:hideMark/>
          </w:tcPr>
          <w:p w14:paraId="7277C62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121</w:t>
            </w:r>
          </w:p>
        </w:tc>
        <w:tc>
          <w:tcPr>
            <w:tcW w:w="1668" w:type="pct"/>
            <w:tcBorders>
              <w:top w:val="nil"/>
              <w:left w:val="nil"/>
              <w:bottom w:val="nil"/>
              <w:right w:val="nil"/>
            </w:tcBorders>
            <w:shd w:val="clear" w:color="auto" w:fill="auto"/>
            <w:noWrap/>
            <w:vAlign w:val="bottom"/>
            <w:hideMark/>
          </w:tcPr>
          <w:p w14:paraId="77F95F7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- 5-13</w:t>
            </w:r>
          </w:p>
        </w:tc>
        <w:tc>
          <w:tcPr>
            <w:tcW w:w="1458" w:type="pct"/>
            <w:tcBorders>
              <w:top w:val="nil"/>
              <w:left w:val="nil"/>
              <w:bottom w:val="nil"/>
              <w:right w:val="nil"/>
            </w:tcBorders>
            <w:shd w:val="clear" w:color="auto" w:fill="auto"/>
            <w:noWrap/>
            <w:vAlign w:val="bottom"/>
            <w:hideMark/>
          </w:tcPr>
          <w:p w14:paraId="34D14DE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JULIO CESAR DE LIMA CARDOSO</w:t>
            </w:r>
          </w:p>
        </w:tc>
        <w:tc>
          <w:tcPr>
            <w:tcW w:w="390" w:type="pct"/>
            <w:tcBorders>
              <w:top w:val="nil"/>
              <w:left w:val="nil"/>
              <w:bottom w:val="nil"/>
              <w:right w:val="nil"/>
            </w:tcBorders>
            <w:shd w:val="clear" w:color="auto" w:fill="auto"/>
            <w:noWrap/>
            <w:vAlign w:val="bottom"/>
            <w:hideMark/>
          </w:tcPr>
          <w:p w14:paraId="5CA6446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52781534153</w:t>
            </w:r>
          </w:p>
        </w:tc>
        <w:tc>
          <w:tcPr>
            <w:tcW w:w="560" w:type="pct"/>
            <w:tcBorders>
              <w:top w:val="nil"/>
              <w:left w:val="nil"/>
              <w:bottom w:val="nil"/>
              <w:right w:val="nil"/>
            </w:tcBorders>
            <w:shd w:val="clear" w:color="auto" w:fill="auto"/>
            <w:noWrap/>
            <w:vAlign w:val="bottom"/>
            <w:hideMark/>
          </w:tcPr>
          <w:p w14:paraId="719AE0B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DAB6FE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20/09/2017</w:t>
            </w:r>
          </w:p>
        </w:tc>
      </w:tr>
      <w:tr w:rsidR="00587093" w:rsidRPr="00587093" w14:paraId="1F7189B2" w14:textId="77777777" w:rsidTr="002270DC">
        <w:trPr>
          <w:trHeight w:val="300"/>
        </w:trPr>
        <w:tc>
          <w:tcPr>
            <w:tcW w:w="233" w:type="pct"/>
            <w:tcBorders>
              <w:top w:val="nil"/>
              <w:left w:val="nil"/>
              <w:bottom w:val="nil"/>
              <w:right w:val="nil"/>
            </w:tcBorders>
            <w:shd w:val="clear" w:color="auto" w:fill="auto"/>
            <w:noWrap/>
            <w:vAlign w:val="bottom"/>
            <w:hideMark/>
          </w:tcPr>
          <w:p w14:paraId="10E5408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122</w:t>
            </w:r>
          </w:p>
        </w:tc>
        <w:tc>
          <w:tcPr>
            <w:tcW w:w="1668" w:type="pct"/>
            <w:tcBorders>
              <w:top w:val="nil"/>
              <w:left w:val="nil"/>
              <w:bottom w:val="nil"/>
              <w:right w:val="nil"/>
            </w:tcBorders>
            <w:shd w:val="clear" w:color="auto" w:fill="auto"/>
            <w:noWrap/>
            <w:vAlign w:val="bottom"/>
            <w:hideMark/>
          </w:tcPr>
          <w:p w14:paraId="45E881E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- 33-8</w:t>
            </w:r>
          </w:p>
        </w:tc>
        <w:tc>
          <w:tcPr>
            <w:tcW w:w="1458" w:type="pct"/>
            <w:tcBorders>
              <w:top w:val="nil"/>
              <w:left w:val="nil"/>
              <w:bottom w:val="nil"/>
              <w:right w:val="nil"/>
            </w:tcBorders>
            <w:shd w:val="clear" w:color="auto" w:fill="auto"/>
            <w:noWrap/>
            <w:vAlign w:val="bottom"/>
            <w:hideMark/>
          </w:tcPr>
          <w:p w14:paraId="03CB9FF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JULIO CESAR SALOMÃO DE PAIVA</w:t>
            </w:r>
          </w:p>
        </w:tc>
        <w:tc>
          <w:tcPr>
            <w:tcW w:w="390" w:type="pct"/>
            <w:tcBorders>
              <w:top w:val="nil"/>
              <w:left w:val="nil"/>
              <w:bottom w:val="nil"/>
              <w:right w:val="nil"/>
            </w:tcBorders>
            <w:shd w:val="clear" w:color="auto" w:fill="auto"/>
            <w:noWrap/>
            <w:vAlign w:val="bottom"/>
            <w:hideMark/>
          </w:tcPr>
          <w:p w14:paraId="35C4403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54900310182</w:t>
            </w:r>
          </w:p>
        </w:tc>
        <w:tc>
          <w:tcPr>
            <w:tcW w:w="560" w:type="pct"/>
            <w:tcBorders>
              <w:top w:val="nil"/>
              <w:left w:val="nil"/>
              <w:bottom w:val="nil"/>
              <w:right w:val="nil"/>
            </w:tcBorders>
            <w:shd w:val="clear" w:color="auto" w:fill="auto"/>
            <w:noWrap/>
            <w:vAlign w:val="bottom"/>
            <w:hideMark/>
          </w:tcPr>
          <w:p w14:paraId="44E0390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39.534,44</w:t>
            </w:r>
          </w:p>
        </w:tc>
        <w:tc>
          <w:tcPr>
            <w:tcW w:w="691" w:type="pct"/>
            <w:tcBorders>
              <w:top w:val="nil"/>
              <w:left w:val="nil"/>
              <w:bottom w:val="nil"/>
              <w:right w:val="nil"/>
            </w:tcBorders>
            <w:shd w:val="clear" w:color="auto" w:fill="auto"/>
            <w:noWrap/>
            <w:vAlign w:val="bottom"/>
            <w:hideMark/>
          </w:tcPr>
          <w:p w14:paraId="68F87A1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20/09/2026</w:t>
            </w:r>
          </w:p>
        </w:tc>
      </w:tr>
      <w:tr w:rsidR="00587093" w:rsidRPr="00587093" w14:paraId="57729ED2" w14:textId="77777777" w:rsidTr="002270DC">
        <w:trPr>
          <w:trHeight w:val="300"/>
        </w:trPr>
        <w:tc>
          <w:tcPr>
            <w:tcW w:w="233" w:type="pct"/>
            <w:tcBorders>
              <w:top w:val="nil"/>
              <w:left w:val="nil"/>
              <w:bottom w:val="nil"/>
              <w:right w:val="nil"/>
            </w:tcBorders>
            <w:shd w:val="clear" w:color="auto" w:fill="auto"/>
            <w:noWrap/>
            <w:vAlign w:val="bottom"/>
            <w:hideMark/>
          </w:tcPr>
          <w:p w14:paraId="61BC3F5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123</w:t>
            </w:r>
          </w:p>
        </w:tc>
        <w:tc>
          <w:tcPr>
            <w:tcW w:w="1668" w:type="pct"/>
            <w:tcBorders>
              <w:top w:val="nil"/>
              <w:left w:val="nil"/>
              <w:bottom w:val="nil"/>
              <w:right w:val="nil"/>
            </w:tcBorders>
            <w:shd w:val="clear" w:color="auto" w:fill="auto"/>
            <w:noWrap/>
            <w:vAlign w:val="bottom"/>
            <w:hideMark/>
          </w:tcPr>
          <w:p w14:paraId="0DD7BA7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- 125-9</w:t>
            </w:r>
          </w:p>
        </w:tc>
        <w:tc>
          <w:tcPr>
            <w:tcW w:w="1458" w:type="pct"/>
            <w:tcBorders>
              <w:top w:val="nil"/>
              <w:left w:val="nil"/>
              <w:bottom w:val="nil"/>
              <w:right w:val="nil"/>
            </w:tcBorders>
            <w:shd w:val="clear" w:color="auto" w:fill="auto"/>
            <w:noWrap/>
            <w:vAlign w:val="bottom"/>
            <w:hideMark/>
          </w:tcPr>
          <w:p w14:paraId="281A0FE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KAMILA ALVES BONIFACIO RIBEIRO LEITE</w:t>
            </w:r>
          </w:p>
        </w:tc>
        <w:tc>
          <w:tcPr>
            <w:tcW w:w="390" w:type="pct"/>
            <w:tcBorders>
              <w:top w:val="nil"/>
              <w:left w:val="nil"/>
              <w:bottom w:val="nil"/>
              <w:right w:val="nil"/>
            </w:tcBorders>
            <w:shd w:val="clear" w:color="auto" w:fill="auto"/>
            <w:noWrap/>
            <w:vAlign w:val="bottom"/>
            <w:hideMark/>
          </w:tcPr>
          <w:p w14:paraId="0ADFBC4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01404619143</w:t>
            </w:r>
          </w:p>
        </w:tc>
        <w:tc>
          <w:tcPr>
            <w:tcW w:w="560" w:type="pct"/>
            <w:tcBorders>
              <w:top w:val="nil"/>
              <w:left w:val="nil"/>
              <w:bottom w:val="nil"/>
              <w:right w:val="nil"/>
            </w:tcBorders>
            <w:shd w:val="clear" w:color="auto" w:fill="auto"/>
            <w:noWrap/>
            <w:vAlign w:val="bottom"/>
            <w:hideMark/>
          </w:tcPr>
          <w:p w14:paraId="4446903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46.153,49</w:t>
            </w:r>
          </w:p>
        </w:tc>
        <w:tc>
          <w:tcPr>
            <w:tcW w:w="691" w:type="pct"/>
            <w:tcBorders>
              <w:top w:val="nil"/>
              <w:left w:val="nil"/>
              <w:bottom w:val="nil"/>
              <w:right w:val="nil"/>
            </w:tcBorders>
            <w:shd w:val="clear" w:color="auto" w:fill="auto"/>
            <w:noWrap/>
            <w:vAlign w:val="bottom"/>
            <w:hideMark/>
          </w:tcPr>
          <w:p w14:paraId="6218409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30/10/2026</w:t>
            </w:r>
          </w:p>
        </w:tc>
      </w:tr>
      <w:tr w:rsidR="00587093" w:rsidRPr="00587093" w14:paraId="3634E46E" w14:textId="77777777" w:rsidTr="002270DC">
        <w:trPr>
          <w:trHeight w:val="300"/>
        </w:trPr>
        <w:tc>
          <w:tcPr>
            <w:tcW w:w="233" w:type="pct"/>
            <w:tcBorders>
              <w:top w:val="nil"/>
              <w:left w:val="nil"/>
              <w:bottom w:val="nil"/>
              <w:right w:val="nil"/>
            </w:tcBorders>
            <w:shd w:val="clear" w:color="auto" w:fill="auto"/>
            <w:noWrap/>
            <w:vAlign w:val="bottom"/>
            <w:hideMark/>
          </w:tcPr>
          <w:p w14:paraId="6343C07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124</w:t>
            </w:r>
          </w:p>
        </w:tc>
        <w:tc>
          <w:tcPr>
            <w:tcW w:w="1668" w:type="pct"/>
            <w:tcBorders>
              <w:top w:val="nil"/>
              <w:left w:val="nil"/>
              <w:bottom w:val="nil"/>
              <w:right w:val="nil"/>
            </w:tcBorders>
            <w:shd w:val="clear" w:color="auto" w:fill="auto"/>
            <w:noWrap/>
            <w:vAlign w:val="bottom"/>
            <w:hideMark/>
          </w:tcPr>
          <w:p w14:paraId="393AAD4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- 120-7</w:t>
            </w:r>
          </w:p>
        </w:tc>
        <w:tc>
          <w:tcPr>
            <w:tcW w:w="1458" w:type="pct"/>
            <w:tcBorders>
              <w:top w:val="nil"/>
              <w:left w:val="nil"/>
              <w:bottom w:val="nil"/>
              <w:right w:val="nil"/>
            </w:tcBorders>
            <w:shd w:val="clear" w:color="auto" w:fill="auto"/>
            <w:noWrap/>
            <w:vAlign w:val="bottom"/>
            <w:hideMark/>
          </w:tcPr>
          <w:p w14:paraId="1B1765A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KAMILLA BARONE DA ROCHA CUNHA</w:t>
            </w:r>
          </w:p>
        </w:tc>
        <w:tc>
          <w:tcPr>
            <w:tcW w:w="390" w:type="pct"/>
            <w:tcBorders>
              <w:top w:val="nil"/>
              <w:left w:val="nil"/>
              <w:bottom w:val="nil"/>
              <w:right w:val="nil"/>
            </w:tcBorders>
            <w:shd w:val="clear" w:color="auto" w:fill="auto"/>
            <w:noWrap/>
            <w:vAlign w:val="bottom"/>
            <w:hideMark/>
          </w:tcPr>
          <w:p w14:paraId="6BA362C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09219520664</w:t>
            </w:r>
          </w:p>
        </w:tc>
        <w:tc>
          <w:tcPr>
            <w:tcW w:w="560" w:type="pct"/>
            <w:tcBorders>
              <w:top w:val="nil"/>
              <w:left w:val="nil"/>
              <w:bottom w:val="nil"/>
              <w:right w:val="nil"/>
            </w:tcBorders>
            <w:shd w:val="clear" w:color="auto" w:fill="auto"/>
            <w:noWrap/>
            <w:vAlign w:val="bottom"/>
            <w:hideMark/>
          </w:tcPr>
          <w:p w14:paraId="76104A9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A0AAA5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20/09/2020</w:t>
            </w:r>
          </w:p>
        </w:tc>
      </w:tr>
      <w:tr w:rsidR="00587093" w:rsidRPr="00587093" w14:paraId="07A8E3D9" w14:textId="77777777" w:rsidTr="002270DC">
        <w:trPr>
          <w:trHeight w:val="300"/>
        </w:trPr>
        <w:tc>
          <w:tcPr>
            <w:tcW w:w="233" w:type="pct"/>
            <w:tcBorders>
              <w:top w:val="nil"/>
              <w:left w:val="nil"/>
              <w:bottom w:val="nil"/>
              <w:right w:val="nil"/>
            </w:tcBorders>
            <w:shd w:val="clear" w:color="auto" w:fill="auto"/>
            <w:noWrap/>
            <w:vAlign w:val="bottom"/>
            <w:hideMark/>
          </w:tcPr>
          <w:p w14:paraId="262C253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125</w:t>
            </w:r>
          </w:p>
        </w:tc>
        <w:tc>
          <w:tcPr>
            <w:tcW w:w="1668" w:type="pct"/>
            <w:tcBorders>
              <w:top w:val="nil"/>
              <w:left w:val="nil"/>
              <w:bottom w:val="nil"/>
              <w:right w:val="nil"/>
            </w:tcBorders>
            <w:shd w:val="clear" w:color="auto" w:fill="auto"/>
            <w:noWrap/>
            <w:vAlign w:val="bottom"/>
            <w:hideMark/>
          </w:tcPr>
          <w:p w14:paraId="069D170A"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- 120-8</w:t>
            </w:r>
          </w:p>
        </w:tc>
        <w:tc>
          <w:tcPr>
            <w:tcW w:w="1458" w:type="pct"/>
            <w:tcBorders>
              <w:top w:val="nil"/>
              <w:left w:val="nil"/>
              <w:bottom w:val="nil"/>
              <w:right w:val="nil"/>
            </w:tcBorders>
            <w:shd w:val="clear" w:color="auto" w:fill="auto"/>
            <w:noWrap/>
            <w:vAlign w:val="bottom"/>
            <w:hideMark/>
          </w:tcPr>
          <w:p w14:paraId="53897C8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KAMILLA BARONE DA ROCHA CUNHA</w:t>
            </w:r>
          </w:p>
        </w:tc>
        <w:tc>
          <w:tcPr>
            <w:tcW w:w="390" w:type="pct"/>
            <w:tcBorders>
              <w:top w:val="nil"/>
              <w:left w:val="nil"/>
              <w:bottom w:val="nil"/>
              <w:right w:val="nil"/>
            </w:tcBorders>
            <w:shd w:val="clear" w:color="auto" w:fill="auto"/>
            <w:noWrap/>
            <w:vAlign w:val="bottom"/>
            <w:hideMark/>
          </w:tcPr>
          <w:p w14:paraId="5C7A183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09219520664</w:t>
            </w:r>
          </w:p>
        </w:tc>
        <w:tc>
          <w:tcPr>
            <w:tcW w:w="560" w:type="pct"/>
            <w:tcBorders>
              <w:top w:val="nil"/>
              <w:left w:val="nil"/>
              <w:bottom w:val="nil"/>
              <w:right w:val="nil"/>
            </w:tcBorders>
            <w:shd w:val="clear" w:color="auto" w:fill="auto"/>
            <w:noWrap/>
            <w:vAlign w:val="bottom"/>
            <w:hideMark/>
          </w:tcPr>
          <w:p w14:paraId="5300988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7.377,46</w:t>
            </w:r>
          </w:p>
        </w:tc>
        <w:tc>
          <w:tcPr>
            <w:tcW w:w="691" w:type="pct"/>
            <w:tcBorders>
              <w:top w:val="nil"/>
              <w:left w:val="nil"/>
              <w:bottom w:val="nil"/>
              <w:right w:val="nil"/>
            </w:tcBorders>
            <w:shd w:val="clear" w:color="auto" w:fill="auto"/>
            <w:noWrap/>
            <w:vAlign w:val="bottom"/>
            <w:hideMark/>
          </w:tcPr>
          <w:p w14:paraId="58E9427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20/03/2021</w:t>
            </w:r>
          </w:p>
        </w:tc>
      </w:tr>
      <w:tr w:rsidR="00587093" w:rsidRPr="00587093" w14:paraId="745EDA73" w14:textId="77777777" w:rsidTr="002270DC">
        <w:trPr>
          <w:trHeight w:val="300"/>
        </w:trPr>
        <w:tc>
          <w:tcPr>
            <w:tcW w:w="233" w:type="pct"/>
            <w:tcBorders>
              <w:top w:val="nil"/>
              <w:left w:val="nil"/>
              <w:bottom w:val="nil"/>
              <w:right w:val="nil"/>
            </w:tcBorders>
            <w:shd w:val="clear" w:color="auto" w:fill="auto"/>
            <w:noWrap/>
            <w:vAlign w:val="bottom"/>
            <w:hideMark/>
          </w:tcPr>
          <w:p w14:paraId="7539A9E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126</w:t>
            </w:r>
          </w:p>
        </w:tc>
        <w:tc>
          <w:tcPr>
            <w:tcW w:w="1668" w:type="pct"/>
            <w:tcBorders>
              <w:top w:val="nil"/>
              <w:left w:val="nil"/>
              <w:bottom w:val="nil"/>
              <w:right w:val="nil"/>
            </w:tcBorders>
            <w:shd w:val="clear" w:color="auto" w:fill="auto"/>
            <w:noWrap/>
            <w:vAlign w:val="bottom"/>
            <w:hideMark/>
          </w:tcPr>
          <w:p w14:paraId="403844A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- 69-11</w:t>
            </w:r>
          </w:p>
        </w:tc>
        <w:tc>
          <w:tcPr>
            <w:tcW w:w="1458" w:type="pct"/>
            <w:tcBorders>
              <w:top w:val="nil"/>
              <w:left w:val="nil"/>
              <w:bottom w:val="nil"/>
              <w:right w:val="nil"/>
            </w:tcBorders>
            <w:shd w:val="clear" w:color="auto" w:fill="auto"/>
            <w:noWrap/>
            <w:vAlign w:val="bottom"/>
            <w:hideMark/>
          </w:tcPr>
          <w:p w14:paraId="49AFBCE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KEILA RODRIGUES QUEIROZ LIMA</w:t>
            </w:r>
          </w:p>
        </w:tc>
        <w:tc>
          <w:tcPr>
            <w:tcW w:w="390" w:type="pct"/>
            <w:tcBorders>
              <w:top w:val="nil"/>
              <w:left w:val="nil"/>
              <w:bottom w:val="nil"/>
              <w:right w:val="nil"/>
            </w:tcBorders>
            <w:shd w:val="clear" w:color="auto" w:fill="auto"/>
            <w:noWrap/>
            <w:vAlign w:val="bottom"/>
            <w:hideMark/>
          </w:tcPr>
          <w:p w14:paraId="75EF914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82975590172</w:t>
            </w:r>
          </w:p>
        </w:tc>
        <w:tc>
          <w:tcPr>
            <w:tcW w:w="560" w:type="pct"/>
            <w:tcBorders>
              <w:top w:val="nil"/>
              <w:left w:val="nil"/>
              <w:bottom w:val="nil"/>
              <w:right w:val="nil"/>
            </w:tcBorders>
            <w:shd w:val="clear" w:color="auto" w:fill="auto"/>
            <w:noWrap/>
            <w:vAlign w:val="bottom"/>
            <w:hideMark/>
          </w:tcPr>
          <w:p w14:paraId="02A57869"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17.396,32</w:t>
            </w:r>
          </w:p>
        </w:tc>
        <w:tc>
          <w:tcPr>
            <w:tcW w:w="691" w:type="pct"/>
            <w:tcBorders>
              <w:top w:val="nil"/>
              <w:left w:val="nil"/>
              <w:bottom w:val="nil"/>
              <w:right w:val="nil"/>
            </w:tcBorders>
            <w:shd w:val="clear" w:color="auto" w:fill="auto"/>
            <w:noWrap/>
            <w:vAlign w:val="bottom"/>
            <w:hideMark/>
          </w:tcPr>
          <w:p w14:paraId="2109145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10/01/2024</w:t>
            </w:r>
          </w:p>
        </w:tc>
      </w:tr>
      <w:tr w:rsidR="00587093" w:rsidRPr="00587093" w14:paraId="1CBA6DDB" w14:textId="77777777" w:rsidTr="002270DC">
        <w:trPr>
          <w:trHeight w:val="300"/>
        </w:trPr>
        <w:tc>
          <w:tcPr>
            <w:tcW w:w="233" w:type="pct"/>
            <w:tcBorders>
              <w:top w:val="nil"/>
              <w:left w:val="nil"/>
              <w:bottom w:val="nil"/>
              <w:right w:val="nil"/>
            </w:tcBorders>
            <w:shd w:val="clear" w:color="auto" w:fill="auto"/>
            <w:noWrap/>
            <w:vAlign w:val="bottom"/>
            <w:hideMark/>
          </w:tcPr>
          <w:p w14:paraId="75EF542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127</w:t>
            </w:r>
          </w:p>
        </w:tc>
        <w:tc>
          <w:tcPr>
            <w:tcW w:w="1668" w:type="pct"/>
            <w:tcBorders>
              <w:top w:val="nil"/>
              <w:left w:val="nil"/>
              <w:bottom w:val="nil"/>
              <w:right w:val="nil"/>
            </w:tcBorders>
            <w:shd w:val="clear" w:color="auto" w:fill="auto"/>
            <w:noWrap/>
            <w:vAlign w:val="bottom"/>
            <w:hideMark/>
          </w:tcPr>
          <w:p w14:paraId="797B549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- 124-7</w:t>
            </w:r>
          </w:p>
        </w:tc>
        <w:tc>
          <w:tcPr>
            <w:tcW w:w="1458" w:type="pct"/>
            <w:tcBorders>
              <w:top w:val="nil"/>
              <w:left w:val="nil"/>
              <w:bottom w:val="nil"/>
              <w:right w:val="nil"/>
            </w:tcBorders>
            <w:shd w:val="clear" w:color="auto" w:fill="auto"/>
            <w:noWrap/>
            <w:vAlign w:val="bottom"/>
            <w:hideMark/>
          </w:tcPr>
          <w:p w14:paraId="0B6A417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KENNIA CRISTINA VIEIRA SANTOS MENDES</w:t>
            </w:r>
          </w:p>
        </w:tc>
        <w:tc>
          <w:tcPr>
            <w:tcW w:w="390" w:type="pct"/>
            <w:tcBorders>
              <w:top w:val="nil"/>
              <w:left w:val="nil"/>
              <w:bottom w:val="nil"/>
              <w:right w:val="nil"/>
            </w:tcBorders>
            <w:shd w:val="clear" w:color="auto" w:fill="auto"/>
            <w:noWrap/>
            <w:vAlign w:val="bottom"/>
            <w:hideMark/>
          </w:tcPr>
          <w:p w14:paraId="065F174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44910576134</w:t>
            </w:r>
          </w:p>
        </w:tc>
        <w:tc>
          <w:tcPr>
            <w:tcW w:w="560" w:type="pct"/>
            <w:tcBorders>
              <w:top w:val="nil"/>
              <w:left w:val="nil"/>
              <w:bottom w:val="nil"/>
              <w:right w:val="nil"/>
            </w:tcBorders>
            <w:shd w:val="clear" w:color="auto" w:fill="auto"/>
            <w:noWrap/>
            <w:vAlign w:val="bottom"/>
            <w:hideMark/>
          </w:tcPr>
          <w:p w14:paraId="090CC17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10.900,97</w:t>
            </w:r>
          </w:p>
        </w:tc>
        <w:tc>
          <w:tcPr>
            <w:tcW w:w="691" w:type="pct"/>
            <w:tcBorders>
              <w:top w:val="nil"/>
              <w:left w:val="nil"/>
              <w:bottom w:val="nil"/>
              <w:right w:val="nil"/>
            </w:tcBorders>
            <w:shd w:val="clear" w:color="auto" w:fill="auto"/>
            <w:noWrap/>
            <w:vAlign w:val="bottom"/>
            <w:hideMark/>
          </w:tcPr>
          <w:p w14:paraId="4967587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28/02/2022</w:t>
            </w:r>
          </w:p>
        </w:tc>
      </w:tr>
      <w:tr w:rsidR="00587093" w:rsidRPr="00587093" w14:paraId="4C2C7CE0" w14:textId="77777777" w:rsidTr="002270DC">
        <w:trPr>
          <w:trHeight w:val="300"/>
        </w:trPr>
        <w:tc>
          <w:tcPr>
            <w:tcW w:w="233" w:type="pct"/>
            <w:tcBorders>
              <w:top w:val="nil"/>
              <w:left w:val="nil"/>
              <w:bottom w:val="nil"/>
              <w:right w:val="nil"/>
            </w:tcBorders>
            <w:shd w:val="clear" w:color="auto" w:fill="auto"/>
            <w:noWrap/>
            <w:vAlign w:val="bottom"/>
            <w:hideMark/>
          </w:tcPr>
          <w:p w14:paraId="3715381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128</w:t>
            </w:r>
          </w:p>
        </w:tc>
        <w:tc>
          <w:tcPr>
            <w:tcW w:w="1668" w:type="pct"/>
            <w:tcBorders>
              <w:top w:val="nil"/>
              <w:left w:val="nil"/>
              <w:bottom w:val="nil"/>
              <w:right w:val="nil"/>
            </w:tcBorders>
            <w:shd w:val="clear" w:color="auto" w:fill="auto"/>
            <w:noWrap/>
            <w:vAlign w:val="bottom"/>
            <w:hideMark/>
          </w:tcPr>
          <w:p w14:paraId="441663F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- 2-8</w:t>
            </w:r>
          </w:p>
        </w:tc>
        <w:tc>
          <w:tcPr>
            <w:tcW w:w="1458" w:type="pct"/>
            <w:tcBorders>
              <w:top w:val="nil"/>
              <w:left w:val="nil"/>
              <w:bottom w:val="nil"/>
              <w:right w:val="nil"/>
            </w:tcBorders>
            <w:shd w:val="clear" w:color="auto" w:fill="auto"/>
            <w:noWrap/>
            <w:vAlign w:val="bottom"/>
            <w:hideMark/>
          </w:tcPr>
          <w:p w14:paraId="2A04B8E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KETHELYN MARIA CALIXTO LIMA</w:t>
            </w:r>
          </w:p>
        </w:tc>
        <w:tc>
          <w:tcPr>
            <w:tcW w:w="390" w:type="pct"/>
            <w:tcBorders>
              <w:top w:val="nil"/>
              <w:left w:val="nil"/>
              <w:bottom w:val="nil"/>
              <w:right w:val="nil"/>
            </w:tcBorders>
            <w:shd w:val="clear" w:color="auto" w:fill="auto"/>
            <w:noWrap/>
            <w:vAlign w:val="bottom"/>
            <w:hideMark/>
          </w:tcPr>
          <w:p w14:paraId="1235E05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33028655896</w:t>
            </w:r>
          </w:p>
        </w:tc>
        <w:tc>
          <w:tcPr>
            <w:tcW w:w="560" w:type="pct"/>
            <w:tcBorders>
              <w:top w:val="nil"/>
              <w:left w:val="nil"/>
              <w:bottom w:val="nil"/>
              <w:right w:val="nil"/>
            </w:tcBorders>
            <w:shd w:val="clear" w:color="auto" w:fill="auto"/>
            <w:noWrap/>
            <w:vAlign w:val="bottom"/>
            <w:hideMark/>
          </w:tcPr>
          <w:p w14:paraId="37EC377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81.145,45</w:t>
            </w:r>
          </w:p>
        </w:tc>
        <w:tc>
          <w:tcPr>
            <w:tcW w:w="691" w:type="pct"/>
            <w:tcBorders>
              <w:top w:val="nil"/>
              <w:left w:val="nil"/>
              <w:bottom w:val="nil"/>
              <w:right w:val="nil"/>
            </w:tcBorders>
            <w:shd w:val="clear" w:color="auto" w:fill="auto"/>
            <w:noWrap/>
            <w:vAlign w:val="bottom"/>
            <w:hideMark/>
          </w:tcPr>
          <w:p w14:paraId="7C1852C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10/02/2029</w:t>
            </w:r>
          </w:p>
        </w:tc>
      </w:tr>
      <w:tr w:rsidR="00587093" w:rsidRPr="00587093" w14:paraId="33A1E76E" w14:textId="77777777" w:rsidTr="002270DC">
        <w:trPr>
          <w:trHeight w:val="300"/>
        </w:trPr>
        <w:tc>
          <w:tcPr>
            <w:tcW w:w="233" w:type="pct"/>
            <w:tcBorders>
              <w:top w:val="nil"/>
              <w:left w:val="nil"/>
              <w:bottom w:val="nil"/>
              <w:right w:val="nil"/>
            </w:tcBorders>
            <w:shd w:val="clear" w:color="auto" w:fill="auto"/>
            <w:noWrap/>
            <w:vAlign w:val="bottom"/>
            <w:hideMark/>
          </w:tcPr>
          <w:p w14:paraId="61BF7C7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lastRenderedPageBreak/>
              <w:t>129</w:t>
            </w:r>
          </w:p>
        </w:tc>
        <w:tc>
          <w:tcPr>
            <w:tcW w:w="1668" w:type="pct"/>
            <w:tcBorders>
              <w:top w:val="nil"/>
              <w:left w:val="nil"/>
              <w:bottom w:val="nil"/>
              <w:right w:val="nil"/>
            </w:tcBorders>
            <w:shd w:val="clear" w:color="auto" w:fill="auto"/>
            <w:noWrap/>
            <w:vAlign w:val="bottom"/>
            <w:hideMark/>
          </w:tcPr>
          <w:p w14:paraId="0A16819A"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- 79-12</w:t>
            </w:r>
          </w:p>
        </w:tc>
        <w:tc>
          <w:tcPr>
            <w:tcW w:w="1458" w:type="pct"/>
            <w:tcBorders>
              <w:top w:val="nil"/>
              <w:left w:val="nil"/>
              <w:bottom w:val="nil"/>
              <w:right w:val="nil"/>
            </w:tcBorders>
            <w:shd w:val="clear" w:color="auto" w:fill="auto"/>
            <w:noWrap/>
            <w:vAlign w:val="bottom"/>
            <w:hideMark/>
          </w:tcPr>
          <w:p w14:paraId="1C76B66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KLEBER FERREIRA DE OLIVEIRA</w:t>
            </w:r>
          </w:p>
        </w:tc>
        <w:tc>
          <w:tcPr>
            <w:tcW w:w="390" w:type="pct"/>
            <w:tcBorders>
              <w:top w:val="nil"/>
              <w:left w:val="nil"/>
              <w:bottom w:val="nil"/>
              <w:right w:val="nil"/>
            </w:tcBorders>
            <w:shd w:val="clear" w:color="auto" w:fill="auto"/>
            <w:noWrap/>
            <w:vAlign w:val="bottom"/>
            <w:hideMark/>
          </w:tcPr>
          <w:p w14:paraId="114075D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69051232187</w:t>
            </w:r>
          </w:p>
        </w:tc>
        <w:tc>
          <w:tcPr>
            <w:tcW w:w="560" w:type="pct"/>
            <w:tcBorders>
              <w:top w:val="nil"/>
              <w:left w:val="nil"/>
              <w:bottom w:val="nil"/>
              <w:right w:val="nil"/>
            </w:tcBorders>
            <w:shd w:val="clear" w:color="auto" w:fill="auto"/>
            <w:noWrap/>
            <w:vAlign w:val="bottom"/>
            <w:hideMark/>
          </w:tcPr>
          <w:p w14:paraId="70F6A76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13.804,21</w:t>
            </w:r>
          </w:p>
        </w:tc>
        <w:tc>
          <w:tcPr>
            <w:tcW w:w="691" w:type="pct"/>
            <w:tcBorders>
              <w:top w:val="nil"/>
              <w:left w:val="nil"/>
              <w:bottom w:val="nil"/>
              <w:right w:val="nil"/>
            </w:tcBorders>
            <w:shd w:val="clear" w:color="auto" w:fill="auto"/>
            <w:noWrap/>
            <w:vAlign w:val="bottom"/>
            <w:hideMark/>
          </w:tcPr>
          <w:p w14:paraId="4182026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20/12/2022</w:t>
            </w:r>
          </w:p>
        </w:tc>
      </w:tr>
      <w:tr w:rsidR="00587093" w:rsidRPr="00587093" w14:paraId="6B5E171A" w14:textId="77777777" w:rsidTr="002270DC">
        <w:trPr>
          <w:trHeight w:val="300"/>
        </w:trPr>
        <w:tc>
          <w:tcPr>
            <w:tcW w:w="233" w:type="pct"/>
            <w:tcBorders>
              <w:top w:val="nil"/>
              <w:left w:val="nil"/>
              <w:bottom w:val="nil"/>
              <w:right w:val="nil"/>
            </w:tcBorders>
            <w:shd w:val="clear" w:color="auto" w:fill="auto"/>
            <w:noWrap/>
            <w:vAlign w:val="bottom"/>
            <w:hideMark/>
          </w:tcPr>
          <w:p w14:paraId="6538368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130</w:t>
            </w:r>
          </w:p>
        </w:tc>
        <w:tc>
          <w:tcPr>
            <w:tcW w:w="1668" w:type="pct"/>
            <w:tcBorders>
              <w:top w:val="nil"/>
              <w:left w:val="nil"/>
              <w:bottom w:val="nil"/>
              <w:right w:val="nil"/>
            </w:tcBorders>
            <w:shd w:val="clear" w:color="auto" w:fill="auto"/>
            <w:noWrap/>
            <w:vAlign w:val="bottom"/>
            <w:hideMark/>
          </w:tcPr>
          <w:p w14:paraId="3890FBD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- 15-2</w:t>
            </w:r>
          </w:p>
        </w:tc>
        <w:tc>
          <w:tcPr>
            <w:tcW w:w="1458" w:type="pct"/>
            <w:tcBorders>
              <w:top w:val="nil"/>
              <w:left w:val="nil"/>
              <w:bottom w:val="nil"/>
              <w:right w:val="nil"/>
            </w:tcBorders>
            <w:shd w:val="clear" w:color="auto" w:fill="auto"/>
            <w:noWrap/>
            <w:vAlign w:val="bottom"/>
            <w:hideMark/>
          </w:tcPr>
          <w:p w14:paraId="2D1B1BD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LARISSA OLIVEIRA ROCHA VILEFORT</w:t>
            </w:r>
          </w:p>
        </w:tc>
        <w:tc>
          <w:tcPr>
            <w:tcW w:w="390" w:type="pct"/>
            <w:tcBorders>
              <w:top w:val="nil"/>
              <w:left w:val="nil"/>
              <w:bottom w:val="nil"/>
              <w:right w:val="nil"/>
            </w:tcBorders>
            <w:shd w:val="clear" w:color="auto" w:fill="auto"/>
            <w:noWrap/>
            <w:vAlign w:val="bottom"/>
            <w:hideMark/>
          </w:tcPr>
          <w:p w14:paraId="0406BBD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01150729180</w:t>
            </w:r>
          </w:p>
        </w:tc>
        <w:tc>
          <w:tcPr>
            <w:tcW w:w="560" w:type="pct"/>
            <w:tcBorders>
              <w:top w:val="nil"/>
              <w:left w:val="nil"/>
              <w:bottom w:val="nil"/>
              <w:right w:val="nil"/>
            </w:tcBorders>
            <w:shd w:val="clear" w:color="auto" w:fill="auto"/>
            <w:noWrap/>
            <w:vAlign w:val="bottom"/>
            <w:hideMark/>
          </w:tcPr>
          <w:p w14:paraId="11606F8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BA2B09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10/08/2020</w:t>
            </w:r>
          </w:p>
        </w:tc>
      </w:tr>
      <w:tr w:rsidR="00587093" w:rsidRPr="00587093" w14:paraId="4BD266F9" w14:textId="77777777" w:rsidTr="002270DC">
        <w:trPr>
          <w:trHeight w:val="300"/>
        </w:trPr>
        <w:tc>
          <w:tcPr>
            <w:tcW w:w="233" w:type="pct"/>
            <w:tcBorders>
              <w:top w:val="nil"/>
              <w:left w:val="nil"/>
              <w:bottom w:val="nil"/>
              <w:right w:val="nil"/>
            </w:tcBorders>
            <w:shd w:val="clear" w:color="auto" w:fill="auto"/>
            <w:noWrap/>
            <w:vAlign w:val="bottom"/>
            <w:hideMark/>
          </w:tcPr>
          <w:p w14:paraId="13A936C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131</w:t>
            </w:r>
          </w:p>
        </w:tc>
        <w:tc>
          <w:tcPr>
            <w:tcW w:w="1668" w:type="pct"/>
            <w:tcBorders>
              <w:top w:val="nil"/>
              <w:left w:val="nil"/>
              <w:bottom w:val="nil"/>
              <w:right w:val="nil"/>
            </w:tcBorders>
            <w:shd w:val="clear" w:color="auto" w:fill="auto"/>
            <w:noWrap/>
            <w:vAlign w:val="bottom"/>
            <w:hideMark/>
          </w:tcPr>
          <w:p w14:paraId="5DA6831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- 7-10</w:t>
            </w:r>
          </w:p>
        </w:tc>
        <w:tc>
          <w:tcPr>
            <w:tcW w:w="1458" w:type="pct"/>
            <w:tcBorders>
              <w:top w:val="nil"/>
              <w:left w:val="nil"/>
              <w:bottom w:val="nil"/>
              <w:right w:val="nil"/>
            </w:tcBorders>
            <w:shd w:val="clear" w:color="auto" w:fill="auto"/>
            <w:noWrap/>
            <w:vAlign w:val="bottom"/>
            <w:hideMark/>
          </w:tcPr>
          <w:p w14:paraId="5801238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LAZARO ALEXANDRE LINO</w:t>
            </w:r>
          </w:p>
        </w:tc>
        <w:tc>
          <w:tcPr>
            <w:tcW w:w="390" w:type="pct"/>
            <w:tcBorders>
              <w:top w:val="nil"/>
              <w:left w:val="nil"/>
              <w:bottom w:val="nil"/>
              <w:right w:val="nil"/>
            </w:tcBorders>
            <w:shd w:val="clear" w:color="auto" w:fill="auto"/>
            <w:noWrap/>
            <w:vAlign w:val="bottom"/>
            <w:hideMark/>
          </w:tcPr>
          <w:p w14:paraId="3EBC3DF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04370441650</w:t>
            </w:r>
          </w:p>
        </w:tc>
        <w:tc>
          <w:tcPr>
            <w:tcW w:w="560" w:type="pct"/>
            <w:tcBorders>
              <w:top w:val="nil"/>
              <w:left w:val="nil"/>
              <w:bottom w:val="nil"/>
              <w:right w:val="nil"/>
            </w:tcBorders>
            <w:shd w:val="clear" w:color="auto" w:fill="auto"/>
            <w:noWrap/>
            <w:vAlign w:val="bottom"/>
            <w:hideMark/>
          </w:tcPr>
          <w:p w14:paraId="56A223B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55.497,82</w:t>
            </w:r>
          </w:p>
        </w:tc>
        <w:tc>
          <w:tcPr>
            <w:tcW w:w="691" w:type="pct"/>
            <w:tcBorders>
              <w:top w:val="nil"/>
              <w:left w:val="nil"/>
              <w:bottom w:val="nil"/>
              <w:right w:val="nil"/>
            </w:tcBorders>
            <w:shd w:val="clear" w:color="auto" w:fill="auto"/>
            <w:noWrap/>
            <w:vAlign w:val="bottom"/>
            <w:hideMark/>
          </w:tcPr>
          <w:p w14:paraId="25410E6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20/07/2026</w:t>
            </w:r>
          </w:p>
        </w:tc>
      </w:tr>
      <w:tr w:rsidR="00587093" w:rsidRPr="00587093" w14:paraId="63E5EEE6" w14:textId="77777777" w:rsidTr="002270DC">
        <w:trPr>
          <w:trHeight w:val="300"/>
        </w:trPr>
        <w:tc>
          <w:tcPr>
            <w:tcW w:w="233" w:type="pct"/>
            <w:tcBorders>
              <w:top w:val="nil"/>
              <w:left w:val="nil"/>
              <w:bottom w:val="nil"/>
              <w:right w:val="nil"/>
            </w:tcBorders>
            <w:shd w:val="clear" w:color="auto" w:fill="auto"/>
            <w:noWrap/>
            <w:vAlign w:val="bottom"/>
            <w:hideMark/>
          </w:tcPr>
          <w:p w14:paraId="61C54B5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132</w:t>
            </w:r>
          </w:p>
        </w:tc>
        <w:tc>
          <w:tcPr>
            <w:tcW w:w="1668" w:type="pct"/>
            <w:tcBorders>
              <w:top w:val="nil"/>
              <w:left w:val="nil"/>
              <w:bottom w:val="nil"/>
              <w:right w:val="nil"/>
            </w:tcBorders>
            <w:shd w:val="clear" w:color="auto" w:fill="auto"/>
            <w:noWrap/>
            <w:vAlign w:val="bottom"/>
            <w:hideMark/>
          </w:tcPr>
          <w:p w14:paraId="68E7AC6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- 121-2</w:t>
            </w:r>
          </w:p>
        </w:tc>
        <w:tc>
          <w:tcPr>
            <w:tcW w:w="1458" w:type="pct"/>
            <w:tcBorders>
              <w:top w:val="nil"/>
              <w:left w:val="nil"/>
              <w:bottom w:val="nil"/>
              <w:right w:val="nil"/>
            </w:tcBorders>
            <w:shd w:val="clear" w:color="auto" w:fill="auto"/>
            <w:noWrap/>
            <w:vAlign w:val="bottom"/>
            <w:hideMark/>
          </w:tcPr>
          <w:p w14:paraId="1ACEECC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LEANDRO FERREIRA DA SILVA</w:t>
            </w:r>
          </w:p>
        </w:tc>
        <w:tc>
          <w:tcPr>
            <w:tcW w:w="390" w:type="pct"/>
            <w:tcBorders>
              <w:top w:val="nil"/>
              <w:left w:val="nil"/>
              <w:bottom w:val="nil"/>
              <w:right w:val="nil"/>
            </w:tcBorders>
            <w:shd w:val="clear" w:color="auto" w:fill="auto"/>
            <w:noWrap/>
            <w:vAlign w:val="bottom"/>
            <w:hideMark/>
          </w:tcPr>
          <w:p w14:paraId="0F5E489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92458114172</w:t>
            </w:r>
          </w:p>
        </w:tc>
        <w:tc>
          <w:tcPr>
            <w:tcW w:w="560" w:type="pct"/>
            <w:tcBorders>
              <w:top w:val="nil"/>
              <w:left w:val="nil"/>
              <w:bottom w:val="nil"/>
              <w:right w:val="nil"/>
            </w:tcBorders>
            <w:shd w:val="clear" w:color="auto" w:fill="auto"/>
            <w:noWrap/>
            <w:vAlign w:val="bottom"/>
            <w:hideMark/>
          </w:tcPr>
          <w:p w14:paraId="2F138879"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82.201,92</w:t>
            </w:r>
          </w:p>
        </w:tc>
        <w:tc>
          <w:tcPr>
            <w:tcW w:w="691" w:type="pct"/>
            <w:tcBorders>
              <w:top w:val="nil"/>
              <w:left w:val="nil"/>
              <w:bottom w:val="nil"/>
              <w:right w:val="nil"/>
            </w:tcBorders>
            <w:shd w:val="clear" w:color="auto" w:fill="auto"/>
            <w:noWrap/>
            <w:vAlign w:val="bottom"/>
            <w:hideMark/>
          </w:tcPr>
          <w:p w14:paraId="1B67459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30/09/2027</w:t>
            </w:r>
          </w:p>
        </w:tc>
      </w:tr>
      <w:tr w:rsidR="00587093" w:rsidRPr="00587093" w14:paraId="71F2E732" w14:textId="77777777" w:rsidTr="002270DC">
        <w:trPr>
          <w:trHeight w:val="300"/>
        </w:trPr>
        <w:tc>
          <w:tcPr>
            <w:tcW w:w="233" w:type="pct"/>
            <w:tcBorders>
              <w:top w:val="nil"/>
              <w:left w:val="nil"/>
              <w:bottom w:val="nil"/>
              <w:right w:val="nil"/>
            </w:tcBorders>
            <w:shd w:val="clear" w:color="auto" w:fill="auto"/>
            <w:noWrap/>
            <w:vAlign w:val="bottom"/>
            <w:hideMark/>
          </w:tcPr>
          <w:p w14:paraId="070AD21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133</w:t>
            </w:r>
          </w:p>
        </w:tc>
        <w:tc>
          <w:tcPr>
            <w:tcW w:w="1668" w:type="pct"/>
            <w:tcBorders>
              <w:top w:val="nil"/>
              <w:left w:val="nil"/>
              <w:bottom w:val="nil"/>
              <w:right w:val="nil"/>
            </w:tcBorders>
            <w:shd w:val="clear" w:color="auto" w:fill="auto"/>
            <w:noWrap/>
            <w:vAlign w:val="bottom"/>
            <w:hideMark/>
          </w:tcPr>
          <w:p w14:paraId="452B4CD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- 76-12</w:t>
            </w:r>
          </w:p>
        </w:tc>
        <w:tc>
          <w:tcPr>
            <w:tcW w:w="1458" w:type="pct"/>
            <w:tcBorders>
              <w:top w:val="nil"/>
              <w:left w:val="nil"/>
              <w:bottom w:val="nil"/>
              <w:right w:val="nil"/>
            </w:tcBorders>
            <w:shd w:val="clear" w:color="auto" w:fill="auto"/>
            <w:noWrap/>
            <w:vAlign w:val="bottom"/>
            <w:hideMark/>
          </w:tcPr>
          <w:p w14:paraId="2930D28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LEONARDO RIBEIRO RODRIGUES</w:t>
            </w:r>
          </w:p>
        </w:tc>
        <w:tc>
          <w:tcPr>
            <w:tcW w:w="390" w:type="pct"/>
            <w:tcBorders>
              <w:top w:val="nil"/>
              <w:left w:val="nil"/>
              <w:bottom w:val="nil"/>
              <w:right w:val="nil"/>
            </w:tcBorders>
            <w:shd w:val="clear" w:color="auto" w:fill="auto"/>
            <w:noWrap/>
            <w:vAlign w:val="bottom"/>
            <w:hideMark/>
          </w:tcPr>
          <w:p w14:paraId="5109D59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97407062153</w:t>
            </w:r>
          </w:p>
        </w:tc>
        <w:tc>
          <w:tcPr>
            <w:tcW w:w="560" w:type="pct"/>
            <w:tcBorders>
              <w:top w:val="nil"/>
              <w:left w:val="nil"/>
              <w:bottom w:val="nil"/>
              <w:right w:val="nil"/>
            </w:tcBorders>
            <w:shd w:val="clear" w:color="auto" w:fill="auto"/>
            <w:noWrap/>
            <w:vAlign w:val="bottom"/>
            <w:hideMark/>
          </w:tcPr>
          <w:p w14:paraId="015308E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22.339,54</w:t>
            </w:r>
          </w:p>
        </w:tc>
        <w:tc>
          <w:tcPr>
            <w:tcW w:w="691" w:type="pct"/>
            <w:tcBorders>
              <w:top w:val="nil"/>
              <w:left w:val="nil"/>
              <w:bottom w:val="nil"/>
              <w:right w:val="nil"/>
            </w:tcBorders>
            <w:shd w:val="clear" w:color="auto" w:fill="auto"/>
            <w:noWrap/>
            <w:vAlign w:val="bottom"/>
            <w:hideMark/>
          </w:tcPr>
          <w:p w14:paraId="698A192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20/05/2024</w:t>
            </w:r>
          </w:p>
        </w:tc>
      </w:tr>
      <w:tr w:rsidR="00587093" w:rsidRPr="00587093" w14:paraId="7FD94CE3" w14:textId="77777777" w:rsidTr="002270DC">
        <w:trPr>
          <w:trHeight w:val="300"/>
        </w:trPr>
        <w:tc>
          <w:tcPr>
            <w:tcW w:w="233" w:type="pct"/>
            <w:tcBorders>
              <w:top w:val="nil"/>
              <w:left w:val="nil"/>
              <w:bottom w:val="nil"/>
              <w:right w:val="nil"/>
            </w:tcBorders>
            <w:shd w:val="clear" w:color="auto" w:fill="auto"/>
            <w:noWrap/>
            <w:vAlign w:val="bottom"/>
            <w:hideMark/>
          </w:tcPr>
          <w:p w14:paraId="0E9C572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134</w:t>
            </w:r>
          </w:p>
        </w:tc>
        <w:tc>
          <w:tcPr>
            <w:tcW w:w="1668" w:type="pct"/>
            <w:tcBorders>
              <w:top w:val="nil"/>
              <w:left w:val="nil"/>
              <w:bottom w:val="nil"/>
              <w:right w:val="nil"/>
            </w:tcBorders>
            <w:shd w:val="clear" w:color="auto" w:fill="auto"/>
            <w:noWrap/>
            <w:vAlign w:val="bottom"/>
            <w:hideMark/>
          </w:tcPr>
          <w:p w14:paraId="1EC88C4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- 22-1</w:t>
            </w:r>
          </w:p>
        </w:tc>
        <w:tc>
          <w:tcPr>
            <w:tcW w:w="1458" w:type="pct"/>
            <w:tcBorders>
              <w:top w:val="nil"/>
              <w:left w:val="nil"/>
              <w:bottom w:val="nil"/>
              <w:right w:val="nil"/>
            </w:tcBorders>
            <w:shd w:val="clear" w:color="auto" w:fill="auto"/>
            <w:noWrap/>
            <w:vAlign w:val="bottom"/>
            <w:hideMark/>
          </w:tcPr>
          <w:p w14:paraId="0EB92A4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LIOLANDO MARTINS LIMA JUNIOR</w:t>
            </w:r>
          </w:p>
        </w:tc>
        <w:tc>
          <w:tcPr>
            <w:tcW w:w="390" w:type="pct"/>
            <w:tcBorders>
              <w:top w:val="nil"/>
              <w:left w:val="nil"/>
              <w:bottom w:val="nil"/>
              <w:right w:val="nil"/>
            </w:tcBorders>
            <w:shd w:val="clear" w:color="auto" w:fill="auto"/>
            <w:noWrap/>
            <w:vAlign w:val="bottom"/>
            <w:hideMark/>
          </w:tcPr>
          <w:p w14:paraId="7096992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69089957120</w:t>
            </w:r>
          </w:p>
        </w:tc>
        <w:tc>
          <w:tcPr>
            <w:tcW w:w="560" w:type="pct"/>
            <w:tcBorders>
              <w:top w:val="nil"/>
              <w:left w:val="nil"/>
              <w:bottom w:val="nil"/>
              <w:right w:val="nil"/>
            </w:tcBorders>
            <w:shd w:val="clear" w:color="auto" w:fill="auto"/>
            <w:noWrap/>
            <w:vAlign w:val="bottom"/>
            <w:hideMark/>
          </w:tcPr>
          <w:p w14:paraId="5C7EB7C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62.011,31</w:t>
            </w:r>
          </w:p>
        </w:tc>
        <w:tc>
          <w:tcPr>
            <w:tcW w:w="691" w:type="pct"/>
            <w:tcBorders>
              <w:top w:val="nil"/>
              <w:left w:val="nil"/>
              <w:bottom w:val="nil"/>
              <w:right w:val="nil"/>
            </w:tcBorders>
            <w:shd w:val="clear" w:color="auto" w:fill="auto"/>
            <w:noWrap/>
            <w:vAlign w:val="bottom"/>
            <w:hideMark/>
          </w:tcPr>
          <w:p w14:paraId="045D06C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20/07/2027</w:t>
            </w:r>
          </w:p>
        </w:tc>
      </w:tr>
      <w:tr w:rsidR="00587093" w:rsidRPr="00587093" w14:paraId="2A198B0E" w14:textId="77777777" w:rsidTr="002270DC">
        <w:trPr>
          <w:trHeight w:val="300"/>
        </w:trPr>
        <w:tc>
          <w:tcPr>
            <w:tcW w:w="233" w:type="pct"/>
            <w:tcBorders>
              <w:top w:val="nil"/>
              <w:left w:val="nil"/>
              <w:bottom w:val="nil"/>
              <w:right w:val="nil"/>
            </w:tcBorders>
            <w:shd w:val="clear" w:color="auto" w:fill="auto"/>
            <w:noWrap/>
            <w:vAlign w:val="bottom"/>
            <w:hideMark/>
          </w:tcPr>
          <w:p w14:paraId="4E67AFC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135</w:t>
            </w:r>
          </w:p>
        </w:tc>
        <w:tc>
          <w:tcPr>
            <w:tcW w:w="1668" w:type="pct"/>
            <w:tcBorders>
              <w:top w:val="nil"/>
              <w:left w:val="nil"/>
              <w:bottom w:val="nil"/>
              <w:right w:val="nil"/>
            </w:tcBorders>
            <w:shd w:val="clear" w:color="auto" w:fill="auto"/>
            <w:noWrap/>
            <w:vAlign w:val="bottom"/>
            <w:hideMark/>
          </w:tcPr>
          <w:p w14:paraId="7AD037B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- 4-19</w:t>
            </w:r>
          </w:p>
        </w:tc>
        <w:tc>
          <w:tcPr>
            <w:tcW w:w="1458" w:type="pct"/>
            <w:tcBorders>
              <w:top w:val="nil"/>
              <w:left w:val="nil"/>
              <w:bottom w:val="nil"/>
              <w:right w:val="nil"/>
            </w:tcBorders>
            <w:shd w:val="clear" w:color="auto" w:fill="auto"/>
            <w:noWrap/>
            <w:vAlign w:val="bottom"/>
            <w:hideMark/>
          </w:tcPr>
          <w:p w14:paraId="20F75FE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LIVERSON FIGUEIREDO SANTOS</w:t>
            </w:r>
          </w:p>
        </w:tc>
        <w:tc>
          <w:tcPr>
            <w:tcW w:w="390" w:type="pct"/>
            <w:tcBorders>
              <w:top w:val="nil"/>
              <w:left w:val="nil"/>
              <w:bottom w:val="nil"/>
              <w:right w:val="nil"/>
            </w:tcBorders>
            <w:shd w:val="clear" w:color="auto" w:fill="auto"/>
            <w:noWrap/>
            <w:vAlign w:val="bottom"/>
            <w:hideMark/>
          </w:tcPr>
          <w:p w14:paraId="4D27A9C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01476891125</w:t>
            </w:r>
          </w:p>
        </w:tc>
        <w:tc>
          <w:tcPr>
            <w:tcW w:w="560" w:type="pct"/>
            <w:tcBorders>
              <w:top w:val="nil"/>
              <w:left w:val="nil"/>
              <w:bottom w:val="nil"/>
              <w:right w:val="nil"/>
            </w:tcBorders>
            <w:shd w:val="clear" w:color="auto" w:fill="auto"/>
            <w:noWrap/>
            <w:vAlign w:val="bottom"/>
            <w:hideMark/>
          </w:tcPr>
          <w:p w14:paraId="05A9880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26.985,95</w:t>
            </w:r>
          </w:p>
        </w:tc>
        <w:tc>
          <w:tcPr>
            <w:tcW w:w="691" w:type="pct"/>
            <w:tcBorders>
              <w:top w:val="nil"/>
              <w:left w:val="nil"/>
              <w:bottom w:val="nil"/>
              <w:right w:val="nil"/>
            </w:tcBorders>
            <w:shd w:val="clear" w:color="auto" w:fill="auto"/>
            <w:noWrap/>
            <w:vAlign w:val="bottom"/>
            <w:hideMark/>
          </w:tcPr>
          <w:p w14:paraId="53D4E9C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26/06/2026</w:t>
            </w:r>
          </w:p>
        </w:tc>
      </w:tr>
      <w:tr w:rsidR="00587093" w:rsidRPr="00587093" w14:paraId="476278C1" w14:textId="77777777" w:rsidTr="002270DC">
        <w:trPr>
          <w:trHeight w:val="300"/>
        </w:trPr>
        <w:tc>
          <w:tcPr>
            <w:tcW w:w="233" w:type="pct"/>
            <w:tcBorders>
              <w:top w:val="nil"/>
              <w:left w:val="nil"/>
              <w:bottom w:val="nil"/>
              <w:right w:val="nil"/>
            </w:tcBorders>
            <w:shd w:val="clear" w:color="auto" w:fill="auto"/>
            <w:noWrap/>
            <w:vAlign w:val="bottom"/>
            <w:hideMark/>
          </w:tcPr>
          <w:p w14:paraId="30F8530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136</w:t>
            </w:r>
          </w:p>
        </w:tc>
        <w:tc>
          <w:tcPr>
            <w:tcW w:w="1668" w:type="pct"/>
            <w:tcBorders>
              <w:top w:val="nil"/>
              <w:left w:val="nil"/>
              <w:bottom w:val="nil"/>
              <w:right w:val="nil"/>
            </w:tcBorders>
            <w:shd w:val="clear" w:color="auto" w:fill="auto"/>
            <w:noWrap/>
            <w:vAlign w:val="bottom"/>
            <w:hideMark/>
          </w:tcPr>
          <w:p w14:paraId="4197180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- 73-10</w:t>
            </w:r>
          </w:p>
        </w:tc>
        <w:tc>
          <w:tcPr>
            <w:tcW w:w="1458" w:type="pct"/>
            <w:tcBorders>
              <w:top w:val="nil"/>
              <w:left w:val="nil"/>
              <w:bottom w:val="nil"/>
              <w:right w:val="nil"/>
            </w:tcBorders>
            <w:shd w:val="clear" w:color="auto" w:fill="auto"/>
            <w:noWrap/>
            <w:vAlign w:val="bottom"/>
            <w:hideMark/>
          </w:tcPr>
          <w:p w14:paraId="5C828E0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LUCAS RESENDE SILVA</w:t>
            </w:r>
          </w:p>
        </w:tc>
        <w:tc>
          <w:tcPr>
            <w:tcW w:w="390" w:type="pct"/>
            <w:tcBorders>
              <w:top w:val="nil"/>
              <w:left w:val="nil"/>
              <w:bottom w:val="nil"/>
              <w:right w:val="nil"/>
            </w:tcBorders>
            <w:shd w:val="clear" w:color="auto" w:fill="auto"/>
            <w:noWrap/>
            <w:vAlign w:val="bottom"/>
            <w:hideMark/>
          </w:tcPr>
          <w:p w14:paraId="178E89B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00000898180</w:t>
            </w:r>
          </w:p>
        </w:tc>
        <w:tc>
          <w:tcPr>
            <w:tcW w:w="560" w:type="pct"/>
            <w:tcBorders>
              <w:top w:val="nil"/>
              <w:left w:val="nil"/>
              <w:bottom w:val="nil"/>
              <w:right w:val="nil"/>
            </w:tcBorders>
            <w:shd w:val="clear" w:color="auto" w:fill="auto"/>
            <w:noWrap/>
            <w:vAlign w:val="bottom"/>
            <w:hideMark/>
          </w:tcPr>
          <w:p w14:paraId="52451029"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8.981,66</w:t>
            </w:r>
          </w:p>
        </w:tc>
        <w:tc>
          <w:tcPr>
            <w:tcW w:w="691" w:type="pct"/>
            <w:tcBorders>
              <w:top w:val="nil"/>
              <w:left w:val="nil"/>
              <w:bottom w:val="nil"/>
              <w:right w:val="nil"/>
            </w:tcBorders>
            <w:shd w:val="clear" w:color="auto" w:fill="auto"/>
            <w:noWrap/>
            <w:vAlign w:val="bottom"/>
            <w:hideMark/>
          </w:tcPr>
          <w:p w14:paraId="3E89CBF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10/08/2022</w:t>
            </w:r>
          </w:p>
        </w:tc>
      </w:tr>
      <w:tr w:rsidR="00587093" w:rsidRPr="00587093" w14:paraId="2F639EC2" w14:textId="77777777" w:rsidTr="002270DC">
        <w:trPr>
          <w:trHeight w:val="300"/>
        </w:trPr>
        <w:tc>
          <w:tcPr>
            <w:tcW w:w="233" w:type="pct"/>
            <w:tcBorders>
              <w:top w:val="nil"/>
              <w:left w:val="nil"/>
              <w:bottom w:val="nil"/>
              <w:right w:val="nil"/>
            </w:tcBorders>
            <w:shd w:val="clear" w:color="auto" w:fill="auto"/>
            <w:noWrap/>
            <w:vAlign w:val="bottom"/>
            <w:hideMark/>
          </w:tcPr>
          <w:p w14:paraId="27BF5C8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137</w:t>
            </w:r>
          </w:p>
        </w:tc>
        <w:tc>
          <w:tcPr>
            <w:tcW w:w="1668" w:type="pct"/>
            <w:tcBorders>
              <w:top w:val="nil"/>
              <w:left w:val="nil"/>
              <w:bottom w:val="nil"/>
              <w:right w:val="nil"/>
            </w:tcBorders>
            <w:shd w:val="clear" w:color="auto" w:fill="auto"/>
            <w:noWrap/>
            <w:vAlign w:val="bottom"/>
            <w:hideMark/>
          </w:tcPr>
          <w:p w14:paraId="734D8DC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- 106-6</w:t>
            </w:r>
          </w:p>
        </w:tc>
        <w:tc>
          <w:tcPr>
            <w:tcW w:w="1458" w:type="pct"/>
            <w:tcBorders>
              <w:top w:val="nil"/>
              <w:left w:val="nil"/>
              <w:bottom w:val="nil"/>
              <w:right w:val="nil"/>
            </w:tcBorders>
            <w:shd w:val="clear" w:color="auto" w:fill="auto"/>
            <w:noWrap/>
            <w:vAlign w:val="bottom"/>
            <w:hideMark/>
          </w:tcPr>
          <w:p w14:paraId="0144998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LUCIA HELENA FARIA</w:t>
            </w:r>
          </w:p>
        </w:tc>
        <w:tc>
          <w:tcPr>
            <w:tcW w:w="390" w:type="pct"/>
            <w:tcBorders>
              <w:top w:val="nil"/>
              <w:left w:val="nil"/>
              <w:bottom w:val="nil"/>
              <w:right w:val="nil"/>
            </w:tcBorders>
            <w:shd w:val="clear" w:color="auto" w:fill="auto"/>
            <w:noWrap/>
            <w:vAlign w:val="bottom"/>
            <w:hideMark/>
          </w:tcPr>
          <w:p w14:paraId="3FC2BDA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24445851191</w:t>
            </w:r>
          </w:p>
        </w:tc>
        <w:tc>
          <w:tcPr>
            <w:tcW w:w="560" w:type="pct"/>
            <w:tcBorders>
              <w:top w:val="nil"/>
              <w:left w:val="nil"/>
              <w:bottom w:val="nil"/>
              <w:right w:val="nil"/>
            </w:tcBorders>
            <w:shd w:val="clear" w:color="auto" w:fill="auto"/>
            <w:noWrap/>
            <w:vAlign w:val="bottom"/>
            <w:hideMark/>
          </w:tcPr>
          <w:p w14:paraId="2CF2F2A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13.890,48</w:t>
            </w:r>
          </w:p>
        </w:tc>
        <w:tc>
          <w:tcPr>
            <w:tcW w:w="691" w:type="pct"/>
            <w:tcBorders>
              <w:top w:val="nil"/>
              <w:left w:val="nil"/>
              <w:bottom w:val="nil"/>
              <w:right w:val="nil"/>
            </w:tcBorders>
            <w:shd w:val="clear" w:color="auto" w:fill="auto"/>
            <w:noWrap/>
            <w:vAlign w:val="bottom"/>
            <w:hideMark/>
          </w:tcPr>
          <w:p w14:paraId="7F5307E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10/07/2022</w:t>
            </w:r>
          </w:p>
        </w:tc>
      </w:tr>
      <w:tr w:rsidR="00587093" w:rsidRPr="00587093" w14:paraId="2E7D3F3F" w14:textId="77777777" w:rsidTr="002270DC">
        <w:trPr>
          <w:trHeight w:val="300"/>
        </w:trPr>
        <w:tc>
          <w:tcPr>
            <w:tcW w:w="233" w:type="pct"/>
            <w:tcBorders>
              <w:top w:val="nil"/>
              <w:left w:val="nil"/>
              <w:bottom w:val="nil"/>
              <w:right w:val="nil"/>
            </w:tcBorders>
            <w:shd w:val="clear" w:color="auto" w:fill="auto"/>
            <w:noWrap/>
            <w:vAlign w:val="bottom"/>
            <w:hideMark/>
          </w:tcPr>
          <w:p w14:paraId="1BCE50F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138</w:t>
            </w:r>
          </w:p>
        </w:tc>
        <w:tc>
          <w:tcPr>
            <w:tcW w:w="1668" w:type="pct"/>
            <w:tcBorders>
              <w:top w:val="nil"/>
              <w:left w:val="nil"/>
              <w:bottom w:val="nil"/>
              <w:right w:val="nil"/>
            </w:tcBorders>
            <w:shd w:val="clear" w:color="auto" w:fill="auto"/>
            <w:noWrap/>
            <w:vAlign w:val="bottom"/>
            <w:hideMark/>
          </w:tcPr>
          <w:p w14:paraId="5505016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- 57-7</w:t>
            </w:r>
          </w:p>
        </w:tc>
        <w:tc>
          <w:tcPr>
            <w:tcW w:w="1458" w:type="pct"/>
            <w:tcBorders>
              <w:top w:val="nil"/>
              <w:left w:val="nil"/>
              <w:bottom w:val="nil"/>
              <w:right w:val="nil"/>
            </w:tcBorders>
            <w:shd w:val="clear" w:color="auto" w:fill="auto"/>
            <w:noWrap/>
            <w:vAlign w:val="bottom"/>
            <w:hideMark/>
          </w:tcPr>
          <w:p w14:paraId="3C14897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LUCIANA DA SILVA PADILHA</w:t>
            </w:r>
          </w:p>
        </w:tc>
        <w:tc>
          <w:tcPr>
            <w:tcW w:w="390" w:type="pct"/>
            <w:tcBorders>
              <w:top w:val="nil"/>
              <w:left w:val="nil"/>
              <w:bottom w:val="nil"/>
              <w:right w:val="nil"/>
            </w:tcBorders>
            <w:shd w:val="clear" w:color="auto" w:fill="auto"/>
            <w:noWrap/>
            <w:vAlign w:val="bottom"/>
            <w:hideMark/>
          </w:tcPr>
          <w:p w14:paraId="7AE97B8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16300058867</w:t>
            </w:r>
          </w:p>
        </w:tc>
        <w:tc>
          <w:tcPr>
            <w:tcW w:w="560" w:type="pct"/>
            <w:tcBorders>
              <w:top w:val="nil"/>
              <w:left w:val="nil"/>
              <w:bottom w:val="nil"/>
              <w:right w:val="nil"/>
            </w:tcBorders>
            <w:shd w:val="clear" w:color="auto" w:fill="auto"/>
            <w:noWrap/>
            <w:vAlign w:val="bottom"/>
            <w:hideMark/>
          </w:tcPr>
          <w:p w14:paraId="6A34F52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69.369,51</w:t>
            </w:r>
          </w:p>
        </w:tc>
        <w:tc>
          <w:tcPr>
            <w:tcW w:w="691" w:type="pct"/>
            <w:tcBorders>
              <w:top w:val="nil"/>
              <w:left w:val="nil"/>
              <w:bottom w:val="nil"/>
              <w:right w:val="nil"/>
            </w:tcBorders>
            <w:shd w:val="clear" w:color="auto" w:fill="auto"/>
            <w:noWrap/>
            <w:vAlign w:val="bottom"/>
            <w:hideMark/>
          </w:tcPr>
          <w:p w14:paraId="0CAEF1C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10/02/2027</w:t>
            </w:r>
          </w:p>
        </w:tc>
      </w:tr>
      <w:tr w:rsidR="00587093" w:rsidRPr="00587093" w14:paraId="47B6A0A5" w14:textId="77777777" w:rsidTr="002270DC">
        <w:trPr>
          <w:trHeight w:val="300"/>
        </w:trPr>
        <w:tc>
          <w:tcPr>
            <w:tcW w:w="233" w:type="pct"/>
            <w:tcBorders>
              <w:top w:val="nil"/>
              <w:left w:val="nil"/>
              <w:bottom w:val="nil"/>
              <w:right w:val="nil"/>
            </w:tcBorders>
            <w:shd w:val="clear" w:color="auto" w:fill="auto"/>
            <w:noWrap/>
            <w:vAlign w:val="bottom"/>
            <w:hideMark/>
          </w:tcPr>
          <w:p w14:paraId="15F02E5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139</w:t>
            </w:r>
          </w:p>
        </w:tc>
        <w:tc>
          <w:tcPr>
            <w:tcW w:w="1668" w:type="pct"/>
            <w:tcBorders>
              <w:top w:val="nil"/>
              <w:left w:val="nil"/>
              <w:bottom w:val="nil"/>
              <w:right w:val="nil"/>
            </w:tcBorders>
            <w:shd w:val="clear" w:color="auto" w:fill="auto"/>
            <w:noWrap/>
            <w:vAlign w:val="bottom"/>
            <w:hideMark/>
          </w:tcPr>
          <w:p w14:paraId="3A2E093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- 32-9</w:t>
            </w:r>
          </w:p>
        </w:tc>
        <w:tc>
          <w:tcPr>
            <w:tcW w:w="1458" w:type="pct"/>
            <w:tcBorders>
              <w:top w:val="nil"/>
              <w:left w:val="nil"/>
              <w:bottom w:val="nil"/>
              <w:right w:val="nil"/>
            </w:tcBorders>
            <w:shd w:val="clear" w:color="auto" w:fill="auto"/>
            <w:noWrap/>
            <w:vAlign w:val="bottom"/>
            <w:hideMark/>
          </w:tcPr>
          <w:p w14:paraId="1324150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LUIZ EDUARDO PEPE ANTUNES</w:t>
            </w:r>
          </w:p>
        </w:tc>
        <w:tc>
          <w:tcPr>
            <w:tcW w:w="390" w:type="pct"/>
            <w:tcBorders>
              <w:top w:val="nil"/>
              <w:left w:val="nil"/>
              <w:bottom w:val="nil"/>
              <w:right w:val="nil"/>
            </w:tcBorders>
            <w:shd w:val="clear" w:color="auto" w:fill="auto"/>
            <w:noWrap/>
            <w:vAlign w:val="bottom"/>
            <w:hideMark/>
          </w:tcPr>
          <w:p w14:paraId="6A47F1D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27956066824</w:t>
            </w:r>
          </w:p>
        </w:tc>
        <w:tc>
          <w:tcPr>
            <w:tcW w:w="560" w:type="pct"/>
            <w:tcBorders>
              <w:top w:val="nil"/>
              <w:left w:val="nil"/>
              <w:bottom w:val="nil"/>
              <w:right w:val="nil"/>
            </w:tcBorders>
            <w:shd w:val="clear" w:color="auto" w:fill="auto"/>
            <w:noWrap/>
            <w:vAlign w:val="bottom"/>
            <w:hideMark/>
          </w:tcPr>
          <w:p w14:paraId="6516348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59.226,31</w:t>
            </w:r>
          </w:p>
        </w:tc>
        <w:tc>
          <w:tcPr>
            <w:tcW w:w="691" w:type="pct"/>
            <w:tcBorders>
              <w:top w:val="nil"/>
              <w:left w:val="nil"/>
              <w:bottom w:val="nil"/>
              <w:right w:val="nil"/>
            </w:tcBorders>
            <w:shd w:val="clear" w:color="auto" w:fill="auto"/>
            <w:noWrap/>
            <w:vAlign w:val="bottom"/>
            <w:hideMark/>
          </w:tcPr>
          <w:p w14:paraId="1FE8F97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28/02/2025</w:t>
            </w:r>
          </w:p>
        </w:tc>
      </w:tr>
      <w:tr w:rsidR="00587093" w:rsidRPr="00587093" w14:paraId="61B0E5C2" w14:textId="77777777" w:rsidTr="002270DC">
        <w:trPr>
          <w:trHeight w:val="300"/>
        </w:trPr>
        <w:tc>
          <w:tcPr>
            <w:tcW w:w="233" w:type="pct"/>
            <w:tcBorders>
              <w:top w:val="nil"/>
              <w:left w:val="nil"/>
              <w:bottom w:val="nil"/>
              <w:right w:val="nil"/>
            </w:tcBorders>
            <w:shd w:val="clear" w:color="auto" w:fill="auto"/>
            <w:noWrap/>
            <w:vAlign w:val="bottom"/>
            <w:hideMark/>
          </w:tcPr>
          <w:p w14:paraId="443DBB0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140</w:t>
            </w:r>
          </w:p>
        </w:tc>
        <w:tc>
          <w:tcPr>
            <w:tcW w:w="1668" w:type="pct"/>
            <w:tcBorders>
              <w:top w:val="nil"/>
              <w:left w:val="nil"/>
              <w:bottom w:val="nil"/>
              <w:right w:val="nil"/>
            </w:tcBorders>
            <w:shd w:val="clear" w:color="auto" w:fill="auto"/>
            <w:noWrap/>
            <w:vAlign w:val="bottom"/>
            <w:hideMark/>
          </w:tcPr>
          <w:p w14:paraId="0F3DA4C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- 63-9</w:t>
            </w:r>
          </w:p>
        </w:tc>
        <w:tc>
          <w:tcPr>
            <w:tcW w:w="1458" w:type="pct"/>
            <w:tcBorders>
              <w:top w:val="nil"/>
              <w:left w:val="nil"/>
              <w:bottom w:val="nil"/>
              <w:right w:val="nil"/>
            </w:tcBorders>
            <w:shd w:val="clear" w:color="auto" w:fill="auto"/>
            <w:noWrap/>
            <w:vAlign w:val="bottom"/>
            <w:hideMark/>
          </w:tcPr>
          <w:p w14:paraId="4AE77C4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LUIZ PAULO OLIVEIRA DO NASCIMENTO</w:t>
            </w:r>
          </w:p>
        </w:tc>
        <w:tc>
          <w:tcPr>
            <w:tcW w:w="390" w:type="pct"/>
            <w:tcBorders>
              <w:top w:val="nil"/>
              <w:left w:val="nil"/>
              <w:bottom w:val="nil"/>
              <w:right w:val="nil"/>
            </w:tcBorders>
            <w:shd w:val="clear" w:color="auto" w:fill="auto"/>
            <w:noWrap/>
            <w:vAlign w:val="bottom"/>
            <w:hideMark/>
          </w:tcPr>
          <w:p w14:paraId="2D98622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87529335120</w:t>
            </w:r>
          </w:p>
        </w:tc>
        <w:tc>
          <w:tcPr>
            <w:tcW w:w="560" w:type="pct"/>
            <w:tcBorders>
              <w:top w:val="nil"/>
              <w:left w:val="nil"/>
              <w:bottom w:val="nil"/>
              <w:right w:val="nil"/>
            </w:tcBorders>
            <w:shd w:val="clear" w:color="auto" w:fill="auto"/>
            <w:noWrap/>
            <w:vAlign w:val="bottom"/>
            <w:hideMark/>
          </w:tcPr>
          <w:p w14:paraId="49FB27C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49.326,36</w:t>
            </w:r>
          </w:p>
        </w:tc>
        <w:tc>
          <w:tcPr>
            <w:tcW w:w="691" w:type="pct"/>
            <w:tcBorders>
              <w:top w:val="nil"/>
              <w:left w:val="nil"/>
              <w:bottom w:val="nil"/>
              <w:right w:val="nil"/>
            </w:tcBorders>
            <w:shd w:val="clear" w:color="auto" w:fill="auto"/>
            <w:noWrap/>
            <w:vAlign w:val="bottom"/>
            <w:hideMark/>
          </w:tcPr>
          <w:p w14:paraId="43319F1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20/04/2025</w:t>
            </w:r>
          </w:p>
        </w:tc>
      </w:tr>
      <w:tr w:rsidR="00587093" w:rsidRPr="00587093" w14:paraId="774D2FF9" w14:textId="77777777" w:rsidTr="002270DC">
        <w:trPr>
          <w:trHeight w:val="300"/>
        </w:trPr>
        <w:tc>
          <w:tcPr>
            <w:tcW w:w="233" w:type="pct"/>
            <w:tcBorders>
              <w:top w:val="nil"/>
              <w:left w:val="nil"/>
              <w:bottom w:val="nil"/>
              <w:right w:val="nil"/>
            </w:tcBorders>
            <w:shd w:val="clear" w:color="auto" w:fill="auto"/>
            <w:noWrap/>
            <w:vAlign w:val="bottom"/>
            <w:hideMark/>
          </w:tcPr>
          <w:p w14:paraId="5A6B2A5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141</w:t>
            </w:r>
          </w:p>
        </w:tc>
        <w:tc>
          <w:tcPr>
            <w:tcW w:w="1668" w:type="pct"/>
            <w:tcBorders>
              <w:top w:val="nil"/>
              <w:left w:val="nil"/>
              <w:bottom w:val="nil"/>
              <w:right w:val="nil"/>
            </w:tcBorders>
            <w:shd w:val="clear" w:color="auto" w:fill="auto"/>
            <w:noWrap/>
            <w:vAlign w:val="bottom"/>
            <w:hideMark/>
          </w:tcPr>
          <w:p w14:paraId="5C44A79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- 19-2</w:t>
            </w:r>
          </w:p>
        </w:tc>
        <w:tc>
          <w:tcPr>
            <w:tcW w:w="1458" w:type="pct"/>
            <w:tcBorders>
              <w:top w:val="nil"/>
              <w:left w:val="nil"/>
              <w:bottom w:val="nil"/>
              <w:right w:val="nil"/>
            </w:tcBorders>
            <w:shd w:val="clear" w:color="auto" w:fill="auto"/>
            <w:noWrap/>
            <w:vAlign w:val="bottom"/>
            <w:hideMark/>
          </w:tcPr>
          <w:p w14:paraId="50DE5772"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LUZ MARINA CARVALHO LEAL</w:t>
            </w:r>
          </w:p>
        </w:tc>
        <w:tc>
          <w:tcPr>
            <w:tcW w:w="390" w:type="pct"/>
            <w:tcBorders>
              <w:top w:val="nil"/>
              <w:left w:val="nil"/>
              <w:bottom w:val="nil"/>
              <w:right w:val="nil"/>
            </w:tcBorders>
            <w:shd w:val="clear" w:color="auto" w:fill="auto"/>
            <w:noWrap/>
            <w:vAlign w:val="bottom"/>
            <w:hideMark/>
          </w:tcPr>
          <w:p w14:paraId="7CCD997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64304876287</w:t>
            </w:r>
          </w:p>
        </w:tc>
        <w:tc>
          <w:tcPr>
            <w:tcW w:w="560" w:type="pct"/>
            <w:tcBorders>
              <w:top w:val="nil"/>
              <w:left w:val="nil"/>
              <w:bottom w:val="nil"/>
              <w:right w:val="nil"/>
            </w:tcBorders>
            <w:shd w:val="clear" w:color="auto" w:fill="auto"/>
            <w:noWrap/>
            <w:vAlign w:val="bottom"/>
            <w:hideMark/>
          </w:tcPr>
          <w:p w14:paraId="7685370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62.206,08</w:t>
            </w:r>
          </w:p>
        </w:tc>
        <w:tc>
          <w:tcPr>
            <w:tcW w:w="691" w:type="pct"/>
            <w:tcBorders>
              <w:top w:val="nil"/>
              <w:left w:val="nil"/>
              <w:bottom w:val="nil"/>
              <w:right w:val="nil"/>
            </w:tcBorders>
            <w:shd w:val="clear" w:color="auto" w:fill="auto"/>
            <w:noWrap/>
            <w:vAlign w:val="bottom"/>
            <w:hideMark/>
          </w:tcPr>
          <w:p w14:paraId="6F9D0EC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20/07/2027</w:t>
            </w:r>
          </w:p>
        </w:tc>
      </w:tr>
      <w:tr w:rsidR="00587093" w:rsidRPr="00587093" w14:paraId="7163DC86" w14:textId="77777777" w:rsidTr="002270DC">
        <w:trPr>
          <w:trHeight w:val="300"/>
        </w:trPr>
        <w:tc>
          <w:tcPr>
            <w:tcW w:w="233" w:type="pct"/>
            <w:tcBorders>
              <w:top w:val="nil"/>
              <w:left w:val="nil"/>
              <w:bottom w:val="nil"/>
              <w:right w:val="nil"/>
            </w:tcBorders>
            <w:shd w:val="clear" w:color="auto" w:fill="auto"/>
            <w:noWrap/>
            <w:vAlign w:val="bottom"/>
            <w:hideMark/>
          </w:tcPr>
          <w:p w14:paraId="6736668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142</w:t>
            </w:r>
          </w:p>
        </w:tc>
        <w:tc>
          <w:tcPr>
            <w:tcW w:w="1668" w:type="pct"/>
            <w:tcBorders>
              <w:top w:val="nil"/>
              <w:left w:val="nil"/>
              <w:bottom w:val="nil"/>
              <w:right w:val="nil"/>
            </w:tcBorders>
            <w:shd w:val="clear" w:color="auto" w:fill="auto"/>
            <w:noWrap/>
            <w:vAlign w:val="bottom"/>
            <w:hideMark/>
          </w:tcPr>
          <w:p w14:paraId="2D07573A"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- 59-10</w:t>
            </w:r>
          </w:p>
        </w:tc>
        <w:tc>
          <w:tcPr>
            <w:tcW w:w="1458" w:type="pct"/>
            <w:tcBorders>
              <w:top w:val="nil"/>
              <w:left w:val="nil"/>
              <w:bottom w:val="nil"/>
              <w:right w:val="nil"/>
            </w:tcBorders>
            <w:shd w:val="clear" w:color="auto" w:fill="auto"/>
            <w:noWrap/>
            <w:vAlign w:val="bottom"/>
            <w:hideMark/>
          </w:tcPr>
          <w:p w14:paraId="0DAA294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MARCELO ALEXANDRE FRANCA BRASIL</w:t>
            </w:r>
          </w:p>
        </w:tc>
        <w:tc>
          <w:tcPr>
            <w:tcW w:w="390" w:type="pct"/>
            <w:tcBorders>
              <w:top w:val="nil"/>
              <w:left w:val="nil"/>
              <w:bottom w:val="nil"/>
              <w:right w:val="nil"/>
            </w:tcBorders>
            <w:shd w:val="clear" w:color="auto" w:fill="auto"/>
            <w:noWrap/>
            <w:vAlign w:val="bottom"/>
            <w:hideMark/>
          </w:tcPr>
          <w:p w14:paraId="53FE877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25764813883</w:t>
            </w:r>
          </w:p>
        </w:tc>
        <w:tc>
          <w:tcPr>
            <w:tcW w:w="560" w:type="pct"/>
            <w:tcBorders>
              <w:top w:val="nil"/>
              <w:left w:val="nil"/>
              <w:bottom w:val="nil"/>
              <w:right w:val="nil"/>
            </w:tcBorders>
            <w:shd w:val="clear" w:color="auto" w:fill="auto"/>
            <w:noWrap/>
            <w:vAlign w:val="bottom"/>
            <w:hideMark/>
          </w:tcPr>
          <w:p w14:paraId="66A0F2E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49.298,19</w:t>
            </w:r>
          </w:p>
        </w:tc>
        <w:tc>
          <w:tcPr>
            <w:tcW w:w="691" w:type="pct"/>
            <w:tcBorders>
              <w:top w:val="nil"/>
              <w:left w:val="nil"/>
              <w:bottom w:val="nil"/>
              <w:right w:val="nil"/>
            </w:tcBorders>
            <w:shd w:val="clear" w:color="auto" w:fill="auto"/>
            <w:noWrap/>
            <w:vAlign w:val="bottom"/>
            <w:hideMark/>
          </w:tcPr>
          <w:p w14:paraId="47931A4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20/07/2024</w:t>
            </w:r>
          </w:p>
        </w:tc>
      </w:tr>
      <w:tr w:rsidR="00587093" w:rsidRPr="00587093" w14:paraId="3325411A" w14:textId="77777777" w:rsidTr="002270DC">
        <w:trPr>
          <w:trHeight w:val="300"/>
        </w:trPr>
        <w:tc>
          <w:tcPr>
            <w:tcW w:w="233" w:type="pct"/>
            <w:tcBorders>
              <w:top w:val="nil"/>
              <w:left w:val="nil"/>
              <w:bottom w:val="nil"/>
              <w:right w:val="nil"/>
            </w:tcBorders>
            <w:shd w:val="clear" w:color="auto" w:fill="auto"/>
            <w:noWrap/>
            <w:vAlign w:val="bottom"/>
            <w:hideMark/>
          </w:tcPr>
          <w:p w14:paraId="1F0FEC8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143</w:t>
            </w:r>
          </w:p>
        </w:tc>
        <w:tc>
          <w:tcPr>
            <w:tcW w:w="1668" w:type="pct"/>
            <w:tcBorders>
              <w:top w:val="nil"/>
              <w:left w:val="nil"/>
              <w:bottom w:val="nil"/>
              <w:right w:val="nil"/>
            </w:tcBorders>
            <w:shd w:val="clear" w:color="auto" w:fill="auto"/>
            <w:noWrap/>
            <w:vAlign w:val="bottom"/>
            <w:hideMark/>
          </w:tcPr>
          <w:p w14:paraId="40F0D30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- 41-11</w:t>
            </w:r>
          </w:p>
        </w:tc>
        <w:tc>
          <w:tcPr>
            <w:tcW w:w="1458" w:type="pct"/>
            <w:tcBorders>
              <w:top w:val="nil"/>
              <w:left w:val="nil"/>
              <w:bottom w:val="nil"/>
              <w:right w:val="nil"/>
            </w:tcBorders>
            <w:shd w:val="clear" w:color="auto" w:fill="auto"/>
            <w:noWrap/>
            <w:vAlign w:val="bottom"/>
            <w:hideMark/>
          </w:tcPr>
          <w:p w14:paraId="71DC75E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MARCELO DE FRANCA VASCONCELOS</w:t>
            </w:r>
          </w:p>
        </w:tc>
        <w:tc>
          <w:tcPr>
            <w:tcW w:w="390" w:type="pct"/>
            <w:tcBorders>
              <w:top w:val="nil"/>
              <w:left w:val="nil"/>
              <w:bottom w:val="nil"/>
              <w:right w:val="nil"/>
            </w:tcBorders>
            <w:shd w:val="clear" w:color="auto" w:fill="auto"/>
            <w:noWrap/>
            <w:vAlign w:val="bottom"/>
            <w:hideMark/>
          </w:tcPr>
          <w:p w14:paraId="31A502C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81054807191</w:t>
            </w:r>
          </w:p>
        </w:tc>
        <w:tc>
          <w:tcPr>
            <w:tcW w:w="560" w:type="pct"/>
            <w:tcBorders>
              <w:top w:val="nil"/>
              <w:left w:val="nil"/>
              <w:bottom w:val="nil"/>
              <w:right w:val="nil"/>
            </w:tcBorders>
            <w:shd w:val="clear" w:color="auto" w:fill="auto"/>
            <w:noWrap/>
            <w:vAlign w:val="bottom"/>
            <w:hideMark/>
          </w:tcPr>
          <w:p w14:paraId="2267711E"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107.835,36</w:t>
            </w:r>
          </w:p>
        </w:tc>
        <w:tc>
          <w:tcPr>
            <w:tcW w:w="691" w:type="pct"/>
            <w:tcBorders>
              <w:top w:val="nil"/>
              <w:left w:val="nil"/>
              <w:bottom w:val="nil"/>
              <w:right w:val="nil"/>
            </w:tcBorders>
            <w:shd w:val="clear" w:color="auto" w:fill="auto"/>
            <w:noWrap/>
            <w:vAlign w:val="bottom"/>
            <w:hideMark/>
          </w:tcPr>
          <w:p w14:paraId="756B5EE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30/06/2027</w:t>
            </w:r>
          </w:p>
        </w:tc>
      </w:tr>
      <w:tr w:rsidR="00587093" w:rsidRPr="00587093" w14:paraId="783148D6" w14:textId="77777777" w:rsidTr="002270DC">
        <w:trPr>
          <w:trHeight w:val="300"/>
        </w:trPr>
        <w:tc>
          <w:tcPr>
            <w:tcW w:w="233" w:type="pct"/>
            <w:tcBorders>
              <w:top w:val="nil"/>
              <w:left w:val="nil"/>
              <w:bottom w:val="nil"/>
              <w:right w:val="nil"/>
            </w:tcBorders>
            <w:shd w:val="clear" w:color="auto" w:fill="auto"/>
            <w:noWrap/>
            <w:vAlign w:val="bottom"/>
            <w:hideMark/>
          </w:tcPr>
          <w:p w14:paraId="373F534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144</w:t>
            </w:r>
          </w:p>
        </w:tc>
        <w:tc>
          <w:tcPr>
            <w:tcW w:w="1668" w:type="pct"/>
            <w:tcBorders>
              <w:top w:val="nil"/>
              <w:left w:val="nil"/>
              <w:bottom w:val="nil"/>
              <w:right w:val="nil"/>
            </w:tcBorders>
            <w:shd w:val="clear" w:color="auto" w:fill="auto"/>
            <w:noWrap/>
            <w:vAlign w:val="bottom"/>
            <w:hideMark/>
          </w:tcPr>
          <w:p w14:paraId="136B3DB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- 57-2</w:t>
            </w:r>
          </w:p>
        </w:tc>
        <w:tc>
          <w:tcPr>
            <w:tcW w:w="1458" w:type="pct"/>
            <w:tcBorders>
              <w:top w:val="nil"/>
              <w:left w:val="nil"/>
              <w:bottom w:val="nil"/>
              <w:right w:val="nil"/>
            </w:tcBorders>
            <w:shd w:val="clear" w:color="auto" w:fill="auto"/>
            <w:noWrap/>
            <w:vAlign w:val="bottom"/>
            <w:hideMark/>
          </w:tcPr>
          <w:p w14:paraId="142B445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MARCIA LILIAN GONCALVES FIGUEREDO</w:t>
            </w:r>
          </w:p>
        </w:tc>
        <w:tc>
          <w:tcPr>
            <w:tcW w:w="390" w:type="pct"/>
            <w:tcBorders>
              <w:top w:val="nil"/>
              <w:left w:val="nil"/>
              <w:bottom w:val="nil"/>
              <w:right w:val="nil"/>
            </w:tcBorders>
            <w:shd w:val="clear" w:color="auto" w:fill="auto"/>
            <w:noWrap/>
            <w:vAlign w:val="bottom"/>
            <w:hideMark/>
          </w:tcPr>
          <w:p w14:paraId="5AE878B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64916960149</w:t>
            </w:r>
          </w:p>
        </w:tc>
        <w:tc>
          <w:tcPr>
            <w:tcW w:w="560" w:type="pct"/>
            <w:tcBorders>
              <w:top w:val="nil"/>
              <w:left w:val="nil"/>
              <w:bottom w:val="nil"/>
              <w:right w:val="nil"/>
            </w:tcBorders>
            <w:shd w:val="clear" w:color="auto" w:fill="auto"/>
            <w:noWrap/>
            <w:vAlign w:val="bottom"/>
            <w:hideMark/>
          </w:tcPr>
          <w:p w14:paraId="236B110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64.588,21</w:t>
            </w:r>
          </w:p>
        </w:tc>
        <w:tc>
          <w:tcPr>
            <w:tcW w:w="691" w:type="pct"/>
            <w:tcBorders>
              <w:top w:val="nil"/>
              <w:left w:val="nil"/>
              <w:bottom w:val="nil"/>
              <w:right w:val="nil"/>
            </w:tcBorders>
            <w:shd w:val="clear" w:color="auto" w:fill="auto"/>
            <w:noWrap/>
            <w:vAlign w:val="bottom"/>
            <w:hideMark/>
          </w:tcPr>
          <w:p w14:paraId="5D78A3D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20/07/2026</w:t>
            </w:r>
          </w:p>
        </w:tc>
      </w:tr>
      <w:tr w:rsidR="00587093" w:rsidRPr="00587093" w14:paraId="46480C2A" w14:textId="77777777" w:rsidTr="002270DC">
        <w:trPr>
          <w:trHeight w:val="300"/>
        </w:trPr>
        <w:tc>
          <w:tcPr>
            <w:tcW w:w="233" w:type="pct"/>
            <w:tcBorders>
              <w:top w:val="nil"/>
              <w:left w:val="nil"/>
              <w:bottom w:val="nil"/>
              <w:right w:val="nil"/>
            </w:tcBorders>
            <w:shd w:val="clear" w:color="auto" w:fill="auto"/>
            <w:noWrap/>
            <w:vAlign w:val="bottom"/>
            <w:hideMark/>
          </w:tcPr>
          <w:p w14:paraId="15C437A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145</w:t>
            </w:r>
          </w:p>
        </w:tc>
        <w:tc>
          <w:tcPr>
            <w:tcW w:w="1668" w:type="pct"/>
            <w:tcBorders>
              <w:top w:val="nil"/>
              <w:left w:val="nil"/>
              <w:bottom w:val="nil"/>
              <w:right w:val="nil"/>
            </w:tcBorders>
            <w:shd w:val="clear" w:color="auto" w:fill="auto"/>
            <w:noWrap/>
            <w:vAlign w:val="bottom"/>
            <w:hideMark/>
          </w:tcPr>
          <w:p w14:paraId="2396AE9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- 99-5</w:t>
            </w:r>
          </w:p>
        </w:tc>
        <w:tc>
          <w:tcPr>
            <w:tcW w:w="1458" w:type="pct"/>
            <w:tcBorders>
              <w:top w:val="nil"/>
              <w:left w:val="nil"/>
              <w:bottom w:val="nil"/>
              <w:right w:val="nil"/>
            </w:tcBorders>
            <w:shd w:val="clear" w:color="auto" w:fill="auto"/>
            <w:noWrap/>
            <w:vAlign w:val="bottom"/>
            <w:hideMark/>
          </w:tcPr>
          <w:p w14:paraId="66B4E34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MARCIA RODRIGUES DE SOUZA LIMA</w:t>
            </w:r>
          </w:p>
        </w:tc>
        <w:tc>
          <w:tcPr>
            <w:tcW w:w="390" w:type="pct"/>
            <w:tcBorders>
              <w:top w:val="nil"/>
              <w:left w:val="nil"/>
              <w:bottom w:val="nil"/>
              <w:right w:val="nil"/>
            </w:tcBorders>
            <w:shd w:val="clear" w:color="auto" w:fill="auto"/>
            <w:noWrap/>
            <w:vAlign w:val="bottom"/>
            <w:hideMark/>
          </w:tcPr>
          <w:p w14:paraId="447FB70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69440000163</w:t>
            </w:r>
          </w:p>
        </w:tc>
        <w:tc>
          <w:tcPr>
            <w:tcW w:w="560" w:type="pct"/>
            <w:tcBorders>
              <w:top w:val="nil"/>
              <w:left w:val="nil"/>
              <w:bottom w:val="nil"/>
              <w:right w:val="nil"/>
            </w:tcBorders>
            <w:shd w:val="clear" w:color="auto" w:fill="auto"/>
            <w:noWrap/>
            <w:vAlign w:val="bottom"/>
            <w:hideMark/>
          </w:tcPr>
          <w:p w14:paraId="729DE6D4"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76.924,51</w:t>
            </w:r>
          </w:p>
        </w:tc>
        <w:tc>
          <w:tcPr>
            <w:tcW w:w="691" w:type="pct"/>
            <w:tcBorders>
              <w:top w:val="nil"/>
              <w:left w:val="nil"/>
              <w:bottom w:val="nil"/>
              <w:right w:val="nil"/>
            </w:tcBorders>
            <w:shd w:val="clear" w:color="auto" w:fill="auto"/>
            <w:noWrap/>
            <w:vAlign w:val="bottom"/>
            <w:hideMark/>
          </w:tcPr>
          <w:p w14:paraId="2EAD37F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20/08/2028</w:t>
            </w:r>
          </w:p>
        </w:tc>
      </w:tr>
      <w:tr w:rsidR="00587093" w:rsidRPr="00587093" w14:paraId="64B44928" w14:textId="77777777" w:rsidTr="002270DC">
        <w:trPr>
          <w:trHeight w:val="300"/>
        </w:trPr>
        <w:tc>
          <w:tcPr>
            <w:tcW w:w="233" w:type="pct"/>
            <w:tcBorders>
              <w:top w:val="nil"/>
              <w:left w:val="nil"/>
              <w:bottom w:val="nil"/>
              <w:right w:val="nil"/>
            </w:tcBorders>
            <w:shd w:val="clear" w:color="auto" w:fill="auto"/>
            <w:noWrap/>
            <w:vAlign w:val="bottom"/>
            <w:hideMark/>
          </w:tcPr>
          <w:p w14:paraId="55078B8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146</w:t>
            </w:r>
          </w:p>
        </w:tc>
        <w:tc>
          <w:tcPr>
            <w:tcW w:w="1668" w:type="pct"/>
            <w:tcBorders>
              <w:top w:val="nil"/>
              <w:left w:val="nil"/>
              <w:bottom w:val="nil"/>
              <w:right w:val="nil"/>
            </w:tcBorders>
            <w:shd w:val="clear" w:color="auto" w:fill="auto"/>
            <w:noWrap/>
            <w:vAlign w:val="bottom"/>
            <w:hideMark/>
          </w:tcPr>
          <w:p w14:paraId="1D7FFBC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- 124-1</w:t>
            </w:r>
          </w:p>
        </w:tc>
        <w:tc>
          <w:tcPr>
            <w:tcW w:w="1458" w:type="pct"/>
            <w:tcBorders>
              <w:top w:val="nil"/>
              <w:left w:val="nil"/>
              <w:bottom w:val="nil"/>
              <w:right w:val="nil"/>
            </w:tcBorders>
            <w:shd w:val="clear" w:color="auto" w:fill="auto"/>
            <w:noWrap/>
            <w:vAlign w:val="bottom"/>
            <w:hideMark/>
          </w:tcPr>
          <w:p w14:paraId="51EADD4E"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MARCIO DEUSDEDIT</w:t>
            </w:r>
          </w:p>
        </w:tc>
        <w:tc>
          <w:tcPr>
            <w:tcW w:w="390" w:type="pct"/>
            <w:tcBorders>
              <w:top w:val="nil"/>
              <w:left w:val="nil"/>
              <w:bottom w:val="nil"/>
              <w:right w:val="nil"/>
            </w:tcBorders>
            <w:shd w:val="clear" w:color="auto" w:fill="auto"/>
            <w:noWrap/>
            <w:vAlign w:val="bottom"/>
            <w:hideMark/>
          </w:tcPr>
          <w:p w14:paraId="3A38D54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69843163672</w:t>
            </w:r>
          </w:p>
        </w:tc>
        <w:tc>
          <w:tcPr>
            <w:tcW w:w="560" w:type="pct"/>
            <w:tcBorders>
              <w:top w:val="nil"/>
              <w:left w:val="nil"/>
              <w:bottom w:val="nil"/>
              <w:right w:val="nil"/>
            </w:tcBorders>
            <w:shd w:val="clear" w:color="auto" w:fill="auto"/>
            <w:noWrap/>
            <w:vAlign w:val="bottom"/>
            <w:hideMark/>
          </w:tcPr>
          <w:p w14:paraId="315AB36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17.293,35</w:t>
            </w:r>
          </w:p>
        </w:tc>
        <w:tc>
          <w:tcPr>
            <w:tcW w:w="691" w:type="pct"/>
            <w:tcBorders>
              <w:top w:val="nil"/>
              <w:left w:val="nil"/>
              <w:bottom w:val="nil"/>
              <w:right w:val="nil"/>
            </w:tcBorders>
            <w:shd w:val="clear" w:color="auto" w:fill="auto"/>
            <w:noWrap/>
            <w:vAlign w:val="bottom"/>
            <w:hideMark/>
          </w:tcPr>
          <w:p w14:paraId="7FA1292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20/03/2022</w:t>
            </w:r>
          </w:p>
        </w:tc>
      </w:tr>
      <w:tr w:rsidR="00587093" w:rsidRPr="00587093" w14:paraId="12FD0A35" w14:textId="77777777" w:rsidTr="002270DC">
        <w:trPr>
          <w:trHeight w:val="300"/>
        </w:trPr>
        <w:tc>
          <w:tcPr>
            <w:tcW w:w="233" w:type="pct"/>
            <w:tcBorders>
              <w:top w:val="nil"/>
              <w:left w:val="nil"/>
              <w:bottom w:val="nil"/>
              <w:right w:val="nil"/>
            </w:tcBorders>
            <w:shd w:val="clear" w:color="auto" w:fill="auto"/>
            <w:noWrap/>
            <w:vAlign w:val="bottom"/>
            <w:hideMark/>
          </w:tcPr>
          <w:p w14:paraId="73675FC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147</w:t>
            </w:r>
          </w:p>
        </w:tc>
        <w:tc>
          <w:tcPr>
            <w:tcW w:w="1668" w:type="pct"/>
            <w:tcBorders>
              <w:top w:val="nil"/>
              <w:left w:val="nil"/>
              <w:bottom w:val="nil"/>
              <w:right w:val="nil"/>
            </w:tcBorders>
            <w:shd w:val="clear" w:color="auto" w:fill="auto"/>
            <w:noWrap/>
            <w:vAlign w:val="bottom"/>
            <w:hideMark/>
          </w:tcPr>
          <w:p w14:paraId="5FD1D30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- 101-1</w:t>
            </w:r>
          </w:p>
        </w:tc>
        <w:tc>
          <w:tcPr>
            <w:tcW w:w="1458" w:type="pct"/>
            <w:tcBorders>
              <w:top w:val="nil"/>
              <w:left w:val="nil"/>
              <w:bottom w:val="nil"/>
              <w:right w:val="nil"/>
            </w:tcBorders>
            <w:shd w:val="clear" w:color="auto" w:fill="auto"/>
            <w:noWrap/>
            <w:vAlign w:val="bottom"/>
            <w:hideMark/>
          </w:tcPr>
          <w:p w14:paraId="0F9A3C1E"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MARCIO RIBEIRO PERES</w:t>
            </w:r>
          </w:p>
        </w:tc>
        <w:tc>
          <w:tcPr>
            <w:tcW w:w="390" w:type="pct"/>
            <w:tcBorders>
              <w:top w:val="nil"/>
              <w:left w:val="nil"/>
              <w:bottom w:val="nil"/>
              <w:right w:val="nil"/>
            </w:tcBorders>
            <w:shd w:val="clear" w:color="auto" w:fill="auto"/>
            <w:noWrap/>
            <w:vAlign w:val="bottom"/>
            <w:hideMark/>
          </w:tcPr>
          <w:p w14:paraId="2B010CB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66781914049</w:t>
            </w:r>
          </w:p>
        </w:tc>
        <w:tc>
          <w:tcPr>
            <w:tcW w:w="560" w:type="pct"/>
            <w:tcBorders>
              <w:top w:val="nil"/>
              <w:left w:val="nil"/>
              <w:bottom w:val="nil"/>
              <w:right w:val="nil"/>
            </w:tcBorders>
            <w:shd w:val="clear" w:color="auto" w:fill="auto"/>
            <w:noWrap/>
            <w:vAlign w:val="bottom"/>
            <w:hideMark/>
          </w:tcPr>
          <w:p w14:paraId="625081D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11.906,01</w:t>
            </w:r>
          </w:p>
        </w:tc>
        <w:tc>
          <w:tcPr>
            <w:tcW w:w="691" w:type="pct"/>
            <w:tcBorders>
              <w:top w:val="nil"/>
              <w:left w:val="nil"/>
              <w:bottom w:val="nil"/>
              <w:right w:val="nil"/>
            </w:tcBorders>
            <w:shd w:val="clear" w:color="auto" w:fill="auto"/>
            <w:noWrap/>
            <w:vAlign w:val="bottom"/>
            <w:hideMark/>
          </w:tcPr>
          <w:p w14:paraId="4592275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10/12/2022</w:t>
            </w:r>
          </w:p>
        </w:tc>
      </w:tr>
      <w:tr w:rsidR="00587093" w:rsidRPr="00587093" w14:paraId="59D02862" w14:textId="77777777" w:rsidTr="002270DC">
        <w:trPr>
          <w:trHeight w:val="300"/>
        </w:trPr>
        <w:tc>
          <w:tcPr>
            <w:tcW w:w="233" w:type="pct"/>
            <w:tcBorders>
              <w:top w:val="nil"/>
              <w:left w:val="nil"/>
              <w:bottom w:val="nil"/>
              <w:right w:val="nil"/>
            </w:tcBorders>
            <w:shd w:val="clear" w:color="auto" w:fill="auto"/>
            <w:noWrap/>
            <w:vAlign w:val="bottom"/>
            <w:hideMark/>
          </w:tcPr>
          <w:p w14:paraId="107D4A8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148</w:t>
            </w:r>
          </w:p>
        </w:tc>
        <w:tc>
          <w:tcPr>
            <w:tcW w:w="1668" w:type="pct"/>
            <w:tcBorders>
              <w:top w:val="nil"/>
              <w:left w:val="nil"/>
              <w:bottom w:val="nil"/>
              <w:right w:val="nil"/>
            </w:tcBorders>
            <w:shd w:val="clear" w:color="auto" w:fill="auto"/>
            <w:noWrap/>
            <w:vAlign w:val="bottom"/>
            <w:hideMark/>
          </w:tcPr>
          <w:p w14:paraId="31A1DF03"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- 27-5</w:t>
            </w:r>
          </w:p>
        </w:tc>
        <w:tc>
          <w:tcPr>
            <w:tcW w:w="1458" w:type="pct"/>
            <w:tcBorders>
              <w:top w:val="nil"/>
              <w:left w:val="nil"/>
              <w:bottom w:val="nil"/>
              <w:right w:val="nil"/>
            </w:tcBorders>
            <w:shd w:val="clear" w:color="auto" w:fill="auto"/>
            <w:noWrap/>
            <w:vAlign w:val="bottom"/>
            <w:hideMark/>
          </w:tcPr>
          <w:p w14:paraId="29F53D2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MARCOS ANTONIO BATISTA DOS SANTOS</w:t>
            </w:r>
          </w:p>
        </w:tc>
        <w:tc>
          <w:tcPr>
            <w:tcW w:w="390" w:type="pct"/>
            <w:tcBorders>
              <w:top w:val="nil"/>
              <w:left w:val="nil"/>
              <w:bottom w:val="nil"/>
              <w:right w:val="nil"/>
            </w:tcBorders>
            <w:shd w:val="clear" w:color="auto" w:fill="auto"/>
            <w:noWrap/>
            <w:vAlign w:val="bottom"/>
            <w:hideMark/>
          </w:tcPr>
          <w:p w14:paraId="4036AF9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00867366630</w:t>
            </w:r>
          </w:p>
        </w:tc>
        <w:tc>
          <w:tcPr>
            <w:tcW w:w="560" w:type="pct"/>
            <w:tcBorders>
              <w:top w:val="nil"/>
              <w:left w:val="nil"/>
              <w:bottom w:val="nil"/>
              <w:right w:val="nil"/>
            </w:tcBorders>
            <w:shd w:val="clear" w:color="auto" w:fill="auto"/>
            <w:noWrap/>
            <w:vAlign w:val="bottom"/>
            <w:hideMark/>
          </w:tcPr>
          <w:p w14:paraId="0CFB323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22.594,39</w:t>
            </w:r>
          </w:p>
        </w:tc>
        <w:tc>
          <w:tcPr>
            <w:tcW w:w="691" w:type="pct"/>
            <w:tcBorders>
              <w:top w:val="nil"/>
              <w:left w:val="nil"/>
              <w:bottom w:val="nil"/>
              <w:right w:val="nil"/>
            </w:tcBorders>
            <w:shd w:val="clear" w:color="auto" w:fill="auto"/>
            <w:noWrap/>
            <w:vAlign w:val="bottom"/>
            <w:hideMark/>
          </w:tcPr>
          <w:p w14:paraId="1BC1185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10/03/2025</w:t>
            </w:r>
          </w:p>
        </w:tc>
      </w:tr>
      <w:tr w:rsidR="00587093" w:rsidRPr="00587093" w14:paraId="4A1DB01D" w14:textId="77777777" w:rsidTr="002270DC">
        <w:trPr>
          <w:trHeight w:val="300"/>
        </w:trPr>
        <w:tc>
          <w:tcPr>
            <w:tcW w:w="233" w:type="pct"/>
            <w:tcBorders>
              <w:top w:val="nil"/>
              <w:left w:val="nil"/>
              <w:bottom w:val="nil"/>
              <w:right w:val="nil"/>
            </w:tcBorders>
            <w:shd w:val="clear" w:color="auto" w:fill="auto"/>
            <w:noWrap/>
            <w:vAlign w:val="bottom"/>
            <w:hideMark/>
          </w:tcPr>
          <w:p w14:paraId="21AA22D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149</w:t>
            </w:r>
          </w:p>
        </w:tc>
        <w:tc>
          <w:tcPr>
            <w:tcW w:w="1668" w:type="pct"/>
            <w:tcBorders>
              <w:top w:val="nil"/>
              <w:left w:val="nil"/>
              <w:bottom w:val="nil"/>
              <w:right w:val="nil"/>
            </w:tcBorders>
            <w:shd w:val="clear" w:color="auto" w:fill="auto"/>
            <w:noWrap/>
            <w:vAlign w:val="bottom"/>
            <w:hideMark/>
          </w:tcPr>
          <w:p w14:paraId="1706CFB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- 27-1</w:t>
            </w:r>
          </w:p>
        </w:tc>
        <w:tc>
          <w:tcPr>
            <w:tcW w:w="1458" w:type="pct"/>
            <w:tcBorders>
              <w:top w:val="nil"/>
              <w:left w:val="nil"/>
              <w:bottom w:val="nil"/>
              <w:right w:val="nil"/>
            </w:tcBorders>
            <w:shd w:val="clear" w:color="auto" w:fill="auto"/>
            <w:noWrap/>
            <w:vAlign w:val="bottom"/>
            <w:hideMark/>
          </w:tcPr>
          <w:p w14:paraId="7B5BA23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MARCUS VINICIUS GUEDES DE ARAUJO</w:t>
            </w:r>
          </w:p>
        </w:tc>
        <w:tc>
          <w:tcPr>
            <w:tcW w:w="390" w:type="pct"/>
            <w:tcBorders>
              <w:top w:val="nil"/>
              <w:left w:val="nil"/>
              <w:bottom w:val="nil"/>
              <w:right w:val="nil"/>
            </w:tcBorders>
            <w:shd w:val="clear" w:color="auto" w:fill="auto"/>
            <w:noWrap/>
            <w:vAlign w:val="bottom"/>
            <w:hideMark/>
          </w:tcPr>
          <w:p w14:paraId="056B89D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78216168268</w:t>
            </w:r>
          </w:p>
        </w:tc>
        <w:tc>
          <w:tcPr>
            <w:tcW w:w="560" w:type="pct"/>
            <w:tcBorders>
              <w:top w:val="nil"/>
              <w:left w:val="nil"/>
              <w:bottom w:val="nil"/>
              <w:right w:val="nil"/>
            </w:tcBorders>
            <w:shd w:val="clear" w:color="auto" w:fill="auto"/>
            <w:noWrap/>
            <w:vAlign w:val="bottom"/>
            <w:hideMark/>
          </w:tcPr>
          <w:p w14:paraId="0994309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81.880,79</w:t>
            </w:r>
          </w:p>
        </w:tc>
        <w:tc>
          <w:tcPr>
            <w:tcW w:w="691" w:type="pct"/>
            <w:tcBorders>
              <w:top w:val="nil"/>
              <w:left w:val="nil"/>
              <w:bottom w:val="nil"/>
              <w:right w:val="nil"/>
            </w:tcBorders>
            <w:shd w:val="clear" w:color="auto" w:fill="auto"/>
            <w:noWrap/>
            <w:vAlign w:val="bottom"/>
            <w:hideMark/>
          </w:tcPr>
          <w:p w14:paraId="1517B8E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10/01/2026</w:t>
            </w:r>
          </w:p>
        </w:tc>
      </w:tr>
      <w:tr w:rsidR="00587093" w:rsidRPr="00587093" w14:paraId="07A06902" w14:textId="77777777" w:rsidTr="002270DC">
        <w:trPr>
          <w:trHeight w:val="300"/>
        </w:trPr>
        <w:tc>
          <w:tcPr>
            <w:tcW w:w="233" w:type="pct"/>
            <w:tcBorders>
              <w:top w:val="nil"/>
              <w:left w:val="nil"/>
              <w:bottom w:val="nil"/>
              <w:right w:val="nil"/>
            </w:tcBorders>
            <w:shd w:val="clear" w:color="auto" w:fill="auto"/>
            <w:noWrap/>
            <w:vAlign w:val="bottom"/>
            <w:hideMark/>
          </w:tcPr>
          <w:p w14:paraId="6FFA30D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150</w:t>
            </w:r>
          </w:p>
        </w:tc>
        <w:tc>
          <w:tcPr>
            <w:tcW w:w="1668" w:type="pct"/>
            <w:tcBorders>
              <w:top w:val="nil"/>
              <w:left w:val="nil"/>
              <w:bottom w:val="nil"/>
              <w:right w:val="nil"/>
            </w:tcBorders>
            <w:shd w:val="clear" w:color="auto" w:fill="auto"/>
            <w:noWrap/>
            <w:vAlign w:val="bottom"/>
            <w:hideMark/>
          </w:tcPr>
          <w:p w14:paraId="6C30559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- 1-7</w:t>
            </w:r>
          </w:p>
        </w:tc>
        <w:tc>
          <w:tcPr>
            <w:tcW w:w="1458" w:type="pct"/>
            <w:tcBorders>
              <w:top w:val="nil"/>
              <w:left w:val="nil"/>
              <w:bottom w:val="nil"/>
              <w:right w:val="nil"/>
            </w:tcBorders>
            <w:shd w:val="clear" w:color="auto" w:fill="auto"/>
            <w:noWrap/>
            <w:vAlign w:val="bottom"/>
            <w:hideMark/>
          </w:tcPr>
          <w:p w14:paraId="15503F3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MARIA APARECIDA CARVALHO DE BRITO</w:t>
            </w:r>
          </w:p>
        </w:tc>
        <w:tc>
          <w:tcPr>
            <w:tcW w:w="390" w:type="pct"/>
            <w:tcBorders>
              <w:top w:val="nil"/>
              <w:left w:val="nil"/>
              <w:bottom w:val="nil"/>
              <w:right w:val="nil"/>
            </w:tcBorders>
            <w:shd w:val="clear" w:color="auto" w:fill="auto"/>
            <w:noWrap/>
            <w:vAlign w:val="bottom"/>
            <w:hideMark/>
          </w:tcPr>
          <w:p w14:paraId="42963E8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39267709100</w:t>
            </w:r>
          </w:p>
        </w:tc>
        <w:tc>
          <w:tcPr>
            <w:tcW w:w="560" w:type="pct"/>
            <w:tcBorders>
              <w:top w:val="nil"/>
              <w:left w:val="nil"/>
              <w:bottom w:val="nil"/>
              <w:right w:val="nil"/>
            </w:tcBorders>
            <w:shd w:val="clear" w:color="auto" w:fill="auto"/>
            <w:noWrap/>
            <w:vAlign w:val="bottom"/>
            <w:hideMark/>
          </w:tcPr>
          <w:p w14:paraId="18EAA70E"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59.814,63</w:t>
            </w:r>
          </w:p>
        </w:tc>
        <w:tc>
          <w:tcPr>
            <w:tcW w:w="691" w:type="pct"/>
            <w:tcBorders>
              <w:top w:val="nil"/>
              <w:left w:val="nil"/>
              <w:bottom w:val="nil"/>
              <w:right w:val="nil"/>
            </w:tcBorders>
            <w:shd w:val="clear" w:color="auto" w:fill="auto"/>
            <w:noWrap/>
            <w:vAlign w:val="bottom"/>
            <w:hideMark/>
          </w:tcPr>
          <w:p w14:paraId="7D1772E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10/06/2027</w:t>
            </w:r>
          </w:p>
        </w:tc>
      </w:tr>
      <w:tr w:rsidR="00587093" w:rsidRPr="00587093" w14:paraId="013ECE87" w14:textId="77777777" w:rsidTr="002270DC">
        <w:trPr>
          <w:trHeight w:val="300"/>
        </w:trPr>
        <w:tc>
          <w:tcPr>
            <w:tcW w:w="233" w:type="pct"/>
            <w:tcBorders>
              <w:top w:val="nil"/>
              <w:left w:val="nil"/>
              <w:bottom w:val="nil"/>
              <w:right w:val="nil"/>
            </w:tcBorders>
            <w:shd w:val="clear" w:color="auto" w:fill="auto"/>
            <w:noWrap/>
            <w:vAlign w:val="bottom"/>
            <w:hideMark/>
          </w:tcPr>
          <w:p w14:paraId="2FE917B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151</w:t>
            </w:r>
          </w:p>
        </w:tc>
        <w:tc>
          <w:tcPr>
            <w:tcW w:w="1668" w:type="pct"/>
            <w:tcBorders>
              <w:top w:val="nil"/>
              <w:left w:val="nil"/>
              <w:bottom w:val="nil"/>
              <w:right w:val="nil"/>
            </w:tcBorders>
            <w:shd w:val="clear" w:color="auto" w:fill="auto"/>
            <w:noWrap/>
            <w:vAlign w:val="bottom"/>
            <w:hideMark/>
          </w:tcPr>
          <w:p w14:paraId="1C3FA4D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- 31-1</w:t>
            </w:r>
          </w:p>
        </w:tc>
        <w:tc>
          <w:tcPr>
            <w:tcW w:w="1458" w:type="pct"/>
            <w:tcBorders>
              <w:top w:val="nil"/>
              <w:left w:val="nil"/>
              <w:bottom w:val="nil"/>
              <w:right w:val="nil"/>
            </w:tcBorders>
            <w:shd w:val="clear" w:color="auto" w:fill="auto"/>
            <w:noWrap/>
            <w:vAlign w:val="bottom"/>
            <w:hideMark/>
          </w:tcPr>
          <w:p w14:paraId="50A3B262"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MARIA DA CONCEICAO MAIA</w:t>
            </w:r>
          </w:p>
        </w:tc>
        <w:tc>
          <w:tcPr>
            <w:tcW w:w="390" w:type="pct"/>
            <w:tcBorders>
              <w:top w:val="nil"/>
              <w:left w:val="nil"/>
              <w:bottom w:val="nil"/>
              <w:right w:val="nil"/>
            </w:tcBorders>
            <w:shd w:val="clear" w:color="auto" w:fill="auto"/>
            <w:noWrap/>
            <w:vAlign w:val="bottom"/>
            <w:hideMark/>
          </w:tcPr>
          <w:p w14:paraId="32FF311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00547539614</w:t>
            </w:r>
          </w:p>
        </w:tc>
        <w:tc>
          <w:tcPr>
            <w:tcW w:w="560" w:type="pct"/>
            <w:tcBorders>
              <w:top w:val="nil"/>
              <w:left w:val="nil"/>
              <w:bottom w:val="nil"/>
              <w:right w:val="nil"/>
            </w:tcBorders>
            <w:shd w:val="clear" w:color="auto" w:fill="auto"/>
            <w:noWrap/>
            <w:vAlign w:val="bottom"/>
            <w:hideMark/>
          </w:tcPr>
          <w:p w14:paraId="030C2BB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4F68AF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10/04/2019</w:t>
            </w:r>
          </w:p>
        </w:tc>
      </w:tr>
      <w:tr w:rsidR="00587093" w:rsidRPr="00587093" w14:paraId="397889EC" w14:textId="77777777" w:rsidTr="002270DC">
        <w:trPr>
          <w:trHeight w:val="300"/>
        </w:trPr>
        <w:tc>
          <w:tcPr>
            <w:tcW w:w="233" w:type="pct"/>
            <w:tcBorders>
              <w:top w:val="nil"/>
              <w:left w:val="nil"/>
              <w:bottom w:val="nil"/>
              <w:right w:val="nil"/>
            </w:tcBorders>
            <w:shd w:val="clear" w:color="auto" w:fill="auto"/>
            <w:noWrap/>
            <w:vAlign w:val="bottom"/>
            <w:hideMark/>
          </w:tcPr>
          <w:p w14:paraId="6185C78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152</w:t>
            </w:r>
          </w:p>
        </w:tc>
        <w:tc>
          <w:tcPr>
            <w:tcW w:w="1668" w:type="pct"/>
            <w:tcBorders>
              <w:top w:val="nil"/>
              <w:left w:val="nil"/>
              <w:bottom w:val="nil"/>
              <w:right w:val="nil"/>
            </w:tcBorders>
            <w:shd w:val="clear" w:color="auto" w:fill="auto"/>
            <w:noWrap/>
            <w:vAlign w:val="bottom"/>
            <w:hideMark/>
          </w:tcPr>
          <w:p w14:paraId="644392D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- 54-3</w:t>
            </w:r>
          </w:p>
        </w:tc>
        <w:tc>
          <w:tcPr>
            <w:tcW w:w="1458" w:type="pct"/>
            <w:tcBorders>
              <w:top w:val="nil"/>
              <w:left w:val="nil"/>
              <w:bottom w:val="nil"/>
              <w:right w:val="nil"/>
            </w:tcBorders>
            <w:shd w:val="clear" w:color="auto" w:fill="auto"/>
            <w:noWrap/>
            <w:vAlign w:val="bottom"/>
            <w:hideMark/>
          </w:tcPr>
          <w:p w14:paraId="0F64D42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MARIANE PIRES DE OLIVEIRA CARVALHO</w:t>
            </w:r>
          </w:p>
        </w:tc>
        <w:tc>
          <w:tcPr>
            <w:tcW w:w="390" w:type="pct"/>
            <w:tcBorders>
              <w:top w:val="nil"/>
              <w:left w:val="nil"/>
              <w:bottom w:val="nil"/>
              <w:right w:val="nil"/>
            </w:tcBorders>
            <w:shd w:val="clear" w:color="auto" w:fill="auto"/>
            <w:noWrap/>
            <w:vAlign w:val="bottom"/>
            <w:hideMark/>
          </w:tcPr>
          <w:p w14:paraId="2A2C207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09971268680</w:t>
            </w:r>
          </w:p>
        </w:tc>
        <w:tc>
          <w:tcPr>
            <w:tcW w:w="560" w:type="pct"/>
            <w:tcBorders>
              <w:top w:val="nil"/>
              <w:left w:val="nil"/>
              <w:bottom w:val="nil"/>
              <w:right w:val="nil"/>
            </w:tcBorders>
            <w:shd w:val="clear" w:color="auto" w:fill="auto"/>
            <w:noWrap/>
            <w:vAlign w:val="bottom"/>
            <w:hideMark/>
          </w:tcPr>
          <w:p w14:paraId="79E6E4A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103.342,52</w:t>
            </w:r>
          </w:p>
        </w:tc>
        <w:tc>
          <w:tcPr>
            <w:tcW w:w="691" w:type="pct"/>
            <w:tcBorders>
              <w:top w:val="nil"/>
              <w:left w:val="nil"/>
              <w:bottom w:val="nil"/>
              <w:right w:val="nil"/>
            </w:tcBorders>
            <w:shd w:val="clear" w:color="auto" w:fill="auto"/>
            <w:noWrap/>
            <w:vAlign w:val="bottom"/>
            <w:hideMark/>
          </w:tcPr>
          <w:p w14:paraId="29DDB51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20/05/2029</w:t>
            </w:r>
          </w:p>
        </w:tc>
      </w:tr>
      <w:tr w:rsidR="00587093" w:rsidRPr="00587093" w14:paraId="53A93F3B" w14:textId="77777777" w:rsidTr="002270DC">
        <w:trPr>
          <w:trHeight w:val="300"/>
        </w:trPr>
        <w:tc>
          <w:tcPr>
            <w:tcW w:w="233" w:type="pct"/>
            <w:tcBorders>
              <w:top w:val="nil"/>
              <w:left w:val="nil"/>
              <w:bottom w:val="nil"/>
              <w:right w:val="nil"/>
            </w:tcBorders>
            <w:shd w:val="clear" w:color="auto" w:fill="auto"/>
            <w:noWrap/>
            <w:vAlign w:val="bottom"/>
            <w:hideMark/>
          </w:tcPr>
          <w:p w14:paraId="604FEB6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153</w:t>
            </w:r>
          </w:p>
        </w:tc>
        <w:tc>
          <w:tcPr>
            <w:tcW w:w="1668" w:type="pct"/>
            <w:tcBorders>
              <w:top w:val="nil"/>
              <w:left w:val="nil"/>
              <w:bottom w:val="nil"/>
              <w:right w:val="nil"/>
            </w:tcBorders>
            <w:shd w:val="clear" w:color="auto" w:fill="auto"/>
            <w:noWrap/>
            <w:vAlign w:val="bottom"/>
            <w:hideMark/>
          </w:tcPr>
          <w:p w14:paraId="750722B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- 86-2</w:t>
            </w:r>
          </w:p>
        </w:tc>
        <w:tc>
          <w:tcPr>
            <w:tcW w:w="1458" w:type="pct"/>
            <w:tcBorders>
              <w:top w:val="nil"/>
              <w:left w:val="nil"/>
              <w:bottom w:val="nil"/>
              <w:right w:val="nil"/>
            </w:tcBorders>
            <w:shd w:val="clear" w:color="auto" w:fill="auto"/>
            <w:noWrap/>
            <w:vAlign w:val="bottom"/>
            <w:hideMark/>
          </w:tcPr>
          <w:p w14:paraId="2DCAAA5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MARLEUZA BATISTA DOS PASSOS</w:t>
            </w:r>
          </w:p>
        </w:tc>
        <w:tc>
          <w:tcPr>
            <w:tcW w:w="390" w:type="pct"/>
            <w:tcBorders>
              <w:top w:val="nil"/>
              <w:left w:val="nil"/>
              <w:bottom w:val="nil"/>
              <w:right w:val="nil"/>
            </w:tcBorders>
            <w:shd w:val="clear" w:color="auto" w:fill="auto"/>
            <w:noWrap/>
            <w:vAlign w:val="bottom"/>
            <w:hideMark/>
          </w:tcPr>
          <w:p w14:paraId="52F5440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39969940104</w:t>
            </w:r>
          </w:p>
        </w:tc>
        <w:tc>
          <w:tcPr>
            <w:tcW w:w="560" w:type="pct"/>
            <w:tcBorders>
              <w:top w:val="nil"/>
              <w:left w:val="nil"/>
              <w:bottom w:val="nil"/>
              <w:right w:val="nil"/>
            </w:tcBorders>
            <w:shd w:val="clear" w:color="auto" w:fill="auto"/>
            <w:noWrap/>
            <w:vAlign w:val="bottom"/>
            <w:hideMark/>
          </w:tcPr>
          <w:p w14:paraId="2640003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054E38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30/05/2019</w:t>
            </w:r>
          </w:p>
        </w:tc>
      </w:tr>
      <w:tr w:rsidR="00587093" w:rsidRPr="00587093" w14:paraId="05146E99" w14:textId="77777777" w:rsidTr="002270DC">
        <w:trPr>
          <w:trHeight w:val="300"/>
        </w:trPr>
        <w:tc>
          <w:tcPr>
            <w:tcW w:w="233" w:type="pct"/>
            <w:tcBorders>
              <w:top w:val="nil"/>
              <w:left w:val="nil"/>
              <w:bottom w:val="nil"/>
              <w:right w:val="nil"/>
            </w:tcBorders>
            <w:shd w:val="clear" w:color="auto" w:fill="auto"/>
            <w:noWrap/>
            <w:vAlign w:val="bottom"/>
            <w:hideMark/>
          </w:tcPr>
          <w:p w14:paraId="1EEB931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154</w:t>
            </w:r>
          </w:p>
        </w:tc>
        <w:tc>
          <w:tcPr>
            <w:tcW w:w="1668" w:type="pct"/>
            <w:tcBorders>
              <w:top w:val="nil"/>
              <w:left w:val="nil"/>
              <w:bottom w:val="nil"/>
              <w:right w:val="nil"/>
            </w:tcBorders>
            <w:shd w:val="clear" w:color="auto" w:fill="auto"/>
            <w:noWrap/>
            <w:vAlign w:val="bottom"/>
            <w:hideMark/>
          </w:tcPr>
          <w:p w14:paraId="4E76238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- 76-6</w:t>
            </w:r>
          </w:p>
        </w:tc>
        <w:tc>
          <w:tcPr>
            <w:tcW w:w="1458" w:type="pct"/>
            <w:tcBorders>
              <w:top w:val="nil"/>
              <w:left w:val="nil"/>
              <w:bottom w:val="nil"/>
              <w:right w:val="nil"/>
            </w:tcBorders>
            <w:shd w:val="clear" w:color="auto" w:fill="auto"/>
            <w:noWrap/>
            <w:vAlign w:val="bottom"/>
            <w:hideMark/>
          </w:tcPr>
          <w:p w14:paraId="253EEEC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MAURILIO OTAVIO JUNIOR</w:t>
            </w:r>
          </w:p>
        </w:tc>
        <w:tc>
          <w:tcPr>
            <w:tcW w:w="390" w:type="pct"/>
            <w:tcBorders>
              <w:top w:val="nil"/>
              <w:left w:val="nil"/>
              <w:bottom w:val="nil"/>
              <w:right w:val="nil"/>
            </w:tcBorders>
            <w:shd w:val="clear" w:color="auto" w:fill="auto"/>
            <w:noWrap/>
            <w:vAlign w:val="bottom"/>
            <w:hideMark/>
          </w:tcPr>
          <w:p w14:paraId="7A5A38B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31853863882</w:t>
            </w:r>
          </w:p>
        </w:tc>
        <w:tc>
          <w:tcPr>
            <w:tcW w:w="560" w:type="pct"/>
            <w:tcBorders>
              <w:top w:val="nil"/>
              <w:left w:val="nil"/>
              <w:bottom w:val="nil"/>
              <w:right w:val="nil"/>
            </w:tcBorders>
            <w:shd w:val="clear" w:color="auto" w:fill="auto"/>
            <w:noWrap/>
            <w:vAlign w:val="bottom"/>
            <w:hideMark/>
          </w:tcPr>
          <w:p w14:paraId="723F36D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31.514,72</w:t>
            </w:r>
          </w:p>
        </w:tc>
        <w:tc>
          <w:tcPr>
            <w:tcW w:w="691" w:type="pct"/>
            <w:tcBorders>
              <w:top w:val="nil"/>
              <w:left w:val="nil"/>
              <w:bottom w:val="nil"/>
              <w:right w:val="nil"/>
            </w:tcBorders>
            <w:shd w:val="clear" w:color="auto" w:fill="auto"/>
            <w:noWrap/>
            <w:vAlign w:val="bottom"/>
            <w:hideMark/>
          </w:tcPr>
          <w:p w14:paraId="7E28FA3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20/05/2025</w:t>
            </w:r>
          </w:p>
        </w:tc>
      </w:tr>
      <w:tr w:rsidR="00587093" w:rsidRPr="00587093" w14:paraId="0D9197CE" w14:textId="77777777" w:rsidTr="002270DC">
        <w:trPr>
          <w:trHeight w:val="300"/>
        </w:trPr>
        <w:tc>
          <w:tcPr>
            <w:tcW w:w="233" w:type="pct"/>
            <w:tcBorders>
              <w:top w:val="nil"/>
              <w:left w:val="nil"/>
              <w:bottom w:val="nil"/>
              <w:right w:val="nil"/>
            </w:tcBorders>
            <w:shd w:val="clear" w:color="auto" w:fill="auto"/>
            <w:noWrap/>
            <w:vAlign w:val="bottom"/>
            <w:hideMark/>
          </w:tcPr>
          <w:p w14:paraId="7BE389D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155</w:t>
            </w:r>
          </w:p>
        </w:tc>
        <w:tc>
          <w:tcPr>
            <w:tcW w:w="1668" w:type="pct"/>
            <w:tcBorders>
              <w:top w:val="nil"/>
              <w:left w:val="nil"/>
              <w:bottom w:val="nil"/>
              <w:right w:val="nil"/>
            </w:tcBorders>
            <w:shd w:val="clear" w:color="auto" w:fill="auto"/>
            <w:noWrap/>
            <w:vAlign w:val="bottom"/>
            <w:hideMark/>
          </w:tcPr>
          <w:p w14:paraId="632D02E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- 108-6</w:t>
            </w:r>
          </w:p>
        </w:tc>
        <w:tc>
          <w:tcPr>
            <w:tcW w:w="1458" w:type="pct"/>
            <w:tcBorders>
              <w:top w:val="nil"/>
              <w:left w:val="nil"/>
              <w:bottom w:val="nil"/>
              <w:right w:val="nil"/>
            </w:tcBorders>
            <w:shd w:val="clear" w:color="auto" w:fill="auto"/>
            <w:noWrap/>
            <w:vAlign w:val="bottom"/>
            <w:hideMark/>
          </w:tcPr>
          <w:p w14:paraId="50D46E0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MAXLENE PIRES DE SOUSA FERMIANI</w:t>
            </w:r>
          </w:p>
        </w:tc>
        <w:tc>
          <w:tcPr>
            <w:tcW w:w="390" w:type="pct"/>
            <w:tcBorders>
              <w:top w:val="nil"/>
              <w:left w:val="nil"/>
              <w:bottom w:val="nil"/>
              <w:right w:val="nil"/>
            </w:tcBorders>
            <w:shd w:val="clear" w:color="auto" w:fill="auto"/>
            <w:noWrap/>
            <w:vAlign w:val="bottom"/>
            <w:hideMark/>
          </w:tcPr>
          <w:p w14:paraId="008E82F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76445739253</w:t>
            </w:r>
          </w:p>
        </w:tc>
        <w:tc>
          <w:tcPr>
            <w:tcW w:w="560" w:type="pct"/>
            <w:tcBorders>
              <w:top w:val="nil"/>
              <w:left w:val="nil"/>
              <w:bottom w:val="nil"/>
              <w:right w:val="nil"/>
            </w:tcBorders>
            <w:shd w:val="clear" w:color="auto" w:fill="auto"/>
            <w:noWrap/>
            <w:vAlign w:val="bottom"/>
            <w:hideMark/>
          </w:tcPr>
          <w:p w14:paraId="76426DC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58.349,20</w:t>
            </w:r>
          </w:p>
        </w:tc>
        <w:tc>
          <w:tcPr>
            <w:tcW w:w="691" w:type="pct"/>
            <w:tcBorders>
              <w:top w:val="nil"/>
              <w:left w:val="nil"/>
              <w:bottom w:val="nil"/>
              <w:right w:val="nil"/>
            </w:tcBorders>
            <w:shd w:val="clear" w:color="auto" w:fill="auto"/>
            <w:noWrap/>
            <w:vAlign w:val="bottom"/>
            <w:hideMark/>
          </w:tcPr>
          <w:p w14:paraId="6D7A72C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30/01/2027</w:t>
            </w:r>
          </w:p>
        </w:tc>
      </w:tr>
      <w:tr w:rsidR="00587093" w:rsidRPr="00587093" w14:paraId="30986000" w14:textId="77777777" w:rsidTr="002270DC">
        <w:trPr>
          <w:trHeight w:val="300"/>
        </w:trPr>
        <w:tc>
          <w:tcPr>
            <w:tcW w:w="233" w:type="pct"/>
            <w:tcBorders>
              <w:top w:val="nil"/>
              <w:left w:val="nil"/>
              <w:bottom w:val="nil"/>
              <w:right w:val="nil"/>
            </w:tcBorders>
            <w:shd w:val="clear" w:color="auto" w:fill="auto"/>
            <w:noWrap/>
            <w:vAlign w:val="bottom"/>
            <w:hideMark/>
          </w:tcPr>
          <w:p w14:paraId="2579822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156</w:t>
            </w:r>
          </w:p>
        </w:tc>
        <w:tc>
          <w:tcPr>
            <w:tcW w:w="1668" w:type="pct"/>
            <w:tcBorders>
              <w:top w:val="nil"/>
              <w:left w:val="nil"/>
              <w:bottom w:val="nil"/>
              <w:right w:val="nil"/>
            </w:tcBorders>
            <w:shd w:val="clear" w:color="auto" w:fill="auto"/>
            <w:noWrap/>
            <w:vAlign w:val="bottom"/>
            <w:hideMark/>
          </w:tcPr>
          <w:p w14:paraId="418283C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- 64-9</w:t>
            </w:r>
          </w:p>
        </w:tc>
        <w:tc>
          <w:tcPr>
            <w:tcW w:w="1458" w:type="pct"/>
            <w:tcBorders>
              <w:top w:val="nil"/>
              <w:left w:val="nil"/>
              <w:bottom w:val="nil"/>
              <w:right w:val="nil"/>
            </w:tcBorders>
            <w:shd w:val="clear" w:color="auto" w:fill="auto"/>
            <w:noWrap/>
            <w:vAlign w:val="bottom"/>
            <w:hideMark/>
          </w:tcPr>
          <w:p w14:paraId="47066E4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MOISES MUNIZ SOARES</w:t>
            </w:r>
          </w:p>
        </w:tc>
        <w:tc>
          <w:tcPr>
            <w:tcW w:w="390" w:type="pct"/>
            <w:tcBorders>
              <w:top w:val="nil"/>
              <w:left w:val="nil"/>
              <w:bottom w:val="nil"/>
              <w:right w:val="nil"/>
            </w:tcBorders>
            <w:shd w:val="clear" w:color="auto" w:fill="auto"/>
            <w:noWrap/>
            <w:vAlign w:val="bottom"/>
            <w:hideMark/>
          </w:tcPr>
          <w:p w14:paraId="5CC1F68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05061117689</w:t>
            </w:r>
          </w:p>
        </w:tc>
        <w:tc>
          <w:tcPr>
            <w:tcW w:w="560" w:type="pct"/>
            <w:tcBorders>
              <w:top w:val="nil"/>
              <w:left w:val="nil"/>
              <w:bottom w:val="nil"/>
              <w:right w:val="nil"/>
            </w:tcBorders>
            <w:shd w:val="clear" w:color="auto" w:fill="auto"/>
            <w:noWrap/>
            <w:vAlign w:val="bottom"/>
            <w:hideMark/>
          </w:tcPr>
          <w:p w14:paraId="181B9D9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679900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20/10/2019</w:t>
            </w:r>
          </w:p>
        </w:tc>
      </w:tr>
      <w:tr w:rsidR="00587093" w:rsidRPr="00587093" w14:paraId="7D6BA42A" w14:textId="77777777" w:rsidTr="002270DC">
        <w:trPr>
          <w:trHeight w:val="300"/>
        </w:trPr>
        <w:tc>
          <w:tcPr>
            <w:tcW w:w="233" w:type="pct"/>
            <w:tcBorders>
              <w:top w:val="nil"/>
              <w:left w:val="nil"/>
              <w:bottom w:val="nil"/>
              <w:right w:val="nil"/>
            </w:tcBorders>
            <w:shd w:val="clear" w:color="auto" w:fill="auto"/>
            <w:noWrap/>
            <w:vAlign w:val="bottom"/>
            <w:hideMark/>
          </w:tcPr>
          <w:p w14:paraId="60A79DA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lastRenderedPageBreak/>
              <w:t>157</w:t>
            </w:r>
          </w:p>
        </w:tc>
        <w:tc>
          <w:tcPr>
            <w:tcW w:w="1668" w:type="pct"/>
            <w:tcBorders>
              <w:top w:val="nil"/>
              <w:left w:val="nil"/>
              <w:bottom w:val="nil"/>
              <w:right w:val="nil"/>
            </w:tcBorders>
            <w:shd w:val="clear" w:color="auto" w:fill="auto"/>
            <w:noWrap/>
            <w:vAlign w:val="bottom"/>
            <w:hideMark/>
          </w:tcPr>
          <w:p w14:paraId="19586F6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- 20-5</w:t>
            </w:r>
          </w:p>
        </w:tc>
        <w:tc>
          <w:tcPr>
            <w:tcW w:w="1458" w:type="pct"/>
            <w:tcBorders>
              <w:top w:val="nil"/>
              <w:left w:val="nil"/>
              <w:bottom w:val="nil"/>
              <w:right w:val="nil"/>
            </w:tcBorders>
            <w:shd w:val="clear" w:color="auto" w:fill="auto"/>
            <w:noWrap/>
            <w:vAlign w:val="bottom"/>
            <w:hideMark/>
          </w:tcPr>
          <w:p w14:paraId="70B6AAC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NEMIAS FERNANDES DE OLIVEIRA</w:t>
            </w:r>
          </w:p>
        </w:tc>
        <w:tc>
          <w:tcPr>
            <w:tcW w:w="390" w:type="pct"/>
            <w:tcBorders>
              <w:top w:val="nil"/>
              <w:left w:val="nil"/>
              <w:bottom w:val="nil"/>
              <w:right w:val="nil"/>
            </w:tcBorders>
            <w:shd w:val="clear" w:color="auto" w:fill="auto"/>
            <w:noWrap/>
            <w:vAlign w:val="bottom"/>
            <w:hideMark/>
          </w:tcPr>
          <w:p w14:paraId="2AC3089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59682795168</w:t>
            </w:r>
          </w:p>
        </w:tc>
        <w:tc>
          <w:tcPr>
            <w:tcW w:w="560" w:type="pct"/>
            <w:tcBorders>
              <w:top w:val="nil"/>
              <w:left w:val="nil"/>
              <w:bottom w:val="nil"/>
              <w:right w:val="nil"/>
            </w:tcBorders>
            <w:shd w:val="clear" w:color="auto" w:fill="auto"/>
            <w:noWrap/>
            <w:vAlign w:val="bottom"/>
            <w:hideMark/>
          </w:tcPr>
          <w:p w14:paraId="172C357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62.719,48</w:t>
            </w:r>
          </w:p>
        </w:tc>
        <w:tc>
          <w:tcPr>
            <w:tcW w:w="691" w:type="pct"/>
            <w:tcBorders>
              <w:top w:val="nil"/>
              <w:left w:val="nil"/>
              <w:bottom w:val="nil"/>
              <w:right w:val="nil"/>
            </w:tcBorders>
            <w:shd w:val="clear" w:color="auto" w:fill="auto"/>
            <w:noWrap/>
            <w:vAlign w:val="bottom"/>
            <w:hideMark/>
          </w:tcPr>
          <w:p w14:paraId="160CA03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30/07/2027</w:t>
            </w:r>
          </w:p>
        </w:tc>
      </w:tr>
      <w:tr w:rsidR="00587093" w:rsidRPr="00587093" w14:paraId="3F804E84" w14:textId="77777777" w:rsidTr="002270DC">
        <w:trPr>
          <w:trHeight w:val="300"/>
        </w:trPr>
        <w:tc>
          <w:tcPr>
            <w:tcW w:w="233" w:type="pct"/>
            <w:tcBorders>
              <w:top w:val="nil"/>
              <w:left w:val="nil"/>
              <w:bottom w:val="nil"/>
              <w:right w:val="nil"/>
            </w:tcBorders>
            <w:shd w:val="clear" w:color="auto" w:fill="auto"/>
            <w:noWrap/>
            <w:vAlign w:val="bottom"/>
            <w:hideMark/>
          </w:tcPr>
          <w:p w14:paraId="2585C9F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158</w:t>
            </w:r>
          </w:p>
        </w:tc>
        <w:tc>
          <w:tcPr>
            <w:tcW w:w="1668" w:type="pct"/>
            <w:tcBorders>
              <w:top w:val="nil"/>
              <w:left w:val="nil"/>
              <w:bottom w:val="nil"/>
              <w:right w:val="nil"/>
            </w:tcBorders>
            <w:shd w:val="clear" w:color="auto" w:fill="auto"/>
            <w:noWrap/>
            <w:vAlign w:val="bottom"/>
            <w:hideMark/>
          </w:tcPr>
          <w:p w14:paraId="18A188A9"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- 62-1</w:t>
            </w:r>
          </w:p>
        </w:tc>
        <w:tc>
          <w:tcPr>
            <w:tcW w:w="1458" w:type="pct"/>
            <w:tcBorders>
              <w:top w:val="nil"/>
              <w:left w:val="nil"/>
              <w:bottom w:val="nil"/>
              <w:right w:val="nil"/>
            </w:tcBorders>
            <w:shd w:val="clear" w:color="auto" w:fill="auto"/>
            <w:noWrap/>
            <w:vAlign w:val="bottom"/>
            <w:hideMark/>
          </w:tcPr>
          <w:p w14:paraId="080467E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NERCI DOMINGOS DE CARVALHO</w:t>
            </w:r>
          </w:p>
        </w:tc>
        <w:tc>
          <w:tcPr>
            <w:tcW w:w="390" w:type="pct"/>
            <w:tcBorders>
              <w:top w:val="nil"/>
              <w:left w:val="nil"/>
              <w:bottom w:val="nil"/>
              <w:right w:val="nil"/>
            </w:tcBorders>
            <w:shd w:val="clear" w:color="auto" w:fill="auto"/>
            <w:noWrap/>
            <w:vAlign w:val="bottom"/>
            <w:hideMark/>
          </w:tcPr>
          <w:p w14:paraId="2C12DEB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24210307149</w:t>
            </w:r>
          </w:p>
        </w:tc>
        <w:tc>
          <w:tcPr>
            <w:tcW w:w="560" w:type="pct"/>
            <w:tcBorders>
              <w:top w:val="nil"/>
              <w:left w:val="nil"/>
              <w:bottom w:val="nil"/>
              <w:right w:val="nil"/>
            </w:tcBorders>
            <w:shd w:val="clear" w:color="auto" w:fill="auto"/>
            <w:noWrap/>
            <w:vAlign w:val="bottom"/>
            <w:hideMark/>
          </w:tcPr>
          <w:p w14:paraId="6AF6C521"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7F57B1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10/11/2020</w:t>
            </w:r>
          </w:p>
        </w:tc>
      </w:tr>
      <w:tr w:rsidR="00587093" w:rsidRPr="00587093" w14:paraId="351118BE" w14:textId="77777777" w:rsidTr="002270DC">
        <w:trPr>
          <w:trHeight w:val="300"/>
        </w:trPr>
        <w:tc>
          <w:tcPr>
            <w:tcW w:w="233" w:type="pct"/>
            <w:tcBorders>
              <w:top w:val="nil"/>
              <w:left w:val="nil"/>
              <w:bottom w:val="nil"/>
              <w:right w:val="nil"/>
            </w:tcBorders>
            <w:shd w:val="clear" w:color="auto" w:fill="auto"/>
            <w:noWrap/>
            <w:vAlign w:val="bottom"/>
            <w:hideMark/>
          </w:tcPr>
          <w:p w14:paraId="3850EF0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159</w:t>
            </w:r>
          </w:p>
        </w:tc>
        <w:tc>
          <w:tcPr>
            <w:tcW w:w="1668" w:type="pct"/>
            <w:tcBorders>
              <w:top w:val="nil"/>
              <w:left w:val="nil"/>
              <w:bottom w:val="nil"/>
              <w:right w:val="nil"/>
            </w:tcBorders>
            <w:shd w:val="clear" w:color="auto" w:fill="auto"/>
            <w:noWrap/>
            <w:vAlign w:val="bottom"/>
            <w:hideMark/>
          </w:tcPr>
          <w:p w14:paraId="13EEA78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- 26-13</w:t>
            </w:r>
          </w:p>
        </w:tc>
        <w:tc>
          <w:tcPr>
            <w:tcW w:w="1458" w:type="pct"/>
            <w:tcBorders>
              <w:top w:val="nil"/>
              <w:left w:val="nil"/>
              <w:bottom w:val="nil"/>
              <w:right w:val="nil"/>
            </w:tcBorders>
            <w:shd w:val="clear" w:color="auto" w:fill="auto"/>
            <w:noWrap/>
            <w:vAlign w:val="bottom"/>
            <w:hideMark/>
          </w:tcPr>
          <w:p w14:paraId="459E950E"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NIVALDO AFONSO</w:t>
            </w:r>
          </w:p>
        </w:tc>
        <w:tc>
          <w:tcPr>
            <w:tcW w:w="390" w:type="pct"/>
            <w:tcBorders>
              <w:top w:val="nil"/>
              <w:left w:val="nil"/>
              <w:bottom w:val="nil"/>
              <w:right w:val="nil"/>
            </w:tcBorders>
            <w:shd w:val="clear" w:color="auto" w:fill="auto"/>
            <w:noWrap/>
            <w:vAlign w:val="bottom"/>
            <w:hideMark/>
          </w:tcPr>
          <w:p w14:paraId="6FC902D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80766706672</w:t>
            </w:r>
          </w:p>
        </w:tc>
        <w:tc>
          <w:tcPr>
            <w:tcW w:w="560" w:type="pct"/>
            <w:tcBorders>
              <w:top w:val="nil"/>
              <w:left w:val="nil"/>
              <w:bottom w:val="nil"/>
              <w:right w:val="nil"/>
            </w:tcBorders>
            <w:shd w:val="clear" w:color="auto" w:fill="auto"/>
            <w:noWrap/>
            <w:vAlign w:val="bottom"/>
            <w:hideMark/>
          </w:tcPr>
          <w:p w14:paraId="0D7EDA4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16.075,91</w:t>
            </w:r>
          </w:p>
        </w:tc>
        <w:tc>
          <w:tcPr>
            <w:tcW w:w="691" w:type="pct"/>
            <w:tcBorders>
              <w:top w:val="nil"/>
              <w:left w:val="nil"/>
              <w:bottom w:val="nil"/>
              <w:right w:val="nil"/>
            </w:tcBorders>
            <w:shd w:val="clear" w:color="auto" w:fill="auto"/>
            <w:noWrap/>
            <w:vAlign w:val="bottom"/>
            <w:hideMark/>
          </w:tcPr>
          <w:p w14:paraId="5687DC0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30/12/2022</w:t>
            </w:r>
          </w:p>
        </w:tc>
      </w:tr>
      <w:tr w:rsidR="00587093" w:rsidRPr="00587093" w14:paraId="1ABCF43E" w14:textId="77777777" w:rsidTr="002270DC">
        <w:trPr>
          <w:trHeight w:val="300"/>
        </w:trPr>
        <w:tc>
          <w:tcPr>
            <w:tcW w:w="233" w:type="pct"/>
            <w:tcBorders>
              <w:top w:val="nil"/>
              <w:left w:val="nil"/>
              <w:bottom w:val="nil"/>
              <w:right w:val="nil"/>
            </w:tcBorders>
            <w:shd w:val="clear" w:color="auto" w:fill="auto"/>
            <w:noWrap/>
            <w:vAlign w:val="bottom"/>
            <w:hideMark/>
          </w:tcPr>
          <w:p w14:paraId="6BEEF1D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160</w:t>
            </w:r>
          </w:p>
        </w:tc>
        <w:tc>
          <w:tcPr>
            <w:tcW w:w="1668" w:type="pct"/>
            <w:tcBorders>
              <w:top w:val="nil"/>
              <w:left w:val="nil"/>
              <w:bottom w:val="nil"/>
              <w:right w:val="nil"/>
            </w:tcBorders>
            <w:shd w:val="clear" w:color="auto" w:fill="auto"/>
            <w:noWrap/>
            <w:vAlign w:val="bottom"/>
            <w:hideMark/>
          </w:tcPr>
          <w:p w14:paraId="48C07D2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- 125-6</w:t>
            </w:r>
          </w:p>
        </w:tc>
        <w:tc>
          <w:tcPr>
            <w:tcW w:w="1458" w:type="pct"/>
            <w:tcBorders>
              <w:top w:val="nil"/>
              <w:left w:val="nil"/>
              <w:bottom w:val="nil"/>
              <w:right w:val="nil"/>
            </w:tcBorders>
            <w:shd w:val="clear" w:color="auto" w:fill="auto"/>
            <w:noWrap/>
            <w:vAlign w:val="bottom"/>
            <w:hideMark/>
          </w:tcPr>
          <w:p w14:paraId="1B8E15E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ODAIR JOSE SABOLESKI ROSA</w:t>
            </w:r>
          </w:p>
        </w:tc>
        <w:tc>
          <w:tcPr>
            <w:tcW w:w="390" w:type="pct"/>
            <w:tcBorders>
              <w:top w:val="nil"/>
              <w:left w:val="nil"/>
              <w:bottom w:val="nil"/>
              <w:right w:val="nil"/>
            </w:tcBorders>
            <w:shd w:val="clear" w:color="auto" w:fill="auto"/>
            <w:noWrap/>
            <w:vAlign w:val="bottom"/>
            <w:hideMark/>
          </w:tcPr>
          <w:p w14:paraId="34EB763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02002220905</w:t>
            </w:r>
          </w:p>
        </w:tc>
        <w:tc>
          <w:tcPr>
            <w:tcW w:w="560" w:type="pct"/>
            <w:tcBorders>
              <w:top w:val="nil"/>
              <w:left w:val="nil"/>
              <w:bottom w:val="nil"/>
              <w:right w:val="nil"/>
            </w:tcBorders>
            <w:shd w:val="clear" w:color="auto" w:fill="auto"/>
            <w:noWrap/>
            <w:vAlign w:val="bottom"/>
            <w:hideMark/>
          </w:tcPr>
          <w:p w14:paraId="48221AE1"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47.330,28</w:t>
            </w:r>
          </w:p>
        </w:tc>
        <w:tc>
          <w:tcPr>
            <w:tcW w:w="691" w:type="pct"/>
            <w:tcBorders>
              <w:top w:val="nil"/>
              <w:left w:val="nil"/>
              <w:bottom w:val="nil"/>
              <w:right w:val="nil"/>
            </w:tcBorders>
            <w:shd w:val="clear" w:color="auto" w:fill="auto"/>
            <w:noWrap/>
            <w:vAlign w:val="bottom"/>
            <w:hideMark/>
          </w:tcPr>
          <w:p w14:paraId="5F6E04D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30/09/2025</w:t>
            </w:r>
          </w:p>
        </w:tc>
      </w:tr>
      <w:tr w:rsidR="00587093" w:rsidRPr="00587093" w14:paraId="0DDF2712" w14:textId="77777777" w:rsidTr="002270DC">
        <w:trPr>
          <w:trHeight w:val="300"/>
        </w:trPr>
        <w:tc>
          <w:tcPr>
            <w:tcW w:w="233" w:type="pct"/>
            <w:tcBorders>
              <w:top w:val="nil"/>
              <w:left w:val="nil"/>
              <w:bottom w:val="nil"/>
              <w:right w:val="nil"/>
            </w:tcBorders>
            <w:shd w:val="clear" w:color="auto" w:fill="auto"/>
            <w:noWrap/>
            <w:vAlign w:val="bottom"/>
            <w:hideMark/>
          </w:tcPr>
          <w:p w14:paraId="5DF2A83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161</w:t>
            </w:r>
          </w:p>
        </w:tc>
        <w:tc>
          <w:tcPr>
            <w:tcW w:w="1668" w:type="pct"/>
            <w:tcBorders>
              <w:top w:val="nil"/>
              <w:left w:val="nil"/>
              <w:bottom w:val="nil"/>
              <w:right w:val="nil"/>
            </w:tcBorders>
            <w:shd w:val="clear" w:color="auto" w:fill="auto"/>
            <w:noWrap/>
            <w:vAlign w:val="bottom"/>
            <w:hideMark/>
          </w:tcPr>
          <w:p w14:paraId="412C40F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- 20-13</w:t>
            </w:r>
          </w:p>
        </w:tc>
        <w:tc>
          <w:tcPr>
            <w:tcW w:w="1458" w:type="pct"/>
            <w:tcBorders>
              <w:top w:val="nil"/>
              <w:left w:val="nil"/>
              <w:bottom w:val="nil"/>
              <w:right w:val="nil"/>
            </w:tcBorders>
            <w:shd w:val="clear" w:color="auto" w:fill="auto"/>
            <w:noWrap/>
            <w:vAlign w:val="bottom"/>
            <w:hideMark/>
          </w:tcPr>
          <w:p w14:paraId="59C413C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OLGA DE FATIMA RAVAGLIA GEDEON</w:t>
            </w:r>
          </w:p>
        </w:tc>
        <w:tc>
          <w:tcPr>
            <w:tcW w:w="390" w:type="pct"/>
            <w:tcBorders>
              <w:top w:val="nil"/>
              <w:left w:val="nil"/>
              <w:bottom w:val="nil"/>
              <w:right w:val="nil"/>
            </w:tcBorders>
            <w:shd w:val="clear" w:color="auto" w:fill="auto"/>
            <w:noWrap/>
            <w:vAlign w:val="bottom"/>
            <w:hideMark/>
          </w:tcPr>
          <w:p w14:paraId="5238666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56824580791</w:t>
            </w:r>
          </w:p>
        </w:tc>
        <w:tc>
          <w:tcPr>
            <w:tcW w:w="560" w:type="pct"/>
            <w:tcBorders>
              <w:top w:val="nil"/>
              <w:left w:val="nil"/>
              <w:bottom w:val="nil"/>
              <w:right w:val="nil"/>
            </w:tcBorders>
            <w:shd w:val="clear" w:color="auto" w:fill="auto"/>
            <w:noWrap/>
            <w:vAlign w:val="bottom"/>
            <w:hideMark/>
          </w:tcPr>
          <w:p w14:paraId="58BE645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6.693,87</w:t>
            </w:r>
          </w:p>
        </w:tc>
        <w:tc>
          <w:tcPr>
            <w:tcW w:w="691" w:type="pct"/>
            <w:tcBorders>
              <w:top w:val="nil"/>
              <w:left w:val="nil"/>
              <w:bottom w:val="nil"/>
              <w:right w:val="nil"/>
            </w:tcBorders>
            <w:shd w:val="clear" w:color="auto" w:fill="auto"/>
            <w:noWrap/>
            <w:vAlign w:val="bottom"/>
            <w:hideMark/>
          </w:tcPr>
          <w:p w14:paraId="1B1BA03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20/08/2021</w:t>
            </w:r>
          </w:p>
        </w:tc>
      </w:tr>
      <w:tr w:rsidR="00587093" w:rsidRPr="00587093" w14:paraId="5534AF4E" w14:textId="77777777" w:rsidTr="002270DC">
        <w:trPr>
          <w:trHeight w:val="300"/>
        </w:trPr>
        <w:tc>
          <w:tcPr>
            <w:tcW w:w="233" w:type="pct"/>
            <w:tcBorders>
              <w:top w:val="nil"/>
              <w:left w:val="nil"/>
              <w:bottom w:val="nil"/>
              <w:right w:val="nil"/>
            </w:tcBorders>
            <w:shd w:val="clear" w:color="auto" w:fill="auto"/>
            <w:noWrap/>
            <w:vAlign w:val="bottom"/>
            <w:hideMark/>
          </w:tcPr>
          <w:p w14:paraId="44EA880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162</w:t>
            </w:r>
          </w:p>
        </w:tc>
        <w:tc>
          <w:tcPr>
            <w:tcW w:w="1668" w:type="pct"/>
            <w:tcBorders>
              <w:top w:val="nil"/>
              <w:left w:val="nil"/>
              <w:bottom w:val="nil"/>
              <w:right w:val="nil"/>
            </w:tcBorders>
            <w:shd w:val="clear" w:color="auto" w:fill="auto"/>
            <w:noWrap/>
            <w:vAlign w:val="bottom"/>
            <w:hideMark/>
          </w:tcPr>
          <w:p w14:paraId="747127A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- 124-4</w:t>
            </w:r>
          </w:p>
        </w:tc>
        <w:tc>
          <w:tcPr>
            <w:tcW w:w="1458" w:type="pct"/>
            <w:tcBorders>
              <w:top w:val="nil"/>
              <w:left w:val="nil"/>
              <w:bottom w:val="nil"/>
              <w:right w:val="nil"/>
            </w:tcBorders>
            <w:shd w:val="clear" w:color="auto" w:fill="auto"/>
            <w:noWrap/>
            <w:vAlign w:val="bottom"/>
            <w:hideMark/>
          </w:tcPr>
          <w:p w14:paraId="340ABA2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OLIVEIRA ALVES DE CARVALHO</w:t>
            </w:r>
          </w:p>
        </w:tc>
        <w:tc>
          <w:tcPr>
            <w:tcW w:w="390" w:type="pct"/>
            <w:tcBorders>
              <w:top w:val="nil"/>
              <w:left w:val="nil"/>
              <w:bottom w:val="nil"/>
              <w:right w:val="nil"/>
            </w:tcBorders>
            <w:shd w:val="clear" w:color="auto" w:fill="auto"/>
            <w:noWrap/>
            <w:vAlign w:val="bottom"/>
            <w:hideMark/>
          </w:tcPr>
          <w:p w14:paraId="1A93986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42393396420</w:t>
            </w:r>
          </w:p>
        </w:tc>
        <w:tc>
          <w:tcPr>
            <w:tcW w:w="560" w:type="pct"/>
            <w:tcBorders>
              <w:top w:val="nil"/>
              <w:left w:val="nil"/>
              <w:bottom w:val="nil"/>
              <w:right w:val="nil"/>
            </w:tcBorders>
            <w:shd w:val="clear" w:color="auto" w:fill="auto"/>
            <w:noWrap/>
            <w:vAlign w:val="bottom"/>
            <w:hideMark/>
          </w:tcPr>
          <w:p w14:paraId="2B4B3A8E"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72.128,72</w:t>
            </w:r>
          </w:p>
        </w:tc>
        <w:tc>
          <w:tcPr>
            <w:tcW w:w="691" w:type="pct"/>
            <w:tcBorders>
              <w:top w:val="nil"/>
              <w:left w:val="nil"/>
              <w:bottom w:val="nil"/>
              <w:right w:val="nil"/>
            </w:tcBorders>
            <w:shd w:val="clear" w:color="auto" w:fill="auto"/>
            <w:noWrap/>
            <w:vAlign w:val="bottom"/>
            <w:hideMark/>
          </w:tcPr>
          <w:p w14:paraId="001232D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10/03/2027</w:t>
            </w:r>
          </w:p>
        </w:tc>
      </w:tr>
      <w:tr w:rsidR="00587093" w:rsidRPr="00587093" w14:paraId="21DEC6C5" w14:textId="77777777" w:rsidTr="002270DC">
        <w:trPr>
          <w:trHeight w:val="300"/>
        </w:trPr>
        <w:tc>
          <w:tcPr>
            <w:tcW w:w="233" w:type="pct"/>
            <w:tcBorders>
              <w:top w:val="nil"/>
              <w:left w:val="nil"/>
              <w:bottom w:val="nil"/>
              <w:right w:val="nil"/>
            </w:tcBorders>
            <w:shd w:val="clear" w:color="auto" w:fill="auto"/>
            <w:noWrap/>
            <w:vAlign w:val="bottom"/>
            <w:hideMark/>
          </w:tcPr>
          <w:p w14:paraId="6136175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163</w:t>
            </w:r>
          </w:p>
        </w:tc>
        <w:tc>
          <w:tcPr>
            <w:tcW w:w="1668" w:type="pct"/>
            <w:tcBorders>
              <w:top w:val="nil"/>
              <w:left w:val="nil"/>
              <w:bottom w:val="nil"/>
              <w:right w:val="nil"/>
            </w:tcBorders>
            <w:shd w:val="clear" w:color="auto" w:fill="auto"/>
            <w:noWrap/>
            <w:vAlign w:val="bottom"/>
            <w:hideMark/>
          </w:tcPr>
          <w:p w14:paraId="7329F0B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- 76-4</w:t>
            </w:r>
          </w:p>
        </w:tc>
        <w:tc>
          <w:tcPr>
            <w:tcW w:w="1458" w:type="pct"/>
            <w:tcBorders>
              <w:top w:val="nil"/>
              <w:left w:val="nil"/>
              <w:bottom w:val="nil"/>
              <w:right w:val="nil"/>
            </w:tcBorders>
            <w:shd w:val="clear" w:color="auto" w:fill="auto"/>
            <w:noWrap/>
            <w:vAlign w:val="bottom"/>
            <w:hideMark/>
          </w:tcPr>
          <w:p w14:paraId="2B05933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PABRICIA DIVINA DA SILVA</w:t>
            </w:r>
          </w:p>
        </w:tc>
        <w:tc>
          <w:tcPr>
            <w:tcW w:w="390" w:type="pct"/>
            <w:tcBorders>
              <w:top w:val="nil"/>
              <w:left w:val="nil"/>
              <w:bottom w:val="nil"/>
              <w:right w:val="nil"/>
            </w:tcBorders>
            <w:shd w:val="clear" w:color="auto" w:fill="auto"/>
            <w:noWrap/>
            <w:vAlign w:val="bottom"/>
            <w:hideMark/>
          </w:tcPr>
          <w:p w14:paraId="0FECCDD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88628671153</w:t>
            </w:r>
          </w:p>
        </w:tc>
        <w:tc>
          <w:tcPr>
            <w:tcW w:w="560" w:type="pct"/>
            <w:tcBorders>
              <w:top w:val="nil"/>
              <w:left w:val="nil"/>
              <w:bottom w:val="nil"/>
              <w:right w:val="nil"/>
            </w:tcBorders>
            <w:shd w:val="clear" w:color="auto" w:fill="auto"/>
            <w:noWrap/>
            <w:vAlign w:val="bottom"/>
            <w:hideMark/>
          </w:tcPr>
          <w:p w14:paraId="0AA1816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21.755,52</w:t>
            </w:r>
          </w:p>
        </w:tc>
        <w:tc>
          <w:tcPr>
            <w:tcW w:w="691" w:type="pct"/>
            <w:tcBorders>
              <w:top w:val="nil"/>
              <w:left w:val="nil"/>
              <w:bottom w:val="nil"/>
              <w:right w:val="nil"/>
            </w:tcBorders>
            <w:shd w:val="clear" w:color="auto" w:fill="auto"/>
            <w:noWrap/>
            <w:vAlign w:val="bottom"/>
            <w:hideMark/>
          </w:tcPr>
          <w:p w14:paraId="70EF280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10/12/2023</w:t>
            </w:r>
          </w:p>
        </w:tc>
      </w:tr>
      <w:tr w:rsidR="00587093" w:rsidRPr="00587093" w14:paraId="12C87B75" w14:textId="77777777" w:rsidTr="002270DC">
        <w:trPr>
          <w:trHeight w:val="300"/>
        </w:trPr>
        <w:tc>
          <w:tcPr>
            <w:tcW w:w="233" w:type="pct"/>
            <w:tcBorders>
              <w:top w:val="nil"/>
              <w:left w:val="nil"/>
              <w:bottom w:val="nil"/>
              <w:right w:val="nil"/>
            </w:tcBorders>
            <w:shd w:val="clear" w:color="auto" w:fill="auto"/>
            <w:noWrap/>
            <w:vAlign w:val="bottom"/>
            <w:hideMark/>
          </w:tcPr>
          <w:p w14:paraId="7A7C38B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164</w:t>
            </w:r>
          </w:p>
        </w:tc>
        <w:tc>
          <w:tcPr>
            <w:tcW w:w="1668" w:type="pct"/>
            <w:tcBorders>
              <w:top w:val="nil"/>
              <w:left w:val="nil"/>
              <w:bottom w:val="nil"/>
              <w:right w:val="nil"/>
            </w:tcBorders>
            <w:shd w:val="clear" w:color="auto" w:fill="auto"/>
            <w:noWrap/>
            <w:vAlign w:val="bottom"/>
            <w:hideMark/>
          </w:tcPr>
          <w:p w14:paraId="0A99042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- 126-4</w:t>
            </w:r>
          </w:p>
        </w:tc>
        <w:tc>
          <w:tcPr>
            <w:tcW w:w="1458" w:type="pct"/>
            <w:tcBorders>
              <w:top w:val="nil"/>
              <w:left w:val="nil"/>
              <w:bottom w:val="nil"/>
              <w:right w:val="nil"/>
            </w:tcBorders>
            <w:shd w:val="clear" w:color="auto" w:fill="auto"/>
            <w:noWrap/>
            <w:vAlign w:val="bottom"/>
            <w:hideMark/>
          </w:tcPr>
          <w:p w14:paraId="2B40F1D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PAULA FARIA ARAUJO BATISTA</w:t>
            </w:r>
          </w:p>
        </w:tc>
        <w:tc>
          <w:tcPr>
            <w:tcW w:w="390" w:type="pct"/>
            <w:tcBorders>
              <w:top w:val="nil"/>
              <w:left w:val="nil"/>
              <w:bottom w:val="nil"/>
              <w:right w:val="nil"/>
            </w:tcBorders>
            <w:shd w:val="clear" w:color="auto" w:fill="auto"/>
            <w:noWrap/>
            <w:vAlign w:val="bottom"/>
            <w:hideMark/>
          </w:tcPr>
          <w:p w14:paraId="758B466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39674469800</w:t>
            </w:r>
          </w:p>
        </w:tc>
        <w:tc>
          <w:tcPr>
            <w:tcW w:w="560" w:type="pct"/>
            <w:tcBorders>
              <w:top w:val="nil"/>
              <w:left w:val="nil"/>
              <w:bottom w:val="nil"/>
              <w:right w:val="nil"/>
            </w:tcBorders>
            <w:shd w:val="clear" w:color="auto" w:fill="auto"/>
            <w:noWrap/>
            <w:vAlign w:val="bottom"/>
            <w:hideMark/>
          </w:tcPr>
          <w:p w14:paraId="7B18FA8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94.907,25</w:t>
            </w:r>
          </w:p>
        </w:tc>
        <w:tc>
          <w:tcPr>
            <w:tcW w:w="691" w:type="pct"/>
            <w:tcBorders>
              <w:top w:val="nil"/>
              <w:left w:val="nil"/>
              <w:bottom w:val="nil"/>
              <w:right w:val="nil"/>
            </w:tcBorders>
            <w:shd w:val="clear" w:color="auto" w:fill="auto"/>
            <w:noWrap/>
            <w:vAlign w:val="bottom"/>
            <w:hideMark/>
          </w:tcPr>
          <w:p w14:paraId="08507C9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29/02/2028</w:t>
            </w:r>
          </w:p>
        </w:tc>
      </w:tr>
      <w:tr w:rsidR="00587093" w:rsidRPr="00587093" w14:paraId="2C5D75F3" w14:textId="77777777" w:rsidTr="002270DC">
        <w:trPr>
          <w:trHeight w:val="300"/>
        </w:trPr>
        <w:tc>
          <w:tcPr>
            <w:tcW w:w="233" w:type="pct"/>
            <w:tcBorders>
              <w:top w:val="nil"/>
              <w:left w:val="nil"/>
              <w:bottom w:val="nil"/>
              <w:right w:val="nil"/>
            </w:tcBorders>
            <w:shd w:val="clear" w:color="auto" w:fill="auto"/>
            <w:noWrap/>
            <w:vAlign w:val="bottom"/>
            <w:hideMark/>
          </w:tcPr>
          <w:p w14:paraId="3034FFB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165</w:t>
            </w:r>
          </w:p>
        </w:tc>
        <w:tc>
          <w:tcPr>
            <w:tcW w:w="1668" w:type="pct"/>
            <w:tcBorders>
              <w:top w:val="nil"/>
              <w:left w:val="nil"/>
              <w:bottom w:val="nil"/>
              <w:right w:val="nil"/>
            </w:tcBorders>
            <w:shd w:val="clear" w:color="auto" w:fill="auto"/>
            <w:noWrap/>
            <w:vAlign w:val="bottom"/>
            <w:hideMark/>
          </w:tcPr>
          <w:p w14:paraId="7C43AD0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- 18-13</w:t>
            </w:r>
          </w:p>
        </w:tc>
        <w:tc>
          <w:tcPr>
            <w:tcW w:w="1458" w:type="pct"/>
            <w:tcBorders>
              <w:top w:val="nil"/>
              <w:left w:val="nil"/>
              <w:bottom w:val="nil"/>
              <w:right w:val="nil"/>
            </w:tcBorders>
            <w:shd w:val="clear" w:color="auto" w:fill="auto"/>
            <w:noWrap/>
            <w:vAlign w:val="bottom"/>
            <w:hideMark/>
          </w:tcPr>
          <w:p w14:paraId="4B51EEA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CESAR CUNHA</w:t>
            </w:r>
          </w:p>
        </w:tc>
        <w:tc>
          <w:tcPr>
            <w:tcW w:w="390" w:type="pct"/>
            <w:tcBorders>
              <w:top w:val="nil"/>
              <w:left w:val="nil"/>
              <w:bottom w:val="nil"/>
              <w:right w:val="nil"/>
            </w:tcBorders>
            <w:shd w:val="clear" w:color="auto" w:fill="auto"/>
            <w:noWrap/>
            <w:vAlign w:val="bottom"/>
            <w:hideMark/>
          </w:tcPr>
          <w:p w14:paraId="213DB2D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35002557104</w:t>
            </w:r>
          </w:p>
        </w:tc>
        <w:tc>
          <w:tcPr>
            <w:tcW w:w="560" w:type="pct"/>
            <w:tcBorders>
              <w:top w:val="nil"/>
              <w:left w:val="nil"/>
              <w:bottom w:val="nil"/>
              <w:right w:val="nil"/>
            </w:tcBorders>
            <w:shd w:val="clear" w:color="auto" w:fill="auto"/>
            <w:noWrap/>
            <w:vAlign w:val="bottom"/>
            <w:hideMark/>
          </w:tcPr>
          <w:p w14:paraId="5701EB91"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14.356,97</w:t>
            </w:r>
          </w:p>
        </w:tc>
        <w:tc>
          <w:tcPr>
            <w:tcW w:w="691" w:type="pct"/>
            <w:tcBorders>
              <w:top w:val="nil"/>
              <w:left w:val="nil"/>
              <w:bottom w:val="nil"/>
              <w:right w:val="nil"/>
            </w:tcBorders>
            <w:shd w:val="clear" w:color="auto" w:fill="auto"/>
            <w:noWrap/>
            <w:vAlign w:val="bottom"/>
            <w:hideMark/>
          </w:tcPr>
          <w:p w14:paraId="7FB70C3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20/10/2023</w:t>
            </w:r>
          </w:p>
        </w:tc>
      </w:tr>
      <w:tr w:rsidR="00587093" w:rsidRPr="00587093" w14:paraId="2A3583BA" w14:textId="77777777" w:rsidTr="002270DC">
        <w:trPr>
          <w:trHeight w:val="300"/>
        </w:trPr>
        <w:tc>
          <w:tcPr>
            <w:tcW w:w="233" w:type="pct"/>
            <w:tcBorders>
              <w:top w:val="nil"/>
              <w:left w:val="nil"/>
              <w:bottom w:val="nil"/>
              <w:right w:val="nil"/>
            </w:tcBorders>
            <w:shd w:val="clear" w:color="auto" w:fill="auto"/>
            <w:noWrap/>
            <w:vAlign w:val="bottom"/>
            <w:hideMark/>
          </w:tcPr>
          <w:p w14:paraId="1882B37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166</w:t>
            </w:r>
          </w:p>
        </w:tc>
        <w:tc>
          <w:tcPr>
            <w:tcW w:w="1668" w:type="pct"/>
            <w:tcBorders>
              <w:top w:val="nil"/>
              <w:left w:val="nil"/>
              <w:bottom w:val="nil"/>
              <w:right w:val="nil"/>
            </w:tcBorders>
            <w:shd w:val="clear" w:color="auto" w:fill="auto"/>
            <w:noWrap/>
            <w:vAlign w:val="bottom"/>
            <w:hideMark/>
          </w:tcPr>
          <w:p w14:paraId="692A801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- 118-10</w:t>
            </w:r>
          </w:p>
        </w:tc>
        <w:tc>
          <w:tcPr>
            <w:tcW w:w="1458" w:type="pct"/>
            <w:tcBorders>
              <w:top w:val="nil"/>
              <w:left w:val="nil"/>
              <w:bottom w:val="nil"/>
              <w:right w:val="nil"/>
            </w:tcBorders>
            <w:shd w:val="clear" w:color="auto" w:fill="auto"/>
            <w:noWrap/>
            <w:vAlign w:val="bottom"/>
            <w:hideMark/>
          </w:tcPr>
          <w:p w14:paraId="1E80D93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501A955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26DFC31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14CCBD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10/03/2020</w:t>
            </w:r>
          </w:p>
        </w:tc>
      </w:tr>
      <w:tr w:rsidR="00587093" w:rsidRPr="00587093" w14:paraId="6AEE71EF" w14:textId="77777777" w:rsidTr="002270DC">
        <w:trPr>
          <w:trHeight w:val="300"/>
        </w:trPr>
        <w:tc>
          <w:tcPr>
            <w:tcW w:w="233" w:type="pct"/>
            <w:tcBorders>
              <w:top w:val="nil"/>
              <w:left w:val="nil"/>
              <w:bottom w:val="nil"/>
              <w:right w:val="nil"/>
            </w:tcBorders>
            <w:shd w:val="clear" w:color="auto" w:fill="auto"/>
            <w:noWrap/>
            <w:vAlign w:val="bottom"/>
            <w:hideMark/>
          </w:tcPr>
          <w:p w14:paraId="620B311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167</w:t>
            </w:r>
          </w:p>
        </w:tc>
        <w:tc>
          <w:tcPr>
            <w:tcW w:w="1668" w:type="pct"/>
            <w:tcBorders>
              <w:top w:val="nil"/>
              <w:left w:val="nil"/>
              <w:bottom w:val="nil"/>
              <w:right w:val="nil"/>
            </w:tcBorders>
            <w:shd w:val="clear" w:color="auto" w:fill="auto"/>
            <w:noWrap/>
            <w:vAlign w:val="bottom"/>
            <w:hideMark/>
          </w:tcPr>
          <w:p w14:paraId="626713D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- 118-11</w:t>
            </w:r>
          </w:p>
        </w:tc>
        <w:tc>
          <w:tcPr>
            <w:tcW w:w="1458" w:type="pct"/>
            <w:tcBorders>
              <w:top w:val="nil"/>
              <w:left w:val="nil"/>
              <w:bottom w:val="nil"/>
              <w:right w:val="nil"/>
            </w:tcBorders>
            <w:shd w:val="clear" w:color="auto" w:fill="auto"/>
            <w:noWrap/>
            <w:vAlign w:val="bottom"/>
            <w:hideMark/>
          </w:tcPr>
          <w:p w14:paraId="27724E0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6727E0E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7FEB8B2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A47435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10/09/2020</w:t>
            </w:r>
          </w:p>
        </w:tc>
      </w:tr>
      <w:tr w:rsidR="00587093" w:rsidRPr="00587093" w14:paraId="5E8A166B" w14:textId="77777777" w:rsidTr="002270DC">
        <w:trPr>
          <w:trHeight w:val="300"/>
        </w:trPr>
        <w:tc>
          <w:tcPr>
            <w:tcW w:w="233" w:type="pct"/>
            <w:tcBorders>
              <w:top w:val="nil"/>
              <w:left w:val="nil"/>
              <w:bottom w:val="nil"/>
              <w:right w:val="nil"/>
            </w:tcBorders>
            <w:shd w:val="clear" w:color="auto" w:fill="auto"/>
            <w:noWrap/>
            <w:vAlign w:val="bottom"/>
            <w:hideMark/>
          </w:tcPr>
          <w:p w14:paraId="5895D32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168</w:t>
            </w:r>
          </w:p>
        </w:tc>
        <w:tc>
          <w:tcPr>
            <w:tcW w:w="1668" w:type="pct"/>
            <w:tcBorders>
              <w:top w:val="nil"/>
              <w:left w:val="nil"/>
              <w:bottom w:val="nil"/>
              <w:right w:val="nil"/>
            </w:tcBorders>
            <w:shd w:val="clear" w:color="auto" w:fill="auto"/>
            <w:noWrap/>
            <w:vAlign w:val="bottom"/>
            <w:hideMark/>
          </w:tcPr>
          <w:p w14:paraId="06D2B71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- 118-12</w:t>
            </w:r>
          </w:p>
        </w:tc>
        <w:tc>
          <w:tcPr>
            <w:tcW w:w="1458" w:type="pct"/>
            <w:tcBorders>
              <w:top w:val="nil"/>
              <w:left w:val="nil"/>
              <w:bottom w:val="nil"/>
              <w:right w:val="nil"/>
            </w:tcBorders>
            <w:shd w:val="clear" w:color="auto" w:fill="auto"/>
            <w:noWrap/>
            <w:vAlign w:val="bottom"/>
            <w:hideMark/>
          </w:tcPr>
          <w:p w14:paraId="5CC7D0F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78A8701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70E2075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6.102,59</w:t>
            </w:r>
          </w:p>
        </w:tc>
        <w:tc>
          <w:tcPr>
            <w:tcW w:w="691" w:type="pct"/>
            <w:tcBorders>
              <w:top w:val="nil"/>
              <w:left w:val="nil"/>
              <w:bottom w:val="nil"/>
              <w:right w:val="nil"/>
            </w:tcBorders>
            <w:shd w:val="clear" w:color="auto" w:fill="auto"/>
            <w:noWrap/>
            <w:vAlign w:val="bottom"/>
            <w:hideMark/>
          </w:tcPr>
          <w:p w14:paraId="2A3F6EC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10/03/2021</w:t>
            </w:r>
          </w:p>
        </w:tc>
      </w:tr>
      <w:tr w:rsidR="00587093" w:rsidRPr="00587093" w14:paraId="2CEC2839" w14:textId="77777777" w:rsidTr="002270DC">
        <w:trPr>
          <w:trHeight w:val="300"/>
        </w:trPr>
        <w:tc>
          <w:tcPr>
            <w:tcW w:w="233" w:type="pct"/>
            <w:tcBorders>
              <w:top w:val="nil"/>
              <w:left w:val="nil"/>
              <w:bottom w:val="nil"/>
              <w:right w:val="nil"/>
            </w:tcBorders>
            <w:shd w:val="clear" w:color="auto" w:fill="auto"/>
            <w:noWrap/>
            <w:vAlign w:val="bottom"/>
            <w:hideMark/>
          </w:tcPr>
          <w:p w14:paraId="728AFB4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169</w:t>
            </w:r>
          </w:p>
        </w:tc>
        <w:tc>
          <w:tcPr>
            <w:tcW w:w="1668" w:type="pct"/>
            <w:tcBorders>
              <w:top w:val="nil"/>
              <w:left w:val="nil"/>
              <w:bottom w:val="nil"/>
              <w:right w:val="nil"/>
            </w:tcBorders>
            <w:shd w:val="clear" w:color="auto" w:fill="auto"/>
            <w:noWrap/>
            <w:vAlign w:val="bottom"/>
            <w:hideMark/>
          </w:tcPr>
          <w:p w14:paraId="58D7E9E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- 118-3</w:t>
            </w:r>
          </w:p>
        </w:tc>
        <w:tc>
          <w:tcPr>
            <w:tcW w:w="1458" w:type="pct"/>
            <w:tcBorders>
              <w:top w:val="nil"/>
              <w:left w:val="nil"/>
              <w:bottom w:val="nil"/>
              <w:right w:val="nil"/>
            </w:tcBorders>
            <w:shd w:val="clear" w:color="auto" w:fill="auto"/>
            <w:noWrap/>
            <w:vAlign w:val="bottom"/>
            <w:hideMark/>
          </w:tcPr>
          <w:p w14:paraId="6E34310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6349E70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25300F2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FC2BD7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10/01/2017</w:t>
            </w:r>
          </w:p>
        </w:tc>
      </w:tr>
      <w:tr w:rsidR="00587093" w:rsidRPr="00587093" w14:paraId="232748A2" w14:textId="77777777" w:rsidTr="002270DC">
        <w:trPr>
          <w:trHeight w:val="300"/>
        </w:trPr>
        <w:tc>
          <w:tcPr>
            <w:tcW w:w="233" w:type="pct"/>
            <w:tcBorders>
              <w:top w:val="nil"/>
              <w:left w:val="nil"/>
              <w:bottom w:val="nil"/>
              <w:right w:val="nil"/>
            </w:tcBorders>
            <w:shd w:val="clear" w:color="auto" w:fill="auto"/>
            <w:noWrap/>
            <w:vAlign w:val="bottom"/>
            <w:hideMark/>
          </w:tcPr>
          <w:p w14:paraId="7ACFD4F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170</w:t>
            </w:r>
          </w:p>
        </w:tc>
        <w:tc>
          <w:tcPr>
            <w:tcW w:w="1668" w:type="pct"/>
            <w:tcBorders>
              <w:top w:val="nil"/>
              <w:left w:val="nil"/>
              <w:bottom w:val="nil"/>
              <w:right w:val="nil"/>
            </w:tcBorders>
            <w:shd w:val="clear" w:color="auto" w:fill="auto"/>
            <w:noWrap/>
            <w:vAlign w:val="bottom"/>
            <w:hideMark/>
          </w:tcPr>
          <w:p w14:paraId="1229114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- 118-4</w:t>
            </w:r>
          </w:p>
        </w:tc>
        <w:tc>
          <w:tcPr>
            <w:tcW w:w="1458" w:type="pct"/>
            <w:tcBorders>
              <w:top w:val="nil"/>
              <w:left w:val="nil"/>
              <w:bottom w:val="nil"/>
              <w:right w:val="nil"/>
            </w:tcBorders>
            <w:shd w:val="clear" w:color="auto" w:fill="auto"/>
            <w:noWrap/>
            <w:vAlign w:val="bottom"/>
            <w:hideMark/>
          </w:tcPr>
          <w:p w14:paraId="4C88575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258A6A5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4A1E29A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230BF4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10/06/2017</w:t>
            </w:r>
          </w:p>
        </w:tc>
      </w:tr>
      <w:tr w:rsidR="00587093" w:rsidRPr="00587093" w14:paraId="4A12663D" w14:textId="77777777" w:rsidTr="002270DC">
        <w:trPr>
          <w:trHeight w:val="300"/>
        </w:trPr>
        <w:tc>
          <w:tcPr>
            <w:tcW w:w="233" w:type="pct"/>
            <w:tcBorders>
              <w:top w:val="nil"/>
              <w:left w:val="nil"/>
              <w:bottom w:val="nil"/>
              <w:right w:val="nil"/>
            </w:tcBorders>
            <w:shd w:val="clear" w:color="auto" w:fill="auto"/>
            <w:noWrap/>
            <w:vAlign w:val="bottom"/>
            <w:hideMark/>
          </w:tcPr>
          <w:p w14:paraId="351A450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171</w:t>
            </w:r>
          </w:p>
        </w:tc>
        <w:tc>
          <w:tcPr>
            <w:tcW w:w="1668" w:type="pct"/>
            <w:tcBorders>
              <w:top w:val="nil"/>
              <w:left w:val="nil"/>
              <w:bottom w:val="nil"/>
              <w:right w:val="nil"/>
            </w:tcBorders>
            <w:shd w:val="clear" w:color="auto" w:fill="auto"/>
            <w:noWrap/>
            <w:vAlign w:val="bottom"/>
            <w:hideMark/>
          </w:tcPr>
          <w:p w14:paraId="4BD6BD5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- 118-5</w:t>
            </w:r>
          </w:p>
        </w:tc>
        <w:tc>
          <w:tcPr>
            <w:tcW w:w="1458" w:type="pct"/>
            <w:tcBorders>
              <w:top w:val="nil"/>
              <w:left w:val="nil"/>
              <w:bottom w:val="nil"/>
              <w:right w:val="nil"/>
            </w:tcBorders>
            <w:shd w:val="clear" w:color="auto" w:fill="auto"/>
            <w:noWrap/>
            <w:vAlign w:val="bottom"/>
            <w:hideMark/>
          </w:tcPr>
          <w:p w14:paraId="0829808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3B33918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4463D35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4B0B4B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10/11/2015</w:t>
            </w:r>
          </w:p>
        </w:tc>
      </w:tr>
      <w:tr w:rsidR="00587093" w:rsidRPr="00587093" w14:paraId="09848F47" w14:textId="77777777" w:rsidTr="002270DC">
        <w:trPr>
          <w:trHeight w:val="300"/>
        </w:trPr>
        <w:tc>
          <w:tcPr>
            <w:tcW w:w="233" w:type="pct"/>
            <w:tcBorders>
              <w:top w:val="nil"/>
              <w:left w:val="nil"/>
              <w:bottom w:val="nil"/>
              <w:right w:val="nil"/>
            </w:tcBorders>
            <w:shd w:val="clear" w:color="auto" w:fill="auto"/>
            <w:noWrap/>
            <w:vAlign w:val="bottom"/>
            <w:hideMark/>
          </w:tcPr>
          <w:p w14:paraId="3EE9191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172</w:t>
            </w:r>
          </w:p>
        </w:tc>
        <w:tc>
          <w:tcPr>
            <w:tcW w:w="1668" w:type="pct"/>
            <w:tcBorders>
              <w:top w:val="nil"/>
              <w:left w:val="nil"/>
              <w:bottom w:val="nil"/>
              <w:right w:val="nil"/>
            </w:tcBorders>
            <w:shd w:val="clear" w:color="auto" w:fill="auto"/>
            <w:noWrap/>
            <w:vAlign w:val="bottom"/>
            <w:hideMark/>
          </w:tcPr>
          <w:p w14:paraId="0F75370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- 118-6</w:t>
            </w:r>
          </w:p>
        </w:tc>
        <w:tc>
          <w:tcPr>
            <w:tcW w:w="1458" w:type="pct"/>
            <w:tcBorders>
              <w:top w:val="nil"/>
              <w:left w:val="nil"/>
              <w:bottom w:val="nil"/>
              <w:right w:val="nil"/>
            </w:tcBorders>
            <w:shd w:val="clear" w:color="auto" w:fill="auto"/>
            <w:noWrap/>
            <w:vAlign w:val="bottom"/>
            <w:hideMark/>
          </w:tcPr>
          <w:p w14:paraId="1ECD5BBE"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47454B1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485E544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5D3CDA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10/05/2018</w:t>
            </w:r>
          </w:p>
        </w:tc>
      </w:tr>
      <w:tr w:rsidR="00587093" w:rsidRPr="00587093" w14:paraId="0087D3D2" w14:textId="77777777" w:rsidTr="002270DC">
        <w:trPr>
          <w:trHeight w:val="300"/>
        </w:trPr>
        <w:tc>
          <w:tcPr>
            <w:tcW w:w="233" w:type="pct"/>
            <w:tcBorders>
              <w:top w:val="nil"/>
              <w:left w:val="nil"/>
              <w:bottom w:val="nil"/>
              <w:right w:val="nil"/>
            </w:tcBorders>
            <w:shd w:val="clear" w:color="auto" w:fill="auto"/>
            <w:noWrap/>
            <w:vAlign w:val="bottom"/>
            <w:hideMark/>
          </w:tcPr>
          <w:p w14:paraId="3D795EF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173</w:t>
            </w:r>
          </w:p>
        </w:tc>
        <w:tc>
          <w:tcPr>
            <w:tcW w:w="1668" w:type="pct"/>
            <w:tcBorders>
              <w:top w:val="nil"/>
              <w:left w:val="nil"/>
              <w:bottom w:val="nil"/>
              <w:right w:val="nil"/>
            </w:tcBorders>
            <w:shd w:val="clear" w:color="auto" w:fill="auto"/>
            <w:noWrap/>
            <w:vAlign w:val="bottom"/>
            <w:hideMark/>
          </w:tcPr>
          <w:p w14:paraId="743C670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- 118-7</w:t>
            </w:r>
          </w:p>
        </w:tc>
        <w:tc>
          <w:tcPr>
            <w:tcW w:w="1458" w:type="pct"/>
            <w:tcBorders>
              <w:top w:val="nil"/>
              <w:left w:val="nil"/>
              <w:bottom w:val="nil"/>
              <w:right w:val="nil"/>
            </w:tcBorders>
            <w:shd w:val="clear" w:color="auto" w:fill="auto"/>
            <w:noWrap/>
            <w:vAlign w:val="bottom"/>
            <w:hideMark/>
          </w:tcPr>
          <w:p w14:paraId="4C49F7D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4CB70EF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25C6C5B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59CEEF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10/11/2018</w:t>
            </w:r>
          </w:p>
        </w:tc>
      </w:tr>
      <w:tr w:rsidR="00587093" w:rsidRPr="00587093" w14:paraId="3343F378" w14:textId="77777777" w:rsidTr="002270DC">
        <w:trPr>
          <w:trHeight w:val="300"/>
        </w:trPr>
        <w:tc>
          <w:tcPr>
            <w:tcW w:w="233" w:type="pct"/>
            <w:tcBorders>
              <w:top w:val="nil"/>
              <w:left w:val="nil"/>
              <w:bottom w:val="nil"/>
              <w:right w:val="nil"/>
            </w:tcBorders>
            <w:shd w:val="clear" w:color="auto" w:fill="auto"/>
            <w:noWrap/>
            <w:vAlign w:val="bottom"/>
            <w:hideMark/>
          </w:tcPr>
          <w:p w14:paraId="75D5D63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174</w:t>
            </w:r>
          </w:p>
        </w:tc>
        <w:tc>
          <w:tcPr>
            <w:tcW w:w="1668" w:type="pct"/>
            <w:tcBorders>
              <w:top w:val="nil"/>
              <w:left w:val="nil"/>
              <w:bottom w:val="nil"/>
              <w:right w:val="nil"/>
            </w:tcBorders>
            <w:shd w:val="clear" w:color="auto" w:fill="auto"/>
            <w:noWrap/>
            <w:vAlign w:val="bottom"/>
            <w:hideMark/>
          </w:tcPr>
          <w:p w14:paraId="2787B4E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- 118-8</w:t>
            </w:r>
          </w:p>
        </w:tc>
        <w:tc>
          <w:tcPr>
            <w:tcW w:w="1458" w:type="pct"/>
            <w:tcBorders>
              <w:top w:val="nil"/>
              <w:left w:val="nil"/>
              <w:bottom w:val="nil"/>
              <w:right w:val="nil"/>
            </w:tcBorders>
            <w:shd w:val="clear" w:color="auto" w:fill="auto"/>
            <w:noWrap/>
            <w:vAlign w:val="bottom"/>
            <w:hideMark/>
          </w:tcPr>
          <w:p w14:paraId="1C34CF4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31008ED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7D74A2D9"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E98496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10/05/2019</w:t>
            </w:r>
          </w:p>
        </w:tc>
      </w:tr>
      <w:tr w:rsidR="00587093" w:rsidRPr="00587093" w14:paraId="4D83CF83" w14:textId="77777777" w:rsidTr="002270DC">
        <w:trPr>
          <w:trHeight w:val="300"/>
        </w:trPr>
        <w:tc>
          <w:tcPr>
            <w:tcW w:w="233" w:type="pct"/>
            <w:tcBorders>
              <w:top w:val="nil"/>
              <w:left w:val="nil"/>
              <w:bottom w:val="nil"/>
              <w:right w:val="nil"/>
            </w:tcBorders>
            <w:shd w:val="clear" w:color="auto" w:fill="auto"/>
            <w:noWrap/>
            <w:vAlign w:val="bottom"/>
            <w:hideMark/>
          </w:tcPr>
          <w:p w14:paraId="50E0055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175</w:t>
            </w:r>
          </w:p>
        </w:tc>
        <w:tc>
          <w:tcPr>
            <w:tcW w:w="1668" w:type="pct"/>
            <w:tcBorders>
              <w:top w:val="nil"/>
              <w:left w:val="nil"/>
              <w:bottom w:val="nil"/>
              <w:right w:val="nil"/>
            </w:tcBorders>
            <w:shd w:val="clear" w:color="auto" w:fill="auto"/>
            <w:noWrap/>
            <w:vAlign w:val="bottom"/>
            <w:hideMark/>
          </w:tcPr>
          <w:p w14:paraId="3D3A47D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- 118-9</w:t>
            </w:r>
          </w:p>
        </w:tc>
        <w:tc>
          <w:tcPr>
            <w:tcW w:w="1458" w:type="pct"/>
            <w:tcBorders>
              <w:top w:val="nil"/>
              <w:left w:val="nil"/>
              <w:bottom w:val="nil"/>
              <w:right w:val="nil"/>
            </w:tcBorders>
            <w:shd w:val="clear" w:color="auto" w:fill="auto"/>
            <w:noWrap/>
            <w:vAlign w:val="bottom"/>
            <w:hideMark/>
          </w:tcPr>
          <w:p w14:paraId="7FE26CB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2C71035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069910A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9214C9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10/11/2019</w:t>
            </w:r>
          </w:p>
        </w:tc>
      </w:tr>
      <w:tr w:rsidR="00587093" w:rsidRPr="00587093" w14:paraId="479B430F" w14:textId="77777777" w:rsidTr="002270DC">
        <w:trPr>
          <w:trHeight w:val="300"/>
        </w:trPr>
        <w:tc>
          <w:tcPr>
            <w:tcW w:w="233" w:type="pct"/>
            <w:tcBorders>
              <w:top w:val="nil"/>
              <w:left w:val="nil"/>
              <w:bottom w:val="nil"/>
              <w:right w:val="nil"/>
            </w:tcBorders>
            <w:shd w:val="clear" w:color="auto" w:fill="auto"/>
            <w:noWrap/>
            <w:vAlign w:val="bottom"/>
            <w:hideMark/>
          </w:tcPr>
          <w:p w14:paraId="54BCB73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176</w:t>
            </w:r>
          </w:p>
        </w:tc>
        <w:tc>
          <w:tcPr>
            <w:tcW w:w="1668" w:type="pct"/>
            <w:tcBorders>
              <w:top w:val="nil"/>
              <w:left w:val="nil"/>
              <w:bottom w:val="nil"/>
              <w:right w:val="nil"/>
            </w:tcBorders>
            <w:shd w:val="clear" w:color="auto" w:fill="auto"/>
            <w:noWrap/>
            <w:vAlign w:val="bottom"/>
            <w:hideMark/>
          </w:tcPr>
          <w:p w14:paraId="66CCD48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- 93-10</w:t>
            </w:r>
          </w:p>
        </w:tc>
        <w:tc>
          <w:tcPr>
            <w:tcW w:w="1458" w:type="pct"/>
            <w:tcBorders>
              <w:top w:val="nil"/>
              <w:left w:val="nil"/>
              <w:bottom w:val="nil"/>
              <w:right w:val="nil"/>
            </w:tcBorders>
            <w:shd w:val="clear" w:color="auto" w:fill="auto"/>
            <w:noWrap/>
            <w:vAlign w:val="bottom"/>
            <w:hideMark/>
          </w:tcPr>
          <w:p w14:paraId="5B011C7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GILBERTO ALVES DE SOUSA</w:t>
            </w:r>
          </w:p>
        </w:tc>
        <w:tc>
          <w:tcPr>
            <w:tcW w:w="390" w:type="pct"/>
            <w:tcBorders>
              <w:top w:val="nil"/>
              <w:left w:val="nil"/>
              <w:bottom w:val="nil"/>
              <w:right w:val="nil"/>
            </w:tcBorders>
            <w:shd w:val="clear" w:color="auto" w:fill="auto"/>
            <w:noWrap/>
            <w:vAlign w:val="bottom"/>
            <w:hideMark/>
          </w:tcPr>
          <w:p w14:paraId="54AD3B7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52376842620</w:t>
            </w:r>
          </w:p>
        </w:tc>
        <w:tc>
          <w:tcPr>
            <w:tcW w:w="560" w:type="pct"/>
            <w:tcBorders>
              <w:top w:val="nil"/>
              <w:left w:val="nil"/>
              <w:bottom w:val="nil"/>
              <w:right w:val="nil"/>
            </w:tcBorders>
            <w:shd w:val="clear" w:color="auto" w:fill="auto"/>
            <w:noWrap/>
            <w:vAlign w:val="bottom"/>
            <w:hideMark/>
          </w:tcPr>
          <w:p w14:paraId="14CF66AE"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28.840,83</w:t>
            </w:r>
          </w:p>
        </w:tc>
        <w:tc>
          <w:tcPr>
            <w:tcW w:w="691" w:type="pct"/>
            <w:tcBorders>
              <w:top w:val="nil"/>
              <w:left w:val="nil"/>
              <w:bottom w:val="nil"/>
              <w:right w:val="nil"/>
            </w:tcBorders>
            <w:shd w:val="clear" w:color="auto" w:fill="auto"/>
            <w:noWrap/>
            <w:vAlign w:val="bottom"/>
            <w:hideMark/>
          </w:tcPr>
          <w:p w14:paraId="73A2CCE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10/06/2025</w:t>
            </w:r>
          </w:p>
        </w:tc>
      </w:tr>
      <w:tr w:rsidR="00587093" w:rsidRPr="00587093" w14:paraId="5C832C72" w14:textId="77777777" w:rsidTr="002270DC">
        <w:trPr>
          <w:trHeight w:val="300"/>
        </w:trPr>
        <w:tc>
          <w:tcPr>
            <w:tcW w:w="233" w:type="pct"/>
            <w:tcBorders>
              <w:top w:val="nil"/>
              <w:left w:val="nil"/>
              <w:bottom w:val="nil"/>
              <w:right w:val="nil"/>
            </w:tcBorders>
            <w:shd w:val="clear" w:color="auto" w:fill="auto"/>
            <w:noWrap/>
            <w:vAlign w:val="bottom"/>
            <w:hideMark/>
          </w:tcPr>
          <w:p w14:paraId="2A68769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177</w:t>
            </w:r>
          </w:p>
        </w:tc>
        <w:tc>
          <w:tcPr>
            <w:tcW w:w="1668" w:type="pct"/>
            <w:tcBorders>
              <w:top w:val="nil"/>
              <w:left w:val="nil"/>
              <w:bottom w:val="nil"/>
              <w:right w:val="nil"/>
            </w:tcBorders>
            <w:shd w:val="clear" w:color="auto" w:fill="auto"/>
            <w:noWrap/>
            <w:vAlign w:val="bottom"/>
            <w:hideMark/>
          </w:tcPr>
          <w:p w14:paraId="049A0DB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- 125-7</w:t>
            </w:r>
          </w:p>
        </w:tc>
        <w:tc>
          <w:tcPr>
            <w:tcW w:w="1458" w:type="pct"/>
            <w:tcBorders>
              <w:top w:val="nil"/>
              <w:left w:val="nil"/>
              <w:bottom w:val="nil"/>
              <w:right w:val="nil"/>
            </w:tcBorders>
            <w:shd w:val="clear" w:color="auto" w:fill="auto"/>
            <w:noWrap/>
            <w:vAlign w:val="bottom"/>
            <w:hideMark/>
          </w:tcPr>
          <w:p w14:paraId="250C17C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PAULO RICARDO PEREIRA SILVA</w:t>
            </w:r>
          </w:p>
        </w:tc>
        <w:tc>
          <w:tcPr>
            <w:tcW w:w="390" w:type="pct"/>
            <w:tcBorders>
              <w:top w:val="nil"/>
              <w:left w:val="nil"/>
              <w:bottom w:val="nil"/>
              <w:right w:val="nil"/>
            </w:tcBorders>
            <w:shd w:val="clear" w:color="auto" w:fill="auto"/>
            <w:noWrap/>
            <w:vAlign w:val="bottom"/>
            <w:hideMark/>
          </w:tcPr>
          <w:p w14:paraId="5BF98E1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99960370100</w:t>
            </w:r>
          </w:p>
        </w:tc>
        <w:tc>
          <w:tcPr>
            <w:tcW w:w="560" w:type="pct"/>
            <w:tcBorders>
              <w:top w:val="nil"/>
              <w:left w:val="nil"/>
              <w:bottom w:val="nil"/>
              <w:right w:val="nil"/>
            </w:tcBorders>
            <w:shd w:val="clear" w:color="auto" w:fill="auto"/>
            <w:noWrap/>
            <w:vAlign w:val="bottom"/>
            <w:hideMark/>
          </w:tcPr>
          <w:p w14:paraId="0FCC6C1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63.477,00</w:t>
            </w:r>
          </w:p>
        </w:tc>
        <w:tc>
          <w:tcPr>
            <w:tcW w:w="691" w:type="pct"/>
            <w:tcBorders>
              <w:top w:val="nil"/>
              <w:left w:val="nil"/>
              <w:bottom w:val="nil"/>
              <w:right w:val="nil"/>
            </w:tcBorders>
            <w:shd w:val="clear" w:color="auto" w:fill="auto"/>
            <w:noWrap/>
            <w:vAlign w:val="bottom"/>
            <w:hideMark/>
          </w:tcPr>
          <w:p w14:paraId="305C35A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30/07/2026</w:t>
            </w:r>
          </w:p>
        </w:tc>
      </w:tr>
      <w:tr w:rsidR="00587093" w:rsidRPr="00587093" w14:paraId="49F9A9D8" w14:textId="77777777" w:rsidTr="002270DC">
        <w:trPr>
          <w:trHeight w:val="300"/>
        </w:trPr>
        <w:tc>
          <w:tcPr>
            <w:tcW w:w="233" w:type="pct"/>
            <w:tcBorders>
              <w:top w:val="nil"/>
              <w:left w:val="nil"/>
              <w:bottom w:val="nil"/>
              <w:right w:val="nil"/>
            </w:tcBorders>
            <w:shd w:val="clear" w:color="auto" w:fill="auto"/>
            <w:noWrap/>
            <w:vAlign w:val="bottom"/>
            <w:hideMark/>
          </w:tcPr>
          <w:p w14:paraId="2F4CF70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178</w:t>
            </w:r>
          </w:p>
        </w:tc>
        <w:tc>
          <w:tcPr>
            <w:tcW w:w="1668" w:type="pct"/>
            <w:tcBorders>
              <w:top w:val="nil"/>
              <w:left w:val="nil"/>
              <w:bottom w:val="nil"/>
              <w:right w:val="nil"/>
            </w:tcBorders>
            <w:shd w:val="clear" w:color="auto" w:fill="auto"/>
            <w:noWrap/>
            <w:vAlign w:val="bottom"/>
            <w:hideMark/>
          </w:tcPr>
          <w:p w14:paraId="36AD39F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- 37-6</w:t>
            </w:r>
          </w:p>
        </w:tc>
        <w:tc>
          <w:tcPr>
            <w:tcW w:w="1458" w:type="pct"/>
            <w:tcBorders>
              <w:top w:val="nil"/>
              <w:left w:val="nil"/>
              <w:bottom w:val="nil"/>
              <w:right w:val="nil"/>
            </w:tcBorders>
            <w:shd w:val="clear" w:color="auto" w:fill="auto"/>
            <w:noWrap/>
            <w:vAlign w:val="bottom"/>
            <w:hideMark/>
          </w:tcPr>
          <w:p w14:paraId="2E9630B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PETRONIO CESAR HENRIQUE FERNANDO DA SILVA</w:t>
            </w:r>
          </w:p>
        </w:tc>
        <w:tc>
          <w:tcPr>
            <w:tcW w:w="390" w:type="pct"/>
            <w:tcBorders>
              <w:top w:val="nil"/>
              <w:left w:val="nil"/>
              <w:bottom w:val="nil"/>
              <w:right w:val="nil"/>
            </w:tcBorders>
            <w:shd w:val="clear" w:color="auto" w:fill="auto"/>
            <w:noWrap/>
            <w:vAlign w:val="bottom"/>
            <w:hideMark/>
          </w:tcPr>
          <w:p w14:paraId="52D8CBB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50704559153</w:t>
            </w:r>
          </w:p>
        </w:tc>
        <w:tc>
          <w:tcPr>
            <w:tcW w:w="560" w:type="pct"/>
            <w:tcBorders>
              <w:top w:val="nil"/>
              <w:left w:val="nil"/>
              <w:bottom w:val="nil"/>
              <w:right w:val="nil"/>
            </w:tcBorders>
            <w:shd w:val="clear" w:color="auto" w:fill="auto"/>
            <w:noWrap/>
            <w:vAlign w:val="bottom"/>
            <w:hideMark/>
          </w:tcPr>
          <w:p w14:paraId="620B9AB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56.356,32</w:t>
            </w:r>
          </w:p>
        </w:tc>
        <w:tc>
          <w:tcPr>
            <w:tcW w:w="691" w:type="pct"/>
            <w:tcBorders>
              <w:top w:val="nil"/>
              <w:left w:val="nil"/>
              <w:bottom w:val="nil"/>
              <w:right w:val="nil"/>
            </w:tcBorders>
            <w:shd w:val="clear" w:color="auto" w:fill="auto"/>
            <w:noWrap/>
            <w:vAlign w:val="bottom"/>
            <w:hideMark/>
          </w:tcPr>
          <w:p w14:paraId="723A847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20/08/2024</w:t>
            </w:r>
          </w:p>
        </w:tc>
      </w:tr>
      <w:tr w:rsidR="00587093" w:rsidRPr="00587093" w14:paraId="4E926563" w14:textId="77777777" w:rsidTr="002270DC">
        <w:trPr>
          <w:trHeight w:val="300"/>
        </w:trPr>
        <w:tc>
          <w:tcPr>
            <w:tcW w:w="233" w:type="pct"/>
            <w:tcBorders>
              <w:top w:val="nil"/>
              <w:left w:val="nil"/>
              <w:bottom w:val="nil"/>
              <w:right w:val="nil"/>
            </w:tcBorders>
            <w:shd w:val="clear" w:color="auto" w:fill="auto"/>
            <w:noWrap/>
            <w:vAlign w:val="bottom"/>
            <w:hideMark/>
          </w:tcPr>
          <w:p w14:paraId="09F595D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179</w:t>
            </w:r>
          </w:p>
        </w:tc>
        <w:tc>
          <w:tcPr>
            <w:tcW w:w="1668" w:type="pct"/>
            <w:tcBorders>
              <w:top w:val="nil"/>
              <w:left w:val="nil"/>
              <w:bottom w:val="nil"/>
              <w:right w:val="nil"/>
            </w:tcBorders>
            <w:shd w:val="clear" w:color="auto" w:fill="auto"/>
            <w:noWrap/>
            <w:vAlign w:val="bottom"/>
            <w:hideMark/>
          </w:tcPr>
          <w:p w14:paraId="2D813E4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- 2-10</w:t>
            </w:r>
          </w:p>
        </w:tc>
        <w:tc>
          <w:tcPr>
            <w:tcW w:w="1458" w:type="pct"/>
            <w:tcBorders>
              <w:top w:val="nil"/>
              <w:left w:val="nil"/>
              <w:bottom w:val="nil"/>
              <w:right w:val="nil"/>
            </w:tcBorders>
            <w:shd w:val="clear" w:color="auto" w:fill="auto"/>
            <w:noWrap/>
            <w:vAlign w:val="bottom"/>
            <w:hideMark/>
          </w:tcPr>
          <w:p w14:paraId="524005D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PETRÔNIO JOSÉ DE MENDONÇA</w:t>
            </w:r>
          </w:p>
        </w:tc>
        <w:tc>
          <w:tcPr>
            <w:tcW w:w="390" w:type="pct"/>
            <w:tcBorders>
              <w:top w:val="nil"/>
              <w:left w:val="nil"/>
              <w:bottom w:val="nil"/>
              <w:right w:val="nil"/>
            </w:tcBorders>
            <w:shd w:val="clear" w:color="auto" w:fill="auto"/>
            <w:noWrap/>
            <w:vAlign w:val="bottom"/>
            <w:hideMark/>
          </w:tcPr>
          <w:p w14:paraId="7D2CB1D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79624600678</w:t>
            </w:r>
          </w:p>
        </w:tc>
        <w:tc>
          <w:tcPr>
            <w:tcW w:w="560" w:type="pct"/>
            <w:tcBorders>
              <w:top w:val="nil"/>
              <w:left w:val="nil"/>
              <w:bottom w:val="nil"/>
              <w:right w:val="nil"/>
            </w:tcBorders>
            <w:shd w:val="clear" w:color="auto" w:fill="auto"/>
            <w:noWrap/>
            <w:vAlign w:val="bottom"/>
            <w:hideMark/>
          </w:tcPr>
          <w:p w14:paraId="36B0644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804789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20/10/2017</w:t>
            </w:r>
          </w:p>
        </w:tc>
      </w:tr>
      <w:tr w:rsidR="00587093" w:rsidRPr="00587093" w14:paraId="592720BD" w14:textId="77777777" w:rsidTr="002270DC">
        <w:trPr>
          <w:trHeight w:val="300"/>
        </w:trPr>
        <w:tc>
          <w:tcPr>
            <w:tcW w:w="233" w:type="pct"/>
            <w:tcBorders>
              <w:top w:val="nil"/>
              <w:left w:val="nil"/>
              <w:bottom w:val="nil"/>
              <w:right w:val="nil"/>
            </w:tcBorders>
            <w:shd w:val="clear" w:color="auto" w:fill="auto"/>
            <w:noWrap/>
            <w:vAlign w:val="bottom"/>
            <w:hideMark/>
          </w:tcPr>
          <w:p w14:paraId="6148537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180</w:t>
            </w:r>
          </w:p>
        </w:tc>
        <w:tc>
          <w:tcPr>
            <w:tcW w:w="1668" w:type="pct"/>
            <w:tcBorders>
              <w:top w:val="nil"/>
              <w:left w:val="nil"/>
              <w:bottom w:val="nil"/>
              <w:right w:val="nil"/>
            </w:tcBorders>
            <w:shd w:val="clear" w:color="auto" w:fill="auto"/>
            <w:noWrap/>
            <w:vAlign w:val="bottom"/>
            <w:hideMark/>
          </w:tcPr>
          <w:p w14:paraId="2EB6E78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- 88-12</w:t>
            </w:r>
          </w:p>
        </w:tc>
        <w:tc>
          <w:tcPr>
            <w:tcW w:w="1458" w:type="pct"/>
            <w:tcBorders>
              <w:top w:val="nil"/>
              <w:left w:val="nil"/>
              <w:bottom w:val="nil"/>
              <w:right w:val="nil"/>
            </w:tcBorders>
            <w:shd w:val="clear" w:color="auto" w:fill="auto"/>
            <w:noWrap/>
            <w:vAlign w:val="bottom"/>
            <w:hideMark/>
          </w:tcPr>
          <w:p w14:paraId="39DD041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POLIANA RODRIGUES DA SILVA</w:t>
            </w:r>
          </w:p>
        </w:tc>
        <w:tc>
          <w:tcPr>
            <w:tcW w:w="390" w:type="pct"/>
            <w:tcBorders>
              <w:top w:val="nil"/>
              <w:left w:val="nil"/>
              <w:bottom w:val="nil"/>
              <w:right w:val="nil"/>
            </w:tcBorders>
            <w:shd w:val="clear" w:color="auto" w:fill="auto"/>
            <w:noWrap/>
            <w:vAlign w:val="bottom"/>
            <w:hideMark/>
          </w:tcPr>
          <w:p w14:paraId="6EF24B8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03096655154</w:t>
            </w:r>
          </w:p>
        </w:tc>
        <w:tc>
          <w:tcPr>
            <w:tcW w:w="560" w:type="pct"/>
            <w:tcBorders>
              <w:top w:val="nil"/>
              <w:left w:val="nil"/>
              <w:bottom w:val="nil"/>
              <w:right w:val="nil"/>
            </w:tcBorders>
            <w:shd w:val="clear" w:color="auto" w:fill="auto"/>
            <w:noWrap/>
            <w:vAlign w:val="bottom"/>
            <w:hideMark/>
          </w:tcPr>
          <w:p w14:paraId="6048793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1.298,31</w:t>
            </w:r>
          </w:p>
        </w:tc>
        <w:tc>
          <w:tcPr>
            <w:tcW w:w="691" w:type="pct"/>
            <w:tcBorders>
              <w:top w:val="nil"/>
              <w:left w:val="nil"/>
              <w:bottom w:val="nil"/>
              <w:right w:val="nil"/>
            </w:tcBorders>
            <w:shd w:val="clear" w:color="auto" w:fill="auto"/>
            <w:noWrap/>
            <w:vAlign w:val="bottom"/>
            <w:hideMark/>
          </w:tcPr>
          <w:p w14:paraId="575E567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10/04/2021</w:t>
            </w:r>
          </w:p>
        </w:tc>
      </w:tr>
      <w:tr w:rsidR="00587093" w:rsidRPr="00587093" w14:paraId="53642494" w14:textId="77777777" w:rsidTr="002270DC">
        <w:trPr>
          <w:trHeight w:val="300"/>
        </w:trPr>
        <w:tc>
          <w:tcPr>
            <w:tcW w:w="233" w:type="pct"/>
            <w:tcBorders>
              <w:top w:val="nil"/>
              <w:left w:val="nil"/>
              <w:bottom w:val="nil"/>
              <w:right w:val="nil"/>
            </w:tcBorders>
            <w:shd w:val="clear" w:color="auto" w:fill="auto"/>
            <w:noWrap/>
            <w:vAlign w:val="bottom"/>
            <w:hideMark/>
          </w:tcPr>
          <w:p w14:paraId="4D1FDDE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181</w:t>
            </w:r>
          </w:p>
        </w:tc>
        <w:tc>
          <w:tcPr>
            <w:tcW w:w="1668" w:type="pct"/>
            <w:tcBorders>
              <w:top w:val="nil"/>
              <w:left w:val="nil"/>
              <w:bottom w:val="nil"/>
              <w:right w:val="nil"/>
            </w:tcBorders>
            <w:shd w:val="clear" w:color="auto" w:fill="auto"/>
            <w:noWrap/>
            <w:vAlign w:val="bottom"/>
            <w:hideMark/>
          </w:tcPr>
          <w:p w14:paraId="5A8FFE2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- 18-9</w:t>
            </w:r>
          </w:p>
        </w:tc>
        <w:tc>
          <w:tcPr>
            <w:tcW w:w="1458" w:type="pct"/>
            <w:tcBorders>
              <w:top w:val="nil"/>
              <w:left w:val="nil"/>
              <w:bottom w:val="nil"/>
              <w:right w:val="nil"/>
            </w:tcBorders>
            <w:shd w:val="clear" w:color="auto" w:fill="auto"/>
            <w:noWrap/>
            <w:vAlign w:val="bottom"/>
            <w:hideMark/>
          </w:tcPr>
          <w:p w14:paraId="61169402"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RAIMUNDO FRANCISCO ALVES DA SILVA</w:t>
            </w:r>
          </w:p>
        </w:tc>
        <w:tc>
          <w:tcPr>
            <w:tcW w:w="390" w:type="pct"/>
            <w:tcBorders>
              <w:top w:val="nil"/>
              <w:left w:val="nil"/>
              <w:bottom w:val="nil"/>
              <w:right w:val="nil"/>
            </w:tcBorders>
            <w:shd w:val="clear" w:color="auto" w:fill="auto"/>
            <w:noWrap/>
            <w:vAlign w:val="bottom"/>
            <w:hideMark/>
          </w:tcPr>
          <w:p w14:paraId="3A38E92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15519699801</w:t>
            </w:r>
          </w:p>
        </w:tc>
        <w:tc>
          <w:tcPr>
            <w:tcW w:w="560" w:type="pct"/>
            <w:tcBorders>
              <w:top w:val="nil"/>
              <w:left w:val="nil"/>
              <w:bottom w:val="nil"/>
              <w:right w:val="nil"/>
            </w:tcBorders>
            <w:shd w:val="clear" w:color="auto" w:fill="auto"/>
            <w:noWrap/>
            <w:vAlign w:val="bottom"/>
            <w:hideMark/>
          </w:tcPr>
          <w:p w14:paraId="3454F0CE"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9A6E9C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10/05/2016</w:t>
            </w:r>
          </w:p>
        </w:tc>
      </w:tr>
      <w:tr w:rsidR="00587093" w:rsidRPr="00587093" w14:paraId="4F842899" w14:textId="77777777" w:rsidTr="002270DC">
        <w:trPr>
          <w:trHeight w:val="300"/>
        </w:trPr>
        <w:tc>
          <w:tcPr>
            <w:tcW w:w="233" w:type="pct"/>
            <w:tcBorders>
              <w:top w:val="nil"/>
              <w:left w:val="nil"/>
              <w:bottom w:val="nil"/>
              <w:right w:val="nil"/>
            </w:tcBorders>
            <w:shd w:val="clear" w:color="auto" w:fill="auto"/>
            <w:noWrap/>
            <w:vAlign w:val="bottom"/>
            <w:hideMark/>
          </w:tcPr>
          <w:p w14:paraId="43DC2A1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182</w:t>
            </w:r>
          </w:p>
        </w:tc>
        <w:tc>
          <w:tcPr>
            <w:tcW w:w="1668" w:type="pct"/>
            <w:tcBorders>
              <w:top w:val="nil"/>
              <w:left w:val="nil"/>
              <w:bottom w:val="nil"/>
              <w:right w:val="nil"/>
            </w:tcBorders>
            <w:shd w:val="clear" w:color="auto" w:fill="auto"/>
            <w:noWrap/>
            <w:vAlign w:val="bottom"/>
            <w:hideMark/>
          </w:tcPr>
          <w:p w14:paraId="7046A20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- 4-4</w:t>
            </w:r>
          </w:p>
        </w:tc>
        <w:tc>
          <w:tcPr>
            <w:tcW w:w="1458" w:type="pct"/>
            <w:tcBorders>
              <w:top w:val="nil"/>
              <w:left w:val="nil"/>
              <w:bottom w:val="nil"/>
              <w:right w:val="nil"/>
            </w:tcBorders>
            <w:shd w:val="clear" w:color="auto" w:fill="auto"/>
            <w:noWrap/>
            <w:vAlign w:val="bottom"/>
            <w:hideMark/>
          </w:tcPr>
          <w:p w14:paraId="60C27D7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RAYLLANE ANDRESSA LIMA DA SILVA</w:t>
            </w:r>
          </w:p>
        </w:tc>
        <w:tc>
          <w:tcPr>
            <w:tcW w:w="390" w:type="pct"/>
            <w:tcBorders>
              <w:top w:val="nil"/>
              <w:left w:val="nil"/>
              <w:bottom w:val="nil"/>
              <w:right w:val="nil"/>
            </w:tcBorders>
            <w:shd w:val="clear" w:color="auto" w:fill="auto"/>
            <w:noWrap/>
            <w:vAlign w:val="bottom"/>
            <w:hideMark/>
          </w:tcPr>
          <w:p w14:paraId="205454E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04493086181</w:t>
            </w:r>
          </w:p>
        </w:tc>
        <w:tc>
          <w:tcPr>
            <w:tcW w:w="560" w:type="pct"/>
            <w:tcBorders>
              <w:top w:val="nil"/>
              <w:left w:val="nil"/>
              <w:bottom w:val="nil"/>
              <w:right w:val="nil"/>
            </w:tcBorders>
            <w:shd w:val="clear" w:color="auto" w:fill="auto"/>
            <w:noWrap/>
            <w:vAlign w:val="bottom"/>
            <w:hideMark/>
          </w:tcPr>
          <w:p w14:paraId="5E4A533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33.437,66</w:t>
            </w:r>
          </w:p>
        </w:tc>
        <w:tc>
          <w:tcPr>
            <w:tcW w:w="691" w:type="pct"/>
            <w:tcBorders>
              <w:top w:val="nil"/>
              <w:left w:val="nil"/>
              <w:bottom w:val="nil"/>
              <w:right w:val="nil"/>
            </w:tcBorders>
            <w:shd w:val="clear" w:color="auto" w:fill="auto"/>
            <w:noWrap/>
            <w:vAlign w:val="bottom"/>
            <w:hideMark/>
          </w:tcPr>
          <w:p w14:paraId="64669C3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20/09/2024</w:t>
            </w:r>
          </w:p>
        </w:tc>
      </w:tr>
      <w:tr w:rsidR="00587093" w:rsidRPr="00587093" w14:paraId="718B7113" w14:textId="77777777" w:rsidTr="002270DC">
        <w:trPr>
          <w:trHeight w:val="300"/>
        </w:trPr>
        <w:tc>
          <w:tcPr>
            <w:tcW w:w="233" w:type="pct"/>
            <w:tcBorders>
              <w:top w:val="nil"/>
              <w:left w:val="nil"/>
              <w:bottom w:val="nil"/>
              <w:right w:val="nil"/>
            </w:tcBorders>
            <w:shd w:val="clear" w:color="auto" w:fill="auto"/>
            <w:noWrap/>
            <w:vAlign w:val="bottom"/>
            <w:hideMark/>
          </w:tcPr>
          <w:p w14:paraId="1C16530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183</w:t>
            </w:r>
          </w:p>
        </w:tc>
        <w:tc>
          <w:tcPr>
            <w:tcW w:w="1668" w:type="pct"/>
            <w:tcBorders>
              <w:top w:val="nil"/>
              <w:left w:val="nil"/>
              <w:bottom w:val="nil"/>
              <w:right w:val="nil"/>
            </w:tcBorders>
            <w:shd w:val="clear" w:color="auto" w:fill="auto"/>
            <w:noWrap/>
            <w:vAlign w:val="bottom"/>
            <w:hideMark/>
          </w:tcPr>
          <w:p w14:paraId="1F7BADB3"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- 117-2</w:t>
            </w:r>
          </w:p>
        </w:tc>
        <w:tc>
          <w:tcPr>
            <w:tcW w:w="1458" w:type="pct"/>
            <w:tcBorders>
              <w:top w:val="nil"/>
              <w:left w:val="nil"/>
              <w:bottom w:val="nil"/>
              <w:right w:val="nil"/>
            </w:tcBorders>
            <w:shd w:val="clear" w:color="auto" w:fill="auto"/>
            <w:noWrap/>
            <w:vAlign w:val="bottom"/>
            <w:hideMark/>
          </w:tcPr>
          <w:p w14:paraId="66C37F6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REINALDO TADEU PEDROSA C DOS SANTOS</w:t>
            </w:r>
          </w:p>
        </w:tc>
        <w:tc>
          <w:tcPr>
            <w:tcW w:w="390" w:type="pct"/>
            <w:tcBorders>
              <w:top w:val="nil"/>
              <w:left w:val="nil"/>
              <w:bottom w:val="nil"/>
              <w:right w:val="nil"/>
            </w:tcBorders>
            <w:shd w:val="clear" w:color="auto" w:fill="auto"/>
            <w:noWrap/>
            <w:vAlign w:val="bottom"/>
            <w:hideMark/>
          </w:tcPr>
          <w:p w14:paraId="74FC327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06937139683</w:t>
            </w:r>
          </w:p>
        </w:tc>
        <w:tc>
          <w:tcPr>
            <w:tcW w:w="560" w:type="pct"/>
            <w:tcBorders>
              <w:top w:val="nil"/>
              <w:left w:val="nil"/>
              <w:bottom w:val="nil"/>
              <w:right w:val="nil"/>
            </w:tcBorders>
            <w:shd w:val="clear" w:color="auto" w:fill="auto"/>
            <w:noWrap/>
            <w:vAlign w:val="bottom"/>
            <w:hideMark/>
          </w:tcPr>
          <w:p w14:paraId="0A27FB96"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87.506,97</w:t>
            </w:r>
          </w:p>
        </w:tc>
        <w:tc>
          <w:tcPr>
            <w:tcW w:w="691" w:type="pct"/>
            <w:tcBorders>
              <w:top w:val="nil"/>
              <w:left w:val="nil"/>
              <w:bottom w:val="nil"/>
              <w:right w:val="nil"/>
            </w:tcBorders>
            <w:shd w:val="clear" w:color="auto" w:fill="auto"/>
            <w:noWrap/>
            <w:vAlign w:val="bottom"/>
            <w:hideMark/>
          </w:tcPr>
          <w:p w14:paraId="3AEB579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10/10/2028</w:t>
            </w:r>
          </w:p>
        </w:tc>
      </w:tr>
      <w:tr w:rsidR="00587093" w:rsidRPr="00587093" w14:paraId="5B04DDAC" w14:textId="77777777" w:rsidTr="002270DC">
        <w:trPr>
          <w:trHeight w:val="300"/>
        </w:trPr>
        <w:tc>
          <w:tcPr>
            <w:tcW w:w="233" w:type="pct"/>
            <w:tcBorders>
              <w:top w:val="nil"/>
              <w:left w:val="nil"/>
              <w:bottom w:val="nil"/>
              <w:right w:val="nil"/>
            </w:tcBorders>
            <w:shd w:val="clear" w:color="auto" w:fill="auto"/>
            <w:noWrap/>
            <w:vAlign w:val="bottom"/>
            <w:hideMark/>
          </w:tcPr>
          <w:p w14:paraId="0D7DDB7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184</w:t>
            </w:r>
          </w:p>
        </w:tc>
        <w:tc>
          <w:tcPr>
            <w:tcW w:w="1668" w:type="pct"/>
            <w:tcBorders>
              <w:top w:val="nil"/>
              <w:left w:val="nil"/>
              <w:bottom w:val="nil"/>
              <w:right w:val="nil"/>
            </w:tcBorders>
            <w:shd w:val="clear" w:color="auto" w:fill="auto"/>
            <w:noWrap/>
            <w:vAlign w:val="bottom"/>
            <w:hideMark/>
          </w:tcPr>
          <w:p w14:paraId="30593DE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- 94-2</w:t>
            </w:r>
          </w:p>
        </w:tc>
        <w:tc>
          <w:tcPr>
            <w:tcW w:w="1458" w:type="pct"/>
            <w:tcBorders>
              <w:top w:val="nil"/>
              <w:left w:val="nil"/>
              <w:bottom w:val="nil"/>
              <w:right w:val="nil"/>
            </w:tcBorders>
            <w:shd w:val="clear" w:color="auto" w:fill="auto"/>
            <w:noWrap/>
            <w:vAlign w:val="bottom"/>
            <w:hideMark/>
          </w:tcPr>
          <w:p w14:paraId="6AA94A7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REINALDO TAMAKI ASANO</w:t>
            </w:r>
          </w:p>
        </w:tc>
        <w:tc>
          <w:tcPr>
            <w:tcW w:w="390" w:type="pct"/>
            <w:tcBorders>
              <w:top w:val="nil"/>
              <w:left w:val="nil"/>
              <w:bottom w:val="nil"/>
              <w:right w:val="nil"/>
            </w:tcBorders>
            <w:shd w:val="clear" w:color="auto" w:fill="auto"/>
            <w:noWrap/>
            <w:vAlign w:val="bottom"/>
            <w:hideMark/>
          </w:tcPr>
          <w:p w14:paraId="7B9ABF3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25545791809</w:t>
            </w:r>
          </w:p>
        </w:tc>
        <w:tc>
          <w:tcPr>
            <w:tcW w:w="560" w:type="pct"/>
            <w:tcBorders>
              <w:top w:val="nil"/>
              <w:left w:val="nil"/>
              <w:bottom w:val="nil"/>
              <w:right w:val="nil"/>
            </w:tcBorders>
            <w:shd w:val="clear" w:color="auto" w:fill="auto"/>
            <w:noWrap/>
            <w:vAlign w:val="bottom"/>
            <w:hideMark/>
          </w:tcPr>
          <w:p w14:paraId="7AA6E18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64.630,82</w:t>
            </w:r>
          </w:p>
        </w:tc>
        <w:tc>
          <w:tcPr>
            <w:tcW w:w="691" w:type="pct"/>
            <w:tcBorders>
              <w:top w:val="nil"/>
              <w:left w:val="nil"/>
              <w:bottom w:val="nil"/>
              <w:right w:val="nil"/>
            </w:tcBorders>
            <w:shd w:val="clear" w:color="auto" w:fill="auto"/>
            <w:noWrap/>
            <w:vAlign w:val="bottom"/>
            <w:hideMark/>
          </w:tcPr>
          <w:p w14:paraId="6F278AC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30/11/2027</w:t>
            </w:r>
          </w:p>
        </w:tc>
      </w:tr>
      <w:tr w:rsidR="00587093" w:rsidRPr="00587093" w14:paraId="11D945AE" w14:textId="77777777" w:rsidTr="002270DC">
        <w:trPr>
          <w:trHeight w:val="300"/>
        </w:trPr>
        <w:tc>
          <w:tcPr>
            <w:tcW w:w="233" w:type="pct"/>
            <w:tcBorders>
              <w:top w:val="nil"/>
              <w:left w:val="nil"/>
              <w:bottom w:val="nil"/>
              <w:right w:val="nil"/>
            </w:tcBorders>
            <w:shd w:val="clear" w:color="auto" w:fill="auto"/>
            <w:noWrap/>
            <w:vAlign w:val="bottom"/>
            <w:hideMark/>
          </w:tcPr>
          <w:p w14:paraId="64B8EB6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lastRenderedPageBreak/>
              <w:t>185</w:t>
            </w:r>
          </w:p>
        </w:tc>
        <w:tc>
          <w:tcPr>
            <w:tcW w:w="1668" w:type="pct"/>
            <w:tcBorders>
              <w:top w:val="nil"/>
              <w:left w:val="nil"/>
              <w:bottom w:val="nil"/>
              <w:right w:val="nil"/>
            </w:tcBorders>
            <w:shd w:val="clear" w:color="auto" w:fill="auto"/>
            <w:noWrap/>
            <w:vAlign w:val="bottom"/>
            <w:hideMark/>
          </w:tcPr>
          <w:p w14:paraId="252C633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- 18-11</w:t>
            </w:r>
          </w:p>
        </w:tc>
        <w:tc>
          <w:tcPr>
            <w:tcW w:w="1458" w:type="pct"/>
            <w:tcBorders>
              <w:top w:val="nil"/>
              <w:left w:val="nil"/>
              <w:bottom w:val="nil"/>
              <w:right w:val="nil"/>
            </w:tcBorders>
            <w:shd w:val="clear" w:color="auto" w:fill="auto"/>
            <w:noWrap/>
            <w:vAlign w:val="bottom"/>
            <w:hideMark/>
          </w:tcPr>
          <w:p w14:paraId="32E69AF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RENATA BERNARDES DINIZ</w:t>
            </w:r>
          </w:p>
        </w:tc>
        <w:tc>
          <w:tcPr>
            <w:tcW w:w="390" w:type="pct"/>
            <w:tcBorders>
              <w:top w:val="nil"/>
              <w:left w:val="nil"/>
              <w:bottom w:val="nil"/>
              <w:right w:val="nil"/>
            </w:tcBorders>
            <w:shd w:val="clear" w:color="auto" w:fill="auto"/>
            <w:noWrap/>
            <w:vAlign w:val="bottom"/>
            <w:hideMark/>
          </w:tcPr>
          <w:p w14:paraId="53D467E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85184225153</w:t>
            </w:r>
          </w:p>
        </w:tc>
        <w:tc>
          <w:tcPr>
            <w:tcW w:w="560" w:type="pct"/>
            <w:tcBorders>
              <w:top w:val="nil"/>
              <w:left w:val="nil"/>
              <w:bottom w:val="nil"/>
              <w:right w:val="nil"/>
            </w:tcBorders>
            <w:shd w:val="clear" w:color="auto" w:fill="auto"/>
            <w:noWrap/>
            <w:vAlign w:val="bottom"/>
            <w:hideMark/>
          </w:tcPr>
          <w:p w14:paraId="16A2BEC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23.543,04</w:t>
            </w:r>
          </w:p>
        </w:tc>
        <w:tc>
          <w:tcPr>
            <w:tcW w:w="691" w:type="pct"/>
            <w:tcBorders>
              <w:top w:val="nil"/>
              <w:left w:val="nil"/>
              <w:bottom w:val="nil"/>
              <w:right w:val="nil"/>
            </w:tcBorders>
            <w:shd w:val="clear" w:color="auto" w:fill="auto"/>
            <w:noWrap/>
            <w:vAlign w:val="bottom"/>
            <w:hideMark/>
          </w:tcPr>
          <w:p w14:paraId="7C7E3C3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10/09/2024</w:t>
            </w:r>
          </w:p>
        </w:tc>
      </w:tr>
      <w:tr w:rsidR="00587093" w:rsidRPr="00587093" w14:paraId="34CD6593" w14:textId="77777777" w:rsidTr="002270DC">
        <w:trPr>
          <w:trHeight w:val="300"/>
        </w:trPr>
        <w:tc>
          <w:tcPr>
            <w:tcW w:w="233" w:type="pct"/>
            <w:tcBorders>
              <w:top w:val="nil"/>
              <w:left w:val="nil"/>
              <w:bottom w:val="nil"/>
              <w:right w:val="nil"/>
            </w:tcBorders>
            <w:shd w:val="clear" w:color="auto" w:fill="auto"/>
            <w:noWrap/>
            <w:vAlign w:val="bottom"/>
            <w:hideMark/>
          </w:tcPr>
          <w:p w14:paraId="5752D82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186</w:t>
            </w:r>
          </w:p>
        </w:tc>
        <w:tc>
          <w:tcPr>
            <w:tcW w:w="1668" w:type="pct"/>
            <w:tcBorders>
              <w:top w:val="nil"/>
              <w:left w:val="nil"/>
              <w:bottom w:val="nil"/>
              <w:right w:val="nil"/>
            </w:tcBorders>
            <w:shd w:val="clear" w:color="auto" w:fill="auto"/>
            <w:noWrap/>
            <w:vAlign w:val="bottom"/>
            <w:hideMark/>
          </w:tcPr>
          <w:p w14:paraId="203A8BD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- 39-8</w:t>
            </w:r>
          </w:p>
        </w:tc>
        <w:tc>
          <w:tcPr>
            <w:tcW w:w="1458" w:type="pct"/>
            <w:tcBorders>
              <w:top w:val="nil"/>
              <w:left w:val="nil"/>
              <w:bottom w:val="nil"/>
              <w:right w:val="nil"/>
            </w:tcBorders>
            <w:shd w:val="clear" w:color="auto" w:fill="auto"/>
            <w:noWrap/>
            <w:vAlign w:val="bottom"/>
            <w:hideMark/>
          </w:tcPr>
          <w:p w14:paraId="0113516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RICARDO PEREIRA</w:t>
            </w:r>
          </w:p>
        </w:tc>
        <w:tc>
          <w:tcPr>
            <w:tcW w:w="390" w:type="pct"/>
            <w:tcBorders>
              <w:top w:val="nil"/>
              <w:left w:val="nil"/>
              <w:bottom w:val="nil"/>
              <w:right w:val="nil"/>
            </w:tcBorders>
            <w:shd w:val="clear" w:color="auto" w:fill="auto"/>
            <w:noWrap/>
            <w:vAlign w:val="bottom"/>
            <w:hideMark/>
          </w:tcPr>
          <w:p w14:paraId="5D26D34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79279910949</w:t>
            </w:r>
          </w:p>
        </w:tc>
        <w:tc>
          <w:tcPr>
            <w:tcW w:w="560" w:type="pct"/>
            <w:tcBorders>
              <w:top w:val="nil"/>
              <w:left w:val="nil"/>
              <w:bottom w:val="nil"/>
              <w:right w:val="nil"/>
            </w:tcBorders>
            <w:shd w:val="clear" w:color="auto" w:fill="auto"/>
            <w:noWrap/>
            <w:vAlign w:val="bottom"/>
            <w:hideMark/>
          </w:tcPr>
          <w:p w14:paraId="3583419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56.065,64</w:t>
            </w:r>
          </w:p>
        </w:tc>
        <w:tc>
          <w:tcPr>
            <w:tcW w:w="691" w:type="pct"/>
            <w:tcBorders>
              <w:top w:val="nil"/>
              <w:left w:val="nil"/>
              <w:bottom w:val="nil"/>
              <w:right w:val="nil"/>
            </w:tcBorders>
            <w:shd w:val="clear" w:color="auto" w:fill="auto"/>
            <w:noWrap/>
            <w:vAlign w:val="bottom"/>
            <w:hideMark/>
          </w:tcPr>
          <w:p w14:paraId="07787FD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20/05/2026</w:t>
            </w:r>
          </w:p>
        </w:tc>
      </w:tr>
      <w:tr w:rsidR="00587093" w:rsidRPr="00587093" w14:paraId="07D99681" w14:textId="77777777" w:rsidTr="002270DC">
        <w:trPr>
          <w:trHeight w:val="300"/>
        </w:trPr>
        <w:tc>
          <w:tcPr>
            <w:tcW w:w="233" w:type="pct"/>
            <w:tcBorders>
              <w:top w:val="nil"/>
              <w:left w:val="nil"/>
              <w:bottom w:val="nil"/>
              <w:right w:val="nil"/>
            </w:tcBorders>
            <w:shd w:val="clear" w:color="auto" w:fill="auto"/>
            <w:noWrap/>
            <w:vAlign w:val="bottom"/>
            <w:hideMark/>
          </w:tcPr>
          <w:p w14:paraId="46BE85A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187</w:t>
            </w:r>
          </w:p>
        </w:tc>
        <w:tc>
          <w:tcPr>
            <w:tcW w:w="1668" w:type="pct"/>
            <w:tcBorders>
              <w:top w:val="nil"/>
              <w:left w:val="nil"/>
              <w:bottom w:val="nil"/>
              <w:right w:val="nil"/>
            </w:tcBorders>
            <w:shd w:val="clear" w:color="auto" w:fill="auto"/>
            <w:noWrap/>
            <w:vAlign w:val="bottom"/>
            <w:hideMark/>
          </w:tcPr>
          <w:p w14:paraId="161A3BE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- 72-9</w:t>
            </w:r>
          </w:p>
        </w:tc>
        <w:tc>
          <w:tcPr>
            <w:tcW w:w="1458" w:type="pct"/>
            <w:tcBorders>
              <w:top w:val="nil"/>
              <w:left w:val="nil"/>
              <w:bottom w:val="nil"/>
              <w:right w:val="nil"/>
            </w:tcBorders>
            <w:shd w:val="clear" w:color="auto" w:fill="auto"/>
            <w:noWrap/>
            <w:vAlign w:val="bottom"/>
            <w:hideMark/>
          </w:tcPr>
          <w:p w14:paraId="0779A7E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ROBERTA APARECIDA BRAGA MARCOLIN</w:t>
            </w:r>
          </w:p>
        </w:tc>
        <w:tc>
          <w:tcPr>
            <w:tcW w:w="390" w:type="pct"/>
            <w:tcBorders>
              <w:top w:val="nil"/>
              <w:left w:val="nil"/>
              <w:bottom w:val="nil"/>
              <w:right w:val="nil"/>
            </w:tcBorders>
            <w:shd w:val="clear" w:color="auto" w:fill="auto"/>
            <w:noWrap/>
            <w:vAlign w:val="bottom"/>
            <w:hideMark/>
          </w:tcPr>
          <w:p w14:paraId="612BE4B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15935616874</w:t>
            </w:r>
          </w:p>
        </w:tc>
        <w:tc>
          <w:tcPr>
            <w:tcW w:w="560" w:type="pct"/>
            <w:tcBorders>
              <w:top w:val="nil"/>
              <w:left w:val="nil"/>
              <w:bottom w:val="nil"/>
              <w:right w:val="nil"/>
            </w:tcBorders>
            <w:shd w:val="clear" w:color="auto" w:fill="auto"/>
            <w:noWrap/>
            <w:vAlign w:val="bottom"/>
            <w:hideMark/>
          </w:tcPr>
          <w:p w14:paraId="6BF34F5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24.897,40</w:t>
            </w:r>
          </w:p>
        </w:tc>
        <w:tc>
          <w:tcPr>
            <w:tcW w:w="691" w:type="pct"/>
            <w:tcBorders>
              <w:top w:val="nil"/>
              <w:left w:val="nil"/>
              <w:bottom w:val="nil"/>
              <w:right w:val="nil"/>
            </w:tcBorders>
            <w:shd w:val="clear" w:color="auto" w:fill="auto"/>
            <w:noWrap/>
            <w:vAlign w:val="bottom"/>
            <w:hideMark/>
          </w:tcPr>
          <w:p w14:paraId="7036F81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10/01/2023</w:t>
            </w:r>
          </w:p>
        </w:tc>
      </w:tr>
      <w:tr w:rsidR="00587093" w:rsidRPr="00587093" w14:paraId="014E4197" w14:textId="77777777" w:rsidTr="002270DC">
        <w:trPr>
          <w:trHeight w:val="300"/>
        </w:trPr>
        <w:tc>
          <w:tcPr>
            <w:tcW w:w="233" w:type="pct"/>
            <w:tcBorders>
              <w:top w:val="nil"/>
              <w:left w:val="nil"/>
              <w:bottom w:val="nil"/>
              <w:right w:val="nil"/>
            </w:tcBorders>
            <w:shd w:val="clear" w:color="auto" w:fill="auto"/>
            <w:noWrap/>
            <w:vAlign w:val="bottom"/>
            <w:hideMark/>
          </w:tcPr>
          <w:p w14:paraId="416F933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188</w:t>
            </w:r>
          </w:p>
        </w:tc>
        <w:tc>
          <w:tcPr>
            <w:tcW w:w="1668" w:type="pct"/>
            <w:tcBorders>
              <w:top w:val="nil"/>
              <w:left w:val="nil"/>
              <w:bottom w:val="nil"/>
              <w:right w:val="nil"/>
            </w:tcBorders>
            <w:shd w:val="clear" w:color="auto" w:fill="auto"/>
            <w:noWrap/>
            <w:vAlign w:val="bottom"/>
            <w:hideMark/>
          </w:tcPr>
          <w:p w14:paraId="706FF30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- 14-8</w:t>
            </w:r>
          </w:p>
        </w:tc>
        <w:tc>
          <w:tcPr>
            <w:tcW w:w="1458" w:type="pct"/>
            <w:tcBorders>
              <w:top w:val="nil"/>
              <w:left w:val="nil"/>
              <w:bottom w:val="nil"/>
              <w:right w:val="nil"/>
            </w:tcBorders>
            <w:shd w:val="clear" w:color="auto" w:fill="auto"/>
            <w:noWrap/>
            <w:vAlign w:val="bottom"/>
            <w:hideMark/>
          </w:tcPr>
          <w:p w14:paraId="11CB676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ROBSON BARROS AMARAL</w:t>
            </w:r>
          </w:p>
        </w:tc>
        <w:tc>
          <w:tcPr>
            <w:tcW w:w="390" w:type="pct"/>
            <w:tcBorders>
              <w:top w:val="nil"/>
              <w:left w:val="nil"/>
              <w:bottom w:val="nil"/>
              <w:right w:val="nil"/>
            </w:tcBorders>
            <w:shd w:val="clear" w:color="auto" w:fill="auto"/>
            <w:noWrap/>
            <w:vAlign w:val="bottom"/>
            <w:hideMark/>
          </w:tcPr>
          <w:p w14:paraId="4349B64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75818515672</w:t>
            </w:r>
          </w:p>
        </w:tc>
        <w:tc>
          <w:tcPr>
            <w:tcW w:w="560" w:type="pct"/>
            <w:tcBorders>
              <w:top w:val="nil"/>
              <w:left w:val="nil"/>
              <w:bottom w:val="nil"/>
              <w:right w:val="nil"/>
            </w:tcBorders>
            <w:shd w:val="clear" w:color="auto" w:fill="auto"/>
            <w:noWrap/>
            <w:vAlign w:val="bottom"/>
            <w:hideMark/>
          </w:tcPr>
          <w:p w14:paraId="7DE1900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160955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10/03/2018</w:t>
            </w:r>
          </w:p>
        </w:tc>
      </w:tr>
      <w:tr w:rsidR="00587093" w:rsidRPr="00587093" w14:paraId="5E568B5E" w14:textId="77777777" w:rsidTr="002270DC">
        <w:trPr>
          <w:trHeight w:val="300"/>
        </w:trPr>
        <w:tc>
          <w:tcPr>
            <w:tcW w:w="233" w:type="pct"/>
            <w:tcBorders>
              <w:top w:val="nil"/>
              <w:left w:val="nil"/>
              <w:bottom w:val="nil"/>
              <w:right w:val="nil"/>
            </w:tcBorders>
            <w:shd w:val="clear" w:color="auto" w:fill="auto"/>
            <w:noWrap/>
            <w:vAlign w:val="bottom"/>
            <w:hideMark/>
          </w:tcPr>
          <w:p w14:paraId="3236F18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189</w:t>
            </w:r>
          </w:p>
        </w:tc>
        <w:tc>
          <w:tcPr>
            <w:tcW w:w="1668" w:type="pct"/>
            <w:tcBorders>
              <w:top w:val="nil"/>
              <w:left w:val="nil"/>
              <w:bottom w:val="nil"/>
              <w:right w:val="nil"/>
            </w:tcBorders>
            <w:shd w:val="clear" w:color="auto" w:fill="auto"/>
            <w:noWrap/>
            <w:vAlign w:val="bottom"/>
            <w:hideMark/>
          </w:tcPr>
          <w:p w14:paraId="00DDBB2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- 52-7</w:t>
            </w:r>
          </w:p>
        </w:tc>
        <w:tc>
          <w:tcPr>
            <w:tcW w:w="1458" w:type="pct"/>
            <w:tcBorders>
              <w:top w:val="nil"/>
              <w:left w:val="nil"/>
              <w:bottom w:val="nil"/>
              <w:right w:val="nil"/>
            </w:tcBorders>
            <w:shd w:val="clear" w:color="auto" w:fill="auto"/>
            <w:noWrap/>
            <w:vAlign w:val="bottom"/>
            <w:hideMark/>
          </w:tcPr>
          <w:p w14:paraId="556212C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ROBSON LUIZ RODRIGUES</w:t>
            </w:r>
          </w:p>
        </w:tc>
        <w:tc>
          <w:tcPr>
            <w:tcW w:w="390" w:type="pct"/>
            <w:tcBorders>
              <w:top w:val="nil"/>
              <w:left w:val="nil"/>
              <w:bottom w:val="nil"/>
              <w:right w:val="nil"/>
            </w:tcBorders>
            <w:shd w:val="clear" w:color="auto" w:fill="auto"/>
            <w:noWrap/>
            <w:vAlign w:val="bottom"/>
            <w:hideMark/>
          </w:tcPr>
          <w:p w14:paraId="2E77870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07156558684</w:t>
            </w:r>
          </w:p>
        </w:tc>
        <w:tc>
          <w:tcPr>
            <w:tcW w:w="560" w:type="pct"/>
            <w:tcBorders>
              <w:top w:val="nil"/>
              <w:left w:val="nil"/>
              <w:bottom w:val="nil"/>
              <w:right w:val="nil"/>
            </w:tcBorders>
            <w:shd w:val="clear" w:color="auto" w:fill="auto"/>
            <w:noWrap/>
            <w:vAlign w:val="bottom"/>
            <w:hideMark/>
          </w:tcPr>
          <w:p w14:paraId="3A8397E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80.632,07</w:t>
            </w:r>
          </w:p>
        </w:tc>
        <w:tc>
          <w:tcPr>
            <w:tcW w:w="691" w:type="pct"/>
            <w:tcBorders>
              <w:top w:val="nil"/>
              <w:left w:val="nil"/>
              <w:bottom w:val="nil"/>
              <w:right w:val="nil"/>
            </w:tcBorders>
            <w:shd w:val="clear" w:color="auto" w:fill="auto"/>
            <w:noWrap/>
            <w:vAlign w:val="bottom"/>
            <w:hideMark/>
          </w:tcPr>
          <w:p w14:paraId="6567E8B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20/07/2027</w:t>
            </w:r>
          </w:p>
        </w:tc>
      </w:tr>
      <w:tr w:rsidR="00587093" w:rsidRPr="00587093" w14:paraId="136BB1E4" w14:textId="77777777" w:rsidTr="002270DC">
        <w:trPr>
          <w:trHeight w:val="300"/>
        </w:trPr>
        <w:tc>
          <w:tcPr>
            <w:tcW w:w="233" w:type="pct"/>
            <w:tcBorders>
              <w:top w:val="nil"/>
              <w:left w:val="nil"/>
              <w:bottom w:val="nil"/>
              <w:right w:val="nil"/>
            </w:tcBorders>
            <w:shd w:val="clear" w:color="auto" w:fill="auto"/>
            <w:noWrap/>
            <w:vAlign w:val="bottom"/>
            <w:hideMark/>
          </w:tcPr>
          <w:p w14:paraId="392D706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190</w:t>
            </w:r>
          </w:p>
        </w:tc>
        <w:tc>
          <w:tcPr>
            <w:tcW w:w="1668" w:type="pct"/>
            <w:tcBorders>
              <w:top w:val="nil"/>
              <w:left w:val="nil"/>
              <w:bottom w:val="nil"/>
              <w:right w:val="nil"/>
            </w:tcBorders>
            <w:shd w:val="clear" w:color="auto" w:fill="auto"/>
            <w:noWrap/>
            <w:vAlign w:val="bottom"/>
            <w:hideMark/>
          </w:tcPr>
          <w:p w14:paraId="1F3E4F21"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- 94-9</w:t>
            </w:r>
          </w:p>
        </w:tc>
        <w:tc>
          <w:tcPr>
            <w:tcW w:w="1458" w:type="pct"/>
            <w:tcBorders>
              <w:top w:val="nil"/>
              <w:left w:val="nil"/>
              <w:bottom w:val="nil"/>
              <w:right w:val="nil"/>
            </w:tcBorders>
            <w:shd w:val="clear" w:color="auto" w:fill="auto"/>
            <w:noWrap/>
            <w:vAlign w:val="bottom"/>
            <w:hideMark/>
          </w:tcPr>
          <w:p w14:paraId="346E567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RODRIGO MACARIO DA SILVA</w:t>
            </w:r>
          </w:p>
        </w:tc>
        <w:tc>
          <w:tcPr>
            <w:tcW w:w="390" w:type="pct"/>
            <w:tcBorders>
              <w:top w:val="nil"/>
              <w:left w:val="nil"/>
              <w:bottom w:val="nil"/>
              <w:right w:val="nil"/>
            </w:tcBorders>
            <w:shd w:val="clear" w:color="auto" w:fill="auto"/>
            <w:noWrap/>
            <w:vAlign w:val="bottom"/>
            <w:hideMark/>
          </w:tcPr>
          <w:p w14:paraId="07F7026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33470562806</w:t>
            </w:r>
          </w:p>
        </w:tc>
        <w:tc>
          <w:tcPr>
            <w:tcW w:w="560" w:type="pct"/>
            <w:tcBorders>
              <w:top w:val="nil"/>
              <w:left w:val="nil"/>
              <w:bottom w:val="nil"/>
              <w:right w:val="nil"/>
            </w:tcBorders>
            <w:shd w:val="clear" w:color="auto" w:fill="auto"/>
            <w:noWrap/>
            <w:vAlign w:val="bottom"/>
            <w:hideMark/>
          </w:tcPr>
          <w:p w14:paraId="2A23B24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64.121,08</w:t>
            </w:r>
          </w:p>
        </w:tc>
        <w:tc>
          <w:tcPr>
            <w:tcW w:w="691" w:type="pct"/>
            <w:tcBorders>
              <w:top w:val="nil"/>
              <w:left w:val="nil"/>
              <w:bottom w:val="nil"/>
              <w:right w:val="nil"/>
            </w:tcBorders>
            <w:shd w:val="clear" w:color="auto" w:fill="auto"/>
            <w:noWrap/>
            <w:vAlign w:val="bottom"/>
            <w:hideMark/>
          </w:tcPr>
          <w:p w14:paraId="367A787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30/09/2027</w:t>
            </w:r>
          </w:p>
        </w:tc>
      </w:tr>
      <w:tr w:rsidR="00587093" w:rsidRPr="00587093" w14:paraId="7FD6ADFB" w14:textId="77777777" w:rsidTr="002270DC">
        <w:trPr>
          <w:trHeight w:val="300"/>
        </w:trPr>
        <w:tc>
          <w:tcPr>
            <w:tcW w:w="233" w:type="pct"/>
            <w:tcBorders>
              <w:top w:val="nil"/>
              <w:left w:val="nil"/>
              <w:bottom w:val="nil"/>
              <w:right w:val="nil"/>
            </w:tcBorders>
            <w:shd w:val="clear" w:color="auto" w:fill="auto"/>
            <w:noWrap/>
            <w:vAlign w:val="bottom"/>
            <w:hideMark/>
          </w:tcPr>
          <w:p w14:paraId="259430B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191</w:t>
            </w:r>
          </w:p>
        </w:tc>
        <w:tc>
          <w:tcPr>
            <w:tcW w:w="1668" w:type="pct"/>
            <w:tcBorders>
              <w:top w:val="nil"/>
              <w:left w:val="nil"/>
              <w:bottom w:val="nil"/>
              <w:right w:val="nil"/>
            </w:tcBorders>
            <w:shd w:val="clear" w:color="auto" w:fill="auto"/>
            <w:noWrap/>
            <w:vAlign w:val="bottom"/>
            <w:hideMark/>
          </w:tcPr>
          <w:p w14:paraId="411D17B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- 56-9</w:t>
            </w:r>
          </w:p>
        </w:tc>
        <w:tc>
          <w:tcPr>
            <w:tcW w:w="1458" w:type="pct"/>
            <w:tcBorders>
              <w:top w:val="nil"/>
              <w:left w:val="nil"/>
              <w:bottom w:val="nil"/>
              <w:right w:val="nil"/>
            </w:tcBorders>
            <w:shd w:val="clear" w:color="auto" w:fill="auto"/>
            <w:noWrap/>
            <w:vAlign w:val="bottom"/>
            <w:hideMark/>
          </w:tcPr>
          <w:p w14:paraId="1422EB3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RODRIGO RUBINO MORILA</w:t>
            </w:r>
          </w:p>
        </w:tc>
        <w:tc>
          <w:tcPr>
            <w:tcW w:w="390" w:type="pct"/>
            <w:tcBorders>
              <w:top w:val="nil"/>
              <w:left w:val="nil"/>
              <w:bottom w:val="nil"/>
              <w:right w:val="nil"/>
            </w:tcBorders>
            <w:shd w:val="clear" w:color="auto" w:fill="auto"/>
            <w:noWrap/>
            <w:vAlign w:val="bottom"/>
            <w:hideMark/>
          </w:tcPr>
          <w:p w14:paraId="1AA792B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27277888863</w:t>
            </w:r>
          </w:p>
        </w:tc>
        <w:tc>
          <w:tcPr>
            <w:tcW w:w="560" w:type="pct"/>
            <w:tcBorders>
              <w:top w:val="nil"/>
              <w:left w:val="nil"/>
              <w:bottom w:val="nil"/>
              <w:right w:val="nil"/>
            </w:tcBorders>
            <w:shd w:val="clear" w:color="auto" w:fill="auto"/>
            <w:noWrap/>
            <w:vAlign w:val="bottom"/>
            <w:hideMark/>
          </w:tcPr>
          <w:p w14:paraId="29B49DF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11C257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20/07/2018</w:t>
            </w:r>
          </w:p>
        </w:tc>
      </w:tr>
      <w:tr w:rsidR="00587093" w:rsidRPr="00587093" w14:paraId="31F859B9" w14:textId="77777777" w:rsidTr="002270DC">
        <w:trPr>
          <w:trHeight w:val="300"/>
        </w:trPr>
        <w:tc>
          <w:tcPr>
            <w:tcW w:w="233" w:type="pct"/>
            <w:tcBorders>
              <w:top w:val="nil"/>
              <w:left w:val="nil"/>
              <w:bottom w:val="nil"/>
              <w:right w:val="nil"/>
            </w:tcBorders>
            <w:shd w:val="clear" w:color="auto" w:fill="auto"/>
            <w:noWrap/>
            <w:vAlign w:val="bottom"/>
            <w:hideMark/>
          </w:tcPr>
          <w:p w14:paraId="69DD6F4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192</w:t>
            </w:r>
          </w:p>
        </w:tc>
        <w:tc>
          <w:tcPr>
            <w:tcW w:w="1668" w:type="pct"/>
            <w:tcBorders>
              <w:top w:val="nil"/>
              <w:left w:val="nil"/>
              <w:bottom w:val="nil"/>
              <w:right w:val="nil"/>
            </w:tcBorders>
            <w:shd w:val="clear" w:color="auto" w:fill="auto"/>
            <w:noWrap/>
            <w:vAlign w:val="bottom"/>
            <w:hideMark/>
          </w:tcPr>
          <w:p w14:paraId="6F0271E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- 47-10</w:t>
            </w:r>
          </w:p>
        </w:tc>
        <w:tc>
          <w:tcPr>
            <w:tcW w:w="1458" w:type="pct"/>
            <w:tcBorders>
              <w:top w:val="nil"/>
              <w:left w:val="nil"/>
              <w:bottom w:val="nil"/>
              <w:right w:val="nil"/>
            </w:tcBorders>
            <w:shd w:val="clear" w:color="auto" w:fill="auto"/>
            <w:noWrap/>
            <w:vAlign w:val="bottom"/>
            <w:hideMark/>
          </w:tcPr>
          <w:p w14:paraId="4BD94BFE"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6A45206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78F99E35"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B37425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30/06/2018</w:t>
            </w:r>
          </w:p>
        </w:tc>
      </w:tr>
      <w:tr w:rsidR="00587093" w:rsidRPr="00587093" w14:paraId="39EA113D" w14:textId="77777777" w:rsidTr="002270DC">
        <w:trPr>
          <w:trHeight w:val="300"/>
        </w:trPr>
        <w:tc>
          <w:tcPr>
            <w:tcW w:w="233" w:type="pct"/>
            <w:tcBorders>
              <w:top w:val="nil"/>
              <w:left w:val="nil"/>
              <w:bottom w:val="nil"/>
              <w:right w:val="nil"/>
            </w:tcBorders>
            <w:shd w:val="clear" w:color="auto" w:fill="auto"/>
            <w:noWrap/>
            <w:vAlign w:val="bottom"/>
            <w:hideMark/>
          </w:tcPr>
          <w:p w14:paraId="1F96D37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193</w:t>
            </w:r>
          </w:p>
        </w:tc>
        <w:tc>
          <w:tcPr>
            <w:tcW w:w="1668" w:type="pct"/>
            <w:tcBorders>
              <w:top w:val="nil"/>
              <w:left w:val="nil"/>
              <w:bottom w:val="nil"/>
              <w:right w:val="nil"/>
            </w:tcBorders>
            <w:shd w:val="clear" w:color="auto" w:fill="auto"/>
            <w:noWrap/>
            <w:vAlign w:val="bottom"/>
            <w:hideMark/>
          </w:tcPr>
          <w:p w14:paraId="783A699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- 47-6</w:t>
            </w:r>
          </w:p>
        </w:tc>
        <w:tc>
          <w:tcPr>
            <w:tcW w:w="1458" w:type="pct"/>
            <w:tcBorders>
              <w:top w:val="nil"/>
              <w:left w:val="nil"/>
              <w:bottom w:val="nil"/>
              <w:right w:val="nil"/>
            </w:tcBorders>
            <w:shd w:val="clear" w:color="auto" w:fill="auto"/>
            <w:noWrap/>
            <w:vAlign w:val="bottom"/>
            <w:hideMark/>
          </w:tcPr>
          <w:p w14:paraId="73F1DA5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2052FC3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2AA2F9D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9576C7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30/06/2018</w:t>
            </w:r>
          </w:p>
        </w:tc>
      </w:tr>
      <w:tr w:rsidR="00587093" w:rsidRPr="00587093" w14:paraId="07FBF3FD" w14:textId="77777777" w:rsidTr="002270DC">
        <w:trPr>
          <w:trHeight w:val="300"/>
        </w:trPr>
        <w:tc>
          <w:tcPr>
            <w:tcW w:w="233" w:type="pct"/>
            <w:tcBorders>
              <w:top w:val="nil"/>
              <w:left w:val="nil"/>
              <w:bottom w:val="nil"/>
              <w:right w:val="nil"/>
            </w:tcBorders>
            <w:shd w:val="clear" w:color="auto" w:fill="auto"/>
            <w:noWrap/>
            <w:vAlign w:val="bottom"/>
            <w:hideMark/>
          </w:tcPr>
          <w:p w14:paraId="63A4277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194</w:t>
            </w:r>
          </w:p>
        </w:tc>
        <w:tc>
          <w:tcPr>
            <w:tcW w:w="1668" w:type="pct"/>
            <w:tcBorders>
              <w:top w:val="nil"/>
              <w:left w:val="nil"/>
              <w:bottom w:val="nil"/>
              <w:right w:val="nil"/>
            </w:tcBorders>
            <w:shd w:val="clear" w:color="auto" w:fill="auto"/>
            <w:noWrap/>
            <w:vAlign w:val="bottom"/>
            <w:hideMark/>
          </w:tcPr>
          <w:p w14:paraId="2B8B56C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- 48-10</w:t>
            </w:r>
          </w:p>
        </w:tc>
        <w:tc>
          <w:tcPr>
            <w:tcW w:w="1458" w:type="pct"/>
            <w:tcBorders>
              <w:top w:val="nil"/>
              <w:left w:val="nil"/>
              <w:bottom w:val="nil"/>
              <w:right w:val="nil"/>
            </w:tcBorders>
            <w:shd w:val="clear" w:color="auto" w:fill="auto"/>
            <w:noWrap/>
            <w:vAlign w:val="bottom"/>
            <w:hideMark/>
          </w:tcPr>
          <w:p w14:paraId="1B8BDF0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5FF7591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2F20DF5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B257B6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28/05/2018</w:t>
            </w:r>
          </w:p>
        </w:tc>
      </w:tr>
      <w:tr w:rsidR="00587093" w:rsidRPr="00587093" w14:paraId="3FBA6834" w14:textId="77777777" w:rsidTr="002270DC">
        <w:trPr>
          <w:trHeight w:val="300"/>
        </w:trPr>
        <w:tc>
          <w:tcPr>
            <w:tcW w:w="233" w:type="pct"/>
            <w:tcBorders>
              <w:top w:val="nil"/>
              <w:left w:val="nil"/>
              <w:bottom w:val="nil"/>
              <w:right w:val="nil"/>
            </w:tcBorders>
            <w:shd w:val="clear" w:color="auto" w:fill="auto"/>
            <w:noWrap/>
            <w:vAlign w:val="bottom"/>
            <w:hideMark/>
          </w:tcPr>
          <w:p w14:paraId="67CBF50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195</w:t>
            </w:r>
          </w:p>
        </w:tc>
        <w:tc>
          <w:tcPr>
            <w:tcW w:w="1668" w:type="pct"/>
            <w:tcBorders>
              <w:top w:val="nil"/>
              <w:left w:val="nil"/>
              <w:bottom w:val="nil"/>
              <w:right w:val="nil"/>
            </w:tcBorders>
            <w:shd w:val="clear" w:color="auto" w:fill="auto"/>
            <w:noWrap/>
            <w:vAlign w:val="bottom"/>
            <w:hideMark/>
          </w:tcPr>
          <w:p w14:paraId="16839EE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- 48-9</w:t>
            </w:r>
          </w:p>
        </w:tc>
        <w:tc>
          <w:tcPr>
            <w:tcW w:w="1458" w:type="pct"/>
            <w:tcBorders>
              <w:top w:val="nil"/>
              <w:left w:val="nil"/>
              <w:bottom w:val="nil"/>
              <w:right w:val="nil"/>
            </w:tcBorders>
            <w:shd w:val="clear" w:color="auto" w:fill="auto"/>
            <w:noWrap/>
            <w:vAlign w:val="bottom"/>
            <w:hideMark/>
          </w:tcPr>
          <w:p w14:paraId="5274C95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655C968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2C085C71"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7CF1DE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28/05/2018</w:t>
            </w:r>
          </w:p>
        </w:tc>
      </w:tr>
      <w:tr w:rsidR="00587093" w:rsidRPr="00587093" w14:paraId="4A78AB40" w14:textId="77777777" w:rsidTr="002270DC">
        <w:trPr>
          <w:trHeight w:val="300"/>
        </w:trPr>
        <w:tc>
          <w:tcPr>
            <w:tcW w:w="233" w:type="pct"/>
            <w:tcBorders>
              <w:top w:val="nil"/>
              <w:left w:val="nil"/>
              <w:bottom w:val="nil"/>
              <w:right w:val="nil"/>
            </w:tcBorders>
            <w:shd w:val="clear" w:color="auto" w:fill="auto"/>
            <w:noWrap/>
            <w:vAlign w:val="bottom"/>
            <w:hideMark/>
          </w:tcPr>
          <w:p w14:paraId="6D3C6B7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196</w:t>
            </w:r>
          </w:p>
        </w:tc>
        <w:tc>
          <w:tcPr>
            <w:tcW w:w="1668" w:type="pct"/>
            <w:tcBorders>
              <w:top w:val="nil"/>
              <w:left w:val="nil"/>
              <w:bottom w:val="nil"/>
              <w:right w:val="nil"/>
            </w:tcBorders>
            <w:shd w:val="clear" w:color="auto" w:fill="auto"/>
            <w:noWrap/>
            <w:vAlign w:val="bottom"/>
            <w:hideMark/>
          </w:tcPr>
          <w:p w14:paraId="41F335C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- 40-10</w:t>
            </w:r>
          </w:p>
        </w:tc>
        <w:tc>
          <w:tcPr>
            <w:tcW w:w="1458" w:type="pct"/>
            <w:tcBorders>
              <w:top w:val="nil"/>
              <w:left w:val="nil"/>
              <w:bottom w:val="nil"/>
              <w:right w:val="nil"/>
            </w:tcBorders>
            <w:shd w:val="clear" w:color="auto" w:fill="auto"/>
            <w:noWrap/>
            <w:vAlign w:val="bottom"/>
            <w:hideMark/>
          </w:tcPr>
          <w:p w14:paraId="2A63F2A2"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RONI ALVES TEODORO</w:t>
            </w:r>
          </w:p>
        </w:tc>
        <w:tc>
          <w:tcPr>
            <w:tcW w:w="390" w:type="pct"/>
            <w:tcBorders>
              <w:top w:val="nil"/>
              <w:left w:val="nil"/>
              <w:bottom w:val="nil"/>
              <w:right w:val="nil"/>
            </w:tcBorders>
            <w:shd w:val="clear" w:color="auto" w:fill="auto"/>
            <w:noWrap/>
            <w:vAlign w:val="bottom"/>
            <w:hideMark/>
          </w:tcPr>
          <w:p w14:paraId="575FFFA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94643750197</w:t>
            </w:r>
          </w:p>
        </w:tc>
        <w:tc>
          <w:tcPr>
            <w:tcW w:w="560" w:type="pct"/>
            <w:tcBorders>
              <w:top w:val="nil"/>
              <w:left w:val="nil"/>
              <w:bottom w:val="nil"/>
              <w:right w:val="nil"/>
            </w:tcBorders>
            <w:shd w:val="clear" w:color="auto" w:fill="auto"/>
            <w:noWrap/>
            <w:vAlign w:val="bottom"/>
            <w:hideMark/>
          </w:tcPr>
          <w:p w14:paraId="18E06CF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4C1D0E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20/02/2017</w:t>
            </w:r>
          </w:p>
        </w:tc>
      </w:tr>
      <w:tr w:rsidR="00587093" w:rsidRPr="00587093" w14:paraId="392AA4E4" w14:textId="77777777" w:rsidTr="002270DC">
        <w:trPr>
          <w:trHeight w:val="300"/>
        </w:trPr>
        <w:tc>
          <w:tcPr>
            <w:tcW w:w="233" w:type="pct"/>
            <w:tcBorders>
              <w:top w:val="nil"/>
              <w:left w:val="nil"/>
              <w:bottom w:val="nil"/>
              <w:right w:val="nil"/>
            </w:tcBorders>
            <w:shd w:val="clear" w:color="auto" w:fill="auto"/>
            <w:noWrap/>
            <w:vAlign w:val="bottom"/>
            <w:hideMark/>
          </w:tcPr>
          <w:p w14:paraId="124E950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197</w:t>
            </w:r>
          </w:p>
        </w:tc>
        <w:tc>
          <w:tcPr>
            <w:tcW w:w="1668" w:type="pct"/>
            <w:tcBorders>
              <w:top w:val="nil"/>
              <w:left w:val="nil"/>
              <w:bottom w:val="nil"/>
              <w:right w:val="nil"/>
            </w:tcBorders>
            <w:shd w:val="clear" w:color="auto" w:fill="auto"/>
            <w:noWrap/>
            <w:vAlign w:val="bottom"/>
            <w:hideMark/>
          </w:tcPr>
          <w:p w14:paraId="6BB84B7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- 87-1</w:t>
            </w:r>
          </w:p>
        </w:tc>
        <w:tc>
          <w:tcPr>
            <w:tcW w:w="1458" w:type="pct"/>
            <w:tcBorders>
              <w:top w:val="nil"/>
              <w:left w:val="nil"/>
              <w:bottom w:val="nil"/>
              <w:right w:val="nil"/>
            </w:tcBorders>
            <w:shd w:val="clear" w:color="auto" w:fill="auto"/>
            <w:noWrap/>
            <w:vAlign w:val="bottom"/>
            <w:hideMark/>
          </w:tcPr>
          <w:p w14:paraId="1834F6B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ROSANGELA MARIA SILVA</w:t>
            </w:r>
          </w:p>
        </w:tc>
        <w:tc>
          <w:tcPr>
            <w:tcW w:w="390" w:type="pct"/>
            <w:tcBorders>
              <w:top w:val="nil"/>
              <w:left w:val="nil"/>
              <w:bottom w:val="nil"/>
              <w:right w:val="nil"/>
            </w:tcBorders>
            <w:shd w:val="clear" w:color="auto" w:fill="auto"/>
            <w:noWrap/>
            <w:vAlign w:val="bottom"/>
            <w:hideMark/>
          </w:tcPr>
          <w:p w14:paraId="42E9B18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85758221104</w:t>
            </w:r>
          </w:p>
        </w:tc>
        <w:tc>
          <w:tcPr>
            <w:tcW w:w="560" w:type="pct"/>
            <w:tcBorders>
              <w:top w:val="nil"/>
              <w:left w:val="nil"/>
              <w:bottom w:val="nil"/>
              <w:right w:val="nil"/>
            </w:tcBorders>
            <w:shd w:val="clear" w:color="auto" w:fill="auto"/>
            <w:noWrap/>
            <w:vAlign w:val="bottom"/>
            <w:hideMark/>
          </w:tcPr>
          <w:p w14:paraId="1A4B98B4"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27.109,10</w:t>
            </w:r>
          </w:p>
        </w:tc>
        <w:tc>
          <w:tcPr>
            <w:tcW w:w="691" w:type="pct"/>
            <w:tcBorders>
              <w:top w:val="nil"/>
              <w:left w:val="nil"/>
              <w:bottom w:val="nil"/>
              <w:right w:val="nil"/>
            </w:tcBorders>
            <w:shd w:val="clear" w:color="auto" w:fill="auto"/>
            <w:noWrap/>
            <w:vAlign w:val="bottom"/>
            <w:hideMark/>
          </w:tcPr>
          <w:p w14:paraId="612DE80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10/03/2025</w:t>
            </w:r>
          </w:p>
        </w:tc>
      </w:tr>
      <w:tr w:rsidR="00587093" w:rsidRPr="00587093" w14:paraId="376EB7B3" w14:textId="77777777" w:rsidTr="002270DC">
        <w:trPr>
          <w:trHeight w:val="300"/>
        </w:trPr>
        <w:tc>
          <w:tcPr>
            <w:tcW w:w="233" w:type="pct"/>
            <w:tcBorders>
              <w:top w:val="nil"/>
              <w:left w:val="nil"/>
              <w:bottom w:val="nil"/>
              <w:right w:val="nil"/>
            </w:tcBorders>
            <w:shd w:val="clear" w:color="auto" w:fill="auto"/>
            <w:noWrap/>
            <w:vAlign w:val="bottom"/>
            <w:hideMark/>
          </w:tcPr>
          <w:p w14:paraId="3404849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198</w:t>
            </w:r>
          </w:p>
        </w:tc>
        <w:tc>
          <w:tcPr>
            <w:tcW w:w="1668" w:type="pct"/>
            <w:tcBorders>
              <w:top w:val="nil"/>
              <w:left w:val="nil"/>
              <w:bottom w:val="nil"/>
              <w:right w:val="nil"/>
            </w:tcBorders>
            <w:shd w:val="clear" w:color="auto" w:fill="auto"/>
            <w:noWrap/>
            <w:vAlign w:val="bottom"/>
            <w:hideMark/>
          </w:tcPr>
          <w:p w14:paraId="2C5F4C7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- 75-3</w:t>
            </w:r>
          </w:p>
        </w:tc>
        <w:tc>
          <w:tcPr>
            <w:tcW w:w="1458" w:type="pct"/>
            <w:tcBorders>
              <w:top w:val="nil"/>
              <w:left w:val="nil"/>
              <w:bottom w:val="nil"/>
              <w:right w:val="nil"/>
            </w:tcBorders>
            <w:shd w:val="clear" w:color="auto" w:fill="auto"/>
            <w:noWrap/>
            <w:vAlign w:val="bottom"/>
            <w:hideMark/>
          </w:tcPr>
          <w:p w14:paraId="5F04CF7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SANARIA REJANE SIQUEIRA RODRIGUES BARBOSA</w:t>
            </w:r>
          </w:p>
        </w:tc>
        <w:tc>
          <w:tcPr>
            <w:tcW w:w="390" w:type="pct"/>
            <w:tcBorders>
              <w:top w:val="nil"/>
              <w:left w:val="nil"/>
              <w:bottom w:val="nil"/>
              <w:right w:val="nil"/>
            </w:tcBorders>
            <w:shd w:val="clear" w:color="auto" w:fill="auto"/>
            <w:noWrap/>
            <w:vAlign w:val="bottom"/>
            <w:hideMark/>
          </w:tcPr>
          <w:p w14:paraId="5696D89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88932516120</w:t>
            </w:r>
          </w:p>
        </w:tc>
        <w:tc>
          <w:tcPr>
            <w:tcW w:w="560" w:type="pct"/>
            <w:tcBorders>
              <w:top w:val="nil"/>
              <w:left w:val="nil"/>
              <w:bottom w:val="nil"/>
              <w:right w:val="nil"/>
            </w:tcBorders>
            <w:shd w:val="clear" w:color="auto" w:fill="auto"/>
            <w:noWrap/>
            <w:vAlign w:val="bottom"/>
            <w:hideMark/>
          </w:tcPr>
          <w:p w14:paraId="74004869"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63.271,37</w:t>
            </w:r>
          </w:p>
        </w:tc>
        <w:tc>
          <w:tcPr>
            <w:tcW w:w="691" w:type="pct"/>
            <w:tcBorders>
              <w:top w:val="nil"/>
              <w:left w:val="nil"/>
              <w:bottom w:val="nil"/>
              <w:right w:val="nil"/>
            </w:tcBorders>
            <w:shd w:val="clear" w:color="auto" w:fill="auto"/>
            <w:noWrap/>
            <w:vAlign w:val="bottom"/>
            <w:hideMark/>
          </w:tcPr>
          <w:p w14:paraId="49E6D46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20/09/2027</w:t>
            </w:r>
          </w:p>
        </w:tc>
      </w:tr>
      <w:tr w:rsidR="00587093" w:rsidRPr="00587093" w14:paraId="21F9E912" w14:textId="77777777" w:rsidTr="002270DC">
        <w:trPr>
          <w:trHeight w:val="300"/>
        </w:trPr>
        <w:tc>
          <w:tcPr>
            <w:tcW w:w="233" w:type="pct"/>
            <w:tcBorders>
              <w:top w:val="nil"/>
              <w:left w:val="nil"/>
              <w:bottom w:val="nil"/>
              <w:right w:val="nil"/>
            </w:tcBorders>
            <w:shd w:val="clear" w:color="auto" w:fill="auto"/>
            <w:noWrap/>
            <w:vAlign w:val="bottom"/>
            <w:hideMark/>
          </w:tcPr>
          <w:p w14:paraId="2D8A30C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199</w:t>
            </w:r>
          </w:p>
        </w:tc>
        <w:tc>
          <w:tcPr>
            <w:tcW w:w="1668" w:type="pct"/>
            <w:tcBorders>
              <w:top w:val="nil"/>
              <w:left w:val="nil"/>
              <w:bottom w:val="nil"/>
              <w:right w:val="nil"/>
            </w:tcBorders>
            <w:shd w:val="clear" w:color="auto" w:fill="auto"/>
            <w:noWrap/>
            <w:vAlign w:val="bottom"/>
            <w:hideMark/>
          </w:tcPr>
          <w:p w14:paraId="297E51EF"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- 37-13</w:t>
            </w:r>
          </w:p>
        </w:tc>
        <w:tc>
          <w:tcPr>
            <w:tcW w:w="1458" w:type="pct"/>
            <w:tcBorders>
              <w:top w:val="nil"/>
              <w:left w:val="nil"/>
              <w:bottom w:val="nil"/>
              <w:right w:val="nil"/>
            </w:tcBorders>
            <w:shd w:val="clear" w:color="auto" w:fill="auto"/>
            <w:noWrap/>
            <w:vAlign w:val="bottom"/>
            <w:hideMark/>
          </w:tcPr>
          <w:p w14:paraId="6E19F92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SANDRA ALVES DA SILVA</w:t>
            </w:r>
          </w:p>
        </w:tc>
        <w:tc>
          <w:tcPr>
            <w:tcW w:w="390" w:type="pct"/>
            <w:tcBorders>
              <w:top w:val="nil"/>
              <w:left w:val="nil"/>
              <w:bottom w:val="nil"/>
              <w:right w:val="nil"/>
            </w:tcBorders>
            <w:shd w:val="clear" w:color="auto" w:fill="auto"/>
            <w:noWrap/>
            <w:vAlign w:val="bottom"/>
            <w:hideMark/>
          </w:tcPr>
          <w:p w14:paraId="7578BB1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79094406691</w:t>
            </w:r>
          </w:p>
        </w:tc>
        <w:tc>
          <w:tcPr>
            <w:tcW w:w="560" w:type="pct"/>
            <w:tcBorders>
              <w:top w:val="nil"/>
              <w:left w:val="nil"/>
              <w:bottom w:val="nil"/>
              <w:right w:val="nil"/>
            </w:tcBorders>
            <w:shd w:val="clear" w:color="auto" w:fill="auto"/>
            <w:noWrap/>
            <w:vAlign w:val="bottom"/>
            <w:hideMark/>
          </w:tcPr>
          <w:p w14:paraId="33AD49E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9F9DF5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10/12/2020</w:t>
            </w:r>
          </w:p>
        </w:tc>
      </w:tr>
      <w:tr w:rsidR="00587093" w:rsidRPr="00587093" w14:paraId="5C3EBAD9" w14:textId="77777777" w:rsidTr="002270DC">
        <w:trPr>
          <w:trHeight w:val="300"/>
        </w:trPr>
        <w:tc>
          <w:tcPr>
            <w:tcW w:w="233" w:type="pct"/>
            <w:tcBorders>
              <w:top w:val="nil"/>
              <w:left w:val="nil"/>
              <w:bottom w:val="nil"/>
              <w:right w:val="nil"/>
            </w:tcBorders>
            <w:shd w:val="clear" w:color="auto" w:fill="auto"/>
            <w:noWrap/>
            <w:vAlign w:val="bottom"/>
            <w:hideMark/>
          </w:tcPr>
          <w:p w14:paraId="0B6F109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w:t>
            </w:r>
          </w:p>
        </w:tc>
        <w:tc>
          <w:tcPr>
            <w:tcW w:w="1668" w:type="pct"/>
            <w:tcBorders>
              <w:top w:val="nil"/>
              <w:left w:val="nil"/>
              <w:bottom w:val="nil"/>
              <w:right w:val="nil"/>
            </w:tcBorders>
            <w:shd w:val="clear" w:color="auto" w:fill="auto"/>
            <w:noWrap/>
            <w:vAlign w:val="bottom"/>
            <w:hideMark/>
          </w:tcPr>
          <w:p w14:paraId="3EDB208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- 42-2</w:t>
            </w:r>
          </w:p>
        </w:tc>
        <w:tc>
          <w:tcPr>
            <w:tcW w:w="1458" w:type="pct"/>
            <w:tcBorders>
              <w:top w:val="nil"/>
              <w:left w:val="nil"/>
              <w:bottom w:val="nil"/>
              <w:right w:val="nil"/>
            </w:tcBorders>
            <w:shd w:val="clear" w:color="auto" w:fill="auto"/>
            <w:noWrap/>
            <w:vAlign w:val="bottom"/>
            <w:hideMark/>
          </w:tcPr>
          <w:p w14:paraId="777CC2EC"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SANDRA MARIA DE SOUZA CRUZ</w:t>
            </w:r>
          </w:p>
        </w:tc>
        <w:tc>
          <w:tcPr>
            <w:tcW w:w="390" w:type="pct"/>
            <w:tcBorders>
              <w:top w:val="nil"/>
              <w:left w:val="nil"/>
              <w:bottom w:val="nil"/>
              <w:right w:val="nil"/>
            </w:tcBorders>
            <w:shd w:val="clear" w:color="auto" w:fill="auto"/>
            <w:noWrap/>
            <w:vAlign w:val="bottom"/>
            <w:hideMark/>
          </w:tcPr>
          <w:p w14:paraId="084EC1B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14709393800</w:t>
            </w:r>
          </w:p>
        </w:tc>
        <w:tc>
          <w:tcPr>
            <w:tcW w:w="560" w:type="pct"/>
            <w:tcBorders>
              <w:top w:val="nil"/>
              <w:left w:val="nil"/>
              <w:bottom w:val="nil"/>
              <w:right w:val="nil"/>
            </w:tcBorders>
            <w:shd w:val="clear" w:color="auto" w:fill="auto"/>
            <w:noWrap/>
            <w:vAlign w:val="bottom"/>
            <w:hideMark/>
          </w:tcPr>
          <w:p w14:paraId="50692A6B"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D8D2E8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20/04/2017</w:t>
            </w:r>
          </w:p>
        </w:tc>
      </w:tr>
      <w:tr w:rsidR="00587093" w:rsidRPr="00587093" w14:paraId="2AACC28F" w14:textId="77777777" w:rsidTr="002270DC">
        <w:trPr>
          <w:trHeight w:val="300"/>
        </w:trPr>
        <w:tc>
          <w:tcPr>
            <w:tcW w:w="233" w:type="pct"/>
            <w:tcBorders>
              <w:top w:val="nil"/>
              <w:left w:val="nil"/>
              <w:bottom w:val="nil"/>
              <w:right w:val="nil"/>
            </w:tcBorders>
            <w:shd w:val="clear" w:color="auto" w:fill="auto"/>
            <w:noWrap/>
            <w:vAlign w:val="bottom"/>
            <w:hideMark/>
          </w:tcPr>
          <w:p w14:paraId="6D92ED8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w:t>
            </w:r>
          </w:p>
        </w:tc>
        <w:tc>
          <w:tcPr>
            <w:tcW w:w="1668" w:type="pct"/>
            <w:tcBorders>
              <w:top w:val="nil"/>
              <w:left w:val="nil"/>
              <w:bottom w:val="nil"/>
              <w:right w:val="nil"/>
            </w:tcBorders>
            <w:shd w:val="clear" w:color="auto" w:fill="auto"/>
            <w:noWrap/>
            <w:vAlign w:val="bottom"/>
            <w:hideMark/>
          </w:tcPr>
          <w:p w14:paraId="38AF0D97"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- 83-12</w:t>
            </w:r>
          </w:p>
        </w:tc>
        <w:tc>
          <w:tcPr>
            <w:tcW w:w="1458" w:type="pct"/>
            <w:tcBorders>
              <w:top w:val="nil"/>
              <w:left w:val="nil"/>
              <w:bottom w:val="nil"/>
              <w:right w:val="nil"/>
            </w:tcBorders>
            <w:shd w:val="clear" w:color="auto" w:fill="auto"/>
            <w:noWrap/>
            <w:vAlign w:val="bottom"/>
            <w:hideMark/>
          </w:tcPr>
          <w:p w14:paraId="2EA9208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SAULO DA SILVEIRA</w:t>
            </w:r>
          </w:p>
        </w:tc>
        <w:tc>
          <w:tcPr>
            <w:tcW w:w="390" w:type="pct"/>
            <w:tcBorders>
              <w:top w:val="nil"/>
              <w:left w:val="nil"/>
              <w:bottom w:val="nil"/>
              <w:right w:val="nil"/>
            </w:tcBorders>
            <w:shd w:val="clear" w:color="auto" w:fill="auto"/>
            <w:noWrap/>
            <w:vAlign w:val="bottom"/>
            <w:hideMark/>
          </w:tcPr>
          <w:p w14:paraId="2951267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13122924153</w:t>
            </w:r>
          </w:p>
        </w:tc>
        <w:tc>
          <w:tcPr>
            <w:tcW w:w="560" w:type="pct"/>
            <w:tcBorders>
              <w:top w:val="nil"/>
              <w:left w:val="nil"/>
              <w:bottom w:val="nil"/>
              <w:right w:val="nil"/>
            </w:tcBorders>
            <w:shd w:val="clear" w:color="auto" w:fill="auto"/>
            <w:noWrap/>
            <w:vAlign w:val="bottom"/>
            <w:hideMark/>
          </w:tcPr>
          <w:p w14:paraId="293CA9A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21.443,05</w:t>
            </w:r>
          </w:p>
        </w:tc>
        <w:tc>
          <w:tcPr>
            <w:tcW w:w="691" w:type="pct"/>
            <w:tcBorders>
              <w:top w:val="nil"/>
              <w:left w:val="nil"/>
              <w:bottom w:val="nil"/>
              <w:right w:val="nil"/>
            </w:tcBorders>
            <w:shd w:val="clear" w:color="auto" w:fill="auto"/>
            <w:noWrap/>
            <w:vAlign w:val="bottom"/>
            <w:hideMark/>
          </w:tcPr>
          <w:p w14:paraId="17441A2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10/02/2024</w:t>
            </w:r>
          </w:p>
        </w:tc>
      </w:tr>
      <w:tr w:rsidR="00587093" w:rsidRPr="00587093" w14:paraId="39BD10DB" w14:textId="77777777" w:rsidTr="002270DC">
        <w:trPr>
          <w:trHeight w:val="300"/>
        </w:trPr>
        <w:tc>
          <w:tcPr>
            <w:tcW w:w="233" w:type="pct"/>
            <w:tcBorders>
              <w:top w:val="nil"/>
              <w:left w:val="nil"/>
              <w:bottom w:val="nil"/>
              <w:right w:val="nil"/>
            </w:tcBorders>
            <w:shd w:val="clear" w:color="auto" w:fill="auto"/>
            <w:noWrap/>
            <w:vAlign w:val="bottom"/>
            <w:hideMark/>
          </w:tcPr>
          <w:p w14:paraId="40B0A0B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202</w:t>
            </w:r>
          </w:p>
        </w:tc>
        <w:tc>
          <w:tcPr>
            <w:tcW w:w="1668" w:type="pct"/>
            <w:tcBorders>
              <w:top w:val="nil"/>
              <w:left w:val="nil"/>
              <w:bottom w:val="nil"/>
              <w:right w:val="nil"/>
            </w:tcBorders>
            <w:shd w:val="clear" w:color="auto" w:fill="auto"/>
            <w:noWrap/>
            <w:vAlign w:val="bottom"/>
            <w:hideMark/>
          </w:tcPr>
          <w:p w14:paraId="53138D1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- 10-10</w:t>
            </w:r>
          </w:p>
        </w:tc>
        <w:tc>
          <w:tcPr>
            <w:tcW w:w="1458" w:type="pct"/>
            <w:tcBorders>
              <w:top w:val="nil"/>
              <w:left w:val="nil"/>
              <w:bottom w:val="nil"/>
              <w:right w:val="nil"/>
            </w:tcBorders>
            <w:shd w:val="clear" w:color="auto" w:fill="auto"/>
            <w:noWrap/>
            <w:vAlign w:val="bottom"/>
            <w:hideMark/>
          </w:tcPr>
          <w:p w14:paraId="30186CB2"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SERAFIM ALVES RODRIGUES</w:t>
            </w:r>
          </w:p>
        </w:tc>
        <w:tc>
          <w:tcPr>
            <w:tcW w:w="390" w:type="pct"/>
            <w:tcBorders>
              <w:top w:val="nil"/>
              <w:left w:val="nil"/>
              <w:bottom w:val="nil"/>
              <w:right w:val="nil"/>
            </w:tcBorders>
            <w:shd w:val="clear" w:color="auto" w:fill="auto"/>
            <w:noWrap/>
            <w:vAlign w:val="bottom"/>
            <w:hideMark/>
          </w:tcPr>
          <w:p w14:paraId="340EAB2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22774394104</w:t>
            </w:r>
          </w:p>
        </w:tc>
        <w:tc>
          <w:tcPr>
            <w:tcW w:w="560" w:type="pct"/>
            <w:tcBorders>
              <w:top w:val="nil"/>
              <w:left w:val="nil"/>
              <w:bottom w:val="nil"/>
              <w:right w:val="nil"/>
            </w:tcBorders>
            <w:shd w:val="clear" w:color="auto" w:fill="auto"/>
            <w:noWrap/>
            <w:vAlign w:val="bottom"/>
            <w:hideMark/>
          </w:tcPr>
          <w:p w14:paraId="31C7C8E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872734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20/09/2017</w:t>
            </w:r>
          </w:p>
        </w:tc>
      </w:tr>
      <w:tr w:rsidR="00587093" w:rsidRPr="00587093" w14:paraId="26550AD5" w14:textId="77777777" w:rsidTr="002270DC">
        <w:trPr>
          <w:trHeight w:val="300"/>
        </w:trPr>
        <w:tc>
          <w:tcPr>
            <w:tcW w:w="233" w:type="pct"/>
            <w:tcBorders>
              <w:top w:val="nil"/>
              <w:left w:val="nil"/>
              <w:bottom w:val="nil"/>
              <w:right w:val="nil"/>
            </w:tcBorders>
            <w:shd w:val="clear" w:color="auto" w:fill="auto"/>
            <w:noWrap/>
            <w:vAlign w:val="bottom"/>
            <w:hideMark/>
          </w:tcPr>
          <w:p w14:paraId="253C85E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203</w:t>
            </w:r>
          </w:p>
        </w:tc>
        <w:tc>
          <w:tcPr>
            <w:tcW w:w="1668" w:type="pct"/>
            <w:tcBorders>
              <w:top w:val="nil"/>
              <w:left w:val="nil"/>
              <w:bottom w:val="nil"/>
              <w:right w:val="nil"/>
            </w:tcBorders>
            <w:shd w:val="clear" w:color="auto" w:fill="auto"/>
            <w:noWrap/>
            <w:vAlign w:val="bottom"/>
            <w:hideMark/>
          </w:tcPr>
          <w:p w14:paraId="1DE937A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- 104-3</w:t>
            </w:r>
          </w:p>
        </w:tc>
        <w:tc>
          <w:tcPr>
            <w:tcW w:w="1458" w:type="pct"/>
            <w:tcBorders>
              <w:top w:val="nil"/>
              <w:left w:val="nil"/>
              <w:bottom w:val="nil"/>
              <w:right w:val="nil"/>
            </w:tcBorders>
            <w:shd w:val="clear" w:color="auto" w:fill="auto"/>
            <w:noWrap/>
            <w:vAlign w:val="bottom"/>
            <w:hideMark/>
          </w:tcPr>
          <w:p w14:paraId="1707A6A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SERGIO APARECIDO MARTINS</w:t>
            </w:r>
          </w:p>
        </w:tc>
        <w:tc>
          <w:tcPr>
            <w:tcW w:w="390" w:type="pct"/>
            <w:tcBorders>
              <w:top w:val="nil"/>
              <w:left w:val="nil"/>
              <w:bottom w:val="nil"/>
              <w:right w:val="nil"/>
            </w:tcBorders>
            <w:shd w:val="clear" w:color="auto" w:fill="auto"/>
            <w:noWrap/>
            <w:vAlign w:val="bottom"/>
            <w:hideMark/>
          </w:tcPr>
          <w:p w14:paraId="1B9130F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13950689842</w:t>
            </w:r>
          </w:p>
        </w:tc>
        <w:tc>
          <w:tcPr>
            <w:tcW w:w="560" w:type="pct"/>
            <w:tcBorders>
              <w:top w:val="nil"/>
              <w:left w:val="nil"/>
              <w:bottom w:val="nil"/>
              <w:right w:val="nil"/>
            </w:tcBorders>
            <w:shd w:val="clear" w:color="auto" w:fill="auto"/>
            <w:noWrap/>
            <w:vAlign w:val="bottom"/>
            <w:hideMark/>
          </w:tcPr>
          <w:p w14:paraId="2C10DEA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5.643,69</w:t>
            </w:r>
          </w:p>
        </w:tc>
        <w:tc>
          <w:tcPr>
            <w:tcW w:w="691" w:type="pct"/>
            <w:tcBorders>
              <w:top w:val="nil"/>
              <w:left w:val="nil"/>
              <w:bottom w:val="nil"/>
              <w:right w:val="nil"/>
            </w:tcBorders>
            <w:shd w:val="clear" w:color="auto" w:fill="auto"/>
            <w:noWrap/>
            <w:vAlign w:val="bottom"/>
            <w:hideMark/>
          </w:tcPr>
          <w:p w14:paraId="1E39B15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20/01/2022</w:t>
            </w:r>
          </w:p>
        </w:tc>
      </w:tr>
      <w:tr w:rsidR="00587093" w:rsidRPr="00587093" w14:paraId="080247A9" w14:textId="77777777" w:rsidTr="002270DC">
        <w:trPr>
          <w:trHeight w:val="300"/>
        </w:trPr>
        <w:tc>
          <w:tcPr>
            <w:tcW w:w="233" w:type="pct"/>
            <w:tcBorders>
              <w:top w:val="nil"/>
              <w:left w:val="nil"/>
              <w:bottom w:val="nil"/>
              <w:right w:val="nil"/>
            </w:tcBorders>
            <w:shd w:val="clear" w:color="auto" w:fill="auto"/>
            <w:noWrap/>
            <w:vAlign w:val="bottom"/>
            <w:hideMark/>
          </w:tcPr>
          <w:p w14:paraId="278D580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204</w:t>
            </w:r>
          </w:p>
        </w:tc>
        <w:tc>
          <w:tcPr>
            <w:tcW w:w="1668" w:type="pct"/>
            <w:tcBorders>
              <w:top w:val="nil"/>
              <w:left w:val="nil"/>
              <w:bottom w:val="nil"/>
              <w:right w:val="nil"/>
            </w:tcBorders>
            <w:shd w:val="clear" w:color="auto" w:fill="auto"/>
            <w:noWrap/>
            <w:vAlign w:val="bottom"/>
            <w:hideMark/>
          </w:tcPr>
          <w:p w14:paraId="74761B4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- 43-13</w:t>
            </w:r>
          </w:p>
        </w:tc>
        <w:tc>
          <w:tcPr>
            <w:tcW w:w="1458" w:type="pct"/>
            <w:tcBorders>
              <w:top w:val="nil"/>
              <w:left w:val="nil"/>
              <w:bottom w:val="nil"/>
              <w:right w:val="nil"/>
            </w:tcBorders>
            <w:shd w:val="clear" w:color="auto" w:fill="auto"/>
            <w:noWrap/>
            <w:vAlign w:val="bottom"/>
            <w:hideMark/>
          </w:tcPr>
          <w:p w14:paraId="7200F809"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SERGIO BUENO RODRIGUES</w:t>
            </w:r>
          </w:p>
        </w:tc>
        <w:tc>
          <w:tcPr>
            <w:tcW w:w="390" w:type="pct"/>
            <w:tcBorders>
              <w:top w:val="nil"/>
              <w:left w:val="nil"/>
              <w:bottom w:val="nil"/>
              <w:right w:val="nil"/>
            </w:tcBorders>
            <w:shd w:val="clear" w:color="auto" w:fill="auto"/>
            <w:noWrap/>
            <w:vAlign w:val="bottom"/>
            <w:hideMark/>
          </w:tcPr>
          <w:p w14:paraId="2A3866A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77938488100</w:t>
            </w:r>
          </w:p>
        </w:tc>
        <w:tc>
          <w:tcPr>
            <w:tcW w:w="560" w:type="pct"/>
            <w:tcBorders>
              <w:top w:val="nil"/>
              <w:left w:val="nil"/>
              <w:bottom w:val="nil"/>
              <w:right w:val="nil"/>
            </w:tcBorders>
            <w:shd w:val="clear" w:color="auto" w:fill="auto"/>
            <w:noWrap/>
            <w:vAlign w:val="bottom"/>
            <w:hideMark/>
          </w:tcPr>
          <w:p w14:paraId="50C8135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23.164,01</w:t>
            </w:r>
          </w:p>
        </w:tc>
        <w:tc>
          <w:tcPr>
            <w:tcW w:w="691" w:type="pct"/>
            <w:tcBorders>
              <w:top w:val="nil"/>
              <w:left w:val="nil"/>
              <w:bottom w:val="nil"/>
              <w:right w:val="nil"/>
            </w:tcBorders>
            <w:shd w:val="clear" w:color="auto" w:fill="auto"/>
            <w:noWrap/>
            <w:vAlign w:val="bottom"/>
            <w:hideMark/>
          </w:tcPr>
          <w:p w14:paraId="269A497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10/04/2023</w:t>
            </w:r>
          </w:p>
        </w:tc>
      </w:tr>
      <w:tr w:rsidR="00587093" w:rsidRPr="00587093" w14:paraId="37516C0F" w14:textId="77777777" w:rsidTr="002270DC">
        <w:trPr>
          <w:trHeight w:val="300"/>
        </w:trPr>
        <w:tc>
          <w:tcPr>
            <w:tcW w:w="233" w:type="pct"/>
            <w:tcBorders>
              <w:top w:val="nil"/>
              <w:left w:val="nil"/>
              <w:bottom w:val="nil"/>
              <w:right w:val="nil"/>
            </w:tcBorders>
            <w:shd w:val="clear" w:color="auto" w:fill="auto"/>
            <w:noWrap/>
            <w:vAlign w:val="bottom"/>
            <w:hideMark/>
          </w:tcPr>
          <w:p w14:paraId="5A83CC8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205</w:t>
            </w:r>
          </w:p>
        </w:tc>
        <w:tc>
          <w:tcPr>
            <w:tcW w:w="1668" w:type="pct"/>
            <w:tcBorders>
              <w:top w:val="nil"/>
              <w:left w:val="nil"/>
              <w:bottom w:val="nil"/>
              <w:right w:val="nil"/>
            </w:tcBorders>
            <w:shd w:val="clear" w:color="auto" w:fill="auto"/>
            <w:noWrap/>
            <w:vAlign w:val="bottom"/>
            <w:hideMark/>
          </w:tcPr>
          <w:p w14:paraId="0D4B12D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- 48-11</w:t>
            </w:r>
          </w:p>
        </w:tc>
        <w:tc>
          <w:tcPr>
            <w:tcW w:w="1458" w:type="pct"/>
            <w:tcBorders>
              <w:top w:val="nil"/>
              <w:left w:val="nil"/>
              <w:bottom w:val="nil"/>
              <w:right w:val="nil"/>
            </w:tcBorders>
            <w:shd w:val="clear" w:color="auto" w:fill="auto"/>
            <w:noWrap/>
            <w:vAlign w:val="bottom"/>
            <w:hideMark/>
          </w:tcPr>
          <w:p w14:paraId="141F99B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SERGIO ESTEVAO ROSSI AVILA</w:t>
            </w:r>
          </w:p>
        </w:tc>
        <w:tc>
          <w:tcPr>
            <w:tcW w:w="390" w:type="pct"/>
            <w:tcBorders>
              <w:top w:val="nil"/>
              <w:left w:val="nil"/>
              <w:bottom w:val="nil"/>
              <w:right w:val="nil"/>
            </w:tcBorders>
            <w:shd w:val="clear" w:color="auto" w:fill="auto"/>
            <w:noWrap/>
            <w:vAlign w:val="bottom"/>
            <w:hideMark/>
          </w:tcPr>
          <w:p w14:paraId="1B594E9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95451803153</w:t>
            </w:r>
          </w:p>
        </w:tc>
        <w:tc>
          <w:tcPr>
            <w:tcW w:w="560" w:type="pct"/>
            <w:tcBorders>
              <w:top w:val="nil"/>
              <w:left w:val="nil"/>
              <w:bottom w:val="nil"/>
              <w:right w:val="nil"/>
            </w:tcBorders>
            <w:shd w:val="clear" w:color="auto" w:fill="auto"/>
            <w:noWrap/>
            <w:vAlign w:val="bottom"/>
            <w:hideMark/>
          </w:tcPr>
          <w:p w14:paraId="4C27A38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7BA761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10/01/2020</w:t>
            </w:r>
          </w:p>
        </w:tc>
      </w:tr>
      <w:tr w:rsidR="00587093" w:rsidRPr="00587093" w14:paraId="4570D0EA" w14:textId="77777777" w:rsidTr="002270DC">
        <w:trPr>
          <w:trHeight w:val="300"/>
        </w:trPr>
        <w:tc>
          <w:tcPr>
            <w:tcW w:w="233" w:type="pct"/>
            <w:tcBorders>
              <w:top w:val="nil"/>
              <w:left w:val="nil"/>
              <w:bottom w:val="nil"/>
              <w:right w:val="nil"/>
            </w:tcBorders>
            <w:shd w:val="clear" w:color="auto" w:fill="auto"/>
            <w:noWrap/>
            <w:vAlign w:val="bottom"/>
            <w:hideMark/>
          </w:tcPr>
          <w:p w14:paraId="49AB402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206</w:t>
            </w:r>
          </w:p>
        </w:tc>
        <w:tc>
          <w:tcPr>
            <w:tcW w:w="1668" w:type="pct"/>
            <w:tcBorders>
              <w:top w:val="nil"/>
              <w:left w:val="nil"/>
              <w:bottom w:val="nil"/>
              <w:right w:val="nil"/>
            </w:tcBorders>
            <w:shd w:val="clear" w:color="auto" w:fill="auto"/>
            <w:noWrap/>
            <w:vAlign w:val="bottom"/>
            <w:hideMark/>
          </w:tcPr>
          <w:p w14:paraId="49C92E0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- 97-9</w:t>
            </w:r>
          </w:p>
        </w:tc>
        <w:tc>
          <w:tcPr>
            <w:tcW w:w="1458" w:type="pct"/>
            <w:tcBorders>
              <w:top w:val="nil"/>
              <w:left w:val="nil"/>
              <w:bottom w:val="nil"/>
              <w:right w:val="nil"/>
            </w:tcBorders>
            <w:shd w:val="clear" w:color="auto" w:fill="auto"/>
            <w:noWrap/>
            <w:vAlign w:val="bottom"/>
            <w:hideMark/>
          </w:tcPr>
          <w:p w14:paraId="45F780C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SERGIO JOSE MOREIRA DINIZ</w:t>
            </w:r>
          </w:p>
        </w:tc>
        <w:tc>
          <w:tcPr>
            <w:tcW w:w="390" w:type="pct"/>
            <w:tcBorders>
              <w:top w:val="nil"/>
              <w:left w:val="nil"/>
              <w:bottom w:val="nil"/>
              <w:right w:val="nil"/>
            </w:tcBorders>
            <w:shd w:val="clear" w:color="auto" w:fill="auto"/>
            <w:noWrap/>
            <w:vAlign w:val="bottom"/>
            <w:hideMark/>
          </w:tcPr>
          <w:p w14:paraId="43155CD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89821300634</w:t>
            </w:r>
          </w:p>
        </w:tc>
        <w:tc>
          <w:tcPr>
            <w:tcW w:w="560" w:type="pct"/>
            <w:tcBorders>
              <w:top w:val="nil"/>
              <w:left w:val="nil"/>
              <w:bottom w:val="nil"/>
              <w:right w:val="nil"/>
            </w:tcBorders>
            <w:shd w:val="clear" w:color="auto" w:fill="auto"/>
            <w:noWrap/>
            <w:vAlign w:val="bottom"/>
            <w:hideMark/>
          </w:tcPr>
          <w:p w14:paraId="2598780F"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5.225,99</w:t>
            </w:r>
          </w:p>
        </w:tc>
        <w:tc>
          <w:tcPr>
            <w:tcW w:w="691" w:type="pct"/>
            <w:tcBorders>
              <w:top w:val="nil"/>
              <w:left w:val="nil"/>
              <w:bottom w:val="nil"/>
              <w:right w:val="nil"/>
            </w:tcBorders>
            <w:shd w:val="clear" w:color="auto" w:fill="auto"/>
            <w:noWrap/>
            <w:vAlign w:val="bottom"/>
            <w:hideMark/>
          </w:tcPr>
          <w:p w14:paraId="65428EE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10/08/2021</w:t>
            </w:r>
          </w:p>
        </w:tc>
      </w:tr>
      <w:tr w:rsidR="00587093" w:rsidRPr="00587093" w14:paraId="3B0318A7" w14:textId="77777777" w:rsidTr="002270DC">
        <w:trPr>
          <w:trHeight w:val="300"/>
        </w:trPr>
        <w:tc>
          <w:tcPr>
            <w:tcW w:w="233" w:type="pct"/>
            <w:tcBorders>
              <w:top w:val="nil"/>
              <w:left w:val="nil"/>
              <w:bottom w:val="nil"/>
              <w:right w:val="nil"/>
            </w:tcBorders>
            <w:shd w:val="clear" w:color="auto" w:fill="auto"/>
            <w:noWrap/>
            <w:vAlign w:val="bottom"/>
            <w:hideMark/>
          </w:tcPr>
          <w:p w14:paraId="140B862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207</w:t>
            </w:r>
          </w:p>
        </w:tc>
        <w:tc>
          <w:tcPr>
            <w:tcW w:w="1668" w:type="pct"/>
            <w:tcBorders>
              <w:top w:val="nil"/>
              <w:left w:val="nil"/>
              <w:bottom w:val="nil"/>
              <w:right w:val="nil"/>
            </w:tcBorders>
            <w:shd w:val="clear" w:color="auto" w:fill="auto"/>
            <w:noWrap/>
            <w:vAlign w:val="bottom"/>
            <w:hideMark/>
          </w:tcPr>
          <w:p w14:paraId="1926B4FA"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- 49-12</w:t>
            </w:r>
          </w:p>
        </w:tc>
        <w:tc>
          <w:tcPr>
            <w:tcW w:w="1458" w:type="pct"/>
            <w:tcBorders>
              <w:top w:val="nil"/>
              <w:left w:val="nil"/>
              <w:bottom w:val="nil"/>
              <w:right w:val="nil"/>
            </w:tcBorders>
            <w:shd w:val="clear" w:color="auto" w:fill="auto"/>
            <w:noWrap/>
            <w:vAlign w:val="bottom"/>
            <w:hideMark/>
          </w:tcPr>
          <w:p w14:paraId="7CF9ABB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SOSTENES FERREIRA DE SANTANA</w:t>
            </w:r>
          </w:p>
        </w:tc>
        <w:tc>
          <w:tcPr>
            <w:tcW w:w="390" w:type="pct"/>
            <w:tcBorders>
              <w:top w:val="nil"/>
              <w:left w:val="nil"/>
              <w:bottom w:val="nil"/>
              <w:right w:val="nil"/>
            </w:tcBorders>
            <w:shd w:val="clear" w:color="auto" w:fill="auto"/>
            <w:noWrap/>
            <w:vAlign w:val="bottom"/>
            <w:hideMark/>
          </w:tcPr>
          <w:p w14:paraId="113E787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43411959134</w:t>
            </w:r>
          </w:p>
        </w:tc>
        <w:tc>
          <w:tcPr>
            <w:tcW w:w="560" w:type="pct"/>
            <w:tcBorders>
              <w:top w:val="nil"/>
              <w:left w:val="nil"/>
              <w:bottom w:val="nil"/>
              <w:right w:val="nil"/>
            </w:tcBorders>
            <w:shd w:val="clear" w:color="auto" w:fill="auto"/>
            <w:noWrap/>
            <w:vAlign w:val="bottom"/>
            <w:hideMark/>
          </w:tcPr>
          <w:p w14:paraId="249FF1A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70662A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20/05/2019</w:t>
            </w:r>
          </w:p>
        </w:tc>
      </w:tr>
      <w:tr w:rsidR="00587093" w:rsidRPr="00587093" w14:paraId="48BAE075" w14:textId="77777777" w:rsidTr="002270DC">
        <w:trPr>
          <w:trHeight w:val="300"/>
        </w:trPr>
        <w:tc>
          <w:tcPr>
            <w:tcW w:w="233" w:type="pct"/>
            <w:tcBorders>
              <w:top w:val="nil"/>
              <w:left w:val="nil"/>
              <w:bottom w:val="nil"/>
              <w:right w:val="nil"/>
            </w:tcBorders>
            <w:shd w:val="clear" w:color="auto" w:fill="auto"/>
            <w:noWrap/>
            <w:vAlign w:val="bottom"/>
            <w:hideMark/>
          </w:tcPr>
          <w:p w14:paraId="00D587C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208</w:t>
            </w:r>
          </w:p>
        </w:tc>
        <w:tc>
          <w:tcPr>
            <w:tcW w:w="1668" w:type="pct"/>
            <w:tcBorders>
              <w:top w:val="nil"/>
              <w:left w:val="nil"/>
              <w:bottom w:val="nil"/>
              <w:right w:val="nil"/>
            </w:tcBorders>
            <w:shd w:val="clear" w:color="auto" w:fill="auto"/>
            <w:noWrap/>
            <w:vAlign w:val="bottom"/>
            <w:hideMark/>
          </w:tcPr>
          <w:p w14:paraId="1AC781B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- 100-4</w:t>
            </w:r>
          </w:p>
        </w:tc>
        <w:tc>
          <w:tcPr>
            <w:tcW w:w="1458" w:type="pct"/>
            <w:tcBorders>
              <w:top w:val="nil"/>
              <w:left w:val="nil"/>
              <w:bottom w:val="nil"/>
              <w:right w:val="nil"/>
            </w:tcBorders>
            <w:shd w:val="clear" w:color="auto" w:fill="auto"/>
            <w:noWrap/>
            <w:vAlign w:val="bottom"/>
            <w:hideMark/>
          </w:tcPr>
          <w:p w14:paraId="72C9075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TARCISIO PARAISO BORGES</w:t>
            </w:r>
          </w:p>
        </w:tc>
        <w:tc>
          <w:tcPr>
            <w:tcW w:w="390" w:type="pct"/>
            <w:tcBorders>
              <w:top w:val="nil"/>
              <w:left w:val="nil"/>
              <w:bottom w:val="nil"/>
              <w:right w:val="nil"/>
            </w:tcBorders>
            <w:shd w:val="clear" w:color="auto" w:fill="auto"/>
            <w:noWrap/>
            <w:vAlign w:val="bottom"/>
            <w:hideMark/>
          </w:tcPr>
          <w:p w14:paraId="252AF46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39400298668</w:t>
            </w:r>
          </w:p>
        </w:tc>
        <w:tc>
          <w:tcPr>
            <w:tcW w:w="560" w:type="pct"/>
            <w:tcBorders>
              <w:top w:val="nil"/>
              <w:left w:val="nil"/>
              <w:bottom w:val="nil"/>
              <w:right w:val="nil"/>
            </w:tcBorders>
            <w:shd w:val="clear" w:color="auto" w:fill="auto"/>
            <w:noWrap/>
            <w:vAlign w:val="bottom"/>
            <w:hideMark/>
          </w:tcPr>
          <w:p w14:paraId="7BEFBFC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34.424,90</w:t>
            </w:r>
          </w:p>
        </w:tc>
        <w:tc>
          <w:tcPr>
            <w:tcW w:w="691" w:type="pct"/>
            <w:tcBorders>
              <w:top w:val="nil"/>
              <w:left w:val="nil"/>
              <w:bottom w:val="nil"/>
              <w:right w:val="nil"/>
            </w:tcBorders>
            <w:shd w:val="clear" w:color="auto" w:fill="auto"/>
            <w:noWrap/>
            <w:vAlign w:val="bottom"/>
            <w:hideMark/>
          </w:tcPr>
          <w:p w14:paraId="379E233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20/01/2025</w:t>
            </w:r>
          </w:p>
        </w:tc>
      </w:tr>
      <w:tr w:rsidR="00587093" w:rsidRPr="00587093" w14:paraId="7E9FCDCD" w14:textId="77777777" w:rsidTr="002270DC">
        <w:trPr>
          <w:trHeight w:val="300"/>
        </w:trPr>
        <w:tc>
          <w:tcPr>
            <w:tcW w:w="233" w:type="pct"/>
            <w:tcBorders>
              <w:top w:val="nil"/>
              <w:left w:val="nil"/>
              <w:bottom w:val="nil"/>
              <w:right w:val="nil"/>
            </w:tcBorders>
            <w:shd w:val="clear" w:color="auto" w:fill="auto"/>
            <w:noWrap/>
            <w:vAlign w:val="bottom"/>
            <w:hideMark/>
          </w:tcPr>
          <w:p w14:paraId="4441C7A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209</w:t>
            </w:r>
          </w:p>
        </w:tc>
        <w:tc>
          <w:tcPr>
            <w:tcW w:w="1668" w:type="pct"/>
            <w:tcBorders>
              <w:top w:val="nil"/>
              <w:left w:val="nil"/>
              <w:bottom w:val="nil"/>
              <w:right w:val="nil"/>
            </w:tcBorders>
            <w:shd w:val="clear" w:color="auto" w:fill="auto"/>
            <w:noWrap/>
            <w:vAlign w:val="bottom"/>
            <w:hideMark/>
          </w:tcPr>
          <w:p w14:paraId="2A959276"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- 19-8</w:t>
            </w:r>
          </w:p>
        </w:tc>
        <w:tc>
          <w:tcPr>
            <w:tcW w:w="1458" w:type="pct"/>
            <w:tcBorders>
              <w:top w:val="nil"/>
              <w:left w:val="nil"/>
              <w:bottom w:val="nil"/>
              <w:right w:val="nil"/>
            </w:tcBorders>
            <w:shd w:val="clear" w:color="auto" w:fill="auto"/>
            <w:noWrap/>
            <w:vAlign w:val="bottom"/>
            <w:hideMark/>
          </w:tcPr>
          <w:p w14:paraId="47207A3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TEREZINHA GONCALVES DE ALMEIDA OLIVEIRA</w:t>
            </w:r>
          </w:p>
        </w:tc>
        <w:tc>
          <w:tcPr>
            <w:tcW w:w="390" w:type="pct"/>
            <w:tcBorders>
              <w:top w:val="nil"/>
              <w:left w:val="nil"/>
              <w:bottom w:val="nil"/>
              <w:right w:val="nil"/>
            </w:tcBorders>
            <w:shd w:val="clear" w:color="auto" w:fill="auto"/>
            <w:noWrap/>
            <w:vAlign w:val="bottom"/>
            <w:hideMark/>
          </w:tcPr>
          <w:p w14:paraId="43FD05B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23508418120</w:t>
            </w:r>
          </w:p>
        </w:tc>
        <w:tc>
          <w:tcPr>
            <w:tcW w:w="560" w:type="pct"/>
            <w:tcBorders>
              <w:top w:val="nil"/>
              <w:left w:val="nil"/>
              <w:bottom w:val="nil"/>
              <w:right w:val="nil"/>
            </w:tcBorders>
            <w:shd w:val="clear" w:color="auto" w:fill="auto"/>
            <w:noWrap/>
            <w:vAlign w:val="bottom"/>
            <w:hideMark/>
          </w:tcPr>
          <w:p w14:paraId="5CD11BB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38.956,48</w:t>
            </w:r>
          </w:p>
        </w:tc>
        <w:tc>
          <w:tcPr>
            <w:tcW w:w="691" w:type="pct"/>
            <w:tcBorders>
              <w:top w:val="nil"/>
              <w:left w:val="nil"/>
              <w:bottom w:val="nil"/>
              <w:right w:val="nil"/>
            </w:tcBorders>
            <w:shd w:val="clear" w:color="auto" w:fill="auto"/>
            <w:noWrap/>
            <w:vAlign w:val="bottom"/>
            <w:hideMark/>
          </w:tcPr>
          <w:p w14:paraId="5D220ED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20/10/2026</w:t>
            </w:r>
          </w:p>
        </w:tc>
      </w:tr>
      <w:tr w:rsidR="00587093" w:rsidRPr="00587093" w14:paraId="7223CAAB" w14:textId="77777777" w:rsidTr="002270DC">
        <w:trPr>
          <w:trHeight w:val="300"/>
        </w:trPr>
        <w:tc>
          <w:tcPr>
            <w:tcW w:w="233" w:type="pct"/>
            <w:tcBorders>
              <w:top w:val="nil"/>
              <w:left w:val="nil"/>
              <w:bottom w:val="nil"/>
              <w:right w:val="nil"/>
            </w:tcBorders>
            <w:shd w:val="clear" w:color="auto" w:fill="auto"/>
            <w:noWrap/>
            <w:vAlign w:val="bottom"/>
            <w:hideMark/>
          </w:tcPr>
          <w:p w14:paraId="53A73C2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210</w:t>
            </w:r>
          </w:p>
        </w:tc>
        <w:tc>
          <w:tcPr>
            <w:tcW w:w="1668" w:type="pct"/>
            <w:tcBorders>
              <w:top w:val="nil"/>
              <w:left w:val="nil"/>
              <w:bottom w:val="nil"/>
              <w:right w:val="nil"/>
            </w:tcBorders>
            <w:shd w:val="clear" w:color="auto" w:fill="auto"/>
            <w:noWrap/>
            <w:vAlign w:val="bottom"/>
            <w:hideMark/>
          </w:tcPr>
          <w:p w14:paraId="51BBF97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- 60-10</w:t>
            </w:r>
          </w:p>
        </w:tc>
        <w:tc>
          <w:tcPr>
            <w:tcW w:w="1458" w:type="pct"/>
            <w:tcBorders>
              <w:top w:val="nil"/>
              <w:left w:val="nil"/>
              <w:bottom w:val="nil"/>
              <w:right w:val="nil"/>
            </w:tcBorders>
            <w:shd w:val="clear" w:color="auto" w:fill="auto"/>
            <w:noWrap/>
            <w:vAlign w:val="bottom"/>
            <w:hideMark/>
          </w:tcPr>
          <w:p w14:paraId="335F0F45"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THAÍS CRISTIANE JAMARINO ANDRADE FERNANDES</w:t>
            </w:r>
          </w:p>
        </w:tc>
        <w:tc>
          <w:tcPr>
            <w:tcW w:w="390" w:type="pct"/>
            <w:tcBorders>
              <w:top w:val="nil"/>
              <w:left w:val="nil"/>
              <w:bottom w:val="nil"/>
              <w:right w:val="nil"/>
            </w:tcBorders>
            <w:shd w:val="clear" w:color="auto" w:fill="auto"/>
            <w:noWrap/>
            <w:vAlign w:val="bottom"/>
            <w:hideMark/>
          </w:tcPr>
          <w:p w14:paraId="60D9A24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00952997690</w:t>
            </w:r>
          </w:p>
        </w:tc>
        <w:tc>
          <w:tcPr>
            <w:tcW w:w="560" w:type="pct"/>
            <w:tcBorders>
              <w:top w:val="nil"/>
              <w:left w:val="nil"/>
              <w:bottom w:val="nil"/>
              <w:right w:val="nil"/>
            </w:tcBorders>
            <w:shd w:val="clear" w:color="auto" w:fill="auto"/>
            <w:noWrap/>
            <w:vAlign w:val="bottom"/>
            <w:hideMark/>
          </w:tcPr>
          <w:p w14:paraId="18328FC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20.050,44</w:t>
            </w:r>
          </w:p>
        </w:tc>
        <w:tc>
          <w:tcPr>
            <w:tcW w:w="691" w:type="pct"/>
            <w:tcBorders>
              <w:top w:val="nil"/>
              <w:left w:val="nil"/>
              <w:bottom w:val="nil"/>
              <w:right w:val="nil"/>
            </w:tcBorders>
            <w:shd w:val="clear" w:color="auto" w:fill="auto"/>
            <w:noWrap/>
            <w:vAlign w:val="bottom"/>
            <w:hideMark/>
          </w:tcPr>
          <w:p w14:paraId="66C36C6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30/03/2024</w:t>
            </w:r>
          </w:p>
        </w:tc>
      </w:tr>
      <w:tr w:rsidR="00587093" w:rsidRPr="00587093" w14:paraId="403959D7" w14:textId="77777777" w:rsidTr="002270DC">
        <w:trPr>
          <w:trHeight w:val="300"/>
        </w:trPr>
        <w:tc>
          <w:tcPr>
            <w:tcW w:w="233" w:type="pct"/>
            <w:tcBorders>
              <w:top w:val="nil"/>
              <w:left w:val="nil"/>
              <w:bottom w:val="nil"/>
              <w:right w:val="nil"/>
            </w:tcBorders>
            <w:shd w:val="clear" w:color="auto" w:fill="auto"/>
            <w:noWrap/>
            <w:vAlign w:val="bottom"/>
            <w:hideMark/>
          </w:tcPr>
          <w:p w14:paraId="6222F4FC"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211</w:t>
            </w:r>
          </w:p>
        </w:tc>
        <w:tc>
          <w:tcPr>
            <w:tcW w:w="1668" w:type="pct"/>
            <w:tcBorders>
              <w:top w:val="nil"/>
              <w:left w:val="nil"/>
              <w:bottom w:val="nil"/>
              <w:right w:val="nil"/>
            </w:tcBorders>
            <w:shd w:val="clear" w:color="auto" w:fill="auto"/>
            <w:noWrap/>
            <w:vAlign w:val="bottom"/>
            <w:hideMark/>
          </w:tcPr>
          <w:p w14:paraId="721D52E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- 82-2</w:t>
            </w:r>
          </w:p>
        </w:tc>
        <w:tc>
          <w:tcPr>
            <w:tcW w:w="1458" w:type="pct"/>
            <w:tcBorders>
              <w:top w:val="nil"/>
              <w:left w:val="nil"/>
              <w:bottom w:val="nil"/>
              <w:right w:val="nil"/>
            </w:tcBorders>
            <w:shd w:val="clear" w:color="auto" w:fill="auto"/>
            <w:noWrap/>
            <w:vAlign w:val="bottom"/>
            <w:hideMark/>
          </w:tcPr>
          <w:p w14:paraId="6A02E65F"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THAIS CRISTINE BRAGA LACERDA</w:t>
            </w:r>
          </w:p>
        </w:tc>
        <w:tc>
          <w:tcPr>
            <w:tcW w:w="390" w:type="pct"/>
            <w:tcBorders>
              <w:top w:val="nil"/>
              <w:left w:val="nil"/>
              <w:bottom w:val="nil"/>
              <w:right w:val="nil"/>
            </w:tcBorders>
            <w:shd w:val="clear" w:color="auto" w:fill="auto"/>
            <w:noWrap/>
            <w:vAlign w:val="bottom"/>
            <w:hideMark/>
          </w:tcPr>
          <w:p w14:paraId="0C4CC50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10317820605</w:t>
            </w:r>
          </w:p>
        </w:tc>
        <w:tc>
          <w:tcPr>
            <w:tcW w:w="560" w:type="pct"/>
            <w:tcBorders>
              <w:top w:val="nil"/>
              <w:left w:val="nil"/>
              <w:bottom w:val="nil"/>
              <w:right w:val="nil"/>
            </w:tcBorders>
            <w:shd w:val="clear" w:color="auto" w:fill="auto"/>
            <w:noWrap/>
            <w:vAlign w:val="bottom"/>
            <w:hideMark/>
          </w:tcPr>
          <w:p w14:paraId="782F29FA"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36.354,39</w:t>
            </w:r>
          </w:p>
        </w:tc>
        <w:tc>
          <w:tcPr>
            <w:tcW w:w="691" w:type="pct"/>
            <w:tcBorders>
              <w:top w:val="nil"/>
              <w:left w:val="nil"/>
              <w:bottom w:val="nil"/>
              <w:right w:val="nil"/>
            </w:tcBorders>
            <w:shd w:val="clear" w:color="auto" w:fill="auto"/>
            <w:noWrap/>
            <w:vAlign w:val="bottom"/>
            <w:hideMark/>
          </w:tcPr>
          <w:p w14:paraId="446A61D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20/06/2025</w:t>
            </w:r>
          </w:p>
        </w:tc>
      </w:tr>
      <w:tr w:rsidR="00587093" w:rsidRPr="00587093" w14:paraId="28AB1C98" w14:textId="77777777" w:rsidTr="002270DC">
        <w:trPr>
          <w:trHeight w:val="300"/>
        </w:trPr>
        <w:tc>
          <w:tcPr>
            <w:tcW w:w="233" w:type="pct"/>
            <w:tcBorders>
              <w:top w:val="nil"/>
              <w:left w:val="nil"/>
              <w:bottom w:val="nil"/>
              <w:right w:val="nil"/>
            </w:tcBorders>
            <w:shd w:val="clear" w:color="auto" w:fill="auto"/>
            <w:noWrap/>
            <w:vAlign w:val="bottom"/>
            <w:hideMark/>
          </w:tcPr>
          <w:p w14:paraId="73385EE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212</w:t>
            </w:r>
          </w:p>
        </w:tc>
        <w:tc>
          <w:tcPr>
            <w:tcW w:w="1668" w:type="pct"/>
            <w:tcBorders>
              <w:top w:val="nil"/>
              <w:left w:val="nil"/>
              <w:bottom w:val="nil"/>
              <w:right w:val="nil"/>
            </w:tcBorders>
            <w:shd w:val="clear" w:color="auto" w:fill="auto"/>
            <w:noWrap/>
            <w:vAlign w:val="bottom"/>
            <w:hideMark/>
          </w:tcPr>
          <w:p w14:paraId="549E916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- 31-12</w:t>
            </w:r>
          </w:p>
        </w:tc>
        <w:tc>
          <w:tcPr>
            <w:tcW w:w="1458" w:type="pct"/>
            <w:tcBorders>
              <w:top w:val="nil"/>
              <w:left w:val="nil"/>
              <w:bottom w:val="nil"/>
              <w:right w:val="nil"/>
            </w:tcBorders>
            <w:shd w:val="clear" w:color="auto" w:fill="auto"/>
            <w:noWrap/>
            <w:vAlign w:val="bottom"/>
            <w:hideMark/>
          </w:tcPr>
          <w:p w14:paraId="623DC8A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THAYLINN CRISTINA DE LIMA</w:t>
            </w:r>
          </w:p>
        </w:tc>
        <w:tc>
          <w:tcPr>
            <w:tcW w:w="390" w:type="pct"/>
            <w:tcBorders>
              <w:top w:val="nil"/>
              <w:left w:val="nil"/>
              <w:bottom w:val="nil"/>
              <w:right w:val="nil"/>
            </w:tcBorders>
            <w:shd w:val="clear" w:color="auto" w:fill="auto"/>
            <w:noWrap/>
            <w:vAlign w:val="bottom"/>
            <w:hideMark/>
          </w:tcPr>
          <w:p w14:paraId="7747A88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03312317193</w:t>
            </w:r>
          </w:p>
        </w:tc>
        <w:tc>
          <w:tcPr>
            <w:tcW w:w="560" w:type="pct"/>
            <w:tcBorders>
              <w:top w:val="nil"/>
              <w:left w:val="nil"/>
              <w:bottom w:val="nil"/>
              <w:right w:val="nil"/>
            </w:tcBorders>
            <w:shd w:val="clear" w:color="auto" w:fill="auto"/>
            <w:noWrap/>
            <w:vAlign w:val="bottom"/>
            <w:hideMark/>
          </w:tcPr>
          <w:p w14:paraId="13181DAE"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22.406,53</w:t>
            </w:r>
          </w:p>
        </w:tc>
        <w:tc>
          <w:tcPr>
            <w:tcW w:w="691" w:type="pct"/>
            <w:tcBorders>
              <w:top w:val="nil"/>
              <w:left w:val="nil"/>
              <w:bottom w:val="nil"/>
              <w:right w:val="nil"/>
            </w:tcBorders>
            <w:shd w:val="clear" w:color="auto" w:fill="auto"/>
            <w:noWrap/>
            <w:vAlign w:val="bottom"/>
            <w:hideMark/>
          </w:tcPr>
          <w:p w14:paraId="1F375456"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28/02/2023</w:t>
            </w:r>
          </w:p>
        </w:tc>
      </w:tr>
      <w:tr w:rsidR="00587093" w:rsidRPr="00587093" w14:paraId="25C00994" w14:textId="77777777" w:rsidTr="002270DC">
        <w:trPr>
          <w:trHeight w:val="300"/>
        </w:trPr>
        <w:tc>
          <w:tcPr>
            <w:tcW w:w="233" w:type="pct"/>
            <w:tcBorders>
              <w:top w:val="nil"/>
              <w:left w:val="nil"/>
              <w:bottom w:val="nil"/>
              <w:right w:val="nil"/>
            </w:tcBorders>
            <w:shd w:val="clear" w:color="auto" w:fill="auto"/>
            <w:noWrap/>
            <w:vAlign w:val="bottom"/>
            <w:hideMark/>
          </w:tcPr>
          <w:p w14:paraId="4774B34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lastRenderedPageBreak/>
              <w:t>213</w:t>
            </w:r>
          </w:p>
        </w:tc>
        <w:tc>
          <w:tcPr>
            <w:tcW w:w="1668" w:type="pct"/>
            <w:tcBorders>
              <w:top w:val="nil"/>
              <w:left w:val="nil"/>
              <w:bottom w:val="nil"/>
              <w:right w:val="nil"/>
            </w:tcBorders>
            <w:shd w:val="clear" w:color="auto" w:fill="auto"/>
            <w:noWrap/>
            <w:vAlign w:val="bottom"/>
            <w:hideMark/>
          </w:tcPr>
          <w:p w14:paraId="630EB69B"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- 93-8</w:t>
            </w:r>
          </w:p>
        </w:tc>
        <w:tc>
          <w:tcPr>
            <w:tcW w:w="1458" w:type="pct"/>
            <w:tcBorders>
              <w:top w:val="nil"/>
              <w:left w:val="nil"/>
              <w:bottom w:val="nil"/>
              <w:right w:val="nil"/>
            </w:tcBorders>
            <w:shd w:val="clear" w:color="auto" w:fill="auto"/>
            <w:noWrap/>
            <w:vAlign w:val="bottom"/>
            <w:hideMark/>
          </w:tcPr>
          <w:p w14:paraId="46805643"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THIAGO BATISTA DA SILVA</w:t>
            </w:r>
          </w:p>
        </w:tc>
        <w:tc>
          <w:tcPr>
            <w:tcW w:w="390" w:type="pct"/>
            <w:tcBorders>
              <w:top w:val="nil"/>
              <w:left w:val="nil"/>
              <w:bottom w:val="nil"/>
              <w:right w:val="nil"/>
            </w:tcBorders>
            <w:shd w:val="clear" w:color="auto" w:fill="auto"/>
            <w:noWrap/>
            <w:vAlign w:val="bottom"/>
            <w:hideMark/>
          </w:tcPr>
          <w:p w14:paraId="447A2F2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99273772153</w:t>
            </w:r>
          </w:p>
        </w:tc>
        <w:tc>
          <w:tcPr>
            <w:tcW w:w="560" w:type="pct"/>
            <w:tcBorders>
              <w:top w:val="nil"/>
              <w:left w:val="nil"/>
              <w:bottom w:val="nil"/>
              <w:right w:val="nil"/>
            </w:tcBorders>
            <w:shd w:val="clear" w:color="auto" w:fill="auto"/>
            <w:noWrap/>
            <w:vAlign w:val="bottom"/>
            <w:hideMark/>
          </w:tcPr>
          <w:p w14:paraId="1E6F5A0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0DCE81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10/02/2021</w:t>
            </w:r>
          </w:p>
        </w:tc>
      </w:tr>
      <w:tr w:rsidR="00587093" w:rsidRPr="00587093" w14:paraId="0C301FD8" w14:textId="77777777" w:rsidTr="002270DC">
        <w:trPr>
          <w:trHeight w:val="300"/>
        </w:trPr>
        <w:tc>
          <w:tcPr>
            <w:tcW w:w="233" w:type="pct"/>
            <w:tcBorders>
              <w:top w:val="nil"/>
              <w:left w:val="nil"/>
              <w:bottom w:val="nil"/>
              <w:right w:val="nil"/>
            </w:tcBorders>
            <w:shd w:val="clear" w:color="auto" w:fill="auto"/>
            <w:noWrap/>
            <w:vAlign w:val="bottom"/>
            <w:hideMark/>
          </w:tcPr>
          <w:p w14:paraId="533C431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214</w:t>
            </w:r>
          </w:p>
        </w:tc>
        <w:tc>
          <w:tcPr>
            <w:tcW w:w="1668" w:type="pct"/>
            <w:tcBorders>
              <w:top w:val="nil"/>
              <w:left w:val="nil"/>
              <w:bottom w:val="nil"/>
              <w:right w:val="nil"/>
            </w:tcBorders>
            <w:shd w:val="clear" w:color="auto" w:fill="auto"/>
            <w:noWrap/>
            <w:vAlign w:val="bottom"/>
            <w:hideMark/>
          </w:tcPr>
          <w:p w14:paraId="49E6986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- 127-12</w:t>
            </w:r>
          </w:p>
        </w:tc>
        <w:tc>
          <w:tcPr>
            <w:tcW w:w="1458" w:type="pct"/>
            <w:tcBorders>
              <w:top w:val="nil"/>
              <w:left w:val="nil"/>
              <w:bottom w:val="nil"/>
              <w:right w:val="nil"/>
            </w:tcBorders>
            <w:shd w:val="clear" w:color="auto" w:fill="auto"/>
            <w:noWrap/>
            <w:vAlign w:val="bottom"/>
            <w:hideMark/>
          </w:tcPr>
          <w:p w14:paraId="2E71997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THIAGO JUSTINO DA SILVA</w:t>
            </w:r>
          </w:p>
        </w:tc>
        <w:tc>
          <w:tcPr>
            <w:tcW w:w="390" w:type="pct"/>
            <w:tcBorders>
              <w:top w:val="nil"/>
              <w:left w:val="nil"/>
              <w:bottom w:val="nil"/>
              <w:right w:val="nil"/>
            </w:tcBorders>
            <w:shd w:val="clear" w:color="auto" w:fill="auto"/>
            <w:noWrap/>
            <w:vAlign w:val="bottom"/>
            <w:hideMark/>
          </w:tcPr>
          <w:p w14:paraId="571908E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00604060114</w:t>
            </w:r>
          </w:p>
        </w:tc>
        <w:tc>
          <w:tcPr>
            <w:tcW w:w="560" w:type="pct"/>
            <w:tcBorders>
              <w:top w:val="nil"/>
              <w:left w:val="nil"/>
              <w:bottom w:val="nil"/>
              <w:right w:val="nil"/>
            </w:tcBorders>
            <w:shd w:val="clear" w:color="auto" w:fill="auto"/>
            <w:noWrap/>
            <w:vAlign w:val="bottom"/>
            <w:hideMark/>
          </w:tcPr>
          <w:p w14:paraId="76765E60"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96.119,54</w:t>
            </w:r>
          </w:p>
        </w:tc>
        <w:tc>
          <w:tcPr>
            <w:tcW w:w="691" w:type="pct"/>
            <w:tcBorders>
              <w:top w:val="nil"/>
              <w:left w:val="nil"/>
              <w:bottom w:val="nil"/>
              <w:right w:val="nil"/>
            </w:tcBorders>
            <w:shd w:val="clear" w:color="auto" w:fill="auto"/>
            <w:noWrap/>
            <w:vAlign w:val="bottom"/>
            <w:hideMark/>
          </w:tcPr>
          <w:p w14:paraId="360F836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30/06/2028</w:t>
            </w:r>
          </w:p>
        </w:tc>
      </w:tr>
      <w:tr w:rsidR="00587093" w:rsidRPr="00587093" w14:paraId="2CE84E5E" w14:textId="77777777" w:rsidTr="002270DC">
        <w:trPr>
          <w:trHeight w:val="300"/>
        </w:trPr>
        <w:tc>
          <w:tcPr>
            <w:tcW w:w="233" w:type="pct"/>
            <w:tcBorders>
              <w:top w:val="nil"/>
              <w:left w:val="nil"/>
              <w:bottom w:val="nil"/>
              <w:right w:val="nil"/>
            </w:tcBorders>
            <w:shd w:val="clear" w:color="auto" w:fill="auto"/>
            <w:noWrap/>
            <w:vAlign w:val="bottom"/>
            <w:hideMark/>
          </w:tcPr>
          <w:p w14:paraId="2D4261C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215</w:t>
            </w:r>
          </w:p>
        </w:tc>
        <w:tc>
          <w:tcPr>
            <w:tcW w:w="1668" w:type="pct"/>
            <w:tcBorders>
              <w:top w:val="nil"/>
              <w:left w:val="nil"/>
              <w:bottom w:val="nil"/>
              <w:right w:val="nil"/>
            </w:tcBorders>
            <w:shd w:val="clear" w:color="auto" w:fill="auto"/>
            <w:noWrap/>
            <w:vAlign w:val="bottom"/>
            <w:hideMark/>
          </w:tcPr>
          <w:p w14:paraId="66AD237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- 102-1</w:t>
            </w:r>
          </w:p>
        </w:tc>
        <w:tc>
          <w:tcPr>
            <w:tcW w:w="1458" w:type="pct"/>
            <w:tcBorders>
              <w:top w:val="nil"/>
              <w:left w:val="nil"/>
              <w:bottom w:val="nil"/>
              <w:right w:val="nil"/>
            </w:tcBorders>
            <w:shd w:val="clear" w:color="auto" w:fill="auto"/>
            <w:noWrap/>
            <w:vAlign w:val="bottom"/>
            <w:hideMark/>
          </w:tcPr>
          <w:p w14:paraId="1B36A430"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TUGVAL GOMES FARIAS</w:t>
            </w:r>
          </w:p>
        </w:tc>
        <w:tc>
          <w:tcPr>
            <w:tcW w:w="390" w:type="pct"/>
            <w:tcBorders>
              <w:top w:val="nil"/>
              <w:left w:val="nil"/>
              <w:bottom w:val="nil"/>
              <w:right w:val="nil"/>
            </w:tcBorders>
            <w:shd w:val="clear" w:color="auto" w:fill="auto"/>
            <w:noWrap/>
            <w:vAlign w:val="bottom"/>
            <w:hideMark/>
          </w:tcPr>
          <w:p w14:paraId="1A45870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26706253200</w:t>
            </w:r>
          </w:p>
        </w:tc>
        <w:tc>
          <w:tcPr>
            <w:tcW w:w="560" w:type="pct"/>
            <w:tcBorders>
              <w:top w:val="nil"/>
              <w:left w:val="nil"/>
              <w:bottom w:val="nil"/>
              <w:right w:val="nil"/>
            </w:tcBorders>
            <w:shd w:val="clear" w:color="auto" w:fill="auto"/>
            <w:noWrap/>
            <w:vAlign w:val="bottom"/>
            <w:hideMark/>
          </w:tcPr>
          <w:p w14:paraId="7858E25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62.219,47</w:t>
            </w:r>
          </w:p>
        </w:tc>
        <w:tc>
          <w:tcPr>
            <w:tcW w:w="691" w:type="pct"/>
            <w:tcBorders>
              <w:top w:val="nil"/>
              <w:left w:val="nil"/>
              <w:bottom w:val="nil"/>
              <w:right w:val="nil"/>
            </w:tcBorders>
            <w:shd w:val="clear" w:color="auto" w:fill="auto"/>
            <w:noWrap/>
            <w:vAlign w:val="bottom"/>
            <w:hideMark/>
          </w:tcPr>
          <w:p w14:paraId="04F1020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20/07/2027</w:t>
            </w:r>
          </w:p>
        </w:tc>
      </w:tr>
      <w:tr w:rsidR="00587093" w:rsidRPr="00587093" w14:paraId="3A9D0AE4" w14:textId="77777777" w:rsidTr="002270DC">
        <w:trPr>
          <w:trHeight w:val="300"/>
        </w:trPr>
        <w:tc>
          <w:tcPr>
            <w:tcW w:w="233" w:type="pct"/>
            <w:tcBorders>
              <w:top w:val="nil"/>
              <w:left w:val="nil"/>
              <w:bottom w:val="nil"/>
              <w:right w:val="nil"/>
            </w:tcBorders>
            <w:shd w:val="clear" w:color="auto" w:fill="auto"/>
            <w:noWrap/>
            <w:vAlign w:val="bottom"/>
            <w:hideMark/>
          </w:tcPr>
          <w:p w14:paraId="671334F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216</w:t>
            </w:r>
          </w:p>
        </w:tc>
        <w:tc>
          <w:tcPr>
            <w:tcW w:w="1668" w:type="pct"/>
            <w:tcBorders>
              <w:top w:val="nil"/>
              <w:left w:val="nil"/>
              <w:bottom w:val="nil"/>
              <w:right w:val="nil"/>
            </w:tcBorders>
            <w:shd w:val="clear" w:color="auto" w:fill="auto"/>
            <w:noWrap/>
            <w:vAlign w:val="bottom"/>
            <w:hideMark/>
          </w:tcPr>
          <w:p w14:paraId="66E449F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- 108-7</w:t>
            </w:r>
          </w:p>
        </w:tc>
        <w:tc>
          <w:tcPr>
            <w:tcW w:w="1458" w:type="pct"/>
            <w:tcBorders>
              <w:top w:val="nil"/>
              <w:left w:val="nil"/>
              <w:bottom w:val="nil"/>
              <w:right w:val="nil"/>
            </w:tcBorders>
            <w:shd w:val="clear" w:color="auto" w:fill="auto"/>
            <w:noWrap/>
            <w:vAlign w:val="bottom"/>
            <w:hideMark/>
          </w:tcPr>
          <w:p w14:paraId="5EF5645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VAGNER CORREIA MAIA</w:t>
            </w:r>
          </w:p>
        </w:tc>
        <w:tc>
          <w:tcPr>
            <w:tcW w:w="390" w:type="pct"/>
            <w:tcBorders>
              <w:top w:val="nil"/>
              <w:left w:val="nil"/>
              <w:bottom w:val="nil"/>
              <w:right w:val="nil"/>
            </w:tcBorders>
            <w:shd w:val="clear" w:color="auto" w:fill="auto"/>
            <w:noWrap/>
            <w:vAlign w:val="bottom"/>
            <w:hideMark/>
          </w:tcPr>
          <w:p w14:paraId="0717238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97890880197</w:t>
            </w:r>
          </w:p>
        </w:tc>
        <w:tc>
          <w:tcPr>
            <w:tcW w:w="560" w:type="pct"/>
            <w:tcBorders>
              <w:top w:val="nil"/>
              <w:left w:val="nil"/>
              <w:bottom w:val="nil"/>
              <w:right w:val="nil"/>
            </w:tcBorders>
            <w:shd w:val="clear" w:color="auto" w:fill="auto"/>
            <w:noWrap/>
            <w:vAlign w:val="bottom"/>
            <w:hideMark/>
          </w:tcPr>
          <w:p w14:paraId="1DBA447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11.487,02</w:t>
            </w:r>
          </w:p>
        </w:tc>
        <w:tc>
          <w:tcPr>
            <w:tcW w:w="691" w:type="pct"/>
            <w:tcBorders>
              <w:top w:val="nil"/>
              <w:left w:val="nil"/>
              <w:bottom w:val="nil"/>
              <w:right w:val="nil"/>
            </w:tcBorders>
            <w:shd w:val="clear" w:color="auto" w:fill="auto"/>
            <w:noWrap/>
            <w:vAlign w:val="bottom"/>
            <w:hideMark/>
          </w:tcPr>
          <w:p w14:paraId="0DE2387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10/09/2022</w:t>
            </w:r>
          </w:p>
        </w:tc>
      </w:tr>
      <w:tr w:rsidR="00587093" w:rsidRPr="00587093" w14:paraId="59AC96BE" w14:textId="77777777" w:rsidTr="002270DC">
        <w:trPr>
          <w:trHeight w:val="300"/>
        </w:trPr>
        <w:tc>
          <w:tcPr>
            <w:tcW w:w="233" w:type="pct"/>
            <w:tcBorders>
              <w:top w:val="nil"/>
              <w:left w:val="nil"/>
              <w:bottom w:val="nil"/>
              <w:right w:val="nil"/>
            </w:tcBorders>
            <w:shd w:val="clear" w:color="auto" w:fill="auto"/>
            <w:noWrap/>
            <w:vAlign w:val="bottom"/>
            <w:hideMark/>
          </w:tcPr>
          <w:p w14:paraId="35B7A89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217</w:t>
            </w:r>
          </w:p>
        </w:tc>
        <w:tc>
          <w:tcPr>
            <w:tcW w:w="1668" w:type="pct"/>
            <w:tcBorders>
              <w:top w:val="nil"/>
              <w:left w:val="nil"/>
              <w:bottom w:val="nil"/>
              <w:right w:val="nil"/>
            </w:tcBorders>
            <w:shd w:val="clear" w:color="auto" w:fill="auto"/>
            <w:noWrap/>
            <w:vAlign w:val="bottom"/>
            <w:hideMark/>
          </w:tcPr>
          <w:p w14:paraId="61CC7C6E"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- 69-6</w:t>
            </w:r>
          </w:p>
        </w:tc>
        <w:tc>
          <w:tcPr>
            <w:tcW w:w="1458" w:type="pct"/>
            <w:tcBorders>
              <w:top w:val="nil"/>
              <w:left w:val="nil"/>
              <w:bottom w:val="nil"/>
              <w:right w:val="nil"/>
            </w:tcBorders>
            <w:shd w:val="clear" w:color="auto" w:fill="auto"/>
            <w:noWrap/>
            <w:vAlign w:val="bottom"/>
            <w:hideMark/>
          </w:tcPr>
          <w:p w14:paraId="7CCE694A"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VANESSA MARTINS ELIAS DA SILVA</w:t>
            </w:r>
          </w:p>
        </w:tc>
        <w:tc>
          <w:tcPr>
            <w:tcW w:w="390" w:type="pct"/>
            <w:tcBorders>
              <w:top w:val="nil"/>
              <w:left w:val="nil"/>
              <w:bottom w:val="nil"/>
              <w:right w:val="nil"/>
            </w:tcBorders>
            <w:shd w:val="clear" w:color="auto" w:fill="auto"/>
            <w:noWrap/>
            <w:vAlign w:val="bottom"/>
            <w:hideMark/>
          </w:tcPr>
          <w:p w14:paraId="15AA3A3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70624507157</w:t>
            </w:r>
          </w:p>
        </w:tc>
        <w:tc>
          <w:tcPr>
            <w:tcW w:w="560" w:type="pct"/>
            <w:tcBorders>
              <w:top w:val="nil"/>
              <w:left w:val="nil"/>
              <w:bottom w:val="nil"/>
              <w:right w:val="nil"/>
            </w:tcBorders>
            <w:shd w:val="clear" w:color="auto" w:fill="auto"/>
            <w:noWrap/>
            <w:vAlign w:val="bottom"/>
            <w:hideMark/>
          </w:tcPr>
          <w:p w14:paraId="3E880D0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18.393,29</w:t>
            </w:r>
          </w:p>
        </w:tc>
        <w:tc>
          <w:tcPr>
            <w:tcW w:w="691" w:type="pct"/>
            <w:tcBorders>
              <w:top w:val="nil"/>
              <w:left w:val="nil"/>
              <w:bottom w:val="nil"/>
              <w:right w:val="nil"/>
            </w:tcBorders>
            <w:shd w:val="clear" w:color="auto" w:fill="auto"/>
            <w:noWrap/>
            <w:vAlign w:val="bottom"/>
            <w:hideMark/>
          </w:tcPr>
          <w:p w14:paraId="046960A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10/02/2023</w:t>
            </w:r>
          </w:p>
        </w:tc>
      </w:tr>
      <w:tr w:rsidR="00587093" w:rsidRPr="00587093" w14:paraId="3142B9BC" w14:textId="77777777" w:rsidTr="002270DC">
        <w:trPr>
          <w:trHeight w:val="300"/>
        </w:trPr>
        <w:tc>
          <w:tcPr>
            <w:tcW w:w="233" w:type="pct"/>
            <w:tcBorders>
              <w:top w:val="nil"/>
              <w:left w:val="nil"/>
              <w:bottom w:val="nil"/>
              <w:right w:val="nil"/>
            </w:tcBorders>
            <w:shd w:val="clear" w:color="auto" w:fill="auto"/>
            <w:noWrap/>
            <w:vAlign w:val="bottom"/>
            <w:hideMark/>
          </w:tcPr>
          <w:p w14:paraId="4D1FCED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218</w:t>
            </w:r>
          </w:p>
        </w:tc>
        <w:tc>
          <w:tcPr>
            <w:tcW w:w="1668" w:type="pct"/>
            <w:tcBorders>
              <w:top w:val="nil"/>
              <w:left w:val="nil"/>
              <w:bottom w:val="nil"/>
              <w:right w:val="nil"/>
            </w:tcBorders>
            <w:shd w:val="clear" w:color="auto" w:fill="auto"/>
            <w:noWrap/>
            <w:vAlign w:val="bottom"/>
            <w:hideMark/>
          </w:tcPr>
          <w:p w14:paraId="584EE373"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- 21-7</w:t>
            </w:r>
          </w:p>
        </w:tc>
        <w:tc>
          <w:tcPr>
            <w:tcW w:w="1458" w:type="pct"/>
            <w:tcBorders>
              <w:top w:val="nil"/>
              <w:left w:val="nil"/>
              <w:bottom w:val="nil"/>
              <w:right w:val="nil"/>
            </w:tcBorders>
            <w:shd w:val="clear" w:color="auto" w:fill="auto"/>
            <w:noWrap/>
            <w:vAlign w:val="bottom"/>
            <w:hideMark/>
          </w:tcPr>
          <w:p w14:paraId="6578885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VANESSA ROCHA ALBUQUERQUE DE LIMA</w:t>
            </w:r>
          </w:p>
        </w:tc>
        <w:tc>
          <w:tcPr>
            <w:tcW w:w="390" w:type="pct"/>
            <w:tcBorders>
              <w:top w:val="nil"/>
              <w:left w:val="nil"/>
              <w:bottom w:val="nil"/>
              <w:right w:val="nil"/>
            </w:tcBorders>
            <w:shd w:val="clear" w:color="auto" w:fill="auto"/>
            <w:noWrap/>
            <w:vAlign w:val="bottom"/>
            <w:hideMark/>
          </w:tcPr>
          <w:p w14:paraId="5C138271"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37827652816</w:t>
            </w:r>
          </w:p>
        </w:tc>
        <w:tc>
          <w:tcPr>
            <w:tcW w:w="560" w:type="pct"/>
            <w:tcBorders>
              <w:top w:val="nil"/>
              <w:left w:val="nil"/>
              <w:bottom w:val="nil"/>
              <w:right w:val="nil"/>
            </w:tcBorders>
            <w:shd w:val="clear" w:color="auto" w:fill="auto"/>
            <w:noWrap/>
            <w:vAlign w:val="bottom"/>
            <w:hideMark/>
          </w:tcPr>
          <w:p w14:paraId="7380072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19F8F22"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30/12/2020</w:t>
            </w:r>
          </w:p>
        </w:tc>
      </w:tr>
      <w:tr w:rsidR="00587093" w:rsidRPr="00587093" w14:paraId="6B235206" w14:textId="77777777" w:rsidTr="002270DC">
        <w:trPr>
          <w:trHeight w:val="300"/>
        </w:trPr>
        <w:tc>
          <w:tcPr>
            <w:tcW w:w="233" w:type="pct"/>
            <w:tcBorders>
              <w:top w:val="nil"/>
              <w:left w:val="nil"/>
              <w:bottom w:val="nil"/>
              <w:right w:val="nil"/>
            </w:tcBorders>
            <w:shd w:val="clear" w:color="auto" w:fill="auto"/>
            <w:noWrap/>
            <w:vAlign w:val="bottom"/>
            <w:hideMark/>
          </w:tcPr>
          <w:p w14:paraId="67DC257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219</w:t>
            </w:r>
          </w:p>
        </w:tc>
        <w:tc>
          <w:tcPr>
            <w:tcW w:w="1668" w:type="pct"/>
            <w:tcBorders>
              <w:top w:val="nil"/>
              <w:left w:val="nil"/>
              <w:bottom w:val="nil"/>
              <w:right w:val="nil"/>
            </w:tcBorders>
            <w:shd w:val="clear" w:color="auto" w:fill="auto"/>
            <w:noWrap/>
            <w:vAlign w:val="bottom"/>
            <w:hideMark/>
          </w:tcPr>
          <w:p w14:paraId="0396C4C4"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- 72-1</w:t>
            </w:r>
          </w:p>
        </w:tc>
        <w:tc>
          <w:tcPr>
            <w:tcW w:w="1458" w:type="pct"/>
            <w:tcBorders>
              <w:top w:val="nil"/>
              <w:left w:val="nil"/>
              <w:bottom w:val="nil"/>
              <w:right w:val="nil"/>
            </w:tcBorders>
            <w:shd w:val="clear" w:color="auto" w:fill="auto"/>
            <w:noWrap/>
            <w:vAlign w:val="bottom"/>
            <w:hideMark/>
          </w:tcPr>
          <w:p w14:paraId="4A0747F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VERA LUCIA DOS SANTOS BRITO</w:t>
            </w:r>
          </w:p>
        </w:tc>
        <w:tc>
          <w:tcPr>
            <w:tcW w:w="390" w:type="pct"/>
            <w:tcBorders>
              <w:top w:val="nil"/>
              <w:left w:val="nil"/>
              <w:bottom w:val="nil"/>
              <w:right w:val="nil"/>
            </w:tcBorders>
            <w:shd w:val="clear" w:color="auto" w:fill="auto"/>
            <w:noWrap/>
            <w:vAlign w:val="bottom"/>
            <w:hideMark/>
          </w:tcPr>
          <w:p w14:paraId="146030B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57788863653</w:t>
            </w:r>
          </w:p>
        </w:tc>
        <w:tc>
          <w:tcPr>
            <w:tcW w:w="560" w:type="pct"/>
            <w:tcBorders>
              <w:top w:val="nil"/>
              <w:left w:val="nil"/>
              <w:bottom w:val="nil"/>
              <w:right w:val="nil"/>
            </w:tcBorders>
            <w:shd w:val="clear" w:color="auto" w:fill="auto"/>
            <w:noWrap/>
            <w:vAlign w:val="bottom"/>
            <w:hideMark/>
          </w:tcPr>
          <w:p w14:paraId="493889A2"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52.754,47</w:t>
            </w:r>
          </w:p>
        </w:tc>
        <w:tc>
          <w:tcPr>
            <w:tcW w:w="691" w:type="pct"/>
            <w:tcBorders>
              <w:top w:val="nil"/>
              <w:left w:val="nil"/>
              <w:bottom w:val="nil"/>
              <w:right w:val="nil"/>
            </w:tcBorders>
            <w:shd w:val="clear" w:color="auto" w:fill="auto"/>
            <w:noWrap/>
            <w:vAlign w:val="bottom"/>
            <w:hideMark/>
          </w:tcPr>
          <w:p w14:paraId="1904E073"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10/12/2026</w:t>
            </w:r>
          </w:p>
        </w:tc>
      </w:tr>
      <w:tr w:rsidR="00587093" w:rsidRPr="00587093" w14:paraId="3474FDCD" w14:textId="77777777" w:rsidTr="002270DC">
        <w:trPr>
          <w:trHeight w:val="300"/>
        </w:trPr>
        <w:tc>
          <w:tcPr>
            <w:tcW w:w="233" w:type="pct"/>
            <w:tcBorders>
              <w:top w:val="nil"/>
              <w:left w:val="nil"/>
              <w:bottom w:val="nil"/>
              <w:right w:val="nil"/>
            </w:tcBorders>
            <w:shd w:val="clear" w:color="auto" w:fill="auto"/>
            <w:noWrap/>
            <w:vAlign w:val="bottom"/>
            <w:hideMark/>
          </w:tcPr>
          <w:p w14:paraId="450E9D8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220</w:t>
            </w:r>
          </w:p>
        </w:tc>
        <w:tc>
          <w:tcPr>
            <w:tcW w:w="1668" w:type="pct"/>
            <w:tcBorders>
              <w:top w:val="nil"/>
              <w:left w:val="nil"/>
              <w:bottom w:val="nil"/>
              <w:right w:val="nil"/>
            </w:tcBorders>
            <w:shd w:val="clear" w:color="auto" w:fill="auto"/>
            <w:noWrap/>
            <w:vAlign w:val="bottom"/>
            <w:hideMark/>
          </w:tcPr>
          <w:p w14:paraId="5CBD11F0"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- 93-9</w:t>
            </w:r>
          </w:p>
        </w:tc>
        <w:tc>
          <w:tcPr>
            <w:tcW w:w="1458" w:type="pct"/>
            <w:tcBorders>
              <w:top w:val="nil"/>
              <w:left w:val="nil"/>
              <w:bottom w:val="nil"/>
              <w:right w:val="nil"/>
            </w:tcBorders>
            <w:shd w:val="clear" w:color="auto" w:fill="auto"/>
            <w:noWrap/>
            <w:vAlign w:val="bottom"/>
            <w:hideMark/>
          </w:tcPr>
          <w:p w14:paraId="5C66073E"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VICENTE DE PAULO PEIXOTO</w:t>
            </w:r>
          </w:p>
        </w:tc>
        <w:tc>
          <w:tcPr>
            <w:tcW w:w="390" w:type="pct"/>
            <w:tcBorders>
              <w:top w:val="nil"/>
              <w:left w:val="nil"/>
              <w:bottom w:val="nil"/>
              <w:right w:val="nil"/>
            </w:tcBorders>
            <w:shd w:val="clear" w:color="auto" w:fill="auto"/>
            <w:noWrap/>
            <w:vAlign w:val="bottom"/>
            <w:hideMark/>
          </w:tcPr>
          <w:p w14:paraId="5130B44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33263396153</w:t>
            </w:r>
          </w:p>
        </w:tc>
        <w:tc>
          <w:tcPr>
            <w:tcW w:w="560" w:type="pct"/>
            <w:tcBorders>
              <w:top w:val="nil"/>
              <w:left w:val="nil"/>
              <w:bottom w:val="nil"/>
              <w:right w:val="nil"/>
            </w:tcBorders>
            <w:shd w:val="clear" w:color="auto" w:fill="auto"/>
            <w:noWrap/>
            <w:vAlign w:val="bottom"/>
            <w:hideMark/>
          </w:tcPr>
          <w:p w14:paraId="54820BEC"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62.219,47</w:t>
            </w:r>
          </w:p>
        </w:tc>
        <w:tc>
          <w:tcPr>
            <w:tcW w:w="691" w:type="pct"/>
            <w:tcBorders>
              <w:top w:val="nil"/>
              <w:left w:val="nil"/>
              <w:bottom w:val="nil"/>
              <w:right w:val="nil"/>
            </w:tcBorders>
            <w:shd w:val="clear" w:color="auto" w:fill="auto"/>
            <w:noWrap/>
            <w:vAlign w:val="bottom"/>
            <w:hideMark/>
          </w:tcPr>
          <w:p w14:paraId="1C1032A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10/07/2027</w:t>
            </w:r>
          </w:p>
        </w:tc>
      </w:tr>
      <w:tr w:rsidR="00587093" w:rsidRPr="00587093" w14:paraId="15885143" w14:textId="77777777" w:rsidTr="002270DC">
        <w:trPr>
          <w:trHeight w:val="300"/>
        </w:trPr>
        <w:tc>
          <w:tcPr>
            <w:tcW w:w="233" w:type="pct"/>
            <w:tcBorders>
              <w:top w:val="nil"/>
              <w:left w:val="nil"/>
              <w:bottom w:val="nil"/>
              <w:right w:val="nil"/>
            </w:tcBorders>
            <w:shd w:val="clear" w:color="auto" w:fill="auto"/>
            <w:noWrap/>
            <w:vAlign w:val="bottom"/>
            <w:hideMark/>
          </w:tcPr>
          <w:p w14:paraId="07396AF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221</w:t>
            </w:r>
          </w:p>
        </w:tc>
        <w:tc>
          <w:tcPr>
            <w:tcW w:w="1668" w:type="pct"/>
            <w:tcBorders>
              <w:top w:val="nil"/>
              <w:left w:val="nil"/>
              <w:bottom w:val="nil"/>
              <w:right w:val="nil"/>
            </w:tcBorders>
            <w:shd w:val="clear" w:color="auto" w:fill="auto"/>
            <w:noWrap/>
            <w:vAlign w:val="bottom"/>
            <w:hideMark/>
          </w:tcPr>
          <w:p w14:paraId="40C9D9E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- 29-2</w:t>
            </w:r>
          </w:p>
        </w:tc>
        <w:tc>
          <w:tcPr>
            <w:tcW w:w="1458" w:type="pct"/>
            <w:tcBorders>
              <w:top w:val="nil"/>
              <w:left w:val="nil"/>
              <w:bottom w:val="nil"/>
              <w:right w:val="nil"/>
            </w:tcBorders>
            <w:shd w:val="clear" w:color="auto" w:fill="auto"/>
            <w:noWrap/>
            <w:vAlign w:val="bottom"/>
            <w:hideMark/>
          </w:tcPr>
          <w:p w14:paraId="1ABA428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WADER DIVINO AMORIM DA SILVA</w:t>
            </w:r>
          </w:p>
        </w:tc>
        <w:tc>
          <w:tcPr>
            <w:tcW w:w="390" w:type="pct"/>
            <w:tcBorders>
              <w:top w:val="nil"/>
              <w:left w:val="nil"/>
              <w:bottom w:val="nil"/>
              <w:right w:val="nil"/>
            </w:tcBorders>
            <w:shd w:val="clear" w:color="auto" w:fill="auto"/>
            <w:noWrap/>
            <w:vAlign w:val="bottom"/>
            <w:hideMark/>
          </w:tcPr>
          <w:p w14:paraId="7696D7F5"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58946306149</w:t>
            </w:r>
          </w:p>
        </w:tc>
        <w:tc>
          <w:tcPr>
            <w:tcW w:w="560" w:type="pct"/>
            <w:tcBorders>
              <w:top w:val="nil"/>
              <w:left w:val="nil"/>
              <w:bottom w:val="nil"/>
              <w:right w:val="nil"/>
            </w:tcBorders>
            <w:shd w:val="clear" w:color="auto" w:fill="auto"/>
            <w:noWrap/>
            <w:vAlign w:val="bottom"/>
            <w:hideMark/>
          </w:tcPr>
          <w:p w14:paraId="13E7C49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97.256,98</w:t>
            </w:r>
          </w:p>
        </w:tc>
        <w:tc>
          <w:tcPr>
            <w:tcW w:w="691" w:type="pct"/>
            <w:tcBorders>
              <w:top w:val="nil"/>
              <w:left w:val="nil"/>
              <w:bottom w:val="nil"/>
              <w:right w:val="nil"/>
            </w:tcBorders>
            <w:shd w:val="clear" w:color="auto" w:fill="auto"/>
            <w:noWrap/>
            <w:vAlign w:val="bottom"/>
            <w:hideMark/>
          </w:tcPr>
          <w:p w14:paraId="3D6CE48A"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10/09/2028</w:t>
            </w:r>
          </w:p>
        </w:tc>
      </w:tr>
      <w:tr w:rsidR="00587093" w:rsidRPr="00587093" w14:paraId="223FF7D4" w14:textId="77777777" w:rsidTr="002270DC">
        <w:trPr>
          <w:trHeight w:val="300"/>
        </w:trPr>
        <w:tc>
          <w:tcPr>
            <w:tcW w:w="233" w:type="pct"/>
            <w:tcBorders>
              <w:top w:val="nil"/>
              <w:left w:val="nil"/>
              <w:bottom w:val="nil"/>
              <w:right w:val="nil"/>
            </w:tcBorders>
            <w:shd w:val="clear" w:color="auto" w:fill="auto"/>
            <w:noWrap/>
            <w:vAlign w:val="bottom"/>
            <w:hideMark/>
          </w:tcPr>
          <w:p w14:paraId="29A223A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222</w:t>
            </w:r>
          </w:p>
        </w:tc>
        <w:tc>
          <w:tcPr>
            <w:tcW w:w="1668" w:type="pct"/>
            <w:tcBorders>
              <w:top w:val="nil"/>
              <w:left w:val="nil"/>
              <w:bottom w:val="nil"/>
              <w:right w:val="nil"/>
            </w:tcBorders>
            <w:shd w:val="clear" w:color="auto" w:fill="auto"/>
            <w:noWrap/>
            <w:vAlign w:val="bottom"/>
            <w:hideMark/>
          </w:tcPr>
          <w:p w14:paraId="4C3D7203"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- 82-12</w:t>
            </w:r>
          </w:p>
        </w:tc>
        <w:tc>
          <w:tcPr>
            <w:tcW w:w="1458" w:type="pct"/>
            <w:tcBorders>
              <w:top w:val="nil"/>
              <w:left w:val="nil"/>
              <w:bottom w:val="nil"/>
              <w:right w:val="nil"/>
            </w:tcBorders>
            <w:shd w:val="clear" w:color="auto" w:fill="auto"/>
            <w:noWrap/>
            <w:vAlign w:val="bottom"/>
            <w:hideMark/>
          </w:tcPr>
          <w:p w14:paraId="6C4BC277"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WALLER MACIEL QUEIROZ VIEIRA</w:t>
            </w:r>
          </w:p>
        </w:tc>
        <w:tc>
          <w:tcPr>
            <w:tcW w:w="390" w:type="pct"/>
            <w:tcBorders>
              <w:top w:val="nil"/>
              <w:left w:val="nil"/>
              <w:bottom w:val="nil"/>
              <w:right w:val="nil"/>
            </w:tcBorders>
            <w:shd w:val="clear" w:color="auto" w:fill="auto"/>
            <w:noWrap/>
            <w:vAlign w:val="bottom"/>
            <w:hideMark/>
          </w:tcPr>
          <w:p w14:paraId="3170463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00742410102</w:t>
            </w:r>
          </w:p>
        </w:tc>
        <w:tc>
          <w:tcPr>
            <w:tcW w:w="560" w:type="pct"/>
            <w:tcBorders>
              <w:top w:val="nil"/>
              <w:left w:val="nil"/>
              <w:bottom w:val="nil"/>
              <w:right w:val="nil"/>
            </w:tcBorders>
            <w:shd w:val="clear" w:color="auto" w:fill="auto"/>
            <w:noWrap/>
            <w:vAlign w:val="bottom"/>
            <w:hideMark/>
          </w:tcPr>
          <w:p w14:paraId="3B4296E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4A3FD7B"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20/01/2020</w:t>
            </w:r>
          </w:p>
        </w:tc>
      </w:tr>
      <w:tr w:rsidR="00587093" w:rsidRPr="00587093" w14:paraId="72F4D8C1" w14:textId="77777777" w:rsidTr="002270DC">
        <w:trPr>
          <w:trHeight w:val="300"/>
        </w:trPr>
        <w:tc>
          <w:tcPr>
            <w:tcW w:w="233" w:type="pct"/>
            <w:tcBorders>
              <w:top w:val="nil"/>
              <w:left w:val="nil"/>
              <w:bottom w:val="nil"/>
              <w:right w:val="nil"/>
            </w:tcBorders>
            <w:shd w:val="clear" w:color="auto" w:fill="auto"/>
            <w:noWrap/>
            <w:vAlign w:val="bottom"/>
            <w:hideMark/>
          </w:tcPr>
          <w:p w14:paraId="0B1356F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223</w:t>
            </w:r>
          </w:p>
        </w:tc>
        <w:tc>
          <w:tcPr>
            <w:tcW w:w="1668" w:type="pct"/>
            <w:tcBorders>
              <w:top w:val="nil"/>
              <w:left w:val="nil"/>
              <w:bottom w:val="nil"/>
              <w:right w:val="nil"/>
            </w:tcBorders>
            <w:shd w:val="clear" w:color="auto" w:fill="auto"/>
            <w:noWrap/>
            <w:vAlign w:val="bottom"/>
            <w:hideMark/>
          </w:tcPr>
          <w:p w14:paraId="7FFADD4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- 52-8</w:t>
            </w:r>
          </w:p>
        </w:tc>
        <w:tc>
          <w:tcPr>
            <w:tcW w:w="1458" w:type="pct"/>
            <w:tcBorders>
              <w:top w:val="nil"/>
              <w:left w:val="nil"/>
              <w:bottom w:val="nil"/>
              <w:right w:val="nil"/>
            </w:tcBorders>
            <w:shd w:val="clear" w:color="auto" w:fill="auto"/>
            <w:noWrap/>
            <w:vAlign w:val="bottom"/>
            <w:hideMark/>
          </w:tcPr>
          <w:p w14:paraId="5607A716"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WANDERSON RANGEL DA CUNHA</w:t>
            </w:r>
          </w:p>
        </w:tc>
        <w:tc>
          <w:tcPr>
            <w:tcW w:w="390" w:type="pct"/>
            <w:tcBorders>
              <w:top w:val="nil"/>
              <w:left w:val="nil"/>
              <w:bottom w:val="nil"/>
              <w:right w:val="nil"/>
            </w:tcBorders>
            <w:shd w:val="clear" w:color="auto" w:fill="auto"/>
            <w:noWrap/>
            <w:vAlign w:val="bottom"/>
            <w:hideMark/>
          </w:tcPr>
          <w:p w14:paraId="7EA1DD1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07686018601</w:t>
            </w:r>
          </w:p>
        </w:tc>
        <w:tc>
          <w:tcPr>
            <w:tcW w:w="560" w:type="pct"/>
            <w:tcBorders>
              <w:top w:val="nil"/>
              <w:left w:val="nil"/>
              <w:bottom w:val="nil"/>
              <w:right w:val="nil"/>
            </w:tcBorders>
            <w:shd w:val="clear" w:color="auto" w:fill="auto"/>
            <w:noWrap/>
            <w:vAlign w:val="bottom"/>
            <w:hideMark/>
          </w:tcPr>
          <w:p w14:paraId="22ACB7D8"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81.061,07</w:t>
            </w:r>
          </w:p>
        </w:tc>
        <w:tc>
          <w:tcPr>
            <w:tcW w:w="691" w:type="pct"/>
            <w:tcBorders>
              <w:top w:val="nil"/>
              <w:left w:val="nil"/>
              <w:bottom w:val="nil"/>
              <w:right w:val="nil"/>
            </w:tcBorders>
            <w:shd w:val="clear" w:color="auto" w:fill="auto"/>
            <w:noWrap/>
            <w:vAlign w:val="bottom"/>
            <w:hideMark/>
          </w:tcPr>
          <w:p w14:paraId="57159B5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20/06/2027</w:t>
            </w:r>
          </w:p>
        </w:tc>
      </w:tr>
      <w:tr w:rsidR="00587093" w:rsidRPr="00587093" w14:paraId="3DB934B6" w14:textId="77777777" w:rsidTr="002270DC">
        <w:trPr>
          <w:trHeight w:val="300"/>
        </w:trPr>
        <w:tc>
          <w:tcPr>
            <w:tcW w:w="233" w:type="pct"/>
            <w:tcBorders>
              <w:top w:val="nil"/>
              <w:left w:val="nil"/>
              <w:bottom w:val="nil"/>
              <w:right w:val="nil"/>
            </w:tcBorders>
            <w:shd w:val="clear" w:color="auto" w:fill="auto"/>
            <w:noWrap/>
            <w:vAlign w:val="bottom"/>
            <w:hideMark/>
          </w:tcPr>
          <w:p w14:paraId="362C4BE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224</w:t>
            </w:r>
          </w:p>
        </w:tc>
        <w:tc>
          <w:tcPr>
            <w:tcW w:w="1668" w:type="pct"/>
            <w:tcBorders>
              <w:top w:val="nil"/>
              <w:left w:val="nil"/>
              <w:bottom w:val="nil"/>
              <w:right w:val="nil"/>
            </w:tcBorders>
            <w:shd w:val="clear" w:color="auto" w:fill="auto"/>
            <w:noWrap/>
            <w:vAlign w:val="bottom"/>
            <w:hideMark/>
          </w:tcPr>
          <w:p w14:paraId="5C683355"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w:t>
            </w:r>
          </w:p>
        </w:tc>
        <w:tc>
          <w:tcPr>
            <w:tcW w:w="1458" w:type="pct"/>
            <w:tcBorders>
              <w:top w:val="nil"/>
              <w:left w:val="nil"/>
              <w:bottom w:val="nil"/>
              <w:right w:val="nil"/>
            </w:tcBorders>
            <w:shd w:val="clear" w:color="auto" w:fill="auto"/>
            <w:noWrap/>
            <w:vAlign w:val="bottom"/>
            <w:hideMark/>
          </w:tcPr>
          <w:p w14:paraId="248624FD"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WELLINGTON FERNANDES OLIVEIRA</w:t>
            </w:r>
          </w:p>
        </w:tc>
        <w:tc>
          <w:tcPr>
            <w:tcW w:w="390" w:type="pct"/>
            <w:tcBorders>
              <w:top w:val="nil"/>
              <w:left w:val="nil"/>
              <w:bottom w:val="nil"/>
              <w:right w:val="nil"/>
            </w:tcBorders>
            <w:shd w:val="clear" w:color="auto" w:fill="auto"/>
            <w:noWrap/>
            <w:vAlign w:val="bottom"/>
            <w:hideMark/>
          </w:tcPr>
          <w:p w14:paraId="4945C0F9"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51512645168</w:t>
            </w:r>
          </w:p>
        </w:tc>
        <w:tc>
          <w:tcPr>
            <w:tcW w:w="560" w:type="pct"/>
            <w:tcBorders>
              <w:top w:val="nil"/>
              <w:left w:val="nil"/>
              <w:bottom w:val="nil"/>
              <w:right w:val="nil"/>
            </w:tcBorders>
            <w:shd w:val="clear" w:color="auto" w:fill="auto"/>
            <w:noWrap/>
            <w:vAlign w:val="bottom"/>
            <w:hideMark/>
          </w:tcPr>
          <w:p w14:paraId="1408D9BD"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36.507,36</w:t>
            </w:r>
          </w:p>
        </w:tc>
        <w:tc>
          <w:tcPr>
            <w:tcW w:w="691" w:type="pct"/>
            <w:tcBorders>
              <w:top w:val="nil"/>
              <w:left w:val="nil"/>
              <w:bottom w:val="nil"/>
              <w:right w:val="nil"/>
            </w:tcBorders>
            <w:shd w:val="clear" w:color="auto" w:fill="auto"/>
            <w:noWrap/>
            <w:vAlign w:val="bottom"/>
            <w:hideMark/>
          </w:tcPr>
          <w:p w14:paraId="3295F3D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20/10/2023</w:t>
            </w:r>
          </w:p>
        </w:tc>
      </w:tr>
      <w:tr w:rsidR="00587093" w:rsidRPr="00587093" w14:paraId="04D222F0" w14:textId="77777777" w:rsidTr="002270DC">
        <w:trPr>
          <w:trHeight w:val="300"/>
        </w:trPr>
        <w:tc>
          <w:tcPr>
            <w:tcW w:w="233" w:type="pct"/>
            <w:tcBorders>
              <w:top w:val="nil"/>
              <w:left w:val="nil"/>
              <w:bottom w:val="nil"/>
              <w:right w:val="nil"/>
            </w:tcBorders>
            <w:shd w:val="clear" w:color="auto" w:fill="auto"/>
            <w:noWrap/>
            <w:vAlign w:val="bottom"/>
            <w:hideMark/>
          </w:tcPr>
          <w:p w14:paraId="0527F24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225</w:t>
            </w:r>
          </w:p>
        </w:tc>
        <w:tc>
          <w:tcPr>
            <w:tcW w:w="1668" w:type="pct"/>
            <w:tcBorders>
              <w:top w:val="nil"/>
              <w:left w:val="nil"/>
              <w:bottom w:val="nil"/>
              <w:right w:val="nil"/>
            </w:tcBorders>
            <w:shd w:val="clear" w:color="auto" w:fill="auto"/>
            <w:noWrap/>
            <w:vAlign w:val="bottom"/>
            <w:hideMark/>
          </w:tcPr>
          <w:p w14:paraId="68863E32"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- 117-10</w:t>
            </w:r>
          </w:p>
        </w:tc>
        <w:tc>
          <w:tcPr>
            <w:tcW w:w="1458" w:type="pct"/>
            <w:tcBorders>
              <w:top w:val="nil"/>
              <w:left w:val="nil"/>
              <w:bottom w:val="nil"/>
              <w:right w:val="nil"/>
            </w:tcBorders>
            <w:shd w:val="clear" w:color="auto" w:fill="auto"/>
            <w:noWrap/>
            <w:vAlign w:val="bottom"/>
            <w:hideMark/>
          </w:tcPr>
          <w:p w14:paraId="010CEB0B"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WELLINGTON SILVA DE OLIVEIRA</w:t>
            </w:r>
          </w:p>
        </w:tc>
        <w:tc>
          <w:tcPr>
            <w:tcW w:w="390" w:type="pct"/>
            <w:tcBorders>
              <w:top w:val="nil"/>
              <w:left w:val="nil"/>
              <w:bottom w:val="nil"/>
              <w:right w:val="nil"/>
            </w:tcBorders>
            <w:shd w:val="clear" w:color="auto" w:fill="auto"/>
            <w:noWrap/>
            <w:vAlign w:val="bottom"/>
            <w:hideMark/>
          </w:tcPr>
          <w:p w14:paraId="67A1C78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08089010601</w:t>
            </w:r>
          </w:p>
        </w:tc>
        <w:tc>
          <w:tcPr>
            <w:tcW w:w="560" w:type="pct"/>
            <w:tcBorders>
              <w:top w:val="nil"/>
              <w:left w:val="nil"/>
              <w:bottom w:val="nil"/>
              <w:right w:val="nil"/>
            </w:tcBorders>
            <w:shd w:val="clear" w:color="auto" w:fill="auto"/>
            <w:noWrap/>
            <w:vAlign w:val="bottom"/>
            <w:hideMark/>
          </w:tcPr>
          <w:p w14:paraId="447091A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70.761,54</w:t>
            </w:r>
          </w:p>
        </w:tc>
        <w:tc>
          <w:tcPr>
            <w:tcW w:w="691" w:type="pct"/>
            <w:tcBorders>
              <w:top w:val="nil"/>
              <w:left w:val="nil"/>
              <w:bottom w:val="nil"/>
              <w:right w:val="nil"/>
            </w:tcBorders>
            <w:shd w:val="clear" w:color="auto" w:fill="auto"/>
            <w:noWrap/>
            <w:vAlign w:val="bottom"/>
            <w:hideMark/>
          </w:tcPr>
          <w:p w14:paraId="2D8FE85E"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28/02/2027</w:t>
            </w:r>
          </w:p>
        </w:tc>
      </w:tr>
      <w:tr w:rsidR="00587093" w:rsidRPr="00587093" w14:paraId="410D58F9" w14:textId="77777777" w:rsidTr="002270DC">
        <w:trPr>
          <w:trHeight w:val="300"/>
        </w:trPr>
        <w:tc>
          <w:tcPr>
            <w:tcW w:w="233" w:type="pct"/>
            <w:tcBorders>
              <w:top w:val="nil"/>
              <w:left w:val="nil"/>
              <w:bottom w:val="nil"/>
              <w:right w:val="nil"/>
            </w:tcBorders>
            <w:shd w:val="clear" w:color="auto" w:fill="auto"/>
            <w:noWrap/>
            <w:vAlign w:val="bottom"/>
            <w:hideMark/>
          </w:tcPr>
          <w:p w14:paraId="0C92FAED"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226</w:t>
            </w:r>
          </w:p>
        </w:tc>
        <w:tc>
          <w:tcPr>
            <w:tcW w:w="1668" w:type="pct"/>
            <w:tcBorders>
              <w:top w:val="nil"/>
              <w:left w:val="nil"/>
              <w:bottom w:val="nil"/>
              <w:right w:val="nil"/>
            </w:tcBorders>
            <w:shd w:val="clear" w:color="auto" w:fill="auto"/>
            <w:noWrap/>
            <w:vAlign w:val="bottom"/>
            <w:hideMark/>
          </w:tcPr>
          <w:p w14:paraId="7DB1103D"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- 100-3</w:t>
            </w:r>
          </w:p>
        </w:tc>
        <w:tc>
          <w:tcPr>
            <w:tcW w:w="1458" w:type="pct"/>
            <w:tcBorders>
              <w:top w:val="nil"/>
              <w:left w:val="nil"/>
              <w:bottom w:val="nil"/>
              <w:right w:val="nil"/>
            </w:tcBorders>
            <w:shd w:val="clear" w:color="auto" w:fill="auto"/>
            <w:noWrap/>
            <w:vAlign w:val="bottom"/>
            <w:hideMark/>
          </w:tcPr>
          <w:p w14:paraId="0CC8F291"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WEVERTHONN DE SOUZA FERREIRA</w:t>
            </w:r>
          </w:p>
        </w:tc>
        <w:tc>
          <w:tcPr>
            <w:tcW w:w="390" w:type="pct"/>
            <w:tcBorders>
              <w:top w:val="nil"/>
              <w:left w:val="nil"/>
              <w:bottom w:val="nil"/>
              <w:right w:val="nil"/>
            </w:tcBorders>
            <w:shd w:val="clear" w:color="auto" w:fill="auto"/>
            <w:noWrap/>
            <w:vAlign w:val="bottom"/>
            <w:hideMark/>
          </w:tcPr>
          <w:p w14:paraId="140E68A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89996283100</w:t>
            </w:r>
          </w:p>
        </w:tc>
        <w:tc>
          <w:tcPr>
            <w:tcW w:w="560" w:type="pct"/>
            <w:tcBorders>
              <w:top w:val="nil"/>
              <w:left w:val="nil"/>
              <w:bottom w:val="nil"/>
              <w:right w:val="nil"/>
            </w:tcBorders>
            <w:shd w:val="clear" w:color="auto" w:fill="auto"/>
            <w:noWrap/>
            <w:vAlign w:val="bottom"/>
            <w:hideMark/>
          </w:tcPr>
          <w:p w14:paraId="07D10564"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8C88E7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20/05/2017</w:t>
            </w:r>
          </w:p>
        </w:tc>
      </w:tr>
      <w:tr w:rsidR="00587093" w:rsidRPr="00587093" w14:paraId="72D6A858" w14:textId="77777777" w:rsidTr="002270DC">
        <w:trPr>
          <w:trHeight w:val="300"/>
        </w:trPr>
        <w:tc>
          <w:tcPr>
            <w:tcW w:w="233" w:type="pct"/>
            <w:tcBorders>
              <w:top w:val="nil"/>
              <w:left w:val="nil"/>
              <w:bottom w:val="nil"/>
              <w:right w:val="nil"/>
            </w:tcBorders>
            <w:shd w:val="clear" w:color="auto" w:fill="auto"/>
            <w:noWrap/>
            <w:vAlign w:val="bottom"/>
            <w:hideMark/>
          </w:tcPr>
          <w:p w14:paraId="381B0CB8"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227</w:t>
            </w:r>
          </w:p>
        </w:tc>
        <w:tc>
          <w:tcPr>
            <w:tcW w:w="1668" w:type="pct"/>
            <w:tcBorders>
              <w:top w:val="nil"/>
              <w:left w:val="nil"/>
              <w:bottom w:val="nil"/>
              <w:right w:val="nil"/>
            </w:tcBorders>
            <w:shd w:val="clear" w:color="auto" w:fill="auto"/>
            <w:noWrap/>
            <w:vAlign w:val="bottom"/>
            <w:hideMark/>
          </w:tcPr>
          <w:p w14:paraId="00C3B488"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- 125-2</w:t>
            </w:r>
          </w:p>
        </w:tc>
        <w:tc>
          <w:tcPr>
            <w:tcW w:w="1458" w:type="pct"/>
            <w:tcBorders>
              <w:top w:val="nil"/>
              <w:left w:val="nil"/>
              <w:bottom w:val="nil"/>
              <w:right w:val="nil"/>
            </w:tcBorders>
            <w:shd w:val="clear" w:color="auto" w:fill="auto"/>
            <w:noWrap/>
            <w:vAlign w:val="bottom"/>
            <w:hideMark/>
          </w:tcPr>
          <w:p w14:paraId="6EF17608"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WILIANS TEILOCH RODRIGUES</w:t>
            </w:r>
          </w:p>
        </w:tc>
        <w:tc>
          <w:tcPr>
            <w:tcW w:w="390" w:type="pct"/>
            <w:tcBorders>
              <w:top w:val="nil"/>
              <w:left w:val="nil"/>
              <w:bottom w:val="nil"/>
              <w:right w:val="nil"/>
            </w:tcBorders>
            <w:shd w:val="clear" w:color="auto" w:fill="auto"/>
            <w:noWrap/>
            <w:vAlign w:val="bottom"/>
            <w:hideMark/>
          </w:tcPr>
          <w:p w14:paraId="404A0CB0"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15333611858</w:t>
            </w:r>
          </w:p>
        </w:tc>
        <w:tc>
          <w:tcPr>
            <w:tcW w:w="560" w:type="pct"/>
            <w:tcBorders>
              <w:top w:val="nil"/>
              <w:left w:val="nil"/>
              <w:bottom w:val="nil"/>
              <w:right w:val="nil"/>
            </w:tcBorders>
            <w:shd w:val="clear" w:color="auto" w:fill="auto"/>
            <w:noWrap/>
            <w:vAlign w:val="bottom"/>
            <w:hideMark/>
          </w:tcPr>
          <w:p w14:paraId="73D5A403"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25.532,00</w:t>
            </w:r>
          </w:p>
        </w:tc>
        <w:tc>
          <w:tcPr>
            <w:tcW w:w="691" w:type="pct"/>
            <w:tcBorders>
              <w:top w:val="nil"/>
              <w:left w:val="nil"/>
              <w:bottom w:val="nil"/>
              <w:right w:val="nil"/>
            </w:tcBorders>
            <w:shd w:val="clear" w:color="auto" w:fill="auto"/>
            <w:noWrap/>
            <w:vAlign w:val="bottom"/>
            <w:hideMark/>
          </w:tcPr>
          <w:p w14:paraId="6601EC6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10/11/2023</w:t>
            </w:r>
          </w:p>
        </w:tc>
      </w:tr>
      <w:tr w:rsidR="00587093" w:rsidRPr="00587093" w14:paraId="5011E6FC" w14:textId="77777777" w:rsidTr="002270DC">
        <w:trPr>
          <w:trHeight w:val="300"/>
        </w:trPr>
        <w:tc>
          <w:tcPr>
            <w:tcW w:w="233" w:type="pct"/>
            <w:tcBorders>
              <w:top w:val="nil"/>
              <w:left w:val="nil"/>
              <w:bottom w:val="nil"/>
              <w:right w:val="nil"/>
            </w:tcBorders>
            <w:shd w:val="clear" w:color="auto" w:fill="auto"/>
            <w:noWrap/>
            <w:vAlign w:val="bottom"/>
            <w:hideMark/>
          </w:tcPr>
          <w:p w14:paraId="30052704"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228</w:t>
            </w:r>
          </w:p>
        </w:tc>
        <w:tc>
          <w:tcPr>
            <w:tcW w:w="1668" w:type="pct"/>
            <w:tcBorders>
              <w:top w:val="nil"/>
              <w:left w:val="nil"/>
              <w:bottom w:val="nil"/>
              <w:right w:val="nil"/>
            </w:tcBorders>
            <w:shd w:val="clear" w:color="auto" w:fill="auto"/>
            <w:noWrap/>
            <w:vAlign w:val="bottom"/>
            <w:hideMark/>
          </w:tcPr>
          <w:p w14:paraId="50B67F6C" w14:textId="77777777" w:rsidR="00587093" w:rsidRPr="002270DC" w:rsidRDefault="00587093" w:rsidP="00587093">
            <w:pPr>
              <w:rPr>
                <w:rFonts w:ascii="Arial" w:hAnsi="Arial" w:cs="Arial"/>
                <w:color w:val="000000"/>
                <w:sz w:val="14"/>
                <w:szCs w:val="14"/>
              </w:rPr>
            </w:pPr>
            <w:r w:rsidRPr="002270DC">
              <w:rPr>
                <w:rFonts w:ascii="Arial" w:hAnsi="Arial" w:cs="Arial"/>
                <w:color w:val="000000"/>
                <w:sz w:val="14"/>
                <w:szCs w:val="14"/>
              </w:rPr>
              <w:t>LAGOA QUENTE EMPREENDIMENTOS IMOBILIARIOS - 41-4</w:t>
            </w:r>
          </w:p>
        </w:tc>
        <w:tc>
          <w:tcPr>
            <w:tcW w:w="1458" w:type="pct"/>
            <w:tcBorders>
              <w:top w:val="nil"/>
              <w:left w:val="nil"/>
              <w:bottom w:val="nil"/>
              <w:right w:val="nil"/>
            </w:tcBorders>
            <w:shd w:val="clear" w:color="auto" w:fill="auto"/>
            <w:noWrap/>
            <w:vAlign w:val="bottom"/>
            <w:hideMark/>
          </w:tcPr>
          <w:p w14:paraId="04432A34" w14:textId="77777777" w:rsidR="00587093" w:rsidRPr="002270DC" w:rsidRDefault="00587093" w:rsidP="002270DC">
            <w:pPr>
              <w:rPr>
                <w:rFonts w:ascii="Arial" w:hAnsi="Arial" w:cs="Arial"/>
                <w:color w:val="000000"/>
                <w:sz w:val="14"/>
                <w:szCs w:val="14"/>
              </w:rPr>
            </w:pPr>
            <w:r w:rsidRPr="002270DC">
              <w:rPr>
                <w:rFonts w:ascii="Arial" w:hAnsi="Arial" w:cs="Arial"/>
                <w:color w:val="000000"/>
                <w:sz w:val="14"/>
                <w:szCs w:val="14"/>
              </w:rPr>
              <w:t>WILSON RAMOS DE ASSUNÇÃO</w:t>
            </w:r>
          </w:p>
        </w:tc>
        <w:tc>
          <w:tcPr>
            <w:tcW w:w="390" w:type="pct"/>
            <w:tcBorders>
              <w:top w:val="nil"/>
              <w:left w:val="nil"/>
              <w:bottom w:val="nil"/>
              <w:right w:val="nil"/>
            </w:tcBorders>
            <w:shd w:val="clear" w:color="auto" w:fill="auto"/>
            <w:noWrap/>
            <w:vAlign w:val="bottom"/>
            <w:hideMark/>
          </w:tcPr>
          <w:p w14:paraId="1FB6C9CF"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06748739802</w:t>
            </w:r>
          </w:p>
        </w:tc>
        <w:tc>
          <w:tcPr>
            <w:tcW w:w="560" w:type="pct"/>
            <w:tcBorders>
              <w:top w:val="nil"/>
              <w:left w:val="nil"/>
              <w:bottom w:val="nil"/>
              <w:right w:val="nil"/>
            </w:tcBorders>
            <w:shd w:val="clear" w:color="auto" w:fill="auto"/>
            <w:noWrap/>
            <w:vAlign w:val="bottom"/>
            <w:hideMark/>
          </w:tcPr>
          <w:p w14:paraId="4268D787" w14:textId="77777777" w:rsidR="00587093" w:rsidRPr="002270DC" w:rsidRDefault="00587093" w:rsidP="00587093">
            <w:pPr>
              <w:jc w:val="right"/>
              <w:rPr>
                <w:rFonts w:ascii="Arial" w:hAnsi="Arial" w:cs="Arial"/>
                <w:color w:val="000000"/>
                <w:sz w:val="14"/>
                <w:szCs w:val="14"/>
              </w:rPr>
            </w:pPr>
            <w:r w:rsidRPr="002270DC">
              <w:rPr>
                <w:rFonts w:ascii="Arial" w:hAnsi="Arial" w:cs="Arial"/>
                <w:color w:val="000000"/>
                <w:sz w:val="14"/>
                <w:szCs w:val="14"/>
              </w:rPr>
              <w:t>61.815,07</w:t>
            </w:r>
          </w:p>
        </w:tc>
        <w:tc>
          <w:tcPr>
            <w:tcW w:w="691" w:type="pct"/>
            <w:tcBorders>
              <w:top w:val="nil"/>
              <w:left w:val="nil"/>
              <w:bottom w:val="nil"/>
              <w:right w:val="nil"/>
            </w:tcBorders>
            <w:shd w:val="clear" w:color="auto" w:fill="auto"/>
            <w:noWrap/>
            <w:vAlign w:val="bottom"/>
            <w:hideMark/>
          </w:tcPr>
          <w:p w14:paraId="4B211AE7" w14:textId="77777777" w:rsidR="00587093" w:rsidRPr="002270DC" w:rsidRDefault="00587093" w:rsidP="00587093">
            <w:pPr>
              <w:jc w:val="center"/>
              <w:rPr>
                <w:rFonts w:ascii="Arial" w:hAnsi="Arial" w:cs="Arial"/>
                <w:color w:val="000000"/>
                <w:sz w:val="14"/>
                <w:szCs w:val="14"/>
              </w:rPr>
            </w:pPr>
            <w:r w:rsidRPr="002270DC">
              <w:rPr>
                <w:rFonts w:ascii="Arial" w:hAnsi="Arial" w:cs="Arial"/>
                <w:color w:val="000000"/>
                <w:sz w:val="14"/>
                <w:szCs w:val="14"/>
              </w:rPr>
              <w:t>20/12/2025</w:t>
            </w:r>
          </w:p>
        </w:tc>
      </w:tr>
      <w:bookmarkEnd w:id="74"/>
    </w:tbl>
    <w:p w14:paraId="2AD4C9A1" w14:textId="27E17911" w:rsidR="00CC7F63" w:rsidRDefault="00CC7F63" w:rsidP="00E97151">
      <w:pPr>
        <w:spacing w:line="276" w:lineRule="auto"/>
        <w:rPr>
          <w:rFonts w:ascii="Ebrima" w:hAnsi="Ebrima"/>
          <w:sz w:val="22"/>
          <w:szCs w:val="22"/>
        </w:rPr>
      </w:pPr>
    </w:p>
    <w:p w14:paraId="0C5C32DD" w14:textId="4817EE93" w:rsidR="00854EDF" w:rsidRDefault="00854EDF" w:rsidP="00E97151">
      <w:pPr>
        <w:spacing w:line="276" w:lineRule="auto"/>
        <w:rPr>
          <w:rFonts w:ascii="Ebrima" w:hAnsi="Ebrima"/>
          <w:sz w:val="22"/>
          <w:szCs w:val="22"/>
        </w:rPr>
      </w:pPr>
    </w:p>
    <w:p w14:paraId="59285046" w14:textId="7A9C6338" w:rsidR="00854EDF" w:rsidRDefault="00854EDF" w:rsidP="00E97151">
      <w:pPr>
        <w:spacing w:line="276" w:lineRule="auto"/>
        <w:rPr>
          <w:rFonts w:ascii="Ebrima" w:hAnsi="Ebrima"/>
          <w:sz w:val="22"/>
          <w:szCs w:val="22"/>
        </w:rPr>
      </w:pPr>
    </w:p>
    <w:p w14:paraId="5C975AB8" w14:textId="35803CF4" w:rsidR="00854EDF" w:rsidRDefault="00854EDF" w:rsidP="00E97151">
      <w:pPr>
        <w:spacing w:line="276" w:lineRule="auto"/>
        <w:rPr>
          <w:rFonts w:ascii="Ebrima" w:hAnsi="Ebrima"/>
          <w:sz w:val="22"/>
          <w:szCs w:val="22"/>
        </w:rPr>
      </w:pPr>
    </w:p>
    <w:p w14:paraId="13AF3D00" w14:textId="35693B7C" w:rsidR="00854EDF" w:rsidRDefault="00854EDF" w:rsidP="00854EDF">
      <w:pPr>
        <w:spacing w:line="276" w:lineRule="auto"/>
        <w:jc w:val="center"/>
        <w:rPr>
          <w:rFonts w:ascii="Ebrima" w:hAnsi="Ebrima"/>
          <w:b/>
          <w:sz w:val="22"/>
          <w:szCs w:val="22"/>
        </w:rPr>
      </w:pPr>
      <w:r w:rsidRPr="002270DC">
        <w:rPr>
          <w:rFonts w:ascii="Ebrima" w:hAnsi="Ebrima"/>
          <w:b/>
          <w:sz w:val="22"/>
          <w:szCs w:val="22"/>
        </w:rPr>
        <w:t>INDICAÇÃO DOS LOTES ATUALMENTE EM ESTOQUE</w:t>
      </w:r>
    </w:p>
    <w:p w14:paraId="211BD160" w14:textId="77777777" w:rsidR="00405438" w:rsidRPr="002270DC" w:rsidRDefault="00405438" w:rsidP="002270DC">
      <w:pPr>
        <w:spacing w:line="276" w:lineRule="auto"/>
        <w:jc w:val="center"/>
        <w:rPr>
          <w:rFonts w:ascii="Ebrima" w:hAnsi="Ebrima"/>
          <w:b/>
          <w:sz w:val="22"/>
          <w:szCs w:val="22"/>
        </w:rPr>
      </w:pPr>
    </w:p>
    <w:p w14:paraId="1FEE75BD" w14:textId="1A2797B3" w:rsidR="00854EDF" w:rsidRDefault="00854EDF" w:rsidP="00E97151">
      <w:pPr>
        <w:spacing w:line="276" w:lineRule="auto"/>
        <w:rPr>
          <w:b/>
          <w:bCs/>
          <w:sz w:val="22"/>
          <w:szCs w:val="22"/>
        </w:rPr>
      </w:pPr>
    </w:p>
    <w:tbl>
      <w:tblPr>
        <w:tblW w:w="5000" w:type="pct"/>
        <w:tblCellMar>
          <w:left w:w="70" w:type="dxa"/>
          <w:right w:w="70" w:type="dxa"/>
        </w:tblCellMar>
        <w:tblLook w:val="04A0" w:firstRow="1" w:lastRow="0" w:firstColumn="1" w:lastColumn="0" w:noHBand="0" w:noVBand="1"/>
      </w:tblPr>
      <w:tblGrid>
        <w:gridCol w:w="582"/>
        <w:gridCol w:w="4060"/>
        <w:gridCol w:w="582"/>
        <w:gridCol w:w="4060"/>
        <w:gridCol w:w="582"/>
        <w:gridCol w:w="4136"/>
      </w:tblGrid>
      <w:tr w:rsidR="00854EDF" w:rsidRPr="00405438" w14:paraId="10678904" w14:textId="77777777" w:rsidTr="00854EDF">
        <w:trPr>
          <w:trHeight w:val="289"/>
        </w:trPr>
        <w:tc>
          <w:tcPr>
            <w:tcW w:w="209" w:type="pct"/>
            <w:tcBorders>
              <w:top w:val="nil"/>
              <w:left w:val="nil"/>
              <w:bottom w:val="nil"/>
              <w:right w:val="nil"/>
            </w:tcBorders>
            <w:shd w:val="clear" w:color="auto" w:fill="auto"/>
            <w:noWrap/>
            <w:vAlign w:val="bottom"/>
            <w:hideMark/>
          </w:tcPr>
          <w:p w14:paraId="50FBA408" w14:textId="77777777" w:rsidR="00854EDF" w:rsidRPr="002270DC" w:rsidRDefault="00854EDF" w:rsidP="00854EDF">
            <w:pPr>
              <w:jc w:val="center"/>
              <w:rPr>
                <w:rFonts w:ascii="Arial" w:hAnsi="Arial" w:cs="Arial"/>
                <w:b/>
                <w:bCs/>
                <w:color w:val="000000"/>
                <w:sz w:val="14"/>
                <w:szCs w:val="14"/>
              </w:rPr>
            </w:pPr>
            <w:bookmarkStart w:id="75" w:name="_Hlk67572971"/>
            <w:r w:rsidRPr="002270DC">
              <w:rPr>
                <w:rFonts w:ascii="Arial" w:hAnsi="Arial" w:cs="Arial"/>
                <w:b/>
                <w:bCs/>
                <w:color w:val="000000"/>
                <w:sz w:val="14"/>
                <w:szCs w:val="14"/>
              </w:rPr>
              <w:t>Nº Ref.</w:t>
            </w:r>
          </w:p>
        </w:tc>
        <w:tc>
          <w:tcPr>
            <w:tcW w:w="1448" w:type="pct"/>
            <w:tcBorders>
              <w:top w:val="nil"/>
              <w:left w:val="nil"/>
              <w:bottom w:val="nil"/>
              <w:right w:val="nil"/>
            </w:tcBorders>
            <w:shd w:val="clear" w:color="auto" w:fill="auto"/>
            <w:noWrap/>
            <w:vAlign w:val="bottom"/>
            <w:hideMark/>
          </w:tcPr>
          <w:p w14:paraId="60D0B7D2" w14:textId="77777777" w:rsidR="00854EDF" w:rsidRPr="002270DC" w:rsidRDefault="00854EDF" w:rsidP="00854EDF">
            <w:pPr>
              <w:jc w:val="center"/>
              <w:rPr>
                <w:rFonts w:ascii="Arial" w:hAnsi="Arial" w:cs="Arial"/>
                <w:b/>
                <w:bCs/>
                <w:color w:val="000000"/>
                <w:sz w:val="14"/>
                <w:szCs w:val="14"/>
              </w:rPr>
            </w:pPr>
            <w:r w:rsidRPr="002270DC">
              <w:rPr>
                <w:rFonts w:ascii="Arial" w:hAnsi="Arial" w:cs="Arial"/>
                <w:b/>
                <w:bCs/>
                <w:color w:val="000000"/>
                <w:sz w:val="14"/>
                <w:szCs w:val="14"/>
              </w:rPr>
              <w:t>Unidade</w:t>
            </w:r>
          </w:p>
        </w:tc>
        <w:tc>
          <w:tcPr>
            <w:tcW w:w="208" w:type="pct"/>
            <w:tcBorders>
              <w:top w:val="nil"/>
              <w:left w:val="nil"/>
              <w:bottom w:val="nil"/>
              <w:right w:val="nil"/>
            </w:tcBorders>
            <w:shd w:val="clear" w:color="auto" w:fill="auto"/>
            <w:noWrap/>
            <w:vAlign w:val="bottom"/>
            <w:hideMark/>
          </w:tcPr>
          <w:p w14:paraId="4228E93A" w14:textId="77777777" w:rsidR="00854EDF" w:rsidRPr="002270DC" w:rsidRDefault="00854EDF" w:rsidP="00854EDF">
            <w:pPr>
              <w:jc w:val="center"/>
              <w:rPr>
                <w:rFonts w:ascii="Arial" w:hAnsi="Arial" w:cs="Arial"/>
                <w:b/>
                <w:bCs/>
                <w:color w:val="000000"/>
                <w:sz w:val="14"/>
                <w:szCs w:val="14"/>
              </w:rPr>
            </w:pPr>
            <w:r w:rsidRPr="002270DC">
              <w:rPr>
                <w:rFonts w:ascii="Arial" w:hAnsi="Arial" w:cs="Arial"/>
                <w:b/>
                <w:bCs/>
                <w:color w:val="000000"/>
                <w:sz w:val="14"/>
                <w:szCs w:val="14"/>
              </w:rPr>
              <w:t>Nº Ref.</w:t>
            </w:r>
          </w:p>
        </w:tc>
        <w:tc>
          <w:tcPr>
            <w:tcW w:w="1448" w:type="pct"/>
            <w:tcBorders>
              <w:top w:val="nil"/>
              <w:left w:val="nil"/>
              <w:bottom w:val="nil"/>
              <w:right w:val="nil"/>
            </w:tcBorders>
            <w:shd w:val="clear" w:color="auto" w:fill="auto"/>
            <w:noWrap/>
            <w:vAlign w:val="bottom"/>
            <w:hideMark/>
          </w:tcPr>
          <w:p w14:paraId="36882C2A" w14:textId="77777777" w:rsidR="00854EDF" w:rsidRPr="002270DC" w:rsidRDefault="00854EDF" w:rsidP="00854EDF">
            <w:pPr>
              <w:jc w:val="center"/>
              <w:rPr>
                <w:rFonts w:ascii="Arial" w:hAnsi="Arial" w:cs="Arial"/>
                <w:b/>
                <w:bCs/>
                <w:color w:val="000000"/>
                <w:sz w:val="14"/>
                <w:szCs w:val="14"/>
              </w:rPr>
            </w:pPr>
            <w:r w:rsidRPr="002270DC">
              <w:rPr>
                <w:rFonts w:ascii="Arial" w:hAnsi="Arial" w:cs="Arial"/>
                <w:b/>
                <w:bCs/>
                <w:color w:val="000000"/>
                <w:sz w:val="14"/>
                <w:szCs w:val="14"/>
              </w:rPr>
              <w:t>Unidade</w:t>
            </w:r>
          </w:p>
        </w:tc>
        <w:tc>
          <w:tcPr>
            <w:tcW w:w="208" w:type="pct"/>
            <w:tcBorders>
              <w:top w:val="nil"/>
              <w:left w:val="nil"/>
              <w:bottom w:val="nil"/>
              <w:right w:val="nil"/>
            </w:tcBorders>
            <w:shd w:val="clear" w:color="auto" w:fill="auto"/>
            <w:noWrap/>
            <w:vAlign w:val="bottom"/>
            <w:hideMark/>
          </w:tcPr>
          <w:p w14:paraId="211315C9" w14:textId="77777777" w:rsidR="00854EDF" w:rsidRPr="002270DC" w:rsidRDefault="00854EDF" w:rsidP="00854EDF">
            <w:pPr>
              <w:jc w:val="center"/>
              <w:rPr>
                <w:rFonts w:ascii="Arial" w:hAnsi="Arial" w:cs="Arial"/>
                <w:b/>
                <w:bCs/>
                <w:color w:val="000000"/>
                <w:sz w:val="14"/>
                <w:szCs w:val="14"/>
              </w:rPr>
            </w:pPr>
            <w:r w:rsidRPr="002270DC">
              <w:rPr>
                <w:rFonts w:ascii="Arial" w:hAnsi="Arial" w:cs="Arial"/>
                <w:b/>
                <w:bCs/>
                <w:color w:val="000000"/>
                <w:sz w:val="14"/>
                <w:szCs w:val="14"/>
              </w:rPr>
              <w:t>Nº Ref.</w:t>
            </w:r>
          </w:p>
        </w:tc>
        <w:tc>
          <w:tcPr>
            <w:tcW w:w="1477" w:type="pct"/>
            <w:tcBorders>
              <w:top w:val="nil"/>
              <w:left w:val="nil"/>
              <w:bottom w:val="nil"/>
              <w:right w:val="nil"/>
            </w:tcBorders>
            <w:shd w:val="clear" w:color="auto" w:fill="auto"/>
            <w:noWrap/>
            <w:vAlign w:val="bottom"/>
            <w:hideMark/>
          </w:tcPr>
          <w:p w14:paraId="74378147" w14:textId="77777777" w:rsidR="00854EDF" w:rsidRPr="002270DC" w:rsidRDefault="00854EDF" w:rsidP="00854EDF">
            <w:pPr>
              <w:jc w:val="center"/>
              <w:rPr>
                <w:rFonts w:ascii="Arial" w:hAnsi="Arial" w:cs="Arial"/>
                <w:b/>
                <w:bCs/>
                <w:color w:val="000000"/>
                <w:sz w:val="14"/>
                <w:szCs w:val="14"/>
              </w:rPr>
            </w:pPr>
            <w:r w:rsidRPr="002270DC">
              <w:rPr>
                <w:rFonts w:ascii="Arial" w:hAnsi="Arial" w:cs="Arial"/>
                <w:b/>
                <w:bCs/>
                <w:color w:val="000000"/>
                <w:sz w:val="14"/>
                <w:szCs w:val="14"/>
              </w:rPr>
              <w:t>Unidade</w:t>
            </w:r>
          </w:p>
        </w:tc>
      </w:tr>
      <w:tr w:rsidR="00854EDF" w:rsidRPr="00405438" w14:paraId="6006F916" w14:textId="77777777" w:rsidTr="00854EDF">
        <w:trPr>
          <w:trHeight w:val="300"/>
        </w:trPr>
        <w:tc>
          <w:tcPr>
            <w:tcW w:w="209" w:type="pct"/>
            <w:tcBorders>
              <w:top w:val="nil"/>
              <w:left w:val="nil"/>
              <w:bottom w:val="nil"/>
              <w:right w:val="nil"/>
            </w:tcBorders>
            <w:shd w:val="clear" w:color="auto" w:fill="auto"/>
            <w:noWrap/>
            <w:vAlign w:val="bottom"/>
            <w:hideMark/>
          </w:tcPr>
          <w:p w14:paraId="6F001A9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w:t>
            </w:r>
          </w:p>
        </w:tc>
        <w:tc>
          <w:tcPr>
            <w:tcW w:w="1448" w:type="pct"/>
            <w:tcBorders>
              <w:top w:val="nil"/>
              <w:left w:val="nil"/>
              <w:bottom w:val="nil"/>
              <w:right w:val="nil"/>
            </w:tcBorders>
            <w:shd w:val="clear" w:color="auto" w:fill="auto"/>
            <w:noWrap/>
            <w:vAlign w:val="bottom"/>
            <w:hideMark/>
          </w:tcPr>
          <w:p w14:paraId="720A1A2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- 3-2</w:t>
            </w:r>
          </w:p>
        </w:tc>
        <w:tc>
          <w:tcPr>
            <w:tcW w:w="208" w:type="pct"/>
            <w:tcBorders>
              <w:top w:val="nil"/>
              <w:left w:val="nil"/>
              <w:bottom w:val="nil"/>
              <w:right w:val="nil"/>
            </w:tcBorders>
            <w:shd w:val="clear" w:color="auto" w:fill="auto"/>
            <w:noWrap/>
            <w:vAlign w:val="bottom"/>
            <w:hideMark/>
          </w:tcPr>
          <w:p w14:paraId="0899523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430</w:t>
            </w:r>
          </w:p>
        </w:tc>
        <w:tc>
          <w:tcPr>
            <w:tcW w:w="1448" w:type="pct"/>
            <w:tcBorders>
              <w:top w:val="nil"/>
              <w:left w:val="nil"/>
              <w:bottom w:val="nil"/>
              <w:right w:val="nil"/>
            </w:tcBorders>
            <w:shd w:val="clear" w:color="auto" w:fill="auto"/>
            <w:noWrap/>
            <w:vAlign w:val="bottom"/>
            <w:hideMark/>
          </w:tcPr>
          <w:p w14:paraId="7CF39C9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- 74-15</w:t>
            </w:r>
          </w:p>
        </w:tc>
        <w:tc>
          <w:tcPr>
            <w:tcW w:w="208" w:type="pct"/>
            <w:tcBorders>
              <w:top w:val="nil"/>
              <w:left w:val="nil"/>
              <w:bottom w:val="nil"/>
              <w:right w:val="nil"/>
            </w:tcBorders>
            <w:shd w:val="clear" w:color="auto" w:fill="auto"/>
            <w:noWrap/>
            <w:vAlign w:val="bottom"/>
            <w:hideMark/>
          </w:tcPr>
          <w:p w14:paraId="28CAFE7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859</w:t>
            </w:r>
          </w:p>
        </w:tc>
        <w:tc>
          <w:tcPr>
            <w:tcW w:w="1477" w:type="pct"/>
            <w:tcBorders>
              <w:top w:val="nil"/>
              <w:left w:val="nil"/>
              <w:bottom w:val="nil"/>
              <w:right w:val="nil"/>
            </w:tcBorders>
            <w:shd w:val="clear" w:color="auto" w:fill="auto"/>
            <w:noWrap/>
            <w:vAlign w:val="bottom"/>
            <w:hideMark/>
          </w:tcPr>
          <w:p w14:paraId="0E90B1F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- 99-24</w:t>
            </w:r>
          </w:p>
        </w:tc>
      </w:tr>
      <w:tr w:rsidR="00854EDF" w:rsidRPr="00405438" w14:paraId="5EA69DAB" w14:textId="77777777" w:rsidTr="00854EDF">
        <w:trPr>
          <w:trHeight w:val="300"/>
        </w:trPr>
        <w:tc>
          <w:tcPr>
            <w:tcW w:w="209" w:type="pct"/>
            <w:tcBorders>
              <w:top w:val="nil"/>
              <w:left w:val="nil"/>
              <w:bottom w:val="nil"/>
              <w:right w:val="nil"/>
            </w:tcBorders>
            <w:shd w:val="clear" w:color="auto" w:fill="auto"/>
            <w:noWrap/>
            <w:vAlign w:val="bottom"/>
            <w:hideMark/>
          </w:tcPr>
          <w:p w14:paraId="068EA3F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w:t>
            </w:r>
          </w:p>
        </w:tc>
        <w:tc>
          <w:tcPr>
            <w:tcW w:w="1448" w:type="pct"/>
            <w:tcBorders>
              <w:top w:val="nil"/>
              <w:left w:val="nil"/>
              <w:bottom w:val="nil"/>
              <w:right w:val="nil"/>
            </w:tcBorders>
            <w:shd w:val="clear" w:color="auto" w:fill="auto"/>
            <w:noWrap/>
            <w:vAlign w:val="bottom"/>
            <w:hideMark/>
          </w:tcPr>
          <w:p w14:paraId="29355F4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- 3-6</w:t>
            </w:r>
          </w:p>
        </w:tc>
        <w:tc>
          <w:tcPr>
            <w:tcW w:w="208" w:type="pct"/>
            <w:tcBorders>
              <w:top w:val="nil"/>
              <w:left w:val="nil"/>
              <w:bottom w:val="nil"/>
              <w:right w:val="nil"/>
            </w:tcBorders>
            <w:shd w:val="clear" w:color="auto" w:fill="auto"/>
            <w:noWrap/>
            <w:vAlign w:val="bottom"/>
            <w:hideMark/>
          </w:tcPr>
          <w:p w14:paraId="7F94D5C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431</w:t>
            </w:r>
          </w:p>
        </w:tc>
        <w:tc>
          <w:tcPr>
            <w:tcW w:w="1448" w:type="pct"/>
            <w:tcBorders>
              <w:top w:val="nil"/>
              <w:left w:val="nil"/>
              <w:bottom w:val="nil"/>
              <w:right w:val="nil"/>
            </w:tcBorders>
            <w:shd w:val="clear" w:color="auto" w:fill="auto"/>
            <w:noWrap/>
            <w:vAlign w:val="bottom"/>
            <w:hideMark/>
          </w:tcPr>
          <w:p w14:paraId="0BD9E28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- 74-16</w:t>
            </w:r>
          </w:p>
        </w:tc>
        <w:tc>
          <w:tcPr>
            <w:tcW w:w="208" w:type="pct"/>
            <w:tcBorders>
              <w:top w:val="nil"/>
              <w:left w:val="nil"/>
              <w:bottom w:val="nil"/>
              <w:right w:val="nil"/>
            </w:tcBorders>
            <w:shd w:val="clear" w:color="auto" w:fill="auto"/>
            <w:noWrap/>
            <w:vAlign w:val="bottom"/>
            <w:hideMark/>
          </w:tcPr>
          <w:p w14:paraId="40D30CC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860</w:t>
            </w:r>
          </w:p>
        </w:tc>
        <w:tc>
          <w:tcPr>
            <w:tcW w:w="1477" w:type="pct"/>
            <w:tcBorders>
              <w:top w:val="nil"/>
              <w:left w:val="nil"/>
              <w:bottom w:val="nil"/>
              <w:right w:val="nil"/>
            </w:tcBorders>
            <w:shd w:val="clear" w:color="auto" w:fill="auto"/>
            <w:noWrap/>
            <w:vAlign w:val="bottom"/>
            <w:hideMark/>
          </w:tcPr>
          <w:p w14:paraId="7B9D5A8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- 99-25</w:t>
            </w:r>
          </w:p>
        </w:tc>
      </w:tr>
      <w:tr w:rsidR="00854EDF" w:rsidRPr="00405438" w14:paraId="6F657864" w14:textId="77777777" w:rsidTr="00854EDF">
        <w:trPr>
          <w:trHeight w:val="300"/>
        </w:trPr>
        <w:tc>
          <w:tcPr>
            <w:tcW w:w="209" w:type="pct"/>
            <w:tcBorders>
              <w:top w:val="nil"/>
              <w:left w:val="nil"/>
              <w:bottom w:val="nil"/>
              <w:right w:val="nil"/>
            </w:tcBorders>
            <w:shd w:val="clear" w:color="auto" w:fill="auto"/>
            <w:noWrap/>
            <w:vAlign w:val="bottom"/>
            <w:hideMark/>
          </w:tcPr>
          <w:p w14:paraId="38FBA4F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w:t>
            </w:r>
          </w:p>
        </w:tc>
        <w:tc>
          <w:tcPr>
            <w:tcW w:w="1448" w:type="pct"/>
            <w:tcBorders>
              <w:top w:val="nil"/>
              <w:left w:val="nil"/>
              <w:bottom w:val="nil"/>
              <w:right w:val="nil"/>
            </w:tcBorders>
            <w:shd w:val="clear" w:color="auto" w:fill="auto"/>
            <w:noWrap/>
            <w:vAlign w:val="bottom"/>
            <w:hideMark/>
          </w:tcPr>
          <w:p w14:paraId="28F4EE5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- 3-11</w:t>
            </w:r>
          </w:p>
        </w:tc>
        <w:tc>
          <w:tcPr>
            <w:tcW w:w="208" w:type="pct"/>
            <w:tcBorders>
              <w:top w:val="nil"/>
              <w:left w:val="nil"/>
              <w:bottom w:val="nil"/>
              <w:right w:val="nil"/>
            </w:tcBorders>
            <w:shd w:val="clear" w:color="auto" w:fill="auto"/>
            <w:noWrap/>
            <w:vAlign w:val="bottom"/>
            <w:hideMark/>
          </w:tcPr>
          <w:p w14:paraId="5767C86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432</w:t>
            </w:r>
          </w:p>
        </w:tc>
        <w:tc>
          <w:tcPr>
            <w:tcW w:w="1448" w:type="pct"/>
            <w:tcBorders>
              <w:top w:val="nil"/>
              <w:left w:val="nil"/>
              <w:bottom w:val="nil"/>
              <w:right w:val="nil"/>
            </w:tcBorders>
            <w:shd w:val="clear" w:color="auto" w:fill="auto"/>
            <w:noWrap/>
            <w:vAlign w:val="bottom"/>
            <w:hideMark/>
          </w:tcPr>
          <w:p w14:paraId="437F36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- 74-17</w:t>
            </w:r>
          </w:p>
        </w:tc>
        <w:tc>
          <w:tcPr>
            <w:tcW w:w="208" w:type="pct"/>
            <w:tcBorders>
              <w:top w:val="nil"/>
              <w:left w:val="nil"/>
              <w:bottom w:val="nil"/>
              <w:right w:val="nil"/>
            </w:tcBorders>
            <w:shd w:val="clear" w:color="auto" w:fill="auto"/>
            <w:noWrap/>
            <w:vAlign w:val="bottom"/>
            <w:hideMark/>
          </w:tcPr>
          <w:p w14:paraId="0259251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861</w:t>
            </w:r>
          </w:p>
        </w:tc>
        <w:tc>
          <w:tcPr>
            <w:tcW w:w="1477" w:type="pct"/>
            <w:tcBorders>
              <w:top w:val="nil"/>
              <w:left w:val="nil"/>
              <w:bottom w:val="nil"/>
              <w:right w:val="nil"/>
            </w:tcBorders>
            <w:shd w:val="clear" w:color="auto" w:fill="auto"/>
            <w:noWrap/>
            <w:vAlign w:val="bottom"/>
            <w:hideMark/>
          </w:tcPr>
          <w:p w14:paraId="30EF824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- 99-26</w:t>
            </w:r>
          </w:p>
        </w:tc>
      </w:tr>
      <w:tr w:rsidR="00854EDF" w:rsidRPr="00405438" w14:paraId="0E9392AA" w14:textId="77777777" w:rsidTr="00854EDF">
        <w:trPr>
          <w:trHeight w:val="300"/>
        </w:trPr>
        <w:tc>
          <w:tcPr>
            <w:tcW w:w="209" w:type="pct"/>
            <w:tcBorders>
              <w:top w:val="nil"/>
              <w:left w:val="nil"/>
              <w:bottom w:val="nil"/>
              <w:right w:val="nil"/>
            </w:tcBorders>
            <w:shd w:val="clear" w:color="auto" w:fill="auto"/>
            <w:noWrap/>
            <w:vAlign w:val="bottom"/>
            <w:hideMark/>
          </w:tcPr>
          <w:p w14:paraId="22C897A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lastRenderedPageBreak/>
              <w:t>4</w:t>
            </w:r>
          </w:p>
        </w:tc>
        <w:tc>
          <w:tcPr>
            <w:tcW w:w="1448" w:type="pct"/>
            <w:tcBorders>
              <w:top w:val="nil"/>
              <w:left w:val="nil"/>
              <w:bottom w:val="nil"/>
              <w:right w:val="nil"/>
            </w:tcBorders>
            <w:shd w:val="clear" w:color="auto" w:fill="auto"/>
            <w:noWrap/>
            <w:vAlign w:val="bottom"/>
            <w:hideMark/>
          </w:tcPr>
          <w:p w14:paraId="046FB1B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- 3-16</w:t>
            </w:r>
          </w:p>
        </w:tc>
        <w:tc>
          <w:tcPr>
            <w:tcW w:w="208" w:type="pct"/>
            <w:tcBorders>
              <w:top w:val="nil"/>
              <w:left w:val="nil"/>
              <w:bottom w:val="nil"/>
              <w:right w:val="nil"/>
            </w:tcBorders>
            <w:shd w:val="clear" w:color="auto" w:fill="auto"/>
            <w:noWrap/>
            <w:vAlign w:val="bottom"/>
            <w:hideMark/>
          </w:tcPr>
          <w:p w14:paraId="4C01D2E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433</w:t>
            </w:r>
          </w:p>
        </w:tc>
        <w:tc>
          <w:tcPr>
            <w:tcW w:w="1448" w:type="pct"/>
            <w:tcBorders>
              <w:top w:val="nil"/>
              <w:left w:val="nil"/>
              <w:bottom w:val="nil"/>
              <w:right w:val="nil"/>
            </w:tcBorders>
            <w:shd w:val="clear" w:color="auto" w:fill="auto"/>
            <w:noWrap/>
            <w:vAlign w:val="bottom"/>
            <w:hideMark/>
          </w:tcPr>
          <w:p w14:paraId="7D05F4A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- 74-18</w:t>
            </w:r>
          </w:p>
        </w:tc>
        <w:tc>
          <w:tcPr>
            <w:tcW w:w="208" w:type="pct"/>
            <w:tcBorders>
              <w:top w:val="nil"/>
              <w:left w:val="nil"/>
              <w:bottom w:val="nil"/>
              <w:right w:val="nil"/>
            </w:tcBorders>
            <w:shd w:val="clear" w:color="auto" w:fill="auto"/>
            <w:noWrap/>
            <w:vAlign w:val="bottom"/>
            <w:hideMark/>
          </w:tcPr>
          <w:p w14:paraId="6887EF6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862</w:t>
            </w:r>
          </w:p>
        </w:tc>
        <w:tc>
          <w:tcPr>
            <w:tcW w:w="1477" w:type="pct"/>
            <w:tcBorders>
              <w:top w:val="nil"/>
              <w:left w:val="nil"/>
              <w:bottom w:val="nil"/>
              <w:right w:val="nil"/>
            </w:tcBorders>
            <w:shd w:val="clear" w:color="auto" w:fill="auto"/>
            <w:noWrap/>
            <w:vAlign w:val="bottom"/>
            <w:hideMark/>
          </w:tcPr>
          <w:p w14:paraId="41F9288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- 99-27</w:t>
            </w:r>
          </w:p>
        </w:tc>
      </w:tr>
      <w:tr w:rsidR="00854EDF" w:rsidRPr="00405438" w14:paraId="4A481E5C" w14:textId="77777777" w:rsidTr="00854EDF">
        <w:trPr>
          <w:trHeight w:val="300"/>
        </w:trPr>
        <w:tc>
          <w:tcPr>
            <w:tcW w:w="209" w:type="pct"/>
            <w:tcBorders>
              <w:top w:val="nil"/>
              <w:left w:val="nil"/>
              <w:bottom w:val="nil"/>
              <w:right w:val="nil"/>
            </w:tcBorders>
            <w:shd w:val="clear" w:color="auto" w:fill="auto"/>
            <w:noWrap/>
            <w:vAlign w:val="bottom"/>
            <w:hideMark/>
          </w:tcPr>
          <w:p w14:paraId="4E6E474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w:t>
            </w:r>
          </w:p>
        </w:tc>
        <w:tc>
          <w:tcPr>
            <w:tcW w:w="1448" w:type="pct"/>
            <w:tcBorders>
              <w:top w:val="nil"/>
              <w:left w:val="nil"/>
              <w:bottom w:val="nil"/>
              <w:right w:val="nil"/>
            </w:tcBorders>
            <w:shd w:val="clear" w:color="auto" w:fill="auto"/>
            <w:noWrap/>
            <w:vAlign w:val="bottom"/>
            <w:hideMark/>
          </w:tcPr>
          <w:p w14:paraId="77B0EEC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- 3-19</w:t>
            </w:r>
          </w:p>
        </w:tc>
        <w:tc>
          <w:tcPr>
            <w:tcW w:w="208" w:type="pct"/>
            <w:tcBorders>
              <w:top w:val="nil"/>
              <w:left w:val="nil"/>
              <w:bottom w:val="nil"/>
              <w:right w:val="nil"/>
            </w:tcBorders>
            <w:shd w:val="clear" w:color="auto" w:fill="auto"/>
            <w:noWrap/>
            <w:vAlign w:val="bottom"/>
            <w:hideMark/>
          </w:tcPr>
          <w:p w14:paraId="59C5BB9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434</w:t>
            </w:r>
          </w:p>
        </w:tc>
        <w:tc>
          <w:tcPr>
            <w:tcW w:w="1448" w:type="pct"/>
            <w:tcBorders>
              <w:top w:val="nil"/>
              <w:left w:val="nil"/>
              <w:bottom w:val="nil"/>
              <w:right w:val="nil"/>
            </w:tcBorders>
            <w:shd w:val="clear" w:color="auto" w:fill="auto"/>
            <w:noWrap/>
            <w:vAlign w:val="bottom"/>
            <w:hideMark/>
          </w:tcPr>
          <w:p w14:paraId="11BA3B3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- 74-19</w:t>
            </w:r>
          </w:p>
        </w:tc>
        <w:tc>
          <w:tcPr>
            <w:tcW w:w="208" w:type="pct"/>
            <w:tcBorders>
              <w:top w:val="nil"/>
              <w:left w:val="nil"/>
              <w:bottom w:val="nil"/>
              <w:right w:val="nil"/>
            </w:tcBorders>
            <w:shd w:val="clear" w:color="auto" w:fill="auto"/>
            <w:noWrap/>
            <w:vAlign w:val="bottom"/>
            <w:hideMark/>
          </w:tcPr>
          <w:p w14:paraId="307F738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863</w:t>
            </w:r>
          </w:p>
        </w:tc>
        <w:tc>
          <w:tcPr>
            <w:tcW w:w="1477" w:type="pct"/>
            <w:tcBorders>
              <w:top w:val="nil"/>
              <w:left w:val="nil"/>
              <w:bottom w:val="nil"/>
              <w:right w:val="nil"/>
            </w:tcBorders>
            <w:shd w:val="clear" w:color="auto" w:fill="auto"/>
            <w:noWrap/>
            <w:vAlign w:val="bottom"/>
            <w:hideMark/>
          </w:tcPr>
          <w:p w14:paraId="247F7F6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- 99-28</w:t>
            </w:r>
          </w:p>
        </w:tc>
      </w:tr>
      <w:tr w:rsidR="00854EDF" w:rsidRPr="00405438" w14:paraId="23C10B0A" w14:textId="77777777" w:rsidTr="00854EDF">
        <w:trPr>
          <w:trHeight w:val="300"/>
        </w:trPr>
        <w:tc>
          <w:tcPr>
            <w:tcW w:w="209" w:type="pct"/>
            <w:tcBorders>
              <w:top w:val="nil"/>
              <w:left w:val="nil"/>
              <w:bottom w:val="nil"/>
              <w:right w:val="nil"/>
            </w:tcBorders>
            <w:shd w:val="clear" w:color="auto" w:fill="auto"/>
            <w:noWrap/>
            <w:vAlign w:val="bottom"/>
            <w:hideMark/>
          </w:tcPr>
          <w:p w14:paraId="4BC19E3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w:t>
            </w:r>
          </w:p>
        </w:tc>
        <w:tc>
          <w:tcPr>
            <w:tcW w:w="1448" w:type="pct"/>
            <w:tcBorders>
              <w:top w:val="nil"/>
              <w:left w:val="nil"/>
              <w:bottom w:val="nil"/>
              <w:right w:val="nil"/>
            </w:tcBorders>
            <w:shd w:val="clear" w:color="auto" w:fill="auto"/>
            <w:noWrap/>
            <w:vAlign w:val="bottom"/>
            <w:hideMark/>
          </w:tcPr>
          <w:p w14:paraId="5DE07CC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- 3-24</w:t>
            </w:r>
          </w:p>
        </w:tc>
        <w:tc>
          <w:tcPr>
            <w:tcW w:w="208" w:type="pct"/>
            <w:tcBorders>
              <w:top w:val="nil"/>
              <w:left w:val="nil"/>
              <w:bottom w:val="nil"/>
              <w:right w:val="nil"/>
            </w:tcBorders>
            <w:shd w:val="clear" w:color="auto" w:fill="auto"/>
            <w:noWrap/>
            <w:vAlign w:val="bottom"/>
            <w:hideMark/>
          </w:tcPr>
          <w:p w14:paraId="08209AD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435</w:t>
            </w:r>
          </w:p>
        </w:tc>
        <w:tc>
          <w:tcPr>
            <w:tcW w:w="1448" w:type="pct"/>
            <w:tcBorders>
              <w:top w:val="nil"/>
              <w:left w:val="nil"/>
              <w:bottom w:val="nil"/>
              <w:right w:val="nil"/>
            </w:tcBorders>
            <w:shd w:val="clear" w:color="auto" w:fill="auto"/>
            <w:noWrap/>
            <w:vAlign w:val="bottom"/>
            <w:hideMark/>
          </w:tcPr>
          <w:p w14:paraId="65E1FAA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- 74-20</w:t>
            </w:r>
          </w:p>
        </w:tc>
        <w:tc>
          <w:tcPr>
            <w:tcW w:w="208" w:type="pct"/>
            <w:tcBorders>
              <w:top w:val="nil"/>
              <w:left w:val="nil"/>
              <w:bottom w:val="nil"/>
              <w:right w:val="nil"/>
            </w:tcBorders>
            <w:shd w:val="clear" w:color="auto" w:fill="auto"/>
            <w:noWrap/>
            <w:vAlign w:val="bottom"/>
            <w:hideMark/>
          </w:tcPr>
          <w:p w14:paraId="295AE2B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864</w:t>
            </w:r>
          </w:p>
        </w:tc>
        <w:tc>
          <w:tcPr>
            <w:tcW w:w="1477" w:type="pct"/>
            <w:tcBorders>
              <w:top w:val="nil"/>
              <w:left w:val="nil"/>
              <w:bottom w:val="nil"/>
              <w:right w:val="nil"/>
            </w:tcBorders>
            <w:shd w:val="clear" w:color="auto" w:fill="auto"/>
            <w:noWrap/>
            <w:vAlign w:val="bottom"/>
            <w:hideMark/>
          </w:tcPr>
          <w:p w14:paraId="1EB869D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- 99-29</w:t>
            </w:r>
          </w:p>
        </w:tc>
      </w:tr>
      <w:tr w:rsidR="00854EDF" w:rsidRPr="00405438" w14:paraId="51DC8865" w14:textId="77777777" w:rsidTr="00854EDF">
        <w:trPr>
          <w:trHeight w:val="300"/>
        </w:trPr>
        <w:tc>
          <w:tcPr>
            <w:tcW w:w="209" w:type="pct"/>
            <w:tcBorders>
              <w:top w:val="nil"/>
              <w:left w:val="nil"/>
              <w:bottom w:val="nil"/>
              <w:right w:val="nil"/>
            </w:tcBorders>
            <w:shd w:val="clear" w:color="auto" w:fill="auto"/>
            <w:noWrap/>
            <w:vAlign w:val="bottom"/>
            <w:hideMark/>
          </w:tcPr>
          <w:p w14:paraId="3FD13F5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w:t>
            </w:r>
          </w:p>
        </w:tc>
        <w:tc>
          <w:tcPr>
            <w:tcW w:w="1448" w:type="pct"/>
            <w:tcBorders>
              <w:top w:val="nil"/>
              <w:left w:val="nil"/>
              <w:bottom w:val="nil"/>
              <w:right w:val="nil"/>
            </w:tcBorders>
            <w:shd w:val="clear" w:color="auto" w:fill="auto"/>
            <w:noWrap/>
            <w:vAlign w:val="bottom"/>
            <w:hideMark/>
          </w:tcPr>
          <w:p w14:paraId="5978F6F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w:t>
            </w:r>
          </w:p>
        </w:tc>
        <w:tc>
          <w:tcPr>
            <w:tcW w:w="208" w:type="pct"/>
            <w:tcBorders>
              <w:top w:val="nil"/>
              <w:left w:val="nil"/>
              <w:bottom w:val="nil"/>
              <w:right w:val="nil"/>
            </w:tcBorders>
            <w:shd w:val="clear" w:color="auto" w:fill="auto"/>
            <w:noWrap/>
            <w:vAlign w:val="bottom"/>
            <w:hideMark/>
          </w:tcPr>
          <w:p w14:paraId="10A6C78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436</w:t>
            </w:r>
          </w:p>
        </w:tc>
        <w:tc>
          <w:tcPr>
            <w:tcW w:w="1448" w:type="pct"/>
            <w:tcBorders>
              <w:top w:val="nil"/>
              <w:left w:val="nil"/>
              <w:bottom w:val="nil"/>
              <w:right w:val="nil"/>
            </w:tcBorders>
            <w:shd w:val="clear" w:color="auto" w:fill="auto"/>
            <w:noWrap/>
            <w:vAlign w:val="bottom"/>
            <w:hideMark/>
          </w:tcPr>
          <w:p w14:paraId="69408A0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- 74-21</w:t>
            </w:r>
          </w:p>
        </w:tc>
        <w:tc>
          <w:tcPr>
            <w:tcW w:w="208" w:type="pct"/>
            <w:tcBorders>
              <w:top w:val="nil"/>
              <w:left w:val="nil"/>
              <w:bottom w:val="nil"/>
              <w:right w:val="nil"/>
            </w:tcBorders>
            <w:shd w:val="clear" w:color="auto" w:fill="auto"/>
            <w:noWrap/>
            <w:vAlign w:val="bottom"/>
            <w:hideMark/>
          </w:tcPr>
          <w:p w14:paraId="6BFC63D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865</w:t>
            </w:r>
          </w:p>
        </w:tc>
        <w:tc>
          <w:tcPr>
            <w:tcW w:w="1477" w:type="pct"/>
            <w:tcBorders>
              <w:top w:val="nil"/>
              <w:left w:val="nil"/>
              <w:bottom w:val="nil"/>
              <w:right w:val="nil"/>
            </w:tcBorders>
            <w:shd w:val="clear" w:color="auto" w:fill="auto"/>
            <w:noWrap/>
            <w:vAlign w:val="bottom"/>
            <w:hideMark/>
          </w:tcPr>
          <w:p w14:paraId="4C902B5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- 99-30</w:t>
            </w:r>
          </w:p>
        </w:tc>
      </w:tr>
      <w:tr w:rsidR="00854EDF" w:rsidRPr="00405438" w14:paraId="5744A0EE" w14:textId="77777777" w:rsidTr="00854EDF">
        <w:trPr>
          <w:trHeight w:val="300"/>
        </w:trPr>
        <w:tc>
          <w:tcPr>
            <w:tcW w:w="209" w:type="pct"/>
            <w:tcBorders>
              <w:top w:val="nil"/>
              <w:left w:val="nil"/>
              <w:bottom w:val="nil"/>
              <w:right w:val="nil"/>
            </w:tcBorders>
            <w:shd w:val="clear" w:color="auto" w:fill="auto"/>
            <w:noWrap/>
            <w:vAlign w:val="bottom"/>
            <w:hideMark/>
          </w:tcPr>
          <w:p w14:paraId="14695CF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w:t>
            </w:r>
          </w:p>
        </w:tc>
        <w:tc>
          <w:tcPr>
            <w:tcW w:w="1448" w:type="pct"/>
            <w:tcBorders>
              <w:top w:val="nil"/>
              <w:left w:val="nil"/>
              <w:bottom w:val="nil"/>
              <w:right w:val="nil"/>
            </w:tcBorders>
            <w:shd w:val="clear" w:color="auto" w:fill="auto"/>
            <w:noWrap/>
            <w:vAlign w:val="bottom"/>
            <w:hideMark/>
          </w:tcPr>
          <w:p w14:paraId="2920342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- 4-15</w:t>
            </w:r>
          </w:p>
        </w:tc>
        <w:tc>
          <w:tcPr>
            <w:tcW w:w="208" w:type="pct"/>
            <w:tcBorders>
              <w:top w:val="nil"/>
              <w:left w:val="nil"/>
              <w:bottom w:val="nil"/>
              <w:right w:val="nil"/>
            </w:tcBorders>
            <w:shd w:val="clear" w:color="auto" w:fill="auto"/>
            <w:noWrap/>
            <w:vAlign w:val="bottom"/>
            <w:hideMark/>
          </w:tcPr>
          <w:p w14:paraId="537D1CB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437</w:t>
            </w:r>
          </w:p>
        </w:tc>
        <w:tc>
          <w:tcPr>
            <w:tcW w:w="1448" w:type="pct"/>
            <w:tcBorders>
              <w:top w:val="nil"/>
              <w:left w:val="nil"/>
              <w:bottom w:val="nil"/>
              <w:right w:val="nil"/>
            </w:tcBorders>
            <w:shd w:val="clear" w:color="auto" w:fill="auto"/>
            <w:noWrap/>
            <w:vAlign w:val="bottom"/>
            <w:hideMark/>
          </w:tcPr>
          <w:p w14:paraId="01C2CDC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- 74-22</w:t>
            </w:r>
          </w:p>
        </w:tc>
        <w:tc>
          <w:tcPr>
            <w:tcW w:w="208" w:type="pct"/>
            <w:tcBorders>
              <w:top w:val="nil"/>
              <w:left w:val="nil"/>
              <w:bottom w:val="nil"/>
              <w:right w:val="nil"/>
            </w:tcBorders>
            <w:shd w:val="clear" w:color="auto" w:fill="auto"/>
            <w:noWrap/>
            <w:vAlign w:val="bottom"/>
            <w:hideMark/>
          </w:tcPr>
          <w:p w14:paraId="295D217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866</w:t>
            </w:r>
          </w:p>
        </w:tc>
        <w:tc>
          <w:tcPr>
            <w:tcW w:w="1477" w:type="pct"/>
            <w:tcBorders>
              <w:top w:val="nil"/>
              <w:left w:val="nil"/>
              <w:bottom w:val="nil"/>
              <w:right w:val="nil"/>
            </w:tcBorders>
            <w:shd w:val="clear" w:color="auto" w:fill="auto"/>
            <w:noWrap/>
            <w:vAlign w:val="bottom"/>
            <w:hideMark/>
          </w:tcPr>
          <w:p w14:paraId="74D9815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- 99-31</w:t>
            </w:r>
          </w:p>
        </w:tc>
      </w:tr>
      <w:tr w:rsidR="00854EDF" w:rsidRPr="00405438" w14:paraId="3E39250D" w14:textId="77777777" w:rsidTr="00854EDF">
        <w:trPr>
          <w:trHeight w:val="300"/>
        </w:trPr>
        <w:tc>
          <w:tcPr>
            <w:tcW w:w="209" w:type="pct"/>
            <w:tcBorders>
              <w:top w:val="nil"/>
              <w:left w:val="nil"/>
              <w:bottom w:val="nil"/>
              <w:right w:val="nil"/>
            </w:tcBorders>
            <w:shd w:val="clear" w:color="auto" w:fill="auto"/>
            <w:noWrap/>
            <w:vAlign w:val="bottom"/>
            <w:hideMark/>
          </w:tcPr>
          <w:p w14:paraId="7EDEA3B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w:t>
            </w:r>
          </w:p>
        </w:tc>
        <w:tc>
          <w:tcPr>
            <w:tcW w:w="1448" w:type="pct"/>
            <w:tcBorders>
              <w:top w:val="nil"/>
              <w:left w:val="nil"/>
              <w:bottom w:val="nil"/>
              <w:right w:val="nil"/>
            </w:tcBorders>
            <w:shd w:val="clear" w:color="auto" w:fill="auto"/>
            <w:noWrap/>
            <w:vAlign w:val="bottom"/>
            <w:hideMark/>
          </w:tcPr>
          <w:p w14:paraId="3E3AF0A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- 4-17</w:t>
            </w:r>
          </w:p>
        </w:tc>
        <w:tc>
          <w:tcPr>
            <w:tcW w:w="208" w:type="pct"/>
            <w:tcBorders>
              <w:top w:val="nil"/>
              <w:left w:val="nil"/>
              <w:bottom w:val="nil"/>
              <w:right w:val="nil"/>
            </w:tcBorders>
            <w:shd w:val="clear" w:color="auto" w:fill="auto"/>
            <w:noWrap/>
            <w:vAlign w:val="bottom"/>
            <w:hideMark/>
          </w:tcPr>
          <w:p w14:paraId="7630175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438</w:t>
            </w:r>
          </w:p>
        </w:tc>
        <w:tc>
          <w:tcPr>
            <w:tcW w:w="1448" w:type="pct"/>
            <w:tcBorders>
              <w:top w:val="nil"/>
              <w:left w:val="nil"/>
              <w:bottom w:val="nil"/>
              <w:right w:val="nil"/>
            </w:tcBorders>
            <w:shd w:val="clear" w:color="auto" w:fill="auto"/>
            <w:noWrap/>
            <w:vAlign w:val="bottom"/>
            <w:hideMark/>
          </w:tcPr>
          <w:p w14:paraId="2DFCD73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- 74-23</w:t>
            </w:r>
          </w:p>
        </w:tc>
        <w:tc>
          <w:tcPr>
            <w:tcW w:w="208" w:type="pct"/>
            <w:tcBorders>
              <w:top w:val="nil"/>
              <w:left w:val="nil"/>
              <w:bottom w:val="nil"/>
              <w:right w:val="nil"/>
            </w:tcBorders>
            <w:shd w:val="clear" w:color="auto" w:fill="auto"/>
            <w:noWrap/>
            <w:vAlign w:val="bottom"/>
            <w:hideMark/>
          </w:tcPr>
          <w:p w14:paraId="57D9858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867</w:t>
            </w:r>
          </w:p>
        </w:tc>
        <w:tc>
          <w:tcPr>
            <w:tcW w:w="1477" w:type="pct"/>
            <w:tcBorders>
              <w:top w:val="nil"/>
              <w:left w:val="nil"/>
              <w:bottom w:val="nil"/>
              <w:right w:val="nil"/>
            </w:tcBorders>
            <w:shd w:val="clear" w:color="auto" w:fill="auto"/>
            <w:noWrap/>
            <w:vAlign w:val="bottom"/>
            <w:hideMark/>
          </w:tcPr>
          <w:p w14:paraId="4EE4E52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- 100-5</w:t>
            </w:r>
          </w:p>
        </w:tc>
      </w:tr>
      <w:tr w:rsidR="00854EDF" w:rsidRPr="00405438" w14:paraId="3BC0A212" w14:textId="77777777" w:rsidTr="00854EDF">
        <w:trPr>
          <w:trHeight w:val="300"/>
        </w:trPr>
        <w:tc>
          <w:tcPr>
            <w:tcW w:w="209" w:type="pct"/>
            <w:tcBorders>
              <w:top w:val="nil"/>
              <w:left w:val="nil"/>
              <w:bottom w:val="nil"/>
              <w:right w:val="nil"/>
            </w:tcBorders>
            <w:shd w:val="clear" w:color="auto" w:fill="auto"/>
            <w:noWrap/>
            <w:vAlign w:val="bottom"/>
            <w:hideMark/>
          </w:tcPr>
          <w:p w14:paraId="314F298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w:t>
            </w:r>
          </w:p>
        </w:tc>
        <w:tc>
          <w:tcPr>
            <w:tcW w:w="1448" w:type="pct"/>
            <w:tcBorders>
              <w:top w:val="nil"/>
              <w:left w:val="nil"/>
              <w:bottom w:val="nil"/>
              <w:right w:val="nil"/>
            </w:tcBorders>
            <w:shd w:val="clear" w:color="auto" w:fill="auto"/>
            <w:noWrap/>
            <w:vAlign w:val="bottom"/>
            <w:hideMark/>
          </w:tcPr>
          <w:p w14:paraId="44FA118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- 4-20</w:t>
            </w:r>
          </w:p>
        </w:tc>
        <w:tc>
          <w:tcPr>
            <w:tcW w:w="208" w:type="pct"/>
            <w:tcBorders>
              <w:top w:val="nil"/>
              <w:left w:val="nil"/>
              <w:bottom w:val="nil"/>
              <w:right w:val="nil"/>
            </w:tcBorders>
            <w:shd w:val="clear" w:color="auto" w:fill="auto"/>
            <w:noWrap/>
            <w:vAlign w:val="bottom"/>
            <w:hideMark/>
          </w:tcPr>
          <w:p w14:paraId="487EC22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439</w:t>
            </w:r>
          </w:p>
        </w:tc>
        <w:tc>
          <w:tcPr>
            <w:tcW w:w="1448" w:type="pct"/>
            <w:tcBorders>
              <w:top w:val="nil"/>
              <w:left w:val="nil"/>
              <w:bottom w:val="nil"/>
              <w:right w:val="nil"/>
            </w:tcBorders>
            <w:shd w:val="clear" w:color="auto" w:fill="auto"/>
            <w:noWrap/>
            <w:vAlign w:val="bottom"/>
            <w:hideMark/>
          </w:tcPr>
          <w:p w14:paraId="41EA494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- 74-24</w:t>
            </w:r>
          </w:p>
        </w:tc>
        <w:tc>
          <w:tcPr>
            <w:tcW w:w="208" w:type="pct"/>
            <w:tcBorders>
              <w:top w:val="nil"/>
              <w:left w:val="nil"/>
              <w:bottom w:val="nil"/>
              <w:right w:val="nil"/>
            </w:tcBorders>
            <w:shd w:val="clear" w:color="auto" w:fill="auto"/>
            <w:noWrap/>
            <w:vAlign w:val="bottom"/>
            <w:hideMark/>
          </w:tcPr>
          <w:p w14:paraId="5409E1B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868</w:t>
            </w:r>
          </w:p>
        </w:tc>
        <w:tc>
          <w:tcPr>
            <w:tcW w:w="1477" w:type="pct"/>
            <w:tcBorders>
              <w:top w:val="nil"/>
              <w:left w:val="nil"/>
              <w:bottom w:val="nil"/>
              <w:right w:val="nil"/>
            </w:tcBorders>
            <w:shd w:val="clear" w:color="auto" w:fill="auto"/>
            <w:noWrap/>
            <w:vAlign w:val="bottom"/>
            <w:hideMark/>
          </w:tcPr>
          <w:p w14:paraId="1A25EB4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- 100-7</w:t>
            </w:r>
          </w:p>
        </w:tc>
      </w:tr>
      <w:tr w:rsidR="00854EDF" w:rsidRPr="00405438" w14:paraId="531C2912" w14:textId="77777777" w:rsidTr="00854EDF">
        <w:trPr>
          <w:trHeight w:val="300"/>
        </w:trPr>
        <w:tc>
          <w:tcPr>
            <w:tcW w:w="209" w:type="pct"/>
            <w:tcBorders>
              <w:top w:val="nil"/>
              <w:left w:val="nil"/>
              <w:bottom w:val="nil"/>
              <w:right w:val="nil"/>
            </w:tcBorders>
            <w:shd w:val="clear" w:color="auto" w:fill="auto"/>
            <w:noWrap/>
            <w:vAlign w:val="bottom"/>
            <w:hideMark/>
          </w:tcPr>
          <w:p w14:paraId="68164FB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w:t>
            </w:r>
          </w:p>
        </w:tc>
        <w:tc>
          <w:tcPr>
            <w:tcW w:w="1448" w:type="pct"/>
            <w:tcBorders>
              <w:top w:val="nil"/>
              <w:left w:val="nil"/>
              <w:bottom w:val="nil"/>
              <w:right w:val="nil"/>
            </w:tcBorders>
            <w:shd w:val="clear" w:color="auto" w:fill="auto"/>
            <w:noWrap/>
            <w:vAlign w:val="bottom"/>
            <w:hideMark/>
          </w:tcPr>
          <w:p w14:paraId="3AFE4FF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- 5-15</w:t>
            </w:r>
          </w:p>
        </w:tc>
        <w:tc>
          <w:tcPr>
            <w:tcW w:w="208" w:type="pct"/>
            <w:tcBorders>
              <w:top w:val="nil"/>
              <w:left w:val="nil"/>
              <w:bottom w:val="nil"/>
              <w:right w:val="nil"/>
            </w:tcBorders>
            <w:shd w:val="clear" w:color="auto" w:fill="auto"/>
            <w:noWrap/>
            <w:vAlign w:val="bottom"/>
            <w:hideMark/>
          </w:tcPr>
          <w:p w14:paraId="494EA10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440</w:t>
            </w:r>
          </w:p>
        </w:tc>
        <w:tc>
          <w:tcPr>
            <w:tcW w:w="1448" w:type="pct"/>
            <w:tcBorders>
              <w:top w:val="nil"/>
              <w:left w:val="nil"/>
              <w:bottom w:val="nil"/>
              <w:right w:val="nil"/>
            </w:tcBorders>
            <w:shd w:val="clear" w:color="auto" w:fill="auto"/>
            <w:noWrap/>
            <w:vAlign w:val="bottom"/>
            <w:hideMark/>
          </w:tcPr>
          <w:p w14:paraId="6885664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- 74-25</w:t>
            </w:r>
          </w:p>
        </w:tc>
        <w:tc>
          <w:tcPr>
            <w:tcW w:w="208" w:type="pct"/>
            <w:tcBorders>
              <w:top w:val="nil"/>
              <w:left w:val="nil"/>
              <w:bottom w:val="nil"/>
              <w:right w:val="nil"/>
            </w:tcBorders>
            <w:shd w:val="clear" w:color="auto" w:fill="auto"/>
            <w:noWrap/>
            <w:vAlign w:val="bottom"/>
            <w:hideMark/>
          </w:tcPr>
          <w:p w14:paraId="60B0D97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869</w:t>
            </w:r>
          </w:p>
        </w:tc>
        <w:tc>
          <w:tcPr>
            <w:tcW w:w="1477" w:type="pct"/>
            <w:tcBorders>
              <w:top w:val="nil"/>
              <w:left w:val="nil"/>
              <w:bottom w:val="nil"/>
              <w:right w:val="nil"/>
            </w:tcBorders>
            <w:shd w:val="clear" w:color="auto" w:fill="auto"/>
            <w:noWrap/>
            <w:vAlign w:val="bottom"/>
            <w:hideMark/>
          </w:tcPr>
          <w:p w14:paraId="7B930B0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- 100-8</w:t>
            </w:r>
          </w:p>
        </w:tc>
      </w:tr>
      <w:tr w:rsidR="00854EDF" w:rsidRPr="00405438" w14:paraId="0BCABF26" w14:textId="77777777" w:rsidTr="00854EDF">
        <w:trPr>
          <w:trHeight w:val="300"/>
        </w:trPr>
        <w:tc>
          <w:tcPr>
            <w:tcW w:w="209" w:type="pct"/>
            <w:tcBorders>
              <w:top w:val="nil"/>
              <w:left w:val="nil"/>
              <w:bottom w:val="nil"/>
              <w:right w:val="nil"/>
            </w:tcBorders>
            <w:shd w:val="clear" w:color="auto" w:fill="auto"/>
            <w:noWrap/>
            <w:vAlign w:val="bottom"/>
            <w:hideMark/>
          </w:tcPr>
          <w:p w14:paraId="7A6083A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w:t>
            </w:r>
          </w:p>
        </w:tc>
        <w:tc>
          <w:tcPr>
            <w:tcW w:w="1448" w:type="pct"/>
            <w:tcBorders>
              <w:top w:val="nil"/>
              <w:left w:val="nil"/>
              <w:bottom w:val="nil"/>
              <w:right w:val="nil"/>
            </w:tcBorders>
            <w:shd w:val="clear" w:color="auto" w:fill="auto"/>
            <w:noWrap/>
            <w:vAlign w:val="bottom"/>
            <w:hideMark/>
          </w:tcPr>
          <w:p w14:paraId="63A7C85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- 6-16</w:t>
            </w:r>
          </w:p>
        </w:tc>
        <w:tc>
          <w:tcPr>
            <w:tcW w:w="208" w:type="pct"/>
            <w:tcBorders>
              <w:top w:val="nil"/>
              <w:left w:val="nil"/>
              <w:bottom w:val="nil"/>
              <w:right w:val="nil"/>
            </w:tcBorders>
            <w:shd w:val="clear" w:color="auto" w:fill="auto"/>
            <w:noWrap/>
            <w:vAlign w:val="bottom"/>
            <w:hideMark/>
          </w:tcPr>
          <w:p w14:paraId="36BE1C8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441</w:t>
            </w:r>
          </w:p>
        </w:tc>
        <w:tc>
          <w:tcPr>
            <w:tcW w:w="1448" w:type="pct"/>
            <w:tcBorders>
              <w:top w:val="nil"/>
              <w:left w:val="nil"/>
              <w:bottom w:val="nil"/>
              <w:right w:val="nil"/>
            </w:tcBorders>
            <w:shd w:val="clear" w:color="auto" w:fill="auto"/>
            <w:noWrap/>
            <w:vAlign w:val="bottom"/>
            <w:hideMark/>
          </w:tcPr>
          <w:p w14:paraId="36586BB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- 74-26</w:t>
            </w:r>
          </w:p>
        </w:tc>
        <w:tc>
          <w:tcPr>
            <w:tcW w:w="208" w:type="pct"/>
            <w:tcBorders>
              <w:top w:val="nil"/>
              <w:left w:val="nil"/>
              <w:bottom w:val="nil"/>
              <w:right w:val="nil"/>
            </w:tcBorders>
            <w:shd w:val="clear" w:color="auto" w:fill="auto"/>
            <w:noWrap/>
            <w:vAlign w:val="bottom"/>
            <w:hideMark/>
          </w:tcPr>
          <w:p w14:paraId="7928FFB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870</w:t>
            </w:r>
          </w:p>
        </w:tc>
        <w:tc>
          <w:tcPr>
            <w:tcW w:w="1477" w:type="pct"/>
            <w:tcBorders>
              <w:top w:val="nil"/>
              <w:left w:val="nil"/>
              <w:bottom w:val="nil"/>
              <w:right w:val="nil"/>
            </w:tcBorders>
            <w:shd w:val="clear" w:color="auto" w:fill="auto"/>
            <w:noWrap/>
            <w:vAlign w:val="bottom"/>
            <w:hideMark/>
          </w:tcPr>
          <w:p w14:paraId="34E68D6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- 100-12</w:t>
            </w:r>
          </w:p>
        </w:tc>
      </w:tr>
      <w:tr w:rsidR="00854EDF" w:rsidRPr="00405438" w14:paraId="55021E6D" w14:textId="77777777" w:rsidTr="00854EDF">
        <w:trPr>
          <w:trHeight w:val="300"/>
        </w:trPr>
        <w:tc>
          <w:tcPr>
            <w:tcW w:w="209" w:type="pct"/>
            <w:tcBorders>
              <w:top w:val="nil"/>
              <w:left w:val="nil"/>
              <w:bottom w:val="nil"/>
              <w:right w:val="nil"/>
            </w:tcBorders>
            <w:shd w:val="clear" w:color="auto" w:fill="auto"/>
            <w:noWrap/>
            <w:vAlign w:val="bottom"/>
            <w:hideMark/>
          </w:tcPr>
          <w:p w14:paraId="7C13C06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13</w:t>
            </w:r>
          </w:p>
        </w:tc>
        <w:tc>
          <w:tcPr>
            <w:tcW w:w="1448" w:type="pct"/>
            <w:tcBorders>
              <w:top w:val="nil"/>
              <w:left w:val="nil"/>
              <w:bottom w:val="nil"/>
              <w:right w:val="nil"/>
            </w:tcBorders>
            <w:shd w:val="clear" w:color="auto" w:fill="auto"/>
            <w:noWrap/>
            <w:vAlign w:val="bottom"/>
            <w:hideMark/>
          </w:tcPr>
          <w:p w14:paraId="1CC9716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- 7-14</w:t>
            </w:r>
          </w:p>
        </w:tc>
        <w:tc>
          <w:tcPr>
            <w:tcW w:w="208" w:type="pct"/>
            <w:tcBorders>
              <w:top w:val="nil"/>
              <w:left w:val="nil"/>
              <w:bottom w:val="nil"/>
              <w:right w:val="nil"/>
            </w:tcBorders>
            <w:shd w:val="clear" w:color="auto" w:fill="auto"/>
            <w:noWrap/>
            <w:vAlign w:val="bottom"/>
            <w:hideMark/>
          </w:tcPr>
          <w:p w14:paraId="771086F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442</w:t>
            </w:r>
          </w:p>
        </w:tc>
        <w:tc>
          <w:tcPr>
            <w:tcW w:w="1448" w:type="pct"/>
            <w:tcBorders>
              <w:top w:val="nil"/>
              <w:left w:val="nil"/>
              <w:bottom w:val="nil"/>
              <w:right w:val="nil"/>
            </w:tcBorders>
            <w:shd w:val="clear" w:color="auto" w:fill="auto"/>
            <w:noWrap/>
            <w:vAlign w:val="bottom"/>
            <w:hideMark/>
          </w:tcPr>
          <w:p w14:paraId="50165F9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- 74-27</w:t>
            </w:r>
          </w:p>
        </w:tc>
        <w:tc>
          <w:tcPr>
            <w:tcW w:w="208" w:type="pct"/>
            <w:tcBorders>
              <w:top w:val="nil"/>
              <w:left w:val="nil"/>
              <w:bottom w:val="nil"/>
              <w:right w:val="nil"/>
            </w:tcBorders>
            <w:shd w:val="clear" w:color="auto" w:fill="auto"/>
            <w:noWrap/>
            <w:vAlign w:val="bottom"/>
            <w:hideMark/>
          </w:tcPr>
          <w:p w14:paraId="055DDDA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871</w:t>
            </w:r>
          </w:p>
        </w:tc>
        <w:tc>
          <w:tcPr>
            <w:tcW w:w="1477" w:type="pct"/>
            <w:tcBorders>
              <w:top w:val="nil"/>
              <w:left w:val="nil"/>
              <w:bottom w:val="nil"/>
              <w:right w:val="nil"/>
            </w:tcBorders>
            <w:shd w:val="clear" w:color="auto" w:fill="auto"/>
            <w:noWrap/>
            <w:vAlign w:val="bottom"/>
            <w:hideMark/>
          </w:tcPr>
          <w:p w14:paraId="7D0C1EA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- 100-14</w:t>
            </w:r>
          </w:p>
        </w:tc>
      </w:tr>
      <w:tr w:rsidR="00854EDF" w:rsidRPr="00405438" w14:paraId="74B7D936" w14:textId="77777777" w:rsidTr="00854EDF">
        <w:trPr>
          <w:trHeight w:val="300"/>
        </w:trPr>
        <w:tc>
          <w:tcPr>
            <w:tcW w:w="209" w:type="pct"/>
            <w:tcBorders>
              <w:top w:val="nil"/>
              <w:left w:val="nil"/>
              <w:bottom w:val="nil"/>
              <w:right w:val="nil"/>
            </w:tcBorders>
            <w:shd w:val="clear" w:color="auto" w:fill="auto"/>
            <w:noWrap/>
            <w:vAlign w:val="bottom"/>
            <w:hideMark/>
          </w:tcPr>
          <w:p w14:paraId="4D56295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w:t>
            </w:r>
          </w:p>
        </w:tc>
        <w:tc>
          <w:tcPr>
            <w:tcW w:w="1448" w:type="pct"/>
            <w:tcBorders>
              <w:top w:val="nil"/>
              <w:left w:val="nil"/>
              <w:bottom w:val="nil"/>
              <w:right w:val="nil"/>
            </w:tcBorders>
            <w:shd w:val="clear" w:color="auto" w:fill="auto"/>
            <w:noWrap/>
            <w:vAlign w:val="bottom"/>
            <w:hideMark/>
          </w:tcPr>
          <w:p w14:paraId="7D7DD8F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- 7-15</w:t>
            </w:r>
          </w:p>
        </w:tc>
        <w:tc>
          <w:tcPr>
            <w:tcW w:w="208" w:type="pct"/>
            <w:tcBorders>
              <w:top w:val="nil"/>
              <w:left w:val="nil"/>
              <w:bottom w:val="nil"/>
              <w:right w:val="nil"/>
            </w:tcBorders>
            <w:shd w:val="clear" w:color="auto" w:fill="auto"/>
            <w:noWrap/>
            <w:vAlign w:val="bottom"/>
            <w:hideMark/>
          </w:tcPr>
          <w:p w14:paraId="5FF918B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443</w:t>
            </w:r>
          </w:p>
        </w:tc>
        <w:tc>
          <w:tcPr>
            <w:tcW w:w="1448" w:type="pct"/>
            <w:tcBorders>
              <w:top w:val="nil"/>
              <w:left w:val="nil"/>
              <w:bottom w:val="nil"/>
              <w:right w:val="nil"/>
            </w:tcBorders>
            <w:shd w:val="clear" w:color="auto" w:fill="auto"/>
            <w:noWrap/>
            <w:vAlign w:val="bottom"/>
            <w:hideMark/>
          </w:tcPr>
          <w:p w14:paraId="72367CC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- 74-28</w:t>
            </w:r>
          </w:p>
        </w:tc>
        <w:tc>
          <w:tcPr>
            <w:tcW w:w="208" w:type="pct"/>
            <w:tcBorders>
              <w:top w:val="nil"/>
              <w:left w:val="nil"/>
              <w:bottom w:val="nil"/>
              <w:right w:val="nil"/>
            </w:tcBorders>
            <w:shd w:val="clear" w:color="auto" w:fill="auto"/>
            <w:noWrap/>
            <w:vAlign w:val="bottom"/>
            <w:hideMark/>
          </w:tcPr>
          <w:p w14:paraId="2F5E872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872</w:t>
            </w:r>
          </w:p>
        </w:tc>
        <w:tc>
          <w:tcPr>
            <w:tcW w:w="1477" w:type="pct"/>
            <w:tcBorders>
              <w:top w:val="nil"/>
              <w:left w:val="nil"/>
              <w:bottom w:val="nil"/>
              <w:right w:val="nil"/>
            </w:tcBorders>
            <w:shd w:val="clear" w:color="auto" w:fill="auto"/>
            <w:noWrap/>
            <w:vAlign w:val="bottom"/>
            <w:hideMark/>
          </w:tcPr>
          <w:p w14:paraId="5873FCD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- 100-15</w:t>
            </w:r>
          </w:p>
        </w:tc>
      </w:tr>
      <w:tr w:rsidR="00854EDF" w:rsidRPr="00405438" w14:paraId="07936158" w14:textId="77777777" w:rsidTr="00854EDF">
        <w:trPr>
          <w:trHeight w:val="300"/>
        </w:trPr>
        <w:tc>
          <w:tcPr>
            <w:tcW w:w="209" w:type="pct"/>
            <w:tcBorders>
              <w:top w:val="nil"/>
              <w:left w:val="nil"/>
              <w:bottom w:val="nil"/>
              <w:right w:val="nil"/>
            </w:tcBorders>
            <w:shd w:val="clear" w:color="auto" w:fill="auto"/>
            <w:noWrap/>
            <w:vAlign w:val="bottom"/>
            <w:hideMark/>
          </w:tcPr>
          <w:p w14:paraId="4C14D84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w:t>
            </w:r>
          </w:p>
        </w:tc>
        <w:tc>
          <w:tcPr>
            <w:tcW w:w="1448" w:type="pct"/>
            <w:tcBorders>
              <w:top w:val="nil"/>
              <w:left w:val="nil"/>
              <w:bottom w:val="nil"/>
              <w:right w:val="nil"/>
            </w:tcBorders>
            <w:shd w:val="clear" w:color="auto" w:fill="auto"/>
            <w:noWrap/>
            <w:vAlign w:val="bottom"/>
            <w:hideMark/>
          </w:tcPr>
          <w:p w14:paraId="56BA697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- 7-17</w:t>
            </w:r>
          </w:p>
        </w:tc>
        <w:tc>
          <w:tcPr>
            <w:tcW w:w="208" w:type="pct"/>
            <w:tcBorders>
              <w:top w:val="nil"/>
              <w:left w:val="nil"/>
              <w:bottom w:val="nil"/>
              <w:right w:val="nil"/>
            </w:tcBorders>
            <w:shd w:val="clear" w:color="auto" w:fill="auto"/>
            <w:noWrap/>
            <w:vAlign w:val="bottom"/>
            <w:hideMark/>
          </w:tcPr>
          <w:p w14:paraId="486D119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444</w:t>
            </w:r>
          </w:p>
        </w:tc>
        <w:tc>
          <w:tcPr>
            <w:tcW w:w="1448" w:type="pct"/>
            <w:tcBorders>
              <w:top w:val="nil"/>
              <w:left w:val="nil"/>
              <w:bottom w:val="nil"/>
              <w:right w:val="nil"/>
            </w:tcBorders>
            <w:shd w:val="clear" w:color="auto" w:fill="auto"/>
            <w:noWrap/>
            <w:vAlign w:val="bottom"/>
            <w:hideMark/>
          </w:tcPr>
          <w:p w14:paraId="1B487E0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- 75-1</w:t>
            </w:r>
          </w:p>
        </w:tc>
        <w:tc>
          <w:tcPr>
            <w:tcW w:w="208" w:type="pct"/>
            <w:tcBorders>
              <w:top w:val="nil"/>
              <w:left w:val="nil"/>
              <w:bottom w:val="nil"/>
              <w:right w:val="nil"/>
            </w:tcBorders>
            <w:shd w:val="clear" w:color="auto" w:fill="auto"/>
            <w:noWrap/>
            <w:vAlign w:val="bottom"/>
            <w:hideMark/>
          </w:tcPr>
          <w:p w14:paraId="4717F13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873</w:t>
            </w:r>
          </w:p>
        </w:tc>
        <w:tc>
          <w:tcPr>
            <w:tcW w:w="1477" w:type="pct"/>
            <w:tcBorders>
              <w:top w:val="nil"/>
              <w:left w:val="nil"/>
              <w:bottom w:val="nil"/>
              <w:right w:val="nil"/>
            </w:tcBorders>
            <w:shd w:val="clear" w:color="auto" w:fill="auto"/>
            <w:noWrap/>
            <w:vAlign w:val="bottom"/>
            <w:hideMark/>
          </w:tcPr>
          <w:p w14:paraId="7C8EA66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- 100-16</w:t>
            </w:r>
          </w:p>
        </w:tc>
      </w:tr>
      <w:tr w:rsidR="00854EDF" w:rsidRPr="00405438" w14:paraId="30C8B96E" w14:textId="77777777" w:rsidTr="00854EDF">
        <w:trPr>
          <w:trHeight w:val="300"/>
        </w:trPr>
        <w:tc>
          <w:tcPr>
            <w:tcW w:w="209" w:type="pct"/>
            <w:tcBorders>
              <w:top w:val="nil"/>
              <w:left w:val="nil"/>
              <w:bottom w:val="nil"/>
              <w:right w:val="nil"/>
            </w:tcBorders>
            <w:shd w:val="clear" w:color="auto" w:fill="auto"/>
            <w:noWrap/>
            <w:vAlign w:val="bottom"/>
            <w:hideMark/>
          </w:tcPr>
          <w:p w14:paraId="3C0A13D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16</w:t>
            </w:r>
          </w:p>
        </w:tc>
        <w:tc>
          <w:tcPr>
            <w:tcW w:w="1448" w:type="pct"/>
            <w:tcBorders>
              <w:top w:val="nil"/>
              <w:left w:val="nil"/>
              <w:bottom w:val="nil"/>
              <w:right w:val="nil"/>
            </w:tcBorders>
            <w:shd w:val="clear" w:color="auto" w:fill="auto"/>
            <w:noWrap/>
            <w:vAlign w:val="bottom"/>
            <w:hideMark/>
          </w:tcPr>
          <w:p w14:paraId="69A89CC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- 7-18</w:t>
            </w:r>
          </w:p>
        </w:tc>
        <w:tc>
          <w:tcPr>
            <w:tcW w:w="208" w:type="pct"/>
            <w:tcBorders>
              <w:top w:val="nil"/>
              <w:left w:val="nil"/>
              <w:bottom w:val="nil"/>
              <w:right w:val="nil"/>
            </w:tcBorders>
            <w:shd w:val="clear" w:color="auto" w:fill="auto"/>
            <w:noWrap/>
            <w:vAlign w:val="bottom"/>
            <w:hideMark/>
          </w:tcPr>
          <w:p w14:paraId="0494B2C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445</w:t>
            </w:r>
          </w:p>
        </w:tc>
        <w:tc>
          <w:tcPr>
            <w:tcW w:w="1448" w:type="pct"/>
            <w:tcBorders>
              <w:top w:val="nil"/>
              <w:left w:val="nil"/>
              <w:bottom w:val="nil"/>
              <w:right w:val="nil"/>
            </w:tcBorders>
            <w:shd w:val="clear" w:color="auto" w:fill="auto"/>
            <w:noWrap/>
            <w:vAlign w:val="bottom"/>
            <w:hideMark/>
          </w:tcPr>
          <w:p w14:paraId="579A4BC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- 75-5</w:t>
            </w:r>
          </w:p>
        </w:tc>
        <w:tc>
          <w:tcPr>
            <w:tcW w:w="208" w:type="pct"/>
            <w:tcBorders>
              <w:top w:val="nil"/>
              <w:left w:val="nil"/>
              <w:bottom w:val="nil"/>
              <w:right w:val="nil"/>
            </w:tcBorders>
            <w:shd w:val="clear" w:color="auto" w:fill="auto"/>
            <w:noWrap/>
            <w:vAlign w:val="bottom"/>
            <w:hideMark/>
          </w:tcPr>
          <w:p w14:paraId="555953C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874</w:t>
            </w:r>
          </w:p>
        </w:tc>
        <w:tc>
          <w:tcPr>
            <w:tcW w:w="1477" w:type="pct"/>
            <w:tcBorders>
              <w:top w:val="nil"/>
              <w:left w:val="nil"/>
              <w:bottom w:val="nil"/>
              <w:right w:val="nil"/>
            </w:tcBorders>
            <w:shd w:val="clear" w:color="auto" w:fill="auto"/>
            <w:noWrap/>
            <w:vAlign w:val="bottom"/>
            <w:hideMark/>
          </w:tcPr>
          <w:p w14:paraId="5EEFCE4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- 100-17</w:t>
            </w:r>
          </w:p>
        </w:tc>
      </w:tr>
      <w:tr w:rsidR="00854EDF" w:rsidRPr="00405438" w14:paraId="523EE3F3" w14:textId="77777777" w:rsidTr="00854EDF">
        <w:trPr>
          <w:trHeight w:val="300"/>
        </w:trPr>
        <w:tc>
          <w:tcPr>
            <w:tcW w:w="209" w:type="pct"/>
            <w:tcBorders>
              <w:top w:val="nil"/>
              <w:left w:val="nil"/>
              <w:bottom w:val="nil"/>
              <w:right w:val="nil"/>
            </w:tcBorders>
            <w:shd w:val="clear" w:color="auto" w:fill="auto"/>
            <w:noWrap/>
            <w:vAlign w:val="bottom"/>
            <w:hideMark/>
          </w:tcPr>
          <w:p w14:paraId="1F7E89A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w:t>
            </w:r>
          </w:p>
        </w:tc>
        <w:tc>
          <w:tcPr>
            <w:tcW w:w="1448" w:type="pct"/>
            <w:tcBorders>
              <w:top w:val="nil"/>
              <w:left w:val="nil"/>
              <w:bottom w:val="nil"/>
              <w:right w:val="nil"/>
            </w:tcBorders>
            <w:shd w:val="clear" w:color="auto" w:fill="auto"/>
            <w:noWrap/>
            <w:vAlign w:val="bottom"/>
            <w:hideMark/>
          </w:tcPr>
          <w:p w14:paraId="54748E1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- 7-19</w:t>
            </w:r>
          </w:p>
        </w:tc>
        <w:tc>
          <w:tcPr>
            <w:tcW w:w="208" w:type="pct"/>
            <w:tcBorders>
              <w:top w:val="nil"/>
              <w:left w:val="nil"/>
              <w:bottom w:val="nil"/>
              <w:right w:val="nil"/>
            </w:tcBorders>
            <w:shd w:val="clear" w:color="auto" w:fill="auto"/>
            <w:noWrap/>
            <w:vAlign w:val="bottom"/>
            <w:hideMark/>
          </w:tcPr>
          <w:p w14:paraId="167BAC7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446</w:t>
            </w:r>
          </w:p>
        </w:tc>
        <w:tc>
          <w:tcPr>
            <w:tcW w:w="1448" w:type="pct"/>
            <w:tcBorders>
              <w:top w:val="nil"/>
              <w:left w:val="nil"/>
              <w:bottom w:val="nil"/>
              <w:right w:val="nil"/>
            </w:tcBorders>
            <w:shd w:val="clear" w:color="auto" w:fill="auto"/>
            <w:noWrap/>
            <w:vAlign w:val="bottom"/>
            <w:hideMark/>
          </w:tcPr>
          <w:p w14:paraId="2194669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- 75-14</w:t>
            </w:r>
          </w:p>
        </w:tc>
        <w:tc>
          <w:tcPr>
            <w:tcW w:w="208" w:type="pct"/>
            <w:tcBorders>
              <w:top w:val="nil"/>
              <w:left w:val="nil"/>
              <w:bottom w:val="nil"/>
              <w:right w:val="nil"/>
            </w:tcBorders>
            <w:shd w:val="clear" w:color="auto" w:fill="auto"/>
            <w:noWrap/>
            <w:vAlign w:val="bottom"/>
            <w:hideMark/>
          </w:tcPr>
          <w:p w14:paraId="552F7C8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875</w:t>
            </w:r>
          </w:p>
        </w:tc>
        <w:tc>
          <w:tcPr>
            <w:tcW w:w="1477" w:type="pct"/>
            <w:tcBorders>
              <w:top w:val="nil"/>
              <w:left w:val="nil"/>
              <w:bottom w:val="nil"/>
              <w:right w:val="nil"/>
            </w:tcBorders>
            <w:shd w:val="clear" w:color="auto" w:fill="auto"/>
            <w:noWrap/>
            <w:vAlign w:val="bottom"/>
            <w:hideMark/>
          </w:tcPr>
          <w:p w14:paraId="19C915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- 100-18</w:t>
            </w:r>
          </w:p>
        </w:tc>
      </w:tr>
      <w:tr w:rsidR="00854EDF" w:rsidRPr="00405438" w14:paraId="4D3D1A18" w14:textId="77777777" w:rsidTr="00854EDF">
        <w:trPr>
          <w:trHeight w:val="300"/>
        </w:trPr>
        <w:tc>
          <w:tcPr>
            <w:tcW w:w="209" w:type="pct"/>
            <w:tcBorders>
              <w:top w:val="nil"/>
              <w:left w:val="nil"/>
              <w:bottom w:val="nil"/>
              <w:right w:val="nil"/>
            </w:tcBorders>
            <w:shd w:val="clear" w:color="auto" w:fill="auto"/>
            <w:noWrap/>
            <w:vAlign w:val="bottom"/>
            <w:hideMark/>
          </w:tcPr>
          <w:p w14:paraId="51BBB16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w:t>
            </w:r>
          </w:p>
        </w:tc>
        <w:tc>
          <w:tcPr>
            <w:tcW w:w="1448" w:type="pct"/>
            <w:tcBorders>
              <w:top w:val="nil"/>
              <w:left w:val="nil"/>
              <w:bottom w:val="nil"/>
              <w:right w:val="nil"/>
            </w:tcBorders>
            <w:shd w:val="clear" w:color="auto" w:fill="auto"/>
            <w:noWrap/>
            <w:vAlign w:val="bottom"/>
            <w:hideMark/>
          </w:tcPr>
          <w:p w14:paraId="2890906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w:t>
            </w:r>
          </w:p>
        </w:tc>
        <w:tc>
          <w:tcPr>
            <w:tcW w:w="208" w:type="pct"/>
            <w:tcBorders>
              <w:top w:val="nil"/>
              <w:left w:val="nil"/>
              <w:bottom w:val="nil"/>
              <w:right w:val="nil"/>
            </w:tcBorders>
            <w:shd w:val="clear" w:color="auto" w:fill="auto"/>
            <w:noWrap/>
            <w:vAlign w:val="bottom"/>
            <w:hideMark/>
          </w:tcPr>
          <w:p w14:paraId="4CFFD7A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447</w:t>
            </w:r>
          </w:p>
        </w:tc>
        <w:tc>
          <w:tcPr>
            <w:tcW w:w="1448" w:type="pct"/>
            <w:tcBorders>
              <w:top w:val="nil"/>
              <w:left w:val="nil"/>
              <w:bottom w:val="nil"/>
              <w:right w:val="nil"/>
            </w:tcBorders>
            <w:shd w:val="clear" w:color="auto" w:fill="auto"/>
            <w:noWrap/>
            <w:vAlign w:val="bottom"/>
            <w:hideMark/>
          </w:tcPr>
          <w:p w14:paraId="0E0098D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- 75-15</w:t>
            </w:r>
          </w:p>
        </w:tc>
        <w:tc>
          <w:tcPr>
            <w:tcW w:w="208" w:type="pct"/>
            <w:tcBorders>
              <w:top w:val="nil"/>
              <w:left w:val="nil"/>
              <w:bottom w:val="nil"/>
              <w:right w:val="nil"/>
            </w:tcBorders>
            <w:shd w:val="clear" w:color="auto" w:fill="auto"/>
            <w:noWrap/>
            <w:vAlign w:val="bottom"/>
            <w:hideMark/>
          </w:tcPr>
          <w:p w14:paraId="47F3C63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876</w:t>
            </w:r>
          </w:p>
        </w:tc>
        <w:tc>
          <w:tcPr>
            <w:tcW w:w="1477" w:type="pct"/>
            <w:tcBorders>
              <w:top w:val="nil"/>
              <w:left w:val="nil"/>
              <w:bottom w:val="nil"/>
              <w:right w:val="nil"/>
            </w:tcBorders>
            <w:shd w:val="clear" w:color="auto" w:fill="auto"/>
            <w:noWrap/>
            <w:vAlign w:val="bottom"/>
            <w:hideMark/>
          </w:tcPr>
          <w:p w14:paraId="6E083DF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- 100-19</w:t>
            </w:r>
          </w:p>
        </w:tc>
      </w:tr>
      <w:tr w:rsidR="00854EDF" w:rsidRPr="00405438" w14:paraId="1CE2B460" w14:textId="77777777" w:rsidTr="00854EDF">
        <w:trPr>
          <w:trHeight w:val="300"/>
        </w:trPr>
        <w:tc>
          <w:tcPr>
            <w:tcW w:w="209" w:type="pct"/>
            <w:tcBorders>
              <w:top w:val="nil"/>
              <w:left w:val="nil"/>
              <w:bottom w:val="nil"/>
              <w:right w:val="nil"/>
            </w:tcBorders>
            <w:shd w:val="clear" w:color="auto" w:fill="auto"/>
            <w:noWrap/>
            <w:vAlign w:val="bottom"/>
            <w:hideMark/>
          </w:tcPr>
          <w:p w14:paraId="3C1EF8F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w:t>
            </w:r>
          </w:p>
        </w:tc>
        <w:tc>
          <w:tcPr>
            <w:tcW w:w="1448" w:type="pct"/>
            <w:tcBorders>
              <w:top w:val="nil"/>
              <w:left w:val="nil"/>
              <w:bottom w:val="nil"/>
              <w:right w:val="nil"/>
            </w:tcBorders>
            <w:shd w:val="clear" w:color="auto" w:fill="auto"/>
            <w:noWrap/>
            <w:vAlign w:val="bottom"/>
            <w:hideMark/>
          </w:tcPr>
          <w:p w14:paraId="0B40F07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w:t>
            </w:r>
          </w:p>
        </w:tc>
        <w:tc>
          <w:tcPr>
            <w:tcW w:w="208" w:type="pct"/>
            <w:tcBorders>
              <w:top w:val="nil"/>
              <w:left w:val="nil"/>
              <w:bottom w:val="nil"/>
              <w:right w:val="nil"/>
            </w:tcBorders>
            <w:shd w:val="clear" w:color="auto" w:fill="auto"/>
            <w:noWrap/>
            <w:vAlign w:val="bottom"/>
            <w:hideMark/>
          </w:tcPr>
          <w:p w14:paraId="5555166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448</w:t>
            </w:r>
          </w:p>
        </w:tc>
        <w:tc>
          <w:tcPr>
            <w:tcW w:w="1448" w:type="pct"/>
            <w:tcBorders>
              <w:top w:val="nil"/>
              <w:left w:val="nil"/>
              <w:bottom w:val="nil"/>
              <w:right w:val="nil"/>
            </w:tcBorders>
            <w:shd w:val="clear" w:color="auto" w:fill="auto"/>
            <w:noWrap/>
            <w:vAlign w:val="bottom"/>
            <w:hideMark/>
          </w:tcPr>
          <w:p w14:paraId="3C49A18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- 75-16</w:t>
            </w:r>
          </w:p>
        </w:tc>
        <w:tc>
          <w:tcPr>
            <w:tcW w:w="208" w:type="pct"/>
            <w:tcBorders>
              <w:top w:val="nil"/>
              <w:left w:val="nil"/>
              <w:bottom w:val="nil"/>
              <w:right w:val="nil"/>
            </w:tcBorders>
            <w:shd w:val="clear" w:color="auto" w:fill="auto"/>
            <w:noWrap/>
            <w:vAlign w:val="bottom"/>
            <w:hideMark/>
          </w:tcPr>
          <w:p w14:paraId="6FC744C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877</w:t>
            </w:r>
          </w:p>
        </w:tc>
        <w:tc>
          <w:tcPr>
            <w:tcW w:w="1477" w:type="pct"/>
            <w:tcBorders>
              <w:top w:val="nil"/>
              <w:left w:val="nil"/>
              <w:bottom w:val="nil"/>
              <w:right w:val="nil"/>
            </w:tcBorders>
            <w:shd w:val="clear" w:color="auto" w:fill="auto"/>
            <w:noWrap/>
            <w:vAlign w:val="bottom"/>
            <w:hideMark/>
          </w:tcPr>
          <w:p w14:paraId="4AA7A7F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- 100-20</w:t>
            </w:r>
          </w:p>
        </w:tc>
      </w:tr>
      <w:tr w:rsidR="00854EDF" w:rsidRPr="00405438" w14:paraId="3D5C38E5" w14:textId="77777777" w:rsidTr="00854EDF">
        <w:trPr>
          <w:trHeight w:val="300"/>
        </w:trPr>
        <w:tc>
          <w:tcPr>
            <w:tcW w:w="209" w:type="pct"/>
            <w:tcBorders>
              <w:top w:val="nil"/>
              <w:left w:val="nil"/>
              <w:bottom w:val="nil"/>
              <w:right w:val="nil"/>
            </w:tcBorders>
            <w:shd w:val="clear" w:color="auto" w:fill="auto"/>
            <w:noWrap/>
            <w:vAlign w:val="bottom"/>
            <w:hideMark/>
          </w:tcPr>
          <w:p w14:paraId="402E88F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w:t>
            </w:r>
          </w:p>
        </w:tc>
        <w:tc>
          <w:tcPr>
            <w:tcW w:w="1448" w:type="pct"/>
            <w:tcBorders>
              <w:top w:val="nil"/>
              <w:left w:val="nil"/>
              <w:bottom w:val="nil"/>
              <w:right w:val="nil"/>
            </w:tcBorders>
            <w:shd w:val="clear" w:color="auto" w:fill="auto"/>
            <w:noWrap/>
            <w:vAlign w:val="bottom"/>
            <w:hideMark/>
          </w:tcPr>
          <w:p w14:paraId="5449272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- 8-16</w:t>
            </w:r>
          </w:p>
        </w:tc>
        <w:tc>
          <w:tcPr>
            <w:tcW w:w="208" w:type="pct"/>
            <w:tcBorders>
              <w:top w:val="nil"/>
              <w:left w:val="nil"/>
              <w:bottom w:val="nil"/>
              <w:right w:val="nil"/>
            </w:tcBorders>
            <w:shd w:val="clear" w:color="auto" w:fill="auto"/>
            <w:noWrap/>
            <w:vAlign w:val="bottom"/>
            <w:hideMark/>
          </w:tcPr>
          <w:p w14:paraId="156FB83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449</w:t>
            </w:r>
          </w:p>
        </w:tc>
        <w:tc>
          <w:tcPr>
            <w:tcW w:w="1448" w:type="pct"/>
            <w:tcBorders>
              <w:top w:val="nil"/>
              <w:left w:val="nil"/>
              <w:bottom w:val="nil"/>
              <w:right w:val="nil"/>
            </w:tcBorders>
            <w:shd w:val="clear" w:color="auto" w:fill="auto"/>
            <w:noWrap/>
            <w:vAlign w:val="bottom"/>
            <w:hideMark/>
          </w:tcPr>
          <w:p w14:paraId="79FB06E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- 75-17</w:t>
            </w:r>
          </w:p>
        </w:tc>
        <w:tc>
          <w:tcPr>
            <w:tcW w:w="208" w:type="pct"/>
            <w:tcBorders>
              <w:top w:val="nil"/>
              <w:left w:val="nil"/>
              <w:bottom w:val="nil"/>
              <w:right w:val="nil"/>
            </w:tcBorders>
            <w:shd w:val="clear" w:color="auto" w:fill="auto"/>
            <w:noWrap/>
            <w:vAlign w:val="bottom"/>
            <w:hideMark/>
          </w:tcPr>
          <w:p w14:paraId="2E44752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878</w:t>
            </w:r>
          </w:p>
        </w:tc>
        <w:tc>
          <w:tcPr>
            <w:tcW w:w="1477" w:type="pct"/>
            <w:tcBorders>
              <w:top w:val="nil"/>
              <w:left w:val="nil"/>
              <w:bottom w:val="nil"/>
              <w:right w:val="nil"/>
            </w:tcBorders>
            <w:shd w:val="clear" w:color="auto" w:fill="auto"/>
            <w:noWrap/>
            <w:vAlign w:val="bottom"/>
            <w:hideMark/>
          </w:tcPr>
          <w:p w14:paraId="134E493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- 100-21</w:t>
            </w:r>
          </w:p>
        </w:tc>
      </w:tr>
      <w:tr w:rsidR="00854EDF" w:rsidRPr="00405438" w14:paraId="7364DF74" w14:textId="77777777" w:rsidTr="00854EDF">
        <w:trPr>
          <w:trHeight w:val="300"/>
        </w:trPr>
        <w:tc>
          <w:tcPr>
            <w:tcW w:w="209" w:type="pct"/>
            <w:tcBorders>
              <w:top w:val="nil"/>
              <w:left w:val="nil"/>
              <w:bottom w:val="nil"/>
              <w:right w:val="nil"/>
            </w:tcBorders>
            <w:shd w:val="clear" w:color="auto" w:fill="auto"/>
            <w:noWrap/>
            <w:vAlign w:val="bottom"/>
            <w:hideMark/>
          </w:tcPr>
          <w:p w14:paraId="15FF889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w:t>
            </w:r>
          </w:p>
        </w:tc>
        <w:tc>
          <w:tcPr>
            <w:tcW w:w="1448" w:type="pct"/>
            <w:tcBorders>
              <w:top w:val="nil"/>
              <w:left w:val="nil"/>
              <w:bottom w:val="nil"/>
              <w:right w:val="nil"/>
            </w:tcBorders>
            <w:shd w:val="clear" w:color="auto" w:fill="auto"/>
            <w:noWrap/>
            <w:vAlign w:val="bottom"/>
            <w:hideMark/>
          </w:tcPr>
          <w:p w14:paraId="0727520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- 8-18</w:t>
            </w:r>
          </w:p>
        </w:tc>
        <w:tc>
          <w:tcPr>
            <w:tcW w:w="208" w:type="pct"/>
            <w:tcBorders>
              <w:top w:val="nil"/>
              <w:left w:val="nil"/>
              <w:bottom w:val="nil"/>
              <w:right w:val="nil"/>
            </w:tcBorders>
            <w:shd w:val="clear" w:color="auto" w:fill="auto"/>
            <w:noWrap/>
            <w:vAlign w:val="bottom"/>
            <w:hideMark/>
          </w:tcPr>
          <w:p w14:paraId="0A81F21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450</w:t>
            </w:r>
          </w:p>
        </w:tc>
        <w:tc>
          <w:tcPr>
            <w:tcW w:w="1448" w:type="pct"/>
            <w:tcBorders>
              <w:top w:val="nil"/>
              <w:left w:val="nil"/>
              <w:bottom w:val="nil"/>
              <w:right w:val="nil"/>
            </w:tcBorders>
            <w:shd w:val="clear" w:color="auto" w:fill="auto"/>
            <w:noWrap/>
            <w:vAlign w:val="bottom"/>
            <w:hideMark/>
          </w:tcPr>
          <w:p w14:paraId="363039C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- 75-18</w:t>
            </w:r>
          </w:p>
        </w:tc>
        <w:tc>
          <w:tcPr>
            <w:tcW w:w="208" w:type="pct"/>
            <w:tcBorders>
              <w:top w:val="nil"/>
              <w:left w:val="nil"/>
              <w:bottom w:val="nil"/>
              <w:right w:val="nil"/>
            </w:tcBorders>
            <w:shd w:val="clear" w:color="auto" w:fill="auto"/>
            <w:noWrap/>
            <w:vAlign w:val="bottom"/>
            <w:hideMark/>
          </w:tcPr>
          <w:p w14:paraId="7324C18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879</w:t>
            </w:r>
          </w:p>
        </w:tc>
        <w:tc>
          <w:tcPr>
            <w:tcW w:w="1477" w:type="pct"/>
            <w:tcBorders>
              <w:top w:val="nil"/>
              <w:left w:val="nil"/>
              <w:bottom w:val="nil"/>
              <w:right w:val="nil"/>
            </w:tcBorders>
            <w:shd w:val="clear" w:color="auto" w:fill="auto"/>
            <w:noWrap/>
            <w:vAlign w:val="bottom"/>
            <w:hideMark/>
          </w:tcPr>
          <w:p w14:paraId="64217A7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- 100-22</w:t>
            </w:r>
          </w:p>
        </w:tc>
      </w:tr>
      <w:tr w:rsidR="00854EDF" w:rsidRPr="00405438" w14:paraId="70EF5309" w14:textId="77777777" w:rsidTr="00854EDF">
        <w:trPr>
          <w:trHeight w:val="300"/>
        </w:trPr>
        <w:tc>
          <w:tcPr>
            <w:tcW w:w="209" w:type="pct"/>
            <w:tcBorders>
              <w:top w:val="nil"/>
              <w:left w:val="nil"/>
              <w:bottom w:val="nil"/>
              <w:right w:val="nil"/>
            </w:tcBorders>
            <w:shd w:val="clear" w:color="auto" w:fill="auto"/>
            <w:noWrap/>
            <w:vAlign w:val="bottom"/>
            <w:hideMark/>
          </w:tcPr>
          <w:p w14:paraId="7FDD615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w:t>
            </w:r>
          </w:p>
        </w:tc>
        <w:tc>
          <w:tcPr>
            <w:tcW w:w="1448" w:type="pct"/>
            <w:tcBorders>
              <w:top w:val="nil"/>
              <w:left w:val="nil"/>
              <w:bottom w:val="nil"/>
              <w:right w:val="nil"/>
            </w:tcBorders>
            <w:shd w:val="clear" w:color="auto" w:fill="auto"/>
            <w:noWrap/>
            <w:vAlign w:val="bottom"/>
            <w:hideMark/>
          </w:tcPr>
          <w:p w14:paraId="6AED59A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- 8-19</w:t>
            </w:r>
          </w:p>
        </w:tc>
        <w:tc>
          <w:tcPr>
            <w:tcW w:w="208" w:type="pct"/>
            <w:tcBorders>
              <w:top w:val="nil"/>
              <w:left w:val="nil"/>
              <w:bottom w:val="nil"/>
              <w:right w:val="nil"/>
            </w:tcBorders>
            <w:shd w:val="clear" w:color="auto" w:fill="auto"/>
            <w:noWrap/>
            <w:vAlign w:val="bottom"/>
            <w:hideMark/>
          </w:tcPr>
          <w:p w14:paraId="2E94EA9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451</w:t>
            </w:r>
          </w:p>
        </w:tc>
        <w:tc>
          <w:tcPr>
            <w:tcW w:w="1448" w:type="pct"/>
            <w:tcBorders>
              <w:top w:val="nil"/>
              <w:left w:val="nil"/>
              <w:bottom w:val="nil"/>
              <w:right w:val="nil"/>
            </w:tcBorders>
            <w:shd w:val="clear" w:color="auto" w:fill="auto"/>
            <w:noWrap/>
            <w:vAlign w:val="bottom"/>
            <w:hideMark/>
          </w:tcPr>
          <w:p w14:paraId="21F80F4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- 75-19</w:t>
            </w:r>
          </w:p>
        </w:tc>
        <w:tc>
          <w:tcPr>
            <w:tcW w:w="208" w:type="pct"/>
            <w:tcBorders>
              <w:top w:val="nil"/>
              <w:left w:val="nil"/>
              <w:bottom w:val="nil"/>
              <w:right w:val="nil"/>
            </w:tcBorders>
            <w:shd w:val="clear" w:color="auto" w:fill="auto"/>
            <w:noWrap/>
            <w:vAlign w:val="bottom"/>
            <w:hideMark/>
          </w:tcPr>
          <w:p w14:paraId="446FC72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880</w:t>
            </w:r>
          </w:p>
        </w:tc>
        <w:tc>
          <w:tcPr>
            <w:tcW w:w="1477" w:type="pct"/>
            <w:tcBorders>
              <w:top w:val="nil"/>
              <w:left w:val="nil"/>
              <w:bottom w:val="nil"/>
              <w:right w:val="nil"/>
            </w:tcBorders>
            <w:shd w:val="clear" w:color="auto" w:fill="auto"/>
            <w:noWrap/>
            <w:vAlign w:val="bottom"/>
            <w:hideMark/>
          </w:tcPr>
          <w:p w14:paraId="0F37F6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- 101-4</w:t>
            </w:r>
          </w:p>
        </w:tc>
      </w:tr>
      <w:tr w:rsidR="00854EDF" w:rsidRPr="00405438" w14:paraId="292A0BDC" w14:textId="77777777" w:rsidTr="00854EDF">
        <w:trPr>
          <w:trHeight w:val="300"/>
        </w:trPr>
        <w:tc>
          <w:tcPr>
            <w:tcW w:w="209" w:type="pct"/>
            <w:tcBorders>
              <w:top w:val="nil"/>
              <w:left w:val="nil"/>
              <w:bottom w:val="nil"/>
              <w:right w:val="nil"/>
            </w:tcBorders>
            <w:shd w:val="clear" w:color="auto" w:fill="auto"/>
            <w:noWrap/>
            <w:vAlign w:val="bottom"/>
            <w:hideMark/>
          </w:tcPr>
          <w:p w14:paraId="2851734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w:t>
            </w:r>
          </w:p>
        </w:tc>
        <w:tc>
          <w:tcPr>
            <w:tcW w:w="1448" w:type="pct"/>
            <w:tcBorders>
              <w:top w:val="nil"/>
              <w:left w:val="nil"/>
              <w:bottom w:val="nil"/>
              <w:right w:val="nil"/>
            </w:tcBorders>
            <w:shd w:val="clear" w:color="auto" w:fill="auto"/>
            <w:noWrap/>
            <w:vAlign w:val="bottom"/>
            <w:hideMark/>
          </w:tcPr>
          <w:p w14:paraId="57C08A7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- 8-21</w:t>
            </w:r>
          </w:p>
        </w:tc>
        <w:tc>
          <w:tcPr>
            <w:tcW w:w="208" w:type="pct"/>
            <w:tcBorders>
              <w:top w:val="nil"/>
              <w:left w:val="nil"/>
              <w:bottom w:val="nil"/>
              <w:right w:val="nil"/>
            </w:tcBorders>
            <w:shd w:val="clear" w:color="auto" w:fill="auto"/>
            <w:noWrap/>
            <w:vAlign w:val="bottom"/>
            <w:hideMark/>
          </w:tcPr>
          <w:p w14:paraId="108CD3F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452</w:t>
            </w:r>
          </w:p>
        </w:tc>
        <w:tc>
          <w:tcPr>
            <w:tcW w:w="1448" w:type="pct"/>
            <w:tcBorders>
              <w:top w:val="nil"/>
              <w:left w:val="nil"/>
              <w:bottom w:val="nil"/>
              <w:right w:val="nil"/>
            </w:tcBorders>
            <w:shd w:val="clear" w:color="auto" w:fill="auto"/>
            <w:noWrap/>
            <w:vAlign w:val="bottom"/>
            <w:hideMark/>
          </w:tcPr>
          <w:p w14:paraId="05AD8C2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- 76-1</w:t>
            </w:r>
          </w:p>
        </w:tc>
        <w:tc>
          <w:tcPr>
            <w:tcW w:w="208" w:type="pct"/>
            <w:tcBorders>
              <w:top w:val="nil"/>
              <w:left w:val="nil"/>
              <w:bottom w:val="nil"/>
              <w:right w:val="nil"/>
            </w:tcBorders>
            <w:shd w:val="clear" w:color="auto" w:fill="auto"/>
            <w:noWrap/>
            <w:vAlign w:val="bottom"/>
            <w:hideMark/>
          </w:tcPr>
          <w:p w14:paraId="6DE71FB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881</w:t>
            </w:r>
          </w:p>
        </w:tc>
        <w:tc>
          <w:tcPr>
            <w:tcW w:w="1477" w:type="pct"/>
            <w:tcBorders>
              <w:top w:val="nil"/>
              <w:left w:val="nil"/>
              <w:bottom w:val="nil"/>
              <w:right w:val="nil"/>
            </w:tcBorders>
            <w:shd w:val="clear" w:color="auto" w:fill="auto"/>
            <w:noWrap/>
            <w:vAlign w:val="bottom"/>
            <w:hideMark/>
          </w:tcPr>
          <w:p w14:paraId="56B998D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- 101-6</w:t>
            </w:r>
          </w:p>
        </w:tc>
      </w:tr>
      <w:tr w:rsidR="00854EDF" w:rsidRPr="00405438" w14:paraId="059D1141" w14:textId="77777777" w:rsidTr="00854EDF">
        <w:trPr>
          <w:trHeight w:val="300"/>
        </w:trPr>
        <w:tc>
          <w:tcPr>
            <w:tcW w:w="209" w:type="pct"/>
            <w:tcBorders>
              <w:top w:val="nil"/>
              <w:left w:val="nil"/>
              <w:bottom w:val="nil"/>
              <w:right w:val="nil"/>
            </w:tcBorders>
            <w:shd w:val="clear" w:color="auto" w:fill="auto"/>
            <w:noWrap/>
            <w:vAlign w:val="bottom"/>
            <w:hideMark/>
          </w:tcPr>
          <w:p w14:paraId="4D15CBE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w:t>
            </w:r>
          </w:p>
        </w:tc>
        <w:tc>
          <w:tcPr>
            <w:tcW w:w="1448" w:type="pct"/>
            <w:tcBorders>
              <w:top w:val="nil"/>
              <w:left w:val="nil"/>
              <w:bottom w:val="nil"/>
              <w:right w:val="nil"/>
            </w:tcBorders>
            <w:shd w:val="clear" w:color="auto" w:fill="auto"/>
            <w:noWrap/>
            <w:vAlign w:val="bottom"/>
            <w:hideMark/>
          </w:tcPr>
          <w:p w14:paraId="583BC2E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- 8-22</w:t>
            </w:r>
          </w:p>
        </w:tc>
        <w:tc>
          <w:tcPr>
            <w:tcW w:w="208" w:type="pct"/>
            <w:tcBorders>
              <w:top w:val="nil"/>
              <w:left w:val="nil"/>
              <w:bottom w:val="nil"/>
              <w:right w:val="nil"/>
            </w:tcBorders>
            <w:shd w:val="clear" w:color="auto" w:fill="auto"/>
            <w:noWrap/>
            <w:vAlign w:val="bottom"/>
            <w:hideMark/>
          </w:tcPr>
          <w:p w14:paraId="07B18A1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453</w:t>
            </w:r>
          </w:p>
        </w:tc>
        <w:tc>
          <w:tcPr>
            <w:tcW w:w="1448" w:type="pct"/>
            <w:tcBorders>
              <w:top w:val="nil"/>
              <w:left w:val="nil"/>
              <w:bottom w:val="nil"/>
              <w:right w:val="nil"/>
            </w:tcBorders>
            <w:shd w:val="clear" w:color="auto" w:fill="auto"/>
            <w:noWrap/>
            <w:vAlign w:val="bottom"/>
            <w:hideMark/>
          </w:tcPr>
          <w:p w14:paraId="410B4A3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w:t>
            </w:r>
          </w:p>
        </w:tc>
        <w:tc>
          <w:tcPr>
            <w:tcW w:w="208" w:type="pct"/>
            <w:tcBorders>
              <w:top w:val="nil"/>
              <w:left w:val="nil"/>
              <w:bottom w:val="nil"/>
              <w:right w:val="nil"/>
            </w:tcBorders>
            <w:shd w:val="clear" w:color="auto" w:fill="auto"/>
            <w:noWrap/>
            <w:vAlign w:val="bottom"/>
            <w:hideMark/>
          </w:tcPr>
          <w:p w14:paraId="692B83E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882</w:t>
            </w:r>
          </w:p>
        </w:tc>
        <w:tc>
          <w:tcPr>
            <w:tcW w:w="1477" w:type="pct"/>
            <w:tcBorders>
              <w:top w:val="nil"/>
              <w:left w:val="nil"/>
              <w:bottom w:val="nil"/>
              <w:right w:val="nil"/>
            </w:tcBorders>
            <w:shd w:val="clear" w:color="auto" w:fill="auto"/>
            <w:noWrap/>
            <w:vAlign w:val="bottom"/>
            <w:hideMark/>
          </w:tcPr>
          <w:p w14:paraId="4570709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- 101-8</w:t>
            </w:r>
          </w:p>
        </w:tc>
      </w:tr>
      <w:tr w:rsidR="00854EDF" w:rsidRPr="00405438" w14:paraId="1C97BF23" w14:textId="77777777" w:rsidTr="00854EDF">
        <w:trPr>
          <w:trHeight w:val="300"/>
        </w:trPr>
        <w:tc>
          <w:tcPr>
            <w:tcW w:w="209" w:type="pct"/>
            <w:tcBorders>
              <w:top w:val="nil"/>
              <w:left w:val="nil"/>
              <w:bottom w:val="nil"/>
              <w:right w:val="nil"/>
            </w:tcBorders>
            <w:shd w:val="clear" w:color="auto" w:fill="auto"/>
            <w:noWrap/>
            <w:vAlign w:val="bottom"/>
            <w:hideMark/>
          </w:tcPr>
          <w:p w14:paraId="75AB926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w:t>
            </w:r>
          </w:p>
        </w:tc>
        <w:tc>
          <w:tcPr>
            <w:tcW w:w="1448" w:type="pct"/>
            <w:tcBorders>
              <w:top w:val="nil"/>
              <w:left w:val="nil"/>
              <w:bottom w:val="nil"/>
              <w:right w:val="nil"/>
            </w:tcBorders>
            <w:shd w:val="clear" w:color="auto" w:fill="auto"/>
            <w:noWrap/>
            <w:vAlign w:val="bottom"/>
            <w:hideMark/>
          </w:tcPr>
          <w:p w14:paraId="521C3E3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w:t>
            </w:r>
          </w:p>
        </w:tc>
        <w:tc>
          <w:tcPr>
            <w:tcW w:w="208" w:type="pct"/>
            <w:tcBorders>
              <w:top w:val="nil"/>
              <w:left w:val="nil"/>
              <w:bottom w:val="nil"/>
              <w:right w:val="nil"/>
            </w:tcBorders>
            <w:shd w:val="clear" w:color="auto" w:fill="auto"/>
            <w:noWrap/>
            <w:vAlign w:val="bottom"/>
            <w:hideMark/>
          </w:tcPr>
          <w:p w14:paraId="208B212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454</w:t>
            </w:r>
          </w:p>
        </w:tc>
        <w:tc>
          <w:tcPr>
            <w:tcW w:w="1448" w:type="pct"/>
            <w:tcBorders>
              <w:top w:val="nil"/>
              <w:left w:val="nil"/>
              <w:bottom w:val="nil"/>
              <w:right w:val="nil"/>
            </w:tcBorders>
            <w:shd w:val="clear" w:color="auto" w:fill="auto"/>
            <w:noWrap/>
            <w:vAlign w:val="bottom"/>
            <w:hideMark/>
          </w:tcPr>
          <w:p w14:paraId="14832A2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- 76-5</w:t>
            </w:r>
          </w:p>
        </w:tc>
        <w:tc>
          <w:tcPr>
            <w:tcW w:w="208" w:type="pct"/>
            <w:tcBorders>
              <w:top w:val="nil"/>
              <w:left w:val="nil"/>
              <w:bottom w:val="nil"/>
              <w:right w:val="nil"/>
            </w:tcBorders>
            <w:shd w:val="clear" w:color="auto" w:fill="auto"/>
            <w:noWrap/>
            <w:vAlign w:val="bottom"/>
            <w:hideMark/>
          </w:tcPr>
          <w:p w14:paraId="06F536B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883</w:t>
            </w:r>
          </w:p>
        </w:tc>
        <w:tc>
          <w:tcPr>
            <w:tcW w:w="1477" w:type="pct"/>
            <w:tcBorders>
              <w:top w:val="nil"/>
              <w:left w:val="nil"/>
              <w:bottom w:val="nil"/>
              <w:right w:val="nil"/>
            </w:tcBorders>
            <w:shd w:val="clear" w:color="auto" w:fill="auto"/>
            <w:noWrap/>
            <w:vAlign w:val="bottom"/>
            <w:hideMark/>
          </w:tcPr>
          <w:p w14:paraId="08400F4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- 101-10</w:t>
            </w:r>
          </w:p>
        </w:tc>
      </w:tr>
      <w:tr w:rsidR="00854EDF" w:rsidRPr="00405438" w14:paraId="1E5588C5" w14:textId="77777777" w:rsidTr="00854EDF">
        <w:trPr>
          <w:trHeight w:val="300"/>
        </w:trPr>
        <w:tc>
          <w:tcPr>
            <w:tcW w:w="209" w:type="pct"/>
            <w:tcBorders>
              <w:top w:val="nil"/>
              <w:left w:val="nil"/>
              <w:bottom w:val="nil"/>
              <w:right w:val="nil"/>
            </w:tcBorders>
            <w:shd w:val="clear" w:color="auto" w:fill="auto"/>
            <w:noWrap/>
            <w:vAlign w:val="bottom"/>
            <w:hideMark/>
          </w:tcPr>
          <w:p w14:paraId="048C641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w:t>
            </w:r>
          </w:p>
        </w:tc>
        <w:tc>
          <w:tcPr>
            <w:tcW w:w="1448" w:type="pct"/>
            <w:tcBorders>
              <w:top w:val="nil"/>
              <w:left w:val="nil"/>
              <w:bottom w:val="nil"/>
              <w:right w:val="nil"/>
            </w:tcBorders>
            <w:shd w:val="clear" w:color="auto" w:fill="auto"/>
            <w:noWrap/>
            <w:vAlign w:val="bottom"/>
            <w:hideMark/>
          </w:tcPr>
          <w:p w14:paraId="18E910B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- 9-14</w:t>
            </w:r>
          </w:p>
        </w:tc>
        <w:tc>
          <w:tcPr>
            <w:tcW w:w="208" w:type="pct"/>
            <w:tcBorders>
              <w:top w:val="nil"/>
              <w:left w:val="nil"/>
              <w:bottom w:val="nil"/>
              <w:right w:val="nil"/>
            </w:tcBorders>
            <w:shd w:val="clear" w:color="auto" w:fill="auto"/>
            <w:noWrap/>
            <w:vAlign w:val="bottom"/>
            <w:hideMark/>
          </w:tcPr>
          <w:p w14:paraId="4033ED9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455</w:t>
            </w:r>
          </w:p>
        </w:tc>
        <w:tc>
          <w:tcPr>
            <w:tcW w:w="1448" w:type="pct"/>
            <w:tcBorders>
              <w:top w:val="nil"/>
              <w:left w:val="nil"/>
              <w:bottom w:val="nil"/>
              <w:right w:val="nil"/>
            </w:tcBorders>
            <w:shd w:val="clear" w:color="auto" w:fill="auto"/>
            <w:noWrap/>
            <w:vAlign w:val="bottom"/>
            <w:hideMark/>
          </w:tcPr>
          <w:p w14:paraId="232E85E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- 76-8</w:t>
            </w:r>
          </w:p>
        </w:tc>
        <w:tc>
          <w:tcPr>
            <w:tcW w:w="208" w:type="pct"/>
            <w:tcBorders>
              <w:top w:val="nil"/>
              <w:left w:val="nil"/>
              <w:bottom w:val="nil"/>
              <w:right w:val="nil"/>
            </w:tcBorders>
            <w:shd w:val="clear" w:color="auto" w:fill="auto"/>
            <w:noWrap/>
            <w:vAlign w:val="bottom"/>
            <w:hideMark/>
          </w:tcPr>
          <w:p w14:paraId="4AD3FD2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884</w:t>
            </w:r>
          </w:p>
        </w:tc>
        <w:tc>
          <w:tcPr>
            <w:tcW w:w="1477" w:type="pct"/>
            <w:tcBorders>
              <w:top w:val="nil"/>
              <w:left w:val="nil"/>
              <w:bottom w:val="nil"/>
              <w:right w:val="nil"/>
            </w:tcBorders>
            <w:shd w:val="clear" w:color="auto" w:fill="auto"/>
            <w:noWrap/>
            <w:vAlign w:val="bottom"/>
            <w:hideMark/>
          </w:tcPr>
          <w:p w14:paraId="41A2D1C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- 101-14</w:t>
            </w:r>
          </w:p>
        </w:tc>
      </w:tr>
      <w:tr w:rsidR="00854EDF" w:rsidRPr="00405438" w14:paraId="43B7DBB7" w14:textId="77777777" w:rsidTr="00854EDF">
        <w:trPr>
          <w:trHeight w:val="300"/>
        </w:trPr>
        <w:tc>
          <w:tcPr>
            <w:tcW w:w="209" w:type="pct"/>
            <w:tcBorders>
              <w:top w:val="nil"/>
              <w:left w:val="nil"/>
              <w:bottom w:val="nil"/>
              <w:right w:val="nil"/>
            </w:tcBorders>
            <w:shd w:val="clear" w:color="auto" w:fill="auto"/>
            <w:noWrap/>
            <w:vAlign w:val="bottom"/>
            <w:hideMark/>
          </w:tcPr>
          <w:p w14:paraId="526CB51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w:t>
            </w:r>
          </w:p>
        </w:tc>
        <w:tc>
          <w:tcPr>
            <w:tcW w:w="1448" w:type="pct"/>
            <w:tcBorders>
              <w:top w:val="nil"/>
              <w:left w:val="nil"/>
              <w:bottom w:val="nil"/>
              <w:right w:val="nil"/>
            </w:tcBorders>
            <w:shd w:val="clear" w:color="auto" w:fill="auto"/>
            <w:noWrap/>
            <w:vAlign w:val="bottom"/>
            <w:hideMark/>
          </w:tcPr>
          <w:p w14:paraId="2F6D520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- 9-18</w:t>
            </w:r>
          </w:p>
        </w:tc>
        <w:tc>
          <w:tcPr>
            <w:tcW w:w="208" w:type="pct"/>
            <w:tcBorders>
              <w:top w:val="nil"/>
              <w:left w:val="nil"/>
              <w:bottom w:val="nil"/>
              <w:right w:val="nil"/>
            </w:tcBorders>
            <w:shd w:val="clear" w:color="auto" w:fill="auto"/>
            <w:noWrap/>
            <w:vAlign w:val="bottom"/>
            <w:hideMark/>
          </w:tcPr>
          <w:p w14:paraId="0FEFF83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456</w:t>
            </w:r>
          </w:p>
        </w:tc>
        <w:tc>
          <w:tcPr>
            <w:tcW w:w="1448" w:type="pct"/>
            <w:tcBorders>
              <w:top w:val="nil"/>
              <w:left w:val="nil"/>
              <w:bottom w:val="nil"/>
              <w:right w:val="nil"/>
            </w:tcBorders>
            <w:shd w:val="clear" w:color="auto" w:fill="auto"/>
            <w:noWrap/>
            <w:vAlign w:val="bottom"/>
            <w:hideMark/>
          </w:tcPr>
          <w:p w14:paraId="0411EF2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- 76-10</w:t>
            </w:r>
          </w:p>
        </w:tc>
        <w:tc>
          <w:tcPr>
            <w:tcW w:w="208" w:type="pct"/>
            <w:tcBorders>
              <w:top w:val="nil"/>
              <w:left w:val="nil"/>
              <w:bottom w:val="nil"/>
              <w:right w:val="nil"/>
            </w:tcBorders>
            <w:shd w:val="clear" w:color="auto" w:fill="auto"/>
            <w:noWrap/>
            <w:vAlign w:val="bottom"/>
            <w:hideMark/>
          </w:tcPr>
          <w:p w14:paraId="3F10AC9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885</w:t>
            </w:r>
          </w:p>
        </w:tc>
        <w:tc>
          <w:tcPr>
            <w:tcW w:w="1477" w:type="pct"/>
            <w:tcBorders>
              <w:top w:val="nil"/>
              <w:left w:val="nil"/>
              <w:bottom w:val="nil"/>
              <w:right w:val="nil"/>
            </w:tcBorders>
            <w:shd w:val="clear" w:color="auto" w:fill="auto"/>
            <w:noWrap/>
            <w:vAlign w:val="bottom"/>
            <w:hideMark/>
          </w:tcPr>
          <w:p w14:paraId="7DB92B1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- 101-15</w:t>
            </w:r>
          </w:p>
        </w:tc>
      </w:tr>
      <w:tr w:rsidR="00854EDF" w:rsidRPr="00405438" w14:paraId="2328F1D3" w14:textId="77777777" w:rsidTr="00854EDF">
        <w:trPr>
          <w:trHeight w:val="300"/>
        </w:trPr>
        <w:tc>
          <w:tcPr>
            <w:tcW w:w="209" w:type="pct"/>
            <w:tcBorders>
              <w:top w:val="nil"/>
              <w:left w:val="nil"/>
              <w:bottom w:val="nil"/>
              <w:right w:val="nil"/>
            </w:tcBorders>
            <w:shd w:val="clear" w:color="auto" w:fill="auto"/>
            <w:noWrap/>
            <w:vAlign w:val="bottom"/>
            <w:hideMark/>
          </w:tcPr>
          <w:p w14:paraId="7F74CFC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w:t>
            </w:r>
          </w:p>
        </w:tc>
        <w:tc>
          <w:tcPr>
            <w:tcW w:w="1448" w:type="pct"/>
            <w:tcBorders>
              <w:top w:val="nil"/>
              <w:left w:val="nil"/>
              <w:bottom w:val="nil"/>
              <w:right w:val="nil"/>
            </w:tcBorders>
            <w:shd w:val="clear" w:color="auto" w:fill="auto"/>
            <w:noWrap/>
            <w:vAlign w:val="bottom"/>
            <w:hideMark/>
          </w:tcPr>
          <w:p w14:paraId="3F53C60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- 10-13</w:t>
            </w:r>
          </w:p>
        </w:tc>
        <w:tc>
          <w:tcPr>
            <w:tcW w:w="208" w:type="pct"/>
            <w:tcBorders>
              <w:top w:val="nil"/>
              <w:left w:val="nil"/>
              <w:bottom w:val="nil"/>
              <w:right w:val="nil"/>
            </w:tcBorders>
            <w:shd w:val="clear" w:color="auto" w:fill="auto"/>
            <w:noWrap/>
            <w:vAlign w:val="bottom"/>
            <w:hideMark/>
          </w:tcPr>
          <w:p w14:paraId="0BE0F85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457</w:t>
            </w:r>
          </w:p>
        </w:tc>
        <w:tc>
          <w:tcPr>
            <w:tcW w:w="1448" w:type="pct"/>
            <w:tcBorders>
              <w:top w:val="nil"/>
              <w:left w:val="nil"/>
              <w:bottom w:val="nil"/>
              <w:right w:val="nil"/>
            </w:tcBorders>
            <w:shd w:val="clear" w:color="auto" w:fill="auto"/>
            <w:noWrap/>
            <w:vAlign w:val="bottom"/>
            <w:hideMark/>
          </w:tcPr>
          <w:p w14:paraId="50A447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- 76-13</w:t>
            </w:r>
          </w:p>
        </w:tc>
        <w:tc>
          <w:tcPr>
            <w:tcW w:w="208" w:type="pct"/>
            <w:tcBorders>
              <w:top w:val="nil"/>
              <w:left w:val="nil"/>
              <w:bottom w:val="nil"/>
              <w:right w:val="nil"/>
            </w:tcBorders>
            <w:shd w:val="clear" w:color="auto" w:fill="auto"/>
            <w:noWrap/>
            <w:vAlign w:val="bottom"/>
            <w:hideMark/>
          </w:tcPr>
          <w:p w14:paraId="494C335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886</w:t>
            </w:r>
          </w:p>
        </w:tc>
        <w:tc>
          <w:tcPr>
            <w:tcW w:w="1477" w:type="pct"/>
            <w:tcBorders>
              <w:top w:val="nil"/>
              <w:left w:val="nil"/>
              <w:bottom w:val="nil"/>
              <w:right w:val="nil"/>
            </w:tcBorders>
            <w:shd w:val="clear" w:color="auto" w:fill="auto"/>
            <w:noWrap/>
            <w:vAlign w:val="bottom"/>
            <w:hideMark/>
          </w:tcPr>
          <w:p w14:paraId="0B5A52D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- 101-16</w:t>
            </w:r>
          </w:p>
        </w:tc>
      </w:tr>
      <w:tr w:rsidR="00854EDF" w:rsidRPr="00405438" w14:paraId="37AEDB0B" w14:textId="77777777" w:rsidTr="00854EDF">
        <w:trPr>
          <w:trHeight w:val="300"/>
        </w:trPr>
        <w:tc>
          <w:tcPr>
            <w:tcW w:w="209" w:type="pct"/>
            <w:tcBorders>
              <w:top w:val="nil"/>
              <w:left w:val="nil"/>
              <w:bottom w:val="nil"/>
              <w:right w:val="nil"/>
            </w:tcBorders>
            <w:shd w:val="clear" w:color="auto" w:fill="auto"/>
            <w:noWrap/>
            <w:vAlign w:val="bottom"/>
            <w:hideMark/>
          </w:tcPr>
          <w:p w14:paraId="74D1FED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w:t>
            </w:r>
          </w:p>
        </w:tc>
        <w:tc>
          <w:tcPr>
            <w:tcW w:w="1448" w:type="pct"/>
            <w:tcBorders>
              <w:top w:val="nil"/>
              <w:left w:val="nil"/>
              <w:bottom w:val="nil"/>
              <w:right w:val="nil"/>
            </w:tcBorders>
            <w:shd w:val="clear" w:color="auto" w:fill="auto"/>
            <w:noWrap/>
            <w:vAlign w:val="bottom"/>
            <w:hideMark/>
          </w:tcPr>
          <w:p w14:paraId="3729AFF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- 10-14</w:t>
            </w:r>
          </w:p>
        </w:tc>
        <w:tc>
          <w:tcPr>
            <w:tcW w:w="208" w:type="pct"/>
            <w:tcBorders>
              <w:top w:val="nil"/>
              <w:left w:val="nil"/>
              <w:bottom w:val="nil"/>
              <w:right w:val="nil"/>
            </w:tcBorders>
            <w:shd w:val="clear" w:color="auto" w:fill="auto"/>
            <w:noWrap/>
            <w:vAlign w:val="bottom"/>
            <w:hideMark/>
          </w:tcPr>
          <w:p w14:paraId="5550129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458</w:t>
            </w:r>
          </w:p>
        </w:tc>
        <w:tc>
          <w:tcPr>
            <w:tcW w:w="1448" w:type="pct"/>
            <w:tcBorders>
              <w:top w:val="nil"/>
              <w:left w:val="nil"/>
              <w:bottom w:val="nil"/>
              <w:right w:val="nil"/>
            </w:tcBorders>
            <w:shd w:val="clear" w:color="auto" w:fill="auto"/>
            <w:noWrap/>
            <w:vAlign w:val="bottom"/>
            <w:hideMark/>
          </w:tcPr>
          <w:p w14:paraId="7BE6C4E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- 76-14</w:t>
            </w:r>
          </w:p>
        </w:tc>
        <w:tc>
          <w:tcPr>
            <w:tcW w:w="208" w:type="pct"/>
            <w:tcBorders>
              <w:top w:val="nil"/>
              <w:left w:val="nil"/>
              <w:bottom w:val="nil"/>
              <w:right w:val="nil"/>
            </w:tcBorders>
            <w:shd w:val="clear" w:color="auto" w:fill="auto"/>
            <w:noWrap/>
            <w:vAlign w:val="bottom"/>
            <w:hideMark/>
          </w:tcPr>
          <w:p w14:paraId="5F1C069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887</w:t>
            </w:r>
          </w:p>
        </w:tc>
        <w:tc>
          <w:tcPr>
            <w:tcW w:w="1477" w:type="pct"/>
            <w:tcBorders>
              <w:top w:val="nil"/>
              <w:left w:val="nil"/>
              <w:bottom w:val="nil"/>
              <w:right w:val="nil"/>
            </w:tcBorders>
            <w:shd w:val="clear" w:color="auto" w:fill="auto"/>
            <w:noWrap/>
            <w:vAlign w:val="bottom"/>
            <w:hideMark/>
          </w:tcPr>
          <w:p w14:paraId="5136A04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- 101-17</w:t>
            </w:r>
          </w:p>
        </w:tc>
      </w:tr>
      <w:tr w:rsidR="00854EDF" w:rsidRPr="00405438" w14:paraId="69F7E065" w14:textId="77777777" w:rsidTr="00854EDF">
        <w:trPr>
          <w:trHeight w:val="300"/>
        </w:trPr>
        <w:tc>
          <w:tcPr>
            <w:tcW w:w="209" w:type="pct"/>
            <w:tcBorders>
              <w:top w:val="nil"/>
              <w:left w:val="nil"/>
              <w:bottom w:val="nil"/>
              <w:right w:val="nil"/>
            </w:tcBorders>
            <w:shd w:val="clear" w:color="auto" w:fill="auto"/>
            <w:noWrap/>
            <w:vAlign w:val="bottom"/>
            <w:hideMark/>
          </w:tcPr>
          <w:p w14:paraId="4A16116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lastRenderedPageBreak/>
              <w:t>30</w:t>
            </w:r>
          </w:p>
        </w:tc>
        <w:tc>
          <w:tcPr>
            <w:tcW w:w="1448" w:type="pct"/>
            <w:tcBorders>
              <w:top w:val="nil"/>
              <w:left w:val="nil"/>
              <w:bottom w:val="nil"/>
              <w:right w:val="nil"/>
            </w:tcBorders>
            <w:shd w:val="clear" w:color="auto" w:fill="auto"/>
            <w:noWrap/>
            <w:vAlign w:val="bottom"/>
            <w:hideMark/>
          </w:tcPr>
          <w:p w14:paraId="4BA5B50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- 10-15</w:t>
            </w:r>
          </w:p>
        </w:tc>
        <w:tc>
          <w:tcPr>
            <w:tcW w:w="208" w:type="pct"/>
            <w:tcBorders>
              <w:top w:val="nil"/>
              <w:left w:val="nil"/>
              <w:bottom w:val="nil"/>
              <w:right w:val="nil"/>
            </w:tcBorders>
            <w:shd w:val="clear" w:color="auto" w:fill="auto"/>
            <w:noWrap/>
            <w:vAlign w:val="bottom"/>
            <w:hideMark/>
          </w:tcPr>
          <w:p w14:paraId="2F1E412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459</w:t>
            </w:r>
          </w:p>
        </w:tc>
        <w:tc>
          <w:tcPr>
            <w:tcW w:w="1448" w:type="pct"/>
            <w:tcBorders>
              <w:top w:val="nil"/>
              <w:left w:val="nil"/>
              <w:bottom w:val="nil"/>
              <w:right w:val="nil"/>
            </w:tcBorders>
            <w:shd w:val="clear" w:color="auto" w:fill="auto"/>
            <w:noWrap/>
            <w:vAlign w:val="bottom"/>
            <w:hideMark/>
          </w:tcPr>
          <w:p w14:paraId="36B75CA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- 76-15</w:t>
            </w:r>
          </w:p>
        </w:tc>
        <w:tc>
          <w:tcPr>
            <w:tcW w:w="208" w:type="pct"/>
            <w:tcBorders>
              <w:top w:val="nil"/>
              <w:left w:val="nil"/>
              <w:bottom w:val="nil"/>
              <w:right w:val="nil"/>
            </w:tcBorders>
            <w:shd w:val="clear" w:color="auto" w:fill="auto"/>
            <w:noWrap/>
            <w:vAlign w:val="bottom"/>
            <w:hideMark/>
          </w:tcPr>
          <w:p w14:paraId="336B1FF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888</w:t>
            </w:r>
          </w:p>
        </w:tc>
        <w:tc>
          <w:tcPr>
            <w:tcW w:w="1477" w:type="pct"/>
            <w:tcBorders>
              <w:top w:val="nil"/>
              <w:left w:val="nil"/>
              <w:bottom w:val="nil"/>
              <w:right w:val="nil"/>
            </w:tcBorders>
            <w:shd w:val="clear" w:color="auto" w:fill="auto"/>
            <w:noWrap/>
            <w:vAlign w:val="bottom"/>
            <w:hideMark/>
          </w:tcPr>
          <w:p w14:paraId="2FB5BBF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- 101-18</w:t>
            </w:r>
          </w:p>
        </w:tc>
      </w:tr>
      <w:tr w:rsidR="00854EDF" w:rsidRPr="00405438" w14:paraId="4C78E5C3" w14:textId="77777777" w:rsidTr="00854EDF">
        <w:trPr>
          <w:trHeight w:val="300"/>
        </w:trPr>
        <w:tc>
          <w:tcPr>
            <w:tcW w:w="209" w:type="pct"/>
            <w:tcBorders>
              <w:top w:val="nil"/>
              <w:left w:val="nil"/>
              <w:bottom w:val="nil"/>
              <w:right w:val="nil"/>
            </w:tcBorders>
            <w:shd w:val="clear" w:color="auto" w:fill="auto"/>
            <w:noWrap/>
            <w:vAlign w:val="bottom"/>
            <w:hideMark/>
          </w:tcPr>
          <w:p w14:paraId="6568665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w:t>
            </w:r>
          </w:p>
        </w:tc>
        <w:tc>
          <w:tcPr>
            <w:tcW w:w="1448" w:type="pct"/>
            <w:tcBorders>
              <w:top w:val="nil"/>
              <w:left w:val="nil"/>
              <w:bottom w:val="nil"/>
              <w:right w:val="nil"/>
            </w:tcBorders>
            <w:shd w:val="clear" w:color="auto" w:fill="auto"/>
            <w:noWrap/>
            <w:vAlign w:val="bottom"/>
            <w:hideMark/>
          </w:tcPr>
          <w:p w14:paraId="712B2E2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- 10-19</w:t>
            </w:r>
          </w:p>
        </w:tc>
        <w:tc>
          <w:tcPr>
            <w:tcW w:w="208" w:type="pct"/>
            <w:tcBorders>
              <w:top w:val="nil"/>
              <w:left w:val="nil"/>
              <w:bottom w:val="nil"/>
              <w:right w:val="nil"/>
            </w:tcBorders>
            <w:shd w:val="clear" w:color="auto" w:fill="auto"/>
            <w:noWrap/>
            <w:vAlign w:val="bottom"/>
            <w:hideMark/>
          </w:tcPr>
          <w:p w14:paraId="2095CB5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460</w:t>
            </w:r>
          </w:p>
        </w:tc>
        <w:tc>
          <w:tcPr>
            <w:tcW w:w="1448" w:type="pct"/>
            <w:tcBorders>
              <w:top w:val="nil"/>
              <w:left w:val="nil"/>
              <w:bottom w:val="nil"/>
              <w:right w:val="nil"/>
            </w:tcBorders>
            <w:shd w:val="clear" w:color="auto" w:fill="auto"/>
            <w:noWrap/>
            <w:vAlign w:val="bottom"/>
            <w:hideMark/>
          </w:tcPr>
          <w:p w14:paraId="2DA654D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- 76-16</w:t>
            </w:r>
          </w:p>
        </w:tc>
        <w:tc>
          <w:tcPr>
            <w:tcW w:w="208" w:type="pct"/>
            <w:tcBorders>
              <w:top w:val="nil"/>
              <w:left w:val="nil"/>
              <w:bottom w:val="nil"/>
              <w:right w:val="nil"/>
            </w:tcBorders>
            <w:shd w:val="clear" w:color="auto" w:fill="auto"/>
            <w:noWrap/>
            <w:vAlign w:val="bottom"/>
            <w:hideMark/>
          </w:tcPr>
          <w:p w14:paraId="6110C71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889</w:t>
            </w:r>
          </w:p>
        </w:tc>
        <w:tc>
          <w:tcPr>
            <w:tcW w:w="1477" w:type="pct"/>
            <w:tcBorders>
              <w:top w:val="nil"/>
              <w:left w:val="nil"/>
              <w:bottom w:val="nil"/>
              <w:right w:val="nil"/>
            </w:tcBorders>
            <w:shd w:val="clear" w:color="auto" w:fill="auto"/>
            <w:noWrap/>
            <w:vAlign w:val="bottom"/>
            <w:hideMark/>
          </w:tcPr>
          <w:p w14:paraId="5BB1BBA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- 101-19</w:t>
            </w:r>
          </w:p>
        </w:tc>
      </w:tr>
      <w:tr w:rsidR="00854EDF" w:rsidRPr="00405438" w14:paraId="1011EF62" w14:textId="77777777" w:rsidTr="00854EDF">
        <w:trPr>
          <w:trHeight w:val="300"/>
        </w:trPr>
        <w:tc>
          <w:tcPr>
            <w:tcW w:w="209" w:type="pct"/>
            <w:tcBorders>
              <w:top w:val="nil"/>
              <w:left w:val="nil"/>
              <w:bottom w:val="nil"/>
              <w:right w:val="nil"/>
            </w:tcBorders>
            <w:shd w:val="clear" w:color="auto" w:fill="auto"/>
            <w:noWrap/>
            <w:vAlign w:val="bottom"/>
            <w:hideMark/>
          </w:tcPr>
          <w:p w14:paraId="5513397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w:t>
            </w:r>
          </w:p>
        </w:tc>
        <w:tc>
          <w:tcPr>
            <w:tcW w:w="1448" w:type="pct"/>
            <w:tcBorders>
              <w:top w:val="nil"/>
              <w:left w:val="nil"/>
              <w:bottom w:val="nil"/>
              <w:right w:val="nil"/>
            </w:tcBorders>
            <w:shd w:val="clear" w:color="auto" w:fill="auto"/>
            <w:noWrap/>
            <w:vAlign w:val="bottom"/>
            <w:hideMark/>
          </w:tcPr>
          <w:p w14:paraId="5D914D7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w:t>
            </w:r>
          </w:p>
        </w:tc>
        <w:tc>
          <w:tcPr>
            <w:tcW w:w="208" w:type="pct"/>
            <w:tcBorders>
              <w:top w:val="nil"/>
              <w:left w:val="nil"/>
              <w:bottom w:val="nil"/>
              <w:right w:val="nil"/>
            </w:tcBorders>
            <w:shd w:val="clear" w:color="auto" w:fill="auto"/>
            <w:noWrap/>
            <w:vAlign w:val="bottom"/>
            <w:hideMark/>
          </w:tcPr>
          <w:p w14:paraId="2A55E55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461</w:t>
            </w:r>
          </w:p>
        </w:tc>
        <w:tc>
          <w:tcPr>
            <w:tcW w:w="1448" w:type="pct"/>
            <w:tcBorders>
              <w:top w:val="nil"/>
              <w:left w:val="nil"/>
              <w:bottom w:val="nil"/>
              <w:right w:val="nil"/>
            </w:tcBorders>
            <w:shd w:val="clear" w:color="auto" w:fill="auto"/>
            <w:noWrap/>
            <w:vAlign w:val="bottom"/>
            <w:hideMark/>
          </w:tcPr>
          <w:p w14:paraId="3C4CE26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- 76-17</w:t>
            </w:r>
          </w:p>
        </w:tc>
        <w:tc>
          <w:tcPr>
            <w:tcW w:w="208" w:type="pct"/>
            <w:tcBorders>
              <w:top w:val="nil"/>
              <w:left w:val="nil"/>
              <w:bottom w:val="nil"/>
              <w:right w:val="nil"/>
            </w:tcBorders>
            <w:shd w:val="clear" w:color="auto" w:fill="auto"/>
            <w:noWrap/>
            <w:vAlign w:val="bottom"/>
            <w:hideMark/>
          </w:tcPr>
          <w:p w14:paraId="6C97279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890</w:t>
            </w:r>
          </w:p>
        </w:tc>
        <w:tc>
          <w:tcPr>
            <w:tcW w:w="1477" w:type="pct"/>
            <w:tcBorders>
              <w:top w:val="nil"/>
              <w:left w:val="nil"/>
              <w:bottom w:val="nil"/>
              <w:right w:val="nil"/>
            </w:tcBorders>
            <w:shd w:val="clear" w:color="auto" w:fill="auto"/>
            <w:noWrap/>
            <w:vAlign w:val="bottom"/>
            <w:hideMark/>
          </w:tcPr>
          <w:p w14:paraId="7DD5D9D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- 101-20</w:t>
            </w:r>
          </w:p>
        </w:tc>
      </w:tr>
      <w:tr w:rsidR="00854EDF" w:rsidRPr="00405438" w14:paraId="7486C37A" w14:textId="77777777" w:rsidTr="00854EDF">
        <w:trPr>
          <w:trHeight w:val="300"/>
        </w:trPr>
        <w:tc>
          <w:tcPr>
            <w:tcW w:w="209" w:type="pct"/>
            <w:tcBorders>
              <w:top w:val="nil"/>
              <w:left w:val="nil"/>
              <w:bottom w:val="nil"/>
              <w:right w:val="nil"/>
            </w:tcBorders>
            <w:shd w:val="clear" w:color="auto" w:fill="auto"/>
            <w:noWrap/>
            <w:vAlign w:val="bottom"/>
            <w:hideMark/>
          </w:tcPr>
          <w:p w14:paraId="1B194EF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w:t>
            </w:r>
          </w:p>
        </w:tc>
        <w:tc>
          <w:tcPr>
            <w:tcW w:w="1448" w:type="pct"/>
            <w:tcBorders>
              <w:top w:val="nil"/>
              <w:left w:val="nil"/>
              <w:bottom w:val="nil"/>
              <w:right w:val="nil"/>
            </w:tcBorders>
            <w:shd w:val="clear" w:color="auto" w:fill="auto"/>
            <w:noWrap/>
            <w:vAlign w:val="bottom"/>
            <w:hideMark/>
          </w:tcPr>
          <w:p w14:paraId="34F6C40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- 11-12</w:t>
            </w:r>
          </w:p>
        </w:tc>
        <w:tc>
          <w:tcPr>
            <w:tcW w:w="208" w:type="pct"/>
            <w:tcBorders>
              <w:top w:val="nil"/>
              <w:left w:val="nil"/>
              <w:bottom w:val="nil"/>
              <w:right w:val="nil"/>
            </w:tcBorders>
            <w:shd w:val="clear" w:color="auto" w:fill="auto"/>
            <w:noWrap/>
            <w:vAlign w:val="bottom"/>
            <w:hideMark/>
          </w:tcPr>
          <w:p w14:paraId="79CA1A4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462</w:t>
            </w:r>
          </w:p>
        </w:tc>
        <w:tc>
          <w:tcPr>
            <w:tcW w:w="1448" w:type="pct"/>
            <w:tcBorders>
              <w:top w:val="nil"/>
              <w:left w:val="nil"/>
              <w:bottom w:val="nil"/>
              <w:right w:val="nil"/>
            </w:tcBorders>
            <w:shd w:val="clear" w:color="auto" w:fill="auto"/>
            <w:noWrap/>
            <w:vAlign w:val="bottom"/>
            <w:hideMark/>
          </w:tcPr>
          <w:p w14:paraId="595EED4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- 76-18</w:t>
            </w:r>
          </w:p>
        </w:tc>
        <w:tc>
          <w:tcPr>
            <w:tcW w:w="208" w:type="pct"/>
            <w:tcBorders>
              <w:top w:val="nil"/>
              <w:left w:val="nil"/>
              <w:bottom w:val="nil"/>
              <w:right w:val="nil"/>
            </w:tcBorders>
            <w:shd w:val="clear" w:color="auto" w:fill="auto"/>
            <w:noWrap/>
            <w:vAlign w:val="bottom"/>
            <w:hideMark/>
          </w:tcPr>
          <w:p w14:paraId="29C2CF8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891</w:t>
            </w:r>
          </w:p>
        </w:tc>
        <w:tc>
          <w:tcPr>
            <w:tcW w:w="1477" w:type="pct"/>
            <w:tcBorders>
              <w:top w:val="nil"/>
              <w:left w:val="nil"/>
              <w:bottom w:val="nil"/>
              <w:right w:val="nil"/>
            </w:tcBorders>
            <w:shd w:val="clear" w:color="auto" w:fill="auto"/>
            <w:noWrap/>
            <w:vAlign w:val="bottom"/>
            <w:hideMark/>
          </w:tcPr>
          <w:p w14:paraId="31A07A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- 101-21</w:t>
            </w:r>
          </w:p>
        </w:tc>
      </w:tr>
      <w:tr w:rsidR="00854EDF" w:rsidRPr="00405438" w14:paraId="7FA36A75" w14:textId="77777777" w:rsidTr="00854EDF">
        <w:trPr>
          <w:trHeight w:val="300"/>
        </w:trPr>
        <w:tc>
          <w:tcPr>
            <w:tcW w:w="209" w:type="pct"/>
            <w:tcBorders>
              <w:top w:val="nil"/>
              <w:left w:val="nil"/>
              <w:bottom w:val="nil"/>
              <w:right w:val="nil"/>
            </w:tcBorders>
            <w:shd w:val="clear" w:color="auto" w:fill="auto"/>
            <w:noWrap/>
            <w:vAlign w:val="bottom"/>
            <w:hideMark/>
          </w:tcPr>
          <w:p w14:paraId="71060B8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w:t>
            </w:r>
          </w:p>
        </w:tc>
        <w:tc>
          <w:tcPr>
            <w:tcW w:w="1448" w:type="pct"/>
            <w:tcBorders>
              <w:top w:val="nil"/>
              <w:left w:val="nil"/>
              <w:bottom w:val="nil"/>
              <w:right w:val="nil"/>
            </w:tcBorders>
            <w:shd w:val="clear" w:color="auto" w:fill="auto"/>
            <w:noWrap/>
            <w:vAlign w:val="bottom"/>
            <w:hideMark/>
          </w:tcPr>
          <w:p w14:paraId="0FF4ABE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- 11-13</w:t>
            </w:r>
          </w:p>
        </w:tc>
        <w:tc>
          <w:tcPr>
            <w:tcW w:w="208" w:type="pct"/>
            <w:tcBorders>
              <w:top w:val="nil"/>
              <w:left w:val="nil"/>
              <w:bottom w:val="nil"/>
              <w:right w:val="nil"/>
            </w:tcBorders>
            <w:shd w:val="clear" w:color="auto" w:fill="auto"/>
            <w:noWrap/>
            <w:vAlign w:val="bottom"/>
            <w:hideMark/>
          </w:tcPr>
          <w:p w14:paraId="3872CA5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463</w:t>
            </w:r>
          </w:p>
        </w:tc>
        <w:tc>
          <w:tcPr>
            <w:tcW w:w="1448" w:type="pct"/>
            <w:tcBorders>
              <w:top w:val="nil"/>
              <w:left w:val="nil"/>
              <w:bottom w:val="nil"/>
              <w:right w:val="nil"/>
            </w:tcBorders>
            <w:shd w:val="clear" w:color="auto" w:fill="auto"/>
            <w:noWrap/>
            <w:vAlign w:val="bottom"/>
            <w:hideMark/>
          </w:tcPr>
          <w:p w14:paraId="26C9C2F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- 76-19</w:t>
            </w:r>
          </w:p>
        </w:tc>
        <w:tc>
          <w:tcPr>
            <w:tcW w:w="208" w:type="pct"/>
            <w:tcBorders>
              <w:top w:val="nil"/>
              <w:left w:val="nil"/>
              <w:bottom w:val="nil"/>
              <w:right w:val="nil"/>
            </w:tcBorders>
            <w:shd w:val="clear" w:color="auto" w:fill="auto"/>
            <w:noWrap/>
            <w:vAlign w:val="bottom"/>
            <w:hideMark/>
          </w:tcPr>
          <w:p w14:paraId="2548BF7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892</w:t>
            </w:r>
          </w:p>
        </w:tc>
        <w:tc>
          <w:tcPr>
            <w:tcW w:w="1477" w:type="pct"/>
            <w:tcBorders>
              <w:top w:val="nil"/>
              <w:left w:val="nil"/>
              <w:bottom w:val="nil"/>
              <w:right w:val="nil"/>
            </w:tcBorders>
            <w:shd w:val="clear" w:color="auto" w:fill="auto"/>
            <w:noWrap/>
            <w:vAlign w:val="bottom"/>
            <w:hideMark/>
          </w:tcPr>
          <w:p w14:paraId="72E6143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- 101-22</w:t>
            </w:r>
          </w:p>
        </w:tc>
      </w:tr>
      <w:tr w:rsidR="00854EDF" w:rsidRPr="00405438" w14:paraId="52D6FD59" w14:textId="77777777" w:rsidTr="00854EDF">
        <w:trPr>
          <w:trHeight w:val="300"/>
        </w:trPr>
        <w:tc>
          <w:tcPr>
            <w:tcW w:w="209" w:type="pct"/>
            <w:tcBorders>
              <w:top w:val="nil"/>
              <w:left w:val="nil"/>
              <w:bottom w:val="nil"/>
              <w:right w:val="nil"/>
            </w:tcBorders>
            <w:shd w:val="clear" w:color="auto" w:fill="auto"/>
            <w:noWrap/>
            <w:vAlign w:val="bottom"/>
            <w:hideMark/>
          </w:tcPr>
          <w:p w14:paraId="3B3805E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w:t>
            </w:r>
          </w:p>
        </w:tc>
        <w:tc>
          <w:tcPr>
            <w:tcW w:w="1448" w:type="pct"/>
            <w:tcBorders>
              <w:top w:val="nil"/>
              <w:left w:val="nil"/>
              <w:bottom w:val="nil"/>
              <w:right w:val="nil"/>
            </w:tcBorders>
            <w:shd w:val="clear" w:color="auto" w:fill="auto"/>
            <w:noWrap/>
            <w:vAlign w:val="bottom"/>
            <w:hideMark/>
          </w:tcPr>
          <w:p w14:paraId="6F479BC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- 11-17</w:t>
            </w:r>
          </w:p>
        </w:tc>
        <w:tc>
          <w:tcPr>
            <w:tcW w:w="208" w:type="pct"/>
            <w:tcBorders>
              <w:top w:val="nil"/>
              <w:left w:val="nil"/>
              <w:bottom w:val="nil"/>
              <w:right w:val="nil"/>
            </w:tcBorders>
            <w:shd w:val="clear" w:color="auto" w:fill="auto"/>
            <w:noWrap/>
            <w:vAlign w:val="bottom"/>
            <w:hideMark/>
          </w:tcPr>
          <w:p w14:paraId="292FFCD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464</w:t>
            </w:r>
          </w:p>
        </w:tc>
        <w:tc>
          <w:tcPr>
            <w:tcW w:w="1448" w:type="pct"/>
            <w:tcBorders>
              <w:top w:val="nil"/>
              <w:left w:val="nil"/>
              <w:bottom w:val="nil"/>
              <w:right w:val="nil"/>
            </w:tcBorders>
            <w:shd w:val="clear" w:color="auto" w:fill="auto"/>
            <w:noWrap/>
            <w:vAlign w:val="bottom"/>
            <w:hideMark/>
          </w:tcPr>
          <w:p w14:paraId="3104363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- 76-20</w:t>
            </w:r>
          </w:p>
        </w:tc>
        <w:tc>
          <w:tcPr>
            <w:tcW w:w="208" w:type="pct"/>
            <w:tcBorders>
              <w:top w:val="nil"/>
              <w:left w:val="nil"/>
              <w:bottom w:val="nil"/>
              <w:right w:val="nil"/>
            </w:tcBorders>
            <w:shd w:val="clear" w:color="auto" w:fill="auto"/>
            <w:noWrap/>
            <w:vAlign w:val="bottom"/>
            <w:hideMark/>
          </w:tcPr>
          <w:p w14:paraId="09A017C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893</w:t>
            </w:r>
          </w:p>
        </w:tc>
        <w:tc>
          <w:tcPr>
            <w:tcW w:w="1477" w:type="pct"/>
            <w:tcBorders>
              <w:top w:val="nil"/>
              <w:left w:val="nil"/>
              <w:bottom w:val="nil"/>
              <w:right w:val="nil"/>
            </w:tcBorders>
            <w:shd w:val="clear" w:color="auto" w:fill="auto"/>
            <w:noWrap/>
            <w:vAlign w:val="bottom"/>
            <w:hideMark/>
          </w:tcPr>
          <w:p w14:paraId="5DBDBBB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w:t>
            </w:r>
          </w:p>
        </w:tc>
      </w:tr>
      <w:tr w:rsidR="00854EDF" w:rsidRPr="00405438" w14:paraId="534E4593" w14:textId="77777777" w:rsidTr="00854EDF">
        <w:trPr>
          <w:trHeight w:val="300"/>
        </w:trPr>
        <w:tc>
          <w:tcPr>
            <w:tcW w:w="209" w:type="pct"/>
            <w:tcBorders>
              <w:top w:val="nil"/>
              <w:left w:val="nil"/>
              <w:bottom w:val="nil"/>
              <w:right w:val="nil"/>
            </w:tcBorders>
            <w:shd w:val="clear" w:color="auto" w:fill="auto"/>
            <w:noWrap/>
            <w:vAlign w:val="bottom"/>
            <w:hideMark/>
          </w:tcPr>
          <w:p w14:paraId="1CC21D1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w:t>
            </w:r>
          </w:p>
        </w:tc>
        <w:tc>
          <w:tcPr>
            <w:tcW w:w="1448" w:type="pct"/>
            <w:tcBorders>
              <w:top w:val="nil"/>
              <w:left w:val="nil"/>
              <w:bottom w:val="nil"/>
              <w:right w:val="nil"/>
            </w:tcBorders>
            <w:shd w:val="clear" w:color="auto" w:fill="auto"/>
            <w:noWrap/>
            <w:vAlign w:val="bottom"/>
            <w:hideMark/>
          </w:tcPr>
          <w:p w14:paraId="5DE1F7E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- 11-19</w:t>
            </w:r>
          </w:p>
        </w:tc>
        <w:tc>
          <w:tcPr>
            <w:tcW w:w="208" w:type="pct"/>
            <w:tcBorders>
              <w:top w:val="nil"/>
              <w:left w:val="nil"/>
              <w:bottom w:val="nil"/>
              <w:right w:val="nil"/>
            </w:tcBorders>
            <w:shd w:val="clear" w:color="auto" w:fill="auto"/>
            <w:noWrap/>
            <w:vAlign w:val="bottom"/>
            <w:hideMark/>
          </w:tcPr>
          <w:p w14:paraId="40F14EB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465</w:t>
            </w:r>
          </w:p>
        </w:tc>
        <w:tc>
          <w:tcPr>
            <w:tcW w:w="1448" w:type="pct"/>
            <w:tcBorders>
              <w:top w:val="nil"/>
              <w:left w:val="nil"/>
              <w:bottom w:val="nil"/>
              <w:right w:val="nil"/>
            </w:tcBorders>
            <w:shd w:val="clear" w:color="auto" w:fill="auto"/>
            <w:noWrap/>
            <w:vAlign w:val="bottom"/>
            <w:hideMark/>
          </w:tcPr>
          <w:p w14:paraId="0466640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- 76-21</w:t>
            </w:r>
          </w:p>
        </w:tc>
        <w:tc>
          <w:tcPr>
            <w:tcW w:w="208" w:type="pct"/>
            <w:tcBorders>
              <w:top w:val="nil"/>
              <w:left w:val="nil"/>
              <w:bottom w:val="nil"/>
              <w:right w:val="nil"/>
            </w:tcBorders>
            <w:shd w:val="clear" w:color="auto" w:fill="auto"/>
            <w:noWrap/>
            <w:vAlign w:val="bottom"/>
            <w:hideMark/>
          </w:tcPr>
          <w:p w14:paraId="67174EC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894</w:t>
            </w:r>
          </w:p>
        </w:tc>
        <w:tc>
          <w:tcPr>
            <w:tcW w:w="1477" w:type="pct"/>
            <w:tcBorders>
              <w:top w:val="nil"/>
              <w:left w:val="nil"/>
              <w:bottom w:val="nil"/>
              <w:right w:val="nil"/>
            </w:tcBorders>
            <w:shd w:val="clear" w:color="auto" w:fill="auto"/>
            <w:noWrap/>
            <w:vAlign w:val="bottom"/>
            <w:hideMark/>
          </w:tcPr>
          <w:p w14:paraId="043729E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- 102-3</w:t>
            </w:r>
          </w:p>
        </w:tc>
      </w:tr>
      <w:tr w:rsidR="00854EDF" w:rsidRPr="00405438" w14:paraId="2BFF1F81" w14:textId="77777777" w:rsidTr="00854EDF">
        <w:trPr>
          <w:trHeight w:val="300"/>
        </w:trPr>
        <w:tc>
          <w:tcPr>
            <w:tcW w:w="209" w:type="pct"/>
            <w:tcBorders>
              <w:top w:val="nil"/>
              <w:left w:val="nil"/>
              <w:bottom w:val="nil"/>
              <w:right w:val="nil"/>
            </w:tcBorders>
            <w:shd w:val="clear" w:color="auto" w:fill="auto"/>
            <w:noWrap/>
            <w:vAlign w:val="bottom"/>
            <w:hideMark/>
          </w:tcPr>
          <w:p w14:paraId="7CCFF20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w:t>
            </w:r>
          </w:p>
        </w:tc>
        <w:tc>
          <w:tcPr>
            <w:tcW w:w="1448" w:type="pct"/>
            <w:tcBorders>
              <w:top w:val="nil"/>
              <w:left w:val="nil"/>
              <w:bottom w:val="nil"/>
              <w:right w:val="nil"/>
            </w:tcBorders>
            <w:shd w:val="clear" w:color="auto" w:fill="auto"/>
            <w:noWrap/>
            <w:vAlign w:val="bottom"/>
            <w:hideMark/>
          </w:tcPr>
          <w:p w14:paraId="5084669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w:t>
            </w:r>
          </w:p>
        </w:tc>
        <w:tc>
          <w:tcPr>
            <w:tcW w:w="208" w:type="pct"/>
            <w:tcBorders>
              <w:top w:val="nil"/>
              <w:left w:val="nil"/>
              <w:bottom w:val="nil"/>
              <w:right w:val="nil"/>
            </w:tcBorders>
            <w:shd w:val="clear" w:color="auto" w:fill="auto"/>
            <w:noWrap/>
            <w:vAlign w:val="bottom"/>
            <w:hideMark/>
          </w:tcPr>
          <w:p w14:paraId="026047F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466</w:t>
            </w:r>
          </w:p>
        </w:tc>
        <w:tc>
          <w:tcPr>
            <w:tcW w:w="1448" w:type="pct"/>
            <w:tcBorders>
              <w:top w:val="nil"/>
              <w:left w:val="nil"/>
              <w:bottom w:val="nil"/>
              <w:right w:val="nil"/>
            </w:tcBorders>
            <w:shd w:val="clear" w:color="auto" w:fill="auto"/>
            <w:noWrap/>
            <w:vAlign w:val="bottom"/>
            <w:hideMark/>
          </w:tcPr>
          <w:p w14:paraId="42B556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- 76-22</w:t>
            </w:r>
          </w:p>
        </w:tc>
        <w:tc>
          <w:tcPr>
            <w:tcW w:w="208" w:type="pct"/>
            <w:tcBorders>
              <w:top w:val="nil"/>
              <w:left w:val="nil"/>
              <w:bottom w:val="nil"/>
              <w:right w:val="nil"/>
            </w:tcBorders>
            <w:shd w:val="clear" w:color="auto" w:fill="auto"/>
            <w:noWrap/>
            <w:vAlign w:val="bottom"/>
            <w:hideMark/>
          </w:tcPr>
          <w:p w14:paraId="41B3E91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895</w:t>
            </w:r>
          </w:p>
        </w:tc>
        <w:tc>
          <w:tcPr>
            <w:tcW w:w="1477" w:type="pct"/>
            <w:tcBorders>
              <w:top w:val="nil"/>
              <w:left w:val="nil"/>
              <w:bottom w:val="nil"/>
              <w:right w:val="nil"/>
            </w:tcBorders>
            <w:shd w:val="clear" w:color="auto" w:fill="auto"/>
            <w:noWrap/>
            <w:vAlign w:val="bottom"/>
            <w:hideMark/>
          </w:tcPr>
          <w:p w14:paraId="2E025EE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- 102-4</w:t>
            </w:r>
          </w:p>
        </w:tc>
      </w:tr>
      <w:tr w:rsidR="00854EDF" w:rsidRPr="00405438" w14:paraId="3C69CCE4" w14:textId="77777777" w:rsidTr="00854EDF">
        <w:trPr>
          <w:trHeight w:val="300"/>
        </w:trPr>
        <w:tc>
          <w:tcPr>
            <w:tcW w:w="209" w:type="pct"/>
            <w:tcBorders>
              <w:top w:val="nil"/>
              <w:left w:val="nil"/>
              <w:bottom w:val="nil"/>
              <w:right w:val="nil"/>
            </w:tcBorders>
            <w:shd w:val="clear" w:color="auto" w:fill="auto"/>
            <w:noWrap/>
            <w:vAlign w:val="bottom"/>
            <w:hideMark/>
          </w:tcPr>
          <w:p w14:paraId="7568670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w:t>
            </w:r>
          </w:p>
        </w:tc>
        <w:tc>
          <w:tcPr>
            <w:tcW w:w="1448" w:type="pct"/>
            <w:tcBorders>
              <w:top w:val="nil"/>
              <w:left w:val="nil"/>
              <w:bottom w:val="nil"/>
              <w:right w:val="nil"/>
            </w:tcBorders>
            <w:shd w:val="clear" w:color="auto" w:fill="auto"/>
            <w:noWrap/>
            <w:vAlign w:val="bottom"/>
            <w:hideMark/>
          </w:tcPr>
          <w:p w14:paraId="4146AA6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- 12-5</w:t>
            </w:r>
          </w:p>
        </w:tc>
        <w:tc>
          <w:tcPr>
            <w:tcW w:w="208" w:type="pct"/>
            <w:tcBorders>
              <w:top w:val="nil"/>
              <w:left w:val="nil"/>
              <w:bottom w:val="nil"/>
              <w:right w:val="nil"/>
            </w:tcBorders>
            <w:shd w:val="clear" w:color="auto" w:fill="auto"/>
            <w:noWrap/>
            <w:vAlign w:val="bottom"/>
            <w:hideMark/>
          </w:tcPr>
          <w:p w14:paraId="4F04FAB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467</w:t>
            </w:r>
          </w:p>
        </w:tc>
        <w:tc>
          <w:tcPr>
            <w:tcW w:w="1448" w:type="pct"/>
            <w:tcBorders>
              <w:top w:val="nil"/>
              <w:left w:val="nil"/>
              <w:bottom w:val="nil"/>
              <w:right w:val="nil"/>
            </w:tcBorders>
            <w:shd w:val="clear" w:color="auto" w:fill="auto"/>
            <w:noWrap/>
            <w:vAlign w:val="bottom"/>
            <w:hideMark/>
          </w:tcPr>
          <w:p w14:paraId="0D13975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- 76-23</w:t>
            </w:r>
          </w:p>
        </w:tc>
        <w:tc>
          <w:tcPr>
            <w:tcW w:w="208" w:type="pct"/>
            <w:tcBorders>
              <w:top w:val="nil"/>
              <w:left w:val="nil"/>
              <w:bottom w:val="nil"/>
              <w:right w:val="nil"/>
            </w:tcBorders>
            <w:shd w:val="clear" w:color="auto" w:fill="auto"/>
            <w:noWrap/>
            <w:vAlign w:val="bottom"/>
            <w:hideMark/>
          </w:tcPr>
          <w:p w14:paraId="43A1184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896</w:t>
            </w:r>
          </w:p>
        </w:tc>
        <w:tc>
          <w:tcPr>
            <w:tcW w:w="1477" w:type="pct"/>
            <w:tcBorders>
              <w:top w:val="nil"/>
              <w:left w:val="nil"/>
              <w:bottom w:val="nil"/>
              <w:right w:val="nil"/>
            </w:tcBorders>
            <w:shd w:val="clear" w:color="auto" w:fill="auto"/>
            <w:noWrap/>
            <w:vAlign w:val="bottom"/>
            <w:hideMark/>
          </w:tcPr>
          <w:p w14:paraId="162C4BE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- 102-7</w:t>
            </w:r>
          </w:p>
        </w:tc>
      </w:tr>
      <w:tr w:rsidR="00854EDF" w:rsidRPr="00405438" w14:paraId="75386BF4" w14:textId="77777777" w:rsidTr="00854EDF">
        <w:trPr>
          <w:trHeight w:val="300"/>
        </w:trPr>
        <w:tc>
          <w:tcPr>
            <w:tcW w:w="209" w:type="pct"/>
            <w:tcBorders>
              <w:top w:val="nil"/>
              <w:left w:val="nil"/>
              <w:bottom w:val="nil"/>
              <w:right w:val="nil"/>
            </w:tcBorders>
            <w:shd w:val="clear" w:color="auto" w:fill="auto"/>
            <w:noWrap/>
            <w:vAlign w:val="bottom"/>
            <w:hideMark/>
          </w:tcPr>
          <w:p w14:paraId="41E6221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w:t>
            </w:r>
          </w:p>
        </w:tc>
        <w:tc>
          <w:tcPr>
            <w:tcW w:w="1448" w:type="pct"/>
            <w:tcBorders>
              <w:top w:val="nil"/>
              <w:left w:val="nil"/>
              <w:bottom w:val="nil"/>
              <w:right w:val="nil"/>
            </w:tcBorders>
            <w:shd w:val="clear" w:color="auto" w:fill="auto"/>
            <w:noWrap/>
            <w:vAlign w:val="bottom"/>
            <w:hideMark/>
          </w:tcPr>
          <w:p w14:paraId="34B6AF5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- 12-13</w:t>
            </w:r>
          </w:p>
        </w:tc>
        <w:tc>
          <w:tcPr>
            <w:tcW w:w="208" w:type="pct"/>
            <w:tcBorders>
              <w:top w:val="nil"/>
              <w:left w:val="nil"/>
              <w:bottom w:val="nil"/>
              <w:right w:val="nil"/>
            </w:tcBorders>
            <w:shd w:val="clear" w:color="auto" w:fill="auto"/>
            <w:noWrap/>
            <w:vAlign w:val="bottom"/>
            <w:hideMark/>
          </w:tcPr>
          <w:p w14:paraId="5F714E0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468</w:t>
            </w:r>
          </w:p>
        </w:tc>
        <w:tc>
          <w:tcPr>
            <w:tcW w:w="1448" w:type="pct"/>
            <w:tcBorders>
              <w:top w:val="nil"/>
              <w:left w:val="nil"/>
              <w:bottom w:val="nil"/>
              <w:right w:val="nil"/>
            </w:tcBorders>
            <w:shd w:val="clear" w:color="auto" w:fill="auto"/>
            <w:noWrap/>
            <w:vAlign w:val="bottom"/>
            <w:hideMark/>
          </w:tcPr>
          <w:p w14:paraId="18CC6AC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- 76-24</w:t>
            </w:r>
          </w:p>
        </w:tc>
        <w:tc>
          <w:tcPr>
            <w:tcW w:w="208" w:type="pct"/>
            <w:tcBorders>
              <w:top w:val="nil"/>
              <w:left w:val="nil"/>
              <w:bottom w:val="nil"/>
              <w:right w:val="nil"/>
            </w:tcBorders>
            <w:shd w:val="clear" w:color="auto" w:fill="auto"/>
            <w:noWrap/>
            <w:vAlign w:val="bottom"/>
            <w:hideMark/>
          </w:tcPr>
          <w:p w14:paraId="7529C35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897</w:t>
            </w:r>
          </w:p>
        </w:tc>
        <w:tc>
          <w:tcPr>
            <w:tcW w:w="1477" w:type="pct"/>
            <w:tcBorders>
              <w:top w:val="nil"/>
              <w:left w:val="nil"/>
              <w:bottom w:val="nil"/>
              <w:right w:val="nil"/>
            </w:tcBorders>
            <w:shd w:val="clear" w:color="auto" w:fill="auto"/>
            <w:noWrap/>
            <w:vAlign w:val="bottom"/>
            <w:hideMark/>
          </w:tcPr>
          <w:p w14:paraId="5E36BE8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- 102-10</w:t>
            </w:r>
          </w:p>
        </w:tc>
      </w:tr>
      <w:tr w:rsidR="00854EDF" w:rsidRPr="00405438" w14:paraId="2B16FEBF" w14:textId="77777777" w:rsidTr="00854EDF">
        <w:trPr>
          <w:trHeight w:val="300"/>
        </w:trPr>
        <w:tc>
          <w:tcPr>
            <w:tcW w:w="209" w:type="pct"/>
            <w:tcBorders>
              <w:top w:val="nil"/>
              <w:left w:val="nil"/>
              <w:bottom w:val="nil"/>
              <w:right w:val="nil"/>
            </w:tcBorders>
            <w:shd w:val="clear" w:color="auto" w:fill="auto"/>
            <w:noWrap/>
            <w:vAlign w:val="bottom"/>
            <w:hideMark/>
          </w:tcPr>
          <w:p w14:paraId="109255D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w:t>
            </w:r>
          </w:p>
        </w:tc>
        <w:tc>
          <w:tcPr>
            <w:tcW w:w="1448" w:type="pct"/>
            <w:tcBorders>
              <w:top w:val="nil"/>
              <w:left w:val="nil"/>
              <w:bottom w:val="nil"/>
              <w:right w:val="nil"/>
            </w:tcBorders>
            <w:shd w:val="clear" w:color="auto" w:fill="auto"/>
            <w:noWrap/>
            <w:vAlign w:val="bottom"/>
            <w:hideMark/>
          </w:tcPr>
          <w:p w14:paraId="58F4100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- 12-14</w:t>
            </w:r>
          </w:p>
        </w:tc>
        <w:tc>
          <w:tcPr>
            <w:tcW w:w="208" w:type="pct"/>
            <w:tcBorders>
              <w:top w:val="nil"/>
              <w:left w:val="nil"/>
              <w:bottom w:val="nil"/>
              <w:right w:val="nil"/>
            </w:tcBorders>
            <w:shd w:val="clear" w:color="auto" w:fill="auto"/>
            <w:noWrap/>
            <w:vAlign w:val="bottom"/>
            <w:hideMark/>
          </w:tcPr>
          <w:p w14:paraId="26174D6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469</w:t>
            </w:r>
          </w:p>
        </w:tc>
        <w:tc>
          <w:tcPr>
            <w:tcW w:w="1448" w:type="pct"/>
            <w:tcBorders>
              <w:top w:val="nil"/>
              <w:left w:val="nil"/>
              <w:bottom w:val="nil"/>
              <w:right w:val="nil"/>
            </w:tcBorders>
            <w:shd w:val="clear" w:color="auto" w:fill="auto"/>
            <w:noWrap/>
            <w:vAlign w:val="bottom"/>
            <w:hideMark/>
          </w:tcPr>
          <w:p w14:paraId="6701747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- 76-25</w:t>
            </w:r>
          </w:p>
        </w:tc>
        <w:tc>
          <w:tcPr>
            <w:tcW w:w="208" w:type="pct"/>
            <w:tcBorders>
              <w:top w:val="nil"/>
              <w:left w:val="nil"/>
              <w:bottom w:val="nil"/>
              <w:right w:val="nil"/>
            </w:tcBorders>
            <w:shd w:val="clear" w:color="auto" w:fill="auto"/>
            <w:noWrap/>
            <w:vAlign w:val="bottom"/>
            <w:hideMark/>
          </w:tcPr>
          <w:p w14:paraId="3DDD990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898</w:t>
            </w:r>
          </w:p>
        </w:tc>
        <w:tc>
          <w:tcPr>
            <w:tcW w:w="1477" w:type="pct"/>
            <w:tcBorders>
              <w:top w:val="nil"/>
              <w:left w:val="nil"/>
              <w:bottom w:val="nil"/>
              <w:right w:val="nil"/>
            </w:tcBorders>
            <w:shd w:val="clear" w:color="auto" w:fill="auto"/>
            <w:noWrap/>
            <w:vAlign w:val="bottom"/>
            <w:hideMark/>
          </w:tcPr>
          <w:p w14:paraId="79436F6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- 102-13</w:t>
            </w:r>
          </w:p>
        </w:tc>
      </w:tr>
      <w:tr w:rsidR="00854EDF" w:rsidRPr="00405438" w14:paraId="6514E088" w14:textId="77777777" w:rsidTr="00854EDF">
        <w:trPr>
          <w:trHeight w:val="300"/>
        </w:trPr>
        <w:tc>
          <w:tcPr>
            <w:tcW w:w="209" w:type="pct"/>
            <w:tcBorders>
              <w:top w:val="nil"/>
              <w:left w:val="nil"/>
              <w:bottom w:val="nil"/>
              <w:right w:val="nil"/>
            </w:tcBorders>
            <w:shd w:val="clear" w:color="auto" w:fill="auto"/>
            <w:noWrap/>
            <w:vAlign w:val="bottom"/>
            <w:hideMark/>
          </w:tcPr>
          <w:p w14:paraId="2C379DF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w:t>
            </w:r>
          </w:p>
        </w:tc>
        <w:tc>
          <w:tcPr>
            <w:tcW w:w="1448" w:type="pct"/>
            <w:tcBorders>
              <w:top w:val="nil"/>
              <w:left w:val="nil"/>
              <w:bottom w:val="nil"/>
              <w:right w:val="nil"/>
            </w:tcBorders>
            <w:shd w:val="clear" w:color="auto" w:fill="auto"/>
            <w:noWrap/>
            <w:vAlign w:val="bottom"/>
            <w:hideMark/>
          </w:tcPr>
          <w:p w14:paraId="6CB39F2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- 12-16</w:t>
            </w:r>
          </w:p>
        </w:tc>
        <w:tc>
          <w:tcPr>
            <w:tcW w:w="208" w:type="pct"/>
            <w:tcBorders>
              <w:top w:val="nil"/>
              <w:left w:val="nil"/>
              <w:bottom w:val="nil"/>
              <w:right w:val="nil"/>
            </w:tcBorders>
            <w:shd w:val="clear" w:color="auto" w:fill="auto"/>
            <w:noWrap/>
            <w:vAlign w:val="bottom"/>
            <w:hideMark/>
          </w:tcPr>
          <w:p w14:paraId="41EDDBF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470</w:t>
            </w:r>
          </w:p>
        </w:tc>
        <w:tc>
          <w:tcPr>
            <w:tcW w:w="1448" w:type="pct"/>
            <w:tcBorders>
              <w:top w:val="nil"/>
              <w:left w:val="nil"/>
              <w:bottom w:val="nil"/>
              <w:right w:val="nil"/>
            </w:tcBorders>
            <w:shd w:val="clear" w:color="auto" w:fill="auto"/>
            <w:noWrap/>
            <w:vAlign w:val="bottom"/>
            <w:hideMark/>
          </w:tcPr>
          <w:p w14:paraId="5D1C2DC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- 76-26</w:t>
            </w:r>
          </w:p>
        </w:tc>
        <w:tc>
          <w:tcPr>
            <w:tcW w:w="208" w:type="pct"/>
            <w:tcBorders>
              <w:top w:val="nil"/>
              <w:left w:val="nil"/>
              <w:bottom w:val="nil"/>
              <w:right w:val="nil"/>
            </w:tcBorders>
            <w:shd w:val="clear" w:color="auto" w:fill="auto"/>
            <w:noWrap/>
            <w:vAlign w:val="bottom"/>
            <w:hideMark/>
          </w:tcPr>
          <w:p w14:paraId="1D151B1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899</w:t>
            </w:r>
          </w:p>
        </w:tc>
        <w:tc>
          <w:tcPr>
            <w:tcW w:w="1477" w:type="pct"/>
            <w:tcBorders>
              <w:top w:val="nil"/>
              <w:left w:val="nil"/>
              <w:bottom w:val="nil"/>
              <w:right w:val="nil"/>
            </w:tcBorders>
            <w:shd w:val="clear" w:color="auto" w:fill="auto"/>
            <w:noWrap/>
            <w:vAlign w:val="bottom"/>
            <w:hideMark/>
          </w:tcPr>
          <w:p w14:paraId="4DBCF52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- 102-14</w:t>
            </w:r>
          </w:p>
        </w:tc>
      </w:tr>
      <w:tr w:rsidR="00854EDF" w:rsidRPr="00405438" w14:paraId="0AF50D94" w14:textId="77777777" w:rsidTr="00854EDF">
        <w:trPr>
          <w:trHeight w:val="300"/>
        </w:trPr>
        <w:tc>
          <w:tcPr>
            <w:tcW w:w="209" w:type="pct"/>
            <w:tcBorders>
              <w:top w:val="nil"/>
              <w:left w:val="nil"/>
              <w:bottom w:val="nil"/>
              <w:right w:val="nil"/>
            </w:tcBorders>
            <w:shd w:val="clear" w:color="auto" w:fill="auto"/>
            <w:noWrap/>
            <w:vAlign w:val="bottom"/>
            <w:hideMark/>
          </w:tcPr>
          <w:p w14:paraId="6CF6B0A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w:t>
            </w:r>
          </w:p>
        </w:tc>
        <w:tc>
          <w:tcPr>
            <w:tcW w:w="1448" w:type="pct"/>
            <w:tcBorders>
              <w:top w:val="nil"/>
              <w:left w:val="nil"/>
              <w:bottom w:val="nil"/>
              <w:right w:val="nil"/>
            </w:tcBorders>
            <w:shd w:val="clear" w:color="auto" w:fill="auto"/>
            <w:noWrap/>
            <w:vAlign w:val="bottom"/>
            <w:hideMark/>
          </w:tcPr>
          <w:p w14:paraId="4EE4AC9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w:t>
            </w:r>
          </w:p>
        </w:tc>
        <w:tc>
          <w:tcPr>
            <w:tcW w:w="208" w:type="pct"/>
            <w:tcBorders>
              <w:top w:val="nil"/>
              <w:left w:val="nil"/>
              <w:bottom w:val="nil"/>
              <w:right w:val="nil"/>
            </w:tcBorders>
            <w:shd w:val="clear" w:color="auto" w:fill="auto"/>
            <w:noWrap/>
            <w:vAlign w:val="bottom"/>
            <w:hideMark/>
          </w:tcPr>
          <w:p w14:paraId="35BD411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471</w:t>
            </w:r>
          </w:p>
        </w:tc>
        <w:tc>
          <w:tcPr>
            <w:tcW w:w="1448" w:type="pct"/>
            <w:tcBorders>
              <w:top w:val="nil"/>
              <w:left w:val="nil"/>
              <w:bottom w:val="nil"/>
              <w:right w:val="nil"/>
            </w:tcBorders>
            <w:shd w:val="clear" w:color="auto" w:fill="auto"/>
            <w:noWrap/>
            <w:vAlign w:val="bottom"/>
            <w:hideMark/>
          </w:tcPr>
          <w:p w14:paraId="387615D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- 76-27</w:t>
            </w:r>
          </w:p>
        </w:tc>
        <w:tc>
          <w:tcPr>
            <w:tcW w:w="208" w:type="pct"/>
            <w:tcBorders>
              <w:top w:val="nil"/>
              <w:left w:val="nil"/>
              <w:bottom w:val="nil"/>
              <w:right w:val="nil"/>
            </w:tcBorders>
            <w:shd w:val="clear" w:color="auto" w:fill="auto"/>
            <w:noWrap/>
            <w:vAlign w:val="bottom"/>
            <w:hideMark/>
          </w:tcPr>
          <w:p w14:paraId="253001A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900</w:t>
            </w:r>
          </w:p>
        </w:tc>
        <w:tc>
          <w:tcPr>
            <w:tcW w:w="1477" w:type="pct"/>
            <w:tcBorders>
              <w:top w:val="nil"/>
              <w:left w:val="nil"/>
              <w:bottom w:val="nil"/>
              <w:right w:val="nil"/>
            </w:tcBorders>
            <w:shd w:val="clear" w:color="auto" w:fill="auto"/>
            <w:noWrap/>
            <w:vAlign w:val="bottom"/>
            <w:hideMark/>
          </w:tcPr>
          <w:p w14:paraId="3DBCB19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- 102-15</w:t>
            </w:r>
          </w:p>
        </w:tc>
      </w:tr>
      <w:tr w:rsidR="00854EDF" w:rsidRPr="00405438" w14:paraId="2868568F" w14:textId="77777777" w:rsidTr="00854EDF">
        <w:trPr>
          <w:trHeight w:val="300"/>
        </w:trPr>
        <w:tc>
          <w:tcPr>
            <w:tcW w:w="209" w:type="pct"/>
            <w:tcBorders>
              <w:top w:val="nil"/>
              <w:left w:val="nil"/>
              <w:bottom w:val="nil"/>
              <w:right w:val="nil"/>
            </w:tcBorders>
            <w:shd w:val="clear" w:color="auto" w:fill="auto"/>
            <w:noWrap/>
            <w:vAlign w:val="bottom"/>
            <w:hideMark/>
          </w:tcPr>
          <w:p w14:paraId="76168A9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43</w:t>
            </w:r>
          </w:p>
        </w:tc>
        <w:tc>
          <w:tcPr>
            <w:tcW w:w="1448" w:type="pct"/>
            <w:tcBorders>
              <w:top w:val="nil"/>
              <w:left w:val="nil"/>
              <w:bottom w:val="nil"/>
              <w:right w:val="nil"/>
            </w:tcBorders>
            <w:shd w:val="clear" w:color="auto" w:fill="auto"/>
            <w:noWrap/>
            <w:vAlign w:val="bottom"/>
            <w:hideMark/>
          </w:tcPr>
          <w:p w14:paraId="59CF493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w:t>
            </w:r>
          </w:p>
        </w:tc>
        <w:tc>
          <w:tcPr>
            <w:tcW w:w="208" w:type="pct"/>
            <w:tcBorders>
              <w:top w:val="nil"/>
              <w:left w:val="nil"/>
              <w:bottom w:val="nil"/>
              <w:right w:val="nil"/>
            </w:tcBorders>
            <w:shd w:val="clear" w:color="auto" w:fill="auto"/>
            <w:noWrap/>
            <w:vAlign w:val="bottom"/>
            <w:hideMark/>
          </w:tcPr>
          <w:p w14:paraId="0038FA7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472</w:t>
            </w:r>
          </w:p>
        </w:tc>
        <w:tc>
          <w:tcPr>
            <w:tcW w:w="1448" w:type="pct"/>
            <w:tcBorders>
              <w:top w:val="nil"/>
              <w:left w:val="nil"/>
              <w:bottom w:val="nil"/>
              <w:right w:val="nil"/>
            </w:tcBorders>
            <w:shd w:val="clear" w:color="auto" w:fill="auto"/>
            <w:noWrap/>
            <w:vAlign w:val="bottom"/>
            <w:hideMark/>
          </w:tcPr>
          <w:p w14:paraId="24EE144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- 76-28</w:t>
            </w:r>
          </w:p>
        </w:tc>
        <w:tc>
          <w:tcPr>
            <w:tcW w:w="208" w:type="pct"/>
            <w:tcBorders>
              <w:top w:val="nil"/>
              <w:left w:val="nil"/>
              <w:bottom w:val="nil"/>
              <w:right w:val="nil"/>
            </w:tcBorders>
            <w:shd w:val="clear" w:color="auto" w:fill="auto"/>
            <w:noWrap/>
            <w:vAlign w:val="bottom"/>
            <w:hideMark/>
          </w:tcPr>
          <w:p w14:paraId="5C8DC31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901</w:t>
            </w:r>
          </w:p>
        </w:tc>
        <w:tc>
          <w:tcPr>
            <w:tcW w:w="1477" w:type="pct"/>
            <w:tcBorders>
              <w:top w:val="nil"/>
              <w:left w:val="nil"/>
              <w:bottom w:val="nil"/>
              <w:right w:val="nil"/>
            </w:tcBorders>
            <w:shd w:val="clear" w:color="auto" w:fill="auto"/>
            <w:noWrap/>
            <w:vAlign w:val="bottom"/>
            <w:hideMark/>
          </w:tcPr>
          <w:p w14:paraId="4582078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- 102-16</w:t>
            </w:r>
          </w:p>
        </w:tc>
      </w:tr>
      <w:tr w:rsidR="00854EDF" w:rsidRPr="00405438" w14:paraId="25A87BE1" w14:textId="77777777" w:rsidTr="00854EDF">
        <w:trPr>
          <w:trHeight w:val="300"/>
        </w:trPr>
        <w:tc>
          <w:tcPr>
            <w:tcW w:w="209" w:type="pct"/>
            <w:tcBorders>
              <w:top w:val="nil"/>
              <w:left w:val="nil"/>
              <w:bottom w:val="nil"/>
              <w:right w:val="nil"/>
            </w:tcBorders>
            <w:shd w:val="clear" w:color="auto" w:fill="auto"/>
            <w:noWrap/>
            <w:vAlign w:val="bottom"/>
            <w:hideMark/>
          </w:tcPr>
          <w:p w14:paraId="45CD777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44</w:t>
            </w:r>
          </w:p>
        </w:tc>
        <w:tc>
          <w:tcPr>
            <w:tcW w:w="1448" w:type="pct"/>
            <w:tcBorders>
              <w:top w:val="nil"/>
              <w:left w:val="nil"/>
              <w:bottom w:val="nil"/>
              <w:right w:val="nil"/>
            </w:tcBorders>
            <w:shd w:val="clear" w:color="auto" w:fill="auto"/>
            <w:noWrap/>
            <w:vAlign w:val="bottom"/>
            <w:hideMark/>
          </w:tcPr>
          <w:p w14:paraId="766D60C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- 12-23</w:t>
            </w:r>
          </w:p>
        </w:tc>
        <w:tc>
          <w:tcPr>
            <w:tcW w:w="208" w:type="pct"/>
            <w:tcBorders>
              <w:top w:val="nil"/>
              <w:left w:val="nil"/>
              <w:bottom w:val="nil"/>
              <w:right w:val="nil"/>
            </w:tcBorders>
            <w:shd w:val="clear" w:color="auto" w:fill="auto"/>
            <w:noWrap/>
            <w:vAlign w:val="bottom"/>
            <w:hideMark/>
          </w:tcPr>
          <w:p w14:paraId="5D25B95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473</w:t>
            </w:r>
          </w:p>
        </w:tc>
        <w:tc>
          <w:tcPr>
            <w:tcW w:w="1448" w:type="pct"/>
            <w:tcBorders>
              <w:top w:val="nil"/>
              <w:left w:val="nil"/>
              <w:bottom w:val="nil"/>
              <w:right w:val="nil"/>
            </w:tcBorders>
            <w:shd w:val="clear" w:color="auto" w:fill="auto"/>
            <w:noWrap/>
            <w:vAlign w:val="bottom"/>
            <w:hideMark/>
          </w:tcPr>
          <w:p w14:paraId="0B44D1F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- 76-29</w:t>
            </w:r>
          </w:p>
        </w:tc>
        <w:tc>
          <w:tcPr>
            <w:tcW w:w="208" w:type="pct"/>
            <w:tcBorders>
              <w:top w:val="nil"/>
              <w:left w:val="nil"/>
              <w:bottom w:val="nil"/>
              <w:right w:val="nil"/>
            </w:tcBorders>
            <w:shd w:val="clear" w:color="auto" w:fill="auto"/>
            <w:noWrap/>
            <w:vAlign w:val="bottom"/>
            <w:hideMark/>
          </w:tcPr>
          <w:p w14:paraId="6A37DED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902</w:t>
            </w:r>
          </w:p>
        </w:tc>
        <w:tc>
          <w:tcPr>
            <w:tcW w:w="1477" w:type="pct"/>
            <w:tcBorders>
              <w:top w:val="nil"/>
              <w:left w:val="nil"/>
              <w:bottom w:val="nil"/>
              <w:right w:val="nil"/>
            </w:tcBorders>
            <w:shd w:val="clear" w:color="auto" w:fill="auto"/>
            <w:noWrap/>
            <w:vAlign w:val="bottom"/>
            <w:hideMark/>
          </w:tcPr>
          <w:p w14:paraId="7C6E11A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- 102-17</w:t>
            </w:r>
          </w:p>
        </w:tc>
      </w:tr>
      <w:tr w:rsidR="00854EDF" w:rsidRPr="00405438" w14:paraId="451662CD" w14:textId="77777777" w:rsidTr="00854EDF">
        <w:trPr>
          <w:trHeight w:val="300"/>
        </w:trPr>
        <w:tc>
          <w:tcPr>
            <w:tcW w:w="209" w:type="pct"/>
            <w:tcBorders>
              <w:top w:val="nil"/>
              <w:left w:val="nil"/>
              <w:bottom w:val="nil"/>
              <w:right w:val="nil"/>
            </w:tcBorders>
            <w:shd w:val="clear" w:color="auto" w:fill="auto"/>
            <w:noWrap/>
            <w:vAlign w:val="bottom"/>
            <w:hideMark/>
          </w:tcPr>
          <w:p w14:paraId="4BA5276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45</w:t>
            </w:r>
          </w:p>
        </w:tc>
        <w:tc>
          <w:tcPr>
            <w:tcW w:w="1448" w:type="pct"/>
            <w:tcBorders>
              <w:top w:val="nil"/>
              <w:left w:val="nil"/>
              <w:bottom w:val="nil"/>
              <w:right w:val="nil"/>
            </w:tcBorders>
            <w:shd w:val="clear" w:color="auto" w:fill="auto"/>
            <w:noWrap/>
            <w:vAlign w:val="bottom"/>
            <w:hideMark/>
          </w:tcPr>
          <w:p w14:paraId="19E56AE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- 13-3</w:t>
            </w:r>
          </w:p>
        </w:tc>
        <w:tc>
          <w:tcPr>
            <w:tcW w:w="208" w:type="pct"/>
            <w:tcBorders>
              <w:top w:val="nil"/>
              <w:left w:val="nil"/>
              <w:bottom w:val="nil"/>
              <w:right w:val="nil"/>
            </w:tcBorders>
            <w:shd w:val="clear" w:color="auto" w:fill="auto"/>
            <w:noWrap/>
            <w:vAlign w:val="bottom"/>
            <w:hideMark/>
          </w:tcPr>
          <w:p w14:paraId="114289D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474</w:t>
            </w:r>
          </w:p>
        </w:tc>
        <w:tc>
          <w:tcPr>
            <w:tcW w:w="1448" w:type="pct"/>
            <w:tcBorders>
              <w:top w:val="nil"/>
              <w:left w:val="nil"/>
              <w:bottom w:val="nil"/>
              <w:right w:val="nil"/>
            </w:tcBorders>
            <w:shd w:val="clear" w:color="auto" w:fill="auto"/>
            <w:noWrap/>
            <w:vAlign w:val="bottom"/>
            <w:hideMark/>
          </w:tcPr>
          <w:p w14:paraId="40ADDA5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- 76-30</w:t>
            </w:r>
          </w:p>
        </w:tc>
        <w:tc>
          <w:tcPr>
            <w:tcW w:w="208" w:type="pct"/>
            <w:tcBorders>
              <w:top w:val="nil"/>
              <w:left w:val="nil"/>
              <w:bottom w:val="nil"/>
              <w:right w:val="nil"/>
            </w:tcBorders>
            <w:shd w:val="clear" w:color="auto" w:fill="auto"/>
            <w:noWrap/>
            <w:vAlign w:val="bottom"/>
            <w:hideMark/>
          </w:tcPr>
          <w:p w14:paraId="689EE78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903</w:t>
            </w:r>
          </w:p>
        </w:tc>
        <w:tc>
          <w:tcPr>
            <w:tcW w:w="1477" w:type="pct"/>
            <w:tcBorders>
              <w:top w:val="nil"/>
              <w:left w:val="nil"/>
              <w:bottom w:val="nil"/>
              <w:right w:val="nil"/>
            </w:tcBorders>
            <w:shd w:val="clear" w:color="auto" w:fill="auto"/>
            <w:noWrap/>
            <w:vAlign w:val="bottom"/>
            <w:hideMark/>
          </w:tcPr>
          <w:p w14:paraId="33259D7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- 102-18</w:t>
            </w:r>
          </w:p>
        </w:tc>
      </w:tr>
      <w:tr w:rsidR="00854EDF" w:rsidRPr="00405438" w14:paraId="46EC2264" w14:textId="77777777" w:rsidTr="00854EDF">
        <w:trPr>
          <w:trHeight w:val="300"/>
        </w:trPr>
        <w:tc>
          <w:tcPr>
            <w:tcW w:w="209" w:type="pct"/>
            <w:tcBorders>
              <w:top w:val="nil"/>
              <w:left w:val="nil"/>
              <w:bottom w:val="nil"/>
              <w:right w:val="nil"/>
            </w:tcBorders>
            <w:shd w:val="clear" w:color="auto" w:fill="auto"/>
            <w:noWrap/>
            <w:vAlign w:val="bottom"/>
            <w:hideMark/>
          </w:tcPr>
          <w:p w14:paraId="06D92F6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46</w:t>
            </w:r>
          </w:p>
        </w:tc>
        <w:tc>
          <w:tcPr>
            <w:tcW w:w="1448" w:type="pct"/>
            <w:tcBorders>
              <w:top w:val="nil"/>
              <w:left w:val="nil"/>
              <w:bottom w:val="nil"/>
              <w:right w:val="nil"/>
            </w:tcBorders>
            <w:shd w:val="clear" w:color="auto" w:fill="auto"/>
            <w:noWrap/>
            <w:vAlign w:val="bottom"/>
            <w:hideMark/>
          </w:tcPr>
          <w:p w14:paraId="54FBA56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- 13-6</w:t>
            </w:r>
          </w:p>
        </w:tc>
        <w:tc>
          <w:tcPr>
            <w:tcW w:w="208" w:type="pct"/>
            <w:tcBorders>
              <w:top w:val="nil"/>
              <w:left w:val="nil"/>
              <w:bottom w:val="nil"/>
              <w:right w:val="nil"/>
            </w:tcBorders>
            <w:shd w:val="clear" w:color="auto" w:fill="auto"/>
            <w:noWrap/>
            <w:vAlign w:val="bottom"/>
            <w:hideMark/>
          </w:tcPr>
          <w:p w14:paraId="55065D3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475</w:t>
            </w:r>
          </w:p>
        </w:tc>
        <w:tc>
          <w:tcPr>
            <w:tcW w:w="1448" w:type="pct"/>
            <w:tcBorders>
              <w:top w:val="nil"/>
              <w:left w:val="nil"/>
              <w:bottom w:val="nil"/>
              <w:right w:val="nil"/>
            </w:tcBorders>
            <w:shd w:val="clear" w:color="auto" w:fill="auto"/>
            <w:noWrap/>
            <w:vAlign w:val="bottom"/>
            <w:hideMark/>
          </w:tcPr>
          <w:p w14:paraId="7032717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- 76-31</w:t>
            </w:r>
          </w:p>
        </w:tc>
        <w:tc>
          <w:tcPr>
            <w:tcW w:w="208" w:type="pct"/>
            <w:tcBorders>
              <w:top w:val="nil"/>
              <w:left w:val="nil"/>
              <w:bottom w:val="nil"/>
              <w:right w:val="nil"/>
            </w:tcBorders>
            <w:shd w:val="clear" w:color="auto" w:fill="auto"/>
            <w:noWrap/>
            <w:vAlign w:val="bottom"/>
            <w:hideMark/>
          </w:tcPr>
          <w:p w14:paraId="5A382A2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904</w:t>
            </w:r>
          </w:p>
        </w:tc>
        <w:tc>
          <w:tcPr>
            <w:tcW w:w="1477" w:type="pct"/>
            <w:tcBorders>
              <w:top w:val="nil"/>
              <w:left w:val="nil"/>
              <w:bottom w:val="nil"/>
              <w:right w:val="nil"/>
            </w:tcBorders>
            <w:shd w:val="clear" w:color="auto" w:fill="auto"/>
            <w:noWrap/>
            <w:vAlign w:val="bottom"/>
            <w:hideMark/>
          </w:tcPr>
          <w:p w14:paraId="37B5723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- 102-19</w:t>
            </w:r>
          </w:p>
        </w:tc>
      </w:tr>
      <w:tr w:rsidR="00854EDF" w:rsidRPr="00405438" w14:paraId="3ED6800C" w14:textId="77777777" w:rsidTr="00854EDF">
        <w:trPr>
          <w:trHeight w:val="300"/>
        </w:trPr>
        <w:tc>
          <w:tcPr>
            <w:tcW w:w="209" w:type="pct"/>
            <w:tcBorders>
              <w:top w:val="nil"/>
              <w:left w:val="nil"/>
              <w:bottom w:val="nil"/>
              <w:right w:val="nil"/>
            </w:tcBorders>
            <w:shd w:val="clear" w:color="auto" w:fill="auto"/>
            <w:noWrap/>
            <w:vAlign w:val="bottom"/>
            <w:hideMark/>
          </w:tcPr>
          <w:p w14:paraId="6BF031D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w:t>
            </w:r>
          </w:p>
        </w:tc>
        <w:tc>
          <w:tcPr>
            <w:tcW w:w="1448" w:type="pct"/>
            <w:tcBorders>
              <w:top w:val="nil"/>
              <w:left w:val="nil"/>
              <w:bottom w:val="nil"/>
              <w:right w:val="nil"/>
            </w:tcBorders>
            <w:shd w:val="clear" w:color="auto" w:fill="auto"/>
            <w:noWrap/>
            <w:vAlign w:val="bottom"/>
            <w:hideMark/>
          </w:tcPr>
          <w:p w14:paraId="78B3F07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- 13-9</w:t>
            </w:r>
          </w:p>
        </w:tc>
        <w:tc>
          <w:tcPr>
            <w:tcW w:w="208" w:type="pct"/>
            <w:tcBorders>
              <w:top w:val="nil"/>
              <w:left w:val="nil"/>
              <w:bottom w:val="nil"/>
              <w:right w:val="nil"/>
            </w:tcBorders>
            <w:shd w:val="clear" w:color="auto" w:fill="auto"/>
            <w:noWrap/>
            <w:vAlign w:val="bottom"/>
            <w:hideMark/>
          </w:tcPr>
          <w:p w14:paraId="2A1C373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476</w:t>
            </w:r>
          </w:p>
        </w:tc>
        <w:tc>
          <w:tcPr>
            <w:tcW w:w="1448" w:type="pct"/>
            <w:tcBorders>
              <w:top w:val="nil"/>
              <w:left w:val="nil"/>
              <w:bottom w:val="nil"/>
              <w:right w:val="nil"/>
            </w:tcBorders>
            <w:shd w:val="clear" w:color="auto" w:fill="auto"/>
            <w:noWrap/>
            <w:vAlign w:val="bottom"/>
            <w:hideMark/>
          </w:tcPr>
          <w:p w14:paraId="177FA8F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- 77-6</w:t>
            </w:r>
          </w:p>
        </w:tc>
        <w:tc>
          <w:tcPr>
            <w:tcW w:w="208" w:type="pct"/>
            <w:tcBorders>
              <w:top w:val="nil"/>
              <w:left w:val="nil"/>
              <w:bottom w:val="nil"/>
              <w:right w:val="nil"/>
            </w:tcBorders>
            <w:shd w:val="clear" w:color="auto" w:fill="auto"/>
            <w:noWrap/>
            <w:vAlign w:val="bottom"/>
            <w:hideMark/>
          </w:tcPr>
          <w:p w14:paraId="178250C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905</w:t>
            </w:r>
          </w:p>
        </w:tc>
        <w:tc>
          <w:tcPr>
            <w:tcW w:w="1477" w:type="pct"/>
            <w:tcBorders>
              <w:top w:val="nil"/>
              <w:left w:val="nil"/>
              <w:bottom w:val="nil"/>
              <w:right w:val="nil"/>
            </w:tcBorders>
            <w:shd w:val="clear" w:color="auto" w:fill="auto"/>
            <w:noWrap/>
            <w:vAlign w:val="bottom"/>
            <w:hideMark/>
          </w:tcPr>
          <w:p w14:paraId="7D624AA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- 102-20</w:t>
            </w:r>
          </w:p>
        </w:tc>
      </w:tr>
      <w:tr w:rsidR="00854EDF" w:rsidRPr="00405438" w14:paraId="47441947" w14:textId="77777777" w:rsidTr="00854EDF">
        <w:trPr>
          <w:trHeight w:val="300"/>
        </w:trPr>
        <w:tc>
          <w:tcPr>
            <w:tcW w:w="209" w:type="pct"/>
            <w:tcBorders>
              <w:top w:val="nil"/>
              <w:left w:val="nil"/>
              <w:bottom w:val="nil"/>
              <w:right w:val="nil"/>
            </w:tcBorders>
            <w:shd w:val="clear" w:color="auto" w:fill="auto"/>
            <w:noWrap/>
            <w:vAlign w:val="bottom"/>
            <w:hideMark/>
          </w:tcPr>
          <w:p w14:paraId="45FB199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w:t>
            </w:r>
          </w:p>
        </w:tc>
        <w:tc>
          <w:tcPr>
            <w:tcW w:w="1448" w:type="pct"/>
            <w:tcBorders>
              <w:top w:val="nil"/>
              <w:left w:val="nil"/>
              <w:bottom w:val="nil"/>
              <w:right w:val="nil"/>
            </w:tcBorders>
            <w:shd w:val="clear" w:color="auto" w:fill="auto"/>
            <w:noWrap/>
            <w:vAlign w:val="bottom"/>
            <w:hideMark/>
          </w:tcPr>
          <w:p w14:paraId="4D1259E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- 13-12</w:t>
            </w:r>
          </w:p>
        </w:tc>
        <w:tc>
          <w:tcPr>
            <w:tcW w:w="208" w:type="pct"/>
            <w:tcBorders>
              <w:top w:val="nil"/>
              <w:left w:val="nil"/>
              <w:bottom w:val="nil"/>
              <w:right w:val="nil"/>
            </w:tcBorders>
            <w:shd w:val="clear" w:color="auto" w:fill="auto"/>
            <w:noWrap/>
            <w:vAlign w:val="bottom"/>
            <w:hideMark/>
          </w:tcPr>
          <w:p w14:paraId="5410B44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477</w:t>
            </w:r>
          </w:p>
        </w:tc>
        <w:tc>
          <w:tcPr>
            <w:tcW w:w="1448" w:type="pct"/>
            <w:tcBorders>
              <w:top w:val="nil"/>
              <w:left w:val="nil"/>
              <w:bottom w:val="nil"/>
              <w:right w:val="nil"/>
            </w:tcBorders>
            <w:shd w:val="clear" w:color="auto" w:fill="auto"/>
            <w:noWrap/>
            <w:vAlign w:val="bottom"/>
            <w:hideMark/>
          </w:tcPr>
          <w:p w14:paraId="1FE1308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- 77-7</w:t>
            </w:r>
          </w:p>
        </w:tc>
        <w:tc>
          <w:tcPr>
            <w:tcW w:w="208" w:type="pct"/>
            <w:tcBorders>
              <w:top w:val="nil"/>
              <w:left w:val="nil"/>
              <w:bottom w:val="nil"/>
              <w:right w:val="nil"/>
            </w:tcBorders>
            <w:shd w:val="clear" w:color="auto" w:fill="auto"/>
            <w:noWrap/>
            <w:vAlign w:val="bottom"/>
            <w:hideMark/>
          </w:tcPr>
          <w:p w14:paraId="1D0FAD5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906</w:t>
            </w:r>
          </w:p>
        </w:tc>
        <w:tc>
          <w:tcPr>
            <w:tcW w:w="1477" w:type="pct"/>
            <w:tcBorders>
              <w:top w:val="nil"/>
              <w:left w:val="nil"/>
              <w:bottom w:val="nil"/>
              <w:right w:val="nil"/>
            </w:tcBorders>
            <w:shd w:val="clear" w:color="auto" w:fill="auto"/>
            <w:noWrap/>
            <w:vAlign w:val="bottom"/>
            <w:hideMark/>
          </w:tcPr>
          <w:p w14:paraId="7D79DDE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- 102-21</w:t>
            </w:r>
          </w:p>
        </w:tc>
      </w:tr>
      <w:tr w:rsidR="00854EDF" w:rsidRPr="00405438" w14:paraId="658677E7" w14:textId="77777777" w:rsidTr="00854EDF">
        <w:trPr>
          <w:trHeight w:val="300"/>
        </w:trPr>
        <w:tc>
          <w:tcPr>
            <w:tcW w:w="209" w:type="pct"/>
            <w:tcBorders>
              <w:top w:val="nil"/>
              <w:left w:val="nil"/>
              <w:bottom w:val="nil"/>
              <w:right w:val="nil"/>
            </w:tcBorders>
            <w:shd w:val="clear" w:color="auto" w:fill="auto"/>
            <w:noWrap/>
            <w:vAlign w:val="bottom"/>
            <w:hideMark/>
          </w:tcPr>
          <w:p w14:paraId="1A8A919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w:t>
            </w:r>
          </w:p>
        </w:tc>
        <w:tc>
          <w:tcPr>
            <w:tcW w:w="1448" w:type="pct"/>
            <w:tcBorders>
              <w:top w:val="nil"/>
              <w:left w:val="nil"/>
              <w:bottom w:val="nil"/>
              <w:right w:val="nil"/>
            </w:tcBorders>
            <w:shd w:val="clear" w:color="auto" w:fill="auto"/>
            <w:noWrap/>
            <w:vAlign w:val="bottom"/>
            <w:hideMark/>
          </w:tcPr>
          <w:p w14:paraId="50FFE45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- 13-14</w:t>
            </w:r>
          </w:p>
        </w:tc>
        <w:tc>
          <w:tcPr>
            <w:tcW w:w="208" w:type="pct"/>
            <w:tcBorders>
              <w:top w:val="nil"/>
              <w:left w:val="nil"/>
              <w:bottom w:val="nil"/>
              <w:right w:val="nil"/>
            </w:tcBorders>
            <w:shd w:val="clear" w:color="auto" w:fill="auto"/>
            <w:noWrap/>
            <w:vAlign w:val="bottom"/>
            <w:hideMark/>
          </w:tcPr>
          <w:p w14:paraId="03E77D9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478</w:t>
            </w:r>
          </w:p>
        </w:tc>
        <w:tc>
          <w:tcPr>
            <w:tcW w:w="1448" w:type="pct"/>
            <w:tcBorders>
              <w:top w:val="nil"/>
              <w:left w:val="nil"/>
              <w:bottom w:val="nil"/>
              <w:right w:val="nil"/>
            </w:tcBorders>
            <w:shd w:val="clear" w:color="auto" w:fill="auto"/>
            <w:noWrap/>
            <w:vAlign w:val="bottom"/>
            <w:hideMark/>
          </w:tcPr>
          <w:p w14:paraId="62CA45E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- 77-14</w:t>
            </w:r>
          </w:p>
        </w:tc>
        <w:tc>
          <w:tcPr>
            <w:tcW w:w="208" w:type="pct"/>
            <w:tcBorders>
              <w:top w:val="nil"/>
              <w:left w:val="nil"/>
              <w:bottom w:val="nil"/>
              <w:right w:val="nil"/>
            </w:tcBorders>
            <w:shd w:val="clear" w:color="auto" w:fill="auto"/>
            <w:noWrap/>
            <w:vAlign w:val="bottom"/>
            <w:hideMark/>
          </w:tcPr>
          <w:p w14:paraId="04E96BC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907</w:t>
            </w:r>
          </w:p>
        </w:tc>
        <w:tc>
          <w:tcPr>
            <w:tcW w:w="1477" w:type="pct"/>
            <w:tcBorders>
              <w:top w:val="nil"/>
              <w:left w:val="nil"/>
              <w:bottom w:val="nil"/>
              <w:right w:val="nil"/>
            </w:tcBorders>
            <w:shd w:val="clear" w:color="auto" w:fill="auto"/>
            <w:noWrap/>
            <w:vAlign w:val="bottom"/>
            <w:hideMark/>
          </w:tcPr>
          <w:p w14:paraId="09D9044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- 102-22</w:t>
            </w:r>
          </w:p>
        </w:tc>
      </w:tr>
      <w:tr w:rsidR="00854EDF" w:rsidRPr="00405438" w14:paraId="3AD96245" w14:textId="77777777" w:rsidTr="00854EDF">
        <w:trPr>
          <w:trHeight w:val="300"/>
        </w:trPr>
        <w:tc>
          <w:tcPr>
            <w:tcW w:w="209" w:type="pct"/>
            <w:tcBorders>
              <w:top w:val="nil"/>
              <w:left w:val="nil"/>
              <w:bottom w:val="nil"/>
              <w:right w:val="nil"/>
            </w:tcBorders>
            <w:shd w:val="clear" w:color="auto" w:fill="auto"/>
            <w:noWrap/>
            <w:vAlign w:val="bottom"/>
            <w:hideMark/>
          </w:tcPr>
          <w:p w14:paraId="72B2BDC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w:t>
            </w:r>
          </w:p>
        </w:tc>
        <w:tc>
          <w:tcPr>
            <w:tcW w:w="1448" w:type="pct"/>
            <w:tcBorders>
              <w:top w:val="nil"/>
              <w:left w:val="nil"/>
              <w:bottom w:val="nil"/>
              <w:right w:val="nil"/>
            </w:tcBorders>
            <w:shd w:val="clear" w:color="auto" w:fill="auto"/>
            <w:noWrap/>
            <w:vAlign w:val="bottom"/>
            <w:hideMark/>
          </w:tcPr>
          <w:p w14:paraId="4E271B2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- 13-15</w:t>
            </w:r>
          </w:p>
        </w:tc>
        <w:tc>
          <w:tcPr>
            <w:tcW w:w="208" w:type="pct"/>
            <w:tcBorders>
              <w:top w:val="nil"/>
              <w:left w:val="nil"/>
              <w:bottom w:val="nil"/>
              <w:right w:val="nil"/>
            </w:tcBorders>
            <w:shd w:val="clear" w:color="auto" w:fill="auto"/>
            <w:noWrap/>
            <w:vAlign w:val="bottom"/>
            <w:hideMark/>
          </w:tcPr>
          <w:p w14:paraId="4D48EF3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479</w:t>
            </w:r>
          </w:p>
        </w:tc>
        <w:tc>
          <w:tcPr>
            <w:tcW w:w="1448" w:type="pct"/>
            <w:tcBorders>
              <w:top w:val="nil"/>
              <w:left w:val="nil"/>
              <w:bottom w:val="nil"/>
              <w:right w:val="nil"/>
            </w:tcBorders>
            <w:shd w:val="clear" w:color="auto" w:fill="auto"/>
            <w:noWrap/>
            <w:vAlign w:val="bottom"/>
            <w:hideMark/>
          </w:tcPr>
          <w:p w14:paraId="020D371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- 77-15</w:t>
            </w:r>
          </w:p>
        </w:tc>
        <w:tc>
          <w:tcPr>
            <w:tcW w:w="208" w:type="pct"/>
            <w:tcBorders>
              <w:top w:val="nil"/>
              <w:left w:val="nil"/>
              <w:bottom w:val="nil"/>
              <w:right w:val="nil"/>
            </w:tcBorders>
            <w:shd w:val="clear" w:color="auto" w:fill="auto"/>
            <w:noWrap/>
            <w:vAlign w:val="bottom"/>
            <w:hideMark/>
          </w:tcPr>
          <w:p w14:paraId="5006623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908</w:t>
            </w:r>
          </w:p>
        </w:tc>
        <w:tc>
          <w:tcPr>
            <w:tcW w:w="1477" w:type="pct"/>
            <w:tcBorders>
              <w:top w:val="nil"/>
              <w:left w:val="nil"/>
              <w:bottom w:val="nil"/>
              <w:right w:val="nil"/>
            </w:tcBorders>
            <w:shd w:val="clear" w:color="auto" w:fill="auto"/>
            <w:noWrap/>
            <w:vAlign w:val="bottom"/>
            <w:hideMark/>
          </w:tcPr>
          <w:p w14:paraId="1FF2A60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- 102-23</w:t>
            </w:r>
          </w:p>
        </w:tc>
      </w:tr>
      <w:tr w:rsidR="00854EDF" w:rsidRPr="00405438" w14:paraId="1E8B3AA1" w14:textId="77777777" w:rsidTr="00854EDF">
        <w:trPr>
          <w:trHeight w:val="300"/>
        </w:trPr>
        <w:tc>
          <w:tcPr>
            <w:tcW w:w="209" w:type="pct"/>
            <w:tcBorders>
              <w:top w:val="nil"/>
              <w:left w:val="nil"/>
              <w:bottom w:val="nil"/>
              <w:right w:val="nil"/>
            </w:tcBorders>
            <w:shd w:val="clear" w:color="auto" w:fill="auto"/>
            <w:noWrap/>
            <w:vAlign w:val="bottom"/>
            <w:hideMark/>
          </w:tcPr>
          <w:p w14:paraId="409BBC3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w:t>
            </w:r>
          </w:p>
        </w:tc>
        <w:tc>
          <w:tcPr>
            <w:tcW w:w="1448" w:type="pct"/>
            <w:tcBorders>
              <w:top w:val="nil"/>
              <w:left w:val="nil"/>
              <w:bottom w:val="nil"/>
              <w:right w:val="nil"/>
            </w:tcBorders>
            <w:shd w:val="clear" w:color="auto" w:fill="auto"/>
            <w:noWrap/>
            <w:vAlign w:val="bottom"/>
            <w:hideMark/>
          </w:tcPr>
          <w:p w14:paraId="3190914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- 13-16</w:t>
            </w:r>
          </w:p>
        </w:tc>
        <w:tc>
          <w:tcPr>
            <w:tcW w:w="208" w:type="pct"/>
            <w:tcBorders>
              <w:top w:val="nil"/>
              <w:left w:val="nil"/>
              <w:bottom w:val="nil"/>
              <w:right w:val="nil"/>
            </w:tcBorders>
            <w:shd w:val="clear" w:color="auto" w:fill="auto"/>
            <w:noWrap/>
            <w:vAlign w:val="bottom"/>
            <w:hideMark/>
          </w:tcPr>
          <w:p w14:paraId="1223127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480</w:t>
            </w:r>
          </w:p>
        </w:tc>
        <w:tc>
          <w:tcPr>
            <w:tcW w:w="1448" w:type="pct"/>
            <w:tcBorders>
              <w:top w:val="nil"/>
              <w:left w:val="nil"/>
              <w:bottom w:val="nil"/>
              <w:right w:val="nil"/>
            </w:tcBorders>
            <w:shd w:val="clear" w:color="auto" w:fill="auto"/>
            <w:noWrap/>
            <w:vAlign w:val="bottom"/>
            <w:hideMark/>
          </w:tcPr>
          <w:p w14:paraId="66880A6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- 77-16</w:t>
            </w:r>
          </w:p>
        </w:tc>
        <w:tc>
          <w:tcPr>
            <w:tcW w:w="208" w:type="pct"/>
            <w:tcBorders>
              <w:top w:val="nil"/>
              <w:left w:val="nil"/>
              <w:bottom w:val="nil"/>
              <w:right w:val="nil"/>
            </w:tcBorders>
            <w:shd w:val="clear" w:color="auto" w:fill="auto"/>
            <w:noWrap/>
            <w:vAlign w:val="bottom"/>
            <w:hideMark/>
          </w:tcPr>
          <w:p w14:paraId="0C0369C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909</w:t>
            </w:r>
          </w:p>
        </w:tc>
        <w:tc>
          <w:tcPr>
            <w:tcW w:w="1477" w:type="pct"/>
            <w:tcBorders>
              <w:top w:val="nil"/>
              <w:left w:val="nil"/>
              <w:bottom w:val="nil"/>
              <w:right w:val="nil"/>
            </w:tcBorders>
            <w:shd w:val="clear" w:color="auto" w:fill="auto"/>
            <w:noWrap/>
            <w:vAlign w:val="bottom"/>
            <w:hideMark/>
          </w:tcPr>
          <w:p w14:paraId="79FDF41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- 102-24</w:t>
            </w:r>
          </w:p>
        </w:tc>
      </w:tr>
      <w:tr w:rsidR="00854EDF" w:rsidRPr="00405438" w14:paraId="11CA3EC1" w14:textId="77777777" w:rsidTr="00854EDF">
        <w:trPr>
          <w:trHeight w:val="300"/>
        </w:trPr>
        <w:tc>
          <w:tcPr>
            <w:tcW w:w="209" w:type="pct"/>
            <w:tcBorders>
              <w:top w:val="nil"/>
              <w:left w:val="nil"/>
              <w:bottom w:val="nil"/>
              <w:right w:val="nil"/>
            </w:tcBorders>
            <w:shd w:val="clear" w:color="auto" w:fill="auto"/>
            <w:noWrap/>
            <w:vAlign w:val="bottom"/>
            <w:hideMark/>
          </w:tcPr>
          <w:p w14:paraId="5E55059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w:t>
            </w:r>
          </w:p>
        </w:tc>
        <w:tc>
          <w:tcPr>
            <w:tcW w:w="1448" w:type="pct"/>
            <w:tcBorders>
              <w:top w:val="nil"/>
              <w:left w:val="nil"/>
              <w:bottom w:val="nil"/>
              <w:right w:val="nil"/>
            </w:tcBorders>
            <w:shd w:val="clear" w:color="auto" w:fill="auto"/>
            <w:noWrap/>
            <w:vAlign w:val="bottom"/>
            <w:hideMark/>
          </w:tcPr>
          <w:p w14:paraId="7EC40FD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- 13-17</w:t>
            </w:r>
          </w:p>
        </w:tc>
        <w:tc>
          <w:tcPr>
            <w:tcW w:w="208" w:type="pct"/>
            <w:tcBorders>
              <w:top w:val="nil"/>
              <w:left w:val="nil"/>
              <w:bottom w:val="nil"/>
              <w:right w:val="nil"/>
            </w:tcBorders>
            <w:shd w:val="clear" w:color="auto" w:fill="auto"/>
            <w:noWrap/>
            <w:vAlign w:val="bottom"/>
            <w:hideMark/>
          </w:tcPr>
          <w:p w14:paraId="42A004A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481</w:t>
            </w:r>
          </w:p>
        </w:tc>
        <w:tc>
          <w:tcPr>
            <w:tcW w:w="1448" w:type="pct"/>
            <w:tcBorders>
              <w:top w:val="nil"/>
              <w:left w:val="nil"/>
              <w:bottom w:val="nil"/>
              <w:right w:val="nil"/>
            </w:tcBorders>
            <w:shd w:val="clear" w:color="auto" w:fill="auto"/>
            <w:noWrap/>
            <w:vAlign w:val="bottom"/>
            <w:hideMark/>
          </w:tcPr>
          <w:p w14:paraId="0FDFE71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- 77-17</w:t>
            </w:r>
          </w:p>
        </w:tc>
        <w:tc>
          <w:tcPr>
            <w:tcW w:w="208" w:type="pct"/>
            <w:tcBorders>
              <w:top w:val="nil"/>
              <w:left w:val="nil"/>
              <w:bottom w:val="nil"/>
              <w:right w:val="nil"/>
            </w:tcBorders>
            <w:shd w:val="clear" w:color="auto" w:fill="auto"/>
            <w:noWrap/>
            <w:vAlign w:val="bottom"/>
            <w:hideMark/>
          </w:tcPr>
          <w:p w14:paraId="1BB053F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910</w:t>
            </w:r>
          </w:p>
        </w:tc>
        <w:tc>
          <w:tcPr>
            <w:tcW w:w="1477" w:type="pct"/>
            <w:tcBorders>
              <w:top w:val="nil"/>
              <w:left w:val="nil"/>
              <w:bottom w:val="nil"/>
              <w:right w:val="nil"/>
            </w:tcBorders>
            <w:shd w:val="clear" w:color="auto" w:fill="auto"/>
            <w:noWrap/>
            <w:vAlign w:val="bottom"/>
            <w:hideMark/>
          </w:tcPr>
          <w:p w14:paraId="5690F31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- 102-25</w:t>
            </w:r>
          </w:p>
        </w:tc>
      </w:tr>
      <w:tr w:rsidR="00854EDF" w:rsidRPr="00405438" w14:paraId="7BF86A2B" w14:textId="77777777" w:rsidTr="00854EDF">
        <w:trPr>
          <w:trHeight w:val="300"/>
        </w:trPr>
        <w:tc>
          <w:tcPr>
            <w:tcW w:w="209" w:type="pct"/>
            <w:tcBorders>
              <w:top w:val="nil"/>
              <w:left w:val="nil"/>
              <w:bottom w:val="nil"/>
              <w:right w:val="nil"/>
            </w:tcBorders>
            <w:shd w:val="clear" w:color="auto" w:fill="auto"/>
            <w:noWrap/>
            <w:vAlign w:val="bottom"/>
            <w:hideMark/>
          </w:tcPr>
          <w:p w14:paraId="16D6289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w:t>
            </w:r>
          </w:p>
        </w:tc>
        <w:tc>
          <w:tcPr>
            <w:tcW w:w="1448" w:type="pct"/>
            <w:tcBorders>
              <w:top w:val="nil"/>
              <w:left w:val="nil"/>
              <w:bottom w:val="nil"/>
              <w:right w:val="nil"/>
            </w:tcBorders>
            <w:shd w:val="clear" w:color="auto" w:fill="auto"/>
            <w:noWrap/>
            <w:vAlign w:val="bottom"/>
            <w:hideMark/>
          </w:tcPr>
          <w:p w14:paraId="30DFDE5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- 13-18</w:t>
            </w:r>
          </w:p>
        </w:tc>
        <w:tc>
          <w:tcPr>
            <w:tcW w:w="208" w:type="pct"/>
            <w:tcBorders>
              <w:top w:val="nil"/>
              <w:left w:val="nil"/>
              <w:bottom w:val="nil"/>
              <w:right w:val="nil"/>
            </w:tcBorders>
            <w:shd w:val="clear" w:color="auto" w:fill="auto"/>
            <w:noWrap/>
            <w:vAlign w:val="bottom"/>
            <w:hideMark/>
          </w:tcPr>
          <w:p w14:paraId="1762171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482</w:t>
            </w:r>
          </w:p>
        </w:tc>
        <w:tc>
          <w:tcPr>
            <w:tcW w:w="1448" w:type="pct"/>
            <w:tcBorders>
              <w:top w:val="nil"/>
              <w:left w:val="nil"/>
              <w:bottom w:val="nil"/>
              <w:right w:val="nil"/>
            </w:tcBorders>
            <w:shd w:val="clear" w:color="auto" w:fill="auto"/>
            <w:noWrap/>
            <w:vAlign w:val="bottom"/>
            <w:hideMark/>
          </w:tcPr>
          <w:p w14:paraId="291B77A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- 77-18</w:t>
            </w:r>
          </w:p>
        </w:tc>
        <w:tc>
          <w:tcPr>
            <w:tcW w:w="208" w:type="pct"/>
            <w:tcBorders>
              <w:top w:val="nil"/>
              <w:left w:val="nil"/>
              <w:bottom w:val="nil"/>
              <w:right w:val="nil"/>
            </w:tcBorders>
            <w:shd w:val="clear" w:color="auto" w:fill="auto"/>
            <w:noWrap/>
            <w:vAlign w:val="bottom"/>
            <w:hideMark/>
          </w:tcPr>
          <w:p w14:paraId="1DCA66B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911</w:t>
            </w:r>
          </w:p>
        </w:tc>
        <w:tc>
          <w:tcPr>
            <w:tcW w:w="1477" w:type="pct"/>
            <w:tcBorders>
              <w:top w:val="nil"/>
              <w:left w:val="nil"/>
              <w:bottom w:val="nil"/>
              <w:right w:val="nil"/>
            </w:tcBorders>
            <w:shd w:val="clear" w:color="auto" w:fill="auto"/>
            <w:noWrap/>
            <w:vAlign w:val="bottom"/>
            <w:hideMark/>
          </w:tcPr>
          <w:p w14:paraId="78D41A0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- 102-26</w:t>
            </w:r>
          </w:p>
        </w:tc>
      </w:tr>
      <w:tr w:rsidR="00854EDF" w:rsidRPr="00405438" w14:paraId="50004D6A" w14:textId="77777777" w:rsidTr="00854EDF">
        <w:trPr>
          <w:trHeight w:val="300"/>
        </w:trPr>
        <w:tc>
          <w:tcPr>
            <w:tcW w:w="209" w:type="pct"/>
            <w:tcBorders>
              <w:top w:val="nil"/>
              <w:left w:val="nil"/>
              <w:bottom w:val="nil"/>
              <w:right w:val="nil"/>
            </w:tcBorders>
            <w:shd w:val="clear" w:color="auto" w:fill="auto"/>
            <w:noWrap/>
            <w:vAlign w:val="bottom"/>
            <w:hideMark/>
          </w:tcPr>
          <w:p w14:paraId="040DE0C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w:t>
            </w:r>
          </w:p>
        </w:tc>
        <w:tc>
          <w:tcPr>
            <w:tcW w:w="1448" w:type="pct"/>
            <w:tcBorders>
              <w:top w:val="nil"/>
              <w:left w:val="nil"/>
              <w:bottom w:val="nil"/>
              <w:right w:val="nil"/>
            </w:tcBorders>
            <w:shd w:val="clear" w:color="auto" w:fill="auto"/>
            <w:noWrap/>
            <w:vAlign w:val="bottom"/>
            <w:hideMark/>
          </w:tcPr>
          <w:p w14:paraId="2375984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- 13-21</w:t>
            </w:r>
          </w:p>
        </w:tc>
        <w:tc>
          <w:tcPr>
            <w:tcW w:w="208" w:type="pct"/>
            <w:tcBorders>
              <w:top w:val="nil"/>
              <w:left w:val="nil"/>
              <w:bottom w:val="nil"/>
              <w:right w:val="nil"/>
            </w:tcBorders>
            <w:shd w:val="clear" w:color="auto" w:fill="auto"/>
            <w:noWrap/>
            <w:vAlign w:val="bottom"/>
            <w:hideMark/>
          </w:tcPr>
          <w:p w14:paraId="715E942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483</w:t>
            </w:r>
          </w:p>
        </w:tc>
        <w:tc>
          <w:tcPr>
            <w:tcW w:w="1448" w:type="pct"/>
            <w:tcBorders>
              <w:top w:val="nil"/>
              <w:left w:val="nil"/>
              <w:bottom w:val="nil"/>
              <w:right w:val="nil"/>
            </w:tcBorders>
            <w:shd w:val="clear" w:color="auto" w:fill="auto"/>
            <w:noWrap/>
            <w:vAlign w:val="bottom"/>
            <w:hideMark/>
          </w:tcPr>
          <w:p w14:paraId="5467AD1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- 77-19</w:t>
            </w:r>
          </w:p>
        </w:tc>
        <w:tc>
          <w:tcPr>
            <w:tcW w:w="208" w:type="pct"/>
            <w:tcBorders>
              <w:top w:val="nil"/>
              <w:left w:val="nil"/>
              <w:bottom w:val="nil"/>
              <w:right w:val="nil"/>
            </w:tcBorders>
            <w:shd w:val="clear" w:color="auto" w:fill="auto"/>
            <w:noWrap/>
            <w:vAlign w:val="bottom"/>
            <w:hideMark/>
          </w:tcPr>
          <w:p w14:paraId="2868E38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912</w:t>
            </w:r>
          </w:p>
        </w:tc>
        <w:tc>
          <w:tcPr>
            <w:tcW w:w="1477" w:type="pct"/>
            <w:tcBorders>
              <w:top w:val="nil"/>
              <w:left w:val="nil"/>
              <w:bottom w:val="nil"/>
              <w:right w:val="nil"/>
            </w:tcBorders>
            <w:shd w:val="clear" w:color="auto" w:fill="auto"/>
            <w:noWrap/>
            <w:vAlign w:val="bottom"/>
            <w:hideMark/>
          </w:tcPr>
          <w:p w14:paraId="5AECF85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- 102-27</w:t>
            </w:r>
          </w:p>
        </w:tc>
      </w:tr>
      <w:tr w:rsidR="00854EDF" w:rsidRPr="00405438" w14:paraId="2884F5A2" w14:textId="77777777" w:rsidTr="00854EDF">
        <w:trPr>
          <w:trHeight w:val="300"/>
        </w:trPr>
        <w:tc>
          <w:tcPr>
            <w:tcW w:w="209" w:type="pct"/>
            <w:tcBorders>
              <w:top w:val="nil"/>
              <w:left w:val="nil"/>
              <w:bottom w:val="nil"/>
              <w:right w:val="nil"/>
            </w:tcBorders>
            <w:shd w:val="clear" w:color="auto" w:fill="auto"/>
            <w:noWrap/>
            <w:vAlign w:val="bottom"/>
            <w:hideMark/>
          </w:tcPr>
          <w:p w14:paraId="36A6C89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w:t>
            </w:r>
          </w:p>
        </w:tc>
        <w:tc>
          <w:tcPr>
            <w:tcW w:w="1448" w:type="pct"/>
            <w:tcBorders>
              <w:top w:val="nil"/>
              <w:left w:val="nil"/>
              <w:bottom w:val="nil"/>
              <w:right w:val="nil"/>
            </w:tcBorders>
            <w:shd w:val="clear" w:color="auto" w:fill="auto"/>
            <w:noWrap/>
            <w:vAlign w:val="bottom"/>
            <w:hideMark/>
          </w:tcPr>
          <w:p w14:paraId="376AA7C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- 13-22</w:t>
            </w:r>
          </w:p>
        </w:tc>
        <w:tc>
          <w:tcPr>
            <w:tcW w:w="208" w:type="pct"/>
            <w:tcBorders>
              <w:top w:val="nil"/>
              <w:left w:val="nil"/>
              <w:bottom w:val="nil"/>
              <w:right w:val="nil"/>
            </w:tcBorders>
            <w:shd w:val="clear" w:color="auto" w:fill="auto"/>
            <w:noWrap/>
            <w:vAlign w:val="bottom"/>
            <w:hideMark/>
          </w:tcPr>
          <w:p w14:paraId="11B2F2A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484</w:t>
            </w:r>
          </w:p>
        </w:tc>
        <w:tc>
          <w:tcPr>
            <w:tcW w:w="1448" w:type="pct"/>
            <w:tcBorders>
              <w:top w:val="nil"/>
              <w:left w:val="nil"/>
              <w:bottom w:val="nil"/>
              <w:right w:val="nil"/>
            </w:tcBorders>
            <w:shd w:val="clear" w:color="auto" w:fill="auto"/>
            <w:noWrap/>
            <w:vAlign w:val="bottom"/>
            <w:hideMark/>
          </w:tcPr>
          <w:p w14:paraId="1913D27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- 77-20</w:t>
            </w:r>
          </w:p>
        </w:tc>
        <w:tc>
          <w:tcPr>
            <w:tcW w:w="208" w:type="pct"/>
            <w:tcBorders>
              <w:top w:val="nil"/>
              <w:left w:val="nil"/>
              <w:bottom w:val="nil"/>
              <w:right w:val="nil"/>
            </w:tcBorders>
            <w:shd w:val="clear" w:color="auto" w:fill="auto"/>
            <w:noWrap/>
            <w:vAlign w:val="bottom"/>
            <w:hideMark/>
          </w:tcPr>
          <w:p w14:paraId="287D613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913</w:t>
            </w:r>
          </w:p>
        </w:tc>
        <w:tc>
          <w:tcPr>
            <w:tcW w:w="1477" w:type="pct"/>
            <w:tcBorders>
              <w:top w:val="nil"/>
              <w:left w:val="nil"/>
              <w:bottom w:val="nil"/>
              <w:right w:val="nil"/>
            </w:tcBorders>
            <w:shd w:val="clear" w:color="auto" w:fill="auto"/>
            <w:noWrap/>
            <w:vAlign w:val="bottom"/>
            <w:hideMark/>
          </w:tcPr>
          <w:p w14:paraId="6D065F5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- 102-28</w:t>
            </w:r>
          </w:p>
        </w:tc>
      </w:tr>
      <w:tr w:rsidR="00854EDF" w:rsidRPr="00405438" w14:paraId="4B971B1E" w14:textId="77777777" w:rsidTr="00854EDF">
        <w:trPr>
          <w:trHeight w:val="300"/>
        </w:trPr>
        <w:tc>
          <w:tcPr>
            <w:tcW w:w="209" w:type="pct"/>
            <w:tcBorders>
              <w:top w:val="nil"/>
              <w:left w:val="nil"/>
              <w:bottom w:val="nil"/>
              <w:right w:val="nil"/>
            </w:tcBorders>
            <w:shd w:val="clear" w:color="auto" w:fill="auto"/>
            <w:noWrap/>
            <w:vAlign w:val="bottom"/>
            <w:hideMark/>
          </w:tcPr>
          <w:p w14:paraId="0FD01E1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lastRenderedPageBreak/>
              <w:t>56</w:t>
            </w:r>
          </w:p>
        </w:tc>
        <w:tc>
          <w:tcPr>
            <w:tcW w:w="1448" w:type="pct"/>
            <w:tcBorders>
              <w:top w:val="nil"/>
              <w:left w:val="nil"/>
              <w:bottom w:val="nil"/>
              <w:right w:val="nil"/>
            </w:tcBorders>
            <w:shd w:val="clear" w:color="auto" w:fill="auto"/>
            <w:noWrap/>
            <w:vAlign w:val="bottom"/>
            <w:hideMark/>
          </w:tcPr>
          <w:p w14:paraId="3E1F5B2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- 14-14</w:t>
            </w:r>
          </w:p>
        </w:tc>
        <w:tc>
          <w:tcPr>
            <w:tcW w:w="208" w:type="pct"/>
            <w:tcBorders>
              <w:top w:val="nil"/>
              <w:left w:val="nil"/>
              <w:bottom w:val="nil"/>
              <w:right w:val="nil"/>
            </w:tcBorders>
            <w:shd w:val="clear" w:color="auto" w:fill="auto"/>
            <w:noWrap/>
            <w:vAlign w:val="bottom"/>
            <w:hideMark/>
          </w:tcPr>
          <w:p w14:paraId="53F9D31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485</w:t>
            </w:r>
          </w:p>
        </w:tc>
        <w:tc>
          <w:tcPr>
            <w:tcW w:w="1448" w:type="pct"/>
            <w:tcBorders>
              <w:top w:val="nil"/>
              <w:left w:val="nil"/>
              <w:bottom w:val="nil"/>
              <w:right w:val="nil"/>
            </w:tcBorders>
            <w:shd w:val="clear" w:color="auto" w:fill="auto"/>
            <w:noWrap/>
            <w:vAlign w:val="bottom"/>
            <w:hideMark/>
          </w:tcPr>
          <w:p w14:paraId="3224225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- 77-21</w:t>
            </w:r>
          </w:p>
        </w:tc>
        <w:tc>
          <w:tcPr>
            <w:tcW w:w="208" w:type="pct"/>
            <w:tcBorders>
              <w:top w:val="nil"/>
              <w:left w:val="nil"/>
              <w:bottom w:val="nil"/>
              <w:right w:val="nil"/>
            </w:tcBorders>
            <w:shd w:val="clear" w:color="auto" w:fill="auto"/>
            <w:noWrap/>
            <w:vAlign w:val="bottom"/>
            <w:hideMark/>
          </w:tcPr>
          <w:p w14:paraId="2F45A57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914</w:t>
            </w:r>
          </w:p>
        </w:tc>
        <w:tc>
          <w:tcPr>
            <w:tcW w:w="1477" w:type="pct"/>
            <w:tcBorders>
              <w:top w:val="nil"/>
              <w:left w:val="nil"/>
              <w:bottom w:val="nil"/>
              <w:right w:val="nil"/>
            </w:tcBorders>
            <w:shd w:val="clear" w:color="auto" w:fill="auto"/>
            <w:noWrap/>
            <w:vAlign w:val="bottom"/>
            <w:hideMark/>
          </w:tcPr>
          <w:p w14:paraId="1DEA965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- 102-29</w:t>
            </w:r>
          </w:p>
        </w:tc>
      </w:tr>
      <w:tr w:rsidR="00854EDF" w:rsidRPr="00405438" w14:paraId="08B50895" w14:textId="77777777" w:rsidTr="00854EDF">
        <w:trPr>
          <w:trHeight w:val="300"/>
        </w:trPr>
        <w:tc>
          <w:tcPr>
            <w:tcW w:w="209" w:type="pct"/>
            <w:tcBorders>
              <w:top w:val="nil"/>
              <w:left w:val="nil"/>
              <w:bottom w:val="nil"/>
              <w:right w:val="nil"/>
            </w:tcBorders>
            <w:shd w:val="clear" w:color="auto" w:fill="auto"/>
            <w:noWrap/>
            <w:vAlign w:val="bottom"/>
            <w:hideMark/>
          </w:tcPr>
          <w:p w14:paraId="7EF8239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w:t>
            </w:r>
          </w:p>
        </w:tc>
        <w:tc>
          <w:tcPr>
            <w:tcW w:w="1448" w:type="pct"/>
            <w:tcBorders>
              <w:top w:val="nil"/>
              <w:left w:val="nil"/>
              <w:bottom w:val="nil"/>
              <w:right w:val="nil"/>
            </w:tcBorders>
            <w:shd w:val="clear" w:color="auto" w:fill="auto"/>
            <w:noWrap/>
            <w:vAlign w:val="bottom"/>
            <w:hideMark/>
          </w:tcPr>
          <w:p w14:paraId="107B367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- 15-5</w:t>
            </w:r>
          </w:p>
        </w:tc>
        <w:tc>
          <w:tcPr>
            <w:tcW w:w="208" w:type="pct"/>
            <w:tcBorders>
              <w:top w:val="nil"/>
              <w:left w:val="nil"/>
              <w:bottom w:val="nil"/>
              <w:right w:val="nil"/>
            </w:tcBorders>
            <w:shd w:val="clear" w:color="auto" w:fill="auto"/>
            <w:noWrap/>
            <w:vAlign w:val="bottom"/>
            <w:hideMark/>
          </w:tcPr>
          <w:p w14:paraId="61E4895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486</w:t>
            </w:r>
          </w:p>
        </w:tc>
        <w:tc>
          <w:tcPr>
            <w:tcW w:w="1448" w:type="pct"/>
            <w:tcBorders>
              <w:top w:val="nil"/>
              <w:left w:val="nil"/>
              <w:bottom w:val="nil"/>
              <w:right w:val="nil"/>
            </w:tcBorders>
            <w:shd w:val="clear" w:color="auto" w:fill="auto"/>
            <w:noWrap/>
            <w:vAlign w:val="bottom"/>
            <w:hideMark/>
          </w:tcPr>
          <w:p w14:paraId="17764F0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- 77-22</w:t>
            </w:r>
          </w:p>
        </w:tc>
        <w:tc>
          <w:tcPr>
            <w:tcW w:w="208" w:type="pct"/>
            <w:tcBorders>
              <w:top w:val="nil"/>
              <w:left w:val="nil"/>
              <w:bottom w:val="nil"/>
              <w:right w:val="nil"/>
            </w:tcBorders>
            <w:shd w:val="clear" w:color="auto" w:fill="auto"/>
            <w:noWrap/>
            <w:vAlign w:val="bottom"/>
            <w:hideMark/>
          </w:tcPr>
          <w:p w14:paraId="30C1EF9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915</w:t>
            </w:r>
          </w:p>
        </w:tc>
        <w:tc>
          <w:tcPr>
            <w:tcW w:w="1477" w:type="pct"/>
            <w:tcBorders>
              <w:top w:val="nil"/>
              <w:left w:val="nil"/>
              <w:bottom w:val="nil"/>
              <w:right w:val="nil"/>
            </w:tcBorders>
            <w:shd w:val="clear" w:color="auto" w:fill="auto"/>
            <w:noWrap/>
            <w:vAlign w:val="bottom"/>
            <w:hideMark/>
          </w:tcPr>
          <w:p w14:paraId="1B117B5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- 102-30</w:t>
            </w:r>
          </w:p>
        </w:tc>
      </w:tr>
      <w:tr w:rsidR="00854EDF" w:rsidRPr="00405438" w14:paraId="135B7C40" w14:textId="77777777" w:rsidTr="00854EDF">
        <w:trPr>
          <w:trHeight w:val="300"/>
        </w:trPr>
        <w:tc>
          <w:tcPr>
            <w:tcW w:w="209" w:type="pct"/>
            <w:tcBorders>
              <w:top w:val="nil"/>
              <w:left w:val="nil"/>
              <w:bottom w:val="nil"/>
              <w:right w:val="nil"/>
            </w:tcBorders>
            <w:shd w:val="clear" w:color="auto" w:fill="auto"/>
            <w:noWrap/>
            <w:vAlign w:val="bottom"/>
            <w:hideMark/>
          </w:tcPr>
          <w:p w14:paraId="2416DF0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w:t>
            </w:r>
          </w:p>
        </w:tc>
        <w:tc>
          <w:tcPr>
            <w:tcW w:w="1448" w:type="pct"/>
            <w:tcBorders>
              <w:top w:val="nil"/>
              <w:left w:val="nil"/>
              <w:bottom w:val="nil"/>
              <w:right w:val="nil"/>
            </w:tcBorders>
            <w:shd w:val="clear" w:color="auto" w:fill="auto"/>
            <w:noWrap/>
            <w:vAlign w:val="bottom"/>
            <w:hideMark/>
          </w:tcPr>
          <w:p w14:paraId="1C779B9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- 15-6</w:t>
            </w:r>
          </w:p>
        </w:tc>
        <w:tc>
          <w:tcPr>
            <w:tcW w:w="208" w:type="pct"/>
            <w:tcBorders>
              <w:top w:val="nil"/>
              <w:left w:val="nil"/>
              <w:bottom w:val="nil"/>
              <w:right w:val="nil"/>
            </w:tcBorders>
            <w:shd w:val="clear" w:color="auto" w:fill="auto"/>
            <w:noWrap/>
            <w:vAlign w:val="bottom"/>
            <w:hideMark/>
          </w:tcPr>
          <w:p w14:paraId="3397B2B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487</w:t>
            </w:r>
          </w:p>
        </w:tc>
        <w:tc>
          <w:tcPr>
            <w:tcW w:w="1448" w:type="pct"/>
            <w:tcBorders>
              <w:top w:val="nil"/>
              <w:left w:val="nil"/>
              <w:bottom w:val="nil"/>
              <w:right w:val="nil"/>
            </w:tcBorders>
            <w:shd w:val="clear" w:color="auto" w:fill="auto"/>
            <w:noWrap/>
            <w:vAlign w:val="bottom"/>
            <w:hideMark/>
          </w:tcPr>
          <w:p w14:paraId="5DB0C4D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- 78-1</w:t>
            </w:r>
          </w:p>
        </w:tc>
        <w:tc>
          <w:tcPr>
            <w:tcW w:w="208" w:type="pct"/>
            <w:tcBorders>
              <w:top w:val="nil"/>
              <w:left w:val="nil"/>
              <w:bottom w:val="nil"/>
              <w:right w:val="nil"/>
            </w:tcBorders>
            <w:shd w:val="clear" w:color="auto" w:fill="auto"/>
            <w:noWrap/>
            <w:vAlign w:val="bottom"/>
            <w:hideMark/>
          </w:tcPr>
          <w:p w14:paraId="617B5CB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916</w:t>
            </w:r>
          </w:p>
        </w:tc>
        <w:tc>
          <w:tcPr>
            <w:tcW w:w="1477" w:type="pct"/>
            <w:tcBorders>
              <w:top w:val="nil"/>
              <w:left w:val="nil"/>
              <w:bottom w:val="nil"/>
              <w:right w:val="nil"/>
            </w:tcBorders>
            <w:shd w:val="clear" w:color="auto" w:fill="auto"/>
            <w:noWrap/>
            <w:vAlign w:val="bottom"/>
            <w:hideMark/>
          </w:tcPr>
          <w:p w14:paraId="549FD92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- 102-31</w:t>
            </w:r>
          </w:p>
        </w:tc>
      </w:tr>
      <w:tr w:rsidR="00854EDF" w:rsidRPr="00405438" w14:paraId="5E70B7E3" w14:textId="77777777" w:rsidTr="00854EDF">
        <w:trPr>
          <w:trHeight w:val="300"/>
        </w:trPr>
        <w:tc>
          <w:tcPr>
            <w:tcW w:w="209" w:type="pct"/>
            <w:tcBorders>
              <w:top w:val="nil"/>
              <w:left w:val="nil"/>
              <w:bottom w:val="nil"/>
              <w:right w:val="nil"/>
            </w:tcBorders>
            <w:shd w:val="clear" w:color="auto" w:fill="auto"/>
            <w:noWrap/>
            <w:vAlign w:val="bottom"/>
            <w:hideMark/>
          </w:tcPr>
          <w:p w14:paraId="37BA621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w:t>
            </w:r>
          </w:p>
        </w:tc>
        <w:tc>
          <w:tcPr>
            <w:tcW w:w="1448" w:type="pct"/>
            <w:tcBorders>
              <w:top w:val="nil"/>
              <w:left w:val="nil"/>
              <w:bottom w:val="nil"/>
              <w:right w:val="nil"/>
            </w:tcBorders>
            <w:shd w:val="clear" w:color="auto" w:fill="auto"/>
            <w:noWrap/>
            <w:vAlign w:val="bottom"/>
            <w:hideMark/>
          </w:tcPr>
          <w:p w14:paraId="0452DB9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- 15-8</w:t>
            </w:r>
          </w:p>
        </w:tc>
        <w:tc>
          <w:tcPr>
            <w:tcW w:w="208" w:type="pct"/>
            <w:tcBorders>
              <w:top w:val="nil"/>
              <w:left w:val="nil"/>
              <w:bottom w:val="nil"/>
              <w:right w:val="nil"/>
            </w:tcBorders>
            <w:shd w:val="clear" w:color="auto" w:fill="auto"/>
            <w:noWrap/>
            <w:vAlign w:val="bottom"/>
            <w:hideMark/>
          </w:tcPr>
          <w:p w14:paraId="79BED64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488</w:t>
            </w:r>
          </w:p>
        </w:tc>
        <w:tc>
          <w:tcPr>
            <w:tcW w:w="1448" w:type="pct"/>
            <w:tcBorders>
              <w:top w:val="nil"/>
              <w:left w:val="nil"/>
              <w:bottom w:val="nil"/>
              <w:right w:val="nil"/>
            </w:tcBorders>
            <w:shd w:val="clear" w:color="auto" w:fill="auto"/>
            <w:noWrap/>
            <w:vAlign w:val="bottom"/>
            <w:hideMark/>
          </w:tcPr>
          <w:p w14:paraId="292FDC0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- 78-5</w:t>
            </w:r>
          </w:p>
        </w:tc>
        <w:tc>
          <w:tcPr>
            <w:tcW w:w="208" w:type="pct"/>
            <w:tcBorders>
              <w:top w:val="nil"/>
              <w:left w:val="nil"/>
              <w:bottom w:val="nil"/>
              <w:right w:val="nil"/>
            </w:tcBorders>
            <w:shd w:val="clear" w:color="auto" w:fill="auto"/>
            <w:noWrap/>
            <w:vAlign w:val="bottom"/>
            <w:hideMark/>
          </w:tcPr>
          <w:p w14:paraId="2C19D2A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917</w:t>
            </w:r>
          </w:p>
        </w:tc>
        <w:tc>
          <w:tcPr>
            <w:tcW w:w="1477" w:type="pct"/>
            <w:tcBorders>
              <w:top w:val="nil"/>
              <w:left w:val="nil"/>
              <w:bottom w:val="nil"/>
              <w:right w:val="nil"/>
            </w:tcBorders>
            <w:shd w:val="clear" w:color="auto" w:fill="auto"/>
            <w:noWrap/>
            <w:vAlign w:val="bottom"/>
            <w:hideMark/>
          </w:tcPr>
          <w:p w14:paraId="75B290F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- 103-3</w:t>
            </w:r>
          </w:p>
        </w:tc>
      </w:tr>
      <w:tr w:rsidR="00854EDF" w:rsidRPr="00405438" w14:paraId="7CDE7C5D" w14:textId="77777777" w:rsidTr="00854EDF">
        <w:trPr>
          <w:trHeight w:val="300"/>
        </w:trPr>
        <w:tc>
          <w:tcPr>
            <w:tcW w:w="209" w:type="pct"/>
            <w:tcBorders>
              <w:top w:val="nil"/>
              <w:left w:val="nil"/>
              <w:bottom w:val="nil"/>
              <w:right w:val="nil"/>
            </w:tcBorders>
            <w:shd w:val="clear" w:color="auto" w:fill="auto"/>
            <w:noWrap/>
            <w:vAlign w:val="bottom"/>
            <w:hideMark/>
          </w:tcPr>
          <w:p w14:paraId="254B5D0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w:t>
            </w:r>
          </w:p>
        </w:tc>
        <w:tc>
          <w:tcPr>
            <w:tcW w:w="1448" w:type="pct"/>
            <w:tcBorders>
              <w:top w:val="nil"/>
              <w:left w:val="nil"/>
              <w:bottom w:val="nil"/>
              <w:right w:val="nil"/>
            </w:tcBorders>
            <w:shd w:val="clear" w:color="auto" w:fill="auto"/>
            <w:noWrap/>
            <w:vAlign w:val="bottom"/>
            <w:hideMark/>
          </w:tcPr>
          <w:p w14:paraId="573D908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- 15-9</w:t>
            </w:r>
          </w:p>
        </w:tc>
        <w:tc>
          <w:tcPr>
            <w:tcW w:w="208" w:type="pct"/>
            <w:tcBorders>
              <w:top w:val="nil"/>
              <w:left w:val="nil"/>
              <w:bottom w:val="nil"/>
              <w:right w:val="nil"/>
            </w:tcBorders>
            <w:shd w:val="clear" w:color="auto" w:fill="auto"/>
            <w:noWrap/>
            <w:vAlign w:val="bottom"/>
            <w:hideMark/>
          </w:tcPr>
          <w:p w14:paraId="6FDEEFA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489</w:t>
            </w:r>
          </w:p>
        </w:tc>
        <w:tc>
          <w:tcPr>
            <w:tcW w:w="1448" w:type="pct"/>
            <w:tcBorders>
              <w:top w:val="nil"/>
              <w:left w:val="nil"/>
              <w:bottom w:val="nil"/>
              <w:right w:val="nil"/>
            </w:tcBorders>
            <w:shd w:val="clear" w:color="auto" w:fill="auto"/>
            <w:noWrap/>
            <w:vAlign w:val="bottom"/>
            <w:hideMark/>
          </w:tcPr>
          <w:p w14:paraId="569C944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- 78-7</w:t>
            </w:r>
          </w:p>
        </w:tc>
        <w:tc>
          <w:tcPr>
            <w:tcW w:w="208" w:type="pct"/>
            <w:tcBorders>
              <w:top w:val="nil"/>
              <w:left w:val="nil"/>
              <w:bottom w:val="nil"/>
              <w:right w:val="nil"/>
            </w:tcBorders>
            <w:shd w:val="clear" w:color="auto" w:fill="auto"/>
            <w:noWrap/>
            <w:vAlign w:val="bottom"/>
            <w:hideMark/>
          </w:tcPr>
          <w:p w14:paraId="4FF0A9F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918</w:t>
            </w:r>
          </w:p>
        </w:tc>
        <w:tc>
          <w:tcPr>
            <w:tcW w:w="1477" w:type="pct"/>
            <w:tcBorders>
              <w:top w:val="nil"/>
              <w:left w:val="nil"/>
              <w:bottom w:val="nil"/>
              <w:right w:val="nil"/>
            </w:tcBorders>
            <w:shd w:val="clear" w:color="auto" w:fill="auto"/>
            <w:noWrap/>
            <w:vAlign w:val="bottom"/>
            <w:hideMark/>
          </w:tcPr>
          <w:p w14:paraId="5EB5BB4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- 103-6</w:t>
            </w:r>
          </w:p>
        </w:tc>
      </w:tr>
      <w:tr w:rsidR="00854EDF" w:rsidRPr="00405438" w14:paraId="1831C5EB" w14:textId="77777777" w:rsidTr="00854EDF">
        <w:trPr>
          <w:trHeight w:val="300"/>
        </w:trPr>
        <w:tc>
          <w:tcPr>
            <w:tcW w:w="209" w:type="pct"/>
            <w:tcBorders>
              <w:top w:val="nil"/>
              <w:left w:val="nil"/>
              <w:bottom w:val="nil"/>
              <w:right w:val="nil"/>
            </w:tcBorders>
            <w:shd w:val="clear" w:color="auto" w:fill="auto"/>
            <w:noWrap/>
            <w:vAlign w:val="bottom"/>
            <w:hideMark/>
          </w:tcPr>
          <w:p w14:paraId="7E55F95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w:t>
            </w:r>
          </w:p>
        </w:tc>
        <w:tc>
          <w:tcPr>
            <w:tcW w:w="1448" w:type="pct"/>
            <w:tcBorders>
              <w:top w:val="nil"/>
              <w:left w:val="nil"/>
              <w:bottom w:val="nil"/>
              <w:right w:val="nil"/>
            </w:tcBorders>
            <w:shd w:val="clear" w:color="auto" w:fill="auto"/>
            <w:noWrap/>
            <w:vAlign w:val="bottom"/>
            <w:hideMark/>
          </w:tcPr>
          <w:p w14:paraId="434C4F1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- 15-13</w:t>
            </w:r>
          </w:p>
        </w:tc>
        <w:tc>
          <w:tcPr>
            <w:tcW w:w="208" w:type="pct"/>
            <w:tcBorders>
              <w:top w:val="nil"/>
              <w:left w:val="nil"/>
              <w:bottom w:val="nil"/>
              <w:right w:val="nil"/>
            </w:tcBorders>
            <w:shd w:val="clear" w:color="auto" w:fill="auto"/>
            <w:noWrap/>
            <w:vAlign w:val="bottom"/>
            <w:hideMark/>
          </w:tcPr>
          <w:p w14:paraId="6183B56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490</w:t>
            </w:r>
          </w:p>
        </w:tc>
        <w:tc>
          <w:tcPr>
            <w:tcW w:w="1448" w:type="pct"/>
            <w:tcBorders>
              <w:top w:val="nil"/>
              <w:left w:val="nil"/>
              <w:bottom w:val="nil"/>
              <w:right w:val="nil"/>
            </w:tcBorders>
            <w:shd w:val="clear" w:color="auto" w:fill="auto"/>
            <w:noWrap/>
            <w:vAlign w:val="bottom"/>
            <w:hideMark/>
          </w:tcPr>
          <w:p w14:paraId="14D3B85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- 78-8</w:t>
            </w:r>
          </w:p>
        </w:tc>
        <w:tc>
          <w:tcPr>
            <w:tcW w:w="208" w:type="pct"/>
            <w:tcBorders>
              <w:top w:val="nil"/>
              <w:left w:val="nil"/>
              <w:bottom w:val="nil"/>
              <w:right w:val="nil"/>
            </w:tcBorders>
            <w:shd w:val="clear" w:color="auto" w:fill="auto"/>
            <w:noWrap/>
            <w:vAlign w:val="bottom"/>
            <w:hideMark/>
          </w:tcPr>
          <w:p w14:paraId="1952CB3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919</w:t>
            </w:r>
          </w:p>
        </w:tc>
        <w:tc>
          <w:tcPr>
            <w:tcW w:w="1477" w:type="pct"/>
            <w:tcBorders>
              <w:top w:val="nil"/>
              <w:left w:val="nil"/>
              <w:bottom w:val="nil"/>
              <w:right w:val="nil"/>
            </w:tcBorders>
            <w:shd w:val="clear" w:color="auto" w:fill="auto"/>
            <w:noWrap/>
            <w:vAlign w:val="bottom"/>
            <w:hideMark/>
          </w:tcPr>
          <w:p w14:paraId="184B34B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- 103-9</w:t>
            </w:r>
          </w:p>
        </w:tc>
      </w:tr>
      <w:tr w:rsidR="00854EDF" w:rsidRPr="00405438" w14:paraId="24564488" w14:textId="77777777" w:rsidTr="00854EDF">
        <w:trPr>
          <w:trHeight w:val="300"/>
        </w:trPr>
        <w:tc>
          <w:tcPr>
            <w:tcW w:w="209" w:type="pct"/>
            <w:tcBorders>
              <w:top w:val="nil"/>
              <w:left w:val="nil"/>
              <w:bottom w:val="nil"/>
              <w:right w:val="nil"/>
            </w:tcBorders>
            <w:shd w:val="clear" w:color="auto" w:fill="auto"/>
            <w:noWrap/>
            <w:vAlign w:val="bottom"/>
            <w:hideMark/>
          </w:tcPr>
          <w:p w14:paraId="48828AC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w:t>
            </w:r>
          </w:p>
        </w:tc>
        <w:tc>
          <w:tcPr>
            <w:tcW w:w="1448" w:type="pct"/>
            <w:tcBorders>
              <w:top w:val="nil"/>
              <w:left w:val="nil"/>
              <w:bottom w:val="nil"/>
              <w:right w:val="nil"/>
            </w:tcBorders>
            <w:shd w:val="clear" w:color="auto" w:fill="auto"/>
            <w:noWrap/>
            <w:vAlign w:val="bottom"/>
            <w:hideMark/>
          </w:tcPr>
          <w:p w14:paraId="53120BC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- 15-14</w:t>
            </w:r>
          </w:p>
        </w:tc>
        <w:tc>
          <w:tcPr>
            <w:tcW w:w="208" w:type="pct"/>
            <w:tcBorders>
              <w:top w:val="nil"/>
              <w:left w:val="nil"/>
              <w:bottom w:val="nil"/>
              <w:right w:val="nil"/>
            </w:tcBorders>
            <w:shd w:val="clear" w:color="auto" w:fill="auto"/>
            <w:noWrap/>
            <w:vAlign w:val="bottom"/>
            <w:hideMark/>
          </w:tcPr>
          <w:p w14:paraId="765A4F7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491</w:t>
            </w:r>
          </w:p>
        </w:tc>
        <w:tc>
          <w:tcPr>
            <w:tcW w:w="1448" w:type="pct"/>
            <w:tcBorders>
              <w:top w:val="nil"/>
              <w:left w:val="nil"/>
              <w:bottom w:val="nil"/>
              <w:right w:val="nil"/>
            </w:tcBorders>
            <w:shd w:val="clear" w:color="auto" w:fill="auto"/>
            <w:noWrap/>
            <w:vAlign w:val="bottom"/>
            <w:hideMark/>
          </w:tcPr>
          <w:p w14:paraId="01A8873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- 78-14</w:t>
            </w:r>
          </w:p>
        </w:tc>
        <w:tc>
          <w:tcPr>
            <w:tcW w:w="208" w:type="pct"/>
            <w:tcBorders>
              <w:top w:val="nil"/>
              <w:left w:val="nil"/>
              <w:bottom w:val="nil"/>
              <w:right w:val="nil"/>
            </w:tcBorders>
            <w:shd w:val="clear" w:color="auto" w:fill="auto"/>
            <w:noWrap/>
            <w:vAlign w:val="bottom"/>
            <w:hideMark/>
          </w:tcPr>
          <w:p w14:paraId="3957245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920</w:t>
            </w:r>
          </w:p>
        </w:tc>
        <w:tc>
          <w:tcPr>
            <w:tcW w:w="1477" w:type="pct"/>
            <w:tcBorders>
              <w:top w:val="nil"/>
              <w:left w:val="nil"/>
              <w:bottom w:val="nil"/>
              <w:right w:val="nil"/>
            </w:tcBorders>
            <w:shd w:val="clear" w:color="auto" w:fill="auto"/>
            <w:noWrap/>
            <w:vAlign w:val="bottom"/>
            <w:hideMark/>
          </w:tcPr>
          <w:p w14:paraId="5F1ADB2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- 103-11</w:t>
            </w:r>
          </w:p>
        </w:tc>
      </w:tr>
      <w:tr w:rsidR="00854EDF" w:rsidRPr="00405438" w14:paraId="0DF3DFF6" w14:textId="77777777" w:rsidTr="00854EDF">
        <w:trPr>
          <w:trHeight w:val="300"/>
        </w:trPr>
        <w:tc>
          <w:tcPr>
            <w:tcW w:w="209" w:type="pct"/>
            <w:tcBorders>
              <w:top w:val="nil"/>
              <w:left w:val="nil"/>
              <w:bottom w:val="nil"/>
              <w:right w:val="nil"/>
            </w:tcBorders>
            <w:shd w:val="clear" w:color="auto" w:fill="auto"/>
            <w:noWrap/>
            <w:vAlign w:val="bottom"/>
            <w:hideMark/>
          </w:tcPr>
          <w:p w14:paraId="1C8FD55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w:t>
            </w:r>
          </w:p>
        </w:tc>
        <w:tc>
          <w:tcPr>
            <w:tcW w:w="1448" w:type="pct"/>
            <w:tcBorders>
              <w:top w:val="nil"/>
              <w:left w:val="nil"/>
              <w:bottom w:val="nil"/>
              <w:right w:val="nil"/>
            </w:tcBorders>
            <w:shd w:val="clear" w:color="auto" w:fill="auto"/>
            <w:noWrap/>
            <w:vAlign w:val="bottom"/>
            <w:hideMark/>
          </w:tcPr>
          <w:p w14:paraId="54F7824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- 15-15</w:t>
            </w:r>
          </w:p>
        </w:tc>
        <w:tc>
          <w:tcPr>
            <w:tcW w:w="208" w:type="pct"/>
            <w:tcBorders>
              <w:top w:val="nil"/>
              <w:left w:val="nil"/>
              <w:bottom w:val="nil"/>
              <w:right w:val="nil"/>
            </w:tcBorders>
            <w:shd w:val="clear" w:color="auto" w:fill="auto"/>
            <w:noWrap/>
            <w:vAlign w:val="bottom"/>
            <w:hideMark/>
          </w:tcPr>
          <w:p w14:paraId="364ECA2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492</w:t>
            </w:r>
          </w:p>
        </w:tc>
        <w:tc>
          <w:tcPr>
            <w:tcW w:w="1448" w:type="pct"/>
            <w:tcBorders>
              <w:top w:val="nil"/>
              <w:left w:val="nil"/>
              <w:bottom w:val="nil"/>
              <w:right w:val="nil"/>
            </w:tcBorders>
            <w:shd w:val="clear" w:color="auto" w:fill="auto"/>
            <w:noWrap/>
            <w:vAlign w:val="bottom"/>
            <w:hideMark/>
          </w:tcPr>
          <w:p w14:paraId="07AEB9A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- 78-15</w:t>
            </w:r>
          </w:p>
        </w:tc>
        <w:tc>
          <w:tcPr>
            <w:tcW w:w="208" w:type="pct"/>
            <w:tcBorders>
              <w:top w:val="nil"/>
              <w:left w:val="nil"/>
              <w:bottom w:val="nil"/>
              <w:right w:val="nil"/>
            </w:tcBorders>
            <w:shd w:val="clear" w:color="auto" w:fill="auto"/>
            <w:noWrap/>
            <w:vAlign w:val="bottom"/>
            <w:hideMark/>
          </w:tcPr>
          <w:p w14:paraId="5515E47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921</w:t>
            </w:r>
          </w:p>
        </w:tc>
        <w:tc>
          <w:tcPr>
            <w:tcW w:w="1477" w:type="pct"/>
            <w:tcBorders>
              <w:top w:val="nil"/>
              <w:left w:val="nil"/>
              <w:bottom w:val="nil"/>
              <w:right w:val="nil"/>
            </w:tcBorders>
            <w:shd w:val="clear" w:color="auto" w:fill="auto"/>
            <w:noWrap/>
            <w:vAlign w:val="bottom"/>
            <w:hideMark/>
          </w:tcPr>
          <w:p w14:paraId="43EA48B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- 103-13</w:t>
            </w:r>
          </w:p>
        </w:tc>
      </w:tr>
      <w:tr w:rsidR="00854EDF" w:rsidRPr="00405438" w14:paraId="1FB11E3D" w14:textId="77777777" w:rsidTr="00854EDF">
        <w:trPr>
          <w:trHeight w:val="300"/>
        </w:trPr>
        <w:tc>
          <w:tcPr>
            <w:tcW w:w="209" w:type="pct"/>
            <w:tcBorders>
              <w:top w:val="nil"/>
              <w:left w:val="nil"/>
              <w:bottom w:val="nil"/>
              <w:right w:val="nil"/>
            </w:tcBorders>
            <w:shd w:val="clear" w:color="auto" w:fill="auto"/>
            <w:noWrap/>
            <w:vAlign w:val="bottom"/>
            <w:hideMark/>
          </w:tcPr>
          <w:p w14:paraId="5FE3872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w:t>
            </w:r>
          </w:p>
        </w:tc>
        <w:tc>
          <w:tcPr>
            <w:tcW w:w="1448" w:type="pct"/>
            <w:tcBorders>
              <w:top w:val="nil"/>
              <w:left w:val="nil"/>
              <w:bottom w:val="nil"/>
              <w:right w:val="nil"/>
            </w:tcBorders>
            <w:shd w:val="clear" w:color="auto" w:fill="auto"/>
            <w:noWrap/>
            <w:vAlign w:val="bottom"/>
            <w:hideMark/>
          </w:tcPr>
          <w:p w14:paraId="36C5CCF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- 15-16</w:t>
            </w:r>
          </w:p>
        </w:tc>
        <w:tc>
          <w:tcPr>
            <w:tcW w:w="208" w:type="pct"/>
            <w:tcBorders>
              <w:top w:val="nil"/>
              <w:left w:val="nil"/>
              <w:bottom w:val="nil"/>
              <w:right w:val="nil"/>
            </w:tcBorders>
            <w:shd w:val="clear" w:color="auto" w:fill="auto"/>
            <w:noWrap/>
            <w:vAlign w:val="bottom"/>
            <w:hideMark/>
          </w:tcPr>
          <w:p w14:paraId="5D5631F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493</w:t>
            </w:r>
          </w:p>
        </w:tc>
        <w:tc>
          <w:tcPr>
            <w:tcW w:w="1448" w:type="pct"/>
            <w:tcBorders>
              <w:top w:val="nil"/>
              <w:left w:val="nil"/>
              <w:bottom w:val="nil"/>
              <w:right w:val="nil"/>
            </w:tcBorders>
            <w:shd w:val="clear" w:color="auto" w:fill="auto"/>
            <w:noWrap/>
            <w:vAlign w:val="bottom"/>
            <w:hideMark/>
          </w:tcPr>
          <w:p w14:paraId="4EC6EC8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- 78-16</w:t>
            </w:r>
          </w:p>
        </w:tc>
        <w:tc>
          <w:tcPr>
            <w:tcW w:w="208" w:type="pct"/>
            <w:tcBorders>
              <w:top w:val="nil"/>
              <w:left w:val="nil"/>
              <w:bottom w:val="nil"/>
              <w:right w:val="nil"/>
            </w:tcBorders>
            <w:shd w:val="clear" w:color="auto" w:fill="auto"/>
            <w:noWrap/>
            <w:vAlign w:val="bottom"/>
            <w:hideMark/>
          </w:tcPr>
          <w:p w14:paraId="406DBCA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922</w:t>
            </w:r>
          </w:p>
        </w:tc>
        <w:tc>
          <w:tcPr>
            <w:tcW w:w="1477" w:type="pct"/>
            <w:tcBorders>
              <w:top w:val="nil"/>
              <w:left w:val="nil"/>
              <w:bottom w:val="nil"/>
              <w:right w:val="nil"/>
            </w:tcBorders>
            <w:shd w:val="clear" w:color="auto" w:fill="auto"/>
            <w:noWrap/>
            <w:vAlign w:val="bottom"/>
            <w:hideMark/>
          </w:tcPr>
          <w:p w14:paraId="4CEC48C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- 103-14</w:t>
            </w:r>
          </w:p>
        </w:tc>
      </w:tr>
      <w:tr w:rsidR="00854EDF" w:rsidRPr="00405438" w14:paraId="03771F26" w14:textId="77777777" w:rsidTr="00854EDF">
        <w:trPr>
          <w:trHeight w:val="300"/>
        </w:trPr>
        <w:tc>
          <w:tcPr>
            <w:tcW w:w="209" w:type="pct"/>
            <w:tcBorders>
              <w:top w:val="nil"/>
              <w:left w:val="nil"/>
              <w:bottom w:val="nil"/>
              <w:right w:val="nil"/>
            </w:tcBorders>
            <w:shd w:val="clear" w:color="auto" w:fill="auto"/>
            <w:noWrap/>
            <w:vAlign w:val="bottom"/>
            <w:hideMark/>
          </w:tcPr>
          <w:p w14:paraId="68E1CE1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w:t>
            </w:r>
          </w:p>
        </w:tc>
        <w:tc>
          <w:tcPr>
            <w:tcW w:w="1448" w:type="pct"/>
            <w:tcBorders>
              <w:top w:val="nil"/>
              <w:left w:val="nil"/>
              <w:bottom w:val="nil"/>
              <w:right w:val="nil"/>
            </w:tcBorders>
            <w:shd w:val="clear" w:color="auto" w:fill="auto"/>
            <w:noWrap/>
            <w:vAlign w:val="bottom"/>
            <w:hideMark/>
          </w:tcPr>
          <w:p w14:paraId="39AD4B7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- 15-17</w:t>
            </w:r>
          </w:p>
        </w:tc>
        <w:tc>
          <w:tcPr>
            <w:tcW w:w="208" w:type="pct"/>
            <w:tcBorders>
              <w:top w:val="nil"/>
              <w:left w:val="nil"/>
              <w:bottom w:val="nil"/>
              <w:right w:val="nil"/>
            </w:tcBorders>
            <w:shd w:val="clear" w:color="auto" w:fill="auto"/>
            <w:noWrap/>
            <w:vAlign w:val="bottom"/>
            <w:hideMark/>
          </w:tcPr>
          <w:p w14:paraId="4833C8C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494</w:t>
            </w:r>
          </w:p>
        </w:tc>
        <w:tc>
          <w:tcPr>
            <w:tcW w:w="1448" w:type="pct"/>
            <w:tcBorders>
              <w:top w:val="nil"/>
              <w:left w:val="nil"/>
              <w:bottom w:val="nil"/>
              <w:right w:val="nil"/>
            </w:tcBorders>
            <w:shd w:val="clear" w:color="auto" w:fill="auto"/>
            <w:noWrap/>
            <w:vAlign w:val="bottom"/>
            <w:hideMark/>
          </w:tcPr>
          <w:p w14:paraId="05AB346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- 78-17</w:t>
            </w:r>
          </w:p>
        </w:tc>
        <w:tc>
          <w:tcPr>
            <w:tcW w:w="208" w:type="pct"/>
            <w:tcBorders>
              <w:top w:val="nil"/>
              <w:left w:val="nil"/>
              <w:bottom w:val="nil"/>
              <w:right w:val="nil"/>
            </w:tcBorders>
            <w:shd w:val="clear" w:color="auto" w:fill="auto"/>
            <w:noWrap/>
            <w:vAlign w:val="bottom"/>
            <w:hideMark/>
          </w:tcPr>
          <w:p w14:paraId="1405CAF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923</w:t>
            </w:r>
          </w:p>
        </w:tc>
        <w:tc>
          <w:tcPr>
            <w:tcW w:w="1477" w:type="pct"/>
            <w:tcBorders>
              <w:top w:val="nil"/>
              <w:left w:val="nil"/>
              <w:bottom w:val="nil"/>
              <w:right w:val="nil"/>
            </w:tcBorders>
            <w:shd w:val="clear" w:color="auto" w:fill="auto"/>
            <w:noWrap/>
            <w:vAlign w:val="bottom"/>
            <w:hideMark/>
          </w:tcPr>
          <w:p w14:paraId="3D47B85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- 103-15</w:t>
            </w:r>
          </w:p>
        </w:tc>
      </w:tr>
      <w:tr w:rsidR="00854EDF" w:rsidRPr="00405438" w14:paraId="757E0E4F" w14:textId="77777777" w:rsidTr="00854EDF">
        <w:trPr>
          <w:trHeight w:val="300"/>
        </w:trPr>
        <w:tc>
          <w:tcPr>
            <w:tcW w:w="209" w:type="pct"/>
            <w:tcBorders>
              <w:top w:val="nil"/>
              <w:left w:val="nil"/>
              <w:bottom w:val="nil"/>
              <w:right w:val="nil"/>
            </w:tcBorders>
            <w:shd w:val="clear" w:color="auto" w:fill="auto"/>
            <w:noWrap/>
            <w:vAlign w:val="bottom"/>
            <w:hideMark/>
          </w:tcPr>
          <w:p w14:paraId="0BF2A3D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w:t>
            </w:r>
          </w:p>
        </w:tc>
        <w:tc>
          <w:tcPr>
            <w:tcW w:w="1448" w:type="pct"/>
            <w:tcBorders>
              <w:top w:val="nil"/>
              <w:left w:val="nil"/>
              <w:bottom w:val="nil"/>
              <w:right w:val="nil"/>
            </w:tcBorders>
            <w:shd w:val="clear" w:color="auto" w:fill="auto"/>
            <w:noWrap/>
            <w:vAlign w:val="bottom"/>
            <w:hideMark/>
          </w:tcPr>
          <w:p w14:paraId="76850B7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- 15-18</w:t>
            </w:r>
          </w:p>
        </w:tc>
        <w:tc>
          <w:tcPr>
            <w:tcW w:w="208" w:type="pct"/>
            <w:tcBorders>
              <w:top w:val="nil"/>
              <w:left w:val="nil"/>
              <w:bottom w:val="nil"/>
              <w:right w:val="nil"/>
            </w:tcBorders>
            <w:shd w:val="clear" w:color="auto" w:fill="auto"/>
            <w:noWrap/>
            <w:vAlign w:val="bottom"/>
            <w:hideMark/>
          </w:tcPr>
          <w:p w14:paraId="69156DD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495</w:t>
            </w:r>
          </w:p>
        </w:tc>
        <w:tc>
          <w:tcPr>
            <w:tcW w:w="1448" w:type="pct"/>
            <w:tcBorders>
              <w:top w:val="nil"/>
              <w:left w:val="nil"/>
              <w:bottom w:val="nil"/>
              <w:right w:val="nil"/>
            </w:tcBorders>
            <w:shd w:val="clear" w:color="auto" w:fill="auto"/>
            <w:noWrap/>
            <w:vAlign w:val="bottom"/>
            <w:hideMark/>
          </w:tcPr>
          <w:p w14:paraId="7624493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- 78-18</w:t>
            </w:r>
          </w:p>
        </w:tc>
        <w:tc>
          <w:tcPr>
            <w:tcW w:w="208" w:type="pct"/>
            <w:tcBorders>
              <w:top w:val="nil"/>
              <w:left w:val="nil"/>
              <w:bottom w:val="nil"/>
              <w:right w:val="nil"/>
            </w:tcBorders>
            <w:shd w:val="clear" w:color="auto" w:fill="auto"/>
            <w:noWrap/>
            <w:vAlign w:val="bottom"/>
            <w:hideMark/>
          </w:tcPr>
          <w:p w14:paraId="6918C67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924</w:t>
            </w:r>
          </w:p>
        </w:tc>
        <w:tc>
          <w:tcPr>
            <w:tcW w:w="1477" w:type="pct"/>
            <w:tcBorders>
              <w:top w:val="nil"/>
              <w:left w:val="nil"/>
              <w:bottom w:val="nil"/>
              <w:right w:val="nil"/>
            </w:tcBorders>
            <w:shd w:val="clear" w:color="auto" w:fill="auto"/>
            <w:noWrap/>
            <w:vAlign w:val="bottom"/>
            <w:hideMark/>
          </w:tcPr>
          <w:p w14:paraId="7682081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- 103-16</w:t>
            </w:r>
          </w:p>
        </w:tc>
      </w:tr>
      <w:tr w:rsidR="00854EDF" w:rsidRPr="00405438" w14:paraId="07C0D140" w14:textId="77777777" w:rsidTr="00854EDF">
        <w:trPr>
          <w:trHeight w:val="300"/>
        </w:trPr>
        <w:tc>
          <w:tcPr>
            <w:tcW w:w="209" w:type="pct"/>
            <w:tcBorders>
              <w:top w:val="nil"/>
              <w:left w:val="nil"/>
              <w:bottom w:val="nil"/>
              <w:right w:val="nil"/>
            </w:tcBorders>
            <w:shd w:val="clear" w:color="auto" w:fill="auto"/>
            <w:noWrap/>
            <w:vAlign w:val="bottom"/>
            <w:hideMark/>
          </w:tcPr>
          <w:p w14:paraId="7FF7DB8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w:t>
            </w:r>
          </w:p>
        </w:tc>
        <w:tc>
          <w:tcPr>
            <w:tcW w:w="1448" w:type="pct"/>
            <w:tcBorders>
              <w:top w:val="nil"/>
              <w:left w:val="nil"/>
              <w:bottom w:val="nil"/>
              <w:right w:val="nil"/>
            </w:tcBorders>
            <w:shd w:val="clear" w:color="auto" w:fill="auto"/>
            <w:noWrap/>
            <w:vAlign w:val="bottom"/>
            <w:hideMark/>
          </w:tcPr>
          <w:p w14:paraId="62AD49A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- 15-19</w:t>
            </w:r>
          </w:p>
        </w:tc>
        <w:tc>
          <w:tcPr>
            <w:tcW w:w="208" w:type="pct"/>
            <w:tcBorders>
              <w:top w:val="nil"/>
              <w:left w:val="nil"/>
              <w:bottom w:val="nil"/>
              <w:right w:val="nil"/>
            </w:tcBorders>
            <w:shd w:val="clear" w:color="auto" w:fill="auto"/>
            <w:noWrap/>
            <w:vAlign w:val="bottom"/>
            <w:hideMark/>
          </w:tcPr>
          <w:p w14:paraId="2CF0028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496</w:t>
            </w:r>
          </w:p>
        </w:tc>
        <w:tc>
          <w:tcPr>
            <w:tcW w:w="1448" w:type="pct"/>
            <w:tcBorders>
              <w:top w:val="nil"/>
              <w:left w:val="nil"/>
              <w:bottom w:val="nil"/>
              <w:right w:val="nil"/>
            </w:tcBorders>
            <w:shd w:val="clear" w:color="auto" w:fill="auto"/>
            <w:noWrap/>
            <w:vAlign w:val="bottom"/>
            <w:hideMark/>
          </w:tcPr>
          <w:p w14:paraId="0E9EEED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- 78-19</w:t>
            </w:r>
          </w:p>
        </w:tc>
        <w:tc>
          <w:tcPr>
            <w:tcW w:w="208" w:type="pct"/>
            <w:tcBorders>
              <w:top w:val="nil"/>
              <w:left w:val="nil"/>
              <w:bottom w:val="nil"/>
              <w:right w:val="nil"/>
            </w:tcBorders>
            <w:shd w:val="clear" w:color="auto" w:fill="auto"/>
            <w:noWrap/>
            <w:vAlign w:val="bottom"/>
            <w:hideMark/>
          </w:tcPr>
          <w:p w14:paraId="023D34C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925</w:t>
            </w:r>
          </w:p>
        </w:tc>
        <w:tc>
          <w:tcPr>
            <w:tcW w:w="1477" w:type="pct"/>
            <w:tcBorders>
              <w:top w:val="nil"/>
              <w:left w:val="nil"/>
              <w:bottom w:val="nil"/>
              <w:right w:val="nil"/>
            </w:tcBorders>
            <w:shd w:val="clear" w:color="auto" w:fill="auto"/>
            <w:noWrap/>
            <w:vAlign w:val="bottom"/>
            <w:hideMark/>
          </w:tcPr>
          <w:p w14:paraId="011E702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- 103-17</w:t>
            </w:r>
          </w:p>
        </w:tc>
      </w:tr>
      <w:tr w:rsidR="00854EDF" w:rsidRPr="00405438" w14:paraId="00F84BA4" w14:textId="77777777" w:rsidTr="00854EDF">
        <w:trPr>
          <w:trHeight w:val="300"/>
        </w:trPr>
        <w:tc>
          <w:tcPr>
            <w:tcW w:w="209" w:type="pct"/>
            <w:tcBorders>
              <w:top w:val="nil"/>
              <w:left w:val="nil"/>
              <w:bottom w:val="nil"/>
              <w:right w:val="nil"/>
            </w:tcBorders>
            <w:shd w:val="clear" w:color="auto" w:fill="auto"/>
            <w:noWrap/>
            <w:vAlign w:val="bottom"/>
            <w:hideMark/>
          </w:tcPr>
          <w:p w14:paraId="0B28494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w:t>
            </w:r>
          </w:p>
        </w:tc>
        <w:tc>
          <w:tcPr>
            <w:tcW w:w="1448" w:type="pct"/>
            <w:tcBorders>
              <w:top w:val="nil"/>
              <w:left w:val="nil"/>
              <w:bottom w:val="nil"/>
              <w:right w:val="nil"/>
            </w:tcBorders>
            <w:shd w:val="clear" w:color="auto" w:fill="auto"/>
            <w:noWrap/>
            <w:vAlign w:val="bottom"/>
            <w:hideMark/>
          </w:tcPr>
          <w:p w14:paraId="238F147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- 15-20</w:t>
            </w:r>
          </w:p>
        </w:tc>
        <w:tc>
          <w:tcPr>
            <w:tcW w:w="208" w:type="pct"/>
            <w:tcBorders>
              <w:top w:val="nil"/>
              <w:left w:val="nil"/>
              <w:bottom w:val="nil"/>
              <w:right w:val="nil"/>
            </w:tcBorders>
            <w:shd w:val="clear" w:color="auto" w:fill="auto"/>
            <w:noWrap/>
            <w:vAlign w:val="bottom"/>
            <w:hideMark/>
          </w:tcPr>
          <w:p w14:paraId="4311F58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497</w:t>
            </w:r>
          </w:p>
        </w:tc>
        <w:tc>
          <w:tcPr>
            <w:tcW w:w="1448" w:type="pct"/>
            <w:tcBorders>
              <w:top w:val="nil"/>
              <w:left w:val="nil"/>
              <w:bottom w:val="nil"/>
              <w:right w:val="nil"/>
            </w:tcBorders>
            <w:shd w:val="clear" w:color="auto" w:fill="auto"/>
            <w:noWrap/>
            <w:vAlign w:val="bottom"/>
            <w:hideMark/>
          </w:tcPr>
          <w:p w14:paraId="2306151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- 78-20</w:t>
            </w:r>
          </w:p>
        </w:tc>
        <w:tc>
          <w:tcPr>
            <w:tcW w:w="208" w:type="pct"/>
            <w:tcBorders>
              <w:top w:val="nil"/>
              <w:left w:val="nil"/>
              <w:bottom w:val="nil"/>
              <w:right w:val="nil"/>
            </w:tcBorders>
            <w:shd w:val="clear" w:color="auto" w:fill="auto"/>
            <w:noWrap/>
            <w:vAlign w:val="bottom"/>
            <w:hideMark/>
          </w:tcPr>
          <w:p w14:paraId="3B63D84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926</w:t>
            </w:r>
          </w:p>
        </w:tc>
        <w:tc>
          <w:tcPr>
            <w:tcW w:w="1477" w:type="pct"/>
            <w:tcBorders>
              <w:top w:val="nil"/>
              <w:left w:val="nil"/>
              <w:bottom w:val="nil"/>
              <w:right w:val="nil"/>
            </w:tcBorders>
            <w:shd w:val="clear" w:color="auto" w:fill="auto"/>
            <w:noWrap/>
            <w:vAlign w:val="bottom"/>
            <w:hideMark/>
          </w:tcPr>
          <w:p w14:paraId="006D6CE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- 103-18</w:t>
            </w:r>
          </w:p>
        </w:tc>
      </w:tr>
      <w:tr w:rsidR="00854EDF" w:rsidRPr="00405438" w14:paraId="209840FE" w14:textId="77777777" w:rsidTr="00854EDF">
        <w:trPr>
          <w:trHeight w:val="300"/>
        </w:trPr>
        <w:tc>
          <w:tcPr>
            <w:tcW w:w="209" w:type="pct"/>
            <w:tcBorders>
              <w:top w:val="nil"/>
              <w:left w:val="nil"/>
              <w:bottom w:val="nil"/>
              <w:right w:val="nil"/>
            </w:tcBorders>
            <w:shd w:val="clear" w:color="auto" w:fill="auto"/>
            <w:noWrap/>
            <w:vAlign w:val="bottom"/>
            <w:hideMark/>
          </w:tcPr>
          <w:p w14:paraId="507A850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w:t>
            </w:r>
          </w:p>
        </w:tc>
        <w:tc>
          <w:tcPr>
            <w:tcW w:w="1448" w:type="pct"/>
            <w:tcBorders>
              <w:top w:val="nil"/>
              <w:left w:val="nil"/>
              <w:bottom w:val="nil"/>
              <w:right w:val="nil"/>
            </w:tcBorders>
            <w:shd w:val="clear" w:color="auto" w:fill="auto"/>
            <w:noWrap/>
            <w:vAlign w:val="bottom"/>
            <w:hideMark/>
          </w:tcPr>
          <w:p w14:paraId="074D661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- 15-21</w:t>
            </w:r>
          </w:p>
        </w:tc>
        <w:tc>
          <w:tcPr>
            <w:tcW w:w="208" w:type="pct"/>
            <w:tcBorders>
              <w:top w:val="nil"/>
              <w:left w:val="nil"/>
              <w:bottom w:val="nil"/>
              <w:right w:val="nil"/>
            </w:tcBorders>
            <w:shd w:val="clear" w:color="auto" w:fill="auto"/>
            <w:noWrap/>
            <w:vAlign w:val="bottom"/>
            <w:hideMark/>
          </w:tcPr>
          <w:p w14:paraId="3F517E9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498</w:t>
            </w:r>
          </w:p>
        </w:tc>
        <w:tc>
          <w:tcPr>
            <w:tcW w:w="1448" w:type="pct"/>
            <w:tcBorders>
              <w:top w:val="nil"/>
              <w:left w:val="nil"/>
              <w:bottom w:val="nil"/>
              <w:right w:val="nil"/>
            </w:tcBorders>
            <w:shd w:val="clear" w:color="auto" w:fill="auto"/>
            <w:noWrap/>
            <w:vAlign w:val="bottom"/>
            <w:hideMark/>
          </w:tcPr>
          <w:p w14:paraId="3471DCE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- 78-21</w:t>
            </w:r>
          </w:p>
        </w:tc>
        <w:tc>
          <w:tcPr>
            <w:tcW w:w="208" w:type="pct"/>
            <w:tcBorders>
              <w:top w:val="nil"/>
              <w:left w:val="nil"/>
              <w:bottom w:val="nil"/>
              <w:right w:val="nil"/>
            </w:tcBorders>
            <w:shd w:val="clear" w:color="auto" w:fill="auto"/>
            <w:noWrap/>
            <w:vAlign w:val="bottom"/>
            <w:hideMark/>
          </w:tcPr>
          <w:p w14:paraId="0F33EA9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927</w:t>
            </w:r>
          </w:p>
        </w:tc>
        <w:tc>
          <w:tcPr>
            <w:tcW w:w="1477" w:type="pct"/>
            <w:tcBorders>
              <w:top w:val="nil"/>
              <w:left w:val="nil"/>
              <w:bottom w:val="nil"/>
              <w:right w:val="nil"/>
            </w:tcBorders>
            <w:shd w:val="clear" w:color="auto" w:fill="auto"/>
            <w:noWrap/>
            <w:vAlign w:val="bottom"/>
            <w:hideMark/>
          </w:tcPr>
          <w:p w14:paraId="55BBCC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- 103-19</w:t>
            </w:r>
          </w:p>
        </w:tc>
      </w:tr>
      <w:tr w:rsidR="00854EDF" w:rsidRPr="00405438" w14:paraId="036DADAB" w14:textId="77777777" w:rsidTr="00854EDF">
        <w:trPr>
          <w:trHeight w:val="300"/>
        </w:trPr>
        <w:tc>
          <w:tcPr>
            <w:tcW w:w="209" w:type="pct"/>
            <w:tcBorders>
              <w:top w:val="nil"/>
              <w:left w:val="nil"/>
              <w:bottom w:val="nil"/>
              <w:right w:val="nil"/>
            </w:tcBorders>
            <w:shd w:val="clear" w:color="auto" w:fill="auto"/>
            <w:noWrap/>
            <w:vAlign w:val="bottom"/>
            <w:hideMark/>
          </w:tcPr>
          <w:p w14:paraId="0C02268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w:t>
            </w:r>
          </w:p>
        </w:tc>
        <w:tc>
          <w:tcPr>
            <w:tcW w:w="1448" w:type="pct"/>
            <w:tcBorders>
              <w:top w:val="nil"/>
              <w:left w:val="nil"/>
              <w:bottom w:val="nil"/>
              <w:right w:val="nil"/>
            </w:tcBorders>
            <w:shd w:val="clear" w:color="auto" w:fill="auto"/>
            <w:noWrap/>
            <w:vAlign w:val="bottom"/>
            <w:hideMark/>
          </w:tcPr>
          <w:p w14:paraId="498C726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- 15-23</w:t>
            </w:r>
          </w:p>
        </w:tc>
        <w:tc>
          <w:tcPr>
            <w:tcW w:w="208" w:type="pct"/>
            <w:tcBorders>
              <w:top w:val="nil"/>
              <w:left w:val="nil"/>
              <w:bottom w:val="nil"/>
              <w:right w:val="nil"/>
            </w:tcBorders>
            <w:shd w:val="clear" w:color="auto" w:fill="auto"/>
            <w:noWrap/>
            <w:vAlign w:val="bottom"/>
            <w:hideMark/>
          </w:tcPr>
          <w:p w14:paraId="2C0E2BE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499</w:t>
            </w:r>
          </w:p>
        </w:tc>
        <w:tc>
          <w:tcPr>
            <w:tcW w:w="1448" w:type="pct"/>
            <w:tcBorders>
              <w:top w:val="nil"/>
              <w:left w:val="nil"/>
              <w:bottom w:val="nil"/>
              <w:right w:val="nil"/>
            </w:tcBorders>
            <w:shd w:val="clear" w:color="auto" w:fill="auto"/>
            <w:noWrap/>
            <w:vAlign w:val="bottom"/>
            <w:hideMark/>
          </w:tcPr>
          <w:p w14:paraId="36B6AC6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- 78-22</w:t>
            </w:r>
          </w:p>
        </w:tc>
        <w:tc>
          <w:tcPr>
            <w:tcW w:w="208" w:type="pct"/>
            <w:tcBorders>
              <w:top w:val="nil"/>
              <w:left w:val="nil"/>
              <w:bottom w:val="nil"/>
              <w:right w:val="nil"/>
            </w:tcBorders>
            <w:shd w:val="clear" w:color="auto" w:fill="auto"/>
            <w:noWrap/>
            <w:vAlign w:val="bottom"/>
            <w:hideMark/>
          </w:tcPr>
          <w:p w14:paraId="1901F9A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928</w:t>
            </w:r>
          </w:p>
        </w:tc>
        <w:tc>
          <w:tcPr>
            <w:tcW w:w="1477" w:type="pct"/>
            <w:tcBorders>
              <w:top w:val="nil"/>
              <w:left w:val="nil"/>
              <w:bottom w:val="nil"/>
              <w:right w:val="nil"/>
            </w:tcBorders>
            <w:shd w:val="clear" w:color="auto" w:fill="auto"/>
            <w:noWrap/>
            <w:vAlign w:val="bottom"/>
            <w:hideMark/>
          </w:tcPr>
          <w:p w14:paraId="7BD3B25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- 103-20</w:t>
            </w:r>
          </w:p>
        </w:tc>
      </w:tr>
      <w:tr w:rsidR="00854EDF" w:rsidRPr="00405438" w14:paraId="7AFC2AD8" w14:textId="77777777" w:rsidTr="00854EDF">
        <w:trPr>
          <w:trHeight w:val="300"/>
        </w:trPr>
        <w:tc>
          <w:tcPr>
            <w:tcW w:w="209" w:type="pct"/>
            <w:tcBorders>
              <w:top w:val="nil"/>
              <w:left w:val="nil"/>
              <w:bottom w:val="nil"/>
              <w:right w:val="nil"/>
            </w:tcBorders>
            <w:shd w:val="clear" w:color="auto" w:fill="auto"/>
            <w:noWrap/>
            <w:vAlign w:val="bottom"/>
            <w:hideMark/>
          </w:tcPr>
          <w:p w14:paraId="21AC288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w:t>
            </w:r>
          </w:p>
        </w:tc>
        <w:tc>
          <w:tcPr>
            <w:tcW w:w="1448" w:type="pct"/>
            <w:tcBorders>
              <w:top w:val="nil"/>
              <w:left w:val="nil"/>
              <w:bottom w:val="nil"/>
              <w:right w:val="nil"/>
            </w:tcBorders>
            <w:shd w:val="clear" w:color="auto" w:fill="auto"/>
            <w:noWrap/>
            <w:vAlign w:val="bottom"/>
            <w:hideMark/>
          </w:tcPr>
          <w:p w14:paraId="649C823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- 15-24</w:t>
            </w:r>
          </w:p>
        </w:tc>
        <w:tc>
          <w:tcPr>
            <w:tcW w:w="208" w:type="pct"/>
            <w:tcBorders>
              <w:top w:val="nil"/>
              <w:left w:val="nil"/>
              <w:bottom w:val="nil"/>
              <w:right w:val="nil"/>
            </w:tcBorders>
            <w:shd w:val="clear" w:color="auto" w:fill="auto"/>
            <w:noWrap/>
            <w:vAlign w:val="bottom"/>
            <w:hideMark/>
          </w:tcPr>
          <w:p w14:paraId="633D2FE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500</w:t>
            </w:r>
          </w:p>
        </w:tc>
        <w:tc>
          <w:tcPr>
            <w:tcW w:w="1448" w:type="pct"/>
            <w:tcBorders>
              <w:top w:val="nil"/>
              <w:left w:val="nil"/>
              <w:bottom w:val="nil"/>
              <w:right w:val="nil"/>
            </w:tcBorders>
            <w:shd w:val="clear" w:color="auto" w:fill="auto"/>
            <w:noWrap/>
            <w:vAlign w:val="bottom"/>
            <w:hideMark/>
          </w:tcPr>
          <w:p w14:paraId="3D63B7A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- 78-23</w:t>
            </w:r>
          </w:p>
        </w:tc>
        <w:tc>
          <w:tcPr>
            <w:tcW w:w="208" w:type="pct"/>
            <w:tcBorders>
              <w:top w:val="nil"/>
              <w:left w:val="nil"/>
              <w:bottom w:val="nil"/>
              <w:right w:val="nil"/>
            </w:tcBorders>
            <w:shd w:val="clear" w:color="auto" w:fill="auto"/>
            <w:noWrap/>
            <w:vAlign w:val="bottom"/>
            <w:hideMark/>
          </w:tcPr>
          <w:p w14:paraId="3588D8A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929</w:t>
            </w:r>
          </w:p>
        </w:tc>
        <w:tc>
          <w:tcPr>
            <w:tcW w:w="1477" w:type="pct"/>
            <w:tcBorders>
              <w:top w:val="nil"/>
              <w:left w:val="nil"/>
              <w:bottom w:val="nil"/>
              <w:right w:val="nil"/>
            </w:tcBorders>
            <w:shd w:val="clear" w:color="auto" w:fill="auto"/>
            <w:noWrap/>
            <w:vAlign w:val="bottom"/>
            <w:hideMark/>
          </w:tcPr>
          <w:p w14:paraId="5DED7DB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- 103-21</w:t>
            </w:r>
          </w:p>
        </w:tc>
      </w:tr>
      <w:tr w:rsidR="00854EDF" w:rsidRPr="00405438" w14:paraId="624F22E6" w14:textId="77777777" w:rsidTr="00854EDF">
        <w:trPr>
          <w:trHeight w:val="300"/>
        </w:trPr>
        <w:tc>
          <w:tcPr>
            <w:tcW w:w="209" w:type="pct"/>
            <w:tcBorders>
              <w:top w:val="nil"/>
              <w:left w:val="nil"/>
              <w:bottom w:val="nil"/>
              <w:right w:val="nil"/>
            </w:tcBorders>
            <w:shd w:val="clear" w:color="auto" w:fill="auto"/>
            <w:noWrap/>
            <w:vAlign w:val="bottom"/>
            <w:hideMark/>
          </w:tcPr>
          <w:p w14:paraId="3704931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w:t>
            </w:r>
          </w:p>
        </w:tc>
        <w:tc>
          <w:tcPr>
            <w:tcW w:w="1448" w:type="pct"/>
            <w:tcBorders>
              <w:top w:val="nil"/>
              <w:left w:val="nil"/>
              <w:bottom w:val="nil"/>
              <w:right w:val="nil"/>
            </w:tcBorders>
            <w:shd w:val="clear" w:color="auto" w:fill="auto"/>
            <w:noWrap/>
            <w:vAlign w:val="bottom"/>
            <w:hideMark/>
          </w:tcPr>
          <w:p w14:paraId="458C6FB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- 15-25</w:t>
            </w:r>
          </w:p>
        </w:tc>
        <w:tc>
          <w:tcPr>
            <w:tcW w:w="208" w:type="pct"/>
            <w:tcBorders>
              <w:top w:val="nil"/>
              <w:left w:val="nil"/>
              <w:bottom w:val="nil"/>
              <w:right w:val="nil"/>
            </w:tcBorders>
            <w:shd w:val="clear" w:color="auto" w:fill="auto"/>
            <w:noWrap/>
            <w:vAlign w:val="bottom"/>
            <w:hideMark/>
          </w:tcPr>
          <w:p w14:paraId="37A6917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501</w:t>
            </w:r>
          </w:p>
        </w:tc>
        <w:tc>
          <w:tcPr>
            <w:tcW w:w="1448" w:type="pct"/>
            <w:tcBorders>
              <w:top w:val="nil"/>
              <w:left w:val="nil"/>
              <w:bottom w:val="nil"/>
              <w:right w:val="nil"/>
            </w:tcBorders>
            <w:shd w:val="clear" w:color="auto" w:fill="auto"/>
            <w:noWrap/>
            <w:vAlign w:val="bottom"/>
            <w:hideMark/>
          </w:tcPr>
          <w:p w14:paraId="0C26DE0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- 78-24</w:t>
            </w:r>
          </w:p>
        </w:tc>
        <w:tc>
          <w:tcPr>
            <w:tcW w:w="208" w:type="pct"/>
            <w:tcBorders>
              <w:top w:val="nil"/>
              <w:left w:val="nil"/>
              <w:bottom w:val="nil"/>
              <w:right w:val="nil"/>
            </w:tcBorders>
            <w:shd w:val="clear" w:color="auto" w:fill="auto"/>
            <w:noWrap/>
            <w:vAlign w:val="bottom"/>
            <w:hideMark/>
          </w:tcPr>
          <w:p w14:paraId="4A2109B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930</w:t>
            </w:r>
          </w:p>
        </w:tc>
        <w:tc>
          <w:tcPr>
            <w:tcW w:w="1477" w:type="pct"/>
            <w:tcBorders>
              <w:top w:val="nil"/>
              <w:left w:val="nil"/>
              <w:bottom w:val="nil"/>
              <w:right w:val="nil"/>
            </w:tcBorders>
            <w:shd w:val="clear" w:color="auto" w:fill="auto"/>
            <w:noWrap/>
            <w:vAlign w:val="bottom"/>
            <w:hideMark/>
          </w:tcPr>
          <w:p w14:paraId="707F64E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- 103-22</w:t>
            </w:r>
          </w:p>
        </w:tc>
      </w:tr>
      <w:tr w:rsidR="00854EDF" w:rsidRPr="00405438" w14:paraId="27F4287A" w14:textId="77777777" w:rsidTr="00854EDF">
        <w:trPr>
          <w:trHeight w:val="300"/>
        </w:trPr>
        <w:tc>
          <w:tcPr>
            <w:tcW w:w="209" w:type="pct"/>
            <w:tcBorders>
              <w:top w:val="nil"/>
              <w:left w:val="nil"/>
              <w:bottom w:val="nil"/>
              <w:right w:val="nil"/>
            </w:tcBorders>
            <w:shd w:val="clear" w:color="auto" w:fill="auto"/>
            <w:noWrap/>
            <w:vAlign w:val="bottom"/>
            <w:hideMark/>
          </w:tcPr>
          <w:p w14:paraId="10FAACE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w:t>
            </w:r>
          </w:p>
        </w:tc>
        <w:tc>
          <w:tcPr>
            <w:tcW w:w="1448" w:type="pct"/>
            <w:tcBorders>
              <w:top w:val="nil"/>
              <w:left w:val="nil"/>
              <w:bottom w:val="nil"/>
              <w:right w:val="nil"/>
            </w:tcBorders>
            <w:shd w:val="clear" w:color="auto" w:fill="auto"/>
            <w:noWrap/>
            <w:vAlign w:val="bottom"/>
            <w:hideMark/>
          </w:tcPr>
          <w:p w14:paraId="7BC790C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- 15-26</w:t>
            </w:r>
          </w:p>
        </w:tc>
        <w:tc>
          <w:tcPr>
            <w:tcW w:w="208" w:type="pct"/>
            <w:tcBorders>
              <w:top w:val="nil"/>
              <w:left w:val="nil"/>
              <w:bottom w:val="nil"/>
              <w:right w:val="nil"/>
            </w:tcBorders>
            <w:shd w:val="clear" w:color="auto" w:fill="auto"/>
            <w:noWrap/>
            <w:vAlign w:val="bottom"/>
            <w:hideMark/>
          </w:tcPr>
          <w:p w14:paraId="3209F5F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502</w:t>
            </w:r>
          </w:p>
        </w:tc>
        <w:tc>
          <w:tcPr>
            <w:tcW w:w="1448" w:type="pct"/>
            <w:tcBorders>
              <w:top w:val="nil"/>
              <w:left w:val="nil"/>
              <w:bottom w:val="nil"/>
              <w:right w:val="nil"/>
            </w:tcBorders>
            <w:shd w:val="clear" w:color="auto" w:fill="auto"/>
            <w:noWrap/>
            <w:vAlign w:val="bottom"/>
            <w:hideMark/>
          </w:tcPr>
          <w:p w14:paraId="432EC0B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- 78-25</w:t>
            </w:r>
          </w:p>
        </w:tc>
        <w:tc>
          <w:tcPr>
            <w:tcW w:w="208" w:type="pct"/>
            <w:tcBorders>
              <w:top w:val="nil"/>
              <w:left w:val="nil"/>
              <w:bottom w:val="nil"/>
              <w:right w:val="nil"/>
            </w:tcBorders>
            <w:shd w:val="clear" w:color="auto" w:fill="auto"/>
            <w:noWrap/>
            <w:vAlign w:val="bottom"/>
            <w:hideMark/>
          </w:tcPr>
          <w:p w14:paraId="73A3926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931</w:t>
            </w:r>
          </w:p>
        </w:tc>
        <w:tc>
          <w:tcPr>
            <w:tcW w:w="1477" w:type="pct"/>
            <w:tcBorders>
              <w:top w:val="nil"/>
              <w:left w:val="nil"/>
              <w:bottom w:val="nil"/>
              <w:right w:val="nil"/>
            </w:tcBorders>
            <w:shd w:val="clear" w:color="auto" w:fill="auto"/>
            <w:noWrap/>
            <w:vAlign w:val="bottom"/>
            <w:hideMark/>
          </w:tcPr>
          <w:p w14:paraId="6534718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- 103-23</w:t>
            </w:r>
          </w:p>
        </w:tc>
      </w:tr>
      <w:tr w:rsidR="00854EDF" w:rsidRPr="00405438" w14:paraId="56158E38" w14:textId="77777777" w:rsidTr="00854EDF">
        <w:trPr>
          <w:trHeight w:val="300"/>
        </w:trPr>
        <w:tc>
          <w:tcPr>
            <w:tcW w:w="209" w:type="pct"/>
            <w:tcBorders>
              <w:top w:val="nil"/>
              <w:left w:val="nil"/>
              <w:bottom w:val="nil"/>
              <w:right w:val="nil"/>
            </w:tcBorders>
            <w:shd w:val="clear" w:color="auto" w:fill="auto"/>
            <w:noWrap/>
            <w:vAlign w:val="bottom"/>
            <w:hideMark/>
          </w:tcPr>
          <w:p w14:paraId="5CC1A16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w:t>
            </w:r>
          </w:p>
        </w:tc>
        <w:tc>
          <w:tcPr>
            <w:tcW w:w="1448" w:type="pct"/>
            <w:tcBorders>
              <w:top w:val="nil"/>
              <w:left w:val="nil"/>
              <w:bottom w:val="nil"/>
              <w:right w:val="nil"/>
            </w:tcBorders>
            <w:shd w:val="clear" w:color="auto" w:fill="auto"/>
            <w:noWrap/>
            <w:vAlign w:val="bottom"/>
            <w:hideMark/>
          </w:tcPr>
          <w:p w14:paraId="0B5967B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- 16-4</w:t>
            </w:r>
          </w:p>
        </w:tc>
        <w:tc>
          <w:tcPr>
            <w:tcW w:w="208" w:type="pct"/>
            <w:tcBorders>
              <w:top w:val="nil"/>
              <w:left w:val="nil"/>
              <w:bottom w:val="nil"/>
              <w:right w:val="nil"/>
            </w:tcBorders>
            <w:shd w:val="clear" w:color="auto" w:fill="auto"/>
            <w:noWrap/>
            <w:vAlign w:val="bottom"/>
            <w:hideMark/>
          </w:tcPr>
          <w:p w14:paraId="7FEC06D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503</w:t>
            </w:r>
          </w:p>
        </w:tc>
        <w:tc>
          <w:tcPr>
            <w:tcW w:w="1448" w:type="pct"/>
            <w:tcBorders>
              <w:top w:val="nil"/>
              <w:left w:val="nil"/>
              <w:bottom w:val="nil"/>
              <w:right w:val="nil"/>
            </w:tcBorders>
            <w:shd w:val="clear" w:color="auto" w:fill="auto"/>
            <w:noWrap/>
            <w:vAlign w:val="bottom"/>
            <w:hideMark/>
          </w:tcPr>
          <w:p w14:paraId="1CCFEEA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- 79-7</w:t>
            </w:r>
          </w:p>
        </w:tc>
        <w:tc>
          <w:tcPr>
            <w:tcW w:w="208" w:type="pct"/>
            <w:tcBorders>
              <w:top w:val="nil"/>
              <w:left w:val="nil"/>
              <w:bottom w:val="nil"/>
              <w:right w:val="nil"/>
            </w:tcBorders>
            <w:shd w:val="clear" w:color="auto" w:fill="auto"/>
            <w:noWrap/>
            <w:vAlign w:val="bottom"/>
            <w:hideMark/>
          </w:tcPr>
          <w:p w14:paraId="70044B1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932</w:t>
            </w:r>
          </w:p>
        </w:tc>
        <w:tc>
          <w:tcPr>
            <w:tcW w:w="1477" w:type="pct"/>
            <w:tcBorders>
              <w:top w:val="nil"/>
              <w:left w:val="nil"/>
              <w:bottom w:val="nil"/>
              <w:right w:val="nil"/>
            </w:tcBorders>
            <w:shd w:val="clear" w:color="auto" w:fill="auto"/>
            <w:noWrap/>
            <w:vAlign w:val="bottom"/>
            <w:hideMark/>
          </w:tcPr>
          <w:p w14:paraId="6FC0E4C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- 103-24</w:t>
            </w:r>
          </w:p>
        </w:tc>
      </w:tr>
      <w:tr w:rsidR="00854EDF" w:rsidRPr="00405438" w14:paraId="29D5EBE5" w14:textId="77777777" w:rsidTr="00854EDF">
        <w:trPr>
          <w:trHeight w:val="300"/>
        </w:trPr>
        <w:tc>
          <w:tcPr>
            <w:tcW w:w="209" w:type="pct"/>
            <w:tcBorders>
              <w:top w:val="nil"/>
              <w:left w:val="nil"/>
              <w:bottom w:val="nil"/>
              <w:right w:val="nil"/>
            </w:tcBorders>
            <w:shd w:val="clear" w:color="auto" w:fill="auto"/>
            <w:noWrap/>
            <w:vAlign w:val="bottom"/>
            <w:hideMark/>
          </w:tcPr>
          <w:p w14:paraId="13FDD1C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w:t>
            </w:r>
          </w:p>
        </w:tc>
        <w:tc>
          <w:tcPr>
            <w:tcW w:w="1448" w:type="pct"/>
            <w:tcBorders>
              <w:top w:val="nil"/>
              <w:left w:val="nil"/>
              <w:bottom w:val="nil"/>
              <w:right w:val="nil"/>
            </w:tcBorders>
            <w:shd w:val="clear" w:color="auto" w:fill="auto"/>
            <w:noWrap/>
            <w:vAlign w:val="bottom"/>
            <w:hideMark/>
          </w:tcPr>
          <w:p w14:paraId="0B65E4E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- 16-6</w:t>
            </w:r>
          </w:p>
        </w:tc>
        <w:tc>
          <w:tcPr>
            <w:tcW w:w="208" w:type="pct"/>
            <w:tcBorders>
              <w:top w:val="nil"/>
              <w:left w:val="nil"/>
              <w:bottom w:val="nil"/>
              <w:right w:val="nil"/>
            </w:tcBorders>
            <w:shd w:val="clear" w:color="auto" w:fill="auto"/>
            <w:noWrap/>
            <w:vAlign w:val="bottom"/>
            <w:hideMark/>
          </w:tcPr>
          <w:p w14:paraId="5F0A9C4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504</w:t>
            </w:r>
          </w:p>
        </w:tc>
        <w:tc>
          <w:tcPr>
            <w:tcW w:w="1448" w:type="pct"/>
            <w:tcBorders>
              <w:top w:val="nil"/>
              <w:left w:val="nil"/>
              <w:bottom w:val="nil"/>
              <w:right w:val="nil"/>
            </w:tcBorders>
            <w:shd w:val="clear" w:color="auto" w:fill="auto"/>
            <w:noWrap/>
            <w:vAlign w:val="bottom"/>
            <w:hideMark/>
          </w:tcPr>
          <w:p w14:paraId="351A120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- 79-8</w:t>
            </w:r>
          </w:p>
        </w:tc>
        <w:tc>
          <w:tcPr>
            <w:tcW w:w="208" w:type="pct"/>
            <w:tcBorders>
              <w:top w:val="nil"/>
              <w:left w:val="nil"/>
              <w:bottom w:val="nil"/>
              <w:right w:val="nil"/>
            </w:tcBorders>
            <w:shd w:val="clear" w:color="auto" w:fill="auto"/>
            <w:noWrap/>
            <w:vAlign w:val="bottom"/>
            <w:hideMark/>
          </w:tcPr>
          <w:p w14:paraId="4432864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933</w:t>
            </w:r>
          </w:p>
        </w:tc>
        <w:tc>
          <w:tcPr>
            <w:tcW w:w="1477" w:type="pct"/>
            <w:tcBorders>
              <w:top w:val="nil"/>
              <w:left w:val="nil"/>
              <w:bottom w:val="nil"/>
              <w:right w:val="nil"/>
            </w:tcBorders>
            <w:shd w:val="clear" w:color="auto" w:fill="auto"/>
            <w:noWrap/>
            <w:vAlign w:val="bottom"/>
            <w:hideMark/>
          </w:tcPr>
          <w:p w14:paraId="61558B8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- 103-25</w:t>
            </w:r>
          </w:p>
        </w:tc>
      </w:tr>
      <w:tr w:rsidR="00854EDF" w:rsidRPr="00405438" w14:paraId="43E49F59" w14:textId="77777777" w:rsidTr="00854EDF">
        <w:trPr>
          <w:trHeight w:val="300"/>
        </w:trPr>
        <w:tc>
          <w:tcPr>
            <w:tcW w:w="209" w:type="pct"/>
            <w:tcBorders>
              <w:top w:val="nil"/>
              <w:left w:val="nil"/>
              <w:bottom w:val="nil"/>
              <w:right w:val="nil"/>
            </w:tcBorders>
            <w:shd w:val="clear" w:color="auto" w:fill="auto"/>
            <w:noWrap/>
            <w:vAlign w:val="bottom"/>
            <w:hideMark/>
          </w:tcPr>
          <w:p w14:paraId="0EC778B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w:t>
            </w:r>
          </w:p>
        </w:tc>
        <w:tc>
          <w:tcPr>
            <w:tcW w:w="1448" w:type="pct"/>
            <w:tcBorders>
              <w:top w:val="nil"/>
              <w:left w:val="nil"/>
              <w:bottom w:val="nil"/>
              <w:right w:val="nil"/>
            </w:tcBorders>
            <w:shd w:val="clear" w:color="auto" w:fill="auto"/>
            <w:noWrap/>
            <w:vAlign w:val="bottom"/>
            <w:hideMark/>
          </w:tcPr>
          <w:p w14:paraId="156F247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- 16-9</w:t>
            </w:r>
          </w:p>
        </w:tc>
        <w:tc>
          <w:tcPr>
            <w:tcW w:w="208" w:type="pct"/>
            <w:tcBorders>
              <w:top w:val="nil"/>
              <w:left w:val="nil"/>
              <w:bottom w:val="nil"/>
              <w:right w:val="nil"/>
            </w:tcBorders>
            <w:shd w:val="clear" w:color="auto" w:fill="auto"/>
            <w:noWrap/>
            <w:vAlign w:val="bottom"/>
            <w:hideMark/>
          </w:tcPr>
          <w:p w14:paraId="63D6486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505</w:t>
            </w:r>
          </w:p>
        </w:tc>
        <w:tc>
          <w:tcPr>
            <w:tcW w:w="1448" w:type="pct"/>
            <w:tcBorders>
              <w:top w:val="nil"/>
              <w:left w:val="nil"/>
              <w:bottom w:val="nil"/>
              <w:right w:val="nil"/>
            </w:tcBorders>
            <w:shd w:val="clear" w:color="auto" w:fill="auto"/>
            <w:noWrap/>
            <w:vAlign w:val="bottom"/>
            <w:hideMark/>
          </w:tcPr>
          <w:p w14:paraId="2EA4CEE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- 79-10</w:t>
            </w:r>
          </w:p>
        </w:tc>
        <w:tc>
          <w:tcPr>
            <w:tcW w:w="208" w:type="pct"/>
            <w:tcBorders>
              <w:top w:val="nil"/>
              <w:left w:val="nil"/>
              <w:bottom w:val="nil"/>
              <w:right w:val="nil"/>
            </w:tcBorders>
            <w:shd w:val="clear" w:color="auto" w:fill="auto"/>
            <w:noWrap/>
            <w:vAlign w:val="bottom"/>
            <w:hideMark/>
          </w:tcPr>
          <w:p w14:paraId="03A2E0F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934</w:t>
            </w:r>
          </w:p>
        </w:tc>
        <w:tc>
          <w:tcPr>
            <w:tcW w:w="1477" w:type="pct"/>
            <w:tcBorders>
              <w:top w:val="nil"/>
              <w:left w:val="nil"/>
              <w:bottom w:val="nil"/>
              <w:right w:val="nil"/>
            </w:tcBorders>
            <w:shd w:val="clear" w:color="auto" w:fill="auto"/>
            <w:noWrap/>
            <w:vAlign w:val="bottom"/>
            <w:hideMark/>
          </w:tcPr>
          <w:p w14:paraId="1A9E3F0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- 103-26</w:t>
            </w:r>
          </w:p>
        </w:tc>
      </w:tr>
      <w:tr w:rsidR="00854EDF" w:rsidRPr="00405438" w14:paraId="6B7FFE95" w14:textId="77777777" w:rsidTr="00854EDF">
        <w:trPr>
          <w:trHeight w:val="300"/>
        </w:trPr>
        <w:tc>
          <w:tcPr>
            <w:tcW w:w="209" w:type="pct"/>
            <w:tcBorders>
              <w:top w:val="nil"/>
              <w:left w:val="nil"/>
              <w:bottom w:val="nil"/>
              <w:right w:val="nil"/>
            </w:tcBorders>
            <w:shd w:val="clear" w:color="auto" w:fill="auto"/>
            <w:noWrap/>
            <w:vAlign w:val="bottom"/>
            <w:hideMark/>
          </w:tcPr>
          <w:p w14:paraId="34C1EED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w:t>
            </w:r>
          </w:p>
        </w:tc>
        <w:tc>
          <w:tcPr>
            <w:tcW w:w="1448" w:type="pct"/>
            <w:tcBorders>
              <w:top w:val="nil"/>
              <w:left w:val="nil"/>
              <w:bottom w:val="nil"/>
              <w:right w:val="nil"/>
            </w:tcBorders>
            <w:shd w:val="clear" w:color="auto" w:fill="auto"/>
            <w:noWrap/>
            <w:vAlign w:val="bottom"/>
            <w:hideMark/>
          </w:tcPr>
          <w:p w14:paraId="0EF3F82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- 16-14</w:t>
            </w:r>
          </w:p>
        </w:tc>
        <w:tc>
          <w:tcPr>
            <w:tcW w:w="208" w:type="pct"/>
            <w:tcBorders>
              <w:top w:val="nil"/>
              <w:left w:val="nil"/>
              <w:bottom w:val="nil"/>
              <w:right w:val="nil"/>
            </w:tcBorders>
            <w:shd w:val="clear" w:color="auto" w:fill="auto"/>
            <w:noWrap/>
            <w:vAlign w:val="bottom"/>
            <w:hideMark/>
          </w:tcPr>
          <w:p w14:paraId="4083F8C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506</w:t>
            </w:r>
          </w:p>
        </w:tc>
        <w:tc>
          <w:tcPr>
            <w:tcW w:w="1448" w:type="pct"/>
            <w:tcBorders>
              <w:top w:val="nil"/>
              <w:left w:val="nil"/>
              <w:bottom w:val="nil"/>
              <w:right w:val="nil"/>
            </w:tcBorders>
            <w:shd w:val="clear" w:color="auto" w:fill="auto"/>
            <w:noWrap/>
            <w:vAlign w:val="bottom"/>
            <w:hideMark/>
          </w:tcPr>
          <w:p w14:paraId="21EB2FB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- 79-13</w:t>
            </w:r>
          </w:p>
        </w:tc>
        <w:tc>
          <w:tcPr>
            <w:tcW w:w="208" w:type="pct"/>
            <w:tcBorders>
              <w:top w:val="nil"/>
              <w:left w:val="nil"/>
              <w:bottom w:val="nil"/>
              <w:right w:val="nil"/>
            </w:tcBorders>
            <w:shd w:val="clear" w:color="auto" w:fill="auto"/>
            <w:noWrap/>
            <w:vAlign w:val="bottom"/>
            <w:hideMark/>
          </w:tcPr>
          <w:p w14:paraId="5691BE3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935</w:t>
            </w:r>
          </w:p>
        </w:tc>
        <w:tc>
          <w:tcPr>
            <w:tcW w:w="1477" w:type="pct"/>
            <w:tcBorders>
              <w:top w:val="nil"/>
              <w:left w:val="nil"/>
              <w:bottom w:val="nil"/>
              <w:right w:val="nil"/>
            </w:tcBorders>
            <w:shd w:val="clear" w:color="auto" w:fill="auto"/>
            <w:noWrap/>
            <w:vAlign w:val="bottom"/>
            <w:hideMark/>
          </w:tcPr>
          <w:p w14:paraId="303B3C2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- 103-27</w:t>
            </w:r>
          </w:p>
        </w:tc>
      </w:tr>
      <w:tr w:rsidR="00854EDF" w:rsidRPr="00405438" w14:paraId="0C27C782" w14:textId="77777777" w:rsidTr="00854EDF">
        <w:trPr>
          <w:trHeight w:val="300"/>
        </w:trPr>
        <w:tc>
          <w:tcPr>
            <w:tcW w:w="209" w:type="pct"/>
            <w:tcBorders>
              <w:top w:val="nil"/>
              <w:left w:val="nil"/>
              <w:bottom w:val="nil"/>
              <w:right w:val="nil"/>
            </w:tcBorders>
            <w:shd w:val="clear" w:color="auto" w:fill="auto"/>
            <w:noWrap/>
            <w:vAlign w:val="bottom"/>
            <w:hideMark/>
          </w:tcPr>
          <w:p w14:paraId="2856867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w:t>
            </w:r>
          </w:p>
        </w:tc>
        <w:tc>
          <w:tcPr>
            <w:tcW w:w="1448" w:type="pct"/>
            <w:tcBorders>
              <w:top w:val="nil"/>
              <w:left w:val="nil"/>
              <w:bottom w:val="nil"/>
              <w:right w:val="nil"/>
            </w:tcBorders>
            <w:shd w:val="clear" w:color="auto" w:fill="auto"/>
            <w:noWrap/>
            <w:vAlign w:val="bottom"/>
            <w:hideMark/>
          </w:tcPr>
          <w:p w14:paraId="1A71C2F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- 16-15</w:t>
            </w:r>
          </w:p>
        </w:tc>
        <w:tc>
          <w:tcPr>
            <w:tcW w:w="208" w:type="pct"/>
            <w:tcBorders>
              <w:top w:val="nil"/>
              <w:left w:val="nil"/>
              <w:bottom w:val="nil"/>
              <w:right w:val="nil"/>
            </w:tcBorders>
            <w:shd w:val="clear" w:color="auto" w:fill="auto"/>
            <w:noWrap/>
            <w:vAlign w:val="bottom"/>
            <w:hideMark/>
          </w:tcPr>
          <w:p w14:paraId="19519D5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507</w:t>
            </w:r>
          </w:p>
        </w:tc>
        <w:tc>
          <w:tcPr>
            <w:tcW w:w="1448" w:type="pct"/>
            <w:tcBorders>
              <w:top w:val="nil"/>
              <w:left w:val="nil"/>
              <w:bottom w:val="nil"/>
              <w:right w:val="nil"/>
            </w:tcBorders>
            <w:shd w:val="clear" w:color="auto" w:fill="auto"/>
            <w:noWrap/>
            <w:vAlign w:val="bottom"/>
            <w:hideMark/>
          </w:tcPr>
          <w:p w14:paraId="6B0D754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- 79-14</w:t>
            </w:r>
          </w:p>
        </w:tc>
        <w:tc>
          <w:tcPr>
            <w:tcW w:w="208" w:type="pct"/>
            <w:tcBorders>
              <w:top w:val="nil"/>
              <w:left w:val="nil"/>
              <w:bottom w:val="nil"/>
              <w:right w:val="nil"/>
            </w:tcBorders>
            <w:shd w:val="clear" w:color="auto" w:fill="auto"/>
            <w:noWrap/>
            <w:vAlign w:val="bottom"/>
            <w:hideMark/>
          </w:tcPr>
          <w:p w14:paraId="7E5A30B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936</w:t>
            </w:r>
          </w:p>
        </w:tc>
        <w:tc>
          <w:tcPr>
            <w:tcW w:w="1477" w:type="pct"/>
            <w:tcBorders>
              <w:top w:val="nil"/>
              <w:left w:val="nil"/>
              <w:bottom w:val="nil"/>
              <w:right w:val="nil"/>
            </w:tcBorders>
            <w:shd w:val="clear" w:color="auto" w:fill="auto"/>
            <w:noWrap/>
            <w:vAlign w:val="bottom"/>
            <w:hideMark/>
          </w:tcPr>
          <w:p w14:paraId="650BAE3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- 103-28</w:t>
            </w:r>
          </w:p>
        </w:tc>
      </w:tr>
      <w:tr w:rsidR="00854EDF" w:rsidRPr="00405438" w14:paraId="373F301F" w14:textId="77777777" w:rsidTr="00854EDF">
        <w:trPr>
          <w:trHeight w:val="300"/>
        </w:trPr>
        <w:tc>
          <w:tcPr>
            <w:tcW w:w="209" w:type="pct"/>
            <w:tcBorders>
              <w:top w:val="nil"/>
              <w:left w:val="nil"/>
              <w:bottom w:val="nil"/>
              <w:right w:val="nil"/>
            </w:tcBorders>
            <w:shd w:val="clear" w:color="auto" w:fill="auto"/>
            <w:noWrap/>
            <w:vAlign w:val="bottom"/>
            <w:hideMark/>
          </w:tcPr>
          <w:p w14:paraId="6D1D70E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w:t>
            </w:r>
          </w:p>
        </w:tc>
        <w:tc>
          <w:tcPr>
            <w:tcW w:w="1448" w:type="pct"/>
            <w:tcBorders>
              <w:top w:val="nil"/>
              <w:left w:val="nil"/>
              <w:bottom w:val="nil"/>
              <w:right w:val="nil"/>
            </w:tcBorders>
            <w:shd w:val="clear" w:color="auto" w:fill="auto"/>
            <w:noWrap/>
            <w:vAlign w:val="bottom"/>
            <w:hideMark/>
          </w:tcPr>
          <w:p w14:paraId="1D826F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- 16-16</w:t>
            </w:r>
          </w:p>
        </w:tc>
        <w:tc>
          <w:tcPr>
            <w:tcW w:w="208" w:type="pct"/>
            <w:tcBorders>
              <w:top w:val="nil"/>
              <w:left w:val="nil"/>
              <w:bottom w:val="nil"/>
              <w:right w:val="nil"/>
            </w:tcBorders>
            <w:shd w:val="clear" w:color="auto" w:fill="auto"/>
            <w:noWrap/>
            <w:vAlign w:val="bottom"/>
            <w:hideMark/>
          </w:tcPr>
          <w:p w14:paraId="2FF09A1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508</w:t>
            </w:r>
          </w:p>
        </w:tc>
        <w:tc>
          <w:tcPr>
            <w:tcW w:w="1448" w:type="pct"/>
            <w:tcBorders>
              <w:top w:val="nil"/>
              <w:left w:val="nil"/>
              <w:bottom w:val="nil"/>
              <w:right w:val="nil"/>
            </w:tcBorders>
            <w:shd w:val="clear" w:color="auto" w:fill="auto"/>
            <w:noWrap/>
            <w:vAlign w:val="bottom"/>
            <w:hideMark/>
          </w:tcPr>
          <w:p w14:paraId="3C53744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- 79-15</w:t>
            </w:r>
          </w:p>
        </w:tc>
        <w:tc>
          <w:tcPr>
            <w:tcW w:w="208" w:type="pct"/>
            <w:tcBorders>
              <w:top w:val="nil"/>
              <w:left w:val="nil"/>
              <w:bottom w:val="nil"/>
              <w:right w:val="nil"/>
            </w:tcBorders>
            <w:shd w:val="clear" w:color="auto" w:fill="auto"/>
            <w:noWrap/>
            <w:vAlign w:val="bottom"/>
            <w:hideMark/>
          </w:tcPr>
          <w:p w14:paraId="68A0125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937</w:t>
            </w:r>
          </w:p>
        </w:tc>
        <w:tc>
          <w:tcPr>
            <w:tcW w:w="1477" w:type="pct"/>
            <w:tcBorders>
              <w:top w:val="nil"/>
              <w:left w:val="nil"/>
              <w:bottom w:val="nil"/>
              <w:right w:val="nil"/>
            </w:tcBorders>
            <w:shd w:val="clear" w:color="auto" w:fill="auto"/>
            <w:noWrap/>
            <w:vAlign w:val="bottom"/>
            <w:hideMark/>
          </w:tcPr>
          <w:p w14:paraId="5FED8CC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- 104-5</w:t>
            </w:r>
          </w:p>
        </w:tc>
      </w:tr>
      <w:tr w:rsidR="00854EDF" w:rsidRPr="00405438" w14:paraId="7EA2ADAE" w14:textId="77777777" w:rsidTr="00854EDF">
        <w:trPr>
          <w:trHeight w:val="300"/>
        </w:trPr>
        <w:tc>
          <w:tcPr>
            <w:tcW w:w="209" w:type="pct"/>
            <w:tcBorders>
              <w:top w:val="nil"/>
              <w:left w:val="nil"/>
              <w:bottom w:val="nil"/>
              <w:right w:val="nil"/>
            </w:tcBorders>
            <w:shd w:val="clear" w:color="auto" w:fill="auto"/>
            <w:noWrap/>
            <w:vAlign w:val="bottom"/>
            <w:hideMark/>
          </w:tcPr>
          <w:p w14:paraId="0E25F01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w:t>
            </w:r>
          </w:p>
        </w:tc>
        <w:tc>
          <w:tcPr>
            <w:tcW w:w="1448" w:type="pct"/>
            <w:tcBorders>
              <w:top w:val="nil"/>
              <w:left w:val="nil"/>
              <w:bottom w:val="nil"/>
              <w:right w:val="nil"/>
            </w:tcBorders>
            <w:shd w:val="clear" w:color="auto" w:fill="auto"/>
            <w:noWrap/>
            <w:vAlign w:val="bottom"/>
            <w:hideMark/>
          </w:tcPr>
          <w:p w14:paraId="6077E86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- 16-17</w:t>
            </w:r>
          </w:p>
        </w:tc>
        <w:tc>
          <w:tcPr>
            <w:tcW w:w="208" w:type="pct"/>
            <w:tcBorders>
              <w:top w:val="nil"/>
              <w:left w:val="nil"/>
              <w:bottom w:val="nil"/>
              <w:right w:val="nil"/>
            </w:tcBorders>
            <w:shd w:val="clear" w:color="auto" w:fill="auto"/>
            <w:noWrap/>
            <w:vAlign w:val="bottom"/>
            <w:hideMark/>
          </w:tcPr>
          <w:p w14:paraId="731CDAD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509</w:t>
            </w:r>
          </w:p>
        </w:tc>
        <w:tc>
          <w:tcPr>
            <w:tcW w:w="1448" w:type="pct"/>
            <w:tcBorders>
              <w:top w:val="nil"/>
              <w:left w:val="nil"/>
              <w:bottom w:val="nil"/>
              <w:right w:val="nil"/>
            </w:tcBorders>
            <w:shd w:val="clear" w:color="auto" w:fill="auto"/>
            <w:noWrap/>
            <w:vAlign w:val="bottom"/>
            <w:hideMark/>
          </w:tcPr>
          <w:p w14:paraId="350549B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- 79-16</w:t>
            </w:r>
          </w:p>
        </w:tc>
        <w:tc>
          <w:tcPr>
            <w:tcW w:w="208" w:type="pct"/>
            <w:tcBorders>
              <w:top w:val="nil"/>
              <w:left w:val="nil"/>
              <w:bottom w:val="nil"/>
              <w:right w:val="nil"/>
            </w:tcBorders>
            <w:shd w:val="clear" w:color="auto" w:fill="auto"/>
            <w:noWrap/>
            <w:vAlign w:val="bottom"/>
            <w:hideMark/>
          </w:tcPr>
          <w:p w14:paraId="26EAE8C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938</w:t>
            </w:r>
          </w:p>
        </w:tc>
        <w:tc>
          <w:tcPr>
            <w:tcW w:w="1477" w:type="pct"/>
            <w:tcBorders>
              <w:top w:val="nil"/>
              <w:left w:val="nil"/>
              <w:bottom w:val="nil"/>
              <w:right w:val="nil"/>
            </w:tcBorders>
            <w:shd w:val="clear" w:color="auto" w:fill="auto"/>
            <w:noWrap/>
            <w:vAlign w:val="bottom"/>
            <w:hideMark/>
          </w:tcPr>
          <w:p w14:paraId="1CF1ADB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- 104-6</w:t>
            </w:r>
          </w:p>
        </w:tc>
      </w:tr>
      <w:tr w:rsidR="00854EDF" w:rsidRPr="00405438" w14:paraId="390AFCD8" w14:textId="77777777" w:rsidTr="00854EDF">
        <w:trPr>
          <w:trHeight w:val="300"/>
        </w:trPr>
        <w:tc>
          <w:tcPr>
            <w:tcW w:w="209" w:type="pct"/>
            <w:tcBorders>
              <w:top w:val="nil"/>
              <w:left w:val="nil"/>
              <w:bottom w:val="nil"/>
              <w:right w:val="nil"/>
            </w:tcBorders>
            <w:shd w:val="clear" w:color="auto" w:fill="auto"/>
            <w:noWrap/>
            <w:vAlign w:val="bottom"/>
            <w:hideMark/>
          </w:tcPr>
          <w:p w14:paraId="41EDE8B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w:t>
            </w:r>
          </w:p>
        </w:tc>
        <w:tc>
          <w:tcPr>
            <w:tcW w:w="1448" w:type="pct"/>
            <w:tcBorders>
              <w:top w:val="nil"/>
              <w:left w:val="nil"/>
              <w:bottom w:val="nil"/>
              <w:right w:val="nil"/>
            </w:tcBorders>
            <w:shd w:val="clear" w:color="auto" w:fill="auto"/>
            <w:noWrap/>
            <w:vAlign w:val="bottom"/>
            <w:hideMark/>
          </w:tcPr>
          <w:p w14:paraId="5F0696A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- 16-18</w:t>
            </w:r>
          </w:p>
        </w:tc>
        <w:tc>
          <w:tcPr>
            <w:tcW w:w="208" w:type="pct"/>
            <w:tcBorders>
              <w:top w:val="nil"/>
              <w:left w:val="nil"/>
              <w:bottom w:val="nil"/>
              <w:right w:val="nil"/>
            </w:tcBorders>
            <w:shd w:val="clear" w:color="auto" w:fill="auto"/>
            <w:noWrap/>
            <w:vAlign w:val="bottom"/>
            <w:hideMark/>
          </w:tcPr>
          <w:p w14:paraId="1ACEE93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510</w:t>
            </w:r>
          </w:p>
        </w:tc>
        <w:tc>
          <w:tcPr>
            <w:tcW w:w="1448" w:type="pct"/>
            <w:tcBorders>
              <w:top w:val="nil"/>
              <w:left w:val="nil"/>
              <w:bottom w:val="nil"/>
              <w:right w:val="nil"/>
            </w:tcBorders>
            <w:shd w:val="clear" w:color="auto" w:fill="auto"/>
            <w:noWrap/>
            <w:vAlign w:val="bottom"/>
            <w:hideMark/>
          </w:tcPr>
          <w:p w14:paraId="0ED5238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- 79-17</w:t>
            </w:r>
          </w:p>
        </w:tc>
        <w:tc>
          <w:tcPr>
            <w:tcW w:w="208" w:type="pct"/>
            <w:tcBorders>
              <w:top w:val="nil"/>
              <w:left w:val="nil"/>
              <w:bottom w:val="nil"/>
              <w:right w:val="nil"/>
            </w:tcBorders>
            <w:shd w:val="clear" w:color="auto" w:fill="auto"/>
            <w:noWrap/>
            <w:vAlign w:val="bottom"/>
            <w:hideMark/>
          </w:tcPr>
          <w:p w14:paraId="21C05E9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939</w:t>
            </w:r>
          </w:p>
        </w:tc>
        <w:tc>
          <w:tcPr>
            <w:tcW w:w="1477" w:type="pct"/>
            <w:tcBorders>
              <w:top w:val="nil"/>
              <w:left w:val="nil"/>
              <w:bottom w:val="nil"/>
              <w:right w:val="nil"/>
            </w:tcBorders>
            <w:shd w:val="clear" w:color="auto" w:fill="auto"/>
            <w:noWrap/>
            <w:vAlign w:val="bottom"/>
            <w:hideMark/>
          </w:tcPr>
          <w:p w14:paraId="6BF88B7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- 104-9</w:t>
            </w:r>
          </w:p>
        </w:tc>
      </w:tr>
      <w:tr w:rsidR="00854EDF" w:rsidRPr="00405438" w14:paraId="4642E773" w14:textId="77777777" w:rsidTr="00854EDF">
        <w:trPr>
          <w:trHeight w:val="300"/>
        </w:trPr>
        <w:tc>
          <w:tcPr>
            <w:tcW w:w="209" w:type="pct"/>
            <w:tcBorders>
              <w:top w:val="nil"/>
              <w:left w:val="nil"/>
              <w:bottom w:val="nil"/>
              <w:right w:val="nil"/>
            </w:tcBorders>
            <w:shd w:val="clear" w:color="auto" w:fill="auto"/>
            <w:noWrap/>
            <w:vAlign w:val="bottom"/>
            <w:hideMark/>
          </w:tcPr>
          <w:p w14:paraId="7592AF5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lastRenderedPageBreak/>
              <w:t>82</w:t>
            </w:r>
          </w:p>
        </w:tc>
        <w:tc>
          <w:tcPr>
            <w:tcW w:w="1448" w:type="pct"/>
            <w:tcBorders>
              <w:top w:val="nil"/>
              <w:left w:val="nil"/>
              <w:bottom w:val="nil"/>
              <w:right w:val="nil"/>
            </w:tcBorders>
            <w:shd w:val="clear" w:color="auto" w:fill="auto"/>
            <w:noWrap/>
            <w:vAlign w:val="bottom"/>
            <w:hideMark/>
          </w:tcPr>
          <w:p w14:paraId="175D009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- 16-19</w:t>
            </w:r>
          </w:p>
        </w:tc>
        <w:tc>
          <w:tcPr>
            <w:tcW w:w="208" w:type="pct"/>
            <w:tcBorders>
              <w:top w:val="nil"/>
              <w:left w:val="nil"/>
              <w:bottom w:val="nil"/>
              <w:right w:val="nil"/>
            </w:tcBorders>
            <w:shd w:val="clear" w:color="auto" w:fill="auto"/>
            <w:noWrap/>
            <w:vAlign w:val="bottom"/>
            <w:hideMark/>
          </w:tcPr>
          <w:p w14:paraId="65EC30A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511</w:t>
            </w:r>
          </w:p>
        </w:tc>
        <w:tc>
          <w:tcPr>
            <w:tcW w:w="1448" w:type="pct"/>
            <w:tcBorders>
              <w:top w:val="nil"/>
              <w:left w:val="nil"/>
              <w:bottom w:val="nil"/>
              <w:right w:val="nil"/>
            </w:tcBorders>
            <w:shd w:val="clear" w:color="auto" w:fill="auto"/>
            <w:noWrap/>
            <w:vAlign w:val="bottom"/>
            <w:hideMark/>
          </w:tcPr>
          <w:p w14:paraId="3113D01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- 79-18</w:t>
            </w:r>
          </w:p>
        </w:tc>
        <w:tc>
          <w:tcPr>
            <w:tcW w:w="208" w:type="pct"/>
            <w:tcBorders>
              <w:top w:val="nil"/>
              <w:left w:val="nil"/>
              <w:bottom w:val="nil"/>
              <w:right w:val="nil"/>
            </w:tcBorders>
            <w:shd w:val="clear" w:color="auto" w:fill="auto"/>
            <w:noWrap/>
            <w:vAlign w:val="bottom"/>
            <w:hideMark/>
          </w:tcPr>
          <w:p w14:paraId="6023A0A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940</w:t>
            </w:r>
          </w:p>
        </w:tc>
        <w:tc>
          <w:tcPr>
            <w:tcW w:w="1477" w:type="pct"/>
            <w:tcBorders>
              <w:top w:val="nil"/>
              <w:left w:val="nil"/>
              <w:bottom w:val="nil"/>
              <w:right w:val="nil"/>
            </w:tcBorders>
            <w:shd w:val="clear" w:color="auto" w:fill="auto"/>
            <w:noWrap/>
            <w:vAlign w:val="bottom"/>
            <w:hideMark/>
          </w:tcPr>
          <w:p w14:paraId="51D728B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- 104-10</w:t>
            </w:r>
          </w:p>
        </w:tc>
      </w:tr>
      <w:tr w:rsidR="00854EDF" w:rsidRPr="00405438" w14:paraId="54BFCF9D" w14:textId="77777777" w:rsidTr="00854EDF">
        <w:trPr>
          <w:trHeight w:val="300"/>
        </w:trPr>
        <w:tc>
          <w:tcPr>
            <w:tcW w:w="209" w:type="pct"/>
            <w:tcBorders>
              <w:top w:val="nil"/>
              <w:left w:val="nil"/>
              <w:bottom w:val="nil"/>
              <w:right w:val="nil"/>
            </w:tcBorders>
            <w:shd w:val="clear" w:color="auto" w:fill="auto"/>
            <w:noWrap/>
            <w:vAlign w:val="bottom"/>
            <w:hideMark/>
          </w:tcPr>
          <w:p w14:paraId="0FB60C3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w:t>
            </w:r>
          </w:p>
        </w:tc>
        <w:tc>
          <w:tcPr>
            <w:tcW w:w="1448" w:type="pct"/>
            <w:tcBorders>
              <w:top w:val="nil"/>
              <w:left w:val="nil"/>
              <w:bottom w:val="nil"/>
              <w:right w:val="nil"/>
            </w:tcBorders>
            <w:shd w:val="clear" w:color="auto" w:fill="auto"/>
            <w:noWrap/>
            <w:vAlign w:val="bottom"/>
            <w:hideMark/>
          </w:tcPr>
          <w:p w14:paraId="56000B0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- 16-20</w:t>
            </w:r>
          </w:p>
        </w:tc>
        <w:tc>
          <w:tcPr>
            <w:tcW w:w="208" w:type="pct"/>
            <w:tcBorders>
              <w:top w:val="nil"/>
              <w:left w:val="nil"/>
              <w:bottom w:val="nil"/>
              <w:right w:val="nil"/>
            </w:tcBorders>
            <w:shd w:val="clear" w:color="auto" w:fill="auto"/>
            <w:noWrap/>
            <w:vAlign w:val="bottom"/>
            <w:hideMark/>
          </w:tcPr>
          <w:p w14:paraId="5AB3CBF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512</w:t>
            </w:r>
          </w:p>
        </w:tc>
        <w:tc>
          <w:tcPr>
            <w:tcW w:w="1448" w:type="pct"/>
            <w:tcBorders>
              <w:top w:val="nil"/>
              <w:left w:val="nil"/>
              <w:bottom w:val="nil"/>
              <w:right w:val="nil"/>
            </w:tcBorders>
            <w:shd w:val="clear" w:color="auto" w:fill="auto"/>
            <w:noWrap/>
            <w:vAlign w:val="bottom"/>
            <w:hideMark/>
          </w:tcPr>
          <w:p w14:paraId="3EA53E1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- 79-19</w:t>
            </w:r>
          </w:p>
        </w:tc>
        <w:tc>
          <w:tcPr>
            <w:tcW w:w="208" w:type="pct"/>
            <w:tcBorders>
              <w:top w:val="nil"/>
              <w:left w:val="nil"/>
              <w:bottom w:val="nil"/>
              <w:right w:val="nil"/>
            </w:tcBorders>
            <w:shd w:val="clear" w:color="auto" w:fill="auto"/>
            <w:noWrap/>
            <w:vAlign w:val="bottom"/>
            <w:hideMark/>
          </w:tcPr>
          <w:p w14:paraId="644CC7E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941</w:t>
            </w:r>
          </w:p>
        </w:tc>
        <w:tc>
          <w:tcPr>
            <w:tcW w:w="1477" w:type="pct"/>
            <w:tcBorders>
              <w:top w:val="nil"/>
              <w:left w:val="nil"/>
              <w:bottom w:val="nil"/>
              <w:right w:val="nil"/>
            </w:tcBorders>
            <w:shd w:val="clear" w:color="auto" w:fill="auto"/>
            <w:noWrap/>
            <w:vAlign w:val="bottom"/>
            <w:hideMark/>
          </w:tcPr>
          <w:p w14:paraId="709D11C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- 104-14</w:t>
            </w:r>
          </w:p>
        </w:tc>
      </w:tr>
      <w:tr w:rsidR="00854EDF" w:rsidRPr="00405438" w14:paraId="4B34022A" w14:textId="77777777" w:rsidTr="00854EDF">
        <w:trPr>
          <w:trHeight w:val="300"/>
        </w:trPr>
        <w:tc>
          <w:tcPr>
            <w:tcW w:w="209" w:type="pct"/>
            <w:tcBorders>
              <w:top w:val="nil"/>
              <w:left w:val="nil"/>
              <w:bottom w:val="nil"/>
              <w:right w:val="nil"/>
            </w:tcBorders>
            <w:shd w:val="clear" w:color="auto" w:fill="auto"/>
            <w:noWrap/>
            <w:vAlign w:val="bottom"/>
            <w:hideMark/>
          </w:tcPr>
          <w:p w14:paraId="5D8CAF7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w:t>
            </w:r>
          </w:p>
        </w:tc>
        <w:tc>
          <w:tcPr>
            <w:tcW w:w="1448" w:type="pct"/>
            <w:tcBorders>
              <w:top w:val="nil"/>
              <w:left w:val="nil"/>
              <w:bottom w:val="nil"/>
              <w:right w:val="nil"/>
            </w:tcBorders>
            <w:shd w:val="clear" w:color="auto" w:fill="auto"/>
            <w:noWrap/>
            <w:vAlign w:val="bottom"/>
            <w:hideMark/>
          </w:tcPr>
          <w:p w14:paraId="79339A7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- 16-21</w:t>
            </w:r>
          </w:p>
        </w:tc>
        <w:tc>
          <w:tcPr>
            <w:tcW w:w="208" w:type="pct"/>
            <w:tcBorders>
              <w:top w:val="nil"/>
              <w:left w:val="nil"/>
              <w:bottom w:val="nil"/>
              <w:right w:val="nil"/>
            </w:tcBorders>
            <w:shd w:val="clear" w:color="auto" w:fill="auto"/>
            <w:noWrap/>
            <w:vAlign w:val="bottom"/>
            <w:hideMark/>
          </w:tcPr>
          <w:p w14:paraId="4BB93F8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513</w:t>
            </w:r>
          </w:p>
        </w:tc>
        <w:tc>
          <w:tcPr>
            <w:tcW w:w="1448" w:type="pct"/>
            <w:tcBorders>
              <w:top w:val="nil"/>
              <w:left w:val="nil"/>
              <w:bottom w:val="nil"/>
              <w:right w:val="nil"/>
            </w:tcBorders>
            <w:shd w:val="clear" w:color="auto" w:fill="auto"/>
            <w:noWrap/>
            <w:vAlign w:val="bottom"/>
            <w:hideMark/>
          </w:tcPr>
          <w:p w14:paraId="1CC669A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- 79-20</w:t>
            </w:r>
          </w:p>
        </w:tc>
        <w:tc>
          <w:tcPr>
            <w:tcW w:w="208" w:type="pct"/>
            <w:tcBorders>
              <w:top w:val="nil"/>
              <w:left w:val="nil"/>
              <w:bottom w:val="nil"/>
              <w:right w:val="nil"/>
            </w:tcBorders>
            <w:shd w:val="clear" w:color="auto" w:fill="auto"/>
            <w:noWrap/>
            <w:vAlign w:val="bottom"/>
            <w:hideMark/>
          </w:tcPr>
          <w:p w14:paraId="02D0A03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942</w:t>
            </w:r>
          </w:p>
        </w:tc>
        <w:tc>
          <w:tcPr>
            <w:tcW w:w="1477" w:type="pct"/>
            <w:tcBorders>
              <w:top w:val="nil"/>
              <w:left w:val="nil"/>
              <w:bottom w:val="nil"/>
              <w:right w:val="nil"/>
            </w:tcBorders>
            <w:shd w:val="clear" w:color="auto" w:fill="auto"/>
            <w:noWrap/>
            <w:vAlign w:val="bottom"/>
            <w:hideMark/>
          </w:tcPr>
          <w:p w14:paraId="189FF2D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- 104-15</w:t>
            </w:r>
          </w:p>
        </w:tc>
      </w:tr>
      <w:tr w:rsidR="00854EDF" w:rsidRPr="00405438" w14:paraId="3AEB064B" w14:textId="77777777" w:rsidTr="00854EDF">
        <w:trPr>
          <w:trHeight w:val="300"/>
        </w:trPr>
        <w:tc>
          <w:tcPr>
            <w:tcW w:w="209" w:type="pct"/>
            <w:tcBorders>
              <w:top w:val="nil"/>
              <w:left w:val="nil"/>
              <w:bottom w:val="nil"/>
              <w:right w:val="nil"/>
            </w:tcBorders>
            <w:shd w:val="clear" w:color="auto" w:fill="auto"/>
            <w:noWrap/>
            <w:vAlign w:val="bottom"/>
            <w:hideMark/>
          </w:tcPr>
          <w:p w14:paraId="2543F0D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w:t>
            </w:r>
          </w:p>
        </w:tc>
        <w:tc>
          <w:tcPr>
            <w:tcW w:w="1448" w:type="pct"/>
            <w:tcBorders>
              <w:top w:val="nil"/>
              <w:left w:val="nil"/>
              <w:bottom w:val="nil"/>
              <w:right w:val="nil"/>
            </w:tcBorders>
            <w:shd w:val="clear" w:color="auto" w:fill="auto"/>
            <w:noWrap/>
            <w:vAlign w:val="bottom"/>
            <w:hideMark/>
          </w:tcPr>
          <w:p w14:paraId="3A7BD51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- 16-22</w:t>
            </w:r>
          </w:p>
        </w:tc>
        <w:tc>
          <w:tcPr>
            <w:tcW w:w="208" w:type="pct"/>
            <w:tcBorders>
              <w:top w:val="nil"/>
              <w:left w:val="nil"/>
              <w:bottom w:val="nil"/>
              <w:right w:val="nil"/>
            </w:tcBorders>
            <w:shd w:val="clear" w:color="auto" w:fill="auto"/>
            <w:noWrap/>
            <w:vAlign w:val="bottom"/>
            <w:hideMark/>
          </w:tcPr>
          <w:p w14:paraId="3BAB349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514</w:t>
            </w:r>
          </w:p>
        </w:tc>
        <w:tc>
          <w:tcPr>
            <w:tcW w:w="1448" w:type="pct"/>
            <w:tcBorders>
              <w:top w:val="nil"/>
              <w:left w:val="nil"/>
              <w:bottom w:val="nil"/>
              <w:right w:val="nil"/>
            </w:tcBorders>
            <w:shd w:val="clear" w:color="auto" w:fill="auto"/>
            <w:noWrap/>
            <w:vAlign w:val="bottom"/>
            <w:hideMark/>
          </w:tcPr>
          <w:p w14:paraId="320D5F2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- 79-21</w:t>
            </w:r>
          </w:p>
        </w:tc>
        <w:tc>
          <w:tcPr>
            <w:tcW w:w="208" w:type="pct"/>
            <w:tcBorders>
              <w:top w:val="nil"/>
              <w:left w:val="nil"/>
              <w:bottom w:val="nil"/>
              <w:right w:val="nil"/>
            </w:tcBorders>
            <w:shd w:val="clear" w:color="auto" w:fill="auto"/>
            <w:noWrap/>
            <w:vAlign w:val="bottom"/>
            <w:hideMark/>
          </w:tcPr>
          <w:p w14:paraId="4607E38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943</w:t>
            </w:r>
          </w:p>
        </w:tc>
        <w:tc>
          <w:tcPr>
            <w:tcW w:w="1477" w:type="pct"/>
            <w:tcBorders>
              <w:top w:val="nil"/>
              <w:left w:val="nil"/>
              <w:bottom w:val="nil"/>
              <w:right w:val="nil"/>
            </w:tcBorders>
            <w:shd w:val="clear" w:color="auto" w:fill="auto"/>
            <w:noWrap/>
            <w:vAlign w:val="bottom"/>
            <w:hideMark/>
          </w:tcPr>
          <w:p w14:paraId="37B1CBF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- 104-16</w:t>
            </w:r>
          </w:p>
        </w:tc>
      </w:tr>
      <w:tr w:rsidR="00854EDF" w:rsidRPr="00405438" w14:paraId="77E62DE1" w14:textId="77777777" w:rsidTr="00854EDF">
        <w:trPr>
          <w:trHeight w:val="300"/>
        </w:trPr>
        <w:tc>
          <w:tcPr>
            <w:tcW w:w="209" w:type="pct"/>
            <w:tcBorders>
              <w:top w:val="nil"/>
              <w:left w:val="nil"/>
              <w:bottom w:val="nil"/>
              <w:right w:val="nil"/>
            </w:tcBorders>
            <w:shd w:val="clear" w:color="auto" w:fill="auto"/>
            <w:noWrap/>
            <w:vAlign w:val="bottom"/>
            <w:hideMark/>
          </w:tcPr>
          <w:p w14:paraId="655D483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86</w:t>
            </w:r>
          </w:p>
        </w:tc>
        <w:tc>
          <w:tcPr>
            <w:tcW w:w="1448" w:type="pct"/>
            <w:tcBorders>
              <w:top w:val="nil"/>
              <w:left w:val="nil"/>
              <w:bottom w:val="nil"/>
              <w:right w:val="nil"/>
            </w:tcBorders>
            <w:shd w:val="clear" w:color="auto" w:fill="auto"/>
            <w:noWrap/>
            <w:vAlign w:val="bottom"/>
            <w:hideMark/>
          </w:tcPr>
          <w:p w14:paraId="46A8E93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- 17-2</w:t>
            </w:r>
          </w:p>
        </w:tc>
        <w:tc>
          <w:tcPr>
            <w:tcW w:w="208" w:type="pct"/>
            <w:tcBorders>
              <w:top w:val="nil"/>
              <w:left w:val="nil"/>
              <w:bottom w:val="nil"/>
              <w:right w:val="nil"/>
            </w:tcBorders>
            <w:shd w:val="clear" w:color="auto" w:fill="auto"/>
            <w:noWrap/>
            <w:vAlign w:val="bottom"/>
            <w:hideMark/>
          </w:tcPr>
          <w:p w14:paraId="5908688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515</w:t>
            </w:r>
          </w:p>
        </w:tc>
        <w:tc>
          <w:tcPr>
            <w:tcW w:w="1448" w:type="pct"/>
            <w:tcBorders>
              <w:top w:val="nil"/>
              <w:left w:val="nil"/>
              <w:bottom w:val="nil"/>
              <w:right w:val="nil"/>
            </w:tcBorders>
            <w:shd w:val="clear" w:color="auto" w:fill="auto"/>
            <w:noWrap/>
            <w:vAlign w:val="bottom"/>
            <w:hideMark/>
          </w:tcPr>
          <w:p w14:paraId="329FED8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- 79-22</w:t>
            </w:r>
          </w:p>
        </w:tc>
        <w:tc>
          <w:tcPr>
            <w:tcW w:w="208" w:type="pct"/>
            <w:tcBorders>
              <w:top w:val="nil"/>
              <w:left w:val="nil"/>
              <w:bottom w:val="nil"/>
              <w:right w:val="nil"/>
            </w:tcBorders>
            <w:shd w:val="clear" w:color="auto" w:fill="auto"/>
            <w:noWrap/>
            <w:vAlign w:val="bottom"/>
            <w:hideMark/>
          </w:tcPr>
          <w:p w14:paraId="3C68E52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944</w:t>
            </w:r>
          </w:p>
        </w:tc>
        <w:tc>
          <w:tcPr>
            <w:tcW w:w="1477" w:type="pct"/>
            <w:tcBorders>
              <w:top w:val="nil"/>
              <w:left w:val="nil"/>
              <w:bottom w:val="nil"/>
              <w:right w:val="nil"/>
            </w:tcBorders>
            <w:shd w:val="clear" w:color="auto" w:fill="auto"/>
            <w:noWrap/>
            <w:vAlign w:val="bottom"/>
            <w:hideMark/>
          </w:tcPr>
          <w:p w14:paraId="1F2C0C7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- 104-17</w:t>
            </w:r>
          </w:p>
        </w:tc>
      </w:tr>
      <w:tr w:rsidR="00854EDF" w:rsidRPr="00405438" w14:paraId="6B593BB2" w14:textId="77777777" w:rsidTr="00854EDF">
        <w:trPr>
          <w:trHeight w:val="300"/>
        </w:trPr>
        <w:tc>
          <w:tcPr>
            <w:tcW w:w="209" w:type="pct"/>
            <w:tcBorders>
              <w:top w:val="nil"/>
              <w:left w:val="nil"/>
              <w:bottom w:val="nil"/>
              <w:right w:val="nil"/>
            </w:tcBorders>
            <w:shd w:val="clear" w:color="auto" w:fill="auto"/>
            <w:noWrap/>
            <w:vAlign w:val="bottom"/>
            <w:hideMark/>
          </w:tcPr>
          <w:p w14:paraId="547B00F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87</w:t>
            </w:r>
          </w:p>
        </w:tc>
        <w:tc>
          <w:tcPr>
            <w:tcW w:w="1448" w:type="pct"/>
            <w:tcBorders>
              <w:top w:val="nil"/>
              <w:left w:val="nil"/>
              <w:bottom w:val="nil"/>
              <w:right w:val="nil"/>
            </w:tcBorders>
            <w:shd w:val="clear" w:color="auto" w:fill="auto"/>
            <w:noWrap/>
            <w:vAlign w:val="bottom"/>
            <w:hideMark/>
          </w:tcPr>
          <w:p w14:paraId="0DE17AE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- 17-7</w:t>
            </w:r>
          </w:p>
        </w:tc>
        <w:tc>
          <w:tcPr>
            <w:tcW w:w="208" w:type="pct"/>
            <w:tcBorders>
              <w:top w:val="nil"/>
              <w:left w:val="nil"/>
              <w:bottom w:val="nil"/>
              <w:right w:val="nil"/>
            </w:tcBorders>
            <w:shd w:val="clear" w:color="auto" w:fill="auto"/>
            <w:noWrap/>
            <w:vAlign w:val="bottom"/>
            <w:hideMark/>
          </w:tcPr>
          <w:p w14:paraId="1E356C2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516</w:t>
            </w:r>
          </w:p>
        </w:tc>
        <w:tc>
          <w:tcPr>
            <w:tcW w:w="1448" w:type="pct"/>
            <w:tcBorders>
              <w:top w:val="nil"/>
              <w:left w:val="nil"/>
              <w:bottom w:val="nil"/>
              <w:right w:val="nil"/>
            </w:tcBorders>
            <w:shd w:val="clear" w:color="auto" w:fill="auto"/>
            <w:noWrap/>
            <w:vAlign w:val="bottom"/>
            <w:hideMark/>
          </w:tcPr>
          <w:p w14:paraId="0281F0E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- 80-2</w:t>
            </w:r>
          </w:p>
        </w:tc>
        <w:tc>
          <w:tcPr>
            <w:tcW w:w="208" w:type="pct"/>
            <w:tcBorders>
              <w:top w:val="nil"/>
              <w:left w:val="nil"/>
              <w:bottom w:val="nil"/>
              <w:right w:val="nil"/>
            </w:tcBorders>
            <w:shd w:val="clear" w:color="auto" w:fill="auto"/>
            <w:noWrap/>
            <w:vAlign w:val="bottom"/>
            <w:hideMark/>
          </w:tcPr>
          <w:p w14:paraId="4E03894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945</w:t>
            </w:r>
          </w:p>
        </w:tc>
        <w:tc>
          <w:tcPr>
            <w:tcW w:w="1477" w:type="pct"/>
            <w:tcBorders>
              <w:top w:val="nil"/>
              <w:left w:val="nil"/>
              <w:bottom w:val="nil"/>
              <w:right w:val="nil"/>
            </w:tcBorders>
            <w:shd w:val="clear" w:color="auto" w:fill="auto"/>
            <w:noWrap/>
            <w:vAlign w:val="bottom"/>
            <w:hideMark/>
          </w:tcPr>
          <w:p w14:paraId="78B5A3C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- 104-18</w:t>
            </w:r>
          </w:p>
        </w:tc>
      </w:tr>
      <w:tr w:rsidR="00854EDF" w:rsidRPr="00405438" w14:paraId="6F2DBB5D" w14:textId="77777777" w:rsidTr="00854EDF">
        <w:trPr>
          <w:trHeight w:val="300"/>
        </w:trPr>
        <w:tc>
          <w:tcPr>
            <w:tcW w:w="209" w:type="pct"/>
            <w:tcBorders>
              <w:top w:val="nil"/>
              <w:left w:val="nil"/>
              <w:bottom w:val="nil"/>
              <w:right w:val="nil"/>
            </w:tcBorders>
            <w:shd w:val="clear" w:color="auto" w:fill="auto"/>
            <w:noWrap/>
            <w:vAlign w:val="bottom"/>
            <w:hideMark/>
          </w:tcPr>
          <w:p w14:paraId="5954083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88</w:t>
            </w:r>
          </w:p>
        </w:tc>
        <w:tc>
          <w:tcPr>
            <w:tcW w:w="1448" w:type="pct"/>
            <w:tcBorders>
              <w:top w:val="nil"/>
              <w:left w:val="nil"/>
              <w:bottom w:val="nil"/>
              <w:right w:val="nil"/>
            </w:tcBorders>
            <w:shd w:val="clear" w:color="auto" w:fill="auto"/>
            <w:noWrap/>
            <w:vAlign w:val="bottom"/>
            <w:hideMark/>
          </w:tcPr>
          <w:p w14:paraId="07CCC74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- 17-8</w:t>
            </w:r>
          </w:p>
        </w:tc>
        <w:tc>
          <w:tcPr>
            <w:tcW w:w="208" w:type="pct"/>
            <w:tcBorders>
              <w:top w:val="nil"/>
              <w:left w:val="nil"/>
              <w:bottom w:val="nil"/>
              <w:right w:val="nil"/>
            </w:tcBorders>
            <w:shd w:val="clear" w:color="auto" w:fill="auto"/>
            <w:noWrap/>
            <w:vAlign w:val="bottom"/>
            <w:hideMark/>
          </w:tcPr>
          <w:p w14:paraId="5605D4B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517</w:t>
            </w:r>
          </w:p>
        </w:tc>
        <w:tc>
          <w:tcPr>
            <w:tcW w:w="1448" w:type="pct"/>
            <w:tcBorders>
              <w:top w:val="nil"/>
              <w:left w:val="nil"/>
              <w:bottom w:val="nil"/>
              <w:right w:val="nil"/>
            </w:tcBorders>
            <w:shd w:val="clear" w:color="auto" w:fill="auto"/>
            <w:noWrap/>
            <w:vAlign w:val="bottom"/>
            <w:hideMark/>
          </w:tcPr>
          <w:p w14:paraId="38BD8BB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- 80-3</w:t>
            </w:r>
          </w:p>
        </w:tc>
        <w:tc>
          <w:tcPr>
            <w:tcW w:w="208" w:type="pct"/>
            <w:tcBorders>
              <w:top w:val="nil"/>
              <w:left w:val="nil"/>
              <w:bottom w:val="nil"/>
              <w:right w:val="nil"/>
            </w:tcBorders>
            <w:shd w:val="clear" w:color="auto" w:fill="auto"/>
            <w:noWrap/>
            <w:vAlign w:val="bottom"/>
            <w:hideMark/>
          </w:tcPr>
          <w:p w14:paraId="5AA5467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946</w:t>
            </w:r>
          </w:p>
        </w:tc>
        <w:tc>
          <w:tcPr>
            <w:tcW w:w="1477" w:type="pct"/>
            <w:tcBorders>
              <w:top w:val="nil"/>
              <w:left w:val="nil"/>
              <w:bottom w:val="nil"/>
              <w:right w:val="nil"/>
            </w:tcBorders>
            <w:shd w:val="clear" w:color="auto" w:fill="auto"/>
            <w:noWrap/>
            <w:vAlign w:val="bottom"/>
            <w:hideMark/>
          </w:tcPr>
          <w:p w14:paraId="118D276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- 104-19</w:t>
            </w:r>
          </w:p>
        </w:tc>
      </w:tr>
      <w:tr w:rsidR="00854EDF" w:rsidRPr="00405438" w14:paraId="5B45DE01" w14:textId="77777777" w:rsidTr="00854EDF">
        <w:trPr>
          <w:trHeight w:val="300"/>
        </w:trPr>
        <w:tc>
          <w:tcPr>
            <w:tcW w:w="209" w:type="pct"/>
            <w:tcBorders>
              <w:top w:val="nil"/>
              <w:left w:val="nil"/>
              <w:bottom w:val="nil"/>
              <w:right w:val="nil"/>
            </w:tcBorders>
            <w:shd w:val="clear" w:color="auto" w:fill="auto"/>
            <w:noWrap/>
            <w:vAlign w:val="bottom"/>
            <w:hideMark/>
          </w:tcPr>
          <w:p w14:paraId="4879BEE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89</w:t>
            </w:r>
          </w:p>
        </w:tc>
        <w:tc>
          <w:tcPr>
            <w:tcW w:w="1448" w:type="pct"/>
            <w:tcBorders>
              <w:top w:val="nil"/>
              <w:left w:val="nil"/>
              <w:bottom w:val="nil"/>
              <w:right w:val="nil"/>
            </w:tcBorders>
            <w:shd w:val="clear" w:color="auto" w:fill="auto"/>
            <w:noWrap/>
            <w:vAlign w:val="bottom"/>
            <w:hideMark/>
          </w:tcPr>
          <w:p w14:paraId="019E190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- 17-12</w:t>
            </w:r>
          </w:p>
        </w:tc>
        <w:tc>
          <w:tcPr>
            <w:tcW w:w="208" w:type="pct"/>
            <w:tcBorders>
              <w:top w:val="nil"/>
              <w:left w:val="nil"/>
              <w:bottom w:val="nil"/>
              <w:right w:val="nil"/>
            </w:tcBorders>
            <w:shd w:val="clear" w:color="auto" w:fill="auto"/>
            <w:noWrap/>
            <w:vAlign w:val="bottom"/>
            <w:hideMark/>
          </w:tcPr>
          <w:p w14:paraId="2932413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518</w:t>
            </w:r>
          </w:p>
        </w:tc>
        <w:tc>
          <w:tcPr>
            <w:tcW w:w="1448" w:type="pct"/>
            <w:tcBorders>
              <w:top w:val="nil"/>
              <w:left w:val="nil"/>
              <w:bottom w:val="nil"/>
              <w:right w:val="nil"/>
            </w:tcBorders>
            <w:shd w:val="clear" w:color="auto" w:fill="auto"/>
            <w:noWrap/>
            <w:vAlign w:val="bottom"/>
            <w:hideMark/>
          </w:tcPr>
          <w:p w14:paraId="07FB91A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- 80-5</w:t>
            </w:r>
          </w:p>
        </w:tc>
        <w:tc>
          <w:tcPr>
            <w:tcW w:w="208" w:type="pct"/>
            <w:tcBorders>
              <w:top w:val="nil"/>
              <w:left w:val="nil"/>
              <w:bottom w:val="nil"/>
              <w:right w:val="nil"/>
            </w:tcBorders>
            <w:shd w:val="clear" w:color="auto" w:fill="auto"/>
            <w:noWrap/>
            <w:vAlign w:val="bottom"/>
            <w:hideMark/>
          </w:tcPr>
          <w:p w14:paraId="590F700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947</w:t>
            </w:r>
          </w:p>
        </w:tc>
        <w:tc>
          <w:tcPr>
            <w:tcW w:w="1477" w:type="pct"/>
            <w:tcBorders>
              <w:top w:val="nil"/>
              <w:left w:val="nil"/>
              <w:bottom w:val="nil"/>
              <w:right w:val="nil"/>
            </w:tcBorders>
            <w:shd w:val="clear" w:color="auto" w:fill="auto"/>
            <w:noWrap/>
            <w:vAlign w:val="bottom"/>
            <w:hideMark/>
          </w:tcPr>
          <w:p w14:paraId="404968C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- 104-20</w:t>
            </w:r>
          </w:p>
        </w:tc>
      </w:tr>
      <w:tr w:rsidR="00854EDF" w:rsidRPr="00405438" w14:paraId="1601866A" w14:textId="77777777" w:rsidTr="00854EDF">
        <w:trPr>
          <w:trHeight w:val="300"/>
        </w:trPr>
        <w:tc>
          <w:tcPr>
            <w:tcW w:w="209" w:type="pct"/>
            <w:tcBorders>
              <w:top w:val="nil"/>
              <w:left w:val="nil"/>
              <w:bottom w:val="nil"/>
              <w:right w:val="nil"/>
            </w:tcBorders>
            <w:shd w:val="clear" w:color="auto" w:fill="auto"/>
            <w:noWrap/>
            <w:vAlign w:val="bottom"/>
            <w:hideMark/>
          </w:tcPr>
          <w:p w14:paraId="2262B74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90</w:t>
            </w:r>
          </w:p>
        </w:tc>
        <w:tc>
          <w:tcPr>
            <w:tcW w:w="1448" w:type="pct"/>
            <w:tcBorders>
              <w:top w:val="nil"/>
              <w:left w:val="nil"/>
              <w:bottom w:val="nil"/>
              <w:right w:val="nil"/>
            </w:tcBorders>
            <w:shd w:val="clear" w:color="auto" w:fill="auto"/>
            <w:noWrap/>
            <w:vAlign w:val="bottom"/>
            <w:hideMark/>
          </w:tcPr>
          <w:p w14:paraId="401E4D1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- 17-14</w:t>
            </w:r>
          </w:p>
        </w:tc>
        <w:tc>
          <w:tcPr>
            <w:tcW w:w="208" w:type="pct"/>
            <w:tcBorders>
              <w:top w:val="nil"/>
              <w:left w:val="nil"/>
              <w:bottom w:val="nil"/>
              <w:right w:val="nil"/>
            </w:tcBorders>
            <w:shd w:val="clear" w:color="auto" w:fill="auto"/>
            <w:noWrap/>
            <w:vAlign w:val="bottom"/>
            <w:hideMark/>
          </w:tcPr>
          <w:p w14:paraId="657FBEC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519</w:t>
            </w:r>
          </w:p>
        </w:tc>
        <w:tc>
          <w:tcPr>
            <w:tcW w:w="1448" w:type="pct"/>
            <w:tcBorders>
              <w:top w:val="nil"/>
              <w:left w:val="nil"/>
              <w:bottom w:val="nil"/>
              <w:right w:val="nil"/>
            </w:tcBorders>
            <w:shd w:val="clear" w:color="auto" w:fill="auto"/>
            <w:noWrap/>
            <w:vAlign w:val="bottom"/>
            <w:hideMark/>
          </w:tcPr>
          <w:p w14:paraId="70C688D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- 80-6</w:t>
            </w:r>
          </w:p>
        </w:tc>
        <w:tc>
          <w:tcPr>
            <w:tcW w:w="208" w:type="pct"/>
            <w:tcBorders>
              <w:top w:val="nil"/>
              <w:left w:val="nil"/>
              <w:bottom w:val="nil"/>
              <w:right w:val="nil"/>
            </w:tcBorders>
            <w:shd w:val="clear" w:color="auto" w:fill="auto"/>
            <w:noWrap/>
            <w:vAlign w:val="bottom"/>
            <w:hideMark/>
          </w:tcPr>
          <w:p w14:paraId="0B7CBB4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948</w:t>
            </w:r>
          </w:p>
        </w:tc>
        <w:tc>
          <w:tcPr>
            <w:tcW w:w="1477" w:type="pct"/>
            <w:tcBorders>
              <w:top w:val="nil"/>
              <w:left w:val="nil"/>
              <w:bottom w:val="nil"/>
              <w:right w:val="nil"/>
            </w:tcBorders>
            <w:shd w:val="clear" w:color="auto" w:fill="auto"/>
            <w:noWrap/>
            <w:vAlign w:val="bottom"/>
            <w:hideMark/>
          </w:tcPr>
          <w:p w14:paraId="4B2999E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- 104-21</w:t>
            </w:r>
          </w:p>
        </w:tc>
      </w:tr>
      <w:tr w:rsidR="00854EDF" w:rsidRPr="00405438" w14:paraId="0440F433" w14:textId="77777777" w:rsidTr="00854EDF">
        <w:trPr>
          <w:trHeight w:val="300"/>
        </w:trPr>
        <w:tc>
          <w:tcPr>
            <w:tcW w:w="209" w:type="pct"/>
            <w:tcBorders>
              <w:top w:val="nil"/>
              <w:left w:val="nil"/>
              <w:bottom w:val="nil"/>
              <w:right w:val="nil"/>
            </w:tcBorders>
            <w:shd w:val="clear" w:color="auto" w:fill="auto"/>
            <w:noWrap/>
            <w:vAlign w:val="bottom"/>
            <w:hideMark/>
          </w:tcPr>
          <w:p w14:paraId="538E480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91</w:t>
            </w:r>
          </w:p>
        </w:tc>
        <w:tc>
          <w:tcPr>
            <w:tcW w:w="1448" w:type="pct"/>
            <w:tcBorders>
              <w:top w:val="nil"/>
              <w:left w:val="nil"/>
              <w:bottom w:val="nil"/>
              <w:right w:val="nil"/>
            </w:tcBorders>
            <w:shd w:val="clear" w:color="auto" w:fill="auto"/>
            <w:noWrap/>
            <w:vAlign w:val="bottom"/>
            <w:hideMark/>
          </w:tcPr>
          <w:p w14:paraId="146E253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- 17-15</w:t>
            </w:r>
          </w:p>
        </w:tc>
        <w:tc>
          <w:tcPr>
            <w:tcW w:w="208" w:type="pct"/>
            <w:tcBorders>
              <w:top w:val="nil"/>
              <w:left w:val="nil"/>
              <w:bottom w:val="nil"/>
              <w:right w:val="nil"/>
            </w:tcBorders>
            <w:shd w:val="clear" w:color="auto" w:fill="auto"/>
            <w:noWrap/>
            <w:vAlign w:val="bottom"/>
            <w:hideMark/>
          </w:tcPr>
          <w:p w14:paraId="60974FD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520</w:t>
            </w:r>
          </w:p>
        </w:tc>
        <w:tc>
          <w:tcPr>
            <w:tcW w:w="1448" w:type="pct"/>
            <w:tcBorders>
              <w:top w:val="nil"/>
              <w:left w:val="nil"/>
              <w:bottom w:val="nil"/>
              <w:right w:val="nil"/>
            </w:tcBorders>
            <w:shd w:val="clear" w:color="auto" w:fill="auto"/>
            <w:noWrap/>
            <w:vAlign w:val="bottom"/>
            <w:hideMark/>
          </w:tcPr>
          <w:p w14:paraId="27DE5A7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- 80-9</w:t>
            </w:r>
          </w:p>
        </w:tc>
        <w:tc>
          <w:tcPr>
            <w:tcW w:w="208" w:type="pct"/>
            <w:tcBorders>
              <w:top w:val="nil"/>
              <w:left w:val="nil"/>
              <w:bottom w:val="nil"/>
              <w:right w:val="nil"/>
            </w:tcBorders>
            <w:shd w:val="clear" w:color="auto" w:fill="auto"/>
            <w:noWrap/>
            <w:vAlign w:val="bottom"/>
            <w:hideMark/>
          </w:tcPr>
          <w:p w14:paraId="1841A15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949</w:t>
            </w:r>
          </w:p>
        </w:tc>
        <w:tc>
          <w:tcPr>
            <w:tcW w:w="1477" w:type="pct"/>
            <w:tcBorders>
              <w:top w:val="nil"/>
              <w:left w:val="nil"/>
              <w:bottom w:val="nil"/>
              <w:right w:val="nil"/>
            </w:tcBorders>
            <w:shd w:val="clear" w:color="auto" w:fill="auto"/>
            <w:noWrap/>
            <w:vAlign w:val="bottom"/>
            <w:hideMark/>
          </w:tcPr>
          <w:p w14:paraId="28D8124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- 104-22</w:t>
            </w:r>
          </w:p>
        </w:tc>
      </w:tr>
      <w:tr w:rsidR="00854EDF" w:rsidRPr="00405438" w14:paraId="01A47A1D" w14:textId="77777777" w:rsidTr="00854EDF">
        <w:trPr>
          <w:trHeight w:val="300"/>
        </w:trPr>
        <w:tc>
          <w:tcPr>
            <w:tcW w:w="209" w:type="pct"/>
            <w:tcBorders>
              <w:top w:val="nil"/>
              <w:left w:val="nil"/>
              <w:bottom w:val="nil"/>
              <w:right w:val="nil"/>
            </w:tcBorders>
            <w:shd w:val="clear" w:color="auto" w:fill="auto"/>
            <w:noWrap/>
            <w:vAlign w:val="bottom"/>
            <w:hideMark/>
          </w:tcPr>
          <w:p w14:paraId="4AE4FEE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92</w:t>
            </w:r>
          </w:p>
        </w:tc>
        <w:tc>
          <w:tcPr>
            <w:tcW w:w="1448" w:type="pct"/>
            <w:tcBorders>
              <w:top w:val="nil"/>
              <w:left w:val="nil"/>
              <w:bottom w:val="nil"/>
              <w:right w:val="nil"/>
            </w:tcBorders>
            <w:shd w:val="clear" w:color="auto" w:fill="auto"/>
            <w:noWrap/>
            <w:vAlign w:val="bottom"/>
            <w:hideMark/>
          </w:tcPr>
          <w:p w14:paraId="4E149EF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- 17-16</w:t>
            </w:r>
          </w:p>
        </w:tc>
        <w:tc>
          <w:tcPr>
            <w:tcW w:w="208" w:type="pct"/>
            <w:tcBorders>
              <w:top w:val="nil"/>
              <w:left w:val="nil"/>
              <w:bottom w:val="nil"/>
              <w:right w:val="nil"/>
            </w:tcBorders>
            <w:shd w:val="clear" w:color="auto" w:fill="auto"/>
            <w:noWrap/>
            <w:vAlign w:val="bottom"/>
            <w:hideMark/>
          </w:tcPr>
          <w:p w14:paraId="0824486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521</w:t>
            </w:r>
          </w:p>
        </w:tc>
        <w:tc>
          <w:tcPr>
            <w:tcW w:w="1448" w:type="pct"/>
            <w:tcBorders>
              <w:top w:val="nil"/>
              <w:left w:val="nil"/>
              <w:bottom w:val="nil"/>
              <w:right w:val="nil"/>
            </w:tcBorders>
            <w:shd w:val="clear" w:color="auto" w:fill="auto"/>
            <w:noWrap/>
            <w:vAlign w:val="bottom"/>
            <w:hideMark/>
          </w:tcPr>
          <w:p w14:paraId="72FA278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- 80-10</w:t>
            </w:r>
          </w:p>
        </w:tc>
        <w:tc>
          <w:tcPr>
            <w:tcW w:w="208" w:type="pct"/>
            <w:tcBorders>
              <w:top w:val="nil"/>
              <w:left w:val="nil"/>
              <w:bottom w:val="nil"/>
              <w:right w:val="nil"/>
            </w:tcBorders>
            <w:shd w:val="clear" w:color="auto" w:fill="auto"/>
            <w:noWrap/>
            <w:vAlign w:val="bottom"/>
            <w:hideMark/>
          </w:tcPr>
          <w:p w14:paraId="01CB41E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950</w:t>
            </w:r>
          </w:p>
        </w:tc>
        <w:tc>
          <w:tcPr>
            <w:tcW w:w="1477" w:type="pct"/>
            <w:tcBorders>
              <w:top w:val="nil"/>
              <w:left w:val="nil"/>
              <w:bottom w:val="nil"/>
              <w:right w:val="nil"/>
            </w:tcBorders>
            <w:shd w:val="clear" w:color="auto" w:fill="auto"/>
            <w:noWrap/>
            <w:vAlign w:val="bottom"/>
            <w:hideMark/>
          </w:tcPr>
          <w:p w14:paraId="6DAC2F6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- 104-23</w:t>
            </w:r>
          </w:p>
        </w:tc>
      </w:tr>
      <w:tr w:rsidR="00854EDF" w:rsidRPr="00405438" w14:paraId="5C04610E" w14:textId="77777777" w:rsidTr="00854EDF">
        <w:trPr>
          <w:trHeight w:val="300"/>
        </w:trPr>
        <w:tc>
          <w:tcPr>
            <w:tcW w:w="209" w:type="pct"/>
            <w:tcBorders>
              <w:top w:val="nil"/>
              <w:left w:val="nil"/>
              <w:bottom w:val="nil"/>
              <w:right w:val="nil"/>
            </w:tcBorders>
            <w:shd w:val="clear" w:color="auto" w:fill="auto"/>
            <w:noWrap/>
            <w:vAlign w:val="bottom"/>
            <w:hideMark/>
          </w:tcPr>
          <w:p w14:paraId="1DED6B5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93</w:t>
            </w:r>
          </w:p>
        </w:tc>
        <w:tc>
          <w:tcPr>
            <w:tcW w:w="1448" w:type="pct"/>
            <w:tcBorders>
              <w:top w:val="nil"/>
              <w:left w:val="nil"/>
              <w:bottom w:val="nil"/>
              <w:right w:val="nil"/>
            </w:tcBorders>
            <w:shd w:val="clear" w:color="auto" w:fill="auto"/>
            <w:noWrap/>
            <w:vAlign w:val="bottom"/>
            <w:hideMark/>
          </w:tcPr>
          <w:p w14:paraId="383C13B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- 17-17</w:t>
            </w:r>
          </w:p>
        </w:tc>
        <w:tc>
          <w:tcPr>
            <w:tcW w:w="208" w:type="pct"/>
            <w:tcBorders>
              <w:top w:val="nil"/>
              <w:left w:val="nil"/>
              <w:bottom w:val="nil"/>
              <w:right w:val="nil"/>
            </w:tcBorders>
            <w:shd w:val="clear" w:color="auto" w:fill="auto"/>
            <w:noWrap/>
            <w:vAlign w:val="bottom"/>
            <w:hideMark/>
          </w:tcPr>
          <w:p w14:paraId="73CE404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522</w:t>
            </w:r>
          </w:p>
        </w:tc>
        <w:tc>
          <w:tcPr>
            <w:tcW w:w="1448" w:type="pct"/>
            <w:tcBorders>
              <w:top w:val="nil"/>
              <w:left w:val="nil"/>
              <w:bottom w:val="nil"/>
              <w:right w:val="nil"/>
            </w:tcBorders>
            <w:shd w:val="clear" w:color="auto" w:fill="auto"/>
            <w:noWrap/>
            <w:vAlign w:val="bottom"/>
            <w:hideMark/>
          </w:tcPr>
          <w:p w14:paraId="4A8469F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- 80-13</w:t>
            </w:r>
          </w:p>
        </w:tc>
        <w:tc>
          <w:tcPr>
            <w:tcW w:w="208" w:type="pct"/>
            <w:tcBorders>
              <w:top w:val="nil"/>
              <w:left w:val="nil"/>
              <w:bottom w:val="nil"/>
              <w:right w:val="nil"/>
            </w:tcBorders>
            <w:shd w:val="clear" w:color="auto" w:fill="auto"/>
            <w:noWrap/>
            <w:vAlign w:val="bottom"/>
            <w:hideMark/>
          </w:tcPr>
          <w:p w14:paraId="54E0F22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951</w:t>
            </w:r>
          </w:p>
        </w:tc>
        <w:tc>
          <w:tcPr>
            <w:tcW w:w="1477" w:type="pct"/>
            <w:tcBorders>
              <w:top w:val="nil"/>
              <w:left w:val="nil"/>
              <w:bottom w:val="nil"/>
              <w:right w:val="nil"/>
            </w:tcBorders>
            <w:shd w:val="clear" w:color="auto" w:fill="auto"/>
            <w:noWrap/>
            <w:vAlign w:val="bottom"/>
            <w:hideMark/>
          </w:tcPr>
          <w:p w14:paraId="54B5C2F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- 104-24</w:t>
            </w:r>
          </w:p>
        </w:tc>
      </w:tr>
      <w:tr w:rsidR="00854EDF" w:rsidRPr="00405438" w14:paraId="4E6311CE" w14:textId="77777777" w:rsidTr="00854EDF">
        <w:trPr>
          <w:trHeight w:val="300"/>
        </w:trPr>
        <w:tc>
          <w:tcPr>
            <w:tcW w:w="209" w:type="pct"/>
            <w:tcBorders>
              <w:top w:val="nil"/>
              <w:left w:val="nil"/>
              <w:bottom w:val="nil"/>
              <w:right w:val="nil"/>
            </w:tcBorders>
            <w:shd w:val="clear" w:color="auto" w:fill="auto"/>
            <w:noWrap/>
            <w:vAlign w:val="bottom"/>
            <w:hideMark/>
          </w:tcPr>
          <w:p w14:paraId="2F0C373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94</w:t>
            </w:r>
          </w:p>
        </w:tc>
        <w:tc>
          <w:tcPr>
            <w:tcW w:w="1448" w:type="pct"/>
            <w:tcBorders>
              <w:top w:val="nil"/>
              <w:left w:val="nil"/>
              <w:bottom w:val="nil"/>
              <w:right w:val="nil"/>
            </w:tcBorders>
            <w:shd w:val="clear" w:color="auto" w:fill="auto"/>
            <w:noWrap/>
            <w:vAlign w:val="bottom"/>
            <w:hideMark/>
          </w:tcPr>
          <w:p w14:paraId="02AE3C3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- 17-18</w:t>
            </w:r>
          </w:p>
        </w:tc>
        <w:tc>
          <w:tcPr>
            <w:tcW w:w="208" w:type="pct"/>
            <w:tcBorders>
              <w:top w:val="nil"/>
              <w:left w:val="nil"/>
              <w:bottom w:val="nil"/>
              <w:right w:val="nil"/>
            </w:tcBorders>
            <w:shd w:val="clear" w:color="auto" w:fill="auto"/>
            <w:noWrap/>
            <w:vAlign w:val="bottom"/>
            <w:hideMark/>
          </w:tcPr>
          <w:p w14:paraId="7149465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523</w:t>
            </w:r>
          </w:p>
        </w:tc>
        <w:tc>
          <w:tcPr>
            <w:tcW w:w="1448" w:type="pct"/>
            <w:tcBorders>
              <w:top w:val="nil"/>
              <w:left w:val="nil"/>
              <w:bottom w:val="nil"/>
              <w:right w:val="nil"/>
            </w:tcBorders>
            <w:shd w:val="clear" w:color="auto" w:fill="auto"/>
            <w:noWrap/>
            <w:vAlign w:val="bottom"/>
            <w:hideMark/>
          </w:tcPr>
          <w:p w14:paraId="231CB6E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- 80-14</w:t>
            </w:r>
          </w:p>
        </w:tc>
        <w:tc>
          <w:tcPr>
            <w:tcW w:w="208" w:type="pct"/>
            <w:tcBorders>
              <w:top w:val="nil"/>
              <w:left w:val="nil"/>
              <w:bottom w:val="nil"/>
              <w:right w:val="nil"/>
            </w:tcBorders>
            <w:shd w:val="clear" w:color="auto" w:fill="auto"/>
            <w:noWrap/>
            <w:vAlign w:val="bottom"/>
            <w:hideMark/>
          </w:tcPr>
          <w:p w14:paraId="1FA17BF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952</w:t>
            </w:r>
          </w:p>
        </w:tc>
        <w:tc>
          <w:tcPr>
            <w:tcW w:w="1477" w:type="pct"/>
            <w:tcBorders>
              <w:top w:val="nil"/>
              <w:left w:val="nil"/>
              <w:bottom w:val="nil"/>
              <w:right w:val="nil"/>
            </w:tcBorders>
            <w:shd w:val="clear" w:color="auto" w:fill="auto"/>
            <w:noWrap/>
            <w:vAlign w:val="bottom"/>
            <w:hideMark/>
          </w:tcPr>
          <w:p w14:paraId="111E31A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- 104-25</w:t>
            </w:r>
          </w:p>
        </w:tc>
      </w:tr>
      <w:tr w:rsidR="00854EDF" w:rsidRPr="00405438" w14:paraId="546AE0DC" w14:textId="77777777" w:rsidTr="00854EDF">
        <w:trPr>
          <w:trHeight w:val="300"/>
        </w:trPr>
        <w:tc>
          <w:tcPr>
            <w:tcW w:w="209" w:type="pct"/>
            <w:tcBorders>
              <w:top w:val="nil"/>
              <w:left w:val="nil"/>
              <w:bottom w:val="nil"/>
              <w:right w:val="nil"/>
            </w:tcBorders>
            <w:shd w:val="clear" w:color="auto" w:fill="auto"/>
            <w:noWrap/>
            <w:vAlign w:val="bottom"/>
            <w:hideMark/>
          </w:tcPr>
          <w:p w14:paraId="49AEF2A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w:t>
            </w:r>
          </w:p>
        </w:tc>
        <w:tc>
          <w:tcPr>
            <w:tcW w:w="1448" w:type="pct"/>
            <w:tcBorders>
              <w:top w:val="nil"/>
              <w:left w:val="nil"/>
              <w:bottom w:val="nil"/>
              <w:right w:val="nil"/>
            </w:tcBorders>
            <w:shd w:val="clear" w:color="auto" w:fill="auto"/>
            <w:noWrap/>
            <w:vAlign w:val="bottom"/>
            <w:hideMark/>
          </w:tcPr>
          <w:p w14:paraId="579F392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- 17-19</w:t>
            </w:r>
          </w:p>
        </w:tc>
        <w:tc>
          <w:tcPr>
            <w:tcW w:w="208" w:type="pct"/>
            <w:tcBorders>
              <w:top w:val="nil"/>
              <w:left w:val="nil"/>
              <w:bottom w:val="nil"/>
              <w:right w:val="nil"/>
            </w:tcBorders>
            <w:shd w:val="clear" w:color="auto" w:fill="auto"/>
            <w:noWrap/>
            <w:vAlign w:val="bottom"/>
            <w:hideMark/>
          </w:tcPr>
          <w:p w14:paraId="126029C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524</w:t>
            </w:r>
          </w:p>
        </w:tc>
        <w:tc>
          <w:tcPr>
            <w:tcW w:w="1448" w:type="pct"/>
            <w:tcBorders>
              <w:top w:val="nil"/>
              <w:left w:val="nil"/>
              <w:bottom w:val="nil"/>
              <w:right w:val="nil"/>
            </w:tcBorders>
            <w:shd w:val="clear" w:color="auto" w:fill="auto"/>
            <w:noWrap/>
            <w:vAlign w:val="bottom"/>
            <w:hideMark/>
          </w:tcPr>
          <w:p w14:paraId="0E30131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- 80-15</w:t>
            </w:r>
          </w:p>
        </w:tc>
        <w:tc>
          <w:tcPr>
            <w:tcW w:w="208" w:type="pct"/>
            <w:tcBorders>
              <w:top w:val="nil"/>
              <w:left w:val="nil"/>
              <w:bottom w:val="nil"/>
              <w:right w:val="nil"/>
            </w:tcBorders>
            <w:shd w:val="clear" w:color="auto" w:fill="auto"/>
            <w:noWrap/>
            <w:vAlign w:val="bottom"/>
            <w:hideMark/>
          </w:tcPr>
          <w:p w14:paraId="6557F6C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953</w:t>
            </w:r>
          </w:p>
        </w:tc>
        <w:tc>
          <w:tcPr>
            <w:tcW w:w="1477" w:type="pct"/>
            <w:tcBorders>
              <w:top w:val="nil"/>
              <w:left w:val="nil"/>
              <w:bottom w:val="nil"/>
              <w:right w:val="nil"/>
            </w:tcBorders>
            <w:shd w:val="clear" w:color="auto" w:fill="auto"/>
            <w:noWrap/>
            <w:vAlign w:val="bottom"/>
            <w:hideMark/>
          </w:tcPr>
          <w:p w14:paraId="7AA2D8F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- 105-3</w:t>
            </w:r>
          </w:p>
        </w:tc>
      </w:tr>
      <w:tr w:rsidR="00854EDF" w:rsidRPr="00405438" w14:paraId="4B0F78BD" w14:textId="77777777" w:rsidTr="00854EDF">
        <w:trPr>
          <w:trHeight w:val="300"/>
        </w:trPr>
        <w:tc>
          <w:tcPr>
            <w:tcW w:w="209" w:type="pct"/>
            <w:tcBorders>
              <w:top w:val="nil"/>
              <w:left w:val="nil"/>
              <w:bottom w:val="nil"/>
              <w:right w:val="nil"/>
            </w:tcBorders>
            <w:shd w:val="clear" w:color="auto" w:fill="auto"/>
            <w:noWrap/>
            <w:vAlign w:val="bottom"/>
            <w:hideMark/>
          </w:tcPr>
          <w:p w14:paraId="2341437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w:t>
            </w:r>
          </w:p>
        </w:tc>
        <w:tc>
          <w:tcPr>
            <w:tcW w:w="1448" w:type="pct"/>
            <w:tcBorders>
              <w:top w:val="nil"/>
              <w:left w:val="nil"/>
              <w:bottom w:val="nil"/>
              <w:right w:val="nil"/>
            </w:tcBorders>
            <w:shd w:val="clear" w:color="auto" w:fill="auto"/>
            <w:noWrap/>
            <w:vAlign w:val="bottom"/>
            <w:hideMark/>
          </w:tcPr>
          <w:p w14:paraId="19C538F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- 17-20</w:t>
            </w:r>
          </w:p>
        </w:tc>
        <w:tc>
          <w:tcPr>
            <w:tcW w:w="208" w:type="pct"/>
            <w:tcBorders>
              <w:top w:val="nil"/>
              <w:left w:val="nil"/>
              <w:bottom w:val="nil"/>
              <w:right w:val="nil"/>
            </w:tcBorders>
            <w:shd w:val="clear" w:color="auto" w:fill="auto"/>
            <w:noWrap/>
            <w:vAlign w:val="bottom"/>
            <w:hideMark/>
          </w:tcPr>
          <w:p w14:paraId="3E28342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525</w:t>
            </w:r>
          </w:p>
        </w:tc>
        <w:tc>
          <w:tcPr>
            <w:tcW w:w="1448" w:type="pct"/>
            <w:tcBorders>
              <w:top w:val="nil"/>
              <w:left w:val="nil"/>
              <w:bottom w:val="nil"/>
              <w:right w:val="nil"/>
            </w:tcBorders>
            <w:shd w:val="clear" w:color="auto" w:fill="auto"/>
            <w:noWrap/>
            <w:vAlign w:val="bottom"/>
            <w:hideMark/>
          </w:tcPr>
          <w:p w14:paraId="27667C4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- 80-16</w:t>
            </w:r>
          </w:p>
        </w:tc>
        <w:tc>
          <w:tcPr>
            <w:tcW w:w="208" w:type="pct"/>
            <w:tcBorders>
              <w:top w:val="nil"/>
              <w:left w:val="nil"/>
              <w:bottom w:val="nil"/>
              <w:right w:val="nil"/>
            </w:tcBorders>
            <w:shd w:val="clear" w:color="auto" w:fill="auto"/>
            <w:noWrap/>
            <w:vAlign w:val="bottom"/>
            <w:hideMark/>
          </w:tcPr>
          <w:p w14:paraId="21B9EEF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954</w:t>
            </w:r>
          </w:p>
        </w:tc>
        <w:tc>
          <w:tcPr>
            <w:tcW w:w="1477" w:type="pct"/>
            <w:tcBorders>
              <w:top w:val="nil"/>
              <w:left w:val="nil"/>
              <w:bottom w:val="nil"/>
              <w:right w:val="nil"/>
            </w:tcBorders>
            <w:shd w:val="clear" w:color="auto" w:fill="auto"/>
            <w:noWrap/>
            <w:vAlign w:val="bottom"/>
            <w:hideMark/>
          </w:tcPr>
          <w:p w14:paraId="7511E87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- 105-7</w:t>
            </w:r>
          </w:p>
        </w:tc>
      </w:tr>
      <w:tr w:rsidR="00854EDF" w:rsidRPr="00405438" w14:paraId="6DE89DC7" w14:textId="77777777" w:rsidTr="00854EDF">
        <w:trPr>
          <w:trHeight w:val="300"/>
        </w:trPr>
        <w:tc>
          <w:tcPr>
            <w:tcW w:w="209" w:type="pct"/>
            <w:tcBorders>
              <w:top w:val="nil"/>
              <w:left w:val="nil"/>
              <w:bottom w:val="nil"/>
              <w:right w:val="nil"/>
            </w:tcBorders>
            <w:shd w:val="clear" w:color="auto" w:fill="auto"/>
            <w:noWrap/>
            <w:vAlign w:val="bottom"/>
            <w:hideMark/>
          </w:tcPr>
          <w:p w14:paraId="2B97D95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w:t>
            </w:r>
          </w:p>
        </w:tc>
        <w:tc>
          <w:tcPr>
            <w:tcW w:w="1448" w:type="pct"/>
            <w:tcBorders>
              <w:top w:val="nil"/>
              <w:left w:val="nil"/>
              <w:bottom w:val="nil"/>
              <w:right w:val="nil"/>
            </w:tcBorders>
            <w:shd w:val="clear" w:color="auto" w:fill="auto"/>
            <w:noWrap/>
            <w:vAlign w:val="bottom"/>
            <w:hideMark/>
          </w:tcPr>
          <w:p w14:paraId="7B79503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- 17-21</w:t>
            </w:r>
          </w:p>
        </w:tc>
        <w:tc>
          <w:tcPr>
            <w:tcW w:w="208" w:type="pct"/>
            <w:tcBorders>
              <w:top w:val="nil"/>
              <w:left w:val="nil"/>
              <w:bottom w:val="nil"/>
              <w:right w:val="nil"/>
            </w:tcBorders>
            <w:shd w:val="clear" w:color="auto" w:fill="auto"/>
            <w:noWrap/>
            <w:vAlign w:val="bottom"/>
            <w:hideMark/>
          </w:tcPr>
          <w:p w14:paraId="780752F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526</w:t>
            </w:r>
          </w:p>
        </w:tc>
        <w:tc>
          <w:tcPr>
            <w:tcW w:w="1448" w:type="pct"/>
            <w:tcBorders>
              <w:top w:val="nil"/>
              <w:left w:val="nil"/>
              <w:bottom w:val="nil"/>
              <w:right w:val="nil"/>
            </w:tcBorders>
            <w:shd w:val="clear" w:color="auto" w:fill="auto"/>
            <w:noWrap/>
            <w:vAlign w:val="bottom"/>
            <w:hideMark/>
          </w:tcPr>
          <w:p w14:paraId="4C072A8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- 80-17</w:t>
            </w:r>
          </w:p>
        </w:tc>
        <w:tc>
          <w:tcPr>
            <w:tcW w:w="208" w:type="pct"/>
            <w:tcBorders>
              <w:top w:val="nil"/>
              <w:left w:val="nil"/>
              <w:bottom w:val="nil"/>
              <w:right w:val="nil"/>
            </w:tcBorders>
            <w:shd w:val="clear" w:color="auto" w:fill="auto"/>
            <w:noWrap/>
            <w:vAlign w:val="bottom"/>
            <w:hideMark/>
          </w:tcPr>
          <w:p w14:paraId="49F7FBB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955</w:t>
            </w:r>
          </w:p>
        </w:tc>
        <w:tc>
          <w:tcPr>
            <w:tcW w:w="1477" w:type="pct"/>
            <w:tcBorders>
              <w:top w:val="nil"/>
              <w:left w:val="nil"/>
              <w:bottom w:val="nil"/>
              <w:right w:val="nil"/>
            </w:tcBorders>
            <w:shd w:val="clear" w:color="auto" w:fill="auto"/>
            <w:noWrap/>
            <w:vAlign w:val="bottom"/>
            <w:hideMark/>
          </w:tcPr>
          <w:p w14:paraId="4980D14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- 105-8</w:t>
            </w:r>
          </w:p>
        </w:tc>
      </w:tr>
      <w:tr w:rsidR="00854EDF" w:rsidRPr="00405438" w14:paraId="0E2DC76A" w14:textId="77777777" w:rsidTr="00854EDF">
        <w:trPr>
          <w:trHeight w:val="300"/>
        </w:trPr>
        <w:tc>
          <w:tcPr>
            <w:tcW w:w="209" w:type="pct"/>
            <w:tcBorders>
              <w:top w:val="nil"/>
              <w:left w:val="nil"/>
              <w:bottom w:val="nil"/>
              <w:right w:val="nil"/>
            </w:tcBorders>
            <w:shd w:val="clear" w:color="auto" w:fill="auto"/>
            <w:noWrap/>
            <w:vAlign w:val="bottom"/>
            <w:hideMark/>
          </w:tcPr>
          <w:p w14:paraId="0FF9BC1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w:t>
            </w:r>
          </w:p>
        </w:tc>
        <w:tc>
          <w:tcPr>
            <w:tcW w:w="1448" w:type="pct"/>
            <w:tcBorders>
              <w:top w:val="nil"/>
              <w:left w:val="nil"/>
              <w:bottom w:val="nil"/>
              <w:right w:val="nil"/>
            </w:tcBorders>
            <w:shd w:val="clear" w:color="auto" w:fill="auto"/>
            <w:noWrap/>
            <w:vAlign w:val="bottom"/>
            <w:hideMark/>
          </w:tcPr>
          <w:p w14:paraId="7AB1FEF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- 17-22</w:t>
            </w:r>
          </w:p>
        </w:tc>
        <w:tc>
          <w:tcPr>
            <w:tcW w:w="208" w:type="pct"/>
            <w:tcBorders>
              <w:top w:val="nil"/>
              <w:left w:val="nil"/>
              <w:bottom w:val="nil"/>
              <w:right w:val="nil"/>
            </w:tcBorders>
            <w:shd w:val="clear" w:color="auto" w:fill="auto"/>
            <w:noWrap/>
            <w:vAlign w:val="bottom"/>
            <w:hideMark/>
          </w:tcPr>
          <w:p w14:paraId="1990566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527</w:t>
            </w:r>
          </w:p>
        </w:tc>
        <w:tc>
          <w:tcPr>
            <w:tcW w:w="1448" w:type="pct"/>
            <w:tcBorders>
              <w:top w:val="nil"/>
              <w:left w:val="nil"/>
              <w:bottom w:val="nil"/>
              <w:right w:val="nil"/>
            </w:tcBorders>
            <w:shd w:val="clear" w:color="auto" w:fill="auto"/>
            <w:noWrap/>
            <w:vAlign w:val="bottom"/>
            <w:hideMark/>
          </w:tcPr>
          <w:p w14:paraId="514F784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- 80-18</w:t>
            </w:r>
          </w:p>
        </w:tc>
        <w:tc>
          <w:tcPr>
            <w:tcW w:w="208" w:type="pct"/>
            <w:tcBorders>
              <w:top w:val="nil"/>
              <w:left w:val="nil"/>
              <w:bottom w:val="nil"/>
              <w:right w:val="nil"/>
            </w:tcBorders>
            <w:shd w:val="clear" w:color="auto" w:fill="auto"/>
            <w:noWrap/>
            <w:vAlign w:val="bottom"/>
            <w:hideMark/>
          </w:tcPr>
          <w:p w14:paraId="70C5DA8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956</w:t>
            </w:r>
          </w:p>
        </w:tc>
        <w:tc>
          <w:tcPr>
            <w:tcW w:w="1477" w:type="pct"/>
            <w:tcBorders>
              <w:top w:val="nil"/>
              <w:left w:val="nil"/>
              <w:bottom w:val="nil"/>
              <w:right w:val="nil"/>
            </w:tcBorders>
            <w:shd w:val="clear" w:color="auto" w:fill="auto"/>
            <w:noWrap/>
            <w:vAlign w:val="bottom"/>
            <w:hideMark/>
          </w:tcPr>
          <w:p w14:paraId="715CBF8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- 105-10</w:t>
            </w:r>
          </w:p>
        </w:tc>
      </w:tr>
      <w:tr w:rsidR="00854EDF" w:rsidRPr="00405438" w14:paraId="56DC4EC1" w14:textId="77777777" w:rsidTr="00854EDF">
        <w:trPr>
          <w:trHeight w:val="300"/>
        </w:trPr>
        <w:tc>
          <w:tcPr>
            <w:tcW w:w="209" w:type="pct"/>
            <w:tcBorders>
              <w:top w:val="nil"/>
              <w:left w:val="nil"/>
              <w:bottom w:val="nil"/>
              <w:right w:val="nil"/>
            </w:tcBorders>
            <w:shd w:val="clear" w:color="auto" w:fill="auto"/>
            <w:noWrap/>
            <w:vAlign w:val="bottom"/>
            <w:hideMark/>
          </w:tcPr>
          <w:p w14:paraId="0D47E7B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w:t>
            </w:r>
          </w:p>
        </w:tc>
        <w:tc>
          <w:tcPr>
            <w:tcW w:w="1448" w:type="pct"/>
            <w:tcBorders>
              <w:top w:val="nil"/>
              <w:left w:val="nil"/>
              <w:bottom w:val="nil"/>
              <w:right w:val="nil"/>
            </w:tcBorders>
            <w:shd w:val="clear" w:color="auto" w:fill="auto"/>
            <w:noWrap/>
            <w:vAlign w:val="bottom"/>
            <w:hideMark/>
          </w:tcPr>
          <w:p w14:paraId="1A91A99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- 18-2</w:t>
            </w:r>
          </w:p>
        </w:tc>
        <w:tc>
          <w:tcPr>
            <w:tcW w:w="208" w:type="pct"/>
            <w:tcBorders>
              <w:top w:val="nil"/>
              <w:left w:val="nil"/>
              <w:bottom w:val="nil"/>
              <w:right w:val="nil"/>
            </w:tcBorders>
            <w:shd w:val="clear" w:color="auto" w:fill="auto"/>
            <w:noWrap/>
            <w:vAlign w:val="bottom"/>
            <w:hideMark/>
          </w:tcPr>
          <w:p w14:paraId="612378E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528</w:t>
            </w:r>
          </w:p>
        </w:tc>
        <w:tc>
          <w:tcPr>
            <w:tcW w:w="1448" w:type="pct"/>
            <w:tcBorders>
              <w:top w:val="nil"/>
              <w:left w:val="nil"/>
              <w:bottom w:val="nil"/>
              <w:right w:val="nil"/>
            </w:tcBorders>
            <w:shd w:val="clear" w:color="auto" w:fill="auto"/>
            <w:noWrap/>
            <w:vAlign w:val="bottom"/>
            <w:hideMark/>
          </w:tcPr>
          <w:p w14:paraId="28E1B2C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- 80-19</w:t>
            </w:r>
          </w:p>
        </w:tc>
        <w:tc>
          <w:tcPr>
            <w:tcW w:w="208" w:type="pct"/>
            <w:tcBorders>
              <w:top w:val="nil"/>
              <w:left w:val="nil"/>
              <w:bottom w:val="nil"/>
              <w:right w:val="nil"/>
            </w:tcBorders>
            <w:shd w:val="clear" w:color="auto" w:fill="auto"/>
            <w:noWrap/>
            <w:vAlign w:val="bottom"/>
            <w:hideMark/>
          </w:tcPr>
          <w:p w14:paraId="759417A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957</w:t>
            </w:r>
          </w:p>
        </w:tc>
        <w:tc>
          <w:tcPr>
            <w:tcW w:w="1477" w:type="pct"/>
            <w:tcBorders>
              <w:top w:val="nil"/>
              <w:left w:val="nil"/>
              <w:bottom w:val="nil"/>
              <w:right w:val="nil"/>
            </w:tcBorders>
            <w:shd w:val="clear" w:color="auto" w:fill="auto"/>
            <w:noWrap/>
            <w:vAlign w:val="bottom"/>
            <w:hideMark/>
          </w:tcPr>
          <w:p w14:paraId="4D5BD3E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- 105-13</w:t>
            </w:r>
          </w:p>
        </w:tc>
      </w:tr>
      <w:tr w:rsidR="00854EDF" w:rsidRPr="00405438" w14:paraId="25DCD8AD" w14:textId="77777777" w:rsidTr="00854EDF">
        <w:trPr>
          <w:trHeight w:val="300"/>
        </w:trPr>
        <w:tc>
          <w:tcPr>
            <w:tcW w:w="209" w:type="pct"/>
            <w:tcBorders>
              <w:top w:val="nil"/>
              <w:left w:val="nil"/>
              <w:bottom w:val="nil"/>
              <w:right w:val="nil"/>
            </w:tcBorders>
            <w:shd w:val="clear" w:color="auto" w:fill="auto"/>
            <w:noWrap/>
            <w:vAlign w:val="bottom"/>
            <w:hideMark/>
          </w:tcPr>
          <w:p w14:paraId="5CC6312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w:t>
            </w:r>
          </w:p>
        </w:tc>
        <w:tc>
          <w:tcPr>
            <w:tcW w:w="1448" w:type="pct"/>
            <w:tcBorders>
              <w:top w:val="nil"/>
              <w:left w:val="nil"/>
              <w:bottom w:val="nil"/>
              <w:right w:val="nil"/>
            </w:tcBorders>
            <w:shd w:val="clear" w:color="auto" w:fill="auto"/>
            <w:noWrap/>
            <w:vAlign w:val="bottom"/>
            <w:hideMark/>
          </w:tcPr>
          <w:p w14:paraId="3A58ACB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- 18-4</w:t>
            </w:r>
          </w:p>
        </w:tc>
        <w:tc>
          <w:tcPr>
            <w:tcW w:w="208" w:type="pct"/>
            <w:tcBorders>
              <w:top w:val="nil"/>
              <w:left w:val="nil"/>
              <w:bottom w:val="nil"/>
              <w:right w:val="nil"/>
            </w:tcBorders>
            <w:shd w:val="clear" w:color="auto" w:fill="auto"/>
            <w:noWrap/>
            <w:vAlign w:val="bottom"/>
            <w:hideMark/>
          </w:tcPr>
          <w:p w14:paraId="76E6B28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529</w:t>
            </w:r>
          </w:p>
        </w:tc>
        <w:tc>
          <w:tcPr>
            <w:tcW w:w="1448" w:type="pct"/>
            <w:tcBorders>
              <w:top w:val="nil"/>
              <w:left w:val="nil"/>
              <w:bottom w:val="nil"/>
              <w:right w:val="nil"/>
            </w:tcBorders>
            <w:shd w:val="clear" w:color="auto" w:fill="auto"/>
            <w:noWrap/>
            <w:vAlign w:val="bottom"/>
            <w:hideMark/>
          </w:tcPr>
          <w:p w14:paraId="0B5B10C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- 80-20</w:t>
            </w:r>
          </w:p>
        </w:tc>
        <w:tc>
          <w:tcPr>
            <w:tcW w:w="208" w:type="pct"/>
            <w:tcBorders>
              <w:top w:val="nil"/>
              <w:left w:val="nil"/>
              <w:bottom w:val="nil"/>
              <w:right w:val="nil"/>
            </w:tcBorders>
            <w:shd w:val="clear" w:color="auto" w:fill="auto"/>
            <w:noWrap/>
            <w:vAlign w:val="bottom"/>
            <w:hideMark/>
          </w:tcPr>
          <w:p w14:paraId="3F9E626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958</w:t>
            </w:r>
          </w:p>
        </w:tc>
        <w:tc>
          <w:tcPr>
            <w:tcW w:w="1477" w:type="pct"/>
            <w:tcBorders>
              <w:top w:val="nil"/>
              <w:left w:val="nil"/>
              <w:bottom w:val="nil"/>
              <w:right w:val="nil"/>
            </w:tcBorders>
            <w:shd w:val="clear" w:color="auto" w:fill="auto"/>
            <w:noWrap/>
            <w:vAlign w:val="bottom"/>
            <w:hideMark/>
          </w:tcPr>
          <w:p w14:paraId="3A31DC4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- 105-14</w:t>
            </w:r>
          </w:p>
        </w:tc>
      </w:tr>
      <w:tr w:rsidR="00854EDF" w:rsidRPr="00405438" w14:paraId="455CE5BC" w14:textId="77777777" w:rsidTr="00854EDF">
        <w:trPr>
          <w:trHeight w:val="300"/>
        </w:trPr>
        <w:tc>
          <w:tcPr>
            <w:tcW w:w="209" w:type="pct"/>
            <w:tcBorders>
              <w:top w:val="nil"/>
              <w:left w:val="nil"/>
              <w:bottom w:val="nil"/>
              <w:right w:val="nil"/>
            </w:tcBorders>
            <w:shd w:val="clear" w:color="auto" w:fill="auto"/>
            <w:noWrap/>
            <w:vAlign w:val="bottom"/>
            <w:hideMark/>
          </w:tcPr>
          <w:p w14:paraId="24713DD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w:t>
            </w:r>
          </w:p>
        </w:tc>
        <w:tc>
          <w:tcPr>
            <w:tcW w:w="1448" w:type="pct"/>
            <w:tcBorders>
              <w:top w:val="nil"/>
              <w:left w:val="nil"/>
              <w:bottom w:val="nil"/>
              <w:right w:val="nil"/>
            </w:tcBorders>
            <w:shd w:val="clear" w:color="auto" w:fill="auto"/>
            <w:noWrap/>
            <w:vAlign w:val="bottom"/>
            <w:hideMark/>
          </w:tcPr>
          <w:p w14:paraId="275F190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- 18-14</w:t>
            </w:r>
          </w:p>
        </w:tc>
        <w:tc>
          <w:tcPr>
            <w:tcW w:w="208" w:type="pct"/>
            <w:tcBorders>
              <w:top w:val="nil"/>
              <w:left w:val="nil"/>
              <w:bottom w:val="nil"/>
              <w:right w:val="nil"/>
            </w:tcBorders>
            <w:shd w:val="clear" w:color="auto" w:fill="auto"/>
            <w:noWrap/>
            <w:vAlign w:val="bottom"/>
            <w:hideMark/>
          </w:tcPr>
          <w:p w14:paraId="0650284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530</w:t>
            </w:r>
          </w:p>
        </w:tc>
        <w:tc>
          <w:tcPr>
            <w:tcW w:w="1448" w:type="pct"/>
            <w:tcBorders>
              <w:top w:val="nil"/>
              <w:left w:val="nil"/>
              <w:bottom w:val="nil"/>
              <w:right w:val="nil"/>
            </w:tcBorders>
            <w:shd w:val="clear" w:color="auto" w:fill="auto"/>
            <w:noWrap/>
            <w:vAlign w:val="bottom"/>
            <w:hideMark/>
          </w:tcPr>
          <w:p w14:paraId="4C2582C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- 80-21</w:t>
            </w:r>
          </w:p>
        </w:tc>
        <w:tc>
          <w:tcPr>
            <w:tcW w:w="208" w:type="pct"/>
            <w:tcBorders>
              <w:top w:val="nil"/>
              <w:left w:val="nil"/>
              <w:bottom w:val="nil"/>
              <w:right w:val="nil"/>
            </w:tcBorders>
            <w:shd w:val="clear" w:color="auto" w:fill="auto"/>
            <w:noWrap/>
            <w:vAlign w:val="bottom"/>
            <w:hideMark/>
          </w:tcPr>
          <w:p w14:paraId="56180B5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959</w:t>
            </w:r>
          </w:p>
        </w:tc>
        <w:tc>
          <w:tcPr>
            <w:tcW w:w="1477" w:type="pct"/>
            <w:tcBorders>
              <w:top w:val="nil"/>
              <w:left w:val="nil"/>
              <w:bottom w:val="nil"/>
              <w:right w:val="nil"/>
            </w:tcBorders>
            <w:shd w:val="clear" w:color="auto" w:fill="auto"/>
            <w:noWrap/>
            <w:vAlign w:val="bottom"/>
            <w:hideMark/>
          </w:tcPr>
          <w:p w14:paraId="73775DF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- 105-15</w:t>
            </w:r>
          </w:p>
        </w:tc>
      </w:tr>
      <w:tr w:rsidR="00854EDF" w:rsidRPr="00405438" w14:paraId="614B8DF6" w14:textId="77777777" w:rsidTr="00854EDF">
        <w:trPr>
          <w:trHeight w:val="300"/>
        </w:trPr>
        <w:tc>
          <w:tcPr>
            <w:tcW w:w="209" w:type="pct"/>
            <w:tcBorders>
              <w:top w:val="nil"/>
              <w:left w:val="nil"/>
              <w:bottom w:val="nil"/>
              <w:right w:val="nil"/>
            </w:tcBorders>
            <w:shd w:val="clear" w:color="auto" w:fill="auto"/>
            <w:noWrap/>
            <w:vAlign w:val="bottom"/>
            <w:hideMark/>
          </w:tcPr>
          <w:p w14:paraId="17E633D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w:t>
            </w:r>
          </w:p>
        </w:tc>
        <w:tc>
          <w:tcPr>
            <w:tcW w:w="1448" w:type="pct"/>
            <w:tcBorders>
              <w:top w:val="nil"/>
              <w:left w:val="nil"/>
              <w:bottom w:val="nil"/>
              <w:right w:val="nil"/>
            </w:tcBorders>
            <w:shd w:val="clear" w:color="auto" w:fill="auto"/>
            <w:noWrap/>
            <w:vAlign w:val="bottom"/>
            <w:hideMark/>
          </w:tcPr>
          <w:p w14:paraId="755F91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- 18-15</w:t>
            </w:r>
          </w:p>
        </w:tc>
        <w:tc>
          <w:tcPr>
            <w:tcW w:w="208" w:type="pct"/>
            <w:tcBorders>
              <w:top w:val="nil"/>
              <w:left w:val="nil"/>
              <w:bottom w:val="nil"/>
              <w:right w:val="nil"/>
            </w:tcBorders>
            <w:shd w:val="clear" w:color="auto" w:fill="auto"/>
            <w:noWrap/>
            <w:vAlign w:val="bottom"/>
            <w:hideMark/>
          </w:tcPr>
          <w:p w14:paraId="6E4D7B2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531</w:t>
            </w:r>
          </w:p>
        </w:tc>
        <w:tc>
          <w:tcPr>
            <w:tcW w:w="1448" w:type="pct"/>
            <w:tcBorders>
              <w:top w:val="nil"/>
              <w:left w:val="nil"/>
              <w:bottom w:val="nil"/>
              <w:right w:val="nil"/>
            </w:tcBorders>
            <w:shd w:val="clear" w:color="auto" w:fill="auto"/>
            <w:noWrap/>
            <w:vAlign w:val="bottom"/>
            <w:hideMark/>
          </w:tcPr>
          <w:p w14:paraId="2D7ADE7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- 80-22</w:t>
            </w:r>
          </w:p>
        </w:tc>
        <w:tc>
          <w:tcPr>
            <w:tcW w:w="208" w:type="pct"/>
            <w:tcBorders>
              <w:top w:val="nil"/>
              <w:left w:val="nil"/>
              <w:bottom w:val="nil"/>
              <w:right w:val="nil"/>
            </w:tcBorders>
            <w:shd w:val="clear" w:color="auto" w:fill="auto"/>
            <w:noWrap/>
            <w:vAlign w:val="bottom"/>
            <w:hideMark/>
          </w:tcPr>
          <w:p w14:paraId="5DB442F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960</w:t>
            </w:r>
          </w:p>
        </w:tc>
        <w:tc>
          <w:tcPr>
            <w:tcW w:w="1477" w:type="pct"/>
            <w:tcBorders>
              <w:top w:val="nil"/>
              <w:left w:val="nil"/>
              <w:bottom w:val="nil"/>
              <w:right w:val="nil"/>
            </w:tcBorders>
            <w:shd w:val="clear" w:color="auto" w:fill="auto"/>
            <w:noWrap/>
            <w:vAlign w:val="bottom"/>
            <w:hideMark/>
          </w:tcPr>
          <w:p w14:paraId="677A7E4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- 105-16</w:t>
            </w:r>
          </w:p>
        </w:tc>
      </w:tr>
      <w:tr w:rsidR="00854EDF" w:rsidRPr="00405438" w14:paraId="2EBF8B28" w14:textId="77777777" w:rsidTr="00854EDF">
        <w:trPr>
          <w:trHeight w:val="300"/>
        </w:trPr>
        <w:tc>
          <w:tcPr>
            <w:tcW w:w="209" w:type="pct"/>
            <w:tcBorders>
              <w:top w:val="nil"/>
              <w:left w:val="nil"/>
              <w:bottom w:val="nil"/>
              <w:right w:val="nil"/>
            </w:tcBorders>
            <w:shd w:val="clear" w:color="auto" w:fill="auto"/>
            <w:noWrap/>
            <w:vAlign w:val="bottom"/>
            <w:hideMark/>
          </w:tcPr>
          <w:p w14:paraId="2A91EF3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w:t>
            </w:r>
          </w:p>
        </w:tc>
        <w:tc>
          <w:tcPr>
            <w:tcW w:w="1448" w:type="pct"/>
            <w:tcBorders>
              <w:top w:val="nil"/>
              <w:left w:val="nil"/>
              <w:bottom w:val="nil"/>
              <w:right w:val="nil"/>
            </w:tcBorders>
            <w:shd w:val="clear" w:color="auto" w:fill="auto"/>
            <w:noWrap/>
            <w:vAlign w:val="bottom"/>
            <w:hideMark/>
          </w:tcPr>
          <w:p w14:paraId="3B93949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- 18-16</w:t>
            </w:r>
          </w:p>
        </w:tc>
        <w:tc>
          <w:tcPr>
            <w:tcW w:w="208" w:type="pct"/>
            <w:tcBorders>
              <w:top w:val="nil"/>
              <w:left w:val="nil"/>
              <w:bottom w:val="nil"/>
              <w:right w:val="nil"/>
            </w:tcBorders>
            <w:shd w:val="clear" w:color="auto" w:fill="auto"/>
            <w:noWrap/>
            <w:vAlign w:val="bottom"/>
            <w:hideMark/>
          </w:tcPr>
          <w:p w14:paraId="27B8E6E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532</w:t>
            </w:r>
          </w:p>
        </w:tc>
        <w:tc>
          <w:tcPr>
            <w:tcW w:w="1448" w:type="pct"/>
            <w:tcBorders>
              <w:top w:val="nil"/>
              <w:left w:val="nil"/>
              <w:bottom w:val="nil"/>
              <w:right w:val="nil"/>
            </w:tcBorders>
            <w:shd w:val="clear" w:color="auto" w:fill="auto"/>
            <w:noWrap/>
            <w:vAlign w:val="bottom"/>
            <w:hideMark/>
          </w:tcPr>
          <w:p w14:paraId="7B7F41F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- 80-23</w:t>
            </w:r>
          </w:p>
        </w:tc>
        <w:tc>
          <w:tcPr>
            <w:tcW w:w="208" w:type="pct"/>
            <w:tcBorders>
              <w:top w:val="nil"/>
              <w:left w:val="nil"/>
              <w:bottom w:val="nil"/>
              <w:right w:val="nil"/>
            </w:tcBorders>
            <w:shd w:val="clear" w:color="auto" w:fill="auto"/>
            <w:noWrap/>
            <w:vAlign w:val="bottom"/>
            <w:hideMark/>
          </w:tcPr>
          <w:p w14:paraId="5C13CD2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961</w:t>
            </w:r>
          </w:p>
        </w:tc>
        <w:tc>
          <w:tcPr>
            <w:tcW w:w="1477" w:type="pct"/>
            <w:tcBorders>
              <w:top w:val="nil"/>
              <w:left w:val="nil"/>
              <w:bottom w:val="nil"/>
              <w:right w:val="nil"/>
            </w:tcBorders>
            <w:shd w:val="clear" w:color="auto" w:fill="auto"/>
            <w:noWrap/>
            <w:vAlign w:val="bottom"/>
            <w:hideMark/>
          </w:tcPr>
          <w:p w14:paraId="7EB2DC6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- 105-17</w:t>
            </w:r>
          </w:p>
        </w:tc>
      </w:tr>
      <w:tr w:rsidR="00854EDF" w:rsidRPr="00405438" w14:paraId="738D821E" w14:textId="77777777" w:rsidTr="00854EDF">
        <w:trPr>
          <w:trHeight w:val="300"/>
        </w:trPr>
        <w:tc>
          <w:tcPr>
            <w:tcW w:w="209" w:type="pct"/>
            <w:tcBorders>
              <w:top w:val="nil"/>
              <w:left w:val="nil"/>
              <w:bottom w:val="nil"/>
              <w:right w:val="nil"/>
            </w:tcBorders>
            <w:shd w:val="clear" w:color="auto" w:fill="auto"/>
            <w:noWrap/>
            <w:vAlign w:val="bottom"/>
            <w:hideMark/>
          </w:tcPr>
          <w:p w14:paraId="054A48B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w:t>
            </w:r>
          </w:p>
        </w:tc>
        <w:tc>
          <w:tcPr>
            <w:tcW w:w="1448" w:type="pct"/>
            <w:tcBorders>
              <w:top w:val="nil"/>
              <w:left w:val="nil"/>
              <w:bottom w:val="nil"/>
              <w:right w:val="nil"/>
            </w:tcBorders>
            <w:shd w:val="clear" w:color="auto" w:fill="auto"/>
            <w:noWrap/>
            <w:vAlign w:val="bottom"/>
            <w:hideMark/>
          </w:tcPr>
          <w:p w14:paraId="0DD3428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- 18-17</w:t>
            </w:r>
          </w:p>
        </w:tc>
        <w:tc>
          <w:tcPr>
            <w:tcW w:w="208" w:type="pct"/>
            <w:tcBorders>
              <w:top w:val="nil"/>
              <w:left w:val="nil"/>
              <w:bottom w:val="nil"/>
              <w:right w:val="nil"/>
            </w:tcBorders>
            <w:shd w:val="clear" w:color="auto" w:fill="auto"/>
            <w:noWrap/>
            <w:vAlign w:val="bottom"/>
            <w:hideMark/>
          </w:tcPr>
          <w:p w14:paraId="7CAC36E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533</w:t>
            </w:r>
          </w:p>
        </w:tc>
        <w:tc>
          <w:tcPr>
            <w:tcW w:w="1448" w:type="pct"/>
            <w:tcBorders>
              <w:top w:val="nil"/>
              <w:left w:val="nil"/>
              <w:bottom w:val="nil"/>
              <w:right w:val="nil"/>
            </w:tcBorders>
            <w:shd w:val="clear" w:color="auto" w:fill="auto"/>
            <w:noWrap/>
            <w:vAlign w:val="bottom"/>
            <w:hideMark/>
          </w:tcPr>
          <w:p w14:paraId="75C2C0B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- 80-24</w:t>
            </w:r>
          </w:p>
        </w:tc>
        <w:tc>
          <w:tcPr>
            <w:tcW w:w="208" w:type="pct"/>
            <w:tcBorders>
              <w:top w:val="nil"/>
              <w:left w:val="nil"/>
              <w:bottom w:val="nil"/>
              <w:right w:val="nil"/>
            </w:tcBorders>
            <w:shd w:val="clear" w:color="auto" w:fill="auto"/>
            <w:noWrap/>
            <w:vAlign w:val="bottom"/>
            <w:hideMark/>
          </w:tcPr>
          <w:p w14:paraId="4B67F7E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962</w:t>
            </w:r>
          </w:p>
        </w:tc>
        <w:tc>
          <w:tcPr>
            <w:tcW w:w="1477" w:type="pct"/>
            <w:tcBorders>
              <w:top w:val="nil"/>
              <w:left w:val="nil"/>
              <w:bottom w:val="nil"/>
              <w:right w:val="nil"/>
            </w:tcBorders>
            <w:shd w:val="clear" w:color="auto" w:fill="auto"/>
            <w:noWrap/>
            <w:vAlign w:val="bottom"/>
            <w:hideMark/>
          </w:tcPr>
          <w:p w14:paraId="6E9F625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- 105-18</w:t>
            </w:r>
          </w:p>
        </w:tc>
      </w:tr>
      <w:tr w:rsidR="00854EDF" w:rsidRPr="00405438" w14:paraId="7AC36872" w14:textId="77777777" w:rsidTr="00854EDF">
        <w:trPr>
          <w:trHeight w:val="300"/>
        </w:trPr>
        <w:tc>
          <w:tcPr>
            <w:tcW w:w="209" w:type="pct"/>
            <w:tcBorders>
              <w:top w:val="nil"/>
              <w:left w:val="nil"/>
              <w:bottom w:val="nil"/>
              <w:right w:val="nil"/>
            </w:tcBorders>
            <w:shd w:val="clear" w:color="auto" w:fill="auto"/>
            <w:noWrap/>
            <w:vAlign w:val="bottom"/>
            <w:hideMark/>
          </w:tcPr>
          <w:p w14:paraId="16C5AE5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w:t>
            </w:r>
          </w:p>
        </w:tc>
        <w:tc>
          <w:tcPr>
            <w:tcW w:w="1448" w:type="pct"/>
            <w:tcBorders>
              <w:top w:val="nil"/>
              <w:left w:val="nil"/>
              <w:bottom w:val="nil"/>
              <w:right w:val="nil"/>
            </w:tcBorders>
            <w:shd w:val="clear" w:color="auto" w:fill="auto"/>
            <w:noWrap/>
            <w:vAlign w:val="bottom"/>
            <w:hideMark/>
          </w:tcPr>
          <w:p w14:paraId="38BCFED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- 18-18</w:t>
            </w:r>
          </w:p>
        </w:tc>
        <w:tc>
          <w:tcPr>
            <w:tcW w:w="208" w:type="pct"/>
            <w:tcBorders>
              <w:top w:val="nil"/>
              <w:left w:val="nil"/>
              <w:bottom w:val="nil"/>
              <w:right w:val="nil"/>
            </w:tcBorders>
            <w:shd w:val="clear" w:color="auto" w:fill="auto"/>
            <w:noWrap/>
            <w:vAlign w:val="bottom"/>
            <w:hideMark/>
          </w:tcPr>
          <w:p w14:paraId="458863E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534</w:t>
            </w:r>
          </w:p>
        </w:tc>
        <w:tc>
          <w:tcPr>
            <w:tcW w:w="1448" w:type="pct"/>
            <w:tcBorders>
              <w:top w:val="nil"/>
              <w:left w:val="nil"/>
              <w:bottom w:val="nil"/>
              <w:right w:val="nil"/>
            </w:tcBorders>
            <w:shd w:val="clear" w:color="auto" w:fill="auto"/>
            <w:noWrap/>
            <w:vAlign w:val="bottom"/>
            <w:hideMark/>
          </w:tcPr>
          <w:p w14:paraId="1C6D75C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w:t>
            </w:r>
          </w:p>
        </w:tc>
        <w:tc>
          <w:tcPr>
            <w:tcW w:w="208" w:type="pct"/>
            <w:tcBorders>
              <w:top w:val="nil"/>
              <w:left w:val="nil"/>
              <w:bottom w:val="nil"/>
              <w:right w:val="nil"/>
            </w:tcBorders>
            <w:shd w:val="clear" w:color="auto" w:fill="auto"/>
            <w:noWrap/>
            <w:vAlign w:val="bottom"/>
            <w:hideMark/>
          </w:tcPr>
          <w:p w14:paraId="2E4D0DF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963</w:t>
            </w:r>
          </w:p>
        </w:tc>
        <w:tc>
          <w:tcPr>
            <w:tcW w:w="1477" w:type="pct"/>
            <w:tcBorders>
              <w:top w:val="nil"/>
              <w:left w:val="nil"/>
              <w:bottom w:val="nil"/>
              <w:right w:val="nil"/>
            </w:tcBorders>
            <w:shd w:val="clear" w:color="auto" w:fill="auto"/>
            <w:noWrap/>
            <w:vAlign w:val="bottom"/>
            <w:hideMark/>
          </w:tcPr>
          <w:p w14:paraId="5D1E9EE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- 105-19</w:t>
            </w:r>
          </w:p>
        </w:tc>
      </w:tr>
      <w:tr w:rsidR="00854EDF" w:rsidRPr="00405438" w14:paraId="0418CFE5" w14:textId="77777777" w:rsidTr="00854EDF">
        <w:trPr>
          <w:trHeight w:val="300"/>
        </w:trPr>
        <w:tc>
          <w:tcPr>
            <w:tcW w:w="209" w:type="pct"/>
            <w:tcBorders>
              <w:top w:val="nil"/>
              <w:left w:val="nil"/>
              <w:bottom w:val="nil"/>
              <w:right w:val="nil"/>
            </w:tcBorders>
            <w:shd w:val="clear" w:color="auto" w:fill="auto"/>
            <w:noWrap/>
            <w:vAlign w:val="bottom"/>
            <w:hideMark/>
          </w:tcPr>
          <w:p w14:paraId="358ADDC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w:t>
            </w:r>
          </w:p>
        </w:tc>
        <w:tc>
          <w:tcPr>
            <w:tcW w:w="1448" w:type="pct"/>
            <w:tcBorders>
              <w:top w:val="nil"/>
              <w:left w:val="nil"/>
              <w:bottom w:val="nil"/>
              <w:right w:val="nil"/>
            </w:tcBorders>
            <w:shd w:val="clear" w:color="auto" w:fill="auto"/>
            <w:noWrap/>
            <w:vAlign w:val="bottom"/>
            <w:hideMark/>
          </w:tcPr>
          <w:p w14:paraId="2B6A87E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- 18-19</w:t>
            </w:r>
          </w:p>
        </w:tc>
        <w:tc>
          <w:tcPr>
            <w:tcW w:w="208" w:type="pct"/>
            <w:tcBorders>
              <w:top w:val="nil"/>
              <w:left w:val="nil"/>
              <w:bottom w:val="nil"/>
              <w:right w:val="nil"/>
            </w:tcBorders>
            <w:shd w:val="clear" w:color="auto" w:fill="auto"/>
            <w:noWrap/>
            <w:vAlign w:val="bottom"/>
            <w:hideMark/>
          </w:tcPr>
          <w:p w14:paraId="30EBE79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535</w:t>
            </w:r>
          </w:p>
        </w:tc>
        <w:tc>
          <w:tcPr>
            <w:tcW w:w="1448" w:type="pct"/>
            <w:tcBorders>
              <w:top w:val="nil"/>
              <w:left w:val="nil"/>
              <w:bottom w:val="nil"/>
              <w:right w:val="nil"/>
            </w:tcBorders>
            <w:shd w:val="clear" w:color="auto" w:fill="auto"/>
            <w:noWrap/>
            <w:vAlign w:val="bottom"/>
            <w:hideMark/>
          </w:tcPr>
          <w:p w14:paraId="652009F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- 81-3</w:t>
            </w:r>
          </w:p>
        </w:tc>
        <w:tc>
          <w:tcPr>
            <w:tcW w:w="208" w:type="pct"/>
            <w:tcBorders>
              <w:top w:val="nil"/>
              <w:left w:val="nil"/>
              <w:bottom w:val="nil"/>
              <w:right w:val="nil"/>
            </w:tcBorders>
            <w:shd w:val="clear" w:color="auto" w:fill="auto"/>
            <w:noWrap/>
            <w:vAlign w:val="bottom"/>
            <w:hideMark/>
          </w:tcPr>
          <w:p w14:paraId="192BCDA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964</w:t>
            </w:r>
          </w:p>
        </w:tc>
        <w:tc>
          <w:tcPr>
            <w:tcW w:w="1477" w:type="pct"/>
            <w:tcBorders>
              <w:top w:val="nil"/>
              <w:left w:val="nil"/>
              <w:bottom w:val="nil"/>
              <w:right w:val="nil"/>
            </w:tcBorders>
            <w:shd w:val="clear" w:color="auto" w:fill="auto"/>
            <w:noWrap/>
            <w:vAlign w:val="bottom"/>
            <w:hideMark/>
          </w:tcPr>
          <w:p w14:paraId="407C85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- 105-20</w:t>
            </w:r>
          </w:p>
        </w:tc>
      </w:tr>
      <w:tr w:rsidR="00854EDF" w:rsidRPr="00405438" w14:paraId="4CEFB787" w14:textId="77777777" w:rsidTr="00854EDF">
        <w:trPr>
          <w:trHeight w:val="300"/>
        </w:trPr>
        <w:tc>
          <w:tcPr>
            <w:tcW w:w="209" w:type="pct"/>
            <w:tcBorders>
              <w:top w:val="nil"/>
              <w:left w:val="nil"/>
              <w:bottom w:val="nil"/>
              <w:right w:val="nil"/>
            </w:tcBorders>
            <w:shd w:val="clear" w:color="auto" w:fill="auto"/>
            <w:noWrap/>
            <w:vAlign w:val="bottom"/>
            <w:hideMark/>
          </w:tcPr>
          <w:p w14:paraId="46EC375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w:t>
            </w:r>
          </w:p>
        </w:tc>
        <w:tc>
          <w:tcPr>
            <w:tcW w:w="1448" w:type="pct"/>
            <w:tcBorders>
              <w:top w:val="nil"/>
              <w:left w:val="nil"/>
              <w:bottom w:val="nil"/>
              <w:right w:val="nil"/>
            </w:tcBorders>
            <w:shd w:val="clear" w:color="auto" w:fill="auto"/>
            <w:noWrap/>
            <w:vAlign w:val="bottom"/>
            <w:hideMark/>
          </w:tcPr>
          <w:p w14:paraId="6F14ED4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- 19-3</w:t>
            </w:r>
          </w:p>
        </w:tc>
        <w:tc>
          <w:tcPr>
            <w:tcW w:w="208" w:type="pct"/>
            <w:tcBorders>
              <w:top w:val="nil"/>
              <w:left w:val="nil"/>
              <w:bottom w:val="nil"/>
              <w:right w:val="nil"/>
            </w:tcBorders>
            <w:shd w:val="clear" w:color="auto" w:fill="auto"/>
            <w:noWrap/>
            <w:vAlign w:val="bottom"/>
            <w:hideMark/>
          </w:tcPr>
          <w:p w14:paraId="10E0D99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536</w:t>
            </w:r>
          </w:p>
        </w:tc>
        <w:tc>
          <w:tcPr>
            <w:tcW w:w="1448" w:type="pct"/>
            <w:tcBorders>
              <w:top w:val="nil"/>
              <w:left w:val="nil"/>
              <w:bottom w:val="nil"/>
              <w:right w:val="nil"/>
            </w:tcBorders>
            <w:shd w:val="clear" w:color="auto" w:fill="auto"/>
            <w:noWrap/>
            <w:vAlign w:val="bottom"/>
            <w:hideMark/>
          </w:tcPr>
          <w:p w14:paraId="1D07A93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- 81-4</w:t>
            </w:r>
          </w:p>
        </w:tc>
        <w:tc>
          <w:tcPr>
            <w:tcW w:w="208" w:type="pct"/>
            <w:tcBorders>
              <w:top w:val="nil"/>
              <w:left w:val="nil"/>
              <w:bottom w:val="nil"/>
              <w:right w:val="nil"/>
            </w:tcBorders>
            <w:shd w:val="clear" w:color="auto" w:fill="auto"/>
            <w:noWrap/>
            <w:vAlign w:val="bottom"/>
            <w:hideMark/>
          </w:tcPr>
          <w:p w14:paraId="49F310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965</w:t>
            </w:r>
          </w:p>
        </w:tc>
        <w:tc>
          <w:tcPr>
            <w:tcW w:w="1477" w:type="pct"/>
            <w:tcBorders>
              <w:top w:val="nil"/>
              <w:left w:val="nil"/>
              <w:bottom w:val="nil"/>
              <w:right w:val="nil"/>
            </w:tcBorders>
            <w:shd w:val="clear" w:color="auto" w:fill="auto"/>
            <w:noWrap/>
            <w:vAlign w:val="bottom"/>
            <w:hideMark/>
          </w:tcPr>
          <w:p w14:paraId="0CD4709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- 105-21</w:t>
            </w:r>
          </w:p>
        </w:tc>
      </w:tr>
      <w:tr w:rsidR="00854EDF" w:rsidRPr="00405438" w14:paraId="78B36532" w14:textId="77777777" w:rsidTr="00854EDF">
        <w:trPr>
          <w:trHeight w:val="300"/>
        </w:trPr>
        <w:tc>
          <w:tcPr>
            <w:tcW w:w="209" w:type="pct"/>
            <w:tcBorders>
              <w:top w:val="nil"/>
              <w:left w:val="nil"/>
              <w:bottom w:val="nil"/>
              <w:right w:val="nil"/>
            </w:tcBorders>
            <w:shd w:val="clear" w:color="auto" w:fill="auto"/>
            <w:noWrap/>
            <w:vAlign w:val="bottom"/>
            <w:hideMark/>
          </w:tcPr>
          <w:p w14:paraId="2360A71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lastRenderedPageBreak/>
              <w:t>108</w:t>
            </w:r>
          </w:p>
        </w:tc>
        <w:tc>
          <w:tcPr>
            <w:tcW w:w="1448" w:type="pct"/>
            <w:tcBorders>
              <w:top w:val="nil"/>
              <w:left w:val="nil"/>
              <w:bottom w:val="nil"/>
              <w:right w:val="nil"/>
            </w:tcBorders>
            <w:shd w:val="clear" w:color="auto" w:fill="auto"/>
            <w:noWrap/>
            <w:vAlign w:val="bottom"/>
            <w:hideMark/>
          </w:tcPr>
          <w:p w14:paraId="4DF7BAA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- 19-6</w:t>
            </w:r>
          </w:p>
        </w:tc>
        <w:tc>
          <w:tcPr>
            <w:tcW w:w="208" w:type="pct"/>
            <w:tcBorders>
              <w:top w:val="nil"/>
              <w:left w:val="nil"/>
              <w:bottom w:val="nil"/>
              <w:right w:val="nil"/>
            </w:tcBorders>
            <w:shd w:val="clear" w:color="auto" w:fill="auto"/>
            <w:noWrap/>
            <w:vAlign w:val="bottom"/>
            <w:hideMark/>
          </w:tcPr>
          <w:p w14:paraId="33C1996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537</w:t>
            </w:r>
          </w:p>
        </w:tc>
        <w:tc>
          <w:tcPr>
            <w:tcW w:w="1448" w:type="pct"/>
            <w:tcBorders>
              <w:top w:val="nil"/>
              <w:left w:val="nil"/>
              <w:bottom w:val="nil"/>
              <w:right w:val="nil"/>
            </w:tcBorders>
            <w:shd w:val="clear" w:color="auto" w:fill="auto"/>
            <w:noWrap/>
            <w:vAlign w:val="bottom"/>
            <w:hideMark/>
          </w:tcPr>
          <w:p w14:paraId="2527B9E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- 81-9</w:t>
            </w:r>
          </w:p>
        </w:tc>
        <w:tc>
          <w:tcPr>
            <w:tcW w:w="208" w:type="pct"/>
            <w:tcBorders>
              <w:top w:val="nil"/>
              <w:left w:val="nil"/>
              <w:bottom w:val="nil"/>
              <w:right w:val="nil"/>
            </w:tcBorders>
            <w:shd w:val="clear" w:color="auto" w:fill="auto"/>
            <w:noWrap/>
            <w:vAlign w:val="bottom"/>
            <w:hideMark/>
          </w:tcPr>
          <w:p w14:paraId="0012809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966</w:t>
            </w:r>
          </w:p>
        </w:tc>
        <w:tc>
          <w:tcPr>
            <w:tcW w:w="1477" w:type="pct"/>
            <w:tcBorders>
              <w:top w:val="nil"/>
              <w:left w:val="nil"/>
              <w:bottom w:val="nil"/>
              <w:right w:val="nil"/>
            </w:tcBorders>
            <w:shd w:val="clear" w:color="auto" w:fill="auto"/>
            <w:noWrap/>
            <w:vAlign w:val="bottom"/>
            <w:hideMark/>
          </w:tcPr>
          <w:p w14:paraId="60DC263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- 105-22</w:t>
            </w:r>
          </w:p>
        </w:tc>
      </w:tr>
      <w:tr w:rsidR="00854EDF" w:rsidRPr="00405438" w14:paraId="7561C317" w14:textId="77777777" w:rsidTr="00854EDF">
        <w:trPr>
          <w:trHeight w:val="300"/>
        </w:trPr>
        <w:tc>
          <w:tcPr>
            <w:tcW w:w="209" w:type="pct"/>
            <w:tcBorders>
              <w:top w:val="nil"/>
              <w:left w:val="nil"/>
              <w:bottom w:val="nil"/>
              <w:right w:val="nil"/>
            </w:tcBorders>
            <w:shd w:val="clear" w:color="auto" w:fill="auto"/>
            <w:noWrap/>
            <w:vAlign w:val="bottom"/>
            <w:hideMark/>
          </w:tcPr>
          <w:p w14:paraId="153E2CB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w:t>
            </w:r>
          </w:p>
        </w:tc>
        <w:tc>
          <w:tcPr>
            <w:tcW w:w="1448" w:type="pct"/>
            <w:tcBorders>
              <w:top w:val="nil"/>
              <w:left w:val="nil"/>
              <w:bottom w:val="nil"/>
              <w:right w:val="nil"/>
            </w:tcBorders>
            <w:shd w:val="clear" w:color="auto" w:fill="auto"/>
            <w:noWrap/>
            <w:vAlign w:val="bottom"/>
            <w:hideMark/>
          </w:tcPr>
          <w:p w14:paraId="0D475F5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- 19-14</w:t>
            </w:r>
          </w:p>
        </w:tc>
        <w:tc>
          <w:tcPr>
            <w:tcW w:w="208" w:type="pct"/>
            <w:tcBorders>
              <w:top w:val="nil"/>
              <w:left w:val="nil"/>
              <w:bottom w:val="nil"/>
              <w:right w:val="nil"/>
            </w:tcBorders>
            <w:shd w:val="clear" w:color="auto" w:fill="auto"/>
            <w:noWrap/>
            <w:vAlign w:val="bottom"/>
            <w:hideMark/>
          </w:tcPr>
          <w:p w14:paraId="0621A98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538</w:t>
            </w:r>
          </w:p>
        </w:tc>
        <w:tc>
          <w:tcPr>
            <w:tcW w:w="1448" w:type="pct"/>
            <w:tcBorders>
              <w:top w:val="nil"/>
              <w:left w:val="nil"/>
              <w:bottom w:val="nil"/>
              <w:right w:val="nil"/>
            </w:tcBorders>
            <w:shd w:val="clear" w:color="auto" w:fill="auto"/>
            <w:noWrap/>
            <w:vAlign w:val="bottom"/>
            <w:hideMark/>
          </w:tcPr>
          <w:p w14:paraId="5470A15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- 81-10</w:t>
            </w:r>
          </w:p>
        </w:tc>
        <w:tc>
          <w:tcPr>
            <w:tcW w:w="208" w:type="pct"/>
            <w:tcBorders>
              <w:top w:val="nil"/>
              <w:left w:val="nil"/>
              <w:bottom w:val="nil"/>
              <w:right w:val="nil"/>
            </w:tcBorders>
            <w:shd w:val="clear" w:color="auto" w:fill="auto"/>
            <w:noWrap/>
            <w:vAlign w:val="bottom"/>
            <w:hideMark/>
          </w:tcPr>
          <w:p w14:paraId="7FEA5A8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967</w:t>
            </w:r>
          </w:p>
        </w:tc>
        <w:tc>
          <w:tcPr>
            <w:tcW w:w="1477" w:type="pct"/>
            <w:tcBorders>
              <w:top w:val="nil"/>
              <w:left w:val="nil"/>
              <w:bottom w:val="nil"/>
              <w:right w:val="nil"/>
            </w:tcBorders>
            <w:shd w:val="clear" w:color="auto" w:fill="auto"/>
            <w:noWrap/>
            <w:vAlign w:val="bottom"/>
            <w:hideMark/>
          </w:tcPr>
          <w:p w14:paraId="5C9FB14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- 105-23</w:t>
            </w:r>
          </w:p>
        </w:tc>
      </w:tr>
      <w:tr w:rsidR="00854EDF" w:rsidRPr="00405438" w14:paraId="74413584" w14:textId="77777777" w:rsidTr="00854EDF">
        <w:trPr>
          <w:trHeight w:val="300"/>
        </w:trPr>
        <w:tc>
          <w:tcPr>
            <w:tcW w:w="209" w:type="pct"/>
            <w:tcBorders>
              <w:top w:val="nil"/>
              <w:left w:val="nil"/>
              <w:bottom w:val="nil"/>
              <w:right w:val="nil"/>
            </w:tcBorders>
            <w:shd w:val="clear" w:color="auto" w:fill="auto"/>
            <w:noWrap/>
            <w:vAlign w:val="bottom"/>
            <w:hideMark/>
          </w:tcPr>
          <w:p w14:paraId="42864DA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w:t>
            </w:r>
          </w:p>
        </w:tc>
        <w:tc>
          <w:tcPr>
            <w:tcW w:w="1448" w:type="pct"/>
            <w:tcBorders>
              <w:top w:val="nil"/>
              <w:left w:val="nil"/>
              <w:bottom w:val="nil"/>
              <w:right w:val="nil"/>
            </w:tcBorders>
            <w:shd w:val="clear" w:color="auto" w:fill="auto"/>
            <w:noWrap/>
            <w:vAlign w:val="bottom"/>
            <w:hideMark/>
          </w:tcPr>
          <w:p w14:paraId="355EDDA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- 19-15</w:t>
            </w:r>
          </w:p>
        </w:tc>
        <w:tc>
          <w:tcPr>
            <w:tcW w:w="208" w:type="pct"/>
            <w:tcBorders>
              <w:top w:val="nil"/>
              <w:left w:val="nil"/>
              <w:bottom w:val="nil"/>
              <w:right w:val="nil"/>
            </w:tcBorders>
            <w:shd w:val="clear" w:color="auto" w:fill="auto"/>
            <w:noWrap/>
            <w:vAlign w:val="bottom"/>
            <w:hideMark/>
          </w:tcPr>
          <w:p w14:paraId="136A60E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539</w:t>
            </w:r>
          </w:p>
        </w:tc>
        <w:tc>
          <w:tcPr>
            <w:tcW w:w="1448" w:type="pct"/>
            <w:tcBorders>
              <w:top w:val="nil"/>
              <w:left w:val="nil"/>
              <w:bottom w:val="nil"/>
              <w:right w:val="nil"/>
            </w:tcBorders>
            <w:shd w:val="clear" w:color="auto" w:fill="auto"/>
            <w:noWrap/>
            <w:vAlign w:val="bottom"/>
            <w:hideMark/>
          </w:tcPr>
          <w:p w14:paraId="7313725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- 81-11</w:t>
            </w:r>
          </w:p>
        </w:tc>
        <w:tc>
          <w:tcPr>
            <w:tcW w:w="208" w:type="pct"/>
            <w:tcBorders>
              <w:top w:val="nil"/>
              <w:left w:val="nil"/>
              <w:bottom w:val="nil"/>
              <w:right w:val="nil"/>
            </w:tcBorders>
            <w:shd w:val="clear" w:color="auto" w:fill="auto"/>
            <w:noWrap/>
            <w:vAlign w:val="bottom"/>
            <w:hideMark/>
          </w:tcPr>
          <w:p w14:paraId="4C15CB2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968</w:t>
            </w:r>
          </w:p>
        </w:tc>
        <w:tc>
          <w:tcPr>
            <w:tcW w:w="1477" w:type="pct"/>
            <w:tcBorders>
              <w:top w:val="nil"/>
              <w:left w:val="nil"/>
              <w:bottom w:val="nil"/>
              <w:right w:val="nil"/>
            </w:tcBorders>
            <w:shd w:val="clear" w:color="auto" w:fill="auto"/>
            <w:noWrap/>
            <w:vAlign w:val="bottom"/>
            <w:hideMark/>
          </w:tcPr>
          <w:p w14:paraId="7B1F20F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- 105-24</w:t>
            </w:r>
          </w:p>
        </w:tc>
      </w:tr>
      <w:tr w:rsidR="00854EDF" w:rsidRPr="00405438" w14:paraId="06DD99D2" w14:textId="77777777" w:rsidTr="00854EDF">
        <w:trPr>
          <w:trHeight w:val="300"/>
        </w:trPr>
        <w:tc>
          <w:tcPr>
            <w:tcW w:w="209" w:type="pct"/>
            <w:tcBorders>
              <w:top w:val="nil"/>
              <w:left w:val="nil"/>
              <w:bottom w:val="nil"/>
              <w:right w:val="nil"/>
            </w:tcBorders>
            <w:shd w:val="clear" w:color="auto" w:fill="auto"/>
            <w:noWrap/>
            <w:vAlign w:val="bottom"/>
            <w:hideMark/>
          </w:tcPr>
          <w:p w14:paraId="04AEFE5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w:t>
            </w:r>
          </w:p>
        </w:tc>
        <w:tc>
          <w:tcPr>
            <w:tcW w:w="1448" w:type="pct"/>
            <w:tcBorders>
              <w:top w:val="nil"/>
              <w:left w:val="nil"/>
              <w:bottom w:val="nil"/>
              <w:right w:val="nil"/>
            </w:tcBorders>
            <w:shd w:val="clear" w:color="auto" w:fill="auto"/>
            <w:noWrap/>
            <w:vAlign w:val="bottom"/>
            <w:hideMark/>
          </w:tcPr>
          <w:p w14:paraId="486127E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- 19-16</w:t>
            </w:r>
          </w:p>
        </w:tc>
        <w:tc>
          <w:tcPr>
            <w:tcW w:w="208" w:type="pct"/>
            <w:tcBorders>
              <w:top w:val="nil"/>
              <w:left w:val="nil"/>
              <w:bottom w:val="nil"/>
              <w:right w:val="nil"/>
            </w:tcBorders>
            <w:shd w:val="clear" w:color="auto" w:fill="auto"/>
            <w:noWrap/>
            <w:vAlign w:val="bottom"/>
            <w:hideMark/>
          </w:tcPr>
          <w:p w14:paraId="524494E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540</w:t>
            </w:r>
          </w:p>
        </w:tc>
        <w:tc>
          <w:tcPr>
            <w:tcW w:w="1448" w:type="pct"/>
            <w:tcBorders>
              <w:top w:val="nil"/>
              <w:left w:val="nil"/>
              <w:bottom w:val="nil"/>
              <w:right w:val="nil"/>
            </w:tcBorders>
            <w:shd w:val="clear" w:color="auto" w:fill="auto"/>
            <w:noWrap/>
            <w:vAlign w:val="bottom"/>
            <w:hideMark/>
          </w:tcPr>
          <w:p w14:paraId="2C10F6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- 81-12</w:t>
            </w:r>
          </w:p>
        </w:tc>
        <w:tc>
          <w:tcPr>
            <w:tcW w:w="208" w:type="pct"/>
            <w:tcBorders>
              <w:top w:val="nil"/>
              <w:left w:val="nil"/>
              <w:bottom w:val="nil"/>
              <w:right w:val="nil"/>
            </w:tcBorders>
            <w:shd w:val="clear" w:color="auto" w:fill="auto"/>
            <w:noWrap/>
            <w:vAlign w:val="bottom"/>
            <w:hideMark/>
          </w:tcPr>
          <w:p w14:paraId="21BD0B6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969</w:t>
            </w:r>
          </w:p>
        </w:tc>
        <w:tc>
          <w:tcPr>
            <w:tcW w:w="1477" w:type="pct"/>
            <w:tcBorders>
              <w:top w:val="nil"/>
              <w:left w:val="nil"/>
              <w:bottom w:val="nil"/>
              <w:right w:val="nil"/>
            </w:tcBorders>
            <w:shd w:val="clear" w:color="auto" w:fill="auto"/>
            <w:noWrap/>
            <w:vAlign w:val="bottom"/>
            <w:hideMark/>
          </w:tcPr>
          <w:p w14:paraId="6C6C03E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- 105-25</w:t>
            </w:r>
          </w:p>
        </w:tc>
      </w:tr>
      <w:tr w:rsidR="00854EDF" w:rsidRPr="00405438" w14:paraId="0F7FCABF" w14:textId="77777777" w:rsidTr="00854EDF">
        <w:trPr>
          <w:trHeight w:val="300"/>
        </w:trPr>
        <w:tc>
          <w:tcPr>
            <w:tcW w:w="209" w:type="pct"/>
            <w:tcBorders>
              <w:top w:val="nil"/>
              <w:left w:val="nil"/>
              <w:bottom w:val="nil"/>
              <w:right w:val="nil"/>
            </w:tcBorders>
            <w:shd w:val="clear" w:color="auto" w:fill="auto"/>
            <w:noWrap/>
            <w:vAlign w:val="bottom"/>
            <w:hideMark/>
          </w:tcPr>
          <w:p w14:paraId="7E62C11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w:t>
            </w:r>
          </w:p>
        </w:tc>
        <w:tc>
          <w:tcPr>
            <w:tcW w:w="1448" w:type="pct"/>
            <w:tcBorders>
              <w:top w:val="nil"/>
              <w:left w:val="nil"/>
              <w:bottom w:val="nil"/>
              <w:right w:val="nil"/>
            </w:tcBorders>
            <w:shd w:val="clear" w:color="auto" w:fill="auto"/>
            <w:noWrap/>
            <w:vAlign w:val="bottom"/>
            <w:hideMark/>
          </w:tcPr>
          <w:p w14:paraId="2D95705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- 19-17</w:t>
            </w:r>
          </w:p>
        </w:tc>
        <w:tc>
          <w:tcPr>
            <w:tcW w:w="208" w:type="pct"/>
            <w:tcBorders>
              <w:top w:val="nil"/>
              <w:left w:val="nil"/>
              <w:bottom w:val="nil"/>
              <w:right w:val="nil"/>
            </w:tcBorders>
            <w:shd w:val="clear" w:color="auto" w:fill="auto"/>
            <w:noWrap/>
            <w:vAlign w:val="bottom"/>
            <w:hideMark/>
          </w:tcPr>
          <w:p w14:paraId="5904427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541</w:t>
            </w:r>
          </w:p>
        </w:tc>
        <w:tc>
          <w:tcPr>
            <w:tcW w:w="1448" w:type="pct"/>
            <w:tcBorders>
              <w:top w:val="nil"/>
              <w:left w:val="nil"/>
              <w:bottom w:val="nil"/>
              <w:right w:val="nil"/>
            </w:tcBorders>
            <w:shd w:val="clear" w:color="auto" w:fill="auto"/>
            <w:noWrap/>
            <w:vAlign w:val="bottom"/>
            <w:hideMark/>
          </w:tcPr>
          <w:p w14:paraId="13771FF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- 81-13</w:t>
            </w:r>
          </w:p>
        </w:tc>
        <w:tc>
          <w:tcPr>
            <w:tcW w:w="208" w:type="pct"/>
            <w:tcBorders>
              <w:top w:val="nil"/>
              <w:left w:val="nil"/>
              <w:bottom w:val="nil"/>
              <w:right w:val="nil"/>
            </w:tcBorders>
            <w:shd w:val="clear" w:color="auto" w:fill="auto"/>
            <w:noWrap/>
            <w:vAlign w:val="bottom"/>
            <w:hideMark/>
          </w:tcPr>
          <w:p w14:paraId="5C12BBF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970</w:t>
            </w:r>
          </w:p>
        </w:tc>
        <w:tc>
          <w:tcPr>
            <w:tcW w:w="1477" w:type="pct"/>
            <w:tcBorders>
              <w:top w:val="nil"/>
              <w:left w:val="nil"/>
              <w:bottom w:val="nil"/>
              <w:right w:val="nil"/>
            </w:tcBorders>
            <w:shd w:val="clear" w:color="auto" w:fill="auto"/>
            <w:noWrap/>
            <w:vAlign w:val="bottom"/>
            <w:hideMark/>
          </w:tcPr>
          <w:p w14:paraId="55C2067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- 105-26</w:t>
            </w:r>
          </w:p>
        </w:tc>
      </w:tr>
      <w:tr w:rsidR="00854EDF" w:rsidRPr="00405438" w14:paraId="3ECB7DF7" w14:textId="77777777" w:rsidTr="00854EDF">
        <w:trPr>
          <w:trHeight w:val="300"/>
        </w:trPr>
        <w:tc>
          <w:tcPr>
            <w:tcW w:w="209" w:type="pct"/>
            <w:tcBorders>
              <w:top w:val="nil"/>
              <w:left w:val="nil"/>
              <w:bottom w:val="nil"/>
              <w:right w:val="nil"/>
            </w:tcBorders>
            <w:shd w:val="clear" w:color="auto" w:fill="auto"/>
            <w:noWrap/>
            <w:vAlign w:val="bottom"/>
            <w:hideMark/>
          </w:tcPr>
          <w:p w14:paraId="3491B2F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w:t>
            </w:r>
          </w:p>
        </w:tc>
        <w:tc>
          <w:tcPr>
            <w:tcW w:w="1448" w:type="pct"/>
            <w:tcBorders>
              <w:top w:val="nil"/>
              <w:left w:val="nil"/>
              <w:bottom w:val="nil"/>
              <w:right w:val="nil"/>
            </w:tcBorders>
            <w:shd w:val="clear" w:color="auto" w:fill="auto"/>
            <w:noWrap/>
            <w:vAlign w:val="bottom"/>
            <w:hideMark/>
          </w:tcPr>
          <w:p w14:paraId="548C773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- 19-18</w:t>
            </w:r>
          </w:p>
        </w:tc>
        <w:tc>
          <w:tcPr>
            <w:tcW w:w="208" w:type="pct"/>
            <w:tcBorders>
              <w:top w:val="nil"/>
              <w:left w:val="nil"/>
              <w:bottom w:val="nil"/>
              <w:right w:val="nil"/>
            </w:tcBorders>
            <w:shd w:val="clear" w:color="auto" w:fill="auto"/>
            <w:noWrap/>
            <w:vAlign w:val="bottom"/>
            <w:hideMark/>
          </w:tcPr>
          <w:p w14:paraId="2BC5602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542</w:t>
            </w:r>
          </w:p>
        </w:tc>
        <w:tc>
          <w:tcPr>
            <w:tcW w:w="1448" w:type="pct"/>
            <w:tcBorders>
              <w:top w:val="nil"/>
              <w:left w:val="nil"/>
              <w:bottom w:val="nil"/>
              <w:right w:val="nil"/>
            </w:tcBorders>
            <w:shd w:val="clear" w:color="auto" w:fill="auto"/>
            <w:noWrap/>
            <w:vAlign w:val="bottom"/>
            <w:hideMark/>
          </w:tcPr>
          <w:p w14:paraId="4E0596D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- 81-14</w:t>
            </w:r>
          </w:p>
        </w:tc>
        <w:tc>
          <w:tcPr>
            <w:tcW w:w="208" w:type="pct"/>
            <w:tcBorders>
              <w:top w:val="nil"/>
              <w:left w:val="nil"/>
              <w:bottom w:val="nil"/>
              <w:right w:val="nil"/>
            </w:tcBorders>
            <w:shd w:val="clear" w:color="auto" w:fill="auto"/>
            <w:noWrap/>
            <w:vAlign w:val="bottom"/>
            <w:hideMark/>
          </w:tcPr>
          <w:p w14:paraId="4778D9E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971</w:t>
            </w:r>
          </w:p>
        </w:tc>
        <w:tc>
          <w:tcPr>
            <w:tcW w:w="1477" w:type="pct"/>
            <w:tcBorders>
              <w:top w:val="nil"/>
              <w:left w:val="nil"/>
              <w:bottom w:val="nil"/>
              <w:right w:val="nil"/>
            </w:tcBorders>
            <w:shd w:val="clear" w:color="auto" w:fill="auto"/>
            <w:noWrap/>
            <w:vAlign w:val="bottom"/>
            <w:hideMark/>
          </w:tcPr>
          <w:p w14:paraId="024C28F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- 105-27</w:t>
            </w:r>
          </w:p>
        </w:tc>
      </w:tr>
      <w:tr w:rsidR="00854EDF" w:rsidRPr="00405438" w14:paraId="31B04D3E" w14:textId="77777777" w:rsidTr="00854EDF">
        <w:trPr>
          <w:trHeight w:val="300"/>
        </w:trPr>
        <w:tc>
          <w:tcPr>
            <w:tcW w:w="209" w:type="pct"/>
            <w:tcBorders>
              <w:top w:val="nil"/>
              <w:left w:val="nil"/>
              <w:bottom w:val="nil"/>
              <w:right w:val="nil"/>
            </w:tcBorders>
            <w:shd w:val="clear" w:color="auto" w:fill="auto"/>
            <w:noWrap/>
            <w:vAlign w:val="bottom"/>
            <w:hideMark/>
          </w:tcPr>
          <w:p w14:paraId="1FAC537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w:t>
            </w:r>
          </w:p>
        </w:tc>
        <w:tc>
          <w:tcPr>
            <w:tcW w:w="1448" w:type="pct"/>
            <w:tcBorders>
              <w:top w:val="nil"/>
              <w:left w:val="nil"/>
              <w:bottom w:val="nil"/>
              <w:right w:val="nil"/>
            </w:tcBorders>
            <w:shd w:val="clear" w:color="auto" w:fill="auto"/>
            <w:noWrap/>
            <w:vAlign w:val="bottom"/>
            <w:hideMark/>
          </w:tcPr>
          <w:p w14:paraId="310AA17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- 19-19</w:t>
            </w:r>
          </w:p>
        </w:tc>
        <w:tc>
          <w:tcPr>
            <w:tcW w:w="208" w:type="pct"/>
            <w:tcBorders>
              <w:top w:val="nil"/>
              <w:left w:val="nil"/>
              <w:bottom w:val="nil"/>
              <w:right w:val="nil"/>
            </w:tcBorders>
            <w:shd w:val="clear" w:color="auto" w:fill="auto"/>
            <w:noWrap/>
            <w:vAlign w:val="bottom"/>
            <w:hideMark/>
          </w:tcPr>
          <w:p w14:paraId="7FE15CF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543</w:t>
            </w:r>
          </w:p>
        </w:tc>
        <w:tc>
          <w:tcPr>
            <w:tcW w:w="1448" w:type="pct"/>
            <w:tcBorders>
              <w:top w:val="nil"/>
              <w:left w:val="nil"/>
              <w:bottom w:val="nil"/>
              <w:right w:val="nil"/>
            </w:tcBorders>
            <w:shd w:val="clear" w:color="auto" w:fill="auto"/>
            <w:noWrap/>
            <w:vAlign w:val="bottom"/>
            <w:hideMark/>
          </w:tcPr>
          <w:p w14:paraId="03B98BC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- 81-15</w:t>
            </w:r>
          </w:p>
        </w:tc>
        <w:tc>
          <w:tcPr>
            <w:tcW w:w="208" w:type="pct"/>
            <w:tcBorders>
              <w:top w:val="nil"/>
              <w:left w:val="nil"/>
              <w:bottom w:val="nil"/>
              <w:right w:val="nil"/>
            </w:tcBorders>
            <w:shd w:val="clear" w:color="auto" w:fill="auto"/>
            <w:noWrap/>
            <w:vAlign w:val="bottom"/>
            <w:hideMark/>
          </w:tcPr>
          <w:p w14:paraId="00338BB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972</w:t>
            </w:r>
          </w:p>
        </w:tc>
        <w:tc>
          <w:tcPr>
            <w:tcW w:w="1477" w:type="pct"/>
            <w:tcBorders>
              <w:top w:val="nil"/>
              <w:left w:val="nil"/>
              <w:bottom w:val="nil"/>
              <w:right w:val="nil"/>
            </w:tcBorders>
            <w:shd w:val="clear" w:color="auto" w:fill="auto"/>
            <w:noWrap/>
            <w:vAlign w:val="bottom"/>
            <w:hideMark/>
          </w:tcPr>
          <w:p w14:paraId="54829C3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- 105-28</w:t>
            </w:r>
          </w:p>
        </w:tc>
      </w:tr>
      <w:tr w:rsidR="00854EDF" w:rsidRPr="00405438" w14:paraId="43A5FE43" w14:textId="77777777" w:rsidTr="00854EDF">
        <w:trPr>
          <w:trHeight w:val="300"/>
        </w:trPr>
        <w:tc>
          <w:tcPr>
            <w:tcW w:w="209" w:type="pct"/>
            <w:tcBorders>
              <w:top w:val="nil"/>
              <w:left w:val="nil"/>
              <w:bottom w:val="nil"/>
              <w:right w:val="nil"/>
            </w:tcBorders>
            <w:shd w:val="clear" w:color="auto" w:fill="auto"/>
            <w:noWrap/>
            <w:vAlign w:val="bottom"/>
            <w:hideMark/>
          </w:tcPr>
          <w:p w14:paraId="5390022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w:t>
            </w:r>
          </w:p>
        </w:tc>
        <w:tc>
          <w:tcPr>
            <w:tcW w:w="1448" w:type="pct"/>
            <w:tcBorders>
              <w:top w:val="nil"/>
              <w:left w:val="nil"/>
              <w:bottom w:val="nil"/>
              <w:right w:val="nil"/>
            </w:tcBorders>
            <w:shd w:val="clear" w:color="auto" w:fill="auto"/>
            <w:noWrap/>
            <w:vAlign w:val="bottom"/>
            <w:hideMark/>
          </w:tcPr>
          <w:p w14:paraId="56AFD96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- 20-9</w:t>
            </w:r>
          </w:p>
        </w:tc>
        <w:tc>
          <w:tcPr>
            <w:tcW w:w="208" w:type="pct"/>
            <w:tcBorders>
              <w:top w:val="nil"/>
              <w:left w:val="nil"/>
              <w:bottom w:val="nil"/>
              <w:right w:val="nil"/>
            </w:tcBorders>
            <w:shd w:val="clear" w:color="auto" w:fill="auto"/>
            <w:noWrap/>
            <w:vAlign w:val="bottom"/>
            <w:hideMark/>
          </w:tcPr>
          <w:p w14:paraId="33341D9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544</w:t>
            </w:r>
          </w:p>
        </w:tc>
        <w:tc>
          <w:tcPr>
            <w:tcW w:w="1448" w:type="pct"/>
            <w:tcBorders>
              <w:top w:val="nil"/>
              <w:left w:val="nil"/>
              <w:bottom w:val="nil"/>
              <w:right w:val="nil"/>
            </w:tcBorders>
            <w:shd w:val="clear" w:color="auto" w:fill="auto"/>
            <w:noWrap/>
            <w:vAlign w:val="bottom"/>
            <w:hideMark/>
          </w:tcPr>
          <w:p w14:paraId="715FBCC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- 81-16</w:t>
            </w:r>
          </w:p>
        </w:tc>
        <w:tc>
          <w:tcPr>
            <w:tcW w:w="208" w:type="pct"/>
            <w:tcBorders>
              <w:top w:val="nil"/>
              <w:left w:val="nil"/>
              <w:bottom w:val="nil"/>
              <w:right w:val="nil"/>
            </w:tcBorders>
            <w:shd w:val="clear" w:color="auto" w:fill="auto"/>
            <w:noWrap/>
            <w:vAlign w:val="bottom"/>
            <w:hideMark/>
          </w:tcPr>
          <w:p w14:paraId="00DB4FA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973</w:t>
            </w:r>
          </w:p>
        </w:tc>
        <w:tc>
          <w:tcPr>
            <w:tcW w:w="1477" w:type="pct"/>
            <w:tcBorders>
              <w:top w:val="nil"/>
              <w:left w:val="nil"/>
              <w:bottom w:val="nil"/>
              <w:right w:val="nil"/>
            </w:tcBorders>
            <w:shd w:val="clear" w:color="auto" w:fill="auto"/>
            <w:noWrap/>
            <w:vAlign w:val="bottom"/>
            <w:hideMark/>
          </w:tcPr>
          <w:p w14:paraId="788C911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- 106-1</w:t>
            </w:r>
          </w:p>
        </w:tc>
      </w:tr>
      <w:tr w:rsidR="00854EDF" w:rsidRPr="00405438" w14:paraId="4F9A9011" w14:textId="77777777" w:rsidTr="00854EDF">
        <w:trPr>
          <w:trHeight w:val="300"/>
        </w:trPr>
        <w:tc>
          <w:tcPr>
            <w:tcW w:w="209" w:type="pct"/>
            <w:tcBorders>
              <w:top w:val="nil"/>
              <w:left w:val="nil"/>
              <w:bottom w:val="nil"/>
              <w:right w:val="nil"/>
            </w:tcBorders>
            <w:shd w:val="clear" w:color="auto" w:fill="auto"/>
            <w:noWrap/>
            <w:vAlign w:val="bottom"/>
            <w:hideMark/>
          </w:tcPr>
          <w:p w14:paraId="5218217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w:t>
            </w:r>
          </w:p>
        </w:tc>
        <w:tc>
          <w:tcPr>
            <w:tcW w:w="1448" w:type="pct"/>
            <w:tcBorders>
              <w:top w:val="nil"/>
              <w:left w:val="nil"/>
              <w:bottom w:val="nil"/>
              <w:right w:val="nil"/>
            </w:tcBorders>
            <w:shd w:val="clear" w:color="auto" w:fill="auto"/>
            <w:noWrap/>
            <w:vAlign w:val="bottom"/>
            <w:hideMark/>
          </w:tcPr>
          <w:p w14:paraId="02C9876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- 20-15</w:t>
            </w:r>
          </w:p>
        </w:tc>
        <w:tc>
          <w:tcPr>
            <w:tcW w:w="208" w:type="pct"/>
            <w:tcBorders>
              <w:top w:val="nil"/>
              <w:left w:val="nil"/>
              <w:bottom w:val="nil"/>
              <w:right w:val="nil"/>
            </w:tcBorders>
            <w:shd w:val="clear" w:color="auto" w:fill="auto"/>
            <w:noWrap/>
            <w:vAlign w:val="bottom"/>
            <w:hideMark/>
          </w:tcPr>
          <w:p w14:paraId="085BA5A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545</w:t>
            </w:r>
          </w:p>
        </w:tc>
        <w:tc>
          <w:tcPr>
            <w:tcW w:w="1448" w:type="pct"/>
            <w:tcBorders>
              <w:top w:val="nil"/>
              <w:left w:val="nil"/>
              <w:bottom w:val="nil"/>
              <w:right w:val="nil"/>
            </w:tcBorders>
            <w:shd w:val="clear" w:color="auto" w:fill="auto"/>
            <w:noWrap/>
            <w:vAlign w:val="bottom"/>
            <w:hideMark/>
          </w:tcPr>
          <w:p w14:paraId="3EEFA6F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- 81-18</w:t>
            </w:r>
          </w:p>
        </w:tc>
        <w:tc>
          <w:tcPr>
            <w:tcW w:w="208" w:type="pct"/>
            <w:tcBorders>
              <w:top w:val="nil"/>
              <w:left w:val="nil"/>
              <w:bottom w:val="nil"/>
              <w:right w:val="nil"/>
            </w:tcBorders>
            <w:shd w:val="clear" w:color="auto" w:fill="auto"/>
            <w:noWrap/>
            <w:vAlign w:val="bottom"/>
            <w:hideMark/>
          </w:tcPr>
          <w:p w14:paraId="0AE5C07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974</w:t>
            </w:r>
          </w:p>
        </w:tc>
        <w:tc>
          <w:tcPr>
            <w:tcW w:w="1477" w:type="pct"/>
            <w:tcBorders>
              <w:top w:val="nil"/>
              <w:left w:val="nil"/>
              <w:bottom w:val="nil"/>
              <w:right w:val="nil"/>
            </w:tcBorders>
            <w:shd w:val="clear" w:color="auto" w:fill="auto"/>
            <w:noWrap/>
            <w:vAlign w:val="bottom"/>
            <w:hideMark/>
          </w:tcPr>
          <w:p w14:paraId="2B1494B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- 106-3</w:t>
            </w:r>
          </w:p>
        </w:tc>
      </w:tr>
      <w:tr w:rsidR="00854EDF" w:rsidRPr="00405438" w14:paraId="23539E7C" w14:textId="77777777" w:rsidTr="00854EDF">
        <w:trPr>
          <w:trHeight w:val="300"/>
        </w:trPr>
        <w:tc>
          <w:tcPr>
            <w:tcW w:w="209" w:type="pct"/>
            <w:tcBorders>
              <w:top w:val="nil"/>
              <w:left w:val="nil"/>
              <w:bottom w:val="nil"/>
              <w:right w:val="nil"/>
            </w:tcBorders>
            <w:shd w:val="clear" w:color="auto" w:fill="auto"/>
            <w:noWrap/>
            <w:vAlign w:val="bottom"/>
            <w:hideMark/>
          </w:tcPr>
          <w:p w14:paraId="7795B69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w:t>
            </w:r>
          </w:p>
        </w:tc>
        <w:tc>
          <w:tcPr>
            <w:tcW w:w="1448" w:type="pct"/>
            <w:tcBorders>
              <w:top w:val="nil"/>
              <w:left w:val="nil"/>
              <w:bottom w:val="nil"/>
              <w:right w:val="nil"/>
            </w:tcBorders>
            <w:shd w:val="clear" w:color="auto" w:fill="auto"/>
            <w:noWrap/>
            <w:vAlign w:val="bottom"/>
            <w:hideMark/>
          </w:tcPr>
          <w:p w14:paraId="458B881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- 20-16</w:t>
            </w:r>
          </w:p>
        </w:tc>
        <w:tc>
          <w:tcPr>
            <w:tcW w:w="208" w:type="pct"/>
            <w:tcBorders>
              <w:top w:val="nil"/>
              <w:left w:val="nil"/>
              <w:bottom w:val="nil"/>
              <w:right w:val="nil"/>
            </w:tcBorders>
            <w:shd w:val="clear" w:color="auto" w:fill="auto"/>
            <w:noWrap/>
            <w:vAlign w:val="bottom"/>
            <w:hideMark/>
          </w:tcPr>
          <w:p w14:paraId="14F0B94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546</w:t>
            </w:r>
          </w:p>
        </w:tc>
        <w:tc>
          <w:tcPr>
            <w:tcW w:w="1448" w:type="pct"/>
            <w:tcBorders>
              <w:top w:val="nil"/>
              <w:left w:val="nil"/>
              <w:bottom w:val="nil"/>
              <w:right w:val="nil"/>
            </w:tcBorders>
            <w:shd w:val="clear" w:color="auto" w:fill="auto"/>
            <w:noWrap/>
            <w:vAlign w:val="bottom"/>
            <w:hideMark/>
          </w:tcPr>
          <w:p w14:paraId="72012B0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- 81-19</w:t>
            </w:r>
          </w:p>
        </w:tc>
        <w:tc>
          <w:tcPr>
            <w:tcW w:w="208" w:type="pct"/>
            <w:tcBorders>
              <w:top w:val="nil"/>
              <w:left w:val="nil"/>
              <w:bottom w:val="nil"/>
              <w:right w:val="nil"/>
            </w:tcBorders>
            <w:shd w:val="clear" w:color="auto" w:fill="auto"/>
            <w:noWrap/>
            <w:vAlign w:val="bottom"/>
            <w:hideMark/>
          </w:tcPr>
          <w:p w14:paraId="31DD12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975</w:t>
            </w:r>
          </w:p>
        </w:tc>
        <w:tc>
          <w:tcPr>
            <w:tcW w:w="1477" w:type="pct"/>
            <w:tcBorders>
              <w:top w:val="nil"/>
              <w:left w:val="nil"/>
              <w:bottom w:val="nil"/>
              <w:right w:val="nil"/>
            </w:tcBorders>
            <w:shd w:val="clear" w:color="auto" w:fill="auto"/>
            <w:noWrap/>
            <w:vAlign w:val="bottom"/>
            <w:hideMark/>
          </w:tcPr>
          <w:p w14:paraId="09231E7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- 106-8</w:t>
            </w:r>
          </w:p>
        </w:tc>
      </w:tr>
      <w:tr w:rsidR="00854EDF" w:rsidRPr="00405438" w14:paraId="43EFAE0B" w14:textId="77777777" w:rsidTr="00854EDF">
        <w:trPr>
          <w:trHeight w:val="300"/>
        </w:trPr>
        <w:tc>
          <w:tcPr>
            <w:tcW w:w="209" w:type="pct"/>
            <w:tcBorders>
              <w:top w:val="nil"/>
              <w:left w:val="nil"/>
              <w:bottom w:val="nil"/>
              <w:right w:val="nil"/>
            </w:tcBorders>
            <w:shd w:val="clear" w:color="auto" w:fill="auto"/>
            <w:noWrap/>
            <w:vAlign w:val="bottom"/>
            <w:hideMark/>
          </w:tcPr>
          <w:p w14:paraId="59F3AED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w:t>
            </w:r>
          </w:p>
        </w:tc>
        <w:tc>
          <w:tcPr>
            <w:tcW w:w="1448" w:type="pct"/>
            <w:tcBorders>
              <w:top w:val="nil"/>
              <w:left w:val="nil"/>
              <w:bottom w:val="nil"/>
              <w:right w:val="nil"/>
            </w:tcBorders>
            <w:shd w:val="clear" w:color="auto" w:fill="auto"/>
            <w:noWrap/>
            <w:vAlign w:val="bottom"/>
            <w:hideMark/>
          </w:tcPr>
          <w:p w14:paraId="74869BD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- 20-17</w:t>
            </w:r>
          </w:p>
        </w:tc>
        <w:tc>
          <w:tcPr>
            <w:tcW w:w="208" w:type="pct"/>
            <w:tcBorders>
              <w:top w:val="nil"/>
              <w:left w:val="nil"/>
              <w:bottom w:val="nil"/>
              <w:right w:val="nil"/>
            </w:tcBorders>
            <w:shd w:val="clear" w:color="auto" w:fill="auto"/>
            <w:noWrap/>
            <w:vAlign w:val="bottom"/>
            <w:hideMark/>
          </w:tcPr>
          <w:p w14:paraId="6B1529A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547</w:t>
            </w:r>
          </w:p>
        </w:tc>
        <w:tc>
          <w:tcPr>
            <w:tcW w:w="1448" w:type="pct"/>
            <w:tcBorders>
              <w:top w:val="nil"/>
              <w:left w:val="nil"/>
              <w:bottom w:val="nil"/>
              <w:right w:val="nil"/>
            </w:tcBorders>
            <w:shd w:val="clear" w:color="auto" w:fill="auto"/>
            <w:noWrap/>
            <w:vAlign w:val="bottom"/>
            <w:hideMark/>
          </w:tcPr>
          <w:p w14:paraId="25EB951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- 81-20</w:t>
            </w:r>
          </w:p>
        </w:tc>
        <w:tc>
          <w:tcPr>
            <w:tcW w:w="208" w:type="pct"/>
            <w:tcBorders>
              <w:top w:val="nil"/>
              <w:left w:val="nil"/>
              <w:bottom w:val="nil"/>
              <w:right w:val="nil"/>
            </w:tcBorders>
            <w:shd w:val="clear" w:color="auto" w:fill="auto"/>
            <w:noWrap/>
            <w:vAlign w:val="bottom"/>
            <w:hideMark/>
          </w:tcPr>
          <w:p w14:paraId="59C3F18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976</w:t>
            </w:r>
          </w:p>
        </w:tc>
        <w:tc>
          <w:tcPr>
            <w:tcW w:w="1477" w:type="pct"/>
            <w:tcBorders>
              <w:top w:val="nil"/>
              <w:left w:val="nil"/>
              <w:bottom w:val="nil"/>
              <w:right w:val="nil"/>
            </w:tcBorders>
            <w:shd w:val="clear" w:color="auto" w:fill="auto"/>
            <w:noWrap/>
            <w:vAlign w:val="bottom"/>
            <w:hideMark/>
          </w:tcPr>
          <w:p w14:paraId="4D15447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- 106-10</w:t>
            </w:r>
          </w:p>
        </w:tc>
      </w:tr>
      <w:tr w:rsidR="00854EDF" w:rsidRPr="00405438" w14:paraId="224AE5BE" w14:textId="77777777" w:rsidTr="00854EDF">
        <w:trPr>
          <w:trHeight w:val="300"/>
        </w:trPr>
        <w:tc>
          <w:tcPr>
            <w:tcW w:w="209" w:type="pct"/>
            <w:tcBorders>
              <w:top w:val="nil"/>
              <w:left w:val="nil"/>
              <w:bottom w:val="nil"/>
              <w:right w:val="nil"/>
            </w:tcBorders>
            <w:shd w:val="clear" w:color="auto" w:fill="auto"/>
            <w:noWrap/>
            <w:vAlign w:val="bottom"/>
            <w:hideMark/>
          </w:tcPr>
          <w:p w14:paraId="5CF4B3A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w:t>
            </w:r>
          </w:p>
        </w:tc>
        <w:tc>
          <w:tcPr>
            <w:tcW w:w="1448" w:type="pct"/>
            <w:tcBorders>
              <w:top w:val="nil"/>
              <w:left w:val="nil"/>
              <w:bottom w:val="nil"/>
              <w:right w:val="nil"/>
            </w:tcBorders>
            <w:shd w:val="clear" w:color="auto" w:fill="auto"/>
            <w:noWrap/>
            <w:vAlign w:val="bottom"/>
            <w:hideMark/>
          </w:tcPr>
          <w:p w14:paraId="329D482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- 20-18</w:t>
            </w:r>
          </w:p>
        </w:tc>
        <w:tc>
          <w:tcPr>
            <w:tcW w:w="208" w:type="pct"/>
            <w:tcBorders>
              <w:top w:val="nil"/>
              <w:left w:val="nil"/>
              <w:bottom w:val="nil"/>
              <w:right w:val="nil"/>
            </w:tcBorders>
            <w:shd w:val="clear" w:color="auto" w:fill="auto"/>
            <w:noWrap/>
            <w:vAlign w:val="bottom"/>
            <w:hideMark/>
          </w:tcPr>
          <w:p w14:paraId="56E6511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548</w:t>
            </w:r>
          </w:p>
        </w:tc>
        <w:tc>
          <w:tcPr>
            <w:tcW w:w="1448" w:type="pct"/>
            <w:tcBorders>
              <w:top w:val="nil"/>
              <w:left w:val="nil"/>
              <w:bottom w:val="nil"/>
              <w:right w:val="nil"/>
            </w:tcBorders>
            <w:shd w:val="clear" w:color="auto" w:fill="auto"/>
            <w:noWrap/>
            <w:vAlign w:val="bottom"/>
            <w:hideMark/>
          </w:tcPr>
          <w:p w14:paraId="5CC0E2E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- 81-21</w:t>
            </w:r>
          </w:p>
        </w:tc>
        <w:tc>
          <w:tcPr>
            <w:tcW w:w="208" w:type="pct"/>
            <w:tcBorders>
              <w:top w:val="nil"/>
              <w:left w:val="nil"/>
              <w:bottom w:val="nil"/>
              <w:right w:val="nil"/>
            </w:tcBorders>
            <w:shd w:val="clear" w:color="auto" w:fill="auto"/>
            <w:noWrap/>
            <w:vAlign w:val="bottom"/>
            <w:hideMark/>
          </w:tcPr>
          <w:p w14:paraId="6ECD76B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977</w:t>
            </w:r>
          </w:p>
        </w:tc>
        <w:tc>
          <w:tcPr>
            <w:tcW w:w="1477" w:type="pct"/>
            <w:tcBorders>
              <w:top w:val="nil"/>
              <w:left w:val="nil"/>
              <w:bottom w:val="nil"/>
              <w:right w:val="nil"/>
            </w:tcBorders>
            <w:shd w:val="clear" w:color="auto" w:fill="auto"/>
            <w:noWrap/>
            <w:vAlign w:val="bottom"/>
            <w:hideMark/>
          </w:tcPr>
          <w:p w14:paraId="5B4FDFD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- 106-11</w:t>
            </w:r>
          </w:p>
        </w:tc>
      </w:tr>
      <w:tr w:rsidR="00854EDF" w:rsidRPr="00405438" w14:paraId="57FC05B3" w14:textId="77777777" w:rsidTr="00854EDF">
        <w:trPr>
          <w:trHeight w:val="300"/>
        </w:trPr>
        <w:tc>
          <w:tcPr>
            <w:tcW w:w="209" w:type="pct"/>
            <w:tcBorders>
              <w:top w:val="nil"/>
              <w:left w:val="nil"/>
              <w:bottom w:val="nil"/>
              <w:right w:val="nil"/>
            </w:tcBorders>
            <w:shd w:val="clear" w:color="auto" w:fill="auto"/>
            <w:noWrap/>
            <w:vAlign w:val="bottom"/>
            <w:hideMark/>
          </w:tcPr>
          <w:p w14:paraId="2E5C6B1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w:t>
            </w:r>
          </w:p>
        </w:tc>
        <w:tc>
          <w:tcPr>
            <w:tcW w:w="1448" w:type="pct"/>
            <w:tcBorders>
              <w:top w:val="nil"/>
              <w:left w:val="nil"/>
              <w:bottom w:val="nil"/>
              <w:right w:val="nil"/>
            </w:tcBorders>
            <w:shd w:val="clear" w:color="auto" w:fill="auto"/>
            <w:noWrap/>
            <w:vAlign w:val="bottom"/>
            <w:hideMark/>
          </w:tcPr>
          <w:p w14:paraId="2A8411C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- 20-19</w:t>
            </w:r>
          </w:p>
        </w:tc>
        <w:tc>
          <w:tcPr>
            <w:tcW w:w="208" w:type="pct"/>
            <w:tcBorders>
              <w:top w:val="nil"/>
              <w:left w:val="nil"/>
              <w:bottom w:val="nil"/>
              <w:right w:val="nil"/>
            </w:tcBorders>
            <w:shd w:val="clear" w:color="auto" w:fill="auto"/>
            <w:noWrap/>
            <w:vAlign w:val="bottom"/>
            <w:hideMark/>
          </w:tcPr>
          <w:p w14:paraId="27AA549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549</w:t>
            </w:r>
          </w:p>
        </w:tc>
        <w:tc>
          <w:tcPr>
            <w:tcW w:w="1448" w:type="pct"/>
            <w:tcBorders>
              <w:top w:val="nil"/>
              <w:left w:val="nil"/>
              <w:bottom w:val="nil"/>
              <w:right w:val="nil"/>
            </w:tcBorders>
            <w:shd w:val="clear" w:color="auto" w:fill="auto"/>
            <w:noWrap/>
            <w:vAlign w:val="bottom"/>
            <w:hideMark/>
          </w:tcPr>
          <w:p w14:paraId="4C7BC3C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- 81-22</w:t>
            </w:r>
          </w:p>
        </w:tc>
        <w:tc>
          <w:tcPr>
            <w:tcW w:w="208" w:type="pct"/>
            <w:tcBorders>
              <w:top w:val="nil"/>
              <w:left w:val="nil"/>
              <w:bottom w:val="nil"/>
              <w:right w:val="nil"/>
            </w:tcBorders>
            <w:shd w:val="clear" w:color="auto" w:fill="auto"/>
            <w:noWrap/>
            <w:vAlign w:val="bottom"/>
            <w:hideMark/>
          </w:tcPr>
          <w:p w14:paraId="431369F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978</w:t>
            </w:r>
          </w:p>
        </w:tc>
        <w:tc>
          <w:tcPr>
            <w:tcW w:w="1477" w:type="pct"/>
            <w:tcBorders>
              <w:top w:val="nil"/>
              <w:left w:val="nil"/>
              <w:bottom w:val="nil"/>
              <w:right w:val="nil"/>
            </w:tcBorders>
            <w:shd w:val="clear" w:color="auto" w:fill="auto"/>
            <w:noWrap/>
            <w:vAlign w:val="bottom"/>
            <w:hideMark/>
          </w:tcPr>
          <w:p w14:paraId="5AD5D29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- 106-12</w:t>
            </w:r>
          </w:p>
        </w:tc>
      </w:tr>
      <w:tr w:rsidR="00854EDF" w:rsidRPr="00405438" w14:paraId="0A4A7105" w14:textId="77777777" w:rsidTr="00854EDF">
        <w:trPr>
          <w:trHeight w:val="300"/>
        </w:trPr>
        <w:tc>
          <w:tcPr>
            <w:tcW w:w="209" w:type="pct"/>
            <w:tcBorders>
              <w:top w:val="nil"/>
              <w:left w:val="nil"/>
              <w:bottom w:val="nil"/>
              <w:right w:val="nil"/>
            </w:tcBorders>
            <w:shd w:val="clear" w:color="auto" w:fill="auto"/>
            <w:noWrap/>
            <w:vAlign w:val="bottom"/>
            <w:hideMark/>
          </w:tcPr>
          <w:p w14:paraId="7A739BF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w:t>
            </w:r>
          </w:p>
        </w:tc>
        <w:tc>
          <w:tcPr>
            <w:tcW w:w="1448" w:type="pct"/>
            <w:tcBorders>
              <w:top w:val="nil"/>
              <w:left w:val="nil"/>
              <w:bottom w:val="nil"/>
              <w:right w:val="nil"/>
            </w:tcBorders>
            <w:shd w:val="clear" w:color="auto" w:fill="auto"/>
            <w:noWrap/>
            <w:vAlign w:val="bottom"/>
            <w:hideMark/>
          </w:tcPr>
          <w:p w14:paraId="40340B5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w:t>
            </w:r>
          </w:p>
        </w:tc>
        <w:tc>
          <w:tcPr>
            <w:tcW w:w="208" w:type="pct"/>
            <w:tcBorders>
              <w:top w:val="nil"/>
              <w:left w:val="nil"/>
              <w:bottom w:val="nil"/>
              <w:right w:val="nil"/>
            </w:tcBorders>
            <w:shd w:val="clear" w:color="auto" w:fill="auto"/>
            <w:noWrap/>
            <w:vAlign w:val="bottom"/>
            <w:hideMark/>
          </w:tcPr>
          <w:p w14:paraId="27A38E3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550</w:t>
            </w:r>
          </w:p>
        </w:tc>
        <w:tc>
          <w:tcPr>
            <w:tcW w:w="1448" w:type="pct"/>
            <w:tcBorders>
              <w:top w:val="nil"/>
              <w:left w:val="nil"/>
              <w:bottom w:val="nil"/>
              <w:right w:val="nil"/>
            </w:tcBorders>
            <w:shd w:val="clear" w:color="auto" w:fill="auto"/>
            <w:noWrap/>
            <w:vAlign w:val="bottom"/>
            <w:hideMark/>
          </w:tcPr>
          <w:p w14:paraId="4894127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- 81-23</w:t>
            </w:r>
          </w:p>
        </w:tc>
        <w:tc>
          <w:tcPr>
            <w:tcW w:w="208" w:type="pct"/>
            <w:tcBorders>
              <w:top w:val="nil"/>
              <w:left w:val="nil"/>
              <w:bottom w:val="nil"/>
              <w:right w:val="nil"/>
            </w:tcBorders>
            <w:shd w:val="clear" w:color="auto" w:fill="auto"/>
            <w:noWrap/>
            <w:vAlign w:val="bottom"/>
            <w:hideMark/>
          </w:tcPr>
          <w:p w14:paraId="7394954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979</w:t>
            </w:r>
          </w:p>
        </w:tc>
        <w:tc>
          <w:tcPr>
            <w:tcW w:w="1477" w:type="pct"/>
            <w:tcBorders>
              <w:top w:val="nil"/>
              <w:left w:val="nil"/>
              <w:bottom w:val="nil"/>
              <w:right w:val="nil"/>
            </w:tcBorders>
            <w:shd w:val="clear" w:color="auto" w:fill="auto"/>
            <w:noWrap/>
            <w:vAlign w:val="bottom"/>
            <w:hideMark/>
          </w:tcPr>
          <w:p w14:paraId="262F93E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- 106-14</w:t>
            </w:r>
          </w:p>
        </w:tc>
      </w:tr>
      <w:tr w:rsidR="00854EDF" w:rsidRPr="00405438" w14:paraId="4843DB38" w14:textId="77777777" w:rsidTr="00854EDF">
        <w:trPr>
          <w:trHeight w:val="300"/>
        </w:trPr>
        <w:tc>
          <w:tcPr>
            <w:tcW w:w="209" w:type="pct"/>
            <w:tcBorders>
              <w:top w:val="nil"/>
              <w:left w:val="nil"/>
              <w:bottom w:val="nil"/>
              <w:right w:val="nil"/>
            </w:tcBorders>
            <w:shd w:val="clear" w:color="auto" w:fill="auto"/>
            <w:noWrap/>
            <w:vAlign w:val="bottom"/>
            <w:hideMark/>
          </w:tcPr>
          <w:p w14:paraId="64DE8DB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w:t>
            </w:r>
          </w:p>
        </w:tc>
        <w:tc>
          <w:tcPr>
            <w:tcW w:w="1448" w:type="pct"/>
            <w:tcBorders>
              <w:top w:val="nil"/>
              <w:left w:val="nil"/>
              <w:bottom w:val="nil"/>
              <w:right w:val="nil"/>
            </w:tcBorders>
            <w:shd w:val="clear" w:color="auto" w:fill="auto"/>
            <w:noWrap/>
            <w:vAlign w:val="bottom"/>
            <w:hideMark/>
          </w:tcPr>
          <w:p w14:paraId="48EF17C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- 21-8</w:t>
            </w:r>
          </w:p>
        </w:tc>
        <w:tc>
          <w:tcPr>
            <w:tcW w:w="208" w:type="pct"/>
            <w:tcBorders>
              <w:top w:val="nil"/>
              <w:left w:val="nil"/>
              <w:bottom w:val="nil"/>
              <w:right w:val="nil"/>
            </w:tcBorders>
            <w:shd w:val="clear" w:color="auto" w:fill="auto"/>
            <w:noWrap/>
            <w:vAlign w:val="bottom"/>
            <w:hideMark/>
          </w:tcPr>
          <w:p w14:paraId="176FB13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551</w:t>
            </w:r>
          </w:p>
        </w:tc>
        <w:tc>
          <w:tcPr>
            <w:tcW w:w="1448" w:type="pct"/>
            <w:tcBorders>
              <w:top w:val="nil"/>
              <w:left w:val="nil"/>
              <w:bottom w:val="nil"/>
              <w:right w:val="nil"/>
            </w:tcBorders>
            <w:shd w:val="clear" w:color="auto" w:fill="auto"/>
            <w:noWrap/>
            <w:vAlign w:val="bottom"/>
            <w:hideMark/>
          </w:tcPr>
          <w:p w14:paraId="32ED695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- 81-24</w:t>
            </w:r>
          </w:p>
        </w:tc>
        <w:tc>
          <w:tcPr>
            <w:tcW w:w="208" w:type="pct"/>
            <w:tcBorders>
              <w:top w:val="nil"/>
              <w:left w:val="nil"/>
              <w:bottom w:val="nil"/>
              <w:right w:val="nil"/>
            </w:tcBorders>
            <w:shd w:val="clear" w:color="auto" w:fill="auto"/>
            <w:noWrap/>
            <w:vAlign w:val="bottom"/>
            <w:hideMark/>
          </w:tcPr>
          <w:p w14:paraId="58EFCFF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980</w:t>
            </w:r>
          </w:p>
        </w:tc>
        <w:tc>
          <w:tcPr>
            <w:tcW w:w="1477" w:type="pct"/>
            <w:tcBorders>
              <w:top w:val="nil"/>
              <w:left w:val="nil"/>
              <w:bottom w:val="nil"/>
              <w:right w:val="nil"/>
            </w:tcBorders>
            <w:shd w:val="clear" w:color="auto" w:fill="auto"/>
            <w:noWrap/>
            <w:vAlign w:val="bottom"/>
            <w:hideMark/>
          </w:tcPr>
          <w:p w14:paraId="030A96B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- 106-15</w:t>
            </w:r>
          </w:p>
        </w:tc>
      </w:tr>
      <w:tr w:rsidR="00854EDF" w:rsidRPr="00405438" w14:paraId="78EE3E00" w14:textId="77777777" w:rsidTr="00854EDF">
        <w:trPr>
          <w:trHeight w:val="300"/>
        </w:trPr>
        <w:tc>
          <w:tcPr>
            <w:tcW w:w="209" w:type="pct"/>
            <w:tcBorders>
              <w:top w:val="nil"/>
              <w:left w:val="nil"/>
              <w:bottom w:val="nil"/>
              <w:right w:val="nil"/>
            </w:tcBorders>
            <w:shd w:val="clear" w:color="auto" w:fill="auto"/>
            <w:noWrap/>
            <w:vAlign w:val="bottom"/>
            <w:hideMark/>
          </w:tcPr>
          <w:p w14:paraId="6E3DC1C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w:t>
            </w:r>
          </w:p>
        </w:tc>
        <w:tc>
          <w:tcPr>
            <w:tcW w:w="1448" w:type="pct"/>
            <w:tcBorders>
              <w:top w:val="nil"/>
              <w:left w:val="nil"/>
              <w:bottom w:val="nil"/>
              <w:right w:val="nil"/>
            </w:tcBorders>
            <w:shd w:val="clear" w:color="auto" w:fill="auto"/>
            <w:noWrap/>
            <w:vAlign w:val="bottom"/>
            <w:hideMark/>
          </w:tcPr>
          <w:p w14:paraId="5240806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- 21-9</w:t>
            </w:r>
          </w:p>
        </w:tc>
        <w:tc>
          <w:tcPr>
            <w:tcW w:w="208" w:type="pct"/>
            <w:tcBorders>
              <w:top w:val="nil"/>
              <w:left w:val="nil"/>
              <w:bottom w:val="nil"/>
              <w:right w:val="nil"/>
            </w:tcBorders>
            <w:shd w:val="clear" w:color="auto" w:fill="auto"/>
            <w:noWrap/>
            <w:vAlign w:val="bottom"/>
            <w:hideMark/>
          </w:tcPr>
          <w:p w14:paraId="0F8AF2C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552</w:t>
            </w:r>
          </w:p>
        </w:tc>
        <w:tc>
          <w:tcPr>
            <w:tcW w:w="1448" w:type="pct"/>
            <w:tcBorders>
              <w:top w:val="nil"/>
              <w:left w:val="nil"/>
              <w:bottom w:val="nil"/>
              <w:right w:val="nil"/>
            </w:tcBorders>
            <w:shd w:val="clear" w:color="auto" w:fill="auto"/>
            <w:noWrap/>
            <w:vAlign w:val="bottom"/>
            <w:hideMark/>
          </w:tcPr>
          <w:p w14:paraId="6090330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- 81-25</w:t>
            </w:r>
          </w:p>
        </w:tc>
        <w:tc>
          <w:tcPr>
            <w:tcW w:w="208" w:type="pct"/>
            <w:tcBorders>
              <w:top w:val="nil"/>
              <w:left w:val="nil"/>
              <w:bottom w:val="nil"/>
              <w:right w:val="nil"/>
            </w:tcBorders>
            <w:shd w:val="clear" w:color="auto" w:fill="auto"/>
            <w:noWrap/>
            <w:vAlign w:val="bottom"/>
            <w:hideMark/>
          </w:tcPr>
          <w:p w14:paraId="1701732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981</w:t>
            </w:r>
          </w:p>
        </w:tc>
        <w:tc>
          <w:tcPr>
            <w:tcW w:w="1477" w:type="pct"/>
            <w:tcBorders>
              <w:top w:val="nil"/>
              <w:left w:val="nil"/>
              <w:bottom w:val="nil"/>
              <w:right w:val="nil"/>
            </w:tcBorders>
            <w:shd w:val="clear" w:color="auto" w:fill="auto"/>
            <w:noWrap/>
            <w:vAlign w:val="bottom"/>
            <w:hideMark/>
          </w:tcPr>
          <w:p w14:paraId="2DAA4A3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- 106-16</w:t>
            </w:r>
          </w:p>
        </w:tc>
      </w:tr>
      <w:tr w:rsidR="00854EDF" w:rsidRPr="00405438" w14:paraId="18E489CE" w14:textId="77777777" w:rsidTr="00854EDF">
        <w:trPr>
          <w:trHeight w:val="300"/>
        </w:trPr>
        <w:tc>
          <w:tcPr>
            <w:tcW w:w="209" w:type="pct"/>
            <w:tcBorders>
              <w:top w:val="nil"/>
              <w:left w:val="nil"/>
              <w:bottom w:val="nil"/>
              <w:right w:val="nil"/>
            </w:tcBorders>
            <w:shd w:val="clear" w:color="auto" w:fill="auto"/>
            <w:noWrap/>
            <w:vAlign w:val="bottom"/>
            <w:hideMark/>
          </w:tcPr>
          <w:p w14:paraId="66CD894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w:t>
            </w:r>
          </w:p>
        </w:tc>
        <w:tc>
          <w:tcPr>
            <w:tcW w:w="1448" w:type="pct"/>
            <w:tcBorders>
              <w:top w:val="nil"/>
              <w:left w:val="nil"/>
              <w:bottom w:val="nil"/>
              <w:right w:val="nil"/>
            </w:tcBorders>
            <w:shd w:val="clear" w:color="auto" w:fill="auto"/>
            <w:noWrap/>
            <w:vAlign w:val="bottom"/>
            <w:hideMark/>
          </w:tcPr>
          <w:p w14:paraId="7618254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- 21-10</w:t>
            </w:r>
          </w:p>
        </w:tc>
        <w:tc>
          <w:tcPr>
            <w:tcW w:w="208" w:type="pct"/>
            <w:tcBorders>
              <w:top w:val="nil"/>
              <w:left w:val="nil"/>
              <w:bottom w:val="nil"/>
              <w:right w:val="nil"/>
            </w:tcBorders>
            <w:shd w:val="clear" w:color="auto" w:fill="auto"/>
            <w:noWrap/>
            <w:vAlign w:val="bottom"/>
            <w:hideMark/>
          </w:tcPr>
          <w:p w14:paraId="175A453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553</w:t>
            </w:r>
          </w:p>
        </w:tc>
        <w:tc>
          <w:tcPr>
            <w:tcW w:w="1448" w:type="pct"/>
            <w:tcBorders>
              <w:top w:val="nil"/>
              <w:left w:val="nil"/>
              <w:bottom w:val="nil"/>
              <w:right w:val="nil"/>
            </w:tcBorders>
            <w:shd w:val="clear" w:color="auto" w:fill="auto"/>
            <w:noWrap/>
            <w:vAlign w:val="bottom"/>
            <w:hideMark/>
          </w:tcPr>
          <w:p w14:paraId="7D1E53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- 81-26</w:t>
            </w:r>
          </w:p>
        </w:tc>
        <w:tc>
          <w:tcPr>
            <w:tcW w:w="208" w:type="pct"/>
            <w:tcBorders>
              <w:top w:val="nil"/>
              <w:left w:val="nil"/>
              <w:bottom w:val="nil"/>
              <w:right w:val="nil"/>
            </w:tcBorders>
            <w:shd w:val="clear" w:color="auto" w:fill="auto"/>
            <w:noWrap/>
            <w:vAlign w:val="bottom"/>
            <w:hideMark/>
          </w:tcPr>
          <w:p w14:paraId="0F66090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982</w:t>
            </w:r>
          </w:p>
        </w:tc>
        <w:tc>
          <w:tcPr>
            <w:tcW w:w="1477" w:type="pct"/>
            <w:tcBorders>
              <w:top w:val="nil"/>
              <w:left w:val="nil"/>
              <w:bottom w:val="nil"/>
              <w:right w:val="nil"/>
            </w:tcBorders>
            <w:shd w:val="clear" w:color="auto" w:fill="auto"/>
            <w:noWrap/>
            <w:vAlign w:val="bottom"/>
            <w:hideMark/>
          </w:tcPr>
          <w:p w14:paraId="5874EE3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- 106-17</w:t>
            </w:r>
          </w:p>
        </w:tc>
      </w:tr>
      <w:tr w:rsidR="00854EDF" w:rsidRPr="00405438" w14:paraId="3A97923B" w14:textId="77777777" w:rsidTr="00854EDF">
        <w:trPr>
          <w:trHeight w:val="300"/>
        </w:trPr>
        <w:tc>
          <w:tcPr>
            <w:tcW w:w="209" w:type="pct"/>
            <w:tcBorders>
              <w:top w:val="nil"/>
              <w:left w:val="nil"/>
              <w:bottom w:val="nil"/>
              <w:right w:val="nil"/>
            </w:tcBorders>
            <w:shd w:val="clear" w:color="auto" w:fill="auto"/>
            <w:noWrap/>
            <w:vAlign w:val="bottom"/>
            <w:hideMark/>
          </w:tcPr>
          <w:p w14:paraId="1287700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w:t>
            </w:r>
          </w:p>
        </w:tc>
        <w:tc>
          <w:tcPr>
            <w:tcW w:w="1448" w:type="pct"/>
            <w:tcBorders>
              <w:top w:val="nil"/>
              <w:left w:val="nil"/>
              <w:bottom w:val="nil"/>
              <w:right w:val="nil"/>
            </w:tcBorders>
            <w:shd w:val="clear" w:color="auto" w:fill="auto"/>
            <w:noWrap/>
            <w:vAlign w:val="bottom"/>
            <w:hideMark/>
          </w:tcPr>
          <w:p w14:paraId="70E1FF0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- 21-12</w:t>
            </w:r>
          </w:p>
        </w:tc>
        <w:tc>
          <w:tcPr>
            <w:tcW w:w="208" w:type="pct"/>
            <w:tcBorders>
              <w:top w:val="nil"/>
              <w:left w:val="nil"/>
              <w:bottom w:val="nil"/>
              <w:right w:val="nil"/>
            </w:tcBorders>
            <w:shd w:val="clear" w:color="auto" w:fill="auto"/>
            <w:noWrap/>
            <w:vAlign w:val="bottom"/>
            <w:hideMark/>
          </w:tcPr>
          <w:p w14:paraId="2902AA9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554</w:t>
            </w:r>
          </w:p>
        </w:tc>
        <w:tc>
          <w:tcPr>
            <w:tcW w:w="1448" w:type="pct"/>
            <w:tcBorders>
              <w:top w:val="nil"/>
              <w:left w:val="nil"/>
              <w:bottom w:val="nil"/>
              <w:right w:val="nil"/>
            </w:tcBorders>
            <w:shd w:val="clear" w:color="auto" w:fill="auto"/>
            <w:noWrap/>
            <w:vAlign w:val="bottom"/>
            <w:hideMark/>
          </w:tcPr>
          <w:p w14:paraId="6657D32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- 81-27</w:t>
            </w:r>
          </w:p>
        </w:tc>
        <w:tc>
          <w:tcPr>
            <w:tcW w:w="208" w:type="pct"/>
            <w:tcBorders>
              <w:top w:val="nil"/>
              <w:left w:val="nil"/>
              <w:bottom w:val="nil"/>
              <w:right w:val="nil"/>
            </w:tcBorders>
            <w:shd w:val="clear" w:color="auto" w:fill="auto"/>
            <w:noWrap/>
            <w:vAlign w:val="bottom"/>
            <w:hideMark/>
          </w:tcPr>
          <w:p w14:paraId="524C46A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983</w:t>
            </w:r>
          </w:p>
        </w:tc>
        <w:tc>
          <w:tcPr>
            <w:tcW w:w="1477" w:type="pct"/>
            <w:tcBorders>
              <w:top w:val="nil"/>
              <w:left w:val="nil"/>
              <w:bottom w:val="nil"/>
              <w:right w:val="nil"/>
            </w:tcBorders>
            <w:shd w:val="clear" w:color="auto" w:fill="auto"/>
            <w:noWrap/>
            <w:vAlign w:val="bottom"/>
            <w:hideMark/>
          </w:tcPr>
          <w:p w14:paraId="533F331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- 106-18</w:t>
            </w:r>
          </w:p>
        </w:tc>
      </w:tr>
      <w:tr w:rsidR="00854EDF" w:rsidRPr="00405438" w14:paraId="25EB469D" w14:textId="77777777" w:rsidTr="00854EDF">
        <w:trPr>
          <w:trHeight w:val="300"/>
        </w:trPr>
        <w:tc>
          <w:tcPr>
            <w:tcW w:w="209" w:type="pct"/>
            <w:tcBorders>
              <w:top w:val="nil"/>
              <w:left w:val="nil"/>
              <w:bottom w:val="nil"/>
              <w:right w:val="nil"/>
            </w:tcBorders>
            <w:shd w:val="clear" w:color="auto" w:fill="auto"/>
            <w:noWrap/>
            <w:vAlign w:val="bottom"/>
            <w:hideMark/>
          </w:tcPr>
          <w:p w14:paraId="63D1C6F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w:t>
            </w:r>
          </w:p>
        </w:tc>
        <w:tc>
          <w:tcPr>
            <w:tcW w:w="1448" w:type="pct"/>
            <w:tcBorders>
              <w:top w:val="nil"/>
              <w:left w:val="nil"/>
              <w:bottom w:val="nil"/>
              <w:right w:val="nil"/>
            </w:tcBorders>
            <w:shd w:val="clear" w:color="auto" w:fill="auto"/>
            <w:noWrap/>
            <w:vAlign w:val="bottom"/>
            <w:hideMark/>
          </w:tcPr>
          <w:p w14:paraId="01CAA9E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- 21-13</w:t>
            </w:r>
          </w:p>
        </w:tc>
        <w:tc>
          <w:tcPr>
            <w:tcW w:w="208" w:type="pct"/>
            <w:tcBorders>
              <w:top w:val="nil"/>
              <w:left w:val="nil"/>
              <w:bottom w:val="nil"/>
              <w:right w:val="nil"/>
            </w:tcBorders>
            <w:shd w:val="clear" w:color="auto" w:fill="auto"/>
            <w:noWrap/>
            <w:vAlign w:val="bottom"/>
            <w:hideMark/>
          </w:tcPr>
          <w:p w14:paraId="56E5CBC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555</w:t>
            </w:r>
          </w:p>
        </w:tc>
        <w:tc>
          <w:tcPr>
            <w:tcW w:w="1448" w:type="pct"/>
            <w:tcBorders>
              <w:top w:val="nil"/>
              <w:left w:val="nil"/>
              <w:bottom w:val="nil"/>
              <w:right w:val="nil"/>
            </w:tcBorders>
            <w:shd w:val="clear" w:color="auto" w:fill="auto"/>
            <w:noWrap/>
            <w:vAlign w:val="bottom"/>
            <w:hideMark/>
          </w:tcPr>
          <w:p w14:paraId="48C7739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- 81-28</w:t>
            </w:r>
          </w:p>
        </w:tc>
        <w:tc>
          <w:tcPr>
            <w:tcW w:w="208" w:type="pct"/>
            <w:tcBorders>
              <w:top w:val="nil"/>
              <w:left w:val="nil"/>
              <w:bottom w:val="nil"/>
              <w:right w:val="nil"/>
            </w:tcBorders>
            <w:shd w:val="clear" w:color="auto" w:fill="auto"/>
            <w:noWrap/>
            <w:vAlign w:val="bottom"/>
            <w:hideMark/>
          </w:tcPr>
          <w:p w14:paraId="26AAB16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984</w:t>
            </w:r>
          </w:p>
        </w:tc>
        <w:tc>
          <w:tcPr>
            <w:tcW w:w="1477" w:type="pct"/>
            <w:tcBorders>
              <w:top w:val="nil"/>
              <w:left w:val="nil"/>
              <w:bottom w:val="nil"/>
              <w:right w:val="nil"/>
            </w:tcBorders>
            <w:shd w:val="clear" w:color="auto" w:fill="auto"/>
            <w:noWrap/>
            <w:vAlign w:val="bottom"/>
            <w:hideMark/>
          </w:tcPr>
          <w:p w14:paraId="7D64FA8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- 106-19</w:t>
            </w:r>
          </w:p>
        </w:tc>
      </w:tr>
      <w:tr w:rsidR="00854EDF" w:rsidRPr="00405438" w14:paraId="3990016D" w14:textId="77777777" w:rsidTr="00854EDF">
        <w:trPr>
          <w:trHeight w:val="300"/>
        </w:trPr>
        <w:tc>
          <w:tcPr>
            <w:tcW w:w="209" w:type="pct"/>
            <w:tcBorders>
              <w:top w:val="nil"/>
              <w:left w:val="nil"/>
              <w:bottom w:val="nil"/>
              <w:right w:val="nil"/>
            </w:tcBorders>
            <w:shd w:val="clear" w:color="auto" w:fill="auto"/>
            <w:noWrap/>
            <w:vAlign w:val="bottom"/>
            <w:hideMark/>
          </w:tcPr>
          <w:p w14:paraId="4E00B26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w:t>
            </w:r>
          </w:p>
        </w:tc>
        <w:tc>
          <w:tcPr>
            <w:tcW w:w="1448" w:type="pct"/>
            <w:tcBorders>
              <w:top w:val="nil"/>
              <w:left w:val="nil"/>
              <w:bottom w:val="nil"/>
              <w:right w:val="nil"/>
            </w:tcBorders>
            <w:shd w:val="clear" w:color="auto" w:fill="auto"/>
            <w:noWrap/>
            <w:vAlign w:val="bottom"/>
            <w:hideMark/>
          </w:tcPr>
          <w:p w14:paraId="0BC8EA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- 21-14</w:t>
            </w:r>
          </w:p>
        </w:tc>
        <w:tc>
          <w:tcPr>
            <w:tcW w:w="208" w:type="pct"/>
            <w:tcBorders>
              <w:top w:val="nil"/>
              <w:left w:val="nil"/>
              <w:bottom w:val="nil"/>
              <w:right w:val="nil"/>
            </w:tcBorders>
            <w:shd w:val="clear" w:color="auto" w:fill="auto"/>
            <w:noWrap/>
            <w:vAlign w:val="bottom"/>
            <w:hideMark/>
          </w:tcPr>
          <w:p w14:paraId="35CD2C4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556</w:t>
            </w:r>
          </w:p>
        </w:tc>
        <w:tc>
          <w:tcPr>
            <w:tcW w:w="1448" w:type="pct"/>
            <w:tcBorders>
              <w:top w:val="nil"/>
              <w:left w:val="nil"/>
              <w:bottom w:val="nil"/>
              <w:right w:val="nil"/>
            </w:tcBorders>
            <w:shd w:val="clear" w:color="auto" w:fill="auto"/>
            <w:noWrap/>
            <w:vAlign w:val="bottom"/>
            <w:hideMark/>
          </w:tcPr>
          <w:p w14:paraId="1B2938E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- 81-29</w:t>
            </w:r>
          </w:p>
        </w:tc>
        <w:tc>
          <w:tcPr>
            <w:tcW w:w="208" w:type="pct"/>
            <w:tcBorders>
              <w:top w:val="nil"/>
              <w:left w:val="nil"/>
              <w:bottom w:val="nil"/>
              <w:right w:val="nil"/>
            </w:tcBorders>
            <w:shd w:val="clear" w:color="auto" w:fill="auto"/>
            <w:noWrap/>
            <w:vAlign w:val="bottom"/>
            <w:hideMark/>
          </w:tcPr>
          <w:p w14:paraId="1779A35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985</w:t>
            </w:r>
          </w:p>
        </w:tc>
        <w:tc>
          <w:tcPr>
            <w:tcW w:w="1477" w:type="pct"/>
            <w:tcBorders>
              <w:top w:val="nil"/>
              <w:left w:val="nil"/>
              <w:bottom w:val="nil"/>
              <w:right w:val="nil"/>
            </w:tcBorders>
            <w:shd w:val="clear" w:color="auto" w:fill="auto"/>
            <w:noWrap/>
            <w:vAlign w:val="bottom"/>
            <w:hideMark/>
          </w:tcPr>
          <w:p w14:paraId="307CA9E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- 106-20</w:t>
            </w:r>
          </w:p>
        </w:tc>
      </w:tr>
      <w:tr w:rsidR="00854EDF" w:rsidRPr="00405438" w14:paraId="4F3AFEDA" w14:textId="77777777" w:rsidTr="00854EDF">
        <w:trPr>
          <w:trHeight w:val="300"/>
        </w:trPr>
        <w:tc>
          <w:tcPr>
            <w:tcW w:w="209" w:type="pct"/>
            <w:tcBorders>
              <w:top w:val="nil"/>
              <w:left w:val="nil"/>
              <w:bottom w:val="nil"/>
              <w:right w:val="nil"/>
            </w:tcBorders>
            <w:shd w:val="clear" w:color="auto" w:fill="auto"/>
            <w:noWrap/>
            <w:vAlign w:val="bottom"/>
            <w:hideMark/>
          </w:tcPr>
          <w:p w14:paraId="6493970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128</w:t>
            </w:r>
          </w:p>
        </w:tc>
        <w:tc>
          <w:tcPr>
            <w:tcW w:w="1448" w:type="pct"/>
            <w:tcBorders>
              <w:top w:val="nil"/>
              <w:left w:val="nil"/>
              <w:bottom w:val="nil"/>
              <w:right w:val="nil"/>
            </w:tcBorders>
            <w:shd w:val="clear" w:color="auto" w:fill="auto"/>
            <w:noWrap/>
            <w:vAlign w:val="bottom"/>
            <w:hideMark/>
          </w:tcPr>
          <w:p w14:paraId="0D14C42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- 21-15</w:t>
            </w:r>
          </w:p>
        </w:tc>
        <w:tc>
          <w:tcPr>
            <w:tcW w:w="208" w:type="pct"/>
            <w:tcBorders>
              <w:top w:val="nil"/>
              <w:left w:val="nil"/>
              <w:bottom w:val="nil"/>
              <w:right w:val="nil"/>
            </w:tcBorders>
            <w:shd w:val="clear" w:color="auto" w:fill="auto"/>
            <w:noWrap/>
            <w:vAlign w:val="bottom"/>
            <w:hideMark/>
          </w:tcPr>
          <w:p w14:paraId="70B4D36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557</w:t>
            </w:r>
          </w:p>
        </w:tc>
        <w:tc>
          <w:tcPr>
            <w:tcW w:w="1448" w:type="pct"/>
            <w:tcBorders>
              <w:top w:val="nil"/>
              <w:left w:val="nil"/>
              <w:bottom w:val="nil"/>
              <w:right w:val="nil"/>
            </w:tcBorders>
            <w:shd w:val="clear" w:color="auto" w:fill="auto"/>
            <w:noWrap/>
            <w:vAlign w:val="bottom"/>
            <w:hideMark/>
          </w:tcPr>
          <w:p w14:paraId="641EA66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- 81-30</w:t>
            </w:r>
          </w:p>
        </w:tc>
        <w:tc>
          <w:tcPr>
            <w:tcW w:w="208" w:type="pct"/>
            <w:tcBorders>
              <w:top w:val="nil"/>
              <w:left w:val="nil"/>
              <w:bottom w:val="nil"/>
              <w:right w:val="nil"/>
            </w:tcBorders>
            <w:shd w:val="clear" w:color="auto" w:fill="auto"/>
            <w:noWrap/>
            <w:vAlign w:val="bottom"/>
            <w:hideMark/>
          </w:tcPr>
          <w:p w14:paraId="06E1A53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986</w:t>
            </w:r>
          </w:p>
        </w:tc>
        <w:tc>
          <w:tcPr>
            <w:tcW w:w="1477" w:type="pct"/>
            <w:tcBorders>
              <w:top w:val="nil"/>
              <w:left w:val="nil"/>
              <w:bottom w:val="nil"/>
              <w:right w:val="nil"/>
            </w:tcBorders>
            <w:shd w:val="clear" w:color="auto" w:fill="auto"/>
            <w:noWrap/>
            <w:vAlign w:val="bottom"/>
            <w:hideMark/>
          </w:tcPr>
          <w:p w14:paraId="198CF26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- 106-21</w:t>
            </w:r>
          </w:p>
        </w:tc>
      </w:tr>
      <w:tr w:rsidR="00854EDF" w:rsidRPr="00405438" w14:paraId="071A74C4" w14:textId="77777777" w:rsidTr="00854EDF">
        <w:trPr>
          <w:trHeight w:val="300"/>
        </w:trPr>
        <w:tc>
          <w:tcPr>
            <w:tcW w:w="209" w:type="pct"/>
            <w:tcBorders>
              <w:top w:val="nil"/>
              <w:left w:val="nil"/>
              <w:bottom w:val="nil"/>
              <w:right w:val="nil"/>
            </w:tcBorders>
            <w:shd w:val="clear" w:color="auto" w:fill="auto"/>
            <w:noWrap/>
            <w:vAlign w:val="bottom"/>
            <w:hideMark/>
          </w:tcPr>
          <w:p w14:paraId="254FD0F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129</w:t>
            </w:r>
          </w:p>
        </w:tc>
        <w:tc>
          <w:tcPr>
            <w:tcW w:w="1448" w:type="pct"/>
            <w:tcBorders>
              <w:top w:val="nil"/>
              <w:left w:val="nil"/>
              <w:bottom w:val="nil"/>
              <w:right w:val="nil"/>
            </w:tcBorders>
            <w:shd w:val="clear" w:color="auto" w:fill="auto"/>
            <w:noWrap/>
            <w:vAlign w:val="bottom"/>
            <w:hideMark/>
          </w:tcPr>
          <w:p w14:paraId="020FFFB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- 21-16</w:t>
            </w:r>
          </w:p>
        </w:tc>
        <w:tc>
          <w:tcPr>
            <w:tcW w:w="208" w:type="pct"/>
            <w:tcBorders>
              <w:top w:val="nil"/>
              <w:left w:val="nil"/>
              <w:bottom w:val="nil"/>
              <w:right w:val="nil"/>
            </w:tcBorders>
            <w:shd w:val="clear" w:color="auto" w:fill="auto"/>
            <w:noWrap/>
            <w:vAlign w:val="bottom"/>
            <w:hideMark/>
          </w:tcPr>
          <w:p w14:paraId="3AD2494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558</w:t>
            </w:r>
          </w:p>
        </w:tc>
        <w:tc>
          <w:tcPr>
            <w:tcW w:w="1448" w:type="pct"/>
            <w:tcBorders>
              <w:top w:val="nil"/>
              <w:left w:val="nil"/>
              <w:bottom w:val="nil"/>
              <w:right w:val="nil"/>
            </w:tcBorders>
            <w:shd w:val="clear" w:color="auto" w:fill="auto"/>
            <w:noWrap/>
            <w:vAlign w:val="bottom"/>
            <w:hideMark/>
          </w:tcPr>
          <w:p w14:paraId="3052FAC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- 81-32</w:t>
            </w:r>
          </w:p>
        </w:tc>
        <w:tc>
          <w:tcPr>
            <w:tcW w:w="208" w:type="pct"/>
            <w:tcBorders>
              <w:top w:val="nil"/>
              <w:left w:val="nil"/>
              <w:bottom w:val="nil"/>
              <w:right w:val="nil"/>
            </w:tcBorders>
            <w:shd w:val="clear" w:color="auto" w:fill="auto"/>
            <w:noWrap/>
            <w:vAlign w:val="bottom"/>
            <w:hideMark/>
          </w:tcPr>
          <w:p w14:paraId="7A6C3D3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987</w:t>
            </w:r>
          </w:p>
        </w:tc>
        <w:tc>
          <w:tcPr>
            <w:tcW w:w="1477" w:type="pct"/>
            <w:tcBorders>
              <w:top w:val="nil"/>
              <w:left w:val="nil"/>
              <w:bottom w:val="nil"/>
              <w:right w:val="nil"/>
            </w:tcBorders>
            <w:shd w:val="clear" w:color="auto" w:fill="auto"/>
            <w:noWrap/>
            <w:vAlign w:val="bottom"/>
            <w:hideMark/>
          </w:tcPr>
          <w:p w14:paraId="2574A63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- 106-22</w:t>
            </w:r>
          </w:p>
        </w:tc>
      </w:tr>
      <w:tr w:rsidR="00854EDF" w:rsidRPr="00405438" w14:paraId="0DDBDF94" w14:textId="77777777" w:rsidTr="00854EDF">
        <w:trPr>
          <w:trHeight w:val="300"/>
        </w:trPr>
        <w:tc>
          <w:tcPr>
            <w:tcW w:w="209" w:type="pct"/>
            <w:tcBorders>
              <w:top w:val="nil"/>
              <w:left w:val="nil"/>
              <w:bottom w:val="nil"/>
              <w:right w:val="nil"/>
            </w:tcBorders>
            <w:shd w:val="clear" w:color="auto" w:fill="auto"/>
            <w:noWrap/>
            <w:vAlign w:val="bottom"/>
            <w:hideMark/>
          </w:tcPr>
          <w:p w14:paraId="1CFE275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130</w:t>
            </w:r>
          </w:p>
        </w:tc>
        <w:tc>
          <w:tcPr>
            <w:tcW w:w="1448" w:type="pct"/>
            <w:tcBorders>
              <w:top w:val="nil"/>
              <w:left w:val="nil"/>
              <w:bottom w:val="nil"/>
              <w:right w:val="nil"/>
            </w:tcBorders>
            <w:shd w:val="clear" w:color="auto" w:fill="auto"/>
            <w:noWrap/>
            <w:vAlign w:val="bottom"/>
            <w:hideMark/>
          </w:tcPr>
          <w:p w14:paraId="5D373D6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- 21-17</w:t>
            </w:r>
          </w:p>
        </w:tc>
        <w:tc>
          <w:tcPr>
            <w:tcW w:w="208" w:type="pct"/>
            <w:tcBorders>
              <w:top w:val="nil"/>
              <w:left w:val="nil"/>
              <w:bottom w:val="nil"/>
              <w:right w:val="nil"/>
            </w:tcBorders>
            <w:shd w:val="clear" w:color="auto" w:fill="auto"/>
            <w:noWrap/>
            <w:vAlign w:val="bottom"/>
            <w:hideMark/>
          </w:tcPr>
          <w:p w14:paraId="2B3B25E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559</w:t>
            </w:r>
          </w:p>
        </w:tc>
        <w:tc>
          <w:tcPr>
            <w:tcW w:w="1448" w:type="pct"/>
            <w:tcBorders>
              <w:top w:val="nil"/>
              <w:left w:val="nil"/>
              <w:bottom w:val="nil"/>
              <w:right w:val="nil"/>
            </w:tcBorders>
            <w:shd w:val="clear" w:color="auto" w:fill="auto"/>
            <w:noWrap/>
            <w:vAlign w:val="bottom"/>
            <w:hideMark/>
          </w:tcPr>
          <w:p w14:paraId="172A036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- 81-33</w:t>
            </w:r>
          </w:p>
        </w:tc>
        <w:tc>
          <w:tcPr>
            <w:tcW w:w="208" w:type="pct"/>
            <w:tcBorders>
              <w:top w:val="nil"/>
              <w:left w:val="nil"/>
              <w:bottom w:val="nil"/>
              <w:right w:val="nil"/>
            </w:tcBorders>
            <w:shd w:val="clear" w:color="auto" w:fill="auto"/>
            <w:noWrap/>
            <w:vAlign w:val="bottom"/>
            <w:hideMark/>
          </w:tcPr>
          <w:p w14:paraId="41D27E1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988</w:t>
            </w:r>
          </w:p>
        </w:tc>
        <w:tc>
          <w:tcPr>
            <w:tcW w:w="1477" w:type="pct"/>
            <w:tcBorders>
              <w:top w:val="nil"/>
              <w:left w:val="nil"/>
              <w:bottom w:val="nil"/>
              <w:right w:val="nil"/>
            </w:tcBorders>
            <w:shd w:val="clear" w:color="auto" w:fill="auto"/>
            <w:noWrap/>
            <w:vAlign w:val="bottom"/>
            <w:hideMark/>
          </w:tcPr>
          <w:p w14:paraId="433CC84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- 106-23</w:t>
            </w:r>
          </w:p>
        </w:tc>
      </w:tr>
      <w:tr w:rsidR="00854EDF" w:rsidRPr="00405438" w14:paraId="095BAE99" w14:textId="77777777" w:rsidTr="00854EDF">
        <w:trPr>
          <w:trHeight w:val="300"/>
        </w:trPr>
        <w:tc>
          <w:tcPr>
            <w:tcW w:w="209" w:type="pct"/>
            <w:tcBorders>
              <w:top w:val="nil"/>
              <w:left w:val="nil"/>
              <w:bottom w:val="nil"/>
              <w:right w:val="nil"/>
            </w:tcBorders>
            <w:shd w:val="clear" w:color="auto" w:fill="auto"/>
            <w:noWrap/>
            <w:vAlign w:val="bottom"/>
            <w:hideMark/>
          </w:tcPr>
          <w:p w14:paraId="471CE27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131</w:t>
            </w:r>
          </w:p>
        </w:tc>
        <w:tc>
          <w:tcPr>
            <w:tcW w:w="1448" w:type="pct"/>
            <w:tcBorders>
              <w:top w:val="nil"/>
              <w:left w:val="nil"/>
              <w:bottom w:val="nil"/>
              <w:right w:val="nil"/>
            </w:tcBorders>
            <w:shd w:val="clear" w:color="auto" w:fill="auto"/>
            <w:noWrap/>
            <w:vAlign w:val="bottom"/>
            <w:hideMark/>
          </w:tcPr>
          <w:p w14:paraId="3A27F34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- 21-18</w:t>
            </w:r>
          </w:p>
        </w:tc>
        <w:tc>
          <w:tcPr>
            <w:tcW w:w="208" w:type="pct"/>
            <w:tcBorders>
              <w:top w:val="nil"/>
              <w:left w:val="nil"/>
              <w:bottom w:val="nil"/>
              <w:right w:val="nil"/>
            </w:tcBorders>
            <w:shd w:val="clear" w:color="auto" w:fill="auto"/>
            <w:noWrap/>
            <w:vAlign w:val="bottom"/>
            <w:hideMark/>
          </w:tcPr>
          <w:p w14:paraId="29AD9A2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560</w:t>
            </w:r>
          </w:p>
        </w:tc>
        <w:tc>
          <w:tcPr>
            <w:tcW w:w="1448" w:type="pct"/>
            <w:tcBorders>
              <w:top w:val="nil"/>
              <w:left w:val="nil"/>
              <w:bottom w:val="nil"/>
              <w:right w:val="nil"/>
            </w:tcBorders>
            <w:shd w:val="clear" w:color="auto" w:fill="auto"/>
            <w:noWrap/>
            <w:vAlign w:val="bottom"/>
            <w:hideMark/>
          </w:tcPr>
          <w:p w14:paraId="04009BF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- 81-34</w:t>
            </w:r>
          </w:p>
        </w:tc>
        <w:tc>
          <w:tcPr>
            <w:tcW w:w="208" w:type="pct"/>
            <w:tcBorders>
              <w:top w:val="nil"/>
              <w:left w:val="nil"/>
              <w:bottom w:val="nil"/>
              <w:right w:val="nil"/>
            </w:tcBorders>
            <w:shd w:val="clear" w:color="auto" w:fill="auto"/>
            <w:noWrap/>
            <w:vAlign w:val="bottom"/>
            <w:hideMark/>
          </w:tcPr>
          <w:p w14:paraId="266B667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989</w:t>
            </w:r>
          </w:p>
        </w:tc>
        <w:tc>
          <w:tcPr>
            <w:tcW w:w="1477" w:type="pct"/>
            <w:tcBorders>
              <w:top w:val="nil"/>
              <w:left w:val="nil"/>
              <w:bottom w:val="nil"/>
              <w:right w:val="nil"/>
            </w:tcBorders>
            <w:shd w:val="clear" w:color="auto" w:fill="auto"/>
            <w:noWrap/>
            <w:vAlign w:val="bottom"/>
            <w:hideMark/>
          </w:tcPr>
          <w:p w14:paraId="014684A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- 106-24</w:t>
            </w:r>
          </w:p>
        </w:tc>
      </w:tr>
      <w:tr w:rsidR="00854EDF" w:rsidRPr="00405438" w14:paraId="39CBABF4" w14:textId="77777777" w:rsidTr="00854EDF">
        <w:trPr>
          <w:trHeight w:val="300"/>
        </w:trPr>
        <w:tc>
          <w:tcPr>
            <w:tcW w:w="209" w:type="pct"/>
            <w:tcBorders>
              <w:top w:val="nil"/>
              <w:left w:val="nil"/>
              <w:bottom w:val="nil"/>
              <w:right w:val="nil"/>
            </w:tcBorders>
            <w:shd w:val="clear" w:color="auto" w:fill="auto"/>
            <w:noWrap/>
            <w:vAlign w:val="bottom"/>
            <w:hideMark/>
          </w:tcPr>
          <w:p w14:paraId="1D45D25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132</w:t>
            </w:r>
          </w:p>
        </w:tc>
        <w:tc>
          <w:tcPr>
            <w:tcW w:w="1448" w:type="pct"/>
            <w:tcBorders>
              <w:top w:val="nil"/>
              <w:left w:val="nil"/>
              <w:bottom w:val="nil"/>
              <w:right w:val="nil"/>
            </w:tcBorders>
            <w:shd w:val="clear" w:color="auto" w:fill="auto"/>
            <w:noWrap/>
            <w:vAlign w:val="bottom"/>
            <w:hideMark/>
          </w:tcPr>
          <w:p w14:paraId="1AA31FC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- 21-19</w:t>
            </w:r>
          </w:p>
        </w:tc>
        <w:tc>
          <w:tcPr>
            <w:tcW w:w="208" w:type="pct"/>
            <w:tcBorders>
              <w:top w:val="nil"/>
              <w:left w:val="nil"/>
              <w:bottom w:val="nil"/>
              <w:right w:val="nil"/>
            </w:tcBorders>
            <w:shd w:val="clear" w:color="auto" w:fill="auto"/>
            <w:noWrap/>
            <w:vAlign w:val="bottom"/>
            <w:hideMark/>
          </w:tcPr>
          <w:p w14:paraId="7F06A7A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561</w:t>
            </w:r>
          </w:p>
        </w:tc>
        <w:tc>
          <w:tcPr>
            <w:tcW w:w="1448" w:type="pct"/>
            <w:tcBorders>
              <w:top w:val="nil"/>
              <w:left w:val="nil"/>
              <w:bottom w:val="nil"/>
              <w:right w:val="nil"/>
            </w:tcBorders>
            <w:shd w:val="clear" w:color="auto" w:fill="auto"/>
            <w:noWrap/>
            <w:vAlign w:val="bottom"/>
            <w:hideMark/>
          </w:tcPr>
          <w:p w14:paraId="3D5BE85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- 81-35</w:t>
            </w:r>
          </w:p>
        </w:tc>
        <w:tc>
          <w:tcPr>
            <w:tcW w:w="208" w:type="pct"/>
            <w:tcBorders>
              <w:top w:val="nil"/>
              <w:left w:val="nil"/>
              <w:bottom w:val="nil"/>
              <w:right w:val="nil"/>
            </w:tcBorders>
            <w:shd w:val="clear" w:color="auto" w:fill="auto"/>
            <w:noWrap/>
            <w:vAlign w:val="bottom"/>
            <w:hideMark/>
          </w:tcPr>
          <w:p w14:paraId="09ED01F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990</w:t>
            </w:r>
          </w:p>
        </w:tc>
        <w:tc>
          <w:tcPr>
            <w:tcW w:w="1477" w:type="pct"/>
            <w:tcBorders>
              <w:top w:val="nil"/>
              <w:left w:val="nil"/>
              <w:bottom w:val="nil"/>
              <w:right w:val="nil"/>
            </w:tcBorders>
            <w:shd w:val="clear" w:color="auto" w:fill="auto"/>
            <w:noWrap/>
            <w:vAlign w:val="bottom"/>
            <w:hideMark/>
          </w:tcPr>
          <w:p w14:paraId="64700DB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- 106-25</w:t>
            </w:r>
          </w:p>
        </w:tc>
      </w:tr>
      <w:tr w:rsidR="00854EDF" w:rsidRPr="00405438" w14:paraId="1475BBF7" w14:textId="77777777" w:rsidTr="00854EDF">
        <w:trPr>
          <w:trHeight w:val="300"/>
        </w:trPr>
        <w:tc>
          <w:tcPr>
            <w:tcW w:w="209" w:type="pct"/>
            <w:tcBorders>
              <w:top w:val="nil"/>
              <w:left w:val="nil"/>
              <w:bottom w:val="nil"/>
              <w:right w:val="nil"/>
            </w:tcBorders>
            <w:shd w:val="clear" w:color="auto" w:fill="auto"/>
            <w:noWrap/>
            <w:vAlign w:val="bottom"/>
            <w:hideMark/>
          </w:tcPr>
          <w:p w14:paraId="5590947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133</w:t>
            </w:r>
          </w:p>
        </w:tc>
        <w:tc>
          <w:tcPr>
            <w:tcW w:w="1448" w:type="pct"/>
            <w:tcBorders>
              <w:top w:val="nil"/>
              <w:left w:val="nil"/>
              <w:bottom w:val="nil"/>
              <w:right w:val="nil"/>
            </w:tcBorders>
            <w:shd w:val="clear" w:color="auto" w:fill="auto"/>
            <w:noWrap/>
            <w:vAlign w:val="bottom"/>
            <w:hideMark/>
          </w:tcPr>
          <w:p w14:paraId="269D925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- 21-20</w:t>
            </w:r>
          </w:p>
        </w:tc>
        <w:tc>
          <w:tcPr>
            <w:tcW w:w="208" w:type="pct"/>
            <w:tcBorders>
              <w:top w:val="nil"/>
              <w:left w:val="nil"/>
              <w:bottom w:val="nil"/>
              <w:right w:val="nil"/>
            </w:tcBorders>
            <w:shd w:val="clear" w:color="auto" w:fill="auto"/>
            <w:noWrap/>
            <w:vAlign w:val="bottom"/>
            <w:hideMark/>
          </w:tcPr>
          <w:p w14:paraId="06041B6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562</w:t>
            </w:r>
          </w:p>
        </w:tc>
        <w:tc>
          <w:tcPr>
            <w:tcW w:w="1448" w:type="pct"/>
            <w:tcBorders>
              <w:top w:val="nil"/>
              <w:left w:val="nil"/>
              <w:bottom w:val="nil"/>
              <w:right w:val="nil"/>
            </w:tcBorders>
            <w:shd w:val="clear" w:color="auto" w:fill="auto"/>
            <w:noWrap/>
            <w:vAlign w:val="bottom"/>
            <w:hideMark/>
          </w:tcPr>
          <w:p w14:paraId="669B10C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- 82-10</w:t>
            </w:r>
          </w:p>
        </w:tc>
        <w:tc>
          <w:tcPr>
            <w:tcW w:w="208" w:type="pct"/>
            <w:tcBorders>
              <w:top w:val="nil"/>
              <w:left w:val="nil"/>
              <w:bottom w:val="nil"/>
              <w:right w:val="nil"/>
            </w:tcBorders>
            <w:shd w:val="clear" w:color="auto" w:fill="auto"/>
            <w:noWrap/>
            <w:vAlign w:val="bottom"/>
            <w:hideMark/>
          </w:tcPr>
          <w:p w14:paraId="65E0B45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991</w:t>
            </w:r>
          </w:p>
        </w:tc>
        <w:tc>
          <w:tcPr>
            <w:tcW w:w="1477" w:type="pct"/>
            <w:tcBorders>
              <w:top w:val="nil"/>
              <w:left w:val="nil"/>
              <w:bottom w:val="nil"/>
              <w:right w:val="nil"/>
            </w:tcBorders>
            <w:shd w:val="clear" w:color="auto" w:fill="auto"/>
            <w:noWrap/>
            <w:vAlign w:val="bottom"/>
            <w:hideMark/>
          </w:tcPr>
          <w:p w14:paraId="7873FB1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- 107-3</w:t>
            </w:r>
          </w:p>
        </w:tc>
      </w:tr>
      <w:tr w:rsidR="00854EDF" w:rsidRPr="00405438" w14:paraId="4DA57276" w14:textId="77777777" w:rsidTr="00854EDF">
        <w:trPr>
          <w:trHeight w:val="300"/>
        </w:trPr>
        <w:tc>
          <w:tcPr>
            <w:tcW w:w="209" w:type="pct"/>
            <w:tcBorders>
              <w:top w:val="nil"/>
              <w:left w:val="nil"/>
              <w:bottom w:val="nil"/>
              <w:right w:val="nil"/>
            </w:tcBorders>
            <w:shd w:val="clear" w:color="auto" w:fill="auto"/>
            <w:noWrap/>
            <w:vAlign w:val="bottom"/>
            <w:hideMark/>
          </w:tcPr>
          <w:p w14:paraId="03B8B53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lastRenderedPageBreak/>
              <w:t>134</w:t>
            </w:r>
          </w:p>
        </w:tc>
        <w:tc>
          <w:tcPr>
            <w:tcW w:w="1448" w:type="pct"/>
            <w:tcBorders>
              <w:top w:val="nil"/>
              <w:left w:val="nil"/>
              <w:bottom w:val="nil"/>
              <w:right w:val="nil"/>
            </w:tcBorders>
            <w:shd w:val="clear" w:color="auto" w:fill="auto"/>
            <w:noWrap/>
            <w:vAlign w:val="bottom"/>
            <w:hideMark/>
          </w:tcPr>
          <w:p w14:paraId="600BF70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- 21-21</w:t>
            </w:r>
          </w:p>
        </w:tc>
        <w:tc>
          <w:tcPr>
            <w:tcW w:w="208" w:type="pct"/>
            <w:tcBorders>
              <w:top w:val="nil"/>
              <w:left w:val="nil"/>
              <w:bottom w:val="nil"/>
              <w:right w:val="nil"/>
            </w:tcBorders>
            <w:shd w:val="clear" w:color="auto" w:fill="auto"/>
            <w:noWrap/>
            <w:vAlign w:val="bottom"/>
            <w:hideMark/>
          </w:tcPr>
          <w:p w14:paraId="4611E79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563</w:t>
            </w:r>
          </w:p>
        </w:tc>
        <w:tc>
          <w:tcPr>
            <w:tcW w:w="1448" w:type="pct"/>
            <w:tcBorders>
              <w:top w:val="nil"/>
              <w:left w:val="nil"/>
              <w:bottom w:val="nil"/>
              <w:right w:val="nil"/>
            </w:tcBorders>
            <w:shd w:val="clear" w:color="auto" w:fill="auto"/>
            <w:noWrap/>
            <w:vAlign w:val="bottom"/>
            <w:hideMark/>
          </w:tcPr>
          <w:p w14:paraId="37EF8B3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- 82-11</w:t>
            </w:r>
          </w:p>
        </w:tc>
        <w:tc>
          <w:tcPr>
            <w:tcW w:w="208" w:type="pct"/>
            <w:tcBorders>
              <w:top w:val="nil"/>
              <w:left w:val="nil"/>
              <w:bottom w:val="nil"/>
              <w:right w:val="nil"/>
            </w:tcBorders>
            <w:shd w:val="clear" w:color="auto" w:fill="auto"/>
            <w:noWrap/>
            <w:vAlign w:val="bottom"/>
            <w:hideMark/>
          </w:tcPr>
          <w:p w14:paraId="7BBB94C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992</w:t>
            </w:r>
          </w:p>
        </w:tc>
        <w:tc>
          <w:tcPr>
            <w:tcW w:w="1477" w:type="pct"/>
            <w:tcBorders>
              <w:top w:val="nil"/>
              <w:left w:val="nil"/>
              <w:bottom w:val="nil"/>
              <w:right w:val="nil"/>
            </w:tcBorders>
            <w:shd w:val="clear" w:color="auto" w:fill="auto"/>
            <w:noWrap/>
            <w:vAlign w:val="bottom"/>
            <w:hideMark/>
          </w:tcPr>
          <w:p w14:paraId="6647055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- 107-6</w:t>
            </w:r>
          </w:p>
        </w:tc>
      </w:tr>
      <w:tr w:rsidR="00854EDF" w:rsidRPr="00405438" w14:paraId="1A6B2DD3" w14:textId="77777777" w:rsidTr="00854EDF">
        <w:trPr>
          <w:trHeight w:val="300"/>
        </w:trPr>
        <w:tc>
          <w:tcPr>
            <w:tcW w:w="209" w:type="pct"/>
            <w:tcBorders>
              <w:top w:val="nil"/>
              <w:left w:val="nil"/>
              <w:bottom w:val="nil"/>
              <w:right w:val="nil"/>
            </w:tcBorders>
            <w:shd w:val="clear" w:color="auto" w:fill="auto"/>
            <w:noWrap/>
            <w:vAlign w:val="bottom"/>
            <w:hideMark/>
          </w:tcPr>
          <w:p w14:paraId="5F25031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135</w:t>
            </w:r>
          </w:p>
        </w:tc>
        <w:tc>
          <w:tcPr>
            <w:tcW w:w="1448" w:type="pct"/>
            <w:tcBorders>
              <w:top w:val="nil"/>
              <w:left w:val="nil"/>
              <w:bottom w:val="nil"/>
              <w:right w:val="nil"/>
            </w:tcBorders>
            <w:shd w:val="clear" w:color="auto" w:fill="auto"/>
            <w:noWrap/>
            <w:vAlign w:val="bottom"/>
            <w:hideMark/>
          </w:tcPr>
          <w:p w14:paraId="29F55F1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- 21-22</w:t>
            </w:r>
          </w:p>
        </w:tc>
        <w:tc>
          <w:tcPr>
            <w:tcW w:w="208" w:type="pct"/>
            <w:tcBorders>
              <w:top w:val="nil"/>
              <w:left w:val="nil"/>
              <w:bottom w:val="nil"/>
              <w:right w:val="nil"/>
            </w:tcBorders>
            <w:shd w:val="clear" w:color="auto" w:fill="auto"/>
            <w:noWrap/>
            <w:vAlign w:val="bottom"/>
            <w:hideMark/>
          </w:tcPr>
          <w:p w14:paraId="454E540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564</w:t>
            </w:r>
          </w:p>
        </w:tc>
        <w:tc>
          <w:tcPr>
            <w:tcW w:w="1448" w:type="pct"/>
            <w:tcBorders>
              <w:top w:val="nil"/>
              <w:left w:val="nil"/>
              <w:bottom w:val="nil"/>
              <w:right w:val="nil"/>
            </w:tcBorders>
            <w:shd w:val="clear" w:color="auto" w:fill="auto"/>
            <w:noWrap/>
            <w:vAlign w:val="bottom"/>
            <w:hideMark/>
          </w:tcPr>
          <w:p w14:paraId="68FAFD8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- 83-2</w:t>
            </w:r>
          </w:p>
        </w:tc>
        <w:tc>
          <w:tcPr>
            <w:tcW w:w="208" w:type="pct"/>
            <w:tcBorders>
              <w:top w:val="nil"/>
              <w:left w:val="nil"/>
              <w:bottom w:val="nil"/>
              <w:right w:val="nil"/>
            </w:tcBorders>
            <w:shd w:val="clear" w:color="auto" w:fill="auto"/>
            <w:noWrap/>
            <w:vAlign w:val="bottom"/>
            <w:hideMark/>
          </w:tcPr>
          <w:p w14:paraId="7FDD854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993</w:t>
            </w:r>
          </w:p>
        </w:tc>
        <w:tc>
          <w:tcPr>
            <w:tcW w:w="1477" w:type="pct"/>
            <w:tcBorders>
              <w:top w:val="nil"/>
              <w:left w:val="nil"/>
              <w:bottom w:val="nil"/>
              <w:right w:val="nil"/>
            </w:tcBorders>
            <w:shd w:val="clear" w:color="auto" w:fill="auto"/>
            <w:noWrap/>
            <w:vAlign w:val="bottom"/>
            <w:hideMark/>
          </w:tcPr>
          <w:p w14:paraId="704ECF1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- 107-7</w:t>
            </w:r>
          </w:p>
        </w:tc>
      </w:tr>
      <w:tr w:rsidR="00854EDF" w:rsidRPr="00405438" w14:paraId="074E9E80" w14:textId="77777777" w:rsidTr="00854EDF">
        <w:trPr>
          <w:trHeight w:val="300"/>
        </w:trPr>
        <w:tc>
          <w:tcPr>
            <w:tcW w:w="209" w:type="pct"/>
            <w:tcBorders>
              <w:top w:val="nil"/>
              <w:left w:val="nil"/>
              <w:bottom w:val="nil"/>
              <w:right w:val="nil"/>
            </w:tcBorders>
            <w:shd w:val="clear" w:color="auto" w:fill="auto"/>
            <w:noWrap/>
            <w:vAlign w:val="bottom"/>
            <w:hideMark/>
          </w:tcPr>
          <w:p w14:paraId="1CC9BF5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136</w:t>
            </w:r>
          </w:p>
        </w:tc>
        <w:tc>
          <w:tcPr>
            <w:tcW w:w="1448" w:type="pct"/>
            <w:tcBorders>
              <w:top w:val="nil"/>
              <w:left w:val="nil"/>
              <w:bottom w:val="nil"/>
              <w:right w:val="nil"/>
            </w:tcBorders>
            <w:shd w:val="clear" w:color="auto" w:fill="auto"/>
            <w:noWrap/>
            <w:vAlign w:val="bottom"/>
            <w:hideMark/>
          </w:tcPr>
          <w:p w14:paraId="02BEFFB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- 21-23</w:t>
            </w:r>
          </w:p>
        </w:tc>
        <w:tc>
          <w:tcPr>
            <w:tcW w:w="208" w:type="pct"/>
            <w:tcBorders>
              <w:top w:val="nil"/>
              <w:left w:val="nil"/>
              <w:bottom w:val="nil"/>
              <w:right w:val="nil"/>
            </w:tcBorders>
            <w:shd w:val="clear" w:color="auto" w:fill="auto"/>
            <w:noWrap/>
            <w:vAlign w:val="bottom"/>
            <w:hideMark/>
          </w:tcPr>
          <w:p w14:paraId="7465F54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565</w:t>
            </w:r>
          </w:p>
        </w:tc>
        <w:tc>
          <w:tcPr>
            <w:tcW w:w="1448" w:type="pct"/>
            <w:tcBorders>
              <w:top w:val="nil"/>
              <w:left w:val="nil"/>
              <w:bottom w:val="nil"/>
              <w:right w:val="nil"/>
            </w:tcBorders>
            <w:shd w:val="clear" w:color="auto" w:fill="auto"/>
            <w:noWrap/>
            <w:vAlign w:val="bottom"/>
            <w:hideMark/>
          </w:tcPr>
          <w:p w14:paraId="067EF1F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- 83-3</w:t>
            </w:r>
          </w:p>
        </w:tc>
        <w:tc>
          <w:tcPr>
            <w:tcW w:w="208" w:type="pct"/>
            <w:tcBorders>
              <w:top w:val="nil"/>
              <w:left w:val="nil"/>
              <w:bottom w:val="nil"/>
              <w:right w:val="nil"/>
            </w:tcBorders>
            <w:shd w:val="clear" w:color="auto" w:fill="auto"/>
            <w:noWrap/>
            <w:vAlign w:val="bottom"/>
            <w:hideMark/>
          </w:tcPr>
          <w:p w14:paraId="4F16885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994</w:t>
            </w:r>
          </w:p>
        </w:tc>
        <w:tc>
          <w:tcPr>
            <w:tcW w:w="1477" w:type="pct"/>
            <w:tcBorders>
              <w:top w:val="nil"/>
              <w:left w:val="nil"/>
              <w:bottom w:val="nil"/>
              <w:right w:val="nil"/>
            </w:tcBorders>
            <w:shd w:val="clear" w:color="auto" w:fill="auto"/>
            <w:noWrap/>
            <w:vAlign w:val="bottom"/>
            <w:hideMark/>
          </w:tcPr>
          <w:p w14:paraId="2E79877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- 107-8</w:t>
            </w:r>
          </w:p>
        </w:tc>
      </w:tr>
      <w:tr w:rsidR="00854EDF" w:rsidRPr="00405438" w14:paraId="49E9428D" w14:textId="77777777" w:rsidTr="00854EDF">
        <w:trPr>
          <w:trHeight w:val="300"/>
        </w:trPr>
        <w:tc>
          <w:tcPr>
            <w:tcW w:w="209" w:type="pct"/>
            <w:tcBorders>
              <w:top w:val="nil"/>
              <w:left w:val="nil"/>
              <w:bottom w:val="nil"/>
              <w:right w:val="nil"/>
            </w:tcBorders>
            <w:shd w:val="clear" w:color="auto" w:fill="auto"/>
            <w:noWrap/>
            <w:vAlign w:val="bottom"/>
            <w:hideMark/>
          </w:tcPr>
          <w:p w14:paraId="6E2345C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137</w:t>
            </w:r>
          </w:p>
        </w:tc>
        <w:tc>
          <w:tcPr>
            <w:tcW w:w="1448" w:type="pct"/>
            <w:tcBorders>
              <w:top w:val="nil"/>
              <w:left w:val="nil"/>
              <w:bottom w:val="nil"/>
              <w:right w:val="nil"/>
            </w:tcBorders>
            <w:shd w:val="clear" w:color="auto" w:fill="auto"/>
            <w:noWrap/>
            <w:vAlign w:val="bottom"/>
            <w:hideMark/>
          </w:tcPr>
          <w:p w14:paraId="5A39B73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- 21-24</w:t>
            </w:r>
          </w:p>
        </w:tc>
        <w:tc>
          <w:tcPr>
            <w:tcW w:w="208" w:type="pct"/>
            <w:tcBorders>
              <w:top w:val="nil"/>
              <w:left w:val="nil"/>
              <w:bottom w:val="nil"/>
              <w:right w:val="nil"/>
            </w:tcBorders>
            <w:shd w:val="clear" w:color="auto" w:fill="auto"/>
            <w:noWrap/>
            <w:vAlign w:val="bottom"/>
            <w:hideMark/>
          </w:tcPr>
          <w:p w14:paraId="7337A36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566</w:t>
            </w:r>
          </w:p>
        </w:tc>
        <w:tc>
          <w:tcPr>
            <w:tcW w:w="1448" w:type="pct"/>
            <w:tcBorders>
              <w:top w:val="nil"/>
              <w:left w:val="nil"/>
              <w:bottom w:val="nil"/>
              <w:right w:val="nil"/>
            </w:tcBorders>
            <w:shd w:val="clear" w:color="auto" w:fill="auto"/>
            <w:noWrap/>
            <w:vAlign w:val="bottom"/>
            <w:hideMark/>
          </w:tcPr>
          <w:p w14:paraId="3884BD7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- 83-5</w:t>
            </w:r>
          </w:p>
        </w:tc>
        <w:tc>
          <w:tcPr>
            <w:tcW w:w="208" w:type="pct"/>
            <w:tcBorders>
              <w:top w:val="nil"/>
              <w:left w:val="nil"/>
              <w:bottom w:val="nil"/>
              <w:right w:val="nil"/>
            </w:tcBorders>
            <w:shd w:val="clear" w:color="auto" w:fill="auto"/>
            <w:noWrap/>
            <w:vAlign w:val="bottom"/>
            <w:hideMark/>
          </w:tcPr>
          <w:p w14:paraId="5765ABF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995</w:t>
            </w:r>
          </w:p>
        </w:tc>
        <w:tc>
          <w:tcPr>
            <w:tcW w:w="1477" w:type="pct"/>
            <w:tcBorders>
              <w:top w:val="nil"/>
              <w:left w:val="nil"/>
              <w:bottom w:val="nil"/>
              <w:right w:val="nil"/>
            </w:tcBorders>
            <w:shd w:val="clear" w:color="auto" w:fill="auto"/>
            <w:noWrap/>
            <w:vAlign w:val="bottom"/>
            <w:hideMark/>
          </w:tcPr>
          <w:p w14:paraId="7283EB5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- 107-14</w:t>
            </w:r>
          </w:p>
        </w:tc>
      </w:tr>
      <w:tr w:rsidR="00854EDF" w:rsidRPr="00405438" w14:paraId="3F2AAA48" w14:textId="77777777" w:rsidTr="00854EDF">
        <w:trPr>
          <w:trHeight w:val="300"/>
        </w:trPr>
        <w:tc>
          <w:tcPr>
            <w:tcW w:w="209" w:type="pct"/>
            <w:tcBorders>
              <w:top w:val="nil"/>
              <w:left w:val="nil"/>
              <w:bottom w:val="nil"/>
              <w:right w:val="nil"/>
            </w:tcBorders>
            <w:shd w:val="clear" w:color="auto" w:fill="auto"/>
            <w:noWrap/>
            <w:vAlign w:val="bottom"/>
            <w:hideMark/>
          </w:tcPr>
          <w:p w14:paraId="14AAE72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138</w:t>
            </w:r>
          </w:p>
        </w:tc>
        <w:tc>
          <w:tcPr>
            <w:tcW w:w="1448" w:type="pct"/>
            <w:tcBorders>
              <w:top w:val="nil"/>
              <w:left w:val="nil"/>
              <w:bottom w:val="nil"/>
              <w:right w:val="nil"/>
            </w:tcBorders>
            <w:shd w:val="clear" w:color="auto" w:fill="auto"/>
            <w:noWrap/>
            <w:vAlign w:val="bottom"/>
            <w:hideMark/>
          </w:tcPr>
          <w:p w14:paraId="7B71908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- 21-25</w:t>
            </w:r>
          </w:p>
        </w:tc>
        <w:tc>
          <w:tcPr>
            <w:tcW w:w="208" w:type="pct"/>
            <w:tcBorders>
              <w:top w:val="nil"/>
              <w:left w:val="nil"/>
              <w:bottom w:val="nil"/>
              <w:right w:val="nil"/>
            </w:tcBorders>
            <w:shd w:val="clear" w:color="auto" w:fill="auto"/>
            <w:noWrap/>
            <w:vAlign w:val="bottom"/>
            <w:hideMark/>
          </w:tcPr>
          <w:p w14:paraId="4EC2D6C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567</w:t>
            </w:r>
          </w:p>
        </w:tc>
        <w:tc>
          <w:tcPr>
            <w:tcW w:w="1448" w:type="pct"/>
            <w:tcBorders>
              <w:top w:val="nil"/>
              <w:left w:val="nil"/>
              <w:bottom w:val="nil"/>
              <w:right w:val="nil"/>
            </w:tcBorders>
            <w:shd w:val="clear" w:color="auto" w:fill="auto"/>
            <w:noWrap/>
            <w:vAlign w:val="bottom"/>
            <w:hideMark/>
          </w:tcPr>
          <w:p w14:paraId="23B63F4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- 83-13</w:t>
            </w:r>
          </w:p>
        </w:tc>
        <w:tc>
          <w:tcPr>
            <w:tcW w:w="208" w:type="pct"/>
            <w:tcBorders>
              <w:top w:val="nil"/>
              <w:left w:val="nil"/>
              <w:bottom w:val="nil"/>
              <w:right w:val="nil"/>
            </w:tcBorders>
            <w:shd w:val="clear" w:color="auto" w:fill="auto"/>
            <w:noWrap/>
            <w:vAlign w:val="bottom"/>
            <w:hideMark/>
          </w:tcPr>
          <w:p w14:paraId="21A6360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996</w:t>
            </w:r>
          </w:p>
        </w:tc>
        <w:tc>
          <w:tcPr>
            <w:tcW w:w="1477" w:type="pct"/>
            <w:tcBorders>
              <w:top w:val="nil"/>
              <w:left w:val="nil"/>
              <w:bottom w:val="nil"/>
              <w:right w:val="nil"/>
            </w:tcBorders>
            <w:shd w:val="clear" w:color="auto" w:fill="auto"/>
            <w:noWrap/>
            <w:vAlign w:val="bottom"/>
            <w:hideMark/>
          </w:tcPr>
          <w:p w14:paraId="0072621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- 107-15</w:t>
            </w:r>
          </w:p>
        </w:tc>
      </w:tr>
      <w:tr w:rsidR="00854EDF" w:rsidRPr="00405438" w14:paraId="29C635F5" w14:textId="77777777" w:rsidTr="00854EDF">
        <w:trPr>
          <w:trHeight w:val="300"/>
        </w:trPr>
        <w:tc>
          <w:tcPr>
            <w:tcW w:w="209" w:type="pct"/>
            <w:tcBorders>
              <w:top w:val="nil"/>
              <w:left w:val="nil"/>
              <w:bottom w:val="nil"/>
              <w:right w:val="nil"/>
            </w:tcBorders>
            <w:shd w:val="clear" w:color="auto" w:fill="auto"/>
            <w:noWrap/>
            <w:vAlign w:val="bottom"/>
            <w:hideMark/>
          </w:tcPr>
          <w:p w14:paraId="62D36B6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139</w:t>
            </w:r>
          </w:p>
        </w:tc>
        <w:tc>
          <w:tcPr>
            <w:tcW w:w="1448" w:type="pct"/>
            <w:tcBorders>
              <w:top w:val="nil"/>
              <w:left w:val="nil"/>
              <w:bottom w:val="nil"/>
              <w:right w:val="nil"/>
            </w:tcBorders>
            <w:shd w:val="clear" w:color="auto" w:fill="auto"/>
            <w:noWrap/>
            <w:vAlign w:val="bottom"/>
            <w:hideMark/>
          </w:tcPr>
          <w:p w14:paraId="63CBBB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- 21-26</w:t>
            </w:r>
          </w:p>
        </w:tc>
        <w:tc>
          <w:tcPr>
            <w:tcW w:w="208" w:type="pct"/>
            <w:tcBorders>
              <w:top w:val="nil"/>
              <w:left w:val="nil"/>
              <w:bottom w:val="nil"/>
              <w:right w:val="nil"/>
            </w:tcBorders>
            <w:shd w:val="clear" w:color="auto" w:fill="auto"/>
            <w:noWrap/>
            <w:vAlign w:val="bottom"/>
            <w:hideMark/>
          </w:tcPr>
          <w:p w14:paraId="19E3796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568</w:t>
            </w:r>
          </w:p>
        </w:tc>
        <w:tc>
          <w:tcPr>
            <w:tcW w:w="1448" w:type="pct"/>
            <w:tcBorders>
              <w:top w:val="nil"/>
              <w:left w:val="nil"/>
              <w:bottom w:val="nil"/>
              <w:right w:val="nil"/>
            </w:tcBorders>
            <w:shd w:val="clear" w:color="auto" w:fill="auto"/>
            <w:noWrap/>
            <w:vAlign w:val="bottom"/>
            <w:hideMark/>
          </w:tcPr>
          <w:p w14:paraId="46B6497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- 83-14</w:t>
            </w:r>
          </w:p>
        </w:tc>
        <w:tc>
          <w:tcPr>
            <w:tcW w:w="208" w:type="pct"/>
            <w:tcBorders>
              <w:top w:val="nil"/>
              <w:left w:val="nil"/>
              <w:bottom w:val="nil"/>
              <w:right w:val="nil"/>
            </w:tcBorders>
            <w:shd w:val="clear" w:color="auto" w:fill="auto"/>
            <w:noWrap/>
            <w:vAlign w:val="bottom"/>
            <w:hideMark/>
          </w:tcPr>
          <w:p w14:paraId="5A2CAE7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997</w:t>
            </w:r>
          </w:p>
        </w:tc>
        <w:tc>
          <w:tcPr>
            <w:tcW w:w="1477" w:type="pct"/>
            <w:tcBorders>
              <w:top w:val="nil"/>
              <w:left w:val="nil"/>
              <w:bottom w:val="nil"/>
              <w:right w:val="nil"/>
            </w:tcBorders>
            <w:shd w:val="clear" w:color="auto" w:fill="auto"/>
            <w:noWrap/>
            <w:vAlign w:val="bottom"/>
            <w:hideMark/>
          </w:tcPr>
          <w:p w14:paraId="7F2E2EC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- 107-16</w:t>
            </w:r>
          </w:p>
        </w:tc>
      </w:tr>
      <w:tr w:rsidR="00854EDF" w:rsidRPr="00405438" w14:paraId="447D3920" w14:textId="77777777" w:rsidTr="00854EDF">
        <w:trPr>
          <w:trHeight w:val="300"/>
        </w:trPr>
        <w:tc>
          <w:tcPr>
            <w:tcW w:w="209" w:type="pct"/>
            <w:tcBorders>
              <w:top w:val="nil"/>
              <w:left w:val="nil"/>
              <w:bottom w:val="nil"/>
              <w:right w:val="nil"/>
            </w:tcBorders>
            <w:shd w:val="clear" w:color="auto" w:fill="auto"/>
            <w:noWrap/>
            <w:vAlign w:val="bottom"/>
            <w:hideMark/>
          </w:tcPr>
          <w:p w14:paraId="3410B69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140</w:t>
            </w:r>
          </w:p>
        </w:tc>
        <w:tc>
          <w:tcPr>
            <w:tcW w:w="1448" w:type="pct"/>
            <w:tcBorders>
              <w:top w:val="nil"/>
              <w:left w:val="nil"/>
              <w:bottom w:val="nil"/>
              <w:right w:val="nil"/>
            </w:tcBorders>
            <w:shd w:val="clear" w:color="auto" w:fill="auto"/>
            <w:noWrap/>
            <w:vAlign w:val="bottom"/>
            <w:hideMark/>
          </w:tcPr>
          <w:p w14:paraId="0038CC3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- 21-27</w:t>
            </w:r>
          </w:p>
        </w:tc>
        <w:tc>
          <w:tcPr>
            <w:tcW w:w="208" w:type="pct"/>
            <w:tcBorders>
              <w:top w:val="nil"/>
              <w:left w:val="nil"/>
              <w:bottom w:val="nil"/>
              <w:right w:val="nil"/>
            </w:tcBorders>
            <w:shd w:val="clear" w:color="auto" w:fill="auto"/>
            <w:noWrap/>
            <w:vAlign w:val="bottom"/>
            <w:hideMark/>
          </w:tcPr>
          <w:p w14:paraId="1DFF374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569</w:t>
            </w:r>
          </w:p>
        </w:tc>
        <w:tc>
          <w:tcPr>
            <w:tcW w:w="1448" w:type="pct"/>
            <w:tcBorders>
              <w:top w:val="nil"/>
              <w:left w:val="nil"/>
              <w:bottom w:val="nil"/>
              <w:right w:val="nil"/>
            </w:tcBorders>
            <w:shd w:val="clear" w:color="auto" w:fill="auto"/>
            <w:noWrap/>
            <w:vAlign w:val="bottom"/>
            <w:hideMark/>
          </w:tcPr>
          <w:p w14:paraId="62F80B0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- 83-15</w:t>
            </w:r>
          </w:p>
        </w:tc>
        <w:tc>
          <w:tcPr>
            <w:tcW w:w="208" w:type="pct"/>
            <w:tcBorders>
              <w:top w:val="nil"/>
              <w:left w:val="nil"/>
              <w:bottom w:val="nil"/>
              <w:right w:val="nil"/>
            </w:tcBorders>
            <w:shd w:val="clear" w:color="auto" w:fill="auto"/>
            <w:noWrap/>
            <w:vAlign w:val="bottom"/>
            <w:hideMark/>
          </w:tcPr>
          <w:p w14:paraId="60CB5C1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998</w:t>
            </w:r>
          </w:p>
        </w:tc>
        <w:tc>
          <w:tcPr>
            <w:tcW w:w="1477" w:type="pct"/>
            <w:tcBorders>
              <w:top w:val="nil"/>
              <w:left w:val="nil"/>
              <w:bottom w:val="nil"/>
              <w:right w:val="nil"/>
            </w:tcBorders>
            <w:shd w:val="clear" w:color="auto" w:fill="auto"/>
            <w:noWrap/>
            <w:vAlign w:val="bottom"/>
            <w:hideMark/>
          </w:tcPr>
          <w:p w14:paraId="74999F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- 107-17</w:t>
            </w:r>
          </w:p>
        </w:tc>
      </w:tr>
      <w:tr w:rsidR="00854EDF" w:rsidRPr="00405438" w14:paraId="16BAFEBC" w14:textId="77777777" w:rsidTr="00854EDF">
        <w:trPr>
          <w:trHeight w:val="300"/>
        </w:trPr>
        <w:tc>
          <w:tcPr>
            <w:tcW w:w="209" w:type="pct"/>
            <w:tcBorders>
              <w:top w:val="nil"/>
              <w:left w:val="nil"/>
              <w:bottom w:val="nil"/>
              <w:right w:val="nil"/>
            </w:tcBorders>
            <w:shd w:val="clear" w:color="auto" w:fill="auto"/>
            <w:noWrap/>
            <w:vAlign w:val="bottom"/>
            <w:hideMark/>
          </w:tcPr>
          <w:p w14:paraId="1305532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141</w:t>
            </w:r>
          </w:p>
        </w:tc>
        <w:tc>
          <w:tcPr>
            <w:tcW w:w="1448" w:type="pct"/>
            <w:tcBorders>
              <w:top w:val="nil"/>
              <w:left w:val="nil"/>
              <w:bottom w:val="nil"/>
              <w:right w:val="nil"/>
            </w:tcBorders>
            <w:shd w:val="clear" w:color="auto" w:fill="auto"/>
            <w:noWrap/>
            <w:vAlign w:val="bottom"/>
            <w:hideMark/>
          </w:tcPr>
          <w:p w14:paraId="4E52A59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- 21-28</w:t>
            </w:r>
          </w:p>
        </w:tc>
        <w:tc>
          <w:tcPr>
            <w:tcW w:w="208" w:type="pct"/>
            <w:tcBorders>
              <w:top w:val="nil"/>
              <w:left w:val="nil"/>
              <w:bottom w:val="nil"/>
              <w:right w:val="nil"/>
            </w:tcBorders>
            <w:shd w:val="clear" w:color="auto" w:fill="auto"/>
            <w:noWrap/>
            <w:vAlign w:val="bottom"/>
            <w:hideMark/>
          </w:tcPr>
          <w:p w14:paraId="53A6E60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570</w:t>
            </w:r>
          </w:p>
        </w:tc>
        <w:tc>
          <w:tcPr>
            <w:tcW w:w="1448" w:type="pct"/>
            <w:tcBorders>
              <w:top w:val="nil"/>
              <w:left w:val="nil"/>
              <w:bottom w:val="nil"/>
              <w:right w:val="nil"/>
            </w:tcBorders>
            <w:shd w:val="clear" w:color="auto" w:fill="auto"/>
            <w:noWrap/>
            <w:vAlign w:val="bottom"/>
            <w:hideMark/>
          </w:tcPr>
          <w:p w14:paraId="44D3440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- 83-16</w:t>
            </w:r>
          </w:p>
        </w:tc>
        <w:tc>
          <w:tcPr>
            <w:tcW w:w="208" w:type="pct"/>
            <w:tcBorders>
              <w:top w:val="nil"/>
              <w:left w:val="nil"/>
              <w:bottom w:val="nil"/>
              <w:right w:val="nil"/>
            </w:tcBorders>
            <w:shd w:val="clear" w:color="auto" w:fill="auto"/>
            <w:noWrap/>
            <w:vAlign w:val="bottom"/>
            <w:hideMark/>
          </w:tcPr>
          <w:p w14:paraId="77E698A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999</w:t>
            </w:r>
          </w:p>
        </w:tc>
        <w:tc>
          <w:tcPr>
            <w:tcW w:w="1477" w:type="pct"/>
            <w:tcBorders>
              <w:top w:val="nil"/>
              <w:left w:val="nil"/>
              <w:bottom w:val="nil"/>
              <w:right w:val="nil"/>
            </w:tcBorders>
            <w:shd w:val="clear" w:color="auto" w:fill="auto"/>
            <w:noWrap/>
            <w:vAlign w:val="bottom"/>
            <w:hideMark/>
          </w:tcPr>
          <w:p w14:paraId="647C7C5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- 107-18</w:t>
            </w:r>
          </w:p>
        </w:tc>
      </w:tr>
      <w:tr w:rsidR="00854EDF" w:rsidRPr="00405438" w14:paraId="32A7CC12" w14:textId="77777777" w:rsidTr="00854EDF">
        <w:trPr>
          <w:trHeight w:val="300"/>
        </w:trPr>
        <w:tc>
          <w:tcPr>
            <w:tcW w:w="209" w:type="pct"/>
            <w:tcBorders>
              <w:top w:val="nil"/>
              <w:left w:val="nil"/>
              <w:bottom w:val="nil"/>
              <w:right w:val="nil"/>
            </w:tcBorders>
            <w:shd w:val="clear" w:color="auto" w:fill="auto"/>
            <w:noWrap/>
            <w:vAlign w:val="bottom"/>
            <w:hideMark/>
          </w:tcPr>
          <w:p w14:paraId="1ECB1FB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142</w:t>
            </w:r>
          </w:p>
        </w:tc>
        <w:tc>
          <w:tcPr>
            <w:tcW w:w="1448" w:type="pct"/>
            <w:tcBorders>
              <w:top w:val="nil"/>
              <w:left w:val="nil"/>
              <w:bottom w:val="nil"/>
              <w:right w:val="nil"/>
            </w:tcBorders>
            <w:shd w:val="clear" w:color="auto" w:fill="auto"/>
            <w:noWrap/>
            <w:vAlign w:val="bottom"/>
            <w:hideMark/>
          </w:tcPr>
          <w:p w14:paraId="718C19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- 21-29</w:t>
            </w:r>
          </w:p>
        </w:tc>
        <w:tc>
          <w:tcPr>
            <w:tcW w:w="208" w:type="pct"/>
            <w:tcBorders>
              <w:top w:val="nil"/>
              <w:left w:val="nil"/>
              <w:bottom w:val="nil"/>
              <w:right w:val="nil"/>
            </w:tcBorders>
            <w:shd w:val="clear" w:color="auto" w:fill="auto"/>
            <w:noWrap/>
            <w:vAlign w:val="bottom"/>
            <w:hideMark/>
          </w:tcPr>
          <w:p w14:paraId="26AAE23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571</w:t>
            </w:r>
          </w:p>
        </w:tc>
        <w:tc>
          <w:tcPr>
            <w:tcW w:w="1448" w:type="pct"/>
            <w:tcBorders>
              <w:top w:val="nil"/>
              <w:left w:val="nil"/>
              <w:bottom w:val="nil"/>
              <w:right w:val="nil"/>
            </w:tcBorders>
            <w:shd w:val="clear" w:color="auto" w:fill="auto"/>
            <w:noWrap/>
            <w:vAlign w:val="bottom"/>
            <w:hideMark/>
          </w:tcPr>
          <w:p w14:paraId="04B4480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- 83-17</w:t>
            </w:r>
          </w:p>
        </w:tc>
        <w:tc>
          <w:tcPr>
            <w:tcW w:w="208" w:type="pct"/>
            <w:tcBorders>
              <w:top w:val="nil"/>
              <w:left w:val="nil"/>
              <w:bottom w:val="nil"/>
              <w:right w:val="nil"/>
            </w:tcBorders>
            <w:shd w:val="clear" w:color="auto" w:fill="auto"/>
            <w:noWrap/>
            <w:vAlign w:val="bottom"/>
            <w:hideMark/>
          </w:tcPr>
          <w:p w14:paraId="133CAA7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1000</w:t>
            </w:r>
          </w:p>
        </w:tc>
        <w:tc>
          <w:tcPr>
            <w:tcW w:w="1477" w:type="pct"/>
            <w:tcBorders>
              <w:top w:val="nil"/>
              <w:left w:val="nil"/>
              <w:bottom w:val="nil"/>
              <w:right w:val="nil"/>
            </w:tcBorders>
            <w:shd w:val="clear" w:color="auto" w:fill="auto"/>
            <w:noWrap/>
            <w:vAlign w:val="bottom"/>
            <w:hideMark/>
          </w:tcPr>
          <w:p w14:paraId="196429E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- 107-19</w:t>
            </w:r>
          </w:p>
        </w:tc>
      </w:tr>
      <w:tr w:rsidR="00854EDF" w:rsidRPr="00405438" w14:paraId="3A224CCF" w14:textId="77777777" w:rsidTr="00854EDF">
        <w:trPr>
          <w:trHeight w:val="300"/>
        </w:trPr>
        <w:tc>
          <w:tcPr>
            <w:tcW w:w="209" w:type="pct"/>
            <w:tcBorders>
              <w:top w:val="nil"/>
              <w:left w:val="nil"/>
              <w:bottom w:val="nil"/>
              <w:right w:val="nil"/>
            </w:tcBorders>
            <w:shd w:val="clear" w:color="auto" w:fill="auto"/>
            <w:noWrap/>
            <w:vAlign w:val="bottom"/>
            <w:hideMark/>
          </w:tcPr>
          <w:p w14:paraId="6A4CA9E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143</w:t>
            </w:r>
          </w:p>
        </w:tc>
        <w:tc>
          <w:tcPr>
            <w:tcW w:w="1448" w:type="pct"/>
            <w:tcBorders>
              <w:top w:val="nil"/>
              <w:left w:val="nil"/>
              <w:bottom w:val="nil"/>
              <w:right w:val="nil"/>
            </w:tcBorders>
            <w:shd w:val="clear" w:color="auto" w:fill="auto"/>
            <w:noWrap/>
            <w:vAlign w:val="bottom"/>
            <w:hideMark/>
          </w:tcPr>
          <w:p w14:paraId="1A1DE05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- 21-30</w:t>
            </w:r>
          </w:p>
        </w:tc>
        <w:tc>
          <w:tcPr>
            <w:tcW w:w="208" w:type="pct"/>
            <w:tcBorders>
              <w:top w:val="nil"/>
              <w:left w:val="nil"/>
              <w:bottom w:val="nil"/>
              <w:right w:val="nil"/>
            </w:tcBorders>
            <w:shd w:val="clear" w:color="auto" w:fill="auto"/>
            <w:noWrap/>
            <w:vAlign w:val="bottom"/>
            <w:hideMark/>
          </w:tcPr>
          <w:p w14:paraId="0733A3D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572</w:t>
            </w:r>
          </w:p>
        </w:tc>
        <w:tc>
          <w:tcPr>
            <w:tcW w:w="1448" w:type="pct"/>
            <w:tcBorders>
              <w:top w:val="nil"/>
              <w:left w:val="nil"/>
              <w:bottom w:val="nil"/>
              <w:right w:val="nil"/>
            </w:tcBorders>
            <w:shd w:val="clear" w:color="auto" w:fill="auto"/>
            <w:noWrap/>
            <w:vAlign w:val="bottom"/>
            <w:hideMark/>
          </w:tcPr>
          <w:p w14:paraId="6321918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- 83-18</w:t>
            </w:r>
          </w:p>
        </w:tc>
        <w:tc>
          <w:tcPr>
            <w:tcW w:w="208" w:type="pct"/>
            <w:tcBorders>
              <w:top w:val="nil"/>
              <w:left w:val="nil"/>
              <w:bottom w:val="nil"/>
              <w:right w:val="nil"/>
            </w:tcBorders>
            <w:shd w:val="clear" w:color="auto" w:fill="auto"/>
            <w:noWrap/>
            <w:vAlign w:val="bottom"/>
            <w:hideMark/>
          </w:tcPr>
          <w:p w14:paraId="19D9A04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1001</w:t>
            </w:r>
          </w:p>
        </w:tc>
        <w:tc>
          <w:tcPr>
            <w:tcW w:w="1477" w:type="pct"/>
            <w:tcBorders>
              <w:top w:val="nil"/>
              <w:left w:val="nil"/>
              <w:bottom w:val="nil"/>
              <w:right w:val="nil"/>
            </w:tcBorders>
            <w:shd w:val="clear" w:color="auto" w:fill="auto"/>
            <w:noWrap/>
            <w:vAlign w:val="bottom"/>
            <w:hideMark/>
          </w:tcPr>
          <w:p w14:paraId="4CE64CE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- 107-20</w:t>
            </w:r>
          </w:p>
        </w:tc>
      </w:tr>
      <w:tr w:rsidR="00854EDF" w:rsidRPr="00405438" w14:paraId="4C93D30C" w14:textId="77777777" w:rsidTr="00854EDF">
        <w:trPr>
          <w:trHeight w:val="300"/>
        </w:trPr>
        <w:tc>
          <w:tcPr>
            <w:tcW w:w="209" w:type="pct"/>
            <w:tcBorders>
              <w:top w:val="nil"/>
              <w:left w:val="nil"/>
              <w:bottom w:val="nil"/>
              <w:right w:val="nil"/>
            </w:tcBorders>
            <w:shd w:val="clear" w:color="auto" w:fill="auto"/>
            <w:noWrap/>
            <w:vAlign w:val="bottom"/>
            <w:hideMark/>
          </w:tcPr>
          <w:p w14:paraId="50E96ED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144</w:t>
            </w:r>
          </w:p>
        </w:tc>
        <w:tc>
          <w:tcPr>
            <w:tcW w:w="1448" w:type="pct"/>
            <w:tcBorders>
              <w:top w:val="nil"/>
              <w:left w:val="nil"/>
              <w:bottom w:val="nil"/>
              <w:right w:val="nil"/>
            </w:tcBorders>
            <w:shd w:val="clear" w:color="auto" w:fill="auto"/>
            <w:noWrap/>
            <w:vAlign w:val="bottom"/>
            <w:hideMark/>
          </w:tcPr>
          <w:p w14:paraId="264D756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- 21-31</w:t>
            </w:r>
          </w:p>
        </w:tc>
        <w:tc>
          <w:tcPr>
            <w:tcW w:w="208" w:type="pct"/>
            <w:tcBorders>
              <w:top w:val="nil"/>
              <w:left w:val="nil"/>
              <w:bottom w:val="nil"/>
              <w:right w:val="nil"/>
            </w:tcBorders>
            <w:shd w:val="clear" w:color="auto" w:fill="auto"/>
            <w:noWrap/>
            <w:vAlign w:val="bottom"/>
            <w:hideMark/>
          </w:tcPr>
          <w:p w14:paraId="049D1D8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573</w:t>
            </w:r>
          </w:p>
        </w:tc>
        <w:tc>
          <w:tcPr>
            <w:tcW w:w="1448" w:type="pct"/>
            <w:tcBorders>
              <w:top w:val="nil"/>
              <w:left w:val="nil"/>
              <w:bottom w:val="nil"/>
              <w:right w:val="nil"/>
            </w:tcBorders>
            <w:shd w:val="clear" w:color="auto" w:fill="auto"/>
            <w:noWrap/>
            <w:vAlign w:val="bottom"/>
            <w:hideMark/>
          </w:tcPr>
          <w:p w14:paraId="1A8361B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- 83-19</w:t>
            </w:r>
          </w:p>
        </w:tc>
        <w:tc>
          <w:tcPr>
            <w:tcW w:w="208" w:type="pct"/>
            <w:tcBorders>
              <w:top w:val="nil"/>
              <w:left w:val="nil"/>
              <w:bottom w:val="nil"/>
              <w:right w:val="nil"/>
            </w:tcBorders>
            <w:shd w:val="clear" w:color="auto" w:fill="auto"/>
            <w:noWrap/>
            <w:vAlign w:val="bottom"/>
            <w:hideMark/>
          </w:tcPr>
          <w:p w14:paraId="3D49A6B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1002</w:t>
            </w:r>
          </w:p>
        </w:tc>
        <w:tc>
          <w:tcPr>
            <w:tcW w:w="1477" w:type="pct"/>
            <w:tcBorders>
              <w:top w:val="nil"/>
              <w:left w:val="nil"/>
              <w:bottom w:val="nil"/>
              <w:right w:val="nil"/>
            </w:tcBorders>
            <w:shd w:val="clear" w:color="auto" w:fill="auto"/>
            <w:noWrap/>
            <w:vAlign w:val="bottom"/>
            <w:hideMark/>
          </w:tcPr>
          <w:p w14:paraId="4D8D9B8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- 107-21</w:t>
            </w:r>
          </w:p>
        </w:tc>
      </w:tr>
      <w:tr w:rsidR="00854EDF" w:rsidRPr="00405438" w14:paraId="4A926896" w14:textId="77777777" w:rsidTr="00854EDF">
        <w:trPr>
          <w:trHeight w:val="300"/>
        </w:trPr>
        <w:tc>
          <w:tcPr>
            <w:tcW w:w="209" w:type="pct"/>
            <w:tcBorders>
              <w:top w:val="nil"/>
              <w:left w:val="nil"/>
              <w:bottom w:val="nil"/>
              <w:right w:val="nil"/>
            </w:tcBorders>
            <w:shd w:val="clear" w:color="auto" w:fill="auto"/>
            <w:noWrap/>
            <w:vAlign w:val="bottom"/>
            <w:hideMark/>
          </w:tcPr>
          <w:p w14:paraId="5E1440C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145</w:t>
            </w:r>
          </w:p>
        </w:tc>
        <w:tc>
          <w:tcPr>
            <w:tcW w:w="1448" w:type="pct"/>
            <w:tcBorders>
              <w:top w:val="nil"/>
              <w:left w:val="nil"/>
              <w:bottom w:val="nil"/>
              <w:right w:val="nil"/>
            </w:tcBorders>
            <w:shd w:val="clear" w:color="auto" w:fill="auto"/>
            <w:noWrap/>
            <w:vAlign w:val="bottom"/>
            <w:hideMark/>
          </w:tcPr>
          <w:p w14:paraId="4A0544A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- 22-7</w:t>
            </w:r>
          </w:p>
        </w:tc>
        <w:tc>
          <w:tcPr>
            <w:tcW w:w="208" w:type="pct"/>
            <w:tcBorders>
              <w:top w:val="nil"/>
              <w:left w:val="nil"/>
              <w:bottom w:val="nil"/>
              <w:right w:val="nil"/>
            </w:tcBorders>
            <w:shd w:val="clear" w:color="auto" w:fill="auto"/>
            <w:noWrap/>
            <w:vAlign w:val="bottom"/>
            <w:hideMark/>
          </w:tcPr>
          <w:p w14:paraId="4728271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574</w:t>
            </w:r>
          </w:p>
        </w:tc>
        <w:tc>
          <w:tcPr>
            <w:tcW w:w="1448" w:type="pct"/>
            <w:tcBorders>
              <w:top w:val="nil"/>
              <w:left w:val="nil"/>
              <w:bottom w:val="nil"/>
              <w:right w:val="nil"/>
            </w:tcBorders>
            <w:shd w:val="clear" w:color="auto" w:fill="auto"/>
            <w:noWrap/>
            <w:vAlign w:val="bottom"/>
            <w:hideMark/>
          </w:tcPr>
          <w:p w14:paraId="6A6F93E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- 83-20</w:t>
            </w:r>
          </w:p>
        </w:tc>
        <w:tc>
          <w:tcPr>
            <w:tcW w:w="208" w:type="pct"/>
            <w:tcBorders>
              <w:top w:val="nil"/>
              <w:left w:val="nil"/>
              <w:bottom w:val="nil"/>
              <w:right w:val="nil"/>
            </w:tcBorders>
            <w:shd w:val="clear" w:color="auto" w:fill="auto"/>
            <w:noWrap/>
            <w:vAlign w:val="bottom"/>
            <w:hideMark/>
          </w:tcPr>
          <w:p w14:paraId="558B331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1003</w:t>
            </w:r>
          </w:p>
        </w:tc>
        <w:tc>
          <w:tcPr>
            <w:tcW w:w="1477" w:type="pct"/>
            <w:tcBorders>
              <w:top w:val="nil"/>
              <w:left w:val="nil"/>
              <w:bottom w:val="nil"/>
              <w:right w:val="nil"/>
            </w:tcBorders>
            <w:shd w:val="clear" w:color="auto" w:fill="auto"/>
            <w:noWrap/>
            <w:vAlign w:val="bottom"/>
            <w:hideMark/>
          </w:tcPr>
          <w:p w14:paraId="58337EC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- 107-22</w:t>
            </w:r>
          </w:p>
        </w:tc>
      </w:tr>
      <w:tr w:rsidR="00854EDF" w:rsidRPr="00405438" w14:paraId="5272B22E" w14:textId="77777777" w:rsidTr="00854EDF">
        <w:trPr>
          <w:trHeight w:val="300"/>
        </w:trPr>
        <w:tc>
          <w:tcPr>
            <w:tcW w:w="209" w:type="pct"/>
            <w:tcBorders>
              <w:top w:val="nil"/>
              <w:left w:val="nil"/>
              <w:bottom w:val="nil"/>
              <w:right w:val="nil"/>
            </w:tcBorders>
            <w:shd w:val="clear" w:color="auto" w:fill="auto"/>
            <w:noWrap/>
            <w:vAlign w:val="bottom"/>
            <w:hideMark/>
          </w:tcPr>
          <w:p w14:paraId="6DC31E5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146</w:t>
            </w:r>
          </w:p>
        </w:tc>
        <w:tc>
          <w:tcPr>
            <w:tcW w:w="1448" w:type="pct"/>
            <w:tcBorders>
              <w:top w:val="nil"/>
              <w:left w:val="nil"/>
              <w:bottom w:val="nil"/>
              <w:right w:val="nil"/>
            </w:tcBorders>
            <w:shd w:val="clear" w:color="auto" w:fill="auto"/>
            <w:noWrap/>
            <w:vAlign w:val="bottom"/>
            <w:hideMark/>
          </w:tcPr>
          <w:p w14:paraId="7170570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- 22-12</w:t>
            </w:r>
          </w:p>
        </w:tc>
        <w:tc>
          <w:tcPr>
            <w:tcW w:w="208" w:type="pct"/>
            <w:tcBorders>
              <w:top w:val="nil"/>
              <w:left w:val="nil"/>
              <w:bottom w:val="nil"/>
              <w:right w:val="nil"/>
            </w:tcBorders>
            <w:shd w:val="clear" w:color="auto" w:fill="auto"/>
            <w:noWrap/>
            <w:vAlign w:val="bottom"/>
            <w:hideMark/>
          </w:tcPr>
          <w:p w14:paraId="7DC8B7B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575</w:t>
            </w:r>
          </w:p>
        </w:tc>
        <w:tc>
          <w:tcPr>
            <w:tcW w:w="1448" w:type="pct"/>
            <w:tcBorders>
              <w:top w:val="nil"/>
              <w:left w:val="nil"/>
              <w:bottom w:val="nil"/>
              <w:right w:val="nil"/>
            </w:tcBorders>
            <w:shd w:val="clear" w:color="auto" w:fill="auto"/>
            <w:noWrap/>
            <w:vAlign w:val="bottom"/>
            <w:hideMark/>
          </w:tcPr>
          <w:p w14:paraId="183D86A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- 83-21</w:t>
            </w:r>
          </w:p>
        </w:tc>
        <w:tc>
          <w:tcPr>
            <w:tcW w:w="208" w:type="pct"/>
            <w:tcBorders>
              <w:top w:val="nil"/>
              <w:left w:val="nil"/>
              <w:bottom w:val="nil"/>
              <w:right w:val="nil"/>
            </w:tcBorders>
            <w:shd w:val="clear" w:color="auto" w:fill="auto"/>
            <w:noWrap/>
            <w:vAlign w:val="bottom"/>
            <w:hideMark/>
          </w:tcPr>
          <w:p w14:paraId="0B64A3E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1004</w:t>
            </w:r>
          </w:p>
        </w:tc>
        <w:tc>
          <w:tcPr>
            <w:tcW w:w="1477" w:type="pct"/>
            <w:tcBorders>
              <w:top w:val="nil"/>
              <w:left w:val="nil"/>
              <w:bottom w:val="nil"/>
              <w:right w:val="nil"/>
            </w:tcBorders>
            <w:shd w:val="clear" w:color="auto" w:fill="auto"/>
            <w:noWrap/>
            <w:vAlign w:val="bottom"/>
            <w:hideMark/>
          </w:tcPr>
          <w:p w14:paraId="2EF0442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- 107-23</w:t>
            </w:r>
          </w:p>
        </w:tc>
      </w:tr>
      <w:tr w:rsidR="00854EDF" w:rsidRPr="00405438" w14:paraId="59ED021F" w14:textId="77777777" w:rsidTr="00854EDF">
        <w:trPr>
          <w:trHeight w:val="300"/>
        </w:trPr>
        <w:tc>
          <w:tcPr>
            <w:tcW w:w="209" w:type="pct"/>
            <w:tcBorders>
              <w:top w:val="nil"/>
              <w:left w:val="nil"/>
              <w:bottom w:val="nil"/>
              <w:right w:val="nil"/>
            </w:tcBorders>
            <w:shd w:val="clear" w:color="auto" w:fill="auto"/>
            <w:noWrap/>
            <w:vAlign w:val="bottom"/>
            <w:hideMark/>
          </w:tcPr>
          <w:p w14:paraId="152A62C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147</w:t>
            </w:r>
          </w:p>
        </w:tc>
        <w:tc>
          <w:tcPr>
            <w:tcW w:w="1448" w:type="pct"/>
            <w:tcBorders>
              <w:top w:val="nil"/>
              <w:left w:val="nil"/>
              <w:bottom w:val="nil"/>
              <w:right w:val="nil"/>
            </w:tcBorders>
            <w:shd w:val="clear" w:color="auto" w:fill="auto"/>
            <w:noWrap/>
            <w:vAlign w:val="bottom"/>
            <w:hideMark/>
          </w:tcPr>
          <w:p w14:paraId="161C64D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- 22-14</w:t>
            </w:r>
          </w:p>
        </w:tc>
        <w:tc>
          <w:tcPr>
            <w:tcW w:w="208" w:type="pct"/>
            <w:tcBorders>
              <w:top w:val="nil"/>
              <w:left w:val="nil"/>
              <w:bottom w:val="nil"/>
              <w:right w:val="nil"/>
            </w:tcBorders>
            <w:shd w:val="clear" w:color="auto" w:fill="auto"/>
            <w:noWrap/>
            <w:vAlign w:val="bottom"/>
            <w:hideMark/>
          </w:tcPr>
          <w:p w14:paraId="5A55E30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576</w:t>
            </w:r>
          </w:p>
        </w:tc>
        <w:tc>
          <w:tcPr>
            <w:tcW w:w="1448" w:type="pct"/>
            <w:tcBorders>
              <w:top w:val="nil"/>
              <w:left w:val="nil"/>
              <w:bottom w:val="nil"/>
              <w:right w:val="nil"/>
            </w:tcBorders>
            <w:shd w:val="clear" w:color="auto" w:fill="auto"/>
            <w:noWrap/>
            <w:vAlign w:val="bottom"/>
            <w:hideMark/>
          </w:tcPr>
          <w:p w14:paraId="2BF24EB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- 83-22</w:t>
            </w:r>
          </w:p>
        </w:tc>
        <w:tc>
          <w:tcPr>
            <w:tcW w:w="208" w:type="pct"/>
            <w:tcBorders>
              <w:top w:val="nil"/>
              <w:left w:val="nil"/>
              <w:bottom w:val="nil"/>
              <w:right w:val="nil"/>
            </w:tcBorders>
            <w:shd w:val="clear" w:color="auto" w:fill="auto"/>
            <w:noWrap/>
            <w:vAlign w:val="bottom"/>
            <w:hideMark/>
          </w:tcPr>
          <w:p w14:paraId="09C39D6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1005</w:t>
            </w:r>
          </w:p>
        </w:tc>
        <w:tc>
          <w:tcPr>
            <w:tcW w:w="1477" w:type="pct"/>
            <w:tcBorders>
              <w:top w:val="nil"/>
              <w:left w:val="nil"/>
              <w:bottom w:val="nil"/>
              <w:right w:val="nil"/>
            </w:tcBorders>
            <w:shd w:val="clear" w:color="auto" w:fill="auto"/>
            <w:noWrap/>
            <w:vAlign w:val="bottom"/>
            <w:hideMark/>
          </w:tcPr>
          <w:p w14:paraId="307A2BB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- 107-24</w:t>
            </w:r>
          </w:p>
        </w:tc>
      </w:tr>
      <w:tr w:rsidR="00854EDF" w:rsidRPr="00405438" w14:paraId="5A0E7A96" w14:textId="77777777" w:rsidTr="00854EDF">
        <w:trPr>
          <w:trHeight w:val="300"/>
        </w:trPr>
        <w:tc>
          <w:tcPr>
            <w:tcW w:w="209" w:type="pct"/>
            <w:tcBorders>
              <w:top w:val="nil"/>
              <w:left w:val="nil"/>
              <w:bottom w:val="nil"/>
              <w:right w:val="nil"/>
            </w:tcBorders>
            <w:shd w:val="clear" w:color="auto" w:fill="auto"/>
            <w:noWrap/>
            <w:vAlign w:val="bottom"/>
            <w:hideMark/>
          </w:tcPr>
          <w:p w14:paraId="747740E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148</w:t>
            </w:r>
          </w:p>
        </w:tc>
        <w:tc>
          <w:tcPr>
            <w:tcW w:w="1448" w:type="pct"/>
            <w:tcBorders>
              <w:top w:val="nil"/>
              <w:left w:val="nil"/>
              <w:bottom w:val="nil"/>
              <w:right w:val="nil"/>
            </w:tcBorders>
            <w:shd w:val="clear" w:color="auto" w:fill="auto"/>
            <w:noWrap/>
            <w:vAlign w:val="bottom"/>
            <w:hideMark/>
          </w:tcPr>
          <w:p w14:paraId="1E015EA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- 22-15</w:t>
            </w:r>
          </w:p>
        </w:tc>
        <w:tc>
          <w:tcPr>
            <w:tcW w:w="208" w:type="pct"/>
            <w:tcBorders>
              <w:top w:val="nil"/>
              <w:left w:val="nil"/>
              <w:bottom w:val="nil"/>
              <w:right w:val="nil"/>
            </w:tcBorders>
            <w:shd w:val="clear" w:color="auto" w:fill="auto"/>
            <w:noWrap/>
            <w:vAlign w:val="bottom"/>
            <w:hideMark/>
          </w:tcPr>
          <w:p w14:paraId="3599991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577</w:t>
            </w:r>
          </w:p>
        </w:tc>
        <w:tc>
          <w:tcPr>
            <w:tcW w:w="1448" w:type="pct"/>
            <w:tcBorders>
              <w:top w:val="nil"/>
              <w:left w:val="nil"/>
              <w:bottom w:val="nil"/>
              <w:right w:val="nil"/>
            </w:tcBorders>
            <w:shd w:val="clear" w:color="auto" w:fill="auto"/>
            <w:noWrap/>
            <w:vAlign w:val="bottom"/>
            <w:hideMark/>
          </w:tcPr>
          <w:p w14:paraId="6091FDE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w:t>
            </w:r>
          </w:p>
        </w:tc>
        <w:tc>
          <w:tcPr>
            <w:tcW w:w="208" w:type="pct"/>
            <w:tcBorders>
              <w:top w:val="nil"/>
              <w:left w:val="nil"/>
              <w:bottom w:val="nil"/>
              <w:right w:val="nil"/>
            </w:tcBorders>
            <w:shd w:val="clear" w:color="auto" w:fill="auto"/>
            <w:noWrap/>
            <w:vAlign w:val="bottom"/>
            <w:hideMark/>
          </w:tcPr>
          <w:p w14:paraId="5BC7B51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1006</w:t>
            </w:r>
          </w:p>
        </w:tc>
        <w:tc>
          <w:tcPr>
            <w:tcW w:w="1477" w:type="pct"/>
            <w:tcBorders>
              <w:top w:val="nil"/>
              <w:left w:val="nil"/>
              <w:bottom w:val="nil"/>
              <w:right w:val="nil"/>
            </w:tcBorders>
            <w:shd w:val="clear" w:color="auto" w:fill="auto"/>
            <w:noWrap/>
            <w:vAlign w:val="bottom"/>
            <w:hideMark/>
          </w:tcPr>
          <w:p w14:paraId="177AB8C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- 107-25</w:t>
            </w:r>
          </w:p>
        </w:tc>
      </w:tr>
      <w:tr w:rsidR="00854EDF" w:rsidRPr="00405438" w14:paraId="6F9B7215" w14:textId="77777777" w:rsidTr="00854EDF">
        <w:trPr>
          <w:trHeight w:val="300"/>
        </w:trPr>
        <w:tc>
          <w:tcPr>
            <w:tcW w:w="209" w:type="pct"/>
            <w:tcBorders>
              <w:top w:val="nil"/>
              <w:left w:val="nil"/>
              <w:bottom w:val="nil"/>
              <w:right w:val="nil"/>
            </w:tcBorders>
            <w:shd w:val="clear" w:color="auto" w:fill="auto"/>
            <w:noWrap/>
            <w:vAlign w:val="bottom"/>
            <w:hideMark/>
          </w:tcPr>
          <w:p w14:paraId="7881A85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149</w:t>
            </w:r>
          </w:p>
        </w:tc>
        <w:tc>
          <w:tcPr>
            <w:tcW w:w="1448" w:type="pct"/>
            <w:tcBorders>
              <w:top w:val="nil"/>
              <w:left w:val="nil"/>
              <w:bottom w:val="nil"/>
              <w:right w:val="nil"/>
            </w:tcBorders>
            <w:shd w:val="clear" w:color="auto" w:fill="auto"/>
            <w:noWrap/>
            <w:vAlign w:val="bottom"/>
            <w:hideMark/>
          </w:tcPr>
          <w:p w14:paraId="2124791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- 22-16</w:t>
            </w:r>
          </w:p>
        </w:tc>
        <w:tc>
          <w:tcPr>
            <w:tcW w:w="208" w:type="pct"/>
            <w:tcBorders>
              <w:top w:val="nil"/>
              <w:left w:val="nil"/>
              <w:bottom w:val="nil"/>
              <w:right w:val="nil"/>
            </w:tcBorders>
            <w:shd w:val="clear" w:color="auto" w:fill="auto"/>
            <w:noWrap/>
            <w:vAlign w:val="bottom"/>
            <w:hideMark/>
          </w:tcPr>
          <w:p w14:paraId="0F4511B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578</w:t>
            </w:r>
          </w:p>
        </w:tc>
        <w:tc>
          <w:tcPr>
            <w:tcW w:w="1448" w:type="pct"/>
            <w:tcBorders>
              <w:top w:val="nil"/>
              <w:left w:val="nil"/>
              <w:bottom w:val="nil"/>
              <w:right w:val="nil"/>
            </w:tcBorders>
            <w:shd w:val="clear" w:color="auto" w:fill="auto"/>
            <w:noWrap/>
            <w:vAlign w:val="bottom"/>
            <w:hideMark/>
          </w:tcPr>
          <w:p w14:paraId="67C6389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- 84-3</w:t>
            </w:r>
          </w:p>
        </w:tc>
        <w:tc>
          <w:tcPr>
            <w:tcW w:w="208" w:type="pct"/>
            <w:tcBorders>
              <w:top w:val="nil"/>
              <w:left w:val="nil"/>
              <w:bottom w:val="nil"/>
              <w:right w:val="nil"/>
            </w:tcBorders>
            <w:shd w:val="clear" w:color="auto" w:fill="auto"/>
            <w:noWrap/>
            <w:vAlign w:val="bottom"/>
            <w:hideMark/>
          </w:tcPr>
          <w:p w14:paraId="3A766DF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1007</w:t>
            </w:r>
          </w:p>
        </w:tc>
        <w:tc>
          <w:tcPr>
            <w:tcW w:w="1477" w:type="pct"/>
            <w:tcBorders>
              <w:top w:val="nil"/>
              <w:left w:val="nil"/>
              <w:bottom w:val="nil"/>
              <w:right w:val="nil"/>
            </w:tcBorders>
            <w:shd w:val="clear" w:color="auto" w:fill="auto"/>
            <w:noWrap/>
            <w:vAlign w:val="bottom"/>
            <w:hideMark/>
          </w:tcPr>
          <w:p w14:paraId="6C64BC5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- 108-2</w:t>
            </w:r>
          </w:p>
        </w:tc>
      </w:tr>
      <w:tr w:rsidR="00854EDF" w:rsidRPr="00405438" w14:paraId="625FE1C6" w14:textId="77777777" w:rsidTr="00854EDF">
        <w:trPr>
          <w:trHeight w:val="300"/>
        </w:trPr>
        <w:tc>
          <w:tcPr>
            <w:tcW w:w="209" w:type="pct"/>
            <w:tcBorders>
              <w:top w:val="nil"/>
              <w:left w:val="nil"/>
              <w:bottom w:val="nil"/>
              <w:right w:val="nil"/>
            </w:tcBorders>
            <w:shd w:val="clear" w:color="auto" w:fill="auto"/>
            <w:noWrap/>
            <w:vAlign w:val="bottom"/>
            <w:hideMark/>
          </w:tcPr>
          <w:p w14:paraId="39748D4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150</w:t>
            </w:r>
          </w:p>
        </w:tc>
        <w:tc>
          <w:tcPr>
            <w:tcW w:w="1448" w:type="pct"/>
            <w:tcBorders>
              <w:top w:val="nil"/>
              <w:left w:val="nil"/>
              <w:bottom w:val="nil"/>
              <w:right w:val="nil"/>
            </w:tcBorders>
            <w:shd w:val="clear" w:color="auto" w:fill="auto"/>
            <w:noWrap/>
            <w:vAlign w:val="bottom"/>
            <w:hideMark/>
          </w:tcPr>
          <w:p w14:paraId="475CF48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- 22-18</w:t>
            </w:r>
          </w:p>
        </w:tc>
        <w:tc>
          <w:tcPr>
            <w:tcW w:w="208" w:type="pct"/>
            <w:tcBorders>
              <w:top w:val="nil"/>
              <w:left w:val="nil"/>
              <w:bottom w:val="nil"/>
              <w:right w:val="nil"/>
            </w:tcBorders>
            <w:shd w:val="clear" w:color="auto" w:fill="auto"/>
            <w:noWrap/>
            <w:vAlign w:val="bottom"/>
            <w:hideMark/>
          </w:tcPr>
          <w:p w14:paraId="541D8B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579</w:t>
            </w:r>
          </w:p>
        </w:tc>
        <w:tc>
          <w:tcPr>
            <w:tcW w:w="1448" w:type="pct"/>
            <w:tcBorders>
              <w:top w:val="nil"/>
              <w:left w:val="nil"/>
              <w:bottom w:val="nil"/>
              <w:right w:val="nil"/>
            </w:tcBorders>
            <w:shd w:val="clear" w:color="auto" w:fill="auto"/>
            <w:noWrap/>
            <w:vAlign w:val="bottom"/>
            <w:hideMark/>
          </w:tcPr>
          <w:p w14:paraId="0C8535C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- 84-4</w:t>
            </w:r>
          </w:p>
        </w:tc>
        <w:tc>
          <w:tcPr>
            <w:tcW w:w="208" w:type="pct"/>
            <w:tcBorders>
              <w:top w:val="nil"/>
              <w:left w:val="nil"/>
              <w:bottom w:val="nil"/>
              <w:right w:val="nil"/>
            </w:tcBorders>
            <w:shd w:val="clear" w:color="auto" w:fill="auto"/>
            <w:noWrap/>
            <w:vAlign w:val="bottom"/>
            <w:hideMark/>
          </w:tcPr>
          <w:p w14:paraId="6D6C243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1008</w:t>
            </w:r>
          </w:p>
        </w:tc>
        <w:tc>
          <w:tcPr>
            <w:tcW w:w="1477" w:type="pct"/>
            <w:tcBorders>
              <w:top w:val="nil"/>
              <w:left w:val="nil"/>
              <w:bottom w:val="nil"/>
              <w:right w:val="nil"/>
            </w:tcBorders>
            <w:shd w:val="clear" w:color="auto" w:fill="auto"/>
            <w:noWrap/>
            <w:vAlign w:val="bottom"/>
            <w:hideMark/>
          </w:tcPr>
          <w:p w14:paraId="68B77DB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- 108-4</w:t>
            </w:r>
          </w:p>
        </w:tc>
      </w:tr>
      <w:tr w:rsidR="00854EDF" w:rsidRPr="00405438" w14:paraId="273F94A0" w14:textId="77777777" w:rsidTr="00854EDF">
        <w:trPr>
          <w:trHeight w:val="300"/>
        </w:trPr>
        <w:tc>
          <w:tcPr>
            <w:tcW w:w="209" w:type="pct"/>
            <w:tcBorders>
              <w:top w:val="nil"/>
              <w:left w:val="nil"/>
              <w:bottom w:val="nil"/>
              <w:right w:val="nil"/>
            </w:tcBorders>
            <w:shd w:val="clear" w:color="auto" w:fill="auto"/>
            <w:noWrap/>
            <w:vAlign w:val="bottom"/>
            <w:hideMark/>
          </w:tcPr>
          <w:p w14:paraId="13655D8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151</w:t>
            </w:r>
          </w:p>
        </w:tc>
        <w:tc>
          <w:tcPr>
            <w:tcW w:w="1448" w:type="pct"/>
            <w:tcBorders>
              <w:top w:val="nil"/>
              <w:left w:val="nil"/>
              <w:bottom w:val="nil"/>
              <w:right w:val="nil"/>
            </w:tcBorders>
            <w:shd w:val="clear" w:color="auto" w:fill="auto"/>
            <w:noWrap/>
            <w:vAlign w:val="bottom"/>
            <w:hideMark/>
          </w:tcPr>
          <w:p w14:paraId="32C1831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- 22-19</w:t>
            </w:r>
          </w:p>
        </w:tc>
        <w:tc>
          <w:tcPr>
            <w:tcW w:w="208" w:type="pct"/>
            <w:tcBorders>
              <w:top w:val="nil"/>
              <w:left w:val="nil"/>
              <w:bottom w:val="nil"/>
              <w:right w:val="nil"/>
            </w:tcBorders>
            <w:shd w:val="clear" w:color="auto" w:fill="auto"/>
            <w:noWrap/>
            <w:vAlign w:val="bottom"/>
            <w:hideMark/>
          </w:tcPr>
          <w:p w14:paraId="44CE158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580</w:t>
            </w:r>
          </w:p>
        </w:tc>
        <w:tc>
          <w:tcPr>
            <w:tcW w:w="1448" w:type="pct"/>
            <w:tcBorders>
              <w:top w:val="nil"/>
              <w:left w:val="nil"/>
              <w:bottom w:val="nil"/>
              <w:right w:val="nil"/>
            </w:tcBorders>
            <w:shd w:val="clear" w:color="auto" w:fill="auto"/>
            <w:noWrap/>
            <w:vAlign w:val="bottom"/>
            <w:hideMark/>
          </w:tcPr>
          <w:p w14:paraId="311C49D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- 84-5</w:t>
            </w:r>
          </w:p>
        </w:tc>
        <w:tc>
          <w:tcPr>
            <w:tcW w:w="208" w:type="pct"/>
            <w:tcBorders>
              <w:top w:val="nil"/>
              <w:left w:val="nil"/>
              <w:bottom w:val="nil"/>
              <w:right w:val="nil"/>
            </w:tcBorders>
            <w:shd w:val="clear" w:color="auto" w:fill="auto"/>
            <w:noWrap/>
            <w:vAlign w:val="bottom"/>
            <w:hideMark/>
          </w:tcPr>
          <w:p w14:paraId="25496B4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1009</w:t>
            </w:r>
          </w:p>
        </w:tc>
        <w:tc>
          <w:tcPr>
            <w:tcW w:w="1477" w:type="pct"/>
            <w:tcBorders>
              <w:top w:val="nil"/>
              <w:left w:val="nil"/>
              <w:bottom w:val="nil"/>
              <w:right w:val="nil"/>
            </w:tcBorders>
            <w:shd w:val="clear" w:color="auto" w:fill="auto"/>
            <w:noWrap/>
            <w:vAlign w:val="bottom"/>
            <w:hideMark/>
          </w:tcPr>
          <w:p w14:paraId="0CA4BEF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- 108-10</w:t>
            </w:r>
          </w:p>
        </w:tc>
      </w:tr>
      <w:tr w:rsidR="00854EDF" w:rsidRPr="00405438" w14:paraId="7F040FAC" w14:textId="77777777" w:rsidTr="00854EDF">
        <w:trPr>
          <w:trHeight w:val="300"/>
        </w:trPr>
        <w:tc>
          <w:tcPr>
            <w:tcW w:w="209" w:type="pct"/>
            <w:tcBorders>
              <w:top w:val="nil"/>
              <w:left w:val="nil"/>
              <w:bottom w:val="nil"/>
              <w:right w:val="nil"/>
            </w:tcBorders>
            <w:shd w:val="clear" w:color="auto" w:fill="auto"/>
            <w:noWrap/>
            <w:vAlign w:val="bottom"/>
            <w:hideMark/>
          </w:tcPr>
          <w:p w14:paraId="4D35981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152</w:t>
            </w:r>
          </w:p>
        </w:tc>
        <w:tc>
          <w:tcPr>
            <w:tcW w:w="1448" w:type="pct"/>
            <w:tcBorders>
              <w:top w:val="nil"/>
              <w:left w:val="nil"/>
              <w:bottom w:val="nil"/>
              <w:right w:val="nil"/>
            </w:tcBorders>
            <w:shd w:val="clear" w:color="auto" w:fill="auto"/>
            <w:noWrap/>
            <w:vAlign w:val="bottom"/>
            <w:hideMark/>
          </w:tcPr>
          <w:p w14:paraId="1C19702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- 22-20</w:t>
            </w:r>
          </w:p>
        </w:tc>
        <w:tc>
          <w:tcPr>
            <w:tcW w:w="208" w:type="pct"/>
            <w:tcBorders>
              <w:top w:val="nil"/>
              <w:left w:val="nil"/>
              <w:bottom w:val="nil"/>
              <w:right w:val="nil"/>
            </w:tcBorders>
            <w:shd w:val="clear" w:color="auto" w:fill="auto"/>
            <w:noWrap/>
            <w:vAlign w:val="bottom"/>
            <w:hideMark/>
          </w:tcPr>
          <w:p w14:paraId="16F00C9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581</w:t>
            </w:r>
          </w:p>
        </w:tc>
        <w:tc>
          <w:tcPr>
            <w:tcW w:w="1448" w:type="pct"/>
            <w:tcBorders>
              <w:top w:val="nil"/>
              <w:left w:val="nil"/>
              <w:bottom w:val="nil"/>
              <w:right w:val="nil"/>
            </w:tcBorders>
            <w:shd w:val="clear" w:color="auto" w:fill="auto"/>
            <w:noWrap/>
            <w:vAlign w:val="bottom"/>
            <w:hideMark/>
          </w:tcPr>
          <w:p w14:paraId="121FCBD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- 84-6</w:t>
            </w:r>
          </w:p>
        </w:tc>
        <w:tc>
          <w:tcPr>
            <w:tcW w:w="208" w:type="pct"/>
            <w:tcBorders>
              <w:top w:val="nil"/>
              <w:left w:val="nil"/>
              <w:bottom w:val="nil"/>
              <w:right w:val="nil"/>
            </w:tcBorders>
            <w:shd w:val="clear" w:color="auto" w:fill="auto"/>
            <w:noWrap/>
            <w:vAlign w:val="bottom"/>
            <w:hideMark/>
          </w:tcPr>
          <w:p w14:paraId="68DB6F1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1010</w:t>
            </w:r>
          </w:p>
        </w:tc>
        <w:tc>
          <w:tcPr>
            <w:tcW w:w="1477" w:type="pct"/>
            <w:tcBorders>
              <w:top w:val="nil"/>
              <w:left w:val="nil"/>
              <w:bottom w:val="nil"/>
              <w:right w:val="nil"/>
            </w:tcBorders>
            <w:shd w:val="clear" w:color="auto" w:fill="auto"/>
            <w:noWrap/>
            <w:vAlign w:val="bottom"/>
            <w:hideMark/>
          </w:tcPr>
          <w:p w14:paraId="45418E7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- 108-13</w:t>
            </w:r>
          </w:p>
        </w:tc>
      </w:tr>
      <w:tr w:rsidR="00854EDF" w:rsidRPr="00405438" w14:paraId="072AD5A9" w14:textId="77777777" w:rsidTr="00854EDF">
        <w:trPr>
          <w:trHeight w:val="300"/>
        </w:trPr>
        <w:tc>
          <w:tcPr>
            <w:tcW w:w="209" w:type="pct"/>
            <w:tcBorders>
              <w:top w:val="nil"/>
              <w:left w:val="nil"/>
              <w:bottom w:val="nil"/>
              <w:right w:val="nil"/>
            </w:tcBorders>
            <w:shd w:val="clear" w:color="auto" w:fill="auto"/>
            <w:noWrap/>
            <w:vAlign w:val="bottom"/>
            <w:hideMark/>
          </w:tcPr>
          <w:p w14:paraId="59DA378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153</w:t>
            </w:r>
          </w:p>
        </w:tc>
        <w:tc>
          <w:tcPr>
            <w:tcW w:w="1448" w:type="pct"/>
            <w:tcBorders>
              <w:top w:val="nil"/>
              <w:left w:val="nil"/>
              <w:bottom w:val="nil"/>
              <w:right w:val="nil"/>
            </w:tcBorders>
            <w:shd w:val="clear" w:color="auto" w:fill="auto"/>
            <w:noWrap/>
            <w:vAlign w:val="bottom"/>
            <w:hideMark/>
          </w:tcPr>
          <w:p w14:paraId="23908A8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- 22-21</w:t>
            </w:r>
          </w:p>
        </w:tc>
        <w:tc>
          <w:tcPr>
            <w:tcW w:w="208" w:type="pct"/>
            <w:tcBorders>
              <w:top w:val="nil"/>
              <w:left w:val="nil"/>
              <w:bottom w:val="nil"/>
              <w:right w:val="nil"/>
            </w:tcBorders>
            <w:shd w:val="clear" w:color="auto" w:fill="auto"/>
            <w:noWrap/>
            <w:vAlign w:val="bottom"/>
            <w:hideMark/>
          </w:tcPr>
          <w:p w14:paraId="7B1E88F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582</w:t>
            </w:r>
          </w:p>
        </w:tc>
        <w:tc>
          <w:tcPr>
            <w:tcW w:w="1448" w:type="pct"/>
            <w:tcBorders>
              <w:top w:val="nil"/>
              <w:left w:val="nil"/>
              <w:bottom w:val="nil"/>
              <w:right w:val="nil"/>
            </w:tcBorders>
            <w:shd w:val="clear" w:color="auto" w:fill="auto"/>
            <w:noWrap/>
            <w:vAlign w:val="bottom"/>
            <w:hideMark/>
          </w:tcPr>
          <w:p w14:paraId="5D7999F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- 84-7</w:t>
            </w:r>
          </w:p>
        </w:tc>
        <w:tc>
          <w:tcPr>
            <w:tcW w:w="208" w:type="pct"/>
            <w:tcBorders>
              <w:top w:val="nil"/>
              <w:left w:val="nil"/>
              <w:bottom w:val="nil"/>
              <w:right w:val="nil"/>
            </w:tcBorders>
            <w:shd w:val="clear" w:color="auto" w:fill="auto"/>
            <w:noWrap/>
            <w:vAlign w:val="bottom"/>
            <w:hideMark/>
          </w:tcPr>
          <w:p w14:paraId="1D13722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1011</w:t>
            </w:r>
          </w:p>
        </w:tc>
        <w:tc>
          <w:tcPr>
            <w:tcW w:w="1477" w:type="pct"/>
            <w:tcBorders>
              <w:top w:val="nil"/>
              <w:left w:val="nil"/>
              <w:bottom w:val="nil"/>
              <w:right w:val="nil"/>
            </w:tcBorders>
            <w:shd w:val="clear" w:color="auto" w:fill="auto"/>
            <w:noWrap/>
            <w:vAlign w:val="bottom"/>
            <w:hideMark/>
          </w:tcPr>
          <w:p w14:paraId="0E0F97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- 108-14</w:t>
            </w:r>
          </w:p>
        </w:tc>
      </w:tr>
      <w:tr w:rsidR="00854EDF" w:rsidRPr="00405438" w14:paraId="7B161CFF" w14:textId="77777777" w:rsidTr="00854EDF">
        <w:trPr>
          <w:trHeight w:val="300"/>
        </w:trPr>
        <w:tc>
          <w:tcPr>
            <w:tcW w:w="209" w:type="pct"/>
            <w:tcBorders>
              <w:top w:val="nil"/>
              <w:left w:val="nil"/>
              <w:bottom w:val="nil"/>
              <w:right w:val="nil"/>
            </w:tcBorders>
            <w:shd w:val="clear" w:color="auto" w:fill="auto"/>
            <w:noWrap/>
            <w:vAlign w:val="bottom"/>
            <w:hideMark/>
          </w:tcPr>
          <w:p w14:paraId="1153729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154</w:t>
            </w:r>
          </w:p>
        </w:tc>
        <w:tc>
          <w:tcPr>
            <w:tcW w:w="1448" w:type="pct"/>
            <w:tcBorders>
              <w:top w:val="nil"/>
              <w:left w:val="nil"/>
              <w:bottom w:val="nil"/>
              <w:right w:val="nil"/>
            </w:tcBorders>
            <w:shd w:val="clear" w:color="auto" w:fill="auto"/>
            <w:noWrap/>
            <w:vAlign w:val="bottom"/>
            <w:hideMark/>
          </w:tcPr>
          <w:p w14:paraId="495FB53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- 22-22</w:t>
            </w:r>
          </w:p>
        </w:tc>
        <w:tc>
          <w:tcPr>
            <w:tcW w:w="208" w:type="pct"/>
            <w:tcBorders>
              <w:top w:val="nil"/>
              <w:left w:val="nil"/>
              <w:bottom w:val="nil"/>
              <w:right w:val="nil"/>
            </w:tcBorders>
            <w:shd w:val="clear" w:color="auto" w:fill="auto"/>
            <w:noWrap/>
            <w:vAlign w:val="bottom"/>
            <w:hideMark/>
          </w:tcPr>
          <w:p w14:paraId="77B6E45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583</w:t>
            </w:r>
          </w:p>
        </w:tc>
        <w:tc>
          <w:tcPr>
            <w:tcW w:w="1448" w:type="pct"/>
            <w:tcBorders>
              <w:top w:val="nil"/>
              <w:left w:val="nil"/>
              <w:bottom w:val="nil"/>
              <w:right w:val="nil"/>
            </w:tcBorders>
            <w:shd w:val="clear" w:color="auto" w:fill="auto"/>
            <w:noWrap/>
            <w:vAlign w:val="bottom"/>
            <w:hideMark/>
          </w:tcPr>
          <w:p w14:paraId="3E6247F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- 84-8</w:t>
            </w:r>
          </w:p>
        </w:tc>
        <w:tc>
          <w:tcPr>
            <w:tcW w:w="208" w:type="pct"/>
            <w:tcBorders>
              <w:top w:val="nil"/>
              <w:left w:val="nil"/>
              <w:bottom w:val="nil"/>
              <w:right w:val="nil"/>
            </w:tcBorders>
            <w:shd w:val="clear" w:color="auto" w:fill="auto"/>
            <w:noWrap/>
            <w:vAlign w:val="bottom"/>
            <w:hideMark/>
          </w:tcPr>
          <w:p w14:paraId="5B6F229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1012</w:t>
            </w:r>
          </w:p>
        </w:tc>
        <w:tc>
          <w:tcPr>
            <w:tcW w:w="1477" w:type="pct"/>
            <w:tcBorders>
              <w:top w:val="nil"/>
              <w:left w:val="nil"/>
              <w:bottom w:val="nil"/>
              <w:right w:val="nil"/>
            </w:tcBorders>
            <w:shd w:val="clear" w:color="auto" w:fill="auto"/>
            <w:noWrap/>
            <w:vAlign w:val="bottom"/>
            <w:hideMark/>
          </w:tcPr>
          <w:p w14:paraId="518F21F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- 108-15</w:t>
            </w:r>
          </w:p>
        </w:tc>
      </w:tr>
      <w:tr w:rsidR="00854EDF" w:rsidRPr="00405438" w14:paraId="4F373C3A" w14:textId="77777777" w:rsidTr="00854EDF">
        <w:trPr>
          <w:trHeight w:val="300"/>
        </w:trPr>
        <w:tc>
          <w:tcPr>
            <w:tcW w:w="209" w:type="pct"/>
            <w:tcBorders>
              <w:top w:val="nil"/>
              <w:left w:val="nil"/>
              <w:bottom w:val="nil"/>
              <w:right w:val="nil"/>
            </w:tcBorders>
            <w:shd w:val="clear" w:color="auto" w:fill="auto"/>
            <w:noWrap/>
            <w:vAlign w:val="bottom"/>
            <w:hideMark/>
          </w:tcPr>
          <w:p w14:paraId="1A636BE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155</w:t>
            </w:r>
          </w:p>
        </w:tc>
        <w:tc>
          <w:tcPr>
            <w:tcW w:w="1448" w:type="pct"/>
            <w:tcBorders>
              <w:top w:val="nil"/>
              <w:left w:val="nil"/>
              <w:bottom w:val="nil"/>
              <w:right w:val="nil"/>
            </w:tcBorders>
            <w:shd w:val="clear" w:color="auto" w:fill="auto"/>
            <w:noWrap/>
            <w:vAlign w:val="bottom"/>
            <w:hideMark/>
          </w:tcPr>
          <w:p w14:paraId="732F742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- 24-14</w:t>
            </w:r>
          </w:p>
        </w:tc>
        <w:tc>
          <w:tcPr>
            <w:tcW w:w="208" w:type="pct"/>
            <w:tcBorders>
              <w:top w:val="nil"/>
              <w:left w:val="nil"/>
              <w:bottom w:val="nil"/>
              <w:right w:val="nil"/>
            </w:tcBorders>
            <w:shd w:val="clear" w:color="auto" w:fill="auto"/>
            <w:noWrap/>
            <w:vAlign w:val="bottom"/>
            <w:hideMark/>
          </w:tcPr>
          <w:p w14:paraId="7E86EF7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584</w:t>
            </w:r>
          </w:p>
        </w:tc>
        <w:tc>
          <w:tcPr>
            <w:tcW w:w="1448" w:type="pct"/>
            <w:tcBorders>
              <w:top w:val="nil"/>
              <w:left w:val="nil"/>
              <w:bottom w:val="nil"/>
              <w:right w:val="nil"/>
            </w:tcBorders>
            <w:shd w:val="clear" w:color="auto" w:fill="auto"/>
            <w:noWrap/>
            <w:vAlign w:val="bottom"/>
            <w:hideMark/>
          </w:tcPr>
          <w:p w14:paraId="199D0A7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- 84-9</w:t>
            </w:r>
          </w:p>
        </w:tc>
        <w:tc>
          <w:tcPr>
            <w:tcW w:w="208" w:type="pct"/>
            <w:tcBorders>
              <w:top w:val="nil"/>
              <w:left w:val="nil"/>
              <w:bottom w:val="nil"/>
              <w:right w:val="nil"/>
            </w:tcBorders>
            <w:shd w:val="clear" w:color="auto" w:fill="auto"/>
            <w:noWrap/>
            <w:vAlign w:val="bottom"/>
            <w:hideMark/>
          </w:tcPr>
          <w:p w14:paraId="38A80CB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1013</w:t>
            </w:r>
          </w:p>
        </w:tc>
        <w:tc>
          <w:tcPr>
            <w:tcW w:w="1477" w:type="pct"/>
            <w:tcBorders>
              <w:top w:val="nil"/>
              <w:left w:val="nil"/>
              <w:bottom w:val="nil"/>
              <w:right w:val="nil"/>
            </w:tcBorders>
            <w:shd w:val="clear" w:color="auto" w:fill="auto"/>
            <w:noWrap/>
            <w:vAlign w:val="bottom"/>
            <w:hideMark/>
          </w:tcPr>
          <w:p w14:paraId="21FBAD6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- 108-16</w:t>
            </w:r>
          </w:p>
        </w:tc>
      </w:tr>
      <w:tr w:rsidR="00854EDF" w:rsidRPr="00405438" w14:paraId="3921A0E5" w14:textId="77777777" w:rsidTr="00854EDF">
        <w:trPr>
          <w:trHeight w:val="300"/>
        </w:trPr>
        <w:tc>
          <w:tcPr>
            <w:tcW w:w="209" w:type="pct"/>
            <w:tcBorders>
              <w:top w:val="nil"/>
              <w:left w:val="nil"/>
              <w:bottom w:val="nil"/>
              <w:right w:val="nil"/>
            </w:tcBorders>
            <w:shd w:val="clear" w:color="auto" w:fill="auto"/>
            <w:noWrap/>
            <w:vAlign w:val="bottom"/>
            <w:hideMark/>
          </w:tcPr>
          <w:p w14:paraId="150E5CA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156</w:t>
            </w:r>
          </w:p>
        </w:tc>
        <w:tc>
          <w:tcPr>
            <w:tcW w:w="1448" w:type="pct"/>
            <w:tcBorders>
              <w:top w:val="nil"/>
              <w:left w:val="nil"/>
              <w:bottom w:val="nil"/>
              <w:right w:val="nil"/>
            </w:tcBorders>
            <w:shd w:val="clear" w:color="auto" w:fill="auto"/>
            <w:noWrap/>
            <w:vAlign w:val="bottom"/>
            <w:hideMark/>
          </w:tcPr>
          <w:p w14:paraId="6306505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- 27-9</w:t>
            </w:r>
          </w:p>
        </w:tc>
        <w:tc>
          <w:tcPr>
            <w:tcW w:w="208" w:type="pct"/>
            <w:tcBorders>
              <w:top w:val="nil"/>
              <w:left w:val="nil"/>
              <w:bottom w:val="nil"/>
              <w:right w:val="nil"/>
            </w:tcBorders>
            <w:shd w:val="clear" w:color="auto" w:fill="auto"/>
            <w:noWrap/>
            <w:vAlign w:val="bottom"/>
            <w:hideMark/>
          </w:tcPr>
          <w:p w14:paraId="0445A86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585</w:t>
            </w:r>
          </w:p>
        </w:tc>
        <w:tc>
          <w:tcPr>
            <w:tcW w:w="1448" w:type="pct"/>
            <w:tcBorders>
              <w:top w:val="nil"/>
              <w:left w:val="nil"/>
              <w:bottom w:val="nil"/>
              <w:right w:val="nil"/>
            </w:tcBorders>
            <w:shd w:val="clear" w:color="auto" w:fill="auto"/>
            <w:noWrap/>
            <w:vAlign w:val="bottom"/>
            <w:hideMark/>
          </w:tcPr>
          <w:p w14:paraId="7F5A15C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- 84-11</w:t>
            </w:r>
          </w:p>
        </w:tc>
        <w:tc>
          <w:tcPr>
            <w:tcW w:w="208" w:type="pct"/>
            <w:tcBorders>
              <w:top w:val="nil"/>
              <w:left w:val="nil"/>
              <w:bottom w:val="nil"/>
              <w:right w:val="nil"/>
            </w:tcBorders>
            <w:shd w:val="clear" w:color="auto" w:fill="auto"/>
            <w:noWrap/>
            <w:vAlign w:val="bottom"/>
            <w:hideMark/>
          </w:tcPr>
          <w:p w14:paraId="3E01C95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1014</w:t>
            </w:r>
          </w:p>
        </w:tc>
        <w:tc>
          <w:tcPr>
            <w:tcW w:w="1477" w:type="pct"/>
            <w:tcBorders>
              <w:top w:val="nil"/>
              <w:left w:val="nil"/>
              <w:bottom w:val="nil"/>
              <w:right w:val="nil"/>
            </w:tcBorders>
            <w:shd w:val="clear" w:color="auto" w:fill="auto"/>
            <w:noWrap/>
            <w:vAlign w:val="bottom"/>
            <w:hideMark/>
          </w:tcPr>
          <w:p w14:paraId="6595A68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- 108-17</w:t>
            </w:r>
          </w:p>
        </w:tc>
      </w:tr>
      <w:tr w:rsidR="00854EDF" w:rsidRPr="00405438" w14:paraId="2BBE3608" w14:textId="77777777" w:rsidTr="00854EDF">
        <w:trPr>
          <w:trHeight w:val="300"/>
        </w:trPr>
        <w:tc>
          <w:tcPr>
            <w:tcW w:w="209" w:type="pct"/>
            <w:tcBorders>
              <w:top w:val="nil"/>
              <w:left w:val="nil"/>
              <w:bottom w:val="nil"/>
              <w:right w:val="nil"/>
            </w:tcBorders>
            <w:shd w:val="clear" w:color="auto" w:fill="auto"/>
            <w:noWrap/>
            <w:vAlign w:val="bottom"/>
            <w:hideMark/>
          </w:tcPr>
          <w:p w14:paraId="5A26389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157</w:t>
            </w:r>
          </w:p>
        </w:tc>
        <w:tc>
          <w:tcPr>
            <w:tcW w:w="1448" w:type="pct"/>
            <w:tcBorders>
              <w:top w:val="nil"/>
              <w:left w:val="nil"/>
              <w:bottom w:val="nil"/>
              <w:right w:val="nil"/>
            </w:tcBorders>
            <w:shd w:val="clear" w:color="auto" w:fill="auto"/>
            <w:noWrap/>
            <w:vAlign w:val="bottom"/>
            <w:hideMark/>
          </w:tcPr>
          <w:p w14:paraId="0756236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- 28-16</w:t>
            </w:r>
          </w:p>
        </w:tc>
        <w:tc>
          <w:tcPr>
            <w:tcW w:w="208" w:type="pct"/>
            <w:tcBorders>
              <w:top w:val="nil"/>
              <w:left w:val="nil"/>
              <w:bottom w:val="nil"/>
              <w:right w:val="nil"/>
            </w:tcBorders>
            <w:shd w:val="clear" w:color="auto" w:fill="auto"/>
            <w:noWrap/>
            <w:vAlign w:val="bottom"/>
            <w:hideMark/>
          </w:tcPr>
          <w:p w14:paraId="0E989D0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586</w:t>
            </w:r>
          </w:p>
        </w:tc>
        <w:tc>
          <w:tcPr>
            <w:tcW w:w="1448" w:type="pct"/>
            <w:tcBorders>
              <w:top w:val="nil"/>
              <w:left w:val="nil"/>
              <w:bottom w:val="nil"/>
              <w:right w:val="nil"/>
            </w:tcBorders>
            <w:shd w:val="clear" w:color="auto" w:fill="auto"/>
            <w:noWrap/>
            <w:vAlign w:val="bottom"/>
            <w:hideMark/>
          </w:tcPr>
          <w:p w14:paraId="0FCDE0E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- 84-14</w:t>
            </w:r>
          </w:p>
        </w:tc>
        <w:tc>
          <w:tcPr>
            <w:tcW w:w="208" w:type="pct"/>
            <w:tcBorders>
              <w:top w:val="nil"/>
              <w:left w:val="nil"/>
              <w:bottom w:val="nil"/>
              <w:right w:val="nil"/>
            </w:tcBorders>
            <w:shd w:val="clear" w:color="auto" w:fill="auto"/>
            <w:noWrap/>
            <w:vAlign w:val="bottom"/>
            <w:hideMark/>
          </w:tcPr>
          <w:p w14:paraId="6838D37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1015</w:t>
            </w:r>
          </w:p>
        </w:tc>
        <w:tc>
          <w:tcPr>
            <w:tcW w:w="1477" w:type="pct"/>
            <w:tcBorders>
              <w:top w:val="nil"/>
              <w:left w:val="nil"/>
              <w:bottom w:val="nil"/>
              <w:right w:val="nil"/>
            </w:tcBorders>
            <w:shd w:val="clear" w:color="auto" w:fill="auto"/>
            <w:noWrap/>
            <w:vAlign w:val="bottom"/>
            <w:hideMark/>
          </w:tcPr>
          <w:p w14:paraId="6715006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- 108-18</w:t>
            </w:r>
          </w:p>
        </w:tc>
      </w:tr>
      <w:tr w:rsidR="00854EDF" w:rsidRPr="00405438" w14:paraId="169112D4" w14:textId="77777777" w:rsidTr="00854EDF">
        <w:trPr>
          <w:trHeight w:val="300"/>
        </w:trPr>
        <w:tc>
          <w:tcPr>
            <w:tcW w:w="209" w:type="pct"/>
            <w:tcBorders>
              <w:top w:val="nil"/>
              <w:left w:val="nil"/>
              <w:bottom w:val="nil"/>
              <w:right w:val="nil"/>
            </w:tcBorders>
            <w:shd w:val="clear" w:color="auto" w:fill="auto"/>
            <w:noWrap/>
            <w:vAlign w:val="bottom"/>
            <w:hideMark/>
          </w:tcPr>
          <w:p w14:paraId="3B2BA1F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158</w:t>
            </w:r>
          </w:p>
        </w:tc>
        <w:tc>
          <w:tcPr>
            <w:tcW w:w="1448" w:type="pct"/>
            <w:tcBorders>
              <w:top w:val="nil"/>
              <w:left w:val="nil"/>
              <w:bottom w:val="nil"/>
              <w:right w:val="nil"/>
            </w:tcBorders>
            <w:shd w:val="clear" w:color="auto" w:fill="auto"/>
            <w:noWrap/>
            <w:vAlign w:val="bottom"/>
            <w:hideMark/>
          </w:tcPr>
          <w:p w14:paraId="13F1E23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- 28-17</w:t>
            </w:r>
          </w:p>
        </w:tc>
        <w:tc>
          <w:tcPr>
            <w:tcW w:w="208" w:type="pct"/>
            <w:tcBorders>
              <w:top w:val="nil"/>
              <w:left w:val="nil"/>
              <w:bottom w:val="nil"/>
              <w:right w:val="nil"/>
            </w:tcBorders>
            <w:shd w:val="clear" w:color="auto" w:fill="auto"/>
            <w:noWrap/>
            <w:vAlign w:val="bottom"/>
            <w:hideMark/>
          </w:tcPr>
          <w:p w14:paraId="417F3AA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587</w:t>
            </w:r>
          </w:p>
        </w:tc>
        <w:tc>
          <w:tcPr>
            <w:tcW w:w="1448" w:type="pct"/>
            <w:tcBorders>
              <w:top w:val="nil"/>
              <w:left w:val="nil"/>
              <w:bottom w:val="nil"/>
              <w:right w:val="nil"/>
            </w:tcBorders>
            <w:shd w:val="clear" w:color="auto" w:fill="auto"/>
            <w:noWrap/>
            <w:vAlign w:val="bottom"/>
            <w:hideMark/>
          </w:tcPr>
          <w:p w14:paraId="48F9219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- 84-15</w:t>
            </w:r>
          </w:p>
        </w:tc>
        <w:tc>
          <w:tcPr>
            <w:tcW w:w="208" w:type="pct"/>
            <w:tcBorders>
              <w:top w:val="nil"/>
              <w:left w:val="nil"/>
              <w:bottom w:val="nil"/>
              <w:right w:val="nil"/>
            </w:tcBorders>
            <w:shd w:val="clear" w:color="auto" w:fill="auto"/>
            <w:noWrap/>
            <w:vAlign w:val="bottom"/>
            <w:hideMark/>
          </w:tcPr>
          <w:p w14:paraId="188B1F7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1016</w:t>
            </w:r>
          </w:p>
        </w:tc>
        <w:tc>
          <w:tcPr>
            <w:tcW w:w="1477" w:type="pct"/>
            <w:tcBorders>
              <w:top w:val="nil"/>
              <w:left w:val="nil"/>
              <w:bottom w:val="nil"/>
              <w:right w:val="nil"/>
            </w:tcBorders>
            <w:shd w:val="clear" w:color="auto" w:fill="auto"/>
            <w:noWrap/>
            <w:vAlign w:val="bottom"/>
            <w:hideMark/>
          </w:tcPr>
          <w:p w14:paraId="2C42B7C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- 108-19</w:t>
            </w:r>
          </w:p>
        </w:tc>
      </w:tr>
      <w:tr w:rsidR="00854EDF" w:rsidRPr="00405438" w14:paraId="0C53D330" w14:textId="77777777" w:rsidTr="00854EDF">
        <w:trPr>
          <w:trHeight w:val="300"/>
        </w:trPr>
        <w:tc>
          <w:tcPr>
            <w:tcW w:w="209" w:type="pct"/>
            <w:tcBorders>
              <w:top w:val="nil"/>
              <w:left w:val="nil"/>
              <w:bottom w:val="nil"/>
              <w:right w:val="nil"/>
            </w:tcBorders>
            <w:shd w:val="clear" w:color="auto" w:fill="auto"/>
            <w:noWrap/>
            <w:vAlign w:val="bottom"/>
            <w:hideMark/>
          </w:tcPr>
          <w:p w14:paraId="568C181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159</w:t>
            </w:r>
          </w:p>
        </w:tc>
        <w:tc>
          <w:tcPr>
            <w:tcW w:w="1448" w:type="pct"/>
            <w:tcBorders>
              <w:top w:val="nil"/>
              <w:left w:val="nil"/>
              <w:bottom w:val="nil"/>
              <w:right w:val="nil"/>
            </w:tcBorders>
            <w:shd w:val="clear" w:color="auto" w:fill="auto"/>
            <w:noWrap/>
            <w:vAlign w:val="bottom"/>
            <w:hideMark/>
          </w:tcPr>
          <w:p w14:paraId="5784483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- 29-12</w:t>
            </w:r>
          </w:p>
        </w:tc>
        <w:tc>
          <w:tcPr>
            <w:tcW w:w="208" w:type="pct"/>
            <w:tcBorders>
              <w:top w:val="nil"/>
              <w:left w:val="nil"/>
              <w:bottom w:val="nil"/>
              <w:right w:val="nil"/>
            </w:tcBorders>
            <w:shd w:val="clear" w:color="auto" w:fill="auto"/>
            <w:noWrap/>
            <w:vAlign w:val="bottom"/>
            <w:hideMark/>
          </w:tcPr>
          <w:p w14:paraId="08D2A85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588</w:t>
            </w:r>
          </w:p>
        </w:tc>
        <w:tc>
          <w:tcPr>
            <w:tcW w:w="1448" w:type="pct"/>
            <w:tcBorders>
              <w:top w:val="nil"/>
              <w:left w:val="nil"/>
              <w:bottom w:val="nil"/>
              <w:right w:val="nil"/>
            </w:tcBorders>
            <w:shd w:val="clear" w:color="auto" w:fill="auto"/>
            <w:noWrap/>
            <w:vAlign w:val="bottom"/>
            <w:hideMark/>
          </w:tcPr>
          <w:p w14:paraId="148FF2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- 84-16</w:t>
            </w:r>
          </w:p>
        </w:tc>
        <w:tc>
          <w:tcPr>
            <w:tcW w:w="208" w:type="pct"/>
            <w:tcBorders>
              <w:top w:val="nil"/>
              <w:left w:val="nil"/>
              <w:bottom w:val="nil"/>
              <w:right w:val="nil"/>
            </w:tcBorders>
            <w:shd w:val="clear" w:color="auto" w:fill="auto"/>
            <w:noWrap/>
            <w:vAlign w:val="bottom"/>
            <w:hideMark/>
          </w:tcPr>
          <w:p w14:paraId="715553D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1017</w:t>
            </w:r>
          </w:p>
        </w:tc>
        <w:tc>
          <w:tcPr>
            <w:tcW w:w="1477" w:type="pct"/>
            <w:tcBorders>
              <w:top w:val="nil"/>
              <w:left w:val="nil"/>
              <w:bottom w:val="nil"/>
              <w:right w:val="nil"/>
            </w:tcBorders>
            <w:shd w:val="clear" w:color="auto" w:fill="auto"/>
            <w:noWrap/>
            <w:vAlign w:val="bottom"/>
            <w:hideMark/>
          </w:tcPr>
          <w:p w14:paraId="717E10B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- 108-20</w:t>
            </w:r>
          </w:p>
        </w:tc>
      </w:tr>
      <w:tr w:rsidR="00854EDF" w:rsidRPr="00405438" w14:paraId="5EF3B50E" w14:textId="77777777" w:rsidTr="00854EDF">
        <w:trPr>
          <w:trHeight w:val="300"/>
        </w:trPr>
        <w:tc>
          <w:tcPr>
            <w:tcW w:w="209" w:type="pct"/>
            <w:tcBorders>
              <w:top w:val="nil"/>
              <w:left w:val="nil"/>
              <w:bottom w:val="nil"/>
              <w:right w:val="nil"/>
            </w:tcBorders>
            <w:shd w:val="clear" w:color="auto" w:fill="auto"/>
            <w:noWrap/>
            <w:vAlign w:val="bottom"/>
            <w:hideMark/>
          </w:tcPr>
          <w:p w14:paraId="06D98D6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lastRenderedPageBreak/>
              <w:t>160</w:t>
            </w:r>
          </w:p>
        </w:tc>
        <w:tc>
          <w:tcPr>
            <w:tcW w:w="1448" w:type="pct"/>
            <w:tcBorders>
              <w:top w:val="nil"/>
              <w:left w:val="nil"/>
              <w:bottom w:val="nil"/>
              <w:right w:val="nil"/>
            </w:tcBorders>
            <w:shd w:val="clear" w:color="auto" w:fill="auto"/>
            <w:noWrap/>
            <w:vAlign w:val="bottom"/>
            <w:hideMark/>
          </w:tcPr>
          <w:p w14:paraId="6312DF1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- 29-17</w:t>
            </w:r>
          </w:p>
        </w:tc>
        <w:tc>
          <w:tcPr>
            <w:tcW w:w="208" w:type="pct"/>
            <w:tcBorders>
              <w:top w:val="nil"/>
              <w:left w:val="nil"/>
              <w:bottom w:val="nil"/>
              <w:right w:val="nil"/>
            </w:tcBorders>
            <w:shd w:val="clear" w:color="auto" w:fill="auto"/>
            <w:noWrap/>
            <w:vAlign w:val="bottom"/>
            <w:hideMark/>
          </w:tcPr>
          <w:p w14:paraId="66056F6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589</w:t>
            </w:r>
          </w:p>
        </w:tc>
        <w:tc>
          <w:tcPr>
            <w:tcW w:w="1448" w:type="pct"/>
            <w:tcBorders>
              <w:top w:val="nil"/>
              <w:left w:val="nil"/>
              <w:bottom w:val="nil"/>
              <w:right w:val="nil"/>
            </w:tcBorders>
            <w:shd w:val="clear" w:color="auto" w:fill="auto"/>
            <w:noWrap/>
            <w:vAlign w:val="bottom"/>
            <w:hideMark/>
          </w:tcPr>
          <w:p w14:paraId="79900B3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- 84-17</w:t>
            </w:r>
          </w:p>
        </w:tc>
        <w:tc>
          <w:tcPr>
            <w:tcW w:w="208" w:type="pct"/>
            <w:tcBorders>
              <w:top w:val="nil"/>
              <w:left w:val="nil"/>
              <w:bottom w:val="nil"/>
              <w:right w:val="nil"/>
            </w:tcBorders>
            <w:shd w:val="clear" w:color="auto" w:fill="auto"/>
            <w:noWrap/>
            <w:vAlign w:val="bottom"/>
            <w:hideMark/>
          </w:tcPr>
          <w:p w14:paraId="260B821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1018</w:t>
            </w:r>
          </w:p>
        </w:tc>
        <w:tc>
          <w:tcPr>
            <w:tcW w:w="1477" w:type="pct"/>
            <w:tcBorders>
              <w:top w:val="nil"/>
              <w:left w:val="nil"/>
              <w:bottom w:val="nil"/>
              <w:right w:val="nil"/>
            </w:tcBorders>
            <w:shd w:val="clear" w:color="auto" w:fill="auto"/>
            <w:noWrap/>
            <w:vAlign w:val="bottom"/>
            <w:hideMark/>
          </w:tcPr>
          <w:p w14:paraId="228B8ED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- 108-21</w:t>
            </w:r>
          </w:p>
        </w:tc>
      </w:tr>
      <w:tr w:rsidR="00854EDF" w:rsidRPr="00405438" w14:paraId="5F77D7CD" w14:textId="77777777" w:rsidTr="00854EDF">
        <w:trPr>
          <w:trHeight w:val="300"/>
        </w:trPr>
        <w:tc>
          <w:tcPr>
            <w:tcW w:w="209" w:type="pct"/>
            <w:tcBorders>
              <w:top w:val="nil"/>
              <w:left w:val="nil"/>
              <w:bottom w:val="nil"/>
              <w:right w:val="nil"/>
            </w:tcBorders>
            <w:shd w:val="clear" w:color="auto" w:fill="auto"/>
            <w:noWrap/>
            <w:vAlign w:val="bottom"/>
            <w:hideMark/>
          </w:tcPr>
          <w:p w14:paraId="4675C9F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161</w:t>
            </w:r>
          </w:p>
        </w:tc>
        <w:tc>
          <w:tcPr>
            <w:tcW w:w="1448" w:type="pct"/>
            <w:tcBorders>
              <w:top w:val="nil"/>
              <w:left w:val="nil"/>
              <w:bottom w:val="nil"/>
              <w:right w:val="nil"/>
            </w:tcBorders>
            <w:shd w:val="clear" w:color="auto" w:fill="auto"/>
            <w:noWrap/>
            <w:vAlign w:val="bottom"/>
            <w:hideMark/>
          </w:tcPr>
          <w:p w14:paraId="2FD176C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- 29-18</w:t>
            </w:r>
          </w:p>
        </w:tc>
        <w:tc>
          <w:tcPr>
            <w:tcW w:w="208" w:type="pct"/>
            <w:tcBorders>
              <w:top w:val="nil"/>
              <w:left w:val="nil"/>
              <w:bottom w:val="nil"/>
              <w:right w:val="nil"/>
            </w:tcBorders>
            <w:shd w:val="clear" w:color="auto" w:fill="auto"/>
            <w:noWrap/>
            <w:vAlign w:val="bottom"/>
            <w:hideMark/>
          </w:tcPr>
          <w:p w14:paraId="11C566D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590</w:t>
            </w:r>
          </w:p>
        </w:tc>
        <w:tc>
          <w:tcPr>
            <w:tcW w:w="1448" w:type="pct"/>
            <w:tcBorders>
              <w:top w:val="nil"/>
              <w:left w:val="nil"/>
              <w:bottom w:val="nil"/>
              <w:right w:val="nil"/>
            </w:tcBorders>
            <w:shd w:val="clear" w:color="auto" w:fill="auto"/>
            <w:noWrap/>
            <w:vAlign w:val="bottom"/>
            <w:hideMark/>
          </w:tcPr>
          <w:p w14:paraId="5D0602D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- 84-18</w:t>
            </w:r>
          </w:p>
        </w:tc>
        <w:tc>
          <w:tcPr>
            <w:tcW w:w="208" w:type="pct"/>
            <w:tcBorders>
              <w:top w:val="nil"/>
              <w:left w:val="nil"/>
              <w:bottom w:val="nil"/>
              <w:right w:val="nil"/>
            </w:tcBorders>
            <w:shd w:val="clear" w:color="auto" w:fill="auto"/>
            <w:noWrap/>
            <w:vAlign w:val="bottom"/>
            <w:hideMark/>
          </w:tcPr>
          <w:p w14:paraId="4AA7E4A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1019</w:t>
            </w:r>
          </w:p>
        </w:tc>
        <w:tc>
          <w:tcPr>
            <w:tcW w:w="1477" w:type="pct"/>
            <w:tcBorders>
              <w:top w:val="nil"/>
              <w:left w:val="nil"/>
              <w:bottom w:val="nil"/>
              <w:right w:val="nil"/>
            </w:tcBorders>
            <w:shd w:val="clear" w:color="auto" w:fill="auto"/>
            <w:noWrap/>
            <w:vAlign w:val="bottom"/>
            <w:hideMark/>
          </w:tcPr>
          <w:p w14:paraId="25FC69E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- 108-22</w:t>
            </w:r>
          </w:p>
        </w:tc>
      </w:tr>
      <w:tr w:rsidR="00854EDF" w:rsidRPr="00405438" w14:paraId="17602EBA" w14:textId="77777777" w:rsidTr="00854EDF">
        <w:trPr>
          <w:trHeight w:val="300"/>
        </w:trPr>
        <w:tc>
          <w:tcPr>
            <w:tcW w:w="209" w:type="pct"/>
            <w:tcBorders>
              <w:top w:val="nil"/>
              <w:left w:val="nil"/>
              <w:bottom w:val="nil"/>
              <w:right w:val="nil"/>
            </w:tcBorders>
            <w:shd w:val="clear" w:color="auto" w:fill="auto"/>
            <w:noWrap/>
            <w:vAlign w:val="bottom"/>
            <w:hideMark/>
          </w:tcPr>
          <w:p w14:paraId="139EAA3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162</w:t>
            </w:r>
          </w:p>
        </w:tc>
        <w:tc>
          <w:tcPr>
            <w:tcW w:w="1448" w:type="pct"/>
            <w:tcBorders>
              <w:top w:val="nil"/>
              <w:left w:val="nil"/>
              <w:bottom w:val="nil"/>
              <w:right w:val="nil"/>
            </w:tcBorders>
            <w:shd w:val="clear" w:color="auto" w:fill="auto"/>
            <w:noWrap/>
            <w:vAlign w:val="bottom"/>
            <w:hideMark/>
          </w:tcPr>
          <w:p w14:paraId="48F5CD0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- 29-19</w:t>
            </w:r>
          </w:p>
        </w:tc>
        <w:tc>
          <w:tcPr>
            <w:tcW w:w="208" w:type="pct"/>
            <w:tcBorders>
              <w:top w:val="nil"/>
              <w:left w:val="nil"/>
              <w:bottom w:val="nil"/>
              <w:right w:val="nil"/>
            </w:tcBorders>
            <w:shd w:val="clear" w:color="auto" w:fill="auto"/>
            <w:noWrap/>
            <w:vAlign w:val="bottom"/>
            <w:hideMark/>
          </w:tcPr>
          <w:p w14:paraId="18C7BB2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591</w:t>
            </w:r>
          </w:p>
        </w:tc>
        <w:tc>
          <w:tcPr>
            <w:tcW w:w="1448" w:type="pct"/>
            <w:tcBorders>
              <w:top w:val="nil"/>
              <w:left w:val="nil"/>
              <w:bottom w:val="nil"/>
              <w:right w:val="nil"/>
            </w:tcBorders>
            <w:shd w:val="clear" w:color="auto" w:fill="auto"/>
            <w:noWrap/>
            <w:vAlign w:val="bottom"/>
            <w:hideMark/>
          </w:tcPr>
          <w:p w14:paraId="416445D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- 84-19</w:t>
            </w:r>
          </w:p>
        </w:tc>
        <w:tc>
          <w:tcPr>
            <w:tcW w:w="208" w:type="pct"/>
            <w:tcBorders>
              <w:top w:val="nil"/>
              <w:left w:val="nil"/>
              <w:bottom w:val="nil"/>
              <w:right w:val="nil"/>
            </w:tcBorders>
            <w:shd w:val="clear" w:color="auto" w:fill="auto"/>
            <w:noWrap/>
            <w:vAlign w:val="bottom"/>
            <w:hideMark/>
          </w:tcPr>
          <w:p w14:paraId="3ED87EE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1020</w:t>
            </w:r>
          </w:p>
        </w:tc>
        <w:tc>
          <w:tcPr>
            <w:tcW w:w="1477" w:type="pct"/>
            <w:tcBorders>
              <w:top w:val="nil"/>
              <w:left w:val="nil"/>
              <w:bottom w:val="nil"/>
              <w:right w:val="nil"/>
            </w:tcBorders>
            <w:shd w:val="clear" w:color="auto" w:fill="auto"/>
            <w:noWrap/>
            <w:vAlign w:val="bottom"/>
            <w:hideMark/>
          </w:tcPr>
          <w:p w14:paraId="128870E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- 109-10</w:t>
            </w:r>
          </w:p>
        </w:tc>
      </w:tr>
      <w:tr w:rsidR="00854EDF" w:rsidRPr="00405438" w14:paraId="28CA202C" w14:textId="77777777" w:rsidTr="00854EDF">
        <w:trPr>
          <w:trHeight w:val="300"/>
        </w:trPr>
        <w:tc>
          <w:tcPr>
            <w:tcW w:w="209" w:type="pct"/>
            <w:tcBorders>
              <w:top w:val="nil"/>
              <w:left w:val="nil"/>
              <w:bottom w:val="nil"/>
              <w:right w:val="nil"/>
            </w:tcBorders>
            <w:shd w:val="clear" w:color="auto" w:fill="auto"/>
            <w:noWrap/>
            <w:vAlign w:val="bottom"/>
            <w:hideMark/>
          </w:tcPr>
          <w:p w14:paraId="5FED631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163</w:t>
            </w:r>
          </w:p>
        </w:tc>
        <w:tc>
          <w:tcPr>
            <w:tcW w:w="1448" w:type="pct"/>
            <w:tcBorders>
              <w:top w:val="nil"/>
              <w:left w:val="nil"/>
              <w:bottom w:val="nil"/>
              <w:right w:val="nil"/>
            </w:tcBorders>
            <w:shd w:val="clear" w:color="auto" w:fill="auto"/>
            <w:noWrap/>
            <w:vAlign w:val="bottom"/>
            <w:hideMark/>
          </w:tcPr>
          <w:p w14:paraId="3100760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- 29-20</w:t>
            </w:r>
          </w:p>
        </w:tc>
        <w:tc>
          <w:tcPr>
            <w:tcW w:w="208" w:type="pct"/>
            <w:tcBorders>
              <w:top w:val="nil"/>
              <w:left w:val="nil"/>
              <w:bottom w:val="nil"/>
              <w:right w:val="nil"/>
            </w:tcBorders>
            <w:shd w:val="clear" w:color="auto" w:fill="auto"/>
            <w:noWrap/>
            <w:vAlign w:val="bottom"/>
            <w:hideMark/>
          </w:tcPr>
          <w:p w14:paraId="79BCB53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592</w:t>
            </w:r>
          </w:p>
        </w:tc>
        <w:tc>
          <w:tcPr>
            <w:tcW w:w="1448" w:type="pct"/>
            <w:tcBorders>
              <w:top w:val="nil"/>
              <w:left w:val="nil"/>
              <w:bottom w:val="nil"/>
              <w:right w:val="nil"/>
            </w:tcBorders>
            <w:shd w:val="clear" w:color="auto" w:fill="auto"/>
            <w:noWrap/>
            <w:vAlign w:val="bottom"/>
            <w:hideMark/>
          </w:tcPr>
          <w:p w14:paraId="57820F6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- 84-20</w:t>
            </w:r>
          </w:p>
        </w:tc>
        <w:tc>
          <w:tcPr>
            <w:tcW w:w="208" w:type="pct"/>
            <w:tcBorders>
              <w:top w:val="nil"/>
              <w:left w:val="nil"/>
              <w:bottom w:val="nil"/>
              <w:right w:val="nil"/>
            </w:tcBorders>
            <w:shd w:val="clear" w:color="auto" w:fill="auto"/>
            <w:noWrap/>
            <w:vAlign w:val="bottom"/>
            <w:hideMark/>
          </w:tcPr>
          <w:p w14:paraId="339589E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1021</w:t>
            </w:r>
          </w:p>
        </w:tc>
        <w:tc>
          <w:tcPr>
            <w:tcW w:w="1477" w:type="pct"/>
            <w:tcBorders>
              <w:top w:val="nil"/>
              <w:left w:val="nil"/>
              <w:bottom w:val="nil"/>
              <w:right w:val="nil"/>
            </w:tcBorders>
            <w:shd w:val="clear" w:color="auto" w:fill="auto"/>
            <w:noWrap/>
            <w:vAlign w:val="bottom"/>
            <w:hideMark/>
          </w:tcPr>
          <w:p w14:paraId="0AD8588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- 109-11</w:t>
            </w:r>
          </w:p>
        </w:tc>
      </w:tr>
      <w:tr w:rsidR="00854EDF" w:rsidRPr="00405438" w14:paraId="294CD900" w14:textId="77777777" w:rsidTr="00854EDF">
        <w:trPr>
          <w:trHeight w:val="300"/>
        </w:trPr>
        <w:tc>
          <w:tcPr>
            <w:tcW w:w="209" w:type="pct"/>
            <w:tcBorders>
              <w:top w:val="nil"/>
              <w:left w:val="nil"/>
              <w:bottom w:val="nil"/>
              <w:right w:val="nil"/>
            </w:tcBorders>
            <w:shd w:val="clear" w:color="auto" w:fill="auto"/>
            <w:noWrap/>
            <w:vAlign w:val="bottom"/>
            <w:hideMark/>
          </w:tcPr>
          <w:p w14:paraId="6D40F0A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164</w:t>
            </w:r>
          </w:p>
        </w:tc>
        <w:tc>
          <w:tcPr>
            <w:tcW w:w="1448" w:type="pct"/>
            <w:tcBorders>
              <w:top w:val="nil"/>
              <w:left w:val="nil"/>
              <w:bottom w:val="nil"/>
              <w:right w:val="nil"/>
            </w:tcBorders>
            <w:shd w:val="clear" w:color="auto" w:fill="auto"/>
            <w:noWrap/>
            <w:vAlign w:val="bottom"/>
            <w:hideMark/>
          </w:tcPr>
          <w:p w14:paraId="6F5C369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- 29-22</w:t>
            </w:r>
          </w:p>
        </w:tc>
        <w:tc>
          <w:tcPr>
            <w:tcW w:w="208" w:type="pct"/>
            <w:tcBorders>
              <w:top w:val="nil"/>
              <w:left w:val="nil"/>
              <w:bottom w:val="nil"/>
              <w:right w:val="nil"/>
            </w:tcBorders>
            <w:shd w:val="clear" w:color="auto" w:fill="auto"/>
            <w:noWrap/>
            <w:vAlign w:val="bottom"/>
            <w:hideMark/>
          </w:tcPr>
          <w:p w14:paraId="3FA8150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593</w:t>
            </w:r>
          </w:p>
        </w:tc>
        <w:tc>
          <w:tcPr>
            <w:tcW w:w="1448" w:type="pct"/>
            <w:tcBorders>
              <w:top w:val="nil"/>
              <w:left w:val="nil"/>
              <w:bottom w:val="nil"/>
              <w:right w:val="nil"/>
            </w:tcBorders>
            <w:shd w:val="clear" w:color="auto" w:fill="auto"/>
            <w:noWrap/>
            <w:vAlign w:val="bottom"/>
            <w:hideMark/>
          </w:tcPr>
          <w:p w14:paraId="2E3C82D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- 84-21</w:t>
            </w:r>
          </w:p>
        </w:tc>
        <w:tc>
          <w:tcPr>
            <w:tcW w:w="208" w:type="pct"/>
            <w:tcBorders>
              <w:top w:val="nil"/>
              <w:left w:val="nil"/>
              <w:bottom w:val="nil"/>
              <w:right w:val="nil"/>
            </w:tcBorders>
            <w:shd w:val="clear" w:color="auto" w:fill="auto"/>
            <w:noWrap/>
            <w:vAlign w:val="bottom"/>
            <w:hideMark/>
          </w:tcPr>
          <w:p w14:paraId="62745A4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1022</w:t>
            </w:r>
          </w:p>
        </w:tc>
        <w:tc>
          <w:tcPr>
            <w:tcW w:w="1477" w:type="pct"/>
            <w:tcBorders>
              <w:top w:val="nil"/>
              <w:left w:val="nil"/>
              <w:bottom w:val="nil"/>
              <w:right w:val="nil"/>
            </w:tcBorders>
            <w:shd w:val="clear" w:color="auto" w:fill="auto"/>
            <w:noWrap/>
            <w:vAlign w:val="bottom"/>
            <w:hideMark/>
          </w:tcPr>
          <w:p w14:paraId="24B75BE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- 109-14</w:t>
            </w:r>
          </w:p>
        </w:tc>
      </w:tr>
      <w:tr w:rsidR="00854EDF" w:rsidRPr="00405438" w14:paraId="29E2A8A5" w14:textId="77777777" w:rsidTr="00854EDF">
        <w:trPr>
          <w:trHeight w:val="300"/>
        </w:trPr>
        <w:tc>
          <w:tcPr>
            <w:tcW w:w="209" w:type="pct"/>
            <w:tcBorders>
              <w:top w:val="nil"/>
              <w:left w:val="nil"/>
              <w:bottom w:val="nil"/>
              <w:right w:val="nil"/>
            </w:tcBorders>
            <w:shd w:val="clear" w:color="auto" w:fill="auto"/>
            <w:noWrap/>
            <w:vAlign w:val="bottom"/>
            <w:hideMark/>
          </w:tcPr>
          <w:p w14:paraId="042D9E0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165</w:t>
            </w:r>
          </w:p>
        </w:tc>
        <w:tc>
          <w:tcPr>
            <w:tcW w:w="1448" w:type="pct"/>
            <w:tcBorders>
              <w:top w:val="nil"/>
              <w:left w:val="nil"/>
              <w:bottom w:val="nil"/>
              <w:right w:val="nil"/>
            </w:tcBorders>
            <w:shd w:val="clear" w:color="auto" w:fill="auto"/>
            <w:noWrap/>
            <w:vAlign w:val="bottom"/>
            <w:hideMark/>
          </w:tcPr>
          <w:p w14:paraId="65155CB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- 31-11</w:t>
            </w:r>
          </w:p>
        </w:tc>
        <w:tc>
          <w:tcPr>
            <w:tcW w:w="208" w:type="pct"/>
            <w:tcBorders>
              <w:top w:val="nil"/>
              <w:left w:val="nil"/>
              <w:bottom w:val="nil"/>
              <w:right w:val="nil"/>
            </w:tcBorders>
            <w:shd w:val="clear" w:color="auto" w:fill="auto"/>
            <w:noWrap/>
            <w:vAlign w:val="bottom"/>
            <w:hideMark/>
          </w:tcPr>
          <w:p w14:paraId="7F93E72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594</w:t>
            </w:r>
          </w:p>
        </w:tc>
        <w:tc>
          <w:tcPr>
            <w:tcW w:w="1448" w:type="pct"/>
            <w:tcBorders>
              <w:top w:val="nil"/>
              <w:left w:val="nil"/>
              <w:bottom w:val="nil"/>
              <w:right w:val="nil"/>
            </w:tcBorders>
            <w:shd w:val="clear" w:color="auto" w:fill="auto"/>
            <w:noWrap/>
            <w:vAlign w:val="bottom"/>
            <w:hideMark/>
          </w:tcPr>
          <w:p w14:paraId="6818706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- 84-22</w:t>
            </w:r>
          </w:p>
        </w:tc>
        <w:tc>
          <w:tcPr>
            <w:tcW w:w="208" w:type="pct"/>
            <w:tcBorders>
              <w:top w:val="nil"/>
              <w:left w:val="nil"/>
              <w:bottom w:val="nil"/>
              <w:right w:val="nil"/>
            </w:tcBorders>
            <w:shd w:val="clear" w:color="auto" w:fill="auto"/>
            <w:noWrap/>
            <w:vAlign w:val="bottom"/>
            <w:hideMark/>
          </w:tcPr>
          <w:p w14:paraId="0C9C1A9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1023</w:t>
            </w:r>
          </w:p>
        </w:tc>
        <w:tc>
          <w:tcPr>
            <w:tcW w:w="1477" w:type="pct"/>
            <w:tcBorders>
              <w:top w:val="nil"/>
              <w:left w:val="nil"/>
              <w:bottom w:val="nil"/>
              <w:right w:val="nil"/>
            </w:tcBorders>
            <w:shd w:val="clear" w:color="auto" w:fill="auto"/>
            <w:noWrap/>
            <w:vAlign w:val="bottom"/>
            <w:hideMark/>
          </w:tcPr>
          <w:p w14:paraId="5BB42B0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- 109-15</w:t>
            </w:r>
          </w:p>
        </w:tc>
      </w:tr>
      <w:tr w:rsidR="00854EDF" w:rsidRPr="00405438" w14:paraId="7B8D1021" w14:textId="77777777" w:rsidTr="00854EDF">
        <w:trPr>
          <w:trHeight w:val="300"/>
        </w:trPr>
        <w:tc>
          <w:tcPr>
            <w:tcW w:w="209" w:type="pct"/>
            <w:tcBorders>
              <w:top w:val="nil"/>
              <w:left w:val="nil"/>
              <w:bottom w:val="nil"/>
              <w:right w:val="nil"/>
            </w:tcBorders>
            <w:shd w:val="clear" w:color="auto" w:fill="auto"/>
            <w:noWrap/>
            <w:vAlign w:val="bottom"/>
            <w:hideMark/>
          </w:tcPr>
          <w:p w14:paraId="776C8F4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166</w:t>
            </w:r>
          </w:p>
        </w:tc>
        <w:tc>
          <w:tcPr>
            <w:tcW w:w="1448" w:type="pct"/>
            <w:tcBorders>
              <w:top w:val="nil"/>
              <w:left w:val="nil"/>
              <w:bottom w:val="nil"/>
              <w:right w:val="nil"/>
            </w:tcBorders>
            <w:shd w:val="clear" w:color="auto" w:fill="auto"/>
            <w:noWrap/>
            <w:vAlign w:val="bottom"/>
            <w:hideMark/>
          </w:tcPr>
          <w:p w14:paraId="1AC10EE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- 32-15</w:t>
            </w:r>
          </w:p>
        </w:tc>
        <w:tc>
          <w:tcPr>
            <w:tcW w:w="208" w:type="pct"/>
            <w:tcBorders>
              <w:top w:val="nil"/>
              <w:left w:val="nil"/>
              <w:bottom w:val="nil"/>
              <w:right w:val="nil"/>
            </w:tcBorders>
            <w:shd w:val="clear" w:color="auto" w:fill="auto"/>
            <w:noWrap/>
            <w:vAlign w:val="bottom"/>
            <w:hideMark/>
          </w:tcPr>
          <w:p w14:paraId="7B66713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595</w:t>
            </w:r>
          </w:p>
        </w:tc>
        <w:tc>
          <w:tcPr>
            <w:tcW w:w="1448" w:type="pct"/>
            <w:tcBorders>
              <w:top w:val="nil"/>
              <w:left w:val="nil"/>
              <w:bottom w:val="nil"/>
              <w:right w:val="nil"/>
            </w:tcBorders>
            <w:shd w:val="clear" w:color="auto" w:fill="auto"/>
            <w:noWrap/>
            <w:vAlign w:val="bottom"/>
            <w:hideMark/>
          </w:tcPr>
          <w:p w14:paraId="2413148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- 84-23</w:t>
            </w:r>
          </w:p>
        </w:tc>
        <w:tc>
          <w:tcPr>
            <w:tcW w:w="208" w:type="pct"/>
            <w:tcBorders>
              <w:top w:val="nil"/>
              <w:left w:val="nil"/>
              <w:bottom w:val="nil"/>
              <w:right w:val="nil"/>
            </w:tcBorders>
            <w:shd w:val="clear" w:color="auto" w:fill="auto"/>
            <w:noWrap/>
            <w:vAlign w:val="bottom"/>
            <w:hideMark/>
          </w:tcPr>
          <w:p w14:paraId="0B06E06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1024</w:t>
            </w:r>
          </w:p>
        </w:tc>
        <w:tc>
          <w:tcPr>
            <w:tcW w:w="1477" w:type="pct"/>
            <w:tcBorders>
              <w:top w:val="nil"/>
              <w:left w:val="nil"/>
              <w:bottom w:val="nil"/>
              <w:right w:val="nil"/>
            </w:tcBorders>
            <w:shd w:val="clear" w:color="auto" w:fill="auto"/>
            <w:noWrap/>
            <w:vAlign w:val="bottom"/>
            <w:hideMark/>
          </w:tcPr>
          <w:p w14:paraId="21DB77B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- 109-16</w:t>
            </w:r>
          </w:p>
        </w:tc>
      </w:tr>
      <w:tr w:rsidR="00854EDF" w:rsidRPr="00405438" w14:paraId="0827DE3D" w14:textId="77777777" w:rsidTr="00854EDF">
        <w:trPr>
          <w:trHeight w:val="300"/>
        </w:trPr>
        <w:tc>
          <w:tcPr>
            <w:tcW w:w="209" w:type="pct"/>
            <w:tcBorders>
              <w:top w:val="nil"/>
              <w:left w:val="nil"/>
              <w:bottom w:val="nil"/>
              <w:right w:val="nil"/>
            </w:tcBorders>
            <w:shd w:val="clear" w:color="auto" w:fill="auto"/>
            <w:noWrap/>
            <w:vAlign w:val="bottom"/>
            <w:hideMark/>
          </w:tcPr>
          <w:p w14:paraId="6DB0C1F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167</w:t>
            </w:r>
          </w:p>
        </w:tc>
        <w:tc>
          <w:tcPr>
            <w:tcW w:w="1448" w:type="pct"/>
            <w:tcBorders>
              <w:top w:val="nil"/>
              <w:left w:val="nil"/>
              <w:bottom w:val="nil"/>
              <w:right w:val="nil"/>
            </w:tcBorders>
            <w:shd w:val="clear" w:color="auto" w:fill="auto"/>
            <w:noWrap/>
            <w:vAlign w:val="bottom"/>
            <w:hideMark/>
          </w:tcPr>
          <w:p w14:paraId="310E03D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- 32-16</w:t>
            </w:r>
          </w:p>
        </w:tc>
        <w:tc>
          <w:tcPr>
            <w:tcW w:w="208" w:type="pct"/>
            <w:tcBorders>
              <w:top w:val="nil"/>
              <w:left w:val="nil"/>
              <w:bottom w:val="nil"/>
              <w:right w:val="nil"/>
            </w:tcBorders>
            <w:shd w:val="clear" w:color="auto" w:fill="auto"/>
            <w:noWrap/>
            <w:vAlign w:val="bottom"/>
            <w:hideMark/>
          </w:tcPr>
          <w:p w14:paraId="01B6F4C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596</w:t>
            </w:r>
          </w:p>
        </w:tc>
        <w:tc>
          <w:tcPr>
            <w:tcW w:w="1448" w:type="pct"/>
            <w:tcBorders>
              <w:top w:val="nil"/>
              <w:left w:val="nil"/>
              <w:bottom w:val="nil"/>
              <w:right w:val="nil"/>
            </w:tcBorders>
            <w:shd w:val="clear" w:color="auto" w:fill="auto"/>
            <w:noWrap/>
            <w:vAlign w:val="bottom"/>
            <w:hideMark/>
          </w:tcPr>
          <w:p w14:paraId="62D83DD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- 84-24</w:t>
            </w:r>
          </w:p>
        </w:tc>
        <w:tc>
          <w:tcPr>
            <w:tcW w:w="208" w:type="pct"/>
            <w:tcBorders>
              <w:top w:val="nil"/>
              <w:left w:val="nil"/>
              <w:bottom w:val="nil"/>
              <w:right w:val="nil"/>
            </w:tcBorders>
            <w:shd w:val="clear" w:color="auto" w:fill="auto"/>
            <w:noWrap/>
            <w:vAlign w:val="bottom"/>
            <w:hideMark/>
          </w:tcPr>
          <w:p w14:paraId="1CC8737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1025</w:t>
            </w:r>
          </w:p>
        </w:tc>
        <w:tc>
          <w:tcPr>
            <w:tcW w:w="1477" w:type="pct"/>
            <w:tcBorders>
              <w:top w:val="nil"/>
              <w:left w:val="nil"/>
              <w:bottom w:val="nil"/>
              <w:right w:val="nil"/>
            </w:tcBorders>
            <w:shd w:val="clear" w:color="auto" w:fill="auto"/>
            <w:noWrap/>
            <w:vAlign w:val="bottom"/>
            <w:hideMark/>
          </w:tcPr>
          <w:p w14:paraId="510356D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- 109-17</w:t>
            </w:r>
          </w:p>
        </w:tc>
      </w:tr>
      <w:tr w:rsidR="00854EDF" w:rsidRPr="00405438" w14:paraId="2F20071A" w14:textId="77777777" w:rsidTr="00854EDF">
        <w:trPr>
          <w:trHeight w:val="300"/>
        </w:trPr>
        <w:tc>
          <w:tcPr>
            <w:tcW w:w="209" w:type="pct"/>
            <w:tcBorders>
              <w:top w:val="nil"/>
              <w:left w:val="nil"/>
              <w:bottom w:val="nil"/>
              <w:right w:val="nil"/>
            </w:tcBorders>
            <w:shd w:val="clear" w:color="auto" w:fill="auto"/>
            <w:noWrap/>
            <w:vAlign w:val="bottom"/>
            <w:hideMark/>
          </w:tcPr>
          <w:p w14:paraId="7C8572F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168</w:t>
            </w:r>
          </w:p>
        </w:tc>
        <w:tc>
          <w:tcPr>
            <w:tcW w:w="1448" w:type="pct"/>
            <w:tcBorders>
              <w:top w:val="nil"/>
              <w:left w:val="nil"/>
              <w:bottom w:val="nil"/>
              <w:right w:val="nil"/>
            </w:tcBorders>
            <w:shd w:val="clear" w:color="auto" w:fill="auto"/>
            <w:noWrap/>
            <w:vAlign w:val="bottom"/>
            <w:hideMark/>
          </w:tcPr>
          <w:p w14:paraId="26997A4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- 32-17</w:t>
            </w:r>
          </w:p>
        </w:tc>
        <w:tc>
          <w:tcPr>
            <w:tcW w:w="208" w:type="pct"/>
            <w:tcBorders>
              <w:top w:val="nil"/>
              <w:left w:val="nil"/>
              <w:bottom w:val="nil"/>
              <w:right w:val="nil"/>
            </w:tcBorders>
            <w:shd w:val="clear" w:color="auto" w:fill="auto"/>
            <w:noWrap/>
            <w:vAlign w:val="bottom"/>
            <w:hideMark/>
          </w:tcPr>
          <w:p w14:paraId="68F3CC6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597</w:t>
            </w:r>
          </w:p>
        </w:tc>
        <w:tc>
          <w:tcPr>
            <w:tcW w:w="1448" w:type="pct"/>
            <w:tcBorders>
              <w:top w:val="nil"/>
              <w:left w:val="nil"/>
              <w:bottom w:val="nil"/>
              <w:right w:val="nil"/>
            </w:tcBorders>
            <w:shd w:val="clear" w:color="auto" w:fill="auto"/>
            <w:noWrap/>
            <w:vAlign w:val="bottom"/>
            <w:hideMark/>
          </w:tcPr>
          <w:p w14:paraId="6BF48AF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- 84-25</w:t>
            </w:r>
          </w:p>
        </w:tc>
        <w:tc>
          <w:tcPr>
            <w:tcW w:w="208" w:type="pct"/>
            <w:tcBorders>
              <w:top w:val="nil"/>
              <w:left w:val="nil"/>
              <w:bottom w:val="nil"/>
              <w:right w:val="nil"/>
            </w:tcBorders>
            <w:shd w:val="clear" w:color="auto" w:fill="auto"/>
            <w:noWrap/>
            <w:vAlign w:val="bottom"/>
            <w:hideMark/>
          </w:tcPr>
          <w:p w14:paraId="1F84FF6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1026</w:t>
            </w:r>
          </w:p>
        </w:tc>
        <w:tc>
          <w:tcPr>
            <w:tcW w:w="1477" w:type="pct"/>
            <w:tcBorders>
              <w:top w:val="nil"/>
              <w:left w:val="nil"/>
              <w:bottom w:val="nil"/>
              <w:right w:val="nil"/>
            </w:tcBorders>
            <w:shd w:val="clear" w:color="auto" w:fill="auto"/>
            <w:noWrap/>
            <w:vAlign w:val="bottom"/>
            <w:hideMark/>
          </w:tcPr>
          <w:p w14:paraId="4C45DC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- 109-18</w:t>
            </w:r>
          </w:p>
        </w:tc>
      </w:tr>
      <w:tr w:rsidR="00854EDF" w:rsidRPr="00405438" w14:paraId="76EE428D" w14:textId="77777777" w:rsidTr="00854EDF">
        <w:trPr>
          <w:trHeight w:val="300"/>
        </w:trPr>
        <w:tc>
          <w:tcPr>
            <w:tcW w:w="209" w:type="pct"/>
            <w:tcBorders>
              <w:top w:val="nil"/>
              <w:left w:val="nil"/>
              <w:bottom w:val="nil"/>
              <w:right w:val="nil"/>
            </w:tcBorders>
            <w:shd w:val="clear" w:color="auto" w:fill="auto"/>
            <w:noWrap/>
            <w:vAlign w:val="bottom"/>
            <w:hideMark/>
          </w:tcPr>
          <w:p w14:paraId="7ABD479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169</w:t>
            </w:r>
          </w:p>
        </w:tc>
        <w:tc>
          <w:tcPr>
            <w:tcW w:w="1448" w:type="pct"/>
            <w:tcBorders>
              <w:top w:val="nil"/>
              <w:left w:val="nil"/>
              <w:bottom w:val="nil"/>
              <w:right w:val="nil"/>
            </w:tcBorders>
            <w:shd w:val="clear" w:color="auto" w:fill="auto"/>
            <w:noWrap/>
            <w:vAlign w:val="bottom"/>
            <w:hideMark/>
          </w:tcPr>
          <w:p w14:paraId="4A7028D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- 32-18</w:t>
            </w:r>
          </w:p>
        </w:tc>
        <w:tc>
          <w:tcPr>
            <w:tcW w:w="208" w:type="pct"/>
            <w:tcBorders>
              <w:top w:val="nil"/>
              <w:left w:val="nil"/>
              <w:bottom w:val="nil"/>
              <w:right w:val="nil"/>
            </w:tcBorders>
            <w:shd w:val="clear" w:color="auto" w:fill="auto"/>
            <w:noWrap/>
            <w:vAlign w:val="bottom"/>
            <w:hideMark/>
          </w:tcPr>
          <w:p w14:paraId="4BDBE14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598</w:t>
            </w:r>
          </w:p>
        </w:tc>
        <w:tc>
          <w:tcPr>
            <w:tcW w:w="1448" w:type="pct"/>
            <w:tcBorders>
              <w:top w:val="nil"/>
              <w:left w:val="nil"/>
              <w:bottom w:val="nil"/>
              <w:right w:val="nil"/>
            </w:tcBorders>
            <w:shd w:val="clear" w:color="auto" w:fill="auto"/>
            <w:noWrap/>
            <w:vAlign w:val="bottom"/>
            <w:hideMark/>
          </w:tcPr>
          <w:p w14:paraId="4D5E2F7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- 84-26</w:t>
            </w:r>
          </w:p>
        </w:tc>
        <w:tc>
          <w:tcPr>
            <w:tcW w:w="208" w:type="pct"/>
            <w:tcBorders>
              <w:top w:val="nil"/>
              <w:left w:val="nil"/>
              <w:bottom w:val="nil"/>
              <w:right w:val="nil"/>
            </w:tcBorders>
            <w:shd w:val="clear" w:color="auto" w:fill="auto"/>
            <w:noWrap/>
            <w:vAlign w:val="bottom"/>
            <w:hideMark/>
          </w:tcPr>
          <w:p w14:paraId="314FDDC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1027</w:t>
            </w:r>
          </w:p>
        </w:tc>
        <w:tc>
          <w:tcPr>
            <w:tcW w:w="1477" w:type="pct"/>
            <w:tcBorders>
              <w:top w:val="nil"/>
              <w:left w:val="nil"/>
              <w:bottom w:val="nil"/>
              <w:right w:val="nil"/>
            </w:tcBorders>
            <w:shd w:val="clear" w:color="auto" w:fill="auto"/>
            <w:noWrap/>
            <w:vAlign w:val="bottom"/>
            <w:hideMark/>
          </w:tcPr>
          <w:p w14:paraId="5FFC8E5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- 109-19</w:t>
            </w:r>
          </w:p>
        </w:tc>
      </w:tr>
      <w:tr w:rsidR="00854EDF" w:rsidRPr="00405438" w14:paraId="680AD541" w14:textId="77777777" w:rsidTr="00854EDF">
        <w:trPr>
          <w:trHeight w:val="300"/>
        </w:trPr>
        <w:tc>
          <w:tcPr>
            <w:tcW w:w="209" w:type="pct"/>
            <w:tcBorders>
              <w:top w:val="nil"/>
              <w:left w:val="nil"/>
              <w:bottom w:val="nil"/>
              <w:right w:val="nil"/>
            </w:tcBorders>
            <w:shd w:val="clear" w:color="auto" w:fill="auto"/>
            <w:noWrap/>
            <w:vAlign w:val="bottom"/>
            <w:hideMark/>
          </w:tcPr>
          <w:p w14:paraId="2D7C00F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170</w:t>
            </w:r>
          </w:p>
        </w:tc>
        <w:tc>
          <w:tcPr>
            <w:tcW w:w="1448" w:type="pct"/>
            <w:tcBorders>
              <w:top w:val="nil"/>
              <w:left w:val="nil"/>
              <w:bottom w:val="nil"/>
              <w:right w:val="nil"/>
            </w:tcBorders>
            <w:shd w:val="clear" w:color="auto" w:fill="auto"/>
            <w:noWrap/>
            <w:vAlign w:val="bottom"/>
            <w:hideMark/>
          </w:tcPr>
          <w:p w14:paraId="093E44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- 32-19</w:t>
            </w:r>
          </w:p>
        </w:tc>
        <w:tc>
          <w:tcPr>
            <w:tcW w:w="208" w:type="pct"/>
            <w:tcBorders>
              <w:top w:val="nil"/>
              <w:left w:val="nil"/>
              <w:bottom w:val="nil"/>
              <w:right w:val="nil"/>
            </w:tcBorders>
            <w:shd w:val="clear" w:color="auto" w:fill="auto"/>
            <w:noWrap/>
            <w:vAlign w:val="bottom"/>
            <w:hideMark/>
          </w:tcPr>
          <w:p w14:paraId="34C64AC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599</w:t>
            </w:r>
          </w:p>
        </w:tc>
        <w:tc>
          <w:tcPr>
            <w:tcW w:w="1448" w:type="pct"/>
            <w:tcBorders>
              <w:top w:val="nil"/>
              <w:left w:val="nil"/>
              <w:bottom w:val="nil"/>
              <w:right w:val="nil"/>
            </w:tcBorders>
            <w:shd w:val="clear" w:color="auto" w:fill="auto"/>
            <w:noWrap/>
            <w:vAlign w:val="bottom"/>
            <w:hideMark/>
          </w:tcPr>
          <w:p w14:paraId="363028E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- 84-27</w:t>
            </w:r>
          </w:p>
        </w:tc>
        <w:tc>
          <w:tcPr>
            <w:tcW w:w="208" w:type="pct"/>
            <w:tcBorders>
              <w:top w:val="nil"/>
              <w:left w:val="nil"/>
              <w:bottom w:val="nil"/>
              <w:right w:val="nil"/>
            </w:tcBorders>
            <w:shd w:val="clear" w:color="auto" w:fill="auto"/>
            <w:noWrap/>
            <w:vAlign w:val="bottom"/>
            <w:hideMark/>
          </w:tcPr>
          <w:p w14:paraId="709F34D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1028</w:t>
            </w:r>
          </w:p>
        </w:tc>
        <w:tc>
          <w:tcPr>
            <w:tcW w:w="1477" w:type="pct"/>
            <w:tcBorders>
              <w:top w:val="nil"/>
              <w:left w:val="nil"/>
              <w:bottom w:val="nil"/>
              <w:right w:val="nil"/>
            </w:tcBorders>
            <w:shd w:val="clear" w:color="auto" w:fill="auto"/>
            <w:noWrap/>
            <w:vAlign w:val="bottom"/>
            <w:hideMark/>
          </w:tcPr>
          <w:p w14:paraId="26BAD1A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- 110-1</w:t>
            </w:r>
          </w:p>
        </w:tc>
      </w:tr>
      <w:tr w:rsidR="00854EDF" w:rsidRPr="00405438" w14:paraId="083706A6" w14:textId="77777777" w:rsidTr="00854EDF">
        <w:trPr>
          <w:trHeight w:val="300"/>
        </w:trPr>
        <w:tc>
          <w:tcPr>
            <w:tcW w:w="209" w:type="pct"/>
            <w:tcBorders>
              <w:top w:val="nil"/>
              <w:left w:val="nil"/>
              <w:bottom w:val="nil"/>
              <w:right w:val="nil"/>
            </w:tcBorders>
            <w:shd w:val="clear" w:color="auto" w:fill="auto"/>
            <w:noWrap/>
            <w:vAlign w:val="bottom"/>
            <w:hideMark/>
          </w:tcPr>
          <w:p w14:paraId="02A3FEA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171</w:t>
            </w:r>
          </w:p>
        </w:tc>
        <w:tc>
          <w:tcPr>
            <w:tcW w:w="1448" w:type="pct"/>
            <w:tcBorders>
              <w:top w:val="nil"/>
              <w:left w:val="nil"/>
              <w:bottom w:val="nil"/>
              <w:right w:val="nil"/>
            </w:tcBorders>
            <w:shd w:val="clear" w:color="auto" w:fill="auto"/>
            <w:noWrap/>
            <w:vAlign w:val="bottom"/>
            <w:hideMark/>
          </w:tcPr>
          <w:p w14:paraId="686DE11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- 33-15</w:t>
            </w:r>
          </w:p>
        </w:tc>
        <w:tc>
          <w:tcPr>
            <w:tcW w:w="208" w:type="pct"/>
            <w:tcBorders>
              <w:top w:val="nil"/>
              <w:left w:val="nil"/>
              <w:bottom w:val="nil"/>
              <w:right w:val="nil"/>
            </w:tcBorders>
            <w:shd w:val="clear" w:color="auto" w:fill="auto"/>
            <w:noWrap/>
            <w:vAlign w:val="bottom"/>
            <w:hideMark/>
          </w:tcPr>
          <w:p w14:paraId="5A6098E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600</w:t>
            </w:r>
          </w:p>
        </w:tc>
        <w:tc>
          <w:tcPr>
            <w:tcW w:w="1448" w:type="pct"/>
            <w:tcBorders>
              <w:top w:val="nil"/>
              <w:left w:val="nil"/>
              <w:bottom w:val="nil"/>
              <w:right w:val="nil"/>
            </w:tcBorders>
            <w:shd w:val="clear" w:color="auto" w:fill="auto"/>
            <w:noWrap/>
            <w:vAlign w:val="bottom"/>
            <w:hideMark/>
          </w:tcPr>
          <w:p w14:paraId="46D5CDB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- 84-28</w:t>
            </w:r>
          </w:p>
        </w:tc>
        <w:tc>
          <w:tcPr>
            <w:tcW w:w="208" w:type="pct"/>
            <w:tcBorders>
              <w:top w:val="nil"/>
              <w:left w:val="nil"/>
              <w:bottom w:val="nil"/>
              <w:right w:val="nil"/>
            </w:tcBorders>
            <w:shd w:val="clear" w:color="auto" w:fill="auto"/>
            <w:noWrap/>
            <w:vAlign w:val="bottom"/>
            <w:hideMark/>
          </w:tcPr>
          <w:p w14:paraId="13411D5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1029</w:t>
            </w:r>
          </w:p>
        </w:tc>
        <w:tc>
          <w:tcPr>
            <w:tcW w:w="1477" w:type="pct"/>
            <w:tcBorders>
              <w:top w:val="nil"/>
              <w:left w:val="nil"/>
              <w:bottom w:val="nil"/>
              <w:right w:val="nil"/>
            </w:tcBorders>
            <w:shd w:val="clear" w:color="auto" w:fill="auto"/>
            <w:noWrap/>
            <w:vAlign w:val="bottom"/>
            <w:hideMark/>
          </w:tcPr>
          <w:p w14:paraId="440ED61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- 110-2</w:t>
            </w:r>
          </w:p>
        </w:tc>
      </w:tr>
      <w:tr w:rsidR="00854EDF" w:rsidRPr="00405438" w14:paraId="409293E1" w14:textId="77777777" w:rsidTr="00854EDF">
        <w:trPr>
          <w:trHeight w:val="300"/>
        </w:trPr>
        <w:tc>
          <w:tcPr>
            <w:tcW w:w="209" w:type="pct"/>
            <w:tcBorders>
              <w:top w:val="nil"/>
              <w:left w:val="nil"/>
              <w:bottom w:val="nil"/>
              <w:right w:val="nil"/>
            </w:tcBorders>
            <w:shd w:val="clear" w:color="auto" w:fill="auto"/>
            <w:noWrap/>
            <w:vAlign w:val="bottom"/>
            <w:hideMark/>
          </w:tcPr>
          <w:p w14:paraId="4206B1D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172</w:t>
            </w:r>
          </w:p>
        </w:tc>
        <w:tc>
          <w:tcPr>
            <w:tcW w:w="1448" w:type="pct"/>
            <w:tcBorders>
              <w:top w:val="nil"/>
              <w:left w:val="nil"/>
              <w:bottom w:val="nil"/>
              <w:right w:val="nil"/>
            </w:tcBorders>
            <w:shd w:val="clear" w:color="auto" w:fill="auto"/>
            <w:noWrap/>
            <w:vAlign w:val="bottom"/>
            <w:hideMark/>
          </w:tcPr>
          <w:p w14:paraId="15E0A2E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- 33-16</w:t>
            </w:r>
          </w:p>
        </w:tc>
        <w:tc>
          <w:tcPr>
            <w:tcW w:w="208" w:type="pct"/>
            <w:tcBorders>
              <w:top w:val="nil"/>
              <w:left w:val="nil"/>
              <w:bottom w:val="nil"/>
              <w:right w:val="nil"/>
            </w:tcBorders>
            <w:shd w:val="clear" w:color="auto" w:fill="auto"/>
            <w:noWrap/>
            <w:vAlign w:val="bottom"/>
            <w:hideMark/>
          </w:tcPr>
          <w:p w14:paraId="65D5403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601</w:t>
            </w:r>
          </w:p>
        </w:tc>
        <w:tc>
          <w:tcPr>
            <w:tcW w:w="1448" w:type="pct"/>
            <w:tcBorders>
              <w:top w:val="nil"/>
              <w:left w:val="nil"/>
              <w:bottom w:val="nil"/>
              <w:right w:val="nil"/>
            </w:tcBorders>
            <w:shd w:val="clear" w:color="auto" w:fill="auto"/>
            <w:noWrap/>
            <w:vAlign w:val="bottom"/>
            <w:hideMark/>
          </w:tcPr>
          <w:p w14:paraId="410C895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- 84-29</w:t>
            </w:r>
          </w:p>
        </w:tc>
        <w:tc>
          <w:tcPr>
            <w:tcW w:w="208" w:type="pct"/>
            <w:tcBorders>
              <w:top w:val="nil"/>
              <w:left w:val="nil"/>
              <w:bottom w:val="nil"/>
              <w:right w:val="nil"/>
            </w:tcBorders>
            <w:shd w:val="clear" w:color="auto" w:fill="auto"/>
            <w:noWrap/>
            <w:vAlign w:val="bottom"/>
            <w:hideMark/>
          </w:tcPr>
          <w:p w14:paraId="18FCC96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1030</w:t>
            </w:r>
          </w:p>
        </w:tc>
        <w:tc>
          <w:tcPr>
            <w:tcW w:w="1477" w:type="pct"/>
            <w:tcBorders>
              <w:top w:val="nil"/>
              <w:left w:val="nil"/>
              <w:bottom w:val="nil"/>
              <w:right w:val="nil"/>
            </w:tcBorders>
            <w:shd w:val="clear" w:color="auto" w:fill="auto"/>
            <w:noWrap/>
            <w:vAlign w:val="bottom"/>
            <w:hideMark/>
          </w:tcPr>
          <w:p w14:paraId="34C6901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- 110-6</w:t>
            </w:r>
          </w:p>
        </w:tc>
      </w:tr>
      <w:tr w:rsidR="00854EDF" w:rsidRPr="00405438" w14:paraId="76AAC13E" w14:textId="77777777" w:rsidTr="00854EDF">
        <w:trPr>
          <w:trHeight w:val="300"/>
        </w:trPr>
        <w:tc>
          <w:tcPr>
            <w:tcW w:w="209" w:type="pct"/>
            <w:tcBorders>
              <w:top w:val="nil"/>
              <w:left w:val="nil"/>
              <w:bottom w:val="nil"/>
              <w:right w:val="nil"/>
            </w:tcBorders>
            <w:shd w:val="clear" w:color="auto" w:fill="auto"/>
            <w:noWrap/>
            <w:vAlign w:val="bottom"/>
            <w:hideMark/>
          </w:tcPr>
          <w:p w14:paraId="523FEA3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173</w:t>
            </w:r>
          </w:p>
        </w:tc>
        <w:tc>
          <w:tcPr>
            <w:tcW w:w="1448" w:type="pct"/>
            <w:tcBorders>
              <w:top w:val="nil"/>
              <w:left w:val="nil"/>
              <w:bottom w:val="nil"/>
              <w:right w:val="nil"/>
            </w:tcBorders>
            <w:shd w:val="clear" w:color="auto" w:fill="auto"/>
            <w:noWrap/>
            <w:vAlign w:val="bottom"/>
            <w:hideMark/>
          </w:tcPr>
          <w:p w14:paraId="790830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- 34-16</w:t>
            </w:r>
          </w:p>
        </w:tc>
        <w:tc>
          <w:tcPr>
            <w:tcW w:w="208" w:type="pct"/>
            <w:tcBorders>
              <w:top w:val="nil"/>
              <w:left w:val="nil"/>
              <w:bottom w:val="nil"/>
              <w:right w:val="nil"/>
            </w:tcBorders>
            <w:shd w:val="clear" w:color="auto" w:fill="auto"/>
            <w:noWrap/>
            <w:vAlign w:val="bottom"/>
            <w:hideMark/>
          </w:tcPr>
          <w:p w14:paraId="4A30921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602</w:t>
            </w:r>
          </w:p>
        </w:tc>
        <w:tc>
          <w:tcPr>
            <w:tcW w:w="1448" w:type="pct"/>
            <w:tcBorders>
              <w:top w:val="nil"/>
              <w:left w:val="nil"/>
              <w:bottom w:val="nil"/>
              <w:right w:val="nil"/>
            </w:tcBorders>
            <w:shd w:val="clear" w:color="auto" w:fill="auto"/>
            <w:noWrap/>
            <w:vAlign w:val="bottom"/>
            <w:hideMark/>
          </w:tcPr>
          <w:p w14:paraId="44608FA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- 84-30</w:t>
            </w:r>
          </w:p>
        </w:tc>
        <w:tc>
          <w:tcPr>
            <w:tcW w:w="208" w:type="pct"/>
            <w:tcBorders>
              <w:top w:val="nil"/>
              <w:left w:val="nil"/>
              <w:bottom w:val="nil"/>
              <w:right w:val="nil"/>
            </w:tcBorders>
            <w:shd w:val="clear" w:color="auto" w:fill="auto"/>
            <w:noWrap/>
            <w:vAlign w:val="bottom"/>
            <w:hideMark/>
          </w:tcPr>
          <w:p w14:paraId="4773248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1031</w:t>
            </w:r>
          </w:p>
        </w:tc>
        <w:tc>
          <w:tcPr>
            <w:tcW w:w="1477" w:type="pct"/>
            <w:tcBorders>
              <w:top w:val="nil"/>
              <w:left w:val="nil"/>
              <w:bottom w:val="nil"/>
              <w:right w:val="nil"/>
            </w:tcBorders>
            <w:shd w:val="clear" w:color="auto" w:fill="auto"/>
            <w:noWrap/>
            <w:vAlign w:val="bottom"/>
            <w:hideMark/>
          </w:tcPr>
          <w:p w14:paraId="274E01E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- 110-8</w:t>
            </w:r>
          </w:p>
        </w:tc>
      </w:tr>
      <w:tr w:rsidR="00854EDF" w:rsidRPr="00405438" w14:paraId="26366DDE" w14:textId="77777777" w:rsidTr="00854EDF">
        <w:trPr>
          <w:trHeight w:val="300"/>
        </w:trPr>
        <w:tc>
          <w:tcPr>
            <w:tcW w:w="209" w:type="pct"/>
            <w:tcBorders>
              <w:top w:val="nil"/>
              <w:left w:val="nil"/>
              <w:bottom w:val="nil"/>
              <w:right w:val="nil"/>
            </w:tcBorders>
            <w:shd w:val="clear" w:color="auto" w:fill="auto"/>
            <w:noWrap/>
            <w:vAlign w:val="bottom"/>
            <w:hideMark/>
          </w:tcPr>
          <w:p w14:paraId="0FC463A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174</w:t>
            </w:r>
          </w:p>
        </w:tc>
        <w:tc>
          <w:tcPr>
            <w:tcW w:w="1448" w:type="pct"/>
            <w:tcBorders>
              <w:top w:val="nil"/>
              <w:left w:val="nil"/>
              <w:bottom w:val="nil"/>
              <w:right w:val="nil"/>
            </w:tcBorders>
            <w:shd w:val="clear" w:color="auto" w:fill="auto"/>
            <w:noWrap/>
            <w:vAlign w:val="bottom"/>
            <w:hideMark/>
          </w:tcPr>
          <w:p w14:paraId="7C30E34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- 34-17</w:t>
            </w:r>
          </w:p>
        </w:tc>
        <w:tc>
          <w:tcPr>
            <w:tcW w:w="208" w:type="pct"/>
            <w:tcBorders>
              <w:top w:val="nil"/>
              <w:left w:val="nil"/>
              <w:bottom w:val="nil"/>
              <w:right w:val="nil"/>
            </w:tcBorders>
            <w:shd w:val="clear" w:color="auto" w:fill="auto"/>
            <w:noWrap/>
            <w:vAlign w:val="bottom"/>
            <w:hideMark/>
          </w:tcPr>
          <w:p w14:paraId="7A8CD9A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603</w:t>
            </w:r>
          </w:p>
        </w:tc>
        <w:tc>
          <w:tcPr>
            <w:tcW w:w="1448" w:type="pct"/>
            <w:tcBorders>
              <w:top w:val="nil"/>
              <w:left w:val="nil"/>
              <w:bottom w:val="nil"/>
              <w:right w:val="nil"/>
            </w:tcBorders>
            <w:shd w:val="clear" w:color="auto" w:fill="auto"/>
            <w:noWrap/>
            <w:vAlign w:val="bottom"/>
            <w:hideMark/>
          </w:tcPr>
          <w:p w14:paraId="0888112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- 84-31</w:t>
            </w:r>
          </w:p>
        </w:tc>
        <w:tc>
          <w:tcPr>
            <w:tcW w:w="208" w:type="pct"/>
            <w:tcBorders>
              <w:top w:val="nil"/>
              <w:left w:val="nil"/>
              <w:bottom w:val="nil"/>
              <w:right w:val="nil"/>
            </w:tcBorders>
            <w:shd w:val="clear" w:color="auto" w:fill="auto"/>
            <w:noWrap/>
            <w:vAlign w:val="bottom"/>
            <w:hideMark/>
          </w:tcPr>
          <w:p w14:paraId="6707B5E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1032</w:t>
            </w:r>
          </w:p>
        </w:tc>
        <w:tc>
          <w:tcPr>
            <w:tcW w:w="1477" w:type="pct"/>
            <w:tcBorders>
              <w:top w:val="nil"/>
              <w:left w:val="nil"/>
              <w:bottom w:val="nil"/>
              <w:right w:val="nil"/>
            </w:tcBorders>
            <w:shd w:val="clear" w:color="auto" w:fill="auto"/>
            <w:noWrap/>
            <w:vAlign w:val="bottom"/>
            <w:hideMark/>
          </w:tcPr>
          <w:p w14:paraId="2DDA2E7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- 110-13</w:t>
            </w:r>
          </w:p>
        </w:tc>
      </w:tr>
      <w:tr w:rsidR="00854EDF" w:rsidRPr="00405438" w14:paraId="022D9606" w14:textId="77777777" w:rsidTr="00854EDF">
        <w:trPr>
          <w:trHeight w:val="300"/>
        </w:trPr>
        <w:tc>
          <w:tcPr>
            <w:tcW w:w="209" w:type="pct"/>
            <w:tcBorders>
              <w:top w:val="nil"/>
              <w:left w:val="nil"/>
              <w:bottom w:val="nil"/>
              <w:right w:val="nil"/>
            </w:tcBorders>
            <w:shd w:val="clear" w:color="auto" w:fill="auto"/>
            <w:noWrap/>
            <w:vAlign w:val="bottom"/>
            <w:hideMark/>
          </w:tcPr>
          <w:p w14:paraId="1121AC2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175</w:t>
            </w:r>
          </w:p>
        </w:tc>
        <w:tc>
          <w:tcPr>
            <w:tcW w:w="1448" w:type="pct"/>
            <w:tcBorders>
              <w:top w:val="nil"/>
              <w:left w:val="nil"/>
              <w:bottom w:val="nil"/>
              <w:right w:val="nil"/>
            </w:tcBorders>
            <w:shd w:val="clear" w:color="auto" w:fill="auto"/>
            <w:noWrap/>
            <w:vAlign w:val="bottom"/>
            <w:hideMark/>
          </w:tcPr>
          <w:p w14:paraId="53D6FB9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- 34-18</w:t>
            </w:r>
          </w:p>
        </w:tc>
        <w:tc>
          <w:tcPr>
            <w:tcW w:w="208" w:type="pct"/>
            <w:tcBorders>
              <w:top w:val="nil"/>
              <w:left w:val="nil"/>
              <w:bottom w:val="nil"/>
              <w:right w:val="nil"/>
            </w:tcBorders>
            <w:shd w:val="clear" w:color="auto" w:fill="auto"/>
            <w:noWrap/>
            <w:vAlign w:val="bottom"/>
            <w:hideMark/>
          </w:tcPr>
          <w:p w14:paraId="797F718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604</w:t>
            </w:r>
          </w:p>
        </w:tc>
        <w:tc>
          <w:tcPr>
            <w:tcW w:w="1448" w:type="pct"/>
            <w:tcBorders>
              <w:top w:val="nil"/>
              <w:left w:val="nil"/>
              <w:bottom w:val="nil"/>
              <w:right w:val="nil"/>
            </w:tcBorders>
            <w:shd w:val="clear" w:color="auto" w:fill="auto"/>
            <w:noWrap/>
            <w:vAlign w:val="bottom"/>
            <w:hideMark/>
          </w:tcPr>
          <w:p w14:paraId="29332A6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- 84-32</w:t>
            </w:r>
          </w:p>
        </w:tc>
        <w:tc>
          <w:tcPr>
            <w:tcW w:w="208" w:type="pct"/>
            <w:tcBorders>
              <w:top w:val="nil"/>
              <w:left w:val="nil"/>
              <w:bottom w:val="nil"/>
              <w:right w:val="nil"/>
            </w:tcBorders>
            <w:shd w:val="clear" w:color="auto" w:fill="auto"/>
            <w:noWrap/>
            <w:vAlign w:val="bottom"/>
            <w:hideMark/>
          </w:tcPr>
          <w:p w14:paraId="2AEF5E1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1033</w:t>
            </w:r>
          </w:p>
        </w:tc>
        <w:tc>
          <w:tcPr>
            <w:tcW w:w="1477" w:type="pct"/>
            <w:tcBorders>
              <w:top w:val="nil"/>
              <w:left w:val="nil"/>
              <w:bottom w:val="nil"/>
              <w:right w:val="nil"/>
            </w:tcBorders>
            <w:shd w:val="clear" w:color="auto" w:fill="auto"/>
            <w:noWrap/>
            <w:vAlign w:val="bottom"/>
            <w:hideMark/>
          </w:tcPr>
          <w:p w14:paraId="3BFA08B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- 110-14</w:t>
            </w:r>
          </w:p>
        </w:tc>
      </w:tr>
      <w:tr w:rsidR="00854EDF" w:rsidRPr="00405438" w14:paraId="03916BFE" w14:textId="77777777" w:rsidTr="00854EDF">
        <w:trPr>
          <w:trHeight w:val="300"/>
        </w:trPr>
        <w:tc>
          <w:tcPr>
            <w:tcW w:w="209" w:type="pct"/>
            <w:tcBorders>
              <w:top w:val="nil"/>
              <w:left w:val="nil"/>
              <w:bottom w:val="nil"/>
              <w:right w:val="nil"/>
            </w:tcBorders>
            <w:shd w:val="clear" w:color="auto" w:fill="auto"/>
            <w:noWrap/>
            <w:vAlign w:val="bottom"/>
            <w:hideMark/>
          </w:tcPr>
          <w:p w14:paraId="29E11E7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176</w:t>
            </w:r>
          </w:p>
        </w:tc>
        <w:tc>
          <w:tcPr>
            <w:tcW w:w="1448" w:type="pct"/>
            <w:tcBorders>
              <w:top w:val="nil"/>
              <w:left w:val="nil"/>
              <w:bottom w:val="nil"/>
              <w:right w:val="nil"/>
            </w:tcBorders>
            <w:shd w:val="clear" w:color="auto" w:fill="auto"/>
            <w:noWrap/>
            <w:vAlign w:val="bottom"/>
            <w:hideMark/>
          </w:tcPr>
          <w:p w14:paraId="3C5AEDF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- 34-19</w:t>
            </w:r>
          </w:p>
        </w:tc>
        <w:tc>
          <w:tcPr>
            <w:tcW w:w="208" w:type="pct"/>
            <w:tcBorders>
              <w:top w:val="nil"/>
              <w:left w:val="nil"/>
              <w:bottom w:val="nil"/>
              <w:right w:val="nil"/>
            </w:tcBorders>
            <w:shd w:val="clear" w:color="auto" w:fill="auto"/>
            <w:noWrap/>
            <w:vAlign w:val="bottom"/>
            <w:hideMark/>
          </w:tcPr>
          <w:p w14:paraId="0766E2D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605</w:t>
            </w:r>
          </w:p>
        </w:tc>
        <w:tc>
          <w:tcPr>
            <w:tcW w:w="1448" w:type="pct"/>
            <w:tcBorders>
              <w:top w:val="nil"/>
              <w:left w:val="nil"/>
              <w:bottom w:val="nil"/>
              <w:right w:val="nil"/>
            </w:tcBorders>
            <w:shd w:val="clear" w:color="auto" w:fill="auto"/>
            <w:noWrap/>
            <w:vAlign w:val="bottom"/>
            <w:hideMark/>
          </w:tcPr>
          <w:p w14:paraId="1118ECA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- 84-33</w:t>
            </w:r>
          </w:p>
        </w:tc>
        <w:tc>
          <w:tcPr>
            <w:tcW w:w="208" w:type="pct"/>
            <w:tcBorders>
              <w:top w:val="nil"/>
              <w:left w:val="nil"/>
              <w:bottom w:val="nil"/>
              <w:right w:val="nil"/>
            </w:tcBorders>
            <w:shd w:val="clear" w:color="auto" w:fill="auto"/>
            <w:noWrap/>
            <w:vAlign w:val="bottom"/>
            <w:hideMark/>
          </w:tcPr>
          <w:p w14:paraId="043AC1D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1034</w:t>
            </w:r>
          </w:p>
        </w:tc>
        <w:tc>
          <w:tcPr>
            <w:tcW w:w="1477" w:type="pct"/>
            <w:tcBorders>
              <w:top w:val="nil"/>
              <w:left w:val="nil"/>
              <w:bottom w:val="nil"/>
              <w:right w:val="nil"/>
            </w:tcBorders>
            <w:shd w:val="clear" w:color="auto" w:fill="auto"/>
            <w:noWrap/>
            <w:vAlign w:val="bottom"/>
            <w:hideMark/>
          </w:tcPr>
          <w:p w14:paraId="5D2C324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- 110-15</w:t>
            </w:r>
          </w:p>
        </w:tc>
      </w:tr>
      <w:tr w:rsidR="00854EDF" w:rsidRPr="00405438" w14:paraId="7C83F424" w14:textId="77777777" w:rsidTr="00854EDF">
        <w:trPr>
          <w:trHeight w:val="300"/>
        </w:trPr>
        <w:tc>
          <w:tcPr>
            <w:tcW w:w="209" w:type="pct"/>
            <w:tcBorders>
              <w:top w:val="nil"/>
              <w:left w:val="nil"/>
              <w:bottom w:val="nil"/>
              <w:right w:val="nil"/>
            </w:tcBorders>
            <w:shd w:val="clear" w:color="auto" w:fill="auto"/>
            <w:noWrap/>
            <w:vAlign w:val="bottom"/>
            <w:hideMark/>
          </w:tcPr>
          <w:p w14:paraId="7CE8AA7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177</w:t>
            </w:r>
          </w:p>
        </w:tc>
        <w:tc>
          <w:tcPr>
            <w:tcW w:w="1448" w:type="pct"/>
            <w:tcBorders>
              <w:top w:val="nil"/>
              <w:left w:val="nil"/>
              <w:bottom w:val="nil"/>
              <w:right w:val="nil"/>
            </w:tcBorders>
            <w:shd w:val="clear" w:color="auto" w:fill="auto"/>
            <w:noWrap/>
            <w:vAlign w:val="bottom"/>
            <w:hideMark/>
          </w:tcPr>
          <w:p w14:paraId="04E0841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- 35-9</w:t>
            </w:r>
          </w:p>
        </w:tc>
        <w:tc>
          <w:tcPr>
            <w:tcW w:w="208" w:type="pct"/>
            <w:tcBorders>
              <w:top w:val="nil"/>
              <w:left w:val="nil"/>
              <w:bottom w:val="nil"/>
              <w:right w:val="nil"/>
            </w:tcBorders>
            <w:shd w:val="clear" w:color="auto" w:fill="auto"/>
            <w:noWrap/>
            <w:vAlign w:val="bottom"/>
            <w:hideMark/>
          </w:tcPr>
          <w:p w14:paraId="3438B07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606</w:t>
            </w:r>
          </w:p>
        </w:tc>
        <w:tc>
          <w:tcPr>
            <w:tcW w:w="1448" w:type="pct"/>
            <w:tcBorders>
              <w:top w:val="nil"/>
              <w:left w:val="nil"/>
              <w:bottom w:val="nil"/>
              <w:right w:val="nil"/>
            </w:tcBorders>
            <w:shd w:val="clear" w:color="auto" w:fill="auto"/>
            <w:noWrap/>
            <w:vAlign w:val="bottom"/>
            <w:hideMark/>
          </w:tcPr>
          <w:p w14:paraId="7DD58E1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- 84-34</w:t>
            </w:r>
          </w:p>
        </w:tc>
        <w:tc>
          <w:tcPr>
            <w:tcW w:w="208" w:type="pct"/>
            <w:tcBorders>
              <w:top w:val="nil"/>
              <w:left w:val="nil"/>
              <w:bottom w:val="nil"/>
              <w:right w:val="nil"/>
            </w:tcBorders>
            <w:shd w:val="clear" w:color="auto" w:fill="auto"/>
            <w:noWrap/>
            <w:vAlign w:val="bottom"/>
            <w:hideMark/>
          </w:tcPr>
          <w:p w14:paraId="04B97E5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1035</w:t>
            </w:r>
          </w:p>
        </w:tc>
        <w:tc>
          <w:tcPr>
            <w:tcW w:w="1477" w:type="pct"/>
            <w:tcBorders>
              <w:top w:val="nil"/>
              <w:left w:val="nil"/>
              <w:bottom w:val="nil"/>
              <w:right w:val="nil"/>
            </w:tcBorders>
            <w:shd w:val="clear" w:color="auto" w:fill="auto"/>
            <w:noWrap/>
            <w:vAlign w:val="bottom"/>
            <w:hideMark/>
          </w:tcPr>
          <w:p w14:paraId="5B30DC6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- 110-16</w:t>
            </w:r>
          </w:p>
        </w:tc>
      </w:tr>
      <w:tr w:rsidR="00854EDF" w:rsidRPr="00405438" w14:paraId="130905EC" w14:textId="77777777" w:rsidTr="00854EDF">
        <w:trPr>
          <w:trHeight w:val="300"/>
        </w:trPr>
        <w:tc>
          <w:tcPr>
            <w:tcW w:w="209" w:type="pct"/>
            <w:tcBorders>
              <w:top w:val="nil"/>
              <w:left w:val="nil"/>
              <w:bottom w:val="nil"/>
              <w:right w:val="nil"/>
            </w:tcBorders>
            <w:shd w:val="clear" w:color="auto" w:fill="auto"/>
            <w:noWrap/>
            <w:vAlign w:val="bottom"/>
            <w:hideMark/>
          </w:tcPr>
          <w:p w14:paraId="6D3A070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178</w:t>
            </w:r>
          </w:p>
        </w:tc>
        <w:tc>
          <w:tcPr>
            <w:tcW w:w="1448" w:type="pct"/>
            <w:tcBorders>
              <w:top w:val="nil"/>
              <w:left w:val="nil"/>
              <w:bottom w:val="nil"/>
              <w:right w:val="nil"/>
            </w:tcBorders>
            <w:shd w:val="clear" w:color="auto" w:fill="auto"/>
            <w:noWrap/>
            <w:vAlign w:val="bottom"/>
            <w:hideMark/>
          </w:tcPr>
          <w:p w14:paraId="662CA4C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- 35-14</w:t>
            </w:r>
          </w:p>
        </w:tc>
        <w:tc>
          <w:tcPr>
            <w:tcW w:w="208" w:type="pct"/>
            <w:tcBorders>
              <w:top w:val="nil"/>
              <w:left w:val="nil"/>
              <w:bottom w:val="nil"/>
              <w:right w:val="nil"/>
            </w:tcBorders>
            <w:shd w:val="clear" w:color="auto" w:fill="auto"/>
            <w:noWrap/>
            <w:vAlign w:val="bottom"/>
            <w:hideMark/>
          </w:tcPr>
          <w:p w14:paraId="59BA75A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607</w:t>
            </w:r>
          </w:p>
        </w:tc>
        <w:tc>
          <w:tcPr>
            <w:tcW w:w="1448" w:type="pct"/>
            <w:tcBorders>
              <w:top w:val="nil"/>
              <w:left w:val="nil"/>
              <w:bottom w:val="nil"/>
              <w:right w:val="nil"/>
            </w:tcBorders>
            <w:shd w:val="clear" w:color="auto" w:fill="auto"/>
            <w:noWrap/>
            <w:vAlign w:val="bottom"/>
            <w:hideMark/>
          </w:tcPr>
          <w:p w14:paraId="613F8DA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- 84-35</w:t>
            </w:r>
          </w:p>
        </w:tc>
        <w:tc>
          <w:tcPr>
            <w:tcW w:w="208" w:type="pct"/>
            <w:tcBorders>
              <w:top w:val="nil"/>
              <w:left w:val="nil"/>
              <w:bottom w:val="nil"/>
              <w:right w:val="nil"/>
            </w:tcBorders>
            <w:shd w:val="clear" w:color="auto" w:fill="auto"/>
            <w:noWrap/>
            <w:vAlign w:val="bottom"/>
            <w:hideMark/>
          </w:tcPr>
          <w:p w14:paraId="5E2B578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1036</w:t>
            </w:r>
          </w:p>
        </w:tc>
        <w:tc>
          <w:tcPr>
            <w:tcW w:w="1477" w:type="pct"/>
            <w:tcBorders>
              <w:top w:val="nil"/>
              <w:left w:val="nil"/>
              <w:bottom w:val="nil"/>
              <w:right w:val="nil"/>
            </w:tcBorders>
            <w:shd w:val="clear" w:color="auto" w:fill="auto"/>
            <w:noWrap/>
            <w:vAlign w:val="bottom"/>
            <w:hideMark/>
          </w:tcPr>
          <w:p w14:paraId="3FC8BD0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- 110-17</w:t>
            </w:r>
          </w:p>
        </w:tc>
      </w:tr>
      <w:tr w:rsidR="00854EDF" w:rsidRPr="00405438" w14:paraId="525A6B33" w14:textId="77777777" w:rsidTr="00854EDF">
        <w:trPr>
          <w:trHeight w:val="300"/>
        </w:trPr>
        <w:tc>
          <w:tcPr>
            <w:tcW w:w="209" w:type="pct"/>
            <w:tcBorders>
              <w:top w:val="nil"/>
              <w:left w:val="nil"/>
              <w:bottom w:val="nil"/>
              <w:right w:val="nil"/>
            </w:tcBorders>
            <w:shd w:val="clear" w:color="auto" w:fill="auto"/>
            <w:noWrap/>
            <w:vAlign w:val="bottom"/>
            <w:hideMark/>
          </w:tcPr>
          <w:p w14:paraId="5C34E7A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179</w:t>
            </w:r>
          </w:p>
        </w:tc>
        <w:tc>
          <w:tcPr>
            <w:tcW w:w="1448" w:type="pct"/>
            <w:tcBorders>
              <w:top w:val="nil"/>
              <w:left w:val="nil"/>
              <w:bottom w:val="nil"/>
              <w:right w:val="nil"/>
            </w:tcBorders>
            <w:shd w:val="clear" w:color="auto" w:fill="auto"/>
            <w:noWrap/>
            <w:vAlign w:val="bottom"/>
            <w:hideMark/>
          </w:tcPr>
          <w:p w14:paraId="74A8D9D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- 35-16</w:t>
            </w:r>
          </w:p>
        </w:tc>
        <w:tc>
          <w:tcPr>
            <w:tcW w:w="208" w:type="pct"/>
            <w:tcBorders>
              <w:top w:val="nil"/>
              <w:left w:val="nil"/>
              <w:bottom w:val="nil"/>
              <w:right w:val="nil"/>
            </w:tcBorders>
            <w:shd w:val="clear" w:color="auto" w:fill="auto"/>
            <w:noWrap/>
            <w:vAlign w:val="bottom"/>
            <w:hideMark/>
          </w:tcPr>
          <w:p w14:paraId="0CBA394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608</w:t>
            </w:r>
          </w:p>
        </w:tc>
        <w:tc>
          <w:tcPr>
            <w:tcW w:w="1448" w:type="pct"/>
            <w:tcBorders>
              <w:top w:val="nil"/>
              <w:left w:val="nil"/>
              <w:bottom w:val="nil"/>
              <w:right w:val="nil"/>
            </w:tcBorders>
            <w:shd w:val="clear" w:color="auto" w:fill="auto"/>
            <w:noWrap/>
            <w:vAlign w:val="bottom"/>
            <w:hideMark/>
          </w:tcPr>
          <w:p w14:paraId="5F34B59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- 84-36</w:t>
            </w:r>
          </w:p>
        </w:tc>
        <w:tc>
          <w:tcPr>
            <w:tcW w:w="208" w:type="pct"/>
            <w:tcBorders>
              <w:top w:val="nil"/>
              <w:left w:val="nil"/>
              <w:bottom w:val="nil"/>
              <w:right w:val="nil"/>
            </w:tcBorders>
            <w:shd w:val="clear" w:color="auto" w:fill="auto"/>
            <w:noWrap/>
            <w:vAlign w:val="bottom"/>
            <w:hideMark/>
          </w:tcPr>
          <w:p w14:paraId="0427E07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1037</w:t>
            </w:r>
          </w:p>
        </w:tc>
        <w:tc>
          <w:tcPr>
            <w:tcW w:w="1477" w:type="pct"/>
            <w:tcBorders>
              <w:top w:val="nil"/>
              <w:left w:val="nil"/>
              <w:bottom w:val="nil"/>
              <w:right w:val="nil"/>
            </w:tcBorders>
            <w:shd w:val="clear" w:color="auto" w:fill="auto"/>
            <w:noWrap/>
            <w:vAlign w:val="bottom"/>
            <w:hideMark/>
          </w:tcPr>
          <w:p w14:paraId="08DAF0F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- 110-18</w:t>
            </w:r>
          </w:p>
        </w:tc>
      </w:tr>
      <w:tr w:rsidR="00854EDF" w:rsidRPr="00405438" w14:paraId="0B2942C2" w14:textId="77777777" w:rsidTr="00854EDF">
        <w:trPr>
          <w:trHeight w:val="300"/>
        </w:trPr>
        <w:tc>
          <w:tcPr>
            <w:tcW w:w="209" w:type="pct"/>
            <w:tcBorders>
              <w:top w:val="nil"/>
              <w:left w:val="nil"/>
              <w:bottom w:val="nil"/>
              <w:right w:val="nil"/>
            </w:tcBorders>
            <w:shd w:val="clear" w:color="auto" w:fill="auto"/>
            <w:noWrap/>
            <w:vAlign w:val="bottom"/>
            <w:hideMark/>
          </w:tcPr>
          <w:p w14:paraId="71CF63F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180</w:t>
            </w:r>
          </w:p>
        </w:tc>
        <w:tc>
          <w:tcPr>
            <w:tcW w:w="1448" w:type="pct"/>
            <w:tcBorders>
              <w:top w:val="nil"/>
              <w:left w:val="nil"/>
              <w:bottom w:val="nil"/>
              <w:right w:val="nil"/>
            </w:tcBorders>
            <w:shd w:val="clear" w:color="auto" w:fill="auto"/>
            <w:noWrap/>
            <w:vAlign w:val="bottom"/>
            <w:hideMark/>
          </w:tcPr>
          <w:p w14:paraId="3C3AA57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- 37-14</w:t>
            </w:r>
          </w:p>
        </w:tc>
        <w:tc>
          <w:tcPr>
            <w:tcW w:w="208" w:type="pct"/>
            <w:tcBorders>
              <w:top w:val="nil"/>
              <w:left w:val="nil"/>
              <w:bottom w:val="nil"/>
              <w:right w:val="nil"/>
            </w:tcBorders>
            <w:shd w:val="clear" w:color="auto" w:fill="auto"/>
            <w:noWrap/>
            <w:vAlign w:val="bottom"/>
            <w:hideMark/>
          </w:tcPr>
          <w:p w14:paraId="30E9A83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609</w:t>
            </w:r>
          </w:p>
        </w:tc>
        <w:tc>
          <w:tcPr>
            <w:tcW w:w="1448" w:type="pct"/>
            <w:tcBorders>
              <w:top w:val="nil"/>
              <w:left w:val="nil"/>
              <w:bottom w:val="nil"/>
              <w:right w:val="nil"/>
            </w:tcBorders>
            <w:shd w:val="clear" w:color="auto" w:fill="auto"/>
            <w:noWrap/>
            <w:vAlign w:val="bottom"/>
            <w:hideMark/>
          </w:tcPr>
          <w:p w14:paraId="0EE6D00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- 84-37</w:t>
            </w:r>
          </w:p>
        </w:tc>
        <w:tc>
          <w:tcPr>
            <w:tcW w:w="208" w:type="pct"/>
            <w:tcBorders>
              <w:top w:val="nil"/>
              <w:left w:val="nil"/>
              <w:bottom w:val="nil"/>
              <w:right w:val="nil"/>
            </w:tcBorders>
            <w:shd w:val="clear" w:color="auto" w:fill="auto"/>
            <w:noWrap/>
            <w:vAlign w:val="bottom"/>
            <w:hideMark/>
          </w:tcPr>
          <w:p w14:paraId="47C736B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1038</w:t>
            </w:r>
          </w:p>
        </w:tc>
        <w:tc>
          <w:tcPr>
            <w:tcW w:w="1477" w:type="pct"/>
            <w:tcBorders>
              <w:top w:val="nil"/>
              <w:left w:val="nil"/>
              <w:bottom w:val="nil"/>
              <w:right w:val="nil"/>
            </w:tcBorders>
            <w:shd w:val="clear" w:color="auto" w:fill="auto"/>
            <w:noWrap/>
            <w:vAlign w:val="bottom"/>
            <w:hideMark/>
          </w:tcPr>
          <w:p w14:paraId="408A0D3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- 110-19</w:t>
            </w:r>
          </w:p>
        </w:tc>
      </w:tr>
      <w:tr w:rsidR="00854EDF" w:rsidRPr="00405438" w14:paraId="4AB66681" w14:textId="77777777" w:rsidTr="00854EDF">
        <w:trPr>
          <w:trHeight w:val="300"/>
        </w:trPr>
        <w:tc>
          <w:tcPr>
            <w:tcW w:w="209" w:type="pct"/>
            <w:tcBorders>
              <w:top w:val="nil"/>
              <w:left w:val="nil"/>
              <w:bottom w:val="nil"/>
              <w:right w:val="nil"/>
            </w:tcBorders>
            <w:shd w:val="clear" w:color="auto" w:fill="auto"/>
            <w:noWrap/>
            <w:vAlign w:val="bottom"/>
            <w:hideMark/>
          </w:tcPr>
          <w:p w14:paraId="48F2CF2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181</w:t>
            </w:r>
          </w:p>
        </w:tc>
        <w:tc>
          <w:tcPr>
            <w:tcW w:w="1448" w:type="pct"/>
            <w:tcBorders>
              <w:top w:val="nil"/>
              <w:left w:val="nil"/>
              <w:bottom w:val="nil"/>
              <w:right w:val="nil"/>
            </w:tcBorders>
            <w:shd w:val="clear" w:color="auto" w:fill="auto"/>
            <w:noWrap/>
            <w:vAlign w:val="bottom"/>
            <w:hideMark/>
          </w:tcPr>
          <w:p w14:paraId="26024B1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- 37-15</w:t>
            </w:r>
          </w:p>
        </w:tc>
        <w:tc>
          <w:tcPr>
            <w:tcW w:w="208" w:type="pct"/>
            <w:tcBorders>
              <w:top w:val="nil"/>
              <w:left w:val="nil"/>
              <w:bottom w:val="nil"/>
              <w:right w:val="nil"/>
            </w:tcBorders>
            <w:shd w:val="clear" w:color="auto" w:fill="auto"/>
            <w:noWrap/>
            <w:vAlign w:val="bottom"/>
            <w:hideMark/>
          </w:tcPr>
          <w:p w14:paraId="41065F4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610</w:t>
            </w:r>
          </w:p>
        </w:tc>
        <w:tc>
          <w:tcPr>
            <w:tcW w:w="1448" w:type="pct"/>
            <w:tcBorders>
              <w:top w:val="nil"/>
              <w:left w:val="nil"/>
              <w:bottom w:val="nil"/>
              <w:right w:val="nil"/>
            </w:tcBorders>
            <w:shd w:val="clear" w:color="auto" w:fill="auto"/>
            <w:noWrap/>
            <w:vAlign w:val="bottom"/>
            <w:hideMark/>
          </w:tcPr>
          <w:p w14:paraId="2C81348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- 85-1</w:t>
            </w:r>
          </w:p>
        </w:tc>
        <w:tc>
          <w:tcPr>
            <w:tcW w:w="208" w:type="pct"/>
            <w:tcBorders>
              <w:top w:val="nil"/>
              <w:left w:val="nil"/>
              <w:bottom w:val="nil"/>
              <w:right w:val="nil"/>
            </w:tcBorders>
            <w:shd w:val="clear" w:color="auto" w:fill="auto"/>
            <w:noWrap/>
            <w:vAlign w:val="bottom"/>
            <w:hideMark/>
          </w:tcPr>
          <w:p w14:paraId="73C8F8C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1039</w:t>
            </w:r>
          </w:p>
        </w:tc>
        <w:tc>
          <w:tcPr>
            <w:tcW w:w="1477" w:type="pct"/>
            <w:tcBorders>
              <w:top w:val="nil"/>
              <w:left w:val="nil"/>
              <w:bottom w:val="nil"/>
              <w:right w:val="nil"/>
            </w:tcBorders>
            <w:shd w:val="clear" w:color="auto" w:fill="auto"/>
            <w:noWrap/>
            <w:vAlign w:val="bottom"/>
            <w:hideMark/>
          </w:tcPr>
          <w:p w14:paraId="7FFDE7E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- 110-20</w:t>
            </w:r>
          </w:p>
        </w:tc>
      </w:tr>
      <w:tr w:rsidR="00854EDF" w:rsidRPr="00405438" w14:paraId="5A84ABA1" w14:textId="77777777" w:rsidTr="00854EDF">
        <w:trPr>
          <w:trHeight w:val="300"/>
        </w:trPr>
        <w:tc>
          <w:tcPr>
            <w:tcW w:w="209" w:type="pct"/>
            <w:tcBorders>
              <w:top w:val="nil"/>
              <w:left w:val="nil"/>
              <w:bottom w:val="nil"/>
              <w:right w:val="nil"/>
            </w:tcBorders>
            <w:shd w:val="clear" w:color="auto" w:fill="auto"/>
            <w:noWrap/>
            <w:vAlign w:val="bottom"/>
            <w:hideMark/>
          </w:tcPr>
          <w:p w14:paraId="528737C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182</w:t>
            </w:r>
          </w:p>
        </w:tc>
        <w:tc>
          <w:tcPr>
            <w:tcW w:w="1448" w:type="pct"/>
            <w:tcBorders>
              <w:top w:val="nil"/>
              <w:left w:val="nil"/>
              <w:bottom w:val="nil"/>
              <w:right w:val="nil"/>
            </w:tcBorders>
            <w:shd w:val="clear" w:color="auto" w:fill="auto"/>
            <w:noWrap/>
            <w:vAlign w:val="bottom"/>
            <w:hideMark/>
          </w:tcPr>
          <w:p w14:paraId="2872DF9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- 37-16</w:t>
            </w:r>
          </w:p>
        </w:tc>
        <w:tc>
          <w:tcPr>
            <w:tcW w:w="208" w:type="pct"/>
            <w:tcBorders>
              <w:top w:val="nil"/>
              <w:left w:val="nil"/>
              <w:bottom w:val="nil"/>
              <w:right w:val="nil"/>
            </w:tcBorders>
            <w:shd w:val="clear" w:color="auto" w:fill="auto"/>
            <w:noWrap/>
            <w:vAlign w:val="bottom"/>
            <w:hideMark/>
          </w:tcPr>
          <w:p w14:paraId="59F8CD6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611</w:t>
            </w:r>
          </w:p>
        </w:tc>
        <w:tc>
          <w:tcPr>
            <w:tcW w:w="1448" w:type="pct"/>
            <w:tcBorders>
              <w:top w:val="nil"/>
              <w:left w:val="nil"/>
              <w:bottom w:val="nil"/>
              <w:right w:val="nil"/>
            </w:tcBorders>
            <w:shd w:val="clear" w:color="auto" w:fill="auto"/>
            <w:noWrap/>
            <w:vAlign w:val="bottom"/>
            <w:hideMark/>
          </w:tcPr>
          <w:p w14:paraId="38ED5DB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- 85-8</w:t>
            </w:r>
          </w:p>
        </w:tc>
        <w:tc>
          <w:tcPr>
            <w:tcW w:w="208" w:type="pct"/>
            <w:tcBorders>
              <w:top w:val="nil"/>
              <w:left w:val="nil"/>
              <w:bottom w:val="nil"/>
              <w:right w:val="nil"/>
            </w:tcBorders>
            <w:shd w:val="clear" w:color="auto" w:fill="auto"/>
            <w:noWrap/>
            <w:vAlign w:val="bottom"/>
            <w:hideMark/>
          </w:tcPr>
          <w:p w14:paraId="0531C34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1040</w:t>
            </w:r>
          </w:p>
        </w:tc>
        <w:tc>
          <w:tcPr>
            <w:tcW w:w="1477" w:type="pct"/>
            <w:tcBorders>
              <w:top w:val="nil"/>
              <w:left w:val="nil"/>
              <w:bottom w:val="nil"/>
              <w:right w:val="nil"/>
            </w:tcBorders>
            <w:shd w:val="clear" w:color="auto" w:fill="auto"/>
            <w:noWrap/>
            <w:vAlign w:val="bottom"/>
            <w:hideMark/>
          </w:tcPr>
          <w:p w14:paraId="611E17D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- 110-21</w:t>
            </w:r>
          </w:p>
        </w:tc>
      </w:tr>
      <w:tr w:rsidR="00854EDF" w:rsidRPr="00405438" w14:paraId="34860DBA" w14:textId="77777777" w:rsidTr="00854EDF">
        <w:trPr>
          <w:trHeight w:val="300"/>
        </w:trPr>
        <w:tc>
          <w:tcPr>
            <w:tcW w:w="209" w:type="pct"/>
            <w:tcBorders>
              <w:top w:val="nil"/>
              <w:left w:val="nil"/>
              <w:bottom w:val="nil"/>
              <w:right w:val="nil"/>
            </w:tcBorders>
            <w:shd w:val="clear" w:color="auto" w:fill="auto"/>
            <w:noWrap/>
            <w:vAlign w:val="bottom"/>
            <w:hideMark/>
          </w:tcPr>
          <w:p w14:paraId="2EB91F3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183</w:t>
            </w:r>
          </w:p>
        </w:tc>
        <w:tc>
          <w:tcPr>
            <w:tcW w:w="1448" w:type="pct"/>
            <w:tcBorders>
              <w:top w:val="nil"/>
              <w:left w:val="nil"/>
              <w:bottom w:val="nil"/>
              <w:right w:val="nil"/>
            </w:tcBorders>
            <w:shd w:val="clear" w:color="auto" w:fill="auto"/>
            <w:noWrap/>
            <w:vAlign w:val="bottom"/>
            <w:hideMark/>
          </w:tcPr>
          <w:p w14:paraId="0EF092F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- 37-17</w:t>
            </w:r>
          </w:p>
        </w:tc>
        <w:tc>
          <w:tcPr>
            <w:tcW w:w="208" w:type="pct"/>
            <w:tcBorders>
              <w:top w:val="nil"/>
              <w:left w:val="nil"/>
              <w:bottom w:val="nil"/>
              <w:right w:val="nil"/>
            </w:tcBorders>
            <w:shd w:val="clear" w:color="auto" w:fill="auto"/>
            <w:noWrap/>
            <w:vAlign w:val="bottom"/>
            <w:hideMark/>
          </w:tcPr>
          <w:p w14:paraId="3E43213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612</w:t>
            </w:r>
          </w:p>
        </w:tc>
        <w:tc>
          <w:tcPr>
            <w:tcW w:w="1448" w:type="pct"/>
            <w:tcBorders>
              <w:top w:val="nil"/>
              <w:left w:val="nil"/>
              <w:bottom w:val="nil"/>
              <w:right w:val="nil"/>
            </w:tcBorders>
            <w:shd w:val="clear" w:color="auto" w:fill="auto"/>
            <w:noWrap/>
            <w:vAlign w:val="bottom"/>
            <w:hideMark/>
          </w:tcPr>
          <w:p w14:paraId="305D1A4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- 85-11</w:t>
            </w:r>
          </w:p>
        </w:tc>
        <w:tc>
          <w:tcPr>
            <w:tcW w:w="208" w:type="pct"/>
            <w:tcBorders>
              <w:top w:val="nil"/>
              <w:left w:val="nil"/>
              <w:bottom w:val="nil"/>
              <w:right w:val="nil"/>
            </w:tcBorders>
            <w:shd w:val="clear" w:color="auto" w:fill="auto"/>
            <w:noWrap/>
            <w:vAlign w:val="bottom"/>
            <w:hideMark/>
          </w:tcPr>
          <w:p w14:paraId="7EC53E6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1041</w:t>
            </w:r>
          </w:p>
        </w:tc>
        <w:tc>
          <w:tcPr>
            <w:tcW w:w="1477" w:type="pct"/>
            <w:tcBorders>
              <w:top w:val="nil"/>
              <w:left w:val="nil"/>
              <w:bottom w:val="nil"/>
              <w:right w:val="nil"/>
            </w:tcBorders>
            <w:shd w:val="clear" w:color="auto" w:fill="auto"/>
            <w:noWrap/>
            <w:vAlign w:val="bottom"/>
            <w:hideMark/>
          </w:tcPr>
          <w:p w14:paraId="6FF8BD6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- 110-22</w:t>
            </w:r>
          </w:p>
        </w:tc>
      </w:tr>
      <w:tr w:rsidR="00854EDF" w:rsidRPr="00405438" w14:paraId="36690387" w14:textId="77777777" w:rsidTr="00854EDF">
        <w:trPr>
          <w:trHeight w:val="300"/>
        </w:trPr>
        <w:tc>
          <w:tcPr>
            <w:tcW w:w="209" w:type="pct"/>
            <w:tcBorders>
              <w:top w:val="nil"/>
              <w:left w:val="nil"/>
              <w:bottom w:val="nil"/>
              <w:right w:val="nil"/>
            </w:tcBorders>
            <w:shd w:val="clear" w:color="auto" w:fill="auto"/>
            <w:noWrap/>
            <w:vAlign w:val="bottom"/>
            <w:hideMark/>
          </w:tcPr>
          <w:p w14:paraId="15C96A2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184</w:t>
            </w:r>
          </w:p>
        </w:tc>
        <w:tc>
          <w:tcPr>
            <w:tcW w:w="1448" w:type="pct"/>
            <w:tcBorders>
              <w:top w:val="nil"/>
              <w:left w:val="nil"/>
              <w:bottom w:val="nil"/>
              <w:right w:val="nil"/>
            </w:tcBorders>
            <w:shd w:val="clear" w:color="auto" w:fill="auto"/>
            <w:noWrap/>
            <w:vAlign w:val="bottom"/>
            <w:hideMark/>
          </w:tcPr>
          <w:p w14:paraId="6AFAC60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- 37-18</w:t>
            </w:r>
          </w:p>
        </w:tc>
        <w:tc>
          <w:tcPr>
            <w:tcW w:w="208" w:type="pct"/>
            <w:tcBorders>
              <w:top w:val="nil"/>
              <w:left w:val="nil"/>
              <w:bottom w:val="nil"/>
              <w:right w:val="nil"/>
            </w:tcBorders>
            <w:shd w:val="clear" w:color="auto" w:fill="auto"/>
            <w:noWrap/>
            <w:vAlign w:val="bottom"/>
            <w:hideMark/>
          </w:tcPr>
          <w:p w14:paraId="318C665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613</w:t>
            </w:r>
          </w:p>
        </w:tc>
        <w:tc>
          <w:tcPr>
            <w:tcW w:w="1448" w:type="pct"/>
            <w:tcBorders>
              <w:top w:val="nil"/>
              <w:left w:val="nil"/>
              <w:bottom w:val="nil"/>
              <w:right w:val="nil"/>
            </w:tcBorders>
            <w:shd w:val="clear" w:color="auto" w:fill="auto"/>
            <w:noWrap/>
            <w:vAlign w:val="bottom"/>
            <w:hideMark/>
          </w:tcPr>
          <w:p w14:paraId="723F096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- 85-12</w:t>
            </w:r>
          </w:p>
        </w:tc>
        <w:tc>
          <w:tcPr>
            <w:tcW w:w="208" w:type="pct"/>
            <w:tcBorders>
              <w:top w:val="nil"/>
              <w:left w:val="nil"/>
              <w:bottom w:val="nil"/>
              <w:right w:val="nil"/>
            </w:tcBorders>
            <w:shd w:val="clear" w:color="auto" w:fill="auto"/>
            <w:noWrap/>
            <w:vAlign w:val="bottom"/>
            <w:hideMark/>
          </w:tcPr>
          <w:p w14:paraId="77594A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1042</w:t>
            </w:r>
          </w:p>
        </w:tc>
        <w:tc>
          <w:tcPr>
            <w:tcW w:w="1477" w:type="pct"/>
            <w:tcBorders>
              <w:top w:val="nil"/>
              <w:left w:val="nil"/>
              <w:bottom w:val="nil"/>
              <w:right w:val="nil"/>
            </w:tcBorders>
            <w:shd w:val="clear" w:color="auto" w:fill="auto"/>
            <w:noWrap/>
            <w:vAlign w:val="bottom"/>
            <w:hideMark/>
          </w:tcPr>
          <w:p w14:paraId="3793A68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- 110-23</w:t>
            </w:r>
          </w:p>
        </w:tc>
      </w:tr>
      <w:tr w:rsidR="00854EDF" w:rsidRPr="00405438" w14:paraId="53ED1A72" w14:textId="77777777" w:rsidTr="00854EDF">
        <w:trPr>
          <w:trHeight w:val="300"/>
        </w:trPr>
        <w:tc>
          <w:tcPr>
            <w:tcW w:w="209" w:type="pct"/>
            <w:tcBorders>
              <w:top w:val="nil"/>
              <w:left w:val="nil"/>
              <w:bottom w:val="nil"/>
              <w:right w:val="nil"/>
            </w:tcBorders>
            <w:shd w:val="clear" w:color="auto" w:fill="auto"/>
            <w:noWrap/>
            <w:vAlign w:val="bottom"/>
            <w:hideMark/>
          </w:tcPr>
          <w:p w14:paraId="75B9347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185</w:t>
            </w:r>
          </w:p>
        </w:tc>
        <w:tc>
          <w:tcPr>
            <w:tcW w:w="1448" w:type="pct"/>
            <w:tcBorders>
              <w:top w:val="nil"/>
              <w:left w:val="nil"/>
              <w:bottom w:val="nil"/>
              <w:right w:val="nil"/>
            </w:tcBorders>
            <w:shd w:val="clear" w:color="auto" w:fill="auto"/>
            <w:noWrap/>
            <w:vAlign w:val="bottom"/>
            <w:hideMark/>
          </w:tcPr>
          <w:p w14:paraId="5D1FDFE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- 37-19</w:t>
            </w:r>
          </w:p>
        </w:tc>
        <w:tc>
          <w:tcPr>
            <w:tcW w:w="208" w:type="pct"/>
            <w:tcBorders>
              <w:top w:val="nil"/>
              <w:left w:val="nil"/>
              <w:bottom w:val="nil"/>
              <w:right w:val="nil"/>
            </w:tcBorders>
            <w:shd w:val="clear" w:color="auto" w:fill="auto"/>
            <w:noWrap/>
            <w:vAlign w:val="bottom"/>
            <w:hideMark/>
          </w:tcPr>
          <w:p w14:paraId="2ADD6CD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614</w:t>
            </w:r>
          </w:p>
        </w:tc>
        <w:tc>
          <w:tcPr>
            <w:tcW w:w="1448" w:type="pct"/>
            <w:tcBorders>
              <w:top w:val="nil"/>
              <w:left w:val="nil"/>
              <w:bottom w:val="nil"/>
              <w:right w:val="nil"/>
            </w:tcBorders>
            <w:shd w:val="clear" w:color="auto" w:fill="auto"/>
            <w:noWrap/>
            <w:vAlign w:val="bottom"/>
            <w:hideMark/>
          </w:tcPr>
          <w:p w14:paraId="0BA48E3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- 85-14</w:t>
            </w:r>
          </w:p>
        </w:tc>
        <w:tc>
          <w:tcPr>
            <w:tcW w:w="208" w:type="pct"/>
            <w:tcBorders>
              <w:top w:val="nil"/>
              <w:left w:val="nil"/>
              <w:bottom w:val="nil"/>
              <w:right w:val="nil"/>
            </w:tcBorders>
            <w:shd w:val="clear" w:color="auto" w:fill="auto"/>
            <w:noWrap/>
            <w:vAlign w:val="bottom"/>
            <w:hideMark/>
          </w:tcPr>
          <w:p w14:paraId="42F0398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1043</w:t>
            </w:r>
          </w:p>
        </w:tc>
        <w:tc>
          <w:tcPr>
            <w:tcW w:w="1477" w:type="pct"/>
            <w:tcBorders>
              <w:top w:val="nil"/>
              <w:left w:val="nil"/>
              <w:bottom w:val="nil"/>
              <w:right w:val="nil"/>
            </w:tcBorders>
            <w:shd w:val="clear" w:color="auto" w:fill="auto"/>
            <w:noWrap/>
            <w:vAlign w:val="bottom"/>
            <w:hideMark/>
          </w:tcPr>
          <w:p w14:paraId="14DBEBA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- 110-24</w:t>
            </w:r>
          </w:p>
        </w:tc>
      </w:tr>
      <w:tr w:rsidR="00854EDF" w:rsidRPr="00405438" w14:paraId="77D64260" w14:textId="77777777" w:rsidTr="00854EDF">
        <w:trPr>
          <w:trHeight w:val="300"/>
        </w:trPr>
        <w:tc>
          <w:tcPr>
            <w:tcW w:w="209" w:type="pct"/>
            <w:tcBorders>
              <w:top w:val="nil"/>
              <w:left w:val="nil"/>
              <w:bottom w:val="nil"/>
              <w:right w:val="nil"/>
            </w:tcBorders>
            <w:shd w:val="clear" w:color="auto" w:fill="auto"/>
            <w:noWrap/>
            <w:vAlign w:val="bottom"/>
            <w:hideMark/>
          </w:tcPr>
          <w:p w14:paraId="4A1C760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186</w:t>
            </w:r>
          </w:p>
        </w:tc>
        <w:tc>
          <w:tcPr>
            <w:tcW w:w="1448" w:type="pct"/>
            <w:tcBorders>
              <w:top w:val="nil"/>
              <w:left w:val="nil"/>
              <w:bottom w:val="nil"/>
              <w:right w:val="nil"/>
            </w:tcBorders>
            <w:shd w:val="clear" w:color="auto" w:fill="auto"/>
            <w:noWrap/>
            <w:vAlign w:val="bottom"/>
            <w:hideMark/>
          </w:tcPr>
          <w:p w14:paraId="40E808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- 38-7</w:t>
            </w:r>
          </w:p>
        </w:tc>
        <w:tc>
          <w:tcPr>
            <w:tcW w:w="208" w:type="pct"/>
            <w:tcBorders>
              <w:top w:val="nil"/>
              <w:left w:val="nil"/>
              <w:bottom w:val="nil"/>
              <w:right w:val="nil"/>
            </w:tcBorders>
            <w:shd w:val="clear" w:color="auto" w:fill="auto"/>
            <w:noWrap/>
            <w:vAlign w:val="bottom"/>
            <w:hideMark/>
          </w:tcPr>
          <w:p w14:paraId="209979A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615</w:t>
            </w:r>
          </w:p>
        </w:tc>
        <w:tc>
          <w:tcPr>
            <w:tcW w:w="1448" w:type="pct"/>
            <w:tcBorders>
              <w:top w:val="nil"/>
              <w:left w:val="nil"/>
              <w:bottom w:val="nil"/>
              <w:right w:val="nil"/>
            </w:tcBorders>
            <w:shd w:val="clear" w:color="auto" w:fill="auto"/>
            <w:noWrap/>
            <w:vAlign w:val="bottom"/>
            <w:hideMark/>
          </w:tcPr>
          <w:p w14:paraId="3ADBB20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- 85-15</w:t>
            </w:r>
          </w:p>
        </w:tc>
        <w:tc>
          <w:tcPr>
            <w:tcW w:w="208" w:type="pct"/>
            <w:tcBorders>
              <w:top w:val="nil"/>
              <w:left w:val="nil"/>
              <w:bottom w:val="nil"/>
              <w:right w:val="nil"/>
            </w:tcBorders>
            <w:shd w:val="clear" w:color="auto" w:fill="auto"/>
            <w:noWrap/>
            <w:vAlign w:val="bottom"/>
            <w:hideMark/>
          </w:tcPr>
          <w:p w14:paraId="1949E4F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1044</w:t>
            </w:r>
          </w:p>
        </w:tc>
        <w:tc>
          <w:tcPr>
            <w:tcW w:w="1477" w:type="pct"/>
            <w:tcBorders>
              <w:top w:val="nil"/>
              <w:left w:val="nil"/>
              <w:bottom w:val="nil"/>
              <w:right w:val="nil"/>
            </w:tcBorders>
            <w:shd w:val="clear" w:color="auto" w:fill="auto"/>
            <w:noWrap/>
            <w:vAlign w:val="bottom"/>
            <w:hideMark/>
          </w:tcPr>
          <w:p w14:paraId="42E21F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- 110-25</w:t>
            </w:r>
          </w:p>
        </w:tc>
      </w:tr>
      <w:tr w:rsidR="00854EDF" w:rsidRPr="00405438" w14:paraId="77D9E3B0" w14:textId="77777777" w:rsidTr="00854EDF">
        <w:trPr>
          <w:trHeight w:val="300"/>
        </w:trPr>
        <w:tc>
          <w:tcPr>
            <w:tcW w:w="209" w:type="pct"/>
            <w:tcBorders>
              <w:top w:val="nil"/>
              <w:left w:val="nil"/>
              <w:bottom w:val="nil"/>
              <w:right w:val="nil"/>
            </w:tcBorders>
            <w:shd w:val="clear" w:color="auto" w:fill="auto"/>
            <w:noWrap/>
            <w:vAlign w:val="bottom"/>
            <w:hideMark/>
          </w:tcPr>
          <w:p w14:paraId="71BD526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187</w:t>
            </w:r>
          </w:p>
        </w:tc>
        <w:tc>
          <w:tcPr>
            <w:tcW w:w="1448" w:type="pct"/>
            <w:tcBorders>
              <w:top w:val="nil"/>
              <w:left w:val="nil"/>
              <w:bottom w:val="nil"/>
              <w:right w:val="nil"/>
            </w:tcBorders>
            <w:shd w:val="clear" w:color="auto" w:fill="auto"/>
            <w:noWrap/>
            <w:vAlign w:val="bottom"/>
            <w:hideMark/>
          </w:tcPr>
          <w:p w14:paraId="07106C6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- 38-15</w:t>
            </w:r>
          </w:p>
        </w:tc>
        <w:tc>
          <w:tcPr>
            <w:tcW w:w="208" w:type="pct"/>
            <w:tcBorders>
              <w:top w:val="nil"/>
              <w:left w:val="nil"/>
              <w:bottom w:val="nil"/>
              <w:right w:val="nil"/>
            </w:tcBorders>
            <w:shd w:val="clear" w:color="auto" w:fill="auto"/>
            <w:noWrap/>
            <w:vAlign w:val="bottom"/>
            <w:hideMark/>
          </w:tcPr>
          <w:p w14:paraId="1C1A890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616</w:t>
            </w:r>
          </w:p>
        </w:tc>
        <w:tc>
          <w:tcPr>
            <w:tcW w:w="1448" w:type="pct"/>
            <w:tcBorders>
              <w:top w:val="nil"/>
              <w:left w:val="nil"/>
              <w:bottom w:val="nil"/>
              <w:right w:val="nil"/>
            </w:tcBorders>
            <w:shd w:val="clear" w:color="auto" w:fill="auto"/>
            <w:noWrap/>
            <w:vAlign w:val="bottom"/>
            <w:hideMark/>
          </w:tcPr>
          <w:p w14:paraId="410879F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- 85-16</w:t>
            </w:r>
          </w:p>
        </w:tc>
        <w:tc>
          <w:tcPr>
            <w:tcW w:w="208" w:type="pct"/>
            <w:tcBorders>
              <w:top w:val="nil"/>
              <w:left w:val="nil"/>
              <w:bottom w:val="nil"/>
              <w:right w:val="nil"/>
            </w:tcBorders>
            <w:shd w:val="clear" w:color="auto" w:fill="auto"/>
            <w:noWrap/>
            <w:vAlign w:val="bottom"/>
            <w:hideMark/>
          </w:tcPr>
          <w:p w14:paraId="7D3B9BB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1045</w:t>
            </w:r>
          </w:p>
        </w:tc>
        <w:tc>
          <w:tcPr>
            <w:tcW w:w="1477" w:type="pct"/>
            <w:tcBorders>
              <w:top w:val="nil"/>
              <w:left w:val="nil"/>
              <w:bottom w:val="nil"/>
              <w:right w:val="nil"/>
            </w:tcBorders>
            <w:shd w:val="clear" w:color="auto" w:fill="auto"/>
            <w:noWrap/>
            <w:vAlign w:val="bottom"/>
            <w:hideMark/>
          </w:tcPr>
          <w:p w14:paraId="72D1DB6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- 110-26</w:t>
            </w:r>
          </w:p>
        </w:tc>
      </w:tr>
      <w:tr w:rsidR="00854EDF" w:rsidRPr="00405438" w14:paraId="2CDF5E3E" w14:textId="77777777" w:rsidTr="00854EDF">
        <w:trPr>
          <w:trHeight w:val="300"/>
        </w:trPr>
        <w:tc>
          <w:tcPr>
            <w:tcW w:w="209" w:type="pct"/>
            <w:tcBorders>
              <w:top w:val="nil"/>
              <w:left w:val="nil"/>
              <w:bottom w:val="nil"/>
              <w:right w:val="nil"/>
            </w:tcBorders>
            <w:shd w:val="clear" w:color="auto" w:fill="auto"/>
            <w:noWrap/>
            <w:vAlign w:val="bottom"/>
            <w:hideMark/>
          </w:tcPr>
          <w:p w14:paraId="7D00D3D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188</w:t>
            </w:r>
          </w:p>
        </w:tc>
        <w:tc>
          <w:tcPr>
            <w:tcW w:w="1448" w:type="pct"/>
            <w:tcBorders>
              <w:top w:val="nil"/>
              <w:left w:val="nil"/>
              <w:bottom w:val="nil"/>
              <w:right w:val="nil"/>
            </w:tcBorders>
            <w:shd w:val="clear" w:color="auto" w:fill="auto"/>
            <w:noWrap/>
            <w:vAlign w:val="bottom"/>
            <w:hideMark/>
          </w:tcPr>
          <w:p w14:paraId="23CBD78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- 38-16</w:t>
            </w:r>
          </w:p>
        </w:tc>
        <w:tc>
          <w:tcPr>
            <w:tcW w:w="208" w:type="pct"/>
            <w:tcBorders>
              <w:top w:val="nil"/>
              <w:left w:val="nil"/>
              <w:bottom w:val="nil"/>
              <w:right w:val="nil"/>
            </w:tcBorders>
            <w:shd w:val="clear" w:color="auto" w:fill="auto"/>
            <w:noWrap/>
            <w:vAlign w:val="bottom"/>
            <w:hideMark/>
          </w:tcPr>
          <w:p w14:paraId="5E17B8E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617</w:t>
            </w:r>
          </w:p>
        </w:tc>
        <w:tc>
          <w:tcPr>
            <w:tcW w:w="1448" w:type="pct"/>
            <w:tcBorders>
              <w:top w:val="nil"/>
              <w:left w:val="nil"/>
              <w:bottom w:val="nil"/>
              <w:right w:val="nil"/>
            </w:tcBorders>
            <w:shd w:val="clear" w:color="auto" w:fill="auto"/>
            <w:noWrap/>
            <w:vAlign w:val="bottom"/>
            <w:hideMark/>
          </w:tcPr>
          <w:p w14:paraId="4F1D102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- 85-17</w:t>
            </w:r>
          </w:p>
        </w:tc>
        <w:tc>
          <w:tcPr>
            <w:tcW w:w="208" w:type="pct"/>
            <w:tcBorders>
              <w:top w:val="nil"/>
              <w:left w:val="nil"/>
              <w:bottom w:val="nil"/>
              <w:right w:val="nil"/>
            </w:tcBorders>
            <w:shd w:val="clear" w:color="auto" w:fill="auto"/>
            <w:noWrap/>
            <w:vAlign w:val="bottom"/>
            <w:hideMark/>
          </w:tcPr>
          <w:p w14:paraId="290124F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1046</w:t>
            </w:r>
          </w:p>
        </w:tc>
        <w:tc>
          <w:tcPr>
            <w:tcW w:w="1477" w:type="pct"/>
            <w:tcBorders>
              <w:top w:val="nil"/>
              <w:left w:val="nil"/>
              <w:bottom w:val="nil"/>
              <w:right w:val="nil"/>
            </w:tcBorders>
            <w:shd w:val="clear" w:color="auto" w:fill="auto"/>
            <w:noWrap/>
            <w:vAlign w:val="bottom"/>
            <w:hideMark/>
          </w:tcPr>
          <w:p w14:paraId="2BF3390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- 110-27</w:t>
            </w:r>
          </w:p>
        </w:tc>
      </w:tr>
      <w:tr w:rsidR="00854EDF" w:rsidRPr="00405438" w14:paraId="2A43F932" w14:textId="77777777" w:rsidTr="00854EDF">
        <w:trPr>
          <w:trHeight w:val="300"/>
        </w:trPr>
        <w:tc>
          <w:tcPr>
            <w:tcW w:w="209" w:type="pct"/>
            <w:tcBorders>
              <w:top w:val="nil"/>
              <w:left w:val="nil"/>
              <w:bottom w:val="nil"/>
              <w:right w:val="nil"/>
            </w:tcBorders>
            <w:shd w:val="clear" w:color="auto" w:fill="auto"/>
            <w:noWrap/>
            <w:vAlign w:val="bottom"/>
            <w:hideMark/>
          </w:tcPr>
          <w:p w14:paraId="102F39C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189</w:t>
            </w:r>
          </w:p>
        </w:tc>
        <w:tc>
          <w:tcPr>
            <w:tcW w:w="1448" w:type="pct"/>
            <w:tcBorders>
              <w:top w:val="nil"/>
              <w:left w:val="nil"/>
              <w:bottom w:val="nil"/>
              <w:right w:val="nil"/>
            </w:tcBorders>
            <w:shd w:val="clear" w:color="auto" w:fill="auto"/>
            <w:noWrap/>
            <w:vAlign w:val="bottom"/>
            <w:hideMark/>
          </w:tcPr>
          <w:p w14:paraId="7EC9600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- 39-10</w:t>
            </w:r>
          </w:p>
        </w:tc>
        <w:tc>
          <w:tcPr>
            <w:tcW w:w="208" w:type="pct"/>
            <w:tcBorders>
              <w:top w:val="nil"/>
              <w:left w:val="nil"/>
              <w:bottom w:val="nil"/>
              <w:right w:val="nil"/>
            </w:tcBorders>
            <w:shd w:val="clear" w:color="auto" w:fill="auto"/>
            <w:noWrap/>
            <w:vAlign w:val="bottom"/>
            <w:hideMark/>
          </w:tcPr>
          <w:p w14:paraId="0E762F0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618</w:t>
            </w:r>
          </w:p>
        </w:tc>
        <w:tc>
          <w:tcPr>
            <w:tcW w:w="1448" w:type="pct"/>
            <w:tcBorders>
              <w:top w:val="nil"/>
              <w:left w:val="nil"/>
              <w:bottom w:val="nil"/>
              <w:right w:val="nil"/>
            </w:tcBorders>
            <w:shd w:val="clear" w:color="auto" w:fill="auto"/>
            <w:noWrap/>
            <w:vAlign w:val="bottom"/>
            <w:hideMark/>
          </w:tcPr>
          <w:p w14:paraId="66F81A9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- 85-18</w:t>
            </w:r>
          </w:p>
        </w:tc>
        <w:tc>
          <w:tcPr>
            <w:tcW w:w="208" w:type="pct"/>
            <w:tcBorders>
              <w:top w:val="nil"/>
              <w:left w:val="nil"/>
              <w:bottom w:val="nil"/>
              <w:right w:val="nil"/>
            </w:tcBorders>
            <w:shd w:val="clear" w:color="auto" w:fill="auto"/>
            <w:noWrap/>
            <w:vAlign w:val="bottom"/>
            <w:hideMark/>
          </w:tcPr>
          <w:p w14:paraId="5721831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1047</w:t>
            </w:r>
          </w:p>
        </w:tc>
        <w:tc>
          <w:tcPr>
            <w:tcW w:w="1477" w:type="pct"/>
            <w:tcBorders>
              <w:top w:val="nil"/>
              <w:left w:val="nil"/>
              <w:bottom w:val="nil"/>
              <w:right w:val="nil"/>
            </w:tcBorders>
            <w:shd w:val="clear" w:color="auto" w:fill="auto"/>
            <w:noWrap/>
            <w:vAlign w:val="bottom"/>
            <w:hideMark/>
          </w:tcPr>
          <w:p w14:paraId="3BAE56C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- 110-28</w:t>
            </w:r>
          </w:p>
        </w:tc>
      </w:tr>
      <w:tr w:rsidR="00854EDF" w:rsidRPr="00405438" w14:paraId="3911A5E4" w14:textId="77777777" w:rsidTr="00854EDF">
        <w:trPr>
          <w:trHeight w:val="300"/>
        </w:trPr>
        <w:tc>
          <w:tcPr>
            <w:tcW w:w="209" w:type="pct"/>
            <w:tcBorders>
              <w:top w:val="nil"/>
              <w:left w:val="nil"/>
              <w:bottom w:val="nil"/>
              <w:right w:val="nil"/>
            </w:tcBorders>
            <w:shd w:val="clear" w:color="auto" w:fill="auto"/>
            <w:noWrap/>
            <w:vAlign w:val="bottom"/>
            <w:hideMark/>
          </w:tcPr>
          <w:p w14:paraId="0CBBB20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190</w:t>
            </w:r>
          </w:p>
        </w:tc>
        <w:tc>
          <w:tcPr>
            <w:tcW w:w="1448" w:type="pct"/>
            <w:tcBorders>
              <w:top w:val="nil"/>
              <w:left w:val="nil"/>
              <w:bottom w:val="nil"/>
              <w:right w:val="nil"/>
            </w:tcBorders>
            <w:shd w:val="clear" w:color="auto" w:fill="auto"/>
            <w:noWrap/>
            <w:vAlign w:val="bottom"/>
            <w:hideMark/>
          </w:tcPr>
          <w:p w14:paraId="17A99F9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- 39-13</w:t>
            </w:r>
          </w:p>
        </w:tc>
        <w:tc>
          <w:tcPr>
            <w:tcW w:w="208" w:type="pct"/>
            <w:tcBorders>
              <w:top w:val="nil"/>
              <w:left w:val="nil"/>
              <w:bottom w:val="nil"/>
              <w:right w:val="nil"/>
            </w:tcBorders>
            <w:shd w:val="clear" w:color="auto" w:fill="auto"/>
            <w:noWrap/>
            <w:vAlign w:val="bottom"/>
            <w:hideMark/>
          </w:tcPr>
          <w:p w14:paraId="615C570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619</w:t>
            </w:r>
          </w:p>
        </w:tc>
        <w:tc>
          <w:tcPr>
            <w:tcW w:w="1448" w:type="pct"/>
            <w:tcBorders>
              <w:top w:val="nil"/>
              <w:left w:val="nil"/>
              <w:bottom w:val="nil"/>
              <w:right w:val="nil"/>
            </w:tcBorders>
            <w:shd w:val="clear" w:color="auto" w:fill="auto"/>
            <w:noWrap/>
            <w:vAlign w:val="bottom"/>
            <w:hideMark/>
          </w:tcPr>
          <w:p w14:paraId="2E833BA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- 85-19</w:t>
            </w:r>
          </w:p>
        </w:tc>
        <w:tc>
          <w:tcPr>
            <w:tcW w:w="208" w:type="pct"/>
            <w:tcBorders>
              <w:top w:val="nil"/>
              <w:left w:val="nil"/>
              <w:bottom w:val="nil"/>
              <w:right w:val="nil"/>
            </w:tcBorders>
            <w:shd w:val="clear" w:color="auto" w:fill="auto"/>
            <w:noWrap/>
            <w:vAlign w:val="bottom"/>
            <w:hideMark/>
          </w:tcPr>
          <w:p w14:paraId="7B9336A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1048</w:t>
            </w:r>
          </w:p>
        </w:tc>
        <w:tc>
          <w:tcPr>
            <w:tcW w:w="1477" w:type="pct"/>
            <w:tcBorders>
              <w:top w:val="nil"/>
              <w:left w:val="nil"/>
              <w:bottom w:val="nil"/>
              <w:right w:val="nil"/>
            </w:tcBorders>
            <w:shd w:val="clear" w:color="auto" w:fill="auto"/>
            <w:noWrap/>
            <w:vAlign w:val="bottom"/>
            <w:hideMark/>
          </w:tcPr>
          <w:p w14:paraId="59A5649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- 111-1</w:t>
            </w:r>
          </w:p>
        </w:tc>
      </w:tr>
      <w:tr w:rsidR="00854EDF" w:rsidRPr="00405438" w14:paraId="3196E288" w14:textId="77777777" w:rsidTr="00854EDF">
        <w:trPr>
          <w:trHeight w:val="300"/>
        </w:trPr>
        <w:tc>
          <w:tcPr>
            <w:tcW w:w="209" w:type="pct"/>
            <w:tcBorders>
              <w:top w:val="nil"/>
              <w:left w:val="nil"/>
              <w:bottom w:val="nil"/>
              <w:right w:val="nil"/>
            </w:tcBorders>
            <w:shd w:val="clear" w:color="auto" w:fill="auto"/>
            <w:noWrap/>
            <w:vAlign w:val="bottom"/>
            <w:hideMark/>
          </w:tcPr>
          <w:p w14:paraId="7515E0E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191</w:t>
            </w:r>
          </w:p>
        </w:tc>
        <w:tc>
          <w:tcPr>
            <w:tcW w:w="1448" w:type="pct"/>
            <w:tcBorders>
              <w:top w:val="nil"/>
              <w:left w:val="nil"/>
              <w:bottom w:val="nil"/>
              <w:right w:val="nil"/>
            </w:tcBorders>
            <w:shd w:val="clear" w:color="auto" w:fill="auto"/>
            <w:noWrap/>
            <w:vAlign w:val="bottom"/>
            <w:hideMark/>
          </w:tcPr>
          <w:p w14:paraId="6362369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- 39-14</w:t>
            </w:r>
          </w:p>
        </w:tc>
        <w:tc>
          <w:tcPr>
            <w:tcW w:w="208" w:type="pct"/>
            <w:tcBorders>
              <w:top w:val="nil"/>
              <w:left w:val="nil"/>
              <w:bottom w:val="nil"/>
              <w:right w:val="nil"/>
            </w:tcBorders>
            <w:shd w:val="clear" w:color="auto" w:fill="auto"/>
            <w:noWrap/>
            <w:vAlign w:val="bottom"/>
            <w:hideMark/>
          </w:tcPr>
          <w:p w14:paraId="49D61B7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620</w:t>
            </w:r>
          </w:p>
        </w:tc>
        <w:tc>
          <w:tcPr>
            <w:tcW w:w="1448" w:type="pct"/>
            <w:tcBorders>
              <w:top w:val="nil"/>
              <w:left w:val="nil"/>
              <w:bottom w:val="nil"/>
              <w:right w:val="nil"/>
            </w:tcBorders>
            <w:shd w:val="clear" w:color="auto" w:fill="auto"/>
            <w:noWrap/>
            <w:vAlign w:val="bottom"/>
            <w:hideMark/>
          </w:tcPr>
          <w:p w14:paraId="35E9B7A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- 85-20</w:t>
            </w:r>
          </w:p>
        </w:tc>
        <w:tc>
          <w:tcPr>
            <w:tcW w:w="208" w:type="pct"/>
            <w:tcBorders>
              <w:top w:val="nil"/>
              <w:left w:val="nil"/>
              <w:bottom w:val="nil"/>
              <w:right w:val="nil"/>
            </w:tcBorders>
            <w:shd w:val="clear" w:color="auto" w:fill="auto"/>
            <w:noWrap/>
            <w:vAlign w:val="bottom"/>
            <w:hideMark/>
          </w:tcPr>
          <w:p w14:paraId="62370CF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1049</w:t>
            </w:r>
          </w:p>
        </w:tc>
        <w:tc>
          <w:tcPr>
            <w:tcW w:w="1477" w:type="pct"/>
            <w:tcBorders>
              <w:top w:val="nil"/>
              <w:left w:val="nil"/>
              <w:bottom w:val="nil"/>
              <w:right w:val="nil"/>
            </w:tcBorders>
            <w:shd w:val="clear" w:color="auto" w:fill="auto"/>
            <w:noWrap/>
            <w:vAlign w:val="bottom"/>
            <w:hideMark/>
          </w:tcPr>
          <w:p w14:paraId="74F9E36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- 111-3</w:t>
            </w:r>
          </w:p>
        </w:tc>
      </w:tr>
      <w:tr w:rsidR="00854EDF" w:rsidRPr="00405438" w14:paraId="32D8E114" w14:textId="77777777" w:rsidTr="00854EDF">
        <w:trPr>
          <w:trHeight w:val="300"/>
        </w:trPr>
        <w:tc>
          <w:tcPr>
            <w:tcW w:w="209" w:type="pct"/>
            <w:tcBorders>
              <w:top w:val="nil"/>
              <w:left w:val="nil"/>
              <w:bottom w:val="nil"/>
              <w:right w:val="nil"/>
            </w:tcBorders>
            <w:shd w:val="clear" w:color="auto" w:fill="auto"/>
            <w:noWrap/>
            <w:vAlign w:val="bottom"/>
            <w:hideMark/>
          </w:tcPr>
          <w:p w14:paraId="047D40B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192</w:t>
            </w:r>
          </w:p>
        </w:tc>
        <w:tc>
          <w:tcPr>
            <w:tcW w:w="1448" w:type="pct"/>
            <w:tcBorders>
              <w:top w:val="nil"/>
              <w:left w:val="nil"/>
              <w:bottom w:val="nil"/>
              <w:right w:val="nil"/>
            </w:tcBorders>
            <w:shd w:val="clear" w:color="auto" w:fill="auto"/>
            <w:noWrap/>
            <w:vAlign w:val="bottom"/>
            <w:hideMark/>
          </w:tcPr>
          <w:p w14:paraId="542886F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- 39-15</w:t>
            </w:r>
          </w:p>
        </w:tc>
        <w:tc>
          <w:tcPr>
            <w:tcW w:w="208" w:type="pct"/>
            <w:tcBorders>
              <w:top w:val="nil"/>
              <w:left w:val="nil"/>
              <w:bottom w:val="nil"/>
              <w:right w:val="nil"/>
            </w:tcBorders>
            <w:shd w:val="clear" w:color="auto" w:fill="auto"/>
            <w:noWrap/>
            <w:vAlign w:val="bottom"/>
            <w:hideMark/>
          </w:tcPr>
          <w:p w14:paraId="31CFA84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621</w:t>
            </w:r>
          </w:p>
        </w:tc>
        <w:tc>
          <w:tcPr>
            <w:tcW w:w="1448" w:type="pct"/>
            <w:tcBorders>
              <w:top w:val="nil"/>
              <w:left w:val="nil"/>
              <w:bottom w:val="nil"/>
              <w:right w:val="nil"/>
            </w:tcBorders>
            <w:shd w:val="clear" w:color="auto" w:fill="auto"/>
            <w:noWrap/>
            <w:vAlign w:val="bottom"/>
            <w:hideMark/>
          </w:tcPr>
          <w:p w14:paraId="0678464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- 85-21</w:t>
            </w:r>
          </w:p>
        </w:tc>
        <w:tc>
          <w:tcPr>
            <w:tcW w:w="208" w:type="pct"/>
            <w:tcBorders>
              <w:top w:val="nil"/>
              <w:left w:val="nil"/>
              <w:bottom w:val="nil"/>
              <w:right w:val="nil"/>
            </w:tcBorders>
            <w:shd w:val="clear" w:color="auto" w:fill="auto"/>
            <w:noWrap/>
            <w:vAlign w:val="bottom"/>
            <w:hideMark/>
          </w:tcPr>
          <w:p w14:paraId="4F2CBD0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1050</w:t>
            </w:r>
          </w:p>
        </w:tc>
        <w:tc>
          <w:tcPr>
            <w:tcW w:w="1477" w:type="pct"/>
            <w:tcBorders>
              <w:top w:val="nil"/>
              <w:left w:val="nil"/>
              <w:bottom w:val="nil"/>
              <w:right w:val="nil"/>
            </w:tcBorders>
            <w:shd w:val="clear" w:color="auto" w:fill="auto"/>
            <w:noWrap/>
            <w:vAlign w:val="bottom"/>
            <w:hideMark/>
          </w:tcPr>
          <w:p w14:paraId="025C87F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- 111-6</w:t>
            </w:r>
          </w:p>
        </w:tc>
      </w:tr>
      <w:tr w:rsidR="00854EDF" w:rsidRPr="00405438" w14:paraId="2102FF5A" w14:textId="77777777" w:rsidTr="00854EDF">
        <w:trPr>
          <w:trHeight w:val="300"/>
        </w:trPr>
        <w:tc>
          <w:tcPr>
            <w:tcW w:w="209" w:type="pct"/>
            <w:tcBorders>
              <w:top w:val="nil"/>
              <w:left w:val="nil"/>
              <w:bottom w:val="nil"/>
              <w:right w:val="nil"/>
            </w:tcBorders>
            <w:shd w:val="clear" w:color="auto" w:fill="auto"/>
            <w:noWrap/>
            <w:vAlign w:val="bottom"/>
            <w:hideMark/>
          </w:tcPr>
          <w:p w14:paraId="453F87A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193</w:t>
            </w:r>
          </w:p>
        </w:tc>
        <w:tc>
          <w:tcPr>
            <w:tcW w:w="1448" w:type="pct"/>
            <w:tcBorders>
              <w:top w:val="nil"/>
              <w:left w:val="nil"/>
              <w:bottom w:val="nil"/>
              <w:right w:val="nil"/>
            </w:tcBorders>
            <w:shd w:val="clear" w:color="auto" w:fill="auto"/>
            <w:noWrap/>
            <w:vAlign w:val="bottom"/>
            <w:hideMark/>
          </w:tcPr>
          <w:p w14:paraId="3143AB7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- 39-17</w:t>
            </w:r>
          </w:p>
        </w:tc>
        <w:tc>
          <w:tcPr>
            <w:tcW w:w="208" w:type="pct"/>
            <w:tcBorders>
              <w:top w:val="nil"/>
              <w:left w:val="nil"/>
              <w:bottom w:val="nil"/>
              <w:right w:val="nil"/>
            </w:tcBorders>
            <w:shd w:val="clear" w:color="auto" w:fill="auto"/>
            <w:noWrap/>
            <w:vAlign w:val="bottom"/>
            <w:hideMark/>
          </w:tcPr>
          <w:p w14:paraId="0C14FA7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622</w:t>
            </w:r>
          </w:p>
        </w:tc>
        <w:tc>
          <w:tcPr>
            <w:tcW w:w="1448" w:type="pct"/>
            <w:tcBorders>
              <w:top w:val="nil"/>
              <w:left w:val="nil"/>
              <w:bottom w:val="nil"/>
              <w:right w:val="nil"/>
            </w:tcBorders>
            <w:shd w:val="clear" w:color="auto" w:fill="auto"/>
            <w:noWrap/>
            <w:vAlign w:val="bottom"/>
            <w:hideMark/>
          </w:tcPr>
          <w:p w14:paraId="1BD9C76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- 85-22</w:t>
            </w:r>
          </w:p>
        </w:tc>
        <w:tc>
          <w:tcPr>
            <w:tcW w:w="208" w:type="pct"/>
            <w:tcBorders>
              <w:top w:val="nil"/>
              <w:left w:val="nil"/>
              <w:bottom w:val="nil"/>
              <w:right w:val="nil"/>
            </w:tcBorders>
            <w:shd w:val="clear" w:color="auto" w:fill="auto"/>
            <w:noWrap/>
            <w:vAlign w:val="bottom"/>
            <w:hideMark/>
          </w:tcPr>
          <w:p w14:paraId="0CC487C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1051</w:t>
            </w:r>
          </w:p>
        </w:tc>
        <w:tc>
          <w:tcPr>
            <w:tcW w:w="1477" w:type="pct"/>
            <w:tcBorders>
              <w:top w:val="nil"/>
              <w:left w:val="nil"/>
              <w:bottom w:val="nil"/>
              <w:right w:val="nil"/>
            </w:tcBorders>
            <w:shd w:val="clear" w:color="auto" w:fill="auto"/>
            <w:noWrap/>
            <w:vAlign w:val="bottom"/>
            <w:hideMark/>
          </w:tcPr>
          <w:p w14:paraId="6A99955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- 111-10</w:t>
            </w:r>
          </w:p>
        </w:tc>
      </w:tr>
      <w:tr w:rsidR="00854EDF" w:rsidRPr="00405438" w14:paraId="76AE13BF" w14:textId="77777777" w:rsidTr="00854EDF">
        <w:trPr>
          <w:trHeight w:val="300"/>
        </w:trPr>
        <w:tc>
          <w:tcPr>
            <w:tcW w:w="209" w:type="pct"/>
            <w:tcBorders>
              <w:top w:val="nil"/>
              <w:left w:val="nil"/>
              <w:bottom w:val="nil"/>
              <w:right w:val="nil"/>
            </w:tcBorders>
            <w:shd w:val="clear" w:color="auto" w:fill="auto"/>
            <w:noWrap/>
            <w:vAlign w:val="bottom"/>
            <w:hideMark/>
          </w:tcPr>
          <w:p w14:paraId="0B0AE3E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194</w:t>
            </w:r>
          </w:p>
        </w:tc>
        <w:tc>
          <w:tcPr>
            <w:tcW w:w="1448" w:type="pct"/>
            <w:tcBorders>
              <w:top w:val="nil"/>
              <w:left w:val="nil"/>
              <w:bottom w:val="nil"/>
              <w:right w:val="nil"/>
            </w:tcBorders>
            <w:shd w:val="clear" w:color="auto" w:fill="auto"/>
            <w:noWrap/>
            <w:vAlign w:val="bottom"/>
            <w:hideMark/>
          </w:tcPr>
          <w:p w14:paraId="3BD513D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- 39-18</w:t>
            </w:r>
          </w:p>
        </w:tc>
        <w:tc>
          <w:tcPr>
            <w:tcW w:w="208" w:type="pct"/>
            <w:tcBorders>
              <w:top w:val="nil"/>
              <w:left w:val="nil"/>
              <w:bottom w:val="nil"/>
              <w:right w:val="nil"/>
            </w:tcBorders>
            <w:shd w:val="clear" w:color="auto" w:fill="auto"/>
            <w:noWrap/>
            <w:vAlign w:val="bottom"/>
            <w:hideMark/>
          </w:tcPr>
          <w:p w14:paraId="7866140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623</w:t>
            </w:r>
          </w:p>
        </w:tc>
        <w:tc>
          <w:tcPr>
            <w:tcW w:w="1448" w:type="pct"/>
            <w:tcBorders>
              <w:top w:val="nil"/>
              <w:left w:val="nil"/>
              <w:bottom w:val="nil"/>
              <w:right w:val="nil"/>
            </w:tcBorders>
            <w:shd w:val="clear" w:color="auto" w:fill="auto"/>
            <w:noWrap/>
            <w:vAlign w:val="bottom"/>
            <w:hideMark/>
          </w:tcPr>
          <w:p w14:paraId="7F1B98A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- 85-23</w:t>
            </w:r>
          </w:p>
        </w:tc>
        <w:tc>
          <w:tcPr>
            <w:tcW w:w="208" w:type="pct"/>
            <w:tcBorders>
              <w:top w:val="nil"/>
              <w:left w:val="nil"/>
              <w:bottom w:val="nil"/>
              <w:right w:val="nil"/>
            </w:tcBorders>
            <w:shd w:val="clear" w:color="auto" w:fill="auto"/>
            <w:noWrap/>
            <w:vAlign w:val="bottom"/>
            <w:hideMark/>
          </w:tcPr>
          <w:p w14:paraId="60BD04F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1052</w:t>
            </w:r>
          </w:p>
        </w:tc>
        <w:tc>
          <w:tcPr>
            <w:tcW w:w="1477" w:type="pct"/>
            <w:tcBorders>
              <w:top w:val="nil"/>
              <w:left w:val="nil"/>
              <w:bottom w:val="nil"/>
              <w:right w:val="nil"/>
            </w:tcBorders>
            <w:shd w:val="clear" w:color="auto" w:fill="auto"/>
            <w:noWrap/>
            <w:vAlign w:val="bottom"/>
            <w:hideMark/>
          </w:tcPr>
          <w:p w14:paraId="4E74ECD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- 111-12</w:t>
            </w:r>
          </w:p>
        </w:tc>
      </w:tr>
      <w:tr w:rsidR="00854EDF" w:rsidRPr="00405438" w14:paraId="2A826DB0" w14:textId="77777777" w:rsidTr="00854EDF">
        <w:trPr>
          <w:trHeight w:val="300"/>
        </w:trPr>
        <w:tc>
          <w:tcPr>
            <w:tcW w:w="209" w:type="pct"/>
            <w:tcBorders>
              <w:top w:val="nil"/>
              <w:left w:val="nil"/>
              <w:bottom w:val="nil"/>
              <w:right w:val="nil"/>
            </w:tcBorders>
            <w:shd w:val="clear" w:color="auto" w:fill="auto"/>
            <w:noWrap/>
            <w:vAlign w:val="bottom"/>
            <w:hideMark/>
          </w:tcPr>
          <w:p w14:paraId="0F386FF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195</w:t>
            </w:r>
          </w:p>
        </w:tc>
        <w:tc>
          <w:tcPr>
            <w:tcW w:w="1448" w:type="pct"/>
            <w:tcBorders>
              <w:top w:val="nil"/>
              <w:left w:val="nil"/>
              <w:bottom w:val="nil"/>
              <w:right w:val="nil"/>
            </w:tcBorders>
            <w:shd w:val="clear" w:color="auto" w:fill="auto"/>
            <w:noWrap/>
            <w:vAlign w:val="bottom"/>
            <w:hideMark/>
          </w:tcPr>
          <w:p w14:paraId="032C07A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- 39-19</w:t>
            </w:r>
          </w:p>
        </w:tc>
        <w:tc>
          <w:tcPr>
            <w:tcW w:w="208" w:type="pct"/>
            <w:tcBorders>
              <w:top w:val="nil"/>
              <w:left w:val="nil"/>
              <w:bottom w:val="nil"/>
              <w:right w:val="nil"/>
            </w:tcBorders>
            <w:shd w:val="clear" w:color="auto" w:fill="auto"/>
            <w:noWrap/>
            <w:vAlign w:val="bottom"/>
            <w:hideMark/>
          </w:tcPr>
          <w:p w14:paraId="4B2EA95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624</w:t>
            </w:r>
          </w:p>
        </w:tc>
        <w:tc>
          <w:tcPr>
            <w:tcW w:w="1448" w:type="pct"/>
            <w:tcBorders>
              <w:top w:val="nil"/>
              <w:left w:val="nil"/>
              <w:bottom w:val="nil"/>
              <w:right w:val="nil"/>
            </w:tcBorders>
            <w:shd w:val="clear" w:color="auto" w:fill="auto"/>
            <w:noWrap/>
            <w:vAlign w:val="bottom"/>
            <w:hideMark/>
          </w:tcPr>
          <w:p w14:paraId="5822A13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- 85-24</w:t>
            </w:r>
          </w:p>
        </w:tc>
        <w:tc>
          <w:tcPr>
            <w:tcW w:w="208" w:type="pct"/>
            <w:tcBorders>
              <w:top w:val="nil"/>
              <w:left w:val="nil"/>
              <w:bottom w:val="nil"/>
              <w:right w:val="nil"/>
            </w:tcBorders>
            <w:shd w:val="clear" w:color="auto" w:fill="auto"/>
            <w:noWrap/>
            <w:vAlign w:val="bottom"/>
            <w:hideMark/>
          </w:tcPr>
          <w:p w14:paraId="438F46B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1053</w:t>
            </w:r>
          </w:p>
        </w:tc>
        <w:tc>
          <w:tcPr>
            <w:tcW w:w="1477" w:type="pct"/>
            <w:tcBorders>
              <w:top w:val="nil"/>
              <w:left w:val="nil"/>
              <w:bottom w:val="nil"/>
              <w:right w:val="nil"/>
            </w:tcBorders>
            <w:shd w:val="clear" w:color="auto" w:fill="auto"/>
            <w:noWrap/>
            <w:vAlign w:val="bottom"/>
            <w:hideMark/>
          </w:tcPr>
          <w:p w14:paraId="6A99D4B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- 111-14</w:t>
            </w:r>
          </w:p>
        </w:tc>
      </w:tr>
      <w:tr w:rsidR="00854EDF" w:rsidRPr="00405438" w14:paraId="3B7667D6" w14:textId="77777777" w:rsidTr="00854EDF">
        <w:trPr>
          <w:trHeight w:val="300"/>
        </w:trPr>
        <w:tc>
          <w:tcPr>
            <w:tcW w:w="209" w:type="pct"/>
            <w:tcBorders>
              <w:top w:val="nil"/>
              <w:left w:val="nil"/>
              <w:bottom w:val="nil"/>
              <w:right w:val="nil"/>
            </w:tcBorders>
            <w:shd w:val="clear" w:color="auto" w:fill="auto"/>
            <w:noWrap/>
            <w:vAlign w:val="bottom"/>
            <w:hideMark/>
          </w:tcPr>
          <w:p w14:paraId="68B6C06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196</w:t>
            </w:r>
          </w:p>
        </w:tc>
        <w:tc>
          <w:tcPr>
            <w:tcW w:w="1448" w:type="pct"/>
            <w:tcBorders>
              <w:top w:val="nil"/>
              <w:left w:val="nil"/>
              <w:bottom w:val="nil"/>
              <w:right w:val="nil"/>
            </w:tcBorders>
            <w:shd w:val="clear" w:color="auto" w:fill="auto"/>
            <w:noWrap/>
            <w:vAlign w:val="bottom"/>
            <w:hideMark/>
          </w:tcPr>
          <w:p w14:paraId="4600ADA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- 40-12</w:t>
            </w:r>
          </w:p>
        </w:tc>
        <w:tc>
          <w:tcPr>
            <w:tcW w:w="208" w:type="pct"/>
            <w:tcBorders>
              <w:top w:val="nil"/>
              <w:left w:val="nil"/>
              <w:bottom w:val="nil"/>
              <w:right w:val="nil"/>
            </w:tcBorders>
            <w:shd w:val="clear" w:color="auto" w:fill="auto"/>
            <w:noWrap/>
            <w:vAlign w:val="bottom"/>
            <w:hideMark/>
          </w:tcPr>
          <w:p w14:paraId="23129EE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625</w:t>
            </w:r>
          </w:p>
        </w:tc>
        <w:tc>
          <w:tcPr>
            <w:tcW w:w="1448" w:type="pct"/>
            <w:tcBorders>
              <w:top w:val="nil"/>
              <w:left w:val="nil"/>
              <w:bottom w:val="nil"/>
              <w:right w:val="nil"/>
            </w:tcBorders>
            <w:shd w:val="clear" w:color="auto" w:fill="auto"/>
            <w:noWrap/>
            <w:vAlign w:val="bottom"/>
            <w:hideMark/>
          </w:tcPr>
          <w:p w14:paraId="1C670FD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- 85-25</w:t>
            </w:r>
          </w:p>
        </w:tc>
        <w:tc>
          <w:tcPr>
            <w:tcW w:w="208" w:type="pct"/>
            <w:tcBorders>
              <w:top w:val="nil"/>
              <w:left w:val="nil"/>
              <w:bottom w:val="nil"/>
              <w:right w:val="nil"/>
            </w:tcBorders>
            <w:shd w:val="clear" w:color="auto" w:fill="auto"/>
            <w:noWrap/>
            <w:vAlign w:val="bottom"/>
            <w:hideMark/>
          </w:tcPr>
          <w:p w14:paraId="38D656C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1054</w:t>
            </w:r>
          </w:p>
        </w:tc>
        <w:tc>
          <w:tcPr>
            <w:tcW w:w="1477" w:type="pct"/>
            <w:tcBorders>
              <w:top w:val="nil"/>
              <w:left w:val="nil"/>
              <w:bottom w:val="nil"/>
              <w:right w:val="nil"/>
            </w:tcBorders>
            <w:shd w:val="clear" w:color="auto" w:fill="auto"/>
            <w:noWrap/>
            <w:vAlign w:val="bottom"/>
            <w:hideMark/>
          </w:tcPr>
          <w:p w14:paraId="11CB332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- 111-15</w:t>
            </w:r>
          </w:p>
        </w:tc>
      </w:tr>
      <w:tr w:rsidR="00854EDF" w:rsidRPr="00405438" w14:paraId="4A7FA582" w14:textId="77777777" w:rsidTr="00854EDF">
        <w:trPr>
          <w:trHeight w:val="300"/>
        </w:trPr>
        <w:tc>
          <w:tcPr>
            <w:tcW w:w="209" w:type="pct"/>
            <w:tcBorders>
              <w:top w:val="nil"/>
              <w:left w:val="nil"/>
              <w:bottom w:val="nil"/>
              <w:right w:val="nil"/>
            </w:tcBorders>
            <w:shd w:val="clear" w:color="auto" w:fill="auto"/>
            <w:noWrap/>
            <w:vAlign w:val="bottom"/>
            <w:hideMark/>
          </w:tcPr>
          <w:p w14:paraId="487A629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197</w:t>
            </w:r>
          </w:p>
        </w:tc>
        <w:tc>
          <w:tcPr>
            <w:tcW w:w="1448" w:type="pct"/>
            <w:tcBorders>
              <w:top w:val="nil"/>
              <w:left w:val="nil"/>
              <w:bottom w:val="nil"/>
              <w:right w:val="nil"/>
            </w:tcBorders>
            <w:shd w:val="clear" w:color="auto" w:fill="auto"/>
            <w:noWrap/>
            <w:vAlign w:val="bottom"/>
            <w:hideMark/>
          </w:tcPr>
          <w:p w14:paraId="1A244F1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- 40-13</w:t>
            </w:r>
          </w:p>
        </w:tc>
        <w:tc>
          <w:tcPr>
            <w:tcW w:w="208" w:type="pct"/>
            <w:tcBorders>
              <w:top w:val="nil"/>
              <w:left w:val="nil"/>
              <w:bottom w:val="nil"/>
              <w:right w:val="nil"/>
            </w:tcBorders>
            <w:shd w:val="clear" w:color="auto" w:fill="auto"/>
            <w:noWrap/>
            <w:vAlign w:val="bottom"/>
            <w:hideMark/>
          </w:tcPr>
          <w:p w14:paraId="7DFBB75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626</w:t>
            </w:r>
          </w:p>
        </w:tc>
        <w:tc>
          <w:tcPr>
            <w:tcW w:w="1448" w:type="pct"/>
            <w:tcBorders>
              <w:top w:val="nil"/>
              <w:left w:val="nil"/>
              <w:bottom w:val="nil"/>
              <w:right w:val="nil"/>
            </w:tcBorders>
            <w:shd w:val="clear" w:color="auto" w:fill="auto"/>
            <w:noWrap/>
            <w:vAlign w:val="bottom"/>
            <w:hideMark/>
          </w:tcPr>
          <w:p w14:paraId="3CB674F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- 86-12</w:t>
            </w:r>
          </w:p>
        </w:tc>
        <w:tc>
          <w:tcPr>
            <w:tcW w:w="208" w:type="pct"/>
            <w:tcBorders>
              <w:top w:val="nil"/>
              <w:left w:val="nil"/>
              <w:bottom w:val="nil"/>
              <w:right w:val="nil"/>
            </w:tcBorders>
            <w:shd w:val="clear" w:color="auto" w:fill="auto"/>
            <w:noWrap/>
            <w:vAlign w:val="bottom"/>
            <w:hideMark/>
          </w:tcPr>
          <w:p w14:paraId="3EB18C6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1055</w:t>
            </w:r>
          </w:p>
        </w:tc>
        <w:tc>
          <w:tcPr>
            <w:tcW w:w="1477" w:type="pct"/>
            <w:tcBorders>
              <w:top w:val="nil"/>
              <w:left w:val="nil"/>
              <w:bottom w:val="nil"/>
              <w:right w:val="nil"/>
            </w:tcBorders>
            <w:shd w:val="clear" w:color="auto" w:fill="auto"/>
            <w:noWrap/>
            <w:vAlign w:val="bottom"/>
            <w:hideMark/>
          </w:tcPr>
          <w:p w14:paraId="3C6359F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- 111-16</w:t>
            </w:r>
          </w:p>
        </w:tc>
      </w:tr>
      <w:tr w:rsidR="00854EDF" w:rsidRPr="00405438" w14:paraId="182EFB51" w14:textId="77777777" w:rsidTr="00854EDF">
        <w:trPr>
          <w:trHeight w:val="300"/>
        </w:trPr>
        <w:tc>
          <w:tcPr>
            <w:tcW w:w="209" w:type="pct"/>
            <w:tcBorders>
              <w:top w:val="nil"/>
              <w:left w:val="nil"/>
              <w:bottom w:val="nil"/>
              <w:right w:val="nil"/>
            </w:tcBorders>
            <w:shd w:val="clear" w:color="auto" w:fill="auto"/>
            <w:noWrap/>
            <w:vAlign w:val="bottom"/>
            <w:hideMark/>
          </w:tcPr>
          <w:p w14:paraId="1DFD565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198</w:t>
            </w:r>
          </w:p>
        </w:tc>
        <w:tc>
          <w:tcPr>
            <w:tcW w:w="1448" w:type="pct"/>
            <w:tcBorders>
              <w:top w:val="nil"/>
              <w:left w:val="nil"/>
              <w:bottom w:val="nil"/>
              <w:right w:val="nil"/>
            </w:tcBorders>
            <w:shd w:val="clear" w:color="auto" w:fill="auto"/>
            <w:noWrap/>
            <w:vAlign w:val="bottom"/>
            <w:hideMark/>
          </w:tcPr>
          <w:p w14:paraId="1AE58FC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- 40-14</w:t>
            </w:r>
          </w:p>
        </w:tc>
        <w:tc>
          <w:tcPr>
            <w:tcW w:w="208" w:type="pct"/>
            <w:tcBorders>
              <w:top w:val="nil"/>
              <w:left w:val="nil"/>
              <w:bottom w:val="nil"/>
              <w:right w:val="nil"/>
            </w:tcBorders>
            <w:shd w:val="clear" w:color="auto" w:fill="auto"/>
            <w:noWrap/>
            <w:vAlign w:val="bottom"/>
            <w:hideMark/>
          </w:tcPr>
          <w:p w14:paraId="73C9DF7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627</w:t>
            </w:r>
          </w:p>
        </w:tc>
        <w:tc>
          <w:tcPr>
            <w:tcW w:w="1448" w:type="pct"/>
            <w:tcBorders>
              <w:top w:val="nil"/>
              <w:left w:val="nil"/>
              <w:bottom w:val="nil"/>
              <w:right w:val="nil"/>
            </w:tcBorders>
            <w:shd w:val="clear" w:color="auto" w:fill="auto"/>
            <w:noWrap/>
            <w:vAlign w:val="bottom"/>
            <w:hideMark/>
          </w:tcPr>
          <w:p w14:paraId="228FDDE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- 86-14</w:t>
            </w:r>
          </w:p>
        </w:tc>
        <w:tc>
          <w:tcPr>
            <w:tcW w:w="208" w:type="pct"/>
            <w:tcBorders>
              <w:top w:val="nil"/>
              <w:left w:val="nil"/>
              <w:bottom w:val="nil"/>
              <w:right w:val="nil"/>
            </w:tcBorders>
            <w:shd w:val="clear" w:color="auto" w:fill="auto"/>
            <w:noWrap/>
            <w:vAlign w:val="bottom"/>
            <w:hideMark/>
          </w:tcPr>
          <w:p w14:paraId="0441E8B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1056</w:t>
            </w:r>
          </w:p>
        </w:tc>
        <w:tc>
          <w:tcPr>
            <w:tcW w:w="1477" w:type="pct"/>
            <w:tcBorders>
              <w:top w:val="nil"/>
              <w:left w:val="nil"/>
              <w:bottom w:val="nil"/>
              <w:right w:val="nil"/>
            </w:tcBorders>
            <w:shd w:val="clear" w:color="auto" w:fill="auto"/>
            <w:noWrap/>
            <w:vAlign w:val="bottom"/>
            <w:hideMark/>
          </w:tcPr>
          <w:p w14:paraId="6F89E54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- 111-17</w:t>
            </w:r>
          </w:p>
        </w:tc>
      </w:tr>
      <w:tr w:rsidR="00854EDF" w:rsidRPr="00405438" w14:paraId="0487616F" w14:textId="77777777" w:rsidTr="00854EDF">
        <w:trPr>
          <w:trHeight w:val="300"/>
        </w:trPr>
        <w:tc>
          <w:tcPr>
            <w:tcW w:w="209" w:type="pct"/>
            <w:tcBorders>
              <w:top w:val="nil"/>
              <w:left w:val="nil"/>
              <w:bottom w:val="nil"/>
              <w:right w:val="nil"/>
            </w:tcBorders>
            <w:shd w:val="clear" w:color="auto" w:fill="auto"/>
            <w:noWrap/>
            <w:vAlign w:val="bottom"/>
            <w:hideMark/>
          </w:tcPr>
          <w:p w14:paraId="5D6C106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199</w:t>
            </w:r>
          </w:p>
        </w:tc>
        <w:tc>
          <w:tcPr>
            <w:tcW w:w="1448" w:type="pct"/>
            <w:tcBorders>
              <w:top w:val="nil"/>
              <w:left w:val="nil"/>
              <w:bottom w:val="nil"/>
              <w:right w:val="nil"/>
            </w:tcBorders>
            <w:shd w:val="clear" w:color="auto" w:fill="auto"/>
            <w:noWrap/>
            <w:vAlign w:val="bottom"/>
            <w:hideMark/>
          </w:tcPr>
          <w:p w14:paraId="15BDAE7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- 40-15</w:t>
            </w:r>
          </w:p>
        </w:tc>
        <w:tc>
          <w:tcPr>
            <w:tcW w:w="208" w:type="pct"/>
            <w:tcBorders>
              <w:top w:val="nil"/>
              <w:left w:val="nil"/>
              <w:bottom w:val="nil"/>
              <w:right w:val="nil"/>
            </w:tcBorders>
            <w:shd w:val="clear" w:color="auto" w:fill="auto"/>
            <w:noWrap/>
            <w:vAlign w:val="bottom"/>
            <w:hideMark/>
          </w:tcPr>
          <w:p w14:paraId="28DBA2F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628</w:t>
            </w:r>
          </w:p>
        </w:tc>
        <w:tc>
          <w:tcPr>
            <w:tcW w:w="1448" w:type="pct"/>
            <w:tcBorders>
              <w:top w:val="nil"/>
              <w:left w:val="nil"/>
              <w:bottom w:val="nil"/>
              <w:right w:val="nil"/>
            </w:tcBorders>
            <w:shd w:val="clear" w:color="auto" w:fill="auto"/>
            <w:noWrap/>
            <w:vAlign w:val="bottom"/>
            <w:hideMark/>
          </w:tcPr>
          <w:p w14:paraId="0D06AD8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- 86-15</w:t>
            </w:r>
          </w:p>
        </w:tc>
        <w:tc>
          <w:tcPr>
            <w:tcW w:w="208" w:type="pct"/>
            <w:tcBorders>
              <w:top w:val="nil"/>
              <w:left w:val="nil"/>
              <w:bottom w:val="nil"/>
              <w:right w:val="nil"/>
            </w:tcBorders>
            <w:shd w:val="clear" w:color="auto" w:fill="auto"/>
            <w:noWrap/>
            <w:vAlign w:val="bottom"/>
            <w:hideMark/>
          </w:tcPr>
          <w:p w14:paraId="543AD8F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1057</w:t>
            </w:r>
          </w:p>
        </w:tc>
        <w:tc>
          <w:tcPr>
            <w:tcW w:w="1477" w:type="pct"/>
            <w:tcBorders>
              <w:top w:val="nil"/>
              <w:left w:val="nil"/>
              <w:bottom w:val="nil"/>
              <w:right w:val="nil"/>
            </w:tcBorders>
            <w:shd w:val="clear" w:color="auto" w:fill="auto"/>
            <w:noWrap/>
            <w:vAlign w:val="bottom"/>
            <w:hideMark/>
          </w:tcPr>
          <w:p w14:paraId="70A1A6C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- 111-18</w:t>
            </w:r>
          </w:p>
        </w:tc>
      </w:tr>
      <w:tr w:rsidR="00854EDF" w:rsidRPr="00405438" w14:paraId="1E924F11" w14:textId="77777777" w:rsidTr="00854EDF">
        <w:trPr>
          <w:trHeight w:val="300"/>
        </w:trPr>
        <w:tc>
          <w:tcPr>
            <w:tcW w:w="209" w:type="pct"/>
            <w:tcBorders>
              <w:top w:val="nil"/>
              <w:left w:val="nil"/>
              <w:bottom w:val="nil"/>
              <w:right w:val="nil"/>
            </w:tcBorders>
            <w:shd w:val="clear" w:color="auto" w:fill="auto"/>
            <w:noWrap/>
            <w:vAlign w:val="bottom"/>
            <w:hideMark/>
          </w:tcPr>
          <w:p w14:paraId="58B183A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200</w:t>
            </w:r>
          </w:p>
        </w:tc>
        <w:tc>
          <w:tcPr>
            <w:tcW w:w="1448" w:type="pct"/>
            <w:tcBorders>
              <w:top w:val="nil"/>
              <w:left w:val="nil"/>
              <w:bottom w:val="nil"/>
              <w:right w:val="nil"/>
            </w:tcBorders>
            <w:shd w:val="clear" w:color="auto" w:fill="auto"/>
            <w:noWrap/>
            <w:vAlign w:val="bottom"/>
            <w:hideMark/>
          </w:tcPr>
          <w:p w14:paraId="2D14EE4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- 40-16</w:t>
            </w:r>
          </w:p>
        </w:tc>
        <w:tc>
          <w:tcPr>
            <w:tcW w:w="208" w:type="pct"/>
            <w:tcBorders>
              <w:top w:val="nil"/>
              <w:left w:val="nil"/>
              <w:bottom w:val="nil"/>
              <w:right w:val="nil"/>
            </w:tcBorders>
            <w:shd w:val="clear" w:color="auto" w:fill="auto"/>
            <w:noWrap/>
            <w:vAlign w:val="bottom"/>
            <w:hideMark/>
          </w:tcPr>
          <w:p w14:paraId="17059AE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629</w:t>
            </w:r>
          </w:p>
        </w:tc>
        <w:tc>
          <w:tcPr>
            <w:tcW w:w="1448" w:type="pct"/>
            <w:tcBorders>
              <w:top w:val="nil"/>
              <w:left w:val="nil"/>
              <w:bottom w:val="nil"/>
              <w:right w:val="nil"/>
            </w:tcBorders>
            <w:shd w:val="clear" w:color="auto" w:fill="auto"/>
            <w:noWrap/>
            <w:vAlign w:val="bottom"/>
            <w:hideMark/>
          </w:tcPr>
          <w:p w14:paraId="4D14F8A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- 86-16</w:t>
            </w:r>
          </w:p>
        </w:tc>
        <w:tc>
          <w:tcPr>
            <w:tcW w:w="208" w:type="pct"/>
            <w:tcBorders>
              <w:top w:val="nil"/>
              <w:left w:val="nil"/>
              <w:bottom w:val="nil"/>
              <w:right w:val="nil"/>
            </w:tcBorders>
            <w:shd w:val="clear" w:color="auto" w:fill="auto"/>
            <w:noWrap/>
            <w:vAlign w:val="bottom"/>
            <w:hideMark/>
          </w:tcPr>
          <w:p w14:paraId="3893B28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1058</w:t>
            </w:r>
          </w:p>
        </w:tc>
        <w:tc>
          <w:tcPr>
            <w:tcW w:w="1477" w:type="pct"/>
            <w:tcBorders>
              <w:top w:val="nil"/>
              <w:left w:val="nil"/>
              <w:bottom w:val="nil"/>
              <w:right w:val="nil"/>
            </w:tcBorders>
            <w:shd w:val="clear" w:color="auto" w:fill="auto"/>
            <w:noWrap/>
            <w:vAlign w:val="bottom"/>
            <w:hideMark/>
          </w:tcPr>
          <w:p w14:paraId="15349DB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- 111-19</w:t>
            </w:r>
          </w:p>
        </w:tc>
      </w:tr>
      <w:tr w:rsidR="00854EDF" w:rsidRPr="00405438" w14:paraId="5DB6AF7D" w14:textId="77777777" w:rsidTr="00854EDF">
        <w:trPr>
          <w:trHeight w:val="300"/>
        </w:trPr>
        <w:tc>
          <w:tcPr>
            <w:tcW w:w="209" w:type="pct"/>
            <w:tcBorders>
              <w:top w:val="nil"/>
              <w:left w:val="nil"/>
              <w:bottom w:val="nil"/>
              <w:right w:val="nil"/>
            </w:tcBorders>
            <w:shd w:val="clear" w:color="auto" w:fill="auto"/>
            <w:noWrap/>
            <w:vAlign w:val="bottom"/>
            <w:hideMark/>
          </w:tcPr>
          <w:p w14:paraId="6DF008C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201</w:t>
            </w:r>
          </w:p>
        </w:tc>
        <w:tc>
          <w:tcPr>
            <w:tcW w:w="1448" w:type="pct"/>
            <w:tcBorders>
              <w:top w:val="nil"/>
              <w:left w:val="nil"/>
              <w:bottom w:val="nil"/>
              <w:right w:val="nil"/>
            </w:tcBorders>
            <w:shd w:val="clear" w:color="auto" w:fill="auto"/>
            <w:noWrap/>
            <w:vAlign w:val="bottom"/>
            <w:hideMark/>
          </w:tcPr>
          <w:p w14:paraId="2C8CBC3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- 40-18</w:t>
            </w:r>
          </w:p>
        </w:tc>
        <w:tc>
          <w:tcPr>
            <w:tcW w:w="208" w:type="pct"/>
            <w:tcBorders>
              <w:top w:val="nil"/>
              <w:left w:val="nil"/>
              <w:bottom w:val="nil"/>
              <w:right w:val="nil"/>
            </w:tcBorders>
            <w:shd w:val="clear" w:color="auto" w:fill="auto"/>
            <w:noWrap/>
            <w:vAlign w:val="bottom"/>
            <w:hideMark/>
          </w:tcPr>
          <w:p w14:paraId="2E1C62D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630</w:t>
            </w:r>
          </w:p>
        </w:tc>
        <w:tc>
          <w:tcPr>
            <w:tcW w:w="1448" w:type="pct"/>
            <w:tcBorders>
              <w:top w:val="nil"/>
              <w:left w:val="nil"/>
              <w:bottom w:val="nil"/>
              <w:right w:val="nil"/>
            </w:tcBorders>
            <w:shd w:val="clear" w:color="auto" w:fill="auto"/>
            <w:noWrap/>
            <w:vAlign w:val="bottom"/>
            <w:hideMark/>
          </w:tcPr>
          <w:p w14:paraId="1207BC8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- 86-17</w:t>
            </w:r>
          </w:p>
        </w:tc>
        <w:tc>
          <w:tcPr>
            <w:tcW w:w="208" w:type="pct"/>
            <w:tcBorders>
              <w:top w:val="nil"/>
              <w:left w:val="nil"/>
              <w:bottom w:val="nil"/>
              <w:right w:val="nil"/>
            </w:tcBorders>
            <w:shd w:val="clear" w:color="auto" w:fill="auto"/>
            <w:noWrap/>
            <w:vAlign w:val="bottom"/>
            <w:hideMark/>
          </w:tcPr>
          <w:p w14:paraId="4DD931C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1059</w:t>
            </w:r>
          </w:p>
        </w:tc>
        <w:tc>
          <w:tcPr>
            <w:tcW w:w="1477" w:type="pct"/>
            <w:tcBorders>
              <w:top w:val="nil"/>
              <w:left w:val="nil"/>
              <w:bottom w:val="nil"/>
              <w:right w:val="nil"/>
            </w:tcBorders>
            <w:shd w:val="clear" w:color="auto" w:fill="auto"/>
            <w:noWrap/>
            <w:vAlign w:val="bottom"/>
            <w:hideMark/>
          </w:tcPr>
          <w:p w14:paraId="2057A73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- 111-20</w:t>
            </w:r>
          </w:p>
        </w:tc>
      </w:tr>
      <w:tr w:rsidR="00854EDF" w:rsidRPr="00405438" w14:paraId="5540B079" w14:textId="77777777" w:rsidTr="00854EDF">
        <w:trPr>
          <w:trHeight w:val="300"/>
        </w:trPr>
        <w:tc>
          <w:tcPr>
            <w:tcW w:w="209" w:type="pct"/>
            <w:tcBorders>
              <w:top w:val="nil"/>
              <w:left w:val="nil"/>
              <w:bottom w:val="nil"/>
              <w:right w:val="nil"/>
            </w:tcBorders>
            <w:shd w:val="clear" w:color="auto" w:fill="auto"/>
            <w:noWrap/>
            <w:vAlign w:val="bottom"/>
            <w:hideMark/>
          </w:tcPr>
          <w:p w14:paraId="4477255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202</w:t>
            </w:r>
          </w:p>
        </w:tc>
        <w:tc>
          <w:tcPr>
            <w:tcW w:w="1448" w:type="pct"/>
            <w:tcBorders>
              <w:top w:val="nil"/>
              <w:left w:val="nil"/>
              <w:bottom w:val="nil"/>
              <w:right w:val="nil"/>
            </w:tcBorders>
            <w:shd w:val="clear" w:color="auto" w:fill="auto"/>
            <w:noWrap/>
            <w:vAlign w:val="bottom"/>
            <w:hideMark/>
          </w:tcPr>
          <w:p w14:paraId="29DFD5F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- 40-19</w:t>
            </w:r>
          </w:p>
        </w:tc>
        <w:tc>
          <w:tcPr>
            <w:tcW w:w="208" w:type="pct"/>
            <w:tcBorders>
              <w:top w:val="nil"/>
              <w:left w:val="nil"/>
              <w:bottom w:val="nil"/>
              <w:right w:val="nil"/>
            </w:tcBorders>
            <w:shd w:val="clear" w:color="auto" w:fill="auto"/>
            <w:noWrap/>
            <w:vAlign w:val="bottom"/>
            <w:hideMark/>
          </w:tcPr>
          <w:p w14:paraId="0B20456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631</w:t>
            </w:r>
          </w:p>
        </w:tc>
        <w:tc>
          <w:tcPr>
            <w:tcW w:w="1448" w:type="pct"/>
            <w:tcBorders>
              <w:top w:val="nil"/>
              <w:left w:val="nil"/>
              <w:bottom w:val="nil"/>
              <w:right w:val="nil"/>
            </w:tcBorders>
            <w:shd w:val="clear" w:color="auto" w:fill="auto"/>
            <w:noWrap/>
            <w:vAlign w:val="bottom"/>
            <w:hideMark/>
          </w:tcPr>
          <w:p w14:paraId="7012CCF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- 86-18</w:t>
            </w:r>
          </w:p>
        </w:tc>
        <w:tc>
          <w:tcPr>
            <w:tcW w:w="208" w:type="pct"/>
            <w:tcBorders>
              <w:top w:val="nil"/>
              <w:left w:val="nil"/>
              <w:bottom w:val="nil"/>
              <w:right w:val="nil"/>
            </w:tcBorders>
            <w:shd w:val="clear" w:color="auto" w:fill="auto"/>
            <w:noWrap/>
            <w:vAlign w:val="bottom"/>
            <w:hideMark/>
          </w:tcPr>
          <w:p w14:paraId="1C4D1B8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1060</w:t>
            </w:r>
          </w:p>
        </w:tc>
        <w:tc>
          <w:tcPr>
            <w:tcW w:w="1477" w:type="pct"/>
            <w:tcBorders>
              <w:top w:val="nil"/>
              <w:left w:val="nil"/>
              <w:bottom w:val="nil"/>
              <w:right w:val="nil"/>
            </w:tcBorders>
            <w:shd w:val="clear" w:color="auto" w:fill="auto"/>
            <w:noWrap/>
            <w:vAlign w:val="bottom"/>
            <w:hideMark/>
          </w:tcPr>
          <w:p w14:paraId="552706E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- 111-21</w:t>
            </w:r>
          </w:p>
        </w:tc>
      </w:tr>
      <w:tr w:rsidR="00854EDF" w:rsidRPr="00405438" w14:paraId="2C263C53" w14:textId="77777777" w:rsidTr="00854EDF">
        <w:trPr>
          <w:trHeight w:val="300"/>
        </w:trPr>
        <w:tc>
          <w:tcPr>
            <w:tcW w:w="209" w:type="pct"/>
            <w:tcBorders>
              <w:top w:val="nil"/>
              <w:left w:val="nil"/>
              <w:bottom w:val="nil"/>
              <w:right w:val="nil"/>
            </w:tcBorders>
            <w:shd w:val="clear" w:color="auto" w:fill="auto"/>
            <w:noWrap/>
            <w:vAlign w:val="bottom"/>
            <w:hideMark/>
          </w:tcPr>
          <w:p w14:paraId="2DBEE2A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203</w:t>
            </w:r>
          </w:p>
        </w:tc>
        <w:tc>
          <w:tcPr>
            <w:tcW w:w="1448" w:type="pct"/>
            <w:tcBorders>
              <w:top w:val="nil"/>
              <w:left w:val="nil"/>
              <w:bottom w:val="nil"/>
              <w:right w:val="nil"/>
            </w:tcBorders>
            <w:shd w:val="clear" w:color="auto" w:fill="auto"/>
            <w:noWrap/>
            <w:vAlign w:val="bottom"/>
            <w:hideMark/>
          </w:tcPr>
          <w:p w14:paraId="0F0A129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- 41-3</w:t>
            </w:r>
          </w:p>
        </w:tc>
        <w:tc>
          <w:tcPr>
            <w:tcW w:w="208" w:type="pct"/>
            <w:tcBorders>
              <w:top w:val="nil"/>
              <w:left w:val="nil"/>
              <w:bottom w:val="nil"/>
              <w:right w:val="nil"/>
            </w:tcBorders>
            <w:shd w:val="clear" w:color="auto" w:fill="auto"/>
            <w:noWrap/>
            <w:vAlign w:val="bottom"/>
            <w:hideMark/>
          </w:tcPr>
          <w:p w14:paraId="1076D56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632</w:t>
            </w:r>
          </w:p>
        </w:tc>
        <w:tc>
          <w:tcPr>
            <w:tcW w:w="1448" w:type="pct"/>
            <w:tcBorders>
              <w:top w:val="nil"/>
              <w:left w:val="nil"/>
              <w:bottom w:val="nil"/>
              <w:right w:val="nil"/>
            </w:tcBorders>
            <w:shd w:val="clear" w:color="auto" w:fill="auto"/>
            <w:noWrap/>
            <w:vAlign w:val="bottom"/>
            <w:hideMark/>
          </w:tcPr>
          <w:p w14:paraId="39E4FDD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- 86-19</w:t>
            </w:r>
          </w:p>
        </w:tc>
        <w:tc>
          <w:tcPr>
            <w:tcW w:w="208" w:type="pct"/>
            <w:tcBorders>
              <w:top w:val="nil"/>
              <w:left w:val="nil"/>
              <w:bottom w:val="nil"/>
              <w:right w:val="nil"/>
            </w:tcBorders>
            <w:shd w:val="clear" w:color="auto" w:fill="auto"/>
            <w:noWrap/>
            <w:vAlign w:val="bottom"/>
            <w:hideMark/>
          </w:tcPr>
          <w:p w14:paraId="20EB413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1061</w:t>
            </w:r>
          </w:p>
        </w:tc>
        <w:tc>
          <w:tcPr>
            <w:tcW w:w="1477" w:type="pct"/>
            <w:tcBorders>
              <w:top w:val="nil"/>
              <w:left w:val="nil"/>
              <w:bottom w:val="nil"/>
              <w:right w:val="nil"/>
            </w:tcBorders>
            <w:shd w:val="clear" w:color="auto" w:fill="auto"/>
            <w:noWrap/>
            <w:vAlign w:val="bottom"/>
            <w:hideMark/>
          </w:tcPr>
          <w:p w14:paraId="7C322E4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- 111-22</w:t>
            </w:r>
          </w:p>
        </w:tc>
      </w:tr>
      <w:tr w:rsidR="00854EDF" w:rsidRPr="00405438" w14:paraId="043082EF" w14:textId="77777777" w:rsidTr="00854EDF">
        <w:trPr>
          <w:trHeight w:val="300"/>
        </w:trPr>
        <w:tc>
          <w:tcPr>
            <w:tcW w:w="209" w:type="pct"/>
            <w:tcBorders>
              <w:top w:val="nil"/>
              <w:left w:val="nil"/>
              <w:bottom w:val="nil"/>
              <w:right w:val="nil"/>
            </w:tcBorders>
            <w:shd w:val="clear" w:color="auto" w:fill="auto"/>
            <w:noWrap/>
            <w:vAlign w:val="bottom"/>
            <w:hideMark/>
          </w:tcPr>
          <w:p w14:paraId="51E5109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204</w:t>
            </w:r>
          </w:p>
        </w:tc>
        <w:tc>
          <w:tcPr>
            <w:tcW w:w="1448" w:type="pct"/>
            <w:tcBorders>
              <w:top w:val="nil"/>
              <w:left w:val="nil"/>
              <w:bottom w:val="nil"/>
              <w:right w:val="nil"/>
            </w:tcBorders>
            <w:shd w:val="clear" w:color="auto" w:fill="auto"/>
            <w:noWrap/>
            <w:vAlign w:val="bottom"/>
            <w:hideMark/>
          </w:tcPr>
          <w:p w14:paraId="5BBA8C4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- 41-6</w:t>
            </w:r>
          </w:p>
        </w:tc>
        <w:tc>
          <w:tcPr>
            <w:tcW w:w="208" w:type="pct"/>
            <w:tcBorders>
              <w:top w:val="nil"/>
              <w:left w:val="nil"/>
              <w:bottom w:val="nil"/>
              <w:right w:val="nil"/>
            </w:tcBorders>
            <w:shd w:val="clear" w:color="auto" w:fill="auto"/>
            <w:noWrap/>
            <w:vAlign w:val="bottom"/>
            <w:hideMark/>
          </w:tcPr>
          <w:p w14:paraId="1EA38F2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633</w:t>
            </w:r>
          </w:p>
        </w:tc>
        <w:tc>
          <w:tcPr>
            <w:tcW w:w="1448" w:type="pct"/>
            <w:tcBorders>
              <w:top w:val="nil"/>
              <w:left w:val="nil"/>
              <w:bottom w:val="nil"/>
              <w:right w:val="nil"/>
            </w:tcBorders>
            <w:shd w:val="clear" w:color="auto" w:fill="auto"/>
            <w:noWrap/>
            <w:vAlign w:val="bottom"/>
            <w:hideMark/>
          </w:tcPr>
          <w:p w14:paraId="03B88AF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- 87-2</w:t>
            </w:r>
          </w:p>
        </w:tc>
        <w:tc>
          <w:tcPr>
            <w:tcW w:w="208" w:type="pct"/>
            <w:tcBorders>
              <w:top w:val="nil"/>
              <w:left w:val="nil"/>
              <w:bottom w:val="nil"/>
              <w:right w:val="nil"/>
            </w:tcBorders>
            <w:shd w:val="clear" w:color="auto" w:fill="auto"/>
            <w:noWrap/>
            <w:vAlign w:val="bottom"/>
            <w:hideMark/>
          </w:tcPr>
          <w:p w14:paraId="59B7E27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1062</w:t>
            </w:r>
          </w:p>
        </w:tc>
        <w:tc>
          <w:tcPr>
            <w:tcW w:w="1477" w:type="pct"/>
            <w:tcBorders>
              <w:top w:val="nil"/>
              <w:left w:val="nil"/>
              <w:bottom w:val="nil"/>
              <w:right w:val="nil"/>
            </w:tcBorders>
            <w:shd w:val="clear" w:color="auto" w:fill="auto"/>
            <w:noWrap/>
            <w:vAlign w:val="bottom"/>
            <w:hideMark/>
          </w:tcPr>
          <w:p w14:paraId="7E7907E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- 111-23</w:t>
            </w:r>
          </w:p>
        </w:tc>
      </w:tr>
      <w:tr w:rsidR="00854EDF" w:rsidRPr="00405438" w14:paraId="096DA6AA" w14:textId="77777777" w:rsidTr="00854EDF">
        <w:trPr>
          <w:trHeight w:val="300"/>
        </w:trPr>
        <w:tc>
          <w:tcPr>
            <w:tcW w:w="209" w:type="pct"/>
            <w:tcBorders>
              <w:top w:val="nil"/>
              <w:left w:val="nil"/>
              <w:bottom w:val="nil"/>
              <w:right w:val="nil"/>
            </w:tcBorders>
            <w:shd w:val="clear" w:color="auto" w:fill="auto"/>
            <w:noWrap/>
            <w:vAlign w:val="bottom"/>
            <w:hideMark/>
          </w:tcPr>
          <w:p w14:paraId="541BBAD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205</w:t>
            </w:r>
          </w:p>
        </w:tc>
        <w:tc>
          <w:tcPr>
            <w:tcW w:w="1448" w:type="pct"/>
            <w:tcBorders>
              <w:top w:val="nil"/>
              <w:left w:val="nil"/>
              <w:bottom w:val="nil"/>
              <w:right w:val="nil"/>
            </w:tcBorders>
            <w:shd w:val="clear" w:color="auto" w:fill="auto"/>
            <w:noWrap/>
            <w:vAlign w:val="bottom"/>
            <w:hideMark/>
          </w:tcPr>
          <w:p w14:paraId="46DC279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- 41-8</w:t>
            </w:r>
          </w:p>
        </w:tc>
        <w:tc>
          <w:tcPr>
            <w:tcW w:w="208" w:type="pct"/>
            <w:tcBorders>
              <w:top w:val="nil"/>
              <w:left w:val="nil"/>
              <w:bottom w:val="nil"/>
              <w:right w:val="nil"/>
            </w:tcBorders>
            <w:shd w:val="clear" w:color="auto" w:fill="auto"/>
            <w:noWrap/>
            <w:vAlign w:val="bottom"/>
            <w:hideMark/>
          </w:tcPr>
          <w:p w14:paraId="06E7C95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634</w:t>
            </w:r>
          </w:p>
        </w:tc>
        <w:tc>
          <w:tcPr>
            <w:tcW w:w="1448" w:type="pct"/>
            <w:tcBorders>
              <w:top w:val="nil"/>
              <w:left w:val="nil"/>
              <w:bottom w:val="nil"/>
              <w:right w:val="nil"/>
            </w:tcBorders>
            <w:shd w:val="clear" w:color="auto" w:fill="auto"/>
            <w:noWrap/>
            <w:vAlign w:val="bottom"/>
            <w:hideMark/>
          </w:tcPr>
          <w:p w14:paraId="0524B1C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- 87-4</w:t>
            </w:r>
          </w:p>
        </w:tc>
        <w:tc>
          <w:tcPr>
            <w:tcW w:w="208" w:type="pct"/>
            <w:tcBorders>
              <w:top w:val="nil"/>
              <w:left w:val="nil"/>
              <w:bottom w:val="nil"/>
              <w:right w:val="nil"/>
            </w:tcBorders>
            <w:shd w:val="clear" w:color="auto" w:fill="auto"/>
            <w:noWrap/>
            <w:vAlign w:val="bottom"/>
            <w:hideMark/>
          </w:tcPr>
          <w:p w14:paraId="6BC4F39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1063</w:t>
            </w:r>
          </w:p>
        </w:tc>
        <w:tc>
          <w:tcPr>
            <w:tcW w:w="1477" w:type="pct"/>
            <w:tcBorders>
              <w:top w:val="nil"/>
              <w:left w:val="nil"/>
              <w:bottom w:val="nil"/>
              <w:right w:val="nil"/>
            </w:tcBorders>
            <w:shd w:val="clear" w:color="auto" w:fill="auto"/>
            <w:noWrap/>
            <w:vAlign w:val="bottom"/>
            <w:hideMark/>
          </w:tcPr>
          <w:p w14:paraId="7DC1A89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- 111-24</w:t>
            </w:r>
          </w:p>
        </w:tc>
      </w:tr>
      <w:tr w:rsidR="00854EDF" w:rsidRPr="00405438" w14:paraId="7EB9CF3F" w14:textId="77777777" w:rsidTr="00854EDF">
        <w:trPr>
          <w:trHeight w:val="300"/>
        </w:trPr>
        <w:tc>
          <w:tcPr>
            <w:tcW w:w="209" w:type="pct"/>
            <w:tcBorders>
              <w:top w:val="nil"/>
              <w:left w:val="nil"/>
              <w:bottom w:val="nil"/>
              <w:right w:val="nil"/>
            </w:tcBorders>
            <w:shd w:val="clear" w:color="auto" w:fill="auto"/>
            <w:noWrap/>
            <w:vAlign w:val="bottom"/>
            <w:hideMark/>
          </w:tcPr>
          <w:p w14:paraId="4E9F7A5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206</w:t>
            </w:r>
          </w:p>
        </w:tc>
        <w:tc>
          <w:tcPr>
            <w:tcW w:w="1448" w:type="pct"/>
            <w:tcBorders>
              <w:top w:val="nil"/>
              <w:left w:val="nil"/>
              <w:bottom w:val="nil"/>
              <w:right w:val="nil"/>
            </w:tcBorders>
            <w:shd w:val="clear" w:color="auto" w:fill="auto"/>
            <w:noWrap/>
            <w:vAlign w:val="bottom"/>
            <w:hideMark/>
          </w:tcPr>
          <w:p w14:paraId="5725000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- 41-14</w:t>
            </w:r>
          </w:p>
        </w:tc>
        <w:tc>
          <w:tcPr>
            <w:tcW w:w="208" w:type="pct"/>
            <w:tcBorders>
              <w:top w:val="nil"/>
              <w:left w:val="nil"/>
              <w:bottom w:val="nil"/>
              <w:right w:val="nil"/>
            </w:tcBorders>
            <w:shd w:val="clear" w:color="auto" w:fill="auto"/>
            <w:noWrap/>
            <w:vAlign w:val="bottom"/>
            <w:hideMark/>
          </w:tcPr>
          <w:p w14:paraId="417EA44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635</w:t>
            </w:r>
          </w:p>
        </w:tc>
        <w:tc>
          <w:tcPr>
            <w:tcW w:w="1448" w:type="pct"/>
            <w:tcBorders>
              <w:top w:val="nil"/>
              <w:left w:val="nil"/>
              <w:bottom w:val="nil"/>
              <w:right w:val="nil"/>
            </w:tcBorders>
            <w:shd w:val="clear" w:color="auto" w:fill="auto"/>
            <w:noWrap/>
            <w:vAlign w:val="bottom"/>
            <w:hideMark/>
          </w:tcPr>
          <w:p w14:paraId="3271C15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- 87-10</w:t>
            </w:r>
          </w:p>
        </w:tc>
        <w:tc>
          <w:tcPr>
            <w:tcW w:w="208" w:type="pct"/>
            <w:tcBorders>
              <w:top w:val="nil"/>
              <w:left w:val="nil"/>
              <w:bottom w:val="nil"/>
              <w:right w:val="nil"/>
            </w:tcBorders>
            <w:shd w:val="clear" w:color="auto" w:fill="auto"/>
            <w:noWrap/>
            <w:vAlign w:val="bottom"/>
            <w:hideMark/>
          </w:tcPr>
          <w:p w14:paraId="5112F64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1064</w:t>
            </w:r>
          </w:p>
        </w:tc>
        <w:tc>
          <w:tcPr>
            <w:tcW w:w="1477" w:type="pct"/>
            <w:tcBorders>
              <w:top w:val="nil"/>
              <w:left w:val="nil"/>
              <w:bottom w:val="nil"/>
              <w:right w:val="nil"/>
            </w:tcBorders>
            <w:shd w:val="clear" w:color="auto" w:fill="auto"/>
            <w:noWrap/>
            <w:vAlign w:val="bottom"/>
            <w:hideMark/>
          </w:tcPr>
          <w:p w14:paraId="5F7DF8A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- 111-25</w:t>
            </w:r>
          </w:p>
        </w:tc>
      </w:tr>
      <w:tr w:rsidR="00854EDF" w:rsidRPr="00405438" w14:paraId="3C4A9BC2" w14:textId="77777777" w:rsidTr="00854EDF">
        <w:trPr>
          <w:trHeight w:val="300"/>
        </w:trPr>
        <w:tc>
          <w:tcPr>
            <w:tcW w:w="209" w:type="pct"/>
            <w:tcBorders>
              <w:top w:val="nil"/>
              <w:left w:val="nil"/>
              <w:bottom w:val="nil"/>
              <w:right w:val="nil"/>
            </w:tcBorders>
            <w:shd w:val="clear" w:color="auto" w:fill="auto"/>
            <w:noWrap/>
            <w:vAlign w:val="bottom"/>
            <w:hideMark/>
          </w:tcPr>
          <w:p w14:paraId="3950B24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207</w:t>
            </w:r>
          </w:p>
        </w:tc>
        <w:tc>
          <w:tcPr>
            <w:tcW w:w="1448" w:type="pct"/>
            <w:tcBorders>
              <w:top w:val="nil"/>
              <w:left w:val="nil"/>
              <w:bottom w:val="nil"/>
              <w:right w:val="nil"/>
            </w:tcBorders>
            <w:shd w:val="clear" w:color="auto" w:fill="auto"/>
            <w:noWrap/>
            <w:vAlign w:val="bottom"/>
            <w:hideMark/>
          </w:tcPr>
          <w:p w14:paraId="67D31F9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- 41-15</w:t>
            </w:r>
          </w:p>
        </w:tc>
        <w:tc>
          <w:tcPr>
            <w:tcW w:w="208" w:type="pct"/>
            <w:tcBorders>
              <w:top w:val="nil"/>
              <w:left w:val="nil"/>
              <w:bottom w:val="nil"/>
              <w:right w:val="nil"/>
            </w:tcBorders>
            <w:shd w:val="clear" w:color="auto" w:fill="auto"/>
            <w:noWrap/>
            <w:vAlign w:val="bottom"/>
            <w:hideMark/>
          </w:tcPr>
          <w:p w14:paraId="296F8B4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636</w:t>
            </w:r>
          </w:p>
        </w:tc>
        <w:tc>
          <w:tcPr>
            <w:tcW w:w="1448" w:type="pct"/>
            <w:tcBorders>
              <w:top w:val="nil"/>
              <w:left w:val="nil"/>
              <w:bottom w:val="nil"/>
              <w:right w:val="nil"/>
            </w:tcBorders>
            <w:shd w:val="clear" w:color="auto" w:fill="auto"/>
            <w:noWrap/>
            <w:vAlign w:val="bottom"/>
            <w:hideMark/>
          </w:tcPr>
          <w:p w14:paraId="373E9E6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- 87-11</w:t>
            </w:r>
          </w:p>
        </w:tc>
        <w:tc>
          <w:tcPr>
            <w:tcW w:w="208" w:type="pct"/>
            <w:tcBorders>
              <w:top w:val="nil"/>
              <w:left w:val="nil"/>
              <w:bottom w:val="nil"/>
              <w:right w:val="nil"/>
            </w:tcBorders>
            <w:shd w:val="clear" w:color="auto" w:fill="auto"/>
            <w:noWrap/>
            <w:vAlign w:val="bottom"/>
            <w:hideMark/>
          </w:tcPr>
          <w:p w14:paraId="784E873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1065</w:t>
            </w:r>
          </w:p>
        </w:tc>
        <w:tc>
          <w:tcPr>
            <w:tcW w:w="1477" w:type="pct"/>
            <w:tcBorders>
              <w:top w:val="nil"/>
              <w:left w:val="nil"/>
              <w:bottom w:val="nil"/>
              <w:right w:val="nil"/>
            </w:tcBorders>
            <w:shd w:val="clear" w:color="auto" w:fill="auto"/>
            <w:noWrap/>
            <w:vAlign w:val="bottom"/>
            <w:hideMark/>
          </w:tcPr>
          <w:p w14:paraId="77A6279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- 111-26</w:t>
            </w:r>
          </w:p>
        </w:tc>
      </w:tr>
      <w:tr w:rsidR="00854EDF" w:rsidRPr="00405438" w14:paraId="4147BAA2" w14:textId="77777777" w:rsidTr="00854EDF">
        <w:trPr>
          <w:trHeight w:val="300"/>
        </w:trPr>
        <w:tc>
          <w:tcPr>
            <w:tcW w:w="209" w:type="pct"/>
            <w:tcBorders>
              <w:top w:val="nil"/>
              <w:left w:val="nil"/>
              <w:bottom w:val="nil"/>
              <w:right w:val="nil"/>
            </w:tcBorders>
            <w:shd w:val="clear" w:color="auto" w:fill="auto"/>
            <w:noWrap/>
            <w:vAlign w:val="bottom"/>
            <w:hideMark/>
          </w:tcPr>
          <w:p w14:paraId="154646B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208</w:t>
            </w:r>
          </w:p>
        </w:tc>
        <w:tc>
          <w:tcPr>
            <w:tcW w:w="1448" w:type="pct"/>
            <w:tcBorders>
              <w:top w:val="nil"/>
              <w:left w:val="nil"/>
              <w:bottom w:val="nil"/>
              <w:right w:val="nil"/>
            </w:tcBorders>
            <w:shd w:val="clear" w:color="auto" w:fill="auto"/>
            <w:noWrap/>
            <w:vAlign w:val="bottom"/>
            <w:hideMark/>
          </w:tcPr>
          <w:p w14:paraId="4413507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- 41-16</w:t>
            </w:r>
          </w:p>
        </w:tc>
        <w:tc>
          <w:tcPr>
            <w:tcW w:w="208" w:type="pct"/>
            <w:tcBorders>
              <w:top w:val="nil"/>
              <w:left w:val="nil"/>
              <w:bottom w:val="nil"/>
              <w:right w:val="nil"/>
            </w:tcBorders>
            <w:shd w:val="clear" w:color="auto" w:fill="auto"/>
            <w:noWrap/>
            <w:vAlign w:val="bottom"/>
            <w:hideMark/>
          </w:tcPr>
          <w:p w14:paraId="3401CBD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637</w:t>
            </w:r>
          </w:p>
        </w:tc>
        <w:tc>
          <w:tcPr>
            <w:tcW w:w="1448" w:type="pct"/>
            <w:tcBorders>
              <w:top w:val="nil"/>
              <w:left w:val="nil"/>
              <w:bottom w:val="nil"/>
              <w:right w:val="nil"/>
            </w:tcBorders>
            <w:shd w:val="clear" w:color="auto" w:fill="auto"/>
            <w:noWrap/>
            <w:vAlign w:val="bottom"/>
            <w:hideMark/>
          </w:tcPr>
          <w:p w14:paraId="43F64B0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- 87-12</w:t>
            </w:r>
          </w:p>
        </w:tc>
        <w:tc>
          <w:tcPr>
            <w:tcW w:w="208" w:type="pct"/>
            <w:tcBorders>
              <w:top w:val="nil"/>
              <w:left w:val="nil"/>
              <w:bottom w:val="nil"/>
              <w:right w:val="nil"/>
            </w:tcBorders>
            <w:shd w:val="clear" w:color="auto" w:fill="auto"/>
            <w:noWrap/>
            <w:vAlign w:val="bottom"/>
            <w:hideMark/>
          </w:tcPr>
          <w:p w14:paraId="5AA832E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1066</w:t>
            </w:r>
          </w:p>
        </w:tc>
        <w:tc>
          <w:tcPr>
            <w:tcW w:w="1477" w:type="pct"/>
            <w:tcBorders>
              <w:top w:val="nil"/>
              <w:left w:val="nil"/>
              <w:bottom w:val="nil"/>
              <w:right w:val="nil"/>
            </w:tcBorders>
            <w:shd w:val="clear" w:color="auto" w:fill="auto"/>
            <w:noWrap/>
            <w:vAlign w:val="bottom"/>
            <w:hideMark/>
          </w:tcPr>
          <w:p w14:paraId="01B614C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- 111-27</w:t>
            </w:r>
          </w:p>
        </w:tc>
      </w:tr>
      <w:tr w:rsidR="00854EDF" w:rsidRPr="00405438" w14:paraId="74694E50" w14:textId="77777777" w:rsidTr="00854EDF">
        <w:trPr>
          <w:trHeight w:val="300"/>
        </w:trPr>
        <w:tc>
          <w:tcPr>
            <w:tcW w:w="209" w:type="pct"/>
            <w:tcBorders>
              <w:top w:val="nil"/>
              <w:left w:val="nil"/>
              <w:bottom w:val="nil"/>
              <w:right w:val="nil"/>
            </w:tcBorders>
            <w:shd w:val="clear" w:color="auto" w:fill="auto"/>
            <w:noWrap/>
            <w:vAlign w:val="bottom"/>
            <w:hideMark/>
          </w:tcPr>
          <w:p w14:paraId="77CFB65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209</w:t>
            </w:r>
          </w:p>
        </w:tc>
        <w:tc>
          <w:tcPr>
            <w:tcW w:w="1448" w:type="pct"/>
            <w:tcBorders>
              <w:top w:val="nil"/>
              <w:left w:val="nil"/>
              <w:bottom w:val="nil"/>
              <w:right w:val="nil"/>
            </w:tcBorders>
            <w:shd w:val="clear" w:color="auto" w:fill="auto"/>
            <w:noWrap/>
            <w:vAlign w:val="bottom"/>
            <w:hideMark/>
          </w:tcPr>
          <w:p w14:paraId="7693F2A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- 41-17</w:t>
            </w:r>
          </w:p>
        </w:tc>
        <w:tc>
          <w:tcPr>
            <w:tcW w:w="208" w:type="pct"/>
            <w:tcBorders>
              <w:top w:val="nil"/>
              <w:left w:val="nil"/>
              <w:bottom w:val="nil"/>
              <w:right w:val="nil"/>
            </w:tcBorders>
            <w:shd w:val="clear" w:color="auto" w:fill="auto"/>
            <w:noWrap/>
            <w:vAlign w:val="bottom"/>
            <w:hideMark/>
          </w:tcPr>
          <w:p w14:paraId="24D043F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638</w:t>
            </w:r>
          </w:p>
        </w:tc>
        <w:tc>
          <w:tcPr>
            <w:tcW w:w="1448" w:type="pct"/>
            <w:tcBorders>
              <w:top w:val="nil"/>
              <w:left w:val="nil"/>
              <w:bottom w:val="nil"/>
              <w:right w:val="nil"/>
            </w:tcBorders>
            <w:shd w:val="clear" w:color="auto" w:fill="auto"/>
            <w:noWrap/>
            <w:vAlign w:val="bottom"/>
            <w:hideMark/>
          </w:tcPr>
          <w:p w14:paraId="64CB173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- 87-13</w:t>
            </w:r>
          </w:p>
        </w:tc>
        <w:tc>
          <w:tcPr>
            <w:tcW w:w="208" w:type="pct"/>
            <w:tcBorders>
              <w:top w:val="nil"/>
              <w:left w:val="nil"/>
              <w:bottom w:val="nil"/>
              <w:right w:val="nil"/>
            </w:tcBorders>
            <w:shd w:val="clear" w:color="auto" w:fill="auto"/>
            <w:noWrap/>
            <w:vAlign w:val="bottom"/>
            <w:hideMark/>
          </w:tcPr>
          <w:p w14:paraId="5E47832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1067</w:t>
            </w:r>
          </w:p>
        </w:tc>
        <w:tc>
          <w:tcPr>
            <w:tcW w:w="1477" w:type="pct"/>
            <w:tcBorders>
              <w:top w:val="nil"/>
              <w:left w:val="nil"/>
              <w:bottom w:val="nil"/>
              <w:right w:val="nil"/>
            </w:tcBorders>
            <w:shd w:val="clear" w:color="auto" w:fill="auto"/>
            <w:noWrap/>
            <w:vAlign w:val="bottom"/>
            <w:hideMark/>
          </w:tcPr>
          <w:p w14:paraId="78807DD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- 111-28</w:t>
            </w:r>
          </w:p>
        </w:tc>
      </w:tr>
      <w:tr w:rsidR="00854EDF" w:rsidRPr="00405438" w14:paraId="33AB0583" w14:textId="77777777" w:rsidTr="00854EDF">
        <w:trPr>
          <w:trHeight w:val="300"/>
        </w:trPr>
        <w:tc>
          <w:tcPr>
            <w:tcW w:w="209" w:type="pct"/>
            <w:tcBorders>
              <w:top w:val="nil"/>
              <w:left w:val="nil"/>
              <w:bottom w:val="nil"/>
              <w:right w:val="nil"/>
            </w:tcBorders>
            <w:shd w:val="clear" w:color="auto" w:fill="auto"/>
            <w:noWrap/>
            <w:vAlign w:val="bottom"/>
            <w:hideMark/>
          </w:tcPr>
          <w:p w14:paraId="06EE5AC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210</w:t>
            </w:r>
          </w:p>
        </w:tc>
        <w:tc>
          <w:tcPr>
            <w:tcW w:w="1448" w:type="pct"/>
            <w:tcBorders>
              <w:top w:val="nil"/>
              <w:left w:val="nil"/>
              <w:bottom w:val="nil"/>
              <w:right w:val="nil"/>
            </w:tcBorders>
            <w:shd w:val="clear" w:color="auto" w:fill="auto"/>
            <w:noWrap/>
            <w:vAlign w:val="bottom"/>
            <w:hideMark/>
          </w:tcPr>
          <w:p w14:paraId="011C9C8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- 41-18</w:t>
            </w:r>
          </w:p>
        </w:tc>
        <w:tc>
          <w:tcPr>
            <w:tcW w:w="208" w:type="pct"/>
            <w:tcBorders>
              <w:top w:val="nil"/>
              <w:left w:val="nil"/>
              <w:bottom w:val="nil"/>
              <w:right w:val="nil"/>
            </w:tcBorders>
            <w:shd w:val="clear" w:color="auto" w:fill="auto"/>
            <w:noWrap/>
            <w:vAlign w:val="bottom"/>
            <w:hideMark/>
          </w:tcPr>
          <w:p w14:paraId="41AD5E3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639</w:t>
            </w:r>
          </w:p>
        </w:tc>
        <w:tc>
          <w:tcPr>
            <w:tcW w:w="1448" w:type="pct"/>
            <w:tcBorders>
              <w:top w:val="nil"/>
              <w:left w:val="nil"/>
              <w:bottom w:val="nil"/>
              <w:right w:val="nil"/>
            </w:tcBorders>
            <w:shd w:val="clear" w:color="auto" w:fill="auto"/>
            <w:noWrap/>
            <w:vAlign w:val="bottom"/>
            <w:hideMark/>
          </w:tcPr>
          <w:p w14:paraId="3303BA1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- 87-14</w:t>
            </w:r>
          </w:p>
        </w:tc>
        <w:tc>
          <w:tcPr>
            <w:tcW w:w="208" w:type="pct"/>
            <w:tcBorders>
              <w:top w:val="nil"/>
              <w:left w:val="nil"/>
              <w:bottom w:val="nil"/>
              <w:right w:val="nil"/>
            </w:tcBorders>
            <w:shd w:val="clear" w:color="auto" w:fill="auto"/>
            <w:noWrap/>
            <w:vAlign w:val="bottom"/>
            <w:hideMark/>
          </w:tcPr>
          <w:p w14:paraId="310721C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1068</w:t>
            </w:r>
          </w:p>
        </w:tc>
        <w:tc>
          <w:tcPr>
            <w:tcW w:w="1477" w:type="pct"/>
            <w:tcBorders>
              <w:top w:val="nil"/>
              <w:left w:val="nil"/>
              <w:bottom w:val="nil"/>
              <w:right w:val="nil"/>
            </w:tcBorders>
            <w:shd w:val="clear" w:color="auto" w:fill="auto"/>
            <w:noWrap/>
            <w:vAlign w:val="bottom"/>
            <w:hideMark/>
          </w:tcPr>
          <w:p w14:paraId="79A7C12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- 112-4</w:t>
            </w:r>
          </w:p>
        </w:tc>
      </w:tr>
      <w:tr w:rsidR="00854EDF" w:rsidRPr="00405438" w14:paraId="5993C391" w14:textId="77777777" w:rsidTr="00854EDF">
        <w:trPr>
          <w:trHeight w:val="300"/>
        </w:trPr>
        <w:tc>
          <w:tcPr>
            <w:tcW w:w="209" w:type="pct"/>
            <w:tcBorders>
              <w:top w:val="nil"/>
              <w:left w:val="nil"/>
              <w:bottom w:val="nil"/>
              <w:right w:val="nil"/>
            </w:tcBorders>
            <w:shd w:val="clear" w:color="auto" w:fill="auto"/>
            <w:noWrap/>
            <w:vAlign w:val="bottom"/>
            <w:hideMark/>
          </w:tcPr>
          <w:p w14:paraId="42FF398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211</w:t>
            </w:r>
          </w:p>
        </w:tc>
        <w:tc>
          <w:tcPr>
            <w:tcW w:w="1448" w:type="pct"/>
            <w:tcBorders>
              <w:top w:val="nil"/>
              <w:left w:val="nil"/>
              <w:bottom w:val="nil"/>
              <w:right w:val="nil"/>
            </w:tcBorders>
            <w:shd w:val="clear" w:color="auto" w:fill="auto"/>
            <w:noWrap/>
            <w:vAlign w:val="bottom"/>
            <w:hideMark/>
          </w:tcPr>
          <w:p w14:paraId="544F8A3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- 41-19</w:t>
            </w:r>
          </w:p>
        </w:tc>
        <w:tc>
          <w:tcPr>
            <w:tcW w:w="208" w:type="pct"/>
            <w:tcBorders>
              <w:top w:val="nil"/>
              <w:left w:val="nil"/>
              <w:bottom w:val="nil"/>
              <w:right w:val="nil"/>
            </w:tcBorders>
            <w:shd w:val="clear" w:color="auto" w:fill="auto"/>
            <w:noWrap/>
            <w:vAlign w:val="bottom"/>
            <w:hideMark/>
          </w:tcPr>
          <w:p w14:paraId="0A7688C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640</w:t>
            </w:r>
          </w:p>
        </w:tc>
        <w:tc>
          <w:tcPr>
            <w:tcW w:w="1448" w:type="pct"/>
            <w:tcBorders>
              <w:top w:val="nil"/>
              <w:left w:val="nil"/>
              <w:bottom w:val="nil"/>
              <w:right w:val="nil"/>
            </w:tcBorders>
            <w:shd w:val="clear" w:color="auto" w:fill="auto"/>
            <w:noWrap/>
            <w:vAlign w:val="bottom"/>
            <w:hideMark/>
          </w:tcPr>
          <w:p w14:paraId="006AB6A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- 87-15</w:t>
            </w:r>
          </w:p>
        </w:tc>
        <w:tc>
          <w:tcPr>
            <w:tcW w:w="208" w:type="pct"/>
            <w:tcBorders>
              <w:top w:val="nil"/>
              <w:left w:val="nil"/>
              <w:bottom w:val="nil"/>
              <w:right w:val="nil"/>
            </w:tcBorders>
            <w:shd w:val="clear" w:color="auto" w:fill="auto"/>
            <w:noWrap/>
            <w:vAlign w:val="bottom"/>
            <w:hideMark/>
          </w:tcPr>
          <w:p w14:paraId="18EDF58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1069</w:t>
            </w:r>
          </w:p>
        </w:tc>
        <w:tc>
          <w:tcPr>
            <w:tcW w:w="1477" w:type="pct"/>
            <w:tcBorders>
              <w:top w:val="nil"/>
              <w:left w:val="nil"/>
              <w:bottom w:val="nil"/>
              <w:right w:val="nil"/>
            </w:tcBorders>
            <w:shd w:val="clear" w:color="auto" w:fill="auto"/>
            <w:noWrap/>
            <w:vAlign w:val="bottom"/>
            <w:hideMark/>
          </w:tcPr>
          <w:p w14:paraId="7BF0A26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- 112-5</w:t>
            </w:r>
          </w:p>
        </w:tc>
      </w:tr>
      <w:tr w:rsidR="00854EDF" w:rsidRPr="00405438" w14:paraId="373E2F2F" w14:textId="77777777" w:rsidTr="00854EDF">
        <w:trPr>
          <w:trHeight w:val="300"/>
        </w:trPr>
        <w:tc>
          <w:tcPr>
            <w:tcW w:w="209" w:type="pct"/>
            <w:tcBorders>
              <w:top w:val="nil"/>
              <w:left w:val="nil"/>
              <w:bottom w:val="nil"/>
              <w:right w:val="nil"/>
            </w:tcBorders>
            <w:shd w:val="clear" w:color="auto" w:fill="auto"/>
            <w:noWrap/>
            <w:vAlign w:val="bottom"/>
            <w:hideMark/>
          </w:tcPr>
          <w:p w14:paraId="14C2681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212</w:t>
            </w:r>
          </w:p>
        </w:tc>
        <w:tc>
          <w:tcPr>
            <w:tcW w:w="1448" w:type="pct"/>
            <w:tcBorders>
              <w:top w:val="nil"/>
              <w:left w:val="nil"/>
              <w:bottom w:val="nil"/>
              <w:right w:val="nil"/>
            </w:tcBorders>
            <w:shd w:val="clear" w:color="auto" w:fill="auto"/>
            <w:noWrap/>
            <w:vAlign w:val="bottom"/>
            <w:hideMark/>
          </w:tcPr>
          <w:p w14:paraId="011F3E9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- 42-6</w:t>
            </w:r>
          </w:p>
        </w:tc>
        <w:tc>
          <w:tcPr>
            <w:tcW w:w="208" w:type="pct"/>
            <w:tcBorders>
              <w:top w:val="nil"/>
              <w:left w:val="nil"/>
              <w:bottom w:val="nil"/>
              <w:right w:val="nil"/>
            </w:tcBorders>
            <w:shd w:val="clear" w:color="auto" w:fill="auto"/>
            <w:noWrap/>
            <w:vAlign w:val="bottom"/>
            <w:hideMark/>
          </w:tcPr>
          <w:p w14:paraId="26B0648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641</w:t>
            </w:r>
          </w:p>
        </w:tc>
        <w:tc>
          <w:tcPr>
            <w:tcW w:w="1448" w:type="pct"/>
            <w:tcBorders>
              <w:top w:val="nil"/>
              <w:left w:val="nil"/>
              <w:bottom w:val="nil"/>
              <w:right w:val="nil"/>
            </w:tcBorders>
            <w:shd w:val="clear" w:color="auto" w:fill="auto"/>
            <w:noWrap/>
            <w:vAlign w:val="bottom"/>
            <w:hideMark/>
          </w:tcPr>
          <w:p w14:paraId="580E0BD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- 87-16</w:t>
            </w:r>
          </w:p>
        </w:tc>
        <w:tc>
          <w:tcPr>
            <w:tcW w:w="208" w:type="pct"/>
            <w:tcBorders>
              <w:top w:val="nil"/>
              <w:left w:val="nil"/>
              <w:bottom w:val="nil"/>
              <w:right w:val="nil"/>
            </w:tcBorders>
            <w:shd w:val="clear" w:color="auto" w:fill="auto"/>
            <w:noWrap/>
            <w:vAlign w:val="bottom"/>
            <w:hideMark/>
          </w:tcPr>
          <w:p w14:paraId="2DE989F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1070</w:t>
            </w:r>
          </w:p>
        </w:tc>
        <w:tc>
          <w:tcPr>
            <w:tcW w:w="1477" w:type="pct"/>
            <w:tcBorders>
              <w:top w:val="nil"/>
              <w:left w:val="nil"/>
              <w:bottom w:val="nil"/>
              <w:right w:val="nil"/>
            </w:tcBorders>
            <w:shd w:val="clear" w:color="auto" w:fill="auto"/>
            <w:noWrap/>
            <w:vAlign w:val="bottom"/>
            <w:hideMark/>
          </w:tcPr>
          <w:p w14:paraId="735FA4B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- 112-8</w:t>
            </w:r>
          </w:p>
        </w:tc>
      </w:tr>
      <w:tr w:rsidR="00854EDF" w:rsidRPr="00405438" w14:paraId="5DB15811" w14:textId="77777777" w:rsidTr="00854EDF">
        <w:trPr>
          <w:trHeight w:val="300"/>
        </w:trPr>
        <w:tc>
          <w:tcPr>
            <w:tcW w:w="209" w:type="pct"/>
            <w:tcBorders>
              <w:top w:val="nil"/>
              <w:left w:val="nil"/>
              <w:bottom w:val="nil"/>
              <w:right w:val="nil"/>
            </w:tcBorders>
            <w:shd w:val="clear" w:color="auto" w:fill="auto"/>
            <w:noWrap/>
            <w:vAlign w:val="bottom"/>
            <w:hideMark/>
          </w:tcPr>
          <w:p w14:paraId="67A4F4E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213</w:t>
            </w:r>
          </w:p>
        </w:tc>
        <w:tc>
          <w:tcPr>
            <w:tcW w:w="1448" w:type="pct"/>
            <w:tcBorders>
              <w:top w:val="nil"/>
              <w:left w:val="nil"/>
              <w:bottom w:val="nil"/>
              <w:right w:val="nil"/>
            </w:tcBorders>
            <w:shd w:val="clear" w:color="auto" w:fill="auto"/>
            <w:noWrap/>
            <w:vAlign w:val="bottom"/>
            <w:hideMark/>
          </w:tcPr>
          <w:p w14:paraId="3E54A2D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- 42-14</w:t>
            </w:r>
          </w:p>
        </w:tc>
        <w:tc>
          <w:tcPr>
            <w:tcW w:w="208" w:type="pct"/>
            <w:tcBorders>
              <w:top w:val="nil"/>
              <w:left w:val="nil"/>
              <w:bottom w:val="nil"/>
              <w:right w:val="nil"/>
            </w:tcBorders>
            <w:shd w:val="clear" w:color="auto" w:fill="auto"/>
            <w:noWrap/>
            <w:vAlign w:val="bottom"/>
            <w:hideMark/>
          </w:tcPr>
          <w:p w14:paraId="4FF869F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642</w:t>
            </w:r>
          </w:p>
        </w:tc>
        <w:tc>
          <w:tcPr>
            <w:tcW w:w="1448" w:type="pct"/>
            <w:tcBorders>
              <w:top w:val="nil"/>
              <w:left w:val="nil"/>
              <w:bottom w:val="nil"/>
              <w:right w:val="nil"/>
            </w:tcBorders>
            <w:shd w:val="clear" w:color="auto" w:fill="auto"/>
            <w:noWrap/>
            <w:vAlign w:val="bottom"/>
            <w:hideMark/>
          </w:tcPr>
          <w:p w14:paraId="08065B1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- 87-17</w:t>
            </w:r>
          </w:p>
        </w:tc>
        <w:tc>
          <w:tcPr>
            <w:tcW w:w="208" w:type="pct"/>
            <w:tcBorders>
              <w:top w:val="nil"/>
              <w:left w:val="nil"/>
              <w:bottom w:val="nil"/>
              <w:right w:val="nil"/>
            </w:tcBorders>
            <w:shd w:val="clear" w:color="auto" w:fill="auto"/>
            <w:noWrap/>
            <w:vAlign w:val="bottom"/>
            <w:hideMark/>
          </w:tcPr>
          <w:p w14:paraId="76E033F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1071</w:t>
            </w:r>
          </w:p>
        </w:tc>
        <w:tc>
          <w:tcPr>
            <w:tcW w:w="1477" w:type="pct"/>
            <w:tcBorders>
              <w:top w:val="nil"/>
              <w:left w:val="nil"/>
              <w:bottom w:val="nil"/>
              <w:right w:val="nil"/>
            </w:tcBorders>
            <w:shd w:val="clear" w:color="auto" w:fill="auto"/>
            <w:noWrap/>
            <w:vAlign w:val="bottom"/>
            <w:hideMark/>
          </w:tcPr>
          <w:p w14:paraId="1236DC6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- 112-9</w:t>
            </w:r>
          </w:p>
        </w:tc>
      </w:tr>
      <w:tr w:rsidR="00854EDF" w:rsidRPr="00405438" w14:paraId="34DCBC31" w14:textId="77777777" w:rsidTr="00854EDF">
        <w:trPr>
          <w:trHeight w:val="300"/>
        </w:trPr>
        <w:tc>
          <w:tcPr>
            <w:tcW w:w="209" w:type="pct"/>
            <w:tcBorders>
              <w:top w:val="nil"/>
              <w:left w:val="nil"/>
              <w:bottom w:val="nil"/>
              <w:right w:val="nil"/>
            </w:tcBorders>
            <w:shd w:val="clear" w:color="auto" w:fill="auto"/>
            <w:noWrap/>
            <w:vAlign w:val="bottom"/>
            <w:hideMark/>
          </w:tcPr>
          <w:p w14:paraId="778C746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214</w:t>
            </w:r>
          </w:p>
        </w:tc>
        <w:tc>
          <w:tcPr>
            <w:tcW w:w="1448" w:type="pct"/>
            <w:tcBorders>
              <w:top w:val="nil"/>
              <w:left w:val="nil"/>
              <w:bottom w:val="nil"/>
              <w:right w:val="nil"/>
            </w:tcBorders>
            <w:shd w:val="clear" w:color="auto" w:fill="auto"/>
            <w:noWrap/>
            <w:vAlign w:val="bottom"/>
            <w:hideMark/>
          </w:tcPr>
          <w:p w14:paraId="625B0A7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- 42-15</w:t>
            </w:r>
          </w:p>
        </w:tc>
        <w:tc>
          <w:tcPr>
            <w:tcW w:w="208" w:type="pct"/>
            <w:tcBorders>
              <w:top w:val="nil"/>
              <w:left w:val="nil"/>
              <w:bottom w:val="nil"/>
              <w:right w:val="nil"/>
            </w:tcBorders>
            <w:shd w:val="clear" w:color="auto" w:fill="auto"/>
            <w:noWrap/>
            <w:vAlign w:val="bottom"/>
            <w:hideMark/>
          </w:tcPr>
          <w:p w14:paraId="59ACFF6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643</w:t>
            </w:r>
          </w:p>
        </w:tc>
        <w:tc>
          <w:tcPr>
            <w:tcW w:w="1448" w:type="pct"/>
            <w:tcBorders>
              <w:top w:val="nil"/>
              <w:left w:val="nil"/>
              <w:bottom w:val="nil"/>
              <w:right w:val="nil"/>
            </w:tcBorders>
            <w:shd w:val="clear" w:color="auto" w:fill="auto"/>
            <w:noWrap/>
            <w:vAlign w:val="bottom"/>
            <w:hideMark/>
          </w:tcPr>
          <w:p w14:paraId="5CCEBE2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- 87-18</w:t>
            </w:r>
          </w:p>
        </w:tc>
        <w:tc>
          <w:tcPr>
            <w:tcW w:w="208" w:type="pct"/>
            <w:tcBorders>
              <w:top w:val="nil"/>
              <w:left w:val="nil"/>
              <w:bottom w:val="nil"/>
              <w:right w:val="nil"/>
            </w:tcBorders>
            <w:shd w:val="clear" w:color="auto" w:fill="auto"/>
            <w:noWrap/>
            <w:vAlign w:val="bottom"/>
            <w:hideMark/>
          </w:tcPr>
          <w:p w14:paraId="0262A13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1072</w:t>
            </w:r>
          </w:p>
        </w:tc>
        <w:tc>
          <w:tcPr>
            <w:tcW w:w="1477" w:type="pct"/>
            <w:tcBorders>
              <w:top w:val="nil"/>
              <w:left w:val="nil"/>
              <w:bottom w:val="nil"/>
              <w:right w:val="nil"/>
            </w:tcBorders>
            <w:shd w:val="clear" w:color="auto" w:fill="auto"/>
            <w:noWrap/>
            <w:vAlign w:val="bottom"/>
            <w:hideMark/>
          </w:tcPr>
          <w:p w14:paraId="1CCE63F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- 112-11</w:t>
            </w:r>
          </w:p>
        </w:tc>
      </w:tr>
      <w:tr w:rsidR="00854EDF" w:rsidRPr="00405438" w14:paraId="3A7C74B3" w14:textId="77777777" w:rsidTr="00854EDF">
        <w:trPr>
          <w:trHeight w:val="300"/>
        </w:trPr>
        <w:tc>
          <w:tcPr>
            <w:tcW w:w="209" w:type="pct"/>
            <w:tcBorders>
              <w:top w:val="nil"/>
              <w:left w:val="nil"/>
              <w:bottom w:val="nil"/>
              <w:right w:val="nil"/>
            </w:tcBorders>
            <w:shd w:val="clear" w:color="auto" w:fill="auto"/>
            <w:noWrap/>
            <w:vAlign w:val="bottom"/>
            <w:hideMark/>
          </w:tcPr>
          <w:p w14:paraId="132C71A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215</w:t>
            </w:r>
          </w:p>
        </w:tc>
        <w:tc>
          <w:tcPr>
            <w:tcW w:w="1448" w:type="pct"/>
            <w:tcBorders>
              <w:top w:val="nil"/>
              <w:left w:val="nil"/>
              <w:bottom w:val="nil"/>
              <w:right w:val="nil"/>
            </w:tcBorders>
            <w:shd w:val="clear" w:color="auto" w:fill="auto"/>
            <w:noWrap/>
            <w:vAlign w:val="bottom"/>
            <w:hideMark/>
          </w:tcPr>
          <w:p w14:paraId="2B10E2F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- 42-16</w:t>
            </w:r>
          </w:p>
        </w:tc>
        <w:tc>
          <w:tcPr>
            <w:tcW w:w="208" w:type="pct"/>
            <w:tcBorders>
              <w:top w:val="nil"/>
              <w:left w:val="nil"/>
              <w:bottom w:val="nil"/>
              <w:right w:val="nil"/>
            </w:tcBorders>
            <w:shd w:val="clear" w:color="auto" w:fill="auto"/>
            <w:noWrap/>
            <w:vAlign w:val="bottom"/>
            <w:hideMark/>
          </w:tcPr>
          <w:p w14:paraId="41DF182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644</w:t>
            </w:r>
          </w:p>
        </w:tc>
        <w:tc>
          <w:tcPr>
            <w:tcW w:w="1448" w:type="pct"/>
            <w:tcBorders>
              <w:top w:val="nil"/>
              <w:left w:val="nil"/>
              <w:bottom w:val="nil"/>
              <w:right w:val="nil"/>
            </w:tcBorders>
            <w:shd w:val="clear" w:color="auto" w:fill="auto"/>
            <w:noWrap/>
            <w:vAlign w:val="bottom"/>
            <w:hideMark/>
          </w:tcPr>
          <w:p w14:paraId="26ADAF5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- 87-19</w:t>
            </w:r>
          </w:p>
        </w:tc>
        <w:tc>
          <w:tcPr>
            <w:tcW w:w="208" w:type="pct"/>
            <w:tcBorders>
              <w:top w:val="nil"/>
              <w:left w:val="nil"/>
              <w:bottom w:val="nil"/>
              <w:right w:val="nil"/>
            </w:tcBorders>
            <w:shd w:val="clear" w:color="auto" w:fill="auto"/>
            <w:noWrap/>
            <w:vAlign w:val="bottom"/>
            <w:hideMark/>
          </w:tcPr>
          <w:p w14:paraId="702D428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1073</w:t>
            </w:r>
          </w:p>
        </w:tc>
        <w:tc>
          <w:tcPr>
            <w:tcW w:w="1477" w:type="pct"/>
            <w:tcBorders>
              <w:top w:val="nil"/>
              <w:left w:val="nil"/>
              <w:bottom w:val="nil"/>
              <w:right w:val="nil"/>
            </w:tcBorders>
            <w:shd w:val="clear" w:color="auto" w:fill="auto"/>
            <w:noWrap/>
            <w:vAlign w:val="bottom"/>
            <w:hideMark/>
          </w:tcPr>
          <w:p w14:paraId="135EE4C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- 112-13</w:t>
            </w:r>
          </w:p>
        </w:tc>
      </w:tr>
      <w:tr w:rsidR="00854EDF" w:rsidRPr="00405438" w14:paraId="4D78F334" w14:textId="77777777" w:rsidTr="00854EDF">
        <w:trPr>
          <w:trHeight w:val="300"/>
        </w:trPr>
        <w:tc>
          <w:tcPr>
            <w:tcW w:w="209" w:type="pct"/>
            <w:tcBorders>
              <w:top w:val="nil"/>
              <w:left w:val="nil"/>
              <w:bottom w:val="nil"/>
              <w:right w:val="nil"/>
            </w:tcBorders>
            <w:shd w:val="clear" w:color="auto" w:fill="auto"/>
            <w:noWrap/>
            <w:vAlign w:val="bottom"/>
            <w:hideMark/>
          </w:tcPr>
          <w:p w14:paraId="5395C3E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216</w:t>
            </w:r>
          </w:p>
        </w:tc>
        <w:tc>
          <w:tcPr>
            <w:tcW w:w="1448" w:type="pct"/>
            <w:tcBorders>
              <w:top w:val="nil"/>
              <w:left w:val="nil"/>
              <w:bottom w:val="nil"/>
              <w:right w:val="nil"/>
            </w:tcBorders>
            <w:shd w:val="clear" w:color="auto" w:fill="auto"/>
            <w:noWrap/>
            <w:vAlign w:val="bottom"/>
            <w:hideMark/>
          </w:tcPr>
          <w:p w14:paraId="33895CB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- 43-5</w:t>
            </w:r>
          </w:p>
        </w:tc>
        <w:tc>
          <w:tcPr>
            <w:tcW w:w="208" w:type="pct"/>
            <w:tcBorders>
              <w:top w:val="nil"/>
              <w:left w:val="nil"/>
              <w:bottom w:val="nil"/>
              <w:right w:val="nil"/>
            </w:tcBorders>
            <w:shd w:val="clear" w:color="auto" w:fill="auto"/>
            <w:noWrap/>
            <w:vAlign w:val="bottom"/>
            <w:hideMark/>
          </w:tcPr>
          <w:p w14:paraId="37B5E21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645</w:t>
            </w:r>
          </w:p>
        </w:tc>
        <w:tc>
          <w:tcPr>
            <w:tcW w:w="1448" w:type="pct"/>
            <w:tcBorders>
              <w:top w:val="nil"/>
              <w:left w:val="nil"/>
              <w:bottom w:val="nil"/>
              <w:right w:val="nil"/>
            </w:tcBorders>
            <w:shd w:val="clear" w:color="auto" w:fill="auto"/>
            <w:noWrap/>
            <w:vAlign w:val="bottom"/>
            <w:hideMark/>
          </w:tcPr>
          <w:p w14:paraId="57AF8CD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- 87-20</w:t>
            </w:r>
          </w:p>
        </w:tc>
        <w:tc>
          <w:tcPr>
            <w:tcW w:w="208" w:type="pct"/>
            <w:tcBorders>
              <w:top w:val="nil"/>
              <w:left w:val="nil"/>
              <w:bottom w:val="nil"/>
              <w:right w:val="nil"/>
            </w:tcBorders>
            <w:shd w:val="clear" w:color="auto" w:fill="auto"/>
            <w:noWrap/>
            <w:vAlign w:val="bottom"/>
            <w:hideMark/>
          </w:tcPr>
          <w:p w14:paraId="04BB9B1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1074</w:t>
            </w:r>
          </w:p>
        </w:tc>
        <w:tc>
          <w:tcPr>
            <w:tcW w:w="1477" w:type="pct"/>
            <w:tcBorders>
              <w:top w:val="nil"/>
              <w:left w:val="nil"/>
              <w:bottom w:val="nil"/>
              <w:right w:val="nil"/>
            </w:tcBorders>
            <w:shd w:val="clear" w:color="auto" w:fill="auto"/>
            <w:noWrap/>
            <w:vAlign w:val="bottom"/>
            <w:hideMark/>
          </w:tcPr>
          <w:p w14:paraId="2C3A23B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- 112-14</w:t>
            </w:r>
          </w:p>
        </w:tc>
      </w:tr>
      <w:tr w:rsidR="00854EDF" w:rsidRPr="00405438" w14:paraId="441162B7" w14:textId="77777777" w:rsidTr="00854EDF">
        <w:trPr>
          <w:trHeight w:val="300"/>
        </w:trPr>
        <w:tc>
          <w:tcPr>
            <w:tcW w:w="209" w:type="pct"/>
            <w:tcBorders>
              <w:top w:val="nil"/>
              <w:left w:val="nil"/>
              <w:bottom w:val="nil"/>
              <w:right w:val="nil"/>
            </w:tcBorders>
            <w:shd w:val="clear" w:color="auto" w:fill="auto"/>
            <w:noWrap/>
            <w:vAlign w:val="bottom"/>
            <w:hideMark/>
          </w:tcPr>
          <w:p w14:paraId="3416F5E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217</w:t>
            </w:r>
          </w:p>
        </w:tc>
        <w:tc>
          <w:tcPr>
            <w:tcW w:w="1448" w:type="pct"/>
            <w:tcBorders>
              <w:top w:val="nil"/>
              <w:left w:val="nil"/>
              <w:bottom w:val="nil"/>
              <w:right w:val="nil"/>
            </w:tcBorders>
            <w:shd w:val="clear" w:color="auto" w:fill="auto"/>
            <w:noWrap/>
            <w:vAlign w:val="bottom"/>
            <w:hideMark/>
          </w:tcPr>
          <w:p w14:paraId="6FE5250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- 43-7</w:t>
            </w:r>
          </w:p>
        </w:tc>
        <w:tc>
          <w:tcPr>
            <w:tcW w:w="208" w:type="pct"/>
            <w:tcBorders>
              <w:top w:val="nil"/>
              <w:left w:val="nil"/>
              <w:bottom w:val="nil"/>
              <w:right w:val="nil"/>
            </w:tcBorders>
            <w:shd w:val="clear" w:color="auto" w:fill="auto"/>
            <w:noWrap/>
            <w:vAlign w:val="bottom"/>
            <w:hideMark/>
          </w:tcPr>
          <w:p w14:paraId="44C9F2D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646</w:t>
            </w:r>
          </w:p>
        </w:tc>
        <w:tc>
          <w:tcPr>
            <w:tcW w:w="1448" w:type="pct"/>
            <w:tcBorders>
              <w:top w:val="nil"/>
              <w:left w:val="nil"/>
              <w:bottom w:val="nil"/>
              <w:right w:val="nil"/>
            </w:tcBorders>
            <w:shd w:val="clear" w:color="auto" w:fill="auto"/>
            <w:noWrap/>
            <w:vAlign w:val="bottom"/>
            <w:hideMark/>
          </w:tcPr>
          <w:p w14:paraId="127589E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- 87-21</w:t>
            </w:r>
          </w:p>
        </w:tc>
        <w:tc>
          <w:tcPr>
            <w:tcW w:w="208" w:type="pct"/>
            <w:tcBorders>
              <w:top w:val="nil"/>
              <w:left w:val="nil"/>
              <w:bottom w:val="nil"/>
              <w:right w:val="nil"/>
            </w:tcBorders>
            <w:shd w:val="clear" w:color="auto" w:fill="auto"/>
            <w:noWrap/>
            <w:vAlign w:val="bottom"/>
            <w:hideMark/>
          </w:tcPr>
          <w:p w14:paraId="4238496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1075</w:t>
            </w:r>
          </w:p>
        </w:tc>
        <w:tc>
          <w:tcPr>
            <w:tcW w:w="1477" w:type="pct"/>
            <w:tcBorders>
              <w:top w:val="nil"/>
              <w:left w:val="nil"/>
              <w:bottom w:val="nil"/>
              <w:right w:val="nil"/>
            </w:tcBorders>
            <w:shd w:val="clear" w:color="auto" w:fill="auto"/>
            <w:noWrap/>
            <w:vAlign w:val="bottom"/>
            <w:hideMark/>
          </w:tcPr>
          <w:p w14:paraId="04657A4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- 112-15</w:t>
            </w:r>
          </w:p>
        </w:tc>
      </w:tr>
      <w:tr w:rsidR="00854EDF" w:rsidRPr="00405438" w14:paraId="73972BBE" w14:textId="77777777" w:rsidTr="00854EDF">
        <w:trPr>
          <w:trHeight w:val="300"/>
        </w:trPr>
        <w:tc>
          <w:tcPr>
            <w:tcW w:w="209" w:type="pct"/>
            <w:tcBorders>
              <w:top w:val="nil"/>
              <w:left w:val="nil"/>
              <w:bottom w:val="nil"/>
              <w:right w:val="nil"/>
            </w:tcBorders>
            <w:shd w:val="clear" w:color="auto" w:fill="auto"/>
            <w:noWrap/>
            <w:vAlign w:val="bottom"/>
            <w:hideMark/>
          </w:tcPr>
          <w:p w14:paraId="6A04EDA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218</w:t>
            </w:r>
          </w:p>
        </w:tc>
        <w:tc>
          <w:tcPr>
            <w:tcW w:w="1448" w:type="pct"/>
            <w:tcBorders>
              <w:top w:val="nil"/>
              <w:left w:val="nil"/>
              <w:bottom w:val="nil"/>
              <w:right w:val="nil"/>
            </w:tcBorders>
            <w:shd w:val="clear" w:color="auto" w:fill="auto"/>
            <w:noWrap/>
            <w:vAlign w:val="bottom"/>
            <w:hideMark/>
          </w:tcPr>
          <w:p w14:paraId="5A1E247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- 43-9</w:t>
            </w:r>
          </w:p>
        </w:tc>
        <w:tc>
          <w:tcPr>
            <w:tcW w:w="208" w:type="pct"/>
            <w:tcBorders>
              <w:top w:val="nil"/>
              <w:left w:val="nil"/>
              <w:bottom w:val="nil"/>
              <w:right w:val="nil"/>
            </w:tcBorders>
            <w:shd w:val="clear" w:color="auto" w:fill="auto"/>
            <w:noWrap/>
            <w:vAlign w:val="bottom"/>
            <w:hideMark/>
          </w:tcPr>
          <w:p w14:paraId="5168D7C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647</w:t>
            </w:r>
          </w:p>
        </w:tc>
        <w:tc>
          <w:tcPr>
            <w:tcW w:w="1448" w:type="pct"/>
            <w:tcBorders>
              <w:top w:val="nil"/>
              <w:left w:val="nil"/>
              <w:bottom w:val="nil"/>
              <w:right w:val="nil"/>
            </w:tcBorders>
            <w:shd w:val="clear" w:color="auto" w:fill="auto"/>
            <w:noWrap/>
            <w:vAlign w:val="bottom"/>
            <w:hideMark/>
          </w:tcPr>
          <w:p w14:paraId="3E2B714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- 87-22</w:t>
            </w:r>
          </w:p>
        </w:tc>
        <w:tc>
          <w:tcPr>
            <w:tcW w:w="208" w:type="pct"/>
            <w:tcBorders>
              <w:top w:val="nil"/>
              <w:left w:val="nil"/>
              <w:bottom w:val="nil"/>
              <w:right w:val="nil"/>
            </w:tcBorders>
            <w:shd w:val="clear" w:color="auto" w:fill="auto"/>
            <w:noWrap/>
            <w:vAlign w:val="bottom"/>
            <w:hideMark/>
          </w:tcPr>
          <w:p w14:paraId="23A62F5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1076</w:t>
            </w:r>
          </w:p>
        </w:tc>
        <w:tc>
          <w:tcPr>
            <w:tcW w:w="1477" w:type="pct"/>
            <w:tcBorders>
              <w:top w:val="nil"/>
              <w:left w:val="nil"/>
              <w:bottom w:val="nil"/>
              <w:right w:val="nil"/>
            </w:tcBorders>
            <w:shd w:val="clear" w:color="auto" w:fill="auto"/>
            <w:noWrap/>
            <w:vAlign w:val="bottom"/>
            <w:hideMark/>
          </w:tcPr>
          <w:p w14:paraId="39725E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- 112-16</w:t>
            </w:r>
          </w:p>
        </w:tc>
      </w:tr>
      <w:tr w:rsidR="00854EDF" w:rsidRPr="00405438" w14:paraId="52B3588B" w14:textId="77777777" w:rsidTr="00854EDF">
        <w:trPr>
          <w:trHeight w:val="300"/>
        </w:trPr>
        <w:tc>
          <w:tcPr>
            <w:tcW w:w="209" w:type="pct"/>
            <w:tcBorders>
              <w:top w:val="nil"/>
              <w:left w:val="nil"/>
              <w:bottom w:val="nil"/>
              <w:right w:val="nil"/>
            </w:tcBorders>
            <w:shd w:val="clear" w:color="auto" w:fill="auto"/>
            <w:noWrap/>
            <w:vAlign w:val="bottom"/>
            <w:hideMark/>
          </w:tcPr>
          <w:p w14:paraId="09761E7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219</w:t>
            </w:r>
          </w:p>
        </w:tc>
        <w:tc>
          <w:tcPr>
            <w:tcW w:w="1448" w:type="pct"/>
            <w:tcBorders>
              <w:top w:val="nil"/>
              <w:left w:val="nil"/>
              <w:bottom w:val="nil"/>
              <w:right w:val="nil"/>
            </w:tcBorders>
            <w:shd w:val="clear" w:color="auto" w:fill="auto"/>
            <w:noWrap/>
            <w:vAlign w:val="bottom"/>
            <w:hideMark/>
          </w:tcPr>
          <w:p w14:paraId="137AD02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- 43-11</w:t>
            </w:r>
          </w:p>
        </w:tc>
        <w:tc>
          <w:tcPr>
            <w:tcW w:w="208" w:type="pct"/>
            <w:tcBorders>
              <w:top w:val="nil"/>
              <w:left w:val="nil"/>
              <w:bottom w:val="nil"/>
              <w:right w:val="nil"/>
            </w:tcBorders>
            <w:shd w:val="clear" w:color="auto" w:fill="auto"/>
            <w:noWrap/>
            <w:vAlign w:val="bottom"/>
            <w:hideMark/>
          </w:tcPr>
          <w:p w14:paraId="6990791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648</w:t>
            </w:r>
          </w:p>
        </w:tc>
        <w:tc>
          <w:tcPr>
            <w:tcW w:w="1448" w:type="pct"/>
            <w:tcBorders>
              <w:top w:val="nil"/>
              <w:left w:val="nil"/>
              <w:bottom w:val="nil"/>
              <w:right w:val="nil"/>
            </w:tcBorders>
            <w:shd w:val="clear" w:color="auto" w:fill="auto"/>
            <w:noWrap/>
            <w:vAlign w:val="bottom"/>
            <w:hideMark/>
          </w:tcPr>
          <w:p w14:paraId="6681D95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- 87-23</w:t>
            </w:r>
          </w:p>
        </w:tc>
        <w:tc>
          <w:tcPr>
            <w:tcW w:w="208" w:type="pct"/>
            <w:tcBorders>
              <w:top w:val="nil"/>
              <w:left w:val="nil"/>
              <w:bottom w:val="nil"/>
              <w:right w:val="nil"/>
            </w:tcBorders>
            <w:shd w:val="clear" w:color="auto" w:fill="auto"/>
            <w:noWrap/>
            <w:vAlign w:val="bottom"/>
            <w:hideMark/>
          </w:tcPr>
          <w:p w14:paraId="1E7BE01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1077</w:t>
            </w:r>
          </w:p>
        </w:tc>
        <w:tc>
          <w:tcPr>
            <w:tcW w:w="1477" w:type="pct"/>
            <w:tcBorders>
              <w:top w:val="nil"/>
              <w:left w:val="nil"/>
              <w:bottom w:val="nil"/>
              <w:right w:val="nil"/>
            </w:tcBorders>
            <w:shd w:val="clear" w:color="auto" w:fill="auto"/>
            <w:noWrap/>
            <w:vAlign w:val="bottom"/>
            <w:hideMark/>
          </w:tcPr>
          <w:p w14:paraId="11505AA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- 112-17</w:t>
            </w:r>
          </w:p>
        </w:tc>
      </w:tr>
      <w:tr w:rsidR="00854EDF" w:rsidRPr="00405438" w14:paraId="46EEEC09" w14:textId="77777777" w:rsidTr="00854EDF">
        <w:trPr>
          <w:trHeight w:val="300"/>
        </w:trPr>
        <w:tc>
          <w:tcPr>
            <w:tcW w:w="209" w:type="pct"/>
            <w:tcBorders>
              <w:top w:val="nil"/>
              <w:left w:val="nil"/>
              <w:bottom w:val="nil"/>
              <w:right w:val="nil"/>
            </w:tcBorders>
            <w:shd w:val="clear" w:color="auto" w:fill="auto"/>
            <w:noWrap/>
            <w:vAlign w:val="bottom"/>
            <w:hideMark/>
          </w:tcPr>
          <w:p w14:paraId="4558A11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220</w:t>
            </w:r>
          </w:p>
        </w:tc>
        <w:tc>
          <w:tcPr>
            <w:tcW w:w="1448" w:type="pct"/>
            <w:tcBorders>
              <w:top w:val="nil"/>
              <w:left w:val="nil"/>
              <w:bottom w:val="nil"/>
              <w:right w:val="nil"/>
            </w:tcBorders>
            <w:shd w:val="clear" w:color="auto" w:fill="auto"/>
            <w:noWrap/>
            <w:vAlign w:val="bottom"/>
            <w:hideMark/>
          </w:tcPr>
          <w:p w14:paraId="7428CBF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- 43-14</w:t>
            </w:r>
          </w:p>
        </w:tc>
        <w:tc>
          <w:tcPr>
            <w:tcW w:w="208" w:type="pct"/>
            <w:tcBorders>
              <w:top w:val="nil"/>
              <w:left w:val="nil"/>
              <w:bottom w:val="nil"/>
              <w:right w:val="nil"/>
            </w:tcBorders>
            <w:shd w:val="clear" w:color="auto" w:fill="auto"/>
            <w:noWrap/>
            <w:vAlign w:val="bottom"/>
            <w:hideMark/>
          </w:tcPr>
          <w:p w14:paraId="5C25B00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649</w:t>
            </w:r>
          </w:p>
        </w:tc>
        <w:tc>
          <w:tcPr>
            <w:tcW w:w="1448" w:type="pct"/>
            <w:tcBorders>
              <w:top w:val="nil"/>
              <w:left w:val="nil"/>
              <w:bottom w:val="nil"/>
              <w:right w:val="nil"/>
            </w:tcBorders>
            <w:shd w:val="clear" w:color="auto" w:fill="auto"/>
            <w:noWrap/>
            <w:vAlign w:val="bottom"/>
            <w:hideMark/>
          </w:tcPr>
          <w:p w14:paraId="2CDFBD2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- 87-24</w:t>
            </w:r>
          </w:p>
        </w:tc>
        <w:tc>
          <w:tcPr>
            <w:tcW w:w="208" w:type="pct"/>
            <w:tcBorders>
              <w:top w:val="nil"/>
              <w:left w:val="nil"/>
              <w:bottom w:val="nil"/>
              <w:right w:val="nil"/>
            </w:tcBorders>
            <w:shd w:val="clear" w:color="auto" w:fill="auto"/>
            <w:noWrap/>
            <w:vAlign w:val="bottom"/>
            <w:hideMark/>
          </w:tcPr>
          <w:p w14:paraId="1E68B0F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1078</w:t>
            </w:r>
          </w:p>
        </w:tc>
        <w:tc>
          <w:tcPr>
            <w:tcW w:w="1477" w:type="pct"/>
            <w:tcBorders>
              <w:top w:val="nil"/>
              <w:left w:val="nil"/>
              <w:bottom w:val="nil"/>
              <w:right w:val="nil"/>
            </w:tcBorders>
            <w:shd w:val="clear" w:color="auto" w:fill="auto"/>
            <w:noWrap/>
            <w:vAlign w:val="bottom"/>
            <w:hideMark/>
          </w:tcPr>
          <w:p w14:paraId="3159391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- 112-18</w:t>
            </w:r>
          </w:p>
        </w:tc>
      </w:tr>
      <w:tr w:rsidR="00854EDF" w:rsidRPr="00405438" w14:paraId="437F19F3" w14:textId="77777777" w:rsidTr="00854EDF">
        <w:trPr>
          <w:trHeight w:val="300"/>
        </w:trPr>
        <w:tc>
          <w:tcPr>
            <w:tcW w:w="209" w:type="pct"/>
            <w:tcBorders>
              <w:top w:val="nil"/>
              <w:left w:val="nil"/>
              <w:bottom w:val="nil"/>
              <w:right w:val="nil"/>
            </w:tcBorders>
            <w:shd w:val="clear" w:color="auto" w:fill="auto"/>
            <w:noWrap/>
            <w:vAlign w:val="bottom"/>
            <w:hideMark/>
          </w:tcPr>
          <w:p w14:paraId="56E1EB3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221</w:t>
            </w:r>
          </w:p>
        </w:tc>
        <w:tc>
          <w:tcPr>
            <w:tcW w:w="1448" w:type="pct"/>
            <w:tcBorders>
              <w:top w:val="nil"/>
              <w:left w:val="nil"/>
              <w:bottom w:val="nil"/>
              <w:right w:val="nil"/>
            </w:tcBorders>
            <w:shd w:val="clear" w:color="auto" w:fill="auto"/>
            <w:noWrap/>
            <w:vAlign w:val="bottom"/>
            <w:hideMark/>
          </w:tcPr>
          <w:p w14:paraId="34095D9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- 43-15</w:t>
            </w:r>
          </w:p>
        </w:tc>
        <w:tc>
          <w:tcPr>
            <w:tcW w:w="208" w:type="pct"/>
            <w:tcBorders>
              <w:top w:val="nil"/>
              <w:left w:val="nil"/>
              <w:bottom w:val="nil"/>
              <w:right w:val="nil"/>
            </w:tcBorders>
            <w:shd w:val="clear" w:color="auto" w:fill="auto"/>
            <w:noWrap/>
            <w:vAlign w:val="bottom"/>
            <w:hideMark/>
          </w:tcPr>
          <w:p w14:paraId="6657738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650</w:t>
            </w:r>
          </w:p>
        </w:tc>
        <w:tc>
          <w:tcPr>
            <w:tcW w:w="1448" w:type="pct"/>
            <w:tcBorders>
              <w:top w:val="nil"/>
              <w:left w:val="nil"/>
              <w:bottom w:val="nil"/>
              <w:right w:val="nil"/>
            </w:tcBorders>
            <w:shd w:val="clear" w:color="auto" w:fill="auto"/>
            <w:noWrap/>
            <w:vAlign w:val="bottom"/>
            <w:hideMark/>
          </w:tcPr>
          <w:p w14:paraId="43F87C9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- 87-25</w:t>
            </w:r>
          </w:p>
        </w:tc>
        <w:tc>
          <w:tcPr>
            <w:tcW w:w="208" w:type="pct"/>
            <w:tcBorders>
              <w:top w:val="nil"/>
              <w:left w:val="nil"/>
              <w:bottom w:val="nil"/>
              <w:right w:val="nil"/>
            </w:tcBorders>
            <w:shd w:val="clear" w:color="auto" w:fill="auto"/>
            <w:noWrap/>
            <w:vAlign w:val="bottom"/>
            <w:hideMark/>
          </w:tcPr>
          <w:p w14:paraId="2ED1095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1079</w:t>
            </w:r>
          </w:p>
        </w:tc>
        <w:tc>
          <w:tcPr>
            <w:tcW w:w="1477" w:type="pct"/>
            <w:tcBorders>
              <w:top w:val="nil"/>
              <w:left w:val="nil"/>
              <w:bottom w:val="nil"/>
              <w:right w:val="nil"/>
            </w:tcBorders>
            <w:shd w:val="clear" w:color="auto" w:fill="auto"/>
            <w:noWrap/>
            <w:vAlign w:val="bottom"/>
            <w:hideMark/>
          </w:tcPr>
          <w:p w14:paraId="24614AC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- 112-19</w:t>
            </w:r>
          </w:p>
        </w:tc>
      </w:tr>
      <w:tr w:rsidR="00854EDF" w:rsidRPr="00405438" w14:paraId="1B147DF3" w14:textId="77777777" w:rsidTr="00854EDF">
        <w:trPr>
          <w:trHeight w:val="300"/>
        </w:trPr>
        <w:tc>
          <w:tcPr>
            <w:tcW w:w="209" w:type="pct"/>
            <w:tcBorders>
              <w:top w:val="nil"/>
              <w:left w:val="nil"/>
              <w:bottom w:val="nil"/>
              <w:right w:val="nil"/>
            </w:tcBorders>
            <w:shd w:val="clear" w:color="auto" w:fill="auto"/>
            <w:noWrap/>
            <w:vAlign w:val="bottom"/>
            <w:hideMark/>
          </w:tcPr>
          <w:p w14:paraId="7E134E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222</w:t>
            </w:r>
          </w:p>
        </w:tc>
        <w:tc>
          <w:tcPr>
            <w:tcW w:w="1448" w:type="pct"/>
            <w:tcBorders>
              <w:top w:val="nil"/>
              <w:left w:val="nil"/>
              <w:bottom w:val="nil"/>
              <w:right w:val="nil"/>
            </w:tcBorders>
            <w:shd w:val="clear" w:color="auto" w:fill="auto"/>
            <w:noWrap/>
            <w:vAlign w:val="bottom"/>
            <w:hideMark/>
          </w:tcPr>
          <w:p w14:paraId="45BF178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- 43-16</w:t>
            </w:r>
          </w:p>
        </w:tc>
        <w:tc>
          <w:tcPr>
            <w:tcW w:w="208" w:type="pct"/>
            <w:tcBorders>
              <w:top w:val="nil"/>
              <w:left w:val="nil"/>
              <w:bottom w:val="nil"/>
              <w:right w:val="nil"/>
            </w:tcBorders>
            <w:shd w:val="clear" w:color="auto" w:fill="auto"/>
            <w:noWrap/>
            <w:vAlign w:val="bottom"/>
            <w:hideMark/>
          </w:tcPr>
          <w:p w14:paraId="4EF72C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651</w:t>
            </w:r>
          </w:p>
        </w:tc>
        <w:tc>
          <w:tcPr>
            <w:tcW w:w="1448" w:type="pct"/>
            <w:tcBorders>
              <w:top w:val="nil"/>
              <w:left w:val="nil"/>
              <w:bottom w:val="nil"/>
              <w:right w:val="nil"/>
            </w:tcBorders>
            <w:shd w:val="clear" w:color="auto" w:fill="auto"/>
            <w:noWrap/>
            <w:vAlign w:val="bottom"/>
            <w:hideMark/>
          </w:tcPr>
          <w:p w14:paraId="7B7ABCD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- 87-26</w:t>
            </w:r>
          </w:p>
        </w:tc>
        <w:tc>
          <w:tcPr>
            <w:tcW w:w="208" w:type="pct"/>
            <w:tcBorders>
              <w:top w:val="nil"/>
              <w:left w:val="nil"/>
              <w:bottom w:val="nil"/>
              <w:right w:val="nil"/>
            </w:tcBorders>
            <w:shd w:val="clear" w:color="auto" w:fill="auto"/>
            <w:noWrap/>
            <w:vAlign w:val="bottom"/>
            <w:hideMark/>
          </w:tcPr>
          <w:p w14:paraId="2EAC9BC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1080</w:t>
            </w:r>
          </w:p>
        </w:tc>
        <w:tc>
          <w:tcPr>
            <w:tcW w:w="1477" w:type="pct"/>
            <w:tcBorders>
              <w:top w:val="nil"/>
              <w:left w:val="nil"/>
              <w:bottom w:val="nil"/>
              <w:right w:val="nil"/>
            </w:tcBorders>
            <w:shd w:val="clear" w:color="auto" w:fill="auto"/>
            <w:noWrap/>
            <w:vAlign w:val="bottom"/>
            <w:hideMark/>
          </w:tcPr>
          <w:p w14:paraId="2EE17A1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- 112-20</w:t>
            </w:r>
          </w:p>
        </w:tc>
      </w:tr>
      <w:tr w:rsidR="00854EDF" w:rsidRPr="00405438" w14:paraId="5FCC6B4F" w14:textId="77777777" w:rsidTr="00854EDF">
        <w:trPr>
          <w:trHeight w:val="300"/>
        </w:trPr>
        <w:tc>
          <w:tcPr>
            <w:tcW w:w="209" w:type="pct"/>
            <w:tcBorders>
              <w:top w:val="nil"/>
              <w:left w:val="nil"/>
              <w:bottom w:val="nil"/>
              <w:right w:val="nil"/>
            </w:tcBorders>
            <w:shd w:val="clear" w:color="auto" w:fill="auto"/>
            <w:noWrap/>
            <w:vAlign w:val="bottom"/>
            <w:hideMark/>
          </w:tcPr>
          <w:p w14:paraId="7C30875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223</w:t>
            </w:r>
          </w:p>
        </w:tc>
        <w:tc>
          <w:tcPr>
            <w:tcW w:w="1448" w:type="pct"/>
            <w:tcBorders>
              <w:top w:val="nil"/>
              <w:left w:val="nil"/>
              <w:bottom w:val="nil"/>
              <w:right w:val="nil"/>
            </w:tcBorders>
            <w:shd w:val="clear" w:color="auto" w:fill="auto"/>
            <w:noWrap/>
            <w:vAlign w:val="bottom"/>
            <w:hideMark/>
          </w:tcPr>
          <w:p w14:paraId="6CC56AC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- 43-17</w:t>
            </w:r>
          </w:p>
        </w:tc>
        <w:tc>
          <w:tcPr>
            <w:tcW w:w="208" w:type="pct"/>
            <w:tcBorders>
              <w:top w:val="nil"/>
              <w:left w:val="nil"/>
              <w:bottom w:val="nil"/>
              <w:right w:val="nil"/>
            </w:tcBorders>
            <w:shd w:val="clear" w:color="auto" w:fill="auto"/>
            <w:noWrap/>
            <w:vAlign w:val="bottom"/>
            <w:hideMark/>
          </w:tcPr>
          <w:p w14:paraId="6C9D26A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652</w:t>
            </w:r>
          </w:p>
        </w:tc>
        <w:tc>
          <w:tcPr>
            <w:tcW w:w="1448" w:type="pct"/>
            <w:tcBorders>
              <w:top w:val="nil"/>
              <w:left w:val="nil"/>
              <w:bottom w:val="nil"/>
              <w:right w:val="nil"/>
            </w:tcBorders>
            <w:shd w:val="clear" w:color="auto" w:fill="auto"/>
            <w:noWrap/>
            <w:vAlign w:val="bottom"/>
            <w:hideMark/>
          </w:tcPr>
          <w:p w14:paraId="63E1E6C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- 87-27</w:t>
            </w:r>
          </w:p>
        </w:tc>
        <w:tc>
          <w:tcPr>
            <w:tcW w:w="208" w:type="pct"/>
            <w:tcBorders>
              <w:top w:val="nil"/>
              <w:left w:val="nil"/>
              <w:bottom w:val="nil"/>
              <w:right w:val="nil"/>
            </w:tcBorders>
            <w:shd w:val="clear" w:color="auto" w:fill="auto"/>
            <w:noWrap/>
            <w:vAlign w:val="bottom"/>
            <w:hideMark/>
          </w:tcPr>
          <w:p w14:paraId="6C6067F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1081</w:t>
            </w:r>
          </w:p>
        </w:tc>
        <w:tc>
          <w:tcPr>
            <w:tcW w:w="1477" w:type="pct"/>
            <w:tcBorders>
              <w:top w:val="nil"/>
              <w:left w:val="nil"/>
              <w:bottom w:val="nil"/>
              <w:right w:val="nil"/>
            </w:tcBorders>
            <w:shd w:val="clear" w:color="auto" w:fill="auto"/>
            <w:noWrap/>
            <w:vAlign w:val="bottom"/>
            <w:hideMark/>
          </w:tcPr>
          <w:p w14:paraId="4980731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- 112-21</w:t>
            </w:r>
          </w:p>
        </w:tc>
      </w:tr>
      <w:tr w:rsidR="00854EDF" w:rsidRPr="00405438" w14:paraId="08E2F5F9" w14:textId="77777777" w:rsidTr="00854EDF">
        <w:trPr>
          <w:trHeight w:val="300"/>
        </w:trPr>
        <w:tc>
          <w:tcPr>
            <w:tcW w:w="209" w:type="pct"/>
            <w:tcBorders>
              <w:top w:val="nil"/>
              <w:left w:val="nil"/>
              <w:bottom w:val="nil"/>
              <w:right w:val="nil"/>
            </w:tcBorders>
            <w:shd w:val="clear" w:color="auto" w:fill="auto"/>
            <w:noWrap/>
            <w:vAlign w:val="bottom"/>
            <w:hideMark/>
          </w:tcPr>
          <w:p w14:paraId="403D9EC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224</w:t>
            </w:r>
          </w:p>
        </w:tc>
        <w:tc>
          <w:tcPr>
            <w:tcW w:w="1448" w:type="pct"/>
            <w:tcBorders>
              <w:top w:val="nil"/>
              <w:left w:val="nil"/>
              <w:bottom w:val="nil"/>
              <w:right w:val="nil"/>
            </w:tcBorders>
            <w:shd w:val="clear" w:color="auto" w:fill="auto"/>
            <w:noWrap/>
            <w:vAlign w:val="bottom"/>
            <w:hideMark/>
          </w:tcPr>
          <w:p w14:paraId="16FFF88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- 43-18</w:t>
            </w:r>
          </w:p>
        </w:tc>
        <w:tc>
          <w:tcPr>
            <w:tcW w:w="208" w:type="pct"/>
            <w:tcBorders>
              <w:top w:val="nil"/>
              <w:left w:val="nil"/>
              <w:bottom w:val="nil"/>
              <w:right w:val="nil"/>
            </w:tcBorders>
            <w:shd w:val="clear" w:color="auto" w:fill="auto"/>
            <w:noWrap/>
            <w:vAlign w:val="bottom"/>
            <w:hideMark/>
          </w:tcPr>
          <w:p w14:paraId="74EF1A0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653</w:t>
            </w:r>
          </w:p>
        </w:tc>
        <w:tc>
          <w:tcPr>
            <w:tcW w:w="1448" w:type="pct"/>
            <w:tcBorders>
              <w:top w:val="nil"/>
              <w:left w:val="nil"/>
              <w:bottom w:val="nil"/>
              <w:right w:val="nil"/>
            </w:tcBorders>
            <w:shd w:val="clear" w:color="auto" w:fill="auto"/>
            <w:noWrap/>
            <w:vAlign w:val="bottom"/>
            <w:hideMark/>
          </w:tcPr>
          <w:p w14:paraId="13C672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- 87-28</w:t>
            </w:r>
          </w:p>
        </w:tc>
        <w:tc>
          <w:tcPr>
            <w:tcW w:w="208" w:type="pct"/>
            <w:tcBorders>
              <w:top w:val="nil"/>
              <w:left w:val="nil"/>
              <w:bottom w:val="nil"/>
              <w:right w:val="nil"/>
            </w:tcBorders>
            <w:shd w:val="clear" w:color="auto" w:fill="auto"/>
            <w:noWrap/>
            <w:vAlign w:val="bottom"/>
            <w:hideMark/>
          </w:tcPr>
          <w:p w14:paraId="3F21CC5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1082</w:t>
            </w:r>
          </w:p>
        </w:tc>
        <w:tc>
          <w:tcPr>
            <w:tcW w:w="1477" w:type="pct"/>
            <w:tcBorders>
              <w:top w:val="nil"/>
              <w:left w:val="nil"/>
              <w:bottom w:val="nil"/>
              <w:right w:val="nil"/>
            </w:tcBorders>
            <w:shd w:val="clear" w:color="auto" w:fill="auto"/>
            <w:noWrap/>
            <w:vAlign w:val="bottom"/>
            <w:hideMark/>
          </w:tcPr>
          <w:p w14:paraId="0EA91DA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- 112-22</w:t>
            </w:r>
          </w:p>
        </w:tc>
      </w:tr>
      <w:tr w:rsidR="00854EDF" w:rsidRPr="00405438" w14:paraId="34BB5BA5" w14:textId="77777777" w:rsidTr="00854EDF">
        <w:trPr>
          <w:trHeight w:val="300"/>
        </w:trPr>
        <w:tc>
          <w:tcPr>
            <w:tcW w:w="209" w:type="pct"/>
            <w:tcBorders>
              <w:top w:val="nil"/>
              <w:left w:val="nil"/>
              <w:bottom w:val="nil"/>
              <w:right w:val="nil"/>
            </w:tcBorders>
            <w:shd w:val="clear" w:color="auto" w:fill="auto"/>
            <w:noWrap/>
            <w:vAlign w:val="bottom"/>
            <w:hideMark/>
          </w:tcPr>
          <w:p w14:paraId="0602F95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225</w:t>
            </w:r>
          </w:p>
        </w:tc>
        <w:tc>
          <w:tcPr>
            <w:tcW w:w="1448" w:type="pct"/>
            <w:tcBorders>
              <w:top w:val="nil"/>
              <w:left w:val="nil"/>
              <w:bottom w:val="nil"/>
              <w:right w:val="nil"/>
            </w:tcBorders>
            <w:shd w:val="clear" w:color="auto" w:fill="auto"/>
            <w:noWrap/>
            <w:vAlign w:val="bottom"/>
            <w:hideMark/>
          </w:tcPr>
          <w:p w14:paraId="3B238A8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- 43-19</w:t>
            </w:r>
          </w:p>
        </w:tc>
        <w:tc>
          <w:tcPr>
            <w:tcW w:w="208" w:type="pct"/>
            <w:tcBorders>
              <w:top w:val="nil"/>
              <w:left w:val="nil"/>
              <w:bottom w:val="nil"/>
              <w:right w:val="nil"/>
            </w:tcBorders>
            <w:shd w:val="clear" w:color="auto" w:fill="auto"/>
            <w:noWrap/>
            <w:vAlign w:val="bottom"/>
            <w:hideMark/>
          </w:tcPr>
          <w:p w14:paraId="5D86C27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654</w:t>
            </w:r>
          </w:p>
        </w:tc>
        <w:tc>
          <w:tcPr>
            <w:tcW w:w="1448" w:type="pct"/>
            <w:tcBorders>
              <w:top w:val="nil"/>
              <w:left w:val="nil"/>
              <w:bottom w:val="nil"/>
              <w:right w:val="nil"/>
            </w:tcBorders>
            <w:shd w:val="clear" w:color="auto" w:fill="auto"/>
            <w:noWrap/>
            <w:vAlign w:val="bottom"/>
            <w:hideMark/>
          </w:tcPr>
          <w:p w14:paraId="15DF7CD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- 88-2</w:t>
            </w:r>
          </w:p>
        </w:tc>
        <w:tc>
          <w:tcPr>
            <w:tcW w:w="208" w:type="pct"/>
            <w:tcBorders>
              <w:top w:val="nil"/>
              <w:left w:val="nil"/>
              <w:bottom w:val="nil"/>
              <w:right w:val="nil"/>
            </w:tcBorders>
            <w:shd w:val="clear" w:color="auto" w:fill="auto"/>
            <w:noWrap/>
            <w:vAlign w:val="bottom"/>
            <w:hideMark/>
          </w:tcPr>
          <w:p w14:paraId="39C518A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1083</w:t>
            </w:r>
          </w:p>
        </w:tc>
        <w:tc>
          <w:tcPr>
            <w:tcW w:w="1477" w:type="pct"/>
            <w:tcBorders>
              <w:top w:val="nil"/>
              <w:left w:val="nil"/>
              <w:bottom w:val="nil"/>
              <w:right w:val="nil"/>
            </w:tcBorders>
            <w:shd w:val="clear" w:color="auto" w:fill="auto"/>
            <w:noWrap/>
            <w:vAlign w:val="bottom"/>
            <w:hideMark/>
          </w:tcPr>
          <w:p w14:paraId="594E87C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- 112-23</w:t>
            </w:r>
          </w:p>
        </w:tc>
      </w:tr>
      <w:tr w:rsidR="00854EDF" w:rsidRPr="00405438" w14:paraId="1C15EE17" w14:textId="77777777" w:rsidTr="00854EDF">
        <w:trPr>
          <w:trHeight w:val="300"/>
        </w:trPr>
        <w:tc>
          <w:tcPr>
            <w:tcW w:w="209" w:type="pct"/>
            <w:tcBorders>
              <w:top w:val="nil"/>
              <w:left w:val="nil"/>
              <w:bottom w:val="nil"/>
              <w:right w:val="nil"/>
            </w:tcBorders>
            <w:shd w:val="clear" w:color="auto" w:fill="auto"/>
            <w:noWrap/>
            <w:vAlign w:val="bottom"/>
            <w:hideMark/>
          </w:tcPr>
          <w:p w14:paraId="12B7A2E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226</w:t>
            </w:r>
          </w:p>
        </w:tc>
        <w:tc>
          <w:tcPr>
            <w:tcW w:w="1448" w:type="pct"/>
            <w:tcBorders>
              <w:top w:val="nil"/>
              <w:left w:val="nil"/>
              <w:bottom w:val="nil"/>
              <w:right w:val="nil"/>
            </w:tcBorders>
            <w:shd w:val="clear" w:color="auto" w:fill="auto"/>
            <w:noWrap/>
            <w:vAlign w:val="bottom"/>
            <w:hideMark/>
          </w:tcPr>
          <w:p w14:paraId="29F2641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- 43-20</w:t>
            </w:r>
          </w:p>
        </w:tc>
        <w:tc>
          <w:tcPr>
            <w:tcW w:w="208" w:type="pct"/>
            <w:tcBorders>
              <w:top w:val="nil"/>
              <w:left w:val="nil"/>
              <w:bottom w:val="nil"/>
              <w:right w:val="nil"/>
            </w:tcBorders>
            <w:shd w:val="clear" w:color="auto" w:fill="auto"/>
            <w:noWrap/>
            <w:vAlign w:val="bottom"/>
            <w:hideMark/>
          </w:tcPr>
          <w:p w14:paraId="52F5D7B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655</w:t>
            </w:r>
          </w:p>
        </w:tc>
        <w:tc>
          <w:tcPr>
            <w:tcW w:w="1448" w:type="pct"/>
            <w:tcBorders>
              <w:top w:val="nil"/>
              <w:left w:val="nil"/>
              <w:bottom w:val="nil"/>
              <w:right w:val="nil"/>
            </w:tcBorders>
            <w:shd w:val="clear" w:color="auto" w:fill="auto"/>
            <w:noWrap/>
            <w:vAlign w:val="bottom"/>
            <w:hideMark/>
          </w:tcPr>
          <w:p w14:paraId="3C6049E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- 88-4</w:t>
            </w:r>
          </w:p>
        </w:tc>
        <w:tc>
          <w:tcPr>
            <w:tcW w:w="208" w:type="pct"/>
            <w:tcBorders>
              <w:top w:val="nil"/>
              <w:left w:val="nil"/>
              <w:bottom w:val="nil"/>
              <w:right w:val="nil"/>
            </w:tcBorders>
            <w:shd w:val="clear" w:color="auto" w:fill="auto"/>
            <w:noWrap/>
            <w:vAlign w:val="bottom"/>
            <w:hideMark/>
          </w:tcPr>
          <w:p w14:paraId="55005AB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1084</w:t>
            </w:r>
          </w:p>
        </w:tc>
        <w:tc>
          <w:tcPr>
            <w:tcW w:w="1477" w:type="pct"/>
            <w:tcBorders>
              <w:top w:val="nil"/>
              <w:left w:val="nil"/>
              <w:bottom w:val="nil"/>
              <w:right w:val="nil"/>
            </w:tcBorders>
            <w:shd w:val="clear" w:color="auto" w:fill="auto"/>
            <w:noWrap/>
            <w:vAlign w:val="bottom"/>
            <w:hideMark/>
          </w:tcPr>
          <w:p w14:paraId="09A50DF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- 112-24</w:t>
            </w:r>
          </w:p>
        </w:tc>
      </w:tr>
      <w:tr w:rsidR="00854EDF" w:rsidRPr="00405438" w14:paraId="73B18BA4" w14:textId="77777777" w:rsidTr="00854EDF">
        <w:trPr>
          <w:trHeight w:val="300"/>
        </w:trPr>
        <w:tc>
          <w:tcPr>
            <w:tcW w:w="209" w:type="pct"/>
            <w:tcBorders>
              <w:top w:val="nil"/>
              <w:left w:val="nil"/>
              <w:bottom w:val="nil"/>
              <w:right w:val="nil"/>
            </w:tcBorders>
            <w:shd w:val="clear" w:color="auto" w:fill="auto"/>
            <w:noWrap/>
            <w:vAlign w:val="bottom"/>
            <w:hideMark/>
          </w:tcPr>
          <w:p w14:paraId="105B99A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227</w:t>
            </w:r>
          </w:p>
        </w:tc>
        <w:tc>
          <w:tcPr>
            <w:tcW w:w="1448" w:type="pct"/>
            <w:tcBorders>
              <w:top w:val="nil"/>
              <w:left w:val="nil"/>
              <w:bottom w:val="nil"/>
              <w:right w:val="nil"/>
            </w:tcBorders>
            <w:shd w:val="clear" w:color="auto" w:fill="auto"/>
            <w:noWrap/>
            <w:vAlign w:val="bottom"/>
            <w:hideMark/>
          </w:tcPr>
          <w:p w14:paraId="2522AFC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- 43-21</w:t>
            </w:r>
          </w:p>
        </w:tc>
        <w:tc>
          <w:tcPr>
            <w:tcW w:w="208" w:type="pct"/>
            <w:tcBorders>
              <w:top w:val="nil"/>
              <w:left w:val="nil"/>
              <w:bottom w:val="nil"/>
              <w:right w:val="nil"/>
            </w:tcBorders>
            <w:shd w:val="clear" w:color="auto" w:fill="auto"/>
            <w:noWrap/>
            <w:vAlign w:val="bottom"/>
            <w:hideMark/>
          </w:tcPr>
          <w:p w14:paraId="3EBF294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656</w:t>
            </w:r>
          </w:p>
        </w:tc>
        <w:tc>
          <w:tcPr>
            <w:tcW w:w="1448" w:type="pct"/>
            <w:tcBorders>
              <w:top w:val="nil"/>
              <w:left w:val="nil"/>
              <w:bottom w:val="nil"/>
              <w:right w:val="nil"/>
            </w:tcBorders>
            <w:shd w:val="clear" w:color="auto" w:fill="auto"/>
            <w:noWrap/>
            <w:vAlign w:val="bottom"/>
            <w:hideMark/>
          </w:tcPr>
          <w:p w14:paraId="469F98E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- 88-7</w:t>
            </w:r>
          </w:p>
        </w:tc>
        <w:tc>
          <w:tcPr>
            <w:tcW w:w="208" w:type="pct"/>
            <w:tcBorders>
              <w:top w:val="nil"/>
              <w:left w:val="nil"/>
              <w:bottom w:val="nil"/>
              <w:right w:val="nil"/>
            </w:tcBorders>
            <w:shd w:val="clear" w:color="auto" w:fill="auto"/>
            <w:noWrap/>
            <w:vAlign w:val="bottom"/>
            <w:hideMark/>
          </w:tcPr>
          <w:p w14:paraId="73B8D4E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1085</w:t>
            </w:r>
          </w:p>
        </w:tc>
        <w:tc>
          <w:tcPr>
            <w:tcW w:w="1477" w:type="pct"/>
            <w:tcBorders>
              <w:top w:val="nil"/>
              <w:left w:val="nil"/>
              <w:bottom w:val="nil"/>
              <w:right w:val="nil"/>
            </w:tcBorders>
            <w:shd w:val="clear" w:color="auto" w:fill="auto"/>
            <w:noWrap/>
            <w:vAlign w:val="bottom"/>
            <w:hideMark/>
          </w:tcPr>
          <w:p w14:paraId="14CC10E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- 112-25</w:t>
            </w:r>
          </w:p>
        </w:tc>
      </w:tr>
      <w:tr w:rsidR="00854EDF" w:rsidRPr="00405438" w14:paraId="2F2D3A52" w14:textId="77777777" w:rsidTr="00854EDF">
        <w:trPr>
          <w:trHeight w:val="300"/>
        </w:trPr>
        <w:tc>
          <w:tcPr>
            <w:tcW w:w="209" w:type="pct"/>
            <w:tcBorders>
              <w:top w:val="nil"/>
              <w:left w:val="nil"/>
              <w:bottom w:val="nil"/>
              <w:right w:val="nil"/>
            </w:tcBorders>
            <w:shd w:val="clear" w:color="auto" w:fill="auto"/>
            <w:noWrap/>
            <w:vAlign w:val="bottom"/>
            <w:hideMark/>
          </w:tcPr>
          <w:p w14:paraId="7D46F9F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228</w:t>
            </w:r>
          </w:p>
        </w:tc>
        <w:tc>
          <w:tcPr>
            <w:tcW w:w="1448" w:type="pct"/>
            <w:tcBorders>
              <w:top w:val="nil"/>
              <w:left w:val="nil"/>
              <w:bottom w:val="nil"/>
              <w:right w:val="nil"/>
            </w:tcBorders>
            <w:shd w:val="clear" w:color="auto" w:fill="auto"/>
            <w:noWrap/>
            <w:vAlign w:val="bottom"/>
            <w:hideMark/>
          </w:tcPr>
          <w:p w14:paraId="26F0DF2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- 43-22</w:t>
            </w:r>
          </w:p>
        </w:tc>
        <w:tc>
          <w:tcPr>
            <w:tcW w:w="208" w:type="pct"/>
            <w:tcBorders>
              <w:top w:val="nil"/>
              <w:left w:val="nil"/>
              <w:bottom w:val="nil"/>
              <w:right w:val="nil"/>
            </w:tcBorders>
            <w:shd w:val="clear" w:color="auto" w:fill="auto"/>
            <w:noWrap/>
            <w:vAlign w:val="bottom"/>
            <w:hideMark/>
          </w:tcPr>
          <w:p w14:paraId="01AD0A2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657</w:t>
            </w:r>
          </w:p>
        </w:tc>
        <w:tc>
          <w:tcPr>
            <w:tcW w:w="1448" w:type="pct"/>
            <w:tcBorders>
              <w:top w:val="nil"/>
              <w:left w:val="nil"/>
              <w:bottom w:val="nil"/>
              <w:right w:val="nil"/>
            </w:tcBorders>
            <w:shd w:val="clear" w:color="auto" w:fill="auto"/>
            <w:noWrap/>
            <w:vAlign w:val="bottom"/>
            <w:hideMark/>
          </w:tcPr>
          <w:p w14:paraId="666C064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- 88-9</w:t>
            </w:r>
          </w:p>
        </w:tc>
        <w:tc>
          <w:tcPr>
            <w:tcW w:w="208" w:type="pct"/>
            <w:tcBorders>
              <w:top w:val="nil"/>
              <w:left w:val="nil"/>
              <w:bottom w:val="nil"/>
              <w:right w:val="nil"/>
            </w:tcBorders>
            <w:shd w:val="clear" w:color="auto" w:fill="auto"/>
            <w:noWrap/>
            <w:vAlign w:val="bottom"/>
            <w:hideMark/>
          </w:tcPr>
          <w:p w14:paraId="59390EB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1086</w:t>
            </w:r>
          </w:p>
        </w:tc>
        <w:tc>
          <w:tcPr>
            <w:tcW w:w="1477" w:type="pct"/>
            <w:tcBorders>
              <w:top w:val="nil"/>
              <w:left w:val="nil"/>
              <w:bottom w:val="nil"/>
              <w:right w:val="nil"/>
            </w:tcBorders>
            <w:shd w:val="clear" w:color="auto" w:fill="auto"/>
            <w:noWrap/>
            <w:vAlign w:val="bottom"/>
            <w:hideMark/>
          </w:tcPr>
          <w:p w14:paraId="7CF71D5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- 112-26</w:t>
            </w:r>
          </w:p>
        </w:tc>
      </w:tr>
      <w:tr w:rsidR="00854EDF" w:rsidRPr="00405438" w14:paraId="13958A40" w14:textId="77777777" w:rsidTr="00854EDF">
        <w:trPr>
          <w:trHeight w:val="300"/>
        </w:trPr>
        <w:tc>
          <w:tcPr>
            <w:tcW w:w="209" w:type="pct"/>
            <w:tcBorders>
              <w:top w:val="nil"/>
              <w:left w:val="nil"/>
              <w:bottom w:val="nil"/>
              <w:right w:val="nil"/>
            </w:tcBorders>
            <w:shd w:val="clear" w:color="auto" w:fill="auto"/>
            <w:noWrap/>
            <w:vAlign w:val="bottom"/>
            <w:hideMark/>
          </w:tcPr>
          <w:p w14:paraId="752319C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229</w:t>
            </w:r>
          </w:p>
        </w:tc>
        <w:tc>
          <w:tcPr>
            <w:tcW w:w="1448" w:type="pct"/>
            <w:tcBorders>
              <w:top w:val="nil"/>
              <w:left w:val="nil"/>
              <w:bottom w:val="nil"/>
              <w:right w:val="nil"/>
            </w:tcBorders>
            <w:shd w:val="clear" w:color="auto" w:fill="auto"/>
            <w:noWrap/>
            <w:vAlign w:val="bottom"/>
            <w:hideMark/>
          </w:tcPr>
          <w:p w14:paraId="5E9FE34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- 43-23</w:t>
            </w:r>
          </w:p>
        </w:tc>
        <w:tc>
          <w:tcPr>
            <w:tcW w:w="208" w:type="pct"/>
            <w:tcBorders>
              <w:top w:val="nil"/>
              <w:left w:val="nil"/>
              <w:bottom w:val="nil"/>
              <w:right w:val="nil"/>
            </w:tcBorders>
            <w:shd w:val="clear" w:color="auto" w:fill="auto"/>
            <w:noWrap/>
            <w:vAlign w:val="bottom"/>
            <w:hideMark/>
          </w:tcPr>
          <w:p w14:paraId="36DEA61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658</w:t>
            </w:r>
          </w:p>
        </w:tc>
        <w:tc>
          <w:tcPr>
            <w:tcW w:w="1448" w:type="pct"/>
            <w:tcBorders>
              <w:top w:val="nil"/>
              <w:left w:val="nil"/>
              <w:bottom w:val="nil"/>
              <w:right w:val="nil"/>
            </w:tcBorders>
            <w:shd w:val="clear" w:color="auto" w:fill="auto"/>
            <w:noWrap/>
            <w:vAlign w:val="bottom"/>
            <w:hideMark/>
          </w:tcPr>
          <w:p w14:paraId="1697440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- 88-11</w:t>
            </w:r>
          </w:p>
        </w:tc>
        <w:tc>
          <w:tcPr>
            <w:tcW w:w="208" w:type="pct"/>
            <w:tcBorders>
              <w:top w:val="nil"/>
              <w:left w:val="nil"/>
              <w:bottom w:val="nil"/>
              <w:right w:val="nil"/>
            </w:tcBorders>
            <w:shd w:val="clear" w:color="auto" w:fill="auto"/>
            <w:noWrap/>
            <w:vAlign w:val="bottom"/>
            <w:hideMark/>
          </w:tcPr>
          <w:p w14:paraId="441ABCA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1087</w:t>
            </w:r>
          </w:p>
        </w:tc>
        <w:tc>
          <w:tcPr>
            <w:tcW w:w="1477" w:type="pct"/>
            <w:tcBorders>
              <w:top w:val="nil"/>
              <w:left w:val="nil"/>
              <w:bottom w:val="nil"/>
              <w:right w:val="nil"/>
            </w:tcBorders>
            <w:shd w:val="clear" w:color="auto" w:fill="auto"/>
            <w:noWrap/>
            <w:vAlign w:val="bottom"/>
            <w:hideMark/>
          </w:tcPr>
          <w:p w14:paraId="50C43E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- 112-27</w:t>
            </w:r>
          </w:p>
        </w:tc>
      </w:tr>
      <w:tr w:rsidR="00854EDF" w:rsidRPr="00405438" w14:paraId="2A08D5A9" w14:textId="77777777" w:rsidTr="00854EDF">
        <w:trPr>
          <w:trHeight w:val="300"/>
        </w:trPr>
        <w:tc>
          <w:tcPr>
            <w:tcW w:w="209" w:type="pct"/>
            <w:tcBorders>
              <w:top w:val="nil"/>
              <w:left w:val="nil"/>
              <w:bottom w:val="nil"/>
              <w:right w:val="nil"/>
            </w:tcBorders>
            <w:shd w:val="clear" w:color="auto" w:fill="auto"/>
            <w:noWrap/>
            <w:vAlign w:val="bottom"/>
            <w:hideMark/>
          </w:tcPr>
          <w:p w14:paraId="6AE5810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230</w:t>
            </w:r>
          </w:p>
        </w:tc>
        <w:tc>
          <w:tcPr>
            <w:tcW w:w="1448" w:type="pct"/>
            <w:tcBorders>
              <w:top w:val="nil"/>
              <w:left w:val="nil"/>
              <w:bottom w:val="nil"/>
              <w:right w:val="nil"/>
            </w:tcBorders>
            <w:shd w:val="clear" w:color="auto" w:fill="auto"/>
            <w:noWrap/>
            <w:vAlign w:val="bottom"/>
            <w:hideMark/>
          </w:tcPr>
          <w:p w14:paraId="0193EA3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- 43-24</w:t>
            </w:r>
          </w:p>
        </w:tc>
        <w:tc>
          <w:tcPr>
            <w:tcW w:w="208" w:type="pct"/>
            <w:tcBorders>
              <w:top w:val="nil"/>
              <w:left w:val="nil"/>
              <w:bottom w:val="nil"/>
              <w:right w:val="nil"/>
            </w:tcBorders>
            <w:shd w:val="clear" w:color="auto" w:fill="auto"/>
            <w:noWrap/>
            <w:vAlign w:val="bottom"/>
            <w:hideMark/>
          </w:tcPr>
          <w:p w14:paraId="228C555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659</w:t>
            </w:r>
          </w:p>
        </w:tc>
        <w:tc>
          <w:tcPr>
            <w:tcW w:w="1448" w:type="pct"/>
            <w:tcBorders>
              <w:top w:val="nil"/>
              <w:left w:val="nil"/>
              <w:bottom w:val="nil"/>
              <w:right w:val="nil"/>
            </w:tcBorders>
            <w:shd w:val="clear" w:color="auto" w:fill="auto"/>
            <w:noWrap/>
            <w:vAlign w:val="bottom"/>
            <w:hideMark/>
          </w:tcPr>
          <w:p w14:paraId="7CB3720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- 88-14</w:t>
            </w:r>
          </w:p>
        </w:tc>
        <w:tc>
          <w:tcPr>
            <w:tcW w:w="208" w:type="pct"/>
            <w:tcBorders>
              <w:top w:val="nil"/>
              <w:left w:val="nil"/>
              <w:bottom w:val="nil"/>
              <w:right w:val="nil"/>
            </w:tcBorders>
            <w:shd w:val="clear" w:color="auto" w:fill="auto"/>
            <w:noWrap/>
            <w:vAlign w:val="bottom"/>
            <w:hideMark/>
          </w:tcPr>
          <w:p w14:paraId="0B2B5AF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1088</w:t>
            </w:r>
          </w:p>
        </w:tc>
        <w:tc>
          <w:tcPr>
            <w:tcW w:w="1477" w:type="pct"/>
            <w:tcBorders>
              <w:top w:val="nil"/>
              <w:left w:val="nil"/>
              <w:bottom w:val="nil"/>
              <w:right w:val="nil"/>
            </w:tcBorders>
            <w:shd w:val="clear" w:color="auto" w:fill="auto"/>
            <w:noWrap/>
            <w:vAlign w:val="bottom"/>
            <w:hideMark/>
          </w:tcPr>
          <w:p w14:paraId="194C955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- 112-28</w:t>
            </w:r>
          </w:p>
        </w:tc>
      </w:tr>
      <w:tr w:rsidR="00854EDF" w:rsidRPr="00405438" w14:paraId="613DEE47" w14:textId="77777777" w:rsidTr="00854EDF">
        <w:trPr>
          <w:trHeight w:val="300"/>
        </w:trPr>
        <w:tc>
          <w:tcPr>
            <w:tcW w:w="209" w:type="pct"/>
            <w:tcBorders>
              <w:top w:val="nil"/>
              <w:left w:val="nil"/>
              <w:bottom w:val="nil"/>
              <w:right w:val="nil"/>
            </w:tcBorders>
            <w:shd w:val="clear" w:color="auto" w:fill="auto"/>
            <w:noWrap/>
            <w:vAlign w:val="bottom"/>
            <w:hideMark/>
          </w:tcPr>
          <w:p w14:paraId="2FF985B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231</w:t>
            </w:r>
          </w:p>
        </w:tc>
        <w:tc>
          <w:tcPr>
            <w:tcW w:w="1448" w:type="pct"/>
            <w:tcBorders>
              <w:top w:val="nil"/>
              <w:left w:val="nil"/>
              <w:bottom w:val="nil"/>
              <w:right w:val="nil"/>
            </w:tcBorders>
            <w:shd w:val="clear" w:color="auto" w:fill="auto"/>
            <w:noWrap/>
            <w:vAlign w:val="bottom"/>
            <w:hideMark/>
          </w:tcPr>
          <w:p w14:paraId="128AB43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- 43-25</w:t>
            </w:r>
          </w:p>
        </w:tc>
        <w:tc>
          <w:tcPr>
            <w:tcW w:w="208" w:type="pct"/>
            <w:tcBorders>
              <w:top w:val="nil"/>
              <w:left w:val="nil"/>
              <w:bottom w:val="nil"/>
              <w:right w:val="nil"/>
            </w:tcBorders>
            <w:shd w:val="clear" w:color="auto" w:fill="auto"/>
            <w:noWrap/>
            <w:vAlign w:val="bottom"/>
            <w:hideMark/>
          </w:tcPr>
          <w:p w14:paraId="6E305E7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660</w:t>
            </w:r>
          </w:p>
        </w:tc>
        <w:tc>
          <w:tcPr>
            <w:tcW w:w="1448" w:type="pct"/>
            <w:tcBorders>
              <w:top w:val="nil"/>
              <w:left w:val="nil"/>
              <w:bottom w:val="nil"/>
              <w:right w:val="nil"/>
            </w:tcBorders>
            <w:shd w:val="clear" w:color="auto" w:fill="auto"/>
            <w:noWrap/>
            <w:vAlign w:val="bottom"/>
            <w:hideMark/>
          </w:tcPr>
          <w:p w14:paraId="50A42BA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- 88-15</w:t>
            </w:r>
          </w:p>
        </w:tc>
        <w:tc>
          <w:tcPr>
            <w:tcW w:w="208" w:type="pct"/>
            <w:tcBorders>
              <w:top w:val="nil"/>
              <w:left w:val="nil"/>
              <w:bottom w:val="nil"/>
              <w:right w:val="nil"/>
            </w:tcBorders>
            <w:shd w:val="clear" w:color="auto" w:fill="auto"/>
            <w:noWrap/>
            <w:vAlign w:val="bottom"/>
            <w:hideMark/>
          </w:tcPr>
          <w:p w14:paraId="452BA9C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1089</w:t>
            </w:r>
          </w:p>
        </w:tc>
        <w:tc>
          <w:tcPr>
            <w:tcW w:w="1477" w:type="pct"/>
            <w:tcBorders>
              <w:top w:val="nil"/>
              <w:left w:val="nil"/>
              <w:bottom w:val="nil"/>
              <w:right w:val="nil"/>
            </w:tcBorders>
            <w:shd w:val="clear" w:color="auto" w:fill="auto"/>
            <w:noWrap/>
            <w:vAlign w:val="bottom"/>
            <w:hideMark/>
          </w:tcPr>
          <w:p w14:paraId="371CA6F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- 113-3</w:t>
            </w:r>
          </w:p>
        </w:tc>
      </w:tr>
      <w:tr w:rsidR="00854EDF" w:rsidRPr="00405438" w14:paraId="56654348" w14:textId="77777777" w:rsidTr="00854EDF">
        <w:trPr>
          <w:trHeight w:val="300"/>
        </w:trPr>
        <w:tc>
          <w:tcPr>
            <w:tcW w:w="209" w:type="pct"/>
            <w:tcBorders>
              <w:top w:val="nil"/>
              <w:left w:val="nil"/>
              <w:bottom w:val="nil"/>
              <w:right w:val="nil"/>
            </w:tcBorders>
            <w:shd w:val="clear" w:color="auto" w:fill="auto"/>
            <w:noWrap/>
            <w:vAlign w:val="bottom"/>
            <w:hideMark/>
          </w:tcPr>
          <w:p w14:paraId="1FEAFB8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232</w:t>
            </w:r>
          </w:p>
        </w:tc>
        <w:tc>
          <w:tcPr>
            <w:tcW w:w="1448" w:type="pct"/>
            <w:tcBorders>
              <w:top w:val="nil"/>
              <w:left w:val="nil"/>
              <w:bottom w:val="nil"/>
              <w:right w:val="nil"/>
            </w:tcBorders>
            <w:shd w:val="clear" w:color="auto" w:fill="auto"/>
            <w:noWrap/>
            <w:vAlign w:val="bottom"/>
            <w:hideMark/>
          </w:tcPr>
          <w:p w14:paraId="14BF31F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- 46-3</w:t>
            </w:r>
          </w:p>
        </w:tc>
        <w:tc>
          <w:tcPr>
            <w:tcW w:w="208" w:type="pct"/>
            <w:tcBorders>
              <w:top w:val="nil"/>
              <w:left w:val="nil"/>
              <w:bottom w:val="nil"/>
              <w:right w:val="nil"/>
            </w:tcBorders>
            <w:shd w:val="clear" w:color="auto" w:fill="auto"/>
            <w:noWrap/>
            <w:vAlign w:val="bottom"/>
            <w:hideMark/>
          </w:tcPr>
          <w:p w14:paraId="05EBDF9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661</w:t>
            </w:r>
          </w:p>
        </w:tc>
        <w:tc>
          <w:tcPr>
            <w:tcW w:w="1448" w:type="pct"/>
            <w:tcBorders>
              <w:top w:val="nil"/>
              <w:left w:val="nil"/>
              <w:bottom w:val="nil"/>
              <w:right w:val="nil"/>
            </w:tcBorders>
            <w:shd w:val="clear" w:color="auto" w:fill="auto"/>
            <w:noWrap/>
            <w:vAlign w:val="bottom"/>
            <w:hideMark/>
          </w:tcPr>
          <w:p w14:paraId="44ED730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- 88-16</w:t>
            </w:r>
          </w:p>
        </w:tc>
        <w:tc>
          <w:tcPr>
            <w:tcW w:w="208" w:type="pct"/>
            <w:tcBorders>
              <w:top w:val="nil"/>
              <w:left w:val="nil"/>
              <w:bottom w:val="nil"/>
              <w:right w:val="nil"/>
            </w:tcBorders>
            <w:shd w:val="clear" w:color="auto" w:fill="auto"/>
            <w:noWrap/>
            <w:vAlign w:val="bottom"/>
            <w:hideMark/>
          </w:tcPr>
          <w:p w14:paraId="6463B9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1090</w:t>
            </w:r>
          </w:p>
        </w:tc>
        <w:tc>
          <w:tcPr>
            <w:tcW w:w="1477" w:type="pct"/>
            <w:tcBorders>
              <w:top w:val="nil"/>
              <w:left w:val="nil"/>
              <w:bottom w:val="nil"/>
              <w:right w:val="nil"/>
            </w:tcBorders>
            <w:shd w:val="clear" w:color="auto" w:fill="auto"/>
            <w:noWrap/>
            <w:vAlign w:val="bottom"/>
            <w:hideMark/>
          </w:tcPr>
          <w:p w14:paraId="60D7EB2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- 113-5</w:t>
            </w:r>
          </w:p>
        </w:tc>
      </w:tr>
      <w:tr w:rsidR="00854EDF" w:rsidRPr="00405438" w14:paraId="31906FF9" w14:textId="77777777" w:rsidTr="00854EDF">
        <w:trPr>
          <w:trHeight w:val="300"/>
        </w:trPr>
        <w:tc>
          <w:tcPr>
            <w:tcW w:w="209" w:type="pct"/>
            <w:tcBorders>
              <w:top w:val="nil"/>
              <w:left w:val="nil"/>
              <w:bottom w:val="nil"/>
              <w:right w:val="nil"/>
            </w:tcBorders>
            <w:shd w:val="clear" w:color="auto" w:fill="auto"/>
            <w:noWrap/>
            <w:vAlign w:val="bottom"/>
            <w:hideMark/>
          </w:tcPr>
          <w:p w14:paraId="05D314A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233</w:t>
            </w:r>
          </w:p>
        </w:tc>
        <w:tc>
          <w:tcPr>
            <w:tcW w:w="1448" w:type="pct"/>
            <w:tcBorders>
              <w:top w:val="nil"/>
              <w:left w:val="nil"/>
              <w:bottom w:val="nil"/>
              <w:right w:val="nil"/>
            </w:tcBorders>
            <w:shd w:val="clear" w:color="auto" w:fill="auto"/>
            <w:noWrap/>
            <w:vAlign w:val="bottom"/>
            <w:hideMark/>
          </w:tcPr>
          <w:p w14:paraId="0DCAEE1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- 46-4</w:t>
            </w:r>
          </w:p>
        </w:tc>
        <w:tc>
          <w:tcPr>
            <w:tcW w:w="208" w:type="pct"/>
            <w:tcBorders>
              <w:top w:val="nil"/>
              <w:left w:val="nil"/>
              <w:bottom w:val="nil"/>
              <w:right w:val="nil"/>
            </w:tcBorders>
            <w:shd w:val="clear" w:color="auto" w:fill="auto"/>
            <w:noWrap/>
            <w:vAlign w:val="bottom"/>
            <w:hideMark/>
          </w:tcPr>
          <w:p w14:paraId="3D1C58B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662</w:t>
            </w:r>
          </w:p>
        </w:tc>
        <w:tc>
          <w:tcPr>
            <w:tcW w:w="1448" w:type="pct"/>
            <w:tcBorders>
              <w:top w:val="nil"/>
              <w:left w:val="nil"/>
              <w:bottom w:val="nil"/>
              <w:right w:val="nil"/>
            </w:tcBorders>
            <w:shd w:val="clear" w:color="auto" w:fill="auto"/>
            <w:noWrap/>
            <w:vAlign w:val="bottom"/>
            <w:hideMark/>
          </w:tcPr>
          <w:p w14:paraId="03837FE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- 88-17</w:t>
            </w:r>
          </w:p>
        </w:tc>
        <w:tc>
          <w:tcPr>
            <w:tcW w:w="208" w:type="pct"/>
            <w:tcBorders>
              <w:top w:val="nil"/>
              <w:left w:val="nil"/>
              <w:bottom w:val="nil"/>
              <w:right w:val="nil"/>
            </w:tcBorders>
            <w:shd w:val="clear" w:color="auto" w:fill="auto"/>
            <w:noWrap/>
            <w:vAlign w:val="bottom"/>
            <w:hideMark/>
          </w:tcPr>
          <w:p w14:paraId="66CF8A1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1091</w:t>
            </w:r>
          </w:p>
        </w:tc>
        <w:tc>
          <w:tcPr>
            <w:tcW w:w="1477" w:type="pct"/>
            <w:tcBorders>
              <w:top w:val="nil"/>
              <w:left w:val="nil"/>
              <w:bottom w:val="nil"/>
              <w:right w:val="nil"/>
            </w:tcBorders>
            <w:shd w:val="clear" w:color="auto" w:fill="auto"/>
            <w:noWrap/>
            <w:vAlign w:val="bottom"/>
            <w:hideMark/>
          </w:tcPr>
          <w:p w14:paraId="42F0F91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- 113-7</w:t>
            </w:r>
          </w:p>
        </w:tc>
      </w:tr>
      <w:tr w:rsidR="00854EDF" w:rsidRPr="00405438" w14:paraId="5E80B429" w14:textId="77777777" w:rsidTr="00854EDF">
        <w:trPr>
          <w:trHeight w:val="300"/>
        </w:trPr>
        <w:tc>
          <w:tcPr>
            <w:tcW w:w="209" w:type="pct"/>
            <w:tcBorders>
              <w:top w:val="nil"/>
              <w:left w:val="nil"/>
              <w:bottom w:val="nil"/>
              <w:right w:val="nil"/>
            </w:tcBorders>
            <w:shd w:val="clear" w:color="auto" w:fill="auto"/>
            <w:noWrap/>
            <w:vAlign w:val="bottom"/>
            <w:hideMark/>
          </w:tcPr>
          <w:p w14:paraId="0D24790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234</w:t>
            </w:r>
          </w:p>
        </w:tc>
        <w:tc>
          <w:tcPr>
            <w:tcW w:w="1448" w:type="pct"/>
            <w:tcBorders>
              <w:top w:val="nil"/>
              <w:left w:val="nil"/>
              <w:bottom w:val="nil"/>
              <w:right w:val="nil"/>
            </w:tcBorders>
            <w:shd w:val="clear" w:color="auto" w:fill="auto"/>
            <w:noWrap/>
            <w:vAlign w:val="bottom"/>
            <w:hideMark/>
          </w:tcPr>
          <w:p w14:paraId="4B43C5A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- 46-5</w:t>
            </w:r>
          </w:p>
        </w:tc>
        <w:tc>
          <w:tcPr>
            <w:tcW w:w="208" w:type="pct"/>
            <w:tcBorders>
              <w:top w:val="nil"/>
              <w:left w:val="nil"/>
              <w:bottom w:val="nil"/>
              <w:right w:val="nil"/>
            </w:tcBorders>
            <w:shd w:val="clear" w:color="auto" w:fill="auto"/>
            <w:noWrap/>
            <w:vAlign w:val="bottom"/>
            <w:hideMark/>
          </w:tcPr>
          <w:p w14:paraId="020275C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663</w:t>
            </w:r>
          </w:p>
        </w:tc>
        <w:tc>
          <w:tcPr>
            <w:tcW w:w="1448" w:type="pct"/>
            <w:tcBorders>
              <w:top w:val="nil"/>
              <w:left w:val="nil"/>
              <w:bottom w:val="nil"/>
              <w:right w:val="nil"/>
            </w:tcBorders>
            <w:shd w:val="clear" w:color="auto" w:fill="auto"/>
            <w:noWrap/>
            <w:vAlign w:val="bottom"/>
            <w:hideMark/>
          </w:tcPr>
          <w:p w14:paraId="336D328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- 88-18</w:t>
            </w:r>
          </w:p>
        </w:tc>
        <w:tc>
          <w:tcPr>
            <w:tcW w:w="208" w:type="pct"/>
            <w:tcBorders>
              <w:top w:val="nil"/>
              <w:left w:val="nil"/>
              <w:bottom w:val="nil"/>
              <w:right w:val="nil"/>
            </w:tcBorders>
            <w:shd w:val="clear" w:color="auto" w:fill="auto"/>
            <w:noWrap/>
            <w:vAlign w:val="bottom"/>
            <w:hideMark/>
          </w:tcPr>
          <w:p w14:paraId="7F3839B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1092</w:t>
            </w:r>
          </w:p>
        </w:tc>
        <w:tc>
          <w:tcPr>
            <w:tcW w:w="1477" w:type="pct"/>
            <w:tcBorders>
              <w:top w:val="nil"/>
              <w:left w:val="nil"/>
              <w:bottom w:val="nil"/>
              <w:right w:val="nil"/>
            </w:tcBorders>
            <w:shd w:val="clear" w:color="auto" w:fill="auto"/>
            <w:noWrap/>
            <w:vAlign w:val="bottom"/>
            <w:hideMark/>
          </w:tcPr>
          <w:p w14:paraId="2B0AF5B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- 113-9</w:t>
            </w:r>
          </w:p>
        </w:tc>
      </w:tr>
      <w:tr w:rsidR="00854EDF" w:rsidRPr="00405438" w14:paraId="7003EC4E" w14:textId="77777777" w:rsidTr="00854EDF">
        <w:trPr>
          <w:trHeight w:val="300"/>
        </w:trPr>
        <w:tc>
          <w:tcPr>
            <w:tcW w:w="209" w:type="pct"/>
            <w:tcBorders>
              <w:top w:val="nil"/>
              <w:left w:val="nil"/>
              <w:bottom w:val="nil"/>
              <w:right w:val="nil"/>
            </w:tcBorders>
            <w:shd w:val="clear" w:color="auto" w:fill="auto"/>
            <w:noWrap/>
            <w:vAlign w:val="bottom"/>
            <w:hideMark/>
          </w:tcPr>
          <w:p w14:paraId="0A8C647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235</w:t>
            </w:r>
          </w:p>
        </w:tc>
        <w:tc>
          <w:tcPr>
            <w:tcW w:w="1448" w:type="pct"/>
            <w:tcBorders>
              <w:top w:val="nil"/>
              <w:left w:val="nil"/>
              <w:bottom w:val="nil"/>
              <w:right w:val="nil"/>
            </w:tcBorders>
            <w:shd w:val="clear" w:color="auto" w:fill="auto"/>
            <w:noWrap/>
            <w:vAlign w:val="bottom"/>
            <w:hideMark/>
          </w:tcPr>
          <w:p w14:paraId="46F6B4F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- 46-7</w:t>
            </w:r>
          </w:p>
        </w:tc>
        <w:tc>
          <w:tcPr>
            <w:tcW w:w="208" w:type="pct"/>
            <w:tcBorders>
              <w:top w:val="nil"/>
              <w:left w:val="nil"/>
              <w:bottom w:val="nil"/>
              <w:right w:val="nil"/>
            </w:tcBorders>
            <w:shd w:val="clear" w:color="auto" w:fill="auto"/>
            <w:noWrap/>
            <w:vAlign w:val="bottom"/>
            <w:hideMark/>
          </w:tcPr>
          <w:p w14:paraId="018A61F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664</w:t>
            </w:r>
          </w:p>
        </w:tc>
        <w:tc>
          <w:tcPr>
            <w:tcW w:w="1448" w:type="pct"/>
            <w:tcBorders>
              <w:top w:val="nil"/>
              <w:left w:val="nil"/>
              <w:bottom w:val="nil"/>
              <w:right w:val="nil"/>
            </w:tcBorders>
            <w:shd w:val="clear" w:color="auto" w:fill="auto"/>
            <w:noWrap/>
            <w:vAlign w:val="bottom"/>
            <w:hideMark/>
          </w:tcPr>
          <w:p w14:paraId="34DD3DF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- 88-19</w:t>
            </w:r>
          </w:p>
        </w:tc>
        <w:tc>
          <w:tcPr>
            <w:tcW w:w="208" w:type="pct"/>
            <w:tcBorders>
              <w:top w:val="nil"/>
              <w:left w:val="nil"/>
              <w:bottom w:val="nil"/>
              <w:right w:val="nil"/>
            </w:tcBorders>
            <w:shd w:val="clear" w:color="auto" w:fill="auto"/>
            <w:noWrap/>
            <w:vAlign w:val="bottom"/>
            <w:hideMark/>
          </w:tcPr>
          <w:p w14:paraId="269DE7A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1093</w:t>
            </w:r>
          </w:p>
        </w:tc>
        <w:tc>
          <w:tcPr>
            <w:tcW w:w="1477" w:type="pct"/>
            <w:tcBorders>
              <w:top w:val="nil"/>
              <w:left w:val="nil"/>
              <w:bottom w:val="nil"/>
              <w:right w:val="nil"/>
            </w:tcBorders>
            <w:shd w:val="clear" w:color="auto" w:fill="auto"/>
            <w:noWrap/>
            <w:vAlign w:val="bottom"/>
            <w:hideMark/>
          </w:tcPr>
          <w:p w14:paraId="12CD7B6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- 113-10</w:t>
            </w:r>
          </w:p>
        </w:tc>
      </w:tr>
      <w:tr w:rsidR="00854EDF" w:rsidRPr="00405438" w14:paraId="5F350FF1" w14:textId="77777777" w:rsidTr="00854EDF">
        <w:trPr>
          <w:trHeight w:val="300"/>
        </w:trPr>
        <w:tc>
          <w:tcPr>
            <w:tcW w:w="209" w:type="pct"/>
            <w:tcBorders>
              <w:top w:val="nil"/>
              <w:left w:val="nil"/>
              <w:bottom w:val="nil"/>
              <w:right w:val="nil"/>
            </w:tcBorders>
            <w:shd w:val="clear" w:color="auto" w:fill="auto"/>
            <w:noWrap/>
            <w:vAlign w:val="bottom"/>
            <w:hideMark/>
          </w:tcPr>
          <w:p w14:paraId="618D524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236</w:t>
            </w:r>
          </w:p>
        </w:tc>
        <w:tc>
          <w:tcPr>
            <w:tcW w:w="1448" w:type="pct"/>
            <w:tcBorders>
              <w:top w:val="nil"/>
              <w:left w:val="nil"/>
              <w:bottom w:val="nil"/>
              <w:right w:val="nil"/>
            </w:tcBorders>
            <w:shd w:val="clear" w:color="auto" w:fill="auto"/>
            <w:noWrap/>
            <w:vAlign w:val="bottom"/>
            <w:hideMark/>
          </w:tcPr>
          <w:p w14:paraId="059A394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- 46-8</w:t>
            </w:r>
          </w:p>
        </w:tc>
        <w:tc>
          <w:tcPr>
            <w:tcW w:w="208" w:type="pct"/>
            <w:tcBorders>
              <w:top w:val="nil"/>
              <w:left w:val="nil"/>
              <w:bottom w:val="nil"/>
              <w:right w:val="nil"/>
            </w:tcBorders>
            <w:shd w:val="clear" w:color="auto" w:fill="auto"/>
            <w:noWrap/>
            <w:vAlign w:val="bottom"/>
            <w:hideMark/>
          </w:tcPr>
          <w:p w14:paraId="0892FC5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665</w:t>
            </w:r>
          </w:p>
        </w:tc>
        <w:tc>
          <w:tcPr>
            <w:tcW w:w="1448" w:type="pct"/>
            <w:tcBorders>
              <w:top w:val="nil"/>
              <w:left w:val="nil"/>
              <w:bottom w:val="nil"/>
              <w:right w:val="nil"/>
            </w:tcBorders>
            <w:shd w:val="clear" w:color="auto" w:fill="auto"/>
            <w:noWrap/>
            <w:vAlign w:val="bottom"/>
            <w:hideMark/>
          </w:tcPr>
          <w:p w14:paraId="09E7FA1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- 88-20</w:t>
            </w:r>
          </w:p>
        </w:tc>
        <w:tc>
          <w:tcPr>
            <w:tcW w:w="208" w:type="pct"/>
            <w:tcBorders>
              <w:top w:val="nil"/>
              <w:left w:val="nil"/>
              <w:bottom w:val="nil"/>
              <w:right w:val="nil"/>
            </w:tcBorders>
            <w:shd w:val="clear" w:color="auto" w:fill="auto"/>
            <w:noWrap/>
            <w:vAlign w:val="bottom"/>
            <w:hideMark/>
          </w:tcPr>
          <w:p w14:paraId="23710AD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1094</w:t>
            </w:r>
          </w:p>
        </w:tc>
        <w:tc>
          <w:tcPr>
            <w:tcW w:w="1477" w:type="pct"/>
            <w:tcBorders>
              <w:top w:val="nil"/>
              <w:left w:val="nil"/>
              <w:bottom w:val="nil"/>
              <w:right w:val="nil"/>
            </w:tcBorders>
            <w:shd w:val="clear" w:color="auto" w:fill="auto"/>
            <w:noWrap/>
            <w:vAlign w:val="bottom"/>
            <w:hideMark/>
          </w:tcPr>
          <w:p w14:paraId="42B9711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- 113-13</w:t>
            </w:r>
          </w:p>
        </w:tc>
      </w:tr>
      <w:tr w:rsidR="00854EDF" w:rsidRPr="00405438" w14:paraId="0E1D4BD5" w14:textId="77777777" w:rsidTr="00854EDF">
        <w:trPr>
          <w:trHeight w:val="300"/>
        </w:trPr>
        <w:tc>
          <w:tcPr>
            <w:tcW w:w="209" w:type="pct"/>
            <w:tcBorders>
              <w:top w:val="nil"/>
              <w:left w:val="nil"/>
              <w:bottom w:val="nil"/>
              <w:right w:val="nil"/>
            </w:tcBorders>
            <w:shd w:val="clear" w:color="auto" w:fill="auto"/>
            <w:noWrap/>
            <w:vAlign w:val="bottom"/>
            <w:hideMark/>
          </w:tcPr>
          <w:p w14:paraId="11B1896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237</w:t>
            </w:r>
          </w:p>
        </w:tc>
        <w:tc>
          <w:tcPr>
            <w:tcW w:w="1448" w:type="pct"/>
            <w:tcBorders>
              <w:top w:val="nil"/>
              <w:left w:val="nil"/>
              <w:bottom w:val="nil"/>
              <w:right w:val="nil"/>
            </w:tcBorders>
            <w:shd w:val="clear" w:color="auto" w:fill="auto"/>
            <w:noWrap/>
            <w:vAlign w:val="bottom"/>
            <w:hideMark/>
          </w:tcPr>
          <w:p w14:paraId="62F15A7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- 46-12</w:t>
            </w:r>
          </w:p>
        </w:tc>
        <w:tc>
          <w:tcPr>
            <w:tcW w:w="208" w:type="pct"/>
            <w:tcBorders>
              <w:top w:val="nil"/>
              <w:left w:val="nil"/>
              <w:bottom w:val="nil"/>
              <w:right w:val="nil"/>
            </w:tcBorders>
            <w:shd w:val="clear" w:color="auto" w:fill="auto"/>
            <w:noWrap/>
            <w:vAlign w:val="bottom"/>
            <w:hideMark/>
          </w:tcPr>
          <w:p w14:paraId="6028281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666</w:t>
            </w:r>
          </w:p>
        </w:tc>
        <w:tc>
          <w:tcPr>
            <w:tcW w:w="1448" w:type="pct"/>
            <w:tcBorders>
              <w:top w:val="nil"/>
              <w:left w:val="nil"/>
              <w:bottom w:val="nil"/>
              <w:right w:val="nil"/>
            </w:tcBorders>
            <w:shd w:val="clear" w:color="auto" w:fill="auto"/>
            <w:noWrap/>
            <w:vAlign w:val="bottom"/>
            <w:hideMark/>
          </w:tcPr>
          <w:p w14:paraId="7F98237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- 88-21</w:t>
            </w:r>
          </w:p>
        </w:tc>
        <w:tc>
          <w:tcPr>
            <w:tcW w:w="208" w:type="pct"/>
            <w:tcBorders>
              <w:top w:val="nil"/>
              <w:left w:val="nil"/>
              <w:bottom w:val="nil"/>
              <w:right w:val="nil"/>
            </w:tcBorders>
            <w:shd w:val="clear" w:color="auto" w:fill="auto"/>
            <w:noWrap/>
            <w:vAlign w:val="bottom"/>
            <w:hideMark/>
          </w:tcPr>
          <w:p w14:paraId="0A96B11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1095</w:t>
            </w:r>
          </w:p>
        </w:tc>
        <w:tc>
          <w:tcPr>
            <w:tcW w:w="1477" w:type="pct"/>
            <w:tcBorders>
              <w:top w:val="nil"/>
              <w:left w:val="nil"/>
              <w:bottom w:val="nil"/>
              <w:right w:val="nil"/>
            </w:tcBorders>
            <w:shd w:val="clear" w:color="auto" w:fill="auto"/>
            <w:noWrap/>
            <w:vAlign w:val="bottom"/>
            <w:hideMark/>
          </w:tcPr>
          <w:p w14:paraId="521516E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- 113-14</w:t>
            </w:r>
          </w:p>
        </w:tc>
      </w:tr>
      <w:tr w:rsidR="00854EDF" w:rsidRPr="00405438" w14:paraId="6F8D8DA0" w14:textId="77777777" w:rsidTr="00854EDF">
        <w:trPr>
          <w:trHeight w:val="300"/>
        </w:trPr>
        <w:tc>
          <w:tcPr>
            <w:tcW w:w="209" w:type="pct"/>
            <w:tcBorders>
              <w:top w:val="nil"/>
              <w:left w:val="nil"/>
              <w:bottom w:val="nil"/>
              <w:right w:val="nil"/>
            </w:tcBorders>
            <w:shd w:val="clear" w:color="auto" w:fill="auto"/>
            <w:noWrap/>
            <w:vAlign w:val="bottom"/>
            <w:hideMark/>
          </w:tcPr>
          <w:p w14:paraId="14F2D3A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238</w:t>
            </w:r>
          </w:p>
        </w:tc>
        <w:tc>
          <w:tcPr>
            <w:tcW w:w="1448" w:type="pct"/>
            <w:tcBorders>
              <w:top w:val="nil"/>
              <w:left w:val="nil"/>
              <w:bottom w:val="nil"/>
              <w:right w:val="nil"/>
            </w:tcBorders>
            <w:shd w:val="clear" w:color="auto" w:fill="auto"/>
            <w:noWrap/>
            <w:vAlign w:val="bottom"/>
            <w:hideMark/>
          </w:tcPr>
          <w:p w14:paraId="42AEFDD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- 46-14</w:t>
            </w:r>
          </w:p>
        </w:tc>
        <w:tc>
          <w:tcPr>
            <w:tcW w:w="208" w:type="pct"/>
            <w:tcBorders>
              <w:top w:val="nil"/>
              <w:left w:val="nil"/>
              <w:bottom w:val="nil"/>
              <w:right w:val="nil"/>
            </w:tcBorders>
            <w:shd w:val="clear" w:color="auto" w:fill="auto"/>
            <w:noWrap/>
            <w:vAlign w:val="bottom"/>
            <w:hideMark/>
          </w:tcPr>
          <w:p w14:paraId="4E4C2BB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667</w:t>
            </w:r>
          </w:p>
        </w:tc>
        <w:tc>
          <w:tcPr>
            <w:tcW w:w="1448" w:type="pct"/>
            <w:tcBorders>
              <w:top w:val="nil"/>
              <w:left w:val="nil"/>
              <w:bottom w:val="nil"/>
              <w:right w:val="nil"/>
            </w:tcBorders>
            <w:shd w:val="clear" w:color="auto" w:fill="auto"/>
            <w:noWrap/>
            <w:vAlign w:val="bottom"/>
            <w:hideMark/>
          </w:tcPr>
          <w:p w14:paraId="5B350D4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- 88-22</w:t>
            </w:r>
          </w:p>
        </w:tc>
        <w:tc>
          <w:tcPr>
            <w:tcW w:w="208" w:type="pct"/>
            <w:tcBorders>
              <w:top w:val="nil"/>
              <w:left w:val="nil"/>
              <w:bottom w:val="nil"/>
              <w:right w:val="nil"/>
            </w:tcBorders>
            <w:shd w:val="clear" w:color="auto" w:fill="auto"/>
            <w:noWrap/>
            <w:vAlign w:val="bottom"/>
            <w:hideMark/>
          </w:tcPr>
          <w:p w14:paraId="1D4C214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1096</w:t>
            </w:r>
          </w:p>
        </w:tc>
        <w:tc>
          <w:tcPr>
            <w:tcW w:w="1477" w:type="pct"/>
            <w:tcBorders>
              <w:top w:val="nil"/>
              <w:left w:val="nil"/>
              <w:bottom w:val="nil"/>
              <w:right w:val="nil"/>
            </w:tcBorders>
            <w:shd w:val="clear" w:color="auto" w:fill="auto"/>
            <w:noWrap/>
            <w:vAlign w:val="bottom"/>
            <w:hideMark/>
          </w:tcPr>
          <w:p w14:paraId="0CA6A17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- 113-15</w:t>
            </w:r>
          </w:p>
        </w:tc>
      </w:tr>
      <w:tr w:rsidR="00854EDF" w:rsidRPr="00405438" w14:paraId="3DD7D2C3" w14:textId="77777777" w:rsidTr="00854EDF">
        <w:trPr>
          <w:trHeight w:val="300"/>
        </w:trPr>
        <w:tc>
          <w:tcPr>
            <w:tcW w:w="209" w:type="pct"/>
            <w:tcBorders>
              <w:top w:val="nil"/>
              <w:left w:val="nil"/>
              <w:bottom w:val="nil"/>
              <w:right w:val="nil"/>
            </w:tcBorders>
            <w:shd w:val="clear" w:color="auto" w:fill="auto"/>
            <w:noWrap/>
            <w:vAlign w:val="bottom"/>
            <w:hideMark/>
          </w:tcPr>
          <w:p w14:paraId="247F17D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239</w:t>
            </w:r>
          </w:p>
        </w:tc>
        <w:tc>
          <w:tcPr>
            <w:tcW w:w="1448" w:type="pct"/>
            <w:tcBorders>
              <w:top w:val="nil"/>
              <w:left w:val="nil"/>
              <w:bottom w:val="nil"/>
              <w:right w:val="nil"/>
            </w:tcBorders>
            <w:shd w:val="clear" w:color="auto" w:fill="auto"/>
            <w:noWrap/>
            <w:vAlign w:val="bottom"/>
            <w:hideMark/>
          </w:tcPr>
          <w:p w14:paraId="3AC1FEA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- 46-15</w:t>
            </w:r>
          </w:p>
        </w:tc>
        <w:tc>
          <w:tcPr>
            <w:tcW w:w="208" w:type="pct"/>
            <w:tcBorders>
              <w:top w:val="nil"/>
              <w:left w:val="nil"/>
              <w:bottom w:val="nil"/>
              <w:right w:val="nil"/>
            </w:tcBorders>
            <w:shd w:val="clear" w:color="auto" w:fill="auto"/>
            <w:noWrap/>
            <w:vAlign w:val="bottom"/>
            <w:hideMark/>
          </w:tcPr>
          <w:p w14:paraId="3F530FF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668</w:t>
            </w:r>
          </w:p>
        </w:tc>
        <w:tc>
          <w:tcPr>
            <w:tcW w:w="1448" w:type="pct"/>
            <w:tcBorders>
              <w:top w:val="nil"/>
              <w:left w:val="nil"/>
              <w:bottom w:val="nil"/>
              <w:right w:val="nil"/>
            </w:tcBorders>
            <w:shd w:val="clear" w:color="auto" w:fill="auto"/>
            <w:noWrap/>
            <w:vAlign w:val="bottom"/>
            <w:hideMark/>
          </w:tcPr>
          <w:p w14:paraId="7097E1D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- 88-23</w:t>
            </w:r>
          </w:p>
        </w:tc>
        <w:tc>
          <w:tcPr>
            <w:tcW w:w="208" w:type="pct"/>
            <w:tcBorders>
              <w:top w:val="nil"/>
              <w:left w:val="nil"/>
              <w:bottom w:val="nil"/>
              <w:right w:val="nil"/>
            </w:tcBorders>
            <w:shd w:val="clear" w:color="auto" w:fill="auto"/>
            <w:noWrap/>
            <w:vAlign w:val="bottom"/>
            <w:hideMark/>
          </w:tcPr>
          <w:p w14:paraId="0DBF41D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1097</w:t>
            </w:r>
          </w:p>
        </w:tc>
        <w:tc>
          <w:tcPr>
            <w:tcW w:w="1477" w:type="pct"/>
            <w:tcBorders>
              <w:top w:val="nil"/>
              <w:left w:val="nil"/>
              <w:bottom w:val="nil"/>
              <w:right w:val="nil"/>
            </w:tcBorders>
            <w:shd w:val="clear" w:color="auto" w:fill="auto"/>
            <w:noWrap/>
            <w:vAlign w:val="bottom"/>
            <w:hideMark/>
          </w:tcPr>
          <w:p w14:paraId="7D4E3F1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- 113-16</w:t>
            </w:r>
          </w:p>
        </w:tc>
      </w:tr>
      <w:tr w:rsidR="00854EDF" w:rsidRPr="00405438" w14:paraId="77FF6DD2" w14:textId="77777777" w:rsidTr="00854EDF">
        <w:trPr>
          <w:trHeight w:val="300"/>
        </w:trPr>
        <w:tc>
          <w:tcPr>
            <w:tcW w:w="209" w:type="pct"/>
            <w:tcBorders>
              <w:top w:val="nil"/>
              <w:left w:val="nil"/>
              <w:bottom w:val="nil"/>
              <w:right w:val="nil"/>
            </w:tcBorders>
            <w:shd w:val="clear" w:color="auto" w:fill="auto"/>
            <w:noWrap/>
            <w:vAlign w:val="bottom"/>
            <w:hideMark/>
          </w:tcPr>
          <w:p w14:paraId="1BBD68A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240</w:t>
            </w:r>
          </w:p>
        </w:tc>
        <w:tc>
          <w:tcPr>
            <w:tcW w:w="1448" w:type="pct"/>
            <w:tcBorders>
              <w:top w:val="nil"/>
              <w:left w:val="nil"/>
              <w:bottom w:val="nil"/>
              <w:right w:val="nil"/>
            </w:tcBorders>
            <w:shd w:val="clear" w:color="auto" w:fill="auto"/>
            <w:noWrap/>
            <w:vAlign w:val="bottom"/>
            <w:hideMark/>
          </w:tcPr>
          <w:p w14:paraId="4C653C3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- 46-16</w:t>
            </w:r>
          </w:p>
        </w:tc>
        <w:tc>
          <w:tcPr>
            <w:tcW w:w="208" w:type="pct"/>
            <w:tcBorders>
              <w:top w:val="nil"/>
              <w:left w:val="nil"/>
              <w:bottom w:val="nil"/>
              <w:right w:val="nil"/>
            </w:tcBorders>
            <w:shd w:val="clear" w:color="auto" w:fill="auto"/>
            <w:noWrap/>
            <w:vAlign w:val="bottom"/>
            <w:hideMark/>
          </w:tcPr>
          <w:p w14:paraId="62C2F5F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669</w:t>
            </w:r>
          </w:p>
        </w:tc>
        <w:tc>
          <w:tcPr>
            <w:tcW w:w="1448" w:type="pct"/>
            <w:tcBorders>
              <w:top w:val="nil"/>
              <w:left w:val="nil"/>
              <w:bottom w:val="nil"/>
              <w:right w:val="nil"/>
            </w:tcBorders>
            <w:shd w:val="clear" w:color="auto" w:fill="auto"/>
            <w:noWrap/>
            <w:vAlign w:val="bottom"/>
            <w:hideMark/>
          </w:tcPr>
          <w:p w14:paraId="6C641B7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- 88-24</w:t>
            </w:r>
          </w:p>
        </w:tc>
        <w:tc>
          <w:tcPr>
            <w:tcW w:w="208" w:type="pct"/>
            <w:tcBorders>
              <w:top w:val="nil"/>
              <w:left w:val="nil"/>
              <w:bottom w:val="nil"/>
              <w:right w:val="nil"/>
            </w:tcBorders>
            <w:shd w:val="clear" w:color="auto" w:fill="auto"/>
            <w:noWrap/>
            <w:vAlign w:val="bottom"/>
            <w:hideMark/>
          </w:tcPr>
          <w:p w14:paraId="577D95C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1098</w:t>
            </w:r>
          </w:p>
        </w:tc>
        <w:tc>
          <w:tcPr>
            <w:tcW w:w="1477" w:type="pct"/>
            <w:tcBorders>
              <w:top w:val="nil"/>
              <w:left w:val="nil"/>
              <w:bottom w:val="nil"/>
              <w:right w:val="nil"/>
            </w:tcBorders>
            <w:shd w:val="clear" w:color="auto" w:fill="auto"/>
            <w:noWrap/>
            <w:vAlign w:val="bottom"/>
            <w:hideMark/>
          </w:tcPr>
          <w:p w14:paraId="07E85B3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- 113-17</w:t>
            </w:r>
          </w:p>
        </w:tc>
      </w:tr>
      <w:tr w:rsidR="00854EDF" w:rsidRPr="00405438" w14:paraId="2325AA66" w14:textId="77777777" w:rsidTr="00854EDF">
        <w:trPr>
          <w:trHeight w:val="300"/>
        </w:trPr>
        <w:tc>
          <w:tcPr>
            <w:tcW w:w="209" w:type="pct"/>
            <w:tcBorders>
              <w:top w:val="nil"/>
              <w:left w:val="nil"/>
              <w:bottom w:val="nil"/>
              <w:right w:val="nil"/>
            </w:tcBorders>
            <w:shd w:val="clear" w:color="auto" w:fill="auto"/>
            <w:noWrap/>
            <w:vAlign w:val="bottom"/>
            <w:hideMark/>
          </w:tcPr>
          <w:p w14:paraId="1D24F74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241</w:t>
            </w:r>
          </w:p>
        </w:tc>
        <w:tc>
          <w:tcPr>
            <w:tcW w:w="1448" w:type="pct"/>
            <w:tcBorders>
              <w:top w:val="nil"/>
              <w:left w:val="nil"/>
              <w:bottom w:val="nil"/>
              <w:right w:val="nil"/>
            </w:tcBorders>
            <w:shd w:val="clear" w:color="auto" w:fill="auto"/>
            <w:noWrap/>
            <w:vAlign w:val="bottom"/>
            <w:hideMark/>
          </w:tcPr>
          <w:p w14:paraId="2E2ECDC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- 46-17</w:t>
            </w:r>
          </w:p>
        </w:tc>
        <w:tc>
          <w:tcPr>
            <w:tcW w:w="208" w:type="pct"/>
            <w:tcBorders>
              <w:top w:val="nil"/>
              <w:left w:val="nil"/>
              <w:bottom w:val="nil"/>
              <w:right w:val="nil"/>
            </w:tcBorders>
            <w:shd w:val="clear" w:color="auto" w:fill="auto"/>
            <w:noWrap/>
            <w:vAlign w:val="bottom"/>
            <w:hideMark/>
          </w:tcPr>
          <w:p w14:paraId="549968F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670</w:t>
            </w:r>
          </w:p>
        </w:tc>
        <w:tc>
          <w:tcPr>
            <w:tcW w:w="1448" w:type="pct"/>
            <w:tcBorders>
              <w:top w:val="nil"/>
              <w:left w:val="nil"/>
              <w:bottom w:val="nil"/>
              <w:right w:val="nil"/>
            </w:tcBorders>
            <w:shd w:val="clear" w:color="auto" w:fill="auto"/>
            <w:noWrap/>
            <w:vAlign w:val="bottom"/>
            <w:hideMark/>
          </w:tcPr>
          <w:p w14:paraId="1C5BC5F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- 88-25</w:t>
            </w:r>
          </w:p>
        </w:tc>
        <w:tc>
          <w:tcPr>
            <w:tcW w:w="208" w:type="pct"/>
            <w:tcBorders>
              <w:top w:val="nil"/>
              <w:left w:val="nil"/>
              <w:bottom w:val="nil"/>
              <w:right w:val="nil"/>
            </w:tcBorders>
            <w:shd w:val="clear" w:color="auto" w:fill="auto"/>
            <w:noWrap/>
            <w:vAlign w:val="bottom"/>
            <w:hideMark/>
          </w:tcPr>
          <w:p w14:paraId="07C7259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1099</w:t>
            </w:r>
          </w:p>
        </w:tc>
        <w:tc>
          <w:tcPr>
            <w:tcW w:w="1477" w:type="pct"/>
            <w:tcBorders>
              <w:top w:val="nil"/>
              <w:left w:val="nil"/>
              <w:bottom w:val="nil"/>
              <w:right w:val="nil"/>
            </w:tcBorders>
            <w:shd w:val="clear" w:color="auto" w:fill="auto"/>
            <w:noWrap/>
            <w:vAlign w:val="bottom"/>
            <w:hideMark/>
          </w:tcPr>
          <w:p w14:paraId="7DFB0CC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- 113-18</w:t>
            </w:r>
          </w:p>
        </w:tc>
      </w:tr>
      <w:tr w:rsidR="00854EDF" w:rsidRPr="00405438" w14:paraId="3B3909A2" w14:textId="77777777" w:rsidTr="00854EDF">
        <w:trPr>
          <w:trHeight w:val="300"/>
        </w:trPr>
        <w:tc>
          <w:tcPr>
            <w:tcW w:w="209" w:type="pct"/>
            <w:tcBorders>
              <w:top w:val="nil"/>
              <w:left w:val="nil"/>
              <w:bottom w:val="nil"/>
              <w:right w:val="nil"/>
            </w:tcBorders>
            <w:shd w:val="clear" w:color="auto" w:fill="auto"/>
            <w:noWrap/>
            <w:vAlign w:val="bottom"/>
            <w:hideMark/>
          </w:tcPr>
          <w:p w14:paraId="7706D3C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242</w:t>
            </w:r>
          </w:p>
        </w:tc>
        <w:tc>
          <w:tcPr>
            <w:tcW w:w="1448" w:type="pct"/>
            <w:tcBorders>
              <w:top w:val="nil"/>
              <w:left w:val="nil"/>
              <w:bottom w:val="nil"/>
              <w:right w:val="nil"/>
            </w:tcBorders>
            <w:shd w:val="clear" w:color="auto" w:fill="auto"/>
            <w:noWrap/>
            <w:vAlign w:val="bottom"/>
            <w:hideMark/>
          </w:tcPr>
          <w:p w14:paraId="5BF8945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- 46-18</w:t>
            </w:r>
          </w:p>
        </w:tc>
        <w:tc>
          <w:tcPr>
            <w:tcW w:w="208" w:type="pct"/>
            <w:tcBorders>
              <w:top w:val="nil"/>
              <w:left w:val="nil"/>
              <w:bottom w:val="nil"/>
              <w:right w:val="nil"/>
            </w:tcBorders>
            <w:shd w:val="clear" w:color="auto" w:fill="auto"/>
            <w:noWrap/>
            <w:vAlign w:val="bottom"/>
            <w:hideMark/>
          </w:tcPr>
          <w:p w14:paraId="6A6006C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671</w:t>
            </w:r>
          </w:p>
        </w:tc>
        <w:tc>
          <w:tcPr>
            <w:tcW w:w="1448" w:type="pct"/>
            <w:tcBorders>
              <w:top w:val="nil"/>
              <w:left w:val="nil"/>
              <w:bottom w:val="nil"/>
              <w:right w:val="nil"/>
            </w:tcBorders>
            <w:shd w:val="clear" w:color="auto" w:fill="auto"/>
            <w:noWrap/>
            <w:vAlign w:val="bottom"/>
            <w:hideMark/>
          </w:tcPr>
          <w:p w14:paraId="00EFED9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- 88-26</w:t>
            </w:r>
          </w:p>
        </w:tc>
        <w:tc>
          <w:tcPr>
            <w:tcW w:w="208" w:type="pct"/>
            <w:tcBorders>
              <w:top w:val="nil"/>
              <w:left w:val="nil"/>
              <w:bottom w:val="nil"/>
              <w:right w:val="nil"/>
            </w:tcBorders>
            <w:shd w:val="clear" w:color="auto" w:fill="auto"/>
            <w:noWrap/>
            <w:vAlign w:val="bottom"/>
            <w:hideMark/>
          </w:tcPr>
          <w:p w14:paraId="0F7A544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1100</w:t>
            </w:r>
          </w:p>
        </w:tc>
        <w:tc>
          <w:tcPr>
            <w:tcW w:w="1477" w:type="pct"/>
            <w:tcBorders>
              <w:top w:val="nil"/>
              <w:left w:val="nil"/>
              <w:bottom w:val="nil"/>
              <w:right w:val="nil"/>
            </w:tcBorders>
            <w:shd w:val="clear" w:color="auto" w:fill="auto"/>
            <w:noWrap/>
            <w:vAlign w:val="bottom"/>
            <w:hideMark/>
          </w:tcPr>
          <w:p w14:paraId="630112B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- 113-19</w:t>
            </w:r>
          </w:p>
        </w:tc>
      </w:tr>
      <w:tr w:rsidR="00854EDF" w:rsidRPr="00405438" w14:paraId="3229620F" w14:textId="77777777" w:rsidTr="00854EDF">
        <w:trPr>
          <w:trHeight w:val="300"/>
        </w:trPr>
        <w:tc>
          <w:tcPr>
            <w:tcW w:w="209" w:type="pct"/>
            <w:tcBorders>
              <w:top w:val="nil"/>
              <w:left w:val="nil"/>
              <w:bottom w:val="nil"/>
              <w:right w:val="nil"/>
            </w:tcBorders>
            <w:shd w:val="clear" w:color="auto" w:fill="auto"/>
            <w:noWrap/>
            <w:vAlign w:val="bottom"/>
            <w:hideMark/>
          </w:tcPr>
          <w:p w14:paraId="16335EB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243</w:t>
            </w:r>
          </w:p>
        </w:tc>
        <w:tc>
          <w:tcPr>
            <w:tcW w:w="1448" w:type="pct"/>
            <w:tcBorders>
              <w:top w:val="nil"/>
              <w:left w:val="nil"/>
              <w:bottom w:val="nil"/>
              <w:right w:val="nil"/>
            </w:tcBorders>
            <w:shd w:val="clear" w:color="auto" w:fill="auto"/>
            <w:noWrap/>
            <w:vAlign w:val="bottom"/>
            <w:hideMark/>
          </w:tcPr>
          <w:p w14:paraId="4BC5B50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- 46-19</w:t>
            </w:r>
          </w:p>
        </w:tc>
        <w:tc>
          <w:tcPr>
            <w:tcW w:w="208" w:type="pct"/>
            <w:tcBorders>
              <w:top w:val="nil"/>
              <w:left w:val="nil"/>
              <w:bottom w:val="nil"/>
              <w:right w:val="nil"/>
            </w:tcBorders>
            <w:shd w:val="clear" w:color="auto" w:fill="auto"/>
            <w:noWrap/>
            <w:vAlign w:val="bottom"/>
            <w:hideMark/>
          </w:tcPr>
          <w:p w14:paraId="7ABD9A0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672</w:t>
            </w:r>
          </w:p>
        </w:tc>
        <w:tc>
          <w:tcPr>
            <w:tcW w:w="1448" w:type="pct"/>
            <w:tcBorders>
              <w:top w:val="nil"/>
              <w:left w:val="nil"/>
              <w:bottom w:val="nil"/>
              <w:right w:val="nil"/>
            </w:tcBorders>
            <w:shd w:val="clear" w:color="auto" w:fill="auto"/>
            <w:noWrap/>
            <w:vAlign w:val="bottom"/>
            <w:hideMark/>
          </w:tcPr>
          <w:p w14:paraId="56CA5D3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- 88-27</w:t>
            </w:r>
          </w:p>
        </w:tc>
        <w:tc>
          <w:tcPr>
            <w:tcW w:w="208" w:type="pct"/>
            <w:tcBorders>
              <w:top w:val="nil"/>
              <w:left w:val="nil"/>
              <w:bottom w:val="nil"/>
              <w:right w:val="nil"/>
            </w:tcBorders>
            <w:shd w:val="clear" w:color="auto" w:fill="auto"/>
            <w:noWrap/>
            <w:vAlign w:val="bottom"/>
            <w:hideMark/>
          </w:tcPr>
          <w:p w14:paraId="2C664DF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1101</w:t>
            </w:r>
          </w:p>
        </w:tc>
        <w:tc>
          <w:tcPr>
            <w:tcW w:w="1477" w:type="pct"/>
            <w:tcBorders>
              <w:top w:val="nil"/>
              <w:left w:val="nil"/>
              <w:bottom w:val="nil"/>
              <w:right w:val="nil"/>
            </w:tcBorders>
            <w:shd w:val="clear" w:color="auto" w:fill="auto"/>
            <w:noWrap/>
            <w:vAlign w:val="bottom"/>
            <w:hideMark/>
          </w:tcPr>
          <w:p w14:paraId="6BC9A77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- 113-20</w:t>
            </w:r>
          </w:p>
        </w:tc>
      </w:tr>
      <w:tr w:rsidR="00854EDF" w:rsidRPr="00405438" w14:paraId="6A9C0790" w14:textId="77777777" w:rsidTr="00854EDF">
        <w:trPr>
          <w:trHeight w:val="300"/>
        </w:trPr>
        <w:tc>
          <w:tcPr>
            <w:tcW w:w="209" w:type="pct"/>
            <w:tcBorders>
              <w:top w:val="nil"/>
              <w:left w:val="nil"/>
              <w:bottom w:val="nil"/>
              <w:right w:val="nil"/>
            </w:tcBorders>
            <w:shd w:val="clear" w:color="auto" w:fill="auto"/>
            <w:noWrap/>
            <w:vAlign w:val="bottom"/>
            <w:hideMark/>
          </w:tcPr>
          <w:p w14:paraId="78A3A25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244</w:t>
            </w:r>
          </w:p>
        </w:tc>
        <w:tc>
          <w:tcPr>
            <w:tcW w:w="1448" w:type="pct"/>
            <w:tcBorders>
              <w:top w:val="nil"/>
              <w:left w:val="nil"/>
              <w:bottom w:val="nil"/>
              <w:right w:val="nil"/>
            </w:tcBorders>
            <w:shd w:val="clear" w:color="auto" w:fill="auto"/>
            <w:noWrap/>
            <w:vAlign w:val="bottom"/>
            <w:hideMark/>
          </w:tcPr>
          <w:p w14:paraId="38984CC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- 46-20</w:t>
            </w:r>
          </w:p>
        </w:tc>
        <w:tc>
          <w:tcPr>
            <w:tcW w:w="208" w:type="pct"/>
            <w:tcBorders>
              <w:top w:val="nil"/>
              <w:left w:val="nil"/>
              <w:bottom w:val="nil"/>
              <w:right w:val="nil"/>
            </w:tcBorders>
            <w:shd w:val="clear" w:color="auto" w:fill="auto"/>
            <w:noWrap/>
            <w:vAlign w:val="bottom"/>
            <w:hideMark/>
          </w:tcPr>
          <w:p w14:paraId="45C678A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673</w:t>
            </w:r>
          </w:p>
        </w:tc>
        <w:tc>
          <w:tcPr>
            <w:tcW w:w="1448" w:type="pct"/>
            <w:tcBorders>
              <w:top w:val="nil"/>
              <w:left w:val="nil"/>
              <w:bottom w:val="nil"/>
              <w:right w:val="nil"/>
            </w:tcBorders>
            <w:shd w:val="clear" w:color="auto" w:fill="auto"/>
            <w:noWrap/>
            <w:vAlign w:val="bottom"/>
            <w:hideMark/>
          </w:tcPr>
          <w:p w14:paraId="6A10BE3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- 88-28</w:t>
            </w:r>
          </w:p>
        </w:tc>
        <w:tc>
          <w:tcPr>
            <w:tcW w:w="208" w:type="pct"/>
            <w:tcBorders>
              <w:top w:val="nil"/>
              <w:left w:val="nil"/>
              <w:bottom w:val="nil"/>
              <w:right w:val="nil"/>
            </w:tcBorders>
            <w:shd w:val="clear" w:color="auto" w:fill="auto"/>
            <w:noWrap/>
            <w:vAlign w:val="bottom"/>
            <w:hideMark/>
          </w:tcPr>
          <w:p w14:paraId="1F5E52B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1102</w:t>
            </w:r>
          </w:p>
        </w:tc>
        <w:tc>
          <w:tcPr>
            <w:tcW w:w="1477" w:type="pct"/>
            <w:tcBorders>
              <w:top w:val="nil"/>
              <w:left w:val="nil"/>
              <w:bottom w:val="nil"/>
              <w:right w:val="nil"/>
            </w:tcBorders>
            <w:shd w:val="clear" w:color="auto" w:fill="auto"/>
            <w:noWrap/>
            <w:vAlign w:val="bottom"/>
            <w:hideMark/>
          </w:tcPr>
          <w:p w14:paraId="009837A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- 113-21</w:t>
            </w:r>
          </w:p>
        </w:tc>
      </w:tr>
      <w:tr w:rsidR="00854EDF" w:rsidRPr="00405438" w14:paraId="7ED72746" w14:textId="77777777" w:rsidTr="00854EDF">
        <w:trPr>
          <w:trHeight w:val="300"/>
        </w:trPr>
        <w:tc>
          <w:tcPr>
            <w:tcW w:w="209" w:type="pct"/>
            <w:tcBorders>
              <w:top w:val="nil"/>
              <w:left w:val="nil"/>
              <w:bottom w:val="nil"/>
              <w:right w:val="nil"/>
            </w:tcBorders>
            <w:shd w:val="clear" w:color="auto" w:fill="auto"/>
            <w:noWrap/>
            <w:vAlign w:val="bottom"/>
            <w:hideMark/>
          </w:tcPr>
          <w:p w14:paraId="7EDB0FD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245</w:t>
            </w:r>
          </w:p>
        </w:tc>
        <w:tc>
          <w:tcPr>
            <w:tcW w:w="1448" w:type="pct"/>
            <w:tcBorders>
              <w:top w:val="nil"/>
              <w:left w:val="nil"/>
              <w:bottom w:val="nil"/>
              <w:right w:val="nil"/>
            </w:tcBorders>
            <w:shd w:val="clear" w:color="auto" w:fill="auto"/>
            <w:noWrap/>
            <w:vAlign w:val="bottom"/>
            <w:hideMark/>
          </w:tcPr>
          <w:p w14:paraId="34FC231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- 46-21</w:t>
            </w:r>
          </w:p>
        </w:tc>
        <w:tc>
          <w:tcPr>
            <w:tcW w:w="208" w:type="pct"/>
            <w:tcBorders>
              <w:top w:val="nil"/>
              <w:left w:val="nil"/>
              <w:bottom w:val="nil"/>
              <w:right w:val="nil"/>
            </w:tcBorders>
            <w:shd w:val="clear" w:color="auto" w:fill="auto"/>
            <w:noWrap/>
            <w:vAlign w:val="bottom"/>
            <w:hideMark/>
          </w:tcPr>
          <w:p w14:paraId="47DC18B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674</w:t>
            </w:r>
          </w:p>
        </w:tc>
        <w:tc>
          <w:tcPr>
            <w:tcW w:w="1448" w:type="pct"/>
            <w:tcBorders>
              <w:top w:val="nil"/>
              <w:left w:val="nil"/>
              <w:bottom w:val="nil"/>
              <w:right w:val="nil"/>
            </w:tcBorders>
            <w:shd w:val="clear" w:color="auto" w:fill="auto"/>
            <w:noWrap/>
            <w:vAlign w:val="bottom"/>
            <w:hideMark/>
          </w:tcPr>
          <w:p w14:paraId="61AD87D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w:t>
            </w:r>
          </w:p>
        </w:tc>
        <w:tc>
          <w:tcPr>
            <w:tcW w:w="208" w:type="pct"/>
            <w:tcBorders>
              <w:top w:val="nil"/>
              <w:left w:val="nil"/>
              <w:bottom w:val="nil"/>
              <w:right w:val="nil"/>
            </w:tcBorders>
            <w:shd w:val="clear" w:color="auto" w:fill="auto"/>
            <w:noWrap/>
            <w:vAlign w:val="bottom"/>
            <w:hideMark/>
          </w:tcPr>
          <w:p w14:paraId="5940142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1103</w:t>
            </w:r>
          </w:p>
        </w:tc>
        <w:tc>
          <w:tcPr>
            <w:tcW w:w="1477" w:type="pct"/>
            <w:tcBorders>
              <w:top w:val="nil"/>
              <w:left w:val="nil"/>
              <w:bottom w:val="nil"/>
              <w:right w:val="nil"/>
            </w:tcBorders>
            <w:shd w:val="clear" w:color="auto" w:fill="auto"/>
            <w:noWrap/>
            <w:vAlign w:val="bottom"/>
            <w:hideMark/>
          </w:tcPr>
          <w:p w14:paraId="0A51CAA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- 113-22</w:t>
            </w:r>
          </w:p>
        </w:tc>
      </w:tr>
      <w:tr w:rsidR="00854EDF" w:rsidRPr="00405438" w14:paraId="436CDEB8" w14:textId="77777777" w:rsidTr="00854EDF">
        <w:trPr>
          <w:trHeight w:val="300"/>
        </w:trPr>
        <w:tc>
          <w:tcPr>
            <w:tcW w:w="209" w:type="pct"/>
            <w:tcBorders>
              <w:top w:val="nil"/>
              <w:left w:val="nil"/>
              <w:bottom w:val="nil"/>
              <w:right w:val="nil"/>
            </w:tcBorders>
            <w:shd w:val="clear" w:color="auto" w:fill="auto"/>
            <w:noWrap/>
            <w:vAlign w:val="bottom"/>
            <w:hideMark/>
          </w:tcPr>
          <w:p w14:paraId="1F0AAFC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246</w:t>
            </w:r>
          </w:p>
        </w:tc>
        <w:tc>
          <w:tcPr>
            <w:tcW w:w="1448" w:type="pct"/>
            <w:tcBorders>
              <w:top w:val="nil"/>
              <w:left w:val="nil"/>
              <w:bottom w:val="nil"/>
              <w:right w:val="nil"/>
            </w:tcBorders>
            <w:shd w:val="clear" w:color="auto" w:fill="auto"/>
            <w:noWrap/>
            <w:vAlign w:val="bottom"/>
            <w:hideMark/>
          </w:tcPr>
          <w:p w14:paraId="7805346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- 46-22</w:t>
            </w:r>
          </w:p>
        </w:tc>
        <w:tc>
          <w:tcPr>
            <w:tcW w:w="208" w:type="pct"/>
            <w:tcBorders>
              <w:top w:val="nil"/>
              <w:left w:val="nil"/>
              <w:bottom w:val="nil"/>
              <w:right w:val="nil"/>
            </w:tcBorders>
            <w:shd w:val="clear" w:color="auto" w:fill="auto"/>
            <w:noWrap/>
            <w:vAlign w:val="bottom"/>
            <w:hideMark/>
          </w:tcPr>
          <w:p w14:paraId="7AB7996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675</w:t>
            </w:r>
          </w:p>
        </w:tc>
        <w:tc>
          <w:tcPr>
            <w:tcW w:w="1448" w:type="pct"/>
            <w:tcBorders>
              <w:top w:val="nil"/>
              <w:left w:val="nil"/>
              <w:bottom w:val="nil"/>
              <w:right w:val="nil"/>
            </w:tcBorders>
            <w:shd w:val="clear" w:color="auto" w:fill="auto"/>
            <w:noWrap/>
            <w:vAlign w:val="bottom"/>
            <w:hideMark/>
          </w:tcPr>
          <w:p w14:paraId="7085ADF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w:t>
            </w:r>
          </w:p>
        </w:tc>
        <w:tc>
          <w:tcPr>
            <w:tcW w:w="208" w:type="pct"/>
            <w:tcBorders>
              <w:top w:val="nil"/>
              <w:left w:val="nil"/>
              <w:bottom w:val="nil"/>
              <w:right w:val="nil"/>
            </w:tcBorders>
            <w:shd w:val="clear" w:color="auto" w:fill="auto"/>
            <w:noWrap/>
            <w:vAlign w:val="bottom"/>
            <w:hideMark/>
          </w:tcPr>
          <w:p w14:paraId="536F753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1104</w:t>
            </w:r>
          </w:p>
        </w:tc>
        <w:tc>
          <w:tcPr>
            <w:tcW w:w="1477" w:type="pct"/>
            <w:tcBorders>
              <w:top w:val="nil"/>
              <w:left w:val="nil"/>
              <w:bottom w:val="nil"/>
              <w:right w:val="nil"/>
            </w:tcBorders>
            <w:shd w:val="clear" w:color="auto" w:fill="auto"/>
            <w:noWrap/>
            <w:vAlign w:val="bottom"/>
            <w:hideMark/>
          </w:tcPr>
          <w:p w14:paraId="75F1418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- 113-23</w:t>
            </w:r>
          </w:p>
        </w:tc>
      </w:tr>
      <w:tr w:rsidR="00854EDF" w:rsidRPr="00405438" w14:paraId="74F961B7" w14:textId="77777777" w:rsidTr="00854EDF">
        <w:trPr>
          <w:trHeight w:val="300"/>
        </w:trPr>
        <w:tc>
          <w:tcPr>
            <w:tcW w:w="209" w:type="pct"/>
            <w:tcBorders>
              <w:top w:val="nil"/>
              <w:left w:val="nil"/>
              <w:bottom w:val="nil"/>
              <w:right w:val="nil"/>
            </w:tcBorders>
            <w:shd w:val="clear" w:color="auto" w:fill="auto"/>
            <w:noWrap/>
            <w:vAlign w:val="bottom"/>
            <w:hideMark/>
          </w:tcPr>
          <w:p w14:paraId="42A915A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247</w:t>
            </w:r>
          </w:p>
        </w:tc>
        <w:tc>
          <w:tcPr>
            <w:tcW w:w="1448" w:type="pct"/>
            <w:tcBorders>
              <w:top w:val="nil"/>
              <w:left w:val="nil"/>
              <w:bottom w:val="nil"/>
              <w:right w:val="nil"/>
            </w:tcBorders>
            <w:shd w:val="clear" w:color="auto" w:fill="auto"/>
            <w:noWrap/>
            <w:vAlign w:val="bottom"/>
            <w:hideMark/>
          </w:tcPr>
          <w:p w14:paraId="6BB1901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- 46-23</w:t>
            </w:r>
          </w:p>
        </w:tc>
        <w:tc>
          <w:tcPr>
            <w:tcW w:w="208" w:type="pct"/>
            <w:tcBorders>
              <w:top w:val="nil"/>
              <w:left w:val="nil"/>
              <w:bottom w:val="nil"/>
              <w:right w:val="nil"/>
            </w:tcBorders>
            <w:shd w:val="clear" w:color="auto" w:fill="auto"/>
            <w:noWrap/>
            <w:vAlign w:val="bottom"/>
            <w:hideMark/>
          </w:tcPr>
          <w:p w14:paraId="15F0F6E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676</w:t>
            </w:r>
          </w:p>
        </w:tc>
        <w:tc>
          <w:tcPr>
            <w:tcW w:w="1448" w:type="pct"/>
            <w:tcBorders>
              <w:top w:val="nil"/>
              <w:left w:val="nil"/>
              <w:bottom w:val="nil"/>
              <w:right w:val="nil"/>
            </w:tcBorders>
            <w:shd w:val="clear" w:color="auto" w:fill="auto"/>
            <w:noWrap/>
            <w:vAlign w:val="bottom"/>
            <w:hideMark/>
          </w:tcPr>
          <w:p w14:paraId="583CD93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- 89-5</w:t>
            </w:r>
          </w:p>
        </w:tc>
        <w:tc>
          <w:tcPr>
            <w:tcW w:w="208" w:type="pct"/>
            <w:tcBorders>
              <w:top w:val="nil"/>
              <w:left w:val="nil"/>
              <w:bottom w:val="nil"/>
              <w:right w:val="nil"/>
            </w:tcBorders>
            <w:shd w:val="clear" w:color="auto" w:fill="auto"/>
            <w:noWrap/>
            <w:vAlign w:val="bottom"/>
            <w:hideMark/>
          </w:tcPr>
          <w:p w14:paraId="31657F3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1105</w:t>
            </w:r>
          </w:p>
        </w:tc>
        <w:tc>
          <w:tcPr>
            <w:tcW w:w="1477" w:type="pct"/>
            <w:tcBorders>
              <w:top w:val="nil"/>
              <w:left w:val="nil"/>
              <w:bottom w:val="nil"/>
              <w:right w:val="nil"/>
            </w:tcBorders>
            <w:shd w:val="clear" w:color="auto" w:fill="auto"/>
            <w:noWrap/>
            <w:vAlign w:val="bottom"/>
            <w:hideMark/>
          </w:tcPr>
          <w:p w14:paraId="1DCDA32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- 113-24</w:t>
            </w:r>
          </w:p>
        </w:tc>
      </w:tr>
      <w:tr w:rsidR="00854EDF" w:rsidRPr="00405438" w14:paraId="2794C8A3" w14:textId="77777777" w:rsidTr="00854EDF">
        <w:trPr>
          <w:trHeight w:val="300"/>
        </w:trPr>
        <w:tc>
          <w:tcPr>
            <w:tcW w:w="209" w:type="pct"/>
            <w:tcBorders>
              <w:top w:val="nil"/>
              <w:left w:val="nil"/>
              <w:bottom w:val="nil"/>
              <w:right w:val="nil"/>
            </w:tcBorders>
            <w:shd w:val="clear" w:color="auto" w:fill="auto"/>
            <w:noWrap/>
            <w:vAlign w:val="bottom"/>
            <w:hideMark/>
          </w:tcPr>
          <w:p w14:paraId="1E26930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248</w:t>
            </w:r>
          </w:p>
        </w:tc>
        <w:tc>
          <w:tcPr>
            <w:tcW w:w="1448" w:type="pct"/>
            <w:tcBorders>
              <w:top w:val="nil"/>
              <w:left w:val="nil"/>
              <w:bottom w:val="nil"/>
              <w:right w:val="nil"/>
            </w:tcBorders>
            <w:shd w:val="clear" w:color="auto" w:fill="auto"/>
            <w:noWrap/>
            <w:vAlign w:val="bottom"/>
            <w:hideMark/>
          </w:tcPr>
          <w:p w14:paraId="48E4576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- 46-24</w:t>
            </w:r>
          </w:p>
        </w:tc>
        <w:tc>
          <w:tcPr>
            <w:tcW w:w="208" w:type="pct"/>
            <w:tcBorders>
              <w:top w:val="nil"/>
              <w:left w:val="nil"/>
              <w:bottom w:val="nil"/>
              <w:right w:val="nil"/>
            </w:tcBorders>
            <w:shd w:val="clear" w:color="auto" w:fill="auto"/>
            <w:noWrap/>
            <w:vAlign w:val="bottom"/>
            <w:hideMark/>
          </w:tcPr>
          <w:p w14:paraId="7AF8EF2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677</w:t>
            </w:r>
          </w:p>
        </w:tc>
        <w:tc>
          <w:tcPr>
            <w:tcW w:w="1448" w:type="pct"/>
            <w:tcBorders>
              <w:top w:val="nil"/>
              <w:left w:val="nil"/>
              <w:bottom w:val="nil"/>
              <w:right w:val="nil"/>
            </w:tcBorders>
            <w:shd w:val="clear" w:color="auto" w:fill="auto"/>
            <w:noWrap/>
            <w:vAlign w:val="bottom"/>
            <w:hideMark/>
          </w:tcPr>
          <w:p w14:paraId="3AFC10A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- 89-6</w:t>
            </w:r>
          </w:p>
        </w:tc>
        <w:tc>
          <w:tcPr>
            <w:tcW w:w="208" w:type="pct"/>
            <w:tcBorders>
              <w:top w:val="nil"/>
              <w:left w:val="nil"/>
              <w:bottom w:val="nil"/>
              <w:right w:val="nil"/>
            </w:tcBorders>
            <w:shd w:val="clear" w:color="auto" w:fill="auto"/>
            <w:noWrap/>
            <w:vAlign w:val="bottom"/>
            <w:hideMark/>
          </w:tcPr>
          <w:p w14:paraId="73187E6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1106</w:t>
            </w:r>
          </w:p>
        </w:tc>
        <w:tc>
          <w:tcPr>
            <w:tcW w:w="1477" w:type="pct"/>
            <w:tcBorders>
              <w:top w:val="nil"/>
              <w:left w:val="nil"/>
              <w:bottom w:val="nil"/>
              <w:right w:val="nil"/>
            </w:tcBorders>
            <w:shd w:val="clear" w:color="auto" w:fill="auto"/>
            <w:noWrap/>
            <w:vAlign w:val="bottom"/>
            <w:hideMark/>
          </w:tcPr>
          <w:p w14:paraId="0DB6598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- 113-25</w:t>
            </w:r>
          </w:p>
        </w:tc>
      </w:tr>
      <w:tr w:rsidR="00854EDF" w:rsidRPr="00405438" w14:paraId="4A5F6277" w14:textId="77777777" w:rsidTr="00854EDF">
        <w:trPr>
          <w:trHeight w:val="300"/>
        </w:trPr>
        <w:tc>
          <w:tcPr>
            <w:tcW w:w="209" w:type="pct"/>
            <w:tcBorders>
              <w:top w:val="nil"/>
              <w:left w:val="nil"/>
              <w:bottom w:val="nil"/>
              <w:right w:val="nil"/>
            </w:tcBorders>
            <w:shd w:val="clear" w:color="auto" w:fill="auto"/>
            <w:noWrap/>
            <w:vAlign w:val="bottom"/>
            <w:hideMark/>
          </w:tcPr>
          <w:p w14:paraId="11E1EB1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249</w:t>
            </w:r>
          </w:p>
        </w:tc>
        <w:tc>
          <w:tcPr>
            <w:tcW w:w="1448" w:type="pct"/>
            <w:tcBorders>
              <w:top w:val="nil"/>
              <w:left w:val="nil"/>
              <w:bottom w:val="nil"/>
              <w:right w:val="nil"/>
            </w:tcBorders>
            <w:shd w:val="clear" w:color="auto" w:fill="auto"/>
            <w:noWrap/>
            <w:vAlign w:val="bottom"/>
            <w:hideMark/>
          </w:tcPr>
          <w:p w14:paraId="2304649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- 46-25</w:t>
            </w:r>
          </w:p>
        </w:tc>
        <w:tc>
          <w:tcPr>
            <w:tcW w:w="208" w:type="pct"/>
            <w:tcBorders>
              <w:top w:val="nil"/>
              <w:left w:val="nil"/>
              <w:bottom w:val="nil"/>
              <w:right w:val="nil"/>
            </w:tcBorders>
            <w:shd w:val="clear" w:color="auto" w:fill="auto"/>
            <w:noWrap/>
            <w:vAlign w:val="bottom"/>
            <w:hideMark/>
          </w:tcPr>
          <w:p w14:paraId="7A94A8A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678</w:t>
            </w:r>
          </w:p>
        </w:tc>
        <w:tc>
          <w:tcPr>
            <w:tcW w:w="1448" w:type="pct"/>
            <w:tcBorders>
              <w:top w:val="nil"/>
              <w:left w:val="nil"/>
              <w:bottom w:val="nil"/>
              <w:right w:val="nil"/>
            </w:tcBorders>
            <w:shd w:val="clear" w:color="auto" w:fill="auto"/>
            <w:noWrap/>
            <w:vAlign w:val="bottom"/>
            <w:hideMark/>
          </w:tcPr>
          <w:p w14:paraId="34173C2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- 89-10</w:t>
            </w:r>
          </w:p>
        </w:tc>
        <w:tc>
          <w:tcPr>
            <w:tcW w:w="208" w:type="pct"/>
            <w:tcBorders>
              <w:top w:val="nil"/>
              <w:left w:val="nil"/>
              <w:bottom w:val="nil"/>
              <w:right w:val="nil"/>
            </w:tcBorders>
            <w:shd w:val="clear" w:color="auto" w:fill="auto"/>
            <w:noWrap/>
            <w:vAlign w:val="bottom"/>
            <w:hideMark/>
          </w:tcPr>
          <w:p w14:paraId="7A6A84A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1107</w:t>
            </w:r>
          </w:p>
        </w:tc>
        <w:tc>
          <w:tcPr>
            <w:tcW w:w="1477" w:type="pct"/>
            <w:tcBorders>
              <w:top w:val="nil"/>
              <w:left w:val="nil"/>
              <w:bottom w:val="nil"/>
              <w:right w:val="nil"/>
            </w:tcBorders>
            <w:shd w:val="clear" w:color="auto" w:fill="auto"/>
            <w:noWrap/>
            <w:vAlign w:val="bottom"/>
            <w:hideMark/>
          </w:tcPr>
          <w:p w14:paraId="636F92C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- 113-26</w:t>
            </w:r>
          </w:p>
        </w:tc>
      </w:tr>
      <w:tr w:rsidR="00854EDF" w:rsidRPr="00405438" w14:paraId="11BF3756" w14:textId="77777777" w:rsidTr="00854EDF">
        <w:trPr>
          <w:trHeight w:val="300"/>
        </w:trPr>
        <w:tc>
          <w:tcPr>
            <w:tcW w:w="209" w:type="pct"/>
            <w:tcBorders>
              <w:top w:val="nil"/>
              <w:left w:val="nil"/>
              <w:bottom w:val="nil"/>
              <w:right w:val="nil"/>
            </w:tcBorders>
            <w:shd w:val="clear" w:color="auto" w:fill="auto"/>
            <w:noWrap/>
            <w:vAlign w:val="bottom"/>
            <w:hideMark/>
          </w:tcPr>
          <w:p w14:paraId="48515E9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250</w:t>
            </w:r>
          </w:p>
        </w:tc>
        <w:tc>
          <w:tcPr>
            <w:tcW w:w="1448" w:type="pct"/>
            <w:tcBorders>
              <w:top w:val="nil"/>
              <w:left w:val="nil"/>
              <w:bottom w:val="nil"/>
              <w:right w:val="nil"/>
            </w:tcBorders>
            <w:shd w:val="clear" w:color="auto" w:fill="auto"/>
            <w:noWrap/>
            <w:vAlign w:val="bottom"/>
            <w:hideMark/>
          </w:tcPr>
          <w:p w14:paraId="74A6041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- 46-26</w:t>
            </w:r>
          </w:p>
        </w:tc>
        <w:tc>
          <w:tcPr>
            <w:tcW w:w="208" w:type="pct"/>
            <w:tcBorders>
              <w:top w:val="nil"/>
              <w:left w:val="nil"/>
              <w:bottom w:val="nil"/>
              <w:right w:val="nil"/>
            </w:tcBorders>
            <w:shd w:val="clear" w:color="auto" w:fill="auto"/>
            <w:noWrap/>
            <w:vAlign w:val="bottom"/>
            <w:hideMark/>
          </w:tcPr>
          <w:p w14:paraId="1FF7ECA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679</w:t>
            </w:r>
          </w:p>
        </w:tc>
        <w:tc>
          <w:tcPr>
            <w:tcW w:w="1448" w:type="pct"/>
            <w:tcBorders>
              <w:top w:val="nil"/>
              <w:left w:val="nil"/>
              <w:bottom w:val="nil"/>
              <w:right w:val="nil"/>
            </w:tcBorders>
            <w:shd w:val="clear" w:color="auto" w:fill="auto"/>
            <w:noWrap/>
            <w:vAlign w:val="bottom"/>
            <w:hideMark/>
          </w:tcPr>
          <w:p w14:paraId="053DA32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- 89-11</w:t>
            </w:r>
          </w:p>
        </w:tc>
        <w:tc>
          <w:tcPr>
            <w:tcW w:w="208" w:type="pct"/>
            <w:tcBorders>
              <w:top w:val="nil"/>
              <w:left w:val="nil"/>
              <w:bottom w:val="nil"/>
              <w:right w:val="nil"/>
            </w:tcBorders>
            <w:shd w:val="clear" w:color="auto" w:fill="auto"/>
            <w:noWrap/>
            <w:vAlign w:val="bottom"/>
            <w:hideMark/>
          </w:tcPr>
          <w:p w14:paraId="28A8A74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1108</w:t>
            </w:r>
          </w:p>
        </w:tc>
        <w:tc>
          <w:tcPr>
            <w:tcW w:w="1477" w:type="pct"/>
            <w:tcBorders>
              <w:top w:val="nil"/>
              <w:left w:val="nil"/>
              <w:bottom w:val="nil"/>
              <w:right w:val="nil"/>
            </w:tcBorders>
            <w:shd w:val="clear" w:color="auto" w:fill="auto"/>
            <w:noWrap/>
            <w:vAlign w:val="bottom"/>
            <w:hideMark/>
          </w:tcPr>
          <w:p w14:paraId="6926D4D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- 113-27</w:t>
            </w:r>
          </w:p>
        </w:tc>
      </w:tr>
      <w:tr w:rsidR="00854EDF" w:rsidRPr="00405438" w14:paraId="3ECD7C75" w14:textId="77777777" w:rsidTr="00854EDF">
        <w:trPr>
          <w:trHeight w:val="300"/>
        </w:trPr>
        <w:tc>
          <w:tcPr>
            <w:tcW w:w="209" w:type="pct"/>
            <w:tcBorders>
              <w:top w:val="nil"/>
              <w:left w:val="nil"/>
              <w:bottom w:val="nil"/>
              <w:right w:val="nil"/>
            </w:tcBorders>
            <w:shd w:val="clear" w:color="auto" w:fill="auto"/>
            <w:noWrap/>
            <w:vAlign w:val="bottom"/>
            <w:hideMark/>
          </w:tcPr>
          <w:p w14:paraId="6FBA96C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251</w:t>
            </w:r>
          </w:p>
        </w:tc>
        <w:tc>
          <w:tcPr>
            <w:tcW w:w="1448" w:type="pct"/>
            <w:tcBorders>
              <w:top w:val="nil"/>
              <w:left w:val="nil"/>
              <w:bottom w:val="nil"/>
              <w:right w:val="nil"/>
            </w:tcBorders>
            <w:shd w:val="clear" w:color="auto" w:fill="auto"/>
            <w:noWrap/>
            <w:vAlign w:val="bottom"/>
            <w:hideMark/>
          </w:tcPr>
          <w:p w14:paraId="643888B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- 46-27</w:t>
            </w:r>
          </w:p>
        </w:tc>
        <w:tc>
          <w:tcPr>
            <w:tcW w:w="208" w:type="pct"/>
            <w:tcBorders>
              <w:top w:val="nil"/>
              <w:left w:val="nil"/>
              <w:bottom w:val="nil"/>
              <w:right w:val="nil"/>
            </w:tcBorders>
            <w:shd w:val="clear" w:color="auto" w:fill="auto"/>
            <w:noWrap/>
            <w:vAlign w:val="bottom"/>
            <w:hideMark/>
          </w:tcPr>
          <w:p w14:paraId="67E1EF0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680</w:t>
            </w:r>
          </w:p>
        </w:tc>
        <w:tc>
          <w:tcPr>
            <w:tcW w:w="1448" w:type="pct"/>
            <w:tcBorders>
              <w:top w:val="nil"/>
              <w:left w:val="nil"/>
              <w:bottom w:val="nil"/>
              <w:right w:val="nil"/>
            </w:tcBorders>
            <w:shd w:val="clear" w:color="auto" w:fill="auto"/>
            <w:noWrap/>
            <w:vAlign w:val="bottom"/>
            <w:hideMark/>
          </w:tcPr>
          <w:p w14:paraId="619CE1B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- 89-12</w:t>
            </w:r>
          </w:p>
        </w:tc>
        <w:tc>
          <w:tcPr>
            <w:tcW w:w="208" w:type="pct"/>
            <w:tcBorders>
              <w:top w:val="nil"/>
              <w:left w:val="nil"/>
              <w:bottom w:val="nil"/>
              <w:right w:val="nil"/>
            </w:tcBorders>
            <w:shd w:val="clear" w:color="auto" w:fill="auto"/>
            <w:noWrap/>
            <w:vAlign w:val="bottom"/>
            <w:hideMark/>
          </w:tcPr>
          <w:p w14:paraId="5A8C56C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1109</w:t>
            </w:r>
          </w:p>
        </w:tc>
        <w:tc>
          <w:tcPr>
            <w:tcW w:w="1477" w:type="pct"/>
            <w:tcBorders>
              <w:top w:val="nil"/>
              <w:left w:val="nil"/>
              <w:bottom w:val="nil"/>
              <w:right w:val="nil"/>
            </w:tcBorders>
            <w:shd w:val="clear" w:color="auto" w:fill="auto"/>
            <w:noWrap/>
            <w:vAlign w:val="bottom"/>
            <w:hideMark/>
          </w:tcPr>
          <w:p w14:paraId="54EA626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- 113-28</w:t>
            </w:r>
          </w:p>
        </w:tc>
      </w:tr>
      <w:tr w:rsidR="00854EDF" w:rsidRPr="00405438" w14:paraId="7EDF94E4" w14:textId="77777777" w:rsidTr="00854EDF">
        <w:trPr>
          <w:trHeight w:val="300"/>
        </w:trPr>
        <w:tc>
          <w:tcPr>
            <w:tcW w:w="209" w:type="pct"/>
            <w:tcBorders>
              <w:top w:val="nil"/>
              <w:left w:val="nil"/>
              <w:bottom w:val="nil"/>
              <w:right w:val="nil"/>
            </w:tcBorders>
            <w:shd w:val="clear" w:color="auto" w:fill="auto"/>
            <w:noWrap/>
            <w:vAlign w:val="bottom"/>
            <w:hideMark/>
          </w:tcPr>
          <w:p w14:paraId="6C2C5E1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252</w:t>
            </w:r>
          </w:p>
        </w:tc>
        <w:tc>
          <w:tcPr>
            <w:tcW w:w="1448" w:type="pct"/>
            <w:tcBorders>
              <w:top w:val="nil"/>
              <w:left w:val="nil"/>
              <w:bottom w:val="nil"/>
              <w:right w:val="nil"/>
            </w:tcBorders>
            <w:shd w:val="clear" w:color="auto" w:fill="auto"/>
            <w:noWrap/>
            <w:vAlign w:val="bottom"/>
            <w:hideMark/>
          </w:tcPr>
          <w:p w14:paraId="7D2233B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- 46-28</w:t>
            </w:r>
          </w:p>
        </w:tc>
        <w:tc>
          <w:tcPr>
            <w:tcW w:w="208" w:type="pct"/>
            <w:tcBorders>
              <w:top w:val="nil"/>
              <w:left w:val="nil"/>
              <w:bottom w:val="nil"/>
              <w:right w:val="nil"/>
            </w:tcBorders>
            <w:shd w:val="clear" w:color="auto" w:fill="auto"/>
            <w:noWrap/>
            <w:vAlign w:val="bottom"/>
            <w:hideMark/>
          </w:tcPr>
          <w:p w14:paraId="242665C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681</w:t>
            </w:r>
          </w:p>
        </w:tc>
        <w:tc>
          <w:tcPr>
            <w:tcW w:w="1448" w:type="pct"/>
            <w:tcBorders>
              <w:top w:val="nil"/>
              <w:left w:val="nil"/>
              <w:bottom w:val="nil"/>
              <w:right w:val="nil"/>
            </w:tcBorders>
            <w:shd w:val="clear" w:color="auto" w:fill="auto"/>
            <w:noWrap/>
            <w:vAlign w:val="bottom"/>
            <w:hideMark/>
          </w:tcPr>
          <w:p w14:paraId="701B074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- 89-13</w:t>
            </w:r>
          </w:p>
        </w:tc>
        <w:tc>
          <w:tcPr>
            <w:tcW w:w="208" w:type="pct"/>
            <w:tcBorders>
              <w:top w:val="nil"/>
              <w:left w:val="nil"/>
              <w:bottom w:val="nil"/>
              <w:right w:val="nil"/>
            </w:tcBorders>
            <w:shd w:val="clear" w:color="auto" w:fill="auto"/>
            <w:noWrap/>
            <w:vAlign w:val="bottom"/>
            <w:hideMark/>
          </w:tcPr>
          <w:p w14:paraId="57F2873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1110</w:t>
            </w:r>
          </w:p>
        </w:tc>
        <w:tc>
          <w:tcPr>
            <w:tcW w:w="1477" w:type="pct"/>
            <w:tcBorders>
              <w:top w:val="nil"/>
              <w:left w:val="nil"/>
              <w:bottom w:val="nil"/>
              <w:right w:val="nil"/>
            </w:tcBorders>
            <w:shd w:val="clear" w:color="auto" w:fill="auto"/>
            <w:noWrap/>
            <w:vAlign w:val="bottom"/>
            <w:hideMark/>
          </w:tcPr>
          <w:p w14:paraId="0E3ABFD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- 114-1</w:t>
            </w:r>
          </w:p>
        </w:tc>
      </w:tr>
      <w:tr w:rsidR="00854EDF" w:rsidRPr="00405438" w14:paraId="38035578" w14:textId="77777777" w:rsidTr="00854EDF">
        <w:trPr>
          <w:trHeight w:val="300"/>
        </w:trPr>
        <w:tc>
          <w:tcPr>
            <w:tcW w:w="209" w:type="pct"/>
            <w:tcBorders>
              <w:top w:val="nil"/>
              <w:left w:val="nil"/>
              <w:bottom w:val="nil"/>
              <w:right w:val="nil"/>
            </w:tcBorders>
            <w:shd w:val="clear" w:color="auto" w:fill="auto"/>
            <w:noWrap/>
            <w:vAlign w:val="bottom"/>
            <w:hideMark/>
          </w:tcPr>
          <w:p w14:paraId="625FE89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253</w:t>
            </w:r>
          </w:p>
        </w:tc>
        <w:tc>
          <w:tcPr>
            <w:tcW w:w="1448" w:type="pct"/>
            <w:tcBorders>
              <w:top w:val="nil"/>
              <w:left w:val="nil"/>
              <w:bottom w:val="nil"/>
              <w:right w:val="nil"/>
            </w:tcBorders>
            <w:shd w:val="clear" w:color="auto" w:fill="auto"/>
            <w:noWrap/>
            <w:vAlign w:val="bottom"/>
            <w:hideMark/>
          </w:tcPr>
          <w:p w14:paraId="146AA2C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- 47-4</w:t>
            </w:r>
          </w:p>
        </w:tc>
        <w:tc>
          <w:tcPr>
            <w:tcW w:w="208" w:type="pct"/>
            <w:tcBorders>
              <w:top w:val="nil"/>
              <w:left w:val="nil"/>
              <w:bottom w:val="nil"/>
              <w:right w:val="nil"/>
            </w:tcBorders>
            <w:shd w:val="clear" w:color="auto" w:fill="auto"/>
            <w:noWrap/>
            <w:vAlign w:val="bottom"/>
            <w:hideMark/>
          </w:tcPr>
          <w:p w14:paraId="59F36F6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682</w:t>
            </w:r>
          </w:p>
        </w:tc>
        <w:tc>
          <w:tcPr>
            <w:tcW w:w="1448" w:type="pct"/>
            <w:tcBorders>
              <w:top w:val="nil"/>
              <w:left w:val="nil"/>
              <w:bottom w:val="nil"/>
              <w:right w:val="nil"/>
            </w:tcBorders>
            <w:shd w:val="clear" w:color="auto" w:fill="auto"/>
            <w:noWrap/>
            <w:vAlign w:val="bottom"/>
            <w:hideMark/>
          </w:tcPr>
          <w:p w14:paraId="6B069F3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- 89-14</w:t>
            </w:r>
          </w:p>
        </w:tc>
        <w:tc>
          <w:tcPr>
            <w:tcW w:w="208" w:type="pct"/>
            <w:tcBorders>
              <w:top w:val="nil"/>
              <w:left w:val="nil"/>
              <w:bottom w:val="nil"/>
              <w:right w:val="nil"/>
            </w:tcBorders>
            <w:shd w:val="clear" w:color="auto" w:fill="auto"/>
            <w:noWrap/>
            <w:vAlign w:val="bottom"/>
            <w:hideMark/>
          </w:tcPr>
          <w:p w14:paraId="7816A2B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1111</w:t>
            </w:r>
          </w:p>
        </w:tc>
        <w:tc>
          <w:tcPr>
            <w:tcW w:w="1477" w:type="pct"/>
            <w:tcBorders>
              <w:top w:val="nil"/>
              <w:left w:val="nil"/>
              <w:bottom w:val="nil"/>
              <w:right w:val="nil"/>
            </w:tcBorders>
            <w:shd w:val="clear" w:color="auto" w:fill="auto"/>
            <w:noWrap/>
            <w:vAlign w:val="bottom"/>
            <w:hideMark/>
          </w:tcPr>
          <w:p w14:paraId="176C7CF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- 114-2</w:t>
            </w:r>
          </w:p>
        </w:tc>
      </w:tr>
      <w:tr w:rsidR="00854EDF" w:rsidRPr="00405438" w14:paraId="4211CCE4" w14:textId="77777777" w:rsidTr="00854EDF">
        <w:trPr>
          <w:trHeight w:val="300"/>
        </w:trPr>
        <w:tc>
          <w:tcPr>
            <w:tcW w:w="209" w:type="pct"/>
            <w:tcBorders>
              <w:top w:val="nil"/>
              <w:left w:val="nil"/>
              <w:bottom w:val="nil"/>
              <w:right w:val="nil"/>
            </w:tcBorders>
            <w:shd w:val="clear" w:color="auto" w:fill="auto"/>
            <w:noWrap/>
            <w:vAlign w:val="bottom"/>
            <w:hideMark/>
          </w:tcPr>
          <w:p w14:paraId="72F29D7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254</w:t>
            </w:r>
          </w:p>
        </w:tc>
        <w:tc>
          <w:tcPr>
            <w:tcW w:w="1448" w:type="pct"/>
            <w:tcBorders>
              <w:top w:val="nil"/>
              <w:left w:val="nil"/>
              <w:bottom w:val="nil"/>
              <w:right w:val="nil"/>
            </w:tcBorders>
            <w:shd w:val="clear" w:color="auto" w:fill="auto"/>
            <w:noWrap/>
            <w:vAlign w:val="bottom"/>
            <w:hideMark/>
          </w:tcPr>
          <w:p w14:paraId="60905D0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- 47-14</w:t>
            </w:r>
          </w:p>
        </w:tc>
        <w:tc>
          <w:tcPr>
            <w:tcW w:w="208" w:type="pct"/>
            <w:tcBorders>
              <w:top w:val="nil"/>
              <w:left w:val="nil"/>
              <w:bottom w:val="nil"/>
              <w:right w:val="nil"/>
            </w:tcBorders>
            <w:shd w:val="clear" w:color="auto" w:fill="auto"/>
            <w:noWrap/>
            <w:vAlign w:val="bottom"/>
            <w:hideMark/>
          </w:tcPr>
          <w:p w14:paraId="1D4EFF8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683</w:t>
            </w:r>
          </w:p>
        </w:tc>
        <w:tc>
          <w:tcPr>
            <w:tcW w:w="1448" w:type="pct"/>
            <w:tcBorders>
              <w:top w:val="nil"/>
              <w:left w:val="nil"/>
              <w:bottom w:val="nil"/>
              <w:right w:val="nil"/>
            </w:tcBorders>
            <w:shd w:val="clear" w:color="auto" w:fill="auto"/>
            <w:noWrap/>
            <w:vAlign w:val="bottom"/>
            <w:hideMark/>
          </w:tcPr>
          <w:p w14:paraId="7AAD101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- 89-15</w:t>
            </w:r>
          </w:p>
        </w:tc>
        <w:tc>
          <w:tcPr>
            <w:tcW w:w="208" w:type="pct"/>
            <w:tcBorders>
              <w:top w:val="nil"/>
              <w:left w:val="nil"/>
              <w:bottom w:val="nil"/>
              <w:right w:val="nil"/>
            </w:tcBorders>
            <w:shd w:val="clear" w:color="auto" w:fill="auto"/>
            <w:noWrap/>
            <w:vAlign w:val="bottom"/>
            <w:hideMark/>
          </w:tcPr>
          <w:p w14:paraId="5C502C5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1112</w:t>
            </w:r>
          </w:p>
        </w:tc>
        <w:tc>
          <w:tcPr>
            <w:tcW w:w="1477" w:type="pct"/>
            <w:tcBorders>
              <w:top w:val="nil"/>
              <w:left w:val="nil"/>
              <w:bottom w:val="nil"/>
              <w:right w:val="nil"/>
            </w:tcBorders>
            <w:shd w:val="clear" w:color="auto" w:fill="auto"/>
            <w:noWrap/>
            <w:vAlign w:val="bottom"/>
            <w:hideMark/>
          </w:tcPr>
          <w:p w14:paraId="0AC1A63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- 114-3</w:t>
            </w:r>
          </w:p>
        </w:tc>
      </w:tr>
      <w:tr w:rsidR="00854EDF" w:rsidRPr="00405438" w14:paraId="6A74613A" w14:textId="77777777" w:rsidTr="00854EDF">
        <w:trPr>
          <w:trHeight w:val="300"/>
        </w:trPr>
        <w:tc>
          <w:tcPr>
            <w:tcW w:w="209" w:type="pct"/>
            <w:tcBorders>
              <w:top w:val="nil"/>
              <w:left w:val="nil"/>
              <w:bottom w:val="nil"/>
              <w:right w:val="nil"/>
            </w:tcBorders>
            <w:shd w:val="clear" w:color="auto" w:fill="auto"/>
            <w:noWrap/>
            <w:vAlign w:val="bottom"/>
            <w:hideMark/>
          </w:tcPr>
          <w:p w14:paraId="3FEE22E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255</w:t>
            </w:r>
          </w:p>
        </w:tc>
        <w:tc>
          <w:tcPr>
            <w:tcW w:w="1448" w:type="pct"/>
            <w:tcBorders>
              <w:top w:val="nil"/>
              <w:left w:val="nil"/>
              <w:bottom w:val="nil"/>
              <w:right w:val="nil"/>
            </w:tcBorders>
            <w:shd w:val="clear" w:color="auto" w:fill="auto"/>
            <w:noWrap/>
            <w:vAlign w:val="bottom"/>
            <w:hideMark/>
          </w:tcPr>
          <w:p w14:paraId="2DBE4DE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- 47-15</w:t>
            </w:r>
          </w:p>
        </w:tc>
        <w:tc>
          <w:tcPr>
            <w:tcW w:w="208" w:type="pct"/>
            <w:tcBorders>
              <w:top w:val="nil"/>
              <w:left w:val="nil"/>
              <w:bottom w:val="nil"/>
              <w:right w:val="nil"/>
            </w:tcBorders>
            <w:shd w:val="clear" w:color="auto" w:fill="auto"/>
            <w:noWrap/>
            <w:vAlign w:val="bottom"/>
            <w:hideMark/>
          </w:tcPr>
          <w:p w14:paraId="78BFDAD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684</w:t>
            </w:r>
          </w:p>
        </w:tc>
        <w:tc>
          <w:tcPr>
            <w:tcW w:w="1448" w:type="pct"/>
            <w:tcBorders>
              <w:top w:val="nil"/>
              <w:left w:val="nil"/>
              <w:bottom w:val="nil"/>
              <w:right w:val="nil"/>
            </w:tcBorders>
            <w:shd w:val="clear" w:color="auto" w:fill="auto"/>
            <w:noWrap/>
            <w:vAlign w:val="bottom"/>
            <w:hideMark/>
          </w:tcPr>
          <w:p w14:paraId="733BDD0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- 89-16</w:t>
            </w:r>
          </w:p>
        </w:tc>
        <w:tc>
          <w:tcPr>
            <w:tcW w:w="208" w:type="pct"/>
            <w:tcBorders>
              <w:top w:val="nil"/>
              <w:left w:val="nil"/>
              <w:bottom w:val="nil"/>
              <w:right w:val="nil"/>
            </w:tcBorders>
            <w:shd w:val="clear" w:color="auto" w:fill="auto"/>
            <w:noWrap/>
            <w:vAlign w:val="bottom"/>
            <w:hideMark/>
          </w:tcPr>
          <w:p w14:paraId="5A9B048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1113</w:t>
            </w:r>
          </w:p>
        </w:tc>
        <w:tc>
          <w:tcPr>
            <w:tcW w:w="1477" w:type="pct"/>
            <w:tcBorders>
              <w:top w:val="nil"/>
              <w:left w:val="nil"/>
              <w:bottom w:val="nil"/>
              <w:right w:val="nil"/>
            </w:tcBorders>
            <w:shd w:val="clear" w:color="auto" w:fill="auto"/>
            <w:noWrap/>
            <w:vAlign w:val="bottom"/>
            <w:hideMark/>
          </w:tcPr>
          <w:p w14:paraId="08095E5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- 114-5</w:t>
            </w:r>
          </w:p>
        </w:tc>
      </w:tr>
      <w:tr w:rsidR="00854EDF" w:rsidRPr="00405438" w14:paraId="6DFCAD63" w14:textId="77777777" w:rsidTr="00854EDF">
        <w:trPr>
          <w:trHeight w:val="300"/>
        </w:trPr>
        <w:tc>
          <w:tcPr>
            <w:tcW w:w="209" w:type="pct"/>
            <w:tcBorders>
              <w:top w:val="nil"/>
              <w:left w:val="nil"/>
              <w:bottom w:val="nil"/>
              <w:right w:val="nil"/>
            </w:tcBorders>
            <w:shd w:val="clear" w:color="auto" w:fill="auto"/>
            <w:noWrap/>
            <w:vAlign w:val="bottom"/>
            <w:hideMark/>
          </w:tcPr>
          <w:p w14:paraId="0DC2EE6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256</w:t>
            </w:r>
          </w:p>
        </w:tc>
        <w:tc>
          <w:tcPr>
            <w:tcW w:w="1448" w:type="pct"/>
            <w:tcBorders>
              <w:top w:val="nil"/>
              <w:left w:val="nil"/>
              <w:bottom w:val="nil"/>
              <w:right w:val="nil"/>
            </w:tcBorders>
            <w:shd w:val="clear" w:color="auto" w:fill="auto"/>
            <w:noWrap/>
            <w:vAlign w:val="bottom"/>
            <w:hideMark/>
          </w:tcPr>
          <w:p w14:paraId="0A4184D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- 47-16</w:t>
            </w:r>
          </w:p>
        </w:tc>
        <w:tc>
          <w:tcPr>
            <w:tcW w:w="208" w:type="pct"/>
            <w:tcBorders>
              <w:top w:val="nil"/>
              <w:left w:val="nil"/>
              <w:bottom w:val="nil"/>
              <w:right w:val="nil"/>
            </w:tcBorders>
            <w:shd w:val="clear" w:color="auto" w:fill="auto"/>
            <w:noWrap/>
            <w:vAlign w:val="bottom"/>
            <w:hideMark/>
          </w:tcPr>
          <w:p w14:paraId="0E92239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685</w:t>
            </w:r>
          </w:p>
        </w:tc>
        <w:tc>
          <w:tcPr>
            <w:tcW w:w="1448" w:type="pct"/>
            <w:tcBorders>
              <w:top w:val="nil"/>
              <w:left w:val="nil"/>
              <w:bottom w:val="nil"/>
              <w:right w:val="nil"/>
            </w:tcBorders>
            <w:shd w:val="clear" w:color="auto" w:fill="auto"/>
            <w:noWrap/>
            <w:vAlign w:val="bottom"/>
            <w:hideMark/>
          </w:tcPr>
          <w:p w14:paraId="176D336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- 89-17</w:t>
            </w:r>
          </w:p>
        </w:tc>
        <w:tc>
          <w:tcPr>
            <w:tcW w:w="208" w:type="pct"/>
            <w:tcBorders>
              <w:top w:val="nil"/>
              <w:left w:val="nil"/>
              <w:bottom w:val="nil"/>
              <w:right w:val="nil"/>
            </w:tcBorders>
            <w:shd w:val="clear" w:color="auto" w:fill="auto"/>
            <w:noWrap/>
            <w:vAlign w:val="bottom"/>
            <w:hideMark/>
          </w:tcPr>
          <w:p w14:paraId="5358AE9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1114</w:t>
            </w:r>
          </w:p>
        </w:tc>
        <w:tc>
          <w:tcPr>
            <w:tcW w:w="1477" w:type="pct"/>
            <w:tcBorders>
              <w:top w:val="nil"/>
              <w:left w:val="nil"/>
              <w:bottom w:val="nil"/>
              <w:right w:val="nil"/>
            </w:tcBorders>
            <w:shd w:val="clear" w:color="auto" w:fill="auto"/>
            <w:noWrap/>
            <w:vAlign w:val="bottom"/>
            <w:hideMark/>
          </w:tcPr>
          <w:p w14:paraId="0C2E79A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- 114-7</w:t>
            </w:r>
          </w:p>
        </w:tc>
      </w:tr>
      <w:tr w:rsidR="00854EDF" w:rsidRPr="00405438" w14:paraId="04BB3EAC" w14:textId="77777777" w:rsidTr="00854EDF">
        <w:trPr>
          <w:trHeight w:val="300"/>
        </w:trPr>
        <w:tc>
          <w:tcPr>
            <w:tcW w:w="209" w:type="pct"/>
            <w:tcBorders>
              <w:top w:val="nil"/>
              <w:left w:val="nil"/>
              <w:bottom w:val="nil"/>
              <w:right w:val="nil"/>
            </w:tcBorders>
            <w:shd w:val="clear" w:color="auto" w:fill="auto"/>
            <w:noWrap/>
            <w:vAlign w:val="bottom"/>
            <w:hideMark/>
          </w:tcPr>
          <w:p w14:paraId="1194ACF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257</w:t>
            </w:r>
          </w:p>
        </w:tc>
        <w:tc>
          <w:tcPr>
            <w:tcW w:w="1448" w:type="pct"/>
            <w:tcBorders>
              <w:top w:val="nil"/>
              <w:left w:val="nil"/>
              <w:bottom w:val="nil"/>
              <w:right w:val="nil"/>
            </w:tcBorders>
            <w:shd w:val="clear" w:color="auto" w:fill="auto"/>
            <w:noWrap/>
            <w:vAlign w:val="bottom"/>
            <w:hideMark/>
          </w:tcPr>
          <w:p w14:paraId="0FBD7A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- 49-6</w:t>
            </w:r>
          </w:p>
        </w:tc>
        <w:tc>
          <w:tcPr>
            <w:tcW w:w="208" w:type="pct"/>
            <w:tcBorders>
              <w:top w:val="nil"/>
              <w:left w:val="nil"/>
              <w:bottom w:val="nil"/>
              <w:right w:val="nil"/>
            </w:tcBorders>
            <w:shd w:val="clear" w:color="auto" w:fill="auto"/>
            <w:noWrap/>
            <w:vAlign w:val="bottom"/>
            <w:hideMark/>
          </w:tcPr>
          <w:p w14:paraId="7305958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686</w:t>
            </w:r>
          </w:p>
        </w:tc>
        <w:tc>
          <w:tcPr>
            <w:tcW w:w="1448" w:type="pct"/>
            <w:tcBorders>
              <w:top w:val="nil"/>
              <w:left w:val="nil"/>
              <w:bottom w:val="nil"/>
              <w:right w:val="nil"/>
            </w:tcBorders>
            <w:shd w:val="clear" w:color="auto" w:fill="auto"/>
            <w:noWrap/>
            <w:vAlign w:val="bottom"/>
            <w:hideMark/>
          </w:tcPr>
          <w:p w14:paraId="3846FD5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- 89-18</w:t>
            </w:r>
          </w:p>
        </w:tc>
        <w:tc>
          <w:tcPr>
            <w:tcW w:w="208" w:type="pct"/>
            <w:tcBorders>
              <w:top w:val="nil"/>
              <w:left w:val="nil"/>
              <w:bottom w:val="nil"/>
              <w:right w:val="nil"/>
            </w:tcBorders>
            <w:shd w:val="clear" w:color="auto" w:fill="auto"/>
            <w:noWrap/>
            <w:vAlign w:val="bottom"/>
            <w:hideMark/>
          </w:tcPr>
          <w:p w14:paraId="1671D89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1115</w:t>
            </w:r>
          </w:p>
        </w:tc>
        <w:tc>
          <w:tcPr>
            <w:tcW w:w="1477" w:type="pct"/>
            <w:tcBorders>
              <w:top w:val="nil"/>
              <w:left w:val="nil"/>
              <w:bottom w:val="nil"/>
              <w:right w:val="nil"/>
            </w:tcBorders>
            <w:shd w:val="clear" w:color="auto" w:fill="auto"/>
            <w:noWrap/>
            <w:vAlign w:val="bottom"/>
            <w:hideMark/>
          </w:tcPr>
          <w:p w14:paraId="288EAE2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- 114-8</w:t>
            </w:r>
          </w:p>
        </w:tc>
      </w:tr>
      <w:tr w:rsidR="00854EDF" w:rsidRPr="00405438" w14:paraId="54D6A73F" w14:textId="77777777" w:rsidTr="00854EDF">
        <w:trPr>
          <w:trHeight w:val="300"/>
        </w:trPr>
        <w:tc>
          <w:tcPr>
            <w:tcW w:w="209" w:type="pct"/>
            <w:tcBorders>
              <w:top w:val="nil"/>
              <w:left w:val="nil"/>
              <w:bottom w:val="nil"/>
              <w:right w:val="nil"/>
            </w:tcBorders>
            <w:shd w:val="clear" w:color="auto" w:fill="auto"/>
            <w:noWrap/>
            <w:vAlign w:val="bottom"/>
            <w:hideMark/>
          </w:tcPr>
          <w:p w14:paraId="1E600AA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258</w:t>
            </w:r>
          </w:p>
        </w:tc>
        <w:tc>
          <w:tcPr>
            <w:tcW w:w="1448" w:type="pct"/>
            <w:tcBorders>
              <w:top w:val="nil"/>
              <w:left w:val="nil"/>
              <w:bottom w:val="nil"/>
              <w:right w:val="nil"/>
            </w:tcBorders>
            <w:shd w:val="clear" w:color="auto" w:fill="auto"/>
            <w:noWrap/>
            <w:vAlign w:val="bottom"/>
            <w:hideMark/>
          </w:tcPr>
          <w:p w14:paraId="65865F8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- 49-14</w:t>
            </w:r>
          </w:p>
        </w:tc>
        <w:tc>
          <w:tcPr>
            <w:tcW w:w="208" w:type="pct"/>
            <w:tcBorders>
              <w:top w:val="nil"/>
              <w:left w:val="nil"/>
              <w:bottom w:val="nil"/>
              <w:right w:val="nil"/>
            </w:tcBorders>
            <w:shd w:val="clear" w:color="auto" w:fill="auto"/>
            <w:noWrap/>
            <w:vAlign w:val="bottom"/>
            <w:hideMark/>
          </w:tcPr>
          <w:p w14:paraId="6F0C496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687</w:t>
            </w:r>
          </w:p>
        </w:tc>
        <w:tc>
          <w:tcPr>
            <w:tcW w:w="1448" w:type="pct"/>
            <w:tcBorders>
              <w:top w:val="nil"/>
              <w:left w:val="nil"/>
              <w:bottom w:val="nil"/>
              <w:right w:val="nil"/>
            </w:tcBorders>
            <w:shd w:val="clear" w:color="auto" w:fill="auto"/>
            <w:noWrap/>
            <w:vAlign w:val="bottom"/>
            <w:hideMark/>
          </w:tcPr>
          <w:p w14:paraId="4568386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- 89-19</w:t>
            </w:r>
          </w:p>
        </w:tc>
        <w:tc>
          <w:tcPr>
            <w:tcW w:w="208" w:type="pct"/>
            <w:tcBorders>
              <w:top w:val="nil"/>
              <w:left w:val="nil"/>
              <w:bottom w:val="nil"/>
              <w:right w:val="nil"/>
            </w:tcBorders>
            <w:shd w:val="clear" w:color="auto" w:fill="auto"/>
            <w:noWrap/>
            <w:vAlign w:val="bottom"/>
            <w:hideMark/>
          </w:tcPr>
          <w:p w14:paraId="4A488E6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1116</w:t>
            </w:r>
          </w:p>
        </w:tc>
        <w:tc>
          <w:tcPr>
            <w:tcW w:w="1477" w:type="pct"/>
            <w:tcBorders>
              <w:top w:val="nil"/>
              <w:left w:val="nil"/>
              <w:bottom w:val="nil"/>
              <w:right w:val="nil"/>
            </w:tcBorders>
            <w:shd w:val="clear" w:color="auto" w:fill="auto"/>
            <w:noWrap/>
            <w:vAlign w:val="bottom"/>
            <w:hideMark/>
          </w:tcPr>
          <w:p w14:paraId="5C8AD33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- 114-10</w:t>
            </w:r>
          </w:p>
        </w:tc>
      </w:tr>
      <w:tr w:rsidR="00854EDF" w:rsidRPr="00405438" w14:paraId="5EE59A81" w14:textId="77777777" w:rsidTr="00854EDF">
        <w:trPr>
          <w:trHeight w:val="300"/>
        </w:trPr>
        <w:tc>
          <w:tcPr>
            <w:tcW w:w="209" w:type="pct"/>
            <w:tcBorders>
              <w:top w:val="nil"/>
              <w:left w:val="nil"/>
              <w:bottom w:val="nil"/>
              <w:right w:val="nil"/>
            </w:tcBorders>
            <w:shd w:val="clear" w:color="auto" w:fill="auto"/>
            <w:noWrap/>
            <w:vAlign w:val="bottom"/>
            <w:hideMark/>
          </w:tcPr>
          <w:p w14:paraId="49DAFEC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259</w:t>
            </w:r>
          </w:p>
        </w:tc>
        <w:tc>
          <w:tcPr>
            <w:tcW w:w="1448" w:type="pct"/>
            <w:tcBorders>
              <w:top w:val="nil"/>
              <w:left w:val="nil"/>
              <w:bottom w:val="nil"/>
              <w:right w:val="nil"/>
            </w:tcBorders>
            <w:shd w:val="clear" w:color="auto" w:fill="auto"/>
            <w:noWrap/>
            <w:vAlign w:val="bottom"/>
            <w:hideMark/>
          </w:tcPr>
          <w:p w14:paraId="716D829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- 49-15</w:t>
            </w:r>
          </w:p>
        </w:tc>
        <w:tc>
          <w:tcPr>
            <w:tcW w:w="208" w:type="pct"/>
            <w:tcBorders>
              <w:top w:val="nil"/>
              <w:left w:val="nil"/>
              <w:bottom w:val="nil"/>
              <w:right w:val="nil"/>
            </w:tcBorders>
            <w:shd w:val="clear" w:color="auto" w:fill="auto"/>
            <w:noWrap/>
            <w:vAlign w:val="bottom"/>
            <w:hideMark/>
          </w:tcPr>
          <w:p w14:paraId="1137DAB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688</w:t>
            </w:r>
          </w:p>
        </w:tc>
        <w:tc>
          <w:tcPr>
            <w:tcW w:w="1448" w:type="pct"/>
            <w:tcBorders>
              <w:top w:val="nil"/>
              <w:left w:val="nil"/>
              <w:bottom w:val="nil"/>
              <w:right w:val="nil"/>
            </w:tcBorders>
            <w:shd w:val="clear" w:color="auto" w:fill="auto"/>
            <w:noWrap/>
            <w:vAlign w:val="bottom"/>
            <w:hideMark/>
          </w:tcPr>
          <w:p w14:paraId="26CD40E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- 89-20</w:t>
            </w:r>
          </w:p>
        </w:tc>
        <w:tc>
          <w:tcPr>
            <w:tcW w:w="208" w:type="pct"/>
            <w:tcBorders>
              <w:top w:val="nil"/>
              <w:left w:val="nil"/>
              <w:bottom w:val="nil"/>
              <w:right w:val="nil"/>
            </w:tcBorders>
            <w:shd w:val="clear" w:color="auto" w:fill="auto"/>
            <w:noWrap/>
            <w:vAlign w:val="bottom"/>
            <w:hideMark/>
          </w:tcPr>
          <w:p w14:paraId="2B404CF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1117</w:t>
            </w:r>
          </w:p>
        </w:tc>
        <w:tc>
          <w:tcPr>
            <w:tcW w:w="1477" w:type="pct"/>
            <w:tcBorders>
              <w:top w:val="nil"/>
              <w:left w:val="nil"/>
              <w:bottom w:val="nil"/>
              <w:right w:val="nil"/>
            </w:tcBorders>
            <w:shd w:val="clear" w:color="auto" w:fill="auto"/>
            <w:noWrap/>
            <w:vAlign w:val="bottom"/>
            <w:hideMark/>
          </w:tcPr>
          <w:p w14:paraId="5CD47DA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- 114-11</w:t>
            </w:r>
          </w:p>
        </w:tc>
      </w:tr>
      <w:tr w:rsidR="00854EDF" w:rsidRPr="00405438" w14:paraId="6CA264D0" w14:textId="77777777" w:rsidTr="00854EDF">
        <w:trPr>
          <w:trHeight w:val="300"/>
        </w:trPr>
        <w:tc>
          <w:tcPr>
            <w:tcW w:w="209" w:type="pct"/>
            <w:tcBorders>
              <w:top w:val="nil"/>
              <w:left w:val="nil"/>
              <w:bottom w:val="nil"/>
              <w:right w:val="nil"/>
            </w:tcBorders>
            <w:shd w:val="clear" w:color="auto" w:fill="auto"/>
            <w:noWrap/>
            <w:vAlign w:val="bottom"/>
            <w:hideMark/>
          </w:tcPr>
          <w:p w14:paraId="2965261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260</w:t>
            </w:r>
          </w:p>
        </w:tc>
        <w:tc>
          <w:tcPr>
            <w:tcW w:w="1448" w:type="pct"/>
            <w:tcBorders>
              <w:top w:val="nil"/>
              <w:left w:val="nil"/>
              <w:bottom w:val="nil"/>
              <w:right w:val="nil"/>
            </w:tcBorders>
            <w:shd w:val="clear" w:color="auto" w:fill="auto"/>
            <w:noWrap/>
            <w:vAlign w:val="bottom"/>
            <w:hideMark/>
          </w:tcPr>
          <w:p w14:paraId="287361C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- 49-16</w:t>
            </w:r>
          </w:p>
        </w:tc>
        <w:tc>
          <w:tcPr>
            <w:tcW w:w="208" w:type="pct"/>
            <w:tcBorders>
              <w:top w:val="nil"/>
              <w:left w:val="nil"/>
              <w:bottom w:val="nil"/>
              <w:right w:val="nil"/>
            </w:tcBorders>
            <w:shd w:val="clear" w:color="auto" w:fill="auto"/>
            <w:noWrap/>
            <w:vAlign w:val="bottom"/>
            <w:hideMark/>
          </w:tcPr>
          <w:p w14:paraId="6D79E65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689</w:t>
            </w:r>
          </w:p>
        </w:tc>
        <w:tc>
          <w:tcPr>
            <w:tcW w:w="1448" w:type="pct"/>
            <w:tcBorders>
              <w:top w:val="nil"/>
              <w:left w:val="nil"/>
              <w:bottom w:val="nil"/>
              <w:right w:val="nil"/>
            </w:tcBorders>
            <w:shd w:val="clear" w:color="auto" w:fill="auto"/>
            <w:noWrap/>
            <w:vAlign w:val="bottom"/>
            <w:hideMark/>
          </w:tcPr>
          <w:p w14:paraId="78860DB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- 89-21</w:t>
            </w:r>
          </w:p>
        </w:tc>
        <w:tc>
          <w:tcPr>
            <w:tcW w:w="208" w:type="pct"/>
            <w:tcBorders>
              <w:top w:val="nil"/>
              <w:left w:val="nil"/>
              <w:bottom w:val="nil"/>
              <w:right w:val="nil"/>
            </w:tcBorders>
            <w:shd w:val="clear" w:color="auto" w:fill="auto"/>
            <w:noWrap/>
            <w:vAlign w:val="bottom"/>
            <w:hideMark/>
          </w:tcPr>
          <w:p w14:paraId="49C9003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1118</w:t>
            </w:r>
          </w:p>
        </w:tc>
        <w:tc>
          <w:tcPr>
            <w:tcW w:w="1477" w:type="pct"/>
            <w:tcBorders>
              <w:top w:val="nil"/>
              <w:left w:val="nil"/>
              <w:bottom w:val="nil"/>
              <w:right w:val="nil"/>
            </w:tcBorders>
            <w:shd w:val="clear" w:color="auto" w:fill="auto"/>
            <w:noWrap/>
            <w:vAlign w:val="bottom"/>
            <w:hideMark/>
          </w:tcPr>
          <w:p w14:paraId="3F1A3CF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- 114-14</w:t>
            </w:r>
          </w:p>
        </w:tc>
      </w:tr>
      <w:tr w:rsidR="00854EDF" w:rsidRPr="00405438" w14:paraId="53F26E20" w14:textId="77777777" w:rsidTr="00854EDF">
        <w:trPr>
          <w:trHeight w:val="300"/>
        </w:trPr>
        <w:tc>
          <w:tcPr>
            <w:tcW w:w="209" w:type="pct"/>
            <w:tcBorders>
              <w:top w:val="nil"/>
              <w:left w:val="nil"/>
              <w:bottom w:val="nil"/>
              <w:right w:val="nil"/>
            </w:tcBorders>
            <w:shd w:val="clear" w:color="auto" w:fill="auto"/>
            <w:noWrap/>
            <w:vAlign w:val="bottom"/>
            <w:hideMark/>
          </w:tcPr>
          <w:p w14:paraId="2D02748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261</w:t>
            </w:r>
          </w:p>
        </w:tc>
        <w:tc>
          <w:tcPr>
            <w:tcW w:w="1448" w:type="pct"/>
            <w:tcBorders>
              <w:top w:val="nil"/>
              <w:left w:val="nil"/>
              <w:bottom w:val="nil"/>
              <w:right w:val="nil"/>
            </w:tcBorders>
            <w:shd w:val="clear" w:color="auto" w:fill="auto"/>
            <w:noWrap/>
            <w:vAlign w:val="bottom"/>
            <w:hideMark/>
          </w:tcPr>
          <w:p w14:paraId="523D275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- 50-9</w:t>
            </w:r>
          </w:p>
        </w:tc>
        <w:tc>
          <w:tcPr>
            <w:tcW w:w="208" w:type="pct"/>
            <w:tcBorders>
              <w:top w:val="nil"/>
              <w:left w:val="nil"/>
              <w:bottom w:val="nil"/>
              <w:right w:val="nil"/>
            </w:tcBorders>
            <w:shd w:val="clear" w:color="auto" w:fill="auto"/>
            <w:noWrap/>
            <w:vAlign w:val="bottom"/>
            <w:hideMark/>
          </w:tcPr>
          <w:p w14:paraId="0F1B660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690</w:t>
            </w:r>
          </w:p>
        </w:tc>
        <w:tc>
          <w:tcPr>
            <w:tcW w:w="1448" w:type="pct"/>
            <w:tcBorders>
              <w:top w:val="nil"/>
              <w:left w:val="nil"/>
              <w:bottom w:val="nil"/>
              <w:right w:val="nil"/>
            </w:tcBorders>
            <w:shd w:val="clear" w:color="auto" w:fill="auto"/>
            <w:noWrap/>
            <w:vAlign w:val="bottom"/>
            <w:hideMark/>
          </w:tcPr>
          <w:p w14:paraId="292645E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- 89-22</w:t>
            </w:r>
          </w:p>
        </w:tc>
        <w:tc>
          <w:tcPr>
            <w:tcW w:w="208" w:type="pct"/>
            <w:tcBorders>
              <w:top w:val="nil"/>
              <w:left w:val="nil"/>
              <w:bottom w:val="nil"/>
              <w:right w:val="nil"/>
            </w:tcBorders>
            <w:shd w:val="clear" w:color="auto" w:fill="auto"/>
            <w:noWrap/>
            <w:vAlign w:val="bottom"/>
            <w:hideMark/>
          </w:tcPr>
          <w:p w14:paraId="3C54989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1119</w:t>
            </w:r>
          </w:p>
        </w:tc>
        <w:tc>
          <w:tcPr>
            <w:tcW w:w="1477" w:type="pct"/>
            <w:tcBorders>
              <w:top w:val="nil"/>
              <w:left w:val="nil"/>
              <w:bottom w:val="nil"/>
              <w:right w:val="nil"/>
            </w:tcBorders>
            <w:shd w:val="clear" w:color="auto" w:fill="auto"/>
            <w:noWrap/>
            <w:vAlign w:val="bottom"/>
            <w:hideMark/>
          </w:tcPr>
          <w:p w14:paraId="146DD0D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- 114-15</w:t>
            </w:r>
          </w:p>
        </w:tc>
      </w:tr>
      <w:tr w:rsidR="00854EDF" w:rsidRPr="00405438" w14:paraId="0697D3B8" w14:textId="77777777" w:rsidTr="00854EDF">
        <w:trPr>
          <w:trHeight w:val="300"/>
        </w:trPr>
        <w:tc>
          <w:tcPr>
            <w:tcW w:w="209" w:type="pct"/>
            <w:tcBorders>
              <w:top w:val="nil"/>
              <w:left w:val="nil"/>
              <w:bottom w:val="nil"/>
              <w:right w:val="nil"/>
            </w:tcBorders>
            <w:shd w:val="clear" w:color="auto" w:fill="auto"/>
            <w:noWrap/>
            <w:vAlign w:val="bottom"/>
            <w:hideMark/>
          </w:tcPr>
          <w:p w14:paraId="1677922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262</w:t>
            </w:r>
          </w:p>
        </w:tc>
        <w:tc>
          <w:tcPr>
            <w:tcW w:w="1448" w:type="pct"/>
            <w:tcBorders>
              <w:top w:val="nil"/>
              <w:left w:val="nil"/>
              <w:bottom w:val="nil"/>
              <w:right w:val="nil"/>
            </w:tcBorders>
            <w:shd w:val="clear" w:color="auto" w:fill="auto"/>
            <w:noWrap/>
            <w:vAlign w:val="bottom"/>
            <w:hideMark/>
          </w:tcPr>
          <w:p w14:paraId="042F85F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- 50-12</w:t>
            </w:r>
          </w:p>
        </w:tc>
        <w:tc>
          <w:tcPr>
            <w:tcW w:w="208" w:type="pct"/>
            <w:tcBorders>
              <w:top w:val="nil"/>
              <w:left w:val="nil"/>
              <w:bottom w:val="nil"/>
              <w:right w:val="nil"/>
            </w:tcBorders>
            <w:shd w:val="clear" w:color="auto" w:fill="auto"/>
            <w:noWrap/>
            <w:vAlign w:val="bottom"/>
            <w:hideMark/>
          </w:tcPr>
          <w:p w14:paraId="2E322DD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691</w:t>
            </w:r>
          </w:p>
        </w:tc>
        <w:tc>
          <w:tcPr>
            <w:tcW w:w="1448" w:type="pct"/>
            <w:tcBorders>
              <w:top w:val="nil"/>
              <w:left w:val="nil"/>
              <w:bottom w:val="nil"/>
              <w:right w:val="nil"/>
            </w:tcBorders>
            <w:shd w:val="clear" w:color="auto" w:fill="auto"/>
            <w:noWrap/>
            <w:vAlign w:val="bottom"/>
            <w:hideMark/>
          </w:tcPr>
          <w:p w14:paraId="561663C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- 89-23</w:t>
            </w:r>
          </w:p>
        </w:tc>
        <w:tc>
          <w:tcPr>
            <w:tcW w:w="208" w:type="pct"/>
            <w:tcBorders>
              <w:top w:val="nil"/>
              <w:left w:val="nil"/>
              <w:bottom w:val="nil"/>
              <w:right w:val="nil"/>
            </w:tcBorders>
            <w:shd w:val="clear" w:color="auto" w:fill="auto"/>
            <w:noWrap/>
            <w:vAlign w:val="bottom"/>
            <w:hideMark/>
          </w:tcPr>
          <w:p w14:paraId="33FECA1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1120</w:t>
            </w:r>
          </w:p>
        </w:tc>
        <w:tc>
          <w:tcPr>
            <w:tcW w:w="1477" w:type="pct"/>
            <w:tcBorders>
              <w:top w:val="nil"/>
              <w:left w:val="nil"/>
              <w:bottom w:val="nil"/>
              <w:right w:val="nil"/>
            </w:tcBorders>
            <w:shd w:val="clear" w:color="auto" w:fill="auto"/>
            <w:noWrap/>
            <w:vAlign w:val="bottom"/>
            <w:hideMark/>
          </w:tcPr>
          <w:p w14:paraId="509BDDC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- 114-16</w:t>
            </w:r>
          </w:p>
        </w:tc>
      </w:tr>
      <w:tr w:rsidR="00854EDF" w:rsidRPr="00405438" w14:paraId="06BD837F" w14:textId="77777777" w:rsidTr="00854EDF">
        <w:trPr>
          <w:trHeight w:val="300"/>
        </w:trPr>
        <w:tc>
          <w:tcPr>
            <w:tcW w:w="209" w:type="pct"/>
            <w:tcBorders>
              <w:top w:val="nil"/>
              <w:left w:val="nil"/>
              <w:bottom w:val="nil"/>
              <w:right w:val="nil"/>
            </w:tcBorders>
            <w:shd w:val="clear" w:color="auto" w:fill="auto"/>
            <w:noWrap/>
            <w:vAlign w:val="bottom"/>
            <w:hideMark/>
          </w:tcPr>
          <w:p w14:paraId="09A1E4B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263</w:t>
            </w:r>
          </w:p>
        </w:tc>
        <w:tc>
          <w:tcPr>
            <w:tcW w:w="1448" w:type="pct"/>
            <w:tcBorders>
              <w:top w:val="nil"/>
              <w:left w:val="nil"/>
              <w:bottom w:val="nil"/>
              <w:right w:val="nil"/>
            </w:tcBorders>
            <w:shd w:val="clear" w:color="auto" w:fill="auto"/>
            <w:noWrap/>
            <w:vAlign w:val="bottom"/>
            <w:hideMark/>
          </w:tcPr>
          <w:p w14:paraId="22CFA35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- 50-14</w:t>
            </w:r>
          </w:p>
        </w:tc>
        <w:tc>
          <w:tcPr>
            <w:tcW w:w="208" w:type="pct"/>
            <w:tcBorders>
              <w:top w:val="nil"/>
              <w:left w:val="nil"/>
              <w:bottom w:val="nil"/>
              <w:right w:val="nil"/>
            </w:tcBorders>
            <w:shd w:val="clear" w:color="auto" w:fill="auto"/>
            <w:noWrap/>
            <w:vAlign w:val="bottom"/>
            <w:hideMark/>
          </w:tcPr>
          <w:p w14:paraId="12B9DAD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692</w:t>
            </w:r>
          </w:p>
        </w:tc>
        <w:tc>
          <w:tcPr>
            <w:tcW w:w="1448" w:type="pct"/>
            <w:tcBorders>
              <w:top w:val="nil"/>
              <w:left w:val="nil"/>
              <w:bottom w:val="nil"/>
              <w:right w:val="nil"/>
            </w:tcBorders>
            <w:shd w:val="clear" w:color="auto" w:fill="auto"/>
            <w:noWrap/>
            <w:vAlign w:val="bottom"/>
            <w:hideMark/>
          </w:tcPr>
          <w:p w14:paraId="7F0CE6E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- 89-24</w:t>
            </w:r>
          </w:p>
        </w:tc>
        <w:tc>
          <w:tcPr>
            <w:tcW w:w="208" w:type="pct"/>
            <w:tcBorders>
              <w:top w:val="nil"/>
              <w:left w:val="nil"/>
              <w:bottom w:val="nil"/>
              <w:right w:val="nil"/>
            </w:tcBorders>
            <w:shd w:val="clear" w:color="auto" w:fill="auto"/>
            <w:noWrap/>
            <w:vAlign w:val="bottom"/>
            <w:hideMark/>
          </w:tcPr>
          <w:p w14:paraId="2D024D3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1121</w:t>
            </w:r>
          </w:p>
        </w:tc>
        <w:tc>
          <w:tcPr>
            <w:tcW w:w="1477" w:type="pct"/>
            <w:tcBorders>
              <w:top w:val="nil"/>
              <w:left w:val="nil"/>
              <w:bottom w:val="nil"/>
              <w:right w:val="nil"/>
            </w:tcBorders>
            <w:shd w:val="clear" w:color="auto" w:fill="auto"/>
            <w:noWrap/>
            <w:vAlign w:val="bottom"/>
            <w:hideMark/>
          </w:tcPr>
          <w:p w14:paraId="4C58D3A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- 114-17</w:t>
            </w:r>
          </w:p>
        </w:tc>
      </w:tr>
      <w:tr w:rsidR="00854EDF" w:rsidRPr="00405438" w14:paraId="3727ED57" w14:textId="77777777" w:rsidTr="00854EDF">
        <w:trPr>
          <w:trHeight w:val="300"/>
        </w:trPr>
        <w:tc>
          <w:tcPr>
            <w:tcW w:w="209" w:type="pct"/>
            <w:tcBorders>
              <w:top w:val="nil"/>
              <w:left w:val="nil"/>
              <w:bottom w:val="nil"/>
              <w:right w:val="nil"/>
            </w:tcBorders>
            <w:shd w:val="clear" w:color="auto" w:fill="auto"/>
            <w:noWrap/>
            <w:vAlign w:val="bottom"/>
            <w:hideMark/>
          </w:tcPr>
          <w:p w14:paraId="2F6A44F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264</w:t>
            </w:r>
          </w:p>
        </w:tc>
        <w:tc>
          <w:tcPr>
            <w:tcW w:w="1448" w:type="pct"/>
            <w:tcBorders>
              <w:top w:val="nil"/>
              <w:left w:val="nil"/>
              <w:bottom w:val="nil"/>
              <w:right w:val="nil"/>
            </w:tcBorders>
            <w:shd w:val="clear" w:color="auto" w:fill="auto"/>
            <w:noWrap/>
            <w:vAlign w:val="bottom"/>
            <w:hideMark/>
          </w:tcPr>
          <w:p w14:paraId="1AE4FA3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- 50-15</w:t>
            </w:r>
          </w:p>
        </w:tc>
        <w:tc>
          <w:tcPr>
            <w:tcW w:w="208" w:type="pct"/>
            <w:tcBorders>
              <w:top w:val="nil"/>
              <w:left w:val="nil"/>
              <w:bottom w:val="nil"/>
              <w:right w:val="nil"/>
            </w:tcBorders>
            <w:shd w:val="clear" w:color="auto" w:fill="auto"/>
            <w:noWrap/>
            <w:vAlign w:val="bottom"/>
            <w:hideMark/>
          </w:tcPr>
          <w:p w14:paraId="5D610B0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693</w:t>
            </w:r>
          </w:p>
        </w:tc>
        <w:tc>
          <w:tcPr>
            <w:tcW w:w="1448" w:type="pct"/>
            <w:tcBorders>
              <w:top w:val="nil"/>
              <w:left w:val="nil"/>
              <w:bottom w:val="nil"/>
              <w:right w:val="nil"/>
            </w:tcBorders>
            <w:shd w:val="clear" w:color="auto" w:fill="auto"/>
            <w:noWrap/>
            <w:vAlign w:val="bottom"/>
            <w:hideMark/>
          </w:tcPr>
          <w:p w14:paraId="6EF17BC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- 89-25</w:t>
            </w:r>
          </w:p>
        </w:tc>
        <w:tc>
          <w:tcPr>
            <w:tcW w:w="208" w:type="pct"/>
            <w:tcBorders>
              <w:top w:val="nil"/>
              <w:left w:val="nil"/>
              <w:bottom w:val="nil"/>
              <w:right w:val="nil"/>
            </w:tcBorders>
            <w:shd w:val="clear" w:color="auto" w:fill="auto"/>
            <w:noWrap/>
            <w:vAlign w:val="bottom"/>
            <w:hideMark/>
          </w:tcPr>
          <w:p w14:paraId="4125CEB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1122</w:t>
            </w:r>
          </w:p>
        </w:tc>
        <w:tc>
          <w:tcPr>
            <w:tcW w:w="1477" w:type="pct"/>
            <w:tcBorders>
              <w:top w:val="nil"/>
              <w:left w:val="nil"/>
              <w:bottom w:val="nil"/>
              <w:right w:val="nil"/>
            </w:tcBorders>
            <w:shd w:val="clear" w:color="auto" w:fill="auto"/>
            <w:noWrap/>
            <w:vAlign w:val="bottom"/>
            <w:hideMark/>
          </w:tcPr>
          <w:p w14:paraId="62782B7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- 114-18</w:t>
            </w:r>
          </w:p>
        </w:tc>
      </w:tr>
      <w:tr w:rsidR="00854EDF" w:rsidRPr="00405438" w14:paraId="334BF707" w14:textId="77777777" w:rsidTr="00854EDF">
        <w:trPr>
          <w:trHeight w:val="300"/>
        </w:trPr>
        <w:tc>
          <w:tcPr>
            <w:tcW w:w="209" w:type="pct"/>
            <w:tcBorders>
              <w:top w:val="nil"/>
              <w:left w:val="nil"/>
              <w:bottom w:val="nil"/>
              <w:right w:val="nil"/>
            </w:tcBorders>
            <w:shd w:val="clear" w:color="auto" w:fill="auto"/>
            <w:noWrap/>
            <w:vAlign w:val="bottom"/>
            <w:hideMark/>
          </w:tcPr>
          <w:p w14:paraId="11C8E12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265</w:t>
            </w:r>
          </w:p>
        </w:tc>
        <w:tc>
          <w:tcPr>
            <w:tcW w:w="1448" w:type="pct"/>
            <w:tcBorders>
              <w:top w:val="nil"/>
              <w:left w:val="nil"/>
              <w:bottom w:val="nil"/>
              <w:right w:val="nil"/>
            </w:tcBorders>
            <w:shd w:val="clear" w:color="auto" w:fill="auto"/>
            <w:noWrap/>
            <w:vAlign w:val="bottom"/>
            <w:hideMark/>
          </w:tcPr>
          <w:p w14:paraId="6273222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- 50-16</w:t>
            </w:r>
          </w:p>
        </w:tc>
        <w:tc>
          <w:tcPr>
            <w:tcW w:w="208" w:type="pct"/>
            <w:tcBorders>
              <w:top w:val="nil"/>
              <w:left w:val="nil"/>
              <w:bottom w:val="nil"/>
              <w:right w:val="nil"/>
            </w:tcBorders>
            <w:shd w:val="clear" w:color="auto" w:fill="auto"/>
            <w:noWrap/>
            <w:vAlign w:val="bottom"/>
            <w:hideMark/>
          </w:tcPr>
          <w:p w14:paraId="75F25C2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694</w:t>
            </w:r>
          </w:p>
        </w:tc>
        <w:tc>
          <w:tcPr>
            <w:tcW w:w="1448" w:type="pct"/>
            <w:tcBorders>
              <w:top w:val="nil"/>
              <w:left w:val="nil"/>
              <w:bottom w:val="nil"/>
              <w:right w:val="nil"/>
            </w:tcBorders>
            <w:shd w:val="clear" w:color="auto" w:fill="auto"/>
            <w:noWrap/>
            <w:vAlign w:val="bottom"/>
            <w:hideMark/>
          </w:tcPr>
          <w:p w14:paraId="6DC7300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- 89-26</w:t>
            </w:r>
          </w:p>
        </w:tc>
        <w:tc>
          <w:tcPr>
            <w:tcW w:w="208" w:type="pct"/>
            <w:tcBorders>
              <w:top w:val="nil"/>
              <w:left w:val="nil"/>
              <w:bottom w:val="nil"/>
              <w:right w:val="nil"/>
            </w:tcBorders>
            <w:shd w:val="clear" w:color="auto" w:fill="auto"/>
            <w:noWrap/>
            <w:vAlign w:val="bottom"/>
            <w:hideMark/>
          </w:tcPr>
          <w:p w14:paraId="0D8A0B7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1123</w:t>
            </w:r>
          </w:p>
        </w:tc>
        <w:tc>
          <w:tcPr>
            <w:tcW w:w="1477" w:type="pct"/>
            <w:tcBorders>
              <w:top w:val="nil"/>
              <w:left w:val="nil"/>
              <w:bottom w:val="nil"/>
              <w:right w:val="nil"/>
            </w:tcBorders>
            <w:shd w:val="clear" w:color="auto" w:fill="auto"/>
            <w:noWrap/>
            <w:vAlign w:val="bottom"/>
            <w:hideMark/>
          </w:tcPr>
          <w:p w14:paraId="03E640A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- 114-19</w:t>
            </w:r>
          </w:p>
        </w:tc>
      </w:tr>
      <w:tr w:rsidR="00854EDF" w:rsidRPr="00405438" w14:paraId="4570DCEA" w14:textId="77777777" w:rsidTr="00854EDF">
        <w:trPr>
          <w:trHeight w:val="300"/>
        </w:trPr>
        <w:tc>
          <w:tcPr>
            <w:tcW w:w="209" w:type="pct"/>
            <w:tcBorders>
              <w:top w:val="nil"/>
              <w:left w:val="nil"/>
              <w:bottom w:val="nil"/>
              <w:right w:val="nil"/>
            </w:tcBorders>
            <w:shd w:val="clear" w:color="auto" w:fill="auto"/>
            <w:noWrap/>
            <w:vAlign w:val="bottom"/>
            <w:hideMark/>
          </w:tcPr>
          <w:p w14:paraId="04509AA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266</w:t>
            </w:r>
          </w:p>
        </w:tc>
        <w:tc>
          <w:tcPr>
            <w:tcW w:w="1448" w:type="pct"/>
            <w:tcBorders>
              <w:top w:val="nil"/>
              <w:left w:val="nil"/>
              <w:bottom w:val="nil"/>
              <w:right w:val="nil"/>
            </w:tcBorders>
            <w:shd w:val="clear" w:color="auto" w:fill="auto"/>
            <w:noWrap/>
            <w:vAlign w:val="bottom"/>
            <w:hideMark/>
          </w:tcPr>
          <w:p w14:paraId="234949E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- 52-13</w:t>
            </w:r>
          </w:p>
        </w:tc>
        <w:tc>
          <w:tcPr>
            <w:tcW w:w="208" w:type="pct"/>
            <w:tcBorders>
              <w:top w:val="nil"/>
              <w:left w:val="nil"/>
              <w:bottom w:val="nil"/>
              <w:right w:val="nil"/>
            </w:tcBorders>
            <w:shd w:val="clear" w:color="auto" w:fill="auto"/>
            <w:noWrap/>
            <w:vAlign w:val="bottom"/>
            <w:hideMark/>
          </w:tcPr>
          <w:p w14:paraId="4DA562A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695</w:t>
            </w:r>
          </w:p>
        </w:tc>
        <w:tc>
          <w:tcPr>
            <w:tcW w:w="1448" w:type="pct"/>
            <w:tcBorders>
              <w:top w:val="nil"/>
              <w:left w:val="nil"/>
              <w:bottom w:val="nil"/>
              <w:right w:val="nil"/>
            </w:tcBorders>
            <w:shd w:val="clear" w:color="auto" w:fill="auto"/>
            <w:noWrap/>
            <w:vAlign w:val="bottom"/>
            <w:hideMark/>
          </w:tcPr>
          <w:p w14:paraId="5CC6C0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- 89-27</w:t>
            </w:r>
          </w:p>
        </w:tc>
        <w:tc>
          <w:tcPr>
            <w:tcW w:w="208" w:type="pct"/>
            <w:tcBorders>
              <w:top w:val="nil"/>
              <w:left w:val="nil"/>
              <w:bottom w:val="nil"/>
              <w:right w:val="nil"/>
            </w:tcBorders>
            <w:shd w:val="clear" w:color="auto" w:fill="auto"/>
            <w:noWrap/>
            <w:vAlign w:val="bottom"/>
            <w:hideMark/>
          </w:tcPr>
          <w:p w14:paraId="4FCAC67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1124</w:t>
            </w:r>
          </w:p>
        </w:tc>
        <w:tc>
          <w:tcPr>
            <w:tcW w:w="1477" w:type="pct"/>
            <w:tcBorders>
              <w:top w:val="nil"/>
              <w:left w:val="nil"/>
              <w:bottom w:val="nil"/>
              <w:right w:val="nil"/>
            </w:tcBorders>
            <w:shd w:val="clear" w:color="auto" w:fill="auto"/>
            <w:noWrap/>
            <w:vAlign w:val="bottom"/>
            <w:hideMark/>
          </w:tcPr>
          <w:p w14:paraId="312DCF2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- 114-20</w:t>
            </w:r>
          </w:p>
        </w:tc>
      </w:tr>
      <w:tr w:rsidR="00854EDF" w:rsidRPr="00405438" w14:paraId="0B41A0E1" w14:textId="77777777" w:rsidTr="00854EDF">
        <w:trPr>
          <w:trHeight w:val="300"/>
        </w:trPr>
        <w:tc>
          <w:tcPr>
            <w:tcW w:w="209" w:type="pct"/>
            <w:tcBorders>
              <w:top w:val="nil"/>
              <w:left w:val="nil"/>
              <w:bottom w:val="nil"/>
              <w:right w:val="nil"/>
            </w:tcBorders>
            <w:shd w:val="clear" w:color="auto" w:fill="auto"/>
            <w:noWrap/>
            <w:vAlign w:val="bottom"/>
            <w:hideMark/>
          </w:tcPr>
          <w:p w14:paraId="15D7DD5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267</w:t>
            </w:r>
          </w:p>
        </w:tc>
        <w:tc>
          <w:tcPr>
            <w:tcW w:w="1448" w:type="pct"/>
            <w:tcBorders>
              <w:top w:val="nil"/>
              <w:left w:val="nil"/>
              <w:bottom w:val="nil"/>
              <w:right w:val="nil"/>
            </w:tcBorders>
            <w:shd w:val="clear" w:color="auto" w:fill="auto"/>
            <w:noWrap/>
            <w:vAlign w:val="bottom"/>
            <w:hideMark/>
          </w:tcPr>
          <w:p w14:paraId="1554294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- 52-14</w:t>
            </w:r>
          </w:p>
        </w:tc>
        <w:tc>
          <w:tcPr>
            <w:tcW w:w="208" w:type="pct"/>
            <w:tcBorders>
              <w:top w:val="nil"/>
              <w:left w:val="nil"/>
              <w:bottom w:val="nil"/>
              <w:right w:val="nil"/>
            </w:tcBorders>
            <w:shd w:val="clear" w:color="auto" w:fill="auto"/>
            <w:noWrap/>
            <w:vAlign w:val="bottom"/>
            <w:hideMark/>
          </w:tcPr>
          <w:p w14:paraId="58BF6EB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696</w:t>
            </w:r>
          </w:p>
        </w:tc>
        <w:tc>
          <w:tcPr>
            <w:tcW w:w="1448" w:type="pct"/>
            <w:tcBorders>
              <w:top w:val="nil"/>
              <w:left w:val="nil"/>
              <w:bottom w:val="nil"/>
              <w:right w:val="nil"/>
            </w:tcBorders>
            <w:shd w:val="clear" w:color="auto" w:fill="auto"/>
            <w:noWrap/>
            <w:vAlign w:val="bottom"/>
            <w:hideMark/>
          </w:tcPr>
          <w:p w14:paraId="4308377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- 89-28</w:t>
            </w:r>
          </w:p>
        </w:tc>
        <w:tc>
          <w:tcPr>
            <w:tcW w:w="208" w:type="pct"/>
            <w:tcBorders>
              <w:top w:val="nil"/>
              <w:left w:val="nil"/>
              <w:bottom w:val="nil"/>
              <w:right w:val="nil"/>
            </w:tcBorders>
            <w:shd w:val="clear" w:color="auto" w:fill="auto"/>
            <w:noWrap/>
            <w:vAlign w:val="bottom"/>
            <w:hideMark/>
          </w:tcPr>
          <w:p w14:paraId="2D4535F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1125</w:t>
            </w:r>
          </w:p>
        </w:tc>
        <w:tc>
          <w:tcPr>
            <w:tcW w:w="1477" w:type="pct"/>
            <w:tcBorders>
              <w:top w:val="nil"/>
              <w:left w:val="nil"/>
              <w:bottom w:val="nil"/>
              <w:right w:val="nil"/>
            </w:tcBorders>
            <w:shd w:val="clear" w:color="auto" w:fill="auto"/>
            <w:noWrap/>
            <w:vAlign w:val="bottom"/>
            <w:hideMark/>
          </w:tcPr>
          <w:p w14:paraId="5333F4C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- 114-21</w:t>
            </w:r>
          </w:p>
        </w:tc>
      </w:tr>
      <w:tr w:rsidR="00854EDF" w:rsidRPr="00405438" w14:paraId="7D23F9CA" w14:textId="77777777" w:rsidTr="00854EDF">
        <w:trPr>
          <w:trHeight w:val="300"/>
        </w:trPr>
        <w:tc>
          <w:tcPr>
            <w:tcW w:w="209" w:type="pct"/>
            <w:tcBorders>
              <w:top w:val="nil"/>
              <w:left w:val="nil"/>
              <w:bottom w:val="nil"/>
              <w:right w:val="nil"/>
            </w:tcBorders>
            <w:shd w:val="clear" w:color="auto" w:fill="auto"/>
            <w:noWrap/>
            <w:vAlign w:val="bottom"/>
            <w:hideMark/>
          </w:tcPr>
          <w:p w14:paraId="6FC5888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268</w:t>
            </w:r>
          </w:p>
        </w:tc>
        <w:tc>
          <w:tcPr>
            <w:tcW w:w="1448" w:type="pct"/>
            <w:tcBorders>
              <w:top w:val="nil"/>
              <w:left w:val="nil"/>
              <w:bottom w:val="nil"/>
              <w:right w:val="nil"/>
            </w:tcBorders>
            <w:shd w:val="clear" w:color="auto" w:fill="auto"/>
            <w:noWrap/>
            <w:vAlign w:val="bottom"/>
            <w:hideMark/>
          </w:tcPr>
          <w:p w14:paraId="0813135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- 52-15</w:t>
            </w:r>
          </w:p>
        </w:tc>
        <w:tc>
          <w:tcPr>
            <w:tcW w:w="208" w:type="pct"/>
            <w:tcBorders>
              <w:top w:val="nil"/>
              <w:left w:val="nil"/>
              <w:bottom w:val="nil"/>
              <w:right w:val="nil"/>
            </w:tcBorders>
            <w:shd w:val="clear" w:color="auto" w:fill="auto"/>
            <w:noWrap/>
            <w:vAlign w:val="bottom"/>
            <w:hideMark/>
          </w:tcPr>
          <w:p w14:paraId="5ED8922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697</w:t>
            </w:r>
          </w:p>
        </w:tc>
        <w:tc>
          <w:tcPr>
            <w:tcW w:w="1448" w:type="pct"/>
            <w:tcBorders>
              <w:top w:val="nil"/>
              <w:left w:val="nil"/>
              <w:bottom w:val="nil"/>
              <w:right w:val="nil"/>
            </w:tcBorders>
            <w:shd w:val="clear" w:color="auto" w:fill="auto"/>
            <w:noWrap/>
            <w:vAlign w:val="bottom"/>
            <w:hideMark/>
          </w:tcPr>
          <w:p w14:paraId="356B641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- 89-29</w:t>
            </w:r>
          </w:p>
        </w:tc>
        <w:tc>
          <w:tcPr>
            <w:tcW w:w="208" w:type="pct"/>
            <w:tcBorders>
              <w:top w:val="nil"/>
              <w:left w:val="nil"/>
              <w:bottom w:val="nil"/>
              <w:right w:val="nil"/>
            </w:tcBorders>
            <w:shd w:val="clear" w:color="auto" w:fill="auto"/>
            <w:noWrap/>
            <w:vAlign w:val="bottom"/>
            <w:hideMark/>
          </w:tcPr>
          <w:p w14:paraId="73ECA21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1126</w:t>
            </w:r>
          </w:p>
        </w:tc>
        <w:tc>
          <w:tcPr>
            <w:tcW w:w="1477" w:type="pct"/>
            <w:tcBorders>
              <w:top w:val="nil"/>
              <w:left w:val="nil"/>
              <w:bottom w:val="nil"/>
              <w:right w:val="nil"/>
            </w:tcBorders>
            <w:shd w:val="clear" w:color="auto" w:fill="auto"/>
            <w:noWrap/>
            <w:vAlign w:val="bottom"/>
            <w:hideMark/>
          </w:tcPr>
          <w:p w14:paraId="581372B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- 114-22</w:t>
            </w:r>
          </w:p>
        </w:tc>
      </w:tr>
      <w:tr w:rsidR="00854EDF" w:rsidRPr="00405438" w14:paraId="11979FC0" w14:textId="77777777" w:rsidTr="00854EDF">
        <w:trPr>
          <w:trHeight w:val="300"/>
        </w:trPr>
        <w:tc>
          <w:tcPr>
            <w:tcW w:w="209" w:type="pct"/>
            <w:tcBorders>
              <w:top w:val="nil"/>
              <w:left w:val="nil"/>
              <w:bottom w:val="nil"/>
              <w:right w:val="nil"/>
            </w:tcBorders>
            <w:shd w:val="clear" w:color="auto" w:fill="auto"/>
            <w:noWrap/>
            <w:vAlign w:val="bottom"/>
            <w:hideMark/>
          </w:tcPr>
          <w:p w14:paraId="6832C67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269</w:t>
            </w:r>
          </w:p>
        </w:tc>
        <w:tc>
          <w:tcPr>
            <w:tcW w:w="1448" w:type="pct"/>
            <w:tcBorders>
              <w:top w:val="nil"/>
              <w:left w:val="nil"/>
              <w:bottom w:val="nil"/>
              <w:right w:val="nil"/>
            </w:tcBorders>
            <w:shd w:val="clear" w:color="auto" w:fill="auto"/>
            <w:noWrap/>
            <w:vAlign w:val="bottom"/>
            <w:hideMark/>
          </w:tcPr>
          <w:p w14:paraId="7EF5E9B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- 52-16</w:t>
            </w:r>
          </w:p>
        </w:tc>
        <w:tc>
          <w:tcPr>
            <w:tcW w:w="208" w:type="pct"/>
            <w:tcBorders>
              <w:top w:val="nil"/>
              <w:left w:val="nil"/>
              <w:bottom w:val="nil"/>
              <w:right w:val="nil"/>
            </w:tcBorders>
            <w:shd w:val="clear" w:color="auto" w:fill="auto"/>
            <w:noWrap/>
            <w:vAlign w:val="bottom"/>
            <w:hideMark/>
          </w:tcPr>
          <w:p w14:paraId="3B154F0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698</w:t>
            </w:r>
          </w:p>
        </w:tc>
        <w:tc>
          <w:tcPr>
            <w:tcW w:w="1448" w:type="pct"/>
            <w:tcBorders>
              <w:top w:val="nil"/>
              <w:left w:val="nil"/>
              <w:bottom w:val="nil"/>
              <w:right w:val="nil"/>
            </w:tcBorders>
            <w:shd w:val="clear" w:color="auto" w:fill="auto"/>
            <w:noWrap/>
            <w:vAlign w:val="bottom"/>
            <w:hideMark/>
          </w:tcPr>
          <w:p w14:paraId="3B84B4B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- 89-30</w:t>
            </w:r>
          </w:p>
        </w:tc>
        <w:tc>
          <w:tcPr>
            <w:tcW w:w="208" w:type="pct"/>
            <w:tcBorders>
              <w:top w:val="nil"/>
              <w:left w:val="nil"/>
              <w:bottom w:val="nil"/>
              <w:right w:val="nil"/>
            </w:tcBorders>
            <w:shd w:val="clear" w:color="auto" w:fill="auto"/>
            <w:noWrap/>
            <w:vAlign w:val="bottom"/>
            <w:hideMark/>
          </w:tcPr>
          <w:p w14:paraId="6D1520F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1127</w:t>
            </w:r>
          </w:p>
        </w:tc>
        <w:tc>
          <w:tcPr>
            <w:tcW w:w="1477" w:type="pct"/>
            <w:tcBorders>
              <w:top w:val="nil"/>
              <w:left w:val="nil"/>
              <w:bottom w:val="nil"/>
              <w:right w:val="nil"/>
            </w:tcBorders>
            <w:shd w:val="clear" w:color="auto" w:fill="auto"/>
            <w:noWrap/>
            <w:vAlign w:val="bottom"/>
            <w:hideMark/>
          </w:tcPr>
          <w:p w14:paraId="5E9EEA8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- 114-23</w:t>
            </w:r>
          </w:p>
        </w:tc>
      </w:tr>
      <w:tr w:rsidR="00854EDF" w:rsidRPr="00405438" w14:paraId="5D122359" w14:textId="77777777" w:rsidTr="00854EDF">
        <w:trPr>
          <w:trHeight w:val="300"/>
        </w:trPr>
        <w:tc>
          <w:tcPr>
            <w:tcW w:w="209" w:type="pct"/>
            <w:tcBorders>
              <w:top w:val="nil"/>
              <w:left w:val="nil"/>
              <w:bottom w:val="nil"/>
              <w:right w:val="nil"/>
            </w:tcBorders>
            <w:shd w:val="clear" w:color="auto" w:fill="auto"/>
            <w:noWrap/>
            <w:vAlign w:val="bottom"/>
            <w:hideMark/>
          </w:tcPr>
          <w:p w14:paraId="00D83B6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270</w:t>
            </w:r>
          </w:p>
        </w:tc>
        <w:tc>
          <w:tcPr>
            <w:tcW w:w="1448" w:type="pct"/>
            <w:tcBorders>
              <w:top w:val="nil"/>
              <w:left w:val="nil"/>
              <w:bottom w:val="nil"/>
              <w:right w:val="nil"/>
            </w:tcBorders>
            <w:shd w:val="clear" w:color="auto" w:fill="auto"/>
            <w:noWrap/>
            <w:vAlign w:val="bottom"/>
            <w:hideMark/>
          </w:tcPr>
          <w:p w14:paraId="026BB02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- 53-5</w:t>
            </w:r>
          </w:p>
        </w:tc>
        <w:tc>
          <w:tcPr>
            <w:tcW w:w="208" w:type="pct"/>
            <w:tcBorders>
              <w:top w:val="nil"/>
              <w:left w:val="nil"/>
              <w:bottom w:val="nil"/>
              <w:right w:val="nil"/>
            </w:tcBorders>
            <w:shd w:val="clear" w:color="auto" w:fill="auto"/>
            <w:noWrap/>
            <w:vAlign w:val="bottom"/>
            <w:hideMark/>
          </w:tcPr>
          <w:p w14:paraId="78521B9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699</w:t>
            </w:r>
          </w:p>
        </w:tc>
        <w:tc>
          <w:tcPr>
            <w:tcW w:w="1448" w:type="pct"/>
            <w:tcBorders>
              <w:top w:val="nil"/>
              <w:left w:val="nil"/>
              <w:bottom w:val="nil"/>
              <w:right w:val="nil"/>
            </w:tcBorders>
            <w:shd w:val="clear" w:color="auto" w:fill="auto"/>
            <w:noWrap/>
            <w:vAlign w:val="bottom"/>
            <w:hideMark/>
          </w:tcPr>
          <w:p w14:paraId="00FA520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- 89-31</w:t>
            </w:r>
          </w:p>
        </w:tc>
        <w:tc>
          <w:tcPr>
            <w:tcW w:w="208" w:type="pct"/>
            <w:tcBorders>
              <w:top w:val="nil"/>
              <w:left w:val="nil"/>
              <w:bottom w:val="nil"/>
              <w:right w:val="nil"/>
            </w:tcBorders>
            <w:shd w:val="clear" w:color="auto" w:fill="auto"/>
            <w:noWrap/>
            <w:vAlign w:val="bottom"/>
            <w:hideMark/>
          </w:tcPr>
          <w:p w14:paraId="1E28B42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1128</w:t>
            </w:r>
          </w:p>
        </w:tc>
        <w:tc>
          <w:tcPr>
            <w:tcW w:w="1477" w:type="pct"/>
            <w:tcBorders>
              <w:top w:val="nil"/>
              <w:left w:val="nil"/>
              <w:bottom w:val="nil"/>
              <w:right w:val="nil"/>
            </w:tcBorders>
            <w:shd w:val="clear" w:color="auto" w:fill="auto"/>
            <w:noWrap/>
            <w:vAlign w:val="bottom"/>
            <w:hideMark/>
          </w:tcPr>
          <w:p w14:paraId="1A94E49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- 114-24</w:t>
            </w:r>
          </w:p>
        </w:tc>
      </w:tr>
      <w:tr w:rsidR="00854EDF" w:rsidRPr="00405438" w14:paraId="6C2CE4A1" w14:textId="77777777" w:rsidTr="00854EDF">
        <w:trPr>
          <w:trHeight w:val="300"/>
        </w:trPr>
        <w:tc>
          <w:tcPr>
            <w:tcW w:w="209" w:type="pct"/>
            <w:tcBorders>
              <w:top w:val="nil"/>
              <w:left w:val="nil"/>
              <w:bottom w:val="nil"/>
              <w:right w:val="nil"/>
            </w:tcBorders>
            <w:shd w:val="clear" w:color="auto" w:fill="auto"/>
            <w:noWrap/>
            <w:vAlign w:val="bottom"/>
            <w:hideMark/>
          </w:tcPr>
          <w:p w14:paraId="1BE2EF2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271</w:t>
            </w:r>
          </w:p>
        </w:tc>
        <w:tc>
          <w:tcPr>
            <w:tcW w:w="1448" w:type="pct"/>
            <w:tcBorders>
              <w:top w:val="nil"/>
              <w:left w:val="nil"/>
              <w:bottom w:val="nil"/>
              <w:right w:val="nil"/>
            </w:tcBorders>
            <w:shd w:val="clear" w:color="auto" w:fill="auto"/>
            <w:noWrap/>
            <w:vAlign w:val="bottom"/>
            <w:hideMark/>
          </w:tcPr>
          <w:p w14:paraId="6BFD76D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- 53-14</w:t>
            </w:r>
          </w:p>
        </w:tc>
        <w:tc>
          <w:tcPr>
            <w:tcW w:w="208" w:type="pct"/>
            <w:tcBorders>
              <w:top w:val="nil"/>
              <w:left w:val="nil"/>
              <w:bottom w:val="nil"/>
              <w:right w:val="nil"/>
            </w:tcBorders>
            <w:shd w:val="clear" w:color="auto" w:fill="auto"/>
            <w:noWrap/>
            <w:vAlign w:val="bottom"/>
            <w:hideMark/>
          </w:tcPr>
          <w:p w14:paraId="75C527D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700</w:t>
            </w:r>
          </w:p>
        </w:tc>
        <w:tc>
          <w:tcPr>
            <w:tcW w:w="1448" w:type="pct"/>
            <w:tcBorders>
              <w:top w:val="nil"/>
              <w:left w:val="nil"/>
              <w:bottom w:val="nil"/>
              <w:right w:val="nil"/>
            </w:tcBorders>
            <w:shd w:val="clear" w:color="auto" w:fill="auto"/>
            <w:noWrap/>
            <w:vAlign w:val="bottom"/>
            <w:hideMark/>
          </w:tcPr>
          <w:p w14:paraId="2796483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- 89-32</w:t>
            </w:r>
          </w:p>
        </w:tc>
        <w:tc>
          <w:tcPr>
            <w:tcW w:w="208" w:type="pct"/>
            <w:tcBorders>
              <w:top w:val="nil"/>
              <w:left w:val="nil"/>
              <w:bottom w:val="nil"/>
              <w:right w:val="nil"/>
            </w:tcBorders>
            <w:shd w:val="clear" w:color="auto" w:fill="auto"/>
            <w:noWrap/>
            <w:vAlign w:val="bottom"/>
            <w:hideMark/>
          </w:tcPr>
          <w:p w14:paraId="4B5C0E4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1129</w:t>
            </w:r>
          </w:p>
        </w:tc>
        <w:tc>
          <w:tcPr>
            <w:tcW w:w="1477" w:type="pct"/>
            <w:tcBorders>
              <w:top w:val="nil"/>
              <w:left w:val="nil"/>
              <w:bottom w:val="nil"/>
              <w:right w:val="nil"/>
            </w:tcBorders>
            <w:shd w:val="clear" w:color="auto" w:fill="auto"/>
            <w:noWrap/>
            <w:vAlign w:val="bottom"/>
            <w:hideMark/>
          </w:tcPr>
          <w:p w14:paraId="259BFC5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- 114-25</w:t>
            </w:r>
          </w:p>
        </w:tc>
      </w:tr>
      <w:tr w:rsidR="00854EDF" w:rsidRPr="00405438" w14:paraId="12FC95A1" w14:textId="77777777" w:rsidTr="00854EDF">
        <w:trPr>
          <w:trHeight w:val="300"/>
        </w:trPr>
        <w:tc>
          <w:tcPr>
            <w:tcW w:w="209" w:type="pct"/>
            <w:tcBorders>
              <w:top w:val="nil"/>
              <w:left w:val="nil"/>
              <w:bottom w:val="nil"/>
              <w:right w:val="nil"/>
            </w:tcBorders>
            <w:shd w:val="clear" w:color="auto" w:fill="auto"/>
            <w:noWrap/>
            <w:vAlign w:val="bottom"/>
            <w:hideMark/>
          </w:tcPr>
          <w:p w14:paraId="114BEFD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272</w:t>
            </w:r>
          </w:p>
        </w:tc>
        <w:tc>
          <w:tcPr>
            <w:tcW w:w="1448" w:type="pct"/>
            <w:tcBorders>
              <w:top w:val="nil"/>
              <w:left w:val="nil"/>
              <w:bottom w:val="nil"/>
              <w:right w:val="nil"/>
            </w:tcBorders>
            <w:shd w:val="clear" w:color="auto" w:fill="auto"/>
            <w:noWrap/>
            <w:vAlign w:val="bottom"/>
            <w:hideMark/>
          </w:tcPr>
          <w:p w14:paraId="293C248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- 53-15</w:t>
            </w:r>
          </w:p>
        </w:tc>
        <w:tc>
          <w:tcPr>
            <w:tcW w:w="208" w:type="pct"/>
            <w:tcBorders>
              <w:top w:val="nil"/>
              <w:left w:val="nil"/>
              <w:bottom w:val="nil"/>
              <w:right w:val="nil"/>
            </w:tcBorders>
            <w:shd w:val="clear" w:color="auto" w:fill="auto"/>
            <w:noWrap/>
            <w:vAlign w:val="bottom"/>
            <w:hideMark/>
          </w:tcPr>
          <w:p w14:paraId="035235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701</w:t>
            </w:r>
          </w:p>
        </w:tc>
        <w:tc>
          <w:tcPr>
            <w:tcW w:w="1448" w:type="pct"/>
            <w:tcBorders>
              <w:top w:val="nil"/>
              <w:left w:val="nil"/>
              <w:bottom w:val="nil"/>
              <w:right w:val="nil"/>
            </w:tcBorders>
            <w:shd w:val="clear" w:color="auto" w:fill="auto"/>
            <w:noWrap/>
            <w:vAlign w:val="bottom"/>
            <w:hideMark/>
          </w:tcPr>
          <w:p w14:paraId="03E2C1A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- 89-33</w:t>
            </w:r>
          </w:p>
        </w:tc>
        <w:tc>
          <w:tcPr>
            <w:tcW w:w="208" w:type="pct"/>
            <w:tcBorders>
              <w:top w:val="nil"/>
              <w:left w:val="nil"/>
              <w:bottom w:val="nil"/>
              <w:right w:val="nil"/>
            </w:tcBorders>
            <w:shd w:val="clear" w:color="auto" w:fill="auto"/>
            <w:noWrap/>
            <w:vAlign w:val="bottom"/>
            <w:hideMark/>
          </w:tcPr>
          <w:p w14:paraId="2D2C3BA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1130</w:t>
            </w:r>
          </w:p>
        </w:tc>
        <w:tc>
          <w:tcPr>
            <w:tcW w:w="1477" w:type="pct"/>
            <w:tcBorders>
              <w:top w:val="nil"/>
              <w:left w:val="nil"/>
              <w:bottom w:val="nil"/>
              <w:right w:val="nil"/>
            </w:tcBorders>
            <w:shd w:val="clear" w:color="auto" w:fill="auto"/>
            <w:noWrap/>
            <w:vAlign w:val="bottom"/>
            <w:hideMark/>
          </w:tcPr>
          <w:p w14:paraId="14F841A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- 115-1</w:t>
            </w:r>
          </w:p>
        </w:tc>
      </w:tr>
      <w:tr w:rsidR="00854EDF" w:rsidRPr="00405438" w14:paraId="06541C0F" w14:textId="77777777" w:rsidTr="00854EDF">
        <w:trPr>
          <w:trHeight w:val="300"/>
        </w:trPr>
        <w:tc>
          <w:tcPr>
            <w:tcW w:w="209" w:type="pct"/>
            <w:tcBorders>
              <w:top w:val="nil"/>
              <w:left w:val="nil"/>
              <w:bottom w:val="nil"/>
              <w:right w:val="nil"/>
            </w:tcBorders>
            <w:shd w:val="clear" w:color="auto" w:fill="auto"/>
            <w:noWrap/>
            <w:vAlign w:val="bottom"/>
            <w:hideMark/>
          </w:tcPr>
          <w:p w14:paraId="7F05026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273</w:t>
            </w:r>
          </w:p>
        </w:tc>
        <w:tc>
          <w:tcPr>
            <w:tcW w:w="1448" w:type="pct"/>
            <w:tcBorders>
              <w:top w:val="nil"/>
              <w:left w:val="nil"/>
              <w:bottom w:val="nil"/>
              <w:right w:val="nil"/>
            </w:tcBorders>
            <w:shd w:val="clear" w:color="auto" w:fill="auto"/>
            <w:noWrap/>
            <w:vAlign w:val="bottom"/>
            <w:hideMark/>
          </w:tcPr>
          <w:p w14:paraId="7E3A722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- 53-16</w:t>
            </w:r>
          </w:p>
        </w:tc>
        <w:tc>
          <w:tcPr>
            <w:tcW w:w="208" w:type="pct"/>
            <w:tcBorders>
              <w:top w:val="nil"/>
              <w:left w:val="nil"/>
              <w:bottom w:val="nil"/>
              <w:right w:val="nil"/>
            </w:tcBorders>
            <w:shd w:val="clear" w:color="auto" w:fill="auto"/>
            <w:noWrap/>
            <w:vAlign w:val="bottom"/>
            <w:hideMark/>
          </w:tcPr>
          <w:p w14:paraId="233B7D3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702</w:t>
            </w:r>
          </w:p>
        </w:tc>
        <w:tc>
          <w:tcPr>
            <w:tcW w:w="1448" w:type="pct"/>
            <w:tcBorders>
              <w:top w:val="nil"/>
              <w:left w:val="nil"/>
              <w:bottom w:val="nil"/>
              <w:right w:val="nil"/>
            </w:tcBorders>
            <w:shd w:val="clear" w:color="auto" w:fill="auto"/>
            <w:noWrap/>
            <w:vAlign w:val="bottom"/>
            <w:hideMark/>
          </w:tcPr>
          <w:p w14:paraId="3C3FA8D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- 89-34</w:t>
            </w:r>
          </w:p>
        </w:tc>
        <w:tc>
          <w:tcPr>
            <w:tcW w:w="208" w:type="pct"/>
            <w:tcBorders>
              <w:top w:val="nil"/>
              <w:left w:val="nil"/>
              <w:bottom w:val="nil"/>
              <w:right w:val="nil"/>
            </w:tcBorders>
            <w:shd w:val="clear" w:color="auto" w:fill="auto"/>
            <w:noWrap/>
            <w:vAlign w:val="bottom"/>
            <w:hideMark/>
          </w:tcPr>
          <w:p w14:paraId="713CC4E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1131</w:t>
            </w:r>
          </w:p>
        </w:tc>
        <w:tc>
          <w:tcPr>
            <w:tcW w:w="1477" w:type="pct"/>
            <w:tcBorders>
              <w:top w:val="nil"/>
              <w:left w:val="nil"/>
              <w:bottom w:val="nil"/>
              <w:right w:val="nil"/>
            </w:tcBorders>
            <w:shd w:val="clear" w:color="auto" w:fill="auto"/>
            <w:noWrap/>
            <w:vAlign w:val="bottom"/>
            <w:hideMark/>
          </w:tcPr>
          <w:p w14:paraId="435A9D5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w:t>
            </w:r>
          </w:p>
        </w:tc>
      </w:tr>
      <w:tr w:rsidR="00854EDF" w:rsidRPr="00405438" w14:paraId="04D1CD2D" w14:textId="77777777" w:rsidTr="00854EDF">
        <w:trPr>
          <w:trHeight w:val="300"/>
        </w:trPr>
        <w:tc>
          <w:tcPr>
            <w:tcW w:w="209" w:type="pct"/>
            <w:tcBorders>
              <w:top w:val="nil"/>
              <w:left w:val="nil"/>
              <w:bottom w:val="nil"/>
              <w:right w:val="nil"/>
            </w:tcBorders>
            <w:shd w:val="clear" w:color="auto" w:fill="auto"/>
            <w:noWrap/>
            <w:vAlign w:val="bottom"/>
            <w:hideMark/>
          </w:tcPr>
          <w:p w14:paraId="63C5170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274</w:t>
            </w:r>
          </w:p>
        </w:tc>
        <w:tc>
          <w:tcPr>
            <w:tcW w:w="1448" w:type="pct"/>
            <w:tcBorders>
              <w:top w:val="nil"/>
              <w:left w:val="nil"/>
              <w:bottom w:val="nil"/>
              <w:right w:val="nil"/>
            </w:tcBorders>
            <w:shd w:val="clear" w:color="auto" w:fill="auto"/>
            <w:noWrap/>
            <w:vAlign w:val="bottom"/>
            <w:hideMark/>
          </w:tcPr>
          <w:p w14:paraId="1B12695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- 54-9</w:t>
            </w:r>
          </w:p>
        </w:tc>
        <w:tc>
          <w:tcPr>
            <w:tcW w:w="208" w:type="pct"/>
            <w:tcBorders>
              <w:top w:val="nil"/>
              <w:left w:val="nil"/>
              <w:bottom w:val="nil"/>
              <w:right w:val="nil"/>
            </w:tcBorders>
            <w:shd w:val="clear" w:color="auto" w:fill="auto"/>
            <w:noWrap/>
            <w:vAlign w:val="bottom"/>
            <w:hideMark/>
          </w:tcPr>
          <w:p w14:paraId="2C605F7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703</w:t>
            </w:r>
          </w:p>
        </w:tc>
        <w:tc>
          <w:tcPr>
            <w:tcW w:w="1448" w:type="pct"/>
            <w:tcBorders>
              <w:top w:val="nil"/>
              <w:left w:val="nil"/>
              <w:bottom w:val="nil"/>
              <w:right w:val="nil"/>
            </w:tcBorders>
            <w:shd w:val="clear" w:color="auto" w:fill="auto"/>
            <w:noWrap/>
            <w:vAlign w:val="bottom"/>
            <w:hideMark/>
          </w:tcPr>
          <w:p w14:paraId="083A18F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- 89-35</w:t>
            </w:r>
          </w:p>
        </w:tc>
        <w:tc>
          <w:tcPr>
            <w:tcW w:w="208" w:type="pct"/>
            <w:tcBorders>
              <w:top w:val="nil"/>
              <w:left w:val="nil"/>
              <w:bottom w:val="nil"/>
              <w:right w:val="nil"/>
            </w:tcBorders>
            <w:shd w:val="clear" w:color="auto" w:fill="auto"/>
            <w:noWrap/>
            <w:vAlign w:val="bottom"/>
            <w:hideMark/>
          </w:tcPr>
          <w:p w14:paraId="37DB937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1132</w:t>
            </w:r>
          </w:p>
        </w:tc>
        <w:tc>
          <w:tcPr>
            <w:tcW w:w="1477" w:type="pct"/>
            <w:tcBorders>
              <w:top w:val="nil"/>
              <w:left w:val="nil"/>
              <w:bottom w:val="nil"/>
              <w:right w:val="nil"/>
            </w:tcBorders>
            <w:shd w:val="clear" w:color="auto" w:fill="auto"/>
            <w:noWrap/>
            <w:vAlign w:val="bottom"/>
            <w:hideMark/>
          </w:tcPr>
          <w:p w14:paraId="7DB4313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- 115-3</w:t>
            </w:r>
          </w:p>
        </w:tc>
      </w:tr>
      <w:tr w:rsidR="00854EDF" w:rsidRPr="00405438" w14:paraId="0E1F6A32" w14:textId="77777777" w:rsidTr="00854EDF">
        <w:trPr>
          <w:trHeight w:val="300"/>
        </w:trPr>
        <w:tc>
          <w:tcPr>
            <w:tcW w:w="209" w:type="pct"/>
            <w:tcBorders>
              <w:top w:val="nil"/>
              <w:left w:val="nil"/>
              <w:bottom w:val="nil"/>
              <w:right w:val="nil"/>
            </w:tcBorders>
            <w:shd w:val="clear" w:color="auto" w:fill="auto"/>
            <w:noWrap/>
            <w:vAlign w:val="bottom"/>
            <w:hideMark/>
          </w:tcPr>
          <w:p w14:paraId="7FB8ECE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275</w:t>
            </w:r>
          </w:p>
        </w:tc>
        <w:tc>
          <w:tcPr>
            <w:tcW w:w="1448" w:type="pct"/>
            <w:tcBorders>
              <w:top w:val="nil"/>
              <w:left w:val="nil"/>
              <w:bottom w:val="nil"/>
              <w:right w:val="nil"/>
            </w:tcBorders>
            <w:shd w:val="clear" w:color="auto" w:fill="auto"/>
            <w:noWrap/>
            <w:vAlign w:val="bottom"/>
            <w:hideMark/>
          </w:tcPr>
          <w:p w14:paraId="7465EEB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- 54-14</w:t>
            </w:r>
          </w:p>
        </w:tc>
        <w:tc>
          <w:tcPr>
            <w:tcW w:w="208" w:type="pct"/>
            <w:tcBorders>
              <w:top w:val="nil"/>
              <w:left w:val="nil"/>
              <w:bottom w:val="nil"/>
              <w:right w:val="nil"/>
            </w:tcBorders>
            <w:shd w:val="clear" w:color="auto" w:fill="auto"/>
            <w:noWrap/>
            <w:vAlign w:val="bottom"/>
            <w:hideMark/>
          </w:tcPr>
          <w:p w14:paraId="058348A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704</w:t>
            </w:r>
          </w:p>
        </w:tc>
        <w:tc>
          <w:tcPr>
            <w:tcW w:w="1448" w:type="pct"/>
            <w:tcBorders>
              <w:top w:val="nil"/>
              <w:left w:val="nil"/>
              <w:bottom w:val="nil"/>
              <w:right w:val="nil"/>
            </w:tcBorders>
            <w:shd w:val="clear" w:color="auto" w:fill="auto"/>
            <w:noWrap/>
            <w:vAlign w:val="bottom"/>
            <w:hideMark/>
          </w:tcPr>
          <w:p w14:paraId="18862F3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- 89-36</w:t>
            </w:r>
          </w:p>
        </w:tc>
        <w:tc>
          <w:tcPr>
            <w:tcW w:w="208" w:type="pct"/>
            <w:tcBorders>
              <w:top w:val="nil"/>
              <w:left w:val="nil"/>
              <w:bottom w:val="nil"/>
              <w:right w:val="nil"/>
            </w:tcBorders>
            <w:shd w:val="clear" w:color="auto" w:fill="auto"/>
            <w:noWrap/>
            <w:vAlign w:val="bottom"/>
            <w:hideMark/>
          </w:tcPr>
          <w:p w14:paraId="6ECE2BF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1133</w:t>
            </w:r>
          </w:p>
        </w:tc>
        <w:tc>
          <w:tcPr>
            <w:tcW w:w="1477" w:type="pct"/>
            <w:tcBorders>
              <w:top w:val="nil"/>
              <w:left w:val="nil"/>
              <w:bottom w:val="nil"/>
              <w:right w:val="nil"/>
            </w:tcBorders>
            <w:shd w:val="clear" w:color="auto" w:fill="auto"/>
            <w:noWrap/>
            <w:vAlign w:val="bottom"/>
            <w:hideMark/>
          </w:tcPr>
          <w:p w14:paraId="7678AA0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- 115-5</w:t>
            </w:r>
          </w:p>
        </w:tc>
      </w:tr>
      <w:tr w:rsidR="00854EDF" w:rsidRPr="00405438" w14:paraId="254E2935" w14:textId="77777777" w:rsidTr="00854EDF">
        <w:trPr>
          <w:trHeight w:val="300"/>
        </w:trPr>
        <w:tc>
          <w:tcPr>
            <w:tcW w:w="209" w:type="pct"/>
            <w:tcBorders>
              <w:top w:val="nil"/>
              <w:left w:val="nil"/>
              <w:bottom w:val="nil"/>
              <w:right w:val="nil"/>
            </w:tcBorders>
            <w:shd w:val="clear" w:color="auto" w:fill="auto"/>
            <w:noWrap/>
            <w:vAlign w:val="bottom"/>
            <w:hideMark/>
          </w:tcPr>
          <w:p w14:paraId="6639B4B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276</w:t>
            </w:r>
          </w:p>
        </w:tc>
        <w:tc>
          <w:tcPr>
            <w:tcW w:w="1448" w:type="pct"/>
            <w:tcBorders>
              <w:top w:val="nil"/>
              <w:left w:val="nil"/>
              <w:bottom w:val="nil"/>
              <w:right w:val="nil"/>
            </w:tcBorders>
            <w:shd w:val="clear" w:color="auto" w:fill="auto"/>
            <w:noWrap/>
            <w:vAlign w:val="bottom"/>
            <w:hideMark/>
          </w:tcPr>
          <w:p w14:paraId="4ED5AA7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- 54-15</w:t>
            </w:r>
          </w:p>
        </w:tc>
        <w:tc>
          <w:tcPr>
            <w:tcW w:w="208" w:type="pct"/>
            <w:tcBorders>
              <w:top w:val="nil"/>
              <w:left w:val="nil"/>
              <w:bottom w:val="nil"/>
              <w:right w:val="nil"/>
            </w:tcBorders>
            <w:shd w:val="clear" w:color="auto" w:fill="auto"/>
            <w:noWrap/>
            <w:vAlign w:val="bottom"/>
            <w:hideMark/>
          </w:tcPr>
          <w:p w14:paraId="75F8771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705</w:t>
            </w:r>
          </w:p>
        </w:tc>
        <w:tc>
          <w:tcPr>
            <w:tcW w:w="1448" w:type="pct"/>
            <w:tcBorders>
              <w:top w:val="nil"/>
              <w:left w:val="nil"/>
              <w:bottom w:val="nil"/>
              <w:right w:val="nil"/>
            </w:tcBorders>
            <w:shd w:val="clear" w:color="auto" w:fill="auto"/>
            <w:noWrap/>
            <w:vAlign w:val="bottom"/>
            <w:hideMark/>
          </w:tcPr>
          <w:p w14:paraId="57FE40A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- 89-37</w:t>
            </w:r>
          </w:p>
        </w:tc>
        <w:tc>
          <w:tcPr>
            <w:tcW w:w="208" w:type="pct"/>
            <w:tcBorders>
              <w:top w:val="nil"/>
              <w:left w:val="nil"/>
              <w:bottom w:val="nil"/>
              <w:right w:val="nil"/>
            </w:tcBorders>
            <w:shd w:val="clear" w:color="auto" w:fill="auto"/>
            <w:noWrap/>
            <w:vAlign w:val="bottom"/>
            <w:hideMark/>
          </w:tcPr>
          <w:p w14:paraId="5002BAE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1134</w:t>
            </w:r>
          </w:p>
        </w:tc>
        <w:tc>
          <w:tcPr>
            <w:tcW w:w="1477" w:type="pct"/>
            <w:tcBorders>
              <w:top w:val="nil"/>
              <w:left w:val="nil"/>
              <w:bottom w:val="nil"/>
              <w:right w:val="nil"/>
            </w:tcBorders>
            <w:shd w:val="clear" w:color="auto" w:fill="auto"/>
            <w:noWrap/>
            <w:vAlign w:val="bottom"/>
            <w:hideMark/>
          </w:tcPr>
          <w:p w14:paraId="13C91C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- 115-6</w:t>
            </w:r>
          </w:p>
        </w:tc>
      </w:tr>
      <w:tr w:rsidR="00854EDF" w:rsidRPr="00405438" w14:paraId="63C94F7E" w14:textId="77777777" w:rsidTr="00854EDF">
        <w:trPr>
          <w:trHeight w:val="300"/>
        </w:trPr>
        <w:tc>
          <w:tcPr>
            <w:tcW w:w="209" w:type="pct"/>
            <w:tcBorders>
              <w:top w:val="nil"/>
              <w:left w:val="nil"/>
              <w:bottom w:val="nil"/>
              <w:right w:val="nil"/>
            </w:tcBorders>
            <w:shd w:val="clear" w:color="auto" w:fill="auto"/>
            <w:noWrap/>
            <w:vAlign w:val="bottom"/>
            <w:hideMark/>
          </w:tcPr>
          <w:p w14:paraId="428F9B3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277</w:t>
            </w:r>
          </w:p>
        </w:tc>
        <w:tc>
          <w:tcPr>
            <w:tcW w:w="1448" w:type="pct"/>
            <w:tcBorders>
              <w:top w:val="nil"/>
              <w:left w:val="nil"/>
              <w:bottom w:val="nil"/>
              <w:right w:val="nil"/>
            </w:tcBorders>
            <w:shd w:val="clear" w:color="auto" w:fill="auto"/>
            <w:noWrap/>
            <w:vAlign w:val="bottom"/>
            <w:hideMark/>
          </w:tcPr>
          <w:p w14:paraId="1A415E7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- 54-16</w:t>
            </w:r>
          </w:p>
        </w:tc>
        <w:tc>
          <w:tcPr>
            <w:tcW w:w="208" w:type="pct"/>
            <w:tcBorders>
              <w:top w:val="nil"/>
              <w:left w:val="nil"/>
              <w:bottom w:val="nil"/>
              <w:right w:val="nil"/>
            </w:tcBorders>
            <w:shd w:val="clear" w:color="auto" w:fill="auto"/>
            <w:noWrap/>
            <w:vAlign w:val="bottom"/>
            <w:hideMark/>
          </w:tcPr>
          <w:p w14:paraId="58D2203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706</w:t>
            </w:r>
          </w:p>
        </w:tc>
        <w:tc>
          <w:tcPr>
            <w:tcW w:w="1448" w:type="pct"/>
            <w:tcBorders>
              <w:top w:val="nil"/>
              <w:left w:val="nil"/>
              <w:bottom w:val="nil"/>
              <w:right w:val="nil"/>
            </w:tcBorders>
            <w:shd w:val="clear" w:color="auto" w:fill="auto"/>
            <w:noWrap/>
            <w:vAlign w:val="bottom"/>
            <w:hideMark/>
          </w:tcPr>
          <w:p w14:paraId="102B038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- 90-6</w:t>
            </w:r>
          </w:p>
        </w:tc>
        <w:tc>
          <w:tcPr>
            <w:tcW w:w="208" w:type="pct"/>
            <w:tcBorders>
              <w:top w:val="nil"/>
              <w:left w:val="nil"/>
              <w:bottom w:val="nil"/>
              <w:right w:val="nil"/>
            </w:tcBorders>
            <w:shd w:val="clear" w:color="auto" w:fill="auto"/>
            <w:noWrap/>
            <w:vAlign w:val="bottom"/>
            <w:hideMark/>
          </w:tcPr>
          <w:p w14:paraId="5D32025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1135</w:t>
            </w:r>
          </w:p>
        </w:tc>
        <w:tc>
          <w:tcPr>
            <w:tcW w:w="1477" w:type="pct"/>
            <w:tcBorders>
              <w:top w:val="nil"/>
              <w:left w:val="nil"/>
              <w:bottom w:val="nil"/>
              <w:right w:val="nil"/>
            </w:tcBorders>
            <w:shd w:val="clear" w:color="auto" w:fill="auto"/>
            <w:noWrap/>
            <w:vAlign w:val="bottom"/>
            <w:hideMark/>
          </w:tcPr>
          <w:p w14:paraId="6290B05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- 115-7</w:t>
            </w:r>
          </w:p>
        </w:tc>
      </w:tr>
      <w:tr w:rsidR="00854EDF" w:rsidRPr="00405438" w14:paraId="75EA2E2B" w14:textId="77777777" w:rsidTr="00854EDF">
        <w:trPr>
          <w:trHeight w:val="300"/>
        </w:trPr>
        <w:tc>
          <w:tcPr>
            <w:tcW w:w="209" w:type="pct"/>
            <w:tcBorders>
              <w:top w:val="nil"/>
              <w:left w:val="nil"/>
              <w:bottom w:val="nil"/>
              <w:right w:val="nil"/>
            </w:tcBorders>
            <w:shd w:val="clear" w:color="auto" w:fill="auto"/>
            <w:noWrap/>
            <w:vAlign w:val="bottom"/>
            <w:hideMark/>
          </w:tcPr>
          <w:p w14:paraId="3CFB91D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278</w:t>
            </w:r>
          </w:p>
        </w:tc>
        <w:tc>
          <w:tcPr>
            <w:tcW w:w="1448" w:type="pct"/>
            <w:tcBorders>
              <w:top w:val="nil"/>
              <w:left w:val="nil"/>
              <w:bottom w:val="nil"/>
              <w:right w:val="nil"/>
            </w:tcBorders>
            <w:shd w:val="clear" w:color="auto" w:fill="auto"/>
            <w:noWrap/>
            <w:vAlign w:val="bottom"/>
            <w:hideMark/>
          </w:tcPr>
          <w:p w14:paraId="1A1651E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- 55-4</w:t>
            </w:r>
          </w:p>
        </w:tc>
        <w:tc>
          <w:tcPr>
            <w:tcW w:w="208" w:type="pct"/>
            <w:tcBorders>
              <w:top w:val="nil"/>
              <w:left w:val="nil"/>
              <w:bottom w:val="nil"/>
              <w:right w:val="nil"/>
            </w:tcBorders>
            <w:shd w:val="clear" w:color="auto" w:fill="auto"/>
            <w:noWrap/>
            <w:vAlign w:val="bottom"/>
            <w:hideMark/>
          </w:tcPr>
          <w:p w14:paraId="6551B7C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707</w:t>
            </w:r>
          </w:p>
        </w:tc>
        <w:tc>
          <w:tcPr>
            <w:tcW w:w="1448" w:type="pct"/>
            <w:tcBorders>
              <w:top w:val="nil"/>
              <w:left w:val="nil"/>
              <w:bottom w:val="nil"/>
              <w:right w:val="nil"/>
            </w:tcBorders>
            <w:shd w:val="clear" w:color="auto" w:fill="auto"/>
            <w:noWrap/>
            <w:vAlign w:val="bottom"/>
            <w:hideMark/>
          </w:tcPr>
          <w:p w14:paraId="0B034BF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- 90-8</w:t>
            </w:r>
          </w:p>
        </w:tc>
        <w:tc>
          <w:tcPr>
            <w:tcW w:w="208" w:type="pct"/>
            <w:tcBorders>
              <w:top w:val="nil"/>
              <w:left w:val="nil"/>
              <w:bottom w:val="nil"/>
              <w:right w:val="nil"/>
            </w:tcBorders>
            <w:shd w:val="clear" w:color="auto" w:fill="auto"/>
            <w:noWrap/>
            <w:vAlign w:val="bottom"/>
            <w:hideMark/>
          </w:tcPr>
          <w:p w14:paraId="18862F4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1136</w:t>
            </w:r>
          </w:p>
        </w:tc>
        <w:tc>
          <w:tcPr>
            <w:tcW w:w="1477" w:type="pct"/>
            <w:tcBorders>
              <w:top w:val="nil"/>
              <w:left w:val="nil"/>
              <w:bottom w:val="nil"/>
              <w:right w:val="nil"/>
            </w:tcBorders>
            <w:shd w:val="clear" w:color="auto" w:fill="auto"/>
            <w:noWrap/>
            <w:vAlign w:val="bottom"/>
            <w:hideMark/>
          </w:tcPr>
          <w:p w14:paraId="6ED17E6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- 115-12</w:t>
            </w:r>
          </w:p>
        </w:tc>
      </w:tr>
      <w:tr w:rsidR="00854EDF" w:rsidRPr="00405438" w14:paraId="3A77A9E1" w14:textId="77777777" w:rsidTr="00854EDF">
        <w:trPr>
          <w:trHeight w:val="300"/>
        </w:trPr>
        <w:tc>
          <w:tcPr>
            <w:tcW w:w="209" w:type="pct"/>
            <w:tcBorders>
              <w:top w:val="nil"/>
              <w:left w:val="nil"/>
              <w:bottom w:val="nil"/>
              <w:right w:val="nil"/>
            </w:tcBorders>
            <w:shd w:val="clear" w:color="auto" w:fill="auto"/>
            <w:noWrap/>
            <w:vAlign w:val="bottom"/>
            <w:hideMark/>
          </w:tcPr>
          <w:p w14:paraId="33FA2D3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279</w:t>
            </w:r>
          </w:p>
        </w:tc>
        <w:tc>
          <w:tcPr>
            <w:tcW w:w="1448" w:type="pct"/>
            <w:tcBorders>
              <w:top w:val="nil"/>
              <w:left w:val="nil"/>
              <w:bottom w:val="nil"/>
              <w:right w:val="nil"/>
            </w:tcBorders>
            <w:shd w:val="clear" w:color="auto" w:fill="auto"/>
            <w:noWrap/>
            <w:vAlign w:val="bottom"/>
            <w:hideMark/>
          </w:tcPr>
          <w:p w14:paraId="1FA5921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- 55-5</w:t>
            </w:r>
          </w:p>
        </w:tc>
        <w:tc>
          <w:tcPr>
            <w:tcW w:w="208" w:type="pct"/>
            <w:tcBorders>
              <w:top w:val="nil"/>
              <w:left w:val="nil"/>
              <w:bottom w:val="nil"/>
              <w:right w:val="nil"/>
            </w:tcBorders>
            <w:shd w:val="clear" w:color="auto" w:fill="auto"/>
            <w:noWrap/>
            <w:vAlign w:val="bottom"/>
            <w:hideMark/>
          </w:tcPr>
          <w:p w14:paraId="2DE2408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708</w:t>
            </w:r>
          </w:p>
        </w:tc>
        <w:tc>
          <w:tcPr>
            <w:tcW w:w="1448" w:type="pct"/>
            <w:tcBorders>
              <w:top w:val="nil"/>
              <w:left w:val="nil"/>
              <w:bottom w:val="nil"/>
              <w:right w:val="nil"/>
            </w:tcBorders>
            <w:shd w:val="clear" w:color="auto" w:fill="auto"/>
            <w:noWrap/>
            <w:vAlign w:val="bottom"/>
            <w:hideMark/>
          </w:tcPr>
          <w:p w14:paraId="5BD2D33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- 90-14</w:t>
            </w:r>
          </w:p>
        </w:tc>
        <w:tc>
          <w:tcPr>
            <w:tcW w:w="208" w:type="pct"/>
            <w:tcBorders>
              <w:top w:val="nil"/>
              <w:left w:val="nil"/>
              <w:bottom w:val="nil"/>
              <w:right w:val="nil"/>
            </w:tcBorders>
            <w:shd w:val="clear" w:color="auto" w:fill="auto"/>
            <w:noWrap/>
            <w:vAlign w:val="bottom"/>
            <w:hideMark/>
          </w:tcPr>
          <w:p w14:paraId="41FD99B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1137</w:t>
            </w:r>
          </w:p>
        </w:tc>
        <w:tc>
          <w:tcPr>
            <w:tcW w:w="1477" w:type="pct"/>
            <w:tcBorders>
              <w:top w:val="nil"/>
              <w:left w:val="nil"/>
              <w:bottom w:val="nil"/>
              <w:right w:val="nil"/>
            </w:tcBorders>
            <w:shd w:val="clear" w:color="auto" w:fill="auto"/>
            <w:noWrap/>
            <w:vAlign w:val="bottom"/>
            <w:hideMark/>
          </w:tcPr>
          <w:p w14:paraId="38FF6FF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- 115-13</w:t>
            </w:r>
          </w:p>
        </w:tc>
      </w:tr>
      <w:tr w:rsidR="00854EDF" w:rsidRPr="00405438" w14:paraId="4CD6D1E3" w14:textId="77777777" w:rsidTr="00854EDF">
        <w:trPr>
          <w:trHeight w:val="300"/>
        </w:trPr>
        <w:tc>
          <w:tcPr>
            <w:tcW w:w="209" w:type="pct"/>
            <w:tcBorders>
              <w:top w:val="nil"/>
              <w:left w:val="nil"/>
              <w:bottom w:val="nil"/>
              <w:right w:val="nil"/>
            </w:tcBorders>
            <w:shd w:val="clear" w:color="auto" w:fill="auto"/>
            <w:noWrap/>
            <w:vAlign w:val="bottom"/>
            <w:hideMark/>
          </w:tcPr>
          <w:p w14:paraId="1BBCF15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280</w:t>
            </w:r>
          </w:p>
        </w:tc>
        <w:tc>
          <w:tcPr>
            <w:tcW w:w="1448" w:type="pct"/>
            <w:tcBorders>
              <w:top w:val="nil"/>
              <w:left w:val="nil"/>
              <w:bottom w:val="nil"/>
              <w:right w:val="nil"/>
            </w:tcBorders>
            <w:shd w:val="clear" w:color="auto" w:fill="auto"/>
            <w:noWrap/>
            <w:vAlign w:val="bottom"/>
            <w:hideMark/>
          </w:tcPr>
          <w:p w14:paraId="3A83267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- 55-11</w:t>
            </w:r>
          </w:p>
        </w:tc>
        <w:tc>
          <w:tcPr>
            <w:tcW w:w="208" w:type="pct"/>
            <w:tcBorders>
              <w:top w:val="nil"/>
              <w:left w:val="nil"/>
              <w:bottom w:val="nil"/>
              <w:right w:val="nil"/>
            </w:tcBorders>
            <w:shd w:val="clear" w:color="auto" w:fill="auto"/>
            <w:noWrap/>
            <w:vAlign w:val="bottom"/>
            <w:hideMark/>
          </w:tcPr>
          <w:p w14:paraId="546876B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709</w:t>
            </w:r>
          </w:p>
        </w:tc>
        <w:tc>
          <w:tcPr>
            <w:tcW w:w="1448" w:type="pct"/>
            <w:tcBorders>
              <w:top w:val="nil"/>
              <w:left w:val="nil"/>
              <w:bottom w:val="nil"/>
              <w:right w:val="nil"/>
            </w:tcBorders>
            <w:shd w:val="clear" w:color="auto" w:fill="auto"/>
            <w:noWrap/>
            <w:vAlign w:val="bottom"/>
            <w:hideMark/>
          </w:tcPr>
          <w:p w14:paraId="469FBE4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- 90-15</w:t>
            </w:r>
          </w:p>
        </w:tc>
        <w:tc>
          <w:tcPr>
            <w:tcW w:w="208" w:type="pct"/>
            <w:tcBorders>
              <w:top w:val="nil"/>
              <w:left w:val="nil"/>
              <w:bottom w:val="nil"/>
              <w:right w:val="nil"/>
            </w:tcBorders>
            <w:shd w:val="clear" w:color="auto" w:fill="auto"/>
            <w:noWrap/>
            <w:vAlign w:val="bottom"/>
            <w:hideMark/>
          </w:tcPr>
          <w:p w14:paraId="795445B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1138</w:t>
            </w:r>
          </w:p>
        </w:tc>
        <w:tc>
          <w:tcPr>
            <w:tcW w:w="1477" w:type="pct"/>
            <w:tcBorders>
              <w:top w:val="nil"/>
              <w:left w:val="nil"/>
              <w:bottom w:val="nil"/>
              <w:right w:val="nil"/>
            </w:tcBorders>
            <w:shd w:val="clear" w:color="auto" w:fill="auto"/>
            <w:noWrap/>
            <w:vAlign w:val="bottom"/>
            <w:hideMark/>
          </w:tcPr>
          <w:p w14:paraId="3102A09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- 115-14</w:t>
            </w:r>
          </w:p>
        </w:tc>
      </w:tr>
      <w:tr w:rsidR="00854EDF" w:rsidRPr="00405438" w14:paraId="3F428217" w14:textId="77777777" w:rsidTr="00854EDF">
        <w:trPr>
          <w:trHeight w:val="300"/>
        </w:trPr>
        <w:tc>
          <w:tcPr>
            <w:tcW w:w="209" w:type="pct"/>
            <w:tcBorders>
              <w:top w:val="nil"/>
              <w:left w:val="nil"/>
              <w:bottom w:val="nil"/>
              <w:right w:val="nil"/>
            </w:tcBorders>
            <w:shd w:val="clear" w:color="auto" w:fill="auto"/>
            <w:noWrap/>
            <w:vAlign w:val="bottom"/>
            <w:hideMark/>
          </w:tcPr>
          <w:p w14:paraId="683ECAE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281</w:t>
            </w:r>
          </w:p>
        </w:tc>
        <w:tc>
          <w:tcPr>
            <w:tcW w:w="1448" w:type="pct"/>
            <w:tcBorders>
              <w:top w:val="nil"/>
              <w:left w:val="nil"/>
              <w:bottom w:val="nil"/>
              <w:right w:val="nil"/>
            </w:tcBorders>
            <w:shd w:val="clear" w:color="auto" w:fill="auto"/>
            <w:noWrap/>
            <w:vAlign w:val="bottom"/>
            <w:hideMark/>
          </w:tcPr>
          <w:p w14:paraId="4BFBE1A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- 55-14</w:t>
            </w:r>
          </w:p>
        </w:tc>
        <w:tc>
          <w:tcPr>
            <w:tcW w:w="208" w:type="pct"/>
            <w:tcBorders>
              <w:top w:val="nil"/>
              <w:left w:val="nil"/>
              <w:bottom w:val="nil"/>
              <w:right w:val="nil"/>
            </w:tcBorders>
            <w:shd w:val="clear" w:color="auto" w:fill="auto"/>
            <w:noWrap/>
            <w:vAlign w:val="bottom"/>
            <w:hideMark/>
          </w:tcPr>
          <w:p w14:paraId="190CB1A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710</w:t>
            </w:r>
          </w:p>
        </w:tc>
        <w:tc>
          <w:tcPr>
            <w:tcW w:w="1448" w:type="pct"/>
            <w:tcBorders>
              <w:top w:val="nil"/>
              <w:left w:val="nil"/>
              <w:bottom w:val="nil"/>
              <w:right w:val="nil"/>
            </w:tcBorders>
            <w:shd w:val="clear" w:color="auto" w:fill="auto"/>
            <w:noWrap/>
            <w:vAlign w:val="bottom"/>
            <w:hideMark/>
          </w:tcPr>
          <w:p w14:paraId="1708931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- 90-16</w:t>
            </w:r>
          </w:p>
        </w:tc>
        <w:tc>
          <w:tcPr>
            <w:tcW w:w="208" w:type="pct"/>
            <w:tcBorders>
              <w:top w:val="nil"/>
              <w:left w:val="nil"/>
              <w:bottom w:val="nil"/>
              <w:right w:val="nil"/>
            </w:tcBorders>
            <w:shd w:val="clear" w:color="auto" w:fill="auto"/>
            <w:noWrap/>
            <w:vAlign w:val="bottom"/>
            <w:hideMark/>
          </w:tcPr>
          <w:p w14:paraId="3F00768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1139</w:t>
            </w:r>
          </w:p>
        </w:tc>
        <w:tc>
          <w:tcPr>
            <w:tcW w:w="1477" w:type="pct"/>
            <w:tcBorders>
              <w:top w:val="nil"/>
              <w:left w:val="nil"/>
              <w:bottom w:val="nil"/>
              <w:right w:val="nil"/>
            </w:tcBorders>
            <w:shd w:val="clear" w:color="auto" w:fill="auto"/>
            <w:noWrap/>
            <w:vAlign w:val="bottom"/>
            <w:hideMark/>
          </w:tcPr>
          <w:p w14:paraId="0FD025B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- 115-16</w:t>
            </w:r>
          </w:p>
        </w:tc>
      </w:tr>
      <w:tr w:rsidR="00854EDF" w:rsidRPr="00405438" w14:paraId="36A05E18" w14:textId="77777777" w:rsidTr="00854EDF">
        <w:trPr>
          <w:trHeight w:val="300"/>
        </w:trPr>
        <w:tc>
          <w:tcPr>
            <w:tcW w:w="209" w:type="pct"/>
            <w:tcBorders>
              <w:top w:val="nil"/>
              <w:left w:val="nil"/>
              <w:bottom w:val="nil"/>
              <w:right w:val="nil"/>
            </w:tcBorders>
            <w:shd w:val="clear" w:color="auto" w:fill="auto"/>
            <w:noWrap/>
            <w:vAlign w:val="bottom"/>
            <w:hideMark/>
          </w:tcPr>
          <w:p w14:paraId="75858C3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282</w:t>
            </w:r>
          </w:p>
        </w:tc>
        <w:tc>
          <w:tcPr>
            <w:tcW w:w="1448" w:type="pct"/>
            <w:tcBorders>
              <w:top w:val="nil"/>
              <w:left w:val="nil"/>
              <w:bottom w:val="nil"/>
              <w:right w:val="nil"/>
            </w:tcBorders>
            <w:shd w:val="clear" w:color="auto" w:fill="auto"/>
            <w:noWrap/>
            <w:vAlign w:val="bottom"/>
            <w:hideMark/>
          </w:tcPr>
          <w:p w14:paraId="1F5FF37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- 55-15</w:t>
            </w:r>
          </w:p>
        </w:tc>
        <w:tc>
          <w:tcPr>
            <w:tcW w:w="208" w:type="pct"/>
            <w:tcBorders>
              <w:top w:val="nil"/>
              <w:left w:val="nil"/>
              <w:bottom w:val="nil"/>
              <w:right w:val="nil"/>
            </w:tcBorders>
            <w:shd w:val="clear" w:color="auto" w:fill="auto"/>
            <w:noWrap/>
            <w:vAlign w:val="bottom"/>
            <w:hideMark/>
          </w:tcPr>
          <w:p w14:paraId="3F0CEB8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711</w:t>
            </w:r>
          </w:p>
        </w:tc>
        <w:tc>
          <w:tcPr>
            <w:tcW w:w="1448" w:type="pct"/>
            <w:tcBorders>
              <w:top w:val="nil"/>
              <w:left w:val="nil"/>
              <w:bottom w:val="nil"/>
              <w:right w:val="nil"/>
            </w:tcBorders>
            <w:shd w:val="clear" w:color="auto" w:fill="auto"/>
            <w:noWrap/>
            <w:vAlign w:val="bottom"/>
            <w:hideMark/>
          </w:tcPr>
          <w:p w14:paraId="6DB4BA8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- 90-17</w:t>
            </w:r>
          </w:p>
        </w:tc>
        <w:tc>
          <w:tcPr>
            <w:tcW w:w="208" w:type="pct"/>
            <w:tcBorders>
              <w:top w:val="nil"/>
              <w:left w:val="nil"/>
              <w:bottom w:val="nil"/>
              <w:right w:val="nil"/>
            </w:tcBorders>
            <w:shd w:val="clear" w:color="auto" w:fill="auto"/>
            <w:noWrap/>
            <w:vAlign w:val="bottom"/>
            <w:hideMark/>
          </w:tcPr>
          <w:p w14:paraId="49651CD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1140</w:t>
            </w:r>
          </w:p>
        </w:tc>
        <w:tc>
          <w:tcPr>
            <w:tcW w:w="1477" w:type="pct"/>
            <w:tcBorders>
              <w:top w:val="nil"/>
              <w:left w:val="nil"/>
              <w:bottom w:val="nil"/>
              <w:right w:val="nil"/>
            </w:tcBorders>
            <w:shd w:val="clear" w:color="auto" w:fill="auto"/>
            <w:noWrap/>
            <w:vAlign w:val="bottom"/>
            <w:hideMark/>
          </w:tcPr>
          <w:p w14:paraId="470F724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- 115-17</w:t>
            </w:r>
          </w:p>
        </w:tc>
      </w:tr>
      <w:tr w:rsidR="00854EDF" w:rsidRPr="00405438" w14:paraId="005AFAFF" w14:textId="77777777" w:rsidTr="00854EDF">
        <w:trPr>
          <w:trHeight w:val="300"/>
        </w:trPr>
        <w:tc>
          <w:tcPr>
            <w:tcW w:w="209" w:type="pct"/>
            <w:tcBorders>
              <w:top w:val="nil"/>
              <w:left w:val="nil"/>
              <w:bottom w:val="nil"/>
              <w:right w:val="nil"/>
            </w:tcBorders>
            <w:shd w:val="clear" w:color="auto" w:fill="auto"/>
            <w:noWrap/>
            <w:vAlign w:val="bottom"/>
            <w:hideMark/>
          </w:tcPr>
          <w:p w14:paraId="4146970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283</w:t>
            </w:r>
          </w:p>
        </w:tc>
        <w:tc>
          <w:tcPr>
            <w:tcW w:w="1448" w:type="pct"/>
            <w:tcBorders>
              <w:top w:val="nil"/>
              <w:left w:val="nil"/>
              <w:bottom w:val="nil"/>
              <w:right w:val="nil"/>
            </w:tcBorders>
            <w:shd w:val="clear" w:color="auto" w:fill="auto"/>
            <w:noWrap/>
            <w:vAlign w:val="bottom"/>
            <w:hideMark/>
          </w:tcPr>
          <w:p w14:paraId="4C1DFA3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- 55-16</w:t>
            </w:r>
          </w:p>
        </w:tc>
        <w:tc>
          <w:tcPr>
            <w:tcW w:w="208" w:type="pct"/>
            <w:tcBorders>
              <w:top w:val="nil"/>
              <w:left w:val="nil"/>
              <w:bottom w:val="nil"/>
              <w:right w:val="nil"/>
            </w:tcBorders>
            <w:shd w:val="clear" w:color="auto" w:fill="auto"/>
            <w:noWrap/>
            <w:vAlign w:val="bottom"/>
            <w:hideMark/>
          </w:tcPr>
          <w:p w14:paraId="3514A25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712</w:t>
            </w:r>
          </w:p>
        </w:tc>
        <w:tc>
          <w:tcPr>
            <w:tcW w:w="1448" w:type="pct"/>
            <w:tcBorders>
              <w:top w:val="nil"/>
              <w:left w:val="nil"/>
              <w:bottom w:val="nil"/>
              <w:right w:val="nil"/>
            </w:tcBorders>
            <w:shd w:val="clear" w:color="auto" w:fill="auto"/>
            <w:noWrap/>
            <w:vAlign w:val="bottom"/>
            <w:hideMark/>
          </w:tcPr>
          <w:p w14:paraId="73A4AA5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- 90-18</w:t>
            </w:r>
          </w:p>
        </w:tc>
        <w:tc>
          <w:tcPr>
            <w:tcW w:w="208" w:type="pct"/>
            <w:tcBorders>
              <w:top w:val="nil"/>
              <w:left w:val="nil"/>
              <w:bottom w:val="nil"/>
              <w:right w:val="nil"/>
            </w:tcBorders>
            <w:shd w:val="clear" w:color="auto" w:fill="auto"/>
            <w:noWrap/>
            <w:vAlign w:val="bottom"/>
            <w:hideMark/>
          </w:tcPr>
          <w:p w14:paraId="0F27911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1141</w:t>
            </w:r>
          </w:p>
        </w:tc>
        <w:tc>
          <w:tcPr>
            <w:tcW w:w="1477" w:type="pct"/>
            <w:tcBorders>
              <w:top w:val="nil"/>
              <w:left w:val="nil"/>
              <w:bottom w:val="nil"/>
              <w:right w:val="nil"/>
            </w:tcBorders>
            <w:shd w:val="clear" w:color="auto" w:fill="auto"/>
            <w:noWrap/>
            <w:vAlign w:val="bottom"/>
            <w:hideMark/>
          </w:tcPr>
          <w:p w14:paraId="7BF4FB5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- 115-18</w:t>
            </w:r>
          </w:p>
        </w:tc>
      </w:tr>
      <w:tr w:rsidR="00854EDF" w:rsidRPr="00405438" w14:paraId="5E2B756A" w14:textId="77777777" w:rsidTr="00854EDF">
        <w:trPr>
          <w:trHeight w:val="300"/>
        </w:trPr>
        <w:tc>
          <w:tcPr>
            <w:tcW w:w="209" w:type="pct"/>
            <w:tcBorders>
              <w:top w:val="nil"/>
              <w:left w:val="nil"/>
              <w:bottom w:val="nil"/>
              <w:right w:val="nil"/>
            </w:tcBorders>
            <w:shd w:val="clear" w:color="auto" w:fill="auto"/>
            <w:noWrap/>
            <w:vAlign w:val="bottom"/>
            <w:hideMark/>
          </w:tcPr>
          <w:p w14:paraId="3D5BB9B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284</w:t>
            </w:r>
          </w:p>
        </w:tc>
        <w:tc>
          <w:tcPr>
            <w:tcW w:w="1448" w:type="pct"/>
            <w:tcBorders>
              <w:top w:val="nil"/>
              <w:left w:val="nil"/>
              <w:bottom w:val="nil"/>
              <w:right w:val="nil"/>
            </w:tcBorders>
            <w:shd w:val="clear" w:color="auto" w:fill="auto"/>
            <w:noWrap/>
            <w:vAlign w:val="bottom"/>
            <w:hideMark/>
          </w:tcPr>
          <w:p w14:paraId="02F07A5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- 56-1</w:t>
            </w:r>
          </w:p>
        </w:tc>
        <w:tc>
          <w:tcPr>
            <w:tcW w:w="208" w:type="pct"/>
            <w:tcBorders>
              <w:top w:val="nil"/>
              <w:left w:val="nil"/>
              <w:bottom w:val="nil"/>
              <w:right w:val="nil"/>
            </w:tcBorders>
            <w:shd w:val="clear" w:color="auto" w:fill="auto"/>
            <w:noWrap/>
            <w:vAlign w:val="bottom"/>
            <w:hideMark/>
          </w:tcPr>
          <w:p w14:paraId="5E927A8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713</w:t>
            </w:r>
          </w:p>
        </w:tc>
        <w:tc>
          <w:tcPr>
            <w:tcW w:w="1448" w:type="pct"/>
            <w:tcBorders>
              <w:top w:val="nil"/>
              <w:left w:val="nil"/>
              <w:bottom w:val="nil"/>
              <w:right w:val="nil"/>
            </w:tcBorders>
            <w:shd w:val="clear" w:color="auto" w:fill="auto"/>
            <w:noWrap/>
            <w:vAlign w:val="bottom"/>
            <w:hideMark/>
          </w:tcPr>
          <w:p w14:paraId="347370D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- 90-19</w:t>
            </w:r>
          </w:p>
        </w:tc>
        <w:tc>
          <w:tcPr>
            <w:tcW w:w="208" w:type="pct"/>
            <w:tcBorders>
              <w:top w:val="nil"/>
              <w:left w:val="nil"/>
              <w:bottom w:val="nil"/>
              <w:right w:val="nil"/>
            </w:tcBorders>
            <w:shd w:val="clear" w:color="auto" w:fill="auto"/>
            <w:noWrap/>
            <w:vAlign w:val="bottom"/>
            <w:hideMark/>
          </w:tcPr>
          <w:p w14:paraId="4BBD239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1142</w:t>
            </w:r>
          </w:p>
        </w:tc>
        <w:tc>
          <w:tcPr>
            <w:tcW w:w="1477" w:type="pct"/>
            <w:tcBorders>
              <w:top w:val="nil"/>
              <w:left w:val="nil"/>
              <w:bottom w:val="nil"/>
              <w:right w:val="nil"/>
            </w:tcBorders>
            <w:shd w:val="clear" w:color="auto" w:fill="auto"/>
            <w:noWrap/>
            <w:vAlign w:val="bottom"/>
            <w:hideMark/>
          </w:tcPr>
          <w:p w14:paraId="320AAA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- 115-19</w:t>
            </w:r>
          </w:p>
        </w:tc>
      </w:tr>
      <w:tr w:rsidR="00854EDF" w:rsidRPr="00405438" w14:paraId="6D1485AA" w14:textId="77777777" w:rsidTr="00854EDF">
        <w:trPr>
          <w:trHeight w:val="300"/>
        </w:trPr>
        <w:tc>
          <w:tcPr>
            <w:tcW w:w="209" w:type="pct"/>
            <w:tcBorders>
              <w:top w:val="nil"/>
              <w:left w:val="nil"/>
              <w:bottom w:val="nil"/>
              <w:right w:val="nil"/>
            </w:tcBorders>
            <w:shd w:val="clear" w:color="auto" w:fill="auto"/>
            <w:noWrap/>
            <w:vAlign w:val="bottom"/>
            <w:hideMark/>
          </w:tcPr>
          <w:p w14:paraId="44444D8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285</w:t>
            </w:r>
          </w:p>
        </w:tc>
        <w:tc>
          <w:tcPr>
            <w:tcW w:w="1448" w:type="pct"/>
            <w:tcBorders>
              <w:top w:val="nil"/>
              <w:left w:val="nil"/>
              <w:bottom w:val="nil"/>
              <w:right w:val="nil"/>
            </w:tcBorders>
            <w:shd w:val="clear" w:color="auto" w:fill="auto"/>
            <w:noWrap/>
            <w:vAlign w:val="bottom"/>
            <w:hideMark/>
          </w:tcPr>
          <w:p w14:paraId="0B5F35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- 56-4</w:t>
            </w:r>
          </w:p>
        </w:tc>
        <w:tc>
          <w:tcPr>
            <w:tcW w:w="208" w:type="pct"/>
            <w:tcBorders>
              <w:top w:val="nil"/>
              <w:left w:val="nil"/>
              <w:bottom w:val="nil"/>
              <w:right w:val="nil"/>
            </w:tcBorders>
            <w:shd w:val="clear" w:color="auto" w:fill="auto"/>
            <w:noWrap/>
            <w:vAlign w:val="bottom"/>
            <w:hideMark/>
          </w:tcPr>
          <w:p w14:paraId="5E83C52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714</w:t>
            </w:r>
          </w:p>
        </w:tc>
        <w:tc>
          <w:tcPr>
            <w:tcW w:w="1448" w:type="pct"/>
            <w:tcBorders>
              <w:top w:val="nil"/>
              <w:left w:val="nil"/>
              <w:bottom w:val="nil"/>
              <w:right w:val="nil"/>
            </w:tcBorders>
            <w:shd w:val="clear" w:color="auto" w:fill="auto"/>
            <w:noWrap/>
            <w:vAlign w:val="bottom"/>
            <w:hideMark/>
          </w:tcPr>
          <w:p w14:paraId="002EA22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- 91-3</w:t>
            </w:r>
          </w:p>
        </w:tc>
        <w:tc>
          <w:tcPr>
            <w:tcW w:w="208" w:type="pct"/>
            <w:tcBorders>
              <w:top w:val="nil"/>
              <w:left w:val="nil"/>
              <w:bottom w:val="nil"/>
              <w:right w:val="nil"/>
            </w:tcBorders>
            <w:shd w:val="clear" w:color="auto" w:fill="auto"/>
            <w:noWrap/>
            <w:vAlign w:val="bottom"/>
            <w:hideMark/>
          </w:tcPr>
          <w:p w14:paraId="180EEB1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1143</w:t>
            </w:r>
          </w:p>
        </w:tc>
        <w:tc>
          <w:tcPr>
            <w:tcW w:w="1477" w:type="pct"/>
            <w:tcBorders>
              <w:top w:val="nil"/>
              <w:left w:val="nil"/>
              <w:bottom w:val="nil"/>
              <w:right w:val="nil"/>
            </w:tcBorders>
            <w:shd w:val="clear" w:color="auto" w:fill="auto"/>
            <w:noWrap/>
            <w:vAlign w:val="bottom"/>
            <w:hideMark/>
          </w:tcPr>
          <w:p w14:paraId="0F5C90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- 115-20</w:t>
            </w:r>
          </w:p>
        </w:tc>
      </w:tr>
      <w:tr w:rsidR="00854EDF" w:rsidRPr="00405438" w14:paraId="6B448B33" w14:textId="77777777" w:rsidTr="00854EDF">
        <w:trPr>
          <w:trHeight w:val="300"/>
        </w:trPr>
        <w:tc>
          <w:tcPr>
            <w:tcW w:w="209" w:type="pct"/>
            <w:tcBorders>
              <w:top w:val="nil"/>
              <w:left w:val="nil"/>
              <w:bottom w:val="nil"/>
              <w:right w:val="nil"/>
            </w:tcBorders>
            <w:shd w:val="clear" w:color="auto" w:fill="auto"/>
            <w:noWrap/>
            <w:vAlign w:val="bottom"/>
            <w:hideMark/>
          </w:tcPr>
          <w:p w14:paraId="4758C34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286</w:t>
            </w:r>
          </w:p>
        </w:tc>
        <w:tc>
          <w:tcPr>
            <w:tcW w:w="1448" w:type="pct"/>
            <w:tcBorders>
              <w:top w:val="nil"/>
              <w:left w:val="nil"/>
              <w:bottom w:val="nil"/>
              <w:right w:val="nil"/>
            </w:tcBorders>
            <w:shd w:val="clear" w:color="auto" w:fill="auto"/>
            <w:noWrap/>
            <w:vAlign w:val="bottom"/>
            <w:hideMark/>
          </w:tcPr>
          <w:p w14:paraId="3349264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- 56-5</w:t>
            </w:r>
          </w:p>
        </w:tc>
        <w:tc>
          <w:tcPr>
            <w:tcW w:w="208" w:type="pct"/>
            <w:tcBorders>
              <w:top w:val="nil"/>
              <w:left w:val="nil"/>
              <w:bottom w:val="nil"/>
              <w:right w:val="nil"/>
            </w:tcBorders>
            <w:shd w:val="clear" w:color="auto" w:fill="auto"/>
            <w:noWrap/>
            <w:vAlign w:val="bottom"/>
            <w:hideMark/>
          </w:tcPr>
          <w:p w14:paraId="184E72A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715</w:t>
            </w:r>
          </w:p>
        </w:tc>
        <w:tc>
          <w:tcPr>
            <w:tcW w:w="1448" w:type="pct"/>
            <w:tcBorders>
              <w:top w:val="nil"/>
              <w:left w:val="nil"/>
              <w:bottom w:val="nil"/>
              <w:right w:val="nil"/>
            </w:tcBorders>
            <w:shd w:val="clear" w:color="auto" w:fill="auto"/>
            <w:noWrap/>
            <w:vAlign w:val="bottom"/>
            <w:hideMark/>
          </w:tcPr>
          <w:p w14:paraId="1491F42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- 91-7</w:t>
            </w:r>
          </w:p>
        </w:tc>
        <w:tc>
          <w:tcPr>
            <w:tcW w:w="208" w:type="pct"/>
            <w:tcBorders>
              <w:top w:val="nil"/>
              <w:left w:val="nil"/>
              <w:bottom w:val="nil"/>
              <w:right w:val="nil"/>
            </w:tcBorders>
            <w:shd w:val="clear" w:color="auto" w:fill="auto"/>
            <w:noWrap/>
            <w:vAlign w:val="bottom"/>
            <w:hideMark/>
          </w:tcPr>
          <w:p w14:paraId="3E500A1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1144</w:t>
            </w:r>
          </w:p>
        </w:tc>
        <w:tc>
          <w:tcPr>
            <w:tcW w:w="1477" w:type="pct"/>
            <w:tcBorders>
              <w:top w:val="nil"/>
              <w:left w:val="nil"/>
              <w:bottom w:val="nil"/>
              <w:right w:val="nil"/>
            </w:tcBorders>
            <w:shd w:val="clear" w:color="auto" w:fill="auto"/>
            <w:noWrap/>
            <w:vAlign w:val="bottom"/>
            <w:hideMark/>
          </w:tcPr>
          <w:p w14:paraId="1FA07F6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- 115-21</w:t>
            </w:r>
          </w:p>
        </w:tc>
      </w:tr>
      <w:tr w:rsidR="00854EDF" w:rsidRPr="00405438" w14:paraId="57A5A8F8" w14:textId="77777777" w:rsidTr="00854EDF">
        <w:trPr>
          <w:trHeight w:val="300"/>
        </w:trPr>
        <w:tc>
          <w:tcPr>
            <w:tcW w:w="209" w:type="pct"/>
            <w:tcBorders>
              <w:top w:val="nil"/>
              <w:left w:val="nil"/>
              <w:bottom w:val="nil"/>
              <w:right w:val="nil"/>
            </w:tcBorders>
            <w:shd w:val="clear" w:color="auto" w:fill="auto"/>
            <w:noWrap/>
            <w:vAlign w:val="bottom"/>
            <w:hideMark/>
          </w:tcPr>
          <w:p w14:paraId="3F9D1C3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287</w:t>
            </w:r>
          </w:p>
        </w:tc>
        <w:tc>
          <w:tcPr>
            <w:tcW w:w="1448" w:type="pct"/>
            <w:tcBorders>
              <w:top w:val="nil"/>
              <w:left w:val="nil"/>
              <w:bottom w:val="nil"/>
              <w:right w:val="nil"/>
            </w:tcBorders>
            <w:shd w:val="clear" w:color="auto" w:fill="auto"/>
            <w:noWrap/>
            <w:vAlign w:val="bottom"/>
            <w:hideMark/>
          </w:tcPr>
          <w:p w14:paraId="09511B9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- 56-12</w:t>
            </w:r>
          </w:p>
        </w:tc>
        <w:tc>
          <w:tcPr>
            <w:tcW w:w="208" w:type="pct"/>
            <w:tcBorders>
              <w:top w:val="nil"/>
              <w:left w:val="nil"/>
              <w:bottom w:val="nil"/>
              <w:right w:val="nil"/>
            </w:tcBorders>
            <w:shd w:val="clear" w:color="auto" w:fill="auto"/>
            <w:noWrap/>
            <w:vAlign w:val="bottom"/>
            <w:hideMark/>
          </w:tcPr>
          <w:p w14:paraId="079D2C8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716</w:t>
            </w:r>
          </w:p>
        </w:tc>
        <w:tc>
          <w:tcPr>
            <w:tcW w:w="1448" w:type="pct"/>
            <w:tcBorders>
              <w:top w:val="nil"/>
              <w:left w:val="nil"/>
              <w:bottom w:val="nil"/>
              <w:right w:val="nil"/>
            </w:tcBorders>
            <w:shd w:val="clear" w:color="auto" w:fill="auto"/>
            <w:noWrap/>
            <w:vAlign w:val="bottom"/>
            <w:hideMark/>
          </w:tcPr>
          <w:p w14:paraId="33C11BD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- 91-10</w:t>
            </w:r>
          </w:p>
        </w:tc>
        <w:tc>
          <w:tcPr>
            <w:tcW w:w="208" w:type="pct"/>
            <w:tcBorders>
              <w:top w:val="nil"/>
              <w:left w:val="nil"/>
              <w:bottom w:val="nil"/>
              <w:right w:val="nil"/>
            </w:tcBorders>
            <w:shd w:val="clear" w:color="auto" w:fill="auto"/>
            <w:noWrap/>
            <w:vAlign w:val="bottom"/>
            <w:hideMark/>
          </w:tcPr>
          <w:p w14:paraId="1256E6A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1145</w:t>
            </w:r>
          </w:p>
        </w:tc>
        <w:tc>
          <w:tcPr>
            <w:tcW w:w="1477" w:type="pct"/>
            <w:tcBorders>
              <w:top w:val="nil"/>
              <w:left w:val="nil"/>
              <w:bottom w:val="nil"/>
              <w:right w:val="nil"/>
            </w:tcBorders>
            <w:shd w:val="clear" w:color="auto" w:fill="auto"/>
            <w:noWrap/>
            <w:vAlign w:val="bottom"/>
            <w:hideMark/>
          </w:tcPr>
          <w:p w14:paraId="2ADC11D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- 115-22</w:t>
            </w:r>
          </w:p>
        </w:tc>
      </w:tr>
      <w:tr w:rsidR="00854EDF" w:rsidRPr="00405438" w14:paraId="278FD373" w14:textId="77777777" w:rsidTr="00854EDF">
        <w:trPr>
          <w:trHeight w:val="300"/>
        </w:trPr>
        <w:tc>
          <w:tcPr>
            <w:tcW w:w="209" w:type="pct"/>
            <w:tcBorders>
              <w:top w:val="nil"/>
              <w:left w:val="nil"/>
              <w:bottom w:val="nil"/>
              <w:right w:val="nil"/>
            </w:tcBorders>
            <w:shd w:val="clear" w:color="auto" w:fill="auto"/>
            <w:noWrap/>
            <w:vAlign w:val="bottom"/>
            <w:hideMark/>
          </w:tcPr>
          <w:p w14:paraId="0950049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288</w:t>
            </w:r>
          </w:p>
        </w:tc>
        <w:tc>
          <w:tcPr>
            <w:tcW w:w="1448" w:type="pct"/>
            <w:tcBorders>
              <w:top w:val="nil"/>
              <w:left w:val="nil"/>
              <w:bottom w:val="nil"/>
              <w:right w:val="nil"/>
            </w:tcBorders>
            <w:shd w:val="clear" w:color="auto" w:fill="auto"/>
            <w:noWrap/>
            <w:vAlign w:val="bottom"/>
            <w:hideMark/>
          </w:tcPr>
          <w:p w14:paraId="5DCCEE2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- 56-14</w:t>
            </w:r>
          </w:p>
        </w:tc>
        <w:tc>
          <w:tcPr>
            <w:tcW w:w="208" w:type="pct"/>
            <w:tcBorders>
              <w:top w:val="nil"/>
              <w:left w:val="nil"/>
              <w:bottom w:val="nil"/>
              <w:right w:val="nil"/>
            </w:tcBorders>
            <w:shd w:val="clear" w:color="auto" w:fill="auto"/>
            <w:noWrap/>
            <w:vAlign w:val="bottom"/>
            <w:hideMark/>
          </w:tcPr>
          <w:p w14:paraId="19D9D53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717</w:t>
            </w:r>
          </w:p>
        </w:tc>
        <w:tc>
          <w:tcPr>
            <w:tcW w:w="1448" w:type="pct"/>
            <w:tcBorders>
              <w:top w:val="nil"/>
              <w:left w:val="nil"/>
              <w:bottom w:val="nil"/>
              <w:right w:val="nil"/>
            </w:tcBorders>
            <w:shd w:val="clear" w:color="auto" w:fill="auto"/>
            <w:noWrap/>
            <w:vAlign w:val="bottom"/>
            <w:hideMark/>
          </w:tcPr>
          <w:p w14:paraId="54D67B6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- 91-11</w:t>
            </w:r>
          </w:p>
        </w:tc>
        <w:tc>
          <w:tcPr>
            <w:tcW w:w="208" w:type="pct"/>
            <w:tcBorders>
              <w:top w:val="nil"/>
              <w:left w:val="nil"/>
              <w:bottom w:val="nil"/>
              <w:right w:val="nil"/>
            </w:tcBorders>
            <w:shd w:val="clear" w:color="auto" w:fill="auto"/>
            <w:noWrap/>
            <w:vAlign w:val="bottom"/>
            <w:hideMark/>
          </w:tcPr>
          <w:p w14:paraId="4348C3A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1146</w:t>
            </w:r>
          </w:p>
        </w:tc>
        <w:tc>
          <w:tcPr>
            <w:tcW w:w="1477" w:type="pct"/>
            <w:tcBorders>
              <w:top w:val="nil"/>
              <w:left w:val="nil"/>
              <w:bottom w:val="nil"/>
              <w:right w:val="nil"/>
            </w:tcBorders>
            <w:shd w:val="clear" w:color="auto" w:fill="auto"/>
            <w:noWrap/>
            <w:vAlign w:val="bottom"/>
            <w:hideMark/>
          </w:tcPr>
          <w:p w14:paraId="5986E86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- 115-23</w:t>
            </w:r>
          </w:p>
        </w:tc>
      </w:tr>
      <w:tr w:rsidR="00854EDF" w:rsidRPr="00405438" w14:paraId="15C2072B" w14:textId="77777777" w:rsidTr="00854EDF">
        <w:trPr>
          <w:trHeight w:val="300"/>
        </w:trPr>
        <w:tc>
          <w:tcPr>
            <w:tcW w:w="209" w:type="pct"/>
            <w:tcBorders>
              <w:top w:val="nil"/>
              <w:left w:val="nil"/>
              <w:bottom w:val="nil"/>
              <w:right w:val="nil"/>
            </w:tcBorders>
            <w:shd w:val="clear" w:color="auto" w:fill="auto"/>
            <w:noWrap/>
            <w:vAlign w:val="bottom"/>
            <w:hideMark/>
          </w:tcPr>
          <w:p w14:paraId="53AFB68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289</w:t>
            </w:r>
          </w:p>
        </w:tc>
        <w:tc>
          <w:tcPr>
            <w:tcW w:w="1448" w:type="pct"/>
            <w:tcBorders>
              <w:top w:val="nil"/>
              <w:left w:val="nil"/>
              <w:bottom w:val="nil"/>
              <w:right w:val="nil"/>
            </w:tcBorders>
            <w:shd w:val="clear" w:color="auto" w:fill="auto"/>
            <w:noWrap/>
            <w:vAlign w:val="bottom"/>
            <w:hideMark/>
          </w:tcPr>
          <w:p w14:paraId="16FAF58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- 56-15</w:t>
            </w:r>
          </w:p>
        </w:tc>
        <w:tc>
          <w:tcPr>
            <w:tcW w:w="208" w:type="pct"/>
            <w:tcBorders>
              <w:top w:val="nil"/>
              <w:left w:val="nil"/>
              <w:bottom w:val="nil"/>
              <w:right w:val="nil"/>
            </w:tcBorders>
            <w:shd w:val="clear" w:color="auto" w:fill="auto"/>
            <w:noWrap/>
            <w:vAlign w:val="bottom"/>
            <w:hideMark/>
          </w:tcPr>
          <w:p w14:paraId="34AAC9C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718</w:t>
            </w:r>
          </w:p>
        </w:tc>
        <w:tc>
          <w:tcPr>
            <w:tcW w:w="1448" w:type="pct"/>
            <w:tcBorders>
              <w:top w:val="nil"/>
              <w:left w:val="nil"/>
              <w:bottom w:val="nil"/>
              <w:right w:val="nil"/>
            </w:tcBorders>
            <w:shd w:val="clear" w:color="auto" w:fill="auto"/>
            <w:noWrap/>
            <w:vAlign w:val="bottom"/>
            <w:hideMark/>
          </w:tcPr>
          <w:p w14:paraId="170BFA4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- 91-14</w:t>
            </w:r>
          </w:p>
        </w:tc>
        <w:tc>
          <w:tcPr>
            <w:tcW w:w="208" w:type="pct"/>
            <w:tcBorders>
              <w:top w:val="nil"/>
              <w:left w:val="nil"/>
              <w:bottom w:val="nil"/>
              <w:right w:val="nil"/>
            </w:tcBorders>
            <w:shd w:val="clear" w:color="auto" w:fill="auto"/>
            <w:noWrap/>
            <w:vAlign w:val="bottom"/>
            <w:hideMark/>
          </w:tcPr>
          <w:p w14:paraId="418CB8C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1147</w:t>
            </w:r>
          </w:p>
        </w:tc>
        <w:tc>
          <w:tcPr>
            <w:tcW w:w="1477" w:type="pct"/>
            <w:tcBorders>
              <w:top w:val="nil"/>
              <w:left w:val="nil"/>
              <w:bottom w:val="nil"/>
              <w:right w:val="nil"/>
            </w:tcBorders>
            <w:shd w:val="clear" w:color="auto" w:fill="auto"/>
            <w:noWrap/>
            <w:vAlign w:val="bottom"/>
            <w:hideMark/>
          </w:tcPr>
          <w:p w14:paraId="4E9A6FD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- 115-24</w:t>
            </w:r>
          </w:p>
        </w:tc>
      </w:tr>
      <w:tr w:rsidR="00854EDF" w:rsidRPr="00405438" w14:paraId="57858DC6" w14:textId="77777777" w:rsidTr="00854EDF">
        <w:trPr>
          <w:trHeight w:val="300"/>
        </w:trPr>
        <w:tc>
          <w:tcPr>
            <w:tcW w:w="209" w:type="pct"/>
            <w:tcBorders>
              <w:top w:val="nil"/>
              <w:left w:val="nil"/>
              <w:bottom w:val="nil"/>
              <w:right w:val="nil"/>
            </w:tcBorders>
            <w:shd w:val="clear" w:color="auto" w:fill="auto"/>
            <w:noWrap/>
            <w:vAlign w:val="bottom"/>
            <w:hideMark/>
          </w:tcPr>
          <w:p w14:paraId="4F99B19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290</w:t>
            </w:r>
          </w:p>
        </w:tc>
        <w:tc>
          <w:tcPr>
            <w:tcW w:w="1448" w:type="pct"/>
            <w:tcBorders>
              <w:top w:val="nil"/>
              <w:left w:val="nil"/>
              <w:bottom w:val="nil"/>
              <w:right w:val="nil"/>
            </w:tcBorders>
            <w:shd w:val="clear" w:color="auto" w:fill="auto"/>
            <w:noWrap/>
            <w:vAlign w:val="bottom"/>
            <w:hideMark/>
          </w:tcPr>
          <w:p w14:paraId="563EFE2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- 56-16</w:t>
            </w:r>
          </w:p>
        </w:tc>
        <w:tc>
          <w:tcPr>
            <w:tcW w:w="208" w:type="pct"/>
            <w:tcBorders>
              <w:top w:val="nil"/>
              <w:left w:val="nil"/>
              <w:bottom w:val="nil"/>
              <w:right w:val="nil"/>
            </w:tcBorders>
            <w:shd w:val="clear" w:color="auto" w:fill="auto"/>
            <w:noWrap/>
            <w:vAlign w:val="bottom"/>
            <w:hideMark/>
          </w:tcPr>
          <w:p w14:paraId="49A98B5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719</w:t>
            </w:r>
          </w:p>
        </w:tc>
        <w:tc>
          <w:tcPr>
            <w:tcW w:w="1448" w:type="pct"/>
            <w:tcBorders>
              <w:top w:val="nil"/>
              <w:left w:val="nil"/>
              <w:bottom w:val="nil"/>
              <w:right w:val="nil"/>
            </w:tcBorders>
            <w:shd w:val="clear" w:color="auto" w:fill="auto"/>
            <w:noWrap/>
            <w:vAlign w:val="bottom"/>
            <w:hideMark/>
          </w:tcPr>
          <w:p w14:paraId="0852782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- 91-15</w:t>
            </w:r>
          </w:p>
        </w:tc>
        <w:tc>
          <w:tcPr>
            <w:tcW w:w="208" w:type="pct"/>
            <w:tcBorders>
              <w:top w:val="nil"/>
              <w:left w:val="nil"/>
              <w:bottom w:val="nil"/>
              <w:right w:val="nil"/>
            </w:tcBorders>
            <w:shd w:val="clear" w:color="auto" w:fill="auto"/>
            <w:noWrap/>
            <w:vAlign w:val="bottom"/>
            <w:hideMark/>
          </w:tcPr>
          <w:p w14:paraId="5ED7F57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1148</w:t>
            </w:r>
          </w:p>
        </w:tc>
        <w:tc>
          <w:tcPr>
            <w:tcW w:w="1477" w:type="pct"/>
            <w:tcBorders>
              <w:top w:val="nil"/>
              <w:left w:val="nil"/>
              <w:bottom w:val="nil"/>
              <w:right w:val="nil"/>
            </w:tcBorders>
            <w:shd w:val="clear" w:color="auto" w:fill="auto"/>
            <w:noWrap/>
            <w:vAlign w:val="bottom"/>
            <w:hideMark/>
          </w:tcPr>
          <w:p w14:paraId="1DF1924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- 115-25</w:t>
            </w:r>
          </w:p>
        </w:tc>
      </w:tr>
      <w:tr w:rsidR="00854EDF" w:rsidRPr="00405438" w14:paraId="0AC4AF78" w14:textId="77777777" w:rsidTr="00854EDF">
        <w:trPr>
          <w:trHeight w:val="300"/>
        </w:trPr>
        <w:tc>
          <w:tcPr>
            <w:tcW w:w="209" w:type="pct"/>
            <w:tcBorders>
              <w:top w:val="nil"/>
              <w:left w:val="nil"/>
              <w:bottom w:val="nil"/>
              <w:right w:val="nil"/>
            </w:tcBorders>
            <w:shd w:val="clear" w:color="auto" w:fill="auto"/>
            <w:noWrap/>
            <w:vAlign w:val="bottom"/>
            <w:hideMark/>
          </w:tcPr>
          <w:p w14:paraId="399CD8E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291</w:t>
            </w:r>
          </w:p>
        </w:tc>
        <w:tc>
          <w:tcPr>
            <w:tcW w:w="1448" w:type="pct"/>
            <w:tcBorders>
              <w:top w:val="nil"/>
              <w:left w:val="nil"/>
              <w:bottom w:val="nil"/>
              <w:right w:val="nil"/>
            </w:tcBorders>
            <w:shd w:val="clear" w:color="auto" w:fill="auto"/>
            <w:noWrap/>
            <w:vAlign w:val="bottom"/>
            <w:hideMark/>
          </w:tcPr>
          <w:p w14:paraId="513A901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- 57-5</w:t>
            </w:r>
          </w:p>
        </w:tc>
        <w:tc>
          <w:tcPr>
            <w:tcW w:w="208" w:type="pct"/>
            <w:tcBorders>
              <w:top w:val="nil"/>
              <w:left w:val="nil"/>
              <w:bottom w:val="nil"/>
              <w:right w:val="nil"/>
            </w:tcBorders>
            <w:shd w:val="clear" w:color="auto" w:fill="auto"/>
            <w:noWrap/>
            <w:vAlign w:val="bottom"/>
            <w:hideMark/>
          </w:tcPr>
          <w:p w14:paraId="4EB7226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720</w:t>
            </w:r>
          </w:p>
        </w:tc>
        <w:tc>
          <w:tcPr>
            <w:tcW w:w="1448" w:type="pct"/>
            <w:tcBorders>
              <w:top w:val="nil"/>
              <w:left w:val="nil"/>
              <w:bottom w:val="nil"/>
              <w:right w:val="nil"/>
            </w:tcBorders>
            <w:shd w:val="clear" w:color="auto" w:fill="auto"/>
            <w:noWrap/>
            <w:vAlign w:val="bottom"/>
            <w:hideMark/>
          </w:tcPr>
          <w:p w14:paraId="62AF343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- 91-16</w:t>
            </w:r>
          </w:p>
        </w:tc>
        <w:tc>
          <w:tcPr>
            <w:tcW w:w="208" w:type="pct"/>
            <w:tcBorders>
              <w:top w:val="nil"/>
              <w:left w:val="nil"/>
              <w:bottom w:val="nil"/>
              <w:right w:val="nil"/>
            </w:tcBorders>
            <w:shd w:val="clear" w:color="auto" w:fill="auto"/>
            <w:noWrap/>
            <w:vAlign w:val="bottom"/>
            <w:hideMark/>
          </w:tcPr>
          <w:p w14:paraId="7672EC4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1149</w:t>
            </w:r>
          </w:p>
        </w:tc>
        <w:tc>
          <w:tcPr>
            <w:tcW w:w="1477" w:type="pct"/>
            <w:tcBorders>
              <w:top w:val="nil"/>
              <w:left w:val="nil"/>
              <w:bottom w:val="nil"/>
              <w:right w:val="nil"/>
            </w:tcBorders>
            <w:shd w:val="clear" w:color="auto" w:fill="auto"/>
            <w:noWrap/>
            <w:vAlign w:val="bottom"/>
            <w:hideMark/>
          </w:tcPr>
          <w:p w14:paraId="31E073B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- 115-26</w:t>
            </w:r>
          </w:p>
        </w:tc>
      </w:tr>
      <w:tr w:rsidR="00854EDF" w:rsidRPr="00405438" w14:paraId="07A350BB" w14:textId="77777777" w:rsidTr="00854EDF">
        <w:trPr>
          <w:trHeight w:val="300"/>
        </w:trPr>
        <w:tc>
          <w:tcPr>
            <w:tcW w:w="209" w:type="pct"/>
            <w:tcBorders>
              <w:top w:val="nil"/>
              <w:left w:val="nil"/>
              <w:bottom w:val="nil"/>
              <w:right w:val="nil"/>
            </w:tcBorders>
            <w:shd w:val="clear" w:color="auto" w:fill="auto"/>
            <w:noWrap/>
            <w:vAlign w:val="bottom"/>
            <w:hideMark/>
          </w:tcPr>
          <w:p w14:paraId="368C3C9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292</w:t>
            </w:r>
          </w:p>
        </w:tc>
        <w:tc>
          <w:tcPr>
            <w:tcW w:w="1448" w:type="pct"/>
            <w:tcBorders>
              <w:top w:val="nil"/>
              <w:left w:val="nil"/>
              <w:bottom w:val="nil"/>
              <w:right w:val="nil"/>
            </w:tcBorders>
            <w:shd w:val="clear" w:color="auto" w:fill="auto"/>
            <w:noWrap/>
            <w:vAlign w:val="bottom"/>
            <w:hideMark/>
          </w:tcPr>
          <w:p w14:paraId="3CFDA7A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- 57-6</w:t>
            </w:r>
          </w:p>
        </w:tc>
        <w:tc>
          <w:tcPr>
            <w:tcW w:w="208" w:type="pct"/>
            <w:tcBorders>
              <w:top w:val="nil"/>
              <w:left w:val="nil"/>
              <w:bottom w:val="nil"/>
              <w:right w:val="nil"/>
            </w:tcBorders>
            <w:shd w:val="clear" w:color="auto" w:fill="auto"/>
            <w:noWrap/>
            <w:vAlign w:val="bottom"/>
            <w:hideMark/>
          </w:tcPr>
          <w:p w14:paraId="6A1584F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721</w:t>
            </w:r>
          </w:p>
        </w:tc>
        <w:tc>
          <w:tcPr>
            <w:tcW w:w="1448" w:type="pct"/>
            <w:tcBorders>
              <w:top w:val="nil"/>
              <w:left w:val="nil"/>
              <w:bottom w:val="nil"/>
              <w:right w:val="nil"/>
            </w:tcBorders>
            <w:shd w:val="clear" w:color="auto" w:fill="auto"/>
            <w:noWrap/>
            <w:vAlign w:val="bottom"/>
            <w:hideMark/>
          </w:tcPr>
          <w:p w14:paraId="569BB72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- 91-17</w:t>
            </w:r>
          </w:p>
        </w:tc>
        <w:tc>
          <w:tcPr>
            <w:tcW w:w="208" w:type="pct"/>
            <w:tcBorders>
              <w:top w:val="nil"/>
              <w:left w:val="nil"/>
              <w:bottom w:val="nil"/>
              <w:right w:val="nil"/>
            </w:tcBorders>
            <w:shd w:val="clear" w:color="auto" w:fill="auto"/>
            <w:noWrap/>
            <w:vAlign w:val="bottom"/>
            <w:hideMark/>
          </w:tcPr>
          <w:p w14:paraId="2ECE137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1150</w:t>
            </w:r>
          </w:p>
        </w:tc>
        <w:tc>
          <w:tcPr>
            <w:tcW w:w="1477" w:type="pct"/>
            <w:tcBorders>
              <w:top w:val="nil"/>
              <w:left w:val="nil"/>
              <w:bottom w:val="nil"/>
              <w:right w:val="nil"/>
            </w:tcBorders>
            <w:shd w:val="clear" w:color="auto" w:fill="auto"/>
            <w:noWrap/>
            <w:vAlign w:val="bottom"/>
            <w:hideMark/>
          </w:tcPr>
          <w:p w14:paraId="32CD438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- 115-27</w:t>
            </w:r>
          </w:p>
        </w:tc>
      </w:tr>
      <w:tr w:rsidR="00854EDF" w:rsidRPr="00405438" w14:paraId="52522089" w14:textId="77777777" w:rsidTr="00854EDF">
        <w:trPr>
          <w:trHeight w:val="300"/>
        </w:trPr>
        <w:tc>
          <w:tcPr>
            <w:tcW w:w="209" w:type="pct"/>
            <w:tcBorders>
              <w:top w:val="nil"/>
              <w:left w:val="nil"/>
              <w:bottom w:val="nil"/>
              <w:right w:val="nil"/>
            </w:tcBorders>
            <w:shd w:val="clear" w:color="auto" w:fill="auto"/>
            <w:noWrap/>
            <w:vAlign w:val="bottom"/>
            <w:hideMark/>
          </w:tcPr>
          <w:p w14:paraId="1F5CD78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293</w:t>
            </w:r>
          </w:p>
        </w:tc>
        <w:tc>
          <w:tcPr>
            <w:tcW w:w="1448" w:type="pct"/>
            <w:tcBorders>
              <w:top w:val="nil"/>
              <w:left w:val="nil"/>
              <w:bottom w:val="nil"/>
              <w:right w:val="nil"/>
            </w:tcBorders>
            <w:shd w:val="clear" w:color="auto" w:fill="auto"/>
            <w:noWrap/>
            <w:vAlign w:val="bottom"/>
            <w:hideMark/>
          </w:tcPr>
          <w:p w14:paraId="47C3FA8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- 57-14</w:t>
            </w:r>
          </w:p>
        </w:tc>
        <w:tc>
          <w:tcPr>
            <w:tcW w:w="208" w:type="pct"/>
            <w:tcBorders>
              <w:top w:val="nil"/>
              <w:left w:val="nil"/>
              <w:bottom w:val="nil"/>
              <w:right w:val="nil"/>
            </w:tcBorders>
            <w:shd w:val="clear" w:color="auto" w:fill="auto"/>
            <w:noWrap/>
            <w:vAlign w:val="bottom"/>
            <w:hideMark/>
          </w:tcPr>
          <w:p w14:paraId="446DF8C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722</w:t>
            </w:r>
          </w:p>
        </w:tc>
        <w:tc>
          <w:tcPr>
            <w:tcW w:w="1448" w:type="pct"/>
            <w:tcBorders>
              <w:top w:val="nil"/>
              <w:left w:val="nil"/>
              <w:bottom w:val="nil"/>
              <w:right w:val="nil"/>
            </w:tcBorders>
            <w:shd w:val="clear" w:color="auto" w:fill="auto"/>
            <w:noWrap/>
            <w:vAlign w:val="bottom"/>
            <w:hideMark/>
          </w:tcPr>
          <w:p w14:paraId="49ED18C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- 91-18</w:t>
            </w:r>
          </w:p>
        </w:tc>
        <w:tc>
          <w:tcPr>
            <w:tcW w:w="208" w:type="pct"/>
            <w:tcBorders>
              <w:top w:val="nil"/>
              <w:left w:val="nil"/>
              <w:bottom w:val="nil"/>
              <w:right w:val="nil"/>
            </w:tcBorders>
            <w:shd w:val="clear" w:color="auto" w:fill="auto"/>
            <w:noWrap/>
            <w:vAlign w:val="bottom"/>
            <w:hideMark/>
          </w:tcPr>
          <w:p w14:paraId="27DC25C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1151</w:t>
            </w:r>
          </w:p>
        </w:tc>
        <w:tc>
          <w:tcPr>
            <w:tcW w:w="1477" w:type="pct"/>
            <w:tcBorders>
              <w:top w:val="nil"/>
              <w:left w:val="nil"/>
              <w:bottom w:val="nil"/>
              <w:right w:val="nil"/>
            </w:tcBorders>
            <w:shd w:val="clear" w:color="auto" w:fill="auto"/>
            <w:noWrap/>
            <w:vAlign w:val="bottom"/>
            <w:hideMark/>
          </w:tcPr>
          <w:p w14:paraId="43A2A99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- 115-28</w:t>
            </w:r>
          </w:p>
        </w:tc>
      </w:tr>
      <w:tr w:rsidR="00854EDF" w:rsidRPr="00405438" w14:paraId="723F5608" w14:textId="77777777" w:rsidTr="00854EDF">
        <w:trPr>
          <w:trHeight w:val="300"/>
        </w:trPr>
        <w:tc>
          <w:tcPr>
            <w:tcW w:w="209" w:type="pct"/>
            <w:tcBorders>
              <w:top w:val="nil"/>
              <w:left w:val="nil"/>
              <w:bottom w:val="nil"/>
              <w:right w:val="nil"/>
            </w:tcBorders>
            <w:shd w:val="clear" w:color="auto" w:fill="auto"/>
            <w:noWrap/>
            <w:vAlign w:val="bottom"/>
            <w:hideMark/>
          </w:tcPr>
          <w:p w14:paraId="33B7179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294</w:t>
            </w:r>
          </w:p>
        </w:tc>
        <w:tc>
          <w:tcPr>
            <w:tcW w:w="1448" w:type="pct"/>
            <w:tcBorders>
              <w:top w:val="nil"/>
              <w:left w:val="nil"/>
              <w:bottom w:val="nil"/>
              <w:right w:val="nil"/>
            </w:tcBorders>
            <w:shd w:val="clear" w:color="auto" w:fill="auto"/>
            <w:noWrap/>
            <w:vAlign w:val="bottom"/>
            <w:hideMark/>
          </w:tcPr>
          <w:p w14:paraId="120FC97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- 57-15</w:t>
            </w:r>
          </w:p>
        </w:tc>
        <w:tc>
          <w:tcPr>
            <w:tcW w:w="208" w:type="pct"/>
            <w:tcBorders>
              <w:top w:val="nil"/>
              <w:left w:val="nil"/>
              <w:bottom w:val="nil"/>
              <w:right w:val="nil"/>
            </w:tcBorders>
            <w:shd w:val="clear" w:color="auto" w:fill="auto"/>
            <w:noWrap/>
            <w:vAlign w:val="bottom"/>
            <w:hideMark/>
          </w:tcPr>
          <w:p w14:paraId="02B02E5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723</w:t>
            </w:r>
          </w:p>
        </w:tc>
        <w:tc>
          <w:tcPr>
            <w:tcW w:w="1448" w:type="pct"/>
            <w:tcBorders>
              <w:top w:val="nil"/>
              <w:left w:val="nil"/>
              <w:bottom w:val="nil"/>
              <w:right w:val="nil"/>
            </w:tcBorders>
            <w:shd w:val="clear" w:color="auto" w:fill="auto"/>
            <w:noWrap/>
            <w:vAlign w:val="bottom"/>
            <w:hideMark/>
          </w:tcPr>
          <w:p w14:paraId="3BEDEF0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- 91-19</w:t>
            </w:r>
          </w:p>
        </w:tc>
        <w:tc>
          <w:tcPr>
            <w:tcW w:w="208" w:type="pct"/>
            <w:tcBorders>
              <w:top w:val="nil"/>
              <w:left w:val="nil"/>
              <w:bottom w:val="nil"/>
              <w:right w:val="nil"/>
            </w:tcBorders>
            <w:shd w:val="clear" w:color="auto" w:fill="auto"/>
            <w:noWrap/>
            <w:vAlign w:val="bottom"/>
            <w:hideMark/>
          </w:tcPr>
          <w:p w14:paraId="31F8E22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1152</w:t>
            </w:r>
          </w:p>
        </w:tc>
        <w:tc>
          <w:tcPr>
            <w:tcW w:w="1477" w:type="pct"/>
            <w:tcBorders>
              <w:top w:val="nil"/>
              <w:left w:val="nil"/>
              <w:bottom w:val="nil"/>
              <w:right w:val="nil"/>
            </w:tcBorders>
            <w:shd w:val="clear" w:color="auto" w:fill="auto"/>
            <w:noWrap/>
            <w:vAlign w:val="bottom"/>
            <w:hideMark/>
          </w:tcPr>
          <w:p w14:paraId="3409AD0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- 115-29</w:t>
            </w:r>
          </w:p>
        </w:tc>
      </w:tr>
      <w:tr w:rsidR="00854EDF" w:rsidRPr="00405438" w14:paraId="7CA972AE" w14:textId="77777777" w:rsidTr="00854EDF">
        <w:trPr>
          <w:trHeight w:val="300"/>
        </w:trPr>
        <w:tc>
          <w:tcPr>
            <w:tcW w:w="209" w:type="pct"/>
            <w:tcBorders>
              <w:top w:val="nil"/>
              <w:left w:val="nil"/>
              <w:bottom w:val="nil"/>
              <w:right w:val="nil"/>
            </w:tcBorders>
            <w:shd w:val="clear" w:color="auto" w:fill="auto"/>
            <w:noWrap/>
            <w:vAlign w:val="bottom"/>
            <w:hideMark/>
          </w:tcPr>
          <w:p w14:paraId="02D45A1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295</w:t>
            </w:r>
          </w:p>
        </w:tc>
        <w:tc>
          <w:tcPr>
            <w:tcW w:w="1448" w:type="pct"/>
            <w:tcBorders>
              <w:top w:val="nil"/>
              <w:left w:val="nil"/>
              <w:bottom w:val="nil"/>
              <w:right w:val="nil"/>
            </w:tcBorders>
            <w:shd w:val="clear" w:color="auto" w:fill="auto"/>
            <w:noWrap/>
            <w:vAlign w:val="bottom"/>
            <w:hideMark/>
          </w:tcPr>
          <w:p w14:paraId="2791988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- 57-16</w:t>
            </w:r>
          </w:p>
        </w:tc>
        <w:tc>
          <w:tcPr>
            <w:tcW w:w="208" w:type="pct"/>
            <w:tcBorders>
              <w:top w:val="nil"/>
              <w:left w:val="nil"/>
              <w:bottom w:val="nil"/>
              <w:right w:val="nil"/>
            </w:tcBorders>
            <w:shd w:val="clear" w:color="auto" w:fill="auto"/>
            <w:noWrap/>
            <w:vAlign w:val="bottom"/>
            <w:hideMark/>
          </w:tcPr>
          <w:p w14:paraId="17960B6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724</w:t>
            </w:r>
          </w:p>
        </w:tc>
        <w:tc>
          <w:tcPr>
            <w:tcW w:w="1448" w:type="pct"/>
            <w:tcBorders>
              <w:top w:val="nil"/>
              <w:left w:val="nil"/>
              <w:bottom w:val="nil"/>
              <w:right w:val="nil"/>
            </w:tcBorders>
            <w:shd w:val="clear" w:color="auto" w:fill="auto"/>
            <w:noWrap/>
            <w:vAlign w:val="bottom"/>
            <w:hideMark/>
          </w:tcPr>
          <w:p w14:paraId="724139E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- 91-20</w:t>
            </w:r>
          </w:p>
        </w:tc>
        <w:tc>
          <w:tcPr>
            <w:tcW w:w="208" w:type="pct"/>
            <w:tcBorders>
              <w:top w:val="nil"/>
              <w:left w:val="nil"/>
              <w:bottom w:val="nil"/>
              <w:right w:val="nil"/>
            </w:tcBorders>
            <w:shd w:val="clear" w:color="auto" w:fill="auto"/>
            <w:noWrap/>
            <w:vAlign w:val="bottom"/>
            <w:hideMark/>
          </w:tcPr>
          <w:p w14:paraId="4B571C9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1153</w:t>
            </w:r>
          </w:p>
        </w:tc>
        <w:tc>
          <w:tcPr>
            <w:tcW w:w="1477" w:type="pct"/>
            <w:tcBorders>
              <w:top w:val="nil"/>
              <w:left w:val="nil"/>
              <w:bottom w:val="nil"/>
              <w:right w:val="nil"/>
            </w:tcBorders>
            <w:shd w:val="clear" w:color="auto" w:fill="auto"/>
            <w:noWrap/>
            <w:vAlign w:val="bottom"/>
            <w:hideMark/>
          </w:tcPr>
          <w:p w14:paraId="67EFFC2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- 115-30</w:t>
            </w:r>
          </w:p>
        </w:tc>
      </w:tr>
      <w:tr w:rsidR="00854EDF" w:rsidRPr="00405438" w14:paraId="0967016C" w14:textId="77777777" w:rsidTr="00854EDF">
        <w:trPr>
          <w:trHeight w:val="300"/>
        </w:trPr>
        <w:tc>
          <w:tcPr>
            <w:tcW w:w="209" w:type="pct"/>
            <w:tcBorders>
              <w:top w:val="nil"/>
              <w:left w:val="nil"/>
              <w:bottom w:val="nil"/>
              <w:right w:val="nil"/>
            </w:tcBorders>
            <w:shd w:val="clear" w:color="auto" w:fill="auto"/>
            <w:noWrap/>
            <w:vAlign w:val="bottom"/>
            <w:hideMark/>
          </w:tcPr>
          <w:p w14:paraId="0BA1697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296</w:t>
            </w:r>
          </w:p>
        </w:tc>
        <w:tc>
          <w:tcPr>
            <w:tcW w:w="1448" w:type="pct"/>
            <w:tcBorders>
              <w:top w:val="nil"/>
              <w:left w:val="nil"/>
              <w:bottom w:val="nil"/>
              <w:right w:val="nil"/>
            </w:tcBorders>
            <w:shd w:val="clear" w:color="auto" w:fill="auto"/>
            <w:noWrap/>
            <w:vAlign w:val="bottom"/>
            <w:hideMark/>
          </w:tcPr>
          <w:p w14:paraId="4A587FA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- 57-17</w:t>
            </w:r>
          </w:p>
        </w:tc>
        <w:tc>
          <w:tcPr>
            <w:tcW w:w="208" w:type="pct"/>
            <w:tcBorders>
              <w:top w:val="nil"/>
              <w:left w:val="nil"/>
              <w:bottom w:val="nil"/>
              <w:right w:val="nil"/>
            </w:tcBorders>
            <w:shd w:val="clear" w:color="auto" w:fill="auto"/>
            <w:noWrap/>
            <w:vAlign w:val="bottom"/>
            <w:hideMark/>
          </w:tcPr>
          <w:p w14:paraId="4026200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725</w:t>
            </w:r>
          </w:p>
        </w:tc>
        <w:tc>
          <w:tcPr>
            <w:tcW w:w="1448" w:type="pct"/>
            <w:tcBorders>
              <w:top w:val="nil"/>
              <w:left w:val="nil"/>
              <w:bottom w:val="nil"/>
              <w:right w:val="nil"/>
            </w:tcBorders>
            <w:shd w:val="clear" w:color="auto" w:fill="auto"/>
            <w:noWrap/>
            <w:vAlign w:val="bottom"/>
            <w:hideMark/>
          </w:tcPr>
          <w:p w14:paraId="11A892A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- 91-21</w:t>
            </w:r>
          </w:p>
        </w:tc>
        <w:tc>
          <w:tcPr>
            <w:tcW w:w="208" w:type="pct"/>
            <w:tcBorders>
              <w:top w:val="nil"/>
              <w:left w:val="nil"/>
              <w:bottom w:val="nil"/>
              <w:right w:val="nil"/>
            </w:tcBorders>
            <w:shd w:val="clear" w:color="auto" w:fill="auto"/>
            <w:noWrap/>
            <w:vAlign w:val="bottom"/>
            <w:hideMark/>
          </w:tcPr>
          <w:p w14:paraId="0B0DE04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1154</w:t>
            </w:r>
          </w:p>
        </w:tc>
        <w:tc>
          <w:tcPr>
            <w:tcW w:w="1477" w:type="pct"/>
            <w:tcBorders>
              <w:top w:val="nil"/>
              <w:left w:val="nil"/>
              <w:bottom w:val="nil"/>
              <w:right w:val="nil"/>
            </w:tcBorders>
            <w:shd w:val="clear" w:color="auto" w:fill="auto"/>
            <w:noWrap/>
            <w:vAlign w:val="bottom"/>
            <w:hideMark/>
          </w:tcPr>
          <w:p w14:paraId="2E623A6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- 115-31</w:t>
            </w:r>
          </w:p>
        </w:tc>
      </w:tr>
      <w:tr w:rsidR="00854EDF" w:rsidRPr="00405438" w14:paraId="2C757139" w14:textId="77777777" w:rsidTr="00854EDF">
        <w:trPr>
          <w:trHeight w:val="300"/>
        </w:trPr>
        <w:tc>
          <w:tcPr>
            <w:tcW w:w="209" w:type="pct"/>
            <w:tcBorders>
              <w:top w:val="nil"/>
              <w:left w:val="nil"/>
              <w:bottom w:val="nil"/>
              <w:right w:val="nil"/>
            </w:tcBorders>
            <w:shd w:val="clear" w:color="auto" w:fill="auto"/>
            <w:noWrap/>
            <w:vAlign w:val="bottom"/>
            <w:hideMark/>
          </w:tcPr>
          <w:p w14:paraId="4FAE3FB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297</w:t>
            </w:r>
          </w:p>
        </w:tc>
        <w:tc>
          <w:tcPr>
            <w:tcW w:w="1448" w:type="pct"/>
            <w:tcBorders>
              <w:top w:val="nil"/>
              <w:left w:val="nil"/>
              <w:bottom w:val="nil"/>
              <w:right w:val="nil"/>
            </w:tcBorders>
            <w:shd w:val="clear" w:color="auto" w:fill="auto"/>
            <w:noWrap/>
            <w:vAlign w:val="bottom"/>
            <w:hideMark/>
          </w:tcPr>
          <w:p w14:paraId="6ACEFAC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- 57-18</w:t>
            </w:r>
          </w:p>
        </w:tc>
        <w:tc>
          <w:tcPr>
            <w:tcW w:w="208" w:type="pct"/>
            <w:tcBorders>
              <w:top w:val="nil"/>
              <w:left w:val="nil"/>
              <w:bottom w:val="nil"/>
              <w:right w:val="nil"/>
            </w:tcBorders>
            <w:shd w:val="clear" w:color="auto" w:fill="auto"/>
            <w:noWrap/>
            <w:vAlign w:val="bottom"/>
            <w:hideMark/>
          </w:tcPr>
          <w:p w14:paraId="2177F0C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726</w:t>
            </w:r>
          </w:p>
        </w:tc>
        <w:tc>
          <w:tcPr>
            <w:tcW w:w="1448" w:type="pct"/>
            <w:tcBorders>
              <w:top w:val="nil"/>
              <w:left w:val="nil"/>
              <w:bottom w:val="nil"/>
              <w:right w:val="nil"/>
            </w:tcBorders>
            <w:shd w:val="clear" w:color="auto" w:fill="auto"/>
            <w:noWrap/>
            <w:vAlign w:val="bottom"/>
            <w:hideMark/>
          </w:tcPr>
          <w:p w14:paraId="115CAA3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- 91-22</w:t>
            </w:r>
          </w:p>
        </w:tc>
        <w:tc>
          <w:tcPr>
            <w:tcW w:w="208" w:type="pct"/>
            <w:tcBorders>
              <w:top w:val="nil"/>
              <w:left w:val="nil"/>
              <w:bottom w:val="nil"/>
              <w:right w:val="nil"/>
            </w:tcBorders>
            <w:shd w:val="clear" w:color="auto" w:fill="auto"/>
            <w:noWrap/>
            <w:vAlign w:val="bottom"/>
            <w:hideMark/>
          </w:tcPr>
          <w:p w14:paraId="2AFB6C2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1155</w:t>
            </w:r>
          </w:p>
        </w:tc>
        <w:tc>
          <w:tcPr>
            <w:tcW w:w="1477" w:type="pct"/>
            <w:tcBorders>
              <w:top w:val="nil"/>
              <w:left w:val="nil"/>
              <w:bottom w:val="nil"/>
              <w:right w:val="nil"/>
            </w:tcBorders>
            <w:shd w:val="clear" w:color="auto" w:fill="auto"/>
            <w:noWrap/>
            <w:vAlign w:val="bottom"/>
            <w:hideMark/>
          </w:tcPr>
          <w:p w14:paraId="0A71026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- 115-32</w:t>
            </w:r>
          </w:p>
        </w:tc>
      </w:tr>
      <w:tr w:rsidR="00854EDF" w:rsidRPr="00405438" w14:paraId="27484CB1" w14:textId="77777777" w:rsidTr="00854EDF">
        <w:trPr>
          <w:trHeight w:val="300"/>
        </w:trPr>
        <w:tc>
          <w:tcPr>
            <w:tcW w:w="209" w:type="pct"/>
            <w:tcBorders>
              <w:top w:val="nil"/>
              <w:left w:val="nil"/>
              <w:bottom w:val="nil"/>
              <w:right w:val="nil"/>
            </w:tcBorders>
            <w:shd w:val="clear" w:color="auto" w:fill="auto"/>
            <w:noWrap/>
            <w:vAlign w:val="bottom"/>
            <w:hideMark/>
          </w:tcPr>
          <w:p w14:paraId="308568B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298</w:t>
            </w:r>
          </w:p>
        </w:tc>
        <w:tc>
          <w:tcPr>
            <w:tcW w:w="1448" w:type="pct"/>
            <w:tcBorders>
              <w:top w:val="nil"/>
              <w:left w:val="nil"/>
              <w:bottom w:val="nil"/>
              <w:right w:val="nil"/>
            </w:tcBorders>
            <w:shd w:val="clear" w:color="auto" w:fill="auto"/>
            <w:noWrap/>
            <w:vAlign w:val="bottom"/>
            <w:hideMark/>
          </w:tcPr>
          <w:p w14:paraId="090EA8C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- 57-19</w:t>
            </w:r>
          </w:p>
        </w:tc>
        <w:tc>
          <w:tcPr>
            <w:tcW w:w="208" w:type="pct"/>
            <w:tcBorders>
              <w:top w:val="nil"/>
              <w:left w:val="nil"/>
              <w:bottom w:val="nil"/>
              <w:right w:val="nil"/>
            </w:tcBorders>
            <w:shd w:val="clear" w:color="auto" w:fill="auto"/>
            <w:noWrap/>
            <w:vAlign w:val="bottom"/>
            <w:hideMark/>
          </w:tcPr>
          <w:p w14:paraId="126E40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727</w:t>
            </w:r>
          </w:p>
        </w:tc>
        <w:tc>
          <w:tcPr>
            <w:tcW w:w="1448" w:type="pct"/>
            <w:tcBorders>
              <w:top w:val="nil"/>
              <w:left w:val="nil"/>
              <w:bottom w:val="nil"/>
              <w:right w:val="nil"/>
            </w:tcBorders>
            <w:shd w:val="clear" w:color="auto" w:fill="auto"/>
            <w:noWrap/>
            <w:vAlign w:val="bottom"/>
            <w:hideMark/>
          </w:tcPr>
          <w:p w14:paraId="2AB4DB6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- 91-23</w:t>
            </w:r>
          </w:p>
        </w:tc>
        <w:tc>
          <w:tcPr>
            <w:tcW w:w="208" w:type="pct"/>
            <w:tcBorders>
              <w:top w:val="nil"/>
              <w:left w:val="nil"/>
              <w:bottom w:val="nil"/>
              <w:right w:val="nil"/>
            </w:tcBorders>
            <w:shd w:val="clear" w:color="auto" w:fill="auto"/>
            <w:noWrap/>
            <w:vAlign w:val="bottom"/>
            <w:hideMark/>
          </w:tcPr>
          <w:p w14:paraId="7752107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1156</w:t>
            </w:r>
          </w:p>
        </w:tc>
        <w:tc>
          <w:tcPr>
            <w:tcW w:w="1477" w:type="pct"/>
            <w:tcBorders>
              <w:top w:val="nil"/>
              <w:left w:val="nil"/>
              <w:bottom w:val="nil"/>
              <w:right w:val="nil"/>
            </w:tcBorders>
            <w:shd w:val="clear" w:color="auto" w:fill="auto"/>
            <w:noWrap/>
            <w:vAlign w:val="bottom"/>
            <w:hideMark/>
          </w:tcPr>
          <w:p w14:paraId="224E0CA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- 115-33</w:t>
            </w:r>
          </w:p>
        </w:tc>
      </w:tr>
      <w:tr w:rsidR="00854EDF" w:rsidRPr="00405438" w14:paraId="45C32976" w14:textId="77777777" w:rsidTr="00854EDF">
        <w:trPr>
          <w:trHeight w:val="300"/>
        </w:trPr>
        <w:tc>
          <w:tcPr>
            <w:tcW w:w="209" w:type="pct"/>
            <w:tcBorders>
              <w:top w:val="nil"/>
              <w:left w:val="nil"/>
              <w:bottom w:val="nil"/>
              <w:right w:val="nil"/>
            </w:tcBorders>
            <w:shd w:val="clear" w:color="auto" w:fill="auto"/>
            <w:noWrap/>
            <w:vAlign w:val="bottom"/>
            <w:hideMark/>
          </w:tcPr>
          <w:p w14:paraId="1BB2FCF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299</w:t>
            </w:r>
          </w:p>
        </w:tc>
        <w:tc>
          <w:tcPr>
            <w:tcW w:w="1448" w:type="pct"/>
            <w:tcBorders>
              <w:top w:val="nil"/>
              <w:left w:val="nil"/>
              <w:bottom w:val="nil"/>
              <w:right w:val="nil"/>
            </w:tcBorders>
            <w:shd w:val="clear" w:color="auto" w:fill="auto"/>
            <w:noWrap/>
            <w:vAlign w:val="bottom"/>
            <w:hideMark/>
          </w:tcPr>
          <w:p w14:paraId="3C9F615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- 58-1</w:t>
            </w:r>
          </w:p>
        </w:tc>
        <w:tc>
          <w:tcPr>
            <w:tcW w:w="208" w:type="pct"/>
            <w:tcBorders>
              <w:top w:val="nil"/>
              <w:left w:val="nil"/>
              <w:bottom w:val="nil"/>
              <w:right w:val="nil"/>
            </w:tcBorders>
            <w:shd w:val="clear" w:color="auto" w:fill="auto"/>
            <w:noWrap/>
            <w:vAlign w:val="bottom"/>
            <w:hideMark/>
          </w:tcPr>
          <w:p w14:paraId="4965A5F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728</w:t>
            </w:r>
          </w:p>
        </w:tc>
        <w:tc>
          <w:tcPr>
            <w:tcW w:w="1448" w:type="pct"/>
            <w:tcBorders>
              <w:top w:val="nil"/>
              <w:left w:val="nil"/>
              <w:bottom w:val="nil"/>
              <w:right w:val="nil"/>
            </w:tcBorders>
            <w:shd w:val="clear" w:color="auto" w:fill="auto"/>
            <w:noWrap/>
            <w:vAlign w:val="bottom"/>
            <w:hideMark/>
          </w:tcPr>
          <w:p w14:paraId="5B9BBA8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- 91-24</w:t>
            </w:r>
          </w:p>
        </w:tc>
        <w:tc>
          <w:tcPr>
            <w:tcW w:w="208" w:type="pct"/>
            <w:tcBorders>
              <w:top w:val="nil"/>
              <w:left w:val="nil"/>
              <w:bottom w:val="nil"/>
              <w:right w:val="nil"/>
            </w:tcBorders>
            <w:shd w:val="clear" w:color="auto" w:fill="auto"/>
            <w:noWrap/>
            <w:vAlign w:val="bottom"/>
            <w:hideMark/>
          </w:tcPr>
          <w:p w14:paraId="004FE52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1157</w:t>
            </w:r>
          </w:p>
        </w:tc>
        <w:tc>
          <w:tcPr>
            <w:tcW w:w="1477" w:type="pct"/>
            <w:tcBorders>
              <w:top w:val="nil"/>
              <w:left w:val="nil"/>
              <w:bottom w:val="nil"/>
              <w:right w:val="nil"/>
            </w:tcBorders>
            <w:shd w:val="clear" w:color="auto" w:fill="auto"/>
            <w:noWrap/>
            <w:vAlign w:val="bottom"/>
            <w:hideMark/>
          </w:tcPr>
          <w:p w14:paraId="1416B24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- 115-34</w:t>
            </w:r>
          </w:p>
        </w:tc>
      </w:tr>
      <w:tr w:rsidR="00854EDF" w:rsidRPr="00405438" w14:paraId="3A9D6602" w14:textId="77777777" w:rsidTr="00854EDF">
        <w:trPr>
          <w:trHeight w:val="300"/>
        </w:trPr>
        <w:tc>
          <w:tcPr>
            <w:tcW w:w="209" w:type="pct"/>
            <w:tcBorders>
              <w:top w:val="nil"/>
              <w:left w:val="nil"/>
              <w:bottom w:val="nil"/>
              <w:right w:val="nil"/>
            </w:tcBorders>
            <w:shd w:val="clear" w:color="auto" w:fill="auto"/>
            <w:noWrap/>
            <w:vAlign w:val="bottom"/>
            <w:hideMark/>
          </w:tcPr>
          <w:p w14:paraId="6B1A74E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300</w:t>
            </w:r>
          </w:p>
        </w:tc>
        <w:tc>
          <w:tcPr>
            <w:tcW w:w="1448" w:type="pct"/>
            <w:tcBorders>
              <w:top w:val="nil"/>
              <w:left w:val="nil"/>
              <w:bottom w:val="nil"/>
              <w:right w:val="nil"/>
            </w:tcBorders>
            <w:shd w:val="clear" w:color="auto" w:fill="auto"/>
            <w:noWrap/>
            <w:vAlign w:val="bottom"/>
            <w:hideMark/>
          </w:tcPr>
          <w:p w14:paraId="7102C60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- 58-8</w:t>
            </w:r>
          </w:p>
        </w:tc>
        <w:tc>
          <w:tcPr>
            <w:tcW w:w="208" w:type="pct"/>
            <w:tcBorders>
              <w:top w:val="nil"/>
              <w:left w:val="nil"/>
              <w:bottom w:val="nil"/>
              <w:right w:val="nil"/>
            </w:tcBorders>
            <w:shd w:val="clear" w:color="auto" w:fill="auto"/>
            <w:noWrap/>
            <w:vAlign w:val="bottom"/>
            <w:hideMark/>
          </w:tcPr>
          <w:p w14:paraId="1275241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729</w:t>
            </w:r>
          </w:p>
        </w:tc>
        <w:tc>
          <w:tcPr>
            <w:tcW w:w="1448" w:type="pct"/>
            <w:tcBorders>
              <w:top w:val="nil"/>
              <w:left w:val="nil"/>
              <w:bottom w:val="nil"/>
              <w:right w:val="nil"/>
            </w:tcBorders>
            <w:shd w:val="clear" w:color="auto" w:fill="auto"/>
            <w:noWrap/>
            <w:vAlign w:val="bottom"/>
            <w:hideMark/>
          </w:tcPr>
          <w:p w14:paraId="32F541F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- 91-25</w:t>
            </w:r>
          </w:p>
        </w:tc>
        <w:tc>
          <w:tcPr>
            <w:tcW w:w="208" w:type="pct"/>
            <w:tcBorders>
              <w:top w:val="nil"/>
              <w:left w:val="nil"/>
              <w:bottom w:val="nil"/>
              <w:right w:val="nil"/>
            </w:tcBorders>
            <w:shd w:val="clear" w:color="auto" w:fill="auto"/>
            <w:noWrap/>
            <w:vAlign w:val="bottom"/>
            <w:hideMark/>
          </w:tcPr>
          <w:p w14:paraId="05F09DD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1158</w:t>
            </w:r>
          </w:p>
        </w:tc>
        <w:tc>
          <w:tcPr>
            <w:tcW w:w="1477" w:type="pct"/>
            <w:tcBorders>
              <w:top w:val="nil"/>
              <w:left w:val="nil"/>
              <w:bottom w:val="nil"/>
              <w:right w:val="nil"/>
            </w:tcBorders>
            <w:shd w:val="clear" w:color="auto" w:fill="auto"/>
            <w:noWrap/>
            <w:vAlign w:val="bottom"/>
            <w:hideMark/>
          </w:tcPr>
          <w:p w14:paraId="7AE4E7C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- 115-35</w:t>
            </w:r>
          </w:p>
        </w:tc>
      </w:tr>
      <w:tr w:rsidR="00854EDF" w:rsidRPr="00405438" w14:paraId="0A7C11E3" w14:textId="77777777" w:rsidTr="00854EDF">
        <w:trPr>
          <w:trHeight w:val="300"/>
        </w:trPr>
        <w:tc>
          <w:tcPr>
            <w:tcW w:w="209" w:type="pct"/>
            <w:tcBorders>
              <w:top w:val="nil"/>
              <w:left w:val="nil"/>
              <w:bottom w:val="nil"/>
              <w:right w:val="nil"/>
            </w:tcBorders>
            <w:shd w:val="clear" w:color="auto" w:fill="auto"/>
            <w:noWrap/>
            <w:vAlign w:val="bottom"/>
            <w:hideMark/>
          </w:tcPr>
          <w:p w14:paraId="435F3FF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301</w:t>
            </w:r>
          </w:p>
        </w:tc>
        <w:tc>
          <w:tcPr>
            <w:tcW w:w="1448" w:type="pct"/>
            <w:tcBorders>
              <w:top w:val="nil"/>
              <w:left w:val="nil"/>
              <w:bottom w:val="nil"/>
              <w:right w:val="nil"/>
            </w:tcBorders>
            <w:shd w:val="clear" w:color="auto" w:fill="auto"/>
            <w:noWrap/>
            <w:vAlign w:val="bottom"/>
            <w:hideMark/>
          </w:tcPr>
          <w:p w14:paraId="38255CB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- 58-9</w:t>
            </w:r>
          </w:p>
        </w:tc>
        <w:tc>
          <w:tcPr>
            <w:tcW w:w="208" w:type="pct"/>
            <w:tcBorders>
              <w:top w:val="nil"/>
              <w:left w:val="nil"/>
              <w:bottom w:val="nil"/>
              <w:right w:val="nil"/>
            </w:tcBorders>
            <w:shd w:val="clear" w:color="auto" w:fill="auto"/>
            <w:noWrap/>
            <w:vAlign w:val="bottom"/>
            <w:hideMark/>
          </w:tcPr>
          <w:p w14:paraId="0C61BF1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730</w:t>
            </w:r>
          </w:p>
        </w:tc>
        <w:tc>
          <w:tcPr>
            <w:tcW w:w="1448" w:type="pct"/>
            <w:tcBorders>
              <w:top w:val="nil"/>
              <w:left w:val="nil"/>
              <w:bottom w:val="nil"/>
              <w:right w:val="nil"/>
            </w:tcBorders>
            <w:shd w:val="clear" w:color="auto" w:fill="auto"/>
            <w:noWrap/>
            <w:vAlign w:val="bottom"/>
            <w:hideMark/>
          </w:tcPr>
          <w:p w14:paraId="1CED294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- 92-7</w:t>
            </w:r>
          </w:p>
        </w:tc>
        <w:tc>
          <w:tcPr>
            <w:tcW w:w="208" w:type="pct"/>
            <w:tcBorders>
              <w:top w:val="nil"/>
              <w:left w:val="nil"/>
              <w:bottom w:val="nil"/>
              <w:right w:val="nil"/>
            </w:tcBorders>
            <w:shd w:val="clear" w:color="auto" w:fill="auto"/>
            <w:noWrap/>
            <w:vAlign w:val="bottom"/>
            <w:hideMark/>
          </w:tcPr>
          <w:p w14:paraId="5154702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1159</w:t>
            </w:r>
          </w:p>
        </w:tc>
        <w:tc>
          <w:tcPr>
            <w:tcW w:w="1477" w:type="pct"/>
            <w:tcBorders>
              <w:top w:val="nil"/>
              <w:left w:val="nil"/>
              <w:bottom w:val="nil"/>
              <w:right w:val="nil"/>
            </w:tcBorders>
            <w:shd w:val="clear" w:color="auto" w:fill="auto"/>
            <w:noWrap/>
            <w:vAlign w:val="bottom"/>
            <w:hideMark/>
          </w:tcPr>
          <w:p w14:paraId="2F5FD50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- 116-2</w:t>
            </w:r>
          </w:p>
        </w:tc>
      </w:tr>
      <w:tr w:rsidR="00854EDF" w:rsidRPr="00405438" w14:paraId="2009A739" w14:textId="77777777" w:rsidTr="00854EDF">
        <w:trPr>
          <w:trHeight w:val="300"/>
        </w:trPr>
        <w:tc>
          <w:tcPr>
            <w:tcW w:w="209" w:type="pct"/>
            <w:tcBorders>
              <w:top w:val="nil"/>
              <w:left w:val="nil"/>
              <w:bottom w:val="nil"/>
              <w:right w:val="nil"/>
            </w:tcBorders>
            <w:shd w:val="clear" w:color="auto" w:fill="auto"/>
            <w:noWrap/>
            <w:vAlign w:val="bottom"/>
            <w:hideMark/>
          </w:tcPr>
          <w:p w14:paraId="54C6E89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302</w:t>
            </w:r>
          </w:p>
        </w:tc>
        <w:tc>
          <w:tcPr>
            <w:tcW w:w="1448" w:type="pct"/>
            <w:tcBorders>
              <w:top w:val="nil"/>
              <w:left w:val="nil"/>
              <w:bottom w:val="nil"/>
              <w:right w:val="nil"/>
            </w:tcBorders>
            <w:shd w:val="clear" w:color="auto" w:fill="auto"/>
            <w:noWrap/>
            <w:vAlign w:val="bottom"/>
            <w:hideMark/>
          </w:tcPr>
          <w:p w14:paraId="6DD69CE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- 58-12</w:t>
            </w:r>
          </w:p>
        </w:tc>
        <w:tc>
          <w:tcPr>
            <w:tcW w:w="208" w:type="pct"/>
            <w:tcBorders>
              <w:top w:val="nil"/>
              <w:left w:val="nil"/>
              <w:bottom w:val="nil"/>
              <w:right w:val="nil"/>
            </w:tcBorders>
            <w:shd w:val="clear" w:color="auto" w:fill="auto"/>
            <w:noWrap/>
            <w:vAlign w:val="bottom"/>
            <w:hideMark/>
          </w:tcPr>
          <w:p w14:paraId="5D4D7FB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731</w:t>
            </w:r>
          </w:p>
        </w:tc>
        <w:tc>
          <w:tcPr>
            <w:tcW w:w="1448" w:type="pct"/>
            <w:tcBorders>
              <w:top w:val="nil"/>
              <w:left w:val="nil"/>
              <w:bottom w:val="nil"/>
              <w:right w:val="nil"/>
            </w:tcBorders>
            <w:shd w:val="clear" w:color="auto" w:fill="auto"/>
            <w:noWrap/>
            <w:vAlign w:val="bottom"/>
            <w:hideMark/>
          </w:tcPr>
          <w:p w14:paraId="012A566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- 92-11</w:t>
            </w:r>
          </w:p>
        </w:tc>
        <w:tc>
          <w:tcPr>
            <w:tcW w:w="208" w:type="pct"/>
            <w:tcBorders>
              <w:top w:val="nil"/>
              <w:left w:val="nil"/>
              <w:bottom w:val="nil"/>
              <w:right w:val="nil"/>
            </w:tcBorders>
            <w:shd w:val="clear" w:color="auto" w:fill="auto"/>
            <w:noWrap/>
            <w:vAlign w:val="bottom"/>
            <w:hideMark/>
          </w:tcPr>
          <w:p w14:paraId="5041274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1160</w:t>
            </w:r>
          </w:p>
        </w:tc>
        <w:tc>
          <w:tcPr>
            <w:tcW w:w="1477" w:type="pct"/>
            <w:tcBorders>
              <w:top w:val="nil"/>
              <w:left w:val="nil"/>
              <w:bottom w:val="nil"/>
              <w:right w:val="nil"/>
            </w:tcBorders>
            <w:shd w:val="clear" w:color="auto" w:fill="auto"/>
            <w:noWrap/>
            <w:vAlign w:val="bottom"/>
            <w:hideMark/>
          </w:tcPr>
          <w:p w14:paraId="6E8C865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- 116-9</w:t>
            </w:r>
          </w:p>
        </w:tc>
      </w:tr>
      <w:tr w:rsidR="00854EDF" w:rsidRPr="00405438" w14:paraId="25A7CC7F" w14:textId="77777777" w:rsidTr="00854EDF">
        <w:trPr>
          <w:trHeight w:val="300"/>
        </w:trPr>
        <w:tc>
          <w:tcPr>
            <w:tcW w:w="209" w:type="pct"/>
            <w:tcBorders>
              <w:top w:val="nil"/>
              <w:left w:val="nil"/>
              <w:bottom w:val="nil"/>
              <w:right w:val="nil"/>
            </w:tcBorders>
            <w:shd w:val="clear" w:color="auto" w:fill="auto"/>
            <w:noWrap/>
            <w:vAlign w:val="bottom"/>
            <w:hideMark/>
          </w:tcPr>
          <w:p w14:paraId="2D60E86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303</w:t>
            </w:r>
          </w:p>
        </w:tc>
        <w:tc>
          <w:tcPr>
            <w:tcW w:w="1448" w:type="pct"/>
            <w:tcBorders>
              <w:top w:val="nil"/>
              <w:left w:val="nil"/>
              <w:bottom w:val="nil"/>
              <w:right w:val="nil"/>
            </w:tcBorders>
            <w:shd w:val="clear" w:color="auto" w:fill="auto"/>
            <w:noWrap/>
            <w:vAlign w:val="bottom"/>
            <w:hideMark/>
          </w:tcPr>
          <w:p w14:paraId="79C1C30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- 58-14</w:t>
            </w:r>
          </w:p>
        </w:tc>
        <w:tc>
          <w:tcPr>
            <w:tcW w:w="208" w:type="pct"/>
            <w:tcBorders>
              <w:top w:val="nil"/>
              <w:left w:val="nil"/>
              <w:bottom w:val="nil"/>
              <w:right w:val="nil"/>
            </w:tcBorders>
            <w:shd w:val="clear" w:color="auto" w:fill="auto"/>
            <w:noWrap/>
            <w:vAlign w:val="bottom"/>
            <w:hideMark/>
          </w:tcPr>
          <w:p w14:paraId="196432D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732</w:t>
            </w:r>
          </w:p>
        </w:tc>
        <w:tc>
          <w:tcPr>
            <w:tcW w:w="1448" w:type="pct"/>
            <w:tcBorders>
              <w:top w:val="nil"/>
              <w:left w:val="nil"/>
              <w:bottom w:val="nil"/>
              <w:right w:val="nil"/>
            </w:tcBorders>
            <w:shd w:val="clear" w:color="auto" w:fill="auto"/>
            <w:noWrap/>
            <w:vAlign w:val="bottom"/>
            <w:hideMark/>
          </w:tcPr>
          <w:p w14:paraId="34005F9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- 92-14</w:t>
            </w:r>
          </w:p>
        </w:tc>
        <w:tc>
          <w:tcPr>
            <w:tcW w:w="208" w:type="pct"/>
            <w:tcBorders>
              <w:top w:val="nil"/>
              <w:left w:val="nil"/>
              <w:bottom w:val="nil"/>
              <w:right w:val="nil"/>
            </w:tcBorders>
            <w:shd w:val="clear" w:color="auto" w:fill="auto"/>
            <w:noWrap/>
            <w:vAlign w:val="bottom"/>
            <w:hideMark/>
          </w:tcPr>
          <w:p w14:paraId="0D5F0D4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1161</w:t>
            </w:r>
          </w:p>
        </w:tc>
        <w:tc>
          <w:tcPr>
            <w:tcW w:w="1477" w:type="pct"/>
            <w:tcBorders>
              <w:top w:val="nil"/>
              <w:left w:val="nil"/>
              <w:bottom w:val="nil"/>
              <w:right w:val="nil"/>
            </w:tcBorders>
            <w:shd w:val="clear" w:color="auto" w:fill="auto"/>
            <w:noWrap/>
            <w:vAlign w:val="bottom"/>
            <w:hideMark/>
          </w:tcPr>
          <w:p w14:paraId="128C265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- 116-10</w:t>
            </w:r>
          </w:p>
        </w:tc>
      </w:tr>
      <w:tr w:rsidR="00854EDF" w:rsidRPr="00405438" w14:paraId="048EC300" w14:textId="77777777" w:rsidTr="00854EDF">
        <w:trPr>
          <w:trHeight w:val="300"/>
        </w:trPr>
        <w:tc>
          <w:tcPr>
            <w:tcW w:w="209" w:type="pct"/>
            <w:tcBorders>
              <w:top w:val="nil"/>
              <w:left w:val="nil"/>
              <w:bottom w:val="nil"/>
              <w:right w:val="nil"/>
            </w:tcBorders>
            <w:shd w:val="clear" w:color="auto" w:fill="auto"/>
            <w:noWrap/>
            <w:vAlign w:val="bottom"/>
            <w:hideMark/>
          </w:tcPr>
          <w:p w14:paraId="315CE56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304</w:t>
            </w:r>
          </w:p>
        </w:tc>
        <w:tc>
          <w:tcPr>
            <w:tcW w:w="1448" w:type="pct"/>
            <w:tcBorders>
              <w:top w:val="nil"/>
              <w:left w:val="nil"/>
              <w:bottom w:val="nil"/>
              <w:right w:val="nil"/>
            </w:tcBorders>
            <w:shd w:val="clear" w:color="auto" w:fill="auto"/>
            <w:noWrap/>
            <w:vAlign w:val="bottom"/>
            <w:hideMark/>
          </w:tcPr>
          <w:p w14:paraId="53D95BE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- 58-15</w:t>
            </w:r>
          </w:p>
        </w:tc>
        <w:tc>
          <w:tcPr>
            <w:tcW w:w="208" w:type="pct"/>
            <w:tcBorders>
              <w:top w:val="nil"/>
              <w:left w:val="nil"/>
              <w:bottom w:val="nil"/>
              <w:right w:val="nil"/>
            </w:tcBorders>
            <w:shd w:val="clear" w:color="auto" w:fill="auto"/>
            <w:noWrap/>
            <w:vAlign w:val="bottom"/>
            <w:hideMark/>
          </w:tcPr>
          <w:p w14:paraId="54A7DC0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733</w:t>
            </w:r>
          </w:p>
        </w:tc>
        <w:tc>
          <w:tcPr>
            <w:tcW w:w="1448" w:type="pct"/>
            <w:tcBorders>
              <w:top w:val="nil"/>
              <w:left w:val="nil"/>
              <w:bottom w:val="nil"/>
              <w:right w:val="nil"/>
            </w:tcBorders>
            <w:shd w:val="clear" w:color="auto" w:fill="auto"/>
            <w:noWrap/>
            <w:vAlign w:val="bottom"/>
            <w:hideMark/>
          </w:tcPr>
          <w:p w14:paraId="46B0BEF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- 92-15</w:t>
            </w:r>
          </w:p>
        </w:tc>
        <w:tc>
          <w:tcPr>
            <w:tcW w:w="208" w:type="pct"/>
            <w:tcBorders>
              <w:top w:val="nil"/>
              <w:left w:val="nil"/>
              <w:bottom w:val="nil"/>
              <w:right w:val="nil"/>
            </w:tcBorders>
            <w:shd w:val="clear" w:color="auto" w:fill="auto"/>
            <w:noWrap/>
            <w:vAlign w:val="bottom"/>
            <w:hideMark/>
          </w:tcPr>
          <w:p w14:paraId="059B4CC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1162</w:t>
            </w:r>
          </w:p>
        </w:tc>
        <w:tc>
          <w:tcPr>
            <w:tcW w:w="1477" w:type="pct"/>
            <w:tcBorders>
              <w:top w:val="nil"/>
              <w:left w:val="nil"/>
              <w:bottom w:val="nil"/>
              <w:right w:val="nil"/>
            </w:tcBorders>
            <w:shd w:val="clear" w:color="auto" w:fill="auto"/>
            <w:noWrap/>
            <w:vAlign w:val="bottom"/>
            <w:hideMark/>
          </w:tcPr>
          <w:p w14:paraId="31DCF42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- 116-11</w:t>
            </w:r>
          </w:p>
        </w:tc>
      </w:tr>
      <w:tr w:rsidR="00854EDF" w:rsidRPr="00405438" w14:paraId="08BA65D0" w14:textId="77777777" w:rsidTr="00854EDF">
        <w:trPr>
          <w:trHeight w:val="300"/>
        </w:trPr>
        <w:tc>
          <w:tcPr>
            <w:tcW w:w="209" w:type="pct"/>
            <w:tcBorders>
              <w:top w:val="nil"/>
              <w:left w:val="nil"/>
              <w:bottom w:val="nil"/>
              <w:right w:val="nil"/>
            </w:tcBorders>
            <w:shd w:val="clear" w:color="auto" w:fill="auto"/>
            <w:noWrap/>
            <w:vAlign w:val="bottom"/>
            <w:hideMark/>
          </w:tcPr>
          <w:p w14:paraId="73DB9A2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305</w:t>
            </w:r>
          </w:p>
        </w:tc>
        <w:tc>
          <w:tcPr>
            <w:tcW w:w="1448" w:type="pct"/>
            <w:tcBorders>
              <w:top w:val="nil"/>
              <w:left w:val="nil"/>
              <w:bottom w:val="nil"/>
              <w:right w:val="nil"/>
            </w:tcBorders>
            <w:shd w:val="clear" w:color="auto" w:fill="auto"/>
            <w:noWrap/>
            <w:vAlign w:val="bottom"/>
            <w:hideMark/>
          </w:tcPr>
          <w:p w14:paraId="4AB500F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- 58-16</w:t>
            </w:r>
          </w:p>
        </w:tc>
        <w:tc>
          <w:tcPr>
            <w:tcW w:w="208" w:type="pct"/>
            <w:tcBorders>
              <w:top w:val="nil"/>
              <w:left w:val="nil"/>
              <w:bottom w:val="nil"/>
              <w:right w:val="nil"/>
            </w:tcBorders>
            <w:shd w:val="clear" w:color="auto" w:fill="auto"/>
            <w:noWrap/>
            <w:vAlign w:val="bottom"/>
            <w:hideMark/>
          </w:tcPr>
          <w:p w14:paraId="1CF2CBE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734</w:t>
            </w:r>
          </w:p>
        </w:tc>
        <w:tc>
          <w:tcPr>
            <w:tcW w:w="1448" w:type="pct"/>
            <w:tcBorders>
              <w:top w:val="nil"/>
              <w:left w:val="nil"/>
              <w:bottom w:val="nil"/>
              <w:right w:val="nil"/>
            </w:tcBorders>
            <w:shd w:val="clear" w:color="auto" w:fill="auto"/>
            <w:noWrap/>
            <w:vAlign w:val="bottom"/>
            <w:hideMark/>
          </w:tcPr>
          <w:p w14:paraId="29849A3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- 92-16</w:t>
            </w:r>
          </w:p>
        </w:tc>
        <w:tc>
          <w:tcPr>
            <w:tcW w:w="208" w:type="pct"/>
            <w:tcBorders>
              <w:top w:val="nil"/>
              <w:left w:val="nil"/>
              <w:bottom w:val="nil"/>
              <w:right w:val="nil"/>
            </w:tcBorders>
            <w:shd w:val="clear" w:color="auto" w:fill="auto"/>
            <w:noWrap/>
            <w:vAlign w:val="bottom"/>
            <w:hideMark/>
          </w:tcPr>
          <w:p w14:paraId="5F1DB04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1163</w:t>
            </w:r>
          </w:p>
        </w:tc>
        <w:tc>
          <w:tcPr>
            <w:tcW w:w="1477" w:type="pct"/>
            <w:tcBorders>
              <w:top w:val="nil"/>
              <w:left w:val="nil"/>
              <w:bottom w:val="nil"/>
              <w:right w:val="nil"/>
            </w:tcBorders>
            <w:shd w:val="clear" w:color="auto" w:fill="auto"/>
            <w:noWrap/>
            <w:vAlign w:val="bottom"/>
            <w:hideMark/>
          </w:tcPr>
          <w:p w14:paraId="1101AF9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- 116-14</w:t>
            </w:r>
          </w:p>
        </w:tc>
      </w:tr>
      <w:tr w:rsidR="00854EDF" w:rsidRPr="00405438" w14:paraId="2D106FF3" w14:textId="77777777" w:rsidTr="00854EDF">
        <w:trPr>
          <w:trHeight w:val="300"/>
        </w:trPr>
        <w:tc>
          <w:tcPr>
            <w:tcW w:w="209" w:type="pct"/>
            <w:tcBorders>
              <w:top w:val="nil"/>
              <w:left w:val="nil"/>
              <w:bottom w:val="nil"/>
              <w:right w:val="nil"/>
            </w:tcBorders>
            <w:shd w:val="clear" w:color="auto" w:fill="auto"/>
            <w:noWrap/>
            <w:vAlign w:val="bottom"/>
            <w:hideMark/>
          </w:tcPr>
          <w:p w14:paraId="71E09F3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306</w:t>
            </w:r>
          </w:p>
        </w:tc>
        <w:tc>
          <w:tcPr>
            <w:tcW w:w="1448" w:type="pct"/>
            <w:tcBorders>
              <w:top w:val="nil"/>
              <w:left w:val="nil"/>
              <w:bottom w:val="nil"/>
              <w:right w:val="nil"/>
            </w:tcBorders>
            <w:shd w:val="clear" w:color="auto" w:fill="auto"/>
            <w:noWrap/>
            <w:vAlign w:val="bottom"/>
            <w:hideMark/>
          </w:tcPr>
          <w:p w14:paraId="514A270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- 58-17</w:t>
            </w:r>
          </w:p>
        </w:tc>
        <w:tc>
          <w:tcPr>
            <w:tcW w:w="208" w:type="pct"/>
            <w:tcBorders>
              <w:top w:val="nil"/>
              <w:left w:val="nil"/>
              <w:bottom w:val="nil"/>
              <w:right w:val="nil"/>
            </w:tcBorders>
            <w:shd w:val="clear" w:color="auto" w:fill="auto"/>
            <w:noWrap/>
            <w:vAlign w:val="bottom"/>
            <w:hideMark/>
          </w:tcPr>
          <w:p w14:paraId="24C8FE9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735</w:t>
            </w:r>
          </w:p>
        </w:tc>
        <w:tc>
          <w:tcPr>
            <w:tcW w:w="1448" w:type="pct"/>
            <w:tcBorders>
              <w:top w:val="nil"/>
              <w:left w:val="nil"/>
              <w:bottom w:val="nil"/>
              <w:right w:val="nil"/>
            </w:tcBorders>
            <w:shd w:val="clear" w:color="auto" w:fill="auto"/>
            <w:noWrap/>
            <w:vAlign w:val="bottom"/>
            <w:hideMark/>
          </w:tcPr>
          <w:p w14:paraId="4DDC54D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- 92-17</w:t>
            </w:r>
          </w:p>
        </w:tc>
        <w:tc>
          <w:tcPr>
            <w:tcW w:w="208" w:type="pct"/>
            <w:tcBorders>
              <w:top w:val="nil"/>
              <w:left w:val="nil"/>
              <w:bottom w:val="nil"/>
              <w:right w:val="nil"/>
            </w:tcBorders>
            <w:shd w:val="clear" w:color="auto" w:fill="auto"/>
            <w:noWrap/>
            <w:vAlign w:val="bottom"/>
            <w:hideMark/>
          </w:tcPr>
          <w:p w14:paraId="18AF1EA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1164</w:t>
            </w:r>
          </w:p>
        </w:tc>
        <w:tc>
          <w:tcPr>
            <w:tcW w:w="1477" w:type="pct"/>
            <w:tcBorders>
              <w:top w:val="nil"/>
              <w:left w:val="nil"/>
              <w:bottom w:val="nil"/>
              <w:right w:val="nil"/>
            </w:tcBorders>
            <w:shd w:val="clear" w:color="auto" w:fill="auto"/>
            <w:noWrap/>
            <w:vAlign w:val="bottom"/>
            <w:hideMark/>
          </w:tcPr>
          <w:p w14:paraId="1138047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- 116-15</w:t>
            </w:r>
          </w:p>
        </w:tc>
      </w:tr>
      <w:tr w:rsidR="00854EDF" w:rsidRPr="00405438" w14:paraId="46E8A6FD" w14:textId="77777777" w:rsidTr="00854EDF">
        <w:trPr>
          <w:trHeight w:val="300"/>
        </w:trPr>
        <w:tc>
          <w:tcPr>
            <w:tcW w:w="209" w:type="pct"/>
            <w:tcBorders>
              <w:top w:val="nil"/>
              <w:left w:val="nil"/>
              <w:bottom w:val="nil"/>
              <w:right w:val="nil"/>
            </w:tcBorders>
            <w:shd w:val="clear" w:color="auto" w:fill="auto"/>
            <w:noWrap/>
            <w:vAlign w:val="bottom"/>
            <w:hideMark/>
          </w:tcPr>
          <w:p w14:paraId="6AA3768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307</w:t>
            </w:r>
          </w:p>
        </w:tc>
        <w:tc>
          <w:tcPr>
            <w:tcW w:w="1448" w:type="pct"/>
            <w:tcBorders>
              <w:top w:val="nil"/>
              <w:left w:val="nil"/>
              <w:bottom w:val="nil"/>
              <w:right w:val="nil"/>
            </w:tcBorders>
            <w:shd w:val="clear" w:color="auto" w:fill="auto"/>
            <w:noWrap/>
            <w:vAlign w:val="bottom"/>
            <w:hideMark/>
          </w:tcPr>
          <w:p w14:paraId="1C06C3D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- 58-18</w:t>
            </w:r>
          </w:p>
        </w:tc>
        <w:tc>
          <w:tcPr>
            <w:tcW w:w="208" w:type="pct"/>
            <w:tcBorders>
              <w:top w:val="nil"/>
              <w:left w:val="nil"/>
              <w:bottom w:val="nil"/>
              <w:right w:val="nil"/>
            </w:tcBorders>
            <w:shd w:val="clear" w:color="auto" w:fill="auto"/>
            <w:noWrap/>
            <w:vAlign w:val="bottom"/>
            <w:hideMark/>
          </w:tcPr>
          <w:p w14:paraId="4A936AF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736</w:t>
            </w:r>
          </w:p>
        </w:tc>
        <w:tc>
          <w:tcPr>
            <w:tcW w:w="1448" w:type="pct"/>
            <w:tcBorders>
              <w:top w:val="nil"/>
              <w:left w:val="nil"/>
              <w:bottom w:val="nil"/>
              <w:right w:val="nil"/>
            </w:tcBorders>
            <w:shd w:val="clear" w:color="auto" w:fill="auto"/>
            <w:noWrap/>
            <w:vAlign w:val="bottom"/>
            <w:hideMark/>
          </w:tcPr>
          <w:p w14:paraId="147C56F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- 92-18</w:t>
            </w:r>
          </w:p>
        </w:tc>
        <w:tc>
          <w:tcPr>
            <w:tcW w:w="208" w:type="pct"/>
            <w:tcBorders>
              <w:top w:val="nil"/>
              <w:left w:val="nil"/>
              <w:bottom w:val="nil"/>
              <w:right w:val="nil"/>
            </w:tcBorders>
            <w:shd w:val="clear" w:color="auto" w:fill="auto"/>
            <w:noWrap/>
            <w:vAlign w:val="bottom"/>
            <w:hideMark/>
          </w:tcPr>
          <w:p w14:paraId="0121CAA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1165</w:t>
            </w:r>
          </w:p>
        </w:tc>
        <w:tc>
          <w:tcPr>
            <w:tcW w:w="1477" w:type="pct"/>
            <w:tcBorders>
              <w:top w:val="nil"/>
              <w:left w:val="nil"/>
              <w:bottom w:val="nil"/>
              <w:right w:val="nil"/>
            </w:tcBorders>
            <w:shd w:val="clear" w:color="auto" w:fill="auto"/>
            <w:noWrap/>
            <w:vAlign w:val="bottom"/>
            <w:hideMark/>
          </w:tcPr>
          <w:p w14:paraId="0869337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- 116-16</w:t>
            </w:r>
          </w:p>
        </w:tc>
      </w:tr>
      <w:tr w:rsidR="00854EDF" w:rsidRPr="00405438" w14:paraId="0D17772A" w14:textId="77777777" w:rsidTr="00854EDF">
        <w:trPr>
          <w:trHeight w:val="300"/>
        </w:trPr>
        <w:tc>
          <w:tcPr>
            <w:tcW w:w="209" w:type="pct"/>
            <w:tcBorders>
              <w:top w:val="nil"/>
              <w:left w:val="nil"/>
              <w:bottom w:val="nil"/>
              <w:right w:val="nil"/>
            </w:tcBorders>
            <w:shd w:val="clear" w:color="auto" w:fill="auto"/>
            <w:noWrap/>
            <w:vAlign w:val="bottom"/>
            <w:hideMark/>
          </w:tcPr>
          <w:p w14:paraId="665B0AD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308</w:t>
            </w:r>
          </w:p>
        </w:tc>
        <w:tc>
          <w:tcPr>
            <w:tcW w:w="1448" w:type="pct"/>
            <w:tcBorders>
              <w:top w:val="nil"/>
              <w:left w:val="nil"/>
              <w:bottom w:val="nil"/>
              <w:right w:val="nil"/>
            </w:tcBorders>
            <w:shd w:val="clear" w:color="auto" w:fill="auto"/>
            <w:noWrap/>
            <w:vAlign w:val="bottom"/>
            <w:hideMark/>
          </w:tcPr>
          <w:p w14:paraId="4DBAE06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- 58-19</w:t>
            </w:r>
          </w:p>
        </w:tc>
        <w:tc>
          <w:tcPr>
            <w:tcW w:w="208" w:type="pct"/>
            <w:tcBorders>
              <w:top w:val="nil"/>
              <w:left w:val="nil"/>
              <w:bottom w:val="nil"/>
              <w:right w:val="nil"/>
            </w:tcBorders>
            <w:shd w:val="clear" w:color="auto" w:fill="auto"/>
            <w:noWrap/>
            <w:vAlign w:val="bottom"/>
            <w:hideMark/>
          </w:tcPr>
          <w:p w14:paraId="154069A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737</w:t>
            </w:r>
          </w:p>
        </w:tc>
        <w:tc>
          <w:tcPr>
            <w:tcW w:w="1448" w:type="pct"/>
            <w:tcBorders>
              <w:top w:val="nil"/>
              <w:left w:val="nil"/>
              <w:bottom w:val="nil"/>
              <w:right w:val="nil"/>
            </w:tcBorders>
            <w:shd w:val="clear" w:color="auto" w:fill="auto"/>
            <w:noWrap/>
            <w:vAlign w:val="bottom"/>
            <w:hideMark/>
          </w:tcPr>
          <w:p w14:paraId="6322CE8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- 92-19</w:t>
            </w:r>
          </w:p>
        </w:tc>
        <w:tc>
          <w:tcPr>
            <w:tcW w:w="208" w:type="pct"/>
            <w:tcBorders>
              <w:top w:val="nil"/>
              <w:left w:val="nil"/>
              <w:bottom w:val="nil"/>
              <w:right w:val="nil"/>
            </w:tcBorders>
            <w:shd w:val="clear" w:color="auto" w:fill="auto"/>
            <w:noWrap/>
            <w:vAlign w:val="bottom"/>
            <w:hideMark/>
          </w:tcPr>
          <w:p w14:paraId="495A62E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1166</w:t>
            </w:r>
          </w:p>
        </w:tc>
        <w:tc>
          <w:tcPr>
            <w:tcW w:w="1477" w:type="pct"/>
            <w:tcBorders>
              <w:top w:val="nil"/>
              <w:left w:val="nil"/>
              <w:bottom w:val="nil"/>
              <w:right w:val="nil"/>
            </w:tcBorders>
            <w:shd w:val="clear" w:color="auto" w:fill="auto"/>
            <w:noWrap/>
            <w:vAlign w:val="bottom"/>
            <w:hideMark/>
          </w:tcPr>
          <w:p w14:paraId="2B91A29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- 116-17</w:t>
            </w:r>
          </w:p>
        </w:tc>
      </w:tr>
      <w:tr w:rsidR="00854EDF" w:rsidRPr="00405438" w14:paraId="5B27C6B5" w14:textId="77777777" w:rsidTr="00854EDF">
        <w:trPr>
          <w:trHeight w:val="300"/>
        </w:trPr>
        <w:tc>
          <w:tcPr>
            <w:tcW w:w="209" w:type="pct"/>
            <w:tcBorders>
              <w:top w:val="nil"/>
              <w:left w:val="nil"/>
              <w:bottom w:val="nil"/>
              <w:right w:val="nil"/>
            </w:tcBorders>
            <w:shd w:val="clear" w:color="auto" w:fill="auto"/>
            <w:noWrap/>
            <w:vAlign w:val="bottom"/>
            <w:hideMark/>
          </w:tcPr>
          <w:p w14:paraId="584346D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309</w:t>
            </w:r>
          </w:p>
        </w:tc>
        <w:tc>
          <w:tcPr>
            <w:tcW w:w="1448" w:type="pct"/>
            <w:tcBorders>
              <w:top w:val="nil"/>
              <w:left w:val="nil"/>
              <w:bottom w:val="nil"/>
              <w:right w:val="nil"/>
            </w:tcBorders>
            <w:shd w:val="clear" w:color="auto" w:fill="auto"/>
            <w:noWrap/>
            <w:vAlign w:val="bottom"/>
            <w:hideMark/>
          </w:tcPr>
          <w:p w14:paraId="2801BC5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- 59-6</w:t>
            </w:r>
          </w:p>
        </w:tc>
        <w:tc>
          <w:tcPr>
            <w:tcW w:w="208" w:type="pct"/>
            <w:tcBorders>
              <w:top w:val="nil"/>
              <w:left w:val="nil"/>
              <w:bottom w:val="nil"/>
              <w:right w:val="nil"/>
            </w:tcBorders>
            <w:shd w:val="clear" w:color="auto" w:fill="auto"/>
            <w:noWrap/>
            <w:vAlign w:val="bottom"/>
            <w:hideMark/>
          </w:tcPr>
          <w:p w14:paraId="65A3105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738</w:t>
            </w:r>
          </w:p>
        </w:tc>
        <w:tc>
          <w:tcPr>
            <w:tcW w:w="1448" w:type="pct"/>
            <w:tcBorders>
              <w:top w:val="nil"/>
              <w:left w:val="nil"/>
              <w:bottom w:val="nil"/>
              <w:right w:val="nil"/>
            </w:tcBorders>
            <w:shd w:val="clear" w:color="auto" w:fill="auto"/>
            <w:noWrap/>
            <w:vAlign w:val="bottom"/>
            <w:hideMark/>
          </w:tcPr>
          <w:p w14:paraId="3BB70FC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- 92-20</w:t>
            </w:r>
          </w:p>
        </w:tc>
        <w:tc>
          <w:tcPr>
            <w:tcW w:w="208" w:type="pct"/>
            <w:tcBorders>
              <w:top w:val="nil"/>
              <w:left w:val="nil"/>
              <w:bottom w:val="nil"/>
              <w:right w:val="nil"/>
            </w:tcBorders>
            <w:shd w:val="clear" w:color="auto" w:fill="auto"/>
            <w:noWrap/>
            <w:vAlign w:val="bottom"/>
            <w:hideMark/>
          </w:tcPr>
          <w:p w14:paraId="78E44EC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1167</w:t>
            </w:r>
          </w:p>
        </w:tc>
        <w:tc>
          <w:tcPr>
            <w:tcW w:w="1477" w:type="pct"/>
            <w:tcBorders>
              <w:top w:val="nil"/>
              <w:left w:val="nil"/>
              <w:bottom w:val="nil"/>
              <w:right w:val="nil"/>
            </w:tcBorders>
            <w:shd w:val="clear" w:color="auto" w:fill="auto"/>
            <w:noWrap/>
            <w:vAlign w:val="bottom"/>
            <w:hideMark/>
          </w:tcPr>
          <w:p w14:paraId="69AE34A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- 116-18</w:t>
            </w:r>
          </w:p>
        </w:tc>
      </w:tr>
      <w:tr w:rsidR="00854EDF" w:rsidRPr="00405438" w14:paraId="42C41F16" w14:textId="77777777" w:rsidTr="00854EDF">
        <w:trPr>
          <w:trHeight w:val="300"/>
        </w:trPr>
        <w:tc>
          <w:tcPr>
            <w:tcW w:w="209" w:type="pct"/>
            <w:tcBorders>
              <w:top w:val="nil"/>
              <w:left w:val="nil"/>
              <w:bottom w:val="nil"/>
              <w:right w:val="nil"/>
            </w:tcBorders>
            <w:shd w:val="clear" w:color="auto" w:fill="auto"/>
            <w:noWrap/>
            <w:vAlign w:val="bottom"/>
            <w:hideMark/>
          </w:tcPr>
          <w:p w14:paraId="1FFF033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310</w:t>
            </w:r>
          </w:p>
        </w:tc>
        <w:tc>
          <w:tcPr>
            <w:tcW w:w="1448" w:type="pct"/>
            <w:tcBorders>
              <w:top w:val="nil"/>
              <w:left w:val="nil"/>
              <w:bottom w:val="nil"/>
              <w:right w:val="nil"/>
            </w:tcBorders>
            <w:shd w:val="clear" w:color="auto" w:fill="auto"/>
            <w:noWrap/>
            <w:vAlign w:val="bottom"/>
            <w:hideMark/>
          </w:tcPr>
          <w:p w14:paraId="152C342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- 59-14</w:t>
            </w:r>
          </w:p>
        </w:tc>
        <w:tc>
          <w:tcPr>
            <w:tcW w:w="208" w:type="pct"/>
            <w:tcBorders>
              <w:top w:val="nil"/>
              <w:left w:val="nil"/>
              <w:bottom w:val="nil"/>
              <w:right w:val="nil"/>
            </w:tcBorders>
            <w:shd w:val="clear" w:color="auto" w:fill="auto"/>
            <w:noWrap/>
            <w:vAlign w:val="bottom"/>
            <w:hideMark/>
          </w:tcPr>
          <w:p w14:paraId="5BDA3CD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739</w:t>
            </w:r>
          </w:p>
        </w:tc>
        <w:tc>
          <w:tcPr>
            <w:tcW w:w="1448" w:type="pct"/>
            <w:tcBorders>
              <w:top w:val="nil"/>
              <w:left w:val="nil"/>
              <w:bottom w:val="nil"/>
              <w:right w:val="nil"/>
            </w:tcBorders>
            <w:shd w:val="clear" w:color="auto" w:fill="auto"/>
            <w:noWrap/>
            <w:vAlign w:val="bottom"/>
            <w:hideMark/>
          </w:tcPr>
          <w:p w14:paraId="5E5E1C6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- 92-21</w:t>
            </w:r>
          </w:p>
        </w:tc>
        <w:tc>
          <w:tcPr>
            <w:tcW w:w="208" w:type="pct"/>
            <w:tcBorders>
              <w:top w:val="nil"/>
              <w:left w:val="nil"/>
              <w:bottom w:val="nil"/>
              <w:right w:val="nil"/>
            </w:tcBorders>
            <w:shd w:val="clear" w:color="auto" w:fill="auto"/>
            <w:noWrap/>
            <w:vAlign w:val="bottom"/>
            <w:hideMark/>
          </w:tcPr>
          <w:p w14:paraId="5B73F8F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1168</w:t>
            </w:r>
          </w:p>
        </w:tc>
        <w:tc>
          <w:tcPr>
            <w:tcW w:w="1477" w:type="pct"/>
            <w:tcBorders>
              <w:top w:val="nil"/>
              <w:left w:val="nil"/>
              <w:bottom w:val="nil"/>
              <w:right w:val="nil"/>
            </w:tcBorders>
            <w:shd w:val="clear" w:color="auto" w:fill="auto"/>
            <w:noWrap/>
            <w:vAlign w:val="bottom"/>
            <w:hideMark/>
          </w:tcPr>
          <w:p w14:paraId="0B226D3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- 116-19</w:t>
            </w:r>
          </w:p>
        </w:tc>
      </w:tr>
      <w:tr w:rsidR="00854EDF" w:rsidRPr="00405438" w14:paraId="478AAD32" w14:textId="77777777" w:rsidTr="00854EDF">
        <w:trPr>
          <w:trHeight w:val="300"/>
        </w:trPr>
        <w:tc>
          <w:tcPr>
            <w:tcW w:w="209" w:type="pct"/>
            <w:tcBorders>
              <w:top w:val="nil"/>
              <w:left w:val="nil"/>
              <w:bottom w:val="nil"/>
              <w:right w:val="nil"/>
            </w:tcBorders>
            <w:shd w:val="clear" w:color="auto" w:fill="auto"/>
            <w:noWrap/>
            <w:vAlign w:val="bottom"/>
            <w:hideMark/>
          </w:tcPr>
          <w:p w14:paraId="78E9557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311</w:t>
            </w:r>
          </w:p>
        </w:tc>
        <w:tc>
          <w:tcPr>
            <w:tcW w:w="1448" w:type="pct"/>
            <w:tcBorders>
              <w:top w:val="nil"/>
              <w:left w:val="nil"/>
              <w:bottom w:val="nil"/>
              <w:right w:val="nil"/>
            </w:tcBorders>
            <w:shd w:val="clear" w:color="auto" w:fill="auto"/>
            <w:noWrap/>
            <w:vAlign w:val="bottom"/>
            <w:hideMark/>
          </w:tcPr>
          <w:p w14:paraId="2A81E66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- 59-15</w:t>
            </w:r>
          </w:p>
        </w:tc>
        <w:tc>
          <w:tcPr>
            <w:tcW w:w="208" w:type="pct"/>
            <w:tcBorders>
              <w:top w:val="nil"/>
              <w:left w:val="nil"/>
              <w:bottom w:val="nil"/>
              <w:right w:val="nil"/>
            </w:tcBorders>
            <w:shd w:val="clear" w:color="auto" w:fill="auto"/>
            <w:noWrap/>
            <w:vAlign w:val="bottom"/>
            <w:hideMark/>
          </w:tcPr>
          <w:p w14:paraId="5471655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740</w:t>
            </w:r>
          </w:p>
        </w:tc>
        <w:tc>
          <w:tcPr>
            <w:tcW w:w="1448" w:type="pct"/>
            <w:tcBorders>
              <w:top w:val="nil"/>
              <w:left w:val="nil"/>
              <w:bottom w:val="nil"/>
              <w:right w:val="nil"/>
            </w:tcBorders>
            <w:shd w:val="clear" w:color="auto" w:fill="auto"/>
            <w:noWrap/>
            <w:vAlign w:val="bottom"/>
            <w:hideMark/>
          </w:tcPr>
          <w:p w14:paraId="1D48DB7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- 92-22</w:t>
            </w:r>
          </w:p>
        </w:tc>
        <w:tc>
          <w:tcPr>
            <w:tcW w:w="208" w:type="pct"/>
            <w:tcBorders>
              <w:top w:val="nil"/>
              <w:left w:val="nil"/>
              <w:bottom w:val="nil"/>
              <w:right w:val="nil"/>
            </w:tcBorders>
            <w:shd w:val="clear" w:color="auto" w:fill="auto"/>
            <w:noWrap/>
            <w:vAlign w:val="bottom"/>
            <w:hideMark/>
          </w:tcPr>
          <w:p w14:paraId="0F178A6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1169</w:t>
            </w:r>
          </w:p>
        </w:tc>
        <w:tc>
          <w:tcPr>
            <w:tcW w:w="1477" w:type="pct"/>
            <w:tcBorders>
              <w:top w:val="nil"/>
              <w:left w:val="nil"/>
              <w:bottom w:val="nil"/>
              <w:right w:val="nil"/>
            </w:tcBorders>
            <w:shd w:val="clear" w:color="auto" w:fill="auto"/>
            <w:noWrap/>
            <w:vAlign w:val="bottom"/>
            <w:hideMark/>
          </w:tcPr>
          <w:p w14:paraId="1525005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- 116-20</w:t>
            </w:r>
          </w:p>
        </w:tc>
      </w:tr>
      <w:tr w:rsidR="00854EDF" w:rsidRPr="00405438" w14:paraId="47300E6F" w14:textId="77777777" w:rsidTr="00854EDF">
        <w:trPr>
          <w:trHeight w:val="300"/>
        </w:trPr>
        <w:tc>
          <w:tcPr>
            <w:tcW w:w="209" w:type="pct"/>
            <w:tcBorders>
              <w:top w:val="nil"/>
              <w:left w:val="nil"/>
              <w:bottom w:val="nil"/>
              <w:right w:val="nil"/>
            </w:tcBorders>
            <w:shd w:val="clear" w:color="auto" w:fill="auto"/>
            <w:noWrap/>
            <w:vAlign w:val="bottom"/>
            <w:hideMark/>
          </w:tcPr>
          <w:p w14:paraId="2E233BB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312</w:t>
            </w:r>
          </w:p>
        </w:tc>
        <w:tc>
          <w:tcPr>
            <w:tcW w:w="1448" w:type="pct"/>
            <w:tcBorders>
              <w:top w:val="nil"/>
              <w:left w:val="nil"/>
              <w:bottom w:val="nil"/>
              <w:right w:val="nil"/>
            </w:tcBorders>
            <w:shd w:val="clear" w:color="auto" w:fill="auto"/>
            <w:noWrap/>
            <w:vAlign w:val="bottom"/>
            <w:hideMark/>
          </w:tcPr>
          <w:p w14:paraId="18B6D28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- 59-16</w:t>
            </w:r>
          </w:p>
        </w:tc>
        <w:tc>
          <w:tcPr>
            <w:tcW w:w="208" w:type="pct"/>
            <w:tcBorders>
              <w:top w:val="nil"/>
              <w:left w:val="nil"/>
              <w:bottom w:val="nil"/>
              <w:right w:val="nil"/>
            </w:tcBorders>
            <w:shd w:val="clear" w:color="auto" w:fill="auto"/>
            <w:noWrap/>
            <w:vAlign w:val="bottom"/>
            <w:hideMark/>
          </w:tcPr>
          <w:p w14:paraId="38B7EA0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741</w:t>
            </w:r>
          </w:p>
        </w:tc>
        <w:tc>
          <w:tcPr>
            <w:tcW w:w="1448" w:type="pct"/>
            <w:tcBorders>
              <w:top w:val="nil"/>
              <w:left w:val="nil"/>
              <w:bottom w:val="nil"/>
              <w:right w:val="nil"/>
            </w:tcBorders>
            <w:shd w:val="clear" w:color="auto" w:fill="auto"/>
            <w:noWrap/>
            <w:vAlign w:val="bottom"/>
            <w:hideMark/>
          </w:tcPr>
          <w:p w14:paraId="0299C59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- 93-6</w:t>
            </w:r>
          </w:p>
        </w:tc>
        <w:tc>
          <w:tcPr>
            <w:tcW w:w="208" w:type="pct"/>
            <w:tcBorders>
              <w:top w:val="nil"/>
              <w:left w:val="nil"/>
              <w:bottom w:val="nil"/>
              <w:right w:val="nil"/>
            </w:tcBorders>
            <w:shd w:val="clear" w:color="auto" w:fill="auto"/>
            <w:noWrap/>
            <w:vAlign w:val="bottom"/>
            <w:hideMark/>
          </w:tcPr>
          <w:p w14:paraId="603F054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1170</w:t>
            </w:r>
          </w:p>
        </w:tc>
        <w:tc>
          <w:tcPr>
            <w:tcW w:w="1477" w:type="pct"/>
            <w:tcBorders>
              <w:top w:val="nil"/>
              <w:left w:val="nil"/>
              <w:bottom w:val="nil"/>
              <w:right w:val="nil"/>
            </w:tcBorders>
            <w:shd w:val="clear" w:color="auto" w:fill="auto"/>
            <w:noWrap/>
            <w:vAlign w:val="bottom"/>
            <w:hideMark/>
          </w:tcPr>
          <w:p w14:paraId="6CBA6E8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- 116-21</w:t>
            </w:r>
          </w:p>
        </w:tc>
      </w:tr>
      <w:tr w:rsidR="00854EDF" w:rsidRPr="00405438" w14:paraId="7F586DBA" w14:textId="77777777" w:rsidTr="00854EDF">
        <w:trPr>
          <w:trHeight w:val="300"/>
        </w:trPr>
        <w:tc>
          <w:tcPr>
            <w:tcW w:w="209" w:type="pct"/>
            <w:tcBorders>
              <w:top w:val="nil"/>
              <w:left w:val="nil"/>
              <w:bottom w:val="nil"/>
              <w:right w:val="nil"/>
            </w:tcBorders>
            <w:shd w:val="clear" w:color="auto" w:fill="auto"/>
            <w:noWrap/>
            <w:vAlign w:val="bottom"/>
            <w:hideMark/>
          </w:tcPr>
          <w:p w14:paraId="19A691D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313</w:t>
            </w:r>
          </w:p>
        </w:tc>
        <w:tc>
          <w:tcPr>
            <w:tcW w:w="1448" w:type="pct"/>
            <w:tcBorders>
              <w:top w:val="nil"/>
              <w:left w:val="nil"/>
              <w:bottom w:val="nil"/>
              <w:right w:val="nil"/>
            </w:tcBorders>
            <w:shd w:val="clear" w:color="auto" w:fill="auto"/>
            <w:noWrap/>
            <w:vAlign w:val="bottom"/>
            <w:hideMark/>
          </w:tcPr>
          <w:p w14:paraId="2636A77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- 61-1</w:t>
            </w:r>
          </w:p>
        </w:tc>
        <w:tc>
          <w:tcPr>
            <w:tcW w:w="208" w:type="pct"/>
            <w:tcBorders>
              <w:top w:val="nil"/>
              <w:left w:val="nil"/>
              <w:bottom w:val="nil"/>
              <w:right w:val="nil"/>
            </w:tcBorders>
            <w:shd w:val="clear" w:color="auto" w:fill="auto"/>
            <w:noWrap/>
            <w:vAlign w:val="bottom"/>
            <w:hideMark/>
          </w:tcPr>
          <w:p w14:paraId="19C2AA4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742</w:t>
            </w:r>
          </w:p>
        </w:tc>
        <w:tc>
          <w:tcPr>
            <w:tcW w:w="1448" w:type="pct"/>
            <w:tcBorders>
              <w:top w:val="nil"/>
              <w:left w:val="nil"/>
              <w:bottom w:val="nil"/>
              <w:right w:val="nil"/>
            </w:tcBorders>
            <w:shd w:val="clear" w:color="auto" w:fill="auto"/>
            <w:noWrap/>
            <w:vAlign w:val="bottom"/>
            <w:hideMark/>
          </w:tcPr>
          <w:p w14:paraId="5C0BA59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- 93-14</w:t>
            </w:r>
          </w:p>
        </w:tc>
        <w:tc>
          <w:tcPr>
            <w:tcW w:w="208" w:type="pct"/>
            <w:tcBorders>
              <w:top w:val="nil"/>
              <w:left w:val="nil"/>
              <w:bottom w:val="nil"/>
              <w:right w:val="nil"/>
            </w:tcBorders>
            <w:shd w:val="clear" w:color="auto" w:fill="auto"/>
            <w:noWrap/>
            <w:vAlign w:val="bottom"/>
            <w:hideMark/>
          </w:tcPr>
          <w:p w14:paraId="45DD2B8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1171</w:t>
            </w:r>
          </w:p>
        </w:tc>
        <w:tc>
          <w:tcPr>
            <w:tcW w:w="1477" w:type="pct"/>
            <w:tcBorders>
              <w:top w:val="nil"/>
              <w:left w:val="nil"/>
              <w:bottom w:val="nil"/>
              <w:right w:val="nil"/>
            </w:tcBorders>
            <w:shd w:val="clear" w:color="auto" w:fill="auto"/>
            <w:noWrap/>
            <w:vAlign w:val="bottom"/>
            <w:hideMark/>
          </w:tcPr>
          <w:p w14:paraId="50DB124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- 116-22</w:t>
            </w:r>
          </w:p>
        </w:tc>
      </w:tr>
      <w:tr w:rsidR="00854EDF" w:rsidRPr="00405438" w14:paraId="4F743303" w14:textId="77777777" w:rsidTr="00854EDF">
        <w:trPr>
          <w:trHeight w:val="300"/>
        </w:trPr>
        <w:tc>
          <w:tcPr>
            <w:tcW w:w="209" w:type="pct"/>
            <w:tcBorders>
              <w:top w:val="nil"/>
              <w:left w:val="nil"/>
              <w:bottom w:val="nil"/>
              <w:right w:val="nil"/>
            </w:tcBorders>
            <w:shd w:val="clear" w:color="auto" w:fill="auto"/>
            <w:noWrap/>
            <w:vAlign w:val="bottom"/>
            <w:hideMark/>
          </w:tcPr>
          <w:p w14:paraId="7E766D2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314</w:t>
            </w:r>
          </w:p>
        </w:tc>
        <w:tc>
          <w:tcPr>
            <w:tcW w:w="1448" w:type="pct"/>
            <w:tcBorders>
              <w:top w:val="nil"/>
              <w:left w:val="nil"/>
              <w:bottom w:val="nil"/>
              <w:right w:val="nil"/>
            </w:tcBorders>
            <w:shd w:val="clear" w:color="auto" w:fill="auto"/>
            <w:noWrap/>
            <w:vAlign w:val="bottom"/>
            <w:hideMark/>
          </w:tcPr>
          <w:p w14:paraId="204689A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- 61-3</w:t>
            </w:r>
          </w:p>
        </w:tc>
        <w:tc>
          <w:tcPr>
            <w:tcW w:w="208" w:type="pct"/>
            <w:tcBorders>
              <w:top w:val="nil"/>
              <w:left w:val="nil"/>
              <w:bottom w:val="nil"/>
              <w:right w:val="nil"/>
            </w:tcBorders>
            <w:shd w:val="clear" w:color="auto" w:fill="auto"/>
            <w:noWrap/>
            <w:vAlign w:val="bottom"/>
            <w:hideMark/>
          </w:tcPr>
          <w:p w14:paraId="4D1B715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743</w:t>
            </w:r>
          </w:p>
        </w:tc>
        <w:tc>
          <w:tcPr>
            <w:tcW w:w="1448" w:type="pct"/>
            <w:tcBorders>
              <w:top w:val="nil"/>
              <w:left w:val="nil"/>
              <w:bottom w:val="nil"/>
              <w:right w:val="nil"/>
            </w:tcBorders>
            <w:shd w:val="clear" w:color="auto" w:fill="auto"/>
            <w:noWrap/>
            <w:vAlign w:val="bottom"/>
            <w:hideMark/>
          </w:tcPr>
          <w:p w14:paraId="30D897E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- 93-15</w:t>
            </w:r>
          </w:p>
        </w:tc>
        <w:tc>
          <w:tcPr>
            <w:tcW w:w="208" w:type="pct"/>
            <w:tcBorders>
              <w:top w:val="nil"/>
              <w:left w:val="nil"/>
              <w:bottom w:val="nil"/>
              <w:right w:val="nil"/>
            </w:tcBorders>
            <w:shd w:val="clear" w:color="auto" w:fill="auto"/>
            <w:noWrap/>
            <w:vAlign w:val="bottom"/>
            <w:hideMark/>
          </w:tcPr>
          <w:p w14:paraId="0048960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1172</w:t>
            </w:r>
          </w:p>
        </w:tc>
        <w:tc>
          <w:tcPr>
            <w:tcW w:w="1477" w:type="pct"/>
            <w:tcBorders>
              <w:top w:val="nil"/>
              <w:left w:val="nil"/>
              <w:bottom w:val="nil"/>
              <w:right w:val="nil"/>
            </w:tcBorders>
            <w:shd w:val="clear" w:color="auto" w:fill="auto"/>
            <w:noWrap/>
            <w:vAlign w:val="bottom"/>
            <w:hideMark/>
          </w:tcPr>
          <w:p w14:paraId="7BB0FA0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- 117-6</w:t>
            </w:r>
          </w:p>
        </w:tc>
      </w:tr>
      <w:tr w:rsidR="00854EDF" w:rsidRPr="00405438" w14:paraId="28100E48" w14:textId="77777777" w:rsidTr="00854EDF">
        <w:trPr>
          <w:trHeight w:val="300"/>
        </w:trPr>
        <w:tc>
          <w:tcPr>
            <w:tcW w:w="209" w:type="pct"/>
            <w:tcBorders>
              <w:top w:val="nil"/>
              <w:left w:val="nil"/>
              <w:bottom w:val="nil"/>
              <w:right w:val="nil"/>
            </w:tcBorders>
            <w:shd w:val="clear" w:color="auto" w:fill="auto"/>
            <w:noWrap/>
            <w:vAlign w:val="bottom"/>
            <w:hideMark/>
          </w:tcPr>
          <w:p w14:paraId="37D5CDE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315</w:t>
            </w:r>
          </w:p>
        </w:tc>
        <w:tc>
          <w:tcPr>
            <w:tcW w:w="1448" w:type="pct"/>
            <w:tcBorders>
              <w:top w:val="nil"/>
              <w:left w:val="nil"/>
              <w:bottom w:val="nil"/>
              <w:right w:val="nil"/>
            </w:tcBorders>
            <w:shd w:val="clear" w:color="auto" w:fill="auto"/>
            <w:noWrap/>
            <w:vAlign w:val="bottom"/>
            <w:hideMark/>
          </w:tcPr>
          <w:p w14:paraId="204A2D7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- 61-6</w:t>
            </w:r>
          </w:p>
        </w:tc>
        <w:tc>
          <w:tcPr>
            <w:tcW w:w="208" w:type="pct"/>
            <w:tcBorders>
              <w:top w:val="nil"/>
              <w:left w:val="nil"/>
              <w:bottom w:val="nil"/>
              <w:right w:val="nil"/>
            </w:tcBorders>
            <w:shd w:val="clear" w:color="auto" w:fill="auto"/>
            <w:noWrap/>
            <w:vAlign w:val="bottom"/>
            <w:hideMark/>
          </w:tcPr>
          <w:p w14:paraId="58BF917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744</w:t>
            </w:r>
          </w:p>
        </w:tc>
        <w:tc>
          <w:tcPr>
            <w:tcW w:w="1448" w:type="pct"/>
            <w:tcBorders>
              <w:top w:val="nil"/>
              <w:left w:val="nil"/>
              <w:bottom w:val="nil"/>
              <w:right w:val="nil"/>
            </w:tcBorders>
            <w:shd w:val="clear" w:color="auto" w:fill="auto"/>
            <w:noWrap/>
            <w:vAlign w:val="bottom"/>
            <w:hideMark/>
          </w:tcPr>
          <w:p w14:paraId="483D3F0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- 93-16</w:t>
            </w:r>
          </w:p>
        </w:tc>
        <w:tc>
          <w:tcPr>
            <w:tcW w:w="208" w:type="pct"/>
            <w:tcBorders>
              <w:top w:val="nil"/>
              <w:left w:val="nil"/>
              <w:bottom w:val="nil"/>
              <w:right w:val="nil"/>
            </w:tcBorders>
            <w:shd w:val="clear" w:color="auto" w:fill="auto"/>
            <w:noWrap/>
            <w:vAlign w:val="bottom"/>
            <w:hideMark/>
          </w:tcPr>
          <w:p w14:paraId="70A7C87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1173</w:t>
            </w:r>
          </w:p>
        </w:tc>
        <w:tc>
          <w:tcPr>
            <w:tcW w:w="1477" w:type="pct"/>
            <w:tcBorders>
              <w:top w:val="nil"/>
              <w:left w:val="nil"/>
              <w:bottom w:val="nil"/>
              <w:right w:val="nil"/>
            </w:tcBorders>
            <w:shd w:val="clear" w:color="auto" w:fill="auto"/>
            <w:noWrap/>
            <w:vAlign w:val="bottom"/>
            <w:hideMark/>
          </w:tcPr>
          <w:p w14:paraId="6FC307D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- 117-14</w:t>
            </w:r>
          </w:p>
        </w:tc>
      </w:tr>
      <w:tr w:rsidR="00854EDF" w:rsidRPr="00405438" w14:paraId="353A74D4" w14:textId="77777777" w:rsidTr="00854EDF">
        <w:trPr>
          <w:trHeight w:val="300"/>
        </w:trPr>
        <w:tc>
          <w:tcPr>
            <w:tcW w:w="209" w:type="pct"/>
            <w:tcBorders>
              <w:top w:val="nil"/>
              <w:left w:val="nil"/>
              <w:bottom w:val="nil"/>
              <w:right w:val="nil"/>
            </w:tcBorders>
            <w:shd w:val="clear" w:color="auto" w:fill="auto"/>
            <w:noWrap/>
            <w:vAlign w:val="bottom"/>
            <w:hideMark/>
          </w:tcPr>
          <w:p w14:paraId="0B00B7E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316</w:t>
            </w:r>
          </w:p>
        </w:tc>
        <w:tc>
          <w:tcPr>
            <w:tcW w:w="1448" w:type="pct"/>
            <w:tcBorders>
              <w:top w:val="nil"/>
              <w:left w:val="nil"/>
              <w:bottom w:val="nil"/>
              <w:right w:val="nil"/>
            </w:tcBorders>
            <w:shd w:val="clear" w:color="auto" w:fill="auto"/>
            <w:noWrap/>
            <w:vAlign w:val="bottom"/>
            <w:hideMark/>
          </w:tcPr>
          <w:p w14:paraId="359BC0E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- 61-7</w:t>
            </w:r>
          </w:p>
        </w:tc>
        <w:tc>
          <w:tcPr>
            <w:tcW w:w="208" w:type="pct"/>
            <w:tcBorders>
              <w:top w:val="nil"/>
              <w:left w:val="nil"/>
              <w:bottom w:val="nil"/>
              <w:right w:val="nil"/>
            </w:tcBorders>
            <w:shd w:val="clear" w:color="auto" w:fill="auto"/>
            <w:noWrap/>
            <w:vAlign w:val="bottom"/>
            <w:hideMark/>
          </w:tcPr>
          <w:p w14:paraId="3345442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745</w:t>
            </w:r>
          </w:p>
        </w:tc>
        <w:tc>
          <w:tcPr>
            <w:tcW w:w="1448" w:type="pct"/>
            <w:tcBorders>
              <w:top w:val="nil"/>
              <w:left w:val="nil"/>
              <w:bottom w:val="nil"/>
              <w:right w:val="nil"/>
            </w:tcBorders>
            <w:shd w:val="clear" w:color="auto" w:fill="auto"/>
            <w:noWrap/>
            <w:vAlign w:val="bottom"/>
            <w:hideMark/>
          </w:tcPr>
          <w:p w14:paraId="03544FE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- 94-1</w:t>
            </w:r>
          </w:p>
        </w:tc>
        <w:tc>
          <w:tcPr>
            <w:tcW w:w="208" w:type="pct"/>
            <w:tcBorders>
              <w:top w:val="nil"/>
              <w:left w:val="nil"/>
              <w:bottom w:val="nil"/>
              <w:right w:val="nil"/>
            </w:tcBorders>
            <w:shd w:val="clear" w:color="auto" w:fill="auto"/>
            <w:noWrap/>
            <w:vAlign w:val="bottom"/>
            <w:hideMark/>
          </w:tcPr>
          <w:p w14:paraId="548A328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1174</w:t>
            </w:r>
          </w:p>
        </w:tc>
        <w:tc>
          <w:tcPr>
            <w:tcW w:w="1477" w:type="pct"/>
            <w:tcBorders>
              <w:top w:val="nil"/>
              <w:left w:val="nil"/>
              <w:bottom w:val="nil"/>
              <w:right w:val="nil"/>
            </w:tcBorders>
            <w:shd w:val="clear" w:color="auto" w:fill="auto"/>
            <w:noWrap/>
            <w:vAlign w:val="bottom"/>
            <w:hideMark/>
          </w:tcPr>
          <w:p w14:paraId="54C218B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- 117-15</w:t>
            </w:r>
          </w:p>
        </w:tc>
      </w:tr>
      <w:tr w:rsidR="00854EDF" w:rsidRPr="00405438" w14:paraId="2DE8B61C" w14:textId="77777777" w:rsidTr="00854EDF">
        <w:trPr>
          <w:trHeight w:val="300"/>
        </w:trPr>
        <w:tc>
          <w:tcPr>
            <w:tcW w:w="209" w:type="pct"/>
            <w:tcBorders>
              <w:top w:val="nil"/>
              <w:left w:val="nil"/>
              <w:bottom w:val="nil"/>
              <w:right w:val="nil"/>
            </w:tcBorders>
            <w:shd w:val="clear" w:color="auto" w:fill="auto"/>
            <w:noWrap/>
            <w:vAlign w:val="bottom"/>
            <w:hideMark/>
          </w:tcPr>
          <w:p w14:paraId="1EA0AEC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317</w:t>
            </w:r>
          </w:p>
        </w:tc>
        <w:tc>
          <w:tcPr>
            <w:tcW w:w="1448" w:type="pct"/>
            <w:tcBorders>
              <w:top w:val="nil"/>
              <w:left w:val="nil"/>
              <w:bottom w:val="nil"/>
              <w:right w:val="nil"/>
            </w:tcBorders>
            <w:shd w:val="clear" w:color="auto" w:fill="auto"/>
            <w:noWrap/>
            <w:vAlign w:val="bottom"/>
            <w:hideMark/>
          </w:tcPr>
          <w:p w14:paraId="155DBFE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- 61-9</w:t>
            </w:r>
          </w:p>
        </w:tc>
        <w:tc>
          <w:tcPr>
            <w:tcW w:w="208" w:type="pct"/>
            <w:tcBorders>
              <w:top w:val="nil"/>
              <w:left w:val="nil"/>
              <w:bottom w:val="nil"/>
              <w:right w:val="nil"/>
            </w:tcBorders>
            <w:shd w:val="clear" w:color="auto" w:fill="auto"/>
            <w:noWrap/>
            <w:vAlign w:val="bottom"/>
            <w:hideMark/>
          </w:tcPr>
          <w:p w14:paraId="48975F2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746</w:t>
            </w:r>
          </w:p>
        </w:tc>
        <w:tc>
          <w:tcPr>
            <w:tcW w:w="1448" w:type="pct"/>
            <w:tcBorders>
              <w:top w:val="nil"/>
              <w:left w:val="nil"/>
              <w:bottom w:val="nil"/>
              <w:right w:val="nil"/>
            </w:tcBorders>
            <w:shd w:val="clear" w:color="auto" w:fill="auto"/>
            <w:noWrap/>
            <w:vAlign w:val="bottom"/>
            <w:hideMark/>
          </w:tcPr>
          <w:p w14:paraId="72292B8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- 94-7</w:t>
            </w:r>
          </w:p>
        </w:tc>
        <w:tc>
          <w:tcPr>
            <w:tcW w:w="208" w:type="pct"/>
            <w:tcBorders>
              <w:top w:val="nil"/>
              <w:left w:val="nil"/>
              <w:bottom w:val="nil"/>
              <w:right w:val="nil"/>
            </w:tcBorders>
            <w:shd w:val="clear" w:color="auto" w:fill="auto"/>
            <w:noWrap/>
            <w:vAlign w:val="bottom"/>
            <w:hideMark/>
          </w:tcPr>
          <w:p w14:paraId="3078099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1175</w:t>
            </w:r>
          </w:p>
        </w:tc>
        <w:tc>
          <w:tcPr>
            <w:tcW w:w="1477" w:type="pct"/>
            <w:tcBorders>
              <w:top w:val="nil"/>
              <w:left w:val="nil"/>
              <w:bottom w:val="nil"/>
              <w:right w:val="nil"/>
            </w:tcBorders>
            <w:shd w:val="clear" w:color="auto" w:fill="auto"/>
            <w:noWrap/>
            <w:vAlign w:val="bottom"/>
            <w:hideMark/>
          </w:tcPr>
          <w:p w14:paraId="081522E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- 117-16</w:t>
            </w:r>
          </w:p>
        </w:tc>
      </w:tr>
      <w:tr w:rsidR="00854EDF" w:rsidRPr="00405438" w14:paraId="382C16B3" w14:textId="77777777" w:rsidTr="00854EDF">
        <w:trPr>
          <w:trHeight w:val="300"/>
        </w:trPr>
        <w:tc>
          <w:tcPr>
            <w:tcW w:w="209" w:type="pct"/>
            <w:tcBorders>
              <w:top w:val="nil"/>
              <w:left w:val="nil"/>
              <w:bottom w:val="nil"/>
              <w:right w:val="nil"/>
            </w:tcBorders>
            <w:shd w:val="clear" w:color="auto" w:fill="auto"/>
            <w:noWrap/>
            <w:vAlign w:val="bottom"/>
            <w:hideMark/>
          </w:tcPr>
          <w:p w14:paraId="539F20D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318</w:t>
            </w:r>
          </w:p>
        </w:tc>
        <w:tc>
          <w:tcPr>
            <w:tcW w:w="1448" w:type="pct"/>
            <w:tcBorders>
              <w:top w:val="nil"/>
              <w:left w:val="nil"/>
              <w:bottom w:val="nil"/>
              <w:right w:val="nil"/>
            </w:tcBorders>
            <w:shd w:val="clear" w:color="auto" w:fill="auto"/>
            <w:noWrap/>
            <w:vAlign w:val="bottom"/>
            <w:hideMark/>
          </w:tcPr>
          <w:p w14:paraId="1ABCD68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- 61-12</w:t>
            </w:r>
          </w:p>
        </w:tc>
        <w:tc>
          <w:tcPr>
            <w:tcW w:w="208" w:type="pct"/>
            <w:tcBorders>
              <w:top w:val="nil"/>
              <w:left w:val="nil"/>
              <w:bottom w:val="nil"/>
              <w:right w:val="nil"/>
            </w:tcBorders>
            <w:shd w:val="clear" w:color="auto" w:fill="auto"/>
            <w:noWrap/>
            <w:vAlign w:val="bottom"/>
            <w:hideMark/>
          </w:tcPr>
          <w:p w14:paraId="597F499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747</w:t>
            </w:r>
          </w:p>
        </w:tc>
        <w:tc>
          <w:tcPr>
            <w:tcW w:w="1448" w:type="pct"/>
            <w:tcBorders>
              <w:top w:val="nil"/>
              <w:left w:val="nil"/>
              <w:bottom w:val="nil"/>
              <w:right w:val="nil"/>
            </w:tcBorders>
            <w:shd w:val="clear" w:color="auto" w:fill="auto"/>
            <w:noWrap/>
            <w:vAlign w:val="bottom"/>
            <w:hideMark/>
          </w:tcPr>
          <w:p w14:paraId="03362CE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- 94-8</w:t>
            </w:r>
          </w:p>
        </w:tc>
        <w:tc>
          <w:tcPr>
            <w:tcW w:w="208" w:type="pct"/>
            <w:tcBorders>
              <w:top w:val="nil"/>
              <w:left w:val="nil"/>
              <w:bottom w:val="nil"/>
              <w:right w:val="nil"/>
            </w:tcBorders>
            <w:shd w:val="clear" w:color="auto" w:fill="auto"/>
            <w:noWrap/>
            <w:vAlign w:val="bottom"/>
            <w:hideMark/>
          </w:tcPr>
          <w:p w14:paraId="50662D2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1176</w:t>
            </w:r>
          </w:p>
        </w:tc>
        <w:tc>
          <w:tcPr>
            <w:tcW w:w="1477" w:type="pct"/>
            <w:tcBorders>
              <w:top w:val="nil"/>
              <w:left w:val="nil"/>
              <w:bottom w:val="nil"/>
              <w:right w:val="nil"/>
            </w:tcBorders>
            <w:shd w:val="clear" w:color="auto" w:fill="auto"/>
            <w:noWrap/>
            <w:vAlign w:val="bottom"/>
            <w:hideMark/>
          </w:tcPr>
          <w:p w14:paraId="7ADE2B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- 119-4</w:t>
            </w:r>
          </w:p>
        </w:tc>
      </w:tr>
      <w:tr w:rsidR="00854EDF" w:rsidRPr="00405438" w14:paraId="30A14A8C" w14:textId="77777777" w:rsidTr="00854EDF">
        <w:trPr>
          <w:trHeight w:val="300"/>
        </w:trPr>
        <w:tc>
          <w:tcPr>
            <w:tcW w:w="209" w:type="pct"/>
            <w:tcBorders>
              <w:top w:val="nil"/>
              <w:left w:val="nil"/>
              <w:bottom w:val="nil"/>
              <w:right w:val="nil"/>
            </w:tcBorders>
            <w:shd w:val="clear" w:color="auto" w:fill="auto"/>
            <w:noWrap/>
            <w:vAlign w:val="bottom"/>
            <w:hideMark/>
          </w:tcPr>
          <w:p w14:paraId="0E6F9C7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319</w:t>
            </w:r>
          </w:p>
        </w:tc>
        <w:tc>
          <w:tcPr>
            <w:tcW w:w="1448" w:type="pct"/>
            <w:tcBorders>
              <w:top w:val="nil"/>
              <w:left w:val="nil"/>
              <w:bottom w:val="nil"/>
              <w:right w:val="nil"/>
            </w:tcBorders>
            <w:shd w:val="clear" w:color="auto" w:fill="auto"/>
            <w:noWrap/>
            <w:vAlign w:val="bottom"/>
            <w:hideMark/>
          </w:tcPr>
          <w:p w14:paraId="6AD2F12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- 61-14</w:t>
            </w:r>
          </w:p>
        </w:tc>
        <w:tc>
          <w:tcPr>
            <w:tcW w:w="208" w:type="pct"/>
            <w:tcBorders>
              <w:top w:val="nil"/>
              <w:left w:val="nil"/>
              <w:bottom w:val="nil"/>
              <w:right w:val="nil"/>
            </w:tcBorders>
            <w:shd w:val="clear" w:color="auto" w:fill="auto"/>
            <w:noWrap/>
            <w:vAlign w:val="bottom"/>
            <w:hideMark/>
          </w:tcPr>
          <w:p w14:paraId="397A302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748</w:t>
            </w:r>
          </w:p>
        </w:tc>
        <w:tc>
          <w:tcPr>
            <w:tcW w:w="1448" w:type="pct"/>
            <w:tcBorders>
              <w:top w:val="nil"/>
              <w:left w:val="nil"/>
              <w:bottom w:val="nil"/>
              <w:right w:val="nil"/>
            </w:tcBorders>
            <w:shd w:val="clear" w:color="auto" w:fill="auto"/>
            <w:noWrap/>
            <w:vAlign w:val="bottom"/>
            <w:hideMark/>
          </w:tcPr>
          <w:p w14:paraId="1F96DB1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- 94-12</w:t>
            </w:r>
          </w:p>
        </w:tc>
        <w:tc>
          <w:tcPr>
            <w:tcW w:w="208" w:type="pct"/>
            <w:tcBorders>
              <w:top w:val="nil"/>
              <w:left w:val="nil"/>
              <w:bottom w:val="nil"/>
              <w:right w:val="nil"/>
            </w:tcBorders>
            <w:shd w:val="clear" w:color="auto" w:fill="auto"/>
            <w:noWrap/>
            <w:vAlign w:val="bottom"/>
            <w:hideMark/>
          </w:tcPr>
          <w:p w14:paraId="795F78F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1177</w:t>
            </w:r>
          </w:p>
        </w:tc>
        <w:tc>
          <w:tcPr>
            <w:tcW w:w="1477" w:type="pct"/>
            <w:tcBorders>
              <w:top w:val="nil"/>
              <w:left w:val="nil"/>
              <w:bottom w:val="nil"/>
              <w:right w:val="nil"/>
            </w:tcBorders>
            <w:shd w:val="clear" w:color="auto" w:fill="auto"/>
            <w:noWrap/>
            <w:vAlign w:val="bottom"/>
            <w:hideMark/>
          </w:tcPr>
          <w:p w14:paraId="5EB0686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- 119-8</w:t>
            </w:r>
          </w:p>
        </w:tc>
      </w:tr>
      <w:tr w:rsidR="00854EDF" w:rsidRPr="00405438" w14:paraId="772B95BF" w14:textId="77777777" w:rsidTr="00854EDF">
        <w:trPr>
          <w:trHeight w:val="300"/>
        </w:trPr>
        <w:tc>
          <w:tcPr>
            <w:tcW w:w="209" w:type="pct"/>
            <w:tcBorders>
              <w:top w:val="nil"/>
              <w:left w:val="nil"/>
              <w:bottom w:val="nil"/>
              <w:right w:val="nil"/>
            </w:tcBorders>
            <w:shd w:val="clear" w:color="auto" w:fill="auto"/>
            <w:noWrap/>
            <w:vAlign w:val="bottom"/>
            <w:hideMark/>
          </w:tcPr>
          <w:p w14:paraId="36B5B99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320</w:t>
            </w:r>
          </w:p>
        </w:tc>
        <w:tc>
          <w:tcPr>
            <w:tcW w:w="1448" w:type="pct"/>
            <w:tcBorders>
              <w:top w:val="nil"/>
              <w:left w:val="nil"/>
              <w:bottom w:val="nil"/>
              <w:right w:val="nil"/>
            </w:tcBorders>
            <w:shd w:val="clear" w:color="auto" w:fill="auto"/>
            <w:noWrap/>
            <w:vAlign w:val="bottom"/>
            <w:hideMark/>
          </w:tcPr>
          <w:p w14:paraId="749EDDA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- 61-15</w:t>
            </w:r>
          </w:p>
        </w:tc>
        <w:tc>
          <w:tcPr>
            <w:tcW w:w="208" w:type="pct"/>
            <w:tcBorders>
              <w:top w:val="nil"/>
              <w:left w:val="nil"/>
              <w:bottom w:val="nil"/>
              <w:right w:val="nil"/>
            </w:tcBorders>
            <w:shd w:val="clear" w:color="auto" w:fill="auto"/>
            <w:noWrap/>
            <w:vAlign w:val="bottom"/>
            <w:hideMark/>
          </w:tcPr>
          <w:p w14:paraId="0DAA482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749</w:t>
            </w:r>
          </w:p>
        </w:tc>
        <w:tc>
          <w:tcPr>
            <w:tcW w:w="1448" w:type="pct"/>
            <w:tcBorders>
              <w:top w:val="nil"/>
              <w:left w:val="nil"/>
              <w:bottom w:val="nil"/>
              <w:right w:val="nil"/>
            </w:tcBorders>
            <w:shd w:val="clear" w:color="auto" w:fill="auto"/>
            <w:noWrap/>
            <w:vAlign w:val="bottom"/>
            <w:hideMark/>
          </w:tcPr>
          <w:p w14:paraId="589EDD0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- 94-13</w:t>
            </w:r>
          </w:p>
        </w:tc>
        <w:tc>
          <w:tcPr>
            <w:tcW w:w="208" w:type="pct"/>
            <w:tcBorders>
              <w:top w:val="nil"/>
              <w:left w:val="nil"/>
              <w:bottom w:val="nil"/>
              <w:right w:val="nil"/>
            </w:tcBorders>
            <w:shd w:val="clear" w:color="auto" w:fill="auto"/>
            <w:noWrap/>
            <w:vAlign w:val="bottom"/>
            <w:hideMark/>
          </w:tcPr>
          <w:p w14:paraId="61914B3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1178</w:t>
            </w:r>
          </w:p>
        </w:tc>
        <w:tc>
          <w:tcPr>
            <w:tcW w:w="1477" w:type="pct"/>
            <w:tcBorders>
              <w:top w:val="nil"/>
              <w:left w:val="nil"/>
              <w:bottom w:val="nil"/>
              <w:right w:val="nil"/>
            </w:tcBorders>
            <w:shd w:val="clear" w:color="auto" w:fill="auto"/>
            <w:noWrap/>
            <w:vAlign w:val="bottom"/>
            <w:hideMark/>
          </w:tcPr>
          <w:p w14:paraId="1DFFBE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- 119-12</w:t>
            </w:r>
          </w:p>
        </w:tc>
      </w:tr>
      <w:tr w:rsidR="00854EDF" w:rsidRPr="00405438" w14:paraId="349D30B3" w14:textId="77777777" w:rsidTr="00854EDF">
        <w:trPr>
          <w:trHeight w:val="300"/>
        </w:trPr>
        <w:tc>
          <w:tcPr>
            <w:tcW w:w="209" w:type="pct"/>
            <w:tcBorders>
              <w:top w:val="nil"/>
              <w:left w:val="nil"/>
              <w:bottom w:val="nil"/>
              <w:right w:val="nil"/>
            </w:tcBorders>
            <w:shd w:val="clear" w:color="auto" w:fill="auto"/>
            <w:noWrap/>
            <w:vAlign w:val="bottom"/>
            <w:hideMark/>
          </w:tcPr>
          <w:p w14:paraId="5E1CBF1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321</w:t>
            </w:r>
          </w:p>
        </w:tc>
        <w:tc>
          <w:tcPr>
            <w:tcW w:w="1448" w:type="pct"/>
            <w:tcBorders>
              <w:top w:val="nil"/>
              <w:left w:val="nil"/>
              <w:bottom w:val="nil"/>
              <w:right w:val="nil"/>
            </w:tcBorders>
            <w:shd w:val="clear" w:color="auto" w:fill="auto"/>
            <w:noWrap/>
            <w:vAlign w:val="bottom"/>
            <w:hideMark/>
          </w:tcPr>
          <w:p w14:paraId="0FDBB53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- 61-16</w:t>
            </w:r>
          </w:p>
        </w:tc>
        <w:tc>
          <w:tcPr>
            <w:tcW w:w="208" w:type="pct"/>
            <w:tcBorders>
              <w:top w:val="nil"/>
              <w:left w:val="nil"/>
              <w:bottom w:val="nil"/>
              <w:right w:val="nil"/>
            </w:tcBorders>
            <w:shd w:val="clear" w:color="auto" w:fill="auto"/>
            <w:noWrap/>
            <w:vAlign w:val="bottom"/>
            <w:hideMark/>
          </w:tcPr>
          <w:p w14:paraId="7AC2D87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750</w:t>
            </w:r>
          </w:p>
        </w:tc>
        <w:tc>
          <w:tcPr>
            <w:tcW w:w="1448" w:type="pct"/>
            <w:tcBorders>
              <w:top w:val="nil"/>
              <w:left w:val="nil"/>
              <w:bottom w:val="nil"/>
              <w:right w:val="nil"/>
            </w:tcBorders>
            <w:shd w:val="clear" w:color="auto" w:fill="auto"/>
            <w:noWrap/>
            <w:vAlign w:val="bottom"/>
            <w:hideMark/>
          </w:tcPr>
          <w:p w14:paraId="1FF81C6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- 94-14</w:t>
            </w:r>
          </w:p>
        </w:tc>
        <w:tc>
          <w:tcPr>
            <w:tcW w:w="208" w:type="pct"/>
            <w:tcBorders>
              <w:top w:val="nil"/>
              <w:left w:val="nil"/>
              <w:bottom w:val="nil"/>
              <w:right w:val="nil"/>
            </w:tcBorders>
            <w:shd w:val="clear" w:color="auto" w:fill="auto"/>
            <w:noWrap/>
            <w:vAlign w:val="bottom"/>
            <w:hideMark/>
          </w:tcPr>
          <w:p w14:paraId="0C65C7E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1179</w:t>
            </w:r>
          </w:p>
        </w:tc>
        <w:tc>
          <w:tcPr>
            <w:tcW w:w="1477" w:type="pct"/>
            <w:tcBorders>
              <w:top w:val="nil"/>
              <w:left w:val="nil"/>
              <w:bottom w:val="nil"/>
              <w:right w:val="nil"/>
            </w:tcBorders>
            <w:shd w:val="clear" w:color="auto" w:fill="auto"/>
            <w:noWrap/>
            <w:vAlign w:val="bottom"/>
            <w:hideMark/>
          </w:tcPr>
          <w:p w14:paraId="37B1A1E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- 119-14</w:t>
            </w:r>
          </w:p>
        </w:tc>
      </w:tr>
      <w:tr w:rsidR="00854EDF" w:rsidRPr="00405438" w14:paraId="1E5481CE" w14:textId="77777777" w:rsidTr="00854EDF">
        <w:trPr>
          <w:trHeight w:val="300"/>
        </w:trPr>
        <w:tc>
          <w:tcPr>
            <w:tcW w:w="209" w:type="pct"/>
            <w:tcBorders>
              <w:top w:val="nil"/>
              <w:left w:val="nil"/>
              <w:bottom w:val="nil"/>
              <w:right w:val="nil"/>
            </w:tcBorders>
            <w:shd w:val="clear" w:color="auto" w:fill="auto"/>
            <w:noWrap/>
            <w:vAlign w:val="bottom"/>
            <w:hideMark/>
          </w:tcPr>
          <w:p w14:paraId="0D6220B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322</w:t>
            </w:r>
          </w:p>
        </w:tc>
        <w:tc>
          <w:tcPr>
            <w:tcW w:w="1448" w:type="pct"/>
            <w:tcBorders>
              <w:top w:val="nil"/>
              <w:left w:val="nil"/>
              <w:bottom w:val="nil"/>
              <w:right w:val="nil"/>
            </w:tcBorders>
            <w:shd w:val="clear" w:color="auto" w:fill="auto"/>
            <w:noWrap/>
            <w:vAlign w:val="bottom"/>
            <w:hideMark/>
          </w:tcPr>
          <w:p w14:paraId="088CDBB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- 61-17</w:t>
            </w:r>
          </w:p>
        </w:tc>
        <w:tc>
          <w:tcPr>
            <w:tcW w:w="208" w:type="pct"/>
            <w:tcBorders>
              <w:top w:val="nil"/>
              <w:left w:val="nil"/>
              <w:bottom w:val="nil"/>
              <w:right w:val="nil"/>
            </w:tcBorders>
            <w:shd w:val="clear" w:color="auto" w:fill="auto"/>
            <w:noWrap/>
            <w:vAlign w:val="bottom"/>
            <w:hideMark/>
          </w:tcPr>
          <w:p w14:paraId="1ED6359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751</w:t>
            </w:r>
          </w:p>
        </w:tc>
        <w:tc>
          <w:tcPr>
            <w:tcW w:w="1448" w:type="pct"/>
            <w:tcBorders>
              <w:top w:val="nil"/>
              <w:left w:val="nil"/>
              <w:bottom w:val="nil"/>
              <w:right w:val="nil"/>
            </w:tcBorders>
            <w:shd w:val="clear" w:color="auto" w:fill="auto"/>
            <w:noWrap/>
            <w:vAlign w:val="bottom"/>
            <w:hideMark/>
          </w:tcPr>
          <w:p w14:paraId="1AD3364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- 94-15</w:t>
            </w:r>
          </w:p>
        </w:tc>
        <w:tc>
          <w:tcPr>
            <w:tcW w:w="208" w:type="pct"/>
            <w:tcBorders>
              <w:top w:val="nil"/>
              <w:left w:val="nil"/>
              <w:bottom w:val="nil"/>
              <w:right w:val="nil"/>
            </w:tcBorders>
            <w:shd w:val="clear" w:color="auto" w:fill="auto"/>
            <w:noWrap/>
            <w:vAlign w:val="bottom"/>
            <w:hideMark/>
          </w:tcPr>
          <w:p w14:paraId="33D619C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1180</w:t>
            </w:r>
          </w:p>
        </w:tc>
        <w:tc>
          <w:tcPr>
            <w:tcW w:w="1477" w:type="pct"/>
            <w:tcBorders>
              <w:top w:val="nil"/>
              <w:left w:val="nil"/>
              <w:bottom w:val="nil"/>
              <w:right w:val="nil"/>
            </w:tcBorders>
            <w:shd w:val="clear" w:color="auto" w:fill="auto"/>
            <w:noWrap/>
            <w:vAlign w:val="bottom"/>
            <w:hideMark/>
          </w:tcPr>
          <w:p w14:paraId="37A70AC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- 119-15</w:t>
            </w:r>
          </w:p>
        </w:tc>
      </w:tr>
      <w:tr w:rsidR="00854EDF" w:rsidRPr="00405438" w14:paraId="19110AE5" w14:textId="77777777" w:rsidTr="00854EDF">
        <w:trPr>
          <w:trHeight w:val="300"/>
        </w:trPr>
        <w:tc>
          <w:tcPr>
            <w:tcW w:w="209" w:type="pct"/>
            <w:tcBorders>
              <w:top w:val="nil"/>
              <w:left w:val="nil"/>
              <w:bottom w:val="nil"/>
              <w:right w:val="nil"/>
            </w:tcBorders>
            <w:shd w:val="clear" w:color="auto" w:fill="auto"/>
            <w:noWrap/>
            <w:vAlign w:val="bottom"/>
            <w:hideMark/>
          </w:tcPr>
          <w:p w14:paraId="2B0480B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323</w:t>
            </w:r>
          </w:p>
        </w:tc>
        <w:tc>
          <w:tcPr>
            <w:tcW w:w="1448" w:type="pct"/>
            <w:tcBorders>
              <w:top w:val="nil"/>
              <w:left w:val="nil"/>
              <w:bottom w:val="nil"/>
              <w:right w:val="nil"/>
            </w:tcBorders>
            <w:shd w:val="clear" w:color="auto" w:fill="auto"/>
            <w:noWrap/>
            <w:vAlign w:val="bottom"/>
            <w:hideMark/>
          </w:tcPr>
          <w:p w14:paraId="66CA03B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- 61-18</w:t>
            </w:r>
          </w:p>
        </w:tc>
        <w:tc>
          <w:tcPr>
            <w:tcW w:w="208" w:type="pct"/>
            <w:tcBorders>
              <w:top w:val="nil"/>
              <w:left w:val="nil"/>
              <w:bottom w:val="nil"/>
              <w:right w:val="nil"/>
            </w:tcBorders>
            <w:shd w:val="clear" w:color="auto" w:fill="auto"/>
            <w:noWrap/>
            <w:vAlign w:val="bottom"/>
            <w:hideMark/>
          </w:tcPr>
          <w:p w14:paraId="6EFDF95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752</w:t>
            </w:r>
          </w:p>
        </w:tc>
        <w:tc>
          <w:tcPr>
            <w:tcW w:w="1448" w:type="pct"/>
            <w:tcBorders>
              <w:top w:val="nil"/>
              <w:left w:val="nil"/>
              <w:bottom w:val="nil"/>
              <w:right w:val="nil"/>
            </w:tcBorders>
            <w:shd w:val="clear" w:color="auto" w:fill="auto"/>
            <w:noWrap/>
            <w:vAlign w:val="bottom"/>
            <w:hideMark/>
          </w:tcPr>
          <w:p w14:paraId="2052973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- 94-16</w:t>
            </w:r>
          </w:p>
        </w:tc>
        <w:tc>
          <w:tcPr>
            <w:tcW w:w="208" w:type="pct"/>
            <w:tcBorders>
              <w:top w:val="nil"/>
              <w:left w:val="nil"/>
              <w:bottom w:val="nil"/>
              <w:right w:val="nil"/>
            </w:tcBorders>
            <w:shd w:val="clear" w:color="auto" w:fill="auto"/>
            <w:noWrap/>
            <w:vAlign w:val="bottom"/>
            <w:hideMark/>
          </w:tcPr>
          <w:p w14:paraId="1B7F8C9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1181</w:t>
            </w:r>
          </w:p>
        </w:tc>
        <w:tc>
          <w:tcPr>
            <w:tcW w:w="1477" w:type="pct"/>
            <w:tcBorders>
              <w:top w:val="nil"/>
              <w:left w:val="nil"/>
              <w:bottom w:val="nil"/>
              <w:right w:val="nil"/>
            </w:tcBorders>
            <w:shd w:val="clear" w:color="auto" w:fill="auto"/>
            <w:noWrap/>
            <w:vAlign w:val="bottom"/>
            <w:hideMark/>
          </w:tcPr>
          <w:p w14:paraId="0742645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- 119-16</w:t>
            </w:r>
          </w:p>
        </w:tc>
      </w:tr>
      <w:tr w:rsidR="00854EDF" w:rsidRPr="00405438" w14:paraId="532D1CC1" w14:textId="77777777" w:rsidTr="00854EDF">
        <w:trPr>
          <w:trHeight w:val="300"/>
        </w:trPr>
        <w:tc>
          <w:tcPr>
            <w:tcW w:w="209" w:type="pct"/>
            <w:tcBorders>
              <w:top w:val="nil"/>
              <w:left w:val="nil"/>
              <w:bottom w:val="nil"/>
              <w:right w:val="nil"/>
            </w:tcBorders>
            <w:shd w:val="clear" w:color="auto" w:fill="auto"/>
            <w:noWrap/>
            <w:vAlign w:val="bottom"/>
            <w:hideMark/>
          </w:tcPr>
          <w:p w14:paraId="3DDBB52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324</w:t>
            </w:r>
          </w:p>
        </w:tc>
        <w:tc>
          <w:tcPr>
            <w:tcW w:w="1448" w:type="pct"/>
            <w:tcBorders>
              <w:top w:val="nil"/>
              <w:left w:val="nil"/>
              <w:bottom w:val="nil"/>
              <w:right w:val="nil"/>
            </w:tcBorders>
            <w:shd w:val="clear" w:color="auto" w:fill="auto"/>
            <w:noWrap/>
            <w:vAlign w:val="bottom"/>
            <w:hideMark/>
          </w:tcPr>
          <w:p w14:paraId="30C086D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- 61-19</w:t>
            </w:r>
          </w:p>
        </w:tc>
        <w:tc>
          <w:tcPr>
            <w:tcW w:w="208" w:type="pct"/>
            <w:tcBorders>
              <w:top w:val="nil"/>
              <w:left w:val="nil"/>
              <w:bottom w:val="nil"/>
              <w:right w:val="nil"/>
            </w:tcBorders>
            <w:shd w:val="clear" w:color="auto" w:fill="auto"/>
            <w:noWrap/>
            <w:vAlign w:val="bottom"/>
            <w:hideMark/>
          </w:tcPr>
          <w:p w14:paraId="65017D0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753</w:t>
            </w:r>
          </w:p>
        </w:tc>
        <w:tc>
          <w:tcPr>
            <w:tcW w:w="1448" w:type="pct"/>
            <w:tcBorders>
              <w:top w:val="nil"/>
              <w:left w:val="nil"/>
              <w:bottom w:val="nil"/>
              <w:right w:val="nil"/>
            </w:tcBorders>
            <w:shd w:val="clear" w:color="auto" w:fill="auto"/>
            <w:noWrap/>
            <w:vAlign w:val="bottom"/>
            <w:hideMark/>
          </w:tcPr>
          <w:p w14:paraId="05268C1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- 94-17</w:t>
            </w:r>
          </w:p>
        </w:tc>
        <w:tc>
          <w:tcPr>
            <w:tcW w:w="208" w:type="pct"/>
            <w:tcBorders>
              <w:top w:val="nil"/>
              <w:left w:val="nil"/>
              <w:bottom w:val="nil"/>
              <w:right w:val="nil"/>
            </w:tcBorders>
            <w:shd w:val="clear" w:color="auto" w:fill="auto"/>
            <w:noWrap/>
            <w:vAlign w:val="bottom"/>
            <w:hideMark/>
          </w:tcPr>
          <w:p w14:paraId="32D88B8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1182</w:t>
            </w:r>
          </w:p>
        </w:tc>
        <w:tc>
          <w:tcPr>
            <w:tcW w:w="1477" w:type="pct"/>
            <w:tcBorders>
              <w:top w:val="nil"/>
              <w:left w:val="nil"/>
              <w:bottom w:val="nil"/>
              <w:right w:val="nil"/>
            </w:tcBorders>
            <w:shd w:val="clear" w:color="auto" w:fill="auto"/>
            <w:noWrap/>
            <w:vAlign w:val="bottom"/>
            <w:hideMark/>
          </w:tcPr>
          <w:p w14:paraId="386D464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- 119-17</w:t>
            </w:r>
          </w:p>
        </w:tc>
      </w:tr>
      <w:tr w:rsidR="00854EDF" w:rsidRPr="00405438" w14:paraId="0F5E5EE1" w14:textId="77777777" w:rsidTr="00854EDF">
        <w:trPr>
          <w:trHeight w:val="300"/>
        </w:trPr>
        <w:tc>
          <w:tcPr>
            <w:tcW w:w="209" w:type="pct"/>
            <w:tcBorders>
              <w:top w:val="nil"/>
              <w:left w:val="nil"/>
              <w:bottom w:val="nil"/>
              <w:right w:val="nil"/>
            </w:tcBorders>
            <w:shd w:val="clear" w:color="auto" w:fill="auto"/>
            <w:noWrap/>
            <w:vAlign w:val="bottom"/>
            <w:hideMark/>
          </w:tcPr>
          <w:p w14:paraId="04B4FC9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325</w:t>
            </w:r>
          </w:p>
        </w:tc>
        <w:tc>
          <w:tcPr>
            <w:tcW w:w="1448" w:type="pct"/>
            <w:tcBorders>
              <w:top w:val="nil"/>
              <w:left w:val="nil"/>
              <w:bottom w:val="nil"/>
              <w:right w:val="nil"/>
            </w:tcBorders>
            <w:shd w:val="clear" w:color="auto" w:fill="auto"/>
            <w:noWrap/>
            <w:vAlign w:val="bottom"/>
            <w:hideMark/>
          </w:tcPr>
          <w:p w14:paraId="2E4B1CF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- 61-20</w:t>
            </w:r>
          </w:p>
        </w:tc>
        <w:tc>
          <w:tcPr>
            <w:tcW w:w="208" w:type="pct"/>
            <w:tcBorders>
              <w:top w:val="nil"/>
              <w:left w:val="nil"/>
              <w:bottom w:val="nil"/>
              <w:right w:val="nil"/>
            </w:tcBorders>
            <w:shd w:val="clear" w:color="auto" w:fill="auto"/>
            <w:noWrap/>
            <w:vAlign w:val="bottom"/>
            <w:hideMark/>
          </w:tcPr>
          <w:p w14:paraId="12A265E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754</w:t>
            </w:r>
          </w:p>
        </w:tc>
        <w:tc>
          <w:tcPr>
            <w:tcW w:w="1448" w:type="pct"/>
            <w:tcBorders>
              <w:top w:val="nil"/>
              <w:left w:val="nil"/>
              <w:bottom w:val="nil"/>
              <w:right w:val="nil"/>
            </w:tcBorders>
            <w:shd w:val="clear" w:color="auto" w:fill="auto"/>
            <w:noWrap/>
            <w:vAlign w:val="bottom"/>
            <w:hideMark/>
          </w:tcPr>
          <w:p w14:paraId="7B2D122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- 94-18</w:t>
            </w:r>
          </w:p>
        </w:tc>
        <w:tc>
          <w:tcPr>
            <w:tcW w:w="208" w:type="pct"/>
            <w:tcBorders>
              <w:top w:val="nil"/>
              <w:left w:val="nil"/>
              <w:bottom w:val="nil"/>
              <w:right w:val="nil"/>
            </w:tcBorders>
            <w:shd w:val="clear" w:color="auto" w:fill="auto"/>
            <w:noWrap/>
            <w:vAlign w:val="bottom"/>
            <w:hideMark/>
          </w:tcPr>
          <w:p w14:paraId="0B1E794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1183</w:t>
            </w:r>
          </w:p>
        </w:tc>
        <w:tc>
          <w:tcPr>
            <w:tcW w:w="1477" w:type="pct"/>
            <w:tcBorders>
              <w:top w:val="nil"/>
              <w:left w:val="nil"/>
              <w:bottom w:val="nil"/>
              <w:right w:val="nil"/>
            </w:tcBorders>
            <w:shd w:val="clear" w:color="auto" w:fill="auto"/>
            <w:noWrap/>
            <w:vAlign w:val="bottom"/>
            <w:hideMark/>
          </w:tcPr>
          <w:p w14:paraId="2B2040B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- 119-18</w:t>
            </w:r>
          </w:p>
        </w:tc>
      </w:tr>
      <w:tr w:rsidR="00854EDF" w:rsidRPr="00405438" w14:paraId="43C91456" w14:textId="77777777" w:rsidTr="00854EDF">
        <w:trPr>
          <w:trHeight w:val="300"/>
        </w:trPr>
        <w:tc>
          <w:tcPr>
            <w:tcW w:w="209" w:type="pct"/>
            <w:tcBorders>
              <w:top w:val="nil"/>
              <w:left w:val="nil"/>
              <w:bottom w:val="nil"/>
              <w:right w:val="nil"/>
            </w:tcBorders>
            <w:shd w:val="clear" w:color="auto" w:fill="auto"/>
            <w:noWrap/>
            <w:vAlign w:val="bottom"/>
            <w:hideMark/>
          </w:tcPr>
          <w:p w14:paraId="326AA76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326</w:t>
            </w:r>
          </w:p>
        </w:tc>
        <w:tc>
          <w:tcPr>
            <w:tcW w:w="1448" w:type="pct"/>
            <w:tcBorders>
              <w:top w:val="nil"/>
              <w:left w:val="nil"/>
              <w:bottom w:val="nil"/>
              <w:right w:val="nil"/>
            </w:tcBorders>
            <w:shd w:val="clear" w:color="auto" w:fill="auto"/>
            <w:noWrap/>
            <w:vAlign w:val="bottom"/>
            <w:hideMark/>
          </w:tcPr>
          <w:p w14:paraId="40A4965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- 61-21</w:t>
            </w:r>
          </w:p>
        </w:tc>
        <w:tc>
          <w:tcPr>
            <w:tcW w:w="208" w:type="pct"/>
            <w:tcBorders>
              <w:top w:val="nil"/>
              <w:left w:val="nil"/>
              <w:bottom w:val="nil"/>
              <w:right w:val="nil"/>
            </w:tcBorders>
            <w:shd w:val="clear" w:color="auto" w:fill="auto"/>
            <w:noWrap/>
            <w:vAlign w:val="bottom"/>
            <w:hideMark/>
          </w:tcPr>
          <w:p w14:paraId="05299B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755</w:t>
            </w:r>
          </w:p>
        </w:tc>
        <w:tc>
          <w:tcPr>
            <w:tcW w:w="1448" w:type="pct"/>
            <w:tcBorders>
              <w:top w:val="nil"/>
              <w:left w:val="nil"/>
              <w:bottom w:val="nil"/>
              <w:right w:val="nil"/>
            </w:tcBorders>
            <w:shd w:val="clear" w:color="auto" w:fill="auto"/>
            <w:noWrap/>
            <w:vAlign w:val="bottom"/>
            <w:hideMark/>
          </w:tcPr>
          <w:p w14:paraId="2846C5B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- 94-19</w:t>
            </w:r>
          </w:p>
        </w:tc>
        <w:tc>
          <w:tcPr>
            <w:tcW w:w="208" w:type="pct"/>
            <w:tcBorders>
              <w:top w:val="nil"/>
              <w:left w:val="nil"/>
              <w:bottom w:val="nil"/>
              <w:right w:val="nil"/>
            </w:tcBorders>
            <w:shd w:val="clear" w:color="auto" w:fill="auto"/>
            <w:noWrap/>
            <w:vAlign w:val="bottom"/>
            <w:hideMark/>
          </w:tcPr>
          <w:p w14:paraId="3E1B02D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1184</w:t>
            </w:r>
          </w:p>
        </w:tc>
        <w:tc>
          <w:tcPr>
            <w:tcW w:w="1477" w:type="pct"/>
            <w:tcBorders>
              <w:top w:val="nil"/>
              <w:left w:val="nil"/>
              <w:bottom w:val="nil"/>
              <w:right w:val="nil"/>
            </w:tcBorders>
            <w:shd w:val="clear" w:color="auto" w:fill="auto"/>
            <w:noWrap/>
            <w:vAlign w:val="bottom"/>
            <w:hideMark/>
          </w:tcPr>
          <w:p w14:paraId="2D48253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- 119-19</w:t>
            </w:r>
          </w:p>
        </w:tc>
      </w:tr>
      <w:tr w:rsidR="00854EDF" w:rsidRPr="00405438" w14:paraId="38E65D58" w14:textId="77777777" w:rsidTr="00854EDF">
        <w:trPr>
          <w:trHeight w:val="300"/>
        </w:trPr>
        <w:tc>
          <w:tcPr>
            <w:tcW w:w="209" w:type="pct"/>
            <w:tcBorders>
              <w:top w:val="nil"/>
              <w:left w:val="nil"/>
              <w:bottom w:val="nil"/>
              <w:right w:val="nil"/>
            </w:tcBorders>
            <w:shd w:val="clear" w:color="auto" w:fill="auto"/>
            <w:noWrap/>
            <w:vAlign w:val="bottom"/>
            <w:hideMark/>
          </w:tcPr>
          <w:p w14:paraId="141E012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327</w:t>
            </w:r>
          </w:p>
        </w:tc>
        <w:tc>
          <w:tcPr>
            <w:tcW w:w="1448" w:type="pct"/>
            <w:tcBorders>
              <w:top w:val="nil"/>
              <w:left w:val="nil"/>
              <w:bottom w:val="nil"/>
              <w:right w:val="nil"/>
            </w:tcBorders>
            <w:shd w:val="clear" w:color="auto" w:fill="auto"/>
            <w:noWrap/>
            <w:vAlign w:val="bottom"/>
            <w:hideMark/>
          </w:tcPr>
          <w:p w14:paraId="5E1F342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- 61-22</w:t>
            </w:r>
          </w:p>
        </w:tc>
        <w:tc>
          <w:tcPr>
            <w:tcW w:w="208" w:type="pct"/>
            <w:tcBorders>
              <w:top w:val="nil"/>
              <w:left w:val="nil"/>
              <w:bottom w:val="nil"/>
              <w:right w:val="nil"/>
            </w:tcBorders>
            <w:shd w:val="clear" w:color="auto" w:fill="auto"/>
            <w:noWrap/>
            <w:vAlign w:val="bottom"/>
            <w:hideMark/>
          </w:tcPr>
          <w:p w14:paraId="6E21514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756</w:t>
            </w:r>
          </w:p>
        </w:tc>
        <w:tc>
          <w:tcPr>
            <w:tcW w:w="1448" w:type="pct"/>
            <w:tcBorders>
              <w:top w:val="nil"/>
              <w:left w:val="nil"/>
              <w:bottom w:val="nil"/>
              <w:right w:val="nil"/>
            </w:tcBorders>
            <w:shd w:val="clear" w:color="auto" w:fill="auto"/>
            <w:noWrap/>
            <w:vAlign w:val="bottom"/>
            <w:hideMark/>
          </w:tcPr>
          <w:p w14:paraId="0F36F93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- 94-20</w:t>
            </w:r>
          </w:p>
        </w:tc>
        <w:tc>
          <w:tcPr>
            <w:tcW w:w="208" w:type="pct"/>
            <w:tcBorders>
              <w:top w:val="nil"/>
              <w:left w:val="nil"/>
              <w:bottom w:val="nil"/>
              <w:right w:val="nil"/>
            </w:tcBorders>
            <w:shd w:val="clear" w:color="auto" w:fill="auto"/>
            <w:noWrap/>
            <w:vAlign w:val="bottom"/>
            <w:hideMark/>
          </w:tcPr>
          <w:p w14:paraId="4B037B4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1185</w:t>
            </w:r>
          </w:p>
        </w:tc>
        <w:tc>
          <w:tcPr>
            <w:tcW w:w="1477" w:type="pct"/>
            <w:tcBorders>
              <w:top w:val="nil"/>
              <w:left w:val="nil"/>
              <w:bottom w:val="nil"/>
              <w:right w:val="nil"/>
            </w:tcBorders>
            <w:shd w:val="clear" w:color="auto" w:fill="auto"/>
            <w:noWrap/>
            <w:vAlign w:val="bottom"/>
            <w:hideMark/>
          </w:tcPr>
          <w:p w14:paraId="5F9D843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- 121-5</w:t>
            </w:r>
          </w:p>
        </w:tc>
      </w:tr>
      <w:tr w:rsidR="00854EDF" w:rsidRPr="00405438" w14:paraId="1A01079E" w14:textId="77777777" w:rsidTr="00854EDF">
        <w:trPr>
          <w:trHeight w:val="300"/>
        </w:trPr>
        <w:tc>
          <w:tcPr>
            <w:tcW w:w="209" w:type="pct"/>
            <w:tcBorders>
              <w:top w:val="nil"/>
              <w:left w:val="nil"/>
              <w:bottom w:val="nil"/>
              <w:right w:val="nil"/>
            </w:tcBorders>
            <w:shd w:val="clear" w:color="auto" w:fill="auto"/>
            <w:noWrap/>
            <w:vAlign w:val="bottom"/>
            <w:hideMark/>
          </w:tcPr>
          <w:p w14:paraId="7897BC4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328</w:t>
            </w:r>
          </w:p>
        </w:tc>
        <w:tc>
          <w:tcPr>
            <w:tcW w:w="1448" w:type="pct"/>
            <w:tcBorders>
              <w:top w:val="nil"/>
              <w:left w:val="nil"/>
              <w:bottom w:val="nil"/>
              <w:right w:val="nil"/>
            </w:tcBorders>
            <w:shd w:val="clear" w:color="auto" w:fill="auto"/>
            <w:noWrap/>
            <w:vAlign w:val="bottom"/>
            <w:hideMark/>
          </w:tcPr>
          <w:p w14:paraId="701DE7C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- 61-23</w:t>
            </w:r>
          </w:p>
        </w:tc>
        <w:tc>
          <w:tcPr>
            <w:tcW w:w="208" w:type="pct"/>
            <w:tcBorders>
              <w:top w:val="nil"/>
              <w:left w:val="nil"/>
              <w:bottom w:val="nil"/>
              <w:right w:val="nil"/>
            </w:tcBorders>
            <w:shd w:val="clear" w:color="auto" w:fill="auto"/>
            <w:noWrap/>
            <w:vAlign w:val="bottom"/>
            <w:hideMark/>
          </w:tcPr>
          <w:p w14:paraId="4652636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757</w:t>
            </w:r>
          </w:p>
        </w:tc>
        <w:tc>
          <w:tcPr>
            <w:tcW w:w="1448" w:type="pct"/>
            <w:tcBorders>
              <w:top w:val="nil"/>
              <w:left w:val="nil"/>
              <w:bottom w:val="nil"/>
              <w:right w:val="nil"/>
            </w:tcBorders>
            <w:shd w:val="clear" w:color="auto" w:fill="auto"/>
            <w:noWrap/>
            <w:vAlign w:val="bottom"/>
            <w:hideMark/>
          </w:tcPr>
          <w:p w14:paraId="61BBA48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- 94-21</w:t>
            </w:r>
          </w:p>
        </w:tc>
        <w:tc>
          <w:tcPr>
            <w:tcW w:w="208" w:type="pct"/>
            <w:tcBorders>
              <w:top w:val="nil"/>
              <w:left w:val="nil"/>
              <w:bottom w:val="nil"/>
              <w:right w:val="nil"/>
            </w:tcBorders>
            <w:shd w:val="clear" w:color="auto" w:fill="auto"/>
            <w:noWrap/>
            <w:vAlign w:val="bottom"/>
            <w:hideMark/>
          </w:tcPr>
          <w:p w14:paraId="76A4C26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1186</w:t>
            </w:r>
          </w:p>
        </w:tc>
        <w:tc>
          <w:tcPr>
            <w:tcW w:w="1477" w:type="pct"/>
            <w:tcBorders>
              <w:top w:val="nil"/>
              <w:left w:val="nil"/>
              <w:bottom w:val="nil"/>
              <w:right w:val="nil"/>
            </w:tcBorders>
            <w:shd w:val="clear" w:color="auto" w:fill="auto"/>
            <w:noWrap/>
            <w:vAlign w:val="bottom"/>
            <w:hideMark/>
          </w:tcPr>
          <w:p w14:paraId="29C231E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- 121-7</w:t>
            </w:r>
          </w:p>
        </w:tc>
      </w:tr>
      <w:tr w:rsidR="00854EDF" w:rsidRPr="00405438" w14:paraId="114B7E12" w14:textId="77777777" w:rsidTr="00854EDF">
        <w:trPr>
          <w:trHeight w:val="300"/>
        </w:trPr>
        <w:tc>
          <w:tcPr>
            <w:tcW w:w="209" w:type="pct"/>
            <w:tcBorders>
              <w:top w:val="nil"/>
              <w:left w:val="nil"/>
              <w:bottom w:val="nil"/>
              <w:right w:val="nil"/>
            </w:tcBorders>
            <w:shd w:val="clear" w:color="auto" w:fill="auto"/>
            <w:noWrap/>
            <w:vAlign w:val="bottom"/>
            <w:hideMark/>
          </w:tcPr>
          <w:p w14:paraId="348E01A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329</w:t>
            </w:r>
          </w:p>
        </w:tc>
        <w:tc>
          <w:tcPr>
            <w:tcW w:w="1448" w:type="pct"/>
            <w:tcBorders>
              <w:top w:val="nil"/>
              <w:left w:val="nil"/>
              <w:bottom w:val="nil"/>
              <w:right w:val="nil"/>
            </w:tcBorders>
            <w:shd w:val="clear" w:color="auto" w:fill="auto"/>
            <w:noWrap/>
            <w:vAlign w:val="bottom"/>
            <w:hideMark/>
          </w:tcPr>
          <w:p w14:paraId="46E33C6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- 61-24</w:t>
            </w:r>
          </w:p>
        </w:tc>
        <w:tc>
          <w:tcPr>
            <w:tcW w:w="208" w:type="pct"/>
            <w:tcBorders>
              <w:top w:val="nil"/>
              <w:left w:val="nil"/>
              <w:bottom w:val="nil"/>
              <w:right w:val="nil"/>
            </w:tcBorders>
            <w:shd w:val="clear" w:color="auto" w:fill="auto"/>
            <w:noWrap/>
            <w:vAlign w:val="bottom"/>
            <w:hideMark/>
          </w:tcPr>
          <w:p w14:paraId="16917DE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758</w:t>
            </w:r>
          </w:p>
        </w:tc>
        <w:tc>
          <w:tcPr>
            <w:tcW w:w="1448" w:type="pct"/>
            <w:tcBorders>
              <w:top w:val="nil"/>
              <w:left w:val="nil"/>
              <w:bottom w:val="nil"/>
              <w:right w:val="nil"/>
            </w:tcBorders>
            <w:shd w:val="clear" w:color="auto" w:fill="auto"/>
            <w:noWrap/>
            <w:vAlign w:val="bottom"/>
            <w:hideMark/>
          </w:tcPr>
          <w:p w14:paraId="669901F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- 94-22</w:t>
            </w:r>
          </w:p>
        </w:tc>
        <w:tc>
          <w:tcPr>
            <w:tcW w:w="208" w:type="pct"/>
            <w:tcBorders>
              <w:top w:val="nil"/>
              <w:left w:val="nil"/>
              <w:bottom w:val="nil"/>
              <w:right w:val="nil"/>
            </w:tcBorders>
            <w:shd w:val="clear" w:color="auto" w:fill="auto"/>
            <w:noWrap/>
            <w:vAlign w:val="bottom"/>
            <w:hideMark/>
          </w:tcPr>
          <w:p w14:paraId="16EDD0F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1187</w:t>
            </w:r>
          </w:p>
        </w:tc>
        <w:tc>
          <w:tcPr>
            <w:tcW w:w="1477" w:type="pct"/>
            <w:tcBorders>
              <w:top w:val="nil"/>
              <w:left w:val="nil"/>
              <w:bottom w:val="nil"/>
              <w:right w:val="nil"/>
            </w:tcBorders>
            <w:shd w:val="clear" w:color="auto" w:fill="auto"/>
            <w:noWrap/>
            <w:vAlign w:val="bottom"/>
            <w:hideMark/>
          </w:tcPr>
          <w:p w14:paraId="3C75E12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- 121-9</w:t>
            </w:r>
          </w:p>
        </w:tc>
      </w:tr>
      <w:tr w:rsidR="00854EDF" w:rsidRPr="00405438" w14:paraId="4EB0AC1D" w14:textId="77777777" w:rsidTr="00854EDF">
        <w:trPr>
          <w:trHeight w:val="300"/>
        </w:trPr>
        <w:tc>
          <w:tcPr>
            <w:tcW w:w="209" w:type="pct"/>
            <w:tcBorders>
              <w:top w:val="nil"/>
              <w:left w:val="nil"/>
              <w:bottom w:val="nil"/>
              <w:right w:val="nil"/>
            </w:tcBorders>
            <w:shd w:val="clear" w:color="auto" w:fill="auto"/>
            <w:noWrap/>
            <w:vAlign w:val="bottom"/>
            <w:hideMark/>
          </w:tcPr>
          <w:p w14:paraId="1830376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330</w:t>
            </w:r>
          </w:p>
        </w:tc>
        <w:tc>
          <w:tcPr>
            <w:tcW w:w="1448" w:type="pct"/>
            <w:tcBorders>
              <w:top w:val="nil"/>
              <w:left w:val="nil"/>
              <w:bottom w:val="nil"/>
              <w:right w:val="nil"/>
            </w:tcBorders>
            <w:shd w:val="clear" w:color="auto" w:fill="auto"/>
            <w:noWrap/>
            <w:vAlign w:val="bottom"/>
            <w:hideMark/>
          </w:tcPr>
          <w:p w14:paraId="0CCA537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- 61-25</w:t>
            </w:r>
          </w:p>
        </w:tc>
        <w:tc>
          <w:tcPr>
            <w:tcW w:w="208" w:type="pct"/>
            <w:tcBorders>
              <w:top w:val="nil"/>
              <w:left w:val="nil"/>
              <w:bottom w:val="nil"/>
              <w:right w:val="nil"/>
            </w:tcBorders>
            <w:shd w:val="clear" w:color="auto" w:fill="auto"/>
            <w:noWrap/>
            <w:vAlign w:val="bottom"/>
            <w:hideMark/>
          </w:tcPr>
          <w:p w14:paraId="48F0EF6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759</w:t>
            </w:r>
          </w:p>
        </w:tc>
        <w:tc>
          <w:tcPr>
            <w:tcW w:w="1448" w:type="pct"/>
            <w:tcBorders>
              <w:top w:val="nil"/>
              <w:left w:val="nil"/>
              <w:bottom w:val="nil"/>
              <w:right w:val="nil"/>
            </w:tcBorders>
            <w:shd w:val="clear" w:color="auto" w:fill="auto"/>
            <w:noWrap/>
            <w:vAlign w:val="bottom"/>
            <w:hideMark/>
          </w:tcPr>
          <w:p w14:paraId="5E1CD67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- 94-23</w:t>
            </w:r>
          </w:p>
        </w:tc>
        <w:tc>
          <w:tcPr>
            <w:tcW w:w="208" w:type="pct"/>
            <w:tcBorders>
              <w:top w:val="nil"/>
              <w:left w:val="nil"/>
              <w:bottom w:val="nil"/>
              <w:right w:val="nil"/>
            </w:tcBorders>
            <w:shd w:val="clear" w:color="auto" w:fill="auto"/>
            <w:noWrap/>
            <w:vAlign w:val="bottom"/>
            <w:hideMark/>
          </w:tcPr>
          <w:p w14:paraId="135DBA0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1188</w:t>
            </w:r>
          </w:p>
        </w:tc>
        <w:tc>
          <w:tcPr>
            <w:tcW w:w="1477" w:type="pct"/>
            <w:tcBorders>
              <w:top w:val="nil"/>
              <w:left w:val="nil"/>
              <w:bottom w:val="nil"/>
              <w:right w:val="nil"/>
            </w:tcBorders>
            <w:shd w:val="clear" w:color="auto" w:fill="auto"/>
            <w:noWrap/>
            <w:vAlign w:val="bottom"/>
            <w:hideMark/>
          </w:tcPr>
          <w:p w14:paraId="0DB75E7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- 121-11</w:t>
            </w:r>
          </w:p>
        </w:tc>
      </w:tr>
      <w:tr w:rsidR="00854EDF" w:rsidRPr="00405438" w14:paraId="047AAE90" w14:textId="77777777" w:rsidTr="00854EDF">
        <w:trPr>
          <w:trHeight w:val="300"/>
        </w:trPr>
        <w:tc>
          <w:tcPr>
            <w:tcW w:w="209" w:type="pct"/>
            <w:tcBorders>
              <w:top w:val="nil"/>
              <w:left w:val="nil"/>
              <w:bottom w:val="nil"/>
              <w:right w:val="nil"/>
            </w:tcBorders>
            <w:shd w:val="clear" w:color="auto" w:fill="auto"/>
            <w:noWrap/>
            <w:vAlign w:val="bottom"/>
            <w:hideMark/>
          </w:tcPr>
          <w:p w14:paraId="6AC7B20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331</w:t>
            </w:r>
          </w:p>
        </w:tc>
        <w:tc>
          <w:tcPr>
            <w:tcW w:w="1448" w:type="pct"/>
            <w:tcBorders>
              <w:top w:val="nil"/>
              <w:left w:val="nil"/>
              <w:bottom w:val="nil"/>
              <w:right w:val="nil"/>
            </w:tcBorders>
            <w:shd w:val="clear" w:color="auto" w:fill="auto"/>
            <w:noWrap/>
            <w:vAlign w:val="bottom"/>
            <w:hideMark/>
          </w:tcPr>
          <w:p w14:paraId="0A06443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- 61-26</w:t>
            </w:r>
          </w:p>
        </w:tc>
        <w:tc>
          <w:tcPr>
            <w:tcW w:w="208" w:type="pct"/>
            <w:tcBorders>
              <w:top w:val="nil"/>
              <w:left w:val="nil"/>
              <w:bottom w:val="nil"/>
              <w:right w:val="nil"/>
            </w:tcBorders>
            <w:shd w:val="clear" w:color="auto" w:fill="auto"/>
            <w:noWrap/>
            <w:vAlign w:val="bottom"/>
            <w:hideMark/>
          </w:tcPr>
          <w:p w14:paraId="2D739AF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760</w:t>
            </w:r>
          </w:p>
        </w:tc>
        <w:tc>
          <w:tcPr>
            <w:tcW w:w="1448" w:type="pct"/>
            <w:tcBorders>
              <w:top w:val="nil"/>
              <w:left w:val="nil"/>
              <w:bottom w:val="nil"/>
              <w:right w:val="nil"/>
            </w:tcBorders>
            <w:shd w:val="clear" w:color="auto" w:fill="auto"/>
            <w:noWrap/>
            <w:vAlign w:val="bottom"/>
            <w:hideMark/>
          </w:tcPr>
          <w:p w14:paraId="470CDD4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- 94-24</w:t>
            </w:r>
          </w:p>
        </w:tc>
        <w:tc>
          <w:tcPr>
            <w:tcW w:w="208" w:type="pct"/>
            <w:tcBorders>
              <w:top w:val="nil"/>
              <w:left w:val="nil"/>
              <w:bottom w:val="nil"/>
              <w:right w:val="nil"/>
            </w:tcBorders>
            <w:shd w:val="clear" w:color="auto" w:fill="auto"/>
            <w:noWrap/>
            <w:vAlign w:val="bottom"/>
            <w:hideMark/>
          </w:tcPr>
          <w:p w14:paraId="5391EE0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1189</w:t>
            </w:r>
          </w:p>
        </w:tc>
        <w:tc>
          <w:tcPr>
            <w:tcW w:w="1477" w:type="pct"/>
            <w:tcBorders>
              <w:top w:val="nil"/>
              <w:left w:val="nil"/>
              <w:bottom w:val="nil"/>
              <w:right w:val="nil"/>
            </w:tcBorders>
            <w:shd w:val="clear" w:color="auto" w:fill="auto"/>
            <w:noWrap/>
            <w:vAlign w:val="bottom"/>
            <w:hideMark/>
          </w:tcPr>
          <w:p w14:paraId="2066028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- 121-13</w:t>
            </w:r>
          </w:p>
        </w:tc>
      </w:tr>
      <w:tr w:rsidR="00854EDF" w:rsidRPr="00405438" w14:paraId="563DCB6A" w14:textId="77777777" w:rsidTr="00854EDF">
        <w:trPr>
          <w:trHeight w:val="300"/>
        </w:trPr>
        <w:tc>
          <w:tcPr>
            <w:tcW w:w="209" w:type="pct"/>
            <w:tcBorders>
              <w:top w:val="nil"/>
              <w:left w:val="nil"/>
              <w:bottom w:val="nil"/>
              <w:right w:val="nil"/>
            </w:tcBorders>
            <w:shd w:val="clear" w:color="auto" w:fill="auto"/>
            <w:noWrap/>
            <w:vAlign w:val="bottom"/>
            <w:hideMark/>
          </w:tcPr>
          <w:p w14:paraId="7187776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332</w:t>
            </w:r>
          </w:p>
        </w:tc>
        <w:tc>
          <w:tcPr>
            <w:tcW w:w="1448" w:type="pct"/>
            <w:tcBorders>
              <w:top w:val="nil"/>
              <w:left w:val="nil"/>
              <w:bottom w:val="nil"/>
              <w:right w:val="nil"/>
            </w:tcBorders>
            <w:shd w:val="clear" w:color="auto" w:fill="auto"/>
            <w:noWrap/>
            <w:vAlign w:val="bottom"/>
            <w:hideMark/>
          </w:tcPr>
          <w:p w14:paraId="74FD2B0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- 61-27</w:t>
            </w:r>
          </w:p>
        </w:tc>
        <w:tc>
          <w:tcPr>
            <w:tcW w:w="208" w:type="pct"/>
            <w:tcBorders>
              <w:top w:val="nil"/>
              <w:left w:val="nil"/>
              <w:bottom w:val="nil"/>
              <w:right w:val="nil"/>
            </w:tcBorders>
            <w:shd w:val="clear" w:color="auto" w:fill="auto"/>
            <w:noWrap/>
            <w:vAlign w:val="bottom"/>
            <w:hideMark/>
          </w:tcPr>
          <w:p w14:paraId="2F6949D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761</w:t>
            </w:r>
          </w:p>
        </w:tc>
        <w:tc>
          <w:tcPr>
            <w:tcW w:w="1448" w:type="pct"/>
            <w:tcBorders>
              <w:top w:val="nil"/>
              <w:left w:val="nil"/>
              <w:bottom w:val="nil"/>
              <w:right w:val="nil"/>
            </w:tcBorders>
            <w:shd w:val="clear" w:color="auto" w:fill="auto"/>
            <w:noWrap/>
            <w:vAlign w:val="bottom"/>
            <w:hideMark/>
          </w:tcPr>
          <w:p w14:paraId="7542BF4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- 94-25</w:t>
            </w:r>
          </w:p>
        </w:tc>
        <w:tc>
          <w:tcPr>
            <w:tcW w:w="208" w:type="pct"/>
            <w:tcBorders>
              <w:top w:val="nil"/>
              <w:left w:val="nil"/>
              <w:bottom w:val="nil"/>
              <w:right w:val="nil"/>
            </w:tcBorders>
            <w:shd w:val="clear" w:color="auto" w:fill="auto"/>
            <w:noWrap/>
            <w:vAlign w:val="bottom"/>
            <w:hideMark/>
          </w:tcPr>
          <w:p w14:paraId="1CB00E0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1190</w:t>
            </w:r>
          </w:p>
        </w:tc>
        <w:tc>
          <w:tcPr>
            <w:tcW w:w="1477" w:type="pct"/>
            <w:tcBorders>
              <w:top w:val="nil"/>
              <w:left w:val="nil"/>
              <w:bottom w:val="nil"/>
              <w:right w:val="nil"/>
            </w:tcBorders>
            <w:shd w:val="clear" w:color="auto" w:fill="auto"/>
            <w:noWrap/>
            <w:vAlign w:val="bottom"/>
            <w:hideMark/>
          </w:tcPr>
          <w:p w14:paraId="2916440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- 121-14</w:t>
            </w:r>
          </w:p>
        </w:tc>
      </w:tr>
      <w:tr w:rsidR="00854EDF" w:rsidRPr="00405438" w14:paraId="29D6D745" w14:textId="77777777" w:rsidTr="00854EDF">
        <w:trPr>
          <w:trHeight w:val="300"/>
        </w:trPr>
        <w:tc>
          <w:tcPr>
            <w:tcW w:w="209" w:type="pct"/>
            <w:tcBorders>
              <w:top w:val="nil"/>
              <w:left w:val="nil"/>
              <w:bottom w:val="nil"/>
              <w:right w:val="nil"/>
            </w:tcBorders>
            <w:shd w:val="clear" w:color="auto" w:fill="auto"/>
            <w:noWrap/>
            <w:vAlign w:val="bottom"/>
            <w:hideMark/>
          </w:tcPr>
          <w:p w14:paraId="1BB184C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333</w:t>
            </w:r>
          </w:p>
        </w:tc>
        <w:tc>
          <w:tcPr>
            <w:tcW w:w="1448" w:type="pct"/>
            <w:tcBorders>
              <w:top w:val="nil"/>
              <w:left w:val="nil"/>
              <w:bottom w:val="nil"/>
              <w:right w:val="nil"/>
            </w:tcBorders>
            <w:shd w:val="clear" w:color="auto" w:fill="auto"/>
            <w:noWrap/>
            <w:vAlign w:val="bottom"/>
            <w:hideMark/>
          </w:tcPr>
          <w:p w14:paraId="044006B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- 61-28</w:t>
            </w:r>
          </w:p>
        </w:tc>
        <w:tc>
          <w:tcPr>
            <w:tcW w:w="208" w:type="pct"/>
            <w:tcBorders>
              <w:top w:val="nil"/>
              <w:left w:val="nil"/>
              <w:bottom w:val="nil"/>
              <w:right w:val="nil"/>
            </w:tcBorders>
            <w:shd w:val="clear" w:color="auto" w:fill="auto"/>
            <w:noWrap/>
            <w:vAlign w:val="bottom"/>
            <w:hideMark/>
          </w:tcPr>
          <w:p w14:paraId="274E38F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762</w:t>
            </w:r>
          </w:p>
        </w:tc>
        <w:tc>
          <w:tcPr>
            <w:tcW w:w="1448" w:type="pct"/>
            <w:tcBorders>
              <w:top w:val="nil"/>
              <w:left w:val="nil"/>
              <w:bottom w:val="nil"/>
              <w:right w:val="nil"/>
            </w:tcBorders>
            <w:shd w:val="clear" w:color="auto" w:fill="auto"/>
            <w:noWrap/>
            <w:vAlign w:val="bottom"/>
            <w:hideMark/>
          </w:tcPr>
          <w:p w14:paraId="7EECA5E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- 95-4</w:t>
            </w:r>
          </w:p>
        </w:tc>
        <w:tc>
          <w:tcPr>
            <w:tcW w:w="208" w:type="pct"/>
            <w:tcBorders>
              <w:top w:val="nil"/>
              <w:left w:val="nil"/>
              <w:bottom w:val="nil"/>
              <w:right w:val="nil"/>
            </w:tcBorders>
            <w:shd w:val="clear" w:color="auto" w:fill="auto"/>
            <w:noWrap/>
            <w:vAlign w:val="bottom"/>
            <w:hideMark/>
          </w:tcPr>
          <w:p w14:paraId="57A4D1D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1191</w:t>
            </w:r>
          </w:p>
        </w:tc>
        <w:tc>
          <w:tcPr>
            <w:tcW w:w="1477" w:type="pct"/>
            <w:tcBorders>
              <w:top w:val="nil"/>
              <w:left w:val="nil"/>
              <w:bottom w:val="nil"/>
              <w:right w:val="nil"/>
            </w:tcBorders>
            <w:shd w:val="clear" w:color="auto" w:fill="auto"/>
            <w:noWrap/>
            <w:vAlign w:val="bottom"/>
            <w:hideMark/>
          </w:tcPr>
          <w:p w14:paraId="691370A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- 121-15</w:t>
            </w:r>
          </w:p>
        </w:tc>
      </w:tr>
      <w:tr w:rsidR="00854EDF" w:rsidRPr="00405438" w14:paraId="7115EBDF" w14:textId="77777777" w:rsidTr="00854EDF">
        <w:trPr>
          <w:trHeight w:val="300"/>
        </w:trPr>
        <w:tc>
          <w:tcPr>
            <w:tcW w:w="209" w:type="pct"/>
            <w:tcBorders>
              <w:top w:val="nil"/>
              <w:left w:val="nil"/>
              <w:bottom w:val="nil"/>
              <w:right w:val="nil"/>
            </w:tcBorders>
            <w:shd w:val="clear" w:color="auto" w:fill="auto"/>
            <w:noWrap/>
            <w:vAlign w:val="bottom"/>
            <w:hideMark/>
          </w:tcPr>
          <w:p w14:paraId="320D48E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334</w:t>
            </w:r>
          </w:p>
        </w:tc>
        <w:tc>
          <w:tcPr>
            <w:tcW w:w="1448" w:type="pct"/>
            <w:tcBorders>
              <w:top w:val="nil"/>
              <w:left w:val="nil"/>
              <w:bottom w:val="nil"/>
              <w:right w:val="nil"/>
            </w:tcBorders>
            <w:shd w:val="clear" w:color="auto" w:fill="auto"/>
            <w:noWrap/>
            <w:vAlign w:val="bottom"/>
            <w:hideMark/>
          </w:tcPr>
          <w:p w14:paraId="42B2DA2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- 61-29</w:t>
            </w:r>
          </w:p>
        </w:tc>
        <w:tc>
          <w:tcPr>
            <w:tcW w:w="208" w:type="pct"/>
            <w:tcBorders>
              <w:top w:val="nil"/>
              <w:left w:val="nil"/>
              <w:bottom w:val="nil"/>
              <w:right w:val="nil"/>
            </w:tcBorders>
            <w:shd w:val="clear" w:color="auto" w:fill="auto"/>
            <w:noWrap/>
            <w:vAlign w:val="bottom"/>
            <w:hideMark/>
          </w:tcPr>
          <w:p w14:paraId="6266E26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763</w:t>
            </w:r>
          </w:p>
        </w:tc>
        <w:tc>
          <w:tcPr>
            <w:tcW w:w="1448" w:type="pct"/>
            <w:tcBorders>
              <w:top w:val="nil"/>
              <w:left w:val="nil"/>
              <w:bottom w:val="nil"/>
              <w:right w:val="nil"/>
            </w:tcBorders>
            <w:shd w:val="clear" w:color="auto" w:fill="auto"/>
            <w:noWrap/>
            <w:vAlign w:val="bottom"/>
            <w:hideMark/>
          </w:tcPr>
          <w:p w14:paraId="20086F0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- 95-10</w:t>
            </w:r>
          </w:p>
        </w:tc>
        <w:tc>
          <w:tcPr>
            <w:tcW w:w="208" w:type="pct"/>
            <w:tcBorders>
              <w:top w:val="nil"/>
              <w:left w:val="nil"/>
              <w:bottom w:val="nil"/>
              <w:right w:val="nil"/>
            </w:tcBorders>
            <w:shd w:val="clear" w:color="auto" w:fill="auto"/>
            <w:noWrap/>
            <w:vAlign w:val="bottom"/>
            <w:hideMark/>
          </w:tcPr>
          <w:p w14:paraId="7E97F85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1192</w:t>
            </w:r>
          </w:p>
        </w:tc>
        <w:tc>
          <w:tcPr>
            <w:tcW w:w="1477" w:type="pct"/>
            <w:tcBorders>
              <w:top w:val="nil"/>
              <w:left w:val="nil"/>
              <w:bottom w:val="nil"/>
              <w:right w:val="nil"/>
            </w:tcBorders>
            <w:shd w:val="clear" w:color="auto" w:fill="auto"/>
            <w:noWrap/>
            <w:vAlign w:val="bottom"/>
            <w:hideMark/>
          </w:tcPr>
          <w:p w14:paraId="271F268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- 121-16</w:t>
            </w:r>
          </w:p>
        </w:tc>
      </w:tr>
      <w:tr w:rsidR="00854EDF" w:rsidRPr="00405438" w14:paraId="4B85F3E6" w14:textId="77777777" w:rsidTr="00854EDF">
        <w:trPr>
          <w:trHeight w:val="300"/>
        </w:trPr>
        <w:tc>
          <w:tcPr>
            <w:tcW w:w="209" w:type="pct"/>
            <w:tcBorders>
              <w:top w:val="nil"/>
              <w:left w:val="nil"/>
              <w:bottom w:val="nil"/>
              <w:right w:val="nil"/>
            </w:tcBorders>
            <w:shd w:val="clear" w:color="auto" w:fill="auto"/>
            <w:noWrap/>
            <w:vAlign w:val="bottom"/>
            <w:hideMark/>
          </w:tcPr>
          <w:p w14:paraId="7106BA4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335</w:t>
            </w:r>
          </w:p>
        </w:tc>
        <w:tc>
          <w:tcPr>
            <w:tcW w:w="1448" w:type="pct"/>
            <w:tcBorders>
              <w:top w:val="nil"/>
              <w:left w:val="nil"/>
              <w:bottom w:val="nil"/>
              <w:right w:val="nil"/>
            </w:tcBorders>
            <w:shd w:val="clear" w:color="auto" w:fill="auto"/>
            <w:noWrap/>
            <w:vAlign w:val="bottom"/>
            <w:hideMark/>
          </w:tcPr>
          <w:p w14:paraId="2A242D5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- 61-30</w:t>
            </w:r>
          </w:p>
        </w:tc>
        <w:tc>
          <w:tcPr>
            <w:tcW w:w="208" w:type="pct"/>
            <w:tcBorders>
              <w:top w:val="nil"/>
              <w:left w:val="nil"/>
              <w:bottom w:val="nil"/>
              <w:right w:val="nil"/>
            </w:tcBorders>
            <w:shd w:val="clear" w:color="auto" w:fill="auto"/>
            <w:noWrap/>
            <w:vAlign w:val="bottom"/>
            <w:hideMark/>
          </w:tcPr>
          <w:p w14:paraId="48EC922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764</w:t>
            </w:r>
          </w:p>
        </w:tc>
        <w:tc>
          <w:tcPr>
            <w:tcW w:w="1448" w:type="pct"/>
            <w:tcBorders>
              <w:top w:val="nil"/>
              <w:left w:val="nil"/>
              <w:bottom w:val="nil"/>
              <w:right w:val="nil"/>
            </w:tcBorders>
            <w:shd w:val="clear" w:color="auto" w:fill="auto"/>
            <w:noWrap/>
            <w:vAlign w:val="bottom"/>
            <w:hideMark/>
          </w:tcPr>
          <w:p w14:paraId="36B01F2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- 95-11</w:t>
            </w:r>
          </w:p>
        </w:tc>
        <w:tc>
          <w:tcPr>
            <w:tcW w:w="208" w:type="pct"/>
            <w:tcBorders>
              <w:top w:val="nil"/>
              <w:left w:val="nil"/>
              <w:bottom w:val="nil"/>
              <w:right w:val="nil"/>
            </w:tcBorders>
            <w:shd w:val="clear" w:color="auto" w:fill="auto"/>
            <w:noWrap/>
            <w:vAlign w:val="bottom"/>
            <w:hideMark/>
          </w:tcPr>
          <w:p w14:paraId="1DA75F4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1193</w:t>
            </w:r>
          </w:p>
        </w:tc>
        <w:tc>
          <w:tcPr>
            <w:tcW w:w="1477" w:type="pct"/>
            <w:tcBorders>
              <w:top w:val="nil"/>
              <w:left w:val="nil"/>
              <w:bottom w:val="nil"/>
              <w:right w:val="nil"/>
            </w:tcBorders>
            <w:shd w:val="clear" w:color="auto" w:fill="auto"/>
            <w:noWrap/>
            <w:vAlign w:val="bottom"/>
            <w:hideMark/>
          </w:tcPr>
          <w:p w14:paraId="38FFE1C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- 121-17</w:t>
            </w:r>
          </w:p>
        </w:tc>
      </w:tr>
      <w:tr w:rsidR="00854EDF" w:rsidRPr="00405438" w14:paraId="49A7705B" w14:textId="77777777" w:rsidTr="00854EDF">
        <w:trPr>
          <w:trHeight w:val="300"/>
        </w:trPr>
        <w:tc>
          <w:tcPr>
            <w:tcW w:w="209" w:type="pct"/>
            <w:tcBorders>
              <w:top w:val="nil"/>
              <w:left w:val="nil"/>
              <w:bottom w:val="nil"/>
              <w:right w:val="nil"/>
            </w:tcBorders>
            <w:shd w:val="clear" w:color="auto" w:fill="auto"/>
            <w:noWrap/>
            <w:vAlign w:val="bottom"/>
            <w:hideMark/>
          </w:tcPr>
          <w:p w14:paraId="6CEA9F8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336</w:t>
            </w:r>
          </w:p>
        </w:tc>
        <w:tc>
          <w:tcPr>
            <w:tcW w:w="1448" w:type="pct"/>
            <w:tcBorders>
              <w:top w:val="nil"/>
              <w:left w:val="nil"/>
              <w:bottom w:val="nil"/>
              <w:right w:val="nil"/>
            </w:tcBorders>
            <w:shd w:val="clear" w:color="auto" w:fill="auto"/>
            <w:noWrap/>
            <w:vAlign w:val="bottom"/>
            <w:hideMark/>
          </w:tcPr>
          <w:p w14:paraId="7FF640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- 61-31</w:t>
            </w:r>
          </w:p>
        </w:tc>
        <w:tc>
          <w:tcPr>
            <w:tcW w:w="208" w:type="pct"/>
            <w:tcBorders>
              <w:top w:val="nil"/>
              <w:left w:val="nil"/>
              <w:bottom w:val="nil"/>
              <w:right w:val="nil"/>
            </w:tcBorders>
            <w:shd w:val="clear" w:color="auto" w:fill="auto"/>
            <w:noWrap/>
            <w:vAlign w:val="bottom"/>
            <w:hideMark/>
          </w:tcPr>
          <w:p w14:paraId="250510D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765</w:t>
            </w:r>
          </w:p>
        </w:tc>
        <w:tc>
          <w:tcPr>
            <w:tcW w:w="1448" w:type="pct"/>
            <w:tcBorders>
              <w:top w:val="nil"/>
              <w:left w:val="nil"/>
              <w:bottom w:val="nil"/>
              <w:right w:val="nil"/>
            </w:tcBorders>
            <w:shd w:val="clear" w:color="auto" w:fill="auto"/>
            <w:noWrap/>
            <w:vAlign w:val="bottom"/>
            <w:hideMark/>
          </w:tcPr>
          <w:p w14:paraId="4E64C0C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- 95-12</w:t>
            </w:r>
          </w:p>
        </w:tc>
        <w:tc>
          <w:tcPr>
            <w:tcW w:w="208" w:type="pct"/>
            <w:tcBorders>
              <w:top w:val="nil"/>
              <w:left w:val="nil"/>
              <w:bottom w:val="nil"/>
              <w:right w:val="nil"/>
            </w:tcBorders>
            <w:shd w:val="clear" w:color="auto" w:fill="auto"/>
            <w:noWrap/>
            <w:vAlign w:val="bottom"/>
            <w:hideMark/>
          </w:tcPr>
          <w:p w14:paraId="0A4491F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1194</w:t>
            </w:r>
          </w:p>
        </w:tc>
        <w:tc>
          <w:tcPr>
            <w:tcW w:w="1477" w:type="pct"/>
            <w:tcBorders>
              <w:top w:val="nil"/>
              <w:left w:val="nil"/>
              <w:bottom w:val="nil"/>
              <w:right w:val="nil"/>
            </w:tcBorders>
            <w:shd w:val="clear" w:color="auto" w:fill="auto"/>
            <w:noWrap/>
            <w:vAlign w:val="bottom"/>
            <w:hideMark/>
          </w:tcPr>
          <w:p w14:paraId="03A0C4B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- 121-18</w:t>
            </w:r>
          </w:p>
        </w:tc>
      </w:tr>
      <w:tr w:rsidR="00854EDF" w:rsidRPr="00405438" w14:paraId="5F47AD5C" w14:textId="77777777" w:rsidTr="00854EDF">
        <w:trPr>
          <w:trHeight w:val="300"/>
        </w:trPr>
        <w:tc>
          <w:tcPr>
            <w:tcW w:w="209" w:type="pct"/>
            <w:tcBorders>
              <w:top w:val="nil"/>
              <w:left w:val="nil"/>
              <w:bottom w:val="nil"/>
              <w:right w:val="nil"/>
            </w:tcBorders>
            <w:shd w:val="clear" w:color="auto" w:fill="auto"/>
            <w:noWrap/>
            <w:vAlign w:val="bottom"/>
            <w:hideMark/>
          </w:tcPr>
          <w:p w14:paraId="378E1EA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337</w:t>
            </w:r>
          </w:p>
        </w:tc>
        <w:tc>
          <w:tcPr>
            <w:tcW w:w="1448" w:type="pct"/>
            <w:tcBorders>
              <w:top w:val="nil"/>
              <w:left w:val="nil"/>
              <w:bottom w:val="nil"/>
              <w:right w:val="nil"/>
            </w:tcBorders>
            <w:shd w:val="clear" w:color="auto" w:fill="auto"/>
            <w:noWrap/>
            <w:vAlign w:val="bottom"/>
            <w:hideMark/>
          </w:tcPr>
          <w:p w14:paraId="623B1DC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- 62-11</w:t>
            </w:r>
          </w:p>
        </w:tc>
        <w:tc>
          <w:tcPr>
            <w:tcW w:w="208" w:type="pct"/>
            <w:tcBorders>
              <w:top w:val="nil"/>
              <w:left w:val="nil"/>
              <w:bottom w:val="nil"/>
              <w:right w:val="nil"/>
            </w:tcBorders>
            <w:shd w:val="clear" w:color="auto" w:fill="auto"/>
            <w:noWrap/>
            <w:vAlign w:val="bottom"/>
            <w:hideMark/>
          </w:tcPr>
          <w:p w14:paraId="10F3043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766</w:t>
            </w:r>
          </w:p>
        </w:tc>
        <w:tc>
          <w:tcPr>
            <w:tcW w:w="1448" w:type="pct"/>
            <w:tcBorders>
              <w:top w:val="nil"/>
              <w:left w:val="nil"/>
              <w:bottom w:val="nil"/>
              <w:right w:val="nil"/>
            </w:tcBorders>
            <w:shd w:val="clear" w:color="auto" w:fill="auto"/>
            <w:noWrap/>
            <w:vAlign w:val="bottom"/>
            <w:hideMark/>
          </w:tcPr>
          <w:p w14:paraId="55F6459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- 95-13</w:t>
            </w:r>
          </w:p>
        </w:tc>
        <w:tc>
          <w:tcPr>
            <w:tcW w:w="208" w:type="pct"/>
            <w:tcBorders>
              <w:top w:val="nil"/>
              <w:left w:val="nil"/>
              <w:bottom w:val="nil"/>
              <w:right w:val="nil"/>
            </w:tcBorders>
            <w:shd w:val="clear" w:color="auto" w:fill="auto"/>
            <w:noWrap/>
            <w:vAlign w:val="bottom"/>
            <w:hideMark/>
          </w:tcPr>
          <w:p w14:paraId="63D7A85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1195</w:t>
            </w:r>
          </w:p>
        </w:tc>
        <w:tc>
          <w:tcPr>
            <w:tcW w:w="1477" w:type="pct"/>
            <w:tcBorders>
              <w:top w:val="nil"/>
              <w:left w:val="nil"/>
              <w:bottom w:val="nil"/>
              <w:right w:val="nil"/>
            </w:tcBorders>
            <w:shd w:val="clear" w:color="auto" w:fill="auto"/>
            <w:noWrap/>
            <w:vAlign w:val="bottom"/>
            <w:hideMark/>
          </w:tcPr>
          <w:p w14:paraId="6362C5B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- 121-19</w:t>
            </w:r>
          </w:p>
        </w:tc>
      </w:tr>
      <w:tr w:rsidR="00854EDF" w:rsidRPr="00405438" w14:paraId="5D434A15" w14:textId="77777777" w:rsidTr="00854EDF">
        <w:trPr>
          <w:trHeight w:val="300"/>
        </w:trPr>
        <w:tc>
          <w:tcPr>
            <w:tcW w:w="209" w:type="pct"/>
            <w:tcBorders>
              <w:top w:val="nil"/>
              <w:left w:val="nil"/>
              <w:bottom w:val="nil"/>
              <w:right w:val="nil"/>
            </w:tcBorders>
            <w:shd w:val="clear" w:color="auto" w:fill="auto"/>
            <w:noWrap/>
            <w:vAlign w:val="bottom"/>
            <w:hideMark/>
          </w:tcPr>
          <w:p w14:paraId="5BD27EE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338</w:t>
            </w:r>
          </w:p>
        </w:tc>
        <w:tc>
          <w:tcPr>
            <w:tcW w:w="1448" w:type="pct"/>
            <w:tcBorders>
              <w:top w:val="nil"/>
              <w:left w:val="nil"/>
              <w:bottom w:val="nil"/>
              <w:right w:val="nil"/>
            </w:tcBorders>
            <w:shd w:val="clear" w:color="auto" w:fill="auto"/>
            <w:noWrap/>
            <w:vAlign w:val="bottom"/>
            <w:hideMark/>
          </w:tcPr>
          <w:p w14:paraId="355A837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- 62-14</w:t>
            </w:r>
          </w:p>
        </w:tc>
        <w:tc>
          <w:tcPr>
            <w:tcW w:w="208" w:type="pct"/>
            <w:tcBorders>
              <w:top w:val="nil"/>
              <w:left w:val="nil"/>
              <w:bottom w:val="nil"/>
              <w:right w:val="nil"/>
            </w:tcBorders>
            <w:shd w:val="clear" w:color="auto" w:fill="auto"/>
            <w:noWrap/>
            <w:vAlign w:val="bottom"/>
            <w:hideMark/>
          </w:tcPr>
          <w:p w14:paraId="6C730EA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767</w:t>
            </w:r>
          </w:p>
        </w:tc>
        <w:tc>
          <w:tcPr>
            <w:tcW w:w="1448" w:type="pct"/>
            <w:tcBorders>
              <w:top w:val="nil"/>
              <w:left w:val="nil"/>
              <w:bottom w:val="nil"/>
              <w:right w:val="nil"/>
            </w:tcBorders>
            <w:shd w:val="clear" w:color="auto" w:fill="auto"/>
            <w:noWrap/>
            <w:vAlign w:val="bottom"/>
            <w:hideMark/>
          </w:tcPr>
          <w:p w14:paraId="1505F80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- 95-14</w:t>
            </w:r>
          </w:p>
        </w:tc>
        <w:tc>
          <w:tcPr>
            <w:tcW w:w="208" w:type="pct"/>
            <w:tcBorders>
              <w:top w:val="nil"/>
              <w:left w:val="nil"/>
              <w:bottom w:val="nil"/>
              <w:right w:val="nil"/>
            </w:tcBorders>
            <w:shd w:val="clear" w:color="auto" w:fill="auto"/>
            <w:noWrap/>
            <w:vAlign w:val="bottom"/>
            <w:hideMark/>
          </w:tcPr>
          <w:p w14:paraId="2108286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1196</w:t>
            </w:r>
          </w:p>
        </w:tc>
        <w:tc>
          <w:tcPr>
            <w:tcW w:w="1477" w:type="pct"/>
            <w:tcBorders>
              <w:top w:val="nil"/>
              <w:left w:val="nil"/>
              <w:bottom w:val="nil"/>
              <w:right w:val="nil"/>
            </w:tcBorders>
            <w:shd w:val="clear" w:color="auto" w:fill="auto"/>
            <w:noWrap/>
            <w:vAlign w:val="bottom"/>
            <w:hideMark/>
          </w:tcPr>
          <w:p w14:paraId="510238A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- 121-20</w:t>
            </w:r>
          </w:p>
        </w:tc>
      </w:tr>
      <w:tr w:rsidR="00854EDF" w:rsidRPr="00405438" w14:paraId="2E0EB454" w14:textId="77777777" w:rsidTr="00854EDF">
        <w:trPr>
          <w:trHeight w:val="300"/>
        </w:trPr>
        <w:tc>
          <w:tcPr>
            <w:tcW w:w="209" w:type="pct"/>
            <w:tcBorders>
              <w:top w:val="nil"/>
              <w:left w:val="nil"/>
              <w:bottom w:val="nil"/>
              <w:right w:val="nil"/>
            </w:tcBorders>
            <w:shd w:val="clear" w:color="auto" w:fill="auto"/>
            <w:noWrap/>
            <w:vAlign w:val="bottom"/>
            <w:hideMark/>
          </w:tcPr>
          <w:p w14:paraId="797E006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339</w:t>
            </w:r>
          </w:p>
        </w:tc>
        <w:tc>
          <w:tcPr>
            <w:tcW w:w="1448" w:type="pct"/>
            <w:tcBorders>
              <w:top w:val="nil"/>
              <w:left w:val="nil"/>
              <w:bottom w:val="nil"/>
              <w:right w:val="nil"/>
            </w:tcBorders>
            <w:shd w:val="clear" w:color="auto" w:fill="auto"/>
            <w:noWrap/>
            <w:vAlign w:val="bottom"/>
            <w:hideMark/>
          </w:tcPr>
          <w:p w14:paraId="71E2B4D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- 62-15</w:t>
            </w:r>
          </w:p>
        </w:tc>
        <w:tc>
          <w:tcPr>
            <w:tcW w:w="208" w:type="pct"/>
            <w:tcBorders>
              <w:top w:val="nil"/>
              <w:left w:val="nil"/>
              <w:bottom w:val="nil"/>
              <w:right w:val="nil"/>
            </w:tcBorders>
            <w:shd w:val="clear" w:color="auto" w:fill="auto"/>
            <w:noWrap/>
            <w:vAlign w:val="bottom"/>
            <w:hideMark/>
          </w:tcPr>
          <w:p w14:paraId="2141010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768</w:t>
            </w:r>
          </w:p>
        </w:tc>
        <w:tc>
          <w:tcPr>
            <w:tcW w:w="1448" w:type="pct"/>
            <w:tcBorders>
              <w:top w:val="nil"/>
              <w:left w:val="nil"/>
              <w:bottom w:val="nil"/>
              <w:right w:val="nil"/>
            </w:tcBorders>
            <w:shd w:val="clear" w:color="auto" w:fill="auto"/>
            <w:noWrap/>
            <w:vAlign w:val="bottom"/>
            <w:hideMark/>
          </w:tcPr>
          <w:p w14:paraId="55D0A6A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- 95-15</w:t>
            </w:r>
          </w:p>
        </w:tc>
        <w:tc>
          <w:tcPr>
            <w:tcW w:w="208" w:type="pct"/>
            <w:tcBorders>
              <w:top w:val="nil"/>
              <w:left w:val="nil"/>
              <w:bottom w:val="nil"/>
              <w:right w:val="nil"/>
            </w:tcBorders>
            <w:shd w:val="clear" w:color="auto" w:fill="auto"/>
            <w:noWrap/>
            <w:vAlign w:val="bottom"/>
            <w:hideMark/>
          </w:tcPr>
          <w:p w14:paraId="409566D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1197</w:t>
            </w:r>
          </w:p>
        </w:tc>
        <w:tc>
          <w:tcPr>
            <w:tcW w:w="1477" w:type="pct"/>
            <w:tcBorders>
              <w:top w:val="nil"/>
              <w:left w:val="nil"/>
              <w:bottom w:val="nil"/>
              <w:right w:val="nil"/>
            </w:tcBorders>
            <w:shd w:val="clear" w:color="auto" w:fill="auto"/>
            <w:noWrap/>
            <w:vAlign w:val="bottom"/>
            <w:hideMark/>
          </w:tcPr>
          <w:p w14:paraId="3E967B8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- 121-21</w:t>
            </w:r>
          </w:p>
        </w:tc>
      </w:tr>
      <w:tr w:rsidR="00854EDF" w:rsidRPr="00405438" w14:paraId="6B057B0D" w14:textId="77777777" w:rsidTr="00854EDF">
        <w:trPr>
          <w:trHeight w:val="300"/>
        </w:trPr>
        <w:tc>
          <w:tcPr>
            <w:tcW w:w="209" w:type="pct"/>
            <w:tcBorders>
              <w:top w:val="nil"/>
              <w:left w:val="nil"/>
              <w:bottom w:val="nil"/>
              <w:right w:val="nil"/>
            </w:tcBorders>
            <w:shd w:val="clear" w:color="auto" w:fill="auto"/>
            <w:noWrap/>
            <w:vAlign w:val="bottom"/>
            <w:hideMark/>
          </w:tcPr>
          <w:p w14:paraId="0528C7C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340</w:t>
            </w:r>
          </w:p>
        </w:tc>
        <w:tc>
          <w:tcPr>
            <w:tcW w:w="1448" w:type="pct"/>
            <w:tcBorders>
              <w:top w:val="nil"/>
              <w:left w:val="nil"/>
              <w:bottom w:val="nil"/>
              <w:right w:val="nil"/>
            </w:tcBorders>
            <w:shd w:val="clear" w:color="auto" w:fill="auto"/>
            <w:noWrap/>
            <w:vAlign w:val="bottom"/>
            <w:hideMark/>
          </w:tcPr>
          <w:p w14:paraId="08848E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- 62-16</w:t>
            </w:r>
          </w:p>
        </w:tc>
        <w:tc>
          <w:tcPr>
            <w:tcW w:w="208" w:type="pct"/>
            <w:tcBorders>
              <w:top w:val="nil"/>
              <w:left w:val="nil"/>
              <w:bottom w:val="nil"/>
              <w:right w:val="nil"/>
            </w:tcBorders>
            <w:shd w:val="clear" w:color="auto" w:fill="auto"/>
            <w:noWrap/>
            <w:vAlign w:val="bottom"/>
            <w:hideMark/>
          </w:tcPr>
          <w:p w14:paraId="6059F9B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769</w:t>
            </w:r>
          </w:p>
        </w:tc>
        <w:tc>
          <w:tcPr>
            <w:tcW w:w="1448" w:type="pct"/>
            <w:tcBorders>
              <w:top w:val="nil"/>
              <w:left w:val="nil"/>
              <w:bottom w:val="nil"/>
              <w:right w:val="nil"/>
            </w:tcBorders>
            <w:shd w:val="clear" w:color="auto" w:fill="auto"/>
            <w:noWrap/>
            <w:vAlign w:val="bottom"/>
            <w:hideMark/>
          </w:tcPr>
          <w:p w14:paraId="76CCD74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- 95-16</w:t>
            </w:r>
          </w:p>
        </w:tc>
        <w:tc>
          <w:tcPr>
            <w:tcW w:w="208" w:type="pct"/>
            <w:tcBorders>
              <w:top w:val="nil"/>
              <w:left w:val="nil"/>
              <w:bottom w:val="nil"/>
              <w:right w:val="nil"/>
            </w:tcBorders>
            <w:shd w:val="clear" w:color="auto" w:fill="auto"/>
            <w:noWrap/>
            <w:vAlign w:val="bottom"/>
            <w:hideMark/>
          </w:tcPr>
          <w:p w14:paraId="2B6CF40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1198</w:t>
            </w:r>
          </w:p>
        </w:tc>
        <w:tc>
          <w:tcPr>
            <w:tcW w:w="1477" w:type="pct"/>
            <w:tcBorders>
              <w:top w:val="nil"/>
              <w:left w:val="nil"/>
              <w:bottom w:val="nil"/>
              <w:right w:val="nil"/>
            </w:tcBorders>
            <w:shd w:val="clear" w:color="auto" w:fill="auto"/>
            <w:noWrap/>
            <w:vAlign w:val="bottom"/>
            <w:hideMark/>
          </w:tcPr>
          <w:p w14:paraId="0DD9790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- 121-22</w:t>
            </w:r>
          </w:p>
        </w:tc>
      </w:tr>
      <w:tr w:rsidR="00854EDF" w:rsidRPr="00405438" w14:paraId="1FEC207D" w14:textId="77777777" w:rsidTr="00854EDF">
        <w:trPr>
          <w:trHeight w:val="300"/>
        </w:trPr>
        <w:tc>
          <w:tcPr>
            <w:tcW w:w="209" w:type="pct"/>
            <w:tcBorders>
              <w:top w:val="nil"/>
              <w:left w:val="nil"/>
              <w:bottom w:val="nil"/>
              <w:right w:val="nil"/>
            </w:tcBorders>
            <w:shd w:val="clear" w:color="auto" w:fill="auto"/>
            <w:noWrap/>
            <w:vAlign w:val="bottom"/>
            <w:hideMark/>
          </w:tcPr>
          <w:p w14:paraId="4C4E9CA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341</w:t>
            </w:r>
          </w:p>
        </w:tc>
        <w:tc>
          <w:tcPr>
            <w:tcW w:w="1448" w:type="pct"/>
            <w:tcBorders>
              <w:top w:val="nil"/>
              <w:left w:val="nil"/>
              <w:bottom w:val="nil"/>
              <w:right w:val="nil"/>
            </w:tcBorders>
            <w:shd w:val="clear" w:color="auto" w:fill="auto"/>
            <w:noWrap/>
            <w:vAlign w:val="bottom"/>
            <w:hideMark/>
          </w:tcPr>
          <w:p w14:paraId="7EDD9BE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- 63-3</w:t>
            </w:r>
          </w:p>
        </w:tc>
        <w:tc>
          <w:tcPr>
            <w:tcW w:w="208" w:type="pct"/>
            <w:tcBorders>
              <w:top w:val="nil"/>
              <w:left w:val="nil"/>
              <w:bottom w:val="nil"/>
              <w:right w:val="nil"/>
            </w:tcBorders>
            <w:shd w:val="clear" w:color="auto" w:fill="auto"/>
            <w:noWrap/>
            <w:vAlign w:val="bottom"/>
            <w:hideMark/>
          </w:tcPr>
          <w:p w14:paraId="16B2947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770</w:t>
            </w:r>
          </w:p>
        </w:tc>
        <w:tc>
          <w:tcPr>
            <w:tcW w:w="1448" w:type="pct"/>
            <w:tcBorders>
              <w:top w:val="nil"/>
              <w:left w:val="nil"/>
              <w:bottom w:val="nil"/>
              <w:right w:val="nil"/>
            </w:tcBorders>
            <w:shd w:val="clear" w:color="auto" w:fill="auto"/>
            <w:noWrap/>
            <w:vAlign w:val="bottom"/>
            <w:hideMark/>
          </w:tcPr>
          <w:p w14:paraId="5BF708E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- 95-17</w:t>
            </w:r>
          </w:p>
        </w:tc>
        <w:tc>
          <w:tcPr>
            <w:tcW w:w="208" w:type="pct"/>
            <w:tcBorders>
              <w:top w:val="nil"/>
              <w:left w:val="nil"/>
              <w:bottom w:val="nil"/>
              <w:right w:val="nil"/>
            </w:tcBorders>
            <w:shd w:val="clear" w:color="auto" w:fill="auto"/>
            <w:noWrap/>
            <w:vAlign w:val="bottom"/>
            <w:hideMark/>
          </w:tcPr>
          <w:p w14:paraId="2F1E488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1199</w:t>
            </w:r>
          </w:p>
        </w:tc>
        <w:tc>
          <w:tcPr>
            <w:tcW w:w="1477" w:type="pct"/>
            <w:tcBorders>
              <w:top w:val="nil"/>
              <w:left w:val="nil"/>
              <w:bottom w:val="nil"/>
              <w:right w:val="nil"/>
            </w:tcBorders>
            <w:shd w:val="clear" w:color="auto" w:fill="auto"/>
            <w:noWrap/>
            <w:vAlign w:val="bottom"/>
            <w:hideMark/>
          </w:tcPr>
          <w:p w14:paraId="37D2755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- 121-23</w:t>
            </w:r>
          </w:p>
        </w:tc>
      </w:tr>
      <w:tr w:rsidR="00854EDF" w:rsidRPr="00405438" w14:paraId="75C9EF80" w14:textId="77777777" w:rsidTr="00854EDF">
        <w:trPr>
          <w:trHeight w:val="300"/>
        </w:trPr>
        <w:tc>
          <w:tcPr>
            <w:tcW w:w="209" w:type="pct"/>
            <w:tcBorders>
              <w:top w:val="nil"/>
              <w:left w:val="nil"/>
              <w:bottom w:val="nil"/>
              <w:right w:val="nil"/>
            </w:tcBorders>
            <w:shd w:val="clear" w:color="auto" w:fill="auto"/>
            <w:noWrap/>
            <w:vAlign w:val="bottom"/>
            <w:hideMark/>
          </w:tcPr>
          <w:p w14:paraId="40A7106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342</w:t>
            </w:r>
          </w:p>
        </w:tc>
        <w:tc>
          <w:tcPr>
            <w:tcW w:w="1448" w:type="pct"/>
            <w:tcBorders>
              <w:top w:val="nil"/>
              <w:left w:val="nil"/>
              <w:bottom w:val="nil"/>
              <w:right w:val="nil"/>
            </w:tcBorders>
            <w:shd w:val="clear" w:color="auto" w:fill="auto"/>
            <w:noWrap/>
            <w:vAlign w:val="bottom"/>
            <w:hideMark/>
          </w:tcPr>
          <w:p w14:paraId="642C698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- 63-4</w:t>
            </w:r>
          </w:p>
        </w:tc>
        <w:tc>
          <w:tcPr>
            <w:tcW w:w="208" w:type="pct"/>
            <w:tcBorders>
              <w:top w:val="nil"/>
              <w:left w:val="nil"/>
              <w:bottom w:val="nil"/>
              <w:right w:val="nil"/>
            </w:tcBorders>
            <w:shd w:val="clear" w:color="auto" w:fill="auto"/>
            <w:noWrap/>
            <w:vAlign w:val="bottom"/>
            <w:hideMark/>
          </w:tcPr>
          <w:p w14:paraId="16DA19E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771</w:t>
            </w:r>
          </w:p>
        </w:tc>
        <w:tc>
          <w:tcPr>
            <w:tcW w:w="1448" w:type="pct"/>
            <w:tcBorders>
              <w:top w:val="nil"/>
              <w:left w:val="nil"/>
              <w:bottom w:val="nil"/>
              <w:right w:val="nil"/>
            </w:tcBorders>
            <w:shd w:val="clear" w:color="auto" w:fill="auto"/>
            <w:noWrap/>
            <w:vAlign w:val="bottom"/>
            <w:hideMark/>
          </w:tcPr>
          <w:p w14:paraId="4821221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- 95-18</w:t>
            </w:r>
          </w:p>
        </w:tc>
        <w:tc>
          <w:tcPr>
            <w:tcW w:w="208" w:type="pct"/>
            <w:tcBorders>
              <w:top w:val="nil"/>
              <w:left w:val="nil"/>
              <w:bottom w:val="nil"/>
              <w:right w:val="nil"/>
            </w:tcBorders>
            <w:shd w:val="clear" w:color="auto" w:fill="auto"/>
            <w:noWrap/>
            <w:vAlign w:val="bottom"/>
            <w:hideMark/>
          </w:tcPr>
          <w:p w14:paraId="3A259E6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1200</w:t>
            </w:r>
          </w:p>
        </w:tc>
        <w:tc>
          <w:tcPr>
            <w:tcW w:w="1477" w:type="pct"/>
            <w:tcBorders>
              <w:top w:val="nil"/>
              <w:left w:val="nil"/>
              <w:bottom w:val="nil"/>
              <w:right w:val="nil"/>
            </w:tcBorders>
            <w:shd w:val="clear" w:color="auto" w:fill="auto"/>
            <w:noWrap/>
            <w:vAlign w:val="bottom"/>
            <w:hideMark/>
          </w:tcPr>
          <w:p w14:paraId="503AAB4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- 121-24</w:t>
            </w:r>
          </w:p>
        </w:tc>
      </w:tr>
      <w:tr w:rsidR="00854EDF" w:rsidRPr="00405438" w14:paraId="478919A6" w14:textId="77777777" w:rsidTr="00854EDF">
        <w:trPr>
          <w:trHeight w:val="300"/>
        </w:trPr>
        <w:tc>
          <w:tcPr>
            <w:tcW w:w="209" w:type="pct"/>
            <w:tcBorders>
              <w:top w:val="nil"/>
              <w:left w:val="nil"/>
              <w:bottom w:val="nil"/>
              <w:right w:val="nil"/>
            </w:tcBorders>
            <w:shd w:val="clear" w:color="auto" w:fill="auto"/>
            <w:noWrap/>
            <w:vAlign w:val="bottom"/>
            <w:hideMark/>
          </w:tcPr>
          <w:p w14:paraId="5EF5F57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343</w:t>
            </w:r>
          </w:p>
        </w:tc>
        <w:tc>
          <w:tcPr>
            <w:tcW w:w="1448" w:type="pct"/>
            <w:tcBorders>
              <w:top w:val="nil"/>
              <w:left w:val="nil"/>
              <w:bottom w:val="nil"/>
              <w:right w:val="nil"/>
            </w:tcBorders>
            <w:shd w:val="clear" w:color="auto" w:fill="auto"/>
            <w:noWrap/>
            <w:vAlign w:val="bottom"/>
            <w:hideMark/>
          </w:tcPr>
          <w:p w14:paraId="1CD79D2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- 63-5</w:t>
            </w:r>
          </w:p>
        </w:tc>
        <w:tc>
          <w:tcPr>
            <w:tcW w:w="208" w:type="pct"/>
            <w:tcBorders>
              <w:top w:val="nil"/>
              <w:left w:val="nil"/>
              <w:bottom w:val="nil"/>
              <w:right w:val="nil"/>
            </w:tcBorders>
            <w:shd w:val="clear" w:color="auto" w:fill="auto"/>
            <w:noWrap/>
            <w:vAlign w:val="bottom"/>
            <w:hideMark/>
          </w:tcPr>
          <w:p w14:paraId="16B45B0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772</w:t>
            </w:r>
          </w:p>
        </w:tc>
        <w:tc>
          <w:tcPr>
            <w:tcW w:w="1448" w:type="pct"/>
            <w:tcBorders>
              <w:top w:val="nil"/>
              <w:left w:val="nil"/>
              <w:bottom w:val="nil"/>
              <w:right w:val="nil"/>
            </w:tcBorders>
            <w:shd w:val="clear" w:color="auto" w:fill="auto"/>
            <w:noWrap/>
            <w:vAlign w:val="bottom"/>
            <w:hideMark/>
          </w:tcPr>
          <w:p w14:paraId="2014D31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- 95-19</w:t>
            </w:r>
          </w:p>
        </w:tc>
        <w:tc>
          <w:tcPr>
            <w:tcW w:w="208" w:type="pct"/>
            <w:tcBorders>
              <w:top w:val="nil"/>
              <w:left w:val="nil"/>
              <w:bottom w:val="nil"/>
              <w:right w:val="nil"/>
            </w:tcBorders>
            <w:shd w:val="clear" w:color="auto" w:fill="auto"/>
            <w:noWrap/>
            <w:vAlign w:val="bottom"/>
            <w:hideMark/>
          </w:tcPr>
          <w:p w14:paraId="59F1FD8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1201</w:t>
            </w:r>
          </w:p>
        </w:tc>
        <w:tc>
          <w:tcPr>
            <w:tcW w:w="1477" w:type="pct"/>
            <w:tcBorders>
              <w:top w:val="nil"/>
              <w:left w:val="nil"/>
              <w:bottom w:val="nil"/>
              <w:right w:val="nil"/>
            </w:tcBorders>
            <w:shd w:val="clear" w:color="auto" w:fill="auto"/>
            <w:noWrap/>
            <w:vAlign w:val="bottom"/>
            <w:hideMark/>
          </w:tcPr>
          <w:p w14:paraId="33971EE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- 121-25</w:t>
            </w:r>
          </w:p>
        </w:tc>
      </w:tr>
      <w:tr w:rsidR="00854EDF" w:rsidRPr="00405438" w14:paraId="087AB939" w14:textId="77777777" w:rsidTr="00854EDF">
        <w:trPr>
          <w:trHeight w:val="300"/>
        </w:trPr>
        <w:tc>
          <w:tcPr>
            <w:tcW w:w="209" w:type="pct"/>
            <w:tcBorders>
              <w:top w:val="nil"/>
              <w:left w:val="nil"/>
              <w:bottom w:val="nil"/>
              <w:right w:val="nil"/>
            </w:tcBorders>
            <w:shd w:val="clear" w:color="auto" w:fill="auto"/>
            <w:noWrap/>
            <w:vAlign w:val="bottom"/>
            <w:hideMark/>
          </w:tcPr>
          <w:p w14:paraId="71A9C2B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344</w:t>
            </w:r>
          </w:p>
        </w:tc>
        <w:tc>
          <w:tcPr>
            <w:tcW w:w="1448" w:type="pct"/>
            <w:tcBorders>
              <w:top w:val="nil"/>
              <w:left w:val="nil"/>
              <w:bottom w:val="nil"/>
              <w:right w:val="nil"/>
            </w:tcBorders>
            <w:shd w:val="clear" w:color="auto" w:fill="auto"/>
            <w:noWrap/>
            <w:vAlign w:val="bottom"/>
            <w:hideMark/>
          </w:tcPr>
          <w:p w14:paraId="189F659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- 63-7</w:t>
            </w:r>
          </w:p>
        </w:tc>
        <w:tc>
          <w:tcPr>
            <w:tcW w:w="208" w:type="pct"/>
            <w:tcBorders>
              <w:top w:val="nil"/>
              <w:left w:val="nil"/>
              <w:bottom w:val="nil"/>
              <w:right w:val="nil"/>
            </w:tcBorders>
            <w:shd w:val="clear" w:color="auto" w:fill="auto"/>
            <w:noWrap/>
            <w:vAlign w:val="bottom"/>
            <w:hideMark/>
          </w:tcPr>
          <w:p w14:paraId="3608D81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773</w:t>
            </w:r>
          </w:p>
        </w:tc>
        <w:tc>
          <w:tcPr>
            <w:tcW w:w="1448" w:type="pct"/>
            <w:tcBorders>
              <w:top w:val="nil"/>
              <w:left w:val="nil"/>
              <w:bottom w:val="nil"/>
              <w:right w:val="nil"/>
            </w:tcBorders>
            <w:shd w:val="clear" w:color="auto" w:fill="auto"/>
            <w:noWrap/>
            <w:vAlign w:val="bottom"/>
            <w:hideMark/>
          </w:tcPr>
          <w:p w14:paraId="0C562DA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- 95-20</w:t>
            </w:r>
          </w:p>
        </w:tc>
        <w:tc>
          <w:tcPr>
            <w:tcW w:w="208" w:type="pct"/>
            <w:tcBorders>
              <w:top w:val="nil"/>
              <w:left w:val="nil"/>
              <w:bottom w:val="nil"/>
              <w:right w:val="nil"/>
            </w:tcBorders>
            <w:shd w:val="clear" w:color="auto" w:fill="auto"/>
            <w:noWrap/>
            <w:vAlign w:val="bottom"/>
            <w:hideMark/>
          </w:tcPr>
          <w:p w14:paraId="6122A7A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1202</w:t>
            </w:r>
          </w:p>
        </w:tc>
        <w:tc>
          <w:tcPr>
            <w:tcW w:w="1477" w:type="pct"/>
            <w:tcBorders>
              <w:top w:val="nil"/>
              <w:left w:val="nil"/>
              <w:bottom w:val="nil"/>
              <w:right w:val="nil"/>
            </w:tcBorders>
            <w:shd w:val="clear" w:color="auto" w:fill="auto"/>
            <w:noWrap/>
            <w:vAlign w:val="bottom"/>
            <w:hideMark/>
          </w:tcPr>
          <w:p w14:paraId="098683C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- 121-26</w:t>
            </w:r>
          </w:p>
        </w:tc>
      </w:tr>
      <w:tr w:rsidR="00854EDF" w:rsidRPr="00405438" w14:paraId="622FBC14" w14:textId="77777777" w:rsidTr="00854EDF">
        <w:trPr>
          <w:trHeight w:val="300"/>
        </w:trPr>
        <w:tc>
          <w:tcPr>
            <w:tcW w:w="209" w:type="pct"/>
            <w:tcBorders>
              <w:top w:val="nil"/>
              <w:left w:val="nil"/>
              <w:bottom w:val="nil"/>
              <w:right w:val="nil"/>
            </w:tcBorders>
            <w:shd w:val="clear" w:color="auto" w:fill="auto"/>
            <w:noWrap/>
            <w:vAlign w:val="bottom"/>
            <w:hideMark/>
          </w:tcPr>
          <w:p w14:paraId="6720753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345</w:t>
            </w:r>
          </w:p>
        </w:tc>
        <w:tc>
          <w:tcPr>
            <w:tcW w:w="1448" w:type="pct"/>
            <w:tcBorders>
              <w:top w:val="nil"/>
              <w:left w:val="nil"/>
              <w:bottom w:val="nil"/>
              <w:right w:val="nil"/>
            </w:tcBorders>
            <w:shd w:val="clear" w:color="auto" w:fill="auto"/>
            <w:noWrap/>
            <w:vAlign w:val="bottom"/>
            <w:hideMark/>
          </w:tcPr>
          <w:p w14:paraId="633D404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- 63-12</w:t>
            </w:r>
          </w:p>
        </w:tc>
        <w:tc>
          <w:tcPr>
            <w:tcW w:w="208" w:type="pct"/>
            <w:tcBorders>
              <w:top w:val="nil"/>
              <w:left w:val="nil"/>
              <w:bottom w:val="nil"/>
              <w:right w:val="nil"/>
            </w:tcBorders>
            <w:shd w:val="clear" w:color="auto" w:fill="auto"/>
            <w:noWrap/>
            <w:vAlign w:val="bottom"/>
            <w:hideMark/>
          </w:tcPr>
          <w:p w14:paraId="3FD6DAD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774</w:t>
            </w:r>
          </w:p>
        </w:tc>
        <w:tc>
          <w:tcPr>
            <w:tcW w:w="1448" w:type="pct"/>
            <w:tcBorders>
              <w:top w:val="nil"/>
              <w:left w:val="nil"/>
              <w:bottom w:val="nil"/>
              <w:right w:val="nil"/>
            </w:tcBorders>
            <w:shd w:val="clear" w:color="auto" w:fill="auto"/>
            <w:noWrap/>
            <w:vAlign w:val="bottom"/>
            <w:hideMark/>
          </w:tcPr>
          <w:p w14:paraId="3095A8F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- 95-21</w:t>
            </w:r>
          </w:p>
        </w:tc>
        <w:tc>
          <w:tcPr>
            <w:tcW w:w="208" w:type="pct"/>
            <w:tcBorders>
              <w:top w:val="nil"/>
              <w:left w:val="nil"/>
              <w:bottom w:val="nil"/>
              <w:right w:val="nil"/>
            </w:tcBorders>
            <w:shd w:val="clear" w:color="auto" w:fill="auto"/>
            <w:noWrap/>
            <w:vAlign w:val="bottom"/>
            <w:hideMark/>
          </w:tcPr>
          <w:p w14:paraId="7880F80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1203</w:t>
            </w:r>
          </w:p>
        </w:tc>
        <w:tc>
          <w:tcPr>
            <w:tcW w:w="1477" w:type="pct"/>
            <w:tcBorders>
              <w:top w:val="nil"/>
              <w:left w:val="nil"/>
              <w:bottom w:val="nil"/>
              <w:right w:val="nil"/>
            </w:tcBorders>
            <w:shd w:val="clear" w:color="auto" w:fill="auto"/>
            <w:noWrap/>
            <w:vAlign w:val="bottom"/>
            <w:hideMark/>
          </w:tcPr>
          <w:p w14:paraId="06B829F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- 121-27</w:t>
            </w:r>
          </w:p>
        </w:tc>
      </w:tr>
      <w:tr w:rsidR="00854EDF" w:rsidRPr="00405438" w14:paraId="62B88B51" w14:textId="77777777" w:rsidTr="00854EDF">
        <w:trPr>
          <w:trHeight w:val="300"/>
        </w:trPr>
        <w:tc>
          <w:tcPr>
            <w:tcW w:w="209" w:type="pct"/>
            <w:tcBorders>
              <w:top w:val="nil"/>
              <w:left w:val="nil"/>
              <w:bottom w:val="nil"/>
              <w:right w:val="nil"/>
            </w:tcBorders>
            <w:shd w:val="clear" w:color="auto" w:fill="auto"/>
            <w:noWrap/>
            <w:vAlign w:val="bottom"/>
            <w:hideMark/>
          </w:tcPr>
          <w:p w14:paraId="5C4F3E0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346</w:t>
            </w:r>
          </w:p>
        </w:tc>
        <w:tc>
          <w:tcPr>
            <w:tcW w:w="1448" w:type="pct"/>
            <w:tcBorders>
              <w:top w:val="nil"/>
              <w:left w:val="nil"/>
              <w:bottom w:val="nil"/>
              <w:right w:val="nil"/>
            </w:tcBorders>
            <w:shd w:val="clear" w:color="auto" w:fill="auto"/>
            <w:noWrap/>
            <w:vAlign w:val="bottom"/>
            <w:hideMark/>
          </w:tcPr>
          <w:p w14:paraId="670C836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- 63-13</w:t>
            </w:r>
          </w:p>
        </w:tc>
        <w:tc>
          <w:tcPr>
            <w:tcW w:w="208" w:type="pct"/>
            <w:tcBorders>
              <w:top w:val="nil"/>
              <w:left w:val="nil"/>
              <w:bottom w:val="nil"/>
              <w:right w:val="nil"/>
            </w:tcBorders>
            <w:shd w:val="clear" w:color="auto" w:fill="auto"/>
            <w:noWrap/>
            <w:vAlign w:val="bottom"/>
            <w:hideMark/>
          </w:tcPr>
          <w:p w14:paraId="661A5BA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775</w:t>
            </w:r>
          </w:p>
        </w:tc>
        <w:tc>
          <w:tcPr>
            <w:tcW w:w="1448" w:type="pct"/>
            <w:tcBorders>
              <w:top w:val="nil"/>
              <w:left w:val="nil"/>
              <w:bottom w:val="nil"/>
              <w:right w:val="nil"/>
            </w:tcBorders>
            <w:shd w:val="clear" w:color="auto" w:fill="auto"/>
            <w:noWrap/>
            <w:vAlign w:val="bottom"/>
            <w:hideMark/>
          </w:tcPr>
          <w:p w14:paraId="1C3B60A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- 95-22</w:t>
            </w:r>
          </w:p>
        </w:tc>
        <w:tc>
          <w:tcPr>
            <w:tcW w:w="208" w:type="pct"/>
            <w:tcBorders>
              <w:top w:val="nil"/>
              <w:left w:val="nil"/>
              <w:bottom w:val="nil"/>
              <w:right w:val="nil"/>
            </w:tcBorders>
            <w:shd w:val="clear" w:color="auto" w:fill="auto"/>
            <w:noWrap/>
            <w:vAlign w:val="bottom"/>
            <w:hideMark/>
          </w:tcPr>
          <w:p w14:paraId="2CF79C9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1204</w:t>
            </w:r>
          </w:p>
        </w:tc>
        <w:tc>
          <w:tcPr>
            <w:tcW w:w="1477" w:type="pct"/>
            <w:tcBorders>
              <w:top w:val="nil"/>
              <w:left w:val="nil"/>
              <w:bottom w:val="nil"/>
              <w:right w:val="nil"/>
            </w:tcBorders>
            <w:shd w:val="clear" w:color="auto" w:fill="auto"/>
            <w:noWrap/>
            <w:vAlign w:val="bottom"/>
            <w:hideMark/>
          </w:tcPr>
          <w:p w14:paraId="32402AD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- 121-28</w:t>
            </w:r>
          </w:p>
        </w:tc>
      </w:tr>
      <w:tr w:rsidR="00854EDF" w:rsidRPr="00405438" w14:paraId="3E36EC6E" w14:textId="77777777" w:rsidTr="00854EDF">
        <w:trPr>
          <w:trHeight w:val="300"/>
        </w:trPr>
        <w:tc>
          <w:tcPr>
            <w:tcW w:w="209" w:type="pct"/>
            <w:tcBorders>
              <w:top w:val="nil"/>
              <w:left w:val="nil"/>
              <w:bottom w:val="nil"/>
              <w:right w:val="nil"/>
            </w:tcBorders>
            <w:shd w:val="clear" w:color="auto" w:fill="auto"/>
            <w:noWrap/>
            <w:vAlign w:val="bottom"/>
            <w:hideMark/>
          </w:tcPr>
          <w:p w14:paraId="5CC57D0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347</w:t>
            </w:r>
          </w:p>
        </w:tc>
        <w:tc>
          <w:tcPr>
            <w:tcW w:w="1448" w:type="pct"/>
            <w:tcBorders>
              <w:top w:val="nil"/>
              <w:left w:val="nil"/>
              <w:bottom w:val="nil"/>
              <w:right w:val="nil"/>
            </w:tcBorders>
            <w:shd w:val="clear" w:color="auto" w:fill="auto"/>
            <w:noWrap/>
            <w:vAlign w:val="bottom"/>
            <w:hideMark/>
          </w:tcPr>
          <w:p w14:paraId="1F59CD1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- 63-14</w:t>
            </w:r>
          </w:p>
        </w:tc>
        <w:tc>
          <w:tcPr>
            <w:tcW w:w="208" w:type="pct"/>
            <w:tcBorders>
              <w:top w:val="nil"/>
              <w:left w:val="nil"/>
              <w:bottom w:val="nil"/>
              <w:right w:val="nil"/>
            </w:tcBorders>
            <w:shd w:val="clear" w:color="auto" w:fill="auto"/>
            <w:noWrap/>
            <w:vAlign w:val="bottom"/>
            <w:hideMark/>
          </w:tcPr>
          <w:p w14:paraId="531D752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776</w:t>
            </w:r>
          </w:p>
        </w:tc>
        <w:tc>
          <w:tcPr>
            <w:tcW w:w="1448" w:type="pct"/>
            <w:tcBorders>
              <w:top w:val="nil"/>
              <w:left w:val="nil"/>
              <w:bottom w:val="nil"/>
              <w:right w:val="nil"/>
            </w:tcBorders>
            <w:shd w:val="clear" w:color="auto" w:fill="auto"/>
            <w:noWrap/>
            <w:vAlign w:val="bottom"/>
            <w:hideMark/>
          </w:tcPr>
          <w:p w14:paraId="2C24EAF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- 95-23</w:t>
            </w:r>
          </w:p>
        </w:tc>
        <w:tc>
          <w:tcPr>
            <w:tcW w:w="208" w:type="pct"/>
            <w:tcBorders>
              <w:top w:val="nil"/>
              <w:left w:val="nil"/>
              <w:bottom w:val="nil"/>
              <w:right w:val="nil"/>
            </w:tcBorders>
            <w:shd w:val="clear" w:color="auto" w:fill="auto"/>
            <w:noWrap/>
            <w:vAlign w:val="bottom"/>
            <w:hideMark/>
          </w:tcPr>
          <w:p w14:paraId="1F5687E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1205</w:t>
            </w:r>
          </w:p>
        </w:tc>
        <w:tc>
          <w:tcPr>
            <w:tcW w:w="1477" w:type="pct"/>
            <w:tcBorders>
              <w:top w:val="nil"/>
              <w:left w:val="nil"/>
              <w:bottom w:val="nil"/>
              <w:right w:val="nil"/>
            </w:tcBorders>
            <w:shd w:val="clear" w:color="auto" w:fill="auto"/>
            <w:noWrap/>
            <w:vAlign w:val="bottom"/>
            <w:hideMark/>
          </w:tcPr>
          <w:p w14:paraId="55A88D0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w:t>
            </w:r>
          </w:p>
        </w:tc>
      </w:tr>
      <w:tr w:rsidR="00854EDF" w:rsidRPr="00405438" w14:paraId="7881AABB" w14:textId="77777777" w:rsidTr="00854EDF">
        <w:trPr>
          <w:trHeight w:val="300"/>
        </w:trPr>
        <w:tc>
          <w:tcPr>
            <w:tcW w:w="209" w:type="pct"/>
            <w:tcBorders>
              <w:top w:val="nil"/>
              <w:left w:val="nil"/>
              <w:bottom w:val="nil"/>
              <w:right w:val="nil"/>
            </w:tcBorders>
            <w:shd w:val="clear" w:color="auto" w:fill="auto"/>
            <w:noWrap/>
            <w:vAlign w:val="bottom"/>
            <w:hideMark/>
          </w:tcPr>
          <w:p w14:paraId="5C191C3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348</w:t>
            </w:r>
          </w:p>
        </w:tc>
        <w:tc>
          <w:tcPr>
            <w:tcW w:w="1448" w:type="pct"/>
            <w:tcBorders>
              <w:top w:val="nil"/>
              <w:left w:val="nil"/>
              <w:bottom w:val="nil"/>
              <w:right w:val="nil"/>
            </w:tcBorders>
            <w:shd w:val="clear" w:color="auto" w:fill="auto"/>
            <w:noWrap/>
            <w:vAlign w:val="bottom"/>
            <w:hideMark/>
          </w:tcPr>
          <w:p w14:paraId="4A5C452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- 63-15</w:t>
            </w:r>
          </w:p>
        </w:tc>
        <w:tc>
          <w:tcPr>
            <w:tcW w:w="208" w:type="pct"/>
            <w:tcBorders>
              <w:top w:val="nil"/>
              <w:left w:val="nil"/>
              <w:bottom w:val="nil"/>
              <w:right w:val="nil"/>
            </w:tcBorders>
            <w:shd w:val="clear" w:color="auto" w:fill="auto"/>
            <w:noWrap/>
            <w:vAlign w:val="bottom"/>
            <w:hideMark/>
          </w:tcPr>
          <w:p w14:paraId="50D65EA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777</w:t>
            </w:r>
          </w:p>
        </w:tc>
        <w:tc>
          <w:tcPr>
            <w:tcW w:w="1448" w:type="pct"/>
            <w:tcBorders>
              <w:top w:val="nil"/>
              <w:left w:val="nil"/>
              <w:bottom w:val="nil"/>
              <w:right w:val="nil"/>
            </w:tcBorders>
            <w:shd w:val="clear" w:color="auto" w:fill="auto"/>
            <w:noWrap/>
            <w:vAlign w:val="bottom"/>
            <w:hideMark/>
          </w:tcPr>
          <w:p w14:paraId="4AF948C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- 95-24</w:t>
            </w:r>
          </w:p>
        </w:tc>
        <w:tc>
          <w:tcPr>
            <w:tcW w:w="208" w:type="pct"/>
            <w:tcBorders>
              <w:top w:val="nil"/>
              <w:left w:val="nil"/>
              <w:bottom w:val="nil"/>
              <w:right w:val="nil"/>
            </w:tcBorders>
            <w:shd w:val="clear" w:color="auto" w:fill="auto"/>
            <w:noWrap/>
            <w:vAlign w:val="bottom"/>
            <w:hideMark/>
          </w:tcPr>
          <w:p w14:paraId="586A425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1206</w:t>
            </w:r>
          </w:p>
        </w:tc>
        <w:tc>
          <w:tcPr>
            <w:tcW w:w="1477" w:type="pct"/>
            <w:tcBorders>
              <w:top w:val="nil"/>
              <w:left w:val="nil"/>
              <w:bottom w:val="nil"/>
              <w:right w:val="nil"/>
            </w:tcBorders>
            <w:shd w:val="clear" w:color="auto" w:fill="auto"/>
            <w:noWrap/>
            <w:vAlign w:val="bottom"/>
            <w:hideMark/>
          </w:tcPr>
          <w:p w14:paraId="7F804FC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w:t>
            </w:r>
          </w:p>
        </w:tc>
      </w:tr>
      <w:tr w:rsidR="00854EDF" w:rsidRPr="00405438" w14:paraId="4D174B83" w14:textId="77777777" w:rsidTr="00854EDF">
        <w:trPr>
          <w:trHeight w:val="300"/>
        </w:trPr>
        <w:tc>
          <w:tcPr>
            <w:tcW w:w="209" w:type="pct"/>
            <w:tcBorders>
              <w:top w:val="nil"/>
              <w:left w:val="nil"/>
              <w:bottom w:val="nil"/>
              <w:right w:val="nil"/>
            </w:tcBorders>
            <w:shd w:val="clear" w:color="auto" w:fill="auto"/>
            <w:noWrap/>
            <w:vAlign w:val="bottom"/>
            <w:hideMark/>
          </w:tcPr>
          <w:p w14:paraId="217FCA8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349</w:t>
            </w:r>
          </w:p>
        </w:tc>
        <w:tc>
          <w:tcPr>
            <w:tcW w:w="1448" w:type="pct"/>
            <w:tcBorders>
              <w:top w:val="nil"/>
              <w:left w:val="nil"/>
              <w:bottom w:val="nil"/>
              <w:right w:val="nil"/>
            </w:tcBorders>
            <w:shd w:val="clear" w:color="auto" w:fill="auto"/>
            <w:noWrap/>
            <w:vAlign w:val="bottom"/>
            <w:hideMark/>
          </w:tcPr>
          <w:p w14:paraId="3E89B45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- 63-16</w:t>
            </w:r>
          </w:p>
        </w:tc>
        <w:tc>
          <w:tcPr>
            <w:tcW w:w="208" w:type="pct"/>
            <w:tcBorders>
              <w:top w:val="nil"/>
              <w:left w:val="nil"/>
              <w:bottom w:val="nil"/>
              <w:right w:val="nil"/>
            </w:tcBorders>
            <w:shd w:val="clear" w:color="auto" w:fill="auto"/>
            <w:noWrap/>
            <w:vAlign w:val="bottom"/>
            <w:hideMark/>
          </w:tcPr>
          <w:p w14:paraId="43D7A3B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778</w:t>
            </w:r>
          </w:p>
        </w:tc>
        <w:tc>
          <w:tcPr>
            <w:tcW w:w="1448" w:type="pct"/>
            <w:tcBorders>
              <w:top w:val="nil"/>
              <w:left w:val="nil"/>
              <w:bottom w:val="nil"/>
              <w:right w:val="nil"/>
            </w:tcBorders>
            <w:shd w:val="clear" w:color="auto" w:fill="auto"/>
            <w:noWrap/>
            <w:vAlign w:val="bottom"/>
            <w:hideMark/>
          </w:tcPr>
          <w:p w14:paraId="42B0ECA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- 95-25</w:t>
            </w:r>
          </w:p>
        </w:tc>
        <w:tc>
          <w:tcPr>
            <w:tcW w:w="208" w:type="pct"/>
            <w:tcBorders>
              <w:top w:val="nil"/>
              <w:left w:val="nil"/>
              <w:bottom w:val="nil"/>
              <w:right w:val="nil"/>
            </w:tcBorders>
            <w:shd w:val="clear" w:color="auto" w:fill="auto"/>
            <w:noWrap/>
            <w:vAlign w:val="bottom"/>
            <w:hideMark/>
          </w:tcPr>
          <w:p w14:paraId="1874044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1207</w:t>
            </w:r>
          </w:p>
        </w:tc>
        <w:tc>
          <w:tcPr>
            <w:tcW w:w="1477" w:type="pct"/>
            <w:tcBorders>
              <w:top w:val="nil"/>
              <w:left w:val="nil"/>
              <w:bottom w:val="nil"/>
              <w:right w:val="nil"/>
            </w:tcBorders>
            <w:shd w:val="clear" w:color="auto" w:fill="auto"/>
            <w:noWrap/>
            <w:vAlign w:val="bottom"/>
            <w:hideMark/>
          </w:tcPr>
          <w:p w14:paraId="35D525C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- 122-7</w:t>
            </w:r>
          </w:p>
        </w:tc>
      </w:tr>
      <w:tr w:rsidR="00854EDF" w:rsidRPr="00405438" w14:paraId="424CE8B1" w14:textId="77777777" w:rsidTr="00854EDF">
        <w:trPr>
          <w:trHeight w:val="300"/>
        </w:trPr>
        <w:tc>
          <w:tcPr>
            <w:tcW w:w="209" w:type="pct"/>
            <w:tcBorders>
              <w:top w:val="nil"/>
              <w:left w:val="nil"/>
              <w:bottom w:val="nil"/>
              <w:right w:val="nil"/>
            </w:tcBorders>
            <w:shd w:val="clear" w:color="auto" w:fill="auto"/>
            <w:noWrap/>
            <w:vAlign w:val="bottom"/>
            <w:hideMark/>
          </w:tcPr>
          <w:p w14:paraId="11B8C2F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350</w:t>
            </w:r>
          </w:p>
        </w:tc>
        <w:tc>
          <w:tcPr>
            <w:tcW w:w="1448" w:type="pct"/>
            <w:tcBorders>
              <w:top w:val="nil"/>
              <w:left w:val="nil"/>
              <w:bottom w:val="nil"/>
              <w:right w:val="nil"/>
            </w:tcBorders>
            <w:shd w:val="clear" w:color="auto" w:fill="auto"/>
            <w:noWrap/>
            <w:vAlign w:val="bottom"/>
            <w:hideMark/>
          </w:tcPr>
          <w:p w14:paraId="781C90E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- 63-17</w:t>
            </w:r>
          </w:p>
        </w:tc>
        <w:tc>
          <w:tcPr>
            <w:tcW w:w="208" w:type="pct"/>
            <w:tcBorders>
              <w:top w:val="nil"/>
              <w:left w:val="nil"/>
              <w:bottom w:val="nil"/>
              <w:right w:val="nil"/>
            </w:tcBorders>
            <w:shd w:val="clear" w:color="auto" w:fill="auto"/>
            <w:noWrap/>
            <w:vAlign w:val="bottom"/>
            <w:hideMark/>
          </w:tcPr>
          <w:p w14:paraId="7AEF4AC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779</w:t>
            </w:r>
          </w:p>
        </w:tc>
        <w:tc>
          <w:tcPr>
            <w:tcW w:w="1448" w:type="pct"/>
            <w:tcBorders>
              <w:top w:val="nil"/>
              <w:left w:val="nil"/>
              <w:bottom w:val="nil"/>
              <w:right w:val="nil"/>
            </w:tcBorders>
            <w:shd w:val="clear" w:color="auto" w:fill="auto"/>
            <w:noWrap/>
            <w:vAlign w:val="bottom"/>
            <w:hideMark/>
          </w:tcPr>
          <w:p w14:paraId="491486F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- 95-26</w:t>
            </w:r>
          </w:p>
        </w:tc>
        <w:tc>
          <w:tcPr>
            <w:tcW w:w="208" w:type="pct"/>
            <w:tcBorders>
              <w:top w:val="nil"/>
              <w:left w:val="nil"/>
              <w:bottom w:val="nil"/>
              <w:right w:val="nil"/>
            </w:tcBorders>
            <w:shd w:val="clear" w:color="auto" w:fill="auto"/>
            <w:noWrap/>
            <w:vAlign w:val="bottom"/>
            <w:hideMark/>
          </w:tcPr>
          <w:p w14:paraId="33898C8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1208</w:t>
            </w:r>
          </w:p>
        </w:tc>
        <w:tc>
          <w:tcPr>
            <w:tcW w:w="1477" w:type="pct"/>
            <w:tcBorders>
              <w:top w:val="nil"/>
              <w:left w:val="nil"/>
              <w:bottom w:val="nil"/>
              <w:right w:val="nil"/>
            </w:tcBorders>
            <w:shd w:val="clear" w:color="auto" w:fill="auto"/>
            <w:noWrap/>
            <w:vAlign w:val="bottom"/>
            <w:hideMark/>
          </w:tcPr>
          <w:p w14:paraId="3EE069F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- 122-8</w:t>
            </w:r>
          </w:p>
        </w:tc>
      </w:tr>
      <w:tr w:rsidR="00854EDF" w:rsidRPr="00405438" w14:paraId="7BC648BD" w14:textId="77777777" w:rsidTr="00854EDF">
        <w:trPr>
          <w:trHeight w:val="300"/>
        </w:trPr>
        <w:tc>
          <w:tcPr>
            <w:tcW w:w="209" w:type="pct"/>
            <w:tcBorders>
              <w:top w:val="nil"/>
              <w:left w:val="nil"/>
              <w:bottom w:val="nil"/>
              <w:right w:val="nil"/>
            </w:tcBorders>
            <w:shd w:val="clear" w:color="auto" w:fill="auto"/>
            <w:noWrap/>
            <w:vAlign w:val="bottom"/>
            <w:hideMark/>
          </w:tcPr>
          <w:p w14:paraId="1B87933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351</w:t>
            </w:r>
          </w:p>
        </w:tc>
        <w:tc>
          <w:tcPr>
            <w:tcW w:w="1448" w:type="pct"/>
            <w:tcBorders>
              <w:top w:val="nil"/>
              <w:left w:val="nil"/>
              <w:bottom w:val="nil"/>
              <w:right w:val="nil"/>
            </w:tcBorders>
            <w:shd w:val="clear" w:color="auto" w:fill="auto"/>
            <w:noWrap/>
            <w:vAlign w:val="bottom"/>
            <w:hideMark/>
          </w:tcPr>
          <w:p w14:paraId="3B2842D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- 63-18</w:t>
            </w:r>
          </w:p>
        </w:tc>
        <w:tc>
          <w:tcPr>
            <w:tcW w:w="208" w:type="pct"/>
            <w:tcBorders>
              <w:top w:val="nil"/>
              <w:left w:val="nil"/>
              <w:bottom w:val="nil"/>
              <w:right w:val="nil"/>
            </w:tcBorders>
            <w:shd w:val="clear" w:color="auto" w:fill="auto"/>
            <w:noWrap/>
            <w:vAlign w:val="bottom"/>
            <w:hideMark/>
          </w:tcPr>
          <w:p w14:paraId="1298BDA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780</w:t>
            </w:r>
          </w:p>
        </w:tc>
        <w:tc>
          <w:tcPr>
            <w:tcW w:w="1448" w:type="pct"/>
            <w:tcBorders>
              <w:top w:val="nil"/>
              <w:left w:val="nil"/>
              <w:bottom w:val="nil"/>
              <w:right w:val="nil"/>
            </w:tcBorders>
            <w:shd w:val="clear" w:color="auto" w:fill="auto"/>
            <w:noWrap/>
            <w:vAlign w:val="bottom"/>
            <w:hideMark/>
          </w:tcPr>
          <w:p w14:paraId="08B03BB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- 95-27</w:t>
            </w:r>
          </w:p>
        </w:tc>
        <w:tc>
          <w:tcPr>
            <w:tcW w:w="208" w:type="pct"/>
            <w:tcBorders>
              <w:top w:val="nil"/>
              <w:left w:val="nil"/>
              <w:bottom w:val="nil"/>
              <w:right w:val="nil"/>
            </w:tcBorders>
            <w:shd w:val="clear" w:color="auto" w:fill="auto"/>
            <w:noWrap/>
            <w:vAlign w:val="bottom"/>
            <w:hideMark/>
          </w:tcPr>
          <w:p w14:paraId="6BF0582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1209</w:t>
            </w:r>
          </w:p>
        </w:tc>
        <w:tc>
          <w:tcPr>
            <w:tcW w:w="1477" w:type="pct"/>
            <w:tcBorders>
              <w:top w:val="nil"/>
              <w:left w:val="nil"/>
              <w:bottom w:val="nil"/>
              <w:right w:val="nil"/>
            </w:tcBorders>
            <w:shd w:val="clear" w:color="auto" w:fill="auto"/>
            <w:noWrap/>
            <w:vAlign w:val="bottom"/>
            <w:hideMark/>
          </w:tcPr>
          <w:p w14:paraId="7E72236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- 122-10</w:t>
            </w:r>
          </w:p>
        </w:tc>
      </w:tr>
      <w:tr w:rsidR="00854EDF" w:rsidRPr="00405438" w14:paraId="27B5D1CA" w14:textId="77777777" w:rsidTr="00854EDF">
        <w:trPr>
          <w:trHeight w:val="300"/>
        </w:trPr>
        <w:tc>
          <w:tcPr>
            <w:tcW w:w="209" w:type="pct"/>
            <w:tcBorders>
              <w:top w:val="nil"/>
              <w:left w:val="nil"/>
              <w:bottom w:val="nil"/>
              <w:right w:val="nil"/>
            </w:tcBorders>
            <w:shd w:val="clear" w:color="auto" w:fill="auto"/>
            <w:noWrap/>
            <w:vAlign w:val="bottom"/>
            <w:hideMark/>
          </w:tcPr>
          <w:p w14:paraId="00E17EC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352</w:t>
            </w:r>
          </w:p>
        </w:tc>
        <w:tc>
          <w:tcPr>
            <w:tcW w:w="1448" w:type="pct"/>
            <w:tcBorders>
              <w:top w:val="nil"/>
              <w:left w:val="nil"/>
              <w:bottom w:val="nil"/>
              <w:right w:val="nil"/>
            </w:tcBorders>
            <w:shd w:val="clear" w:color="auto" w:fill="auto"/>
            <w:noWrap/>
            <w:vAlign w:val="bottom"/>
            <w:hideMark/>
          </w:tcPr>
          <w:p w14:paraId="65C8BB4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- 63-19</w:t>
            </w:r>
          </w:p>
        </w:tc>
        <w:tc>
          <w:tcPr>
            <w:tcW w:w="208" w:type="pct"/>
            <w:tcBorders>
              <w:top w:val="nil"/>
              <w:left w:val="nil"/>
              <w:bottom w:val="nil"/>
              <w:right w:val="nil"/>
            </w:tcBorders>
            <w:shd w:val="clear" w:color="auto" w:fill="auto"/>
            <w:noWrap/>
            <w:vAlign w:val="bottom"/>
            <w:hideMark/>
          </w:tcPr>
          <w:p w14:paraId="60C68F9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781</w:t>
            </w:r>
          </w:p>
        </w:tc>
        <w:tc>
          <w:tcPr>
            <w:tcW w:w="1448" w:type="pct"/>
            <w:tcBorders>
              <w:top w:val="nil"/>
              <w:left w:val="nil"/>
              <w:bottom w:val="nil"/>
              <w:right w:val="nil"/>
            </w:tcBorders>
            <w:shd w:val="clear" w:color="auto" w:fill="auto"/>
            <w:noWrap/>
            <w:vAlign w:val="bottom"/>
            <w:hideMark/>
          </w:tcPr>
          <w:p w14:paraId="3C7F09D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- 95-28</w:t>
            </w:r>
          </w:p>
        </w:tc>
        <w:tc>
          <w:tcPr>
            <w:tcW w:w="208" w:type="pct"/>
            <w:tcBorders>
              <w:top w:val="nil"/>
              <w:left w:val="nil"/>
              <w:bottom w:val="nil"/>
              <w:right w:val="nil"/>
            </w:tcBorders>
            <w:shd w:val="clear" w:color="auto" w:fill="auto"/>
            <w:noWrap/>
            <w:vAlign w:val="bottom"/>
            <w:hideMark/>
          </w:tcPr>
          <w:p w14:paraId="70A863B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1210</w:t>
            </w:r>
          </w:p>
        </w:tc>
        <w:tc>
          <w:tcPr>
            <w:tcW w:w="1477" w:type="pct"/>
            <w:tcBorders>
              <w:top w:val="nil"/>
              <w:left w:val="nil"/>
              <w:bottom w:val="nil"/>
              <w:right w:val="nil"/>
            </w:tcBorders>
            <w:shd w:val="clear" w:color="auto" w:fill="auto"/>
            <w:noWrap/>
            <w:vAlign w:val="bottom"/>
            <w:hideMark/>
          </w:tcPr>
          <w:p w14:paraId="0706B76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- 122-11</w:t>
            </w:r>
          </w:p>
        </w:tc>
      </w:tr>
      <w:tr w:rsidR="00854EDF" w:rsidRPr="00405438" w14:paraId="6358C9A8" w14:textId="77777777" w:rsidTr="00854EDF">
        <w:trPr>
          <w:trHeight w:val="300"/>
        </w:trPr>
        <w:tc>
          <w:tcPr>
            <w:tcW w:w="209" w:type="pct"/>
            <w:tcBorders>
              <w:top w:val="nil"/>
              <w:left w:val="nil"/>
              <w:bottom w:val="nil"/>
              <w:right w:val="nil"/>
            </w:tcBorders>
            <w:shd w:val="clear" w:color="auto" w:fill="auto"/>
            <w:noWrap/>
            <w:vAlign w:val="bottom"/>
            <w:hideMark/>
          </w:tcPr>
          <w:p w14:paraId="053E0C2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353</w:t>
            </w:r>
          </w:p>
        </w:tc>
        <w:tc>
          <w:tcPr>
            <w:tcW w:w="1448" w:type="pct"/>
            <w:tcBorders>
              <w:top w:val="nil"/>
              <w:left w:val="nil"/>
              <w:bottom w:val="nil"/>
              <w:right w:val="nil"/>
            </w:tcBorders>
            <w:shd w:val="clear" w:color="auto" w:fill="auto"/>
            <w:noWrap/>
            <w:vAlign w:val="bottom"/>
            <w:hideMark/>
          </w:tcPr>
          <w:p w14:paraId="3864D88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- 63-20</w:t>
            </w:r>
          </w:p>
        </w:tc>
        <w:tc>
          <w:tcPr>
            <w:tcW w:w="208" w:type="pct"/>
            <w:tcBorders>
              <w:top w:val="nil"/>
              <w:left w:val="nil"/>
              <w:bottom w:val="nil"/>
              <w:right w:val="nil"/>
            </w:tcBorders>
            <w:shd w:val="clear" w:color="auto" w:fill="auto"/>
            <w:noWrap/>
            <w:vAlign w:val="bottom"/>
            <w:hideMark/>
          </w:tcPr>
          <w:p w14:paraId="0FD2D0B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782</w:t>
            </w:r>
          </w:p>
        </w:tc>
        <w:tc>
          <w:tcPr>
            <w:tcW w:w="1448" w:type="pct"/>
            <w:tcBorders>
              <w:top w:val="nil"/>
              <w:left w:val="nil"/>
              <w:bottom w:val="nil"/>
              <w:right w:val="nil"/>
            </w:tcBorders>
            <w:shd w:val="clear" w:color="auto" w:fill="auto"/>
            <w:noWrap/>
            <w:vAlign w:val="bottom"/>
            <w:hideMark/>
          </w:tcPr>
          <w:p w14:paraId="259EB08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- 96-1</w:t>
            </w:r>
          </w:p>
        </w:tc>
        <w:tc>
          <w:tcPr>
            <w:tcW w:w="208" w:type="pct"/>
            <w:tcBorders>
              <w:top w:val="nil"/>
              <w:left w:val="nil"/>
              <w:bottom w:val="nil"/>
              <w:right w:val="nil"/>
            </w:tcBorders>
            <w:shd w:val="clear" w:color="auto" w:fill="auto"/>
            <w:noWrap/>
            <w:vAlign w:val="bottom"/>
            <w:hideMark/>
          </w:tcPr>
          <w:p w14:paraId="53E660D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1211</w:t>
            </w:r>
          </w:p>
        </w:tc>
        <w:tc>
          <w:tcPr>
            <w:tcW w:w="1477" w:type="pct"/>
            <w:tcBorders>
              <w:top w:val="nil"/>
              <w:left w:val="nil"/>
              <w:bottom w:val="nil"/>
              <w:right w:val="nil"/>
            </w:tcBorders>
            <w:shd w:val="clear" w:color="auto" w:fill="auto"/>
            <w:noWrap/>
            <w:vAlign w:val="bottom"/>
            <w:hideMark/>
          </w:tcPr>
          <w:p w14:paraId="481EDED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- 122-13</w:t>
            </w:r>
          </w:p>
        </w:tc>
      </w:tr>
      <w:tr w:rsidR="00854EDF" w:rsidRPr="00405438" w14:paraId="63947A5A" w14:textId="77777777" w:rsidTr="00854EDF">
        <w:trPr>
          <w:trHeight w:val="300"/>
        </w:trPr>
        <w:tc>
          <w:tcPr>
            <w:tcW w:w="209" w:type="pct"/>
            <w:tcBorders>
              <w:top w:val="nil"/>
              <w:left w:val="nil"/>
              <w:bottom w:val="nil"/>
              <w:right w:val="nil"/>
            </w:tcBorders>
            <w:shd w:val="clear" w:color="auto" w:fill="auto"/>
            <w:noWrap/>
            <w:vAlign w:val="bottom"/>
            <w:hideMark/>
          </w:tcPr>
          <w:p w14:paraId="603D182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354</w:t>
            </w:r>
          </w:p>
        </w:tc>
        <w:tc>
          <w:tcPr>
            <w:tcW w:w="1448" w:type="pct"/>
            <w:tcBorders>
              <w:top w:val="nil"/>
              <w:left w:val="nil"/>
              <w:bottom w:val="nil"/>
              <w:right w:val="nil"/>
            </w:tcBorders>
            <w:shd w:val="clear" w:color="auto" w:fill="auto"/>
            <w:noWrap/>
            <w:vAlign w:val="bottom"/>
            <w:hideMark/>
          </w:tcPr>
          <w:p w14:paraId="22D4A67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- 63-21</w:t>
            </w:r>
          </w:p>
        </w:tc>
        <w:tc>
          <w:tcPr>
            <w:tcW w:w="208" w:type="pct"/>
            <w:tcBorders>
              <w:top w:val="nil"/>
              <w:left w:val="nil"/>
              <w:bottom w:val="nil"/>
              <w:right w:val="nil"/>
            </w:tcBorders>
            <w:shd w:val="clear" w:color="auto" w:fill="auto"/>
            <w:noWrap/>
            <w:vAlign w:val="bottom"/>
            <w:hideMark/>
          </w:tcPr>
          <w:p w14:paraId="5303580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783</w:t>
            </w:r>
          </w:p>
        </w:tc>
        <w:tc>
          <w:tcPr>
            <w:tcW w:w="1448" w:type="pct"/>
            <w:tcBorders>
              <w:top w:val="nil"/>
              <w:left w:val="nil"/>
              <w:bottom w:val="nil"/>
              <w:right w:val="nil"/>
            </w:tcBorders>
            <w:shd w:val="clear" w:color="auto" w:fill="auto"/>
            <w:noWrap/>
            <w:vAlign w:val="bottom"/>
            <w:hideMark/>
          </w:tcPr>
          <w:p w14:paraId="4255103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- 96-7</w:t>
            </w:r>
          </w:p>
        </w:tc>
        <w:tc>
          <w:tcPr>
            <w:tcW w:w="208" w:type="pct"/>
            <w:tcBorders>
              <w:top w:val="nil"/>
              <w:left w:val="nil"/>
              <w:bottom w:val="nil"/>
              <w:right w:val="nil"/>
            </w:tcBorders>
            <w:shd w:val="clear" w:color="auto" w:fill="auto"/>
            <w:noWrap/>
            <w:vAlign w:val="bottom"/>
            <w:hideMark/>
          </w:tcPr>
          <w:p w14:paraId="545BB14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1212</w:t>
            </w:r>
          </w:p>
        </w:tc>
        <w:tc>
          <w:tcPr>
            <w:tcW w:w="1477" w:type="pct"/>
            <w:tcBorders>
              <w:top w:val="nil"/>
              <w:left w:val="nil"/>
              <w:bottom w:val="nil"/>
              <w:right w:val="nil"/>
            </w:tcBorders>
            <w:shd w:val="clear" w:color="auto" w:fill="auto"/>
            <w:noWrap/>
            <w:vAlign w:val="bottom"/>
            <w:hideMark/>
          </w:tcPr>
          <w:p w14:paraId="5CAC931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- 122-14</w:t>
            </w:r>
          </w:p>
        </w:tc>
      </w:tr>
      <w:tr w:rsidR="00854EDF" w:rsidRPr="00405438" w14:paraId="7B622601" w14:textId="77777777" w:rsidTr="00854EDF">
        <w:trPr>
          <w:trHeight w:val="300"/>
        </w:trPr>
        <w:tc>
          <w:tcPr>
            <w:tcW w:w="209" w:type="pct"/>
            <w:tcBorders>
              <w:top w:val="nil"/>
              <w:left w:val="nil"/>
              <w:bottom w:val="nil"/>
              <w:right w:val="nil"/>
            </w:tcBorders>
            <w:shd w:val="clear" w:color="auto" w:fill="auto"/>
            <w:noWrap/>
            <w:vAlign w:val="bottom"/>
            <w:hideMark/>
          </w:tcPr>
          <w:p w14:paraId="5226BF1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355</w:t>
            </w:r>
          </w:p>
        </w:tc>
        <w:tc>
          <w:tcPr>
            <w:tcW w:w="1448" w:type="pct"/>
            <w:tcBorders>
              <w:top w:val="nil"/>
              <w:left w:val="nil"/>
              <w:bottom w:val="nil"/>
              <w:right w:val="nil"/>
            </w:tcBorders>
            <w:shd w:val="clear" w:color="auto" w:fill="auto"/>
            <w:noWrap/>
            <w:vAlign w:val="bottom"/>
            <w:hideMark/>
          </w:tcPr>
          <w:p w14:paraId="337D9A8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- 63-22</w:t>
            </w:r>
          </w:p>
        </w:tc>
        <w:tc>
          <w:tcPr>
            <w:tcW w:w="208" w:type="pct"/>
            <w:tcBorders>
              <w:top w:val="nil"/>
              <w:left w:val="nil"/>
              <w:bottom w:val="nil"/>
              <w:right w:val="nil"/>
            </w:tcBorders>
            <w:shd w:val="clear" w:color="auto" w:fill="auto"/>
            <w:noWrap/>
            <w:vAlign w:val="bottom"/>
            <w:hideMark/>
          </w:tcPr>
          <w:p w14:paraId="749D868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784</w:t>
            </w:r>
          </w:p>
        </w:tc>
        <w:tc>
          <w:tcPr>
            <w:tcW w:w="1448" w:type="pct"/>
            <w:tcBorders>
              <w:top w:val="nil"/>
              <w:left w:val="nil"/>
              <w:bottom w:val="nil"/>
              <w:right w:val="nil"/>
            </w:tcBorders>
            <w:shd w:val="clear" w:color="auto" w:fill="auto"/>
            <w:noWrap/>
            <w:vAlign w:val="bottom"/>
            <w:hideMark/>
          </w:tcPr>
          <w:p w14:paraId="5A3EDB4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- 96-8</w:t>
            </w:r>
          </w:p>
        </w:tc>
        <w:tc>
          <w:tcPr>
            <w:tcW w:w="208" w:type="pct"/>
            <w:tcBorders>
              <w:top w:val="nil"/>
              <w:left w:val="nil"/>
              <w:bottom w:val="nil"/>
              <w:right w:val="nil"/>
            </w:tcBorders>
            <w:shd w:val="clear" w:color="auto" w:fill="auto"/>
            <w:noWrap/>
            <w:vAlign w:val="bottom"/>
            <w:hideMark/>
          </w:tcPr>
          <w:p w14:paraId="38703FB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1213</w:t>
            </w:r>
          </w:p>
        </w:tc>
        <w:tc>
          <w:tcPr>
            <w:tcW w:w="1477" w:type="pct"/>
            <w:tcBorders>
              <w:top w:val="nil"/>
              <w:left w:val="nil"/>
              <w:bottom w:val="nil"/>
              <w:right w:val="nil"/>
            </w:tcBorders>
            <w:shd w:val="clear" w:color="auto" w:fill="auto"/>
            <w:noWrap/>
            <w:vAlign w:val="bottom"/>
            <w:hideMark/>
          </w:tcPr>
          <w:p w14:paraId="4548228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- 122-15</w:t>
            </w:r>
          </w:p>
        </w:tc>
      </w:tr>
      <w:tr w:rsidR="00854EDF" w:rsidRPr="00405438" w14:paraId="5E3A4131" w14:textId="77777777" w:rsidTr="00854EDF">
        <w:trPr>
          <w:trHeight w:val="300"/>
        </w:trPr>
        <w:tc>
          <w:tcPr>
            <w:tcW w:w="209" w:type="pct"/>
            <w:tcBorders>
              <w:top w:val="nil"/>
              <w:left w:val="nil"/>
              <w:bottom w:val="nil"/>
              <w:right w:val="nil"/>
            </w:tcBorders>
            <w:shd w:val="clear" w:color="auto" w:fill="auto"/>
            <w:noWrap/>
            <w:vAlign w:val="bottom"/>
            <w:hideMark/>
          </w:tcPr>
          <w:p w14:paraId="7F58E9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356</w:t>
            </w:r>
          </w:p>
        </w:tc>
        <w:tc>
          <w:tcPr>
            <w:tcW w:w="1448" w:type="pct"/>
            <w:tcBorders>
              <w:top w:val="nil"/>
              <w:left w:val="nil"/>
              <w:bottom w:val="nil"/>
              <w:right w:val="nil"/>
            </w:tcBorders>
            <w:shd w:val="clear" w:color="auto" w:fill="auto"/>
            <w:noWrap/>
            <w:vAlign w:val="bottom"/>
            <w:hideMark/>
          </w:tcPr>
          <w:p w14:paraId="110A634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- 63-23</w:t>
            </w:r>
          </w:p>
        </w:tc>
        <w:tc>
          <w:tcPr>
            <w:tcW w:w="208" w:type="pct"/>
            <w:tcBorders>
              <w:top w:val="nil"/>
              <w:left w:val="nil"/>
              <w:bottom w:val="nil"/>
              <w:right w:val="nil"/>
            </w:tcBorders>
            <w:shd w:val="clear" w:color="auto" w:fill="auto"/>
            <w:noWrap/>
            <w:vAlign w:val="bottom"/>
            <w:hideMark/>
          </w:tcPr>
          <w:p w14:paraId="568E656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785</w:t>
            </w:r>
          </w:p>
        </w:tc>
        <w:tc>
          <w:tcPr>
            <w:tcW w:w="1448" w:type="pct"/>
            <w:tcBorders>
              <w:top w:val="nil"/>
              <w:left w:val="nil"/>
              <w:bottom w:val="nil"/>
              <w:right w:val="nil"/>
            </w:tcBorders>
            <w:shd w:val="clear" w:color="auto" w:fill="auto"/>
            <w:noWrap/>
            <w:vAlign w:val="bottom"/>
            <w:hideMark/>
          </w:tcPr>
          <w:p w14:paraId="2FD490A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- 96-10</w:t>
            </w:r>
          </w:p>
        </w:tc>
        <w:tc>
          <w:tcPr>
            <w:tcW w:w="208" w:type="pct"/>
            <w:tcBorders>
              <w:top w:val="nil"/>
              <w:left w:val="nil"/>
              <w:bottom w:val="nil"/>
              <w:right w:val="nil"/>
            </w:tcBorders>
            <w:shd w:val="clear" w:color="auto" w:fill="auto"/>
            <w:noWrap/>
            <w:vAlign w:val="bottom"/>
            <w:hideMark/>
          </w:tcPr>
          <w:p w14:paraId="08BF5DD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1214</w:t>
            </w:r>
          </w:p>
        </w:tc>
        <w:tc>
          <w:tcPr>
            <w:tcW w:w="1477" w:type="pct"/>
            <w:tcBorders>
              <w:top w:val="nil"/>
              <w:left w:val="nil"/>
              <w:bottom w:val="nil"/>
              <w:right w:val="nil"/>
            </w:tcBorders>
            <w:shd w:val="clear" w:color="auto" w:fill="auto"/>
            <w:noWrap/>
            <w:vAlign w:val="bottom"/>
            <w:hideMark/>
          </w:tcPr>
          <w:p w14:paraId="3080F4C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- 122-16</w:t>
            </w:r>
          </w:p>
        </w:tc>
      </w:tr>
      <w:tr w:rsidR="00854EDF" w:rsidRPr="00405438" w14:paraId="320ADBD4" w14:textId="77777777" w:rsidTr="00854EDF">
        <w:trPr>
          <w:trHeight w:val="300"/>
        </w:trPr>
        <w:tc>
          <w:tcPr>
            <w:tcW w:w="209" w:type="pct"/>
            <w:tcBorders>
              <w:top w:val="nil"/>
              <w:left w:val="nil"/>
              <w:bottom w:val="nil"/>
              <w:right w:val="nil"/>
            </w:tcBorders>
            <w:shd w:val="clear" w:color="auto" w:fill="auto"/>
            <w:noWrap/>
            <w:vAlign w:val="bottom"/>
            <w:hideMark/>
          </w:tcPr>
          <w:p w14:paraId="7BE3CDA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357</w:t>
            </w:r>
          </w:p>
        </w:tc>
        <w:tc>
          <w:tcPr>
            <w:tcW w:w="1448" w:type="pct"/>
            <w:tcBorders>
              <w:top w:val="nil"/>
              <w:left w:val="nil"/>
              <w:bottom w:val="nil"/>
              <w:right w:val="nil"/>
            </w:tcBorders>
            <w:shd w:val="clear" w:color="auto" w:fill="auto"/>
            <w:noWrap/>
            <w:vAlign w:val="bottom"/>
            <w:hideMark/>
          </w:tcPr>
          <w:p w14:paraId="6D55DCE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- 63-24</w:t>
            </w:r>
          </w:p>
        </w:tc>
        <w:tc>
          <w:tcPr>
            <w:tcW w:w="208" w:type="pct"/>
            <w:tcBorders>
              <w:top w:val="nil"/>
              <w:left w:val="nil"/>
              <w:bottom w:val="nil"/>
              <w:right w:val="nil"/>
            </w:tcBorders>
            <w:shd w:val="clear" w:color="auto" w:fill="auto"/>
            <w:noWrap/>
            <w:vAlign w:val="bottom"/>
            <w:hideMark/>
          </w:tcPr>
          <w:p w14:paraId="12097F2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786</w:t>
            </w:r>
          </w:p>
        </w:tc>
        <w:tc>
          <w:tcPr>
            <w:tcW w:w="1448" w:type="pct"/>
            <w:tcBorders>
              <w:top w:val="nil"/>
              <w:left w:val="nil"/>
              <w:bottom w:val="nil"/>
              <w:right w:val="nil"/>
            </w:tcBorders>
            <w:shd w:val="clear" w:color="auto" w:fill="auto"/>
            <w:noWrap/>
            <w:vAlign w:val="bottom"/>
            <w:hideMark/>
          </w:tcPr>
          <w:p w14:paraId="115F321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- 96-11</w:t>
            </w:r>
          </w:p>
        </w:tc>
        <w:tc>
          <w:tcPr>
            <w:tcW w:w="208" w:type="pct"/>
            <w:tcBorders>
              <w:top w:val="nil"/>
              <w:left w:val="nil"/>
              <w:bottom w:val="nil"/>
              <w:right w:val="nil"/>
            </w:tcBorders>
            <w:shd w:val="clear" w:color="auto" w:fill="auto"/>
            <w:noWrap/>
            <w:vAlign w:val="bottom"/>
            <w:hideMark/>
          </w:tcPr>
          <w:p w14:paraId="0C12588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1215</w:t>
            </w:r>
          </w:p>
        </w:tc>
        <w:tc>
          <w:tcPr>
            <w:tcW w:w="1477" w:type="pct"/>
            <w:tcBorders>
              <w:top w:val="nil"/>
              <w:left w:val="nil"/>
              <w:bottom w:val="nil"/>
              <w:right w:val="nil"/>
            </w:tcBorders>
            <w:shd w:val="clear" w:color="auto" w:fill="auto"/>
            <w:noWrap/>
            <w:vAlign w:val="bottom"/>
            <w:hideMark/>
          </w:tcPr>
          <w:p w14:paraId="36DC072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- 122-17</w:t>
            </w:r>
          </w:p>
        </w:tc>
      </w:tr>
      <w:tr w:rsidR="00854EDF" w:rsidRPr="00405438" w14:paraId="7544B34D" w14:textId="77777777" w:rsidTr="00854EDF">
        <w:trPr>
          <w:trHeight w:val="300"/>
        </w:trPr>
        <w:tc>
          <w:tcPr>
            <w:tcW w:w="209" w:type="pct"/>
            <w:tcBorders>
              <w:top w:val="nil"/>
              <w:left w:val="nil"/>
              <w:bottom w:val="nil"/>
              <w:right w:val="nil"/>
            </w:tcBorders>
            <w:shd w:val="clear" w:color="auto" w:fill="auto"/>
            <w:noWrap/>
            <w:vAlign w:val="bottom"/>
            <w:hideMark/>
          </w:tcPr>
          <w:p w14:paraId="65A00F2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358</w:t>
            </w:r>
          </w:p>
        </w:tc>
        <w:tc>
          <w:tcPr>
            <w:tcW w:w="1448" w:type="pct"/>
            <w:tcBorders>
              <w:top w:val="nil"/>
              <w:left w:val="nil"/>
              <w:bottom w:val="nil"/>
              <w:right w:val="nil"/>
            </w:tcBorders>
            <w:shd w:val="clear" w:color="auto" w:fill="auto"/>
            <w:noWrap/>
            <w:vAlign w:val="bottom"/>
            <w:hideMark/>
          </w:tcPr>
          <w:p w14:paraId="4871714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- 63-25</w:t>
            </w:r>
          </w:p>
        </w:tc>
        <w:tc>
          <w:tcPr>
            <w:tcW w:w="208" w:type="pct"/>
            <w:tcBorders>
              <w:top w:val="nil"/>
              <w:left w:val="nil"/>
              <w:bottom w:val="nil"/>
              <w:right w:val="nil"/>
            </w:tcBorders>
            <w:shd w:val="clear" w:color="auto" w:fill="auto"/>
            <w:noWrap/>
            <w:vAlign w:val="bottom"/>
            <w:hideMark/>
          </w:tcPr>
          <w:p w14:paraId="4312A5A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787</w:t>
            </w:r>
          </w:p>
        </w:tc>
        <w:tc>
          <w:tcPr>
            <w:tcW w:w="1448" w:type="pct"/>
            <w:tcBorders>
              <w:top w:val="nil"/>
              <w:left w:val="nil"/>
              <w:bottom w:val="nil"/>
              <w:right w:val="nil"/>
            </w:tcBorders>
            <w:shd w:val="clear" w:color="auto" w:fill="auto"/>
            <w:noWrap/>
            <w:vAlign w:val="bottom"/>
            <w:hideMark/>
          </w:tcPr>
          <w:p w14:paraId="3D69C5B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- 96-13</w:t>
            </w:r>
          </w:p>
        </w:tc>
        <w:tc>
          <w:tcPr>
            <w:tcW w:w="208" w:type="pct"/>
            <w:tcBorders>
              <w:top w:val="nil"/>
              <w:left w:val="nil"/>
              <w:bottom w:val="nil"/>
              <w:right w:val="nil"/>
            </w:tcBorders>
            <w:shd w:val="clear" w:color="auto" w:fill="auto"/>
            <w:noWrap/>
            <w:vAlign w:val="bottom"/>
            <w:hideMark/>
          </w:tcPr>
          <w:p w14:paraId="1DD3EE3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1216</w:t>
            </w:r>
          </w:p>
        </w:tc>
        <w:tc>
          <w:tcPr>
            <w:tcW w:w="1477" w:type="pct"/>
            <w:tcBorders>
              <w:top w:val="nil"/>
              <w:left w:val="nil"/>
              <w:bottom w:val="nil"/>
              <w:right w:val="nil"/>
            </w:tcBorders>
            <w:shd w:val="clear" w:color="auto" w:fill="auto"/>
            <w:noWrap/>
            <w:vAlign w:val="bottom"/>
            <w:hideMark/>
          </w:tcPr>
          <w:p w14:paraId="6666151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- 122-18</w:t>
            </w:r>
          </w:p>
        </w:tc>
      </w:tr>
      <w:tr w:rsidR="00854EDF" w:rsidRPr="00405438" w14:paraId="5F05EF27" w14:textId="77777777" w:rsidTr="00854EDF">
        <w:trPr>
          <w:trHeight w:val="300"/>
        </w:trPr>
        <w:tc>
          <w:tcPr>
            <w:tcW w:w="209" w:type="pct"/>
            <w:tcBorders>
              <w:top w:val="nil"/>
              <w:left w:val="nil"/>
              <w:bottom w:val="nil"/>
              <w:right w:val="nil"/>
            </w:tcBorders>
            <w:shd w:val="clear" w:color="auto" w:fill="auto"/>
            <w:noWrap/>
            <w:vAlign w:val="bottom"/>
            <w:hideMark/>
          </w:tcPr>
          <w:p w14:paraId="679F92E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359</w:t>
            </w:r>
          </w:p>
        </w:tc>
        <w:tc>
          <w:tcPr>
            <w:tcW w:w="1448" w:type="pct"/>
            <w:tcBorders>
              <w:top w:val="nil"/>
              <w:left w:val="nil"/>
              <w:bottom w:val="nil"/>
              <w:right w:val="nil"/>
            </w:tcBorders>
            <w:shd w:val="clear" w:color="auto" w:fill="auto"/>
            <w:noWrap/>
            <w:vAlign w:val="bottom"/>
            <w:hideMark/>
          </w:tcPr>
          <w:p w14:paraId="6FD35A3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- 63-26</w:t>
            </w:r>
          </w:p>
        </w:tc>
        <w:tc>
          <w:tcPr>
            <w:tcW w:w="208" w:type="pct"/>
            <w:tcBorders>
              <w:top w:val="nil"/>
              <w:left w:val="nil"/>
              <w:bottom w:val="nil"/>
              <w:right w:val="nil"/>
            </w:tcBorders>
            <w:shd w:val="clear" w:color="auto" w:fill="auto"/>
            <w:noWrap/>
            <w:vAlign w:val="bottom"/>
            <w:hideMark/>
          </w:tcPr>
          <w:p w14:paraId="1A38056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788</w:t>
            </w:r>
          </w:p>
        </w:tc>
        <w:tc>
          <w:tcPr>
            <w:tcW w:w="1448" w:type="pct"/>
            <w:tcBorders>
              <w:top w:val="nil"/>
              <w:left w:val="nil"/>
              <w:bottom w:val="nil"/>
              <w:right w:val="nil"/>
            </w:tcBorders>
            <w:shd w:val="clear" w:color="auto" w:fill="auto"/>
            <w:noWrap/>
            <w:vAlign w:val="bottom"/>
            <w:hideMark/>
          </w:tcPr>
          <w:p w14:paraId="7235421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- 96-14</w:t>
            </w:r>
          </w:p>
        </w:tc>
        <w:tc>
          <w:tcPr>
            <w:tcW w:w="208" w:type="pct"/>
            <w:tcBorders>
              <w:top w:val="nil"/>
              <w:left w:val="nil"/>
              <w:bottom w:val="nil"/>
              <w:right w:val="nil"/>
            </w:tcBorders>
            <w:shd w:val="clear" w:color="auto" w:fill="auto"/>
            <w:noWrap/>
            <w:vAlign w:val="bottom"/>
            <w:hideMark/>
          </w:tcPr>
          <w:p w14:paraId="0034A91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1217</w:t>
            </w:r>
          </w:p>
        </w:tc>
        <w:tc>
          <w:tcPr>
            <w:tcW w:w="1477" w:type="pct"/>
            <w:tcBorders>
              <w:top w:val="nil"/>
              <w:left w:val="nil"/>
              <w:bottom w:val="nil"/>
              <w:right w:val="nil"/>
            </w:tcBorders>
            <w:shd w:val="clear" w:color="auto" w:fill="auto"/>
            <w:noWrap/>
            <w:vAlign w:val="bottom"/>
            <w:hideMark/>
          </w:tcPr>
          <w:p w14:paraId="7F46ED2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- 122-19</w:t>
            </w:r>
          </w:p>
        </w:tc>
      </w:tr>
      <w:tr w:rsidR="00854EDF" w:rsidRPr="00405438" w14:paraId="75097FEB" w14:textId="77777777" w:rsidTr="00854EDF">
        <w:trPr>
          <w:trHeight w:val="300"/>
        </w:trPr>
        <w:tc>
          <w:tcPr>
            <w:tcW w:w="209" w:type="pct"/>
            <w:tcBorders>
              <w:top w:val="nil"/>
              <w:left w:val="nil"/>
              <w:bottom w:val="nil"/>
              <w:right w:val="nil"/>
            </w:tcBorders>
            <w:shd w:val="clear" w:color="auto" w:fill="auto"/>
            <w:noWrap/>
            <w:vAlign w:val="bottom"/>
            <w:hideMark/>
          </w:tcPr>
          <w:p w14:paraId="01B4938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360</w:t>
            </w:r>
          </w:p>
        </w:tc>
        <w:tc>
          <w:tcPr>
            <w:tcW w:w="1448" w:type="pct"/>
            <w:tcBorders>
              <w:top w:val="nil"/>
              <w:left w:val="nil"/>
              <w:bottom w:val="nil"/>
              <w:right w:val="nil"/>
            </w:tcBorders>
            <w:shd w:val="clear" w:color="auto" w:fill="auto"/>
            <w:noWrap/>
            <w:vAlign w:val="bottom"/>
            <w:hideMark/>
          </w:tcPr>
          <w:p w14:paraId="078D165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- 63-27</w:t>
            </w:r>
          </w:p>
        </w:tc>
        <w:tc>
          <w:tcPr>
            <w:tcW w:w="208" w:type="pct"/>
            <w:tcBorders>
              <w:top w:val="nil"/>
              <w:left w:val="nil"/>
              <w:bottom w:val="nil"/>
              <w:right w:val="nil"/>
            </w:tcBorders>
            <w:shd w:val="clear" w:color="auto" w:fill="auto"/>
            <w:noWrap/>
            <w:vAlign w:val="bottom"/>
            <w:hideMark/>
          </w:tcPr>
          <w:p w14:paraId="4A9DB43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789</w:t>
            </w:r>
          </w:p>
        </w:tc>
        <w:tc>
          <w:tcPr>
            <w:tcW w:w="1448" w:type="pct"/>
            <w:tcBorders>
              <w:top w:val="nil"/>
              <w:left w:val="nil"/>
              <w:bottom w:val="nil"/>
              <w:right w:val="nil"/>
            </w:tcBorders>
            <w:shd w:val="clear" w:color="auto" w:fill="auto"/>
            <w:noWrap/>
            <w:vAlign w:val="bottom"/>
            <w:hideMark/>
          </w:tcPr>
          <w:p w14:paraId="1F1842F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- 96-15</w:t>
            </w:r>
          </w:p>
        </w:tc>
        <w:tc>
          <w:tcPr>
            <w:tcW w:w="208" w:type="pct"/>
            <w:tcBorders>
              <w:top w:val="nil"/>
              <w:left w:val="nil"/>
              <w:bottom w:val="nil"/>
              <w:right w:val="nil"/>
            </w:tcBorders>
            <w:shd w:val="clear" w:color="auto" w:fill="auto"/>
            <w:noWrap/>
            <w:vAlign w:val="bottom"/>
            <w:hideMark/>
          </w:tcPr>
          <w:p w14:paraId="00CE053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1218</w:t>
            </w:r>
          </w:p>
        </w:tc>
        <w:tc>
          <w:tcPr>
            <w:tcW w:w="1477" w:type="pct"/>
            <w:tcBorders>
              <w:top w:val="nil"/>
              <w:left w:val="nil"/>
              <w:bottom w:val="nil"/>
              <w:right w:val="nil"/>
            </w:tcBorders>
            <w:shd w:val="clear" w:color="auto" w:fill="auto"/>
            <w:noWrap/>
            <w:vAlign w:val="bottom"/>
            <w:hideMark/>
          </w:tcPr>
          <w:p w14:paraId="7AAA5EF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- 122-20</w:t>
            </w:r>
          </w:p>
        </w:tc>
      </w:tr>
      <w:tr w:rsidR="00854EDF" w:rsidRPr="00405438" w14:paraId="4C6EF913" w14:textId="77777777" w:rsidTr="00854EDF">
        <w:trPr>
          <w:trHeight w:val="300"/>
        </w:trPr>
        <w:tc>
          <w:tcPr>
            <w:tcW w:w="209" w:type="pct"/>
            <w:tcBorders>
              <w:top w:val="nil"/>
              <w:left w:val="nil"/>
              <w:bottom w:val="nil"/>
              <w:right w:val="nil"/>
            </w:tcBorders>
            <w:shd w:val="clear" w:color="auto" w:fill="auto"/>
            <w:noWrap/>
            <w:vAlign w:val="bottom"/>
            <w:hideMark/>
          </w:tcPr>
          <w:p w14:paraId="087D587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361</w:t>
            </w:r>
          </w:p>
        </w:tc>
        <w:tc>
          <w:tcPr>
            <w:tcW w:w="1448" w:type="pct"/>
            <w:tcBorders>
              <w:top w:val="nil"/>
              <w:left w:val="nil"/>
              <w:bottom w:val="nil"/>
              <w:right w:val="nil"/>
            </w:tcBorders>
            <w:shd w:val="clear" w:color="auto" w:fill="auto"/>
            <w:noWrap/>
            <w:vAlign w:val="bottom"/>
            <w:hideMark/>
          </w:tcPr>
          <w:p w14:paraId="4BB80EC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- 63-28</w:t>
            </w:r>
          </w:p>
        </w:tc>
        <w:tc>
          <w:tcPr>
            <w:tcW w:w="208" w:type="pct"/>
            <w:tcBorders>
              <w:top w:val="nil"/>
              <w:left w:val="nil"/>
              <w:bottom w:val="nil"/>
              <w:right w:val="nil"/>
            </w:tcBorders>
            <w:shd w:val="clear" w:color="auto" w:fill="auto"/>
            <w:noWrap/>
            <w:vAlign w:val="bottom"/>
            <w:hideMark/>
          </w:tcPr>
          <w:p w14:paraId="6F1B7C3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790</w:t>
            </w:r>
          </w:p>
        </w:tc>
        <w:tc>
          <w:tcPr>
            <w:tcW w:w="1448" w:type="pct"/>
            <w:tcBorders>
              <w:top w:val="nil"/>
              <w:left w:val="nil"/>
              <w:bottom w:val="nil"/>
              <w:right w:val="nil"/>
            </w:tcBorders>
            <w:shd w:val="clear" w:color="auto" w:fill="auto"/>
            <w:noWrap/>
            <w:vAlign w:val="bottom"/>
            <w:hideMark/>
          </w:tcPr>
          <w:p w14:paraId="0C797CB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- 96-16</w:t>
            </w:r>
          </w:p>
        </w:tc>
        <w:tc>
          <w:tcPr>
            <w:tcW w:w="208" w:type="pct"/>
            <w:tcBorders>
              <w:top w:val="nil"/>
              <w:left w:val="nil"/>
              <w:bottom w:val="nil"/>
              <w:right w:val="nil"/>
            </w:tcBorders>
            <w:shd w:val="clear" w:color="auto" w:fill="auto"/>
            <w:noWrap/>
            <w:vAlign w:val="bottom"/>
            <w:hideMark/>
          </w:tcPr>
          <w:p w14:paraId="2BB127A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1219</w:t>
            </w:r>
          </w:p>
        </w:tc>
        <w:tc>
          <w:tcPr>
            <w:tcW w:w="1477" w:type="pct"/>
            <w:tcBorders>
              <w:top w:val="nil"/>
              <w:left w:val="nil"/>
              <w:bottom w:val="nil"/>
              <w:right w:val="nil"/>
            </w:tcBorders>
            <w:shd w:val="clear" w:color="auto" w:fill="auto"/>
            <w:noWrap/>
            <w:vAlign w:val="bottom"/>
            <w:hideMark/>
          </w:tcPr>
          <w:p w14:paraId="464B28F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- 122-21</w:t>
            </w:r>
          </w:p>
        </w:tc>
      </w:tr>
      <w:tr w:rsidR="00854EDF" w:rsidRPr="00405438" w14:paraId="19C177BB" w14:textId="77777777" w:rsidTr="00854EDF">
        <w:trPr>
          <w:trHeight w:val="300"/>
        </w:trPr>
        <w:tc>
          <w:tcPr>
            <w:tcW w:w="209" w:type="pct"/>
            <w:tcBorders>
              <w:top w:val="nil"/>
              <w:left w:val="nil"/>
              <w:bottom w:val="nil"/>
              <w:right w:val="nil"/>
            </w:tcBorders>
            <w:shd w:val="clear" w:color="auto" w:fill="auto"/>
            <w:noWrap/>
            <w:vAlign w:val="bottom"/>
            <w:hideMark/>
          </w:tcPr>
          <w:p w14:paraId="58561EF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362</w:t>
            </w:r>
          </w:p>
        </w:tc>
        <w:tc>
          <w:tcPr>
            <w:tcW w:w="1448" w:type="pct"/>
            <w:tcBorders>
              <w:top w:val="nil"/>
              <w:left w:val="nil"/>
              <w:bottom w:val="nil"/>
              <w:right w:val="nil"/>
            </w:tcBorders>
            <w:shd w:val="clear" w:color="auto" w:fill="auto"/>
            <w:noWrap/>
            <w:vAlign w:val="bottom"/>
            <w:hideMark/>
          </w:tcPr>
          <w:p w14:paraId="7AEF24D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- 64-1</w:t>
            </w:r>
          </w:p>
        </w:tc>
        <w:tc>
          <w:tcPr>
            <w:tcW w:w="208" w:type="pct"/>
            <w:tcBorders>
              <w:top w:val="nil"/>
              <w:left w:val="nil"/>
              <w:bottom w:val="nil"/>
              <w:right w:val="nil"/>
            </w:tcBorders>
            <w:shd w:val="clear" w:color="auto" w:fill="auto"/>
            <w:noWrap/>
            <w:vAlign w:val="bottom"/>
            <w:hideMark/>
          </w:tcPr>
          <w:p w14:paraId="4364A1D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791</w:t>
            </w:r>
          </w:p>
        </w:tc>
        <w:tc>
          <w:tcPr>
            <w:tcW w:w="1448" w:type="pct"/>
            <w:tcBorders>
              <w:top w:val="nil"/>
              <w:left w:val="nil"/>
              <w:bottom w:val="nil"/>
              <w:right w:val="nil"/>
            </w:tcBorders>
            <w:shd w:val="clear" w:color="auto" w:fill="auto"/>
            <w:noWrap/>
            <w:vAlign w:val="bottom"/>
            <w:hideMark/>
          </w:tcPr>
          <w:p w14:paraId="06A1CA9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- 96-17</w:t>
            </w:r>
          </w:p>
        </w:tc>
        <w:tc>
          <w:tcPr>
            <w:tcW w:w="208" w:type="pct"/>
            <w:tcBorders>
              <w:top w:val="nil"/>
              <w:left w:val="nil"/>
              <w:bottom w:val="nil"/>
              <w:right w:val="nil"/>
            </w:tcBorders>
            <w:shd w:val="clear" w:color="auto" w:fill="auto"/>
            <w:noWrap/>
            <w:vAlign w:val="bottom"/>
            <w:hideMark/>
          </w:tcPr>
          <w:p w14:paraId="07E5C4A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1220</w:t>
            </w:r>
          </w:p>
        </w:tc>
        <w:tc>
          <w:tcPr>
            <w:tcW w:w="1477" w:type="pct"/>
            <w:tcBorders>
              <w:top w:val="nil"/>
              <w:left w:val="nil"/>
              <w:bottom w:val="nil"/>
              <w:right w:val="nil"/>
            </w:tcBorders>
            <w:shd w:val="clear" w:color="auto" w:fill="auto"/>
            <w:noWrap/>
            <w:vAlign w:val="bottom"/>
            <w:hideMark/>
          </w:tcPr>
          <w:p w14:paraId="14B5B3D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- 122-22</w:t>
            </w:r>
          </w:p>
        </w:tc>
      </w:tr>
      <w:tr w:rsidR="00854EDF" w:rsidRPr="00405438" w14:paraId="30EF62FC" w14:textId="77777777" w:rsidTr="00854EDF">
        <w:trPr>
          <w:trHeight w:val="300"/>
        </w:trPr>
        <w:tc>
          <w:tcPr>
            <w:tcW w:w="209" w:type="pct"/>
            <w:tcBorders>
              <w:top w:val="nil"/>
              <w:left w:val="nil"/>
              <w:bottom w:val="nil"/>
              <w:right w:val="nil"/>
            </w:tcBorders>
            <w:shd w:val="clear" w:color="auto" w:fill="auto"/>
            <w:noWrap/>
            <w:vAlign w:val="bottom"/>
            <w:hideMark/>
          </w:tcPr>
          <w:p w14:paraId="2E1B09F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363</w:t>
            </w:r>
          </w:p>
        </w:tc>
        <w:tc>
          <w:tcPr>
            <w:tcW w:w="1448" w:type="pct"/>
            <w:tcBorders>
              <w:top w:val="nil"/>
              <w:left w:val="nil"/>
              <w:bottom w:val="nil"/>
              <w:right w:val="nil"/>
            </w:tcBorders>
            <w:shd w:val="clear" w:color="auto" w:fill="auto"/>
            <w:noWrap/>
            <w:vAlign w:val="bottom"/>
            <w:hideMark/>
          </w:tcPr>
          <w:p w14:paraId="5E5B0C9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- 64-14</w:t>
            </w:r>
          </w:p>
        </w:tc>
        <w:tc>
          <w:tcPr>
            <w:tcW w:w="208" w:type="pct"/>
            <w:tcBorders>
              <w:top w:val="nil"/>
              <w:left w:val="nil"/>
              <w:bottom w:val="nil"/>
              <w:right w:val="nil"/>
            </w:tcBorders>
            <w:shd w:val="clear" w:color="auto" w:fill="auto"/>
            <w:noWrap/>
            <w:vAlign w:val="bottom"/>
            <w:hideMark/>
          </w:tcPr>
          <w:p w14:paraId="65FE18D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792</w:t>
            </w:r>
          </w:p>
        </w:tc>
        <w:tc>
          <w:tcPr>
            <w:tcW w:w="1448" w:type="pct"/>
            <w:tcBorders>
              <w:top w:val="nil"/>
              <w:left w:val="nil"/>
              <w:bottom w:val="nil"/>
              <w:right w:val="nil"/>
            </w:tcBorders>
            <w:shd w:val="clear" w:color="auto" w:fill="auto"/>
            <w:noWrap/>
            <w:vAlign w:val="bottom"/>
            <w:hideMark/>
          </w:tcPr>
          <w:p w14:paraId="600B440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- 96-18</w:t>
            </w:r>
          </w:p>
        </w:tc>
        <w:tc>
          <w:tcPr>
            <w:tcW w:w="208" w:type="pct"/>
            <w:tcBorders>
              <w:top w:val="nil"/>
              <w:left w:val="nil"/>
              <w:bottom w:val="nil"/>
              <w:right w:val="nil"/>
            </w:tcBorders>
            <w:shd w:val="clear" w:color="auto" w:fill="auto"/>
            <w:noWrap/>
            <w:vAlign w:val="bottom"/>
            <w:hideMark/>
          </w:tcPr>
          <w:p w14:paraId="2B3E61B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1221</w:t>
            </w:r>
          </w:p>
        </w:tc>
        <w:tc>
          <w:tcPr>
            <w:tcW w:w="1477" w:type="pct"/>
            <w:tcBorders>
              <w:top w:val="nil"/>
              <w:left w:val="nil"/>
              <w:bottom w:val="nil"/>
              <w:right w:val="nil"/>
            </w:tcBorders>
            <w:shd w:val="clear" w:color="auto" w:fill="auto"/>
            <w:noWrap/>
            <w:vAlign w:val="bottom"/>
            <w:hideMark/>
          </w:tcPr>
          <w:p w14:paraId="13369B4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- 122-23</w:t>
            </w:r>
          </w:p>
        </w:tc>
      </w:tr>
      <w:tr w:rsidR="00854EDF" w:rsidRPr="00405438" w14:paraId="346B871F" w14:textId="77777777" w:rsidTr="00854EDF">
        <w:trPr>
          <w:trHeight w:val="300"/>
        </w:trPr>
        <w:tc>
          <w:tcPr>
            <w:tcW w:w="209" w:type="pct"/>
            <w:tcBorders>
              <w:top w:val="nil"/>
              <w:left w:val="nil"/>
              <w:bottom w:val="nil"/>
              <w:right w:val="nil"/>
            </w:tcBorders>
            <w:shd w:val="clear" w:color="auto" w:fill="auto"/>
            <w:noWrap/>
            <w:vAlign w:val="bottom"/>
            <w:hideMark/>
          </w:tcPr>
          <w:p w14:paraId="6AB52AD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364</w:t>
            </w:r>
          </w:p>
        </w:tc>
        <w:tc>
          <w:tcPr>
            <w:tcW w:w="1448" w:type="pct"/>
            <w:tcBorders>
              <w:top w:val="nil"/>
              <w:left w:val="nil"/>
              <w:bottom w:val="nil"/>
              <w:right w:val="nil"/>
            </w:tcBorders>
            <w:shd w:val="clear" w:color="auto" w:fill="auto"/>
            <w:noWrap/>
            <w:vAlign w:val="bottom"/>
            <w:hideMark/>
          </w:tcPr>
          <w:p w14:paraId="433A983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- 64-15</w:t>
            </w:r>
          </w:p>
        </w:tc>
        <w:tc>
          <w:tcPr>
            <w:tcW w:w="208" w:type="pct"/>
            <w:tcBorders>
              <w:top w:val="nil"/>
              <w:left w:val="nil"/>
              <w:bottom w:val="nil"/>
              <w:right w:val="nil"/>
            </w:tcBorders>
            <w:shd w:val="clear" w:color="auto" w:fill="auto"/>
            <w:noWrap/>
            <w:vAlign w:val="bottom"/>
            <w:hideMark/>
          </w:tcPr>
          <w:p w14:paraId="39EF0CD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793</w:t>
            </w:r>
          </w:p>
        </w:tc>
        <w:tc>
          <w:tcPr>
            <w:tcW w:w="1448" w:type="pct"/>
            <w:tcBorders>
              <w:top w:val="nil"/>
              <w:left w:val="nil"/>
              <w:bottom w:val="nil"/>
              <w:right w:val="nil"/>
            </w:tcBorders>
            <w:shd w:val="clear" w:color="auto" w:fill="auto"/>
            <w:noWrap/>
            <w:vAlign w:val="bottom"/>
            <w:hideMark/>
          </w:tcPr>
          <w:p w14:paraId="22CD56A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- 96-19</w:t>
            </w:r>
          </w:p>
        </w:tc>
        <w:tc>
          <w:tcPr>
            <w:tcW w:w="208" w:type="pct"/>
            <w:tcBorders>
              <w:top w:val="nil"/>
              <w:left w:val="nil"/>
              <w:bottom w:val="nil"/>
              <w:right w:val="nil"/>
            </w:tcBorders>
            <w:shd w:val="clear" w:color="auto" w:fill="auto"/>
            <w:noWrap/>
            <w:vAlign w:val="bottom"/>
            <w:hideMark/>
          </w:tcPr>
          <w:p w14:paraId="3A82DCE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1222</w:t>
            </w:r>
          </w:p>
        </w:tc>
        <w:tc>
          <w:tcPr>
            <w:tcW w:w="1477" w:type="pct"/>
            <w:tcBorders>
              <w:top w:val="nil"/>
              <w:left w:val="nil"/>
              <w:bottom w:val="nil"/>
              <w:right w:val="nil"/>
            </w:tcBorders>
            <w:shd w:val="clear" w:color="auto" w:fill="auto"/>
            <w:noWrap/>
            <w:vAlign w:val="bottom"/>
            <w:hideMark/>
          </w:tcPr>
          <w:p w14:paraId="49614A4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- 122-24</w:t>
            </w:r>
          </w:p>
        </w:tc>
      </w:tr>
      <w:tr w:rsidR="00854EDF" w:rsidRPr="00405438" w14:paraId="6E13D219" w14:textId="77777777" w:rsidTr="00854EDF">
        <w:trPr>
          <w:trHeight w:val="300"/>
        </w:trPr>
        <w:tc>
          <w:tcPr>
            <w:tcW w:w="209" w:type="pct"/>
            <w:tcBorders>
              <w:top w:val="nil"/>
              <w:left w:val="nil"/>
              <w:bottom w:val="nil"/>
              <w:right w:val="nil"/>
            </w:tcBorders>
            <w:shd w:val="clear" w:color="auto" w:fill="auto"/>
            <w:noWrap/>
            <w:vAlign w:val="bottom"/>
            <w:hideMark/>
          </w:tcPr>
          <w:p w14:paraId="1C2B775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365</w:t>
            </w:r>
          </w:p>
        </w:tc>
        <w:tc>
          <w:tcPr>
            <w:tcW w:w="1448" w:type="pct"/>
            <w:tcBorders>
              <w:top w:val="nil"/>
              <w:left w:val="nil"/>
              <w:bottom w:val="nil"/>
              <w:right w:val="nil"/>
            </w:tcBorders>
            <w:shd w:val="clear" w:color="auto" w:fill="auto"/>
            <w:noWrap/>
            <w:vAlign w:val="bottom"/>
            <w:hideMark/>
          </w:tcPr>
          <w:p w14:paraId="4A8F397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- 64-16</w:t>
            </w:r>
          </w:p>
        </w:tc>
        <w:tc>
          <w:tcPr>
            <w:tcW w:w="208" w:type="pct"/>
            <w:tcBorders>
              <w:top w:val="nil"/>
              <w:left w:val="nil"/>
              <w:bottom w:val="nil"/>
              <w:right w:val="nil"/>
            </w:tcBorders>
            <w:shd w:val="clear" w:color="auto" w:fill="auto"/>
            <w:noWrap/>
            <w:vAlign w:val="bottom"/>
            <w:hideMark/>
          </w:tcPr>
          <w:p w14:paraId="739BC49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794</w:t>
            </w:r>
          </w:p>
        </w:tc>
        <w:tc>
          <w:tcPr>
            <w:tcW w:w="1448" w:type="pct"/>
            <w:tcBorders>
              <w:top w:val="nil"/>
              <w:left w:val="nil"/>
              <w:bottom w:val="nil"/>
              <w:right w:val="nil"/>
            </w:tcBorders>
            <w:shd w:val="clear" w:color="auto" w:fill="auto"/>
            <w:noWrap/>
            <w:vAlign w:val="bottom"/>
            <w:hideMark/>
          </w:tcPr>
          <w:p w14:paraId="39D2EB6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- 96-20</w:t>
            </w:r>
          </w:p>
        </w:tc>
        <w:tc>
          <w:tcPr>
            <w:tcW w:w="208" w:type="pct"/>
            <w:tcBorders>
              <w:top w:val="nil"/>
              <w:left w:val="nil"/>
              <w:bottom w:val="nil"/>
              <w:right w:val="nil"/>
            </w:tcBorders>
            <w:shd w:val="clear" w:color="auto" w:fill="auto"/>
            <w:noWrap/>
            <w:vAlign w:val="bottom"/>
            <w:hideMark/>
          </w:tcPr>
          <w:p w14:paraId="6B9E31D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1223</w:t>
            </w:r>
          </w:p>
        </w:tc>
        <w:tc>
          <w:tcPr>
            <w:tcW w:w="1477" w:type="pct"/>
            <w:tcBorders>
              <w:top w:val="nil"/>
              <w:left w:val="nil"/>
              <w:bottom w:val="nil"/>
              <w:right w:val="nil"/>
            </w:tcBorders>
            <w:shd w:val="clear" w:color="auto" w:fill="auto"/>
            <w:noWrap/>
            <w:vAlign w:val="bottom"/>
            <w:hideMark/>
          </w:tcPr>
          <w:p w14:paraId="2EEA503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- 122-25</w:t>
            </w:r>
          </w:p>
        </w:tc>
      </w:tr>
      <w:tr w:rsidR="00854EDF" w:rsidRPr="00405438" w14:paraId="47A1057D" w14:textId="77777777" w:rsidTr="00854EDF">
        <w:trPr>
          <w:trHeight w:val="300"/>
        </w:trPr>
        <w:tc>
          <w:tcPr>
            <w:tcW w:w="209" w:type="pct"/>
            <w:tcBorders>
              <w:top w:val="nil"/>
              <w:left w:val="nil"/>
              <w:bottom w:val="nil"/>
              <w:right w:val="nil"/>
            </w:tcBorders>
            <w:shd w:val="clear" w:color="auto" w:fill="auto"/>
            <w:noWrap/>
            <w:vAlign w:val="bottom"/>
            <w:hideMark/>
          </w:tcPr>
          <w:p w14:paraId="097008E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366</w:t>
            </w:r>
          </w:p>
        </w:tc>
        <w:tc>
          <w:tcPr>
            <w:tcW w:w="1448" w:type="pct"/>
            <w:tcBorders>
              <w:top w:val="nil"/>
              <w:left w:val="nil"/>
              <w:bottom w:val="nil"/>
              <w:right w:val="nil"/>
            </w:tcBorders>
            <w:shd w:val="clear" w:color="auto" w:fill="auto"/>
            <w:noWrap/>
            <w:vAlign w:val="bottom"/>
            <w:hideMark/>
          </w:tcPr>
          <w:p w14:paraId="2A12A7F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- 65-8</w:t>
            </w:r>
          </w:p>
        </w:tc>
        <w:tc>
          <w:tcPr>
            <w:tcW w:w="208" w:type="pct"/>
            <w:tcBorders>
              <w:top w:val="nil"/>
              <w:left w:val="nil"/>
              <w:bottom w:val="nil"/>
              <w:right w:val="nil"/>
            </w:tcBorders>
            <w:shd w:val="clear" w:color="auto" w:fill="auto"/>
            <w:noWrap/>
            <w:vAlign w:val="bottom"/>
            <w:hideMark/>
          </w:tcPr>
          <w:p w14:paraId="28C36A7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795</w:t>
            </w:r>
          </w:p>
        </w:tc>
        <w:tc>
          <w:tcPr>
            <w:tcW w:w="1448" w:type="pct"/>
            <w:tcBorders>
              <w:top w:val="nil"/>
              <w:left w:val="nil"/>
              <w:bottom w:val="nil"/>
              <w:right w:val="nil"/>
            </w:tcBorders>
            <w:shd w:val="clear" w:color="auto" w:fill="auto"/>
            <w:noWrap/>
            <w:vAlign w:val="bottom"/>
            <w:hideMark/>
          </w:tcPr>
          <w:p w14:paraId="6BD8B4C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- 96-21</w:t>
            </w:r>
          </w:p>
        </w:tc>
        <w:tc>
          <w:tcPr>
            <w:tcW w:w="208" w:type="pct"/>
            <w:tcBorders>
              <w:top w:val="nil"/>
              <w:left w:val="nil"/>
              <w:bottom w:val="nil"/>
              <w:right w:val="nil"/>
            </w:tcBorders>
            <w:shd w:val="clear" w:color="auto" w:fill="auto"/>
            <w:noWrap/>
            <w:vAlign w:val="bottom"/>
            <w:hideMark/>
          </w:tcPr>
          <w:p w14:paraId="739CADD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1224</w:t>
            </w:r>
          </w:p>
        </w:tc>
        <w:tc>
          <w:tcPr>
            <w:tcW w:w="1477" w:type="pct"/>
            <w:tcBorders>
              <w:top w:val="nil"/>
              <w:left w:val="nil"/>
              <w:bottom w:val="nil"/>
              <w:right w:val="nil"/>
            </w:tcBorders>
            <w:shd w:val="clear" w:color="auto" w:fill="auto"/>
            <w:noWrap/>
            <w:vAlign w:val="bottom"/>
            <w:hideMark/>
          </w:tcPr>
          <w:p w14:paraId="5CC689C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- 122-26</w:t>
            </w:r>
          </w:p>
        </w:tc>
      </w:tr>
      <w:tr w:rsidR="00854EDF" w:rsidRPr="00405438" w14:paraId="11E283FF" w14:textId="77777777" w:rsidTr="00854EDF">
        <w:trPr>
          <w:trHeight w:val="300"/>
        </w:trPr>
        <w:tc>
          <w:tcPr>
            <w:tcW w:w="209" w:type="pct"/>
            <w:tcBorders>
              <w:top w:val="nil"/>
              <w:left w:val="nil"/>
              <w:bottom w:val="nil"/>
              <w:right w:val="nil"/>
            </w:tcBorders>
            <w:shd w:val="clear" w:color="auto" w:fill="auto"/>
            <w:noWrap/>
            <w:vAlign w:val="bottom"/>
            <w:hideMark/>
          </w:tcPr>
          <w:p w14:paraId="075C76F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367</w:t>
            </w:r>
          </w:p>
        </w:tc>
        <w:tc>
          <w:tcPr>
            <w:tcW w:w="1448" w:type="pct"/>
            <w:tcBorders>
              <w:top w:val="nil"/>
              <w:left w:val="nil"/>
              <w:bottom w:val="nil"/>
              <w:right w:val="nil"/>
            </w:tcBorders>
            <w:shd w:val="clear" w:color="auto" w:fill="auto"/>
            <w:noWrap/>
            <w:vAlign w:val="bottom"/>
            <w:hideMark/>
          </w:tcPr>
          <w:p w14:paraId="014C7A1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- 65-14</w:t>
            </w:r>
          </w:p>
        </w:tc>
        <w:tc>
          <w:tcPr>
            <w:tcW w:w="208" w:type="pct"/>
            <w:tcBorders>
              <w:top w:val="nil"/>
              <w:left w:val="nil"/>
              <w:bottom w:val="nil"/>
              <w:right w:val="nil"/>
            </w:tcBorders>
            <w:shd w:val="clear" w:color="auto" w:fill="auto"/>
            <w:noWrap/>
            <w:vAlign w:val="bottom"/>
            <w:hideMark/>
          </w:tcPr>
          <w:p w14:paraId="6DF452B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796</w:t>
            </w:r>
          </w:p>
        </w:tc>
        <w:tc>
          <w:tcPr>
            <w:tcW w:w="1448" w:type="pct"/>
            <w:tcBorders>
              <w:top w:val="nil"/>
              <w:left w:val="nil"/>
              <w:bottom w:val="nil"/>
              <w:right w:val="nil"/>
            </w:tcBorders>
            <w:shd w:val="clear" w:color="auto" w:fill="auto"/>
            <w:noWrap/>
            <w:vAlign w:val="bottom"/>
            <w:hideMark/>
          </w:tcPr>
          <w:p w14:paraId="5117181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- 96-22</w:t>
            </w:r>
          </w:p>
        </w:tc>
        <w:tc>
          <w:tcPr>
            <w:tcW w:w="208" w:type="pct"/>
            <w:tcBorders>
              <w:top w:val="nil"/>
              <w:left w:val="nil"/>
              <w:bottom w:val="nil"/>
              <w:right w:val="nil"/>
            </w:tcBorders>
            <w:shd w:val="clear" w:color="auto" w:fill="auto"/>
            <w:noWrap/>
            <w:vAlign w:val="bottom"/>
            <w:hideMark/>
          </w:tcPr>
          <w:p w14:paraId="7E032FD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1225</w:t>
            </w:r>
          </w:p>
        </w:tc>
        <w:tc>
          <w:tcPr>
            <w:tcW w:w="1477" w:type="pct"/>
            <w:tcBorders>
              <w:top w:val="nil"/>
              <w:left w:val="nil"/>
              <w:bottom w:val="nil"/>
              <w:right w:val="nil"/>
            </w:tcBorders>
            <w:shd w:val="clear" w:color="auto" w:fill="auto"/>
            <w:noWrap/>
            <w:vAlign w:val="bottom"/>
            <w:hideMark/>
          </w:tcPr>
          <w:p w14:paraId="5B4F725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- 122-27</w:t>
            </w:r>
          </w:p>
        </w:tc>
      </w:tr>
      <w:tr w:rsidR="00854EDF" w:rsidRPr="00405438" w14:paraId="16FA75C8" w14:textId="77777777" w:rsidTr="00854EDF">
        <w:trPr>
          <w:trHeight w:val="300"/>
        </w:trPr>
        <w:tc>
          <w:tcPr>
            <w:tcW w:w="209" w:type="pct"/>
            <w:tcBorders>
              <w:top w:val="nil"/>
              <w:left w:val="nil"/>
              <w:bottom w:val="nil"/>
              <w:right w:val="nil"/>
            </w:tcBorders>
            <w:shd w:val="clear" w:color="auto" w:fill="auto"/>
            <w:noWrap/>
            <w:vAlign w:val="bottom"/>
            <w:hideMark/>
          </w:tcPr>
          <w:p w14:paraId="39EE81F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368</w:t>
            </w:r>
          </w:p>
        </w:tc>
        <w:tc>
          <w:tcPr>
            <w:tcW w:w="1448" w:type="pct"/>
            <w:tcBorders>
              <w:top w:val="nil"/>
              <w:left w:val="nil"/>
              <w:bottom w:val="nil"/>
              <w:right w:val="nil"/>
            </w:tcBorders>
            <w:shd w:val="clear" w:color="auto" w:fill="auto"/>
            <w:noWrap/>
            <w:vAlign w:val="bottom"/>
            <w:hideMark/>
          </w:tcPr>
          <w:p w14:paraId="0DFBA5C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- 65-15</w:t>
            </w:r>
          </w:p>
        </w:tc>
        <w:tc>
          <w:tcPr>
            <w:tcW w:w="208" w:type="pct"/>
            <w:tcBorders>
              <w:top w:val="nil"/>
              <w:left w:val="nil"/>
              <w:bottom w:val="nil"/>
              <w:right w:val="nil"/>
            </w:tcBorders>
            <w:shd w:val="clear" w:color="auto" w:fill="auto"/>
            <w:noWrap/>
            <w:vAlign w:val="bottom"/>
            <w:hideMark/>
          </w:tcPr>
          <w:p w14:paraId="0A13E27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797</w:t>
            </w:r>
          </w:p>
        </w:tc>
        <w:tc>
          <w:tcPr>
            <w:tcW w:w="1448" w:type="pct"/>
            <w:tcBorders>
              <w:top w:val="nil"/>
              <w:left w:val="nil"/>
              <w:bottom w:val="nil"/>
              <w:right w:val="nil"/>
            </w:tcBorders>
            <w:shd w:val="clear" w:color="auto" w:fill="auto"/>
            <w:noWrap/>
            <w:vAlign w:val="bottom"/>
            <w:hideMark/>
          </w:tcPr>
          <w:p w14:paraId="37E2DB6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- 96-23</w:t>
            </w:r>
          </w:p>
        </w:tc>
        <w:tc>
          <w:tcPr>
            <w:tcW w:w="208" w:type="pct"/>
            <w:tcBorders>
              <w:top w:val="nil"/>
              <w:left w:val="nil"/>
              <w:bottom w:val="nil"/>
              <w:right w:val="nil"/>
            </w:tcBorders>
            <w:shd w:val="clear" w:color="auto" w:fill="auto"/>
            <w:noWrap/>
            <w:vAlign w:val="bottom"/>
            <w:hideMark/>
          </w:tcPr>
          <w:p w14:paraId="1507A36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1226</w:t>
            </w:r>
          </w:p>
        </w:tc>
        <w:tc>
          <w:tcPr>
            <w:tcW w:w="1477" w:type="pct"/>
            <w:tcBorders>
              <w:top w:val="nil"/>
              <w:left w:val="nil"/>
              <w:bottom w:val="nil"/>
              <w:right w:val="nil"/>
            </w:tcBorders>
            <w:shd w:val="clear" w:color="auto" w:fill="auto"/>
            <w:noWrap/>
            <w:vAlign w:val="bottom"/>
            <w:hideMark/>
          </w:tcPr>
          <w:p w14:paraId="6115A8D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- 122-28</w:t>
            </w:r>
          </w:p>
        </w:tc>
      </w:tr>
      <w:tr w:rsidR="00854EDF" w:rsidRPr="00405438" w14:paraId="096201E4" w14:textId="77777777" w:rsidTr="00854EDF">
        <w:trPr>
          <w:trHeight w:val="300"/>
        </w:trPr>
        <w:tc>
          <w:tcPr>
            <w:tcW w:w="209" w:type="pct"/>
            <w:tcBorders>
              <w:top w:val="nil"/>
              <w:left w:val="nil"/>
              <w:bottom w:val="nil"/>
              <w:right w:val="nil"/>
            </w:tcBorders>
            <w:shd w:val="clear" w:color="auto" w:fill="auto"/>
            <w:noWrap/>
            <w:vAlign w:val="bottom"/>
            <w:hideMark/>
          </w:tcPr>
          <w:p w14:paraId="218525F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369</w:t>
            </w:r>
          </w:p>
        </w:tc>
        <w:tc>
          <w:tcPr>
            <w:tcW w:w="1448" w:type="pct"/>
            <w:tcBorders>
              <w:top w:val="nil"/>
              <w:left w:val="nil"/>
              <w:bottom w:val="nil"/>
              <w:right w:val="nil"/>
            </w:tcBorders>
            <w:shd w:val="clear" w:color="auto" w:fill="auto"/>
            <w:noWrap/>
            <w:vAlign w:val="bottom"/>
            <w:hideMark/>
          </w:tcPr>
          <w:p w14:paraId="0C0D4F7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- 65-16</w:t>
            </w:r>
          </w:p>
        </w:tc>
        <w:tc>
          <w:tcPr>
            <w:tcW w:w="208" w:type="pct"/>
            <w:tcBorders>
              <w:top w:val="nil"/>
              <w:left w:val="nil"/>
              <w:bottom w:val="nil"/>
              <w:right w:val="nil"/>
            </w:tcBorders>
            <w:shd w:val="clear" w:color="auto" w:fill="auto"/>
            <w:noWrap/>
            <w:vAlign w:val="bottom"/>
            <w:hideMark/>
          </w:tcPr>
          <w:p w14:paraId="75AD611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798</w:t>
            </w:r>
          </w:p>
        </w:tc>
        <w:tc>
          <w:tcPr>
            <w:tcW w:w="1448" w:type="pct"/>
            <w:tcBorders>
              <w:top w:val="nil"/>
              <w:left w:val="nil"/>
              <w:bottom w:val="nil"/>
              <w:right w:val="nil"/>
            </w:tcBorders>
            <w:shd w:val="clear" w:color="auto" w:fill="auto"/>
            <w:noWrap/>
            <w:vAlign w:val="bottom"/>
            <w:hideMark/>
          </w:tcPr>
          <w:p w14:paraId="177199C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- 96-24</w:t>
            </w:r>
          </w:p>
        </w:tc>
        <w:tc>
          <w:tcPr>
            <w:tcW w:w="208" w:type="pct"/>
            <w:tcBorders>
              <w:top w:val="nil"/>
              <w:left w:val="nil"/>
              <w:bottom w:val="nil"/>
              <w:right w:val="nil"/>
            </w:tcBorders>
            <w:shd w:val="clear" w:color="auto" w:fill="auto"/>
            <w:noWrap/>
            <w:vAlign w:val="bottom"/>
            <w:hideMark/>
          </w:tcPr>
          <w:p w14:paraId="7C26120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1227</w:t>
            </w:r>
          </w:p>
        </w:tc>
        <w:tc>
          <w:tcPr>
            <w:tcW w:w="1477" w:type="pct"/>
            <w:tcBorders>
              <w:top w:val="nil"/>
              <w:left w:val="nil"/>
              <w:bottom w:val="nil"/>
              <w:right w:val="nil"/>
            </w:tcBorders>
            <w:shd w:val="clear" w:color="auto" w:fill="auto"/>
            <w:noWrap/>
            <w:vAlign w:val="bottom"/>
            <w:hideMark/>
          </w:tcPr>
          <w:p w14:paraId="5B8E9E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w:t>
            </w:r>
          </w:p>
        </w:tc>
      </w:tr>
      <w:tr w:rsidR="00854EDF" w:rsidRPr="00405438" w14:paraId="3ED5494F" w14:textId="77777777" w:rsidTr="00854EDF">
        <w:trPr>
          <w:trHeight w:val="300"/>
        </w:trPr>
        <w:tc>
          <w:tcPr>
            <w:tcW w:w="209" w:type="pct"/>
            <w:tcBorders>
              <w:top w:val="nil"/>
              <w:left w:val="nil"/>
              <w:bottom w:val="nil"/>
              <w:right w:val="nil"/>
            </w:tcBorders>
            <w:shd w:val="clear" w:color="auto" w:fill="auto"/>
            <w:noWrap/>
            <w:vAlign w:val="bottom"/>
            <w:hideMark/>
          </w:tcPr>
          <w:p w14:paraId="0FEF465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370</w:t>
            </w:r>
          </w:p>
        </w:tc>
        <w:tc>
          <w:tcPr>
            <w:tcW w:w="1448" w:type="pct"/>
            <w:tcBorders>
              <w:top w:val="nil"/>
              <w:left w:val="nil"/>
              <w:bottom w:val="nil"/>
              <w:right w:val="nil"/>
            </w:tcBorders>
            <w:shd w:val="clear" w:color="auto" w:fill="auto"/>
            <w:noWrap/>
            <w:vAlign w:val="bottom"/>
            <w:hideMark/>
          </w:tcPr>
          <w:p w14:paraId="69697DF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- 66-9</w:t>
            </w:r>
          </w:p>
        </w:tc>
        <w:tc>
          <w:tcPr>
            <w:tcW w:w="208" w:type="pct"/>
            <w:tcBorders>
              <w:top w:val="nil"/>
              <w:left w:val="nil"/>
              <w:bottom w:val="nil"/>
              <w:right w:val="nil"/>
            </w:tcBorders>
            <w:shd w:val="clear" w:color="auto" w:fill="auto"/>
            <w:noWrap/>
            <w:vAlign w:val="bottom"/>
            <w:hideMark/>
          </w:tcPr>
          <w:p w14:paraId="0F13810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799</w:t>
            </w:r>
          </w:p>
        </w:tc>
        <w:tc>
          <w:tcPr>
            <w:tcW w:w="1448" w:type="pct"/>
            <w:tcBorders>
              <w:top w:val="nil"/>
              <w:left w:val="nil"/>
              <w:bottom w:val="nil"/>
              <w:right w:val="nil"/>
            </w:tcBorders>
            <w:shd w:val="clear" w:color="auto" w:fill="auto"/>
            <w:noWrap/>
            <w:vAlign w:val="bottom"/>
            <w:hideMark/>
          </w:tcPr>
          <w:p w14:paraId="7A4A61E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- 96-25</w:t>
            </w:r>
          </w:p>
        </w:tc>
        <w:tc>
          <w:tcPr>
            <w:tcW w:w="208" w:type="pct"/>
            <w:tcBorders>
              <w:top w:val="nil"/>
              <w:left w:val="nil"/>
              <w:bottom w:val="nil"/>
              <w:right w:val="nil"/>
            </w:tcBorders>
            <w:shd w:val="clear" w:color="auto" w:fill="auto"/>
            <w:noWrap/>
            <w:vAlign w:val="bottom"/>
            <w:hideMark/>
          </w:tcPr>
          <w:p w14:paraId="129BC69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1228</w:t>
            </w:r>
          </w:p>
        </w:tc>
        <w:tc>
          <w:tcPr>
            <w:tcW w:w="1477" w:type="pct"/>
            <w:tcBorders>
              <w:top w:val="nil"/>
              <w:left w:val="nil"/>
              <w:bottom w:val="nil"/>
              <w:right w:val="nil"/>
            </w:tcBorders>
            <w:shd w:val="clear" w:color="auto" w:fill="auto"/>
            <w:noWrap/>
            <w:vAlign w:val="bottom"/>
            <w:hideMark/>
          </w:tcPr>
          <w:p w14:paraId="7D1F8F9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- 123-3</w:t>
            </w:r>
          </w:p>
        </w:tc>
      </w:tr>
      <w:tr w:rsidR="00854EDF" w:rsidRPr="00405438" w14:paraId="44D970EF" w14:textId="77777777" w:rsidTr="00854EDF">
        <w:trPr>
          <w:trHeight w:val="300"/>
        </w:trPr>
        <w:tc>
          <w:tcPr>
            <w:tcW w:w="209" w:type="pct"/>
            <w:tcBorders>
              <w:top w:val="nil"/>
              <w:left w:val="nil"/>
              <w:bottom w:val="nil"/>
              <w:right w:val="nil"/>
            </w:tcBorders>
            <w:shd w:val="clear" w:color="auto" w:fill="auto"/>
            <w:noWrap/>
            <w:vAlign w:val="bottom"/>
            <w:hideMark/>
          </w:tcPr>
          <w:p w14:paraId="176A3C6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371</w:t>
            </w:r>
          </w:p>
        </w:tc>
        <w:tc>
          <w:tcPr>
            <w:tcW w:w="1448" w:type="pct"/>
            <w:tcBorders>
              <w:top w:val="nil"/>
              <w:left w:val="nil"/>
              <w:bottom w:val="nil"/>
              <w:right w:val="nil"/>
            </w:tcBorders>
            <w:shd w:val="clear" w:color="auto" w:fill="auto"/>
            <w:noWrap/>
            <w:vAlign w:val="bottom"/>
            <w:hideMark/>
          </w:tcPr>
          <w:p w14:paraId="619D34E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- 66-11</w:t>
            </w:r>
          </w:p>
        </w:tc>
        <w:tc>
          <w:tcPr>
            <w:tcW w:w="208" w:type="pct"/>
            <w:tcBorders>
              <w:top w:val="nil"/>
              <w:left w:val="nil"/>
              <w:bottom w:val="nil"/>
              <w:right w:val="nil"/>
            </w:tcBorders>
            <w:shd w:val="clear" w:color="auto" w:fill="auto"/>
            <w:noWrap/>
            <w:vAlign w:val="bottom"/>
            <w:hideMark/>
          </w:tcPr>
          <w:p w14:paraId="6703862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800</w:t>
            </w:r>
          </w:p>
        </w:tc>
        <w:tc>
          <w:tcPr>
            <w:tcW w:w="1448" w:type="pct"/>
            <w:tcBorders>
              <w:top w:val="nil"/>
              <w:left w:val="nil"/>
              <w:bottom w:val="nil"/>
              <w:right w:val="nil"/>
            </w:tcBorders>
            <w:shd w:val="clear" w:color="auto" w:fill="auto"/>
            <w:noWrap/>
            <w:vAlign w:val="bottom"/>
            <w:hideMark/>
          </w:tcPr>
          <w:p w14:paraId="0D3EE9F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- 96-26</w:t>
            </w:r>
          </w:p>
        </w:tc>
        <w:tc>
          <w:tcPr>
            <w:tcW w:w="208" w:type="pct"/>
            <w:tcBorders>
              <w:top w:val="nil"/>
              <w:left w:val="nil"/>
              <w:bottom w:val="nil"/>
              <w:right w:val="nil"/>
            </w:tcBorders>
            <w:shd w:val="clear" w:color="auto" w:fill="auto"/>
            <w:noWrap/>
            <w:vAlign w:val="bottom"/>
            <w:hideMark/>
          </w:tcPr>
          <w:p w14:paraId="41A1F04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1229</w:t>
            </w:r>
          </w:p>
        </w:tc>
        <w:tc>
          <w:tcPr>
            <w:tcW w:w="1477" w:type="pct"/>
            <w:tcBorders>
              <w:top w:val="nil"/>
              <w:left w:val="nil"/>
              <w:bottom w:val="nil"/>
              <w:right w:val="nil"/>
            </w:tcBorders>
            <w:shd w:val="clear" w:color="auto" w:fill="auto"/>
            <w:noWrap/>
            <w:vAlign w:val="bottom"/>
            <w:hideMark/>
          </w:tcPr>
          <w:p w14:paraId="7C8CE92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- 123-4</w:t>
            </w:r>
          </w:p>
        </w:tc>
      </w:tr>
      <w:tr w:rsidR="00854EDF" w:rsidRPr="00405438" w14:paraId="52E2661E" w14:textId="77777777" w:rsidTr="00854EDF">
        <w:trPr>
          <w:trHeight w:val="300"/>
        </w:trPr>
        <w:tc>
          <w:tcPr>
            <w:tcW w:w="209" w:type="pct"/>
            <w:tcBorders>
              <w:top w:val="nil"/>
              <w:left w:val="nil"/>
              <w:bottom w:val="nil"/>
              <w:right w:val="nil"/>
            </w:tcBorders>
            <w:shd w:val="clear" w:color="auto" w:fill="auto"/>
            <w:noWrap/>
            <w:vAlign w:val="bottom"/>
            <w:hideMark/>
          </w:tcPr>
          <w:p w14:paraId="64CE4CB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372</w:t>
            </w:r>
          </w:p>
        </w:tc>
        <w:tc>
          <w:tcPr>
            <w:tcW w:w="1448" w:type="pct"/>
            <w:tcBorders>
              <w:top w:val="nil"/>
              <w:left w:val="nil"/>
              <w:bottom w:val="nil"/>
              <w:right w:val="nil"/>
            </w:tcBorders>
            <w:shd w:val="clear" w:color="auto" w:fill="auto"/>
            <w:noWrap/>
            <w:vAlign w:val="bottom"/>
            <w:hideMark/>
          </w:tcPr>
          <w:p w14:paraId="5962557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- 66-12</w:t>
            </w:r>
          </w:p>
        </w:tc>
        <w:tc>
          <w:tcPr>
            <w:tcW w:w="208" w:type="pct"/>
            <w:tcBorders>
              <w:top w:val="nil"/>
              <w:left w:val="nil"/>
              <w:bottom w:val="nil"/>
              <w:right w:val="nil"/>
            </w:tcBorders>
            <w:shd w:val="clear" w:color="auto" w:fill="auto"/>
            <w:noWrap/>
            <w:vAlign w:val="bottom"/>
            <w:hideMark/>
          </w:tcPr>
          <w:p w14:paraId="2C764EB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801</w:t>
            </w:r>
          </w:p>
        </w:tc>
        <w:tc>
          <w:tcPr>
            <w:tcW w:w="1448" w:type="pct"/>
            <w:tcBorders>
              <w:top w:val="nil"/>
              <w:left w:val="nil"/>
              <w:bottom w:val="nil"/>
              <w:right w:val="nil"/>
            </w:tcBorders>
            <w:shd w:val="clear" w:color="auto" w:fill="auto"/>
            <w:noWrap/>
            <w:vAlign w:val="bottom"/>
            <w:hideMark/>
          </w:tcPr>
          <w:p w14:paraId="51B58B3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- 96-27</w:t>
            </w:r>
          </w:p>
        </w:tc>
        <w:tc>
          <w:tcPr>
            <w:tcW w:w="208" w:type="pct"/>
            <w:tcBorders>
              <w:top w:val="nil"/>
              <w:left w:val="nil"/>
              <w:bottom w:val="nil"/>
              <w:right w:val="nil"/>
            </w:tcBorders>
            <w:shd w:val="clear" w:color="auto" w:fill="auto"/>
            <w:noWrap/>
            <w:vAlign w:val="bottom"/>
            <w:hideMark/>
          </w:tcPr>
          <w:p w14:paraId="3CAA3ED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1230</w:t>
            </w:r>
          </w:p>
        </w:tc>
        <w:tc>
          <w:tcPr>
            <w:tcW w:w="1477" w:type="pct"/>
            <w:tcBorders>
              <w:top w:val="nil"/>
              <w:left w:val="nil"/>
              <w:bottom w:val="nil"/>
              <w:right w:val="nil"/>
            </w:tcBorders>
            <w:shd w:val="clear" w:color="auto" w:fill="auto"/>
            <w:noWrap/>
            <w:vAlign w:val="bottom"/>
            <w:hideMark/>
          </w:tcPr>
          <w:p w14:paraId="6A3A1FC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- 123-6</w:t>
            </w:r>
          </w:p>
        </w:tc>
      </w:tr>
      <w:tr w:rsidR="00854EDF" w:rsidRPr="00405438" w14:paraId="7F86B2D2" w14:textId="77777777" w:rsidTr="00854EDF">
        <w:trPr>
          <w:trHeight w:val="300"/>
        </w:trPr>
        <w:tc>
          <w:tcPr>
            <w:tcW w:w="209" w:type="pct"/>
            <w:tcBorders>
              <w:top w:val="nil"/>
              <w:left w:val="nil"/>
              <w:bottom w:val="nil"/>
              <w:right w:val="nil"/>
            </w:tcBorders>
            <w:shd w:val="clear" w:color="auto" w:fill="auto"/>
            <w:noWrap/>
            <w:vAlign w:val="bottom"/>
            <w:hideMark/>
          </w:tcPr>
          <w:p w14:paraId="52746FA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373</w:t>
            </w:r>
          </w:p>
        </w:tc>
        <w:tc>
          <w:tcPr>
            <w:tcW w:w="1448" w:type="pct"/>
            <w:tcBorders>
              <w:top w:val="nil"/>
              <w:left w:val="nil"/>
              <w:bottom w:val="nil"/>
              <w:right w:val="nil"/>
            </w:tcBorders>
            <w:shd w:val="clear" w:color="auto" w:fill="auto"/>
            <w:noWrap/>
            <w:vAlign w:val="bottom"/>
            <w:hideMark/>
          </w:tcPr>
          <w:p w14:paraId="57EC42F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- 66-14</w:t>
            </w:r>
          </w:p>
        </w:tc>
        <w:tc>
          <w:tcPr>
            <w:tcW w:w="208" w:type="pct"/>
            <w:tcBorders>
              <w:top w:val="nil"/>
              <w:left w:val="nil"/>
              <w:bottom w:val="nil"/>
              <w:right w:val="nil"/>
            </w:tcBorders>
            <w:shd w:val="clear" w:color="auto" w:fill="auto"/>
            <w:noWrap/>
            <w:vAlign w:val="bottom"/>
            <w:hideMark/>
          </w:tcPr>
          <w:p w14:paraId="1DD0F94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802</w:t>
            </w:r>
          </w:p>
        </w:tc>
        <w:tc>
          <w:tcPr>
            <w:tcW w:w="1448" w:type="pct"/>
            <w:tcBorders>
              <w:top w:val="nil"/>
              <w:left w:val="nil"/>
              <w:bottom w:val="nil"/>
              <w:right w:val="nil"/>
            </w:tcBorders>
            <w:shd w:val="clear" w:color="auto" w:fill="auto"/>
            <w:noWrap/>
            <w:vAlign w:val="bottom"/>
            <w:hideMark/>
          </w:tcPr>
          <w:p w14:paraId="74F72D6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- 96-28</w:t>
            </w:r>
          </w:p>
        </w:tc>
        <w:tc>
          <w:tcPr>
            <w:tcW w:w="208" w:type="pct"/>
            <w:tcBorders>
              <w:top w:val="nil"/>
              <w:left w:val="nil"/>
              <w:bottom w:val="nil"/>
              <w:right w:val="nil"/>
            </w:tcBorders>
            <w:shd w:val="clear" w:color="auto" w:fill="auto"/>
            <w:noWrap/>
            <w:vAlign w:val="bottom"/>
            <w:hideMark/>
          </w:tcPr>
          <w:p w14:paraId="499656E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1231</w:t>
            </w:r>
          </w:p>
        </w:tc>
        <w:tc>
          <w:tcPr>
            <w:tcW w:w="1477" w:type="pct"/>
            <w:tcBorders>
              <w:top w:val="nil"/>
              <w:left w:val="nil"/>
              <w:bottom w:val="nil"/>
              <w:right w:val="nil"/>
            </w:tcBorders>
            <w:shd w:val="clear" w:color="auto" w:fill="auto"/>
            <w:noWrap/>
            <w:vAlign w:val="bottom"/>
            <w:hideMark/>
          </w:tcPr>
          <w:p w14:paraId="2790F7F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- 123-8</w:t>
            </w:r>
          </w:p>
        </w:tc>
      </w:tr>
      <w:tr w:rsidR="00854EDF" w:rsidRPr="00405438" w14:paraId="0AF7B332" w14:textId="77777777" w:rsidTr="00854EDF">
        <w:trPr>
          <w:trHeight w:val="300"/>
        </w:trPr>
        <w:tc>
          <w:tcPr>
            <w:tcW w:w="209" w:type="pct"/>
            <w:tcBorders>
              <w:top w:val="nil"/>
              <w:left w:val="nil"/>
              <w:bottom w:val="nil"/>
              <w:right w:val="nil"/>
            </w:tcBorders>
            <w:shd w:val="clear" w:color="auto" w:fill="auto"/>
            <w:noWrap/>
            <w:vAlign w:val="bottom"/>
            <w:hideMark/>
          </w:tcPr>
          <w:p w14:paraId="6D87238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374</w:t>
            </w:r>
          </w:p>
        </w:tc>
        <w:tc>
          <w:tcPr>
            <w:tcW w:w="1448" w:type="pct"/>
            <w:tcBorders>
              <w:top w:val="nil"/>
              <w:left w:val="nil"/>
              <w:bottom w:val="nil"/>
              <w:right w:val="nil"/>
            </w:tcBorders>
            <w:shd w:val="clear" w:color="auto" w:fill="auto"/>
            <w:noWrap/>
            <w:vAlign w:val="bottom"/>
            <w:hideMark/>
          </w:tcPr>
          <w:p w14:paraId="746B4BB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- 66-15</w:t>
            </w:r>
          </w:p>
        </w:tc>
        <w:tc>
          <w:tcPr>
            <w:tcW w:w="208" w:type="pct"/>
            <w:tcBorders>
              <w:top w:val="nil"/>
              <w:left w:val="nil"/>
              <w:bottom w:val="nil"/>
              <w:right w:val="nil"/>
            </w:tcBorders>
            <w:shd w:val="clear" w:color="auto" w:fill="auto"/>
            <w:noWrap/>
            <w:vAlign w:val="bottom"/>
            <w:hideMark/>
          </w:tcPr>
          <w:p w14:paraId="5344523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803</w:t>
            </w:r>
          </w:p>
        </w:tc>
        <w:tc>
          <w:tcPr>
            <w:tcW w:w="1448" w:type="pct"/>
            <w:tcBorders>
              <w:top w:val="nil"/>
              <w:left w:val="nil"/>
              <w:bottom w:val="nil"/>
              <w:right w:val="nil"/>
            </w:tcBorders>
            <w:shd w:val="clear" w:color="auto" w:fill="auto"/>
            <w:noWrap/>
            <w:vAlign w:val="bottom"/>
            <w:hideMark/>
          </w:tcPr>
          <w:p w14:paraId="7F1304B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- 96-29</w:t>
            </w:r>
          </w:p>
        </w:tc>
        <w:tc>
          <w:tcPr>
            <w:tcW w:w="208" w:type="pct"/>
            <w:tcBorders>
              <w:top w:val="nil"/>
              <w:left w:val="nil"/>
              <w:bottom w:val="nil"/>
              <w:right w:val="nil"/>
            </w:tcBorders>
            <w:shd w:val="clear" w:color="auto" w:fill="auto"/>
            <w:noWrap/>
            <w:vAlign w:val="bottom"/>
            <w:hideMark/>
          </w:tcPr>
          <w:p w14:paraId="17A98A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1232</w:t>
            </w:r>
          </w:p>
        </w:tc>
        <w:tc>
          <w:tcPr>
            <w:tcW w:w="1477" w:type="pct"/>
            <w:tcBorders>
              <w:top w:val="nil"/>
              <w:left w:val="nil"/>
              <w:bottom w:val="nil"/>
              <w:right w:val="nil"/>
            </w:tcBorders>
            <w:shd w:val="clear" w:color="auto" w:fill="auto"/>
            <w:noWrap/>
            <w:vAlign w:val="bottom"/>
            <w:hideMark/>
          </w:tcPr>
          <w:p w14:paraId="5E3AA5C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- 123-9</w:t>
            </w:r>
          </w:p>
        </w:tc>
      </w:tr>
      <w:tr w:rsidR="00854EDF" w:rsidRPr="00405438" w14:paraId="79309508" w14:textId="77777777" w:rsidTr="00854EDF">
        <w:trPr>
          <w:trHeight w:val="300"/>
        </w:trPr>
        <w:tc>
          <w:tcPr>
            <w:tcW w:w="209" w:type="pct"/>
            <w:tcBorders>
              <w:top w:val="nil"/>
              <w:left w:val="nil"/>
              <w:bottom w:val="nil"/>
              <w:right w:val="nil"/>
            </w:tcBorders>
            <w:shd w:val="clear" w:color="auto" w:fill="auto"/>
            <w:noWrap/>
            <w:vAlign w:val="bottom"/>
            <w:hideMark/>
          </w:tcPr>
          <w:p w14:paraId="5BA2331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375</w:t>
            </w:r>
          </w:p>
        </w:tc>
        <w:tc>
          <w:tcPr>
            <w:tcW w:w="1448" w:type="pct"/>
            <w:tcBorders>
              <w:top w:val="nil"/>
              <w:left w:val="nil"/>
              <w:bottom w:val="nil"/>
              <w:right w:val="nil"/>
            </w:tcBorders>
            <w:shd w:val="clear" w:color="auto" w:fill="auto"/>
            <w:noWrap/>
            <w:vAlign w:val="bottom"/>
            <w:hideMark/>
          </w:tcPr>
          <w:p w14:paraId="788F06D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- 66-16</w:t>
            </w:r>
          </w:p>
        </w:tc>
        <w:tc>
          <w:tcPr>
            <w:tcW w:w="208" w:type="pct"/>
            <w:tcBorders>
              <w:top w:val="nil"/>
              <w:left w:val="nil"/>
              <w:bottom w:val="nil"/>
              <w:right w:val="nil"/>
            </w:tcBorders>
            <w:shd w:val="clear" w:color="auto" w:fill="auto"/>
            <w:noWrap/>
            <w:vAlign w:val="bottom"/>
            <w:hideMark/>
          </w:tcPr>
          <w:p w14:paraId="22057DB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804</w:t>
            </w:r>
          </w:p>
        </w:tc>
        <w:tc>
          <w:tcPr>
            <w:tcW w:w="1448" w:type="pct"/>
            <w:tcBorders>
              <w:top w:val="nil"/>
              <w:left w:val="nil"/>
              <w:bottom w:val="nil"/>
              <w:right w:val="nil"/>
            </w:tcBorders>
            <w:shd w:val="clear" w:color="auto" w:fill="auto"/>
            <w:noWrap/>
            <w:vAlign w:val="bottom"/>
            <w:hideMark/>
          </w:tcPr>
          <w:p w14:paraId="47B547E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- 96-30</w:t>
            </w:r>
          </w:p>
        </w:tc>
        <w:tc>
          <w:tcPr>
            <w:tcW w:w="208" w:type="pct"/>
            <w:tcBorders>
              <w:top w:val="nil"/>
              <w:left w:val="nil"/>
              <w:bottom w:val="nil"/>
              <w:right w:val="nil"/>
            </w:tcBorders>
            <w:shd w:val="clear" w:color="auto" w:fill="auto"/>
            <w:noWrap/>
            <w:vAlign w:val="bottom"/>
            <w:hideMark/>
          </w:tcPr>
          <w:p w14:paraId="1093272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1233</w:t>
            </w:r>
          </w:p>
        </w:tc>
        <w:tc>
          <w:tcPr>
            <w:tcW w:w="1477" w:type="pct"/>
            <w:tcBorders>
              <w:top w:val="nil"/>
              <w:left w:val="nil"/>
              <w:bottom w:val="nil"/>
              <w:right w:val="nil"/>
            </w:tcBorders>
            <w:shd w:val="clear" w:color="auto" w:fill="auto"/>
            <w:noWrap/>
            <w:vAlign w:val="bottom"/>
            <w:hideMark/>
          </w:tcPr>
          <w:p w14:paraId="7851E7A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- 123-12</w:t>
            </w:r>
          </w:p>
        </w:tc>
      </w:tr>
      <w:tr w:rsidR="00854EDF" w:rsidRPr="00405438" w14:paraId="0BA02CE2" w14:textId="77777777" w:rsidTr="00854EDF">
        <w:trPr>
          <w:trHeight w:val="300"/>
        </w:trPr>
        <w:tc>
          <w:tcPr>
            <w:tcW w:w="209" w:type="pct"/>
            <w:tcBorders>
              <w:top w:val="nil"/>
              <w:left w:val="nil"/>
              <w:bottom w:val="nil"/>
              <w:right w:val="nil"/>
            </w:tcBorders>
            <w:shd w:val="clear" w:color="auto" w:fill="auto"/>
            <w:noWrap/>
            <w:vAlign w:val="bottom"/>
            <w:hideMark/>
          </w:tcPr>
          <w:p w14:paraId="57D249E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376</w:t>
            </w:r>
          </w:p>
        </w:tc>
        <w:tc>
          <w:tcPr>
            <w:tcW w:w="1448" w:type="pct"/>
            <w:tcBorders>
              <w:top w:val="nil"/>
              <w:left w:val="nil"/>
              <w:bottom w:val="nil"/>
              <w:right w:val="nil"/>
            </w:tcBorders>
            <w:shd w:val="clear" w:color="auto" w:fill="auto"/>
            <w:noWrap/>
            <w:vAlign w:val="bottom"/>
            <w:hideMark/>
          </w:tcPr>
          <w:p w14:paraId="396A998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- 66-17</w:t>
            </w:r>
          </w:p>
        </w:tc>
        <w:tc>
          <w:tcPr>
            <w:tcW w:w="208" w:type="pct"/>
            <w:tcBorders>
              <w:top w:val="nil"/>
              <w:left w:val="nil"/>
              <w:bottom w:val="nil"/>
              <w:right w:val="nil"/>
            </w:tcBorders>
            <w:shd w:val="clear" w:color="auto" w:fill="auto"/>
            <w:noWrap/>
            <w:vAlign w:val="bottom"/>
            <w:hideMark/>
          </w:tcPr>
          <w:p w14:paraId="498FE19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805</w:t>
            </w:r>
          </w:p>
        </w:tc>
        <w:tc>
          <w:tcPr>
            <w:tcW w:w="1448" w:type="pct"/>
            <w:tcBorders>
              <w:top w:val="nil"/>
              <w:left w:val="nil"/>
              <w:bottom w:val="nil"/>
              <w:right w:val="nil"/>
            </w:tcBorders>
            <w:shd w:val="clear" w:color="auto" w:fill="auto"/>
            <w:noWrap/>
            <w:vAlign w:val="bottom"/>
            <w:hideMark/>
          </w:tcPr>
          <w:p w14:paraId="2FCE8E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- 96-31</w:t>
            </w:r>
          </w:p>
        </w:tc>
        <w:tc>
          <w:tcPr>
            <w:tcW w:w="208" w:type="pct"/>
            <w:tcBorders>
              <w:top w:val="nil"/>
              <w:left w:val="nil"/>
              <w:bottom w:val="nil"/>
              <w:right w:val="nil"/>
            </w:tcBorders>
            <w:shd w:val="clear" w:color="auto" w:fill="auto"/>
            <w:noWrap/>
            <w:vAlign w:val="bottom"/>
            <w:hideMark/>
          </w:tcPr>
          <w:p w14:paraId="223C239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1234</w:t>
            </w:r>
          </w:p>
        </w:tc>
        <w:tc>
          <w:tcPr>
            <w:tcW w:w="1477" w:type="pct"/>
            <w:tcBorders>
              <w:top w:val="nil"/>
              <w:left w:val="nil"/>
              <w:bottom w:val="nil"/>
              <w:right w:val="nil"/>
            </w:tcBorders>
            <w:shd w:val="clear" w:color="auto" w:fill="auto"/>
            <w:noWrap/>
            <w:vAlign w:val="bottom"/>
            <w:hideMark/>
          </w:tcPr>
          <w:p w14:paraId="782DAF0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- 123-13</w:t>
            </w:r>
          </w:p>
        </w:tc>
      </w:tr>
      <w:tr w:rsidR="00854EDF" w:rsidRPr="00405438" w14:paraId="4F343644" w14:textId="77777777" w:rsidTr="00854EDF">
        <w:trPr>
          <w:trHeight w:val="300"/>
        </w:trPr>
        <w:tc>
          <w:tcPr>
            <w:tcW w:w="209" w:type="pct"/>
            <w:tcBorders>
              <w:top w:val="nil"/>
              <w:left w:val="nil"/>
              <w:bottom w:val="nil"/>
              <w:right w:val="nil"/>
            </w:tcBorders>
            <w:shd w:val="clear" w:color="auto" w:fill="auto"/>
            <w:noWrap/>
            <w:vAlign w:val="bottom"/>
            <w:hideMark/>
          </w:tcPr>
          <w:p w14:paraId="1AE69A7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377</w:t>
            </w:r>
          </w:p>
        </w:tc>
        <w:tc>
          <w:tcPr>
            <w:tcW w:w="1448" w:type="pct"/>
            <w:tcBorders>
              <w:top w:val="nil"/>
              <w:left w:val="nil"/>
              <w:bottom w:val="nil"/>
              <w:right w:val="nil"/>
            </w:tcBorders>
            <w:shd w:val="clear" w:color="auto" w:fill="auto"/>
            <w:noWrap/>
            <w:vAlign w:val="bottom"/>
            <w:hideMark/>
          </w:tcPr>
          <w:p w14:paraId="1BC0A2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- 67-3</w:t>
            </w:r>
          </w:p>
        </w:tc>
        <w:tc>
          <w:tcPr>
            <w:tcW w:w="208" w:type="pct"/>
            <w:tcBorders>
              <w:top w:val="nil"/>
              <w:left w:val="nil"/>
              <w:bottom w:val="nil"/>
              <w:right w:val="nil"/>
            </w:tcBorders>
            <w:shd w:val="clear" w:color="auto" w:fill="auto"/>
            <w:noWrap/>
            <w:vAlign w:val="bottom"/>
            <w:hideMark/>
          </w:tcPr>
          <w:p w14:paraId="481B1F4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806</w:t>
            </w:r>
          </w:p>
        </w:tc>
        <w:tc>
          <w:tcPr>
            <w:tcW w:w="1448" w:type="pct"/>
            <w:tcBorders>
              <w:top w:val="nil"/>
              <w:left w:val="nil"/>
              <w:bottom w:val="nil"/>
              <w:right w:val="nil"/>
            </w:tcBorders>
            <w:shd w:val="clear" w:color="auto" w:fill="auto"/>
            <w:noWrap/>
            <w:vAlign w:val="bottom"/>
            <w:hideMark/>
          </w:tcPr>
          <w:p w14:paraId="538B825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- 97-1</w:t>
            </w:r>
          </w:p>
        </w:tc>
        <w:tc>
          <w:tcPr>
            <w:tcW w:w="208" w:type="pct"/>
            <w:tcBorders>
              <w:top w:val="nil"/>
              <w:left w:val="nil"/>
              <w:bottom w:val="nil"/>
              <w:right w:val="nil"/>
            </w:tcBorders>
            <w:shd w:val="clear" w:color="auto" w:fill="auto"/>
            <w:noWrap/>
            <w:vAlign w:val="bottom"/>
            <w:hideMark/>
          </w:tcPr>
          <w:p w14:paraId="2A1523F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1235</w:t>
            </w:r>
          </w:p>
        </w:tc>
        <w:tc>
          <w:tcPr>
            <w:tcW w:w="1477" w:type="pct"/>
            <w:tcBorders>
              <w:top w:val="nil"/>
              <w:left w:val="nil"/>
              <w:bottom w:val="nil"/>
              <w:right w:val="nil"/>
            </w:tcBorders>
            <w:shd w:val="clear" w:color="auto" w:fill="auto"/>
            <w:noWrap/>
            <w:vAlign w:val="bottom"/>
            <w:hideMark/>
          </w:tcPr>
          <w:p w14:paraId="0812AAE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- 123-14</w:t>
            </w:r>
          </w:p>
        </w:tc>
      </w:tr>
      <w:tr w:rsidR="00854EDF" w:rsidRPr="00405438" w14:paraId="3751272E" w14:textId="77777777" w:rsidTr="00854EDF">
        <w:trPr>
          <w:trHeight w:val="300"/>
        </w:trPr>
        <w:tc>
          <w:tcPr>
            <w:tcW w:w="209" w:type="pct"/>
            <w:tcBorders>
              <w:top w:val="nil"/>
              <w:left w:val="nil"/>
              <w:bottom w:val="nil"/>
              <w:right w:val="nil"/>
            </w:tcBorders>
            <w:shd w:val="clear" w:color="auto" w:fill="auto"/>
            <w:noWrap/>
            <w:vAlign w:val="bottom"/>
            <w:hideMark/>
          </w:tcPr>
          <w:p w14:paraId="2112A55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378</w:t>
            </w:r>
          </w:p>
        </w:tc>
        <w:tc>
          <w:tcPr>
            <w:tcW w:w="1448" w:type="pct"/>
            <w:tcBorders>
              <w:top w:val="nil"/>
              <w:left w:val="nil"/>
              <w:bottom w:val="nil"/>
              <w:right w:val="nil"/>
            </w:tcBorders>
            <w:shd w:val="clear" w:color="auto" w:fill="auto"/>
            <w:noWrap/>
            <w:vAlign w:val="bottom"/>
            <w:hideMark/>
          </w:tcPr>
          <w:p w14:paraId="635D13B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- 67-9</w:t>
            </w:r>
          </w:p>
        </w:tc>
        <w:tc>
          <w:tcPr>
            <w:tcW w:w="208" w:type="pct"/>
            <w:tcBorders>
              <w:top w:val="nil"/>
              <w:left w:val="nil"/>
              <w:bottom w:val="nil"/>
              <w:right w:val="nil"/>
            </w:tcBorders>
            <w:shd w:val="clear" w:color="auto" w:fill="auto"/>
            <w:noWrap/>
            <w:vAlign w:val="bottom"/>
            <w:hideMark/>
          </w:tcPr>
          <w:p w14:paraId="04CAB7B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807</w:t>
            </w:r>
          </w:p>
        </w:tc>
        <w:tc>
          <w:tcPr>
            <w:tcW w:w="1448" w:type="pct"/>
            <w:tcBorders>
              <w:top w:val="nil"/>
              <w:left w:val="nil"/>
              <w:bottom w:val="nil"/>
              <w:right w:val="nil"/>
            </w:tcBorders>
            <w:shd w:val="clear" w:color="auto" w:fill="auto"/>
            <w:noWrap/>
            <w:vAlign w:val="bottom"/>
            <w:hideMark/>
          </w:tcPr>
          <w:p w14:paraId="6FF6A59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- 97-3</w:t>
            </w:r>
          </w:p>
        </w:tc>
        <w:tc>
          <w:tcPr>
            <w:tcW w:w="208" w:type="pct"/>
            <w:tcBorders>
              <w:top w:val="nil"/>
              <w:left w:val="nil"/>
              <w:bottom w:val="nil"/>
              <w:right w:val="nil"/>
            </w:tcBorders>
            <w:shd w:val="clear" w:color="auto" w:fill="auto"/>
            <w:noWrap/>
            <w:vAlign w:val="bottom"/>
            <w:hideMark/>
          </w:tcPr>
          <w:p w14:paraId="643BA84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1236</w:t>
            </w:r>
          </w:p>
        </w:tc>
        <w:tc>
          <w:tcPr>
            <w:tcW w:w="1477" w:type="pct"/>
            <w:tcBorders>
              <w:top w:val="nil"/>
              <w:left w:val="nil"/>
              <w:bottom w:val="nil"/>
              <w:right w:val="nil"/>
            </w:tcBorders>
            <w:shd w:val="clear" w:color="auto" w:fill="auto"/>
            <w:noWrap/>
            <w:vAlign w:val="bottom"/>
            <w:hideMark/>
          </w:tcPr>
          <w:p w14:paraId="5FB4D4B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- 123-15</w:t>
            </w:r>
          </w:p>
        </w:tc>
      </w:tr>
      <w:tr w:rsidR="00854EDF" w:rsidRPr="00405438" w14:paraId="1D627AED" w14:textId="77777777" w:rsidTr="00854EDF">
        <w:trPr>
          <w:trHeight w:val="300"/>
        </w:trPr>
        <w:tc>
          <w:tcPr>
            <w:tcW w:w="209" w:type="pct"/>
            <w:tcBorders>
              <w:top w:val="nil"/>
              <w:left w:val="nil"/>
              <w:bottom w:val="nil"/>
              <w:right w:val="nil"/>
            </w:tcBorders>
            <w:shd w:val="clear" w:color="auto" w:fill="auto"/>
            <w:noWrap/>
            <w:vAlign w:val="bottom"/>
            <w:hideMark/>
          </w:tcPr>
          <w:p w14:paraId="3F58DA1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379</w:t>
            </w:r>
          </w:p>
        </w:tc>
        <w:tc>
          <w:tcPr>
            <w:tcW w:w="1448" w:type="pct"/>
            <w:tcBorders>
              <w:top w:val="nil"/>
              <w:left w:val="nil"/>
              <w:bottom w:val="nil"/>
              <w:right w:val="nil"/>
            </w:tcBorders>
            <w:shd w:val="clear" w:color="auto" w:fill="auto"/>
            <w:noWrap/>
            <w:vAlign w:val="bottom"/>
            <w:hideMark/>
          </w:tcPr>
          <w:p w14:paraId="4EB4728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- 67-14</w:t>
            </w:r>
          </w:p>
        </w:tc>
        <w:tc>
          <w:tcPr>
            <w:tcW w:w="208" w:type="pct"/>
            <w:tcBorders>
              <w:top w:val="nil"/>
              <w:left w:val="nil"/>
              <w:bottom w:val="nil"/>
              <w:right w:val="nil"/>
            </w:tcBorders>
            <w:shd w:val="clear" w:color="auto" w:fill="auto"/>
            <w:noWrap/>
            <w:vAlign w:val="bottom"/>
            <w:hideMark/>
          </w:tcPr>
          <w:p w14:paraId="7B9AD01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808</w:t>
            </w:r>
          </w:p>
        </w:tc>
        <w:tc>
          <w:tcPr>
            <w:tcW w:w="1448" w:type="pct"/>
            <w:tcBorders>
              <w:top w:val="nil"/>
              <w:left w:val="nil"/>
              <w:bottom w:val="nil"/>
              <w:right w:val="nil"/>
            </w:tcBorders>
            <w:shd w:val="clear" w:color="auto" w:fill="auto"/>
            <w:noWrap/>
            <w:vAlign w:val="bottom"/>
            <w:hideMark/>
          </w:tcPr>
          <w:p w14:paraId="7D2E699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- 97-6</w:t>
            </w:r>
          </w:p>
        </w:tc>
        <w:tc>
          <w:tcPr>
            <w:tcW w:w="208" w:type="pct"/>
            <w:tcBorders>
              <w:top w:val="nil"/>
              <w:left w:val="nil"/>
              <w:bottom w:val="nil"/>
              <w:right w:val="nil"/>
            </w:tcBorders>
            <w:shd w:val="clear" w:color="auto" w:fill="auto"/>
            <w:noWrap/>
            <w:vAlign w:val="bottom"/>
            <w:hideMark/>
          </w:tcPr>
          <w:p w14:paraId="789567F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1237</w:t>
            </w:r>
          </w:p>
        </w:tc>
        <w:tc>
          <w:tcPr>
            <w:tcW w:w="1477" w:type="pct"/>
            <w:tcBorders>
              <w:top w:val="nil"/>
              <w:left w:val="nil"/>
              <w:bottom w:val="nil"/>
              <w:right w:val="nil"/>
            </w:tcBorders>
            <w:shd w:val="clear" w:color="auto" w:fill="auto"/>
            <w:noWrap/>
            <w:vAlign w:val="bottom"/>
            <w:hideMark/>
          </w:tcPr>
          <w:p w14:paraId="16C1A1A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- 123-16</w:t>
            </w:r>
          </w:p>
        </w:tc>
      </w:tr>
      <w:tr w:rsidR="00854EDF" w:rsidRPr="00405438" w14:paraId="56CD0F58" w14:textId="77777777" w:rsidTr="00854EDF">
        <w:trPr>
          <w:trHeight w:val="300"/>
        </w:trPr>
        <w:tc>
          <w:tcPr>
            <w:tcW w:w="209" w:type="pct"/>
            <w:tcBorders>
              <w:top w:val="nil"/>
              <w:left w:val="nil"/>
              <w:bottom w:val="nil"/>
              <w:right w:val="nil"/>
            </w:tcBorders>
            <w:shd w:val="clear" w:color="auto" w:fill="auto"/>
            <w:noWrap/>
            <w:vAlign w:val="bottom"/>
            <w:hideMark/>
          </w:tcPr>
          <w:p w14:paraId="66129CF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380</w:t>
            </w:r>
          </w:p>
        </w:tc>
        <w:tc>
          <w:tcPr>
            <w:tcW w:w="1448" w:type="pct"/>
            <w:tcBorders>
              <w:top w:val="nil"/>
              <w:left w:val="nil"/>
              <w:bottom w:val="nil"/>
              <w:right w:val="nil"/>
            </w:tcBorders>
            <w:shd w:val="clear" w:color="auto" w:fill="auto"/>
            <w:noWrap/>
            <w:vAlign w:val="bottom"/>
            <w:hideMark/>
          </w:tcPr>
          <w:p w14:paraId="731D1C9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- 67-15</w:t>
            </w:r>
          </w:p>
        </w:tc>
        <w:tc>
          <w:tcPr>
            <w:tcW w:w="208" w:type="pct"/>
            <w:tcBorders>
              <w:top w:val="nil"/>
              <w:left w:val="nil"/>
              <w:bottom w:val="nil"/>
              <w:right w:val="nil"/>
            </w:tcBorders>
            <w:shd w:val="clear" w:color="auto" w:fill="auto"/>
            <w:noWrap/>
            <w:vAlign w:val="bottom"/>
            <w:hideMark/>
          </w:tcPr>
          <w:p w14:paraId="3EDE39F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809</w:t>
            </w:r>
          </w:p>
        </w:tc>
        <w:tc>
          <w:tcPr>
            <w:tcW w:w="1448" w:type="pct"/>
            <w:tcBorders>
              <w:top w:val="nil"/>
              <w:left w:val="nil"/>
              <w:bottom w:val="nil"/>
              <w:right w:val="nil"/>
            </w:tcBorders>
            <w:shd w:val="clear" w:color="auto" w:fill="auto"/>
            <w:noWrap/>
            <w:vAlign w:val="bottom"/>
            <w:hideMark/>
          </w:tcPr>
          <w:p w14:paraId="6E62E7F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- 97-7</w:t>
            </w:r>
          </w:p>
        </w:tc>
        <w:tc>
          <w:tcPr>
            <w:tcW w:w="208" w:type="pct"/>
            <w:tcBorders>
              <w:top w:val="nil"/>
              <w:left w:val="nil"/>
              <w:bottom w:val="nil"/>
              <w:right w:val="nil"/>
            </w:tcBorders>
            <w:shd w:val="clear" w:color="auto" w:fill="auto"/>
            <w:noWrap/>
            <w:vAlign w:val="bottom"/>
            <w:hideMark/>
          </w:tcPr>
          <w:p w14:paraId="636AA94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1238</w:t>
            </w:r>
          </w:p>
        </w:tc>
        <w:tc>
          <w:tcPr>
            <w:tcW w:w="1477" w:type="pct"/>
            <w:tcBorders>
              <w:top w:val="nil"/>
              <w:left w:val="nil"/>
              <w:bottom w:val="nil"/>
              <w:right w:val="nil"/>
            </w:tcBorders>
            <w:shd w:val="clear" w:color="auto" w:fill="auto"/>
            <w:noWrap/>
            <w:vAlign w:val="bottom"/>
            <w:hideMark/>
          </w:tcPr>
          <w:p w14:paraId="0DECF70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- 123-17</w:t>
            </w:r>
          </w:p>
        </w:tc>
      </w:tr>
      <w:tr w:rsidR="00854EDF" w:rsidRPr="00405438" w14:paraId="5A442551" w14:textId="77777777" w:rsidTr="00854EDF">
        <w:trPr>
          <w:trHeight w:val="300"/>
        </w:trPr>
        <w:tc>
          <w:tcPr>
            <w:tcW w:w="209" w:type="pct"/>
            <w:tcBorders>
              <w:top w:val="nil"/>
              <w:left w:val="nil"/>
              <w:bottom w:val="nil"/>
              <w:right w:val="nil"/>
            </w:tcBorders>
            <w:shd w:val="clear" w:color="auto" w:fill="auto"/>
            <w:noWrap/>
            <w:vAlign w:val="bottom"/>
            <w:hideMark/>
          </w:tcPr>
          <w:p w14:paraId="13D29A5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381</w:t>
            </w:r>
          </w:p>
        </w:tc>
        <w:tc>
          <w:tcPr>
            <w:tcW w:w="1448" w:type="pct"/>
            <w:tcBorders>
              <w:top w:val="nil"/>
              <w:left w:val="nil"/>
              <w:bottom w:val="nil"/>
              <w:right w:val="nil"/>
            </w:tcBorders>
            <w:shd w:val="clear" w:color="auto" w:fill="auto"/>
            <w:noWrap/>
            <w:vAlign w:val="bottom"/>
            <w:hideMark/>
          </w:tcPr>
          <w:p w14:paraId="11776FE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- 67-16</w:t>
            </w:r>
          </w:p>
        </w:tc>
        <w:tc>
          <w:tcPr>
            <w:tcW w:w="208" w:type="pct"/>
            <w:tcBorders>
              <w:top w:val="nil"/>
              <w:left w:val="nil"/>
              <w:bottom w:val="nil"/>
              <w:right w:val="nil"/>
            </w:tcBorders>
            <w:shd w:val="clear" w:color="auto" w:fill="auto"/>
            <w:noWrap/>
            <w:vAlign w:val="bottom"/>
            <w:hideMark/>
          </w:tcPr>
          <w:p w14:paraId="2E0D575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810</w:t>
            </w:r>
          </w:p>
        </w:tc>
        <w:tc>
          <w:tcPr>
            <w:tcW w:w="1448" w:type="pct"/>
            <w:tcBorders>
              <w:top w:val="nil"/>
              <w:left w:val="nil"/>
              <w:bottom w:val="nil"/>
              <w:right w:val="nil"/>
            </w:tcBorders>
            <w:shd w:val="clear" w:color="auto" w:fill="auto"/>
            <w:noWrap/>
            <w:vAlign w:val="bottom"/>
            <w:hideMark/>
          </w:tcPr>
          <w:p w14:paraId="50DBD38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- 97-13</w:t>
            </w:r>
          </w:p>
        </w:tc>
        <w:tc>
          <w:tcPr>
            <w:tcW w:w="208" w:type="pct"/>
            <w:tcBorders>
              <w:top w:val="nil"/>
              <w:left w:val="nil"/>
              <w:bottom w:val="nil"/>
              <w:right w:val="nil"/>
            </w:tcBorders>
            <w:shd w:val="clear" w:color="auto" w:fill="auto"/>
            <w:noWrap/>
            <w:vAlign w:val="bottom"/>
            <w:hideMark/>
          </w:tcPr>
          <w:p w14:paraId="1C4EF41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1239</w:t>
            </w:r>
          </w:p>
        </w:tc>
        <w:tc>
          <w:tcPr>
            <w:tcW w:w="1477" w:type="pct"/>
            <w:tcBorders>
              <w:top w:val="nil"/>
              <w:left w:val="nil"/>
              <w:bottom w:val="nil"/>
              <w:right w:val="nil"/>
            </w:tcBorders>
            <w:shd w:val="clear" w:color="auto" w:fill="auto"/>
            <w:noWrap/>
            <w:vAlign w:val="bottom"/>
            <w:hideMark/>
          </w:tcPr>
          <w:p w14:paraId="1BF67DC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- 123-18</w:t>
            </w:r>
          </w:p>
        </w:tc>
      </w:tr>
      <w:tr w:rsidR="00854EDF" w:rsidRPr="00405438" w14:paraId="1C454E97" w14:textId="77777777" w:rsidTr="00854EDF">
        <w:trPr>
          <w:trHeight w:val="300"/>
        </w:trPr>
        <w:tc>
          <w:tcPr>
            <w:tcW w:w="209" w:type="pct"/>
            <w:tcBorders>
              <w:top w:val="nil"/>
              <w:left w:val="nil"/>
              <w:bottom w:val="nil"/>
              <w:right w:val="nil"/>
            </w:tcBorders>
            <w:shd w:val="clear" w:color="auto" w:fill="auto"/>
            <w:noWrap/>
            <w:vAlign w:val="bottom"/>
            <w:hideMark/>
          </w:tcPr>
          <w:p w14:paraId="03586F1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382</w:t>
            </w:r>
          </w:p>
        </w:tc>
        <w:tc>
          <w:tcPr>
            <w:tcW w:w="1448" w:type="pct"/>
            <w:tcBorders>
              <w:top w:val="nil"/>
              <w:left w:val="nil"/>
              <w:bottom w:val="nil"/>
              <w:right w:val="nil"/>
            </w:tcBorders>
            <w:shd w:val="clear" w:color="auto" w:fill="auto"/>
            <w:noWrap/>
            <w:vAlign w:val="bottom"/>
            <w:hideMark/>
          </w:tcPr>
          <w:p w14:paraId="72AA96F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- 67-17</w:t>
            </w:r>
          </w:p>
        </w:tc>
        <w:tc>
          <w:tcPr>
            <w:tcW w:w="208" w:type="pct"/>
            <w:tcBorders>
              <w:top w:val="nil"/>
              <w:left w:val="nil"/>
              <w:bottom w:val="nil"/>
              <w:right w:val="nil"/>
            </w:tcBorders>
            <w:shd w:val="clear" w:color="auto" w:fill="auto"/>
            <w:noWrap/>
            <w:vAlign w:val="bottom"/>
            <w:hideMark/>
          </w:tcPr>
          <w:p w14:paraId="156DE11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811</w:t>
            </w:r>
          </w:p>
        </w:tc>
        <w:tc>
          <w:tcPr>
            <w:tcW w:w="1448" w:type="pct"/>
            <w:tcBorders>
              <w:top w:val="nil"/>
              <w:left w:val="nil"/>
              <w:bottom w:val="nil"/>
              <w:right w:val="nil"/>
            </w:tcBorders>
            <w:shd w:val="clear" w:color="auto" w:fill="auto"/>
            <w:noWrap/>
            <w:vAlign w:val="bottom"/>
            <w:hideMark/>
          </w:tcPr>
          <w:p w14:paraId="335FF52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- 97-14</w:t>
            </w:r>
          </w:p>
        </w:tc>
        <w:tc>
          <w:tcPr>
            <w:tcW w:w="208" w:type="pct"/>
            <w:tcBorders>
              <w:top w:val="nil"/>
              <w:left w:val="nil"/>
              <w:bottom w:val="nil"/>
              <w:right w:val="nil"/>
            </w:tcBorders>
            <w:shd w:val="clear" w:color="auto" w:fill="auto"/>
            <w:noWrap/>
            <w:vAlign w:val="bottom"/>
            <w:hideMark/>
          </w:tcPr>
          <w:p w14:paraId="034CF14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1240</w:t>
            </w:r>
          </w:p>
        </w:tc>
        <w:tc>
          <w:tcPr>
            <w:tcW w:w="1477" w:type="pct"/>
            <w:tcBorders>
              <w:top w:val="nil"/>
              <w:left w:val="nil"/>
              <w:bottom w:val="nil"/>
              <w:right w:val="nil"/>
            </w:tcBorders>
            <w:shd w:val="clear" w:color="auto" w:fill="auto"/>
            <w:noWrap/>
            <w:vAlign w:val="bottom"/>
            <w:hideMark/>
          </w:tcPr>
          <w:p w14:paraId="39D0D9E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- 123-19</w:t>
            </w:r>
          </w:p>
        </w:tc>
      </w:tr>
      <w:tr w:rsidR="00854EDF" w:rsidRPr="00405438" w14:paraId="39D01B23" w14:textId="77777777" w:rsidTr="00854EDF">
        <w:trPr>
          <w:trHeight w:val="300"/>
        </w:trPr>
        <w:tc>
          <w:tcPr>
            <w:tcW w:w="209" w:type="pct"/>
            <w:tcBorders>
              <w:top w:val="nil"/>
              <w:left w:val="nil"/>
              <w:bottom w:val="nil"/>
              <w:right w:val="nil"/>
            </w:tcBorders>
            <w:shd w:val="clear" w:color="auto" w:fill="auto"/>
            <w:noWrap/>
            <w:vAlign w:val="bottom"/>
            <w:hideMark/>
          </w:tcPr>
          <w:p w14:paraId="29E4BA2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383</w:t>
            </w:r>
          </w:p>
        </w:tc>
        <w:tc>
          <w:tcPr>
            <w:tcW w:w="1448" w:type="pct"/>
            <w:tcBorders>
              <w:top w:val="nil"/>
              <w:left w:val="nil"/>
              <w:bottom w:val="nil"/>
              <w:right w:val="nil"/>
            </w:tcBorders>
            <w:shd w:val="clear" w:color="auto" w:fill="auto"/>
            <w:noWrap/>
            <w:vAlign w:val="bottom"/>
            <w:hideMark/>
          </w:tcPr>
          <w:p w14:paraId="46C5D54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- 67-18</w:t>
            </w:r>
          </w:p>
        </w:tc>
        <w:tc>
          <w:tcPr>
            <w:tcW w:w="208" w:type="pct"/>
            <w:tcBorders>
              <w:top w:val="nil"/>
              <w:left w:val="nil"/>
              <w:bottom w:val="nil"/>
              <w:right w:val="nil"/>
            </w:tcBorders>
            <w:shd w:val="clear" w:color="auto" w:fill="auto"/>
            <w:noWrap/>
            <w:vAlign w:val="bottom"/>
            <w:hideMark/>
          </w:tcPr>
          <w:p w14:paraId="2E93518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812</w:t>
            </w:r>
          </w:p>
        </w:tc>
        <w:tc>
          <w:tcPr>
            <w:tcW w:w="1448" w:type="pct"/>
            <w:tcBorders>
              <w:top w:val="nil"/>
              <w:left w:val="nil"/>
              <w:bottom w:val="nil"/>
              <w:right w:val="nil"/>
            </w:tcBorders>
            <w:shd w:val="clear" w:color="auto" w:fill="auto"/>
            <w:noWrap/>
            <w:vAlign w:val="bottom"/>
            <w:hideMark/>
          </w:tcPr>
          <w:p w14:paraId="64AC120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- 97-15</w:t>
            </w:r>
          </w:p>
        </w:tc>
        <w:tc>
          <w:tcPr>
            <w:tcW w:w="208" w:type="pct"/>
            <w:tcBorders>
              <w:top w:val="nil"/>
              <w:left w:val="nil"/>
              <w:bottom w:val="nil"/>
              <w:right w:val="nil"/>
            </w:tcBorders>
            <w:shd w:val="clear" w:color="auto" w:fill="auto"/>
            <w:noWrap/>
            <w:vAlign w:val="bottom"/>
            <w:hideMark/>
          </w:tcPr>
          <w:p w14:paraId="383D13F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1241</w:t>
            </w:r>
          </w:p>
        </w:tc>
        <w:tc>
          <w:tcPr>
            <w:tcW w:w="1477" w:type="pct"/>
            <w:tcBorders>
              <w:top w:val="nil"/>
              <w:left w:val="nil"/>
              <w:bottom w:val="nil"/>
              <w:right w:val="nil"/>
            </w:tcBorders>
            <w:shd w:val="clear" w:color="auto" w:fill="auto"/>
            <w:noWrap/>
            <w:vAlign w:val="bottom"/>
            <w:hideMark/>
          </w:tcPr>
          <w:p w14:paraId="1A3336F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- 123-20</w:t>
            </w:r>
          </w:p>
        </w:tc>
      </w:tr>
      <w:tr w:rsidR="00854EDF" w:rsidRPr="00405438" w14:paraId="272C8905" w14:textId="77777777" w:rsidTr="00854EDF">
        <w:trPr>
          <w:trHeight w:val="300"/>
        </w:trPr>
        <w:tc>
          <w:tcPr>
            <w:tcW w:w="209" w:type="pct"/>
            <w:tcBorders>
              <w:top w:val="nil"/>
              <w:left w:val="nil"/>
              <w:bottom w:val="nil"/>
              <w:right w:val="nil"/>
            </w:tcBorders>
            <w:shd w:val="clear" w:color="auto" w:fill="auto"/>
            <w:noWrap/>
            <w:vAlign w:val="bottom"/>
            <w:hideMark/>
          </w:tcPr>
          <w:p w14:paraId="7FADE82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384</w:t>
            </w:r>
          </w:p>
        </w:tc>
        <w:tc>
          <w:tcPr>
            <w:tcW w:w="1448" w:type="pct"/>
            <w:tcBorders>
              <w:top w:val="nil"/>
              <w:left w:val="nil"/>
              <w:bottom w:val="nil"/>
              <w:right w:val="nil"/>
            </w:tcBorders>
            <w:shd w:val="clear" w:color="auto" w:fill="auto"/>
            <w:noWrap/>
            <w:vAlign w:val="bottom"/>
            <w:hideMark/>
          </w:tcPr>
          <w:p w14:paraId="4DB0033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- 67-19</w:t>
            </w:r>
          </w:p>
        </w:tc>
        <w:tc>
          <w:tcPr>
            <w:tcW w:w="208" w:type="pct"/>
            <w:tcBorders>
              <w:top w:val="nil"/>
              <w:left w:val="nil"/>
              <w:bottom w:val="nil"/>
              <w:right w:val="nil"/>
            </w:tcBorders>
            <w:shd w:val="clear" w:color="auto" w:fill="auto"/>
            <w:noWrap/>
            <w:vAlign w:val="bottom"/>
            <w:hideMark/>
          </w:tcPr>
          <w:p w14:paraId="747880A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813</w:t>
            </w:r>
          </w:p>
        </w:tc>
        <w:tc>
          <w:tcPr>
            <w:tcW w:w="1448" w:type="pct"/>
            <w:tcBorders>
              <w:top w:val="nil"/>
              <w:left w:val="nil"/>
              <w:bottom w:val="nil"/>
              <w:right w:val="nil"/>
            </w:tcBorders>
            <w:shd w:val="clear" w:color="auto" w:fill="auto"/>
            <w:noWrap/>
            <w:vAlign w:val="bottom"/>
            <w:hideMark/>
          </w:tcPr>
          <w:p w14:paraId="4DEBF2B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- 97-16</w:t>
            </w:r>
          </w:p>
        </w:tc>
        <w:tc>
          <w:tcPr>
            <w:tcW w:w="208" w:type="pct"/>
            <w:tcBorders>
              <w:top w:val="nil"/>
              <w:left w:val="nil"/>
              <w:bottom w:val="nil"/>
              <w:right w:val="nil"/>
            </w:tcBorders>
            <w:shd w:val="clear" w:color="auto" w:fill="auto"/>
            <w:noWrap/>
            <w:vAlign w:val="bottom"/>
            <w:hideMark/>
          </w:tcPr>
          <w:p w14:paraId="6FCC0A8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1242</w:t>
            </w:r>
          </w:p>
        </w:tc>
        <w:tc>
          <w:tcPr>
            <w:tcW w:w="1477" w:type="pct"/>
            <w:tcBorders>
              <w:top w:val="nil"/>
              <w:left w:val="nil"/>
              <w:bottom w:val="nil"/>
              <w:right w:val="nil"/>
            </w:tcBorders>
            <w:shd w:val="clear" w:color="auto" w:fill="auto"/>
            <w:noWrap/>
            <w:vAlign w:val="bottom"/>
            <w:hideMark/>
          </w:tcPr>
          <w:p w14:paraId="01BC12D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- 123-21</w:t>
            </w:r>
          </w:p>
        </w:tc>
      </w:tr>
      <w:tr w:rsidR="00854EDF" w:rsidRPr="00405438" w14:paraId="4905FB1B" w14:textId="77777777" w:rsidTr="00854EDF">
        <w:trPr>
          <w:trHeight w:val="300"/>
        </w:trPr>
        <w:tc>
          <w:tcPr>
            <w:tcW w:w="209" w:type="pct"/>
            <w:tcBorders>
              <w:top w:val="nil"/>
              <w:left w:val="nil"/>
              <w:bottom w:val="nil"/>
              <w:right w:val="nil"/>
            </w:tcBorders>
            <w:shd w:val="clear" w:color="auto" w:fill="auto"/>
            <w:noWrap/>
            <w:vAlign w:val="bottom"/>
            <w:hideMark/>
          </w:tcPr>
          <w:p w14:paraId="72914B6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385</w:t>
            </w:r>
          </w:p>
        </w:tc>
        <w:tc>
          <w:tcPr>
            <w:tcW w:w="1448" w:type="pct"/>
            <w:tcBorders>
              <w:top w:val="nil"/>
              <w:left w:val="nil"/>
              <w:bottom w:val="nil"/>
              <w:right w:val="nil"/>
            </w:tcBorders>
            <w:shd w:val="clear" w:color="auto" w:fill="auto"/>
            <w:noWrap/>
            <w:vAlign w:val="bottom"/>
            <w:hideMark/>
          </w:tcPr>
          <w:p w14:paraId="4B067CF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- 68-10</w:t>
            </w:r>
          </w:p>
        </w:tc>
        <w:tc>
          <w:tcPr>
            <w:tcW w:w="208" w:type="pct"/>
            <w:tcBorders>
              <w:top w:val="nil"/>
              <w:left w:val="nil"/>
              <w:bottom w:val="nil"/>
              <w:right w:val="nil"/>
            </w:tcBorders>
            <w:shd w:val="clear" w:color="auto" w:fill="auto"/>
            <w:noWrap/>
            <w:vAlign w:val="bottom"/>
            <w:hideMark/>
          </w:tcPr>
          <w:p w14:paraId="52F4112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814</w:t>
            </w:r>
          </w:p>
        </w:tc>
        <w:tc>
          <w:tcPr>
            <w:tcW w:w="1448" w:type="pct"/>
            <w:tcBorders>
              <w:top w:val="nil"/>
              <w:left w:val="nil"/>
              <w:bottom w:val="nil"/>
              <w:right w:val="nil"/>
            </w:tcBorders>
            <w:shd w:val="clear" w:color="auto" w:fill="auto"/>
            <w:noWrap/>
            <w:vAlign w:val="bottom"/>
            <w:hideMark/>
          </w:tcPr>
          <w:p w14:paraId="7843CD3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- 97-17</w:t>
            </w:r>
          </w:p>
        </w:tc>
        <w:tc>
          <w:tcPr>
            <w:tcW w:w="208" w:type="pct"/>
            <w:tcBorders>
              <w:top w:val="nil"/>
              <w:left w:val="nil"/>
              <w:bottom w:val="nil"/>
              <w:right w:val="nil"/>
            </w:tcBorders>
            <w:shd w:val="clear" w:color="auto" w:fill="auto"/>
            <w:noWrap/>
            <w:vAlign w:val="bottom"/>
            <w:hideMark/>
          </w:tcPr>
          <w:p w14:paraId="5C24264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1243</w:t>
            </w:r>
          </w:p>
        </w:tc>
        <w:tc>
          <w:tcPr>
            <w:tcW w:w="1477" w:type="pct"/>
            <w:tcBorders>
              <w:top w:val="nil"/>
              <w:left w:val="nil"/>
              <w:bottom w:val="nil"/>
              <w:right w:val="nil"/>
            </w:tcBorders>
            <w:shd w:val="clear" w:color="auto" w:fill="auto"/>
            <w:noWrap/>
            <w:vAlign w:val="bottom"/>
            <w:hideMark/>
          </w:tcPr>
          <w:p w14:paraId="71DD11E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- 123-22</w:t>
            </w:r>
          </w:p>
        </w:tc>
      </w:tr>
      <w:tr w:rsidR="00854EDF" w:rsidRPr="00405438" w14:paraId="673B252E" w14:textId="77777777" w:rsidTr="00854EDF">
        <w:trPr>
          <w:trHeight w:val="300"/>
        </w:trPr>
        <w:tc>
          <w:tcPr>
            <w:tcW w:w="209" w:type="pct"/>
            <w:tcBorders>
              <w:top w:val="nil"/>
              <w:left w:val="nil"/>
              <w:bottom w:val="nil"/>
              <w:right w:val="nil"/>
            </w:tcBorders>
            <w:shd w:val="clear" w:color="auto" w:fill="auto"/>
            <w:noWrap/>
            <w:vAlign w:val="bottom"/>
            <w:hideMark/>
          </w:tcPr>
          <w:p w14:paraId="057F094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386</w:t>
            </w:r>
          </w:p>
        </w:tc>
        <w:tc>
          <w:tcPr>
            <w:tcW w:w="1448" w:type="pct"/>
            <w:tcBorders>
              <w:top w:val="nil"/>
              <w:left w:val="nil"/>
              <w:bottom w:val="nil"/>
              <w:right w:val="nil"/>
            </w:tcBorders>
            <w:shd w:val="clear" w:color="auto" w:fill="auto"/>
            <w:noWrap/>
            <w:vAlign w:val="bottom"/>
            <w:hideMark/>
          </w:tcPr>
          <w:p w14:paraId="759309A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- 68-14</w:t>
            </w:r>
          </w:p>
        </w:tc>
        <w:tc>
          <w:tcPr>
            <w:tcW w:w="208" w:type="pct"/>
            <w:tcBorders>
              <w:top w:val="nil"/>
              <w:left w:val="nil"/>
              <w:bottom w:val="nil"/>
              <w:right w:val="nil"/>
            </w:tcBorders>
            <w:shd w:val="clear" w:color="auto" w:fill="auto"/>
            <w:noWrap/>
            <w:vAlign w:val="bottom"/>
            <w:hideMark/>
          </w:tcPr>
          <w:p w14:paraId="24E571D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815</w:t>
            </w:r>
          </w:p>
        </w:tc>
        <w:tc>
          <w:tcPr>
            <w:tcW w:w="1448" w:type="pct"/>
            <w:tcBorders>
              <w:top w:val="nil"/>
              <w:left w:val="nil"/>
              <w:bottom w:val="nil"/>
              <w:right w:val="nil"/>
            </w:tcBorders>
            <w:shd w:val="clear" w:color="auto" w:fill="auto"/>
            <w:noWrap/>
            <w:vAlign w:val="bottom"/>
            <w:hideMark/>
          </w:tcPr>
          <w:p w14:paraId="114CB41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- 97-18</w:t>
            </w:r>
          </w:p>
        </w:tc>
        <w:tc>
          <w:tcPr>
            <w:tcW w:w="208" w:type="pct"/>
            <w:tcBorders>
              <w:top w:val="nil"/>
              <w:left w:val="nil"/>
              <w:bottom w:val="nil"/>
              <w:right w:val="nil"/>
            </w:tcBorders>
            <w:shd w:val="clear" w:color="auto" w:fill="auto"/>
            <w:noWrap/>
            <w:vAlign w:val="bottom"/>
            <w:hideMark/>
          </w:tcPr>
          <w:p w14:paraId="46A5F40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1244</w:t>
            </w:r>
          </w:p>
        </w:tc>
        <w:tc>
          <w:tcPr>
            <w:tcW w:w="1477" w:type="pct"/>
            <w:tcBorders>
              <w:top w:val="nil"/>
              <w:left w:val="nil"/>
              <w:bottom w:val="nil"/>
              <w:right w:val="nil"/>
            </w:tcBorders>
            <w:shd w:val="clear" w:color="auto" w:fill="auto"/>
            <w:noWrap/>
            <w:vAlign w:val="bottom"/>
            <w:hideMark/>
          </w:tcPr>
          <w:p w14:paraId="678EAAC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- 123-23</w:t>
            </w:r>
          </w:p>
        </w:tc>
      </w:tr>
      <w:tr w:rsidR="00854EDF" w:rsidRPr="00405438" w14:paraId="2B4EE757" w14:textId="77777777" w:rsidTr="00854EDF">
        <w:trPr>
          <w:trHeight w:val="300"/>
        </w:trPr>
        <w:tc>
          <w:tcPr>
            <w:tcW w:w="209" w:type="pct"/>
            <w:tcBorders>
              <w:top w:val="nil"/>
              <w:left w:val="nil"/>
              <w:bottom w:val="nil"/>
              <w:right w:val="nil"/>
            </w:tcBorders>
            <w:shd w:val="clear" w:color="auto" w:fill="auto"/>
            <w:noWrap/>
            <w:vAlign w:val="bottom"/>
            <w:hideMark/>
          </w:tcPr>
          <w:p w14:paraId="630E441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387</w:t>
            </w:r>
          </w:p>
        </w:tc>
        <w:tc>
          <w:tcPr>
            <w:tcW w:w="1448" w:type="pct"/>
            <w:tcBorders>
              <w:top w:val="nil"/>
              <w:left w:val="nil"/>
              <w:bottom w:val="nil"/>
              <w:right w:val="nil"/>
            </w:tcBorders>
            <w:shd w:val="clear" w:color="auto" w:fill="auto"/>
            <w:noWrap/>
            <w:vAlign w:val="bottom"/>
            <w:hideMark/>
          </w:tcPr>
          <w:p w14:paraId="3556A27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- 68-21</w:t>
            </w:r>
          </w:p>
        </w:tc>
        <w:tc>
          <w:tcPr>
            <w:tcW w:w="208" w:type="pct"/>
            <w:tcBorders>
              <w:top w:val="nil"/>
              <w:left w:val="nil"/>
              <w:bottom w:val="nil"/>
              <w:right w:val="nil"/>
            </w:tcBorders>
            <w:shd w:val="clear" w:color="auto" w:fill="auto"/>
            <w:noWrap/>
            <w:vAlign w:val="bottom"/>
            <w:hideMark/>
          </w:tcPr>
          <w:p w14:paraId="57A3519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816</w:t>
            </w:r>
          </w:p>
        </w:tc>
        <w:tc>
          <w:tcPr>
            <w:tcW w:w="1448" w:type="pct"/>
            <w:tcBorders>
              <w:top w:val="nil"/>
              <w:left w:val="nil"/>
              <w:bottom w:val="nil"/>
              <w:right w:val="nil"/>
            </w:tcBorders>
            <w:shd w:val="clear" w:color="auto" w:fill="auto"/>
            <w:noWrap/>
            <w:vAlign w:val="bottom"/>
            <w:hideMark/>
          </w:tcPr>
          <w:p w14:paraId="2F7F28E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- 97-19</w:t>
            </w:r>
          </w:p>
        </w:tc>
        <w:tc>
          <w:tcPr>
            <w:tcW w:w="208" w:type="pct"/>
            <w:tcBorders>
              <w:top w:val="nil"/>
              <w:left w:val="nil"/>
              <w:bottom w:val="nil"/>
              <w:right w:val="nil"/>
            </w:tcBorders>
            <w:shd w:val="clear" w:color="auto" w:fill="auto"/>
            <w:noWrap/>
            <w:vAlign w:val="bottom"/>
            <w:hideMark/>
          </w:tcPr>
          <w:p w14:paraId="3C515EE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1245</w:t>
            </w:r>
          </w:p>
        </w:tc>
        <w:tc>
          <w:tcPr>
            <w:tcW w:w="1477" w:type="pct"/>
            <w:tcBorders>
              <w:top w:val="nil"/>
              <w:left w:val="nil"/>
              <w:bottom w:val="nil"/>
              <w:right w:val="nil"/>
            </w:tcBorders>
            <w:shd w:val="clear" w:color="auto" w:fill="auto"/>
            <w:noWrap/>
            <w:vAlign w:val="bottom"/>
            <w:hideMark/>
          </w:tcPr>
          <w:p w14:paraId="18B322E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- 123-24</w:t>
            </w:r>
          </w:p>
        </w:tc>
      </w:tr>
      <w:tr w:rsidR="00854EDF" w:rsidRPr="00405438" w14:paraId="0D0E13F0" w14:textId="77777777" w:rsidTr="00854EDF">
        <w:trPr>
          <w:trHeight w:val="300"/>
        </w:trPr>
        <w:tc>
          <w:tcPr>
            <w:tcW w:w="209" w:type="pct"/>
            <w:tcBorders>
              <w:top w:val="nil"/>
              <w:left w:val="nil"/>
              <w:bottom w:val="nil"/>
              <w:right w:val="nil"/>
            </w:tcBorders>
            <w:shd w:val="clear" w:color="auto" w:fill="auto"/>
            <w:noWrap/>
            <w:vAlign w:val="bottom"/>
            <w:hideMark/>
          </w:tcPr>
          <w:p w14:paraId="0D0DABE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388</w:t>
            </w:r>
          </w:p>
        </w:tc>
        <w:tc>
          <w:tcPr>
            <w:tcW w:w="1448" w:type="pct"/>
            <w:tcBorders>
              <w:top w:val="nil"/>
              <w:left w:val="nil"/>
              <w:bottom w:val="nil"/>
              <w:right w:val="nil"/>
            </w:tcBorders>
            <w:shd w:val="clear" w:color="auto" w:fill="auto"/>
            <w:noWrap/>
            <w:vAlign w:val="bottom"/>
            <w:hideMark/>
          </w:tcPr>
          <w:p w14:paraId="608898B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- 69-9</w:t>
            </w:r>
          </w:p>
        </w:tc>
        <w:tc>
          <w:tcPr>
            <w:tcW w:w="208" w:type="pct"/>
            <w:tcBorders>
              <w:top w:val="nil"/>
              <w:left w:val="nil"/>
              <w:bottom w:val="nil"/>
              <w:right w:val="nil"/>
            </w:tcBorders>
            <w:shd w:val="clear" w:color="auto" w:fill="auto"/>
            <w:noWrap/>
            <w:vAlign w:val="bottom"/>
            <w:hideMark/>
          </w:tcPr>
          <w:p w14:paraId="73571EC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817</w:t>
            </w:r>
          </w:p>
        </w:tc>
        <w:tc>
          <w:tcPr>
            <w:tcW w:w="1448" w:type="pct"/>
            <w:tcBorders>
              <w:top w:val="nil"/>
              <w:left w:val="nil"/>
              <w:bottom w:val="nil"/>
              <w:right w:val="nil"/>
            </w:tcBorders>
            <w:shd w:val="clear" w:color="auto" w:fill="auto"/>
            <w:noWrap/>
            <w:vAlign w:val="bottom"/>
            <w:hideMark/>
          </w:tcPr>
          <w:p w14:paraId="7044E65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- 97-20</w:t>
            </w:r>
          </w:p>
        </w:tc>
        <w:tc>
          <w:tcPr>
            <w:tcW w:w="208" w:type="pct"/>
            <w:tcBorders>
              <w:top w:val="nil"/>
              <w:left w:val="nil"/>
              <w:bottom w:val="nil"/>
              <w:right w:val="nil"/>
            </w:tcBorders>
            <w:shd w:val="clear" w:color="auto" w:fill="auto"/>
            <w:noWrap/>
            <w:vAlign w:val="bottom"/>
            <w:hideMark/>
          </w:tcPr>
          <w:p w14:paraId="1E45E2B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1246</w:t>
            </w:r>
          </w:p>
        </w:tc>
        <w:tc>
          <w:tcPr>
            <w:tcW w:w="1477" w:type="pct"/>
            <w:tcBorders>
              <w:top w:val="nil"/>
              <w:left w:val="nil"/>
              <w:bottom w:val="nil"/>
              <w:right w:val="nil"/>
            </w:tcBorders>
            <w:shd w:val="clear" w:color="auto" w:fill="auto"/>
            <w:noWrap/>
            <w:vAlign w:val="bottom"/>
            <w:hideMark/>
          </w:tcPr>
          <w:p w14:paraId="7A18309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- 123-25</w:t>
            </w:r>
          </w:p>
        </w:tc>
      </w:tr>
      <w:tr w:rsidR="00854EDF" w:rsidRPr="00405438" w14:paraId="4B4D00F0" w14:textId="77777777" w:rsidTr="00854EDF">
        <w:trPr>
          <w:trHeight w:val="300"/>
        </w:trPr>
        <w:tc>
          <w:tcPr>
            <w:tcW w:w="209" w:type="pct"/>
            <w:tcBorders>
              <w:top w:val="nil"/>
              <w:left w:val="nil"/>
              <w:bottom w:val="nil"/>
              <w:right w:val="nil"/>
            </w:tcBorders>
            <w:shd w:val="clear" w:color="auto" w:fill="auto"/>
            <w:noWrap/>
            <w:vAlign w:val="bottom"/>
            <w:hideMark/>
          </w:tcPr>
          <w:p w14:paraId="701F9F7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389</w:t>
            </w:r>
          </w:p>
        </w:tc>
        <w:tc>
          <w:tcPr>
            <w:tcW w:w="1448" w:type="pct"/>
            <w:tcBorders>
              <w:top w:val="nil"/>
              <w:left w:val="nil"/>
              <w:bottom w:val="nil"/>
              <w:right w:val="nil"/>
            </w:tcBorders>
            <w:shd w:val="clear" w:color="auto" w:fill="auto"/>
            <w:noWrap/>
            <w:vAlign w:val="bottom"/>
            <w:hideMark/>
          </w:tcPr>
          <w:p w14:paraId="0834E0A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- 69-14</w:t>
            </w:r>
          </w:p>
        </w:tc>
        <w:tc>
          <w:tcPr>
            <w:tcW w:w="208" w:type="pct"/>
            <w:tcBorders>
              <w:top w:val="nil"/>
              <w:left w:val="nil"/>
              <w:bottom w:val="nil"/>
              <w:right w:val="nil"/>
            </w:tcBorders>
            <w:shd w:val="clear" w:color="auto" w:fill="auto"/>
            <w:noWrap/>
            <w:vAlign w:val="bottom"/>
            <w:hideMark/>
          </w:tcPr>
          <w:p w14:paraId="6F9A896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818</w:t>
            </w:r>
          </w:p>
        </w:tc>
        <w:tc>
          <w:tcPr>
            <w:tcW w:w="1448" w:type="pct"/>
            <w:tcBorders>
              <w:top w:val="nil"/>
              <w:left w:val="nil"/>
              <w:bottom w:val="nil"/>
              <w:right w:val="nil"/>
            </w:tcBorders>
            <w:shd w:val="clear" w:color="auto" w:fill="auto"/>
            <w:noWrap/>
            <w:vAlign w:val="bottom"/>
            <w:hideMark/>
          </w:tcPr>
          <w:p w14:paraId="169548F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- 97-21</w:t>
            </w:r>
          </w:p>
        </w:tc>
        <w:tc>
          <w:tcPr>
            <w:tcW w:w="208" w:type="pct"/>
            <w:tcBorders>
              <w:top w:val="nil"/>
              <w:left w:val="nil"/>
              <w:bottom w:val="nil"/>
              <w:right w:val="nil"/>
            </w:tcBorders>
            <w:shd w:val="clear" w:color="auto" w:fill="auto"/>
            <w:noWrap/>
            <w:vAlign w:val="bottom"/>
            <w:hideMark/>
          </w:tcPr>
          <w:p w14:paraId="781D404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1247</w:t>
            </w:r>
          </w:p>
        </w:tc>
        <w:tc>
          <w:tcPr>
            <w:tcW w:w="1477" w:type="pct"/>
            <w:tcBorders>
              <w:top w:val="nil"/>
              <w:left w:val="nil"/>
              <w:bottom w:val="nil"/>
              <w:right w:val="nil"/>
            </w:tcBorders>
            <w:shd w:val="clear" w:color="auto" w:fill="auto"/>
            <w:noWrap/>
            <w:vAlign w:val="bottom"/>
            <w:hideMark/>
          </w:tcPr>
          <w:p w14:paraId="15391E5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- 123-26</w:t>
            </w:r>
          </w:p>
        </w:tc>
      </w:tr>
      <w:tr w:rsidR="00854EDF" w:rsidRPr="00405438" w14:paraId="51E6B56C" w14:textId="77777777" w:rsidTr="00854EDF">
        <w:trPr>
          <w:trHeight w:val="300"/>
        </w:trPr>
        <w:tc>
          <w:tcPr>
            <w:tcW w:w="209" w:type="pct"/>
            <w:tcBorders>
              <w:top w:val="nil"/>
              <w:left w:val="nil"/>
              <w:bottom w:val="nil"/>
              <w:right w:val="nil"/>
            </w:tcBorders>
            <w:shd w:val="clear" w:color="auto" w:fill="auto"/>
            <w:noWrap/>
            <w:vAlign w:val="bottom"/>
            <w:hideMark/>
          </w:tcPr>
          <w:p w14:paraId="6429C62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390</w:t>
            </w:r>
          </w:p>
        </w:tc>
        <w:tc>
          <w:tcPr>
            <w:tcW w:w="1448" w:type="pct"/>
            <w:tcBorders>
              <w:top w:val="nil"/>
              <w:left w:val="nil"/>
              <w:bottom w:val="nil"/>
              <w:right w:val="nil"/>
            </w:tcBorders>
            <w:shd w:val="clear" w:color="auto" w:fill="auto"/>
            <w:noWrap/>
            <w:vAlign w:val="bottom"/>
            <w:hideMark/>
          </w:tcPr>
          <w:p w14:paraId="31A3FDF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- 69-15</w:t>
            </w:r>
          </w:p>
        </w:tc>
        <w:tc>
          <w:tcPr>
            <w:tcW w:w="208" w:type="pct"/>
            <w:tcBorders>
              <w:top w:val="nil"/>
              <w:left w:val="nil"/>
              <w:bottom w:val="nil"/>
              <w:right w:val="nil"/>
            </w:tcBorders>
            <w:shd w:val="clear" w:color="auto" w:fill="auto"/>
            <w:noWrap/>
            <w:vAlign w:val="bottom"/>
            <w:hideMark/>
          </w:tcPr>
          <w:p w14:paraId="7B52DC3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819</w:t>
            </w:r>
          </w:p>
        </w:tc>
        <w:tc>
          <w:tcPr>
            <w:tcW w:w="1448" w:type="pct"/>
            <w:tcBorders>
              <w:top w:val="nil"/>
              <w:left w:val="nil"/>
              <w:bottom w:val="nil"/>
              <w:right w:val="nil"/>
            </w:tcBorders>
            <w:shd w:val="clear" w:color="auto" w:fill="auto"/>
            <w:noWrap/>
            <w:vAlign w:val="bottom"/>
            <w:hideMark/>
          </w:tcPr>
          <w:p w14:paraId="34D75B5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- 97-22</w:t>
            </w:r>
          </w:p>
        </w:tc>
        <w:tc>
          <w:tcPr>
            <w:tcW w:w="208" w:type="pct"/>
            <w:tcBorders>
              <w:top w:val="nil"/>
              <w:left w:val="nil"/>
              <w:bottom w:val="nil"/>
              <w:right w:val="nil"/>
            </w:tcBorders>
            <w:shd w:val="clear" w:color="auto" w:fill="auto"/>
            <w:noWrap/>
            <w:vAlign w:val="bottom"/>
            <w:hideMark/>
          </w:tcPr>
          <w:p w14:paraId="44D7C9F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1248</w:t>
            </w:r>
          </w:p>
        </w:tc>
        <w:tc>
          <w:tcPr>
            <w:tcW w:w="1477" w:type="pct"/>
            <w:tcBorders>
              <w:top w:val="nil"/>
              <w:left w:val="nil"/>
              <w:bottom w:val="nil"/>
              <w:right w:val="nil"/>
            </w:tcBorders>
            <w:shd w:val="clear" w:color="auto" w:fill="auto"/>
            <w:noWrap/>
            <w:vAlign w:val="bottom"/>
            <w:hideMark/>
          </w:tcPr>
          <w:p w14:paraId="256C96E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- 123-27</w:t>
            </w:r>
          </w:p>
        </w:tc>
      </w:tr>
      <w:tr w:rsidR="00854EDF" w:rsidRPr="00405438" w14:paraId="08DEB607" w14:textId="77777777" w:rsidTr="00854EDF">
        <w:trPr>
          <w:trHeight w:val="300"/>
        </w:trPr>
        <w:tc>
          <w:tcPr>
            <w:tcW w:w="209" w:type="pct"/>
            <w:tcBorders>
              <w:top w:val="nil"/>
              <w:left w:val="nil"/>
              <w:bottom w:val="nil"/>
              <w:right w:val="nil"/>
            </w:tcBorders>
            <w:shd w:val="clear" w:color="auto" w:fill="auto"/>
            <w:noWrap/>
            <w:vAlign w:val="bottom"/>
            <w:hideMark/>
          </w:tcPr>
          <w:p w14:paraId="1ACADA5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391</w:t>
            </w:r>
          </w:p>
        </w:tc>
        <w:tc>
          <w:tcPr>
            <w:tcW w:w="1448" w:type="pct"/>
            <w:tcBorders>
              <w:top w:val="nil"/>
              <w:left w:val="nil"/>
              <w:bottom w:val="nil"/>
              <w:right w:val="nil"/>
            </w:tcBorders>
            <w:shd w:val="clear" w:color="auto" w:fill="auto"/>
            <w:noWrap/>
            <w:vAlign w:val="bottom"/>
            <w:hideMark/>
          </w:tcPr>
          <w:p w14:paraId="7326D08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- 69-16</w:t>
            </w:r>
          </w:p>
        </w:tc>
        <w:tc>
          <w:tcPr>
            <w:tcW w:w="208" w:type="pct"/>
            <w:tcBorders>
              <w:top w:val="nil"/>
              <w:left w:val="nil"/>
              <w:bottom w:val="nil"/>
              <w:right w:val="nil"/>
            </w:tcBorders>
            <w:shd w:val="clear" w:color="auto" w:fill="auto"/>
            <w:noWrap/>
            <w:vAlign w:val="bottom"/>
            <w:hideMark/>
          </w:tcPr>
          <w:p w14:paraId="3319FF1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820</w:t>
            </w:r>
          </w:p>
        </w:tc>
        <w:tc>
          <w:tcPr>
            <w:tcW w:w="1448" w:type="pct"/>
            <w:tcBorders>
              <w:top w:val="nil"/>
              <w:left w:val="nil"/>
              <w:bottom w:val="nil"/>
              <w:right w:val="nil"/>
            </w:tcBorders>
            <w:shd w:val="clear" w:color="auto" w:fill="auto"/>
            <w:noWrap/>
            <w:vAlign w:val="bottom"/>
            <w:hideMark/>
          </w:tcPr>
          <w:p w14:paraId="075B022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- 97-23</w:t>
            </w:r>
          </w:p>
        </w:tc>
        <w:tc>
          <w:tcPr>
            <w:tcW w:w="208" w:type="pct"/>
            <w:tcBorders>
              <w:top w:val="nil"/>
              <w:left w:val="nil"/>
              <w:bottom w:val="nil"/>
              <w:right w:val="nil"/>
            </w:tcBorders>
            <w:shd w:val="clear" w:color="auto" w:fill="auto"/>
            <w:noWrap/>
            <w:vAlign w:val="bottom"/>
            <w:hideMark/>
          </w:tcPr>
          <w:p w14:paraId="496D3C0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1249</w:t>
            </w:r>
          </w:p>
        </w:tc>
        <w:tc>
          <w:tcPr>
            <w:tcW w:w="1477" w:type="pct"/>
            <w:tcBorders>
              <w:top w:val="nil"/>
              <w:left w:val="nil"/>
              <w:bottom w:val="nil"/>
              <w:right w:val="nil"/>
            </w:tcBorders>
            <w:shd w:val="clear" w:color="auto" w:fill="auto"/>
            <w:noWrap/>
            <w:vAlign w:val="bottom"/>
            <w:hideMark/>
          </w:tcPr>
          <w:p w14:paraId="7EA4871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- 123-28</w:t>
            </w:r>
          </w:p>
        </w:tc>
      </w:tr>
      <w:tr w:rsidR="00854EDF" w:rsidRPr="00405438" w14:paraId="6A74CCE9" w14:textId="77777777" w:rsidTr="00854EDF">
        <w:trPr>
          <w:trHeight w:val="300"/>
        </w:trPr>
        <w:tc>
          <w:tcPr>
            <w:tcW w:w="209" w:type="pct"/>
            <w:tcBorders>
              <w:top w:val="nil"/>
              <w:left w:val="nil"/>
              <w:bottom w:val="nil"/>
              <w:right w:val="nil"/>
            </w:tcBorders>
            <w:shd w:val="clear" w:color="auto" w:fill="auto"/>
            <w:noWrap/>
            <w:vAlign w:val="bottom"/>
            <w:hideMark/>
          </w:tcPr>
          <w:p w14:paraId="62F9E10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392</w:t>
            </w:r>
          </w:p>
        </w:tc>
        <w:tc>
          <w:tcPr>
            <w:tcW w:w="1448" w:type="pct"/>
            <w:tcBorders>
              <w:top w:val="nil"/>
              <w:left w:val="nil"/>
              <w:bottom w:val="nil"/>
              <w:right w:val="nil"/>
            </w:tcBorders>
            <w:shd w:val="clear" w:color="auto" w:fill="auto"/>
            <w:noWrap/>
            <w:vAlign w:val="bottom"/>
            <w:hideMark/>
          </w:tcPr>
          <w:p w14:paraId="273A325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- 69-17</w:t>
            </w:r>
          </w:p>
        </w:tc>
        <w:tc>
          <w:tcPr>
            <w:tcW w:w="208" w:type="pct"/>
            <w:tcBorders>
              <w:top w:val="nil"/>
              <w:left w:val="nil"/>
              <w:bottom w:val="nil"/>
              <w:right w:val="nil"/>
            </w:tcBorders>
            <w:shd w:val="clear" w:color="auto" w:fill="auto"/>
            <w:noWrap/>
            <w:vAlign w:val="bottom"/>
            <w:hideMark/>
          </w:tcPr>
          <w:p w14:paraId="7EA91B6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821</w:t>
            </w:r>
          </w:p>
        </w:tc>
        <w:tc>
          <w:tcPr>
            <w:tcW w:w="1448" w:type="pct"/>
            <w:tcBorders>
              <w:top w:val="nil"/>
              <w:left w:val="nil"/>
              <w:bottom w:val="nil"/>
              <w:right w:val="nil"/>
            </w:tcBorders>
            <w:shd w:val="clear" w:color="auto" w:fill="auto"/>
            <w:noWrap/>
            <w:vAlign w:val="bottom"/>
            <w:hideMark/>
          </w:tcPr>
          <w:p w14:paraId="388E01C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- 97-24</w:t>
            </w:r>
          </w:p>
        </w:tc>
        <w:tc>
          <w:tcPr>
            <w:tcW w:w="208" w:type="pct"/>
            <w:tcBorders>
              <w:top w:val="nil"/>
              <w:left w:val="nil"/>
              <w:bottom w:val="nil"/>
              <w:right w:val="nil"/>
            </w:tcBorders>
            <w:shd w:val="clear" w:color="auto" w:fill="auto"/>
            <w:noWrap/>
            <w:vAlign w:val="bottom"/>
            <w:hideMark/>
          </w:tcPr>
          <w:p w14:paraId="3AE83A8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1250</w:t>
            </w:r>
          </w:p>
        </w:tc>
        <w:tc>
          <w:tcPr>
            <w:tcW w:w="1477" w:type="pct"/>
            <w:tcBorders>
              <w:top w:val="nil"/>
              <w:left w:val="nil"/>
              <w:bottom w:val="nil"/>
              <w:right w:val="nil"/>
            </w:tcBorders>
            <w:shd w:val="clear" w:color="auto" w:fill="auto"/>
            <w:noWrap/>
            <w:vAlign w:val="bottom"/>
            <w:hideMark/>
          </w:tcPr>
          <w:p w14:paraId="7A1A9FE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- 123-29</w:t>
            </w:r>
          </w:p>
        </w:tc>
      </w:tr>
      <w:tr w:rsidR="00854EDF" w:rsidRPr="00405438" w14:paraId="59005C34" w14:textId="77777777" w:rsidTr="00854EDF">
        <w:trPr>
          <w:trHeight w:val="300"/>
        </w:trPr>
        <w:tc>
          <w:tcPr>
            <w:tcW w:w="209" w:type="pct"/>
            <w:tcBorders>
              <w:top w:val="nil"/>
              <w:left w:val="nil"/>
              <w:bottom w:val="nil"/>
              <w:right w:val="nil"/>
            </w:tcBorders>
            <w:shd w:val="clear" w:color="auto" w:fill="auto"/>
            <w:noWrap/>
            <w:vAlign w:val="bottom"/>
            <w:hideMark/>
          </w:tcPr>
          <w:p w14:paraId="1DE5F3D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393</w:t>
            </w:r>
          </w:p>
        </w:tc>
        <w:tc>
          <w:tcPr>
            <w:tcW w:w="1448" w:type="pct"/>
            <w:tcBorders>
              <w:top w:val="nil"/>
              <w:left w:val="nil"/>
              <w:bottom w:val="nil"/>
              <w:right w:val="nil"/>
            </w:tcBorders>
            <w:shd w:val="clear" w:color="auto" w:fill="auto"/>
            <w:noWrap/>
            <w:vAlign w:val="bottom"/>
            <w:hideMark/>
          </w:tcPr>
          <w:p w14:paraId="19C7655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- 69-18</w:t>
            </w:r>
          </w:p>
        </w:tc>
        <w:tc>
          <w:tcPr>
            <w:tcW w:w="208" w:type="pct"/>
            <w:tcBorders>
              <w:top w:val="nil"/>
              <w:left w:val="nil"/>
              <w:bottom w:val="nil"/>
              <w:right w:val="nil"/>
            </w:tcBorders>
            <w:shd w:val="clear" w:color="auto" w:fill="auto"/>
            <w:noWrap/>
            <w:vAlign w:val="bottom"/>
            <w:hideMark/>
          </w:tcPr>
          <w:p w14:paraId="1188120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822</w:t>
            </w:r>
          </w:p>
        </w:tc>
        <w:tc>
          <w:tcPr>
            <w:tcW w:w="1448" w:type="pct"/>
            <w:tcBorders>
              <w:top w:val="nil"/>
              <w:left w:val="nil"/>
              <w:bottom w:val="nil"/>
              <w:right w:val="nil"/>
            </w:tcBorders>
            <w:shd w:val="clear" w:color="auto" w:fill="auto"/>
            <w:noWrap/>
            <w:vAlign w:val="bottom"/>
            <w:hideMark/>
          </w:tcPr>
          <w:p w14:paraId="2C28525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- 97-25</w:t>
            </w:r>
          </w:p>
        </w:tc>
        <w:tc>
          <w:tcPr>
            <w:tcW w:w="208" w:type="pct"/>
            <w:tcBorders>
              <w:top w:val="nil"/>
              <w:left w:val="nil"/>
              <w:bottom w:val="nil"/>
              <w:right w:val="nil"/>
            </w:tcBorders>
            <w:shd w:val="clear" w:color="auto" w:fill="auto"/>
            <w:noWrap/>
            <w:vAlign w:val="bottom"/>
            <w:hideMark/>
          </w:tcPr>
          <w:p w14:paraId="21EB852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1251</w:t>
            </w:r>
          </w:p>
        </w:tc>
        <w:tc>
          <w:tcPr>
            <w:tcW w:w="1477" w:type="pct"/>
            <w:tcBorders>
              <w:top w:val="nil"/>
              <w:left w:val="nil"/>
              <w:bottom w:val="nil"/>
              <w:right w:val="nil"/>
            </w:tcBorders>
            <w:shd w:val="clear" w:color="auto" w:fill="auto"/>
            <w:noWrap/>
            <w:vAlign w:val="bottom"/>
            <w:hideMark/>
          </w:tcPr>
          <w:p w14:paraId="635F45A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- 123-30</w:t>
            </w:r>
          </w:p>
        </w:tc>
      </w:tr>
      <w:tr w:rsidR="00854EDF" w:rsidRPr="00405438" w14:paraId="4348D4F0" w14:textId="77777777" w:rsidTr="00854EDF">
        <w:trPr>
          <w:trHeight w:val="300"/>
        </w:trPr>
        <w:tc>
          <w:tcPr>
            <w:tcW w:w="209" w:type="pct"/>
            <w:tcBorders>
              <w:top w:val="nil"/>
              <w:left w:val="nil"/>
              <w:bottom w:val="nil"/>
              <w:right w:val="nil"/>
            </w:tcBorders>
            <w:shd w:val="clear" w:color="auto" w:fill="auto"/>
            <w:noWrap/>
            <w:vAlign w:val="bottom"/>
            <w:hideMark/>
          </w:tcPr>
          <w:p w14:paraId="7DDE21B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394</w:t>
            </w:r>
          </w:p>
        </w:tc>
        <w:tc>
          <w:tcPr>
            <w:tcW w:w="1448" w:type="pct"/>
            <w:tcBorders>
              <w:top w:val="nil"/>
              <w:left w:val="nil"/>
              <w:bottom w:val="nil"/>
              <w:right w:val="nil"/>
            </w:tcBorders>
            <w:shd w:val="clear" w:color="auto" w:fill="auto"/>
            <w:noWrap/>
            <w:vAlign w:val="bottom"/>
            <w:hideMark/>
          </w:tcPr>
          <w:p w14:paraId="4DC12A3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- 69-19</w:t>
            </w:r>
          </w:p>
        </w:tc>
        <w:tc>
          <w:tcPr>
            <w:tcW w:w="208" w:type="pct"/>
            <w:tcBorders>
              <w:top w:val="nil"/>
              <w:left w:val="nil"/>
              <w:bottom w:val="nil"/>
              <w:right w:val="nil"/>
            </w:tcBorders>
            <w:shd w:val="clear" w:color="auto" w:fill="auto"/>
            <w:noWrap/>
            <w:vAlign w:val="bottom"/>
            <w:hideMark/>
          </w:tcPr>
          <w:p w14:paraId="067EA3F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823</w:t>
            </w:r>
          </w:p>
        </w:tc>
        <w:tc>
          <w:tcPr>
            <w:tcW w:w="1448" w:type="pct"/>
            <w:tcBorders>
              <w:top w:val="nil"/>
              <w:left w:val="nil"/>
              <w:bottom w:val="nil"/>
              <w:right w:val="nil"/>
            </w:tcBorders>
            <w:shd w:val="clear" w:color="auto" w:fill="auto"/>
            <w:noWrap/>
            <w:vAlign w:val="bottom"/>
            <w:hideMark/>
          </w:tcPr>
          <w:p w14:paraId="4364A52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- 97-26</w:t>
            </w:r>
          </w:p>
        </w:tc>
        <w:tc>
          <w:tcPr>
            <w:tcW w:w="208" w:type="pct"/>
            <w:tcBorders>
              <w:top w:val="nil"/>
              <w:left w:val="nil"/>
              <w:bottom w:val="nil"/>
              <w:right w:val="nil"/>
            </w:tcBorders>
            <w:shd w:val="clear" w:color="auto" w:fill="auto"/>
            <w:noWrap/>
            <w:vAlign w:val="bottom"/>
            <w:hideMark/>
          </w:tcPr>
          <w:p w14:paraId="0720970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1252</w:t>
            </w:r>
          </w:p>
        </w:tc>
        <w:tc>
          <w:tcPr>
            <w:tcW w:w="1477" w:type="pct"/>
            <w:tcBorders>
              <w:top w:val="nil"/>
              <w:left w:val="nil"/>
              <w:bottom w:val="nil"/>
              <w:right w:val="nil"/>
            </w:tcBorders>
            <w:shd w:val="clear" w:color="auto" w:fill="auto"/>
            <w:noWrap/>
            <w:vAlign w:val="bottom"/>
            <w:hideMark/>
          </w:tcPr>
          <w:p w14:paraId="084E6A1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- 123-31</w:t>
            </w:r>
          </w:p>
        </w:tc>
      </w:tr>
      <w:tr w:rsidR="00854EDF" w:rsidRPr="00405438" w14:paraId="7823257B" w14:textId="77777777" w:rsidTr="00854EDF">
        <w:trPr>
          <w:trHeight w:val="300"/>
        </w:trPr>
        <w:tc>
          <w:tcPr>
            <w:tcW w:w="209" w:type="pct"/>
            <w:tcBorders>
              <w:top w:val="nil"/>
              <w:left w:val="nil"/>
              <w:bottom w:val="nil"/>
              <w:right w:val="nil"/>
            </w:tcBorders>
            <w:shd w:val="clear" w:color="auto" w:fill="auto"/>
            <w:noWrap/>
            <w:vAlign w:val="bottom"/>
            <w:hideMark/>
          </w:tcPr>
          <w:p w14:paraId="5C1DDA3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395</w:t>
            </w:r>
          </w:p>
        </w:tc>
        <w:tc>
          <w:tcPr>
            <w:tcW w:w="1448" w:type="pct"/>
            <w:tcBorders>
              <w:top w:val="nil"/>
              <w:left w:val="nil"/>
              <w:bottom w:val="nil"/>
              <w:right w:val="nil"/>
            </w:tcBorders>
            <w:shd w:val="clear" w:color="auto" w:fill="auto"/>
            <w:noWrap/>
            <w:vAlign w:val="bottom"/>
            <w:hideMark/>
          </w:tcPr>
          <w:p w14:paraId="0048964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- 70-13</w:t>
            </w:r>
          </w:p>
        </w:tc>
        <w:tc>
          <w:tcPr>
            <w:tcW w:w="208" w:type="pct"/>
            <w:tcBorders>
              <w:top w:val="nil"/>
              <w:left w:val="nil"/>
              <w:bottom w:val="nil"/>
              <w:right w:val="nil"/>
            </w:tcBorders>
            <w:shd w:val="clear" w:color="auto" w:fill="auto"/>
            <w:noWrap/>
            <w:vAlign w:val="bottom"/>
            <w:hideMark/>
          </w:tcPr>
          <w:p w14:paraId="7BBA84D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824</w:t>
            </w:r>
          </w:p>
        </w:tc>
        <w:tc>
          <w:tcPr>
            <w:tcW w:w="1448" w:type="pct"/>
            <w:tcBorders>
              <w:top w:val="nil"/>
              <w:left w:val="nil"/>
              <w:bottom w:val="nil"/>
              <w:right w:val="nil"/>
            </w:tcBorders>
            <w:shd w:val="clear" w:color="auto" w:fill="auto"/>
            <w:noWrap/>
            <w:vAlign w:val="bottom"/>
            <w:hideMark/>
          </w:tcPr>
          <w:p w14:paraId="3D867AB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- 97-27</w:t>
            </w:r>
          </w:p>
        </w:tc>
        <w:tc>
          <w:tcPr>
            <w:tcW w:w="208" w:type="pct"/>
            <w:tcBorders>
              <w:top w:val="nil"/>
              <w:left w:val="nil"/>
              <w:bottom w:val="nil"/>
              <w:right w:val="nil"/>
            </w:tcBorders>
            <w:shd w:val="clear" w:color="auto" w:fill="auto"/>
            <w:noWrap/>
            <w:vAlign w:val="bottom"/>
            <w:hideMark/>
          </w:tcPr>
          <w:p w14:paraId="6B1F255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1253</w:t>
            </w:r>
          </w:p>
        </w:tc>
        <w:tc>
          <w:tcPr>
            <w:tcW w:w="1477" w:type="pct"/>
            <w:tcBorders>
              <w:top w:val="nil"/>
              <w:left w:val="nil"/>
              <w:bottom w:val="nil"/>
              <w:right w:val="nil"/>
            </w:tcBorders>
            <w:shd w:val="clear" w:color="auto" w:fill="auto"/>
            <w:noWrap/>
            <w:vAlign w:val="bottom"/>
            <w:hideMark/>
          </w:tcPr>
          <w:p w14:paraId="24E8201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w:t>
            </w:r>
          </w:p>
        </w:tc>
      </w:tr>
      <w:tr w:rsidR="00854EDF" w:rsidRPr="00405438" w14:paraId="060876D7" w14:textId="77777777" w:rsidTr="00854EDF">
        <w:trPr>
          <w:trHeight w:val="300"/>
        </w:trPr>
        <w:tc>
          <w:tcPr>
            <w:tcW w:w="209" w:type="pct"/>
            <w:tcBorders>
              <w:top w:val="nil"/>
              <w:left w:val="nil"/>
              <w:bottom w:val="nil"/>
              <w:right w:val="nil"/>
            </w:tcBorders>
            <w:shd w:val="clear" w:color="auto" w:fill="auto"/>
            <w:noWrap/>
            <w:vAlign w:val="bottom"/>
            <w:hideMark/>
          </w:tcPr>
          <w:p w14:paraId="7761E2C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396</w:t>
            </w:r>
          </w:p>
        </w:tc>
        <w:tc>
          <w:tcPr>
            <w:tcW w:w="1448" w:type="pct"/>
            <w:tcBorders>
              <w:top w:val="nil"/>
              <w:left w:val="nil"/>
              <w:bottom w:val="nil"/>
              <w:right w:val="nil"/>
            </w:tcBorders>
            <w:shd w:val="clear" w:color="auto" w:fill="auto"/>
            <w:noWrap/>
            <w:vAlign w:val="bottom"/>
            <w:hideMark/>
          </w:tcPr>
          <w:p w14:paraId="0146F43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- 71-8</w:t>
            </w:r>
          </w:p>
        </w:tc>
        <w:tc>
          <w:tcPr>
            <w:tcW w:w="208" w:type="pct"/>
            <w:tcBorders>
              <w:top w:val="nil"/>
              <w:left w:val="nil"/>
              <w:bottom w:val="nil"/>
              <w:right w:val="nil"/>
            </w:tcBorders>
            <w:shd w:val="clear" w:color="auto" w:fill="auto"/>
            <w:noWrap/>
            <w:vAlign w:val="bottom"/>
            <w:hideMark/>
          </w:tcPr>
          <w:p w14:paraId="1A14CEA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825</w:t>
            </w:r>
          </w:p>
        </w:tc>
        <w:tc>
          <w:tcPr>
            <w:tcW w:w="1448" w:type="pct"/>
            <w:tcBorders>
              <w:top w:val="nil"/>
              <w:left w:val="nil"/>
              <w:bottom w:val="nil"/>
              <w:right w:val="nil"/>
            </w:tcBorders>
            <w:shd w:val="clear" w:color="auto" w:fill="auto"/>
            <w:noWrap/>
            <w:vAlign w:val="bottom"/>
            <w:hideMark/>
          </w:tcPr>
          <w:p w14:paraId="2B48DE9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- 97-28</w:t>
            </w:r>
          </w:p>
        </w:tc>
        <w:tc>
          <w:tcPr>
            <w:tcW w:w="208" w:type="pct"/>
            <w:tcBorders>
              <w:top w:val="nil"/>
              <w:left w:val="nil"/>
              <w:bottom w:val="nil"/>
              <w:right w:val="nil"/>
            </w:tcBorders>
            <w:shd w:val="clear" w:color="auto" w:fill="auto"/>
            <w:noWrap/>
            <w:vAlign w:val="bottom"/>
            <w:hideMark/>
          </w:tcPr>
          <w:p w14:paraId="2590513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1254</w:t>
            </w:r>
          </w:p>
        </w:tc>
        <w:tc>
          <w:tcPr>
            <w:tcW w:w="1477" w:type="pct"/>
            <w:tcBorders>
              <w:top w:val="nil"/>
              <w:left w:val="nil"/>
              <w:bottom w:val="nil"/>
              <w:right w:val="nil"/>
            </w:tcBorders>
            <w:shd w:val="clear" w:color="auto" w:fill="auto"/>
            <w:noWrap/>
            <w:vAlign w:val="bottom"/>
            <w:hideMark/>
          </w:tcPr>
          <w:p w14:paraId="2C885A9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- 124-3</w:t>
            </w:r>
          </w:p>
        </w:tc>
      </w:tr>
      <w:tr w:rsidR="00854EDF" w:rsidRPr="00405438" w14:paraId="1A7DA975" w14:textId="77777777" w:rsidTr="00854EDF">
        <w:trPr>
          <w:trHeight w:val="300"/>
        </w:trPr>
        <w:tc>
          <w:tcPr>
            <w:tcW w:w="209" w:type="pct"/>
            <w:tcBorders>
              <w:top w:val="nil"/>
              <w:left w:val="nil"/>
              <w:bottom w:val="nil"/>
              <w:right w:val="nil"/>
            </w:tcBorders>
            <w:shd w:val="clear" w:color="auto" w:fill="auto"/>
            <w:noWrap/>
            <w:vAlign w:val="bottom"/>
            <w:hideMark/>
          </w:tcPr>
          <w:p w14:paraId="0DC3CA5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397</w:t>
            </w:r>
          </w:p>
        </w:tc>
        <w:tc>
          <w:tcPr>
            <w:tcW w:w="1448" w:type="pct"/>
            <w:tcBorders>
              <w:top w:val="nil"/>
              <w:left w:val="nil"/>
              <w:bottom w:val="nil"/>
              <w:right w:val="nil"/>
            </w:tcBorders>
            <w:shd w:val="clear" w:color="auto" w:fill="auto"/>
            <w:noWrap/>
            <w:vAlign w:val="bottom"/>
            <w:hideMark/>
          </w:tcPr>
          <w:p w14:paraId="2B37597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- 71-13</w:t>
            </w:r>
          </w:p>
        </w:tc>
        <w:tc>
          <w:tcPr>
            <w:tcW w:w="208" w:type="pct"/>
            <w:tcBorders>
              <w:top w:val="nil"/>
              <w:left w:val="nil"/>
              <w:bottom w:val="nil"/>
              <w:right w:val="nil"/>
            </w:tcBorders>
            <w:shd w:val="clear" w:color="auto" w:fill="auto"/>
            <w:noWrap/>
            <w:vAlign w:val="bottom"/>
            <w:hideMark/>
          </w:tcPr>
          <w:p w14:paraId="056F2BB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826</w:t>
            </w:r>
          </w:p>
        </w:tc>
        <w:tc>
          <w:tcPr>
            <w:tcW w:w="1448" w:type="pct"/>
            <w:tcBorders>
              <w:top w:val="nil"/>
              <w:left w:val="nil"/>
              <w:bottom w:val="nil"/>
              <w:right w:val="nil"/>
            </w:tcBorders>
            <w:shd w:val="clear" w:color="auto" w:fill="auto"/>
            <w:noWrap/>
            <w:vAlign w:val="bottom"/>
            <w:hideMark/>
          </w:tcPr>
          <w:p w14:paraId="14ECDDA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- 98-4</w:t>
            </w:r>
          </w:p>
        </w:tc>
        <w:tc>
          <w:tcPr>
            <w:tcW w:w="208" w:type="pct"/>
            <w:tcBorders>
              <w:top w:val="nil"/>
              <w:left w:val="nil"/>
              <w:bottom w:val="nil"/>
              <w:right w:val="nil"/>
            </w:tcBorders>
            <w:shd w:val="clear" w:color="auto" w:fill="auto"/>
            <w:noWrap/>
            <w:vAlign w:val="bottom"/>
            <w:hideMark/>
          </w:tcPr>
          <w:p w14:paraId="5DFFA9B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1255</w:t>
            </w:r>
          </w:p>
        </w:tc>
        <w:tc>
          <w:tcPr>
            <w:tcW w:w="1477" w:type="pct"/>
            <w:tcBorders>
              <w:top w:val="nil"/>
              <w:left w:val="nil"/>
              <w:bottom w:val="nil"/>
              <w:right w:val="nil"/>
            </w:tcBorders>
            <w:shd w:val="clear" w:color="auto" w:fill="auto"/>
            <w:noWrap/>
            <w:vAlign w:val="bottom"/>
            <w:hideMark/>
          </w:tcPr>
          <w:p w14:paraId="341EBE7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- 124-5</w:t>
            </w:r>
          </w:p>
        </w:tc>
      </w:tr>
      <w:tr w:rsidR="00854EDF" w:rsidRPr="00405438" w14:paraId="49A2E2CE" w14:textId="77777777" w:rsidTr="00854EDF">
        <w:trPr>
          <w:trHeight w:val="300"/>
        </w:trPr>
        <w:tc>
          <w:tcPr>
            <w:tcW w:w="209" w:type="pct"/>
            <w:tcBorders>
              <w:top w:val="nil"/>
              <w:left w:val="nil"/>
              <w:bottom w:val="nil"/>
              <w:right w:val="nil"/>
            </w:tcBorders>
            <w:shd w:val="clear" w:color="auto" w:fill="auto"/>
            <w:noWrap/>
            <w:vAlign w:val="bottom"/>
            <w:hideMark/>
          </w:tcPr>
          <w:p w14:paraId="61DAB94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398</w:t>
            </w:r>
          </w:p>
        </w:tc>
        <w:tc>
          <w:tcPr>
            <w:tcW w:w="1448" w:type="pct"/>
            <w:tcBorders>
              <w:top w:val="nil"/>
              <w:left w:val="nil"/>
              <w:bottom w:val="nil"/>
              <w:right w:val="nil"/>
            </w:tcBorders>
            <w:shd w:val="clear" w:color="auto" w:fill="auto"/>
            <w:noWrap/>
            <w:vAlign w:val="bottom"/>
            <w:hideMark/>
          </w:tcPr>
          <w:p w14:paraId="1F01E4F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- 72-2</w:t>
            </w:r>
          </w:p>
        </w:tc>
        <w:tc>
          <w:tcPr>
            <w:tcW w:w="208" w:type="pct"/>
            <w:tcBorders>
              <w:top w:val="nil"/>
              <w:left w:val="nil"/>
              <w:bottom w:val="nil"/>
              <w:right w:val="nil"/>
            </w:tcBorders>
            <w:shd w:val="clear" w:color="auto" w:fill="auto"/>
            <w:noWrap/>
            <w:vAlign w:val="bottom"/>
            <w:hideMark/>
          </w:tcPr>
          <w:p w14:paraId="26B9458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827</w:t>
            </w:r>
          </w:p>
        </w:tc>
        <w:tc>
          <w:tcPr>
            <w:tcW w:w="1448" w:type="pct"/>
            <w:tcBorders>
              <w:top w:val="nil"/>
              <w:left w:val="nil"/>
              <w:bottom w:val="nil"/>
              <w:right w:val="nil"/>
            </w:tcBorders>
            <w:shd w:val="clear" w:color="auto" w:fill="auto"/>
            <w:noWrap/>
            <w:vAlign w:val="bottom"/>
            <w:hideMark/>
          </w:tcPr>
          <w:p w14:paraId="2CACFA3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- 98-6</w:t>
            </w:r>
          </w:p>
        </w:tc>
        <w:tc>
          <w:tcPr>
            <w:tcW w:w="208" w:type="pct"/>
            <w:tcBorders>
              <w:top w:val="nil"/>
              <w:left w:val="nil"/>
              <w:bottom w:val="nil"/>
              <w:right w:val="nil"/>
            </w:tcBorders>
            <w:shd w:val="clear" w:color="auto" w:fill="auto"/>
            <w:noWrap/>
            <w:vAlign w:val="bottom"/>
            <w:hideMark/>
          </w:tcPr>
          <w:p w14:paraId="03074C2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1256</w:t>
            </w:r>
          </w:p>
        </w:tc>
        <w:tc>
          <w:tcPr>
            <w:tcW w:w="1477" w:type="pct"/>
            <w:tcBorders>
              <w:top w:val="nil"/>
              <w:left w:val="nil"/>
              <w:bottom w:val="nil"/>
              <w:right w:val="nil"/>
            </w:tcBorders>
            <w:shd w:val="clear" w:color="auto" w:fill="auto"/>
            <w:noWrap/>
            <w:vAlign w:val="bottom"/>
            <w:hideMark/>
          </w:tcPr>
          <w:p w14:paraId="4A01FF1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- 124-6</w:t>
            </w:r>
          </w:p>
        </w:tc>
      </w:tr>
      <w:tr w:rsidR="00854EDF" w:rsidRPr="00405438" w14:paraId="6AC0175E" w14:textId="77777777" w:rsidTr="00854EDF">
        <w:trPr>
          <w:trHeight w:val="300"/>
        </w:trPr>
        <w:tc>
          <w:tcPr>
            <w:tcW w:w="209" w:type="pct"/>
            <w:tcBorders>
              <w:top w:val="nil"/>
              <w:left w:val="nil"/>
              <w:bottom w:val="nil"/>
              <w:right w:val="nil"/>
            </w:tcBorders>
            <w:shd w:val="clear" w:color="auto" w:fill="auto"/>
            <w:noWrap/>
            <w:vAlign w:val="bottom"/>
            <w:hideMark/>
          </w:tcPr>
          <w:p w14:paraId="08E3C91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399</w:t>
            </w:r>
          </w:p>
        </w:tc>
        <w:tc>
          <w:tcPr>
            <w:tcW w:w="1448" w:type="pct"/>
            <w:tcBorders>
              <w:top w:val="nil"/>
              <w:left w:val="nil"/>
              <w:bottom w:val="nil"/>
              <w:right w:val="nil"/>
            </w:tcBorders>
            <w:shd w:val="clear" w:color="auto" w:fill="auto"/>
            <w:noWrap/>
            <w:vAlign w:val="bottom"/>
            <w:hideMark/>
          </w:tcPr>
          <w:p w14:paraId="25A6191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- 72-14</w:t>
            </w:r>
          </w:p>
        </w:tc>
        <w:tc>
          <w:tcPr>
            <w:tcW w:w="208" w:type="pct"/>
            <w:tcBorders>
              <w:top w:val="nil"/>
              <w:left w:val="nil"/>
              <w:bottom w:val="nil"/>
              <w:right w:val="nil"/>
            </w:tcBorders>
            <w:shd w:val="clear" w:color="auto" w:fill="auto"/>
            <w:noWrap/>
            <w:vAlign w:val="bottom"/>
            <w:hideMark/>
          </w:tcPr>
          <w:p w14:paraId="701CBD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828</w:t>
            </w:r>
          </w:p>
        </w:tc>
        <w:tc>
          <w:tcPr>
            <w:tcW w:w="1448" w:type="pct"/>
            <w:tcBorders>
              <w:top w:val="nil"/>
              <w:left w:val="nil"/>
              <w:bottom w:val="nil"/>
              <w:right w:val="nil"/>
            </w:tcBorders>
            <w:shd w:val="clear" w:color="auto" w:fill="auto"/>
            <w:noWrap/>
            <w:vAlign w:val="bottom"/>
            <w:hideMark/>
          </w:tcPr>
          <w:p w14:paraId="19A6670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- 98-9</w:t>
            </w:r>
          </w:p>
        </w:tc>
        <w:tc>
          <w:tcPr>
            <w:tcW w:w="208" w:type="pct"/>
            <w:tcBorders>
              <w:top w:val="nil"/>
              <w:left w:val="nil"/>
              <w:bottom w:val="nil"/>
              <w:right w:val="nil"/>
            </w:tcBorders>
            <w:shd w:val="clear" w:color="auto" w:fill="auto"/>
            <w:noWrap/>
            <w:vAlign w:val="bottom"/>
            <w:hideMark/>
          </w:tcPr>
          <w:p w14:paraId="1FCB39B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1257</w:t>
            </w:r>
          </w:p>
        </w:tc>
        <w:tc>
          <w:tcPr>
            <w:tcW w:w="1477" w:type="pct"/>
            <w:tcBorders>
              <w:top w:val="nil"/>
              <w:left w:val="nil"/>
              <w:bottom w:val="nil"/>
              <w:right w:val="nil"/>
            </w:tcBorders>
            <w:shd w:val="clear" w:color="auto" w:fill="auto"/>
            <w:noWrap/>
            <w:vAlign w:val="bottom"/>
            <w:hideMark/>
          </w:tcPr>
          <w:p w14:paraId="5271972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- 124-8</w:t>
            </w:r>
          </w:p>
        </w:tc>
      </w:tr>
      <w:tr w:rsidR="00854EDF" w:rsidRPr="00405438" w14:paraId="72662522" w14:textId="77777777" w:rsidTr="00854EDF">
        <w:trPr>
          <w:trHeight w:val="300"/>
        </w:trPr>
        <w:tc>
          <w:tcPr>
            <w:tcW w:w="209" w:type="pct"/>
            <w:tcBorders>
              <w:top w:val="nil"/>
              <w:left w:val="nil"/>
              <w:bottom w:val="nil"/>
              <w:right w:val="nil"/>
            </w:tcBorders>
            <w:shd w:val="clear" w:color="auto" w:fill="auto"/>
            <w:noWrap/>
            <w:vAlign w:val="bottom"/>
            <w:hideMark/>
          </w:tcPr>
          <w:p w14:paraId="664D627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400</w:t>
            </w:r>
          </w:p>
        </w:tc>
        <w:tc>
          <w:tcPr>
            <w:tcW w:w="1448" w:type="pct"/>
            <w:tcBorders>
              <w:top w:val="nil"/>
              <w:left w:val="nil"/>
              <w:bottom w:val="nil"/>
              <w:right w:val="nil"/>
            </w:tcBorders>
            <w:shd w:val="clear" w:color="auto" w:fill="auto"/>
            <w:noWrap/>
            <w:vAlign w:val="bottom"/>
            <w:hideMark/>
          </w:tcPr>
          <w:p w14:paraId="41C6551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- 72-15</w:t>
            </w:r>
          </w:p>
        </w:tc>
        <w:tc>
          <w:tcPr>
            <w:tcW w:w="208" w:type="pct"/>
            <w:tcBorders>
              <w:top w:val="nil"/>
              <w:left w:val="nil"/>
              <w:bottom w:val="nil"/>
              <w:right w:val="nil"/>
            </w:tcBorders>
            <w:shd w:val="clear" w:color="auto" w:fill="auto"/>
            <w:noWrap/>
            <w:vAlign w:val="bottom"/>
            <w:hideMark/>
          </w:tcPr>
          <w:p w14:paraId="70BBAE4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829</w:t>
            </w:r>
          </w:p>
        </w:tc>
        <w:tc>
          <w:tcPr>
            <w:tcW w:w="1448" w:type="pct"/>
            <w:tcBorders>
              <w:top w:val="nil"/>
              <w:left w:val="nil"/>
              <w:bottom w:val="nil"/>
              <w:right w:val="nil"/>
            </w:tcBorders>
            <w:shd w:val="clear" w:color="auto" w:fill="auto"/>
            <w:noWrap/>
            <w:vAlign w:val="bottom"/>
            <w:hideMark/>
          </w:tcPr>
          <w:p w14:paraId="6B1A6A0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- 98-13</w:t>
            </w:r>
          </w:p>
        </w:tc>
        <w:tc>
          <w:tcPr>
            <w:tcW w:w="208" w:type="pct"/>
            <w:tcBorders>
              <w:top w:val="nil"/>
              <w:left w:val="nil"/>
              <w:bottom w:val="nil"/>
              <w:right w:val="nil"/>
            </w:tcBorders>
            <w:shd w:val="clear" w:color="auto" w:fill="auto"/>
            <w:noWrap/>
            <w:vAlign w:val="bottom"/>
            <w:hideMark/>
          </w:tcPr>
          <w:p w14:paraId="6F61A4D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1258</w:t>
            </w:r>
          </w:p>
        </w:tc>
        <w:tc>
          <w:tcPr>
            <w:tcW w:w="1477" w:type="pct"/>
            <w:tcBorders>
              <w:top w:val="nil"/>
              <w:left w:val="nil"/>
              <w:bottom w:val="nil"/>
              <w:right w:val="nil"/>
            </w:tcBorders>
            <w:shd w:val="clear" w:color="auto" w:fill="auto"/>
            <w:noWrap/>
            <w:vAlign w:val="bottom"/>
            <w:hideMark/>
          </w:tcPr>
          <w:p w14:paraId="0FFCDAE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- 124-9</w:t>
            </w:r>
          </w:p>
        </w:tc>
      </w:tr>
      <w:tr w:rsidR="00854EDF" w:rsidRPr="00405438" w14:paraId="583C68B9" w14:textId="77777777" w:rsidTr="00854EDF">
        <w:trPr>
          <w:trHeight w:val="300"/>
        </w:trPr>
        <w:tc>
          <w:tcPr>
            <w:tcW w:w="209" w:type="pct"/>
            <w:tcBorders>
              <w:top w:val="nil"/>
              <w:left w:val="nil"/>
              <w:bottom w:val="nil"/>
              <w:right w:val="nil"/>
            </w:tcBorders>
            <w:shd w:val="clear" w:color="auto" w:fill="auto"/>
            <w:noWrap/>
            <w:vAlign w:val="bottom"/>
            <w:hideMark/>
          </w:tcPr>
          <w:p w14:paraId="53AB6E0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401</w:t>
            </w:r>
          </w:p>
        </w:tc>
        <w:tc>
          <w:tcPr>
            <w:tcW w:w="1448" w:type="pct"/>
            <w:tcBorders>
              <w:top w:val="nil"/>
              <w:left w:val="nil"/>
              <w:bottom w:val="nil"/>
              <w:right w:val="nil"/>
            </w:tcBorders>
            <w:shd w:val="clear" w:color="auto" w:fill="auto"/>
            <w:noWrap/>
            <w:vAlign w:val="bottom"/>
            <w:hideMark/>
          </w:tcPr>
          <w:p w14:paraId="72A9EDB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- 72-16</w:t>
            </w:r>
          </w:p>
        </w:tc>
        <w:tc>
          <w:tcPr>
            <w:tcW w:w="208" w:type="pct"/>
            <w:tcBorders>
              <w:top w:val="nil"/>
              <w:left w:val="nil"/>
              <w:bottom w:val="nil"/>
              <w:right w:val="nil"/>
            </w:tcBorders>
            <w:shd w:val="clear" w:color="auto" w:fill="auto"/>
            <w:noWrap/>
            <w:vAlign w:val="bottom"/>
            <w:hideMark/>
          </w:tcPr>
          <w:p w14:paraId="7C11957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830</w:t>
            </w:r>
          </w:p>
        </w:tc>
        <w:tc>
          <w:tcPr>
            <w:tcW w:w="1448" w:type="pct"/>
            <w:tcBorders>
              <w:top w:val="nil"/>
              <w:left w:val="nil"/>
              <w:bottom w:val="nil"/>
              <w:right w:val="nil"/>
            </w:tcBorders>
            <w:shd w:val="clear" w:color="auto" w:fill="auto"/>
            <w:noWrap/>
            <w:vAlign w:val="bottom"/>
            <w:hideMark/>
          </w:tcPr>
          <w:p w14:paraId="49A0E11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- 98-14</w:t>
            </w:r>
          </w:p>
        </w:tc>
        <w:tc>
          <w:tcPr>
            <w:tcW w:w="208" w:type="pct"/>
            <w:tcBorders>
              <w:top w:val="nil"/>
              <w:left w:val="nil"/>
              <w:bottom w:val="nil"/>
              <w:right w:val="nil"/>
            </w:tcBorders>
            <w:shd w:val="clear" w:color="auto" w:fill="auto"/>
            <w:noWrap/>
            <w:vAlign w:val="bottom"/>
            <w:hideMark/>
          </w:tcPr>
          <w:p w14:paraId="3BE8BD0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1259</w:t>
            </w:r>
          </w:p>
        </w:tc>
        <w:tc>
          <w:tcPr>
            <w:tcW w:w="1477" w:type="pct"/>
            <w:tcBorders>
              <w:top w:val="nil"/>
              <w:left w:val="nil"/>
              <w:bottom w:val="nil"/>
              <w:right w:val="nil"/>
            </w:tcBorders>
            <w:shd w:val="clear" w:color="auto" w:fill="auto"/>
            <w:noWrap/>
            <w:vAlign w:val="bottom"/>
            <w:hideMark/>
          </w:tcPr>
          <w:p w14:paraId="6AA85E7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- 124-10</w:t>
            </w:r>
          </w:p>
        </w:tc>
      </w:tr>
      <w:tr w:rsidR="00854EDF" w:rsidRPr="00405438" w14:paraId="53BC177B" w14:textId="77777777" w:rsidTr="00854EDF">
        <w:trPr>
          <w:trHeight w:val="300"/>
        </w:trPr>
        <w:tc>
          <w:tcPr>
            <w:tcW w:w="209" w:type="pct"/>
            <w:tcBorders>
              <w:top w:val="nil"/>
              <w:left w:val="nil"/>
              <w:bottom w:val="nil"/>
              <w:right w:val="nil"/>
            </w:tcBorders>
            <w:shd w:val="clear" w:color="auto" w:fill="auto"/>
            <w:noWrap/>
            <w:vAlign w:val="bottom"/>
            <w:hideMark/>
          </w:tcPr>
          <w:p w14:paraId="208A603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402</w:t>
            </w:r>
          </w:p>
        </w:tc>
        <w:tc>
          <w:tcPr>
            <w:tcW w:w="1448" w:type="pct"/>
            <w:tcBorders>
              <w:top w:val="nil"/>
              <w:left w:val="nil"/>
              <w:bottom w:val="nil"/>
              <w:right w:val="nil"/>
            </w:tcBorders>
            <w:shd w:val="clear" w:color="auto" w:fill="auto"/>
            <w:noWrap/>
            <w:vAlign w:val="bottom"/>
            <w:hideMark/>
          </w:tcPr>
          <w:p w14:paraId="779A041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- 73-1</w:t>
            </w:r>
          </w:p>
        </w:tc>
        <w:tc>
          <w:tcPr>
            <w:tcW w:w="208" w:type="pct"/>
            <w:tcBorders>
              <w:top w:val="nil"/>
              <w:left w:val="nil"/>
              <w:bottom w:val="nil"/>
              <w:right w:val="nil"/>
            </w:tcBorders>
            <w:shd w:val="clear" w:color="auto" w:fill="auto"/>
            <w:noWrap/>
            <w:vAlign w:val="bottom"/>
            <w:hideMark/>
          </w:tcPr>
          <w:p w14:paraId="6A9C6FC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831</w:t>
            </w:r>
          </w:p>
        </w:tc>
        <w:tc>
          <w:tcPr>
            <w:tcW w:w="1448" w:type="pct"/>
            <w:tcBorders>
              <w:top w:val="nil"/>
              <w:left w:val="nil"/>
              <w:bottom w:val="nil"/>
              <w:right w:val="nil"/>
            </w:tcBorders>
            <w:shd w:val="clear" w:color="auto" w:fill="auto"/>
            <w:noWrap/>
            <w:vAlign w:val="bottom"/>
            <w:hideMark/>
          </w:tcPr>
          <w:p w14:paraId="0E7800F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- 98-15</w:t>
            </w:r>
          </w:p>
        </w:tc>
        <w:tc>
          <w:tcPr>
            <w:tcW w:w="208" w:type="pct"/>
            <w:tcBorders>
              <w:top w:val="nil"/>
              <w:left w:val="nil"/>
              <w:bottom w:val="nil"/>
              <w:right w:val="nil"/>
            </w:tcBorders>
            <w:shd w:val="clear" w:color="auto" w:fill="auto"/>
            <w:noWrap/>
            <w:vAlign w:val="bottom"/>
            <w:hideMark/>
          </w:tcPr>
          <w:p w14:paraId="2CCA43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1260</w:t>
            </w:r>
          </w:p>
        </w:tc>
        <w:tc>
          <w:tcPr>
            <w:tcW w:w="1477" w:type="pct"/>
            <w:tcBorders>
              <w:top w:val="nil"/>
              <w:left w:val="nil"/>
              <w:bottom w:val="nil"/>
              <w:right w:val="nil"/>
            </w:tcBorders>
            <w:shd w:val="clear" w:color="auto" w:fill="auto"/>
            <w:noWrap/>
            <w:vAlign w:val="bottom"/>
            <w:hideMark/>
          </w:tcPr>
          <w:p w14:paraId="6693EB7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- 124-13</w:t>
            </w:r>
          </w:p>
        </w:tc>
      </w:tr>
      <w:tr w:rsidR="00854EDF" w:rsidRPr="00405438" w14:paraId="15878FB1" w14:textId="77777777" w:rsidTr="00854EDF">
        <w:trPr>
          <w:trHeight w:val="300"/>
        </w:trPr>
        <w:tc>
          <w:tcPr>
            <w:tcW w:w="209" w:type="pct"/>
            <w:tcBorders>
              <w:top w:val="nil"/>
              <w:left w:val="nil"/>
              <w:bottom w:val="nil"/>
              <w:right w:val="nil"/>
            </w:tcBorders>
            <w:shd w:val="clear" w:color="auto" w:fill="auto"/>
            <w:noWrap/>
            <w:vAlign w:val="bottom"/>
            <w:hideMark/>
          </w:tcPr>
          <w:p w14:paraId="71DDA3D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403</w:t>
            </w:r>
          </w:p>
        </w:tc>
        <w:tc>
          <w:tcPr>
            <w:tcW w:w="1448" w:type="pct"/>
            <w:tcBorders>
              <w:top w:val="nil"/>
              <w:left w:val="nil"/>
              <w:bottom w:val="nil"/>
              <w:right w:val="nil"/>
            </w:tcBorders>
            <w:shd w:val="clear" w:color="auto" w:fill="auto"/>
            <w:noWrap/>
            <w:vAlign w:val="bottom"/>
            <w:hideMark/>
          </w:tcPr>
          <w:p w14:paraId="5EE29CD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- 73-2</w:t>
            </w:r>
          </w:p>
        </w:tc>
        <w:tc>
          <w:tcPr>
            <w:tcW w:w="208" w:type="pct"/>
            <w:tcBorders>
              <w:top w:val="nil"/>
              <w:left w:val="nil"/>
              <w:bottom w:val="nil"/>
              <w:right w:val="nil"/>
            </w:tcBorders>
            <w:shd w:val="clear" w:color="auto" w:fill="auto"/>
            <w:noWrap/>
            <w:vAlign w:val="bottom"/>
            <w:hideMark/>
          </w:tcPr>
          <w:p w14:paraId="36A786C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832</w:t>
            </w:r>
          </w:p>
        </w:tc>
        <w:tc>
          <w:tcPr>
            <w:tcW w:w="1448" w:type="pct"/>
            <w:tcBorders>
              <w:top w:val="nil"/>
              <w:left w:val="nil"/>
              <w:bottom w:val="nil"/>
              <w:right w:val="nil"/>
            </w:tcBorders>
            <w:shd w:val="clear" w:color="auto" w:fill="auto"/>
            <w:noWrap/>
            <w:vAlign w:val="bottom"/>
            <w:hideMark/>
          </w:tcPr>
          <w:p w14:paraId="53EB1DC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- 98-16</w:t>
            </w:r>
          </w:p>
        </w:tc>
        <w:tc>
          <w:tcPr>
            <w:tcW w:w="208" w:type="pct"/>
            <w:tcBorders>
              <w:top w:val="nil"/>
              <w:left w:val="nil"/>
              <w:bottom w:val="nil"/>
              <w:right w:val="nil"/>
            </w:tcBorders>
            <w:shd w:val="clear" w:color="auto" w:fill="auto"/>
            <w:noWrap/>
            <w:vAlign w:val="bottom"/>
            <w:hideMark/>
          </w:tcPr>
          <w:p w14:paraId="7DE1EA5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1261</w:t>
            </w:r>
          </w:p>
        </w:tc>
        <w:tc>
          <w:tcPr>
            <w:tcW w:w="1477" w:type="pct"/>
            <w:tcBorders>
              <w:top w:val="nil"/>
              <w:left w:val="nil"/>
              <w:bottom w:val="nil"/>
              <w:right w:val="nil"/>
            </w:tcBorders>
            <w:shd w:val="clear" w:color="auto" w:fill="auto"/>
            <w:noWrap/>
            <w:vAlign w:val="bottom"/>
            <w:hideMark/>
          </w:tcPr>
          <w:p w14:paraId="5EE86C1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- 124-14</w:t>
            </w:r>
          </w:p>
        </w:tc>
      </w:tr>
      <w:tr w:rsidR="00854EDF" w:rsidRPr="00405438" w14:paraId="5E3553D1" w14:textId="77777777" w:rsidTr="00854EDF">
        <w:trPr>
          <w:trHeight w:val="300"/>
        </w:trPr>
        <w:tc>
          <w:tcPr>
            <w:tcW w:w="209" w:type="pct"/>
            <w:tcBorders>
              <w:top w:val="nil"/>
              <w:left w:val="nil"/>
              <w:bottom w:val="nil"/>
              <w:right w:val="nil"/>
            </w:tcBorders>
            <w:shd w:val="clear" w:color="auto" w:fill="auto"/>
            <w:noWrap/>
            <w:vAlign w:val="bottom"/>
            <w:hideMark/>
          </w:tcPr>
          <w:p w14:paraId="0CA02AE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404</w:t>
            </w:r>
          </w:p>
        </w:tc>
        <w:tc>
          <w:tcPr>
            <w:tcW w:w="1448" w:type="pct"/>
            <w:tcBorders>
              <w:top w:val="nil"/>
              <w:left w:val="nil"/>
              <w:bottom w:val="nil"/>
              <w:right w:val="nil"/>
            </w:tcBorders>
            <w:shd w:val="clear" w:color="auto" w:fill="auto"/>
            <w:noWrap/>
            <w:vAlign w:val="bottom"/>
            <w:hideMark/>
          </w:tcPr>
          <w:p w14:paraId="779AC3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- 73-6</w:t>
            </w:r>
          </w:p>
        </w:tc>
        <w:tc>
          <w:tcPr>
            <w:tcW w:w="208" w:type="pct"/>
            <w:tcBorders>
              <w:top w:val="nil"/>
              <w:left w:val="nil"/>
              <w:bottom w:val="nil"/>
              <w:right w:val="nil"/>
            </w:tcBorders>
            <w:shd w:val="clear" w:color="auto" w:fill="auto"/>
            <w:noWrap/>
            <w:vAlign w:val="bottom"/>
            <w:hideMark/>
          </w:tcPr>
          <w:p w14:paraId="073F48D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833</w:t>
            </w:r>
          </w:p>
        </w:tc>
        <w:tc>
          <w:tcPr>
            <w:tcW w:w="1448" w:type="pct"/>
            <w:tcBorders>
              <w:top w:val="nil"/>
              <w:left w:val="nil"/>
              <w:bottom w:val="nil"/>
              <w:right w:val="nil"/>
            </w:tcBorders>
            <w:shd w:val="clear" w:color="auto" w:fill="auto"/>
            <w:noWrap/>
            <w:vAlign w:val="bottom"/>
            <w:hideMark/>
          </w:tcPr>
          <w:p w14:paraId="21DABE6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- 98-17</w:t>
            </w:r>
          </w:p>
        </w:tc>
        <w:tc>
          <w:tcPr>
            <w:tcW w:w="208" w:type="pct"/>
            <w:tcBorders>
              <w:top w:val="nil"/>
              <w:left w:val="nil"/>
              <w:bottom w:val="nil"/>
              <w:right w:val="nil"/>
            </w:tcBorders>
            <w:shd w:val="clear" w:color="auto" w:fill="auto"/>
            <w:noWrap/>
            <w:vAlign w:val="bottom"/>
            <w:hideMark/>
          </w:tcPr>
          <w:p w14:paraId="5FC7E5F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1262</w:t>
            </w:r>
          </w:p>
        </w:tc>
        <w:tc>
          <w:tcPr>
            <w:tcW w:w="1477" w:type="pct"/>
            <w:tcBorders>
              <w:top w:val="nil"/>
              <w:left w:val="nil"/>
              <w:bottom w:val="nil"/>
              <w:right w:val="nil"/>
            </w:tcBorders>
            <w:shd w:val="clear" w:color="auto" w:fill="auto"/>
            <w:noWrap/>
            <w:vAlign w:val="bottom"/>
            <w:hideMark/>
          </w:tcPr>
          <w:p w14:paraId="12CD049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- 124-15</w:t>
            </w:r>
          </w:p>
        </w:tc>
      </w:tr>
      <w:tr w:rsidR="00854EDF" w:rsidRPr="00405438" w14:paraId="047477F5" w14:textId="77777777" w:rsidTr="00854EDF">
        <w:trPr>
          <w:trHeight w:val="300"/>
        </w:trPr>
        <w:tc>
          <w:tcPr>
            <w:tcW w:w="209" w:type="pct"/>
            <w:tcBorders>
              <w:top w:val="nil"/>
              <w:left w:val="nil"/>
              <w:bottom w:val="nil"/>
              <w:right w:val="nil"/>
            </w:tcBorders>
            <w:shd w:val="clear" w:color="auto" w:fill="auto"/>
            <w:noWrap/>
            <w:vAlign w:val="bottom"/>
            <w:hideMark/>
          </w:tcPr>
          <w:p w14:paraId="3EDD5FA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405</w:t>
            </w:r>
          </w:p>
        </w:tc>
        <w:tc>
          <w:tcPr>
            <w:tcW w:w="1448" w:type="pct"/>
            <w:tcBorders>
              <w:top w:val="nil"/>
              <w:left w:val="nil"/>
              <w:bottom w:val="nil"/>
              <w:right w:val="nil"/>
            </w:tcBorders>
            <w:shd w:val="clear" w:color="auto" w:fill="auto"/>
            <w:noWrap/>
            <w:vAlign w:val="bottom"/>
            <w:hideMark/>
          </w:tcPr>
          <w:p w14:paraId="4DAB64A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- 73-8</w:t>
            </w:r>
          </w:p>
        </w:tc>
        <w:tc>
          <w:tcPr>
            <w:tcW w:w="208" w:type="pct"/>
            <w:tcBorders>
              <w:top w:val="nil"/>
              <w:left w:val="nil"/>
              <w:bottom w:val="nil"/>
              <w:right w:val="nil"/>
            </w:tcBorders>
            <w:shd w:val="clear" w:color="auto" w:fill="auto"/>
            <w:noWrap/>
            <w:vAlign w:val="bottom"/>
            <w:hideMark/>
          </w:tcPr>
          <w:p w14:paraId="434061F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834</w:t>
            </w:r>
          </w:p>
        </w:tc>
        <w:tc>
          <w:tcPr>
            <w:tcW w:w="1448" w:type="pct"/>
            <w:tcBorders>
              <w:top w:val="nil"/>
              <w:left w:val="nil"/>
              <w:bottom w:val="nil"/>
              <w:right w:val="nil"/>
            </w:tcBorders>
            <w:shd w:val="clear" w:color="auto" w:fill="auto"/>
            <w:noWrap/>
            <w:vAlign w:val="bottom"/>
            <w:hideMark/>
          </w:tcPr>
          <w:p w14:paraId="17FADC4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- 98-18</w:t>
            </w:r>
          </w:p>
        </w:tc>
        <w:tc>
          <w:tcPr>
            <w:tcW w:w="208" w:type="pct"/>
            <w:tcBorders>
              <w:top w:val="nil"/>
              <w:left w:val="nil"/>
              <w:bottom w:val="nil"/>
              <w:right w:val="nil"/>
            </w:tcBorders>
            <w:shd w:val="clear" w:color="auto" w:fill="auto"/>
            <w:noWrap/>
            <w:vAlign w:val="bottom"/>
            <w:hideMark/>
          </w:tcPr>
          <w:p w14:paraId="0DE2702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1263</w:t>
            </w:r>
          </w:p>
        </w:tc>
        <w:tc>
          <w:tcPr>
            <w:tcW w:w="1477" w:type="pct"/>
            <w:tcBorders>
              <w:top w:val="nil"/>
              <w:left w:val="nil"/>
              <w:bottom w:val="nil"/>
              <w:right w:val="nil"/>
            </w:tcBorders>
            <w:shd w:val="clear" w:color="auto" w:fill="auto"/>
            <w:noWrap/>
            <w:vAlign w:val="bottom"/>
            <w:hideMark/>
          </w:tcPr>
          <w:p w14:paraId="42F6785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- 124-16</w:t>
            </w:r>
          </w:p>
        </w:tc>
      </w:tr>
      <w:tr w:rsidR="00854EDF" w:rsidRPr="00405438" w14:paraId="666008DD" w14:textId="77777777" w:rsidTr="00854EDF">
        <w:trPr>
          <w:trHeight w:val="300"/>
        </w:trPr>
        <w:tc>
          <w:tcPr>
            <w:tcW w:w="209" w:type="pct"/>
            <w:tcBorders>
              <w:top w:val="nil"/>
              <w:left w:val="nil"/>
              <w:bottom w:val="nil"/>
              <w:right w:val="nil"/>
            </w:tcBorders>
            <w:shd w:val="clear" w:color="auto" w:fill="auto"/>
            <w:noWrap/>
            <w:vAlign w:val="bottom"/>
            <w:hideMark/>
          </w:tcPr>
          <w:p w14:paraId="032AA24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406</w:t>
            </w:r>
          </w:p>
        </w:tc>
        <w:tc>
          <w:tcPr>
            <w:tcW w:w="1448" w:type="pct"/>
            <w:tcBorders>
              <w:top w:val="nil"/>
              <w:left w:val="nil"/>
              <w:bottom w:val="nil"/>
              <w:right w:val="nil"/>
            </w:tcBorders>
            <w:shd w:val="clear" w:color="auto" w:fill="auto"/>
            <w:noWrap/>
            <w:vAlign w:val="bottom"/>
            <w:hideMark/>
          </w:tcPr>
          <w:p w14:paraId="159F96E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- 73-11</w:t>
            </w:r>
          </w:p>
        </w:tc>
        <w:tc>
          <w:tcPr>
            <w:tcW w:w="208" w:type="pct"/>
            <w:tcBorders>
              <w:top w:val="nil"/>
              <w:left w:val="nil"/>
              <w:bottom w:val="nil"/>
              <w:right w:val="nil"/>
            </w:tcBorders>
            <w:shd w:val="clear" w:color="auto" w:fill="auto"/>
            <w:noWrap/>
            <w:vAlign w:val="bottom"/>
            <w:hideMark/>
          </w:tcPr>
          <w:p w14:paraId="266D802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835</w:t>
            </w:r>
          </w:p>
        </w:tc>
        <w:tc>
          <w:tcPr>
            <w:tcW w:w="1448" w:type="pct"/>
            <w:tcBorders>
              <w:top w:val="nil"/>
              <w:left w:val="nil"/>
              <w:bottom w:val="nil"/>
              <w:right w:val="nil"/>
            </w:tcBorders>
            <w:shd w:val="clear" w:color="auto" w:fill="auto"/>
            <w:noWrap/>
            <w:vAlign w:val="bottom"/>
            <w:hideMark/>
          </w:tcPr>
          <w:p w14:paraId="51DA2D4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- 98-19</w:t>
            </w:r>
          </w:p>
        </w:tc>
        <w:tc>
          <w:tcPr>
            <w:tcW w:w="208" w:type="pct"/>
            <w:tcBorders>
              <w:top w:val="nil"/>
              <w:left w:val="nil"/>
              <w:bottom w:val="nil"/>
              <w:right w:val="nil"/>
            </w:tcBorders>
            <w:shd w:val="clear" w:color="auto" w:fill="auto"/>
            <w:noWrap/>
            <w:vAlign w:val="bottom"/>
            <w:hideMark/>
          </w:tcPr>
          <w:p w14:paraId="3A08308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1264</w:t>
            </w:r>
          </w:p>
        </w:tc>
        <w:tc>
          <w:tcPr>
            <w:tcW w:w="1477" w:type="pct"/>
            <w:tcBorders>
              <w:top w:val="nil"/>
              <w:left w:val="nil"/>
              <w:bottom w:val="nil"/>
              <w:right w:val="nil"/>
            </w:tcBorders>
            <w:shd w:val="clear" w:color="auto" w:fill="auto"/>
            <w:noWrap/>
            <w:vAlign w:val="bottom"/>
            <w:hideMark/>
          </w:tcPr>
          <w:p w14:paraId="673B3B5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- 124-17</w:t>
            </w:r>
          </w:p>
        </w:tc>
      </w:tr>
      <w:tr w:rsidR="00854EDF" w:rsidRPr="00405438" w14:paraId="0626CC46" w14:textId="77777777" w:rsidTr="00854EDF">
        <w:trPr>
          <w:trHeight w:val="300"/>
        </w:trPr>
        <w:tc>
          <w:tcPr>
            <w:tcW w:w="209" w:type="pct"/>
            <w:tcBorders>
              <w:top w:val="nil"/>
              <w:left w:val="nil"/>
              <w:bottom w:val="nil"/>
              <w:right w:val="nil"/>
            </w:tcBorders>
            <w:shd w:val="clear" w:color="auto" w:fill="auto"/>
            <w:noWrap/>
            <w:vAlign w:val="bottom"/>
            <w:hideMark/>
          </w:tcPr>
          <w:p w14:paraId="0D40F01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407</w:t>
            </w:r>
          </w:p>
        </w:tc>
        <w:tc>
          <w:tcPr>
            <w:tcW w:w="1448" w:type="pct"/>
            <w:tcBorders>
              <w:top w:val="nil"/>
              <w:left w:val="nil"/>
              <w:bottom w:val="nil"/>
              <w:right w:val="nil"/>
            </w:tcBorders>
            <w:shd w:val="clear" w:color="auto" w:fill="auto"/>
            <w:noWrap/>
            <w:vAlign w:val="bottom"/>
            <w:hideMark/>
          </w:tcPr>
          <w:p w14:paraId="0F4741C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- 73-13</w:t>
            </w:r>
          </w:p>
        </w:tc>
        <w:tc>
          <w:tcPr>
            <w:tcW w:w="208" w:type="pct"/>
            <w:tcBorders>
              <w:top w:val="nil"/>
              <w:left w:val="nil"/>
              <w:bottom w:val="nil"/>
              <w:right w:val="nil"/>
            </w:tcBorders>
            <w:shd w:val="clear" w:color="auto" w:fill="auto"/>
            <w:noWrap/>
            <w:vAlign w:val="bottom"/>
            <w:hideMark/>
          </w:tcPr>
          <w:p w14:paraId="3BB240B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836</w:t>
            </w:r>
          </w:p>
        </w:tc>
        <w:tc>
          <w:tcPr>
            <w:tcW w:w="1448" w:type="pct"/>
            <w:tcBorders>
              <w:top w:val="nil"/>
              <w:left w:val="nil"/>
              <w:bottom w:val="nil"/>
              <w:right w:val="nil"/>
            </w:tcBorders>
            <w:shd w:val="clear" w:color="auto" w:fill="auto"/>
            <w:noWrap/>
            <w:vAlign w:val="bottom"/>
            <w:hideMark/>
          </w:tcPr>
          <w:p w14:paraId="4069576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- 98-20</w:t>
            </w:r>
          </w:p>
        </w:tc>
        <w:tc>
          <w:tcPr>
            <w:tcW w:w="208" w:type="pct"/>
            <w:tcBorders>
              <w:top w:val="nil"/>
              <w:left w:val="nil"/>
              <w:bottom w:val="nil"/>
              <w:right w:val="nil"/>
            </w:tcBorders>
            <w:shd w:val="clear" w:color="auto" w:fill="auto"/>
            <w:noWrap/>
            <w:vAlign w:val="bottom"/>
            <w:hideMark/>
          </w:tcPr>
          <w:p w14:paraId="244B5A6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1265</w:t>
            </w:r>
          </w:p>
        </w:tc>
        <w:tc>
          <w:tcPr>
            <w:tcW w:w="1477" w:type="pct"/>
            <w:tcBorders>
              <w:top w:val="nil"/>
              <w:left w:val="nil"/>
              <w:bottom w:val="nil"/>
              <w:right w:val="nil"/>
            </w:tcBorders>
            <w:shd w:val="clear" w:color="auto" w:fill="auto"/>
            <w:noWrap/>
            <w:vAlign w:val="bottom"/>
            <w:hideMark/>
          </w:tcPr>
          <w:p w14:paraId="79D89DB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- 124-18</w:t>
            </w:r>
          </w:p>
        </w:tc>
      </w:tr>
      <w:tr w:rsidR="00854EDF" w:rsidRPr="00405438" w14:paraId="6BB7F2CD" w14:textId="77777777" w:rsidTr="00854EDF">
        <w:trPr>
          <w:trHeight w:val="300"/>
        </w:trPr>
        <w:tc>
          <w:tcPr>
            <w:tcW w:w="209" w:type="pct"/>
            <w:tcBorders>
              <w:top w:val="nil"/>
              <w:left w:val="nil"/>
              <w:bottom w:val="nil"/>
              <w:right w:val="nil"/>
            </w:tcBorders>
            <w:shd w:val="clear" w:color="auto" w:fill="auto"/>
            <w:noWrap/>
            <w:vAlign w:val="bottom"/>
            <w:hideMark/>
          </w:tcPr>
          <w:p w14:paraId="197750C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408</w:t>
            </w:r>
          </w:p>
        </w:tc>
        <w:tc>
          <w:tcPr>
            <w:tcW w:w="1448" w:type="pct"/>
            <w:tcBorders>
              <w:top w:val="nil"/>
              <w:left w:val="nil"/>
              <w:bottom w:val="nil"/>
              <w:right w:val="nil"/>
            </w:tcBorders>
            <w:shd w:val="clear" w:color="auto" w:fill="auto"/>
            <w:noWrap/>
            <w:vAlign w:val="bottom"/>
            <w:hideMark/>
          </w:tcPr>
          <w:p w14:paraId="1163AB3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- 73-14</w:t>
            </w:r>
          </w:p>
        </w:tc>
        <w:tc>
          <w:tcPr>
            <w:tcW w:w="208" w:type="pct"/>
            <w:tcBorders>
              <w:top w:val="nil"/>
              <w:left w:val="nil"/>
              <w:bottom w:val="nil"/>
              <w:right w:val="nil"/>
            </w:tcBorders>
            <w:shd w:val="clear" w:color="auto" w:fill="auto"/>
            <w:noWrap/>
            <w:vAlign w:val="bottom"/>
            <w:hideMark/>
          </w:tcPr>
          <w:p w14:paraId="37ACB95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837</w:t>
            </w:r>
          </w:p>
        </w:tc>
        <w:tc>
          <w:tcPr>
            <w:tcW w:w="1448" w:type="pct"/>
            <w:tcBorders>
              <w:top w:val="nil"/>
              <w:left w:val="nil"/>
              <w:bottom w:val="nil"/>
              <w:right w:val="nil"/>
            </w:tcBorders>
            <w:shd w:val="clear" w:color="auto" w:fill="auto"/>
            <w:noWrap/>
            <w:vAlign w:val="bottom"/>
            <w:hideMark/>
          </w:tcPr>
          <w:p w14:paraId="784F46A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- 98-21</w:t>
            </w:r>
          </w:p>
        </w:tc>
        <w:tc>
          <w:tcPr>
            <w:tcW w:w="208" w:type="pct"/>
            <w:tcBorders>
              <w:top w:val="nil"/>
              <w:left w:val="nil"/>
              <w:bottom w:val="nil"/>
              <w:right w:val="nil"/>
            </w:tcBorders>
            <w:shd w:val="clear" w:color="auto" w:fill="auto"/>
            <w:noWrap/>
            <w:vAlign w:val="bottom"/>
            <w:hideMark/>
          </w:tcPr>
          <w:p w14:paraId="14572F4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1266</w:t>
            </w:r>
          </w:p>
        </w:tc>
        <w:tc>
          <w:tcPr>
            <w:tcW w:w="1477" w:type="pct"/>
            <w:tcBorders>
              <w:top w:val="nil"/>
              <w:left w:val="nil"/>
              <w:bottom w:val="nil"/>
              <w:right w:val="nil"/>
            </w:tcBorders>
            <w:shd w:val="clear" w:color="auto" w:fill="auto"/>
            <w:noWrap/>
            <w:vAlign w:val="bottom"/>
            <w:hideMark/>
          </w:tcPr>
          <w:p w14:paraId="6FBE1EF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- 124-19</w:t>
            </w:r>
          </w:p>
        </w:tc>
      </w:tr>
      <w:tr w:rsidR="00854EDF" w:rsidRPr="00405438" w14:paraId="1CA6B566" w14:textId="77777777" w:rsidTr="00854EDF">
        <w:trPr>
          <w:trHeight w:val="300"/>
        </w:trPr>
        <w:tc>
          <w:tcPr>
            <w:tcW w:w="209" w:type="pct"/>
            <w:tcBorders>
              <w:top w:val="nil"/>
              <w:left w:val="nil"/>
              <w:bottom w:val="nil"/>
              <w:right w:val="nil"/>
            </w:tcBorders>
            <w:shd w:val="clear" w:color="auto" w:fill="auto"/>
            <w:noWrap/>
            <w:vAlign w:val="bottom"/>
            <w:hideMark/>
          </w:tcPr>
          <w:p w14:paraId="0AEA9E7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409</w:t>
            </w:r>
          </w:p>
        </w:tc>
        <w:tc>
          <w:tcPr>
            <w:tcW w:w="1448" w:type="pct"/>
            <w:tcBorders>
              <w:top w:val="nil"/>
              <w:left w:val="nil"/>
              <w:bottom w:val="nil"/>
              <w:right w:val="nil"/>
            </w:tcBorders>
            <w:shd w:val="clear" w:color="auto" w:fill="auto"/>
            <w:noWrap/>
            <w:vAlign w:val="bottom"/>
            <w:hideMark/>
          </w:tcPr>
          <w:p w14:paraId="65CE9FD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- 73-15</w:t>
            </w:r>
          </w:p>
        </w:tc>
        <w:tc>
          <w:tcPr>
            <w:tcW w:w="208" w:type="pct"/>
            <w:tcBorders>
              <w:top w:val="nil"/>
              <w:left w:val="nil"/>
              <w:bottom w:val="nil"/>
              <w:right w:val="nil"/>
            </w:tcBorders>
            <w:shd w:val="clear" w:color="auto" w:fill="auto"/>
            <w:noWrap/>
            <w:vAlign w:val="bottom"/>
            <w:hideMark/>
          </w:tcPr>
          <w:p w14:paraId="42D6B5B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838</w:t>
            </w:r>
          </w:p>
        </w:tc>
        <w:tc>
          <w:tcPr>
            <w:tcW w:w="1448" w:type="pct"/>
            <w:tcBorders>
              <w:top w:val="nil"/>
              <w:left w:val="nil"/>
              <w:bottom w:val="nil"/>
              <w:right w:val="nil"/>
            </w:tcBorders>
            <w:shd w:val="clear" w:color="auto" w:fill="auto"/>
            <w:noWrap/>
            <w:vAlign w:val="bottom"/>
            <w:hideMark/>
          </w:tcPr>
          <w:p w14:paraId="42056F8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- 98-22</w:t>
            </w:r>
          </w:p>
        </w:tc>
        <w:tc>
          <w:tcPr>
            <w:tcW w:w="208" w:type="pct"/>
            <w:tcBorders>
              <w:top w:val="nil"/>
              <w:left w:val="nil"/>
              <w:bottom w:val="nil"/>
              <w:right w:val="nil"/>
            </w:tcBorders>
            <w:shd w:val="clear" w:color="auto" w:fill="auto"/>
            <w:noWrap/>
            <w:vAlign w:val="bottom"/>
            <w:hideMark/>
          </w:tcPr>
          <w:p w14:paraId="6593EC7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1267</w:t>
            </w:r>
          </w:p>
        </w:tc>
        <w:tc>
          <w:tcPr>
            <w:tcW w:w="1477" w:type="pct"/>
            <w:tcBorders>
              <w:top w:val="nil"/>
              <w:left w:val="nil"/>
              <w:bottom w:val="nil"/>
              <w:right w:val="nil"/>
            </w:tcBorders>
            <w:shd w:val="clear" w:color="auto" w:fill="auto"/>
            <w:noWrap/>
            <w:vAlign w:val="bottom"/>
            <w:hideMark/>
          </w:tcPr>
          <w:p w14:paraId="76E3CFC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- 124-20</w:t>
            </w:r>
          </w:p>
        </w:tc>
      </w:tr>
      <w:tr w:rsidR="00854EDF" w:rsidRPr="00405438" w14:paraId="5A8A3B55" w14:textId="77777777" w:rsidTr="00854EDF">
        <w:trPr>
          <w:trHeight w:val="300"/>
        </w:trPr>
        <w:tc>
          <w:tcPr>
            <w:tcW w:w="209" w:type="pct"/>
            <w:tcBorders>
              <w:top w:val="nil"/>
              <w:left w:val="nil"/>
              <w:bottom w:val="nil"/>
              <w:right w:val="nil"/>
            </w:tcBorders>
            <w:shd w:val="clear" w:color="auto" w:fill="auto"/>
            <w:noWrap/>
            <w:vAlign w:val="bottom"/>
            <w:hideMark/>
          </w:tcPr>
          <w:p w14:paraId="4289D53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410</w:t>
            </w:r>
          </w:p>
        </w:tc>
        <w:tc>
          <w:tcPr>
            <w:tcW w:w="1448" w:type="pct"/>
            <w:tcBorders>
              <w:top w:val="nil"/>
              <w:left w:val="nil"/>
              <w:bottom w:val="nil"/>
              <w:right w:val="nil"/>
            </w:tcBorders>
            <w:shd w:val="clear" w:color="auto" w:fill="auto"/>
            <w:noWrap/>
            <w:vAlign w:val="bottom"/>
            <w:hideMark/>
          </w:tcPr>
          <w:p w14:paraId="3CC5333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- 73-16</w:t>
            </w:r>
          </w:p>
        </w:tc>
        <w:tc>
          <w:tcPr>
            <w:tcW w:w="208" w:type="pct"/>
            <w:tcBorders>
              <w:top w:val="nil"/>
              <w:left w:val="nil"/>
              <w:bottom w:val="nil"/>
              <w:right w:val="nil"/>
            </w:tcBorders>
            <w:shd w:val="clear" w:color="auto" w:fill="auto"/>
            <w:noWrap/>
            <w:vAlign w:val="bottom"/>
            <w:hideMark/>
          </w:tcPr>
          <w:p w14:paraId="744A7A1A"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839</w:t>
            </w:r>
          </w:p>
        </w:tc>
        <w:tc>
          <w:tcPr>
            <w:tcW w:w="1448" w:type="pct"/>
            <w:tcBorders>
              <w:top w:val="nil"/>
              <w:left w:val="nil"/>
              <w:bottom w:val="nil"/>
              <w:right w:val="nil"/>
            </w:tcBorders>
            <w:shd w:val="clear" w:color="auto" w:fill="auto"/>
            <w:noWrap/>
            <w:vAlign w:val="bottom"/>
            <w:hideMark/>
          </w:tcPr>
          <w:p w14:paraId="683B2F54"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- 98-23</w:t>
            </w:r>
          </w:p>
        </w:tc>
        <w:tc>
          <w:tcPr>
            <w:tcW w:w="208" w:type="pct"/>
            <w:tcBorders>
              <w:top w:val="nil"/>
              <w:left w:val="nil"/>
              <w:bottom w:val="nil"/>
              <w:right w:val="nil"/>
            </w:tcBorders>
            <w:shd w:val="clear" w:color="auto" w:fill="auto"/>
            <w:noWrap/>
            <w:vAlign w:val="bottom"/>
            <w:hideMark/>
          </w:tcPr>
          <w:p w14:paraId="41939B5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1268</w:t>
            </w:r>
          </w:p>
        </w:tc>
        <w:tc>
          <w:tcPr>
            <w:tcW w:w="1477" w:type="pct"/>
            <w:tcBorders>
              <w:top w:val="nil"/>
              <w:left w:val="nil"/>
              <w:bottom w:val="nil"/>
              <w:right w:val="nil"/>
            </w:tcBorders>
            <w:shd w:val="clear" w:color="auto" w:fill="auto"/>
            <w:noWrap/>
            <w:vAlign w:val="bottom"/>
            <w:hideMark/>
          </w:tcPr>
          <w:p w14:paraId="56BAE25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- 124-21</w:t>
            </w:r>
          </w:p>
        </w:tc>
      </w:tr>
      <w:tr w:rsidR="00854EDF" w:rsidRPr="00405438" w14:paraId="0EA4B8A6" w14:textId="77777777" w:rsidTr="00854EDF">
        <w:trPr>
          <w:trHeight w:val="300"/>
        </w:trPr>
        <w:tc>
          <w:tcPr>
            <w:tcW w:w="209" w:type="pct"/>
            <w:tcBorders>
              <w:top w:val="nil"/>
              <w:left w:val="nil"/>
              <w:bottom w:val="nil"/>
              <w:right w:val="nil"/>
            </w:tcBorders>
            <w:shd w:val="clear" w:color="auto" w:fill="auto"/>
            <w:noWrap/>
            <w:vAlign w:val="bottom"/>
            <w:hideMark/>
          </w:tcPr>
          <w:p w14:paraId="0413254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411</w:t>
            </w:r>
          </w:p>
        </w:tc>
        <w:tc>
          <w:tcPr>
            <w:tcW w:w="1448" w:type="pct"/>
            <w:tcBorders>
              <w:top w:val="nil"/>
              <w:left w:val="nil"/>
              <w:bottom w:val="nil"/>
              <w:right w:val="nil"/>
            </w:tcBorders>
            <w:shd w:val="clear" w:color="auto" w:fill="auto"/>
            <w:noWrap/>
            <w:vAlign w:val="bottom"/>
            <w:hideMark/>
          </w:tcPr>
          <w:p w14:paraId="6D895F1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- 73-17</w:t>
            </w:r>
          </w:p>
        </w:tc>
        <w:tc>
          <w:tcPr>
            <w:tcW w:w="208" w:type="pct"/>
            <w:tcBorders>
              <w:top w:val="nil"/>
              <w:left w:val="nil"/>
              <w:bottom w:val="nil"/>
              <w:right w:val="nil"/>
            </w:tcBorders>
            <w:shd w:val="clear" w:color="auto" w:fill="auto"/>
            <w:noWrap/>
            <w:vAlign w:val="bottom"/>
            <w:hideMark/>
          </w:tcPr>
          <w:p w14:paraId="4A11065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840</w:t>
            </w:r>
          </w:p>
        </w:tc>
        <w:tc>
          <w:tcPr>
            <w:tcW w:w="1448" w:type="pct"/>
            <w:tcBorders>
              <w:top w:val="nil"/>
              <w:left w:val="nil"/>
              <w:bottom w:val="nil"/>
              <w:right w:val="nil"/>
            </w:tcBorders>
            <w:shd w:val="clear" w:color="auto" w:fill="auto"/>
            <w:noWrap/>
            <w:vAlign w:val="bottom"/>
            <w:hideMark/>
          </w:tcPr>
          <w:p w14:paraId="0A2BFDB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- 98-24</w:t>
            </w:r>
          </w:p>
        </w:tc>
        <w:tc>
          <w:tcPr>
            <w:tcW w:w="208" w:type="pct"/>
            <w:tcBorders>
              <w:top w:val="nil"/>
              <w:left w:val="nil"/>
              <w:bottom w:val="nil"/>
              <w:right w:val="nil"/>
            </w:tcBorders>
            <w:shd w:val="clear" w:color="auto" w:fill="auto"/>
            <w:noWrap/>
            <w:vAlign w:val="bottom"/>
            <w:hideMark/>
          </w:tcPr>
          <w:p w14:paraId="54B0F00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1269</w:t>
            </w:r>
          </w:p>
        </w:tc>
        <w:tc>
          <w:tcPr>
            <w:tcW w:w="1477" w:type="pct"/>
            <w:tcBorders>
              <w:top w:val="nil"/>
              <w:left w:val="nil"/>
              <w:bottom w:val="nil"/>
              <w:right w:val="nil"/>
            </w:tcBorders>
            <w:shd w:val="clear" w:color="auto" w:fill="auto"/>
            <w:noWrap/>
            <w:vAlign w:val="bottom"/>
            <w:hideMark/>
          </w:tcPr>
          <w:p w14:paraId="22F43BBE"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- 124-22</w:t>
            </w:r>
          </w:p>
        </w:tc>
      </w:tr>
      <w:tr w:rsidR="00854EDF" w:rsidRPr="00405438" w14:paraId="2B8B8233" w14:textId="77777777" w:rsidTr="00854EDF">
        <w:trPr>
          <w:trHeight w:val="300"/>
        </w:trPr>
        <w:tc>
          <w:tcPr>
            <w:tcW w:w="209" w:type="pct"/>
            <w:tcBorders>
              <w:top w:val="nil"/>
              <w:left w:val="nil"/>
              <w:bottom w:val="nil"/>
              <w:right w:val="nil"/>
            </w:tcBorders>
            <w:shd w:val="clear" w:color="auto" w:fill="auto"/>
            <w:noWrap/>
            <w:vAlign w:val="bottom"/>
            <w:hideMark/>
          </w:tcPr>
          <w:p w14:paraId="604C7CD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412</w:t>
            </w:r>
          </w:p>
        </w:tc>
        <w:tc>
          <w:tcPr>
            <w:tcW w:w="1448" w:type="pct"/>
            <w:tcBorders>
              <w:top w:val="nil"/>
              <w:left w:val="nil"/>
              <w:bottom w:val="nil"/>
              <w:right w:val="nil"/>
            </w:tcBorders>
            <w:shd w:val="clear" w:color="auto" w:fill="auto"/>
            <w:noWrap/>
            <w:vAlign w:val="bottom"/>
            <w:hideMark/>
          </w:tcPr>
          <w:p w14:paraId="715F0BD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- 73-18</w:t>
            </w:r>
          </w:p>
        </w:tc>
        <w:tc>
          <w:tcPr>
            <w:tcW w:w="208" w:type="pct"/>
            <w:tcBorders>
              <w:top w:val="nil"/>
              <w:left w:val="nil"/>
              <w:bottom w:val="nil"/>
              <w:right w:val="nil"/>
            </w:tcBorders>
            <w:shd w:val="clear" w:color="auto" w:fill="auto"/>
            <w:noWrap/>
            <w:vAlign w:val="bottom"/>
            <w:hideMark/>
          </w:tcPr>
          <w:p w14:paraId="665623F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841</w:t>
            </w:r>
          </w:p>
        </w:tc>
        <w:tc>
          <w:tcPr>
            <w:tcW w:w="1448" w:type="pct"/>
            <w:tcBorders>
              <w:top w:val="nil"/>
              <w:left w:val="nil"/>
              <w:bottom w:val="nil"/>
              <w:right w:val="nil"/>
            </w:tcBorders>
            <w:shd w:val="clear" w:color="auto" w:fill="auto"/>
            <w:noWrap/>
            <w:vAlign w:val="bottom"/>
            <w:hideMark/>
          </w:tcPr>
          <w:p w14:paraId="11AF04D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- 98-25</w:t>
            </w:r>
          </w:p>
        </w:tc>
        <w:tc>
          <w:tcPr>
            <w:tcW w:w="208" w:type="pct"/>
            <w:tcBorders>
              <w:top w:val="nil"/>
              <w:left w:val="nil"/>
              <w:bottom w:val="nil"/>
              <w:right w:val="nil"/>
            </w:tcBorders>
            <w:shd w:val="clear" w:color="auto" w:fill="auto"/>
            <w:noWrap/>
            <w:vAlign w:val="bottom"/>
            <w:hideMark/>
          </w:tcPr>
          <w:p w14:paraId="025874F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1270</w:t>
            </w:r>
          </w:p>
        </w:tc>
        <w:tc>
          <w:tcPr>
            <w:tcW w:w="1477" w:type="pct"/>
            <w:tcBorders>
              <w:top w:val="nil"/>
              <w:left w:val="nil"/>
              <w:bottom w:val="nil"/>
              <w:right w:val="nil"/>
            </w:tcBorders>
            <w:shd w:val="clear" w:color="auto" w:fill="auto"/>
            <w:noWrap/>
            <w:vAlign w:val="bottom"/>
            <w:hideMark/>
          </w:tcPr>
          <w:p w14:paraId="168C9DB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- 124-23</w:t>
            </w:r>
          </w:p>
        </w:tc>
      </w:tr>
      <w:tr w:rsidR="00854EDF" w:rsidRPr="00405438" w14:paraId="654E1356" w14:textId="77777777" w:rsidTr="00854EDF">
        <w:trPr>
          <w:trHeight w:val="300"/>
        </w:trPr>
        <w:tc>
          <w:tcPr>
            <w:tcW w:w="209" w:type="pct"/>
            <w:tcBorders>
              <w:top w:val="nil"/>
              <w:left w:val="nil"/>
              <w:bottom w:val="nil"/>
              <w:right w:val="nil"/>
            </w:tcBorders>
            <w:shd w:val="clear" w:color="auto" w:fill="auto"/>
            <w:noWrap/>
            <w:vAlign w:val="bottom"/>
            <w:hideMark/>
          </w:tcPr>
          <w:p w14:paraId="220EADA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413</w:t>
            </w:r>
          </w:p>
        </w:tc>
        <w:tc>
          <w:tcPr>
            <w:tcW w:w="1448" w:type="pct"/>
            <w:tcBorders>
              <w:top w:val="nil"/>
              <w:left w:val="nil"/>
              <w:bottom w:val="nil"/>
              <w:right w:val="nil"/>
            </w:tcBorders>
            <w:shd w:val="clear" w:color="auto" w:fill="auto"/>
            <w:noWrap/>
            <w:vAlign w:val="bottom"/>
            <w:hideMark/>
          </w:tcPr>
          <w:p w14:paraId="2828B25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- 73-19</w:t>
            </w:r>
          </w:p>
        </w:tc>
        <w:tc>
          <w:tcPr>
            <w:tcW w:w="208" w:type="pct"/>
            <w:tcBorders>
              <w:top w:val="nil"/>
              <w:left w:val="nil"/>
              <w:bottom w:val="nil"/>
              <w:right w:val="nil"/>
            </w:tcBorders>
            <w:shd w:val="clear" w:color="auto" w:fill="auto"/>
            <w:noWrap/>
            <w:vAlign w:val="bottom"/>
            <w:hideMark/>
          </w:tcPr>
          <w:p w14:paraId="3C4D8E5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842</w:t>
            </w:r>
          </w:p>
        </w:tc>
        <w:tc>
          <w:tcPr>
            <w:tcW w:w="1448" w:type="pct"/>
            <w:tcBorders>
              <w:top w:val="nil"/>
              <w:left w:val="nil"/>
              <w:bottom w:val="nil"/>
              <w:right w:val="nil"/>
            </w:tcBorders>
            <w:shd w:val="clear" w:color="auto" w:fill="auto"/>
            <w:noWrap/>
            <w:vAlign w:val="bottom"/>
            <w:hideMark/>
          </w:tcPr>
          <w:p w14:paraId="0659787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- 99-1</w:t>
            </w:r>
          </w:p>
        </w:tc>
        <w:tc>
          <w:tcPr>
            <w:tcW w:w="208" w:type="pct"/>
            <w:tcBorders>
              <w:top w:val="nil"/>
              <w:left w:val="nil"/>
              <w:bottom w:val="nil"/>
              <w:right w:val="nil"/>
            </w:tcBorders>
            <w:shd w:val="clear" w:color="auto" w:fill="auto"/>
            <w:noWrap/>
            <w:vAlign w:val="bottom"/>
            <w:hideMark/>
          </w:tcPr>
          <w:p w14:paraId="316E57AD"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1271</w:t>
            </w:r>
          </w:p>
        </w:tc>
        <w:tc>
          <w:tcPr>
            <w:tcW w:w="1477" w:type="pct"/>
            <w:tcBorders>
              <w:top w:val="nil"/>
              <w:left w:val="nil"/>
              <w:bottom w:val="nil"/>
              <w:right w:val="nil"/>
            </w:tcBorders>
            <w:shd w:val="clear" w:color="auto" w:fill="auto"/>
            <w:noWrap/>
            <w:vAlign w:val="bottom"/>
            <w:hideMark/>
          </w:tcPr>
          <w:p w14:paraId="71264C68"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- 124-24</w:t>
            </w:r>
          </w:p>
        </w:tc>
      </w:tr>
      <w:tr w:rsidR="00854EDF" w:rsidRPr="00405438" w14:paraId="3F996CDF" w14:textId="77777777" w:rsidTr="00854EDF">
        <w:trPr>
          <w:trHeight w:val="300"/>
        </w:trPr>
        <w:tc>
          <w:tcPr>
            <w:tcW w:w="209" w:type="pct"/>
            <w:tcBorders>
              <w:top w:val="nil"/>
              <w:left w:val="nil"/>
              <w:bottom w:val="nil"/>
              <w:right w:val="nil"/>
            </w:tcBorders>
            <w:shd w:val="clear" w:color="auto" w:fill="auto"/>
            <w:noWrap/>
            <w:vAlign w:val="bottom"/>
            <w:hideMark/>
          </w:tcPr>
          <w:p w14:paraId="7F48B74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414</w:t>
            </w:r>
          </w:p>
        </w:tc>
        <w:tc>
          <w:tcPr>
            <w:tcW w:w="1448" w:type="pct"/>
            <w:tcBorders>
              <w:top w:val="nil"/>
              <w:left w:val="nil"/>
              <w:bottom w:val="nil"/>
              <w:right w:val="nil"/>
            </w:tcBorders>
            <w:shd w:val="clear" w:color="auto" w:fill="auto"/>
            <w:noWrap/>
            <w:vAlign w:val="bottom"/>
            <w:hideMark/>
          </w:tcPr>
          <w:p w14:paraId="23AB6A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- 73-20</w:t>
            </w:r>
          </w:p>
        </w:tc>
        <w:tc>
          <w:tcPr>
            <w:tcW w:w="208" w:type="pct"/>
            <w:tcBorders>
              <w:top w:val="nil"/>
              <w:left w:val="nil"/>
              <w:bottom w:val="nil"/>
              <w:right w:val="nil"/>
            </w:tcBorders>
            <w:shd w:val="clear" w:color="auto" w:fill="auto"/>
            <w:noWrap/>
            <w:vAlign w:val="bottom"/>
            <w:hideMark/>
          </w:tcPr>
          <w:p w14:paraId="0215C68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843</w:t>
            </w:r>
          </w:p>
        </w:tc>
        <w:tc>
          <w:tcPr>
            <w:tcW w:w="1448" w:type="pct"/>
            <w:tcBorders>
              <w:top w:val="nil"/>
              <w:left w:val="nil"/>
              <w:bottom w:val="nil"/>
              <w:right w:val="nil"/>
            </w:tcBorders>
            <w:shd w:val="clear" w:color="auto" w:fill="auto"/>
            <w:noWrap/>
            <w:vAlign w:val="bottom"/>
            <w:hideMark/>
          </w:tcPr>
          <w:p w14:paraId="186DCBA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- 99-6</w:t>
            </w:r>
          </w:p>
        </w:tc>
        <w:tc>
          <w:tcPr>
            <w:tcW w:w="208" w:type="pct"/>
            <w:tcBorders>
              <w:top w:val="nil"/>
              <w:left w:val="nil"/>
              <w:bottom w:val="nil"/>
              <w:right w:val="nil"/>
            </w:tcBorders>
            <w:shd w:val="clear" w:color="auto" w:fill="auto"/>
            <w:noWrap/>
            <w:vAlign w:val="bottom"/>
            <w:hideMark/>
          </w:tcPr>
          <w:p w14:paraId="472AE91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1272</w:t>
            </w:r>
          </w:p>
        </w:tc>
        <w:tc>
          <w:tcPr>
            <w:tcW w:w="1477" w:type="pct"/>
            <w:tcBorders>
              <w:top w:val="nil"/>
              <w:left w:val="nil"/>
              <w:bottom w:val="nil"/>
              <w:right w:val="nil"/>
            </w:tcBorders>
            <w:shd w:val="clear" w:color="auto" w:fill="auto"/>
            <w:noWrap/>
            <w:vAlign w:val="bottom"/>
            <w:hideMark/>
          </w:tcPr>
          <w:p w14:paraId="543CE7E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- 124-25</w:t>
            </w:r>
          </w:p>
        </w:tc>
      </w:tr>
      <w:tr w:rsidR="00854EDF" w:rsidRPr="00405438" w14:paraId="6F4355F0" w14:textId="77777777" w:rsidTr="00854EDF">
        <w:trPr>
          <w:trHeight w:val="300"/>
        </w:trPr>
        <w:tc>
          <w:tcPr>
            <w:tcW w:w="209" w:type="pct"/>
            <w:tcBorders>
              <w:top w:val="nil"/>
              <w:left w:val="nil"/>
              <w:bottom w:val="nil"/>
              <w:right w:val="nil"/>
            </w:tcBorders>
            <w:shd w:val="clear" w:color="auto" w:fill="auto"/>
            <w:noWrap/>
            <w:vAlign w:val="bottom"/>
            <w:hideMark/>
          </w:tcPr>
          <w:p w14:paraId="7BF28CB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415</w:t>
            </w:r>
          </w:p>
        </w:tc>
        <w:tc>
          <w:tcPr>
            <w:tcW w:w="1448" w:type="pct"/>
            <w:tcBorders>
              <w:top w:val="nil"/>
              <w:left w:val="nil"/>
              <w:bottom w:val="nil"/>
              <w:right w:val="nil"/>
            </w:tcBorders>
            <w:shd w:val="clear" w:color="auto" w:fill="auto"/>
            <w:noWrap/>
            <w:vAlign w:val="bottom"/>
            <w:hideMark/>
          </w:tcPr>
          <w:p w14:paraId="230C2870"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- 73-21</w:t>
            </w:r>
          </w:p>
        </w:tc>
        <w:tc>
          <w:tcPr>
            <w:tcW w:w="208" w:type="pct"/>
            <w:tcBorders>
              <w:top w:val="nil"/>
              <w:left w:val="nil"/>
              <w:bottom w:val="nil"/>
              <w:right w:val="nil"/>
            </w:tcBorders>
            <w:shd w:val="clear" w:color="auto" w:fill="auto"/>
            <w:noWrap/>
            <w:vAlign w:val="bottom"/>
            <w:hideMark/>
          </w:tcPr>
          <w:p w14:paraId="247804C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844</w:t>
            </w:r>
          </w:p>
        </w:tc>
        <w:tc>
          <w:tcPr>
            <w:tcW w:w="1448" w:type="pct"/>
            <w:tcBorders>
              <w:top w:val="nil"/>
              <w:left w:val="nil"/>
              <w:bottom w:val="nil"/>
              <w:right w:val="nil"/>
            </w:tcBorders>
            <w:shd w:val="clear" w:color="auto" w:fill="auto"/>
            <w:noWrap/>
            <w:vAlign w:val="bottom"/>
            <w:hideMark/>
          </w:tcPr>
          <w:p w14:paraId="2B5B8FE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- 99-7</w:t>
            </w:r>
          </w:p>
        </w:tc>
        <w:tc>
          <w:tcPr>
            <w:tcW w:w="208" w:type="pct"/>
            <w:tcBorders>
              <w:top w:val="nil"/>
              <w:left w:val="nil"/>
              <w:bottom w:val="nil"/>
              <w:right w:val="nil"/>
            </w:tcBorders>
            <w:shd w:val="clear" w:color="auto" w:fill="auto"/>
            <w:noWrap/>
            <w:vAlign w:val="bottom"/>
            <w:hideMark/>
          </w:tcPr>
          <w:p w14:paraId="72AC22F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1273</w:t>
            </w:r>
          </w:p>
        </w:tc>
        <w:tc>
          <w:tcPr>
            <w:tcW w:w="1477" w:type="pct"/>
            <w:tcBorders>
              <w:top w:val="nil"/>
              <w:left w:val="nil"/>
              <w:bottom w:val="nil"/>
              <w:right w:val="nil"/>
            </w:tcBorders>
            <w:shd w:val="clear" w:color="auto" w:fill="auto"/>
            <w:noWrap/>
            <w:vAlign w:val="bottom"/>
            <w:hideMark/>
          </w:tcPr>
          <w:p w14:paraId="50C6A20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- 124-26</w:t>
            </w:r>
          </w:p>
        </w:tc>
      </w:tr>
      <w:tr w:rsidR="00854EDF" w:rsidRPr="00405438" w14:paraId="45CCFBC6" w14:textId="77777777" w:rsidTr="00854EDF">
        <w:trPr>
          <w:trHeight w:val="300"/>
        </w:trPr>
        <w:tc>
          <w:tcPr>
            <w:tcW w:w="209" w:type="pct"/>
            <w:tcBorders>
              <w:top w:val="nil"/>
              <w:left w:val="nil"/>
              <w:bottom w:val="nil"/>
              <w:right w:val="nil"/>
            </w:tcBorders>
            <w:shd w:val="clear" w:color="auto" w:fill="auto"/>
            <w:noWrap/>
            <w:vAlign w:val="bottom"/>
            <w:hideMark/>
          </w:tcPr>
          <w:p w14:paraId="0544BF2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416</w:t>
            </w:r>
          </w:p>
        </w:tc>
        <w:tc>
          <w:tcPr>
            <w:tcW w:w="1448" w:type="pct"/>
            <w:tcBorders>
              <w:top w:val="nil"/>
              <w:left w:val="nil"/>
              <w:bottom w:val="nil"/>
              <w:right w:val="nil"/>
            </w:tcBorders>
            <w:shd w:val="clear" w:color="auto" w:fill="auto"/>
            <w:noWrap/>
            <w:vAlign w:val="bottom"/>
            <w:hideMark/>
          </w:tcPr>
          <w:p w14:paraId="396591B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- 73-22</w:t>
            </w:r>
          </w:p>
        </w:tc>
        <w:tc>
          <w:tcPr>
            <w:tcW w:w="208" w:type="pct"/>
            <w:tcBorders>
              <w:top w:val="nil"/>
              <w:left w:val="nil"/>
              <w:bottom w:val="nil"/>
              <w:right w:val="nil"/>
            </w:tcBorders>
            <w:shd w:val="clear" w:color="auto" w:fill="auto"/>
            <w:noWrap/>
            <w:vAlign w:val="bottom"/>
            <w:hideMark/>
          </w:tcPr>
          <w:p w14:paraId="0894A1F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845</w:t>
            </w:r>
          </w:p>
        </w:tc>
        <w:tc>
          <w:tcPr>
            <w:tcW w:w="1448" w:type="pct"/>
            <w:tcBorders>
              <w:top w:val="nil"/>
              <w:left w:val="nil"/>
              <w:bottom w:val="nil"/>
              <w:right w:val="nil"/>
            </w:tcBorders>
            <w:shd w:val="clear" w:color="auto" w:fill="auto"/>
            <w:noWrap/>
            <w:vAlign w:val="bottom"/>
            <w:hideMark/>
          </w:tcPr>
          <w:p w14:paraId="4916D50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- 99-9</w:t>
            </w:r>
          </w:p>
        </w:tc>
        <w:tc>
          <w:tcPr>
            <w:tcW w:w="208" w:type="pct"/>
            <w:tcBorders>
              <w:top w:val="nil"/>
              <w:left w:val="nil"/>
              <w:bottom w:val="nil"/>
              <w:right w:val="nil"/>
            </w:tcBorders>
            <w:shd w:val="clear" w:color="auto" w:fill="auto"/>
            <w:noWrap/>
            <w:vAlign w:val="bottom"/>
            <w:hideMark/>
          </w:tcPr>
          <w:p w14:paraId="0BF6516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1274</w:t>
            </w:r>
          </w:p>
        </w:tc>
        <w:tc>
          <w:tcPr>
            <w:tcW w:w="1477" w:type="pct"/>
            <w:tcBorders>
              <w:top w:val="nil"/>
              <w:left w:val="nil"/>
              <w:bottom w:val="nil"/>
              <w:right w:val="nil"/>
            </w:tcBorders>
            <w:shd w:val="clear" w:color="auto" w:fill="auto"/>
            <w:noWrap/>
            <w:vAlign w:val="bottom"/>
            <w:hideMark/>
          </w:tcPr>
          <w:p w14:paraId="039D54D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- 124-27</w:t>
            </w:r>
          </w:p>
        </w:tc>
      </w:tr>
      <w:tr w:rsidR="00854EDF" w:rsidRPr="00405438" w14:paraId="45C1F6B0" w14:textId="77777777" w:rsidTr="00854EDF">
        <w:trPr>
          <w:trHeight w:val="300"/>
        </w:trPr>
        <w:tc>
          <w:tcPr>
            <w:tcW w:w="209" w:type="pct"/>
            <w:tcBorders>
              <w:top w:val="nil"/>
              <w:left w:val="nil"/>
              <w:bottom w:val="nil"/>
              <w:right w:val="nil"/>
            </w:tcBorders>
            <w:shd w:val="clear" w:color="auto" w:fill="auto"/>
            <w:noWrap/>
            <w:vAlign w:val="bottom"/>
            <w:hideMark/>
          </w:tcPr>
          <w:p w14:paraId="63E3A6D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417</w:t>
            </w:r>
          </w:p>
        </w:tc>
        <w:tc>
          <w:tcPr>
            <w:tcW w:w="1448" w:type="pct"/>
            <w:tcBorders>
              <w:top w:val="nil"/>
              <w:left w:val="nil"/>
              <w:bottom w:val="nil"/>
              <w:right w:val="nil"/>
            </w:tcBorders>
            <w:shd w:val="clear" w:color="auto" w:fill="auto"/>
            <w:noWrap/>
            <w:vAlign w:val="bottom"/>
            <w:hideMark/>
          </w:tcPr>
          <w:p w14:paraId="2F84134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- 73-23</w:t>
            </w:r>
          </w:p>
        </w:tc>
        <w:tc>
          <w:tcPr>
            <w:tcW w:w="208" w:type="pct"/>
            <w:tcBorders>
              <w:top w:val="nil"/>
              <w:left w:val="nil"/>
              <w:bottom w:val="nil"/>
              <w:right w:val="nil"/>
            </w:tcBorders>
            <w:shd w:val="clear" w:color="auto" w:fill="auto"/>
            <w:noWrap/>
            <w:vAlign w:val="bottom"/>
            <w:hideMark/>
          </w:tcPr>
          <w:p w14:paraId="78E4FCE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846</w:t>
            </w:r>
          </w:p>
        </w:tc>
        <w:tc>
          <w:tcPr>
            <w:tcW w:w="1448" w:type="pct"/>
            <w:tcBorders>
              <w:top w:val="nil"/>
              <w:left w:val="nil"/>
              <w:bottom w:val="nil"/>
              <w:right w:val="nil"/>
            </w:tcBorders>
            <w:shd w:val="clear" w:color="auto" w:fill="auto"/>
            <w:noWrap/>
            <w:vAlign w:val="bottom"/>
            <w:hideMark/>
          </w:tcPr>
          <w:p w14:paraId="03C665B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- 99-10</w:t>
            </w:r>
          </w:p>
        </w:tc>
        <w:tc>
          <w:tcPr>
            <w:tcW w:w="208" w:type="pct"/>
            <w:tcBorders>
              <w:top w:val="nil"/>
              <w:left w:val="nil"/>
              <w:bottom w:val="nil"/>
              <w:right w:val="nil"/>
            </w:tcBorders>
            <w:shd w:val="clear" w:color="auto" w:fill="auto"/>
            <w:noWrap/>
            <w:vAlign w:val="bottom"/>
            <w:hideMark/>
          </w:tcPr>
          <w:p w14:paraId="6D39AC0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1275</w:t>
            </w:r>
          </w:p>
        </w:tc>
        <w:tc>
          <w:tcPr>
            <w:tcW w:w="1477" w:type="pct"/>
            <w:tcBorders>
              <w:top w:val="nil"/>
              <w:left w:val="nil"/>
              <w:bottom w:val="nil"/>
              <w:right w:val="nil"/>
            </w:tcBorders>
            <w:shd w:val="clear" w:color="auto" w:fill="auto"/>
            <w:noWrap/>
            <w:vAlign w:val="bottom"/>
            <w:hideMark/>
          </w:tcPr>
          <w:p w14:paraId="588A1E87"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- 124-28</w:t>
            </w:r>
          </w:p>
        </w:tc>
      </w:tr>
      <w:tr w:rsidR="00854EDF" w:rsidRPr="00405438" w14:paraId="26D7AC54" w14:textId="77777777" w:rsidTr="00854EDF">
        <w:trPr>
          <w:trHeight w:val="300"/>
        </w:trPr>
        <w:tc>
          <w:tcPr>
            <w:tcW w:w="209" w:type="pct"/>
            <w:tcBorders>
              <w:top w:val="nil"/>
              <w:left w:val="nil"/>
              <w:bottom w:val="nil"/>
              <w:right w:val="nil"/>
            </w:tcBorders>
            <w:shd w:val="clear" w:color="auto" w:fill="auto"/>
            <w:noWrap/>
            <w:vAlign w:val="bottom"/>
            <w:hideMark/>
          </w:tcPr>
          <w:p w14:paraId="3D21890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418</w:t>
            </w:r>
          </w:p>
        </w:tc>
        <w:tc>
          <w:tcPr>
            <w:tcW w:w="1448" w:type="pct"/>
            <w:tcBorders>
              <w:top w:val="nil"/>
              <w:left w:val="nil"/>
              <w:bottom w:val="nil"/>
              <w:right w:val="nil"/>
            </w:tcBorders>
            <w:shd w:val="clear" w:color="auto" w:fill="auto"/>
            <w:noWrap/>
            <w:vAlign w:val="bottom"/>
            <w:hideMark/>
          </w:tcPr>
          <w:p w14:paraId="4A92387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- 73-24</w:t>
            </w:r>
          </w:p>
        </w:tc>
        <w:tc>
          <w:tcPr>
            <w:tcW w:w="208" w:type="pct"/>
            <w:tcBorders>
              <w:top w:val="nil"/>
              <w:left w:val="nil"/>
              <w:bottom w:val="nil"/>
              <w:right w:val="nil"/>
            </w:tcBorders>
            <w:shd w:val="clear" w:color="auto" w:fill="auto"/>
            <w:noWrap/>
            <w:vAlign w:val="bottom"/>
            <w:hideMark/>
          </w:tcPr>
          <w:p w14:paraId="668C26A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847</w:t>
            </w:r>
          </w:p>
        </w:tc>
        <w:tc>
          <w:tcPr>
            <w:tcW w:w="1448" w:type="pct"/>
            <w:tcBorders>
              <w:top w:val="nil"/>
              <w:left w:val="nil"/>
              <w:bottom w:val="nil"/>
              <w:right w:val="nil"/>
            </w:tcBorders>
            <w:shd w:val="clear" w:color="auto" w:fill="auto"/>
            <w:noWrap/>
            <w:vAlign w:val="bottom"/>
            <w:hideMark/>
          </w:tcPr>
          <w:p w14:paraId="29B3F28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- 99-11</w:t>
            </w:r>
          </w:p>
        </w:tc>
        <w:tc>
          <w:tcPr>
            <w:tcW w:w="208" w:type="pct"/>
            <w:tcBorders>
              <w:top w:val="nil"/>
              <w:left w:val="nil"/>
              <w:bottom w:val="nil"/>
              <w:right w:val="nil"/>
            </w:tcBorders>
            <w:shd w:val="clear" w:color="auto" w:fill="auto"/>
            <w:noWrap/>
            <w:vAlign w:val="bottom"/>
            <w:hideMark/>
          </w:tcPr>
          <w:p w14:paraId="776C8D7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1276</w:t>
            </w:r>
          </w:p>
        </w:tc>
        <w:tc>
          <w:tcPr>
            <w:tcW w:w="1477" w:type="pct"/>
            <w:tcBorders>
              <w:top w:val="nil"/>
              <w:left w:val="nil"/>
              <w:bottom w:val="nil"/>
              <w:right w:val="nil"/>
            </w:tcBorders>
            <w:shd w:val="clear" w:color="auto" w:fill="auto"/>
            <w:noWrap/>
            <w:vAlign w:val="bottom"/>
            <w:hideMark/>
          </w:tcPr>
          <w:p w14:paraId="1A7C1FA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- 124-29</w:t>
            </w:r>
          </w:p>
        </w:tc>
      </w:tr>
      <w:tr w:rsidR="00854EDF" w:rsidRPr="00405438" w14:paraId="665AA2A8" w14:textId="77777777" w:rsidTr="00854EDF">
        <w:trPr>
          <w:trHeight w:val="300"/>
        </w:trPr>
        <w:tc>
          <w:tcPr>
            <w:tcW w:w="209" w:type="pct"/>
            <w:tcBorders>
              <w:top w:val="nil"/>
              <w:left w:val="nil"/>
              <w:bottom w:val="nil"/>
              <w:right w:val="nil"/>
            </w:tcBorders>
            <w:shd w:val="clear" w:color="auto" w:fill="auto"/>
            <w:noWrap/>
            <w:vAlign w:val="bottom"/>
            <w:hideMark/>
          </w:tcPr>
          <w:p w14:paraId="3AFAD7C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419</w:t>
            </w:r>
          </w:p>
        </w:tc>
        <w:tc>
          <w:tcPr>
            <w:tcW w:w="1448" w:type="pct"/>
            <w:tcBorders>
              <w:top w:val="nil"/>
              <w:left w:val="nil"/>
              <w:bottom w:val="nil"/>
              <w:right w:val="nil"/>
            </w:tcBorders>
            <w:shd w:val="clear" w:color="auto" w:fill="auto"/>
            <w:noWrap/>
            <w:vAlign w:val="bottom"/>
            <w:hideMark/>
          </w:tcPr>
          <w:p w14:paraId="4433B44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- 73-25</w:t>
            </w:r>
          </w:p>
        </w:tc>
        <w:tc>
          <w:tcPr>
            <w:tcW w:w="208" w:type="pct"/>
            <w:tcBorders>
              <w:top w:val="nil"/>
              <w:left w:val="nil"/>
              <w:bottom w:val="nil"/>
              <w:right w:val="nil"/>
            </w:tcBorders>
            <w:shd w:val="clear" w:color="auto" w:fill="auto"/>
            <w:noWrap/>
            <w:vAlign w:val="bottom"/>
            <w:hideMark/>
          </w:tcPr>
          <w:p w14:paraId="0E988F6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848</w:t>
            </w:r>
          </w:p>
        </w:tc>
        <w:tc>
          <w:tcPr>
            <w:tcW w:w="1448" w:type="pct"/>
            <w:tcBorders>
              <w:top w:val="nil"/>
              <w:left w:val="nil"/>
              <w:bottom w:val="nil"/>
              <w:right w:val="nil"/>
            </w:tcBorders>
            <w:shd w:val="clear" w:color="auto" w:fill="auto"/>
            <w:noWrap/>
            <w:vAlign w:val="bottom"/>
            <w:hideMark/>
          </w:tcPr>
          <w:p w14:paraId="0DC1C99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- 99-12</w:t>
            </w:r>
          </w:p>
        </w:tc>
        <w:tc>
          <w:tcPr>
            <w:tcW w:w="208" w:type="pct"/>
            <w:tcBorders>
              <w:top w:val="nil"/>
              <w:left w:val="nil"/>
              <w:bottom w:val="nil"/>
              <w:right w:val="nil"/>
            </w:tcBorders>
            <w:shd w:val="clear" w:color="auto" w:fill="auto"/>
            <w:noWrap/>
            <w:vAlign w:val="bottom"/>
            <w:hideMark/>
          </w:tcPr>
          <w:p w14:paraId="5E60878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1277</w:t>
            </w:r>
          </w:p>
        </w:tc>
        <w:tc>
          <w:tcPr>
            <w:tcW w:w="1477" w:type="pct"/>
            <w:tcBorders>
              <w:top w:val="nil"/>
              <w:left w:val="nil"/>
              <w:bottom w:val="nil"/>
              <w:right w:val="nil"/>
            </w:tcBorders>
            <w:shd w:val="clear" w:color="auto" w:fill="auto"/>
            <w:noWrap/>
            <w:vAlign w:val="bottom"/>
            <w:hideMark/>
          </w:tcPr>
          <w:p w14:paraId="383BB9F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- 124-30</w:t>
            </w:r>
          </w:p>
        </w:tc>
      </w:tr>
      <w:tr w:rsidR="00854EDF" w:rsidRPr="00405438" w14:paraId="0CCECB84" w14:textId="77777777" w:rsidTr="00854EDF">
        <w:trPr>
          <w:trHeight w:val="300"/>
        </w:trPr>
        <w:tc>
          <w:tcPr>
            <w:tcW w:w="209" w:type="pct"/>
            <w:tcBorders>
              <w:top w:val="nil"/>
              <w:left w:val="nil"/>
              <w:bottom w:val="nil"/>
              <w:right w:val="nil"/>
            </w:tcBorders>
            <w:shd w:val="clear" w:color="auto" w:fill="auto"/>
            <w:noWrap/>
            <w:vAlign w:val="bottom"/>
            <w:hideMark/>
          </w:tcPr>
          <w:p w14:paraId="3E1EE40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420</w:t>
            </w:r>
          </w:p>
        </w:tc>
        <w:tc>
          <w:tcPr>
            <w:tcW w:w="1448" w:type="pct"/>
            <w:tcBorders>
              <w:top w:val="nil"/>
              <w:left w:val="nil"/>
              <w:bottom w:val="nil"/>
              <w:right w:val="nil"/>
            </w:tcBorders>
            <w:shd w:val="clear" w:color="auto" w:fill="auto"/>
            <w:noWrap/>
            <w:vAlign w:val="bottom"/>
            <w:hideMark/>
          </w:tcPr>
          <w:p w14:paraId="421E574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- 73-26</w:t>
            </w:r>
          </w:p>
        </w:tc>
        <w:tc>
          <w:tcPr>
            <w:tcW w:w="208" w:type="pct"/>
            <w:tcBorders>
              <w:top w:val="nil"/>
              <w:left w:val="nil"/>
              <w:bottom w:val="nil"/>
              <w:right w:val="nil"/>
            </w:tcBorders>
            <w:shd w:val="clear" w:color="auto" w:fill="auto"/>
            <w:noWrap/>
            <w:vAlign w:val="bottom"/>
            <w:hideMark/>
          </w:tcPr>
          <w:p w14:paraId="21061E6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849</w:t>
            </w:r>
          </w:p>
        </w:tc>
        <w:tc>
          <w:tcPr>
            <w:tcW w:w="1448" w:type="pct"/>
            <w:tcBorders>
              <w:top w:val="nil"/>
              <w:left w:val="nil"/>
              <w:bottom w:val="nil"/>
              <w:right w:val="nil"/>
            </w:tcBorders>
            <w:shd w:val="clear" w:color="auto" w:fill="auto"/>
            <w:noWrap/>
            <w:vAlign w:val="bottom"/>
            <w:hideMark/>
          </w:tcPr>
          <w:p w14:paraId="02C8007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- 99-14</w:t>
            </w:r>
          </w:p>
        </w:tc>
        <w:tc>
          <w:tcPr>
            <w:tcW w:w="208" w:type="pct"/>
            <w:tcBorders>
              <w:top w:val="nil"/>
              <w:left w:val="nil"/>
              <w:bottom w:val="nil"/>
              <w:right w:val="nil"/>
            </w:tcBorders>
            <w:shd w:val="clear" w:color="auto" w:fill="auto"/>
            <w:noWrap/>
            <w:vAlign w:val="bottom"/>
            <w:hideMark/>
          </w:tcPr>
          <w:p w14:paraId="4DC6F34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1278</w:t>
            </w:r>
          </w:p>
        </w:tc>
        <w:tc>
          <w:tcPr>
            <w:tcW w:w="1477" w:type="pct"/>
            <w:tcBorders>
              <w:top w:val="nil"/>
              <w:left w:val="nil"/>
              <w:bottom w:val="nil"/>
              <w:right w:val="nil"/>
            </w:tcBorders>
            <w:shd w:val="clear" w:color="auto" w:fill="auto"/>
            <w:noWrap/>
            <w:vAlign w:val="bottom"/>
            <w:hideMark/>
          </w:tcPr>
          <w:p w14:paraId="646EE18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- 124-31</w:t>
            </w:r>
          </w:p>
        </w:tc>
      </w:tr>
      <w:tr w:rsidR="00854EDF" w:rsidRPr="00405438" w14:paraId="73C9C86C" w14:textId="77777777" w:rsidTr="00854EDF">
        <w:trPr>
          <w:trHeight w:val="300"/>
        </w:trPr>
        <w:tc>
          <w:tcPr>
            <w:tcW w:w="209" w:type="pct"/>
            <w:tcBorders>
              <w:top w:val="nil"/>
              <w:left w:val="nil"/>
              <w:bottom w:val="nil"/>
              <w:right w:val="nil"/>
            </w:tcBorders>
            <w:shd w:val="clear" w:color="auto" w:fill="auto"/>
            <w:noWrap/>
            <w:vAlign w:val="bottom"/>
            <w:hideMark/>
          </w:tcPr>
          <w:p w14:paraId="746247C3"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421</w:t>
            </w:r>
          </w:p>
        </w:tc>
        <w:tc>
          <w:tcPr>
            <w:tcW w:w="1448" w:type="pct"/>
            <w:tcBorders>
              <w:top w:val="nil"/>
              <w:left w:val="nil"/>
              <w:bottom w:val="nil"/>
              <w:right w:val="nil"/>
            </w:tcBorders>
            <w:shd w:val="clear" w:color="auto" w:fill="auto"/>
            <w:noWrap/>
            <w:vAlign w:val="bottom"/>
            <w:hideMark/>
          </w:tcPr>
          <w:p w14:paraId="7968089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- 73-27</w:t>
            </w:r>
          </w:p>
        </w:tc>
        <w:tc>
          <w:tcPr>
            <w:tcW w:w="208" w:type="pct"/>
            <w:tcBorders>
              <w:top w:val="nil"/>
              <w:left w:val="nil"/>
              <w:bottom w:val="nil"/>
              <w:right w:val="nil"/>
            </w:tcBorders>
            <w:shd w:val="clear" w:color="auto" w:fill="auto"/>
            <w:noWrap/>
            <w:vAlign w:val="bottom"/>
            <w:hideMark/>
          </w:tcPr>
          <w:p w14:paraId="271F43C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850</w:t>
            </w:r>
          </w:p>
        </w:tc>
        <w:tc>
          <w:tcPr>
            <w:tcW w:w="1448" w:type="pct"/>
            <w:tcBorders>
              <w:top w:val="nil"/>
              <w:left w:val="nil"/>
              <w:bottom w:val="nil"/>
              <w:right w:val="nil"/>
            </w:tcBorders>
            <w:shd w:val="clear" w:color="auto" w:fill="auto"/>
            <w:noWrap/>
            <w:vAlign w:val="bottom"/>
            <w:hideMark/>
          </w:tcPr>
          <w:p w14:paraId="757813E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- 99-15</w:t>
            </w:r>
          </w:p>
        </w:tc>
        <w:tc>
          <w:tcPr>
            <w:tcW w:w="208" w:type="pct"/>
            <w:tcBorders>
              <w:top w:val="nil"/>
              <w:left w:val="nil"/>
              <w:bottom w:val="nil"/>
              <w:right w:val="nil"/>
            </w:tcBorders>
            <w:shd w:val="clear" w:color="auto" w:fill="auto"/>
            <w:noWrap/>
            <w:vAlign w:val="bottom"/>
            <w:hideMark/>
          </w:tcPr>
          <w:p w14:paraId="1AA0E40F"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1279</w:t>
            </w:r>
          </w:p>
        </w:tc>
        <w:tc>
          <w:tcPr>
            <w:tcW w:w="1477" w:type="pct"/>
            <w:tcBorders>
              <w:top w:val="nil"/>
              <w:left w:val="nil"/>
              <w:bottom w:val="nil"/>
              <w:right w:val="nil"/>
            </w:tcBorders>
            <w:shd w:val="clear" w:color="auto" w:fill="auto"/>
            <w:noWrap/>
            <w:vAlign w:val="bottom"/>
            <w:hideMark/>
          </w:tcPr>
          <w:p w14:paraId="2959C43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- 124-32</w:t>
            </w:r>
          </w:p>
        </w:tc>
      </w:tr>
      <w:tr w:rsidR="00854EDF" w:rsidRPr="00405438" w14:paraId="6613C9A8" w14:textId="77777777" w:rsidTr="00854EDF">
        <w:trPr>
          <w:trHeight w:val="300"/>
        </w:trPr>
        <w:tc>
          <w:tcPr>
            <w:tcW w:w="209" w:type="pct"/>
            <w:tcBorders>
              <w:top w:val="nil"/>
              <w:left w:val="nil"/>
              <w:bottom w:val="nil"/>
              <w:right w:val="nil"/>
            </w:tcBorders>
            <w:shd w:val="clear" w:color="auto" w:fill="auto"/>
            <w:noWrap/>
            <w:vAlign w:val="bottom"/>
            <w:hideMark/>
          </w:tcPr>
          <w:p w14:paraId="1F1AD1E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422</w:t>
            </w:r>
          </w:p>
        </w:tc>
        <w:tc>
          <w:tcPr>
            <w:tcW w:w="1448" w:type="pct"/>
            <w:tcBorders>
              <w:top w:val="nil"/>
              <w:left w:val="nil"/>
              <w:bottom w:val="nil"/>
              <w:right w:val="nil"/>
            </w:tcBorders>
            <w:shd w:val="clear" w:color="auto" w:fill="auto"/>
            <w:noWrap/>
            <w:vAlign w:val="bottom"/>
            <w:hideMark/>
          </w:tcPr>
          <w:p w14:paraId="62F2FF0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- 73-28</w:t>
            </w:r>
          </w:p>
        </w:tc>
        <w:tc>
          <w:tcPr>
            <w:tcW w:w="208" w:type="pct"/>
            <w:tcBorders>
              <w:top w:val="nil"/>
              <w:left w:val="nil"/>
              <w:bottom w:val="nil"/>
              <w:right w:val="nil"/>
            </w:tcBorders>
            <w:shd w:val="clear" w:color="auto" w:fill="auto"/>
            <w:noWrap/>
            <w:vAlign w:val="bottom"/>
            <w:hideMark/>
          </w:tcPr>
          <w:p w14:paraId="1F2DA7C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851</w:t>
            </w:r>
          </w:p>
        </w:tc>
        <w:tc>
          <w:tcPr>
            <w:tcW w:w="1448" w:type="pct"/>
            <w:tcBorders>
              <w:top w:val="nil"/>
              <w:left w:val="nil"/>
              <w:bottom w:val="nil"/>
              <w:right w:val="nil"/>
            </w:tcBorders>
            <w:shd w:val="clear" w:color="auto" w:fill="auto"/>
            <w:noWrap/>
            <w:vAlign w:val="bottom"/>
            <w:hideMark/>
          </w:tcPr>
          <w:p w14:paraId="358A2BA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- 99-16</w:t>
            </w:r>
          </w:p>
        </w:tc>
        <w:tc>
          <w:tcPr>
            <w:tcW w:w="208" w:type="pct"/>
            <w:tcBorders>
              <w:top w:val="nil"/>
              <w:left w:val="nil"/>
              <w:bottom w:val="nil"/>
              <w:right w:val="nil"/>
            </w:tcBorders>
            <w:shd w:val="clear" w:color="auto" w:fill="auto"/>
            <w:noWrap/>
            <w:vAlign w:val="bottom"/>
            <w:hideMark/>
          </w:tcPr>
          <w:p w14:paraId="10BA500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1280</w:t>
            </w:r>
          </w:p>
        </w:tc>
        <w:tc>
          <w:tcPr>
            <w:tcW w:w="1477" w:type="pct"/>
            <w:tcBorders>
              <w:top w:val="nil"/>
              <w:left w:val="nil"/>
              <w:bottom w:val="nil"/>
              <w:right w:val="nil"/>
            </w:tcBorders>
            <w:shd w:val="clear" w:color="auto" w:fill="auto"/>
            <w:noWrap/>
            <w:vAlign w:val="bottom"/>
            <w:hideMark/>
          </w:tcPr>
          <w:p w14:paraId="569D27FC"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- 124-33</w:t>
            </w:r>
          </w:p>
        </w:tc>
      </w:tr>
      <w:tr w:rsidR="00854EDF" w:rsidRPr="00405438" w14:paraId="5CF0A638" w14:textId="77777777" w:rsidTr="00854EDF">
        <w:trPr>
          <w:trHeight w:val="300"/>
        </w:trPr>
        <w:tc>
          <w:tcPr>
            <w:tcW w:w="209" w:type="pct"/>
            <w:tcBorders>
              <w:top w:val="nil"/>
              <w:left w:val="nil"/>
              <w:bottom w:val="nil"/>
              <w:right w:val="nil"/>
            </w:tcBorders>
            <w:shd w:val="clear" w:color="auto" w:fill="auto"/>
            <w:noWrap/>
            <w:vAlign w:val="bottom"/>
            <w:hideMark/>
          </w:tcPr>
          <w:p w14:paraId="202C2D7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423</w:t>
            </w:r>
          </w:p>
        </w:tc>
        <w:tc>
          <w:tcPr>
            <w:tcW w:w="1448" w:type="pct"/>
            <w:tcBorders>
              <w:top w:val="nil"/>
              <w:left w:val="nil"/>
              <w:bottom w:val="nil"/>
              <w:right w:val="nil"/>
            </w:tcBorders>
            <w:shd w:val="clear" w:color="auto" w:fill="auto"/>
            <w:noWrap/>
            <w:vAlign w:val="bottom"/>
            <w:hideMark/>
          </w:tcPr>
          <w:p w14:paraId="59D801BF"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- 74-4</w:t>
            </w:r>
          </w:p>
        </w:tc>
        <w:tc>
          <w:tcPr>
            <w:tcW w:w="208" w:type="pct"/>
            <w:tcBorders>
              <w:top w:val="nil"/>
              <w:left w:val="nil"/>
              <w:bottom w:val="nil"/>
              <w:right w:val="nil"/>
            </w:tcBorders>
            <w:shd w:val="clear" w:color="auto" w:fill="auto"/>
            <w:noWrap/>
            <w:vAlign w:val="bottom"/>
            <w:hideMark/>
          </w:tcPr>
          <w:p w14:paraId="4EC7D0F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852</w:t>
            </w:r>
          </w:p>
        </w:tc>
        <w:tc>
          <w:tcPr>
            <w:tcW w:w="1448" w:type="pct"/>
            <w:tcBorders>
              <w:top w:val="nil"/>
              <w:left w:val="nil"/>
              <w:bottom w:val="nil"/>
              <w:right w:val="nil"/>
            </w:tcBorders>
            <w:shd w:val="clear" w:color="auto" w:fill="auto"/>
            <w:noWrap/>
            <w:vAlign w:val="bottom"/>
            <w:hideMark/>
          </w:tcPr>
          <w:p w14:paraId="62A909C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- 99-17</w:t>
            </w:r>
          </w:p>
        </w:tc>
        <w:tc>
          <w:tcPr>
            <w:tcW w:w="208" w:type="pct"/>
            <w:tcBorders>
              <w:top w:val="nil"/>
              <w:left w:val="nil"/>
              <w:bottom w:val="nil"/>
              <w:right w:val="nil"/>
            </w:tcBorders>
            <w:shd w:val="clear" w:color="auto" w:fill="auto"/>
            <w:noWrap/>
            <w:vAlign w:val="bottom"/>
            <w:hideMark/>
          </w:tcPr>
          <w:p w14:paraId="09E99E12"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1281</w:t>
            </w:r>
          </w:p>
        </w:tc>
        <w:tc>
          <w:tcPr>
            <w:tcW w:w="1477" w:type="pct"/>
            <w:tcBorders>
              <w:top w:val="nil"/>
              <w:left w:val="nil"/>
              <w:bottom w:val="nil"/>
              <w:right w:val="nil"/>
            </w:tcBorders>
            <w:shd w:val="clear" w:color="auto" w:fill="auto"/>
            <w:noWrap/>
            <w:vAlign w:val="bottom"/>
            <w:hideMark/>
          </w:tcPr>
          <w:p w14:paraId="6261CC8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- 124-34</w:t>
            </w:r>
          </w:p>
        </w:tc>
      </w:tr>
      <w:tr w:rsidR="00854EDF" w:rsidRPr="00405438" w14:paraId="659DBB86" w14:textId="77777777" w:rsidTr="00854EDF">
        <w:trPr>
          <w:trHeight w:val="300"/>
        </w:trPr>
        <w:tc>
          <w:tcPr>
            <w:tcW w:w="209" w:type="pct"/>
            <w:tcBorders>
              <w:top w:val="nil"/>
              <w:left w:val="nil"/>
              <w:bottom w:val="nil"/>
              <w:right w:val="nil"/>
            </w:tcBorders>
            <w:shd w:val="clear" w:color="auto" w:fill="auto"/>
            <w:noWrap/>
            <w:vAlign w:val="bottom"/>
            <w:hideMark/>
          </w:tcPr>
          <w:p w14:paraId="1725954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424</w:t>
            </w:r>
          </w:p>
        </w:tc>
        <w:tc>
          <w:tcPr>
            <w:tcW w:w="1448" w:type="pct"/>
            <w:tcBorders>
              <w:top w:val="nil"/>
              <w:left w:val="nil"/>
              <w:bottom w:val="nil"/>
              <w:right w:val="nil"/>
            </w:tcBorders>
            <w:shd w:val="clear" w:color="auto" w:fill="auto"/>
            <w:noWrap/>
            <w:vAlign w:val="bottom"/>
            <w:hideMark/>
          </w:tcPr>
          <w:p w14:paraId="17DB891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- 74-5</w:t>
            </w:r>
          </w:p>
        </w:tc>
        <w:tc>
          <w:tcPr>
            <w:tcW w:w="208" w:type="pct"/>
            <w:tcBorders>
              <w:top w:val="nil"/>
              <w:left w:val="nil"/>
              <w:bottom w:val="nil"/>
              <w:right w:val="nil"/>
            </w:tcBorders>
            <w:shd w:val="clear" w:color="auto" w:fill="auto"/>
            <w:noWrap/>
            <w:vAlign w:val="bottom"/>
            <w:hideMark/>
          </w:tcPr>
          <w:p w14:paraId="5C275D8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853</w:t>
            </w:r>
          </w:p>
        </w:tc>
        <w:tc>
          <w:tcPr>
            <w:tcW w:w="1448" w:type="pct"/>
            <w:tcBorders>
              <w:top w:val="nil"/>
              <w:left w:val="nil"/>
              <w:bottom w:val="nil"/>
              <w:right w:val="nil"/>
            </w:tcBorders>
            <w:shd w:val="clear" w:color="auto" w:fill="auto"/>
            <w:noWrap/>
            <w:vAlign w:val="bottom"/>
            <w:hideMark/>
          </w:tcPr>
          <w:p w14:paraId="6D3C990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- 99-18</w:t>
            </w:r>
          </w:p>
        </w:tc>
        <w:tc>
          <w:tcPr>
            <w:tcW w:w="208" w:type="pct"/>
            <w:tcBorders>
              <w:top w:val="nil"/>
              <w:left w:val="nil"/>
              <w:bottom w:val="nil"/>
              <w:right w:val="nil"/>
            </w:tcBorders>
            <w:shd w:val="clear" w:color="auto" w:fill="auto"/>
            <w:noWrap/>
            <w:vAlign w:val="bottom"/>
            <w:hideMark/>
          </w:tcPr>
          <w:p w14:paraId="48C875B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1282</w:t>
            </w:r>
          </w:p>
        </w:tc>
        <w:tc>
          <w:tcPr>
            <w:tcW w:w="1477" w:type="pct"/>
            <w:tcBorders>
              <w:top w:val="nil"/>
              <w:left w:val="nil"/>
              <w:bottom w:val="nil"/>
              <w:right w:val="nil"/>
            </w:tcBorders>
            <w:shd w:val="clear" w:color="auto" w:fill="auto"/>
            <w:noWrap/>
            <w:vAlign w:val="bottom"/>
            <w:hideMark/>
          </w:tcPr>
          <w:p w14:paraId="4D58E0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- 125-4</w:t>
            </w:r>
          </w:p>
        </w:tc>
      </w:tr>
      <w:tr w:rsidR="00854EDF" w:rsidRPr="00405438" w14:paraId="4D0953E0" w14:textId="77777777" w:rsidTr="00854EDF">
        <w:trPr>
          <w:trHeight w:val="300"/>
        </w:trPr>
        <w:tc>
          <w:tcPr>
            <w:tcW w:w="209" w:type="pct"/>
            <w:tcBorders>
              <w:top w:val="nil"/>
              <w:left w:val="nil"/>
              <w:bottom w:val="nil"/>
              <w:right w:val="nil"/>
            </w:tcBorders>
            <w:shd w:val="clear" w:color="auto" w:fill="auto"/>
            <w:noWrap/>
            <w:vAlign w:val="bottom"/>
            <w:hideMark/>
          </w:tcPr>
          <w:p w14:paraId="6F2FE9F4"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425</w:t>
            </w:r>
          </w:p>
        </w:tc>
        <w:tc>
          <w:tcPr>
            <w:tcW w:w="1448" w:type="pct"/>
            <w:tcBorders>
              <w:top w:val="nil"/>
              <w:left w:val="nil"/>
              <w:bottom w:val="nil"/>
              <w:right w:val="nil"/>
            </w:tcBorders>
            <w:shd w:val="clear" w:color="auto" w:fill="auto"/>
            <w:noWrap/>
            <w:vAlign w:val="bottom"/>
            <w:hideMark/>
          </w:tcPr>
          <w:p w14:paraId="1C2F338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- 74-6</w:t>
            </w:r>
          </w:p>
        </w:tc>
        <w:tc>
          <w:tcPr>
            <w:tcW w:w="208" w:type="pct"/>
            <w:tcBorders>
              <w:top w:val="nil"/>
              <w:left w:val="nil"/>
              <w:bottom w:val="nil"/>
              <w:right w:val="nil"/>
            </w:tcBorders>
            <w:shd w:val="clear" w:color="auto" w:fill="auto"/>
            <w:noWrap/>
            <w:vAlign w:val="bottom"/>
            <w:hideMark/>
          </w:tcPr>
          <w:p w14:paraId="59D8552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854</w:t>
            </w:r>
          </w:p>
        </w:tc>
        <w:tc>
          <w:tcPr>
            <w:tcW w:w="1448" w:type="pct"/>
            <w:tcBorders>
              <w:top w:val="nil"/>
              <w:left w:val="nil"/>
              <w:bottom w:val="nil"/>
              <w:right w:val="nil"/>
            </w:tcBorders>
            <w:shd w:val="clear" w:color="auto" w:fill="auto"/>
            <w:noWrap/>
            <w:vAlign w:val="bottom"/>
            <w:hideMark/>
          </w:tcPr>
          <w:p w14:paraId="5B4778D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- 99-19</w:t>
            </w:r>
          </w:p>
        </w:tc>
        <w:tc>
          <w:tcPr>
            <w:tcW w:w="208" w:type="pct"/>
            <w:tcBorders>
              <w:top w:val="nil"/>
              <w:left w:val="nil"/>
              <w:bottom w:val="nil"/>
              <w:right w:val="nil"/>
            </w:tcBorders>
            <w:shd w:val="clear" w:color="auto" w:fill="auto"/>
            <w:noWrap/>
            <w:vAlign w:val="bottom"/>
            <w:hideMark/>
          </w:tcPr>
          <w:p w14:paraId="5FF45288"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1283</w:t>
            </w:r>
          </w:p>
        </w:tc>
        <w:tc>
          <w:tcPr>
            <w:tcW w:w="1477" w:type="pct"/>
            <w:tcBorders>
              <w:top w:val="nil"/>
              <w:left w:val="nil"/>
              <w:bottom w:val="nil"/>
              <w:right w:val="nil"/>
            </w:tcBorders>
            <w:shd w:val="clear" w:color="auto" w:fill="auto"/>
            <w:noWrap/>
            <w:vAlign w:val="bottom"/>
            <w:hideMark/>
          </w:tcPr>
          <w:p w14:paraId="3B0F179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- 125-5</w:t>
            </w:r>
          </w:p>
        </w:tc>
      </w:tr>
      <w:tr w:rsidR="00854EDF" w:rsidRPr="00405438" w14:paraId="0A5CDCC2" w14:textId="77777777" w:rsidTr="00854EDF">
        <w:trPr>
          <w:trHeight w:val="300"/>
        </w:trPr>
        <w:tc>
          <w:tcPr>
            <w:tcW w:w="209" w:type="pct"/>
            <w:tcBorders>
              <w:top w:val="nil"/>
              <w:left w:val="nil"/>
              <w:bottom w:val="nil"/>
              <w:right w:val="nil"/>
            </w:tcBorders>
            <w:shd w:val="clear" w:color="auto" w:fill="auto"/>
            <w:noWrap/>
            <w:vAlign w:val="bottom"/>
            <w:hideMark/>
          </w:tcPr>
          <w:p w14:paraId="79E3858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426</w:t>
            </w:r>
          </w:p>
        </w:tc>
        <w:tc>
          <w:tcPr>
            <w:tcW w:w="1448" w:type="pct"/>
            <w:tcBorders>
              <w:top w:val="nil"/>
              <w:left w:val="nil"/>
              <w:bottom w:val="nil"/>
              <w:right w:val="nil"/>
            </w:tcBorders>
            <w:shd w:val="clear" w:color="auto" w:fill="auto"/>
            <w:noWrap/>
            <w:vAlign w:val="bottom"/>
            <w:hideMark/>
          </w:tcPr>
          <w:p w14:paraId="28874F8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- 74-8</w:t>
            </w:r>
          </w:p>
        </w:tc>
        <w:tc>
          <w:tcPr>
            <w:tcW w:w="208" w:type="pct"/>
            <w:tcBorders>
              <w:top w:val="nil"/>
              <w:left w:val="nil"/>
              <w:bottom w:val="nil"/>
              <w:right w:val="nil"/>
            </w:tcBorders>
            <w:shd w:val="clear" w:color="auto" w:fill="auto"/>
            <w:noWrap/>
            <w:vAlign w:val="bottom"/>
            <w:hideMark/>
          </w:tcPr>
          <w:p w14:paraId="6A020D9C"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855</w:t>
            </w:r>
          </w:p>
        </w:tc>
        <w:tc>
          <w:tcPr>
            <w:tcW w:w="1448" w:type="pct"/>
            <w:tcBorders>
              <w:top w:val="nil"/>
              <w:left w:val="nil"/>
              <w:bottom w:val="nil"/>
              <w:right w:val="nil"/>
            </w:tcBorders>
            <w:shd w:val="clear" w:color="auto" w:fill="auto"/>
            <w:noWrap/>
            <w:vAlign w:val="bottom"/>
            <w:hideMark/>
          </w:tcPr>
          <w:p w14:paraId="6BD0FC4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- 99-20</w:t>
            </w:r>
          </w:p>
        </w:tc>
        <w:tc>
          <w:tcPr>
            <w:tcW w:w="208" w:type="pct"/>
            <w:tcBorders>
              <w:top w:val="nil"/>
              <w:left w:val="nil"/>
              <w:bottom w:val="nil"/>
              <w:right w:val="nil"/>
            </w:tcBorders>
            <w:shd w:val="clear" w:color="auto" w:fill="auto"/>
            <w:noWrap/>
            <w:vAlign w:val="bottom"/>
            <w:hideMark/>
          </w:tcPr>
          <w:p w14:paraId="4B6B0B2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1284</w:t>
            </w:r>
          </w:p>
        </w:tc>
        <w:tc>
          <w:tcPr>
            <w:tcW w:w="1477" w:type="pct"/>
            <w:tcBorders>
              <w:top w:val="nil"/>
              <w:left w:val="nil"/>
              <w:bottom w:val="nil"/>
              <w:right w:val="nil"/>
            </w:tcBorders>
            <w:shd w:val="clear" w:color="auto" w:fill="auto"/>
            <w:noWrap/>
            <w:vAlign w:val="bottom"/>
            <w:hideMark/>
          </w:tcPr>
          <w:p w14:paraId="6496DB03"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- 126-2</w:t>
            </w:r>
          </w:p>
        </w:tc>
      </w:tr>
      <w:tr w:rsidR="00854EDF" w:rsidRPr="00405438" w14:paraId="4951A4B0" w14:textId="77777777" w:rsidTr="00854EDF">
        <w:trPr>
          <w:trHeight w:val="300"/>
        </w:trPr>
        <w:tc>
          <w:tcPr>
            <w:tcW w:w="209" w:type="pct"/>
            <w:tcBorders>
              <w:top w:val="nil"/>
              <w:left w:val="nil"/>
              <w:bottom w:val="nil"/>
              <w:right w:val="nil"/>
            </w:tcBorders>
            <w:shd w:val="clear" w:color="auto" w:fill="auto"/>
            <w:noWrap/>
            <w:vAlign w:val="bottom"/>
            <w:hideMark/>
          </w:tcPr>
          <w:p w14:paraId="278DA9B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427</w:t>
            </w:r>
          </w:p>
        </w:tc>
        <w:tc>
          <w:tcPr>
            <w:tcW w:w="1448" w:type="pct"/>
            <w:tcBorders>
              <w:top w:val="nil"/>
              <w:left w:val="nil"/>
              <w:bottom w:val="nil"/>
              <w:right w:val="nil"/>
            </w:tcBorders>
            <w:shd w:val="clear" w:color="auto" w:fill="auto"/>
            <w:noWrap/>
            <w:vAlign w:val="bottom"/>
            <w:hideMark/>
          </w:tcPr>
          <w:p w14:paraId="00B47D8B"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- 74-10</w:t>
            </w:r>
          </w:p>
        </w:tc>
        <w:tc>
          <w:tcPr>
            <w:tcW w:w="208" w:type="pct"/>
            <w:tcBorders>
              <w:top w:val="nil"/>
              <w:left w:val="nil"/>
              <w:bottom w:val="nil"/>
              <w:right w:val="nil"/>
            </w:tcBorders>
            <w:shd w:val="clear" w:color="auto" w:fill="auto"/>
            <w:noWrap/>
            <w:vAlign w:val="bottom"/>
            <w:hideMark/>
          </w:tcPr>
          <w:p w14:paraId="2740E97B"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856</w:t>
            </w:r>
          </w:p>
        </w:tc>
        <w:tc>
          <w:tcPr>
            <w:tcW w:w="1448" w:type="pct"/>
            <w:tcBorders>
              <w:top w:val="nil"/>
              <w:left w:val="nil"/>
              <w:bottom w:val="nil"/>
              <w:right w:val="nil"/>
            </w:tcBorders>
            <w:shd w:val="clear" w:color="auto" w:fill="auto"/>
            <w:noWrap/>
            <w:vAlign w:val="bottom"/>
            <w:hideMark/>
          </w:tcPr>
          <w:p w14:paraId="0049DF11"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- 99-21</w:t>
            </w:r>
          </w:p>
        </w:tc>
        <w:tc>
          <w:tcPr>
            <w:tcW w:w="208" w:type="pct"/>
            <w:tcBorders>
              <w:top w:val="nil"/>
              <w:left w:val="nil"/>
              <w:bottom w:val="nil"/>
              <w:right w:val="nil"/>
            </w:tcBorders>
            <w:shd w:val="clear" w:color="auto" w:fill="auto"/>
            <w:noWrap/>
            <w:vAlign w:val="bottom"/>
            <w:hideMark/>
          </w:tcPr>
          <w:p w14:paraId="2CFF43D0"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1285</w:t>
            </w:r>
          </w:p>
        </w:tc>
        <w:tc>
          <w:tcPr>
            <w:tcW w:w="1477" w:type="pct"/>
            <w:tcBorders>
              <w:top w:val="nil"/>
              <w:left w:val="nil"/>
              <w:bottom w:val="nil"/>
              <w:right w:val="nil"/>
            </w:tcBorders>
            <w:shd w:val="clear" w:color="auto" w:fill="auto"/>
            <w:noWrap/>
            <w:vAlign w:val="bottom"/>
            <w:hideMark/>
          </w:tcPr>
          <w:p w14:paraId="57D96056"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- 126-11</w:t>
            </w:r>
          </w:p>
        </w:tc>
      </w:tr>
      <w:tr w:rsidR="00854EDF" w:rsidRPr="00405438" w14:paraId="34DCFAFA" w14:textId="77777777" w:rsidTr="00854EDF">
        <w:trPr>
          <w:trHeight w:val="300"/>
        </w:trPr>
        <w:tc>
          <w:tcPr>
            <w:tcW w:w="209" w:type="pct"/>
            <w:tcBorders>
              <w:top w:val="nil"/>
              <w:left w:val="nil"/>
              <w:bottom w:val="nil"/>
              <w:right w:val="nil"/>
            </w:tcBorders>
            <w:shd w:val="clear" w:color="auto" w:fill="auto"/>
            <w:noWrap/>
            <w:vAlign w:val="bottom"/>
            <w:hideMark/>
          </w:tcPr>
          <w:p w14:paraId="5C27C336"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428</w:t>
            </w:r>
          </w:p>
        </w:tc>
        <w:tc>
          <w:tcPr>
            <w:tcW w:w="1448" w:type="pct"/>
            <w:tcBorders>
              <w:top w:val="nil"/>
              <w:left w:val="nil"/>
              <w:bottom w:val="nil"/>
              <w:right w:val="nil"/>
            </w:tcBorders>
            <w:shd w:val="clear" w:color="auto" w:fill="auto"/>
            <w:noWrap/>
            <w:vAlign w:val="bottom"/>
            <w:hideMark/>
          </w:tcPr>
          <w:p w14:paraId="7C78CF32"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- 74-13</w:t>
            </w:r>
          </w:p>
        </w:tc>
        <w:tc>
          <w:tcPr>
            <w:tcW w:w="208" w:type="pct"/>
            <w:tcBorders>
              <w:top w:val="nil"/>
              <w:left w:val="nil"/>
              <w:bottom w:val="nil"/>
              <w:right w:val="nil"/>
            </w:tcBorders>
            <w:shd w:val="clear" w:color="auto" w:fill="auto"/>
            <w:noWrap/>
            <w:vAlign w:val="bottom"/>
            <w:hideMark/>
          </w:tcPr>
          <w:p w14:paraId="41B1B689"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857</w:t>
            </w:r>
          </w:p>
        </w:tc>
        <w:tc>
          <w:tcPr>
            <w:tcW w:w="1448" w:type="pct"/>
            <w:tcBorders>
              <w:top w:val="nil"/>
              <w:left w:val="nil"/>
              <w:bottom w:val="nil"/>
              <w:right w:val="nil"/>
            </w:tcBorders>
            <w:shd w:val="clear" w:color="auto" w:fill="auto"/>
            <w:noWrap/>
            <w:vAlign w:val="bottom"/>
            <w:hideMark/>
          </w:tcPr>
          <w:p w14:paraId="59B48BE5"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- 99-22</w:t>
            </w:r>
          </w:p>
        </w:tc>
        <w:tc>
          <w:tcPr>
            <w:tcW w:w="208" w:type="pct"/>
            <w:tcBorders>
              <w:top w:val="nil"/>
              <w:left w:val="nil"/>
              <w:bottom w:val="nil"/>
              <w:right w:val="nil"/>
            </w:tcBorders>
            <w:shd w:val="clear" w:color="auto" w:fill="auto"/>
            <w:noWrap/>
            <w:vAlign w:val="bottom"/>
            <w:hideMark/>
          </w:tcPr>
          <w:p w14:paraId="7E67C021"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1286</w:t>
            </w:r>
          </w:p>
        </w:tc>
        <w:tc>
          <w:tcPr>
            <w:tcW w:w="1477" w:type="pct"/>
            <w:tcBorders>
              <w:top w:val="nil"/>
              <w:left w:val="nil"/>
              <w:bottom w:val="nil"/>
              <w:right w:val="nil"/>
            </w:tcBorders>
            <w:shd w:val="clear" w:color="auto" w:fill="auto"/>
            <w:noWrap/>
            <w:vAlign w:val="bottom"/>
            <w:hideMark/>
          </w:tcPr>
          <w:p w14:paraId="6D42C06D"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- 127-13</w:t>
            </w:r>
          </w:p>
        </w:tc>
      </w:tr>
      <w:tr w:rsidR="00854EDF" w:rsidRPr="00405438" w14:paraId="0502FBB1" w14:textId="77777777" w:rsidTr="00854EDF">
        <w:trPr>
          <w:trHeight w:val="300"/>
        </w:trPr>
        <w:tc>
          <w:tcPr>
            <w:tcW w:w="209" w:type="pct"/>
            <w:tcBorders>
              <w:top w:val="nil"/>
              <w:left w:val="nil"/>
              <w:bottom w:val="nil"/>
              <w:right w:val="nil"/>
            </w:tcBorders>
            <w:shd w:val="clear" w:color="auto" w:fill="auto"/>
            <w:noWrap/>
            <w:vAlign w:val="bottom"/>
            <w:hideMark/>
          </w:tcPr>
          <w:p w14:paraId="1C951985"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429</w:t>
            </w:r>
          </w:p>
        </w:tc>
        <w:tc>
          <w:tcPr>
            <w:tcW w:w="1448" w:type="pct"/>
            <w:tcBorders>
              <w:top w:val="nil"/>
              <w:left w:val="nil"/>
              <w:bottom w:val="nil"/>
              <w:right w:val="nil"/>
            </w:tcBorders>
            <w:shd w:val="clear" w:color="auto" w:fill="auto"/>
            <w:noWrap/>
            <w:vAlign w:val="bottom"/>
            <w:hideMark/>
          </w:tcPr>
          <w:p w14:paraId="1F00CED9"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- 74-14</w:t>
            </w:r>
          </w:p>
        </w:tc>
        <w:tc>
          <w:tcPr>
            <w:tcW w:w="208" w:type="pct"/>
            <w:tcBorders>
              <w:top w:val="nil"/>
              <w:left w:val="nil"/>
              <w:bottom w:val="nil"/>
              <w:right w:val="nil"/>
            </w:tcBorders>
            <w:shd w:val="clear" w:color="auto" w:fill="auto"/>
            <w:noWrap/>
            <w:vAlign w:val="bottom"/>
            <w:hideMark/>
          </w:tcPr>
          <w:p w14:paraId="7D0C11E7"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858</w:t>
            </w:r>
          </w:p>
        </w:tc>
        <w:tc>
          <w:tcPr>
            <w:tcW w:w="1448" w:type="pct"/>
            <w:tcBorders>
              <w:top w:val="nil"/>
              <w:left w:val="nil"/>
              <w:bottom w:val="nil"/>
              <w:right w:val="nil"/>
            </w:tcBorders>
            <w:shd w:val="clear" w:color="auto" w:fill="auto"/>
            <w:noWrap/>
            <w:vAlign w:val="bottom"/>
            <w:hideMark/>
          </w:tcPr>
          <w:p w14:paraId="5317B82A" w14:textId="77777777" w:rsidR="00854EDF" w:rsidRPr="002270DC" w:rsidRDefault="00854EDF" w:rsidP="00854EDF">
            <w:pPr>
              <w:rPr>
                <w:rFonts w:ascii="Arial" w:hAnsi="Arial" w:cs="Arial"/>
                <w:color w:val="000000"/>
                <w:sz w:val="14"/>
                <w:szCs w:val="14"/>
              </w:rPr>
            </w:pPr>
            <w:r w:rsidRPr="002270DC">
              <w:rPr>
                <w:rFonts w:ascii="Arial" w:hAnsi="Arial" w:cs="Arial"/>
                <w:color w:val="000000"/>
                <w:sz w:val="14"/>
                <w:szCs w:val="14"/>
              </w:rPr>
              <w:t>LAGOA QUENTE EMPREENDIMENTOS IMOBILIARIOS - 99-23</w:t>
            </w:r>
          </w:p>
        </w:tc>
        <w:tc>
          <w:tcPr>
            <w:tcW w:w="208" w:type="pct"/>
            <w:tcBorders>
              <w:top w:val="nil"/>
              <w:left w:val="nil"/>
              <w:bottom w:val="nil"/>
              <w:right w:val="nil"/>
            </w:tcBorders>
            <w:shd w:val="clear" w:color="000000" w:fill="FFFFFF"/>
            <w:noWrap/>
            <w:vAlign w:val="center"/>
            <w:hideMark/>
          </w:tcPr>
          <w:p w14:paraId="5000F6CD" w14:textId="77777777" w:rsidR="00854EDF" w:rsidRPr="00405438" w:rsidRDefault="00854EDF" w:rsidP="00854EDF">
            <w:pPr>
              <w:jc w:val="right"/>
              <w:rPr>
                <w:rFonts w:ascii="Arial" w:hAnsi="Arial" w:cs="Arial"/>
                <w:color w:val="000000"/>
                <w:sz w:val="14"/>
                <w:szCs w:val="14"/>
              </w:rPr>
            </w:pPr>
            <w:r w:rsidRPr="00405438">
              <w:rPr>
                <w:rFonts w:ascii="Arial" w:hAnsi="Arial" w:cs="Arial"/>
                <w:color w:val="000000"/>
                <w:sz w:val="14"/>
                <w:szCs w:val="14"/>
              </w:rPr>
              <w:t> </w:t>
            </w:r>
          </w:p>
        </w:tc>
        <w:tc>
          <w:tcPr>
            <w:tcW w:w="1477" w:type="pct"/>
            <w:tcBorders>
              <w:top w:val="nil"/>
              <w:left w:val="nil"/>
              <w:bottom w:val="nil"/>
              <w:right w:val="nil"/>
            </w:tcBorders>
            <w:shd w:val="clear" w:color="000000" w:fill="FFFFFF"/>
            <w:noWrap/>
            <w:vAlign w:val="center"/>
            <w:hideMark/>
          </w:tcPr>
          <w:p w14:paraId="5009049E" w14:textId="77777777" w:rsidR="00854EDF" w:rsidRPr="002270DC" w:rsidRDefault="00854EDF" w:rsidP="00854EDF">
            <w:pPr>
              <w:jc w:val="center"/>
              <w:rPr>
                <w:rFonts w:ascii="Arial" w:hAnsi="Arial" w:cs="Arial"/>
                <w:color w:val="000000"/>
                <w:sz w:val="14"/>
                <w:szCs w:val="14"/>
              </w:rPr>
            </w:pPr>
            <w:r w:rsidRPr="002270DC">
              <w:rPr>
                <w:rFonts w:ascii="Arial" w:hAnsi="Arial" w:cs="Arial"/>
                <w:color w:val="000000"/>
                <w:sz w:val="14"/>
                <w:szCs w:val="14"/>
              </w:rPr>
              <w:t> </w:t>
            </w:r>
          </w:p>
        </w:tc>
      </w:tr>
      <w:bookmarkEnd w:id="75"/>
    </w:tbl>
    <w:p w14:paraId="7BF35ECD" w14:textId="0C163093" w:rsidR="00854EDF" w:rsidRDefault="00854EDF" w:rsidP="00E97151">
      <w:pPr>
        <w:spacing w:line="276" w:lineRule="auto"/>
        <w:rPr>
          <w:b/>
          <w:bCs/>
          <w:sz w:val="22"/>
          <w:szCs w:val="22"/>
        </w:rPr>
      </w:pPr>
    </w:p>
    <w:p w14:paraId="4A521E24" w14:textId="4B5B2165" w:rsidR="00854EDF" w:rsidRDefault="00854EDF" w:rsidP="00E97151">
      <w:pPr>
        <w:spacing w:line="276" w:lineRule="auto"/>
        <w:rPr>
          <w:b/>
          <w:bCs/>
          <w:sz w:val="22"/>
          <w:szCs w:val="22"/>
        </w:rPr>
      </w:pPr>
    </w:p>
    <w:p w14:paraId="021D0320" w14:textId="2E0D9787" w:rsidR="00854EDF" w:rsidRDefault="00854EDF" w:rsidP="00E97151">
      <w:pPr>
        <w:spacing w:line="276" w:lineRule="auto"/>
        <w:rPr>
          <w:b/>
          <w:bCs/>
          <w:sz w:val="22"/>
          <w:szCs w:val="22"/>
        </w:rPr>
      </w:pPr>
    </w:p>
    <w:p w14:paraId="5A7AD2A9" w14:textId="77777777" w:rsidR="00854EDF" w:rsidRDefault="00854EDF" w:rsidP="00E97151">
      <w:pPr>
        <w:spacing w:line="276" w:lineRule="auto"/>
        <w:rPr>
          <w:b/>
          <w:bCs/>
          <w:sz w:val="22"/>
          <w:szCs w:val="22"/>
        </w:rPr>
      </w:pPr>
    </w:p>
    <w:p w14:paraId="1940743F" w14:textId="58B8638F" w:rsidR="00854EDF" w:rsidRDefault="00854EDF" w:rsidP="00E97151">
      <w:pPr>
        <w:spacing w:line="276" w:lineRule="auto"/>
        <w:rPr>
          <w:b/>
          <w:bCs/>
          <w:sz w:val="22"/>
          <w:szCs w:val="22"/>
        </w:rPr>
      </w:pPr>
    </w:p>
    <w:p w14:paraId="7A3652D6" w14:textId="77777777" w:rsidR="00587093" w:rsidRDefault="00587093" w:rsidP="00E97151">
      <w:pPr>
        <w:spacing w:line="276" w:lineRule="auto"/>
        <w:jc w:val="center"/>
        <w:rPr>
          <w:rFonts w:ascii="Ebrima" w:hAnsi="Ebrima"/>
          <w:b/>
          <w:sz w:val="22"/>
          <w:szCs w:val="22"/>
        </w:rPr>
      </w:pPr>
    </w:p>
    <w:p w14:paraId="62E9AA74" w14:textId="77777777" w:rsidR="00854EDF" w:rsidRDefault="00854EDF" w:rsidP="00E97151">
      <w:pPr>
        <w:spacing w:line="276" w:lineRule="auto"/>
        <w:jc w:val="center"/>
        <w:rPr>
          <w:rFonts w:ascii="Ebrima" w:hAnsi="Ebrima"/>
          <w:b/>
          <w:sz w:val="22"/>
          <w:szCs w:val="22"/>
        </w:rPr>
      </w:pPr>
    </w:p>
    <w:p w14:paraId="4047F4EA" w14:textId="64C7E002" w:rsidR="00CC7F63" w:rsidRPr="00E901B2" w:rsidRDefault="00CC7F63" w:rsidP="00E97151">
      <w:pPr>
        <w:spacing w:line="276" w:lineRule="auto"/>
        <w:jc w:val="center"/>
        <w:rPr>
          <w:rFonts w:ascii="Ebrima" w:hAnsi="Ebrima"/>
          <w:b/>
          <w:sz w:val="22"/>
          <w:szCs w:val="22"/>
        </w:rPr>
      </w:pPr>
      <w:bookmarkStart w:id="76" w:name="_Hlk67573029"/>
      <w:r w:rsidRPr="00E901B2">
        <w:rPr>
          <w:rFonts w:ascii="Ebrima" w:hAnsi="Ebrima"/>
          <w:b/>
          <w:sz w:val="22"/>
          <w:szCs w:val="22"/>
        </w:rPr>
        <w:t>ANEXO I – C</w:t>
      </w:r>
    </w:p>
    <w:p w14:paraId="238B7D2A" w14:textId="77777777" w:rsidR="00CC7F63" w:rsidRPr="00E901B2" w:rsidRDefault="00CC7F63" w:rsidP="00E97151">
      <w:pPr>
        <w:spacing w:line="276" w:lineRule="auto"/>
        <w:jc w:val="center"/>
        <w:rPr>
          <w:rFonts w:ascii="Ebrima" w:hAnsi="Ebrima"/>
          <w:b/>
          <w:sz w:val="22"/>
          <w:szCs w:val="22"/>
        </w:rPr>
      </w:pPr>
    </w:p>
    <w:p w14:paraId="394D8B07" w14:textId="7C76A2D3" w:rsidR="00CC7F63" w:rsidRPr="00E901B2" w:rsidRDefault="00CC7F63" w:rsidP="002B0AB3">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AS FRAÇÕES IMOBILIÁRIAS</w:t>
      </w:r>
      <w:r w:rsidRPr="00E901B2">
        <w:rPr>
          <w:rFonts w:ascii="Ebrima" w:hAnsi="Ebrima"/>
          <w:b/>
          <w:sz w:val="22"/>
          <w:szCs w:val="22"/>
        </w:rPr>
        <w:t xml:space="preserve"> INDISPONÍVEIS PARA A OPERAÇÃO</w:t>
      </w:r>
    </w:p>
    <w:bookmarkEnd w:id="76"/>
    <w:p w14:paraId="6EDB4C0E" w14:textId="77777777" w:rsidR="00CC7F63" w:rsidRPr="00E901B2" w:rsidRDefault="00CC7F63" w:rsidP="002B0AB3">
      <w:pPr>
        <w:spacing w:line="276" w:lineRule="auto"/>
        <w:jc w:val="both"/>
        <w:rPr>
          <w:rFonts w:ascii="Ebrima" w:hAnsi="Ebrima"/>
          <w:sz w:val="22"/>
          <w:szCs w:val="22"/>
        </w:rPr>
      </w:pPr>
    </w:p>
    <w:p w14:paraId="6E019DFC" w14:textId="77777777" w:rsidR="00CC7F63" w:rsidRPr="00E901B2" w:rsidRDefault="00CC7F63" w:rsidP="002B0AB3">
      <w:pPr>
        <w:spacing w:line="276" w:lineRule="auto"/>
        <w:jc w:val="both"/>
        <w:rPr>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600"/>
        <w:gridCol w:w="4043"/>
        <w:gridCol w:w="599"/>
        <w:gridCol w:w="4043"/>
        <w:gridCol w:w="599"/>
        <w:gridCol w:w="4118"/>
      </w:tblGrid>
      <w:tr w:rsidR="00587093" w:rsidRPr="00405438" w14:paraId="68E9739E" w14:textId="77777777" w:rsidTr="002270DC">
        <w:trPr>
          <w:trHeight w:val="300"/>
        </w:trPr>
        <w:tc>
          <w:tcPr>
            <w:tcW w:w="136" w:type="pct"/>
            <w:tcBorders>
              <w:top w:val="nil"/>
              <w:left w:val="nil"/>
              <w:bottom w:val="nil"/>
              <w:right w:val="nil"/>
            </w:tcBorders>
            <w:shd w:val="clear" w:color="auto" w:fill="auto"/>
            <w:noWrap/>
            <w:vAlign w:val="bottom"/>
          </w:tcPr>
          <w:p w14:paraId="0BB0D1CB" w14:textId="49FC6AF9" w:rsidR="00587093" w:rsidRPr="002270DC" w:rsidRDefault="00587093" w:rsidP="00587093">
            <w:pPr>
              <w:jc w:val="center"/>
              <w:rPr>
                <w:rFonts w:ascii="Arial" w:hAnsi="Arial" w:cs="Arial"/>
                <w:color w:val="000000"/>
                <w:sz w:val="16"/>
                <w:szCs w:val="16"/>
              </w:rPr>
            </w:pPr>
            <w:bookmarkStart w:id="77" w:name="_Hlk67573040"/>
            <w:r w:rsidRPr="002270DC">
              <w:rPr>
                <w:rFonts w:ascii="Calibri" w:hAnsi="Calibri" w:cs="Calibri"/>
                <w:b/>
                <w:bCs/>
                <w:color w:val="000000"/>
                <w:sz w:val="16"/>
                <w:szCs w:val="16"/>
              </w:rPr>
              <w:t>Nº Ref.</w:t>
            </w:r>
          </w:p>
        </w:tc>
        <w:tc>
          <w:tcPr>
            <w:tcW w:w="1521" w:type="pct"/>
            <w:tcBorders>
              <w:top w:val="nil"/>
              <w:left w:val="nil"/>
              <w:bottom w:val="nil"/>
              <w:right w:val="nil"/>
            </w:tcBorders>
            <w:shd w:val="clear" w:color="000000" w:fill="FFFFFF"/>
            <w:noWrap/>
            <w:vAlign w:val="bottom"/>
          </w:tcPr>
          <w:p w14:paraId="196D0123" w14:textId="73A0A4CD" w:rsidR="00587093" w:rsidRPr="002270DC" w:rsidRDefault="00587093" w:rsidP="002270DC">
            <w:pPr>
              <w:rPr>
                <w:rFonts w:ascii="Arial" w:hAnsi="Arial" w:cs="Arial"/>
                <w:color w:val="000000"/>
                <w:sz w:val="16"/>
                <w:szCs w:val="16"/>
              </w:rPr>
            </w:pPr>
            <w:r w:rsidRPr="002270DC">
              <w:rPr>
                <w:rFonts w:ascii="Calibri" w:hAnsi="Calibri" w:cs="Calibri"/>
                <w:b/>
                <w:bCs/>
                <w:color w:val="000000"/>
                <w:sz w:val="16"/>
                <w:szCs w:val="16"/>
              </w:rPr>
              <w:t>Identificação do Lote</w:t>
            </w:r>
          </w:p>
        </w:tc>
        <w:tc>
          <w:tcPr>
            <w:tcW w:w="136" w:type="pct"/>
            <w:tcBorders>
              <w:top w:val="nil"/>
              <w:left w:val="nil"/>
              <w:bottom w:val="nil"/>
              <w:right w:val="nil"/>
            </w:tcBorders>
            <w:shd w:val="clear" w:color="auto" w:fill="auto"/>
            <w:noWrap/>
            <w:vAlign w:val="bottom"/>
          </w:tcPr>
          <w:p w14:paraId="05D14B86" w14:textId="74DF3E36" w:rsidR="00587093" w:rsidRPr="002270DC" w:rsidRDefault="00587093" w:rsidP="00587093">
            <w:pPr>
              <w:jc w:val="center"/>
              <w:rPr>
                <w:rFonts w:ascii="Arial" w:hAnsi="Arial" w:cs="Arial"/>
                <w:color w:val="000000"/>
                <w:sz w:val="16"/>
                <w:szCs w:val="16"/>
              </w:rPr>
            </w:pPr>
            <w:r w:rsidRPr="002270DC">
              <w:rPr>
                <w:rFonts w:ascii="Calibri" w:hAnsi="Calibri" w:cs="Calibri"/>
                <w:b/>
                <w:bCs/>
                <w:color w:val="000000"/>
                <w:sz w:val="16"/>
                <w:szCs w:val="16"/>
              </w:rPr>
              <w:t>Nº Ref.</w:t>
            </w:r>
          </w:p>
        </w:tc>
        <w:tc>
          <w:tcPr>
            <w:tcW w:w="1521" w:type="pct"/>
            <w:tcBorders>
              <w:top w:val="nil"/>
              <w:left w:val="nil"/>
              <w:bottom w:val="nil"/>
              <w:right w:val="nil"/>
            </w:tcBorders>
            <w:shd w:val="clear" w:color="auto" w:fill="auto"/>
            <w:noWrap/>
            <w:vAlign w:val="bottom"/>
          </w:tcPr>
          <w:p w14:paraId="494B02CF" w14:textId="336293A1" w:rsidR="00587093" w:rsidRPr="002270DC" w:rsidRDefault="00587093" w:rsidP="00587093">
            <w:pPr>
              <w:jc w:val="center"/>
              <w:rPr>
                <w:rFonts w:ascii="Arial" w:hAnsi="Arial" w:cs="Arial"/>
                <w:color w:val="000000"/>
                <w:sz w:val="16"/>
                <w:szCs w:val="16"/>
              </w:rPr>
            </w:pPr>
            <w:r w:rsidRPr="002270DC">
              <w:rPr>
                <w:rFonts w:ascii="Calibri" w:hAnsi="Calibri" w:cs="Calibri"/>
                <w:b/>
                <w:bCs/>
                <w:color w:val="000000"/>
                <w:sz w:val="16"/>
                <w:szCs w:val="16"/>
              </w:rPr>
              <w:t>Identificação do Lote</w:t>
            </w:r>
          </w:p>
        </w:tc>
        <w:tc>
          <w:tcPr>
            <w:tcW w:w="136" w:type="pct"/>
            <w:tcBorders>
              <w:top w:val="nil"/>
              <w:left w:val="nil"/>
              <w:bottom w:val="nil"/>
              <w:right w:val="nil"/>
            </w:tcBorders>
            <w:shd w:val="clear" w:color="auto" w:fill="auto"/>
            <w:noWrap/>
            <w:vAlign w:val="bottom"/>
          </w:tcPr>
          <w:p w14:paraId="5DB7A2B4" w14:textId="67C6649F" w:rsidR="00587093" w:rsidRPr="002270DC" w:rsidRDefault="00587093" w:rsidP="00587093">
            <w:pPr>
              <w:jc w:val="center"/>
              <w:rPr>
                <w:rFonts w:ascii="Arial" w:hAnsi="Arial" w:cs="Arial"/>
                <w:color w:val="000000"/>
                <w:sz w:val="16"/>
                <w:szCs w:val="16"/>
              </w:rPr>
            </w:pPr>
            <w:r w:rsidRPr="002270DC">
              <w:rPr>
                <w:rFonts w:ascii="Calibri" w:hAnsi="Calibri" w:cs="Calibri"/>
                <w:b/>
                <w:bCs/>
                <w:color w:val="000000"/>
                <w:sz w:val="16"/>
                <w:szCs w:val="16"/>
              </w:rPr>
              <w:t>Nº Ref.</w:t>
            </w:r>
          </w:p>
        </w:tc>
        <w:tc>
          <w:tcPr>
            <w:tcW w:w="1550" w:type="pct"/>
            <w:tcBorders>
              <w:top w:val="nil"/>
              <w:left w:val="nil"/>
              <w:bottom w:val="nil"/>
              <w:right w:val="nil"/>
            </w:tcBorders>
            <w:shd w:val="clear" w:color="auto" w:fill="auto"/>
            <w:noWrap/>
            <w:vAlign w:val="bottom"/>
          </w:tcPr>
          <w:p w14:paraId="68E9B59F" w14:textId="410F1F7F" w:rsidR="00587093" w:rsidRPr="002270DC" w:rsidRDefault="00587093" w:rsidP="00587093">
            <w:pPr>
              <w:jc w:val="center"/>
              <w:rPr>
                <w:rFonts w:ascii="Arial" w:hAnsi="Arial" w:cs="Arial"/>
                <w:color w:val="000000"/>
                <w:sz w:val="16"/>
                <w:szCs w:val="16"/>
              </w:rPr>
            </w:pPr>
            <w:r w:rsidRPr="002270DC">
              <w:rPr>
                <w:rFonts w:ascii="Calibri" w:hAnsi="Calibri" w:cs="Calibri"/>
                <w:b/>
                <w:bCs/>
                <w:color w:val="000000"/>
                <w:sz w:val="16"/>
                <w:szCs w:val="16"/>
              </w:rPr>
              <w:t>Identificação do Lote</w:t>
            </w:r>
          </w:p>
        </w:tc>
      </w:tr>
      <w:tr w:rsidR="00405438" w:rsidRPr="00405438" w14:paraId="50F1D3EE" w14:textId="77777777" w:rsidTr="002270DC">
        <w:trPr>
          <w:trHeight w:val="300"/>
        </w:trPr>
        <w:tc>
          <w:tcPr>
            <w:tcW w:w="136" w:type="pct"/>
            <w:tcBorders>
              <w:top w:val="nil"/>
              <w:left w:val="nil"/>
              <w:bottom w:val="nil"/>
              <w:right w:val="nil"/>
            </w:tcBorders>
            <w:shd w:val="clear" w:color="auto" w:fill="auto"/>
            <w:noWrap/>
            <w:vAlign w:val="bottom"/>
            <w:hideMark/>
          </w:tcPr>
          <w:p w14:paraId="6F1A01D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w:t>
            </w:r>
          </w:p>
        </w:tc>
        <w:tc>
          <w:tcPr>
            <w:tcW w:w="1521" w:type="pct"/>
            <w:tcBorders>
              <w:top w:val="nil"/>
              <w:left w:val="nil"/>
              <w:bottom w:val="nil"/>
              <w:right w:val="nil"/>
            </w:tcBorders>
            <w:shd w:val="clear" w:color="000000" w:fill="FFFFFF"/>
            <w:noWrap/>
            <w:vAlign w:val="center"/>
            <w:hideMark/>
          </w:tcPr>
          <w:p w14:paraId="53C48F3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- 1-1</w:t>
            </w:r>
          </w:p>
        </w:tc>
        <w:tc>
          <w:tcPr>
            <w:tcW w:w="136" w:type="pct"/>
            <w:tcBorders>
              <w:top w:val="nil"/>
              <w:left w:val="nil"/>
              <w:bottom w:val="nil"/>
              <w:right w:val="nil"/>
            </w:tcBorders>
            <w:shd w:val="clear" w:color="auto" w:fill="auto"/>
            <w:noWrap/>
            <w:vAlign w:val="bottom"/>
            <w:hideMark/>
          </w:tcPr>
          <w:p w14:paraId="36B6CDD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255</w:t>
            </w:r>
          </w:p>
        </w:tc>
        <w:tc>
          <w:tcPr>
            <w:tcW w:w="1521" w:type="pct"/>
            <w:tcBorders>
              <w:top w:val="nil"/>
              <w:left w:val="nil"/>
              <w:bottom w:val="nil"/>
              <w:right w:val="nil"/>
            </w:tcBorders>
            <w:shd w:val="clear" w:color="auto" w:fill="auto"/>
            <w:noWrap/>
            <w:vAlign w:val="bottom"/>
            <w:hideMark/>
          </w:tcPr>
          <w:p w14:paraId="1E03153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- 36-6</w:t>
            </w:r>
          </w:p>
        </w:tc>
        <w:tc>
          <w:tcPr>
            <w:tcW w:w="136" w:type="pct"/>
            <w:tcBorders>
              <w:top w:val="nil"/>
              <w:left w:val="nil"/>
              <w:bottom w:val="nil"/>
              <w:right w:val="nil"/>
            </w:tcBorders>
            <w:shd w:val="clear" w:color="auto" w:fill="auto"/>
            <w:noWrap/>
            <w:vAlign w:val="bottom"/>
            <w:hideMark/>
          </w:tcPr>
          <w:p w14:paraId="775262C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509</w:t>
            </w:r>
          </w:p>
        </w:tc>
        <w:tc>
          <w:tcPr>
            <w:tcW w:w="1550" w:type="pct"/>
            <w:tcBorders>
              <w:top w:val="nil"/>
              <w:left w:val="nil"/>
              <w:bottom w:val="nil"/>
              <w:right w:val="nil"/>
            </w:tcBorders>
            <w:shd w:val="clear" w:color="auto" w:fill="auto"/>
            <w:noWrap/>
            <w:vAlign w:val="bottom"/>
            <w:hideMark/>
          </w:tcPr>
          <w:p w14:paraId="2EA37CA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- 72-11</w:t>
            </w:r>
          </w:p>
        </w:tc>
      </w:tr>
      <w:tr w:rsidR="00405438" w:rsidRPr="00405438" w14:paraId="0CAF235F" w14:textId="77777777" w:rsidTr="002270DC">
        <w:trPr>
          <w:trHeight w:val="300"/>
        </w:trPr>
        <w:tc>
          <w:tcPr>
            <w:tcW w:w="136" w:type="pct"/>
            <w:tcBorders>
              <w:top w:val="nil"/>
              <w:left w:val="nil"/>
              <w:bottom w:val="nil"/>
              <w:right w:val="nil"/>
            </w:tcBorders>
            <w:shd w:val="clear" w:color="auto" w:fill="auto"/>
            <w:noWrap/>
            <w:vAlign w:val="bottom"/>
            <w:hideMark/>
          </w:tcPr>
          <w:p w14:paraId="685C335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w:t>
            </w:r>
          </w:p>
        </w:tc>
        <w:tc>
          <w:tcPr>
            <w:tcW w:w="1521" w:type="pct"/>
            <w:tcBorders>
              <w:top w:val="nil"/>
              <w:left w:val="nil"/>
              <w:bottom w:val="nil"/>
              <w:right w:val="nil"/>
            </w:tcBorders>
            <w:shd w:val="clear" w:color="000000" w:fill="FFFFFF"/>
            <w:noWrap/>
            <w:vAlign w:val="center"/>
            <w:hideMark/>
          </w:tcPr>
          <w:p w14:paraId="34298CCF"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- 1-3</w:t>
            </w:r>
          </w:p>
        </w:tc>
        <w:tc>
          <w:tcPr>
            <w:tcW w:w="136" w:type="pct"/>
            <w:tcBorders>
              <w:top w:val="nil"/>
              <w:left w:val="nil"/>
              <w:bottom w:val="nil"/>
              <w:right w:val="nil"/>
            </w:tcBorders>
            <w:shd w:val="clear" w:color="auto" w:fill="auto"/>
            <w:noWrap/>
            <w:vAlign w:val="bottom"/>
            <w:hideMark/>
          </w:tcPr>
          <w:p w14:paraId="390BA7A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256</w:t>
            </w:r>
          </w:p>
        </w:tc>
        <w:tc>
          <w:tcPr>
            <w:tcW w:w="1521" w:type="pct"/>
            <w:tcBorders>
              <w:top w:val="nil"/>
              <w:left w:val="nil"/>
              <w:bottom w:val="nil"/>
              <w:right w:val="nil"/>
            </w:tcBorders>
            <w:shd w:val="clear" w:color="auto" w:fill="auto"/>
            <w:noWrap/>
            <w:vAlign w:val="bottom"/>
            <w:hideMark/>
          </w:tcPr>
          <w:p w14:paraId="0F2AC1C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- 36-7</w:t>
            </w:r>
          </w:p>
        </w:tc>
        <w:tc>
          <w:tcPr>
            <w:tcW w:w="136" w:type="pct"/>
            <w:tcBorders>
              <w:top w:val="nil"/>
              <w:left w:val="nil"/>
              <w:bottom w:val="nil"/>
              <w:right w:val="nil"/>
            </w:tcBorders>
            <w:shd w:val="clear" w:color="auto" w:fill="auto"/>
            <w:noWrap/>
            <w:vAlign w:val="bottom"/>
            <w:hideMark/>
          </w:tcPr>
          <w:p w14:paraId="7659A80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510</w:t>
            </w:r>
          </w:p>
        </w:tc>
        <w:tc>
          <w:tcPr>
            <w:tcW w:w="1550" w:type="pct"/>
            <w:tcBorders>
              <w:top w:val="nil"/>
              <w:left w:val="nil"/>
              <w:bottom w:val="nil"/>
              <w:right w:val="nil"/>
            </w:tcBorders>
            <w:shd w:val="clear" w:color="auto" w:fill="auto"/>
            <w:noWrap/>
            <w:vAlign w:val="bottom"/>
            <w:hideMark/>
          </w:tcPr>
          <w:p w14:paraId="68908E4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- 72-12</w:t>
            </w:r>
          </w:p>
        </w:tc>
      </w:tr>
      <w:tr w:rsidR="00405438" w:rsidRPr="00405438" w14:paraId="4137A18C" w14:textId="77777777" w:rsidTr="002270DC">
        <w:trPr>
          <w:trHeight w:val="300"/>
        </w:trPr>
        <w:tc>
          <w:tcPr>
            <w:tcW w:w="136" w:type="pct"/>
            <w:tcBorders>
              <w:top w:val="nil"/>
              <w:left w:val="nil"/>
              <w:bottom w:val="nil"/>
              <w:right w:val="nil"/>
            </w:tcBorders>
            <w:shd w:val="clear" w:color="auto" w:fill="auto"/>
            <w:noWrap/>
            <w:vAlign w:val="bottom"/>
            <w:hideMark/>
          </w:tcPr>
          <w:p w14:paraId="35ECA45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w:t>
            </w:r>
          </w:p>
        </w:tc>
        <w:tc>
          <w:tcPr>
            <w:tcW w:w="1521" w:type="pct"/>
            <w:tcBorders>
              <w:top w:val="nil"/>
              <w:left w:val="nil"/>
              <w:bottom w:val="nil"/>
              <w:right w:val="nil"/>
            </w:tcBorders>
            <w:shd w:val="clear" w:color="000000" w:fill="FFFFFF"/>
            <w:noWrap/>
            <w:vAlign w:val="center"/>
            <w:hideMark/>
          </w:tcPr>
          <w:p w14:paraId="526A6E1C"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- 1-5</w:t>
            </w:r>
          </w:p>
        </w:tc>
        <w:tc>
          <w:tcPr>
            <w:tcW w:w="136" w:type="pct"/>
            <w:tcBorders>
              <w:top w:val="nil"/>
              <w:left w:val="nil"/>
              <w:bottom w:val="nil"/>
              <w:right w:val="nil"/>
            </w:tcBorders>
            <w:shd w:val="clear" w:color="auto" w:fill="auto"/>
            <w:noWrap/>
            <w:vAlign w:val="bottom"/>
            <w:hideMark/>
          </w:tcPr>
          <w:p w14:paraId="580EF85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257</w:t>
            </w:r>
          </w:p>
        </w:tc>
        <w:tc>
          <w:tcPr>
            <w:tcW w:w="1521" w:type="pct"/>
            <w:tcBorders>
              <w:top w:val="nil"/>
              <w:left w:val="nil"/>
              <w:bottom w:val="nil"/>
              <w:right w:val="nil"/>
            </w:tcBorders>
            <w:shd w:val="clear" w:color="auto" w:fill="auto"/>
            <w:noWrap/>
            <w:vAlign w:val="bottom"/>
            <w:hideMark/>
          </w:tcPr>
          <w:p w14:paraId="515A2F7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- 36-9</w:t>
            </w:r>
          </w:p>
        </w:tc>
        <w:tc>
          <w:tcPr>
            <w:tcW w:w="136" w:type="pct"/>
            <w:tcBorders>
              <w:top w:val="nil"/>
              <w:left w:val="nil"/>
              <w:bottom w:val="nil"/>
              <w:right w:val="nil"/>
            </w:tcBorders>
            <w:shd w:val="clear" w:color="auto" w:fill="auto"/>
            <w:noWrap/>
            <w:vAlign w:val="bottom"/>
            <w:hideMark/>
          </w:tcPr>
          <w:p w14:paraId="0BDAFC5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511</w:t>
            </w:r>
          </w:p>
        </w:tc>
        <w:tc>
          <w:tcPr>
            <w:tcW w:w="1550" w:type="pct"/>
            <w:tcBorders>
              <w:top w:val="nil"/>
              <w:left w:val="nil"/>
              <w:bottom w:val="nil"/>
              <w:right w:val="nil"/>
            </w:tcBorders>
            <w:shd w:val="clear" w:color="auto" w:fill="auto"/>
            <w:noWrap/>
            <w:vAlign w:val="bottom"/>
            <w:hideMark/>
          </w:tcPr>
          <w:p w14:paraId="6B0F338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- 73-3</w:t>
            </w:r>
          </w:p>
        </w:tc>
      </w:tr>
      <w:tr w:rsidR="00405438" w:rsidRPr="00405438" w14:paraId="29456D2B" w14:textId="77777777" w:rsidTr="002270DC">
        <w:trPr>
          <w:trHeight w:val="300"/>
        </w:trPr>
        <w:tc>
          <w:tcPr>
            <w:tcW w:w="136" w:type="pct"/>
            <w:tcBorders>
              <w:top w:val="nil"/>
              <w:left w:val="nil"/>
              <w:bottom w:val="nil"/>
              <w:right w:val="nil"/>
            </w:tcBorders>
            <w:shd w:val="clear" w:color="auto" w:fill="auto"/>
            <w:noWrap/>
            <w:vAlign w:val="bottom"/>
            <w:hideMark/>
          </w:tcPr>
          <w:p w14:paraId="0E3D4F0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w:t>
            </w:r>
          </w:p>
        </w:tc>
        <w:tc>
          <w:tcPr>
            <w:tcW w:w="1521" w:type="pct"/>
            <w:tcBorders>
              <w:top w:val="nil"/>
              <w:left w:val="nil"/>
              <w:bottom w:val="nil"/>
              <w:right w:val="nil"/>
            </w:tcBorders>
            <w:shd w:val="clear" w:color="000000" w:fill="FFFFFF"/>
            <w:noWrap/>
            <w:vAlign w:val="center"/>
            <w:hideMark/>
          </w:tcPr>
          <w:p w14:paraId="610C965A"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- 1-6</w:t>
            </w:r>
          </w:p>
        </w:tc>
        <w:tc>
          <w:tcPr>
            <w:tcW w:w="136" w:type="pct"/>
            <w:tcBorders>
              <w:top w:val="nil"/>
              <w:left w:val="nil"/>
              <w:bottom w:val="nil"/>
              <w:right w:val="nil"/>
            </w:tcBorders>
            <w:shd w:val="clear" w:color="auto" w:fill="auto"/>
            <w:noWrap/>
            <w:vAlign w:val="bottom"/>
            <w:hideMark/>
          </w:tcPr>
          <w:p w14:paraId="3AF0F55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258</w:t>
            </w:r>
          </w:p>
        </w:tc>
        <w:tc>
          <w:tcPr>
            <w:tcW w:w="1521" w:type="pct"/>
            <w:tcBorders>
              <w:top w:val="nil"/>
              <w:left w:val="nil"/>
              <w:bottom w:val="nil"/>
              <w:right w:val="nil"/>
            </w:tcBorders>
            <w:shd w:val="clear" w:color="auto" w:fill="auto"/>
            <w:noWrap/>
            <w:vAlign w:val="bottom"/>
            <w:hideMark/>
          </w:tcPr>
          <w:p w14:paraId="490164C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- 36-11</w:t>
            </w:r>
          </w:p>
        </w:tc>
        <w:tc>
          <w:tcPr>
            <w:tcW w:w="136" w:type="pct"/>
            <w:tcBorders>
              <w:top w:val="nil"/>
              <w:left w:val="nil"/>
              <w:bottom w:val="nil"/>
              <w:right w:val="nil"/>
            </w:tcBorders>
            <w:shd w:val="clear" w:color="auto" w:fill="auto"/>
            <w:noWrap/>
            <w:vAlign w:val="bottom"/>
            <w:hideMark/>
          </w:tcPr>
          <w:p w14:paraId="5584BD8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512</w:t>
            </w:r>
          </w:p>
        </w:tc>
        <w:tc>
          <w:tcPr>
            <w:tcW w:w="1550" w:type="pct"/>
            <w:tcBorders>
              <w:top w:val="nil"/>
              <w:left w:val="nil"/>
              <w:bottom w:val="nil"/>
              <w:right w:val="nil"/>
            </w:tcBorders>
            <w:shd w:val="clear" w:color="auto" w:fill="auto"/>
            <w:noWrap/>
            <w:vAlign w:val="bottom"/>
            <w:hideMark/>
          </w:tcPr>
          <w:p w14:paraId="6068A31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- 73-4</w:t>
            </w:r>
          </w:p>
        </w:tc>
      </w:tr>
      <w:tr w:rsidR="00405438" w:rsidRPr="00405438" w14:paraId="171FC71E" w14:textId="77777777" w:rsidTr="002270DC">
        <w:trPr>
          <w:trHeight w:val="300"/>
        </w:trPr>
        <w:tc>
          <w:tcPr>
            <w:tcW w:w="136" w:type="pct"/>
            <w:tcBorders>
              <w:top w:val="nil"/>
              <w:left w:val="nil"/>
              <w:bottom w:val="nil"/>
              <w:right w:val="nil"/>
            </w:tcBorders>
            <w:shd w:val="clear" w:color="auto" w:fill="auto"/>
            <w:noWrap/>
            <w:vAlign w:val="bottom"/>
            <w:hideMark/>
          </w:tcPr>
          <w:p w14:paraId="6779CCD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w:t>
            </w:r>
          </w:p>
        </w:tc>
        <w:tc>
          <w:tcPr>
            <w:tcW w:w="1521" w:type="pct"/>
            <w:tcBorders>
              <w:top w:val="nil"/>
              <w:left w:val="nil"/>
              <w:bottom w:val="nil"/>
              <w:right w:val="nil"/>
            </w:tcBorders>
            <w:shd w:val="clear" w:color="000000" w:fill="FFFFFF"/>
            <w:noWrap/>
            <w:vAlign w:val="center"/>
            <w:hideMark/>
          </w:tcPr>
          <w:p w14:paraId="46B4DD4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- 1-9</w:t>
            </w:r>
          </w:p>
        </w:tc>
        <w:tc>
          <w:tcPr>
            <w:tcW w:w="136" w:type="pct"/>
            <w:tcBorders>
              <w:top w:val="nil"/>
              <w:left w:val="nil"/>
              <w:bottom w:val="nil"/>
              <w:right w:val="nil"/>
            </w:tcBorders>
            <w:shd w:val="clear" w:color="auto" w:fill="auto"/>
            <w:noWrap/>
            <w:vAlign w:val="bottom"/>
            <w:hideMark/>
          </w:tcPr>
          <w:p w14:paraId="2399BFF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259</w:t>
            </w:r>
          </w:p>
        </w:tc>
        <w:tc>
          <w:tcPr>
            <w:tcW w:w="1521" w:type="pct"/>
            <w:tcBorders>
              <w:top w:val="nil"/>
              <w:left w:val="nil"/>
              <w:bottom w:val="nil"/>
              <w:right w:val="nil"/>
            </w:tcBorders>
            <w:shd w:val="clear" w:color="auto" w:fill="auto"/>
            <w:noWrap/>
            <w:vAlign w:val="bottom"/>
            <w:hideMark/>
          </w:tcPr>
          <w:p w14:paraId="5C66320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- 36-12</w:t>
            </w:r>
          </w:p>
        </w:tc>
        <w:tc>
          <w:tcPr>
            <w:tcW w:w="136" w:type="pct"/>
            <w:tcBorders>
              <w:top w:val="nil"/>
              <w:left w:val="nil"/>
              <w:bottom w:val="nil"/>
              <w:right w:val="nil"/>
            </w:tcBorders>
            <w:shd w:val="clear" w:color="auto" w:fill="auto"/>
            <w:noWrap/>
            <w:vAlign w:val="bottom"/>
            <w:hideMark/>
          </w:tcPr>
          <w:p w14:paraId="579A4BC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513</w:t>
            </w:r>
          </w:p>
        </w:tc>
        <w:tc>
          <w:tcPr>
            <w:tcW w:w="1550" w:type="pct"/>
            <w:tcBorders>
              <w:top w:val="nil"/>
              <w:left w:val="nil"/>
              <w:bottom w:val="nil"/>
              <w:right w:val="nil"/>
            </w:tcBorders>
            <w:shd w:val="clear" w:color="auto" w:fill="auto"/>
            <w:noWrap/>
            <w:vAlign w:val="bottom"/>
            <w:hideMark/>
          </w:tcPr>
          <w:p w14:paraId="555ACAB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- 73-7</w:t>
            </w:r>
          </w:p>
        </w:tc>
      </w:tr>
      <w:tr w:rsidR="00405438" w:rsidRPr="00405438" w14:paraId="51A4E987" w14:textId="77777777" w:rsidTr="002270DC">
        <w:trPr>
          <w:trHeight w:val="300"/>
        </w:trPr>
        <w:tc>
          <w:tcPr>
            <w:tcW w:w="136" w:type="pct"/>
            <w:tcBorders>
              <w:top w:val="nil"/>
              <w:left w:val="nil"/>
              <w:bottom w:val="nil"/>
              <w:right w:val="nil"/>
            </w:tcBorders>
            <w:shd w:val="clear" w:color="auto" w:fill="auto"/>
            <w:noWrap/>
            <w:vAlign w:val="bottom"/>
            <w:hideMark/>
          </w:tcPr>
          <w:p w14:paraId="39268E4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w:t>
            </w:r>
          </w:p>
        </w:tc>
        <w:tc>
          <w:tcPr>
            <w:tcW w:w="1521" w:type="pct"/>
            <w:tcBorders>
              <w:top w:val="nil"/>
              <w:left w:val="nil"/>
              <w:bottom w:val="nil"/>
              <w:right w:val="nil"/>
            </w:tcBorders>
            <w:shd w:val="clear" w:color="000000" w:fill="FFFFFF"/>
            <w:noWrap/>
            <w:vAlign w:val="center"/>
            <w:hideMark/>
          </w:tcPr>
          <w:p w14:paraId="172E4052"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- 1-13</w:t>
            </w:r>
          </w:p>
        </w:tc>
        <w:tc>
          <w:tcPr>
            <w:tcW w:w="136" w:type="pct"/>
            <w:tcBorders>
              <w:top w:val="nil"/>
              <w:left w:val="nil"/>
              <w:bottom w:val="nil"/>
              <w:right w:val="nil"/>
            </w:tcBorders>
            <w:shd w:val="clear" w:color="auto" w:fill="auto"/>
            <w:noWrap/>
            <w:vAlign w:val="bottom"/>
            <w:hideMark/>
          </w:tcPr>
          <w:p w14:paraId="6466588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260</w:t>
            </w:r>
          </w:p>
        </w:tc>
        <w:tc>
          <w:tcPr>
            <w:tcW w:w="1521" w:type="pct"/>
            <w:tcBorders>
              <w:top w:val="nil"/>
              <w:left w:val="nil"/>
              <w:bottom w:val="nil"/>
              <w:right w:val="nil"/>
            </w:tcBorders>
            <w:shd w:val="clear" w:color="auto" w:fill="auto"/>
            <w:noWrap/>
            <w:vAlign w:val="bottom"/>
            <w:hideMark/>
          </w:tcPr>
          <w:p w14:paraId="455F7C4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- 36-13</w:t>
            </w:r>
          </w:p>
        </w:tc>
        <w:tc>
          <w:tcPr>
            <w:tcW w:w="136" w:type="pct"/>
            <w:tcBorders>
              <w:top w:val="nil"/>
              <w:left w:val="nil"/>
              <w:bottom w:val="nil"/>
              <w:right w:val="nil"/>
            </w:tcBorders>
            <w:shd w:val="clear" w:color="auto" w:fill="auto"/>
            <w:noWrap/>
            <w:vAlign w:val="bottom"/>
            <w:hideMark/>
          </w:tcPr>
          <w:p w14:paraId="7B306B7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514</w:t>
            </w:r>
          </w:p>
        </w:tc>
        <w:tc>
          <w:tcPr>
            <w:tcW w:w="1550" w:type="pct"/>
            <w:tcBorders>
              <w:top w:val="nil"/>
              <w:left w:val="nil"/>
              <w:bottom w:val="nil"/>
              <w:right w:val="nil"/>
            </w:tcBorders>
            <w:shd w:val="clear" w:color="auto" w:fill="auto"/>
            <w:noWrap/>
            <w:vAlign w:val="bottom"/>
            <w:hideMark/>
          </w:tcPr>
          <w:p w14:paraId="0B9797B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- 73-12</w:t>
            </w:r>
          </w:p>
        </w:tc>
      </w:tr>
      <w:tr w:rsidR="00405438" w:rsidRPr="00405438" w14:paraId="714C30AA" w14:textId="77777777" w:rsidTr="002270DC">
        <w:trPr>
          <w:trHeight w:val="300"/>
        </w:trPr>
        <w:tc>
          <w:tcPr>
            <w:tcW w:w="136" w:type="pct"/>
            <w:tcBorders>
              <w:top w:val="nil"/>
              <w:left w:val="nil"/>
              <w:bottom w:val="nil"/>
              <w:right w:val="nil"/>
            </w:tcBorders>
            <w:shd w:val="clear" w:color="auto" w:fill="auto"/>
            <w:noWrap/>
            <w:vAlign w:val="bottom"/>
            <w:hideMark/>
          </w:tcPr>
          <w:p w14:paraId="3E9FBEE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w:t>
            </w:r>
          </w:p>
        </w:tc>
        <w:tc>
          <w:tcPr>
            <w:tcW w:w="1521" w:type="pct"/>
            <w:tcBorders>
              <w:top w:val="nil"/>
              <w:left w:val="nil"/>
              <w:bottom w:val="nil"/>
              <w:right w:val="nil"/>
            </w:tcBorders>
            <w:shd w:val="clear" w:color="000000" w:fill="FFFFFF"/>
            <w:noWrap/>
            <w:vAlign w:val="center"/>
            <w:hideMark/>
          </w:tcPr>
          <w:p w14:paraId="116B7C1D"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- 2-1</w:t>
            </w:r>
          </w:p>
        </w:tc>
        <w:tc>
          <w:tcPr>
            <w:tcW w:w="136" w:type="pct"/>
            <w:tcBorders>
              <w:top w:val="nil"/>
              <w:left w:val="nil"/>
              <w:bottom w:val="nil"/>
              <w:right w:val="nil"/>
            </w:tcBorders>
            <w:shd w:val="clear" w:color="auto" w:fill="auto"/>
            <w:noWrap/>
            <w:vAlign w:val="bottom"/>
            <w:hideMark/>
          </w:tcPr>
          <w:p w14:paraId="63850FF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261</w:t>
            </w:r>
          </w:p>
        </w:tc>
        <w:tc>
          <w:tcPr>
            <w:tcW w:w="1521" w:type="pct"/>
            <w:tcBorders>
              <w:top w:val="nil"/>
              <w:left w:val="nil"/>
              <w:bottom w:val="nil"/>
              <w:right w:val="nil"/>
            </w:tcBorders>
            <w:shd w:val="clear" w:color="auto" w:fill="auto"/>
            <w:noWrap/>
            <w:vAlign w:val="bottom"/>
            <w:hideMark/>
          </w:tcPr>
          <w:p w14:paraId="02C36A9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- 37-2</w:t>
            </w:r>
          </w:p>
        </w:tc>
        <w:tc>
          <w:tcPr>
            <w:tcW w:w="136" w:type="pct"/>
            <w:tcBorders>
              <w:top w:val="nil"/>
              <w:left w:val="nil"/>
              <w:bottom w:val="nil"/>
              <w:right w:val="nil"/>
            </w:tcBorders>
            <w:shd w:val="clear" w:color="auto" w:fill="auto"/>
            <w:noWrap/>
            <w:vAlign w:val="bottom"/>
            <w:hideMark/>
          </w:tcPr>
          <w:p w14:paraId="1DDD5BE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515</w:t>
            </w:r>
          </w:p>
        </w:tc>
        <w:tc>
          <w:tcPr>
            <w:tcW w:w="1550" w:type="pct"/>
            <w:tcBorders>
              <w:top w:val="nil"/>
              <w:left w:val="nil"/>
              <w:bottom w:val="nil"/>
              <w:right w:val="nil"/>
            </w:tcBorders>
            <w:shd w:val="clear" w:color="auto" w:fill="auto"/>
            <w:noWrap/>
            <w:vAlign w:val="bottom"/>
            <w:hideMark/>
          </w:tcPr>
          <w:p w14:paraId="501C85F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- 74-1</w:t>
            </w:r>
          </w:p>
        </w:tc>
      </w:tr>
      <w:tr w:rsidR="00405438" w:rsidRPr="00405438" w14:paraId="19127D0B" w14:textId="77777777" w:rsidTr="002270DC">
        <w:trPr>
          <w:trHeight w:val="300"/>
        </w:trPr>
        <w:tc>
          <w:tcPr>
            <w:tcW w:w="136" w:type="pct"/>
            <w:tcBorders>
              <w:top w:val="nil"/>
              <w:left w:val="nil"/>
              <w:bottom w:val="nil"/>
              <w:right w:val="nil"/>
            </w:tcBorders>
            <w:shd w:val="clear" w:color="auto" w:fill="auto"/>
            <w:noWrap/>
            <w:vAlign w:val="bottom"/>
            <w:hideMark/>
          </w:tcPr>
          <w:p w14:paraId="12F3E51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w:t>
            </w:r>
          </w:p>
        </w:tc>
        <w:tc>
          <w:tcPr>
            <w:tcW w:w="1521" w:type="pct"/>
            <w:tcBorders>
              <w:top w:val="nil"/>
              <w:left w:val="nil"/>
              <w:bottom w:val="nil"/>
              <w:right w:val="nil"/>
            </w:tcBorders>
            <w:shd w:val="clear" w:color="000000" w:fill="FFFFFF"/>
            <w:noWrap/>
            <w:vAlign w:val="center"/>
            <w:hideMark/>
          </w:tcPr>
          <w:p w14:paraId="31A87C99"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- 2-2</w:t>
            </w:r>
          </w:p>
        </w:tc>
        <w:tc>
          <w:tcPr>
            <w:tcW w:w="136" w:type="pct"/>
            <w:tcBorders>
              <w:top w:val="nil"/>
              <w:left w:val="nil"/>
              <w:bottom w:val="nil"/>
              <w:right w:val="nil"/>
            </w:tcBorders>
            <w:shd w:val="clear" w:color="auto" w:fill="auto"/>
            <w:noWrap/>
            <w:vAlign w:val="bottom"/>
            <w:hideMark/>
          </w:tcPr>
          <w:p w14:paraId="27C0B9D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262</w:t>
            </w:r>
          </w:p>
        </w:tc>
        <w:tc>
          <w:tcPr>
            <w:tcW w:w="1521" w:type="pct"/>
            <w:tcBorders>
              <w:top w:val="nil"/>
              <w:left w:val="nil"/>
              <w:bottom w:val="nil"/>
              <w:right w:val="nil"/>
            </w:tcBorders>
            <w:shd w:val="clear" w:color="auto" w:fill="auto"/>
            <w:noWrap/>
            <w:vAlign w:val="bottom"/>
            <w:hideMark/>
          </w:tcPr>
          <w:p w14:paraId="27A7740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- 37-4</w:t>
            </w:r>
          </w:p>
        </w:tc>
        <w:tc>
          <w:tcPr>
            <w:tcW w:w="136" w:type="pct"/>
            <w:tcBorders>
              <w:top w:val="nil"/>
              <w:left w:val="nil"/>
              <w:bottom w:val="nil"/>
              <w:right w:val="nil"/>
            </w:tcBorders>
            <w:shd w:val="clear" w:color="auto" w:fill="auto"/>
            <w:noWrap/>
            <w:vAlign w:val="bottom"/>
            <w:hideMark/>
          </w:tcPr>
          <w:p w14:paraId="5E1A3BF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516</w:t>
            </w:r>
          </w:p>
        </w:tc>
        <w:tc>
          <w:tcPr>
            <w:tcW w:w="1550" w:type="pct"/>
            <w:tcBorders>
              <w:top w:val="nil"/>
              <w:left w:val="nil"/>
              <w:bottom w:val="nil"/>
              <w:right w:val="nil"/>
            </w:tcBorders>
            <w:shd w:val="clear" w:color="auto" w:fill="auto"/>
            <w:noWrap/>
            <w:vAlign w:val="bottom"/>
            <w:hideMark/>
          </w:tcPr>
          <w:p w14:paraId="2F7AE79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- 74-2</w:t>
            </w:r>
          </w:p>
        </w:tc>
      </w:tr>
      <w:tr w:rsidR="00405438" w:rsidRPr="00405438" w14:paraId="56C914C5" w14:textId="77777777" w:rsidTr="002270DC">
        <w:trPr>
          <w:trHeight w:val="300"/>
        </w:trPr>
        <w:tc>
          <w:tcPr>
            <w:tcW w:w="136" w:type="pct"/>
            <w:tcBorders>
              <w:top w:val="nil"/>
              <w:left w:val="nil"/>
              <w:bottom w:val="nil"/>
              <w:right w:val="nil"/>
            </w:tcBorders>
            <w:shd w:val="clear" w:color="auto" w:fill="auto"/>
            <w:noWrap/>
            <w:vAlign w:val="bottom"/>
            <w:hideMark/>
          </w:tcPr>
          <w:p w14:paraId="7553E0E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w:t>
            </w:r>
          </w:p>
        </w:tc>
        <w:tc>
          <w:tcPr>
            <w:tcW w:w="1521" w:type="pct"/>
            <w:tcBorders>
              <w:top w:val="nil"/>
              <w:left w:val="nil"/>
              <w:bottom w:val="nil"/>
              <w:right w:val="nil"/>
            </w:tcBorders>
            <w:shd w:val="clear" w:color="000000" w:fill="FFFFFF"/>
            <w:noWrap/>
            <w:vAlign w:val="center"/>
            <w:hideMark/>
          </w:tcPr>
          <w:p w14:paraId="2DE77920"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- 2-3</w:t>
            </w:r>
          </w:p>
        </w:tc>
        <w:tc>
          <w:tcPr>
            <w:tcW w:w="136" w:type="pct"/>
            <w:tcBorders>
              <w:top w:val="nil"/>
              <w:left w:val="nil"/>
              <w:bottom w:val="nil"/>
              <w:right w:val="nil"/>
            </w:tcBorders>
            <w:shd w:val="clear" w:color="auto" w:fill="auto"/>
            <w:noWrap/>
            <w:vAlign w:val="bottom"/>
            <w:hideMark/>
          </w:tcPr>
          <w:p w14:paraId="241E827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263</w:t>
            </w:r>
          </w:p>
        </w:tc>
        <w:tc>
          <w:tcPr>
            <w:tcW w:w="1521" w:type="pct"/>
            <w:tcBorders>
              <w:top w:val="nil"/>
              <w:left w:val="nil"/>
              <w:bottom w:val="nil"/>
              <w:right w:val="nil"/>
            </w:tcBorders>
            <w:shd w:val="clear" w:color="auto" w:fill="auto"/>
            <w:noWrap/>
            <w:vAlign w:val="bottom"/>
            <w:hideMark/>
          </w:tcPr>
          <w:p w14:paraId="4180C24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- 37-5</w:t>
            </w:r>
          </w:p>
        </w:tc>
        <w:tc>
          <w:tcPr>
            <w:tcW w:w="136" w:type="pct"/>
            <w:tcBorders>
              <w:top w:val="nil"/>
              <w:left w:val="nil"/>
              <w:bottom w:val="nil"/>
              <w:right w:val="nil"/>
            </w:tcBorders>
            <w:shd w:val="clear" w:color="auto" w:fill="auto"/>
            <w:noWrap/>
            <w:vAlign w:val="bottom"/>
            <w:hideMark/>
          </w:tcPr>
          <w:p w14:paraId="03AA524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517</w:t>
            </w:r>
          </w:p>
        </w:tc>
        <w:tc>
          <w:tcPr>
            <w:tcW w:w="1550" w:type="pct"/>
            <w:tcBorders>
              <w:top w:val="nil"/>
              <w:left w:val="nil"/>
              <w:bottom w:val="nil"/>
              <w:right w:val="nil"/>
            </w:tcBorders>
            <w:shd w:val="clear" w:color="auto" w:fill="auto"/>
            <w:noWrap/>
            <w:vAlign w:val="bottom"/>
            <w:hideMark/>
          </w:tcPr>
          <w:p w14:paraId="3823F70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- 74-3</w:t>
            </w:r>
          </w:p>
        </w:tc>
      </w:tr>
      <w:tr w:rsidR="00405438" w:rsidRPr="00405438" w14:paraId="561FBD64" w14:textId="77777777" w:rsidTr="002270DC">
        <w:trPr>
          <w:trHeight w:val="300"/>
        </w:trPr>
        <w:tc>
          <w:tcPr>
            <w:tcW w:w="136" w:type="pct"/>
            <w:tcBorders>
              <w:top w:val="nil"/>
              <w:left w:val="nil"/>
              <w:bottom w:val="nil"/>
              <w:right w:val="nil"/>
            </w:tcBorders>
            <w:shd w:val="clear" w:color="auto" w:fill="auto"/>
            <w:noWrap/>
            <w:vAlign w:val="bottom"/>
            <w:hideMark/>
          </w:tcPr>
          <w:p w14:paraId="7B2EB71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w:t>
            </w:r>
          </w:p>
        </w:tc>
        <w:tc>
          <w:tcPr>
            <w:tcW w:w="1521" w:type="pct"/>
            <w:tcBorders>
              <w:top w:val="nil"/>
              <w:left w:val="nil"/>
              <w:bottom w:val="nil"/>
              <w:right w:val="nil"/>
            </w:tcBorders>
            <w:shd w:val="clear" w:color="000000" w:fill="FFFFFF"/>
            <w:noWrap/>
            <w:vAlign w:val="center"/>
            <w:hideMark/>
          </w:tcPr>
          <w:p w14:paraId="4A339C71"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- 2-4</w:t>
            </w:r>
          </w:p>
        </w:tc>
        <w:tc>
          <w:tcPr>
            <w:tcW w:w="136" w:type="pct"/>
            <w:tcBorders>
              <w:top w:val="nil"/>
              <w:left w:val="nil"/>
              <w:bottom w:val="nil"/>
              <w:right w:val="nil"/>
            </w:tcBorders>
            <w:shd w:val="clear" w:color="auto" w:fill="auto"/>
            <w:noWrap/>
            <w:vAlign w:val="bottom"/>
            <w:hideMark/>
          </w:tcPr>
          <w:p w14:paraId="39056AD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264</w:t>
            </w:r>
          </w:p>
        </w:tc>
        <w:tc>
          <w:tcPr>
            <w:tcW w:w="1521" w:type="pct"/>
            <w:tcBorders>
              <w:top w:val="nil"/>
              <w:left w:val="nil"/>
              <w:bottom w:val="nil"/>
              <w:right w:val="nil"/>
            </w:tcBorders>
            <w:shd w:val="clear" w:color="auto" w:fill="auto"/>
            <w:noWrap/>
            <w:vAlign w:val="bottom"/>
            <w:hideMark/>
          </w:tcPr>
          <w:p w14:paraId="1FE0F1D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- 37-7</w:t>
            </w:r>
          </w:p>
        </w:tc>
        <w:tc>
          <w:tcPr>
            <w:tcW w:w="136" w:type="pct"/>
            <w:tcBorders>
              <w:top w:val="nil"/>
              <w:left w:val="nil"/>
              <w:bottom w:val="nil"/>
              <w:right w:val="nil"/>
            </w:tcBorders>
            <w:shd w:val="clear" w:color="auto" w:fill="auto"/>
            <w:noWrap/>
            <w:vAlign w:val="bottom"/>
            <w:hideMark/>
          </w:tcPr>
          <w:p w14:paraId="13AA3A8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518</w:t>
            </w:r>
          </w:p>
        </w:tc>
        <w:tc>
          <w:tcPr>
            <w:tcW w:w="1550" w:type="pct"/>
            <w:tcBorders>
              <w:top w:val="nil"/>
              <w:left w:val="nil"/>
              <w:bottom w:val="nil"/>
              <w:right w:val="nil"/>
            </w:tcBorders>
            <w:shd w:val="clear" w:color="auto" w:fill="auto"/>
            <w:noWrap/>
            <w:vAlign w:val="bottom"/>
            <w:hideMark/>
          </w:tcPr>
          <w:p w14:paraId="0494A8E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- 74-9</w:t>
            </w:r>
          </w:p>
        </w:tc>
      </w:tr>
      <w:tr w:rsidR="00405438" w:rsidRPr="00405438" w14:paraId="503153DD" w14:textId="77777777" w:rsidTr="002270DC">
        <w:trPr>
          <w:trHeight w:val="300"/>
        </w:trPr>
        <w:tc>
          <w:tcPr>
            <w:tcW w:w="136" w:type="pct"/>
            <w:tcBorders>
              <w:top w:val="nil"/>
              <w:left w:val="nil"/>
              <w:bottom w:val="nil"/>
              <w:right w:val="nil"/>
            </w:tcBorders>
            <w:shd w:val="clear" w:color="auto" w:fill="auto"/>
            <w:noWrap/>
            <w:vAlign w:val="bottom"/>
            <w:hideMark/>
          </w:tcPr>
          <w:p w14:paraId="1AB1969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w:t>
            </w:r>
          </w:p>
        </w:tc>
        <w:tc>
          <w:tcPr>
            <w:tcW w:w="1521" w:type="pct"/>
            <w:tcBorders>
              <w:top w:val="nil"/>
              <w:left w:val="nil"/>
              <w:bottom w:val="nil"/>
              <w:right w:val="nil"/>
            </w:tcBorders>
            <w:shd w:val="clear" w:color="000000" w:fill="FFFFFF"/>
            <w:noWrap/>
            <w:vAlign w:val="center"/>
            <w:hideMark/>
          </w:tcPr>
          <w:p w14:paraId="29EC1DD1"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- 2-6</w:t>
            </w:r>
          </w:p>
        </w:tc>
        <w:tc>
          <w:tcPr>
            <w:tcW w:w="136" w:type="pct"/>
            <w:tcBorders>
              <w:top w:val="nil"/>
              <w:left w:val="nil"/>
              <w:bottom w:val="nil"/>
              <w:right w:val="nil"/>
            </w:tcBorders>
            <w:shd w:val="clear" w:color="auto" w:fill="auto"/>
            <w:noWrap/>
            <w:vAlign w:val="bottom"/>
            <w:hideMark/>
          </w:tcPr>
          <w:p w14:paraId="62409C6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265</w:t>
            </w:r>
          </w:p>
        </w:tc>
        <w:tc>
          <w:tcPr>
            <w:tcW w:w="1521" w:type="pct"/>
            <w:tcBorders>
              <w:top w:val="nil"/>
              <w:left w:val="nil"/>
              <w:bottom w:val="nil"/>
              <w:right w:val="nil"/>
            </w:tcBorders>
            <w:shd w:val="clear" w:color="auto" w:fill="auto"/>
            <w:noWrap/>
            <w:vAlign w:val="bottom"/>
            <w:hideMark/>
          </w:tcPr>
          <w:p w14:paraId="63BD5EE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- 37-9</w:t>
            </w:r>
          </w:p>
        </w:tc>
        <w:tc>
          <w:tcPr>
            <w:tcW w:w="136" w:type="pct"/>
            <w:tcBorders>
              <w:top w:val="nil"/>
              <w:left w:val="nil"/>
              <w:bottom w:val="nil"/>
              <w:right w:val="nil"/>
            </w:tcBorders>
            <w:shd w:val="clear" w:color="auto" w:fill="auto"/>
            <w:noWrap/>
            <w:vAlign w:val="bottom"/>
            <w:hideMark/>
          </w:tcPr>
          <w:p w14:paraId="72EEC04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519</w:t>
            </w:r>
          </w:p>
        </w:tc>
        <w:tc>
          <w:tcPr>
            <w:tcW w:w="1550" w:type="pct"/>
            <w:tcBorders>
              <w:top w:val="nil"/>
              <w:left w:val="nil"/>
              <w:bottom w:val="nil"/>
              <w:right w:val="nil"/>
            </w:tcBorders>
            <w:shd w:val="clear" w:color="auto" w:fill="auto"/>
            <w:noWrap/>
            <w:vAlign w:val="bottom"/>
            <w:hideMark/>
          </w:tcPr>
          <w:p w14:paraId="4C54118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- 74-12</w:t>
            </w:r>
          </w:p>
        </w:tc>
      </w:tr>
      <w:tr w:rsidR="00405438" w:rsidRPr="00405438" w14:paraId="2307303C" w14:textId="77777777" w:rsidTr="002270DC">
        <w:trPr>
          <w:trHeight w:val="300"/>
        </w:trPr>
        <w:tc>
          <w:tcPr>
            <w:tcW w:w="136" w:type="pct"/>
            <w:tcBorders>
              <w:top w:val="nil"/>
              <w:left w:val="nil"/>
              <w:bottom w:val="nil"/>
              <w:right w:val="nil"/>
            </w:tcBorders>
            <w:shd w:val="clear" w:color="auto" w:fill="auto"/>
            <w:noWrap/>
            <w:vAlign w:val="bottom"/>
            <w:hideMark/>
          </w:tcPr>
          <w:p w14:paraId="0F6B2DB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w:t>
            </w:r>
          </w:p>
        </w:tc>
        <w:tc>
          <w:tcPr>
            <w:tcW w:w="1521" w:type="pct"/>
            <w:tcBorders>
              <w:top w:val="nil"/>
              <w:left w:val="nil"/>
              <w:bottom w:val="nil"/>
              <w:right w:val="nil"/>
            </w:tcBorders>
            <w:shd w:val="clear" w:color="000000" w:fill="FFFFFF"/>
            <w:noWrap/>
            <w:vAlign w:val="center"/>
            <w:hideMark/>
          </w:tcPr>
          <w:p w14:paraId="1DC6671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- 2-7</w:t>
            </w:r>
          </w:p>
        </w:tc>
        <w:tc>
          <w:tcPr>
            <w:tcW w:w="136" w:type="pct"/>
            <w:tcBorders>
              <w:top w:val="nil"/>
              <w:left w:val="nil"/>
              <w:bottom w:val="nil"/>
              <w:right w:val="nil"/>
            </w:tcBorders>
            <w:shd w:val="clear" w:color="auto" w:fill="auto"/>
            <w:noWrap/>
            <w:vAlign w:val="bottom"/>
            <w:hideMark/>
          </w:tcPr>
          <w:p w14:paraId="5F6D45A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266</w:t>
            </w:r>
          </w:p>
        </w:tc>
        <w:tc>
          <w:tcPr>
            <w:tcW w:w="1521" w:type="pct"/>
            <w:tcBorders>
              <w:top w:val="nil"/>
              <w:left w:val="nil"/>
              <w:bottom w:val="nil"/>
              <w:right w:val="nil"/>
            </w:tcBorders>
            <w:shd w:val="clear" w:color="auto" w:fill="auto"/>
            <w:noWrap/>
            <w:vAlign w:val="bottom"/>
            <w:hideMark/>
          </w:tcPr>
          <w:p w14:paraId="7E16EEC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- 37-11</w:t>
            </w:r>
          </w:p>
        </w:tc>
        <w:tc>
          <w:tcPr>
            <w:tcW w:w="136" w:type="pct"/>
            <w:tcBorders>
              <w:top w:val="nil"/>
              <w:left w:val="nil"/>
              <w:bottom w:val="nil"/>
              <w:right w:val="nil"/>
            </w:tcBorders>
            <w:shd w:val="clear" w:color="auto" w:fill="auto"/>
            <w:noWrap/>
            <w:vAlign w:val="bottom"/>
            <w:hideMark/>
          </w:tcPr>
          <w:p w14:paraId="50D2A4C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520</w:t>
            </w:r>
          </w:p>
        </w:tc>
        <w:tc>
          <w:tcPr>
            <w:tcW w:w="1550" w:type="pct"/>
            <w:tcBorders>
              <w:top w:val="nil"/>
              <w:left w:val="nil"/>
              <w:bottom w:val="nil"/>
              <w:right w:val="nil"/>
            </w:tcBorders>
            <w:shd w:val="clear" w:color="auto" w:fill="auto"/>
            <w:noWrap/>
            <w:vAlign w:val="bottom"/>
            <w:hideMark/>
          </w:tcPr>
          <w:p w14:paraId="3C083C8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- 75-2</w:t>
            </w:r>
          </w:p>
        </w:tc>
      </w:tr>
      <w:tr w:rsidR="00405438" w:rsidRPr="00405438" w14:paraId="5A4B874B" w14:textId="77777777" w:rsidTr="002270DC">
        <w:trPr>
          <w:trHeight w:val="300"/>
        </w:trPr>
        <w:tc>
          <w:tcPr>
            <w:tcW w:w="136" w:type="pct"/>
            <w:tcBorders>
              <w:top w:val="nil"/>
              <w:left w:val="nil"/>
              <w:bottom w:val="nil"/>
              <w:right w:val="nil"/>
            </w:tcBorders>
            <w:shd w:val="clear" w:color="auto" w:fill="auto"/>
            <w:noWrap/>
            <w:vAlign w:val="bottom"/>
            <w:hideMark/>
          </w:tcPr>
          <w:p w14:paraId="65D226D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w:t>
            </w:r>
          </w:p>
        </w:tc>
        <w:tc>
          <w:tcPr>
            <w:tcW w:w="1521" w:type="pct"/>
            <w:tcBorders>
              <w:top w:val="nil"/>
              <w:left w:val="nil"/>
              <w:bottom w:val="nil"/>
              <w:right w:val="nil"/>
            </w:tcBorders>
            <w:shd w:val="clear" w:color="000000" w:fill="FFFFFF"/>
            <w:noWrap/>
            <w:vAlign w:val="center"/>
            <w:hideMark/>
          </w:tcPr>
          <w:p w14:paraId="4A280288"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- 2-9</w:t>
            </w:r>
          </w:p>
        </w:tc>
        <w:tc>
          <w:tcPr>
            <w:tcW w:w="136" w:type="pct"/>
            <w:tcBorders>
              <w:top w:val="nil"/>
              <w:left w:val="nil"/>
              <w:bottom w:val="nil"/>
              <w:right w:val="nil"/>
            </w:tcBorders>
            <w:shd w:val="clear" w:color="auto" w:fill="auto"/>
            <w:noWrap/>
            <w:vAlign w:val="bottom"/>
            <w:hideMark/>
          </w:tcPr>
          <w:p w14:paraId="7BF5F6B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267</w:t>
            </w:r>
          </w:p>
        </w:tc>
        <w:tc>
          <w:tcPr>
            <w:tcW w:w="1521" w:type="pct"/>
            <w:tcBorders>
              <w:top w:val="nil"/>
              <w:left w:val="nil"/>
              <w:bottom w:val="nil"/>
              <w:right w:val="nil"/>
            </w:tcBorders>
            <w:shd w:val="clear" w:color="auto" w:fill="auto"/>
            <w:noWrap/>
            <w:vAlign w:val="bottom"/>
            <w:hideMark/>
          </w:tcPr>
          <w:p w14:paraId="2607C0F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- 38-1</w:t>
            </w:r>
          </w:p>
        </w:tc>
        <w:tc>
          <w:tcPr>
            <w:tcW w:w="136" w:type="pct"/>
            <w:tcBorders>
              <w:top w:val="nil"/>
              <w:left w:val="nil"/>
              <w:bottom w:val="nil"/>
              <w:right w:val="nil"/>
            </w:tcBorders>
            <w:shd w:val="clear" w:color="auto" w:fill="auto"/>
            <w:noWrap/>
            <w:vAlign w:val="bottom"/>
            <w:hideMark/>
          </w:tcPr>
          <w:p w14:paraId="1282E44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521</w:t>
            </w:r>
          </w:p>
        </w:tc>
        <w:tc>
          <w:tcPr>
            <w:tcW w:w="1550" w:type="pct"/>
            <w:tcBorders>
              <w:top w:val="nil"/>
              <w:left w:val="nil"/>
              <w:bottom w:val="nil"/>
              <w:right w:val="nil"/>
            </w:tcBorders>
            <w:shd w:val="clear" w:color="auto" w:fill="auto"/>
            <w:noWrap/>
            <w:vAlign w:val="bottom"/>
            <w:hideMark/>
          </w:tcPr>
          <w:p w14:paraId="427D41A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- 75-4</w:t>
            </w:r>
          </w:p>
        </w:tc>
      </w:tr>
      <w:tr w:rsidR="00405438" w:rsidRPr="00405438" w14:paraId="74BBF5C0" w14:textId="77777777" w:rsidTr="002270DC">
        <w:trPr>
          <w:trHeight w:val="300"/>
        </w:trPr>
        <w:tc>
          <w:tcPr>
            <w:tcW w:w="136" w:type="pct"/>
            <w:tcBorders>
              <w:top w:val="nil"/>
              <w:left w:val="nil"/>
              <w:bottom w:val="nil"/>
              <w:right w:val="nil"/>
            </w:tcBorders>
            <w:shd w:val="clear" w:color="auto" w:fill="auto"/>
            <w:noWrap/>
            <w:vAlign w:val="bottom"/>
            <w:hideMark/>
          </w:tcPr>
          <w:p w14:paraId="1E921ED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w:t>
            </w:r>
          </w:p>
        </w:tc>
        <w:tc>
          <w:tcPr>
            <w:tcW w:w="1521" w:type="pct"/>
            <w:tcBorders>
              <w:top w:val="nil"/>
              <w:left w:val="nil"/>
              <w:bottom w:val="nil"/>
              <w:right w:val="nil"/>
            </w:tcBorders>
            <w:shd w:val="clear" w:color="000000" w:fill="FFFFFF"/>
            <w:noWrap/>
            <w:vAlign w:val="center"/>
            <w:hideMark/>
          </w:tcPr>
          <w:p w14:paraId="66B6DD39"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- 2-14</w:t>
            </w:r>
          </w:p>
        </w:tc>
        <w:tc>
          <w:tcPr>
            <w:tcW w:w="136" w:type="pct"/>
            <w:tcBorders>
              <w:top w:val="nil"/>
              <w:left w:val="nil"/>
              <w:bottom w:val="nil"/>
              <w:right w:val="nil"/>
            </w:tcBorders>
            <w:shd w:val="clear" w:color="auto" w:fill="auto"/>
            <w:noWrap/>
            <w:vAlign w:val="bottom"/>
            <w:hideMark/>
          </w:tcPr>
          <w:p w14:paraId="1051C4D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268</w:t>
            </w:r>
          </w:p>
        </w:tc>
        <w:tc>
          <w:tcPr>
            <w:tcW w:w="1521" w:type="pct"/>
            <w:tcBorders>
              <w:top w:val="nil"/>
              <w:left w:val="nil"/>
              <w:bottom w:val="nil"/>
              <w:right w:val="nil"/>
            </w:tcBorders>
            <w:shd w:val="clear" w:color="auto" w:fill="auto"/>
            <w:noWrap/>
            <w:vAlign w:val="bottom"/>
            <w:hideMark/>
          </w:tcPr>
          <w:p w14:paraId="2BF99D5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- 38-3</w:t>
            </w:r>
          </w:p>
        </w:tc>
        <w:tc>
          <w:tcPr>
            <w:tcW w:w="136" w:type="pct"/>
            <w:tcBorders>
              <w:top w:val="nil"/>
              <w:left w:val="nil"/>
              <w:bottom w:val="nil"/>
              <w:right w:val="nil"/>
            </w:tcBorders>
            <w:shd w:val="clear" w:color="auto" w:fill="auto"/>
            <w:noWrap/>
            <w:vAlign w:val="bottom"/>
            <w:hideMark/>
          </w:tcPr>
          <w:p w14:paraId="2214CFC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522</w:t>
            </w:r>
          </w:p>
        </w:tc>
        <w:tc>
          <w:tcPr>
            <w:tcW w:w="1550" w:type="pct"/>
            <w:tcBorders>
              <w:top w:val="nil"/>
              <w:left w:val="nil"/>
              <w:bottom w:val="nil"/>
              <w:right w:val="nil"/>
            </w:tcBorders>
            <w:shd w:val="clear" w:color="auto" w:fill="auto"/>
            <w:noWrap/>
            <w:vAlign w:val="bottom"/>
            <w:hideMark/>
          </w:tcPr>
          <w:p w14:paraId="13746E6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- 75-6</w:t>
            </w:r>
          </w:p>
        </w:tc>
      </w:tr>
      <w:tr w:rsidR="00405438" w:rsidRPr="00405438" w14:paraId="5D4118E7" w14:textId="77777777" w:rsidTr="002270DC">
        <w:trPr>
          <w:trHeight w:val="300"/>
        </w:trPr>
        <w:tc>
          <w:tcPr>
            <w:tcW w:w="136" w:type="pct"/>
            <w:tcBorders>
              <w:top w:val="nil"/>
              <w:left w:val="nil"/>
              <w:bottom w:val="nil"/>
              <w:right w:val="nil"/>
            </w:tcBorders>
            <w:shd w:val="clear" w:color="auto" w:fill="auto"/>
            <w:noWrap/>
            <w:vAlign w:val="bottom"/>
            <w:hideMark/>
          </w:tcPr>
          <w:p w14:paraId="69CFB78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w:t>
            </w:r>
          </w:p>
        </w:tc>
        <w:tc>
          <w:tcPr>
            <w:tcW w:w="1521" w:type="pct"/>
            <w:tcBorders>
              <w:top w:val="nil"/>
              <w:left w:val="nil"/>
              <w:bottom w:val="nil"/>
              <w:right w:val="nil"/>
            </w:tcBorders>
            <w:shd w:val="clear" w:color="000000" w:fill="FFFFFF"/>
            <w:noWrap/>
            <w:vAlign w:val="center"/>
            <w:hideMark/>
          </w:tcPr>
          <w:p w14:paraId="60C02B0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- 2-15</w:t>
            </w:r>
          </w:p>
        </w:tc>
        <w:tc>
          <w:tcPr>
            <w:tcW w:w="136" w:type="pct"/>
            <w:tcBorders>
              <w:top w:val="nil"/>
              <w:left w:val="nil"/>
              <w:bottom w:val="nil"/>
              <w:right w:val="nil"/>
            </w:tcBorders>
            <w:shd w:val="clear" w:color="auto" w:fill="auto"/>
            <w:noWrap/>
            <w:vAlign w:val="bottom"/>
            <w:hideMark/>
          </w:tcPr>
          <w:p w14:paraId="473F90D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269</w:t>
            </w:r>
          </w:p>
        </w:tc>
        <w:tc>
          <w:tcPr>
            <w:tcW w:w="1521" w:type="pct"/>
            <w:tcBorders>
              <w:top w:val="nil"/>
              <w:left w:val="nil"/>
              <w:bottom w:val="nil"/>
              <w:right w:val="nil"/>
            </w:tcBorders>
            <w:shd w:val="clear" w:color="auto" w:fill="auto"/>
            <w:noWrap/>
            <w:vAlign w:val="bottom"/>
            <w:hideMark/>
          </w:tcPr>
          <w:p w14:paraId="6CA49E7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- 38-4</w:t>
            </w:r>
          </w:p>
        </w:tc>
        <w:tc>
          <w:tcPr>
            <w:tcW w:w="136" w:type="pct"/>
            <w:tcBorders>
              <w:top w:val="nil"/>
              <w:left w:val="nil"/>
              <w:bottom w:val="nil"/>
              <w:right w:val="nil"/>
            </w:tcBorders>
            <w:shd w:val="clear" w:color="auto" w:fill="auto"/>
            <w:noWrap/>
            <w:vAlign w:val="bottom"/>
            <w:hideMark/>
          </w:tcPr>
          <w:p w14:paraId="0260EA1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523</w:t>
            </w:r>
          </w:p>
        </w:tc>
        <w:tc>
          <w:tcPr>
            <w:tcW w:w="1550" w:type="pct"/>
            <w:tcBorders>
              <w:top w:val="nil"/>
              <w:left w:val="nil"/>
              <w:bottom w:val="nil"/>
              <w:right w:val="nil"/>
            </w:tcBorders>
            <w:shd w:val="clear" w:color="auto" w:fill="auto"/>
            <w:noWrap/>
            <w:vAlign w:val="bottom"/>
            <w:hideMark/>
          </w:tcPr>
          <w:p w14:paraId="5B0155B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- 75-8</w:t>
            </w:r>
          </w:p>
        </w:tc>
      </w:tr>
      <w:tr w:rsidR="00405438" w:rsidRPr="00405438" w14:paraId="1F655513" w14:textId="77777777" w:rsidTr="002270DC">
        <w:trPr>
          <w:trHeight w:val="300"/>
        </w:trPr>
        <w:tc>
          <w:tcPr>
            <w:tcW w:w="136" w:type="pct"/>
            <w:tcBorders>
              <w:top w:val="nil"/>
              <w:left w:val="nil"/>
              <w:bottom w:val="nil"/>
              <w:right w:val="nil"/>
            </w:tcBorders>
            <w:shd w:val="clear" w:color="auto" w:fill="auto"/>
            <w:noWrap/>
            <w:vAlign w:val="bottom"/>
            <w:hideMark/>
          </w:tcPr>
          <w:p w14:paraId="2565503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w:t>
            </w:r>
          </w:p>
        </w:tc>
        <w:tc>
          <w:tcPr>
            <w:tcW w:w="1521" w:type="pct"/>
            <w:tcBorders>
              <w:top w:val="nil"/>
              <w:left w:val="nil"/>
              <w:bottom w:val="nil"/>
              <w:right w:val="nil"/>
            </w:tcBorders>
            <w:shd w:val="clear" w:color="000000" w:fill="FFFFFF"/>
            <w:noWrap/>
            <w:vAlign w:val="center"/>
            <w:hideMark/>
          </w:tcPr>
          <w:p w14:paraId="3AC29F2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- 3-4</w:t>
            </w:r>
          </w:p>
        </w:tc>
        <w:tc>
          <w:tcPr>
            <w:tcW w:w="136" w:type="pct"/>
            <w:tcBorders>
              <w:top w:val="nil"/>
              <w:left w:val="nil"/>
              <w:bottom w:val="nil"/>
              <w:right w:val="nil"/>
            </w:tcBorders>
            <w:shd w:val="clear" w:color="auto" w:fill="auto"/>
            <w:noWrap/>
            <w:vAlign w:val="bottom"/>
            <w:hideMark/>
          </w:tcPr>
          <w:p w14:paraId="576060D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270</w:t>
            </w:r>
          </w:p>
        </w:tc>
        <w:tc>
          <w:tcPr>
            <w:tcW w:w="1521" w:type="pct"/>
            <w:tcBorders>
              <w:top w:val="nil"/>
              <w:left w:val="nil"/>
              <w:bottom w:val="nil"/>
              <w:right w:val="nil"/>
            </w:tcBorders>
            <w:shd w:val="clear" w:color="auto" w:fill="auto"/>
            <w:noWrap/>
            <w:vAlign w:val="bottom"/>
            <w:hideMark/>
          </w:tcPr>
          <w:p w14:paraId="2770623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- 38-5</w:t>
            </w:r>
          </w:p>
        </w:tc>
        <w:tc>
          <w:tcPr>
            <w:tcW w:w="136" w:type="pct"/>
            <w:tcBorders>
              <w:top w:val="nil"/>
              <w:left w:val="nil"/>
              <w:bottom w:val="nil"/>
              <w:right w:val="nil"/>
            </w:tcBorders>
            <w:shd w:val="clear" w:color="auto" w:fill="auto"/>
            <w:noWrap/>
            <w:vAlign w:val="bottom"/>
            <w:hideMark/>
          </w:tcPr>
          <w:p w14:paraId="1D73A0D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524</w:t>
            </w:r>
          </w:p>
        </w:tc>
        <w:tc>
          <w:tcPr>
            <w:tcW w:w="1550" w:type="pct"/>
            <w:tcBorders>
              <w:top w:val="nil"/>
              <w:left w:val="nil"/>
              <w:bottom w:val="nil"/>
              <w:right w:val="nil"/>
            </w:tcBorders>
            <w:shd w:val="clear" w:color="auto" w:fill="auto"/>
            <w:noWrap/>
            <w:vAlign w:val="bottom"/>
            <w:hideMark/>
          </w:tcPr>
          <w:p w14:paraId="77EECE1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- 75-9</w:t>
            </w:r>
          </w:p>
        </w:tc>
      </w:tr>
      <w:tr w:rsidR="00405438" w:rsidRPr="00405438" w14:paraId="4A86909A" w14:textId="77777777" w:rsidTr="002270DC">
        <w:trPr>
          <w:trHeight w:val="300"/>
        </w:trPr>
        <w:tc>
          <w:tcPr>
            <w:tcW w:w="136" w:type="pct"/>
            <w:tcBorders>
              <w:top w:val="nil"/>
              <w:left w:val="nil"/>
              <w:bottom w:val="nil"/>
              <w:right w:val="nil"/>
            </w:tcBorders>
            <w:shd w:val="clear" w:color="auto" w:fill="auto"/>
            <w:noWrap/>
            <w:vAlign w:val="bottom"/>
            <w:hideMark/>
          </w:tcPr>
          <w:p w14:paraId="0D7D722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w:t>
            </w:r>
          </w:p>
        </w:tc>
        <w:tc>
          <w:tcPr>
            <w:tcW w:w="1521" w:type="pct"/>
            <w:tcBorders>
              <w:top w:val="nil"/>
              <w:left w:val="nil"/>
              <w:bottom w:val="nil"/>
              <w:right w:val="nil"/>
            </w:tcBorders>
            <w:shd w:val="clear" w:color="000000" w:fill="FFFFFF"/>
            <w:noWrap/>
            <w:vAlign w:val="center"/>
            <w:hideMark/>
          </w:tcPr>
          <w:p w14:paraId="2091EBA3"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- 3-5</w:t>
            </w:r>
          </w:p>
        </w:tc>
        <w:tc>
          <w:tcPr>
            <w:tcW w:w="136" w:type="pct"/>
            <w:tcBorders>
              <w:top w:val="nil"/>
              <w:left w:val="nil"/>
              <w:bottom w:val="nil"/>
              <w:right w:val="nil"/>
            </w:tcBorders>
            <w:shd w:val="clear" w:color="auto" w:fill="auto"/>
            <w:noWrap/>
            <w:vAlign w:val="bottom"/>
            <w:hideMark/>
          </w:tcPr>
          <w:p w14:paraId="1909840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271</w:t>
            </w:r>
          </w:p>
        </w:tc>
        <w:tc>
          <w:tcPr>
            <w:tcW w:w="1521" w:type="pct"/>
            <w:tcBorders>
              <w:top w:val="nil"/>
              <w:left w:val="nil"/>
              <w:bottom w:val="nil"/>
              <w:right w:val="nil"/>
            </w:tcBorders>
            <w:shd w:val="clear" w:color="auto" w:fill="auto"/>
            <w:noWrap/>
            <w:vAlign w:val="bottom"/>
            <w:hideMark/>
          </w:tcPr>
          <w:p w14:paraId="1D1B337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- 38-6</w:t>
            </w:r>
          </w:p>
        </w:tc>
        <w:tc>
          <w:tcPr>
            <w:tcW w:w="136" w:type="pct"/>
            <w:tcBorders>
              <w:top w:val="nil"/>
              <w:left w:val="nil"/>
              <w:bottom w:val="nil"/>
              <w:right w:val="nil"/>
            </w:tcBorders>
            <w:shd w:val="clear" w:color="auto" w:fill="auto"/>
            <w:noWrap/>
            <w:vAlign w:val="bottom"/>
            <w:hideMark/>
          </w:tcPr>
          <w:p w14:paraId="3792798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525</w:t>
            </w:r>
          </w:p>
        </w:tc>
        <w:tc>
          <w:tcPr>
            <w:tcW w:w="1550" w:type="pct"/>
            <w:tcBorders>
              <w:top w:val="nil"/>
              <w:left w:val="nil"/>
              <w:bottom w:val="nil"/>
              <w:right w:val="nil"/>
            </w:tcBorders>
            <w:shd w:val="clear" w:color="auto" w:fill="auto"/>
            <w:noWrap/>
            <w:vAlign w:val="bottom"/>
            <w:hideMark/>
          </w:tcPr>
          <w:p w14:paraId="094C2DD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- 75-10</w:t>
            </w:r>
          </w:p>
        </w:tc>
      </w:tr>
      <w:tr w:rsidR="00405438" w:rsidRPr="00405438" w14:paraId="139E4756" w14:textId="77777777" w:rsidTr="002270DC">
        <w:trPr>
          <w:trHeight w:val="300"/>
        </w:trPr>
        <w:tc>
          <w:tcPr>
            <w:tcW w:w="136" w:type="pct"/>
            <w:tcBorders>
              <w:top w:val="nil"/>
              <w:left w:val="nil"/>
              <w:bottom w:val="nil"/>
              <w:right w:val="nil"/>
            </w:tcBorders>
            <w:shd w:val="clear" w:color="auto" w:fill="auto"/>
            <w:noWrap/>
            <w:vAlign w:val="bottom"/>
            <w:hideMark/>
          </w:tcPr>
          <w:p w14:paraId="2766507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w:t>
            </w:r>
          </w:p>
        </w:tc>
        <w:tc>
          <w:tcPr>
            <w:tcW w:w="1521" w:type="pct"/>
            <w:tcBorders>
              <w:top w:val="nil"/>
              <w:left w:val="nil"/>
              <w:bottom w:val="nil"/>
              <w:right w:val="nil"/>
            </w:tcBorders>
            <w:shd w:val="clear" w:color="000000" w:fill="FFFFFF"/>
            <w:noWrap/>
            <w:vAlign w:val="center"/>
            <w:hideMark/>
          </w:tcPr>
          <w:p w14:paraId="1B28D97E"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- 3-7</w:t>
            </w:r>
          </w:p>
        </w:tc>
        <w:tc>
          <w:tcPr>
            <w:tcW w:w="136" w:type="pct"/>
            <w:tcBorders>
              <w:top w:val="nil"/>
              <w:left w:val="nil"/>
              <w:bottom w:val="nil"/>
              <w:right w:val="nil"/>
            </w:tcBorders>
            <w:shd w:val="clear" w:color="auto" w:fill="auto"/>
            <w:noWrap/>
            <w:vAlign w:val="bottom"/>
            <w:hideMark/>
          </w:tcPr>
          <w:p w14:paraId="092C737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272</w:t>
            </w:r>
          </w:p>
        </w:tc>
        <w:tc>
          <w:tcPr>
            <w:tcW w:w="1521" w:type="pct"/>
            <w:tcBorders>
              <w:top w:val="nil"/>
              <w:left w:val="nil"/>
              <w:bottom w:val="nil"/>
              <w:right w:val="nil"/>
            </w:tcBorders>
            <w:shd w:val="clear" w:color="auto" w:fill="auto"/>
            <w:noWrap/>
            <w:vAlign w:val="bottom"/>
            <w:hideMark/>
          </w:tcPr>
          <w:p w14:paraId="09567B0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- 38-8</w:t>
            </w:r>
          </w:p>
        </w:tc>
        <w:tc>
          <w:tcPr>
            <w:tcW w:w="136" w:type="pct"/>
            <w:tcBorders>
              <w:top w:val="nil"/>
              <w:left w:val="nil"/>
              <w:bottom w:val="nil"/>
              <w:right w:val="nil"/>
            </w:tcBorders>
            <w:shd w:val="clear" w:color="auto" w:fill="auto"/>
            <w:noWrap/>
            <w:vAlign w:val="bottom"/>
            <w:hideMark/>
          </w:tcPr>
          <w:p w14:paraId="55BA19A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526</w:t>
            </w:r>
          </w:p>
        </w:tc>
        <w:tc>
          <w:tcPr>
            <w:tcW w:w="1550" w:type="pct"/>
            <w:tcBorders>
              <w:top w:val="nil"/>
              <w:left w:val="nil"/>
              <w:bottom w:val="nil"/>
              <w:right w:val="nil"/>
            </w:tcBorders>
            <w:shd w:val="clear" w:color="auto" w:fill="auto"/>
            <w:noWrap/>
            <w:vAlign w:val="bottom"/>
            <w:hideMark/>
          </w:tcPr>
          <w:p w14:paraId="5F77D7C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- 75-11</w:t>
            </w:r>
          </w:p>
        </w:tc>
      </w:tr>
      <w:tr w:rsidR="00405438" w:rsidRPr="00405438" w14:paraId="5A6610D4" w14:textId="77777777" w:rsidTr="002270DC">
        <w:trPr>
          <w:trHeight w:val="300"/>
        </w:trPr>
        <w:tc>
          <w:tcPr>
            <w:tcW w:w="136" w:type="pct"/>
            <w:tcBorders>
              <w:top w:val="nil"/>
              <w:left w:val="nil"/>
              <w:bottom w:val="nil"/>
              <w:right w:val="nil"/>
            </w:tcBorders>
            <w:shd w:val="clear" w:color="auto" w:fill="auto"/>
            <w:noWrap/>
            <w:vAlign w:val="bottom"/>
            <w:hideMark/>
          </w:tcPr>
          <w:p w14:paraId="3A2377B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w:t>
            </w:r>
          </w:p>
        </w:tc>
        <w:tc>
          <w:tcPr>
            <w:tcW w:w="1521" w:type="pct"/>
            <w:tcBorders>
              <w:top w:val="nil"/>
              <w:left w:val="nil"/>
              <w:bottom w:val="nil"/>
              <w:right w:val="nil"/>
            </w:tcBorders>
            <w:shd w:val="clear" w:color="000000" w:fill="FFFFFF"/>
            <w:noWrap/>
            <w:vAlign w:val="center"/>
            <w:hideMark/>
          </w:tcPr>
          <w:p w14:paraId="7DB5BB7E"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- 3-8</w:t>
            </w:r>
          </w:p>
        </w:tc>
        <w:tc>
          <w:tcPr>
            <w:tcW w:w="136" w:type="pct"/>
            <w:tcBorders>
              <w:top w:val="nil"/>
              <w:left w:val="nil"/>
              <w:bottom w:val="nil"/>
              <w:right w:val="nil"/>
            </w:tcBorders>
            <w:shd w:val="clear" w:color="auto" w:fill="auto"/>
            <w:noWrap/>
            <w:vAlign w:val="bottom"/>
            <w:hideMark/>
          </w:tcPr>
          <w:p w14:paraId="3FE6BA3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273</w:t>
            </w:r>
          </w:p>
        </w:tc>
        <w:tc>
          <w:tcPr>
            <w:tcW w:w="1521" w:type="pct"/>
            <w:tcBorders>
              <w:top w:val="nil"/>
              <w:left w:val="nil"/>
              <w:bottom w:val="nil"/>
              <w:right w:val="nil"/>
            </w:tcBorders>
            <w:shd w:val="clear" w:color="auto" w:fill="auto"/>
            <w:noWrap/>
            <w:vAlign w:val="bottom"/>
            <w:hideMark/>
          </w:tcPr>
          <w:p w14:paraId="1181FFE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- 38-9</w:t>
            </w:r>
          </w:p>
        </w:tc>
        <w:tc>
          <w:tcPr>
            <w:tcW w:w="136" w:type="pct"/>
            <w:tcBorders>
              <w:top w:val="nil"/>
              <w:left w:val="nil"/>
              <w:bottom w:val="nil"/>
              <w:right w:val="nil"/>
            </w:tcBorders>
            <w:shd w:val="clear" w:color="auto" w:fill="auto"/>
            <w:noWrap/>
            <w:vAlign w:val="bottom"/>
            <w:hideMark/>
          </w:tcPr>
          <w:p w14:paraId="4342544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527</w:t>
            </w:r>
          </w:p>
        </w:tc>
        <w:tc>
          <w:tcPr>
            <w:tcW w:w="1550" w:type="pct"/>
            <w:tcBorders>
              <w:top w:val="nil"/>
              <w:left w:val="nil"/>
              <w:bottom w:val="nil"/>
              <w:right w:val="nil"/>
            </w:tcBorders>
            <w:shd w:val="clear" w:color="auto" w:fill="auto"/>
            <w:noWrap/>
            <w:vAlign w:val="bottom"/>
            <w:hideMark/>
          </w:tcPr>
          <w:p w14:paraId="62A7CCB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- 75-12</w:t>
            </w:r>
          </w:p>
        </w:tc>
      </w:tr>
      <w:tr w:rsidR="00405438" w:rsidRPr="00405438" w14:paraId="3A34BE0A" w14:textId="77777777" w:rsidTr="002270DC">
        <w:trPr>
          <w:trHeight w:val="300"/>
        </w:trPr>
        <w:tc>
          <w:tcPr>
            <w:tcW w:w="136" w:type="pct"/>
            <w:tcBorders>
              <w:top w:val="nil"/>
              <w:left w:val="nil"/>
              <w:bottom w:val="nil"/>
              <w:right w:val="nil"/>
            </w:tcBorders>
            <w:shd w:val="clear" w:color="auto" w:fill="auto"/>
            <w:noWrap/>
            <w:vAlign w:val="bottom"/>
            <w:hideMark/>
          </w:tcPr>
          <w:p w14:paraId="18A0684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w:t>
            </w:r>
          </w:p>
        </w:tc>
        <w:tc>
          <w:tcPr>
            <w:tcW w:w="1521" w:type="pct"/>
            <w:tcBorders>
              <w:top w:val="nil"/>
              <w:left w:val="nil"/>
              <w:bottom w:val="nil"/>
              <w:right w:val="nil"/>
            </w:tcBorders>
            <w:shd w:val="clear" w:color="000000" w:fill="FFFFFF"/>
            <w:noWrap/>
            <w:vAlign w:val="center"/>
            <w:hideMark/>
          </w:tcPr>
          <w:p w14:paraId="5CCCA49C"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- 3-10</w:t>
            </w:r>
          </w:p>
        </w:tc>
        <w:tc>
          <w:tcPr>
            <w:tcW w:w="136" w:type="pct"/>
            <w:tcBorders>
              <w:top w:val="nil"/>
              <w:left w:val="nil"/>
              <w:bottom w:val="nil"/>
              <w:right w:val="nil"/>
            </w:tcBorders>
            <w:shd w:val="clear" w:color="auto" w:fill="auto"/>
            <w:noWrap/>
            <w:vAlign w:val="bottom"/>
            <w:hideMark/>
          </w:tcPr>
          <w:p w14:paraId="31D3DF7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274</w:t>
            </w:r>
          </w:p>
        </w:tc>
        <w:tc>
          <w:tcPr>
            <w:tcW w:w="1521" w:type="pct"/>
            <w:tcBorders>
              <w:top w:val="nil"/>
              <w:left w:val="nil"/>
              <w:bottom w:val="nil"/>
              <w:right w:val="nil"/>
            </w:tcBorders>
            <w:shd w:val="clear" w:color="auto" w:fill="auto"/>
            <w:noWrap/>
            <w:vAlign w:val="bottom"/>
            <w:hideMark/>
          </w:tcPr>
          <w:p w14:paraId="282FEC0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- 38-10</w:t>
            </w:r>
          </w:p>
        </w:tc>
        <w:tc>
          <w:tcPr>
            <w:tcW w:w="136" w:type="pct"/>
            <w:tcBorders>
              <w:top w:val="nil"/>
              <w:left w:val="nil"/>
              <w:bottom w:val="nil"/>
              <w:right w:val="nil"/>
            </w:tcBorders>
            <w:shd w:val="clear" w:color="auto" w:fill="auto"/>
            <w:noWrap/>
            <w:vAlign w:val="bottom"/>
            <w:hideMark/>
          </w:tcPr>
          <w:p w14:paraId="517EE40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528</w:t>
            </w:r>
          </w:p>
        </w:tc>
        <w:tc>
          <w:tcPr>
            <w:tcW w:w="1550" w:type="pct"/>
            <w:tcBorders>
              <w:top w:val="nil"/>
              <w:left w:val="nil"/>
              <w:bottom w:val="nil"/>
              <w:right w:val="nil"/>
            </w:tcBorders>
            <w:shd w:val="clear" w:color="auto" w:fill="auto"/>
            <w:noWrap/>
            <w:vAlign w:val="bottom"/>
            <w:hideMark/>
          </w:tcPr>
          <w:p w14:paraId="0BFE69F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- 76-3</w:t>
            </w:r>
          </w:p>
        </w:tc>
      </w:tr>
      <w:tr w:rsidR="00405438" w:rsidRPr="00405438" w14:paraId="79CC1F64" w14:textId="77777777" w:rsidTr="002270DC">
        <w:trPr>
          <w:trHeight w:val="300"/>
        </w:trPr>
        <w:tc>
          <w:tcPr>
            <w:tcW w:w="136" w:type="pct"/>
            <w:tcBorders>
              <w:top w:val="nil"/>
              <w:left w:val="nil"/>
              <w:bottom w:val="nil"/>
              <w:right w:val="nil"/>
            </w:tcBorders>
            <w:shd w:val="clear" w:color="auto" w:fill="auto"/>
            <w:noWrap/>
            <w:vAlign w:val="bottom"/>
            <w:hideMark/>
          </w:tcPr>
          <w:p w14:paraId="146B692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w:t>
            </w:r>
          </w:p>
        </w:tc>
        <w:tc>
          <w:tcPr>
            <w:tcW w:w="1521" w:type="pct"/>
            <w:tcBorders>
              <w:top w:val="nil"/>
              <w:left w:val="nil"/>
              <w:bottom w:val="nil"/>
              <w:right w:val="nil"/>
            </w:tcBorders>
            <w:shd w:val="clear" w:color="000000" w:fill="FFFFFF"/>
            <w:noWrap/>
            <w:vAlign w:val="center"/>
            <w:hideMark/>
          </w:tcPr>
          <w:p w14:paraId="77AD45F1"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- 3-12</w:t>
            </w:r>
          </w:p>
        </w:tc>
        <w:tc>
          <w:tcPr>
            <w:tcW w:w="136" w:type="pct"/>
            <w:tcBorders>
              <w:top w:val="nil"/>
              <w:left w:val="nil"/>
              <w:bottom w:val="nil"/>
              <w:right w:val="nil"/>
            </w:tcBorders>
            <w:shd w:val="clear" w:color="auto" w:fill="auto"/>
            <w:noWrap/>
            <w:vAlign w:val="bottom"/>
            <w:hideMark/>
          </w:tcPr>
          <w:p w14:paraId="4D6133C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275</w:t>
            </w:r>
          </w:p>
        </w:tc>
        <w:tc>
          <w:tcPr>
            <w:tcW w:w="1521" w:type="pct"/>
            <w:tcBorders>
              <w:top w:val="nil"/>
              <w:left w:val="nil"/>
              <w:bottom w:val="nil"/>
              <w:right w:val="nil"/>
            </w:tcBorders>
            <w:shd w:val="clear" w:color="auto" w:fill="auto"/>
            <w:noWrap/>
            <w:vAlign w:val="bottom"/>
            <w:hideMark/>
          </w:tcPr>
          <w:p w14:paraId="250C0B4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- 38-12</w:t>
            </w:r>
          </w:p>
        </w:tc>
        <w:tc>
          <w:tcPr>
            <w:tcW w:w="136" w:type="pct"/>
            <w:tcBorders>
              <w:top w:val="nil"/>
              <w:left w:val="nil"/>
              <w:bottom w:val="nil"/>
              <w:right w:val="nil"/>
            </w:tcBorders>
            <w:shd w:val="clear" w:color="auto" w:fill="auto"/>
            <w:noWrap/>
            <w:vAlign w:val="bottom"/>
            <w:hideMark/>
          </w:tcPr>
          <w:p w14:paraId="5A1935D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529</w:t>
            </w:r>
          </w:p>
        </w:tc>
        <w:tc>
          <w:tcPr>
            <w:tcW w:w="1550" w:type="pct"/>
            <w:tcBorders>
              <w:top w:val="nil"/>
              <w:left w:val="nil"/>
              <w:bottom w:val="nil"/>
              <w:right w:val="nil"/>
            </w:tcBorders>
            <w:shd w:val="clear" w:color="auto" w:fill="auto"/>
            <w:noWrap/>
            <w:vAlign w:val="bottom"/>
            <w:hideMark/>
          </w:tcPr>
          <w:p w14:paraId="1432BEB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- 76-7</w:t>
            </w:r>
          </w:p>
        </w:tc>
      </w:tr>
      <w:tr w:rsidR="00405438" w:rsidRPr="00405438" w14:paraId="1F0ED56C" w14:textId="77777777" w:rsidTr="002270DC">
        <w:trPr>
          <w:trHeight w:val="300"/>
        </w:trPr>
        <w:tc>
          <w:tcPr>
            <w:tcW w:w="136" w:type="pct"/>
            <w:tcBorders>
              <w:top w:val="nil"/>
              <w:left w:val="nil"/>
              <w:bottom w:val="nil"/>
              <w:right w:val="nil"/>
            </w:tcBorders>
            <w:shd w:val="clear" w:color="auto" w:fill="auto"/>
            <w:noWrap/>
            <w:vAlign w:val="bottom"/>
            <w:hideMark/>
          </w:tcPr>
          <w:p w14:paraId="26DD2B2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w:t>
            </w:r>
          </w:p>
        </w:tc>
        <w:tc>
          <w:tcPr>
            <w:tcW w:w="1521" w:type="pct"/>
            <w:tcBorders>
              <w:top w:val="nil"/>
              <w:left w:val="nil"/>
              <w:bottom w:val="nil"/>
              <w:right w:val="nil"/>
            </w:tcBorders>
            <w:shd w:val="clear" w:color="000000" w:fill="FFFFFF"/>
            <w:noWrap/>
            <w:vAlign w:val="center"/>
            <w:hideMark/>
          </w:tcPr>
          <w:p w14:paraId="0DCD395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- 3-13</w:t>
            </w:r>
          </w:p>
        </w:tc>
        <w:tc>
          <w:tcPr>
            <w:tcW w:w="136" w:type="pct"/>
            <w:tcBorders>
              <w:top w:val="nil"/>
              <w:left w:val="nil"/>
              <w:bottom w:val="nil"/>
              <w:right w:val="nil"/>
            </w:tcBorders>
            <w:shd w:val="clear" w:color="auto" w:fill="auto"/>
            <w:noWrap/>
            <w:vAlign w:val="bottom"/>
            <w:hideMark/>
          </w:tcPr>
          <w:p w14:paraId="151D344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276</w:t>
            </w:r>
          </w:p>
        </w:tc>
        <w:tc>
          <w:tcPr>
            <w:tcW w:w="1521" w:type="pct"/>
            <w:tcBorders>
              <w:top w:val="nil"/>
              <w:left w:val="nil"/>
              <w:bottom w:val="nil"/>
              <w:right w:val="nil"/>
            </w:tcBorders>
            <w:shd w:val="clear" w:color="auto" w:fill="auto"/>
            <w:noWrap/>
            <w:vAlign w:val="bottom"/>
            <w:hideMark/>
          </w:tcPr>
          <w:p w14:paraId="1C6AEBF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- 39-2</w:t>
            </w:r>
          </w:p>
        </w:tc>
        <w:tc>
          <w:tcPr>
            <w:tcW w:w="136" w:type="pct"/>
            <w:tcBorders>
              <w:top w:val="nil"/>
              <w:left w:val="nil"/>
              <w:bottom w:val="nil"/>
              <w:right w:val="nil"/>
            </w:tcBorders>
            <w:shd w:val="clear" w:color="auto" w:fill="auto"/>
            <w:noWrap/>
            <w:vAlign w:val="bottom"/>
            <w:hideMark/>
          </w:tcPr>
          <w:p w14:paraId="4CEC609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530</w:t>
            </w:r>
          </w:p>
        </w:tc>
        <w:tc>
          <w:tcPr>
            <w:tcW w:w="1550" w:type="pct"/>
            <w:tcBorders>
              <w:top w:val="nil"/>
              <w:left w:val="nil"/>
              <w:bottom w:val="nil"/>
              <w:right w:val="nil"/>
            </w:tcBorders>
            <w:shd w:val="clear" w:color="auto" w:fill="auto"/>
            <w:noWrap/>
            <w:vAlign w:val="bottom"/>
            <w:hideMark/>
          </w:tcPr>
          <w:p w14:paraId="234166B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- 76-9</w:t>
            </w:r>
          </w:p>
        </w:tc>
      </w:tr>
      <w:tr w:rsidR="00405438" w:rsidRPr="00405438" w14:paraId="4FA340A4" w14:textId="77777777" w:rsidTr="002270DC">
        <w:trPr>
          <w:trHeight w:val="300"/>
        </w:trPr>
        <w:tc>
          <w:tcPr>
            <w:tcW w:w="136" w:type="pct"/>
            <w:tcBorders>
              <w:top w:val="nil"/>
              <w:left w:val="nil"/>
              <w:bottom w:val="nil"/>
              <w:right w:val="nil"/>
            </w:tcBorders>
            <w:shd w:val="clear" w:color="auto" w:fill="auto"/>
            <w:noWrap/>
            <w:vAlign w:val="bottom"/>
            <w:hideMark/>
          </w:tcPr>
          <w:p w14:paraId="171E60A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w:t>
            </w:r>
          </w:p>
        </w:tc>
        <w:tc>
          <w:tcPr>
            <w:tcW w:w="1521" w:type="pct"/>
            <w:tcBorders>
              <w:top w:val="nil"/>
              <w:left w:val="nil"/>
              <w:bottom w:val="nil"/>
              <w:right w:val="nil"/>
            </w:tcBorders>
            <w:shd w:val="clear" w:color="000000" w:fill="FFFFFF"/>
            <w:noWrap/>
            <w:vAlign w:val="center"/>
            <w:hideMark/>
          </w:tcPr>
          <w:p w14:paraId="036DFCE0"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- 3-26</w:t>
            </w:r>
          </w:p>
        </w:tc>
        <w:tc>
          <w:tcPr>
            <w:tcW w:w="136" w:type="pct"/>
            <w:tcBorders>
              <w:top w:val="nil"/>
              <w:left w:val="nil"/>
              <w:bottom w:val="nil"/>
              <w:right w:val="nil"/>
            </w:tcBorders>
            <w:shd w:val="clear" w:color="auto" w:fill="auto"/>
            <w:noWrap/>
            <w:vAlign w:val="bottom"/>
            <w:hideMark/>
          </w:tcPr>
          <w:p w14:paraId="2D8ABE9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277</w:t>
            </w:r>
          </w:p>
        </w:tc>
        <w:tc>
          <w:tcPr>
            <w:tcW w:w="1521" w:type="pct"/>
            <w:tcBorders>
              <w:top w:val="nil"/>
              <w:left w:val="nil"/>
              <w:bottom w:val="nil"/>
              <w:right w:val="nil"/>
            </w:tcBorders>
            <w:shd w:val="clear" w:color="auto" w:fill="auto"/>
            <w:noWrap/>
            <w:vAlign w:val="bottom"/>
            <w:hideMark/>
          </w:tcPr>
          <w:p w14:paraId="3EBDAC6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- 39-3</w:t>
            </w:r>
          </w:p>
        </w:tc>
        <w:tc>
          <w:tcPr>
            <w:tcW w:w="136" w:type="pct"/>
            <w:tcBorders>
              <w:top w:val="nil"/>
              <w:left w:val="nil"/>
              <w:bottom w:val="nil"/>
              <w:right w:val="nil"/>
            </w:tcBorders>
            <w:shd w:val="clear" w:color="auto" w:fill="auto"/>
            <w:noWrap/>
            <w:vAlign w:val="bottom"/>
            <w:hideMark/>
          </w:tcPr>
          <w:p w14:paraId="0D8C8CB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531</w:t>
            </w:r>
          </w:p>
        </w:tc>
        <w:tc>
          <w:tcPr>
            <w:tcW w:w="1550" w:type="pct"/>
            <w:tcBorders>
              <w:top w:val="nil"/>
              <w:left w:val="nil"/>
              <w:bottom w:val="nil"/>
              <w:right w:val="nil"/>
            </w:tcBorders>
            <w:shd w:val="clear" w:color="auto" w:fill="auto"/>
            <w:noWrap/>
            <w:vAlign w:val="bottom"/>
            <w:hideMark/>
          </w:tcPr>
          <w:p w14:paraId="63FF2E6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- 76-11</w:t>
            </w:r>
          </w:p>
        </w:tc>
      </w:tr>
      <w:tr w:rsidR="00405438" w:rsidRPr="00405438" w14:paraId="4568CF30" w14:textId="77777777" w:rsidTr="002270DC">
        <w:trPr>
          <w:trHeight w:val="300"/>
        </w:trPr>
        <w:tc>
          <w:tcPr>
            <w:tcW w:w="136" w:type="pct"/>
            <w:tcBorders>
              <w:top w:val="nil"/>
              <w:left w:val="nil"/>
              <w:bottom w:val="nil"/>
              <w:right w:val="nil"/>
            </w:tcBorders>
            <w:shd w:val="clear" w:color="auto" w:fill="auto"/>
            <w:noWrap/>
            <w:vAlign w:val="bottom"/>
            <w:hideMark/>
          </w:tcPr>
          <w:p w14:paraId="44F3A1A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w:t>
            </w:r>
          </w:p>
        </w:tc>
        <w:tc>
          <w:tcPr>
            <w:tcW w:w="1521" w:type="pct"/>
            <w:tcBorders>
              <w:top w:val="nil"/>
              <w:left w:val="nil"/>
              <w:bottom w:val="nil"/>
              <w:right w:val="nil"/>
            </w:tcBorders>
            <w:shd w:val="clear" w:color="000000" w:fill="FFFFFF"/>
            <w:noWrap/>
            <w:vAlign w:val="center"/>
            <w:hideMark/>
          </w:tcPr>
          <w:p w14:paraId="518D67D9"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- 4-1</w:t>
            </w:r>
          </w:p>
        </w:tc>
        <w:tc>
          <w:tcPr>
            <w:tcW w:w="136" w:type="pct"/>
            <w:tcBorders>
              <w:top w:val="nil"/>
              <w:left w:val="nil"/>
              <w:bottom w:val="nil"/>
              <w:right w:val="nil"/>
            </w:tcBorders>
            <w:shd w:val="clear" w:color="auto" w:fill="auto"/>
            <w:noWrap/>
            <w:vAlign w:val="bottom"/>
            <w:hideMark/>
          </w:tcPr>
          <w:p w14:paraId="38D5C40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278</w:t>
            </w:r>
          </w:p>
        </w:tc>
        <w:tc>
          <w:tcPr>
            <w:tcW w:w="1521" w:type="pct"/>
            <w:tcBorders>
              <w:top w:val="nil"/>
              <w:left w:val="nil"/>
              <w:bottom w:val="nil"/>
              <w:right w:val="nil"/>
            </w:tcBorders>
            <w:shd w:val="clear" w:color="auto" w:fill="auto"/>
            <w:noWrap/>
            <w:vAlign w:val="bottom"/>
            <w:hideMark/>
          </w:tcPr>
          <w:p w14:paraId="7BCF06D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- 39-4</w:t>
            </w:r>
          </w:p>
        </w:tc>
        <w:tc>
          <w:tcPr>
            <w:tcW w:w="136" w:type="pct"/>
            <w:tcBorders>
              <w:top w:val="nil"/>
              <w:left w:val="nil"/>
              <w:bottom w:val="nil"/>
              <w:right w:val="nil"/>
            </w:tcBorders>
            <w:shd w:val="clear" w:color="auto" w:fill="auto"/>
            <w:noWrap/>
            <w:vAlign w:val="bottom"/>
            <w:hideMark/>
          </w:tcPr>
          <w:p w14:paraId="5046DB1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532</w:t>
            </w:r>
          </w:p>
        </w:tc>
        <w:tc>
          <w:tcPr>
            <w:tcW w:w="1550" w:type="pct"/>
            <w:tcBorders>
              <w:top w:val="nil"/>
              <w:left w:val="nil"/>
              <w:bottom w:val="nil"/>
              <w:right w:val="nil"/>
            </w:tcBorders>
            <w:shd w:val="clear" w:color="auto" w:fill="auto"/>
            <w:noWrap/>
            <w:vAlign w:val="bottom"/>
            <w:hideMark/>
          </w:tcPr>
          <w:p w14:paraId="49510CE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- 77-3</w:t>
            </w:r>
          </w:p>
        </w:tc>
      </w:tr>
      <w:tr w:rsidR="00405438" w:rsidRPr="00405438" w14:paraId="51B5E9A9" w14:textId="77777777" w:rsidTr="002270DC">
        <w:trPr>
          <w:trHeight w:val="300"/>
        </w:trPr>
        <w:tc>
          <w:tcPr>
            <w:tcW w:w="136" w:type="pct"/>
            <w:tcBorders>
              <w:top w:val="nil"/>
              <w:left w:val="nil"/>
              <w:bottom w:val="nil"/>
              <w:right w:val="nil"/>
            </w:tcBorders>
            <w:shd w:val="clear" w:color="auto" w:fill="auto"/>
            <w:noWrap/>
            <w:vAlign w:val="bottom"/>
            <w:hideMark/>
          </w:tcPr>
          <w:p w14:paraId="60E1330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w:t>
            </w:r>
          </w:p>
        </w:tc>
        <w:tc>
          <w:tcPr>
            <w:tcW w:w="1521" w:type="pct"/>
            <w:tcBorders>
              <w:top w:val="nil"/>
              <w:left w:val="nil"/>
              <w:bottom w:val="nil"/>
              <w:right w:val="nil"/>
            </w:tcBorders>
            <w:shd w:val="clear" w:color="000000" w:fill="FFFFFF"/>
            <w:noWrap/>
            <w:vAlign w:val="center"/>
            <w:hideMark/>
          </w:tcPr>
          <w:p w14:paraId="3A6FCEDD"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- 4-2</w:t>
            </w:r>
          </w:p>
        </w:tc>
        <w:tc>
          <w:tcPr>
            <w:tcW w:w="136" w:type="pct"/>
            <w:tcBorders>
              <w:top w:val="nil"/>
              <w:left w:val="nil"/>
              <w:bottom w:val="nil"/>
              <w:right w:val="nil"/>
            </w:tcBorders>
            <w:shd w:val="clear" w:color="auto" w:fill="auto"/>
            <w:noWrap/>
            <w:vAlign w:val="bottom"/>
            <w:hideMark/>
          </w:tcPr>
          <w:p w14:paraId="6E5FD20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279</w:t>
            </w:r>
          </w:p>
        </w:tc>
        <w:tc>
          <w:tcPr>
            <w:tcW w:w="1521" w:type="pct"/>
            <w:tcBorders>
              <w:top w:val="nil"/>
              <w:left w:val="nil"/>
              <w:bottom w:val="nil"/>
              <w:right w:val="nil"/>
            </w:tcBorders>
            <w:shd w:val="clear" w:color="auto" w:fill="auto"/>
            <w:noWrap/>
            <w:vAlign w:val="bottom"/>
            <w:hideMark/>
          </w:tcPr>
          <w:p w14:paraId="6D08EC9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- 39-7</w:t>
            </w:r>
          </w:p>
        </w:tc>
        <w:tc>
          <w:tcPr>
            <w:tcW w:w="136" w:type="pct"/>
            <w:tcBorders>
              <w:top w:val="nil"/>
              <w:left w:val="nil"/>
              <w:bottom w:val="nil"/>
              <w:right w:val="nil"/>
            </w:tcBorders>
            <w:shd w:val="clear" w:color="auto" w:fill="auto"/>
            <w:noWrap/>
            <w:vAlign w:val="bottom"/>
            <w:hideMark/>
          </w:tcPr>
          <w:p w14:paraId="0A68867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533</w:t>
            </w:r>
          </w:p>
        </w:tc>
        <w:tc>
          <w:tcPr>
            <w:tcW w:w="1550" w:type="pct"/>
            <w:tcBorders>
              <w:top w:val="nil"/>
              <w:left w:val="nil"/>
              <w:bottom w:val="nil"/>
              <w:right w:val="nil"/>
            </w:tcBorders>
            <w:shd w:val="clear" w:color="auto" w:fill="auto"/>
            <w:noWrap/>
            <w:vAlign w:val="bottom"/>
            <w:hideMark/>
          </w:tcPr>
          <w:p w14:paraId="66FB4C9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- 77-4</w:t>
            </w:r>
          </w:p>
        </w:tc>
      </w:tr>
      <w:tr w:rsidR="00405438" w:rsidRPr="00405438" w14:paraId="53A6BB51" w14:textId="77777777" w:rsidTr="002270DC">
        <w:trPr>
          <w:trHeight w:val="300"/>
        </w:trPr>
        <w:tc>
          <w:tcPr>
            <w:tcW w:w="136" w:type="pct"/>
            <w:tcBorders>
              <w:top w:val="nil"/>
              <w:left w:val="nil"/>
              <w:bottom w:val="nil"/>
              <w:right w:val="nil"/>
            </w:tcBorders>
            <w:shd w:val="clear" w:color="auto" w:fill="auto"/>
            <w:noWrap/>
            <w:vAlign w:val="bottom"/>
            <w:hideMark/>
          </w:tcPr>
          <w:p w14:paraId="4AD1EA0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26</w:t>
            </w:r>
          </w:p>
        </w:tc>
        <w:tc>
          <w:tcPr>
            <w:tcW w:w="1521" w:type="pct"/>
            <w:tcBorders>
              <w:top w:val="nil"/>
              <w:left w:val="nil"/>
              <w:bottom w:val="nil"/>
              <w:right w:val="nil"/>
            </w:tcBorders>
            <w:shd w:val="clear" w:color="000000" w:fill="FFFFFF"/>
            <w:noWrap/>
            <w:vAlign w:val="center"/>
            <w:hideMark/>
          </w:tcPr>
          <w:p w14:paraId="720D305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- 4-6</w:t>
            </w:r>
          </w:p>
        </w:tc>
        <w:tc>
          <w:tcPr>
            <w:tcW w:w="136" w:type="pct"/>
            <w:tcBorders>
              <w:top w:val="nil"/>
              <w:left w:val="nil"/>
              <w:bottom w:val="nil"/>
              <w:right w:val="nil"/>
            </w:tcBorders>
            <w:shd w:val="clear" w:color="auto" w:fill="auto"/>
            <w:noWrap/>
            <w:vAlign w:val="bottom"/>
            <w:hideMark/>
          </w:tcPr>
          <w:p w14:paraId="7F04733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280</w:t>
            </w:r>
          </w:p>
        </w:tc>
        <w:tc>
          <w:tcPr>
            <w:tcW w:w="1521" w:type="pct"/>
            <w:tcBorders>
              <w:top w:val="nil"/>
              <w:left w:val="nil"/>
              <w:bottom w:val="nil"/>
              <w:right w:val="nil"/>
            </w:tcBorders>
            <w:shd w:val="clear" w:color="auto" w:fill="auto"/>
            <w:noWrap/>
            <w:vAlign w:val="bottom"/>
            <w:hideMark/>
          </w:tcPr>
          <w:p w14:paraId="68C4D75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- 39-9</w:t>
            </w:r>
          </w:p>
        </w:tc>
        <w:tc>
          <w:tcPr>
            <w:tcW w:w="136" w:type="pct"/>
            <w:tcBorders>
              <w:top w:val="nil"/>
              <w:left w:val="nil"/>
              <w:bottom w:val="nil"/>
              <w:right w:val="nil"/>
            </w:tcBorders>
            <w:shd w:val="clear" w:color="auto" w:fill="auto"/>
            <w:noWrap/>
            <w:vAlign w:val="bottom"/>
            <w:hideMark/>
          </w:tcPr>
          <w:p w14:paraId="62857CF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534</w:t>
            </w:r>
          </w:p>
        </w:tc>
        <w:tc>
          <w:tcPr>
            <w:tcW w:w="1550" w:type="pct"/>
            <w:tcBorders>
              <w:top w:val="nil"/>
              <w:left w:val="nil"/>
              <w:bottom w:val="nil"/>
              <w:right w:val="nil"/>
            </w:tcBorders>
            <w:shd w:val="clear" w:color="auto" w:fill="auto"/>
            <w:noWrap/>
            <w:vAlign w:val="bottom"/>
            <w:hideMark/>
          </w:tcPr>
          <w:p w14:paraId="36180C9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- 77-5</w:t>
            </w:r>
          </w:p>
        </w:tc>
      </w:tr>
      <w:tr w:rsidR="00405438" w:rsidRPr="00405438" w14:paraId="79F9AD3C" w14:textId="77777777" w:rsidTr="002270DC">
        <w:trPr>
          <w:trHeight w:val="300"/>
        </w:trPr>
        <w:tc>
          <w:tcPr>
            <w:tcW w:w="136" w:type="pct"/>
            <w:tcBorders>
              <w:top w:val="nil"/>
              <w:left w:val="nil"/>
              <w:bottom w:val="nil"/>
              <w:right w:val="nil"/>
            </w:tcBorders>
            <w:shd w:val="clear" w:color="auto" w:fill="auto"/>
            <w:noWrap/>
            <w:vAlign w:val="bottom"/>
            <w:hideMark/>
          </w:tcPr>
          <w:p w14:paraId="3E6CE57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27</w:t>
            </w:r>
          </w:p>
        </w:tc>
        <w:tc>
          <w:tcPr>
            <w:tcW w:w="1521" w:type="pct"/>
            <w:tcBorders>
              <w:top w:val="nil"/>
              <w:left w:val="nil"/>
              <w:bottom w:val="nil"/>
              <w:right w:val="nil"/>
            </w:tcBorders>
            <w:shd w:val="clear" w:color="000000" w:fill="FFFFFF"/>
            <w:noWrap/>
            <w:vAlign w:val="center"/>
            <w:hideMark/>
          </w:tcPr>
          <w:p w14:paraId="72AB2A24"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- 4-9</w:t>
            </w:r>
          </w:p>
        </w:tc>
        <w:tc>
          <w:tcPr>
            <w:tcW w:w="136" w:type="pct"/>
            <w:tcBorders>
              <w:top w:val="nil"/>
              <w:left w:val="nil"/>
              <w:bottom w:val="nil"/>
              <w:right w:val="nil"/>
            </w:tcBorders>
            <w:shd w:val="clear" w:color="auto" w:fill="auto"/>
            <w:noWrap/>
            <w:vAlign w:val="bottom"/>
            <w:hideMark/>
          </w:tcPr>
          <w:p w14:paraId="2B7C9E3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281</w:t>
            </w:r>
          </w:p>
        </w:tc>
        <w:tc>
          <w:tcPr>
            <w:tcW w:w="1521" w:type="pct"/>
            <w:tcBorders>
              <w:top w:val="nil"/>
              <w:left w:val="nil"/>
              <w:bottom w:val="nil"/>
              <w:right w:val="nil"/>
            </w:tcBorders>
            <w:shd w:val="clear" w:color="auto" w:fill="auto"/>
            <w:noWrap/>
            <w:vAlign w:val="bottom"/>
            <w:hideMark/>
          </w:tcPr>
          <w:p w14:paraId="66CE76A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- 40-1</w:t>
            </w:r>
          </w:p>
        </w:tc>
        <w:tc>
          <w:tcPr>
            <w:tcW w:w="136" w:type="pct"/>
            <w:tcBorders>
              <w:top w:val="nil"/>
              <w:left w:val="nil"/>
              <w:bottom w:val="nil"/>
              <w:right w:val="nil"/>
            </w:tcBorders>
            <w:shd w:val="clear" w:color="auto" w:fill="auto"/>
            <w:noWrap/>
            <w:vAlign w:val="bottom"/>
            <w:hideMark/>
          </w:tcPr>
          <w:p w14:paraId="19A9BF6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535</w:t>
            </w:r>
          </w:p>
        </w:tc>
        <w:tc>
          <w:tcPr>
            <w:tcW w:w="1550" w:type="pct"/>
            <w:tcBorders>
              <w:top w:val="nil"/>
              <w:left w:val="nil"/>
              <w:bottom w:val="nil"/>
              <w:right w:val="nil"/>
            </w:tcBorders>
            <w:shd w:val="clear" w:color="auto" w:fill="auto"/>
            <w:noWrap/>
            <w:vAlign w:val="bottom"/>
            <w:hideMark/>
          </w:tcPr>
          <w:p w14:paraId="201FAB4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- 77-9</w:t>
            </w:r>
          </w:p>
        </w:tc>
      </w:tr>
      <w:tr w:rsidR="00405438" w:rsidRPr="00405438" w14:paraId="7738F5A7" w14:textId="77777777" w:rsidTr="002270DC">
        <w:trPr>
          <w:trHeight w:val="300"/>
        </w:trPr>
        <w:tc>
          <w:tcPr>
            <w:tcW w:w="136" w:type="pct"/>
            <w:tcBorders>
              <w:top w:val="nil"/>
              <w:left w:val="nil"/>
              <w:bottom w:val="nil"/>
              <w:right w:val="nil"/>
            </w:tcBorders>
            <w:shd w:val="clear" w:color="auto" w:fill="auto"/>
            <w:noWrap/>
            <w:vAlign w:val="bottom"/>
            <w:hideMark/>
          </w:tcPr>
          <w:p w14:paraId="7A77C1B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w:t>
            </w:r>
          </w:p>
        </w:tc>
        <w:tc>
          <w:tcPr>
            <w:tcW w:w="1521" w:type="pct"/>
            <w:tcBorders>
              <w:top w:val="nil"/>
              <w:left w:val="nil"/>
              <w:bottom w:val="nil"/>
              <w:right w:val="nil"/>
            </w:tcBorders>
            <w:shd w:val="clear" w:color="000000" w:fill="FFFFFF"/>
            <w:noWrap/>
            <w:vAlign w:val="center"/>
            <w:hideMark/>
          </w:tcPr>
          <w:p w14:paraId="5F4F9179"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- 4-10</w:t>
            </w:r>
          </w:p>
        </w:tc>
        <w:tc>
          <w:tcPr>
            <w:tcW w:w="136" w:type="pct"/>
            <w:tcBorders>
              <w:top w:val="nil"/>
              <w:left w:val="nil"/>
              <w:bottom w:val="nil"/>
              <w:right w:val="nil"/>
            </w:tcBorders>
            <w:shd w:val="clear" w:color="auto" w:fill="auto"/>
            <w:noWrap/>
            <w:vAlign w:val="bottom"/>
            <w:hideMark/>
          </w:tcPr>
          <w:p w14:paraId="0A8CC2E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282</w:t>
            </w:r>
          </w:p>
        </w:tc>
        <w:tc>
          <w:tcPr>
            <w:tcW w:w="1521" w:type="pct"/>
            <w:tcBorders>
              <w:top w:val="nil"/>
              <w:left w:val="nil"/>
              <w:bottom w:val="nil"/>
              <w:right w:val="nil"/>
            </w:tcBorders>
            <w:shd w:val="clear" w:color="auto" w:fill="auto"/>
            <w:noWrap/>
            <w:vAlign w:val="bottom"/>
            <w:hideMark/>
          </w:tcPr>
          <w:p w14:paraId="551CBEC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- 40-4</w:t>
            </w:r>
          </w:p>
        </w:tc>
        <w:tc>
          <w:tcPr>
            <w:tcW w:w="136" w:type="pct"/>
            <w:tcBorders>
              <w:top w:val="nil"/>
              <w:left w:val="nil"/>
              <w:bottom w:val="nil"/>
              <w:right w:val="nil"/>
            </w:tcBorders>
            <w:shd w:val="clear" w:color="auto" w:fill="auto"/>
            <w:noWrap/>
            <w:vAlign w:val="bottom"/>
            <w:hideMark/>
          </w:tcPr>
          <w:p w14:paraId="4ACFA2F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536</w:t>
            </w:r>
          </w:p>
        </w:tc>
        <w:tc>
          <w:tcPr>
            <w:tcW w:w="1550" w:type="pct"/>
            <w:tcBorders>
              <w:top w:val="nil"/>
              <w:left w:val="nil"/>
              <w:bottom w:val="nil"/>
              <w:right w:val="nil"/>
            </w:tcBorders>
            <w:shd w:val="clear" w:color="auto" w:fill="auto"/>
            <w:noWrap/>
            <w:vAlign w:val="bottom"/>
            <w:hideMark/>
          </w:tcPr>
          <w:p w14:paraId="1AACEE2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- 77-12</w:t>
            </w:r>
          </w:p>
        </w:tc>
      </w:tr>
      <w:tr w:rsidR="00405438" w:rsidRPr="00405438" w14:paraId="1F9FAD0F" w14:textId="77777777" w:rsidTr="002270DC">
        <w:trPr>
          <w:trHeight w:val="300"/>
        </w:trPr>
        <w:tc>
          <w:tcPr>
            <w:tcW w:w="136" w:type="pct"/>
            <w:tcBorders>
              <w:top w:val="nil"/>
              <w:left w:val="nil"/>
              <w:bottom w:val="nil"/>
              <w:right w:val="nil"/>
            </w:tcBorders>
            <w:shd w:val="clear" w:color="auto" w:fill="auto"/>
            <w:noWrap/>
            <w:vAlign w:val="bottom"/>
            <w:hideMark/>
          </w:tcPr>
          <w:p w14:paraId="5F34FD4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w:t>
            </w:r>
          </w:p>
        </w:tc>
        <w:tc>
          <w:tcPr>
            <w:tcW w:w="1521" w:type="pct"/>
            <w:tcBorders>
              <w:top w:val="nil"/>
              <w:left w:val="nil"/>
              <w:bottom w:val="nil"/>
              <w:right w:val="nil"/>
            </w:tcBorders>
            <w:shd w:val="clear" w:color="000000" w:fill="FFFFFF"/>
            <w:noWrap/>
            <w:vAlign w:val="center"/>
            <w:hideMark/>
          </w:tcPr>
          <w:p w14:paraId="0EE67A12"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- 4-11</w:t>
            </w:r>
          </w:p>
        </w:tc>
        <w:tc>
          <w:tcPr>
            <w:tcW w:w="136" w:type="pct"/>
            <w:tcBorders>
              <w:top w:val="nil"/>
              <w:left w:val="nil"/>
              <w:bottom w:val="nil"/>
              <w:right w:val="nil"/>
            </w:tcBorders>
            <w:shd w:val="clear" w:color="auto" w:fill="auto"/>
            <w:noWrap/>
            <w:vAlign w:val="bottom"/>
            <w:hideMark/>
          </w:tcPr>
          <w:p w14:paraId="3AE5CB1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283</w:t>
            </w:r>
          </w:p>
        </w:tc>
        <w:tc>
          <w:tcPr>
            <w:tcW w:w="1521" w:type="pct"/>
            <w:tcBorders>
              <w:top w:val="nil"/>
              <w:left w:val="nil"/>
              <w:bottom w:val="nil"/>
              <w:right w:val="nil"/>
            </w:tcBorders>
            <w:shd w:val="clear" w:color="auto" w:fill="auto"/>
            <w:noWrap/>
            <w:vAlign w:val="bottom"/>
            <w:hideMark/>
          </w:tcPr>
          <w:p w14:paraId="1CAE422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- 40-6</w:t>
            </w:r>
          </w:p>
        </w:tc>
        <w:tc>
          <w:tcPr>
            <w:tcW w:w="136" w:type="pct"/>
            <w:tcBorders>
              <w:top w:val="nil"/>
              <w:left w:val="nil"/>
              <w:bottom w:val="nil"/>
              <w:right w:val="nil"/>
            </w:tcBorders>
            <w:shd w:val="clear" w:color="auto" w:fill="auto"/>
            <w:noWrap/>
            <w:vAlign w:val="bottom"/>
            <w:hideMark/>
          </w:tcPr>
          <w:p w14:paraId="642C762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537</w:t>
            </w:r>
          </w:p>
        </w:tc>
        <w:tc>
          <w:tcPr>
            <w:tcW w:w="1550" w:type="pct"/>
            <w:tcBorders>
              <w:top w:val="nil"/>
              <w:left w:val="nil"/>
              <w:bottom w:val="nil"/>
              <w:right w:val="nil"/>
            </w:tcBorders>
            <w:shd w:val="clear" w:color="auto" w:fill="auto"/>
            <w:noWrap/>
            <w:vAlign w:val="bottom"/>
            <w:hideMark/>
          </w:tcPr>
          <w:p w14:paraId="18BCD76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- 77-13</w:t>
            </w:r>
          </w:p>
        </w:tc>
      </w:tr>
      <w:tr w:rsidR="00405438" w:rsidRPr="00405438" w14:paraId="30E4F1ED" w14:textId="77777777" w:rsidTr="002270DC">
        <w:trPr>
          <w:trHeight w:val="300"/>
        </w:trPr>
        <w:tc>
          <w:tcPr>
            <w:tcW w:w="136" w:type="pct"/>
            <w:tcBorders>
              <w:top w:val="nil"/>
              <w:left w:val="nil"/>
              <w:bottom w:val="nil"/>
              <w:right w:val="nil"/>
            </w:tcBorders>
            <w:shd w:val="clear" w:color="auto" w:fill="auto"/>
            <w:noWrap/>
            <w:vAlign w:val="bottom"/>
            <w:hideMark/>
          </w:tcPr>
          <w:p w14:paraId="4BBEE5D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w:t>
            </w:r>
          </w:p>
        </w:tc>
        <w:tc>
          <w:tcPr>
            <w:tcW w:w="1521" w:type="pct"/>
            <w:tcBorders>
              <w:top w:val="nil"/>
              <w:left w:val="nil"/>
              <w:bottom w:val="nil"/>
              <w:right w:val="nil"/>
            </w:tcBorders>
            <w:shd w:val="clear" w:color="000000" w:fill="FFFFFF"/>
            <w:noWrap/>
            <w:vAlign w:val="center"/>
            <w:hideMark/>
          </w:tcPr>
          <w:p w14:paraId="7584A80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- 4-13</w:t>
            </w:r>
          </w:p>
        </w:tc>
        <w:tc>
          <w:tcPr>
            <w:tcW w:w="136" w:type="pct"/>
            <w:tcBorders>
              <w:top w:val="nil"/>
              <w:left w:val="nil"/>
              <w:bottom w:val="nil"/>
              <w:right w:val="nil"/>
            </w:tcBorders>
            <w:shd w:val="clear" w:color="auto" w:fill="auto"/>
            <w:noWrap/>
            <w:vAlign w:val="bottom"/>
            <w:hideMark/>
          </w:tcPr>
          <w:p w14:paraId="7D2EC11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284</w:t>
            </w:r>
          </w:p>
        </w:tc>
        <w:tc>
          <w:tcPr>
            <w:tcW w:w="1521" w:type="pct"/>
            <w:tcBorders>
              <w:top w:val="nil"/>
              <w:left w:val="nil"/>
              <w:bottom w:val="nil"/>
              <w:right w:val="nil"/>
            </w:tcBorders>
            <w:shd w:val="clear" w:color="auto" w:fill="auto"/>
            <w:noWrap/>
            <w:vAlign w:val="bottom"/>
            <w:hideMark/>
          </w:tcPr>
          <w:p w14:paraId="05B3C57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- 40-7</w:t>
            </w:r>
          </w:p>
        </w:tc>
        <w:tc>
          <w:tcPr>
            <w:tcW w:w="136" w:type="pct"/>
            <w:tcBorders>
              <w:top w:val="nil"/>
              <w:left w:val="nil"/>
              <w:bottom w:val="nil"/>
              <w:right w:val="nil"/>
            </w:tcBorders>
            <w:shd w:val="clear" w:color="auto" w:fill="auto"/>
            <w:noWrap/>
            <w:vAlign w:val="bottom"/>
            <w:hideMark/>
          </w:tcPr>
          <w:p w14:paraId="5CAB1BC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538</w:t>
            </w:r>
          </w:p>
        </w:tc>
        <w:tc>
          <w:tcPr>
            <w:tcW w:w="1550" w:type="pct"/>
            <w:tcBorders>
              <w:top w:val="nil"/>
              <w:left w:val="nil"/>
              <w:bottom w:val="nil"/>
              <w:right w:val="nil"/>
            </w:tcBorders>
            <w:shd w:val="clear" w:color="auto" w:fill="auto"/>
            <w:noWrap/>
            <w:vAlign w:val="bottom"/>
            <w:hideMark/>
          </w:tcPr>
          <w:p w14:paraId="2B5682C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- 78-2</w:t>
            </w:r>
          </w:p>
        </w:tc>
      </w:tr>
      <w:tr w:rsidR="00405438" w:rsidRPr="00405438" w14:paraId="207EB75E" w14:textId="77777777" w:rsidTr="002270DC">
        <w:trPr>
          <w:trHeight w:val="300"/>
        </w:trPr>
        <w:tc>
          <w:tcPr>
            <w:tcW w:w="136" w:type="pct"/>
            <w:tcBorders>
              <w:top w:val="nil"/>
              <w:left w:val="nil"/>
              <w:bottom w:val="nil"/>
              <w:right w:val="nil"/>
            </w:tcBorders>
            <w:shd w:val="clear" w:color="auto" w:fill="auto"/>
            <w:noWrap/>
            <w:vAlign w:val="bottom"/>
            <w:hideMark/>
          </w:tcPr>
          <w:p w14:paraId="5A21E9D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w:t>
            </w:r>
          </w:p>
        </w:tc>
        <w:tc>
          <w:tcPr>
            <w:tcW w:w="1521" w:type="pct"/>
            <w:tcBorders>
              <w:top w:val="nil"/>
              <w:left w:val="nil"/>
              <w:bottom w:val="nil"/>
              <w:right w:val="nil"/>
            </w:tcBorders>
            <w:shd w:val="clear" w:color="000000" w:fill="FFFFFF"/>
            <w:noWrap/>
            <w:vAlign w:val="center"/>
            <w:hideMark/>
          </w:tcPr>
          <w:p w14:paraId="6213ACCC"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- 5-1</w:t>
            </w:r>
          </w:p>
        </w:tc>
        <w:tc>
          <w:tcPr>
            <w:tcW w:w="136" w:type="pct"/>
            <w:tcBorders>
              <w:top w:val="nil"/>
              <w:left w:val="nil"/>
              <w:bottom w:val="nil"/>
              <w:right w:val="nil"/>
            </w:tcBorders>
            <w:shd w:val="clear" w:color="auto" w:fill="auto"/>
            <w:noWrap/>
            <w:vAlign w:val="bottom"/>
            <w:hideMark/>
          </w:tcPr>
          <w:p w14:paraId="27D8FEF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285</w:t>
            </w:r>
          </w:p>
        </w:tc>
        <w:tc>
          <w:tcPr>
            <w:tcW w:w="1521" w:type="pct"/>
            <w:tcBorders>
              <w:top w:val="nil"/>
              <w:left w:val="nil"/>
              <w:bottom w:val="nil"/>
              <w:right w:val="nil"/>
            </w:tcBorders>
            <w:shd w:val="clear" w:color="auto" w:fill="auto"/>
            <w:noWrap/>
            <w:vAlign w:val="bottom"/>
            <w:hideMark/>
          </w:tcPr>
          <w:p w14:paraId="4AB99F3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- 40-9</w:t>
            </w:r>
          </w:p>
        </w:tc>
        <w:tc>
          <w:tcPr>
            <w:tcW w:w="136" w:type="pct"/>
            <w:tcBorders>
              <w:top w:val="nil"/>
              <w:left w:val="nil"/>
              <w:bottom w:val="nil"/>
              <w:right w:val="nil"/>
            </w:tcBorders>
            <w:shd w:val="clear" w:color="auto" w:fill="auto"/>
            <w:noWrap/>
            <w:vAlign w:val="bottom"/>
            <w:hideMark/>
          </w:tcPr>
          <w:p w14:paraId="4E1F0E1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539</w:t>
            </w:r>
          </w:p>
        </w:tc>
        <w:tc>
          <w:tcPr>
            <w:tcW w:w="1550" w:type="pct"/>
            <w:tcBorders>
              <w:top w:val="nil"/>
              <w:left w:val="nil"/>
              <w:bottom w:val="nil"/>
              <w:right w:val="nil"/>
            </w:tcBorders>
            <w:shd w:val="clear" w:color="auto" w:fill="auto"/>
            <w:noWrap/>
            <w:vAlign w:val="bottom"/>
            <w:hideMark/>
          </w:tcPr>
          <w:p w14:paraId="186CC99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- 78-3</w:t>
            </w:r>
          </w:p>
        </w:tc>
      </w:tr>
      <w:tr w:rsidR="00405438" w:rsidRPr="00405438" w14:paraId="1FC44ACF" w14:textId="77777777" w:rsidTr="002270DC">
        <w:trPr>
          <w:trHeight w:val="300"/>
        </w:trPr>
        <w:tc>
          <w:tcPr>
            <w:tcW w:w="136" w:type="pct"/>
            <w:tcBorders>
              <w:top w:val="nil"/>
              <w:left w:val="nil"/>
              <w:bottom w:val="nil"/>
              <w:right w:val="nil"/>
            </w:tcBorders>
            <w:shd w:val="clear" w:color="auto" w:fill="auto"/>
            <w:noWrap/>
            <w:vAlign w:val="bottom"/>
            <w:hideMark/>
          </w:tcPr>
          <w:p w14:paraId="384D613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w:t>
            </w:r>
          </w:p>
        </w:tc>
        <w:tc>
          <w:tcPr>
            <w:tcW w:w="1521" w:type="pct"/>
            <w:tcBorders>
              <w:top w:val="nil"/>
              <w:left w:val="nil"/>
              <w:bottom w:val="nil"/>
              <w:right w:val="nil"/>
            </w:tcBorders>
            <w:shd w:val="clear" w:color="000000" w:fill="FFFFFF"/>
            <w:noWrap/>
            <w:vAlign w:val="center"/>
            <w:hideMark/>
          </w:tcPr>
          <w:p w14:paraId="0B988E66"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- 5-2</w:t>
            </w:r>
          </w:p>
        </w:tc>
        <w:tc>
          <w:tcPr>
            <w:tcW w:w="136" w:type="pct"/>
            <w:tcBorders>
              <w:top w:val="nil"/>
              <w:left w:val="nil"/>
              <w:bottom w:val="nil"/>
              <w:right w:val="nil"/>
            </w:tcBorders>
            <w:shd w:val="clear" w:color="auto" w:fill="auto"/>
            <w:noWrap/>
            <w:vAlign w:val="bottom"/>
            <w:hideMark/>
          </w:tcPr>
          <w:p w14:paraId="769B90B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286</w:t>
            </w:r>
          </w:p>
        </w:tc>
        <w:tc>
          <w:tcPr>
            <w:tcW w:w="1521" w:type="pct"/>
            <w:tcBorders>
              <w:top w:val="nil"/>
              <w:left w:val="nil"/>
              <w:bottom w:val="nil"/>
              <w:right w:val="nil"/>
            </w:tcBorders>
            <w:shd w:val="clear" w:color="auto" w:fill="auto"/>
            <w:noWrap/>
            <w:vAlign w:val="bottom"/>
            <w:hideMark/>
          </w:tcPr>
          <w:p w14:paraId="490C402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- 40-11</w:t>
            </w:r>
          </w:p>
        </w:tc>
        <w:tc>
          <w:tcPr>
            <w:tcW w:w="136" w:type="pct"/>
            <w:tcBorders>
              <w:top w:val="nil"/>
              <w:left w:val="nil"/>
              <w:bottom w:val="nil"/>
              <w:right w:val="nil"/>
            </w:tcBorders>
            <w:shd w:val="clear" w:color="auto" w:fill="auto"/>
            <w:noWrap/>
            <w:vAlign w:val="bottom"/>
            <w:hideMark/>
          </w:tcPr>
          <w:p w14:paraId="7607146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540</w:t>
            </w:r>
          </w:p>
        </w:tc>
        <w:tc>
          <w:tcPr>
            <w:tcW w:w="1550" w:type="pct"/>
            <w:tcBorders>
              <w:top w:val="nil"/>
              <w:left w:val="nil"/>
              <w:bottom w:val="nil"/>
              <w:right w:val="nil"/>
            </w:tcBorders>
            <w:shd w:val="clear" w:color="auto" w:fill="auto"/>
            <w:noWrap/>
            <w:vAlign w:val="bottom"/>
            <w:hideMark/>
          </w:tcPr>
          <w:p w14:paraId="08A7932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- 78-6</w:t>
            </w:r>
          </w:p>
        </w:tc>
      </w:tr>
      <w:tr w:rsidR="00405438" w:rsidRPr="00405438" w14:paraId="3255ABEF" w14:textId="77777777" w:rsidTr="002270DC">
        <w:trPr>
          <w:trHeight w:val="300"/>
        </w:trPr>
        <w:tc>
          <w:tcPr>
            <w:tcW w:w="136" w:type="pct"/>
            <w:tcBorders>
              <w:top w:val="nil"/>
              <w:left w:val="nil"/>
              <w:bottom w:val="nil"/>
              <w:right w:val="nil"/>
            </w:tcBorders>
            <w:shd w:val="clear" w:color="auto" w:fill="auto"/>
            <w:noWrap/>
            <w:vAlign w:val="bottom"/>
            <w:hideMark/>
          </w:tcPr>
          <w:p w14:paraId="4876974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w:t>
            </w:r>
          </w:p>
        </w:tc>
        <w:tc>
          <w:tcPr>
            <w:tcW w:w="1521" w:type="pct"/>
            <w:tcBorders>
              <w:top w:val="nil"/>
              <w:left w:val="nil"/>
              <w:bottom w:val="nil"/>
              <w:right w:val="nil"/>
            </w:tcBorders>
            <w:shd w:val="clear" w:color="000000" w:fill="FFFFFF"/>
            <w:noWrap/>
            <w:vAlign w:val="center"/>
            <w:hideMark/>
          </w:tcPr>
          <w:p w14:paraId="08975658"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- 5-3</w:t>
            </w:r>
          </w:p>
        </w:tc>
        <w:tc>
          <w:tcPr>
            <w:tcW w:w="136" w:type="pct"/>
            <w:tcBorders>
              <w:top w:val="nil"/>
              <w:left w:val="nil"/>
              <w:bottom w:val="nil"/>
              <w:right w:val="nil"/>
            </w:tcBorders>
            <w:shd w:val="clear" w:color="auto" w:fill="auto"/>
            <w:noWrap/>
            <w:vAlign w:val="bottom"/>
            <w:hideMark/>
          </w:tcPr>
          <w:p w14:paraId="30D81AA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287</w:t>
            </w:r>
          </w:p>
        </w:tc>
        <w:tc>
          <w:tcPr>
            <w:tcW w:w="1521" w:type="pct"/>
            <w:tcBorders>
              <w:top w:val="nil"/>
              <w:left w:val="nil"/>
              <w:bottom w:val="nil"/>
              <w:right w:val="nil"/>
            </w:tcBorders>
            <w:shd w:val="clear" w:color="auto" w:fill="auto"/>
            <w:noWrap/>
            <w:vAlign w:val="bottom"/>
            <w:hideMark/>
          </w:tcPr>
          <w:p w14:paraId="6D824FD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- 41-2</w:t>
            </w:r>
          </w:p>
        </w:tc>
        <w:tc>
          <w:tcPr>
            <w:tcW w:w="136" w:type="pct"/>
            <w:tcBorders>
              <w:top w:val="nil"/>
              <w:left w:val="nil"/>
              <w:bottom w:val="nil"/>
              <w:right w:val="nil"/>
            </w:tcBorders>
            <w:shd w:val="clear" w:color="auto" w:fill="auto"/>
            <w:noWrap/>
            <w:vAlign w:val="bottom"/>
            <w:hideMark/>
          </w:tcPr>
          <w:p w14:paraId="3B3E555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541</w:t>
            </w:r>
          </w:p>
        </w:tc>
        <w:tc>
          <w:tcPr>
            <w:tcW w:w="1550" w:type="pct"/>
            <w:tcBorders>
              <w:top w:val="nil"/>
              <w:left w:val="nil"/>
              <w:bottom w:val="nil"/>
              <w:right w:val="nil"/>
            </w:tcBorders>
            <w:shd w:val="clear" w:color="auto" w:fill="auto"/>
            <w:noWrap/>
            <w:vAlign w:val="bottom"/>
            <w:hideMark/>
          </w:tcPr>
          <w:p w14:paraId="615C708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- 78-9</w:t>
            </w:r>
          </w:p>
        </w:tc>
      </w:tr>
      <w:tr w:rsidR="00405438" w:rsidRPr="00405438" w14:paraId="7257228C" w14:textId="77777777" w:rsidTr="002270DC">
        <w:trPr>
          <w:trHeight w:val="300"/>
        </w:trPr>
        <w:tc>
          <w:tcPr>
            <w:tcW w:w="136" w:type="pct"/>
            <w:tcBorders>
              <w:top w:val="nil"/>
              <w:left w:val="nil"/>
              <w:bottom w:val="nil"/>
              <w:right w:val="nil"/>
            </w:tcBorders>
            <w:shd w:val="clear" w:color="auto" w:fill="auto"/>
            <w:noWrap/>
            <w:vAlign w:val="bottom"/>
            <w:hideMark/>
          </w:tcPr>
          <w:p w14:paraId="1BB1AED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w:t>
            </w:r>
          </w:p>
        </w:tc>
        <w:tc>
          <w:tcPr>
            <w:tcW w:w="1521" w:type="pct"/>
            <w:tcBorders>
              <w:top w:val="nil"/>
              <w:left w:val="nil"/>
              <w:bottom w:val="nil"/>
              <w:right w:val="nil"/>
            </w:tcBorders>
            <w:shd w:val="clear" w:color="000000" w:fill="FFFFFF"/>
            <w:noWrap/>
            <w:vAlign w:val="center"/>
            <w:hideMark/>
          </w:tcPr>
          <w:p w14:paraId="0A8D3EBB"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- 5-4</w:t>
            </w:r>
          </w:p>
        </w:tc>
        <w:tc>
          <w:tcPr>
            <w:tcW w:w="136" w:type="pct"/>
            <w:tcBorders>
              <w:top w:val="nil"/>
              <w:left w:val="nil"/>
              <w:bottom w:val="nil"/>
              <w:right w:val="nil"/>
            </w:tcBorders>
            <w:shd w:val="clear" w:color="auto" w:fill="auto"/>
            <w:noWrap/>
            <w:vAlign w:val="bottom"/>
            <w:hideMark/>
          </w:tcPr>
          <w:p w14:paraId="67AC507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288</w:t>
            </w:r>
          </w:p>
        </w:tc>
        <w:tc>
          <w:tcPr>
            <w:tcW w:w="1521" w:type="pct"/>
            <w:tcBorders>
              <w:top w:val="nil"/>
              <w:left w:val="nil"/>
              <w:bottom w:val="nil"/>
              <w:right w:val="nil"/>
            </w:tcBorders>
            <w:shd w:val="clear" w:color="auto" w:fill="auto"/>
            <w:noWrap/>
            <w:vAlign w:val="bottom"/>
            <w:hideMark/>
          </w:tcPr>
          <w:p w14:paraId="5898D35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- 41-9</w:t>
            </w:r>
          </w:p>
        </w:tc>
        <w:tc>
          <w:tcPr>
            <w:tcW w:w="136" w:type="pct"/>
            <w:tcBorders>
              <w:top w:val="nil"/>
              <w:left w:val="nil"/>
              <w:bottom w:val="nil"/>
              <w:right w:val="nil"/>
            </w:tcBorders>
            <w:shd w:val="clear" w:color="auto" w:fill="auto"/>
            <w:noWrap/>
            <w:vAlign w:val="bottom"/>
            <w:hideMark/>
          </w:tcPr>
          <w:p w14:paraId="79F02A6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542</w:t>
            </w:r>
          </w:p>
        </w:tc>
        <w:tc>
          <w:tcPr>
            <w:tcW w:w="1550" w:type="pct"/>
            <w:tcBorders>
              <w:top w:val="nil"/>
              <w:left w:val="nil"/>
              <w:bottom w:val="nil"/>
              <w:right w:val="nil"/>
            </w:tcBorders>
            <w:shd w:val="clear" w:color="auto" w:fill="auto"/>
            <w:noWrap/>
            <w:vAlign w:val="bottom"/>
            <w:hideMark/>
          </w:tcPr>
          <w:p w14:paraId="0D96EEE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- 78-10</w:t>
            </w:r>
          </w:p>
        </w:tc>
      </w:tr>
      <w:tr w:rsidR="00405438" w:rsidRPr="00405438" w14:paraId="39DACB15" w14:textId="77777777" w:rsidTr="002270DC">
        <w:trPr>
          <w:trHeight w:val="300"/>
        </w:trPr>
        <w:tc>
          <w:tcPr>
            <w:tcW w:w="136" w:type="pct"/>
            <w:tcBorders>
              <w:top w:val="nil"/>
              <w:left w:val="nil"/>
              <w:bottom w:val="nil"/>
              <w:right w:val="nil"/>
            </w:tcBorders>
            <w:shd w:val="clear" w:color="auto" w:fill="auto"/>
            <w:noWrap/>
            <w:vAlign w:val="bottom"/>
            <w:hideMark/>
          </w:tcPr>
          <w:p w14:paraId="13D55BE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w:t>
            </w:r>
          </w:p>
        </w:tc>
        <w:tc>
          <w:tcPr>
            <w:tcW w:w="1521" w:type="pct"/>
            <w:tcBorders>
              <w:top w:val="nil"/>
              <w:left w:val="nil"/>
              <w:bottom w:val="nil"/>
              <w:right w:val="nil"/>
            </w:tcBorders>
            <w:shd w:val="clear" w:color="000000" w:fill="FFFFFF"/>
            <w:noWrap/>
            <w:vAlign w:val="center"/>
            <w:hideMark/>
          </w:tcPr>
          <w:p w14:paraId="7B32ACDD"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- 5-5</w:t>
            </w:r>
          </w:p>
        </w:tc>
        <w:tc>
          <w:tcPr>
            <w:tcW w:w="136" w:type="pct"/>
            <w:tcBorders>
              <w:top w:val="nil"/>
              <w:left w:val="nil"/>
              <w:bottom w:val="nil"/>
              <w:right w:val="nil"/>
            </w:tcBorders>
            <w:shd w:val="clear" w:color="auto" w:fill="auto"/>
            <w:noWrap/>
            <w:vAlign w:val="bottom"/>
            <w:hideMark/>
          </w:tcPr>
          <w:p w14:paraId="621E8A3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289</w:t>
            </w:r>
          </w:p>
        </w:tc>
        <w:tc>
          <w:tcPr>
            <w:tcW w:w="1521" w:type="pct"/>
            <w:tcBorders>
              <w:top w:val="nil"/>
              <w:left w:val="nil"/>
              <w:bottom w:val="nil"/>
              <w:right w:val="nil"/>
            </w:tcBorders>
            <w:shd w:val="clear" w:color="auto" w:fill="auto"/>
            <w:noWrap/>
            <w:vAlign w:val="bottom"/>
            <w:hideMark/>
          </w:tcPr>
          <w:p w14:paraId="48A9BB4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- 41-13</w:t>
            </w:r>
          </w:p>
        </w:tc>
        <w:tc>
          <w:tcPr>
            <w:tcW w:w="136" w:type="pct"/>
            <w:tcBorders>
              <w:top w:val="nil"/>
              <w:left w:val="nil"/>
              <w:bottom w:val="nil"/>
              <w:right w:val="nil"/>
            </w:tcBorders>
            <w:shd w:val="clear" w:color="auto" w:fill="auto"/>
            <w:noWrap/>
            <w:vAlign w:val="bottom"/>
            <w:hideMark/>
          </w:tcPr>
          <w:p w14:paraId="32831F7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543</w:t>
            </w:r>
          </w:p>
        </w:tc>
        <w:tc>
          <w:tcPr>
            <w:tcW w:w="1550" w:type="pct"/>
            <w:tcBorders>
              <w:top w:val="nil"/>
              <w:left w:val="nil"/>
              <w:bottom w:val="nil"/>
              <w:right w:val="nil"/>
            </w:tcBorders>
            <w:shd w:val="clear" w:color="auto" w:fill="auto"/>
            <w:noWrap/>
            <w:vAlign w:val="bottom"/>
            <w:hideMark/>
          </w:tcPr>
          <w:p w14:paraId="6B5BBFD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- 78-11</w:t>
            </w:r>
          </w:p>
        </w:tc>
      </w:tr>
      <w:tr w:rsidR="00405438" w:rsidRPr="00405438" w14:paraId="59372295" w14:textId="77777777" w:rsidTr="002270DC">
        <w:trPr>
          <w:trHeight w:val="300"/>
        </w:trPr>
        <w:tc>
          <w:tcPr>
            <w:tcW w:w="136" w:type="pct"/>
            <w:tcBorders>
              <w:top w:val="nil"/>
              <w:left w:val="nil"/>
              <w:bottom w:val="nil"/>
              <w:right w:val="nil"/>
            </w:tcBorders>
            <w:shd w:val="clear" w:color="auto" w:fill="auto"/>
            <w:noWrap/>
            <w:vAlign w:val="bottom"/>
            <w:hideMark/>
          </w:tcPr>
          <w:p w14:paraId="19ADBEC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w:t>
            </w:r>
          </w:p>
        </w:tc>
        <w:tc>
          <w:tcPr>
            <w:tcW w:w="1521" w:type="pct"/>
            <w:tcBorders>
              <w:top w:val="nil"/>
              <w:left w:val="nil"/>
              <w:bottom w:val="nil"/>
              <w:right w:val="nil"/>
            </w:tcBorders>
            <w:shd w:val="clear" w:color="000000" w:fill="FFFFFF"/>
            <w:noWrap/>
            <w:vAlign w:val="center"/>
            <w:hideMark/>
          </w:tcPr>
          <w:p w14:paraId="397C52C0"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- 5-6</w:t>
            </w:r>
          </w:p>
        </w:tc>
        <w:tc>
          <w:tcPr>
            <w:tcW w:w="136" w:type="pct"/>
            <w:tcBorders>
              <w:top w:val="nil"/>
              <w:left w:val="nil"/>
              <w:bottom w:val="nil"/>
              <w:right w:val="nil"/>
            </w:tcBorders>
            <w:shd w:val="clear" w:color="auto" w:fill="auto"/>
            <w:noWrap/>
            <w:vAlign w:val="bottom"/>
            <w:hideMark/>
          </w:tcPr>
          <w:p w14:paraId="717F58A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290</w:t>
            </w:r>
          </w:p>
        </w:tc>
        <w:tc>
          <w:tcPr>
            <w:tcW w:w="1521" w:type="pct"/>
            <w:tcBorders>
              <w:top w:val="nil"/>
              <w:left w:val="nil"/>
              <w:bottom w:val="nil"/>
              <w:right w:val="nil"/>
            </w:tcBorders>
            <w:shd w:val="clear" w:color="auto" w:fill="auto"/>
            <w:noWrap/>
            <w:vAlign w:val="bottom"/>
            <w:hideMark/>
          </w:tcPr>
          <w:p w14:paraId="3D78F4C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- 42-1</w:t>
            </w:r>
          </w:p>
        </w:tc>
        <w:tc>
          <w:tcPr>
            <w:tcW w:w="136" w:type="pct"/>
            <w:tcBorders>
              <w:top w:val="nil"/>
              <w:left w:val="nil"/>
              <w:bottom w:val="nil"/>
              <w:right w:val="nil"/>
            </w:tcBorders>
            <w:shd w:val="clear" w:color="auto" w:fill="auto"/>
            <w:noWrap/>
            <w:vAlign w:val="bottom"/>
            <w:hideMark/>
          </w:tcPr>
          <w:p w14:paraId="6452742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544</w:t>
            </w:r>
          </w:p>
        </w:tc>
        <w:tc>
          <w:tcPr>
            <w:tcW w:w="1550" w:type="pct"/>
            <w:tcBorders>
              <w:top w:val="nil"/>
              <w:left w:val="nil"/>
              <w:bottom w:val="nil"/>
              <w:right w:val="nil"/>
            </w:tcBorders>
            <w:shd w:val="clear" w:color="auto" w:fill="auto"/>
            <w:noWrap/>
            <w:vAlign w:val="bottom"/>
            <w:hideMark/>
          </w:tcPr>
          <w:p w14:paraId="4A3E75B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- 78-12</w:t>
            </w:r>
          </w:p>
        </w:tc>
      </w:tr>
      <w:tr w:rsidR="00405438" w:rsidRPr="00405438" w14:paraId="7E85918B" w14:textId="77777777" w:rsidTr="002270DC">
        <w:trPr>
          <w:trHeight w:val="300"/>
        </w:trPr>
        <w:tc>
          <w:tcPr>
            <w:tcW w:w="136" w:type="pct"/>
            <w:tcBorders>
              <w:top w:val="nil"/>
              <w:left w:val="nil"/>
              <w:bottom w:val="nil"/>
              <w:right w:val="nil"/>
            </w:tcBorders>
            <w:shd w:val="clear" w:color="auto" w:fill="auto"/>
            <w:noWrap/>
            <w:vAlign w:val="bottom"/>
            <w:hideMark/>
          </w:tcPr>
          <w:p w14:paraId="333688F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w:t>
            </w:r>
          </w:p>
        </w:tc>
        <w:tc>
          <w:tcPr>
            <w:tcW w:w="1521" w:type="pct"/>
            <w:tcBorders>
              <w:top w:val="nil"/>
              <w:left w:val="nil"/>
              <w:bottom w:val="nil"/>
              <w:right w:val="nil"/>
            </w:tcBorders>
            <w:shd w:val="clear" w:color="000000" w:fill="FFFFFF"/>
            <w:noWrap/>
            <w:vAlign w:val="center"/>
            <w:hideMark/>
          </w:tcPr>
          <w:p w14:paraId="4E30651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- 5-7</w:t>
            </w:r>
          </w:p>
        </w:tc>
        <w:tc>
          <w:tcPr>
            <w:tcW w:w="136" w:type="pct"/>
            <w:tcBorders>
              <w:top w:val="nil"/>
              <w:left w:val="nil"/>
              <w:bottom w:val="nil"/>
              <w:right w:val="nil"/>
            </w:tcBorders>
            <w:shd w:val="clear" w:color="auto" w:fill="auto"/>
            <w:noWrap/>
            <w:vAlign w:val="bottom"/>
            <w:hideMark/>
          </w:tcPr>
          <w:p w14:paraId="31A2C72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291</w:t>
            </w:r>
          </w:p>
        </w:tc>
        <w:tc>
          <w:tcPr>
            <w:tcW w:w="1521" w:type="pct"/>
            <w:tcBorders>
              <w:top w:val="nil"/>
              <w:left w:val="nil"/>
              <w:bottom w:val="nil"/>
              <w:right w:val="nil"/>
            </w:tcBorders>
            <w:shd w:val="clear" w:color="auto" w:fill="auto"/>
            <w:noWrap/>
            <w:vAlign w:val="bottom"/>
            <w:hideMark/>
          </w:tcPr>
          <w:p w14:paraId="4CBFB61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- 42-3</w:t>
            </w:r>
          </w:p>
        </w:tc>
        <w:tc>
          <w:tcPr>
            <w:tcW w:w="136" w:type="pct"/>
            <w:tcBorders>
              <w:top w:val="nil"/>
              <w:left w:val="nil"/>
              <w:bottom w:val="nil"/>
              <w:right w:val="nil"/>
            </w:tcBorders>
            <w:shd w:val="clear" w:color="auto" w:fill="auto"/>
            <w:noWrap/>
            <w:vAlign w:val="bottom"/>
            <w:hideMark/>
          </w:tcPr>
          <w:p w14:paraId="71B907F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545</w:t>
            </w:r>
          </w:p>
        </w:tc>
        <w:tc>
          <w:tcPr>
            <w:tcW w:w="1550" w:type="pct"/>
            <w:tcBorders>
              <w:top w:val="nil"/>
              <w:left w:val="nil"/>
              <w:bottom w:val="nil"/>
              <w:right w:val="nil"/>
            </w:tcBorders>
            <w:shd w:val="clear" w:color="auto" w:fill="auto"/>
            <w:noWrap/>
            <w:vAlign w:val="bottom"/>
            <w:hideMark/>
          </w:tcPr>
          <w:p w14:paraId="62735B6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- 78-13</w:t>
            </w:r>
          </w:p>
        </w:tc>
      </w:tr>
      <w:tr w:rsidR="00405438" w:rsidRPr="00405438" w14:paraId="4BE15874" w14:textId="77777777" w:rsidTr="002270DC">
        <w:trPr>
          <w:trHeight w:val="300"/>
        </w:trPr>
        <w:tc>
          <w:tcPr>
            <w:tcW w:w="136" w:type="pct"/>
            <w:tcBorders>
              <w:top w:val="nil"/>
              <w:left w:val="nil"/>
              <w:bottom w:val="nil"/>
              <w:right w:val="nil"/>
            </w:tcBorders>
            <w:shd w:val="clear" w:color="auto" w:fill="auto"/>
            <w:noWrap/>
            <w:vAlign w:val="bottom"/>
            <w:hideMark/>
          </w:tcPr>
          <w:p w14:paraId="652D849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w:t>
            </w:r>
          </w:p>
        </w:tc>
        <w:tc>
          <w:tcPr>
            <w:tcW w:w="1521" w:type="pct"/>
            <w:tcBorders>
              <w:top w:val="nil"/>
              <w:left w:val="nil"/>
              <w:bottom w:val="nil"/>
              <w:right w:val="nil"/>
            </w:tcBorders>
            <w:shd w:val="clear" w:color="000000" w:fill="FFFFFF"/>
            <w:noWrap/>
            <w:vAlign w:val="center"/>
            <w:hideMark/>
          </w:tcPr>
          <w:p w14:paraId="1E459CCF"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- 5-10</w:t>
            </w:r>
          </w:p>
        </w:tc>
        <w:tc>
          <w:tcPr>
            <w:tcW w:w="136" w:type="pct"/>
            <w:tcBorders>
              <w:top w:val="nil"/>
              <w:left w:val="nil"/>
              <w:bottom w:val="nil"/>
              <w:right w:val="nil"/>
            </w:tcBorders>
            <w:shd w:val="clear" w:color="auto" w:fill="auto"/>
            <w:noWrap/>
            <w:vAlign w:val="bottom"/>
            <w:hideMark/>
          </w:tcPr>
          <w:p w14:paraId="6F9D6AE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292</w:t>
            </w:r>
          </w:p>
        </w:tc>
        <w:tc>
          <w:tcPr>
            <w:tcW w:w="1521" w:type="pct"/>
            <w:tcBorders>
              <w:top w:val="nil"/>
              <w:left w:val="nil"/>
              <w:bottom w:val="nil"/>
              <w:right w:val="nil"/>
            </w:tcBorders>
            <w:shd w:val="clear" w:color="auto" w:fill="auto"/>
            <w:noWrap/>
            <w:vAlign w:val="bottom"/>
            <w:hideMark/>
          </w:tcPr>
          <w:p w14:paraId="051AA7C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- 42-5</w:t>
            </w:r>
          </w:p>
        </w:tc>
        <w:tc>
          <w:tcPr>
            <w:tcW w:w="136" w:type="pct"/>
            <w:tcBorders>
              <w:top w:val="nil"/>
              <w:left w:val="nil"/>
              <w:bottom w:val="nil"/>
              <w:right w:val="nil"/>
            </w:tcBorders>
            <w:shd w:val="clear" w:color="auto" w:fill="auto"/>
            <w:noWrap/>
            <w:vAlign w:val="bottom"/>
            <w:hideMark/>
          </w:tcPr>
          <w:p w14:paraId="6AA3A6B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546</w:t>
            </w:r>
          </w:p>
        </w:tc>
        <w:tc>
          <w:tcPr>
            <w:tcW w:w="1550" w:type="pct"/>
            <w:tcBorders>
              <w:top w:val="nil"/>
              <w:left w:val="nil"/>
              <w:bottom w:val="nil"/>
              <w:right w:val="nil"/>
            </w:tcBorders>
            <w:shd w:val="clear" w:color="auto" w:fill="auto"/>
            <w:noWrap/>
            <w:vAlign w:val="bottom"/>
            <w:hideMark/>
          </w:tcPr>
          <w:p w14:paraId="233F3BA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- 79-2</w:t>
            </w:r>
          </w:p>
        </w:tc>
      </w:tr>
      <w:tr w:rsidR="00405438" w:rsidRPr="00405438" w14:paraId="2764512A" w14:textId="77777777" w:rsidTr="002270DC">
        <w:trPr>
          <w:trHeight w:val="300"/>
        </w:trPr>
        <w:tc>
          <w:tcPr>
            <w:tcW w:w="136" w:type="pct"/>
            <w:tcBorders>
              <w:top w:val="nil"/>
              <w:left w:val="nil"/>
              <w:bottom w:val="nil"/>
              <w:right w:val="nil"/>
            </w:tcBorders>
            <w:shd w:val="clear" w:color="auto" w:fill="auto"/>
            <w:noWrap/>
            <w:vAlign w:val="bottom"/>
            <w:hideMark/>
          </w:tcPr>
          <w:p w14:paraId="1F0B369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w:t>
            </w:r>
          </w:p>
        </w:tc>
        <w:tc>
          <w:tcPr>
            <w:tcW w:w="1521" w:type="pct"/>
            <w:tcBorders>
              <w:top w:val="nil"/>
              <w:left w:val="nil"/>
              <w:bottom w:val="nil"/>
              <w:right w:val="nil"/>
            </w:tcBorders>
            <w:shd w:val="clear" w:color="000000" w:fill="FFFFFF"/>
            <w:noWrap/>
            <w:vAlign w:val="center"/>
            <w:hideMark/>
          </w:tcPr>
          <w:p w14:paraId="0C3A915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- 5-11</w:t>
            </w:r>
          </w:p>
        </w:tc>
        <w:tc>
          <w:tcPr>
            <w:tcW w:w="136" w:type="pct"/>
            <w:tcBorders>
              <w:top w:val="nil"/>
              <w:left w:val="nil"/>
              <w:bottom w:val="nil"/>
              <w:right w:val="nil"/>
            </w:tcBorders>
            <w:shd w:val="clear" w:color="auto" w:fill="auto"/>
            <w:noWrap/>
            <w:vAlign w:val="bottom"/>
            <w:hideMark/>
          </w:tcPr>
          <w:p w14:paraId="3DE6261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293</w:t>
            </w:r>
          </w:p>
        </w:tc>
        <w:tc>
          <w:tcPr>
            <w:tcW w:w="1521" w:type="pct"/>
            <w:tcBorders>
              <w:top w:val="nil"/>
              <w:left w:val="nil"/>
              <w:bottom w:val="nil"/>
              <w:right w:val="nil"/>
            </w:tcBorders>
            <w:shd w:val="clear" w:color="auto" w:fill="auto"/>
            <w:noWrap/>
            <w:vAlign w:val="bottom"/>
            <w:hideMark/>
          </w:tcPr>
          <w:p w14:paraId="41514E9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- 42-8</w:t>
            </w:r>
          </w:p>
        </w:tc>
        <w:tc>
          <w:tcPr>
            <w:tcW w:w="136" w:type="pct"/>
            <w:tcBorders>
              <w:top w:val="nil"/>
              <w:left w:val="nil"/>
              <w:bottom w:val="nil"/>
              <w:right w:val="nil"/>
            </w:tcBorders>
            <w:shd w:val="clear" w:color="auto" w:fill="auto"/>
            <w:noWrap/>
            <w:vAlign w:val="bottom"/>
            <w:hideMark/>
          </w:tcPr>
          <w:p w14:paraId="67412D8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547</w:t>
            </w:r>
          </w:p>
        </w:tc>
        <w:tc>
          <w:tcPr>
            <w:tcW w:w="1550" w:type="pct"/>
            <w:tcBorders>
              <w:top w:val="nil"/>
              <w:left w:val="nil"/>
              <w:bottom w:val="nil"/>
              <w:right w:val="nil"/>
            </w:tcBorders>
            <w:shd w:val="clear" w:color="auto" w:fill="auto"/>
            <w:noWrap/>
            <w:vAlign w:val="bottom"/>
            <w:hideMark/>
          </w:tcPr>
          <w:p w14:paraId="4A7C8E1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- 79-3</w:t>
            </w:r>
          </w:p>
        </w:tc>
      </w:tr>
      <w:tr w:rsidR="00405438" w:rsidRPr="00405438" w14:paraId="409E8CC6" w14:textId="77777777" w:rsidTr="002270DC">
        <w:trPr>
          <w:trHeight w:val="300"/>
        </w:trPr>
        <w:tc>
          <w:tcPr>
            <w:tcW w:w="136" w:type="pct"/>
            <w:tcBorders>
              <w:top w:val="nil"/>
              <w:left w:val="nil"/>
              <w:bottom w:val="nil"/>
              <w:right w:val="nil"/>
            </w:tcBorders>
            <w:shd w:val="clear" w:color="auto" w:fill="auto"/>
            <w:noWrap/>
            <w:vAlign w:val="bottom"/>
            <w:hideMark/>
          </w:tcPr>
          <w:p w14:paraId="4E8A8A4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w:t>
            </w:r>
          </w:p>
        </w:tc>
        <w:tc>
          <w:tcPr>
            <w:tcW w:w="1521" w:type="pct"/>
            <w:tcBorders>
              <w:top w:val="nil"/>
              <w:left w:val="nil"/>
              <w:bottom w:val="nil"/>
              <w:right w:val="nil"/>
            </w:tcBorders>
            <w:shd w:val="clear" w:color="000000" w:fill="FFFFFF"/>
            <w:noWrap/>
            <w:vAlign w:val="center"/>
            <w:hideMark/>
          </w:tcPr>
          <w:p w14:paraId="33E8A834"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- 5-12</w:t>
            </w:r>
          </w:p>
        </w:tc>
        <w:tc>
          <w:tcPr>
            <w:tcW w:w="136" w:type="pct"/>
            <w:tcBorders>
              <w:top w:val="nil"/>
              <w:left w:val="nil"/>
              <w:bottom w:val="nil"/>
              <w:right w:val="nil"/>
            </w:tcBorders>
            <w:shd w:val="clear" w:color="auto" w:fill="auto"/>
            <w:noWrap/>
            <w:vAlign w:val="bottom"/>
            <w:hideMark/>
          </w:tcPr>
          <w:p w14:paraId="7F89B2D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294</w:t>
            </w:r>
          </w:p>
        </w:tc>
        <w:tc>
          <w:tcPr>
            <w:tcW w:w="1521" w:type="pct"/>
            <w:tcBorders>
              <w:top w:val="nil"/>
              <w:left w:val="nil"/>
              <w:bottom w:val="nil"/>
              <w:right w:val="nil"/>
            </w:tcBorders>
            <w:shd w:val="clear" w:color="auto" w:fill="auto"/>
            <w:noWrap/>
            <w:vAlign w:val="bottom"/>
            <w:hideMark/>
          </w:tcPr>
          <w:p w14:paraId="60A0090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- 42-9</w:t>
            </w:r>
          </w:p>
        </w:tc>
        <w:tc>
          <w:tcPr>
            <w:tcW w:w="136" w:type="pct"/>
            <w:tcBorders>
              <w:top w:val="nil"/>
              <w:left w:val="nil"/>
              <w:bottom w:val="nil"/>
              <w:right w:val="nil"/>
            </w:tcBorders>
            <w:shd w:val="clear" w:color="auto" w:fill="auto"/>
            <w:noWrap/>
            <w:vAlign w:val="bottom"/>
            <w:hideMark/>
          </w:tcPr>
          <w:p w14:paraId="768625B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548</w:t>
            </w:r>
          </w:p>
        </w:tc>
        <w:tc>
          <w:tcPr>
            <w:tcW w:w="1550" w:type="pct"/>
            <w:tcBorders>
              <w:top w:val="nil"/>
              <w:left w:val="nil"/>
              <w:bottom w:val="nil"/>
              <w:right w:val="nil"/>
            </w:tcBorders>
            <w:shd w:val="clear" w:color="auto" w:fill="auto"/>
            <w:noWrap/>
            <w:vAlign w:val="bottom"/>
            <w:hideMark/>
          </w:tcPr>
          <w:p w14:paraId="136263E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- 79-4</w:t>
            </w:r>
          </w:p>
        </w:tc>
      </w:tr>
      <w:tr w:rsidR="00405438" w:rsidRPr="00405438" w14:paraId="7C84E13D" w14:textId="77777777" w:rsidTr="002270DC">
        <w:trPr>
          <w:trHeight w:val="300"/>
        </w:trPr>
        <w:tc>
          <w:tcPr>
            <w:tcW w:w="136" w:type="pct"/>
            <w:tcBorders>
              <w:top w:val="nil"/>
              <w:left w:val="nil"/>
              <w:bottom w:val="nil"/>
              <w:right w:val="nil"/>
            </w:tcBorders>
            <w:shd w:val="clear" w:color="auto" w:fill="auto"/>
            <w:noWrap/>
            <w:vAlign w:val="bottom"/>
            <w:hideMark/>
          </w:tcPr>
          <w:p w14:paraId="1D8B603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w:t>
            </w:r>
          </w:p>
        </w:tc>
        <w:tc>
          <w:tcPr>
            <w:tcW w:w="1521" w:type="pct"/>
            <w:tcBorders>
              <w:top w:val="nil"/>
              <w:left w:val="nil"/>
              <w:bottom w:val="nil"/>
              <w:right w:val="nil"/>
            </w:tcBorders>
            <w:shd w:val="clear" w:color="000000" w:fill="FFFFFF"/>
            <w:noWrap/>
            <w:vAlign w:val="center"/>
            <w:hideMark/>
          </w:tcPr>
          <w:p w14:paraId="06F636F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- 6-1</w:t>
            </w:r>
          </w:p>
        </w:tc>
        <w:tc>
          <w:tcPr>
            <w:tcW w:w="136" w:type="pct"/>
            <w:tcBorders>
              <w:top w:val="nil"/>
              <w:left w:val="nil"/>
              <w:bottom w:val="nil"/>
              <w:right w:val="nil"/>
            </w:tcBorders>
            <w:shd w:val="clear" w:color="auto" w:fill="auto"/>
            <w:noWrap/>
            <w:vAlign w:val="bottom"/>
            <w:hideMark/>
          </w:tcPr>
          <w:p w14:paraId="2EA711D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295</w:t>
            </w:r>
          </w:p>
        </w:tc>
        <w:tc>
          <w:tcPr>
            <w:tcW w:w="1521" w:type="pct"/>
            <w:tcBorders>
              <w:top w:val="nil"/>
              <w:left w:val="nil"/>
              <w:bottom w:val="nil"/>
              <w:right w:val="nil"/>
            </w:tcBorders>
            <w:shd w:val="clear" w:color="auto" w:fill="auto"/>
            <w:noWrap/>
            <w:vAlign w:val="bottom"/>
            <w:hideMark/>
          </w:tcPr>
          <w:p w14:paraId="5A64783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- 42-10</w:t>
            </w:r>
          </w:p>
        </w:tc>
        <w:tc>
          <w:tcPr>
            <w:tcW w:w="136" w:type="pct"/>
            <w:tcBorders>
              <w:top w:val="nil"/>
              <w:left w:val="nil"/>
              <w:bottom w:val="nil"/>
              <w:right w:val="nil"/>
            </w:tcBorders>
            <w:shd w:val="clear" w:color="auto" w:fill="auto"/>
            <w:noWrap/>
            <w:vAlign w:val="bottom"/>
            <w:hideMark/>
          </w:tcPr>
          <w:p w14:paraId="5B63B8C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549</w:t>
            </w:r>
          </w:p>
        </w:tc>
        <w:tc>
          <w:tcPr>
            <w:tcW w:w="1550" w:type="pct"/>
            <w:tcBorders>
              <w:top w:val="nil"/>
              <w:left w:val="nil"/>
              <w:bottom w:val="nil"/>
              <w:right w:val="nil"/>
            </w:tcBorders>
            <w:shd w:val="clear" w:color="auto" w:fill="auto"/>
            <w:noWrap/>
            <w:vAlign w:val="bottom"/>
            <w:hideMark/>
          </w:tcPr>
          <w:p w14:paraId="1BB4A75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- 79-6</w:t>
            </w:r>
          </w:p>
        </w:tc>
      </w:tr>
      <w:tr w:rsidR="00405438" w:rsidRPr="00405438" w14:paraId="416D5619" w14:textId="77777777" w:rsidTr="002270DC">
        <w:trPr>
          <w:trHeight w:val="300"/>
        </w:trPr>
        <w:tc>
          <w:tcPr>
            <w:tcW w:w="136" w:type="pct"/>
            <w:tcBorders>
              <w:top w:val="nil"/>
              <w:left w:val="nil"/>
              <w:bottom w:val="nil"/>
              <w:right w:val="nil"/>
            </w:tcBorders>
            <w:shd w:val="clear" w:color="auto" w:fill="auto"/>
            <w:noWrap/>
            <w:vAlign w:val="bottom"/>
            <w:hideMark/>
          </w:tcPr>
          <w:p w14:paraId="10C1CE2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w:t>
            </w:r>
          </w:p>
        </w:tc>
        <w:tc>
          <w:tcPr>
            <w:tcW w:w="1521" w:type="pct"/>
            <w:tcBorders>
              <w:top w:val="nil"/>
              <w:left w:val="nil"/>
              <w:bottom w:val="nil"/>
              <w:right w:val="nil"/>
            </w:tcBorders>
            <w:shd w:val="clear" w:color="000000" w:fill="FFFFFF"/>
            <w:noWrap/>
            <w:vAlign w:val="center"/>
            <w:hideMark/>
          </w:tcPr>
          <w:p w14:paraId="760F9FA3"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- 6-3</w:t>
            </w:r>
          </w:p>
        </w:tc>
        <w:tc>
          <w:tcPr>
            <w:tcW w:w="136" w:type="pct"/>
            <w:tcBorders>
              <w:top w:val="nil"/>
              <w:left w:val="nil"/>
              <w:bottom w:val="nil"/>
              <w:right w:val="nil"/>
            </w:tcBorders>
            <w:shd w:val="clear" w:color="auto" w:fill="auto"/>
            <w:noWrap/>
            <w:vAlign w:val="bottom"/>
            <w:hideMark/>
          </w:tcPr>
          <w:p w14:paraId="506C23C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296</w:t>
            </w:r>
          </w:p>
        </w:tc>
        <w:tc>
          <w:tcPr>
            <w:tcW w:w="1521" w:type="pct"/>
            <w:tcBorders>
              <w:top w:val="nil"/>
              <w:left w:val="nil"/>
              <w:bottom w:val="nil"/>
              <w:right w:val="nil"/>
            </w:tcBorders>
            <w:shd w:val="clear" w:color="auto" w:fill="auto"/>
            <w:noWrap/>
            <w:vAlign w:val="bottom"/>
            <w:hideMark/>
          </w:tcPr>
          <w:p w14:paraId="5FA4808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- 42-13</w:t>
            </w:r>
          </w:p>
        </w:tc>
        <w:tc>
          <w:tcPr>
            <w:tcW w:w="136" w:type="pct"/>
            <w:tcBorders>
              <w:top w:val="nil"/>
              <w:left w:val="nil"/>
              <w:bottom w:val="nil"/>
              <w:right w:val="nil"/>
            </w:tcBorders>
            <w:shd w:val="clear" w:color="auto" w:fill="auto"/>
            <w:noWrap/>
            <w:vAlign w:val="bottom"/>
            <w:hideMark/>
          </w:tcPr>
          <w:p w14:paraId="44E4681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550</w:t>
            </w:r>
          </w:p>
        </w:tc>
        <w:tc>
          <w:tcPr>
            <w:tcW w:w="1550" w:type="pct"/>
            <w:tcBorders>
              <w:top w:val="nil"/>
              <w:left w:val="nil"/>
              <w:bottom w:val="nil"/>
              <w:right w:val="nil"/>
            </w:tcBorders>
            <w:shd w:val="clear" w:color="auto" w:fill="auto"/>
            <w:noWrap/>
            <w:vAlign w:val="bottom"/>
            <w:hideMark/>
          </w:tcPr>
          <w:p w14:paraId="097AA73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- 79-9</w:t>
            </w:r>
          </w:p>
        </w:tc>
      </w:tr>
      <w:tr w:rsidR="00405438" w:rsidRPr="00405438" w14:paraId="3036D75C" w14:textId="77777777" w:rsidTr="002270DC">
        <w:trPr>
          <w:trHeight w:val="300"/>
        </w:trPr>
        <w:tc>
          <w:tcPr>
            <w:tcW w:w="136" w:type="pct"/>
            <w:tcBorders>
              <w:top w:val="nil"/>
              <w:left w:val="nil"/>
              <w:bottom w:val="nil"/>
              <w:right w:val="nil"/>
            </w:tcBorders>
            <w:shd w:val="clear" w:color="auto" w:fill="auto"/>
            <w:noWrap/>
            <w:vAlign w:val="bottom"/>
            <w:hideMark/>
          </w:tcPr>
          <w:p w14:paraId="1A8CDF9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w:t>
            </w:r>
          </w:p>
        </w:tc>
        <w:tc>
          <w:tcPr>
            <w:tcW w:w="1521" w:type="pct"/>
            <w:tcBorders>
              <w:top w:val="nil"/>
              <w:left w:val="nil"/>
              <w:bottom w:val="nil"/>
              <w:right w:val="nil"/>
            </w:tcBorders>
            <w:shd w:val="clear" w:color="000000" w:fill="FFFFFF"/>
            <w:noWrap/>
            <w:vAlign w:val="center"/>
            <w:hideMark/>
          </w:tcPr>
          <w:p w14:paraId="296B5E68"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- 6-6</w:t>
            </w:r>
          </w:p>
        </w:tc>
        <w:tc>
          <w:tcPr>
            <w:tcW w:w="136" w:type="pct"/>
            <w:tcBorders>
              <w:top w:val="nil"/>
              <w:left w:val="nil"/>
              <w:bottom w:val="nil"/>
              <w:right w:val="nil"/>
            </w:tcBorders>
            <w:shd w:val="clear" w:color="auto" w:fill="auto"/>
            <w:noWrap/>
            <w:vAlign w:val="bottom"/>
            <w:hideMark/>
          </w:tcPr>
          <w:p w14:paraId="1711837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297</w:t>
            </w:r>
          </w:p>
        </w:tc>
        <w:tc>
          <w:tcPr>
            <w:tcW w:w="1521" w:type="pct"/>
            <w:tcBorders>
              <w:top w:val="nil"/>
              <w:left w:val="nil"/>
              <w:bottom w:val="nil"/>
              <w:right w:val="nil"/>
            </w:tcBorders>
            <w:shd w:val="clear" w:color="auto" w:fill="auto"/>
            <w:noWrap/>
            <w:vAlign w:val="bottom"/>
            <w:hideMark/>
          </w:tcPr>
          <w:p w14:paraId="15EE25B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- 43-1</w:t>
            </w:r>
          </w:p>
        </w:tc>
        <w:tc>
          <w:tcPr>
            <w:tcW w:w="136" w:type="pct"/>
            <w:tcBorders>
              <w:top w:val="nil"/>
              <w:left w:val="nil"/>
              <w:bottom w:val="nil"/>
              <w:right w:val="nil"/>
            </w:tcBorders>
            <w:shd w:val="clear" w:color="auto" w:fill="auto"/>
            <w:noWrap/>
            <w:vAlign w:val="bottom"/>
            <w:hideMark/>
          </w:tcPr>
          <w:p w14:paraId="6C2A502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551</w:t>
            </w:r>
          </w:p>
        </w:tc>
        <w:tc>
          <w:tcPr>
            <w:tcW w:w="1550" w:type="pct"/>
            <w:tcBorders>
              <w:top w:val="nil"/>
              <w:left w:val="nil"/>
              <w:bottom w:val="nil"/>
              <w:right w:val="nil"/>
            </w:tcBorders>
            <w:shd w:val="clear" w:color="auto" w:fill="auto"/>
            <w:noWrap/>
            <w:vAlign w:val="bottom"/>
            <w:hideMark/>
          </w:tcPr>
          <w:p w14:paraId="2E528EA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- 79-11</w:t>
            </w:r>
          </w:p>
        </w:tc>
      </w:tr>
      <w:tr w:rsidR="00405438" w:rsidRPr="00405438" w14:paraId="39004B66" w14:textId="77777777" w:rsidTr="002270DC">
        <w:trPr>
          <w:trHeight w:val="300"/>
        </w:trPr>
        <w:tc>
          <w:tcPr>
            <w:tcW w:w="136" w:type="pct"/>
            <w:tcBorders>
              <w:top w:val="nil"/>
              <w:left w:val="nil"/>
              <w:bottom w:val="nil"/>
              <w:right w:val="nil"/>
            </w:tcBorders>
            <w:shd w:val="clear" w:color="auto" w:fill="auto"/>
            <w:noWrap/>
            <w:vAlign w:val="bottom"/>
            <w:hideMark/>
          </w:tcPr>
          <w:p w14:paraId="42F0BD9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w:t>
            </w:r>
          </w:p>
        </w:tc>
        <w:tc>
          <w:tcPr>
            <w:tcW w:w="1521" w:type="pct"/>
            <w:tcBorders>
              <w:top w:val="nil"/>
              <w:left w:val="nil"/>
              <w:bottom w:val="nil"/>
              <w:right w:val="nil"/>
            </w:tcBorders>
            <w:shd w:val="clear" w:color="000000" w:fill="FFFFFF"/>
            <w:noWrap/>
            <w:vAlign w:val="center"/>
            <w:hideMark/>
          </w:tcPr>
          <w:p w14:paraId="28A6032D"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- 6-7</w:t>
            </w:r>
          </w:p>
        </w:tc>
        <w:tc>
          <w:tcPr>
            <w:tcW w:w="136" w:type="pct"/>
            <w:tcBorders>
              <w:top w:val="nil"/>
              <w:left w:val="nil"/>
              <w:bottom w:val="nil"/>
              <w:right w:val="nil"/>
            </w:tcBorders>
            <w:shd w:val="clear" w:color="auto" w:fill="auto"/>
            <w:noWrap/>
            <w:vAlign w:val="bottom"/>
            <w:hideMark/>
          </w:tcPr>
          <w:p w14:paraId="03D4AD7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298</w:t>
            </w:r>
          </w:p>
        </w:tc>
        <w:tc>
          <w:tcPr>
            <w:tcW w:w="1521" w:type="pct"/>
            <w:tcBorders>
              <w:top w:val="nil"/>
              <w:left w:val="nil"/>
              <w:bottom w:val="nil"/>
              <w:right w:val="nil"/>
            </w:tcBorders>
            <w:shd w:val="clear" w:color="auto" w:fill="auto"/>
            <w:noWrap/>
            <w:vAlign w:val="bottom"/>
            <w:hideMark/>
          </w:tcPr>
          <w:p w14:paraId="110F791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- 43-2</w:t>
            </w:r>
          </w:p>
        </w:tc>
        <w:tc>
          <w:tcPr>
            <w:tcW w:w="136" w:type="pct"/>
            <w:tcBorders>
              <w:top w:val="nil"/>
              <w:left w:val="nil"/>
              <w:bottom w:val="nil"/>
              <w:right w:val="nil"/>
            </w:tcBorders>
            <w:shd w:val="clear" w:color="auto" w:fill="auto"/>
            <w:noWrap/>
            <w:vAlign w:val="bottom"/>
            <w:hideMark/>
          </w:tcPr>
          <w:p w14:paraId="19A5061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552</w:t>
            </w:r>
          </w:p>
        </w:tc>
        <w:tc>
          <w:tcPr>
            <w:tcW w:w="1550" w:type="pct"/>
            <w:tcBorders>
              <w:top w:val="nil"/>
              <w:left w:val="nil"/>
              <w:bottom w:val="nil"/>
              <w:right w:val="nil"/>
            </w:tcBorders>
            <w:shd w:val="clear" w:color="auto" w:fill="auto"/>
            <w:noWrap/>
            <w:vAlign w:val="bottom"/>
            <w:hideMark/>
          </w:tcPr>
          <w:p w14:paraId="6AE6F2D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- 80-1</w:t>
            </w:r>
          </w:p>
        </w:tc>
      </w:tr>
      <w:tr w:rsidR="00405438" w:rsidRPr="00405438" w14:paraId="22BDA6FE" w14:textId="77777777" w:rsidTr="002270DC">
        <w:trPr>
          <w:trHeight w:val="300"/>
        </w:trPr>
        <w:tc>
          <w:tcPr>
            <w:tcW w:w="136" w:type="pct"/>
            <w:tcBorders>
              <w:top w:val="nil"/>
              <w:left w:val="nil"/>
              <w:bottom w:val="nil"/>
              <w:right w:val="nil"/>
            </w:tcBorders>
            <w:shd w:val="clear" w:color="auto" w:fill="auto"/>
            <w:noWrap/>
            <w:vAlign w:val="bottom"/>
            <w:hideMark/>
          </w:tcPr>
          <w:p w14:paraId="5B59619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w:t>
            </w:r>
          </w:p>
        </w:tc>
        <w:tc>
          <w:tcPr>
            <w:tcW w:w="1521" w:type="pct"/>
            <w:tcBorders>
              <w:top w:val="nil"/>
              <w:left w:val="nil"/>
              <w:bottom w:val="nil"/>
              <w:right w:val="nil"/>
            </w:tcBorders>
            <w:shd w:val="clear" w:color="000000" w:fill="FFFFFF"/>
            <w:noWrap/>
            <w:vAlign w:val="center"/>
            <w:hideMark/>
          </w:tcPr>
          <w:p w14:paraId="0F01E062"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- 6-8</w:t>
            </w:r>
          </w:p>
        </w:tc>
        <w:tc>
          <w:tcPr>
            <w:tcW w:w="136" w:type="pct"/>
            <w:tcBorders>
              <w:top w:val="nil"/>
              <w:left w:val="nil"/>
              <w:bottom w:val="nil"/>
              <w:right w:val="nil"/>
            </w:tcBorders>
            <w:shd w:val="clear" w:color="auto" w:fill="auto"/>
            <w:noWrap/>
            <w:vAlign w:val="bottom"/>
            <w:hideMark/>
          </w:tcPr>
          <w:p w14:paraId="5609D31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299</w:t>
            </w:r>
          </w:p>
        </w:tc>
        <w:tc>
          <w:tcPr>
            <w:tcW w:w="1521" w:type="pct"/>
            <w:tcBorders>
              <w:top w:val="nil"/>
              <w:left w:val="nil"/>
              <w:bottom w:val="nil"/>
              <w:right w:val="nil"/>
            </w:tcBorders>
            <w:shd w:val="clear" w:color="auto" w:fill="auto"/>
            <w:noWrap/>
            <w:vAlign w:val="bottom"/>
            <w:hideMark/>
          </w:tcPr>
          <w:p w14:paraId="51F4CC4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- 43-3</w:t>
            </w:r>
          </w:p>
        </w:tc>
        <w:tc>
          <w:tcPr>
            <w:tcW w:w="136" w:type="pct"/>
            <w:tcBorders>
              <w:top w:val="nil"/>
              <w:left w:val="nil"/>
              <w:bottom w:val="nil"/>
              <w:right w:val="nil"/>
            </w:tcBorders>
            <w:shd w:val="clear" w:color="auto" w:fill="auto"/>
            <w:noWrap/>
            <w:vAlign w:val="bottom"/>
            <w:hideMark/>
          </w:tcPr>
          <w:p w14:paraId="374D002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553</w:t>
            </w:r>
          </w:p>
        </w:tc>
        <w:tc>
          <w:tcPr>
            <w:tcW w:w="1550" w:type="pct"/>
            <w:tcBorders>
              <w:top w:val="nil"/>
              <w:left w:val="nil"/>
              <w:bottom w:val="nil"/>
              <w:right w:val="nil"/>
            </w:tcBorders>
            <w:shd w:val="clear" w:color="auto" w:fill="auto"/>
            <w:noWrap/>
            <w:vAlign w:val="bottom"/>
            <w:hideMark/>
          </w:tcPr>
          <w:p w14:paraId="200CB66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- 80-4</w:t>
            </w:r>
          </w:p>
        </w:tc>
      </w:tr>
      <w:tr w:rsidR="00405438" w:rsidRPr="00405438" w14:paraId="494CBB23" w14:textId="77777777" w:rsidTr="002270DC">
        <w:trPr>
          <w:trHeight w:val="300"/>
        </w:trPr>
        <w:tc>
          <w:tcPr>
            <w:tcW w:w="136" w:type="pct"/>
            <w:tcBorders>
              <w:top w:val="nil"/>
              <w:left w:val="nil"/>
              <w:bottom w:val="nil"/>
              <w:right w:val="nil"/>
            </w:tcBorders>
            <w:shd w:val="clear" w:color="auto" w:fill="auto"/>
            <w:noWrap/>
            <w:vAlign w:val="bottom"/>
            <w:hideMark/>
          </w:tcPr>
          <w:p w14:paraId="60BC2C7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w:t>
            </w:r>
          </w:p>
        </w:tc>
        <w:tc>
          <w:tcPr>
            <w:tcW w:w="1521" w:type="pct"/>
            <w:tcBorders>
              <w:top w:val="nil"/>
              <w:left w:val="nil"/>
              <w:bottom w:val="nil"/>
              <w:right w:val="nil"/>
            </w:tcBorders>
            <w:shd w:val="clear" w:color="000000" w:fill="FFFFFF"/>
            <w:noWrap/>
            <w:vAlign w:val="center"/>
            <w:hideMark/>
          </w:tcPr>
          <w:p w14:paraId="2E03F641"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- 6-10</w:t>
            </w:r>
          </w:p>
        </w:tc>
        <w:tc>
          <w:tcPr>
            <w:tcW w:w="136" w:type="pct"/>
            <w:tcBorders>
              <w:top w:val="nil"/>
              <w:left w:val="nil"/>
              <w:bottom w:val="nil"/>
              <w:right w:val="nil"/>
            </w:tcBorders>
            <w:shd w:val="clear" w:color="auto" w:fill="auto"/>
            <w:noWrap/>
            <w:vAlign w:val="bottom"/>
            <w:hideMark/>
          </w:tcPr>
          <w:p w14:paraId="690AE79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300</w:t>
            </w:r>
          </w:p>
        </w:tc>
        <w:tc>
          <w:tcPr>
            <w:tcW w:w="1521" w:type="pct"/>
            <w:tcBorders>
              <w:top w:val="nil"/>
              <w:left w:val="nil"/>
              <w:bottom w:val="nil"/>
              <w:right w:val="nil"/>
            </w:tcBorders>
            <w:shd w:val="clear" w:color="auto" w:fill="auto"/>
            <w:noWrap/>
            <w:vAlign w:val="bottom"/>
            <w:hideMark/>
          </w:tcPr>
          <w:p w14:paraId="62636CB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- 43-4</w:t>
            </w:r>
          </w:p>
        </w:tc>
        <w:tc>
          <w:tcPr>
            <w:tcW w:w="136" w:type="pct"/>
            <w:tcBorders>
              <w:top w:val="nil"/>
              <w:left w:val="nil"/>
              <w:bottom w:val="nil"/>
              <w:right w:val="nil"/>
            </w:tcBorders>
            <w:shd w:val="clear" w:color="auto" w:fill="auto"/>
            <w:noWrap/>
            <w:vAlign w:val="bottom"/>
            <w:hideMark/>
          </w:tcPr>
          <w:p w14:paraId="1B4F632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554</w:t>
            </w:r>
          </w:p>
        </w:tc>
        <w:tc>
          <w:tcPr>
            <w:tcW w:w="1550" w:type="pct"/>
            <w:tcBorders>
              <w:top w:val="nil"/>
              <w:left w:val="nil"/>
              <w:bottom w:val="nil"/>
              <w:right w:val="nil"/>
            </w:tcBorders>
            <w:shd w:val="clear" w:color="auto" w:fill="auto"/>
            <w:noWrap/>
            <w:vAlign w:val="bottom"/>
            <w:hideMark/>
          </w:tcPr>
          <w:p w14:paraId="4F9CB15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- 80-8</w:t>
            </w:r>
          </w:p>
        </w:tc>
      </w:tr>
      <w:tr w:rsidR="00405438" w:rsidRPr="00405438" w14:paraId="157ABC6B" w14:textId="77777777" w:rsidTr="002270DC">
        <w:trPr>
          <w:trHeight w:val="300"/>
        </w:trPr>
        <w:tc>
          <w:tcPr>
            <w:tcW w:w="136" w:type="pct"/>
            <w:tcBorders>
              <w:top w:val="nil"/>
              <w:left w:val="nil"/>
              <w:bottom w:val="nil"/>
              <w:right w:val="nil"/>
            </w:tcBorders>
            <w:shd w:val="clear" w:color="auto" w:fill="auto"/>
            <w:noWrap/>
            <w:vAlign w:val="bottom"/>
            <w:hideMark/>
          </w:tcPr>
          <w:p w14:paraId="1FB407B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w:t>
            </w:r>
          </w:p>
        </w:tc>
        <w:tc>
          <w:tcPr>
            <w:tcW w:w="1521" w:type="pct"/>
            <w:tcBorders>
              <w:top w:val="nil"/>
              <w:left w:val="nil"/>
              <w:bottom w:val="nil"/>
              <w:right w:val="nil"/>
            </w:tcBorders>
            <w:shd w:val="clear" w:color="000000" w:fill="FFFFFF"/>
            <w:noWrap/>
            <w:vAlign w:val="center"/>
            <w:hideMark/>
          </w:tcPr>
          <w:p w14:paraId="589863FF"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- 6-11</w:t>
            </w:r>
          </w:p>
        </w:tc>
        <w:tc>
          <w:tcPr>
            <w:tcW w:w="136" w:type="pct"/>
            <w:tcBorders>
              <w:top w:val="nil"/>
              <w:left w:val="nil"/>
              <w:bottom w:val="nil"/>
              <w:right w:val="nil"/>
            </w:tcBorders>
            <w:shd w:val="clear" w:color="auto" w:fill="auto"/>
            <w:noWrap/>
            <w:vAlign w:val="bottom"/>
            <w:hideMark/>
          </w:tcPr>
          <w:p w14:paraId="6941252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301</w:t>
            </w:r>
          </w:p>
        </w:tc>
        <w:tc>
          <w:tcPr>
            <w:tcW w:w="1521" w:type="pct"/>
            <w:tcBorders>
              <w:top w:val="nil"/>
              <w:left w:val="nil"/>
              <w:bottom w:val="nil"/>
              <w:right w:val="nil"/>
            </w:tcBorders>
            <w:shd w:val="clear" w:color="auto" w:fill="auto"/>
            <w:noWrap/>
            <w:vAlign w:val="bottom"/>
            <w:hideMark/>
          </w:tcPr>
          <w:p w14:paraId="033AF1C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- 43-6</w:t>
            </w:r>
          </w:p>
        </w:tc>
        <w:tc>
          <w:tcPr>
            <w:tcW w:w="136" w:type="pct"/>
            <w:tcBorders>
              <w:top w:val="nil"/>
              <w:left w:val="nil"/>
              <w:bottom w:val="nil"/>
              <w:right w:val="nil"/>
            </w:tcBorders>
            <w:shd w:val="clear" w:color="auto" w:fill="auto"/>
            <w:noWrap/>
            <w:vAlign w:val="bottom"/>
            <w:hideMark/>
          </w:tcPr>
          <w:p w14:paraId="075A4A5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555</w:t>
            </w:r>
          </w:p>
        </w:tc>
        <w:tc>
          <w:tcPr>
            <w:tcW w:w="1550" w:type="pct"/>
            <w:tcBorders>
              <w:top w:val="nil"/>
              <w:left w:val="nil"/>
              <w:bottom w:val="nil"/>
              <w:right w:val="nil"/>
            </w:tcBorders>
            <w:shd w:val="clear" w:color="auto" w:fill="auto"/>
            <w:noWrap/>
            <w:vAlign w:val="bottom"/>
            <w:hideMark/>
          </w:tcPr>
          <w:p w14:paraId="2DE3C14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- 80-11</w:t>
            </w:r>
          </w:p>
        </w:tc>
      </w:tr>
      <w:tr w:rsidR="00405438" w:rsidRPr="00405438" w14:paraId="09FB4986" w14:textId="77777777" w:rsidTr="002270DC">
        <w:trPr>
          <w:trHeight w:val="300"/>
        </w:trPr>
        <w:tc>
          <w:tcPr>
            <w:tcW w:w="136" w:type="pct"/>
            <w:tcBorders>
              <w:top w:val="nil"/>
              <w:left w:val="nil"/>
              <w:bottom w:val="nil"/>
              <w:right w:val="nil"/>
            </w:tcBorders>
            <w:shd w:val="clear" w:color="auto" w:fill="auto"/>
            <w:noWrap/>
            <w:vAlign w:val="bottom"/>
            <w:hideMark/>
          </w:tcPr>
          <w:p w14:paraId="209B143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w:t>
            </w:r>
          </w:p>
        </w:tc>
        <w:tc>
          <w:tcPr>
            <w:tcW w:w="1521" w:type="pct"/>
            <w:tcBorders>
              <w:top w:val="nil"/>
              <w:left w:val="nil"/>
              <w:bottom w:val="nil"/>
              <w:right w:val="nil"/>
            </w:tcBorders>
            <w:shd w:val="clear" w:color="000000" w:fill="FFFFFF"/>
            <w:noWrap/>
            <w:vAlign w:val="center"/>
            <w:hideMark/>
          </w:tcPr>
          <w:p w14:paraId="7863AB81"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- 6-13</w:t>
            </w:r>
          </w:p>
        </w:tc>
        <w:tc>
          <w:tcPr>
            <w:tcW w:w="136" w:type="pct"/>
            <w:tcBorders>
              <w:top w:val="nil"/>
              <w:left w:val="nil"/>
              <w:bottom w:val="nil"/>
              <w:right w:val="nil"/>
            </w:tcBorders>
            <w:shd w:val="clear" w:color="auto" w:fill="auto"/>
            <w:noWrap/>
            <w:vAlign w:val="bottom"/>
            <w:hideMark/>
          </w:tcPr>
          <w:p w14:paraId="22B75F6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302</w:t>
            </w:r>
          </w:p>
        </w:tc>
        <w:tc>
          <w:tcPr>
            <w:tcW w:w="1521" w:type="pct"/>
            <w:tcBorders>
              <w:top w:val="nil"/>
              <w:left w:val="nil"/>
              <w:bottom w:val="nil"/>
              <w:right w:val="nil"/>
            </w:tcBorders>
            <w:shd w:val="clear" w:color="auto" w:fill="auto"/>
            <w:noWrap/>
            <w:vAlign w:val="bottom"/>
            <w:hideMark/>
          </w:tcPr>
          <w:p w14:paraId="6FD4958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- 43-8</w:t>
            </w:r>
          </w:p>
        </w:tc>
        <w:tc>
          <w:tcPr>
            <w:tcW w:w="136" w:type="pct"/>
            <w:tcBorders>
              <w:top w:val="nil"/>
              <w:left w:val="nil"/>
              <w:bottom w:val="nil"/>
              <w:right w:val="nil"/>
            </w:tcBorders>
            <w:shd w:val="clear" w:color="auto" w:fill="auto"/>
            <w:noWrap/>
            <w:vAlign w:val="bottom"/>
            <w:hideMark/>
          </w:tcPr>
          <w:p w14:paraId="4978B64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556</w:t>
            </w:r>
          </w:p>
        </w:tc>
        <w:tc>
          <w:tcPr>
            <w:tcW w:w="1550" w:type="pct"/>
            <w:tcBorders>
              <w:top w:val="nil"/>
              <w:left w:val="nil"/>
              <w:bottom w:val="nil"/>
              <w:right w:val="nil"/>
            </w:tcBorders>
            <w:shd w:val="clear" w:color="auto" w:fill="auto"/>
            <w:noWrap/>
            <w:vAlign w:val="bottom"/>
            <w:hideMark/>
          </w:tcPr>
          <w:p w14:paraId="36F5AD0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- 80-12</w:t>
            </w:r>
          </w:p>
        </w:tc>
      </w:tr>
      <w:tr w:rsidR="00405438" w:rsidRPr="00405438" w14:paraId="07549668" w14:textId="77777777" w:rsidTr="002270DC">
        <w:trPr>
          <w:trHeight w:val="300"/>
        </w:trPr>
        <w:tc>
          <w:tcPr>
            <w:tcW w:w="136" w:type="pct"/>
            <w:tcBorders>
              <w:top w:val="nil"/>
              <w:left w:val="nil"/>
              <w:bottom w:val="nil"/>
              <w:right w:val="nil"/>
            </w:tcBorders>
            <w:shd w:val="clear" w:color="auto" w:fill="auto"/>
            <w:noWrap/>
            <w:vAlign w:val="bottom"/>
            <w:hideMark/>
          </w:tcPr>
          <w:p w14:paraId="08404FB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w:t>
            </w:r>
          </w:p>
        </w:tc>
        <w:tc>
          <w:tcPr>
            <w:tcW w:w="1521" w:type="pct"/>
            <w:tcBorders>
              <w:top w:val="nil"/>
              <w:left w:val="nil"/>
              <w:bottom w:val="nil"/>
              <w:right w:val="nil"/>
            </w:tcBorders>
            <w:shd w:val="clear" w:color="000000" w:fill="FFFFFF"/>
            <w:noWrap/>
            <w:vAlign w:val="center"/>
            <w:hideMark/>
          </w:tcPr>
          <w:p w14:paraId="263E84CF"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- 7-2</w:t>
            </w:r>
          </w:p>
        </w:tc>
        <w:tc>
          <w:tcPr>
            <w:tcW w:w="136" w:type="pct"/>
            <w:tcBorders>
              <w:top w:val="nil"/>
              <w:left w:val="nil"/>
              <w:bottom w:val="nil"/>
              <w:right w:val="nil"/>
            </w:tcBorders>
            <w:shd w:val="clear" w:color="auto" w:fill="auto"/>
            <w:noWrap/>
            <w:vAlign w:val="bottom"/>
            <w:hideMark/>
          </w:tcPr>
          <w:p w14:paraId="4779B99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303</w:t>
            </w:r>
          </w:p>
        </w:tc>
        <w:tc>
          <w:tcPr>
            <w:tcW w:w="1521" w:type="pct"/>
            <w:tcBorders>
              <w:top w:val="nil"/>
              <w:left w:val="nil"/>
              <w:bottom w:val="nil"/>
              <w:right w:val="nil"/>
            </w:tcBorders>
            <w:shd w:val="clear" w:color="auto" w:fill="auto"/>
            <w:noWrap/>
            <w:vAlign w:val="bottom"/>
            <w:hideMark/>
          </w:tcPr>
          <w:p w14:paraId="23D0A44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- 43-10</w:t>
            </w:r>
          </w:p>
        </w:tc>
        <w:tc>
          <w:tcPr>
            <w:tcW w:w="136" w:type="pct"/>
            <w:tcBorders>
              <w:top w:val="nil"/>
              <w:left w:val="nil"/>
              <w:bottom w:val="nil"/>
              <w:right w:val="nil"/>
            </w:tcBorders>
            <w:shd w:val="clear" w:color="auto" w:fill="auto"/>
            <w:noWrap/>
            <w:vAlign w:val="bottom"/>
            <w:hideMark/>
          </w:tcPr>
          <w:p w14:paraId="163AFEE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557</w:t>
            </w:r>
          </w:p>
        </w:tc>
        <w:tc>
          <w:tcPr>
            <w:tcW w:w="1550" w:type="pct"/>
            <w:tcBorders>
              <w:top w:val="nil"/>
              <w:left w:val="nil"/>
              <w:bottom w:val="nil"/>
              <w:right w:val="nil"/>
            </w:tcBorders>
            <w:shd w:val="clear" w:color="auto" w:fill="auto"/>
            <w:noWrap/>
            <w:vAlign w:val="bottom"/>
            <w:hideMark/>
          </w:tcPr>
          <w:p w14:paraId="7051A5D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- 81-5</w:t>
            </w:r>
          </w:p>
        </w:tc>
      </w:tr>
      <w:tr w:rsidR="00405438" w:rsidRPr="00405438" w14:paraId="1F533215" w14:textId="77777777" w:rsidTr="002270DC">
        <w:trPr>
          <w:trHeight w:val="300"/>
        </w:trPr>
        <w:tc>
          <w:tcPr>
            <w:tcW w:w="136" w:type="pct"/>
            <w:tcBorders>
              <w:top w:val="nil"/>
              <w:left w:val="nil"/>
              <w:bottom w:val="nil"/>
              <w:right w:val="nil"/>
            </w:tcBorders>
            <w:shd w:val="clear" w:color="auto" w:fill="auto"/>
            <w:noWrap/>
            <w:vAlign w:val="bottom"/>
            <w:hideMark/>
          </w:tcPr>
          <w:p w14:paraId="531AD12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w:t>
            </w:r>
          </w:p>
        </w:tc>
        <w:tc>
          <w:tcPr>
            <w:tcW w:w="1521" w:type="pct"/>
            <w:tcBorders>
              <w:top w:val="nil"/>
              <w:left w:val="nil"/>
              <w:bottom w:val="nil"/>
              <w:right w:val="nil"/>
            </w:tcBorders>
            <w:shd w:val="clear" w:color="000000" w:fill="FFFFFF"/>
            <w:noWrap/>
            <w:vAlign w:val="center"/>
            <w:hideMark/>
          </w:tcPr>
          <w:p w14:paraId="46D66F94"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- 7-4</w:t>
            </w:r>
          </w:p>
        </w:tc>
        <w:tc>
          <w:tcPr>
            <w:tcW w:w="136" w:type="pct"/>
            <w:tcBorders>
              <w:top w:val="nil"/>
              <w:left w:val="nil"/>
              <w:bottom w:val="nil"/>
              <w:right w:val="nil"/>
            </w:tcBorders>
            <w:shd w:val="clear" w:color="auto" w:fill="auto"/>
            <w:noWrap/>
            <w:vAlign w:val="bottom"/>
            <w:hideMark/>
          </w:tcPr>
          <w:p w14:paraId="2B83534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304</w:t>
            </w:r>
          </w:p>
        </w:tc>
        <w:tc>
          <w:tcPr>
            <w:tcW w:w="1521" w:type="pct"/>
            <w:tcBorders>
              <w:top w:val="nil"/>
              <w:left w:val="nil"/>
              <w:bottom w:val="nil"/>
              <w:right w:val="nil"/>
            </w:tcBorders>
            <w:shd w:val="clear" w:color="auto" w:fill="auto"/>
            <w:noWrap/>
            <w:vAlign w:val="bottom"/>
            <w:hideMark/>
          </w:tcPr>
          <w:p w14:paraId="681E0AA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- 43-12</w:t>
            </w:r>
          </w:p>
        </w:tc>
        <w:tc>
          <w:tcPr>
            <w:tcW w:w="136" w:type="pct"/>
            <w:tcBorders>
              <w:top w:val="nil"/>
              <w:left w:val="nil"/>
              <w:bottom w:val="nil"/>
              <w:right w:val="nil"/>
            </w:tcBorders>
            <w:shd w:val="clear" w:color="auto" w:fill="auto"/>
            <w:noWrap/>
            <w:vAlign w:val="bottom"/>
            <w:hideMark/>
          </w:tcPr>
          <w:p w14:paraId="638B964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558</w:t>
            </w:r>
          </w:p>
        </w:tc>
        <w:tc>
          <w:tcPr>
            <w:tcW w:w="1550" w:type="pct"/>
            <w:tcBorders>
              <w:top w:val="nil"/>
              <w:left w:val="nil"/>
              <w:bottom w:val="nil"/>
              <w:right w:val="nil"/>
            </w:tcBorders>
            <w:shd w:val="clear" w:color="auto" w:fill="auto"/>
            <w:noWrap/>
            <w:vAlign w:val="bottom"/>
            <w:hideMark/>
          </w:tcPr>
          <w:p w14:paraId="7D1164C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- 81-6</w:t>
            </w:r>
          </w:p>
        </w:tc>
      </w:tr>
      <w:tr w:rsidR="00405438" w:rsidRPr="00405438" w14:paraId="038FDBD2" w14:textId="77777777" w:rsidTr="002270DC">
        <w:trPr>
          <w:trHeight w:val="300"/>
        </w:trPr>
        <w:tc>
          <w:tcPr>
            <w:tcW w:w="136" w:type="pct"/>
            <w:tcBorders>
              <w:top w:val="nil"/>
              <w:left w:val="nil"/>
              <w:bottom w:val="nil"/>
              <w:right w:val="nil"/>
            </w:tcBorders>
            <w:shd w:val="clear" w:color="auto" w:fill="auto"/>
            <w:noWrap/>
            <w:vAlign w:val="bottom"/>
            <w:hideMark/>
          </w:tcPr>
          <w:p w14:paraId="55B50DB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51</w:t>
            </w:r>
          </w:p>
        </w:tc>
        <w:tc>
          <w:tcPr>
            <w:tcW w:w="1521" w:type="pct"/>
            <w:tcBorders>
              <w:top w:val="nil"/>
              <w:left w:val="nil"/>
              <w:bottom w:val="nil"/>
              <w:right w:val="nil"/>
            </w:tcBorders>
            <w:shd w:val="clear" w:color="000000" w:fill="FFFFFF"/>
            <w:noWrap/>
            <w:vAlign w:val="center"/>
            <w:hideMark/>
          </w:tcPr>
          <w:p w14:paraId="1DDD221E"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- 7-6</w:t>
            </w:r>
          </w:p>
        </w:tc>
        <w:tc>
          <w:tcPr>
            <w:tcW w:w="136" w:type="pct"/>
            <w:tcBorders>
              <w:top w:val="nil"/>
              <w:left w:val="nil"/>
              <w:bottom w:val="nil"/>
              <w:right w:val="nil"/>
            </w:tcBorders>
            <w:shd w:val="clear" w:color="auto" w:fill="auto"/>
            <w:noWrap/>
            <w:vAlign w:val="bottom"/>
            <w:hideMark/>
          </w:tcPr>
          <w:p w14:paraId="4772A88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305</w:t>
            </w:r>
          </w:p>
        </w:tc>
        <w:tc>
          <w:tcPr>
            <w:tcW w:w="1521" w:type="pct"/>
            <w:tcBorders>
              <w:top w:val="nil"/>
              <w:left w:val="nil"/>
              <w:bottom w:val="nil"/>
              <w:right w:val="nil"/>
            </w:tcBorders>
            <w:shd w:val="clear" w:color="auto" w:fill="auto"/>
            <w:noWrap/>
            <w:vAlign w:val="bottom"/>
            <w:hideMark/>
          </w:tcPr>
          <w:p w14:paraId="14B8DFE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- 44-1</w:t>
            </w:r>
          </w:p>
        </w:tc>
        <w:tc>
          <w:tcPr>
            <w:tcW w:w="136" w:type="pct"/>
            <w:tcBorders>
              <w:top w:val="nil"/>
              <w:left w:val="nil"/>
              <w:bottom w:val="nil"/>
              <w:right w:val="nil"/>
            </w:tcBorders>
            <w:shd w:val="clear" w:color="auto" w:fill="auto"/>
            <w:noWrap/>
            <w:vAlign w:val="bottom"/>
            <w:hideMark/>
          </w:tcPr>
          <w:p w14:paraId="13732B2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559</w:t>
            </w:r>
          </w:p>
        </w:tc>
        <w:tc>
          <w:tcPr>
            <w:tcW w:w="1550" w:type="pct"/>
            <w:tcBorders>
              <w:top w:val="nil"/>
              <w:left w:val="nil"/>
              <w:bottom w:val="nil"/>
              <w:right w:val="nil"/>
            </w:tcBorders>
            <w:shd w:val="clear" w:color="auto" w:fill="auto"/>
            <w:noWrap/>
            <w:vAlign w:val="bottom"/>
            <w:hideMark/>
          </w:tcPr>
          <w:p w14:paraId="444AC5B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- 81-7</w:t>
            </w:r>
          </w:p>
        </w:tc>
      </w:tr>
      <w:tr w:rsidR="00405438" w:rsidRPr="00405438" w14:paraId="6ADBAC97" w14:textId="77777777" w:rsidTr="002270DC">
        <w:trPr>
          <w:trHeight w:val="300"/>
        </w:trPr>
        <w:tc>
          <w:tcPr>
            <w:tcW w:w="136" w:type="pct"/>
            <w:tcBorders>
              <w:top w:val="nil"/>
              <w:left w:val="nil"/>
              <w:bottom w:val="nil"/>
              <w:right w:val="nil"/>
            </w:tcBorders>
            <w:shd w:val="clear" w:color="auto" w:fill="auto"/>
            <w:noWrap/>
            <w:vAlign w:val="bottom"/>
            <w:hideMark/>
          </w:tcPr>
          <w:p w14:paraId="40F0AEB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52</w:t>
            </w:r>
          </w:p>
        </w:tc>
        <w:tc>
          <w:tcPr>
            <w:tcW w:w="1521" w:type="pct"/>
            <w:tcBorders>
              <w:top w:val="nil"/>
              <w:left w:val="nil"/>
              <w:bottom w:val="nil"/>
              <w:right w:val="nil"/>
            </w:tcBorders>
            <w:shd w:val="clear" w:color="000000" w:fill="FFFFFF"/>
            <w:noWrap/>
            <w:vAlign w:val="center"/>
            <w:hideMark/>
          </w:tcPr>
          <w:p w14:paraId="6C6AF7B2"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- 7-7</w:t>
            </w:r>
          </w:p>
        </w:tc>
        <w:tc>
          <w:tcPr>
            <w:tcW w:w="136" w:type="pct"/>
            <w:tcBorders>
              <w:top w:val="nil"/>
              <w:left w:val="nil"/>
              <w:bottom w:val="nil"/>
              <w:right w:val="nil"/>
            </w:tcBorders>
            <w:shd w:val="clear" w:color="auto" w:fill="auto"/>
            <w:noWrap/>
            <w:vAlign w:val="bottom"/>
            <w:hideMark/>
          </w:tcPr>
          <w:p w14:paraId="5EAD4C5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306</w:t>
            </w:r>
          </w:p>
        </w:tc>
        <w:tc>
          <w:tcPr>
            <w:tcW w:w="1521" w:type="pct"/>
            <w:tcBorders>
              <w:top w:val="nil"/>
              <w:left w:val="nil"/>
              <w:bottom w:val="nil"/>
              <w:right w:val="nil"/>
            </w:tcBorders>
            <w:shd w:val="clear" w:color="auto" w:fill="auto"/>
            <w:noWrap/>
            <w:vAlign w:val="bottom"/>
            <w:hideMark/>
          </w:tcPr>
          <w:p w14:paraId="395790C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- 44-2</w:t>
            </w:r>
          </w:p>
        </w:tc>
        <w:tc>
          <w:tcPr>
            <w:tcW w:w="136" w:type="pct"/>
            <w:tcBorders>
              <w:top w:val="nil"/>
              <w:left w:val="nil"/>
              <w:bottom w:val="nil"/>
              <w:right w:val="nil"/>
            </w:tcBorders>
            <w:shd w:val="clear" w:color="auto" w:fill="auto"/>
            <w:noWrap/>
            <w:vAlign w:val="bottom"/>
            <w:hideMark/>
          </w:tcPr>
          <w:p w14:paraId="6F5A324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560</w:t>
            </w:r>
          </w:p>
        </w:tc>
        <w:tc>
          <w:tcPr>
            <w:tcW w:w="1550" w:type="pct"/>
            <w:tcBorders>
              <w:top w:val="nil"/>
              <w:left w:val="nil"/>
              <w:bottom w:val="nil"/>
              <w:right w:val="nil"/>
            </w:tcBorders>
            <w:shd w:val="clear" w:color="auto" w:fill="auto"/>
            <w:noWrap/>
            <w:vAlign w:val="bottom"/>
            <w:hideMark/>
          </w:tcPr>
          <w:p w14:paraId="7248B88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- 81-8</w:t>
            </w:r>
          </w:p>
        </w:tc>
      </w:tr>
      <w:tr w:rsidR="00405438" w:rsidRPr="00405438" w14:paraId="3E4C36E0" w14:textId="77777777" w:rsidTr="002270DC">
        <w:trPr>
          <w:trHeight w:val="300"/>
        </w:trPr>
        <w:tc>
          <w:tcPr>
            <w:tcW w:w="136" w:type="pct"/>
            <w:tcBorders>
              <w:top w:val="nil"/>
              <w:left w:val="nil"/>
              <w:bottom w:val="nil"/>
              <w:right w:val="nil"/>
            </w:tcBorders>
            <w:shd w:val="clear" w:color="auto" w:fill="auto"/>
            <w:noWrap/>
            <w:vAlign w:val="bottom"/>
            <w:hideMark/>
          </w:tcPr>
          <w:p w14:paraId="08791AD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53</w:t>
            </w:r>
          </w:p>
        </w:tc>
        <w:tc>
          <w:tcPr>
            <w:tcW w:w="1521" w:type="pct"/>
            <w:tcBorders>
              <w:top w:val="nil"/>
              <w:left w:val="nil"/>
              <w:bottom w:val="nil"/>
              <w:right w:val="nil"/>
            </w:tcBorders>
            <w:shd w:val="clear" w:color="000000" w:fill="FFFFFF"/>
            <w:noWrap/>
            <w:vAlign w:val="center"/>
            <w:hideMark/>
          </w:tcPr>
          <w:p w14:paraId="29065E14"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- 8-2</w:t>
            </w:r>
          </w:p>
        </w:tc>
        <w:tc>
          <w:tcPr>
            <w:tcW w:w="136" w:type="pct"/>
            <w:tcBorders>
              <w:top w:val="nil"/>
              <w:left w:val="nil"/>
              <w:bottom w:val="nil"/>
              <w:right w:val="nil"/>
            </w:tcBorders>
            <w:shd w:val="clear" w:color="auto" w:fill="auto"/>
            <w:noWrap/>
            <w:vAlign w:val="bottom"/>
            <w:hideMark/>
          </w:tcPr>
          <w:p w14:paraId="7453E7C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307</w:t>
            </w:r>
          </w:p>
        </w:tc>
        <w:tc>
          <w:tcPr>
            <w:tcW w:w="1521" w:type="pct"/>
            <w:tcBorders>
              <w:top w:val="nil"/>
              <w:left w:val="nil"/>
              <w:bottom w:val="nil"/>
              <w:right w:val="nil"/>
            </w:tcBorders>
            <w:shd w:val="clear" w:color="auto" w:fill="auto"/>
            <w:noWrap/>
            <w:vAlign w:val="bottom"/>
            <w:hideMark/>
          </w:tcPr>
          <w:p w14:paraId="51F088B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- 44-3</w:t>
            </w:r>
          </w:p>
        </w:tc>
        <w:tc>
          <w:tcPr>
            <w:tcW w:w="136" w:type="pct"/>
            <w:tcBorders>
              <w:top w:val="nil"/>
              <w:left w:val="nil"/>
              <w:bottom w:val="nil"/>
              <w:right w:val="nil"/>
            </w:tcBorders>
            <w:shd w:val="clear" w:color="auto" w:fill="auto"/>
            <w:noWrap/>
            <w:vAlign w:val="bottom"/>
            <w:hideMark/>
          </w:tcPr>
          <w:p w14:paraId="13B9242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561</w:t>
            </w:r>
          </w:p>
        </w:tc>
        <w:tc>
          <w:tcPr>
            <w:tcW w:w="1550" w:type="pct"/>
            <w:tcBorders>
              <w:top w:val="nil"/>
              <w:left w:val="nil"/>
              <w:bottom w:val="nil"/>
              <w:right w:val="nil"/>
            </w:tcBorders>
            <w:shd w:val="clear" w:color="auto" w:fill="auto"/>
            <w:noWrap/>
            <w:vAlign w:val="bottom"/>
            <w:hideMark/>
          </w:tcPr>
          <w:p w14:paraId="40ACBFF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- 81-17</w:t>
            </w:r>
          </w:p>
        </w:tc>
      </w:tr>
      <w:tr w:rsidR="00405438" w:rsidRPr="00405438" w14:paraId="4112460F" w14:textId="77777777" w:rsidTr="002270DC">
        <w:trPr>
          <w:trHeight w:val="300"/>
        </w:trPr>
        <w:tc>
          <w:tcPr>
            <w:tcW w:w="136" w:type="pct"/>
            <w:tcBorders>
              <w:top w:val="nil"/>
              <w:left w:val="nil"/>
              <w:bottom w:val="nil"/>
              <w:right w:val="nil"/>
            </w:tcBorders>
            <w:shd w:val="clear" w:color="auto" w:fill="auto"/>
            <w:noWrap/>
            <w:vAlign w:val="bottom"/>
            <w:hideMark/>
          </w:tcPr>
          <w:p w14:paraId="0CE1FD4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54</w:t>
            </w:r>
          </w:p>
        </w:tc>
        <w:tc>
          <w:tcPr>
            <w:tcW w:w="1521" w:type="pct"/>
            <w:tcBorders>
              <w:top w:val="nil"/>
              <w:left w:val="nil"/>
              <w:bottom w:val="nil"/>
              <w:right w:val="nil"/>
            </w:tcBorders>
            <w:shd w:val="clear" w:color="000000" w:fill="FFFFFF"/>
            <w:noWrap/>
            <w:vAlign w:val="center"/>
            <w:hideMark/>
          </w:tcPr>
          <w:p w14:paraId="54BF493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- 8-3</w:t>
            </w:r>
          </w:p>
        </w:tc>
        <w:tc>
          <w:tcPr>
            <w:tcW w:w="136" w:type="pct"/>
            <w:tcBorders>
              <w:top w:val="nil"/>
              <w:left w:val="nil"/>
              <w:bottom w:val="nil"/>
              <w:right w:val="nil"/>
            </w:tcBorders>
            <w:shd w:val="clear" w:color="auto" w:fill="auto"/>
            <w:noWrap/>
            <w:vAlign w:val="bottom"/>
            <w:hideMark/>
          </w:tcPr>
          <w:p w14:paraId="49689F7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308</w:t>
            </w:r>
          </w:p>
        </w:tc>
        <w:tc>
          <w:tcPr>
            <w:tcW w:w="1521" w:type="pct"/>
            <w:tcBorders>
              <w:top w:val="nil"/>
              <w:left w:val="nil"/>
              <w:bottom w:val="nil"/>
              <w:right w:val="nil"/>
            </w:tcBorders>
            <w:shd w:val="clear" w:color="auto" w:fill="auto"/>
            <w:noWrap/>
            <w:vAlign w:val="bottom"/>
            <w:hideMark/>
          </w:tcPr>
          <w:p w14:paraId="4DB9916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- 44-4</w:t>
            </w:r>
          </w:p>
        </w:tc>
        <w:tc>
          <w:tcPr>
            <w:tcW w:w="136" w:type="pct"/>
            <w:tcBorders>
              <w:top w:val="nil"/>
              <w:left w:val="nil"/>
              <w:bottom w:val="nil"/>
              <w:right w:val="nil"/>
            </w:tcBorders>
            <w:shd w:val="clear" w:color="auto" w:fill="auto"/>
            <w:noWrap/>
            <w:vAlign w:val="bottom"/>
            <w:hideMark/>
          </w:tcPr>
          <w:p w14:paraId="630D31E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562</w:t>
            </w:r>
          </w:p>
        </w:tc>
        <w:tc>
          <w:tcPr>
            <w:tcW w:w="1550" w:type="pct"/>
            <w:tcBorders>
              <w:top w:val="nil"/>
              <w:left w:val="nil"/>
              <w:bottom w:val="nil"/>
              <w:right w:val="nil"/>
            </w:tcBorders>
            <w:shd w:val="clear" w:color="auto" w:fill="auto"/>
            <w:noWrap/>
            <w:vAlign w:val="bottom"/>
            <w:hideMark/>
          </w:tcPr>
          <w:p w14:paraId="0C4152C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- 82-1</w:t>
            </w:r>
          </w:p>
        </w:tc>
      </w:tr>
      <w:tr w:rsidR="00405438" w:rsidRPr="00405438" w14:paraId="2F518BE7" w14:textId="77777777" w:rsidTr="002270DC">
        <w:trPr>
          <w:trHeight w:val="300"/>
        </w:trPr>
        <w:tc>
          <w:tcPr>
            <w:tcW w:w="136" w:type="pct"/>
            <w:tcBorders>
              <w:top w:val="nil"/>
              <w:left w:val="nil"/>
              <w:bottom w:val="nil"/>
              <w:right w:val="nil"/>
            </w:tcBorders>
            <w:shd w:val="clear" w:color="auto" w:fill="auto"/>
            <w:noWrap/>
            <w:vAlign w:val="bottom"/>
            <w:hideMark/>
          </w:tcPr>
          <w:p w14:paraId="7516812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55</w:t>
            </w:r>
          </w:p>
        </w:tc>
        <w:tc>
          <w:tcPr>
            <w:tcW w:w="1521" w:type="pct"/>
            <w:tcBorders>
              <w:top w:val="nil"/>
              <w:left w:val="nil"/>
              <w:bottom w:val="nil"/>
              <w:right w:val="nil"/>
            </w:tcBorders>
            <w:shd w:val="clear" w:color="000000" w:fill="FFFFFF"/>
            <w:noWrap/>
            <w:vAlign w:val="center"/>
            <w:hideMark/>
          </w:tcPr>
          <w:p w14:paraId="7B653E28"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- 8-4</w:t>
            </w:r>
          </w:p>
        </w:tc>
        <w:tc>
          <w:tcPr>
            <w:tcW w:w="136" w:type="pct"/>
            <w:tcBorders>
              <w:top w:val="nil"/>
              <w:left w:val="nil"/>
              <w:bottom w:val="nil"/>
              <w:right w:val="nil"/>
            </w:tcBorders>
            <w:shd w:val="clear" w:color="auto" w:fill="auto"/>
            <w:noWrap/>
            <w:vAlign w:val="bottom"/>
            <w:hideMark/>
          </w:tcPr>
          <w:p w14:paraId="760E7CF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309</w:t>
            </w:r>
          </w:p>
        </w:tc>
        <w:tc>
          <w:tcPr>
            <w:tcW w:w="1521" w:type="pct"/>
            <w:tcBorders>
              <w:top w:val="nil"/>
              <w:left w:val="nil"/>
              <w:bottom w:val="nil"/>
              <w:right w:val="nil"/>
            </w:tcBorders>
            <w:shd w:val="clear" w:color="auto" w:fill="auto"/>
            <w:noWrap/>
            <w:vAlign w:val="bottom"/>
            <w:hideMark/>
          </w:tcPr>
          <w:p w14:paraId="24DBFF7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- 44-5</w:t>
            </w:r>
          </w:p>
        </w:tc>
        <w:tc>
          <w:tcPr>
            <w:tcW w:w="136" w:type="pct"/>
            <w:tcBorders>
              <w:top w:val="nil"/>
              <w:left w:val="nil"/>
              <w:bottom w:val="nil"/>
              <w:right w:val="nil"/>
            </w:tcBorders>
            <w:shd w:val="clear" w:color="auto" w:fill="auto"/>
            <w:noWrap/>
            <w:vAlign w:val="bottom"/>
            <w:hideMark/>
          </w:tcPr>
          <w:p w14:paraId="26E56BC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563</w:t>
            </w:r>
          </w:p>
        </w:tc>
        <w:tc>
          <w:tcPr>
            <w:tcW w:w="1550" w:type="pct"/>
            <w:tcBorders>
              <w:top w:val="nil"/>
              <w:left w:val="nil"/>
              <w:bottom w:val="nil"/>
              <w:right w:val="nil"/>
            </w:tcBorders>
            <w:shd w:val="clear" w:color="auto" w:fill="auto"/>
            <w:noWrap/>
            <w:vAlign w:val="bottom"/>
            <w:hideMark/>
          </w:tcPr>
          <w:p w14:paraId="4A6567F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- 82-3</w:t>
            </w:r>
          </w:p>
        </w:tc>
      </w:tr>
      <w:tr w:rsidR="00405438" w:rsidRPr="00405438" w14:paraId="7EE65301" w14:textId="77777777" w:rsidTr="002270DC">
        <w:trPr>
          <w:trHeight w:val="300"/>
        </w:trPr>
        <w:tc>
          <w:tcPr>
            <w:tcW w:w="136" w:type="pct"/>
            <w:tcBorders>
              <w:top w:val="nil"/>
              <w:left w:val="nil"/>
              <w:bottom w:val="nil"/>
              <w:right w:val="nil"/>
            </w:tcBorders>
            <w:shd w:val="clear" w:color="auto" w:fill="auto"/>
            <w:noWrap/>
            <w:vAlign w:val="bottom"/>
            <w:hideMark/>
          </w:tcPr>
          <w:p w14:paraId="6670E05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w:t>
            </w:r>
          </w:p>
        </w:tc>
        <w:tc>
          <w:tcPr>
            <w:tcW w:w="1521" w:type="pct"/>
            <w:tcBorders>
              <w:top w:val="nil"/>
              <w:left w:val="nil"/>
              <w:bottom w:val="nil"/>
              <w:right w:val="nil"/>
            </w:tcBorders>
            <w:shd w:val="clear" w:color="000000" w:fill="FFFFFF"/>
            <w:noWrap/>
            <w:vAlign w:val="center"/>
            <w:hideMark/>
          </w:tcPr>
          <w:p w14:paraId="135BC8D2"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- 8-8</w:t>
            </w:r>
          </w:p>
        </w:tc>
        <w:tc>
          <w:tcPr>
            <w:tcW w:w="136" w:type="pct"/>
            <w:tcBorders>
              <w:top w:val="nil"/>
              <w:left w:val="nil"/>
              <w:bottom w:val="nil"/>
              <w:right w:val="nil"/>
            </w:tcBorders>
            <w:shd w:val="clear" w:color="auto" w:fill="auto"/>
            <w:noWrap/>
            <w:vAlign w:val="bottom"/>
            <w:hideMark/>
          </w:tcPr>
          <w:p w14:paraId="4333D7E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310</w:t>
            </w:r>
          </w:p>
        </w:tc>
        <w:tc>
          <w:tcPr>
            <w:tcW w:w="1521" w:type="pct"/>
            <w:tcBorders>
              <w:top w:val="nil"/>
              <w:left w:val="nil"/>
              <w:bottom w:val="nil"/>
              <w:right w:val="nil"/>
            </w:tcBorders>
            <w:shd w:val="clear" w:color="auto" w:fill="auto"/>
            <w:noWrap/>
            <w:vAlign w:val="bottom"/>
            <w:hideMark/>
          </w:tcPr>
          <w:p w14:paraId="36EDF0C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- 44-6</w:t>
            </w:r>
          </w:p>
        </w:tc>
        <w:tc>
          <w:tcPr>
            <w:tcW w:w="136" w:type="pct"/>
            <w:tcBorders>
              <w:top w:val="nil"/>
              <w:left w:val="nil"/>
              <w:bottom w:val="nil"/>
              <w:right w:val="nil"/>
            </w:tcBorders>
            <w:shd w:val="clear" w:color="auto" w:fill="auto"/>
            <w:noWrap/>
            <w:vAlign w:val="bottom"/>
            <w:hideMark/>
          </w:tcPr>
          <w:p w14:paraId="613A45C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564</w:t>
            </w:r>
          </w:p>
        </w:tc>
        <w:tc>
          <w:tcPr>
            <w:tcW w:w="1550" w:type="pct"/>
            <w:tcBorders>
              <w:top w:val="nil"/>
              <w:left w:val="nil"/>
              <w:bottom w:val="nil"/>
              <w:right w:val="nil"/>
            </w:tcBorders>
            <w:shd w:val="clear" w:color="auto" w:fill="auto"/>
            <w:noWrap/>
            <w:vAlign w:val="bottom"/>
            <w:hideMark/>
          </w:tcPr>
          <w:p w14:paraId="1392B99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- 82-4</w:t>
            </w:r>
          </w:p>
        </w:tc>
      </w:tr>
      <w:tr w:rsidR="00405438" w:rsidRPr="00405438" w14:paraId="63C1F5C6" w14:textId="77777777" w:rsidTr="002270DC">
        <w:trPr>
          <w:trHeight w:val="300"/>
        </w:trPr>
        <w:tc>
          <w:tcPr>
            <w:tcW w:w="136" w:type="pct"/>
            <w:tcBorders>
              <w:top w:val="nil"/>
              <w:left w:val="nil"/>
              <w:bottom w:val="nil"/>
              <w:right w:val="nil"/>
            </w:tcBorders>
            <w:shd w:val="clear" w:color="auto" w:fill="auto"/>
            <w:noWrap/>
            <w:vAlign w:val="bottom"/>
            <w:hideMark/>
          </w:tcPr>
          <w:p w14:paraId="650B514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w:t>
            </w:r>
          </w:p>
        </w:tc>
        <w:tc>
          <w:tcPr>
            <w:tcW w:w="1521" w:type="pct"/>
            <w:tcBorders>
              <w:top w:val="nil"/>
              <w:left w:val="nil"/>
              <w:bottom w:val="nil"/>
              <w:right w:val="nil"/>
            </w:tcBorders>
            <w:shd w:val="clear" w:color="000000" w:fill="FFFFFF"/>
            <w:noWrap/>
            <w:vAlign w:val="center"/>
            <w:hideMark/>
          </w:tcPr>
          <w:p w14:paraId="7E3B3EF4"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- 8-11</w:t>
            </w:r>
          </w:p>
        </w:tc>
        <w:tc>
          <w:tcPr>
            <w:tcW w:w="136" w:type="pct"/>
            <w:tcBorders>
              <w:top w:val="nil"/>
              <w:left w:val="nil"/>
              <w:bottom w:val="nil"/>
              <w:right w:val="nil"/>
            </w:tcBorders>
            <w:shd w:val="clear" w:color="auto" w:fill="auto"/>
            <w:noWrap/>
            <w:vAlign w:val="bottom"/>
            <w:hideMark/>
          </w:tcPr>
          <w:p w14:paraId="41EB0F2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311</w:t>
            </w:r>
          </w:p>
        </w:tc>
        <w:tc>
          <w:tcPr>
            <w:tcW w:w="1521" w:type="pct"/>
            <w:tcBorders>
              <w:top w:val="nil"/>
              <w:left w:val="nil"/>
              <w:bottom w:val="nil"/>
              <w:right w:val="nil"/>
            </w:tcBorders>
            <w:shd w:val="clear" w:color="auto" w:fill="auto"/>
            <w:noWrap/>
            <w:vAlign w:val="bottom"/>
            <w:hideMark/>
          </w:tcPr>
          <w:p w14:paraId="71B01B7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- 44-7</w:t>
            </w:r>
          </w:p>
        </w:tc>
        <w:tc>
          <w:tcPr>
            <w:tcW w:w="136" w:type="pct"/>
            <w:tcBorders>
              <w:top w:val="nil"/>
              <w:left w:val="nil"/>
              <w:bottom w:val="nil"/>
              <w:right w:val="nil"/>
            </w:tcBorders>
            <w:shd w:val="clear" w:color="auto" w:fill="auto"/>
            <w:noWrap/>
            <w:vAlign w:val="bottom"/>
            <w:hideMark/>
          </w:tcPr>
          <w:p w14:paraId="0C1A59B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565</w:t>
            </w:r>
          </w:p>
        </w:tc>
        <w:tc>
          <w:tcPr>
            <w:tcW w:w="1550" w:type="pct"/>
            <w:tcBorders>
              <w:top w:val="nil"/>
              <w:left w:val="nil"/>
              <w:bottom w:val="nil"/>
              <w:right w:val="nil"/>
            </w:tcBorders>
            <w:shd w:val="clear" w:color="auto" w:fill="auto"/>
            <w:noWrap/>
            <w:vAlign w:val="bottom"/>
            <w:hideMark/>
          </w:tcPr>
          <w:p w14:paraId="69F1291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- 82-6</w:t>
            </w:r>
          </w:p>
        </w:tc>
      </w:tr>
      <w:tr w:rsidR="00405438" w:rsidRPr="00405438" w14:paraId="0D7DFC7D" w14:textId="77777777" w:rsidTr="002270DC">
        <w:trPr>
          <w:trHeight w:val="300"/>
        </w:trPr>
        <w:tc>
          <w:tcPr>
            <w:tcW w:w="136" w:type="pct"/>
            <w:tcBorders>
              <w:top w:val="nil"/>
              <w:left w:val="nil"/>
              <w:bottom w:val="nil"/>
              <w:right w:val="nil"/>
            </w:tcBorders>
            <w:shd w:val="clear" w:color="auto" w:fill="auto"/>
            <w:noWrap/>
            <w:vAlign w:val="bottom"/>
            <w:hideMark/>
          </w:tcPr>
          <w:p w14:paraId="22FEA36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w:t>
            </w:r>
          </w:p>
        </w:tc>
        <w:tc>
          <w:tcPr>
            <w:tcW w:w="1521" w:type="pct"/>
            <w:tcBorders>
              <w:top w:val="nil"/>
              <w:left w:val="nil"/>
              <w:bottom w:val="nil"/>
              <w:right w:val="nil"/>
            </w:tcBorders>
            <w:shd w:val="clear" w:color="000000" w:fill="FFFFFF"/>
            <w:noWrap/>
            <w:vAlign w:val="center"/>
            <w:hideMark/>
          </w:tcPr>
          <w:p w14:paraId="1DCF13D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- 8-12</w:t>
            </w:r>
          </w:p>
        </w:tc>
        <w:tc>
          <w:tcPr>
            <w:tcW w:w="136" w:type="pct"/>
            <w:tcBorders>
              <w:top w:val="nil"/>
              <w:left w:val="nil"/>
              <w:bottom w:val="nil"/>
              <w:right w:val="nil"/>
            </w:tcBorders>
            <w:shd w:val="clear" w:color="auto" w:fill="auto"/>
            <w:noWrap/>
            <w:vAlign w:val="bottom"/>
            <w:hideMark/>
          </w:tcPr>
          <w:p w14:paraId="2C38D0C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312</w:t>
            </w:r>
          </w:p>
        </w:tc>
        <w:tc>
          <w:tcPr>
            <w:tcW w:w="1521" w:type="pct"/>
            <w:tcBorders>
              <w:top w:val="nil"/>
              <w:left w:val="nil"/>
              <w:bottom w:val="nil"/>
              <w:right w:val="nil"/>
            </w:tcBorders>
            <w:shd w:val="clear" w:color="auto" w:fill="auto"/>
            <w:noWrap/>
            <w:vAlign w:val="bottom"/>
            <w:hideMark/>
          </w:tcPr>
          <w:p w14:paraId="1AAE72E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- 44-8</w:t>
            </w:r>
          </w:p>
        </w:tc>
        <w:tc>
          <w:tcPr>
            <w:tcW w:w="136" w:type="pct"/>
            <w:tcBorders>
              <w:top w:val="nil"/>
              <w:left w:val="nil"/>
              <w:bottom w:val="nil"/>
              <w:right w:val="nil"/>
            </w:tcBorders>
            <w:shd w:val="clear" w:color="auto" w:fill="auto"/>
            <w:noWrap/>
            <w:vAlign w:val="bottom"/>
            <w:hideMark/>
          </w:tcPr>
          <w:p w14:paraId="317AF77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566</w:t>
            </w:r>
          </w:p>
        </w:tc>
        <w:tc>
          <w:tcPr>
            <w:tcW w:w="1550" w:type="pct"/>
            <w:tcBorders>
              <w:top w:val="nil"/>
              <w:left w:val="nil"/>
              <w:bottom w:val="nil"/>
              <w:right w:val="nil"/>
            </w:tcBorders>
            <w:shd w:val="clear" w:color="auto" w:fill="auto"/>
            <w:noWrap/>
            <w:vAlign w:val="bottom"/>
            <w:hideMark/>
          </w:tcPr>
          <w:p w14:paraId="55753BA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- 82-9</w:t>
            </w:r>
          </w:p>
        </w:tc>
      </w:tr>
      <w:tr w:rsidR="00405438" w:rsidRPr="00405438" w14:paraId="22FD6246" w14:textId="77777777" w:rsidTr="002270DC">
        <w:trPr>
          <w:trHeight w:val="300"/>
        </w:trPr>
        <w:tc>
          <w:tcPr>
            <w:tcW w:w="136" w:type="pct"/>
            <w:tcBorders>
              <w:top w:val="nil"/>
              <w:left w:val="nil"/>
              <w:bottom w:val="nil"/>
              <w:right w:val="nil"/>
            </w:tcBorders>
            <w:shd w:val="clear" w:color="auto" w:fill="auto"/>
            <w:noWrap/>
            <w:vAlign w:val="bottom"/>
            <w:hideMark/>
          </w:tcPr>
          <w:p w14:paraId="354C0F3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w:t>
            </w:r>
          </w:p>
        </w:tc>
        <w:tc>
          <w:tcPr>
            <w:tcW w:w="1521" w:type="pct"/>
            <w:tcBorders>
              <w:top w:val="nil"/>
              <w:left w:val="nil"/>
              <w:bottom w:val="nil"/>
              <w:right w:val="nil"/>
            </w:tcBorders>
            <w:shd w:val="clear" w:color="000000" w:fill="FFFFFF"/>
            <w:noWrap/>
            <w:vAlign w:val="center"/>
            <w:hideMark/>
          </w:tcPr>
          <w:p w14:paraId="41EFA51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- 8-13</w:t>
            </w:r>
          </w:p>
        </w:tc>
        <w:tc>
          <w:tcPr>
            <w:tcW w:w="136" w:type="pct"/>
            <w:tcBorders>
              <w:top w:val="nil"/>
              <w:left w:val="nil"/>
              <w:bottom w:val="nil"/>
              <w:right w:val="nil"/>
            </w:tcBorders>
            <w:shd w:val="clear" w:color="auto" w:fill="auto"/>
            <w:noWrap/>
            <w:vAlign w:val="bottom"/>
            <w:hideMark/>
          </w:tcPr>
          <w:p w14:paraId="219D387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313</w:t>
            </w:r>
          </w:p>
        </w:tc>
        <w:tc>
          <w:tcPr>
            <w:tcW w:w="1521" w:type="pct"/>
            <w:tcBorders>
              <w:top w:val="nil"/>
              <w:left w:val="nil"/>
              <w:bottom w:val="nil"/>
              <w:right w:val="nil"/>
            </w:tcBorders>
            <w:shd w:val="clear" w:color="auto" w:fill="auto"/>
            <w:noWrap/>
            <w:vAlign w:val="bottom"/>
            <w:hideMark/>
          </w:tcPr>
          <w:p w14:paraId="278C60F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- 44-9</w:t>
            </w:r>
          </w:p>
        </w:tc>
        <w:tc>
          <w:tcPr>
            <w:tcW w:w="136" w:type="pct"/>
            <w:tcBorders>
              <w:top w:val="nil"/>
              <w:left w:val="nil"/>
              <w:bottom w:val="nil"/>
              <w:right w:val="nil"/>
            </w:tcBorders>
            <w:shd w:val="clear" w:color="auto" w:fill="auto"/>
            <w:noWrap/>
            <w:vAlign w:val="bottom"/>
            <w:hideMark/>
          </w:tcPr>
          <w:p w14:paraId="4F71740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567</w:t>
            </w:r>
          </w:p>
        </w:tc>
        <w:tc>
          <w:tcPr>
            <w:tcW w:w="1550" w:type="pct"/>
            <w:tcBorders>
              <w:top w:val="nil"/>
              <w:left w:val="nil"/>
              <w:bottom w:val="nil"/>
              <w:right w:val="nil"/>
            </w:tcBorders>
            <w:shd w:val="clear" w:color="auto" w:fill="auto"/>
            <w:noWrap/>
            <w:vAlign w:val="bottom"/>
            <w:hideMark/>
          </w:tcPr>
          <w:p w14:paraId="4E7CC0C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- 82-13</w:t>
            </w:r>
          </w:p>
        </w:tc>
      </w:tr>
      <w:tr w:rsidR="00405438" w:rsidRPr="00405438" w14:paraId="5E6B2D53" w14:textId="77777777" w:rsidTr="002270DC">
        <w:trPr>
          <w:trHeight w:val="300"/>
        </w:trPr>
        <w:tc>
          <w:tcPr>
            <w:tcW w:w="136" w:type="pct"/>
            <w:tcBorders>
              <w:top w:val="nil"/>
              <w:left w:val="nil"/>
              <w:bottom w:val="nil"/>
              <w:right w:val="nil"/>
            </w:tcBorders>
            <w:shd w:val="clear" w:color="auto" w:fill="auto"/>
            <w:noWrap/>
            <w:vAlign w:val="bottom"/>
            <w:hideMark/>
          </w:tcPr>
          <w:p w14:paraId="6DAFDD2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w:t>
            </w:r>
          </w:p>
        </w:tc>
        <w:tc>
          <w:tcPr>
            <w:tcW w:w="1521" w:type="pct"/>
            <w:tcBorders>
              <w:top w:val="nil"/>
              <w:left w:val="nil"/>
              <w:bottom w:val="nil"/>
              <w:right w:val="nil"/>
            </w:tcBorders>
            <w:shd w:val="clear" w:color="000000" w:fill="FFFFFF"/>
            <w:noWrap/>
            <w:vAlign w:val="center"/>
            <w:hideMark/>
          </w:tcPr>
          <w:p w14:paraId="0EC5586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- 9-2</w:t>
            </w:r>
          </w:p>
        </w:tc>
        <w:tc>
          <w:tcPr>
            <w:tcW w:w="136" w:type="pct"/>
            <w:tcBorders>
              <w:top w:val="nil"/>
              <w:left w:val="nil"/>
              <w:bottom w:val="nil"/>
              <w:right w:val="nil"/>
            </w:tcBorders>
            <w:shd w:val="clear" w:color="auto" w:fill="auto"/>
            <w:noWrap/>
            <w:vAlign w:val="bottom"/>
            <w:hideMark/>
          </w:tcPr>
          <w:p w14:paraId="43DD128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314</w:t>
            </w:r>
          </w:p>
        </w:tc>
        <w:tc>
          <w:tcPr>
            <w:tcW w:w="1521" w:type="pct"/>
            <w:tcBorders>
              <w:top w:val="nil"/>
              <w:left w:val="nil"/>
              <w:bottom w:val="nil"/>
              <w:right w:val="nil"/>
            </w:tcBorders>
            <w:shd w:val="clear" w:color="auto" w:fill="auto"/>
            <w:noWrap/>
            <w:vAlign w:val="bottom"/>
            <w:hideMark/>
          </w:tcPr>
          <w:p w14:paraId="131BA35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- 44-10</w:t>
            </w:r>
          </w:p>
        </w:tc>
        <w:tc>
          <w:tcPr>
            <w:tcW w:w="136" w:type="pct"/>
            <w:tcBorders>
              <w:top w:val="nil"/>
              <w:left w:val="nil"/>
              <w:bottom w:val="nil"/>
              <w:right w:val="nil"/>
            </w:tcBorders>
            <w:shd w:val="clear" w:color="auto" w:fill="auto"/>
            <w:noWrap/>
            <w:vAlign w:val="bottom"/>
            <w:hideMark/>
          </w:tcPr>
          <w:p w14:paraId="265667E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568</w:t>
            </w:r>
          </w:p>
        </w:tc>
        <w:tc>
          <w:tcPr>
            <w:tcW w:w="1550" w:type="pct"/>
            <w:tcBorders>
              <w:top w:val="nil"/>
              <w:left w:val="nil"/>
              <w:bottom w:val="nil"/>
              <w:right w:val="nil"/>
            </w:tcBorders>
            <w:shd w:val="clear" w:color="auto" w:fill="auto"/>
            <w:noWrap/>
            <w:vAlign w:val="bottom"/>
            <w:hideMark/>
          </w:tcPr>
          <w:p w14:paraId="5BDD935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- 83-4</w:t>
            </w:r>
          </w:p>
        </w:tc>
      </w:tr>
      <w:tr w:rsidR="00405438" w:rsidRPr="00405438" w14:paraId="24513BCF" w14:textId="77777777" w:rsidTr="002270DC">
        <w:trPr>
          <w:trHeight w:val="300"/>
        </w:trPr>
        <w:tc>
          <w:tcPr>
            <w:tcW w:w="136" w:type="pct"/>
            <w:tcBorders>
              <w:top w:val="nil"/>
              <w:left w:val="nil"/>
              <w:bottom w:val="nil"/>
              <w:right w:val="nil"/>
            </w:tcBorders>
            <w:shd w:val="clear" w:color="auto" w:fill="auto"/>
            <w:noWrap/>
            <w:vAlign w:val="bottom"/>
            <w:hideMark/>
          </w:tcPr>
          <w:p w14:paraId="50B6C17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w:t>
            </w:r>
          </w:p>
        </w:tc>
        <w:tc>
          <w:tcPr>
            <w:tcW w:w="1521" w:type="pct"/>
            <w:tcBorders>
              <w:top w:val="nil"/>
              <w:left w:val="nil"/>
              <w:bottom w:val="nil"/>
              <w:right w:val="nil"/>
            </w:tcBorders>
            <w:shd w:val="clear" w:color="000000" w:fill="FFFFFF"/>
            <w:noWrap/>
            <w:vAlign w:val="center"/>
            <w:hideMark/>
          </w:tcPr>
          <w:p w14:paraId="0E29A750"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- 9-3</w:t>
            </w:r>
          </w:p>
        </w:tc>
        <w:tc>
          <w:tcPr>
            <w:tcW w:w="136" w:type="pct"/>
            <w:tcBorders>
              <w:top w:val="nil"/>
              <w:left w:val="nil"/>
              <w:bottom w:val="nil"/>
              <w:right w:val="nil"/>
            </w:tcBorders>
            <w:shd w:val="clear" w:color="auto" w:fill="auto"/>
            <w:noWrap/>
            <w:vAlign w:val="bottom"/>
            <w:hideMark/>
          </w:tcPr>
          <w:p w14:paraId="6F0465C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315</w:t>
            </w:r>
          </w:p>
        </w:tc>
        <w:tc>
          <w:tcPr>
            <w:tcW w:w="1521" w:type="pct"/>
            <w:tcBorders>
              <w:top w:val="nil"/>
              <w:left w:val="nil"/>
              <w:bottom w:val="nil"/>
              <w:right w:val="nil"/>
            </w:tcBorders>
            <w:shd w:val="clear" w:color="auto" w:fill="auto"/>
            <w:noWrap/>
            <w:vAlign w:val="bottom"/>
            <w:hideMark/>
          </w:tcPr>
          <w:p w14:paraId="16C25D1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- 44-11</w:t>
            </w:r>
          </w:p>
        </w:tc>
        <w:tc>
          <w:tcPr>
            <w:tcW w:w="136" w:type="pct"/>
            <w:tcBorders>
              <w:top w:val="nil"/>
              <w:left w:val="nil"/>
              <w:bottom w:val="nil"/>
              <w:right w:val="nil"/>
            </w:tcBorders>
            <w:shd w:val="clear" w:color="auto" w:fill="auto"/>
            <w:noWrap/>
            <w:vAlign w:val="bottom"/>
            <w:hideMark/>
          </w:tcPr>
          <w:p w14:paraId="3979F95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569</w:t>
            </w:r>
          </w:p>
        </w:tc>
        <w:tc>
          <w:tcPr>
            <w:tcW w:w="1550" w:type="pct"/>
            <w:tcBorders>
              <w:top w:val="nil"/>
              <w:left w:val="nil"/>
              <w:bottom w:val="nil"/>
              <w:right w:val="nil"/>
            </w:tcBorders>
            <w:shd w:val="clear" w:color="auto" w:fill="auto"/>
            <w:noWrap/>
            <w:vAlign w:val="bottom"/>
            <w:hideMark/>
          </w:tcPr>
          <w:p w14:paraId="175EA0F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- 83-6</w:t>
            </w:r>
          </w:p>
        </w:tc>
      </w:tr>
      <w:tr w:rsidR="00405438" w:rsidRPr="00405438" w14:paraId="172F9D63" w14:textId="77777777" w:rsidTr="002270DC">
        <w:trPr>
          <w:trHeight w:val="300"/>
        </w:trPr>
        <w:tc>
          <w:tcPr>
            <w:tcW w:w="136" w:type="pct"/>
            <w:tcBorders>
              <w:top w:val="nil"/>
              <w:left w:val="nil"/>
              <w:bottom w:val="nil"/>
              <w:right w:val="nil"/>
            </w:tcBorders>
            <w:shd w:val="clear" w:color="auto" w:fill="auto"/>
            <w:noWrap/>
            <w:vAlign w:val="bottom"/>
            <w:hideMark/>
          </w:tcPr>
          <w:p w14:paraId="5B702A2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w:t>
            </w:r>
          </w:p>
        </w:tc>
        <w:tc>
          <w:tcPr>
            <w:tcW w:w="1521" w:type="pct"/>
            <w:tcBorders>
              <w:top w:val="nil"/>
              <w:left w:val="nil"/>
              <w:bottom w:val="nil"/>
              <w:right w:val="nil"/>
            </w:tcBorders>
            <w:shd w:val="clear" w:color="000000" w:fill="FFFFFF"/>
            <w:noWrap/>
            <w:vAlign w:val="center"/>
            <w:hideMark/>
          </w:tcPr>
          <w:p w14:paraId="790DC540"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- 9-5</w:t>
            </w:r>
          </w:p>
        </w:tc>
        <w:tc>
          <w:tcPr>
            <w:tcW w:w="136" w:type="pct"/>
            <w:tcBorders>
              <w:top w:val="nil"/>
              <w:left w:val="nil"/>
              <w:bottom w:val="nil"/>
              <w:right w:val="nil"/>
            </w:tcBorders>
            <w:shd w:val="clear" w:color="auto" w:fill="auto"/>
            <w:noWrap/>
            <w:vAlign w:val="bottom"/>
            <w:hideMark/>
          </w:tcPr>
          <w:p w14:paraId="2055131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316</w:t>
            </w:r>
          </w:p>
        </w:tc>
        <w:tc>
          <w:tcPr>
            <w:tcW w:w="1521" w:type="pct"/>
            <w:tcBorders>
              <w:top w:val="nil"/>
              <w:left w:val="nil"/>
              <w:bottom w:val="nil"/>
              <w:right w:val="nil"/>
            </w:tcBorders>
            <w:shd w:val="clear" w:color="auto" w:fill="auto"/>
            <w:noWrap/>
            <w:vAlign w:val="bottom"/>
            <w:hideMark/>
          </w:tcPr>
          <w:p w14:paraId="7ACA80D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- 44-12</w:t>
            </w:r>
          </w:p>
        </w:tc>
        <w:tc>
          <w:tcPr>
            <w:tcW w:w="136" w:type="pct"/>
            <w:tcBorders>
              <w:top w:val="nil"/>
              <w:left w:val="nil"/>
              <w:bottom w:val="nil"/>
              <w:right w:val="nil"/>
            </w:tcBorders>
            <w:shd w:val="clear" w:color="auto" w:fill="auto"/>
            <w:noWrap/>
            <w:vAlign w:val="bottom"/>
            <w:hideMark/>
          </w:tcPr>
          <w:p w14:paraId="45BCD0D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570</w:t>
            </w:r>
          </w:p>
        </w:tc>
        <w:tc>
          <w:tcPr>
            <w:tcW w:w="1550" w:type="pct"/>
            <w:tcBorders>
              <w:top w:val="nil"/>
              <w:left w:val="nil"/>
              <w:bottom w:val="nil"/>
              <w:right w:val="nil"/>
            </w:tcBorders>
            <w:shd w:val="clear" w:color="auto" w:fill="auto"/>
            <w:noWrap/>
            <w:vAlign w:val="bottom"/>
            <w:hideMark/>
          </w:tcPr>
          <w:p w14:paraId="77A5300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- 83-7</w:t>
            </w:r>
          </w:p>
        </w:tc>
      </w:tr>
      <w:tr w:rsidR="00405438" w:rsidRPr="00405438" w14:paraId="168A3E9D" w14:textId="77777777" w:rsidTr="002270DC">
        <w:trPr>
          <w:trHeight w:val="300"/>
        </w:trPr>
        <w:tc>
          <w:tcPr>
            <w:tcW w:w="136" w:type="pct"/>
            <w:tcBorders>
              <w:top w:val="nil"/>
              <w:left w:val="nil"/>
              <w:bottom w:val="nil"/>
              <w:right w:val="nil"/>
            </w:tcBorders>
            <w:shd w:val="clear" w:color="auto" w:fill="auto"/>
            <w:noWrap/>
            <w:vAlign w:val="bottom"/>
            <w:hideMark/>
          </w:tcPr>
          <w:p w14:paraId="18B59EB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w:t>
            </w:r>
          </w:p>
        </w:tc>
        <w:tc>
          <w:tcPr>
            <w:tcW w:w="1521" w:type="pct"/>
            <w:tcBorders>
              <w:top w:val="nil"/>
              <w:left w:val="nil"/>
              <w:bottom w:val="nil"/>
              <w:right w:val="nil"/>
            </w:tcBorders>
            <w:shd w:val="clear" w:color="000000" w:fill="FFFFFF"/>
            <w:noWrap/>
            <w:vAlign w:val="center"/>
            <w:hideMark/>
          </w:tcPr>
          <w:p w14:paraId="0A973584"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- 9-6</w:t>
            </w:r>
          </w:p>
        </w:tc>
        <w:tc>
          <w:tcPr>
            <w:tcW w:w="136" w:type="pct"/>
            <w:tcBorders>
              <w:top w:val="nil"/>
              <w:left w:val="nil"/>
              <w:bottom w:val="nil"/>
              <w:right w:val="nil"/>
            </w:tcBorders>
            <w:shd w:val="clear" w:color="auto" w:fill="auto"/>
            <w:noWrap/>
            <w:vAlign w:val="bottom"/>
            <w:hideMark/>
          </w:tcPr>
          <w:p w14:paraId="65ECCAA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317</w:t>
            </w:r>
          </w:p>
        </w:tc>
        <w:tc>
          <w:tcPr>
            <w:tcW w:w="1521" w:type="pct"/>
            <w:tcBorders>
              <w:top w:val="nil"/>
              <w:left w:val="nil"/>
              <w:bottom w:val="nil"/>
              <w:right w:val="nil"/>
            </w:tcBorders>
            <w:shd w:val="clear" w:color="auto" w:fill="auto"/>
            <w:noWrap/>
            <w:vAlign w:val="bottom"/>
            <w:hideMark/>
          </w:tcPr>
          <w:p w14:paraId="4827C11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- 44-13</w:t>
            </w:r>
          </w:p>
        </w:tc>
        <w:tc>
          <w:tcPr>
            <w:tcW w:w="136" w:type="pct"/>
            <w:tcBorders>
              <w:top w:val="nil"/>
              <w:left w:val="nil"/>
              <w:bottom w:val="nil"/>
              <w:right w:val="nil"/>
            </w:tcBorders>
            <w:shd w:val="clear" w:color="auto" w:fill="auto"/>
            <w:noWrap/>
            <w:vAlign w:val="bottom"/>
            <w:hideMark/>
          </w:tcPr>
          <w:p w14:paraId="38264C7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571</w:t>
            </w:r>
          </w:p>
        </w:tc>
        <w:tc>
          <w:tcPr>
            <w:tcW w:w="1550" w:type="pct"/>
            <w:tcBorders>
              <w:top w:val="nil"/>
              <w:left w:val="nil"/>
              <w:bottom w:val="nil"/>
              <w:right w:val="nil"/>
            </w:tcBorders>
            <w:shd w:val="clear" w:color="auto" w:fill="auto"/>
            <w:noWrap/>
            <w:vAlign w:val="bottom"/>
            <w:hideMark/>
          </w:tcPr>
          <w:p w14:paraId="3050604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- 83-8</w:t>
            </w:r>
          </w:p>
        </w:tc>
      </w:tr>
      <w:tr w:rsidR="00405438" w:rsidRPr="00405438" w14:paraId="45D53388" w14:textId="77777777" w:rsidTr="002270DC">
        <w:trPr>
          <w:trHeight w:val="300"/>
        </w:trPr>
        <w:tc>
          <w:tcPr>
            <w:tcW w:w="136" w:type="pct"/>
            <w:tcBorders>
              <w:top w:val="nil"/>
              <w:left w:val="nil"/>
              <w:bottom w:val="nil"/>
              <w:right w:val="nil"/>
            </w:tcBorders>
            <w:shd w:val="clear" w:color="auto" w:fill="auto"/>
            <w:noWrap/>
            <w:vAlign w:val="bottom"/>
            <w:hideMark/>
          </w:tcPr>
          <w:p w14:paraId="5090D71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w:t>
            </w:r>
          </w:p>
        </w:tc>
        <w:tc>
          <w:tcPr>
            <w:tcW w:w="1521" w:type="pct"/>
            <w:tcBorders>
              <w:top w:val="nil"/>
              <w:left w:val="nil"/>
              <w:bottom w:val="nil"/>
              <w:right w:val="nil"/>
            </w:tcBorders>
            <w:shd w:val="clear" w:color="000000" w:fill="FFFFFF"/>
            <w:noWrap/>
            <w:vAlign w:val="center"/>
            <w:hideMark/>
          </w:tcPr>
          <w:p w14:paraId="5F976C5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- 9-8</w:t>
            </w:r>
          </w:p>
        </w:tc>
        <w:tc>
          <w:tcPr>
            <w:tcW w:w="136" w:type="pct"/>
            <w:tcBorders>
              <w:top w:val="nil"/>
              <w:left w:val="nil"/>
              <w:bottom w:val="nil"/>
              <w:right w:val="nil"/>
            </w:tcBorders>
            <w:shd w:val="clear" w:color="auto" w:fill="auto"/>
            <w:noWrap/>
            <w:vAlign w:val="bottom"/>
            <w:hideMark/>
          </w:tcPr>
          <w:p w14:paraId="4F23EBD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318</w:t>
            </w:r>
          </w:p>
        </w:tc>
        <w:tc>
          <w:tcPr>
            <w:tcW w:w="1521" w:type="pct"/>
            <w:tcBorders>
              <w:top w:val="nil"/>
              <w:left w:val="nil"/>
              <w:bottom w:val="nil"/>
              <w:right w:val="nil"/>
            </w:tcBorders>
            <w:shd w:val="clear" w:color="auto" w:fill="auto"/>
            <w:noWrap/>
            <w:vAlign w:val="bottom"/>
            <w:hideMark/>
          </w:tcPr>
          <w:p w14:paraId="301AA33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- 45-1</w:t>
            </w:r>
          </w:p>
        </w:tc>
        <w:tc>
          <w:tcPr>
            <w:tcW w:w="136" w:type="pct"/>
            <w:tcBorders>
              <w:top w:val="nil"/>
              <w:left w:val="nil"/>
              <w:bottom w:val="nil"/>
              <w:right w:val="nil"/>
            </w:tcBorders>
            <w:shd w:val="clear" w:color="auto" w:fill="auto"/>
            <w:noWrap/>
            <w:vAlign w:val="bottom"/>
            <w:hideMark/>
          </w:tcPr>
          <w:p w14:paraId="08F368B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572</w:t>
            </w:r>
          </w:p>
        </w:tc>
        <w:tc>
          <w:tcPr>
            <w:tcW w:w="1550" w:type="pct"/>
            <w:tcBorders>
              <w:top w:val="nil"/>
              <w:left w:val="nil"/>
              <w:bottom w:val="nil"/>
              <w:right w:val="nil"/>
            </w:tcBorders>
            <w:shd w:val="clear" w:color="auto" w:fill="auto"/>
            <w:noWrap/>
            <w:vAlign w:val="bottom"/>
            <w:hideMark/>
          </w:tcPr>
          <w:p w14:paraId="7D050D1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- 83-9</w:t>
            </w:r>
          </w:p>
        </w:tc>
      </w:tr>
      <w:tr w:rsidR="00405438" w:rsidRPr="00405438" w14:paraId="2B2B198A" w14:textId="77777777" w:rsidTr="002270DC">
        <w:trPr>
          <w:trHeight w:val="300"/>
        </w:trPr>
        <w:tc>
          <w:tcPr>
            <w:tcW w:w="136" w:type="pct"/>
            <w:tcBorders>
              <w:top w:val="nil"/>
              <w:left w:val="nil"/>
              <w:bottom w:val="nil"/>
              <w:right w:val="nil"/>
            </w:tcBorders>
            <w:shd w:val="clear" w:color="auto" w:fill="auto"/>
            <w:noWrap/>
            <w:vAlign w:val="bottom"/>
            <w:hideMark/>
          </w:tcPr>
          <w:p w14:paraId="1F26B72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w:t>
            </w:r>
          </w:p>
        </w:tc>
        <w:tc>
          <w:tcPr>
            <w:tcW w:w="1521" w:type="pct"/>
            <w:tcBorders>
              <w:top w:val="nil"/>
              <w:left w:val="nil"/>
              <w:bottom w:val="nil"/>
              <w:right w:val="nil"/>
            </w:tcBorders>
            <w:shd w:val="clear" w:color="000000" w:fill="FFFFFF"/>
            <w:noWrap/>
            <w:vAlign w:val="center"/>
            <w:hideMark/>
          </w:tcPr>
          <w:p w14:paraId="2B4D4FB3"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- 9-10</w:t>
            </w:r>
          </w:p>
        </w:tc>
        <w:tc>
          <w:tcPr>
            <w:tcW w:w="136" w:type="pct"/>
            <w:tcBorders>
              <w:top w:val="nil"/>
              <w:left w:val="nil"/>
              <w:bottom w:val="nil"/>
              <w:right w:val="nil"/>
            </w:tcBorders>
            <w:shd w:val="clear" w:color="auto" w:fill="auto"/>
            <w:noWrap/>
            <w:vAlign w:val="bottom"/>
            <w:hideMark/>
          </w:tcPr>
          <w:p w14:paraId="4FF75B8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319</w:t>
            </w:r>
          </w:p>
        </w:tc>
        <w:tc>
          <w:tcPr>
            <w:tcW w:w="1521" w:type="pct"/>
            <w:tcBorders>
              <w:top w:val="nil"/>
              <w:left w:val="nil"/>
              <w:bottom w:val="nil"/>
              <w:right w:val="nil"/>
            </w:tcBorders>
            <w:shd w:val="clear" w:color="auto" w:fill="auto"/>
            <w:noWrap/>
            <w:vAlign w:val="bottom"/>
            <w:hideMark/>
          </w:tcPr>
          <w:p w14:paraId="5F7EE0D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- 45-2</w:t>
            </w:r>
          </w:p>
        </w:tc>
        <w:tc>
          <w:tcPr>
            <w:tcW w:w="136" w:type="pct"/>
            <w:tcBorders>
              <w:top w:val="nil"/>
              <w:left w:val="nil"/>
              <w:bottom w:val="nil"/>
              <w:right w:val="nil"/>
            </w:tcBorders>
            <w:shd w:val="clear" w:color="auto" w:fill="auto"/>
            <w:noWrap/>
            <w:vAlign w:val="bottom"/>
            <w:hideMark/>
          </w:tcPr>
          <w:p w14:paraId="2183BA8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573</w:t>
            </w:r>
          </w:p>
        </w:tc>
        <w:tc>
          <w:tcPr>
            <w:tcW w:w="1550" w:type="pct"/>
            <w:tcBorders>
              <w:top w:val="nil"/>
              <w:left w:val="nil"/>
              <w:bottom w:val="nil"/>
              <w:right w:val="nil"/>
            </w:tcBorders>
            <w:shd w:val="clear" w:color="auto" w:fill="auto"/>
            <w:noWrap/>
            <w:vAlign w:val="bottom"/>
            <w:hideMark/>
          </w:tcPr>
          <w:p w14:paraId="55975F2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- 83-10</w:t>
            </w:r>
          </w:p>
        </w:tc>
      </w:tr>
      <w:tr w:rsidR="00405438" w:rsidRPr="00405438" w14:paraId="06845C1D" w14:textId="77777777" w:rsidTr="002270DC">
        <w:trPr>
          <w:trHeight w:val="300"/>
        </w:trPr>
        <w:tc>
          <w:tcPr>
            <w:tcW w:w="136" w:type="pct"/>
            <w:tcBorders>
              <w:top w:val="nil"/>
              <w:left w:val="nil"/>
              <w:bottom w:val="nil"/>
              <w:right w:val="nil"/>
            </w:tcBorders>
            <w:shd w:val="clear" w:color="auto" w:fill="auto"/>
            <w:noWrap/>
            <w:vAlign w:val="bottom"/>
            <w:hideMark/>
          </w:tcPr>
          <w:p w14:paraId="2F7F94F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w:t>
            </w:r>
          </w:p>
        </w:tc>
        <w:tc>
          <w:tcPr>
            <w:tcW w:w="1521" w:type="pct"/>
            <w:tcBorders>
              <w:top w:val="nil"/>
              <w:left w:val="nil"/>
              <w:bottom w:val="nil"/>
              <w:right w:val="nil"/>
            </w:tcBorders>
            <w:shd w:val="clear" w:color="000000" w:fill="FFFFFF"/>
            <w:noWrap/>
            <w:vAlign w:val="center"/>
            <w:hideMark/>
          </w:tcPr>
          <w:p w14:paraId="4C823BF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- 9-11</w:t>
            </w:r>
          </w:p>
        </w:tc>
        <w:tc>
          <w:tcPr>
            <w:tcW w:w="136" w:type="pct"/>
            <w:tcBorders>
              <w:top w:val="nil"/>
              <w:left w:val="nil"/>
              <w:bottom w:val="nil"/>
              <w:right w:val="nil"/>
            </w:tcBorders>
            <w:shd w:val="clear" w:color="auto" w:fill="auto"/>
            <w:noWrap/>
            <w:vAlign w:val="bottom"/>
            <w:hideMark/>
          </w:tcPr>
          <w:p w14:paraId="3B435F1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320</w:t>
            </w:r>
          </w:p>
        </w:tc>
        <w:tc>
          <w:tcPr>
            <w:tcW w:w="1521" w:type="pct"/>
            <w:tcBorders>
              <w:top w:val="nil"/>
              <w:left w:val="nil"/>
              <w:bottom w:val="nil"/>
              <w:right w:val="nil"/>
            </w:tcBorders>
            <w:shd w:val="clear" w:color="auto" w:fill="auto"/>
            <w:noWrap/>
            <w:vAlign w:val="bottom"/>
            <w:hideMark/>
          </w:tcPr>
          <w:p w14:paraId="22A34EC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- 45-3</w:t>
            </w:r>
          </w:p>
        </w:tc>
        <w:tc>
          <w:tcPr>
            <w:tcW w:w="136" w:type="pct"/>
            <w:tcBorders>
              <w:top w:val="nil"/>
              <w:left w:val="nil"/>
              <w:bottom w:val="nil"/>
              <w:right w:val="nil"/>
            </w:tcBorders>
            <w:shd w:val="clear" w:color="auto" w:fill="auto"/>
            <w:noWrap/>
            <w:vAlign w:val="bottom"/>
            <w:hideMark/>
          </w:tcPr>
          <w:p w14:paraId="6E11A07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574</w:t>
            </w:r>
          </w:p>
        </w:tc>
        <w:tc>
          <w:tcPr>
            <w:tcW w:w="1550" w:type="pct"/>
            <w:tcBorders>
              <w:top w:val="nil"/>
              <w:left w:val="nil"/>
              <w:bottom w:val="nil"/>
              <w:right w:val="nil"/>
            </w:tcBorders>
            <w:shd w:val="clear" w:color="auto" w:fill="auto"/>
            <w:noWrap/>
            <w:vAlign w:val="bottom"/>
            <w:hideMark/>
          </w:tcPr>
          <w:p w14:paraId="35472C8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- 84-1</w:t>
            </w:r>
          </w:p>
        </w:tc>
      </w:tr>
      <w:tr w:rsidR="00405438" w:rsidRPr="00405438" w14:paraId="28757CBE" w14:textId="77777777" w:rsidTr="002270DC">
        <w:trPr>
          <w:trHeight w:val="300"/>
        </w:trPr>
        <w:tc>
          <w:tcPr>
            <w:tcW w:w="136" w:type="pct"/>
            <w:tcBorders>
              <w:top w:val="nil"/>
              <w:left w:val="nil"/>
              <w:bottom w:val="nil"/>
              <w:right w:val="nil"/>
            </w:tcBorders>
            <w:shd w:val="clear" w:color="auto" w:fill="auto"/>
            <w:noWrap/>
            <w:vAlign w:val="bottom"/>
            <w:hideMark/>
          </w:tcPr>
          <w:p w14:paraId="1ECE7DE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w:t>
            </w:r>
          </w:p>
        </w:tc>
        <w:tc>
          <w:tcPr>
            <w:tcW w:w="1521" w:type="pct"/>
            <w:tcBorders>
              <w:top w:val="nil"/>
              <w:left w:val="nil"/>
              <w:bottom w:val="nil"/>
              <w:right w:val="nil"/>
            </w:tcBorders>
            <w:shd w:val="clear" w:color="000000" w:fill="FFFFFF"/>
            <w:noWrap/>
            <w:vAlign w:val="center"/>
            <w:hideMark/>
          </w:tcPr>
          <w:p w14:paraId="72C1F28B"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- 9-12</w:t>
            </w:r>
          </w:p>
        </w:tc>
        <w:tc>
          <w:tcPr>
            <w:tcW w:w="136" w:type="pct"/>
            <w:tcBorders>
              <w:top w:val="nil"/>
              <w:left w:val="nil"/>
              <w:bottom w:val="nil"/>
              <w:right w:val="nil"/>
            </w:tcBorders>
            <w:shd w:val="clear" w:color="auto" w:fill="auto"/>
            <w:noWrap/>
            <w:vAlign w:val="bottom"/>
            <w:hideMark/>
          </w:tcPr>
          <w:p w14:paraId="1582AB9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321</w:t>
            </w:r>
          </w:p>
        </w:tc>
        <w:tc>
          <w:tcPr>
            <w:tcW w:w="1521" w:type="pct"/>
            <w:tcBorders>
              <w:top w:val="nil"/>
              <w:left w:val="nil"/>
              <w:bottom w:val="nil"/>
              <w:right w:val="nil"/>
            </w:tcBorders>
            <w:shd w:val="clear" w:color="auto" w:fill="auto"/>
            <w:noWrap/>
            <w:vAlign w:val="bottom"/>
            <w:hideMark/>
          </w:tcPr>
          <w:p w14:paraId="50FDABA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- 45-4</w:t>
            </w:r>
          </w:p>
        </w:tc>
        <w:tc>
          <w:tcPr>
            <w:tcW w:w="136" w:type="pct"/>
            <w:tcBorders>
              <w:top w:val="nil"/>
              <w:left w:val="nil"/>
              <w:bottom w:val="nil"/>
              <w:right w:val="nil"/>
            </w:tcBorders>
            <w:shd w:val="clear" w:color="auto" w:fill="auto"/>
            <w:noWrap/>
            <w:vAlign w:val="bottom"/>
            <w:hideMark/>
          </w:tcPr>
          <w:p w14:paraId="2EAFF44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575</w:t>
            </w:r>
          </w:p>
        </w:tc>
        <w:tc>
          <w:tcPr>
            <w:tcW w:w="1550" w:type="pct"/>
            <w:tcBorders>
              <w:top w:val="nil"/>
              <w:left w:val="nil"/>
              <w:bottom w:val="nil"/>
              <w:right w:val="nil"/>
            </w:tcBorders>
            <w:shd w:val="clear" w:color="auto" w:fill="auto"/>
            <w:noWrap/>
            <w:vAlign w:val="bottom"/>
            <w:hideMark/>
          </w:tcPr>
          <w:p w14:paraId="2F3BE96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- 84-10</w:t>
            </w:r>
          </w:p>
        </w:tc>
      </w:tr>
      <w:tr w:rsidR="00405438" w:rsidRPr="00405438" w14:paraId="0D619C31" w14:textId="77777777" w:rsidTr="002270DC">
        <w:trPr>
          <w:trHeight w:val="300"/>
        </w:trPr>
        <w:tc>
          <w:tcPr>
            <w:tcW w:w="136" w:type="pct"/>
            <w:tcBorders>
              <w:top w:val="nil"/>
              <w:left w:val="nil"/>
              <w:bottom w:val="nil"/>
              <w:right w:val="nil"/>
            </w:tcBorders>
            <w:shd w:val="clear" w:color="auto" w:fill="auto"/>
            <w:noWrap/>
            <w:vAlign w:val="bottom"/>
            <w:hideMark/>
          </w:tcPr>
          <w:p w14:paraId="3E3F4F9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w:t>
            </w:r>
          </w:p>
        </w:tc>
        <w:tc>
          <w:tcPr>
            <w:tcW w:w="1521" w:type="pct"/>
            <w:tcBorders>
              <w:top w:val="nil"/>
              <w:left w:val="nil"/>
              <w:bottom w:val="nil"/>
              <w:right w:val="nil"/>
            </w:tcBorders>
            <w:shd w:val="clear" w:color="000000" w:fill="FFFFFF"/>
            <w:noWrap/>
            <w:vAlign w:val="center"/>
            <w:hideMark/>
          </w:tcPr>
          <w:p w14:paraId="1DDCB058"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- 9-13</w:t>
            </w:r>
          </w:p>
        </w:tc>
        <w:tc>
          <w:tcPr>
            <w:tcW w:w="136" w:type="pct"/>
            <w:tcBorders>
              <w:top w:val="nil"/>
              <w:left w:val="nil"/>
              <w:bottom w:val="nil"/>
              <w:right w:val="nil"/>
            </w:tcBorders>
            <w:shd w:val="clear" w:color="auto" w:fill="auto"/>
            <w:noWrap/>
            <w:vAlign w:val="bottom"/>
            <w:hideMark/>
          </w:tcPr>
          <w:p w14:paraId="3665CFB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322</w:t>
            </w:r>
          </w:p>
        </w:tc>
        <w:tc>
          <w:tcPr>
            <w:tcW w:w="1521" w:type="pct"/>
            <w:tcBorders>
              <w:top w:val="nil"/>
              <w:left w:val="nil"/>
              <w:bottom w:val="nil"/>
              <w:right w:val="nil"/>
            </w:tcBorders>
            <w:shd w:val="clear" w:color="auto" w:fill="auto"/>
            <w:noWrap/>
            <w:vAlign w:val="bottom"/>
            <w:hideMark/>
          </w:tcPr>
          <w:p w14:paraId="7ADDD48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- 45-5</w:t>
            </w:r>
          </w:p>
        </w:tc>
        <w:tc>
          <w:tcPr>
            <w:tcW w:w="136" w:type="pct"/>
            <w:tcBorders>
              <w:top w:val="nil"/>
              <w:left w:val="nil"/>
              <w:bottom w:val="nil"/>
              <w:right w:val="nil"/>
            </w:tcBorders>
            <w:shd w:val="clear" w:color="auto" w:fill="auto"/>
            <w:noWrap/>
            <w:vAlign w:val="bottom"/>
            <w:hideMark/>
          </w:tcPr>
          <w:p w14:paraId="2B300CD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576</w:t>
            </w:r>
          </w:p>
        </w:tc>
        <w:tc>
          <w:tcPr>
            <w:tcW w:w="1550" w:type="pct"/>
            <w:tcBorders>
              <w:top w:val="nil"/>
              <w:left w:val="nil"/>
              <w:bottom w:val="nil"/>
              <w:right w:val="nil"/>
            </w:tcBorders>
            <w:shd w:val="clear" w:color="auto" w:fill="auto"/>
            <w:noWrap/>
            <w:vAlign w:val="bottom"/>
            <w:hideMark/>
          </w:tcPr>
          <w:p w14:paraId="6D69C2C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- 84-12</w:t>
            </w:r>
          </w:p>
        </w:tc>
      </w:tr>
      <w:tr w:rsidR="00405438" w:rsidRPr="00405438" w14:paraId="54021F76" w14:textId="77777777" w:rsidTr="002270DC">
        <w:trPr>
          <w:trHeight w:val="300"/>
        </w:trPr>
        <w:tc>
          <w:tcPr>
            <w:tcW w:w="136" w:type="pct"/>
            <w:tcBorders>
              <w:top w:val="nil"/>
              <w:left w:val="nil"/>
              <w:bottom w:val="nil"/>
              <w:right w:val="nil"/>
            </w:tcBorders>
            <w:shd w:val="clear" w:color="auto" w:fill="auto"/>
            <w:noWrap/>
            <w:vAlign w:val="bottom"/>
            <w:hideMark/>
          </w:tcPr>
          <w:p w14:paraId="74B1C64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w:t>
            </w:r>
          </w:p>
        </w:tc>
        <w:tc>
          <w:tcPr>
            <w:tcW w:w="1521" w:type="pct"/>
            <w:tcBorders>
              <w:top w:val="nil"/>
              <w:left w:val="nil"/>
              <w:bottom w:val="nil"/>
              <w:right w:val="nil"/>
            </w:tcBorders>
            <w:shd w:val="clear" w:color="000000" w:fill="FFFFFF"/>
            <w:noWrap/>
            <w:vAlign w:val="center"/>
            <w:hideMark/>
          </w:tcPr>
          <w:p w14:paraId="630FD699"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- 10-1</w:t>
            </w:r>
          </w:p>
        </w:tc>
        <w:tc>
          <w:tcPr>
            <w:tcW w:w="136" w:type="pct"/>
            <w:tcBorders>
              <w:top w:val="nil"/>
              <w:left w:val="nil"/>
              <w:bottom w:val="nil"/>
              <w:right w:val="nil"/>
            </w:tcBorders>
            <w:shd w:val="clear" w:color="auto" w:fill="auto"/>
            <w:noWrap/>
            <w:vAlign w:val="bottom"/>
            <w:hideMark/>
          </w:tcPr>
          <w:p w14:paraId="71A898E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323</w:t>
            </w:r>
          </w:p>
        </w:tc>
        <w:tc>
          <w:tcPr>
            <w:tcW w:w="1521" w:type="pct"/>
            <w:tcBorders>
              <w:top w:val="nil"/>
              <w:left w:val="nil"/>
              <w:bottom w:val="nil"/>
              <w:right w:val="nil"/>
            </w:tcBorders>
            <w:shd w:val="clear" w:color="auto" w:fill="auto"/>
            <w:noWrap/>
            <w:vAlign w:val="bottom"/>
            <w:hideMark/>
          </w:tcPr>
          <w:p w14:paraId="6BFEB04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- 45-6</w:t>
            </w:r>
          </w:p>
        </w:tc>
        <w:tc>
          <w:tcPr>
            <w:tcW w:w="136" w:type="pct"/>
            <w:tcBorders>
              <w:top w:val="nil"/>
              <w:left w:val="nil"/>
              <w:bottom w:val="nil"/>
              <w:right w:val="nil"/>
            </w:tcBorders>
            <w:shd w:val="clear" w:color="auto" w:fill="auto"/>
            <w:noWrap/>
            <w:vAlign w:val="bottom"/>
            <w:hideMark/>
          </w:tcPr>
          <w:p w14:paraId="24BD966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577</w:t>
            </w:r>
          </w:p>
        </w:tc>
        <w:tc>
          <w:tcPr>
            <w:tcW w:w="1550" w:type="pct"/>
            <w:tcBorders>
              <w:top w:val="nil"/>
              <w:left w:val="nil"/>
              <w:bottom w:val="nil"/>
              <w:right w:val="nil"/>
            </w:tcBorders>
            <w:shd w:val="clear" w:color="auto" w:fill="auto"/>
            <w:noWrap/>
            <w:vAlign w:val="bottom"/>
            <w:hideMark/>
          </w:tcPr>
          <w:p w14:paraId="183F6B3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- 85-2</w:t>
            </w:r>
          </w:p>
        </w:tc>
      </w:tr>
      <w:tr w:rsidR="00405438" w:rsidRPr="00405438" w14:paraId="680C9185" w14:textId="77777777" w:rsidTr="002270DC">
        <w:trPr>
          <w:trHeight w:val="300"/>
        </w:trPr>
        <w:tc>
          <w:tcPr>
            <w:tcW w:w="136" w:type="pct"/>
            <w:tcBorders>
              <w:top w:val="nil"/>
              <w:left w:val="nil"/>
              <w:bottom w:val="nil"/>
              <w:right w:val="nil"/>
            </w:tcBorders>
            <w:shd w:val="clear" w:color="auto" w:fill="auto"/>
            <w:noWrap/>
            <w:vAlign w:val="bottom"/>
            <w:hideMark/>
          </w:tcPr>
          <w:p w14:paraId="707DC7F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w:t>
            </w:r>
          </w:p>
        </w:tc>
        <w:tc>
          <w:tcPr>
            <w:tcW w:w="1521" w:type="pct"/>
            <w:tcBorders>
              <w:top w:val="nil"/>
              <w:left w:val="nil"/>
              <w:bottom w:val="nil"/>
              <w:right w:val="nil"/>
            </w:tcBorders>
            <w:shd w:val="clear" w:color="000000" w:fill="FFFFFF"/>
            <w:noWrap/>
            <w:vAlign w:val="center"/>
            <w:hideMark/>
          </w:tcPr>
          <w:p w14:paraId="246CF6E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- 10-2</w:t>
            </w:r>
          </w:p>
        </w:tc>
        <w:tc>
          <w:tcPr>
            <w:tcW w:w="136" w:type="pct"/>
            <w:tcBorders>
              <w:top w:val="nil"/>
              <w:left w:val="nil"/>
              <w:bottom w:val="nil"/>
              <w:right w:val="nil"/>
            </w:tcBorders>
            <w:shd w:val="clear" w:color="auto" w:fill="auto"/>
            <w:noWrap/>
            <w:vAlign w:val="bottom"/>
            <w:hideMark/>
          </w:tcPr>
          <w:p w14:paraId="0348707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324</w:t>
            </w:r>
          </w:p>
        </w:tc>
        <w:tc>
          <w:tcPr>
            <w:tcW w:w="1521" w:type="pct"/>
            <w:tcBorders>
              <w:top w:val="nil"/>
              <w:left w:val="nil"/>
              <w:bottom w:val="nil"/>
              <w:right w:val="nil"/>
            </w:tcBorders>
            <w:shd w:val="clear" w:color="auto" w:fill="auto"/>
            <w:noWrap/>
            <w:vAlign w:val="bottom"/>
            <w:hideMark/>
          </w:tcPr>
          <w:p w14:paraId="0D0EF40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- 45-7</w:t>
            </w:r>
          </w:p>
        </w:tc>
        <w:tc>
          <w:tcPr>
            <w:tcW w:w="136" w:type="pct"/>
            <w:tcBorders>
              <w:top w:val="nil"/>
              <w:left w:val="nil"/>
              <w:bottom w:val="nil"/>
              <w:right w:val="nil"/>
            </w:tcBorders>
            <w:shd w:val="clear" w:color="auto" w:fill="auto"/>
            <w:noWrap/>
            <w:vAlign w:val="bottom"/>
            <w:hideMark/>
          </w:tcPr>
          <w:p w14:paraId="11B3600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578</w:t>
            </w:r>
          </w:p>
        </w:tc>
        <w:tc>
          <w:tcPr>
            <w:tcW w:w="1550" w:type="pct"/>
            <w:tcBorders>
              <w:top w:val="nil"/>
              <w:left w:val="nil"/>
              <w:bottom w:val="nil"/>
              <w:right w:val="nil"/>
            </w:tcBorders>
            <w:shd w:val="clear" w:color="auto" w:fill="auto"/>
            <w:noWrap/>
            <w:vAlign w:val="bottom"/>
            <w:hideMark/>
          </w:tcPr>
          <w:p w14:paraId="29777D3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- 85-3</w:t>
            </w:r>
          </w:p>
        </w:tc>
      </w:tr>
      <w:tr w:rsidR="00405438" w:rsidRPr="00405438" w14:paraId="3B16A504" w14:textId="77777777" w:rsidTr="002270DC">
        <w:trPr>
          <w:trHeight w:val="300"/>
        </w:trPr>
        <w:tc>
          <w:tcPr>
            <w:tcW w:w="136" w:type="pct"/>
            <w:tcBorders>
              <w:top w:val="nil"/>
              <w:left w:val="nil"/>
              <w:bottom w:val="nil"/>
              <w:right w:val="nil"/>
            </w:tcBorders>
            <w:shd w:val="clear" w:color="auto" w:fill="auto"/>
            <w:noWrap/>
            <w:vAlign w:val="bottom"/>
            <w:hideMark/>
          </w:tcPr>
          <w:p w14:paraId="4537834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w:t>
            </w:r>
          </w:p>
        </w:tc>
        <w:tc>
          <w:tcPr>
            <w:tcW w:w="1521" w:type="pct"/>
            <w:tcBorders>
              <w:top w:val="nil"/>
              <w:left w:val="nil"/>
              <w:bottom w:val="nil"/>
              <w:right w:val="nil"/>
            </w:tcBorders>
            <w:shd w:val="clear" w:color="000000" w:fill="FFFFFF"/>
            <w:noWrap/>
            <w:vAlign w:val="center"/>
            <w:hideMark/>
          </w:tcPr>
          <w:p w14:paraId="7DB428C9"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- 10-3</w:t>
            </w:r>
          </w:p>
        </w:tc>
        <w:tc>
          <w:tcPr>
            <w:tcW w:w="136" w:type="pct"/>
            <w:tcBorders>
              <w:top w:val="nil"/>
              <w:left w:val="nil"/>
              <w:bottom w:val="nil"/>
              <w:right w:val="nil"/>
            </w:tcBorders>
            <w:shd w:val="clear" w:color="auto" w:fill="auto"/>
            <w:noWrap/>
            <w:vAlign w:val="bottom"/>
            <w:hideMark/>
          </w:tcPr>
          <w:p w14:paraId="038D99B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325</w:t>
            </w:r>
          </w:p>
        </w:tc>
        <w:tc>
          <w:tcPr>
            <w:tcW w:w="1521" w:type="pct"/>
            <w:tcBorders>
              <w:top w:val="nil"/>
              <w:left w:val="nil"/>
              <w:bottom w:val="nil"/>
              <w:right w:val="nil"/>
            </w:tcBorders>
            <w:shd w:val="clear" w:color="auto" w:fill="auto"/>
            <w:noWrap/>
            <w:vAlign w:val="bottom"/>
            <w:hideMark/>
          </w:tcPr>
          <w:p w14:paraId="6A4F9EB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- 45-8</w:t>
            </w:r>
          </w:p>
        </w:tc>
        <w:tc>
          <w:tcPr>
            <w:tcW w:w="136" w:type="pct"/>
            <w:tcBorders>
              <w:top w:val="nil"/>
              <w:left w:val="nil"/>
              <w:bottom w:val="nil"/>
              <w:right w:val="nil"/>
            </w:tcBorders>
            <w:shd w:val="clear" w:color="auto" w:fill="auto"/>
            <w:noWrap/>
            <w:vAlign w:val="bottom"/>
            <w:hideMark/>
          </w:tcPr>
          <w:p w14:paraId="0B89592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579</w:t>
            </w:r>
          </w:p>
        </w:tc>
        <w:tc>
          <w:tcPr>
            <w:tcW w:w="1550" w:type="pct"/>
            <w:tcBorders>
              <w:top w:val="nil"/>
              <w:left w:val="nil"/>
              <w:bottom w:val="nil"/>
              <w:right w:val="nil"/>
            </w:tcBorders>
            <w:shd w:val="clear" w:color="auto" w:fill="auto"/>
            <w:noWrap/>
            <w:vAlign w:val="bottom"/>
            <w:hideMark/>
          </w:tcPr>
          <w:p w14:paraId="2F2F0D1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- 85-4</w:t>
            </w:r>
          </w:p>
        </w:tc>
      </w:tr>
      <w:tr w:rsidR="00405438" w:rsidRPr="00405438" w14:paraId="1036843A" w14:textId="77777777" w:rsidTr="002270DC">
        <w:trPr>
          <w:trHeight w:val="300"/>
        </w:trPr>
        <w:tc>
          <w:tcPr>
            <w:tcW w:w="136" w:type="pct"/>
            <w:tcBorders>
              <w:top w:val="nil"/>
              <w:left w:val="nil"/>
              <w:bottom w:val="nil"/>
              <w:right w:val="nil"/>
            </w:tcBorders>
            <w:shd w:val="clear" w:color="auto" w:fill="auto"/>
            <w:noWrap/>
            <w:vAlign w:val="bottom"/>
            <w:hideMark/>
          </w:tcPr>
          <w:p w14:paraId="6EC56CF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w:t>
            </w:r>
          </w:p>
        </w:tc>
        <w:tc>
          <w:tcPr>
            <w:tcW w:w="1521" w:type="pct"/>
            <w:tcBorders>
              <w:top w:val="nil"/>
              <w:left w:val="nil"/>
              <w:bottom w:val="nil"/>
              <w:right w:val="nil"/>
            </w:tcBorders>
            <w:shd w:val="clear" w:color="000000" w:fill="FFFFFF"/>
            <w:noWrap/>
            <w:vAlign w:val="center"/>
            <w:hideMark/>
          </w:tcPr>
          <w:p w14:paraId="26F2D3EB"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- 10-4</w:t>
            </w:r>
          </w:p>
        </w:tc>
        <w:tc>
          <w:tcPr>
            <w:tcW w:w="136" w:type="pct"/>
            <w:tcBorders>
              <w:top w:val="nil"/>
              <w:left w:val="nil"/>
              <w:bottom w:val="nil"/>
              <w:right w:val="nil"/>
            </w:tcBorders>
            <w:shd w:val="clear" w:color="auto" w:fill="auto"/>
            <w:noWrap/>
            <w:vAlign w:val="bottom"/>
            <w:hideMark/>
          </w:tcPr>
          <w:p w14:paraId="4CB8A63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326</w:t>
            </w:r>
          </w:p>
        </w:tc>
        <w:tc>
          <w:tcPr>
            <w:tcW w:w="1521" w:type="pct"/>
            <w:tcBorders>
              <w:top w:val="nil"/>
              <w:left w:val="nil"/>
              <w:bottom w:val="nil"/>
              <w:right w:val="nil"/>
            </w:tcBorders>
            <w:shd w:val="clear" w:color="auto" w:fill="auto"/>
            <w:noWrap/>
            <w:vAlign w:val="bottom"/>
            <w:hideMark/>
          </w:tcPr>
          <w:p w14:paraId="62CDE05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- 45-9</w:t>
            </w:r>
          </w:p>
        </w:tc>
        <w:tc>
          <w:tcPr>
            <w:tcW w:w="136" w:type="pct"/>
            <w:tcBorders>
              <w:top w:val="nil"/>
              <w:left w:val="nil"/>
              <w:bottom w:val="nil"/>
              <w:right w:val="nil"/>
            </w:tcBorders>
            <w:shd w:val="clear" w:color="auto" w:fill="auto"/>
            <w:noWrap/>
            <w:vAlign w:val="bottom"/>
            <w:hideMark/>
          </w:tcPr>
          <w:p w14:paraId="0F23C78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580</w:t>
            </w:r>
          </w:p>
        </w:tc>
        <w:tc>
          <w:tcPr>
            <w:tcW w:w="1550" w:type="pct"/>
            <w:tcBorders>
              <w:top w:val="nil"/>
              <w:left w:val="nil"/>
              <w:bottom w:val="nil"/>
              <w:right w:val="nil"/>
            </w:tcBorders>
            <w:shd w:val="clear" w:color="auto" w:fill="auto"/>
            <w:noWrap/>
            <w:vAlign w:val="bottom"/>
            <w:hideMark/>
          </w:tcPr>
          <w:p w14:paraId="6AA9D3F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- 85-6</w:t>
            </w:r>
          </w:p>
        </w:tc>
      </w:tr>
      <w:tr w:rsidR="00405438" w:rsidRPr="00405438" w14:paraId="4A29D903" w14:textId="77777777" w:rsidTr="002270DC">
        <w:trPr>
          <w:trHeight w:val="300"/>
        </w:trPr>
        <w:tc>
          <w:tcPr>
            <w:tcW w:w="136" w:type="pct"/>
            <w:tcBorders>
              <w:top w:val="nil"/>
              <w:left w:val="nil"/>
              <w:bottom w:val="nil"/>
              <w:right w:val="nil"/>
            </w:tcBorders>
            <w:shd w:val="clear" w:color="auto" w:fill="auto"/>
            <w:noWrap/>
            <w:vAlign w:val="bottom"/>
            <w:hideMark/>
          </w:tcPr>
          <w:p w14:paraId="167B6D7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w:t>
            </w:r>
          </w:p>
        </w:tc>
        <w:tc>
          <w:tcPr>
            <w:tcW w:w="1521" w:type="pct"/>
            <w:tcBorders>
              <w:top w:val="nil"/>
              <w:left w:val="nil"/>
              <w:bottom w:val="nil"/>
              <w:right w:val="nil"/>
            </w:tcBorders>
            <w:shd w:val="clear" w:color="000000" w:fill="FFFFFF"/>
            <w:noWrap/>
            <w:vAlign w:val="center"/>
            <w:hideMark/>
          </w:tcPr>
          <w:p w14:paraId="1822C074"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- 10-6</w:t>
            </w:r>
          </w:p>
        </w:tc>
        <w:tc>
          <w:tcPr>
            <w:tcW w:w="136" w:type="pct"/>
            <w:tcBorders>
              <w:top w:val="nil"/>
              <w:left w:val="nil"/>
              <w:bottom w:val="nil"/>
              <w:right w:val="nil"/>
            </w:tcBorders>
            <w:shd w:val="clear" w:color="auto" w:fill="auto"/>
            <w:noWrap/>
            <w:vAlign w:val="bottom"/>
            <w:hideMark/>
          </w:tcPr>
          <w:p w14:paraId="083DD64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327</w:t>
            </w:r>
          </w:p>
        </w:tc>
        <w:tc>
          <w:tcPr>
            <w:tcW w:w="1521" w:type="pct"/>
            <w:tcBorders>
              <w:top w:val="nil"/>
              <w:left w:val="nil"/>
              <w:bottom w:val="nil"/>
              <w:right w:val="nil"/>
            </w:tcBorders>
            <w:shd w:val="clear" w:color="auto" w:fill="auto"/>
            <w:noWrap/>
            <w:vAlign w:val="bottom"/>
            <w:hideMark/>
          </w:tcPr>
          <w:p w14:paraId="4752BEE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- 45-10</w:t>
            </w:r>
          </w:p>
        </w:tc>
        <w:tc>
          <w:tcPr>
            <w:tcW w:w="136" w:type="pct"/>
            <w:tcBorders>
              <w:top w:val="nil"/>
              <w:left w:val="nil"/>
              <w:bottom w:val="nil"/>
              <w:right w:val="nil"/>
            </w:tcBorders>
            <w:shd w:val="clear" w:color="auto" w:fill="auto"/>
            <w:noWrap/>
            <w:vAlign w:val="bottom"/>
            <w:hideMark/>
          </w:tcPr>
          <w:p w14:paraId="4C72A4F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581</w:t>
            </w:r>
          </w:p>
        </w:tc>
        <w:tc>
          <w:tcPr>
            <w:tcW w:w="1550" w:type="pct"/>
            <w:tcBorders>
              <w:top w:val="nil"/>
              <w:left w:val="nil"/>
              <w:bottom w:val="nil"/>
              <w:right w:val="nil"/>
            </w:tcBorders>
            <w:shd w:val="clear" w:color="auto" w:fill="auto"/>
            <w:noWrap/>
            <w:vAlign w:val="bottom"/>
            <w:hideMark/>
          </w:tcPr>
          <w:p w14:paraId="652EA98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- 85-7</w:t>
            </w:r>
          </w:p>
        </w:tc>
      </w:tr>
      <w:tr w:rsidR="00405438" w:rsidRPr="00405438" w14:paraId="2CDDF93F" w14:textId="77777777" w:rsidTr="002270DC">
        <w:trPr>
          <w:trHeight w:val="300"/>
        </w:trPr>
        <w:tc>
          <w:tcPr>
            <w:tcW w:w="136" w:type="pct"/>
            <w:tcBorders>
              <w:top w:val="nil"/>
              <w:left w:val="nil"/>
              <w:bottom w:val="nil"/>
              <w:right w:val="nil"/>
            </w:tcBorders>
            <w:shd w:val="clear" w:color="auto" w:fill="auto"/>
            <w:noWrap/>
            <w:vAlign w:val="bottom"/>
            <w:hideMark/>
          </w:tcPr>
          <w:p w14:paraId="42771A7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w:t>
            </w:r>
          </w:p>
        </w:tc>
        <w:tc>
          <w:tcPr>
            <w:tcW w:w="1521" w:type="pct"/>
            <w:tcBorders>
              <w:top w:val="nil"/>
              <w:left w:val="nil"/>
              <w:bottom w:val="nil"/>
              <w:right w:val="nil"/>
            </w:tcBorders>
            <w:shd w:val="clear" w:color="000000" w:fill="FFFFFF"/>
            <w:noWrap/>
            <w:vAlign w:val="center"/>
            <w:hideMark/>
          </w:tcPr>
          <w:p w14:paraId="6E3E0610"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- 10-7</w:t>
            </w:r>
          </w:p>
        </w:tc>
        <w:tc>
          <w:tcPr>
            <w:tcW w:w="136" w:type="pct"/>
            <w:tcBorders>
              <w:top w:val="nil"/>
              <w:left w:val="nil"/>
              <w:bottom w:val="nil"/>
              <w:right w:val="nil"/>
            </w:tcBorders>
            <w:shd w:val="clear" w:color="auto" w:fill="auto"/>
            <w:noWrap/>
            <w:vAlign w:val="bottom"/>
            <w:hideMark/>
          </w:tcPr>
          <w:p w14:paraId="5C7B89A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328</w:t>
            </w:r>
          </w:p>
        </w:tc>
        <w:tc>
          <w:tcPr>
            <w:tcW w:w="1521" w:type="pct"/>
            <w:tcBorders>
              <w:top w:val="nil"/>
              <w:left w:val="nil"/>
              <w:bottom w:val="nil"/>
              <w:right w:val="nil"/>
            </w:tcBorders>
            <w:shd w:val="clear" w:color="auto" w:fill="auto"/>
            <w:noWrap/>
            <w:vAlign w:val="bottom"/>
            <w:hideMark/>
          </w:tcPr>
          <w:p w14:paraId="0A5D810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- 45-11</w:t>
            </w:r>
          </w:p>
        </w:tc>
        <w:tc>
          <w:tcPr>
            <w:tcW w:w="136" w:type="pct"/>
            <w:tcBorders>
              <w:top w:val="nil"/>
              <w:left w:val="nil"/>
              <w:bottom w:val="nil"/>
              <w:right w:val="nil"/>
            </w:tcBorders>
            <w:shd w:val="clear" w:color="auto" w:fill="auto"/>
            <w:noWrap/>
            <w:vAlign w:val="bottom"/>
            <w:hideMark/>
          </w:tcPr>
          <w:p w14:paraId="402C82F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582</w:t>
            </w:r>
          </w:p>
        </w:tc>
        <w:tc>
          <w:tcPr>
            <w:tcW w:w="1550" w:type="pct"/>
            <w:tcBorders>
              <w:top w:val="nil"/>
              <w:left w:val="nil"/>
              <w:bottom w:val="nil"/>
              <w:right w:val="nil"/>
            </w:tcBorders>
            <w:shd w:val="clear" w:color="auto" w:fill="auto"/>
            <w:noWrap/>
            <w:vAlign w:val="bottom"/>
            <w:hideMark/>
          </w:tcPr>
          <w:p w14:paraId="06A96D9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- 85-10</w:t>
            </w:r>
          </w:p>
        </w:tc>
      </w:tr>
      <w:tr w:rsidR="00405438" w:rsidRPr="00405438" w14:paraId="6AA12705" w14:textId="77777777" w:rsidTr="002270DC">
        <w:trPr>
          <w:trHeight w:val="300"/>
        </w:trPr>
        <w:tc>
          <w:tcPr>
            <w:tcW w:w="136" w:type="pct"/>
            <w:tcBorders>
              <w:top w:val="nil"/>
              <w:left w:val="nil"/>
              <w:bottom w:val="nil"/>
              <w:right w:val="nil"/>
            </w:tcBorders>
            <w:shd w:val="clear" w:color="auto" w:fill="auto"/>
            <w:noWrap/>
            <w:vAlign w:val="bottom"/>
            <w:hideMark/>
          </w:tcPr>
          <w:p w14:paraId="5AAFB2F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w:t>
            </w:r>
          </w:p>
        </w:tc>
        <w:tc>
          <w:tcPr>
            <w:tcW w:w="1521" w:type="pct"/>
            <w:tcBorders>
              <w:top w:val="nil"/>
              <w:left w:val="nil"/>
              <w:bottom w:val="nil"/>
              <w:right w:val="nil"/>
            </w:tcBorders>
            <w:shd w:val="clear" w:color="000000" w:fill="FFFFFF"/>
            <w:noWrap/>
            <w:vAlign w:val="center"/>
            <w:hideMark/>
          </w:tcPr>
          <w:p w14:paraId="21726A3B"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- 11-1</w:t>
            </w:r>
          </w:p>
        </w:tc>
        <w:tc>
          <w:tcPr>
            <w:tcW w:w="136" w:type="pct"/>
            <w:tcBorders>
              <w:top w:val="nil"/>
              <w:left w:val="nil"/>
              <w:bottom w:val="nil"/>
              <w:right w:val="nil"/>
            </w:tcBorders>
            <w:shd w:val="clear" w:color="auto" w:fill="auto"/>
            <w:noWrap/>
            <w:vAlign w:val="bottom"/>
            <w:hideMark/>
          </w:tcPr>
          <w:p w14:paraId="3D62168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329</w:t>
            </w:r>
          </w:p>
        </w:tc>
        <w:tc>
          <w:tcPr>
            <w:tcW w:w="1521" w:type="pct"/>
            <w:tcBorders>
              <w:top w:val="nil"/>
              <w:left w:val="nil"/>
              <w:bottom w:val="nil"/>
              <w:right w:val="nil"/>
            </w:tcBorders>
            <w:shd w:val="clear" w:color="auto" w:fill="auto"/>
            <w:noWrap/>
            <w:vAlign w:val="bottom"/>
            <w:hideMark/>
          </w:tcPr>
          <w:p w14:paraId="770607C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- 45-12</w:t>
            </w:r>
          </w:p>
        </w:tc>
        <w:tc>
          <w:tcPr>
            <w:tcW w:w="136" w:type="pct"/>
            <w:tcBorders>
              <w:top w:val="nil"/>
              <w:left w:val="nil"/>
              <w:bottom w:val="nil"/>
              <w:right w:val="nil"/>
            </w:tcBorders>
            <w:shd w:val="clear" w:color="auto" w:fill="auto"/>
            <w:noWrap/>
            <w:vAlign w:val="bottom"/>
            <w:hideMark/>
          </w:tcPr>
          <w:p w14:paraId="3D64A6D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583</w:t>
            </w:r>
          </w:p>
        </w:tc>
        <w:tc>
          <w:tcPr>
            <w:tcW w:w="1550" w:type="pct"/>
            <w:tcBorders>
              <w:top w:val="nil"/>
              <w:left w:val="nil"/>
              <w:bottom w:val="nil"/>
              <w:right w:val="nil"/>
            </w:tcBorders>
            <w:shd w:val="clear" w:color="auto" w:fill="auto"/>
            <w:noWrap/>
            <w:vAlign w:val="bottom"/>
            <w:hideMark/>
          </w:tcPr>
          <w:p w14:paraId="59609E2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- 86-5</w:t>
            </w:r>
          </w:p>
        </w:tc>
      </w:tr>
      <w:tr w:rsidR="00405438" w:rsidRPr="00405438" w14:paraId="5BF7DA4E" w14:textId="77777777" w:rsidTr="002270DC">
        <w:trPr>
          <w:trHeight w:val="300"/>
        </w:trPr>
        <w:tc>
          <w:tcPr>
            <w:tcW w:w="136" w:type="pct"/>
            <w:tcBorders>
              <w:top w:val="nil"/>
              <w:left w:val="nil"/>
              <w:bottom w:val="nil"/>
              <w:right w:val="nil"/>
            </w:tcBorders>
            <w:shd w:val="clear" w:color="auto" w:fill="auto"/>
            <w:noWrap/>
            <w:vAlign w:val="bottom"/>
            <w:hideMark/>
          </w:tcPr>
          <w:p w14:paraId="4362E2A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76</w:t>
            </w:r>
          </w:p>
        </w:tc>
        <w:tc>
          <w:tcPr>
            <w:tcW w:w="1521" w:type="pct"/>
            <w:tcBorders>
              <w:top w:val="nil"/>
              <w:left w:val="nil"/>
              <w:bottom w:val="nil"/>
              <w:right w:val="nil"/>
            </w:tcBorders>
            <w:shd w:val="clear" w:color="000000" w:fill="FFFFFF"/>
            <w:noWrap/>
            <w:vAlign w:val="center"/>
            <w:hideMark/>
          </w:tcPr>
          <w:p w14:paraId="439CFEF9"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- 11-5</w:t>
            </w:r>
          </w:p>
        </w:tc>
        <w:tc>
          <w:tcPr>
            <w:tcW w:w="136" w:type="pct"/>
            <w:tcBorders>
              <w:top w:val="nil"/>
              <w:left w:val="nil"/>
              <w:bottom w:val="nil"/>
              <w:right w:val="nil"/>
            </w:tcBorders>
            <w:shd w:val="clear" w:color="auto" w:fill="auto"/>
            <w:noWrap/>
            <w:vAlign w:val="bottom"/>
            <w:hideMark/>
          </w:tcPr>
          <w:p w14:paraId="78EE710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330</w:t>
            </w:r>
          </w:p>
        </w:tc>
        <w:tc>
          <w:tcPr>
            <w:tcW w:w="1521" w:type="pct"/>
            <w:tcBorders>
              <w:top w:val="nil"/>
              <w:left w:val="nil"/>
              <w:bottom w:val="nil"/>
              <w:right w:val="nil"/>
            </w:tcBorders>
            <w:shd w:val="clear" w:color="auto" w:fill="auto"/>
            <w:noWrap/>
            <w:vAlign w:val="bottom"/>
            <w:hideMark/>
          </w:tcPr>
          <w:p w14:paraId="6E73A3F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- 45-13</w:t>
            </w:r>
          </w:p>
        </w:tc>
        <w:tc>
          <w:tcPr>
            <w:tcW w:w="136" w:type="pct"/>
            <w:tcBorders>
              <w:top w:val="nil"/>
              <w:left w:val="nil"/>
              <w:bottom w:val="nil"/>
              <w:right w:val="nil"/>
            </w:tcBorders>
            <w:shd w:val="clear" w:color="auto" w:fill="auto"/>
            <w:noWrap/>
            <w:vAlign w:val="bottom"/>
            <w:hideMark/>
          </w:tcPr>
          <w:p w14:paraId="6566F77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584</w:t>
            </w:r>
          </w:p>
        </w:tc>
        <w:tc>
          <w:tcPr>
            <w:tcW w:w="1550" w:type="pct"/>
            <w:tcBorders>
              <w:top w:val="nil"/>
              <w:left w:val="nil"/>
              <w:bottom w:val="nil"/>
              <w:right w:val="nil"/>
            </w:tcBorders>
            <w:shd w:val="clear" w:color="auto" w:fill="auto"/>
            <w:noWrap/>
            <w:vAlign w:val="bottom"/>
            <w:hideMark/>
          </w:tcPr>
          <w:p w14:paraId="3A2FEF3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- 86-6</w:t>
            </w:r>
          </w:p>
        </w:tc>
      </w:tr>
      <w:tr w:rsidR="00405438" w:rsidRPr="00405438" w14:paraId="5E6AD582" w14:textId="77777777" w:rsidTr="002270DC">
        <w:trPr>
          <w:trHeight w:val="300"/>
        </w:trPr>
        <w:tc>
          <w:tcPr>
            <w:tcW w:w="136" w:type="pct"/>
            <w:tcBorders>
              <w:top w:val="nil"/>
              <w:left w:val="nil"/>
              <w:bottom w:val="nil"/>
              <w:right w:val="nil"/>
            </w:tcBorders>
            <w:shd w:val="clear" w:color="auto" w:fill="auto"/>
            <w:noWrap/>
            <w:vAlign w:val="bottom"/>
            <w:hideMark/>
          </w:tcPr>
          <w:p w14:paraId="4E7EC25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77</w:t>
            </w:r>
          </w:p>
        </w:tc>
        <w:tc>
          <w:tcPr>
            <w:tcW w:w="1521" w:type="pct"/>
            <w:tcBorders>
              <w:top w:val="nil"/>
              <w:left w:val="nil"/>
              <w:bottom w:val="nil"/>
              <w:right w:val="nil"/>
            </w:tcBorders>
            <w:shd w:val="clear" w:color="000000" w:fill="FFFFFF"/>
            <w:noWrap/>
            <w:vAlign w:val="center"/>
            <w:hideMark/>
          </w:tcPr>
          <w:p w14:paraId="6FF1916A"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- 11-8</w:t>
            </w:r>
          </w:p>
        </w:tc>
        <w:tc>
          <w:tcPr>
            <w:tcW w:w="136" w:type="pct"/>
            <w:tcBorders>
              <w:top w:val="nil"/>
              <w:left w:val="nil"/>
              <w:bottom w:val="nil"/>
              <w:right w:val="nil"/>
            </w:tcBorders>
            <w:shd w:val="clear" w:color="auto" w:fill="auto"/>
            <w:noWrap/>
            <w:vAlign w:val="bottom"/>
            <w:hideMark/>
          </w:tcPr>
          <w:p w14:paraId="2164703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331</w:t>
            </w:r>
          </w:p>
        </w:tc>
        <w:tc>
          <w:tcPr>
            <w:tcW w:w="1521" w:type="pct"/>
            <w:tcBorders>
              <w:top w:val="nil"/>
              <w:left w:val="nil"/>
              <w:bottom w:val="nil"/>
              <w:right w:val="nil"/>
            </w:tcBorders>
            <w:shd w:val="clear" w:color="auto" w:fill="auto"/>
            <w:noWrap/>
            <w:vAlign w:val="bottom"/>
            <w:hideMark/>
          </w:tcPr>
          <w:p w14:paraId="2532C12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- 46-1</w:t>
            </w:r>
          </w:p>
        </w:tc>
        <w:tc>
          <w:tcPr>
            <w:tcW w:w="136" w:type="pct"/>
            <w:tcBorders>
              <w:top w:val="nil"/>
              <w:left w:val="nil"/>
              <w:bottom w:val="nil"/>
              <w:right w:val="nil"/>
            </w:tcBorders>
            <w:shd w:val="clear" w:color="auto" w:fill="auto"/>
            <w:noWrap/>
            <w:vAlign w:val="bottom"/>
            <w:hideMark/>
          </w:tcPr>
          <w:p w14:paraId="2729E69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585</w:t>
            </w:r>
          </w:p>
        </w:tc>
        <w:tc>
          <w:tcPr>
            <w:tcW w:w="1550" w:type="pct"/>
            <w:tcBorders>
              <w:top w:val="nil"/>
              <w:left w:val="nil"/>
              <w:bottom w:val="nil"/>
              <w:right w:val="nil"/>
            </w:tcBorders>
            <w:shd w:val="clear" w:color="auto" w:fill="auto"/>
            <w:noWrap/>
            <w:vAlign w:val="bottom"/>
            <w:hideMark/>
          </w:tcPr>
          <w:p w14:paraId="0D7F0EE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- 86-7</w:t>
            </w:r>
          </w:p>
        </w:tc>
      </w:tr>
      <w:tr w:rsidR="00405438" w:rsidRPr="00405438" w14:paraId="3CEFAA8F" w14:textId="77777777" w:rsidTr="002270DC">
        <w:trPr>
          <w:trHeight w:val="300"/>
        </w:trPr>
        <w:tc>
          <w:tcPr>
            <w:tcW w:w="136" w:type="pct"/>
            <w:tcBorders>
              <w:top w:val="nil"/>
              <w:left w:val="nil"/>
              <w:bottom w:val="nil"/>
              <w:right w:val="nil"/>
            </w:tcBorders>
            <w:shd w:val="clear" w:color="auto" w:fill="auto"/>
            <w:noWrap/>
            <w:vAlign w:val="bottom"/>
            <w:hideMark/>
          </w:tcPr>
          <w:p w14:paraId="438DBB2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78</w:t>
            </w:r>
          </w:p>
        </w:tc>
        <w:tc>
          <w:tcPr>
            <w:tcW w:w="1521" w:type="pct"/>
            <w:tcBorders>
              <w:top w:val="nil"/>
              <w:left w:val="nil"/>
              <w:bottom w:val="nil"/>
              <w:right w:val="nil"/>
            </w:tcBorders>
            <w:shd w:val="clear" w:color="000000" w:fill="FFFFFF"/>
            <w:noWrap/>
            <w:vAlign w:val="center"/>
            <w:hideMark/>
          </w:tcPr>
          <w:p w14:paraId="2F51F30E"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- 11-9</w:t>
            </w:r>
          </w:p>
        </w:tc>
        <w:tc>
          <w:tcPr>
            <w:tcW w:w="136" w:type="pct"/>
            <w:tcBorders>
              <w:top w:val="nil"/>
              <w:left w:val="nil"/>
              <w:bottom w:val="nil"/>
              <w:right w:val="nil"/>
            </w:tcBorders>
            <w:shd w:val="clear" w:color="auto" w:fill="auto"/>
            <w:noWrap/>
            <w:vAlign w:val="bottom"/>
            <w:hideMark/>
          </w:tcPr>
          <w:p w14:paraId="75E62DC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332</w:t>
            </w:r>
          </w:p>
        </w:tc>
        <w:tc>
          <w:tcPr>
            <w:tcW w:w="1521" w:type="pct"/>
            <w:tcBorders>
              <w:top w:val="nil"/>
              <w:left w:val="nil"/>
              <w:bottom w:val="nil"/>
              <w:right w:val="nil"/>
            </w:tcBorders>
            <w:shd w:val="clear" w:color="auto" w:fill="auto"/>
            <w:noWrap/>
            <w:vAlign w:val="bottom"/>
            <w:hideMark/>
          </w:tcPr>
          <w:p w14:paraId="1A775FB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- 46-2</w:t>
            </w:r>
          </w:p>
        </w:tc>
        <w:tc>
          <w:tcPr>
            <w:tcW w:w="136" w:type="pct"/>
            <w:tcBorders>
              <w:top w:val="nil"/>
              <w:left w:val="nil"/>
              <w:bottom w:val="nil"/>
              <w:right w:val="nil"/>
            </w:tcBorders>
            <w:shd w:val="clear" w:color="auto" w:fill="auto"/>
            <w:noWrap/>
            <w:vAlign w:val="bottom"/>
            <w:hideMark/>
          </w:tcPr>
          <w:p w14:paraId="709FFEA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586</w:t>
            </w:r>
          </w:p>
        </w:tc>
        <w:tc>
          <w:tcPr>
            <w:tcW w:w="1550" w:type="pct"/>
            <w:tcBorders>
              <w:top w:val="nil"/>
              <w:left w:val="nil"/>
              <w:bottom w:val="nil"/>
              <w:right w:val="nil"/>
            </w:tcBorders>
            <w:shd w:val="clear" w:color="auto" w:fill="auto"/>
            <w:noWrap/>
            <w:vAlign w:val="bottom"/>
            <w:hideMark/>
          </w:tcPr>
          <w:p w14:paraId="44F9C46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- 86-10</w:t>
            </w:r>
          </w:p>
        </w:tc>
      </w:tr>
      <w:tr w:rsidR="00405438" w:rsidRPr="00405438" w14:paraId="43225E0E" w14:textId="77777777" w:rsidTr="002270DC">
        <w:trPr>
          <w:trHeight w:val="300"/>
        </w:trPr>
        <w:tc>
          <w:tcPr>
            <w:tcW w:w="136" w:type="pct"/>
            <w:tcBorders>
              <w:top w:val="nil"/>
              <w:left w:val="nil"/>
              <w:bottom w:val="nil"/>
              <w:right w:val="nil"/>
            </w:tcBorders>
            <w:shd w:val="clear" w:color="auto" w:fill="auto"/>
            <w:noWrap/>
            <w:vAlign w:val="bottom"/>
            <w:hideMark/>
          </w:tcPr>
          <w:p w14:paraId="516F0A5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79</w:t>
            </w:r>
          </w:p>
        </w:tc>
        <w:tc>
          <w:tcPr>
            <w:tcW w:w="1521" w:type="pct"/>
            <w:tcBorders>
              <w:top w:val="nil"/>
              <w:left w:val="nil"/>
              <w:bottom w:val="nil"/>
              <w:right w:val="nil"/>
            </w:tcBorders>
            <w:shd w:val="clear" w:color="000000" w:fill="FFFFFF"/>
            <w:noWrap/>
            <w:vAlign w:val="center"/>
            <w:hideMark/>
          </w:tcPr>
          <w:p w14:paraId="2BEB7B2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- 11-11</w:t>
            </w:r>
          </w:p>
        </w:tc>
        <w:tc>
          <w:tcPr>
            <w:tcW w:w="136" w:type="pct"/>
            <w:tcBorders>
              <w:top w:val="nil"/>
              <w:left w:val="nil"/>
              <w:bottom w:val="nil"/>
              <w:right w:val="nil"/>
            </w:tcBorders>
            <w:shd w:val="clear" w:color="auto" w:fill="auto"/>
            <w:noWrap/>
            <w:vAlign w:val="bottom"/>
            <w:hideMark/>
          </w:tcPr>
          <w:p w14:paraId="03E043B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333</w:t>
            </w:r>
          </w:p>
        </w:tc>
        <w:tc>
          <w:tcPr>
            <w:tcW w:w="1521" w:type="pct"/>
            <w:tcBorders>
              <w:top w:val="nil"/>
              <w:left w:val="nil"/>
              <w:bottom w:val="nil"/>
              <w:right w:val="nil"/>
            </w:tcBorders>
            <w:shd w:val="clear" w:color="auto" w:fill="auto"/>
            <w:noWrap/>
            <w:vAlign w:val="bottom"/>
            <w:hideMark/>
          </w:tcPr>
          <w:p w14:paraId="4D926DF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- 46-6</w:t>
            </w:r>
          </w:p>
        </w:tc>
        <w:tc>
          <w:tcPr>
            <w:tcW w:w="136" w:type="pct"/>
            <w:tcBorders>
              <w:top w:val="nil"/>
              <w:left w:val="nil"/>
              <w:bottom w:val="nil"/>
              <w:right w:val="nil"/>
            </w:tcBorders>
            <w:shd w:val="clear" w:color="auto" w:fill="auto"/>
            <w:noWrap/>
            <w:vAlign w:val="bottom"/>
            <w:hideMark/>
          </w:tcPr>
          <w:p w14:paraId="0591763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587</w:t>
            </w:r>
          </w:p>
        </w:tc>
        <w:tc>
          <w:tcPr>
            <w:tcW w:w="1550" w:type="pct"/>
            <w:tcBorders>
              <w:top w:val="nil"/>
              <w:left w:val="nil"/>
              <w:bottom w:val="nil"/>
              <w:right w:val="nil"/>
            </w:tcBorders>
            <w:shd w:val="clear" w:color="auto" w:fill="auto"/>
            <w:noWrap/>
            <w:vAlign w:val="bottom"/>
            <w:hideMark/>
          </w:tcPr>
          <w:p w14:paraId="3870315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- 86-11</w:t>
            </w:r>
          </w:p>
        </w:tc>
      </w:tr>
      <w:tr w:rsidR="00405438" w:rsidRPr="00405438" w14:paraId="1909CB76" w14:textId="77777777" w:rsidTr="002270DC">
        <w:trPr>
          <w:trHeight w:val="300"/>
        </w:trPr>
        <w:tc>
          <w:tcPr>
            <w:tcW w:w="136" w:type="pct"/>
            <w:tcBorders>
              <w:top w:val="nil"/>
              <w:left w:val="nil"/>
              <w:bottom w:val="nil"/>
              <w:right w:val="nil"/>
            </w:tcBorders>
            <w:shd w:val="clear" w:color="auto" w:fill="auto"/>
            <w:noWrap/>
            <w:vAlign w:val="bottom"/>
            <w:hideMark/>
          </w:tcPr>
          <w:p w14:paraId="187F0B7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80</w:t>
            </w:r>
          </w:p>
        </w:tc>
        <w:tc>
          <w:tcPr>
            <w:tcW w:w="1521" w:type="pct"/>
            <w:tcBorders>
              <w:top w:val="nil"/>
              <w:left w:val="nil"/>
              <w:bottom w:val="nil"/>
              <w:right w:val="nil"/>
            </w:tcBorders>
            <w:shd w:val="clear" w:color="000000" w:fill="FFFFFF"/>
            <w:noWrap/>
            <w:vAlign w:val="center"/>
            <w:hideMark/>
          </w:tcPr>
          <w:p w14:paraId="5CE6A50C"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- 12-1</w:t>
            </w:r>
          </w:p>
        </w:tc>
        <w:tc>
          <w:tcPr>
            <w:tcW w:w="136" w:type="pct"/>
            <w:tcBorders>
              <w:top w:val="nil"/>
              <w:left w:val="nil"/>
              <w:bottom w:val="nil"/>
              <w:right w:val="nil"/>
            </w:tcBorders>
            <w:shd w:val="clear" w:color="auto" w:fill="auto"/>
            <w:noWrap/>
            <w:vAlign w:val="bottom"/>
            <w:hideMark/>
          </w:tcPr>
          <w:p w14:paraId="1756A3A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334</w:t>
            </w:r>
          </w:p>
        </w:tc>
        <w:tc>
          <w:tcPr>
            <w:tcW w:w="1521" w:type="pct"/>
            <w:tcBorders>
              <w:top w:val="nil"/>
              <w:left w:val="nil"/>
              <w:bottom w:val="nil"/>
              <w:right w:val="nil"/>
            </w:tcBorders>
            <w:shd w:val="clear" w:color="auto" w:fill="auto"/>
            <w:noWrap/>
            <w:vAlign w:val="bottom"/>
            <w:hideMark/>
          </w:tcPr>
          <w:p w14:paraId="71D07BB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- 46-9</w:t>
            </w:r>
          </w:p>
        </w:tc>
        <w:tc>
          <w:tcPr>
            <w:tcW w:w="136" w:type="pct"/>
            <w:tcBorders>
              <w:top w:val="nil"/>
              <w:left w:val="nil"/>
              <w:bottom w:val="nil"/>
              <w:right w:val="nil"/>
            </w:tcBorders>
            <w:shd w:val="clear" w:color="auto" w:fill="auto"/>
            <w:noWrap/>
            <w:vAlign w:val="bottom"/>
            <w:hideMark/>
          </w:tcPr>
          <w:p w14:paraId="662794C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588</w:t>
            </w:r>
          </w:p>
        </w:tc>
        <w:tc>
          <w:tcPr>
            <w:tcW w:w="1550" w:type="pct"/>
            <w:tcBorders>
              <w:top w:val="nil"/>
              <w:left w:val="nil"/>
              <w:bottom w:val="nil"/>
              <w:right w:val="nil"/>
            </w:tcBorders>
            <w:shd w:val="clear" w:color="auto" w:fill="auto"/>
            <w:noWrap/>
            <w:vAlign w:val="bottom"/>
            <w:hideMark/>
          </w:tcPr>
          <w:p w14:paraId="1783095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- 86-13</w:t>
            </w:r>
          </w:p>
        </w:tc>
      </w:tr>
      <w:tr w:rsidR="00405438" w:rsidRPr="00405438" w14:paraId="02D31AEB" w14:textId="77777777" w:rsidTr="002270DC">
        <w:trPr>
          <w:trHeight w:val="300"/>
        </w:trPr>
        <w:tc>
          <w:tcPr>
            <w:tcW w:w="136" w:type="pct"/>
            <w:tcBorders>
              <w:top w:val="nil"/>
              <w:left w:val="nil"/>
              <w:bottom w:val="nil"/>
              <w:right w:val="nil"/>
            </w:tcBorders>
            <w:shd w:val="clear" w:color="auto" w:fill="auto"/>
            <w:noWrap/>
            <w:vAlign w:val="bottom"/>
            <w:hideMark/>
          </w:tcPr>
          <w:p w14:paraId="27CF2F9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81</w:t>
            </w:r>
          </w:p>
        </w:tc>
        <w:tc>
          <w:tcPr>
            <w:tcW w:w="1521" w:type="pct"/>
            <w:tcBorders>
              <w:top w:val="nil"/>
              <w:left w:val="nil"/>
              <w:bottom w:val="nil"/>
              <w:right w:val="nil"/>
            </w:tcBorders>
            <w:shd w:val="clear" w:color="000000" w:fill="FFFFFF"/>
            <w:noWrap/>
            <w:vAlign w:val="center"/>
            <w:hideMark/>
          </w:tcPr>
          <w:p w14:paraId="52612611"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- 12-6</w:t>
            </w:r>
          </w:p>
        </w:tc>
        <w:tc>
          <w:tcPr>
            <w:tcW w:w="136" w:type="pct"/>
            <w:tcBorders>
              <w:top w:val="nil"/>
              <w:left w:val="nil"/>
              <w:bottom w:val="nil"/>
              <w:right w:val="nil"/>
            </w:tcBorders>
            <w:shd w:val="clear" w:color="auto" w:fill="auto"/>
            <w:noWrap/>
            <w:vAlign w:val="bottom"/>
            <w:hideMark/>
          </w:tcPr>
          <w:p w14:paraId="73FE4A3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335</w:t>
            </w:r>
          </w:p>
        </w:tc>
        <w:tc>
          <w:tcPr>
            <w:tcW w:w="1521" w:type="pct"/>
            <w:tcBorders>
              <w:top w:val="nil"/>
              <w:left w:val="nil"/>
              <w:bottom w:val="nil"/>
              <w:right w:val="nil"/>
            </w:tcBorders>
            <w:shd w:val="clear" w:color="auto" w:fill="auto"/>
            <w:noWrap/>
            <w:vAlign w:val="bottom"/>
            <w:hideMark/>
          </w:tcPr>
          <w:p w14:paraId="7D7128D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- 46-10</w:t>
            </w:r>
          </w:p>
        </w:tc>
        <w:tc>
          <w:tcPr>
            <w:tcW w:w="136" w:type="pct"/>
            <w:tcBorders>
              <w:top w:val="nil"/>
              <w:left w:val="nil"/>
              <w:bottom w:val="nil"/>
              <w:right w:val="nil"/>
            </w:tcBorders>
            <w:shd w:val="clear" w:color="auto" w:fill="auto"/>
            <w:noWrap/>
            <w:vAlign w:val="bottom"/>
            <w:hideMark/>
          </w:tcPr>
          <w:p w14:paraId="7938C7C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589</w:t>
            </w:r>
          </w:p>
        </w:tc>
        <w:tc>
          <w:tcPr>
            <w:tcW w:w="1550" w:type="pct"/>
            <w:tcBorders>
              <w:top w:val="nil"/>
              <w:left w:val="nil"/>
              <w:bottom w:val="nil"/>
              <w:right w:val="nil"/>
            </w:tcBorders>
            <w:shd w:val="clear" w:color="auto" w:fill="auto"/>
            <w:noWrap/>
            <w:vAlign w:val="bottom"/>
            <w:hideMark/>
          </w:tcPr>
          <w:p w14:paraId="1255DB8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- 87-3</w:t>
            </w:r>
          </w:p>
        </w:tc>
      </w:tr>
      <w:tr w:rsidR="00405438" w:rsidRPr="00405438" w14:paraId="7ED2DBCA" w14:textId="77777777" w:rsidTr="002270DC">
        <w:trPr>
          <w:trHeight w:val="300"/>
        </w:trPr>
        <w:tc>
          <w:tcPr>
            <w:tcW w:w="136" w:type="pct"/>
            <w:tcBorders>
              <w:top w:val="nil"/>
              <w:left w:val="nil"/>
              <w:bottom w:val="nil"/>
              <w:right w:val="nil"/>
            </w:tcBorders>
            <w:shd w:val="clear" w:color="auto" w:fill="auto"/>
            <w:noWrap/>
            <w:vAlign w:val="bottom"/>
            <w:hideMark/>
          </w:tcPr>
          <w:p w14:paraId="77BC532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82</w:t>
            </w:r>
          </w:p>
        </w:tc>
        <w:tc>
          <w:tcPr>
            <w:tcW w:w="1521" w:type="pct"/>
            <w:tcBorders>
              <w:top w:val="nil"/>
              <w:left w:val="nil"/>
              <w:bottom w:val="nil"/>
              <w:right w:val="nil"/>
            </w:tcBorders>
            <w:shd w:val="clear" w:color="000000" w:fill="FFFFFF"/>
            <w:noWrap/>
            <w:vAlign w:val="center"/>
            <w:hideMark/>
          </w:tcPr>
          <w:p w14:paraId="0ECFF331"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- 12-7</w:t>
            </w:r>
          </w:p>
        </w:tc>
        <w:tc>
          <w:tcPr>
            <w:tcW w:w="136" w:type="pct"/>
            <w:tcBorders>
              <w:top w:val="nil"/>
              <w:left w:val="nil"/>
              <w:bottom w:val="nil"/>
              <w:right w:val="nil"/>
            </w:tcBorders>
            <w:shd w:val="clear" w:color="auto" w:fill="auto"/>
            <w:noWrap/>
            <w:vAlign w:val="bottom"/>
            <w:hideMark/>
          </w:tcPr>
          <w:p w14:paraId="5AB1635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336</w:t>
            </w:r>
          </w:p>
        </w:tc>
        <w:tc>
          <w:tcPr>
            <w:tcW w:w="1521" w:type="pct"/>
            <w:tcBorders>
              <w:top w:val="nil"/>
              <w:left w:val="nil"/>
              <w:bottom w:val="nil"/>
              <w:right w:val="nil"/>
            </w:tcBorders>
            <w:shd w:val="clear" w:color="auto" w:fill="auto"/>
            <w:noWrap/>
            <w:vAlign w:val="bottom"/>
            <w:hideMark/>
          </w:tcPr>
          <w:p w14:paraId="623DA1F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- 46-11</w:t>
            </w:r>
          </w:p>
        </w:tc>
        <w:tc>
          <w:tcPr>
            <w:tcW w:w="136" w:type="pct"/>
            <w:tcBorders>
              <w:top w:val="nil"/>
              <w:left w:val="nil"/>
              <w:bottom w:val="nil"/>
              <w:right w:val="nil"/>
            </w:tcBorders>
            <w:shd w:val="clear" w:color="auto" w:fill="auto"/>
            <w:noWrap/>
            <w:vAlign w:val="bottom"/>
            <w:hideMark/>
          </w:tcPr>
          <w:p w14:paraId="717BE0B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590</w:t>
            </w:r>
          </w:p>
        </w:tc>
        <w:tc>
          <w:tcPr>
            <w:tcW w:w="1550" w:type="pct"/>
            <w:tcBorders>
              <w:top w:val="nil"/>
              <w:left w:val="nil"/>
              <w:bottom w:val="nil"/>
              <w:right w:val="nil"/>
            </w:tcBorders>
            <w:shd w:val="clear" w:color="auto" w:fill="auto"/>
            <w:noWrap/>
            <w:vAlign w:val="bottom"/>
            <w:hideMark/>
          </w:tcPr>
          <w:p w14:paraId="3867BD3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- 87-5</w:t>
            </w:r>
          </w:p>
        </w:tc>
      </w:tr>
      <w:tr w:rsidR="00405438" w:rsidRPr="00405438" w14:paraId="7B335621" w14:textId="77777777" w:rsidTr="002270DC">
        <w:trPr>
          <w:trHeight w:val="300"/>
        </w:trPr>
        <w:tc>
          <w:tcPr>
            <w:tcW w:w="136" w:type="pct"/>
            <w:tcBorders>
              <w:top w:val="nil"/>
              <w:left w:val="nil"/>
              <w:bottom w:val="nil"/>
              <w:right w:val="nil"/>
            </w:tcBorders>
            <w:shd w:val="clear" w:color="auto" w:fill="auto"/>
            <w:noWrap/>
            <w:vAlign w:val="bottom"/>
            <w:hideMark/>
          </w:tcPr>
          <w:p w14:paraId="7A46DB6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83</w:t>
            </w:r>
          </w:p>
        </w:tc>
        <w:tc>
          <w:tcPr>
            <w:tcW w:w="1521" w:type="pct"/>
            <w:tcBorders>
              <w:top w:val="nil"/>
              <w:left w:val="nil"/>
              <w:bottom w:val="nil"/>
              <w:right w:val="nil"/>
            </w:tcBorders>
            <w:shd w:val="clear" w:color="000000" w:fill="FFFFFF"/>
            <w:noWrap/>
            <w:vAlign w:val="center"/>
            <w:hideMark/>
          </w:tcPr>
          <w:p w14:paraId="0B5BE48C"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- 12-8</w:t>
            </w:r>
          </w:p>
        </w:tc>
        <w:tc>
          <w:tcPr>
            <w:tcW w:w="136" w:type="pct"/>
            <w:tcBorders>
              <w:top w:val="nil"/>
              <w:left w:val="nil"/>
              <w:bottom w:val="nil"/>
              <w:right w:val="nil"/>
            </w:tcBorders>
            <w:shd w:val="clear" w:color="auto" w:fill="auto"/>
            <w:noWrap/>
            <w:vAlign w:val="bottom"/>
            <w:hideMark/>
          </w:tcPr>
          <w:p w14:paraId="5F5B988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337</w:t>
            </w:r>
          </w:p>
        </w:tc>
        <w:tc>
          <w:tcPr>
            <w:tcW w:w="1521" w:type="pct"/>
            <w:tcBorders>
              <w:top w:val="nil"/>
              <w:left w:val="nil"/>
              <w:bottom w:val="nil"/>
              <w:right w:val="nil"/>
            </w:tcBorders>
            <w:shd w:val="clear" w:color="auto" w:fill="auto"/>
            <w:noWrap/>
            <w:vAlign w:val="bottom"/>
            <w:hideMark/>
          </w:tcPr>
          <w:p w14:paraId="57F6C8A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- 46-13</w:t>
            </w:r>
          </w:p>
        </w:tc>
        <w:tc>
          <w:tcPr>
            <w:tcW w:w="136" w:type="pct"/>
            <w:tcBorders>
              <w:top w:val="nil"/>
              <w:left w:val="nil"/>
              <w:bottom w:val="nil"/>
              <w:right w:val="nil"/>
            </w:tcBorders>
            <w:shd w:val="clear" w:color="auto" w:fill="auto"/>
            <w:noWrap/>
            <w:vAlign w:val="bottom"/>
            <w:hideMark/>
          </w:tcPr>
          <w:p w14:paraId="317BD00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591</w:t>
            </w:r>
          </w:p>
        </w:tc>
        <w:tc>
          <w:tcPr>
            <w:tcW w:w="1550" w:type="pct"/>
            <w:tcBorders>
              <w:top w:val="nil"/>
              <w:left w:val="nil"/>
              <w:bottom w:val="nil"/>
              <w:right w:val="nil"/>
            </w:tcBorders>
            <w:shd w:val="clear" w:color="auto" w:fill="auto"/>
            <w:noWrap/>
            <w:vAlign w:val="bottom"/>
            <w:hideMark/>
          </w:tcPr>
          <w:p w14:paraId="75E8B34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- 87-6</w:t>
            </w:r>
          </w:p>
        </w:tc>
      </w:tr>
      <w:tr w:rsidR="00405438" w:rsidRPr="00405438" w14:paraId="68566BFE" w14:textId="77777777" w:rsidTr="002270DC">
        <w:trPr>
          <w:trHeight w:val="300"/>
        </w:trPr>
        <w:tc>
          <w:tcPr>
            <w:tcW w:w="136" w:type="pct"/>
            <w:tcBorders>
              <w:top w:val="nil"/>
              <w:left w:val="nil"/>
              <w:bottom w:val="nil"/>
              <w:right w:val="nil"/>
            </w:tcBorders>
            <w:shd w:val="clear" w:color="auto" w:fill="auto"/>
            <w:noWrap/>
            <w:vAlign w:val="bottom"/>
            <w:hideMark/>
          </w:tcPr>
          <w:p w14:paraId="7B7C230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84</w:t>
            </w:r>
          </w:p>
        </w:tc>
        <w:tc>
          <w:tcPr>
            <w:tcW w:w="1521" w:type="pct"/>
            <w:tcBorders>
              <w:top w:val="nil"/>
              <w:left w:val="nil"/>
              <w:bottom w:val="nil"/>
              <w:right w:val="nil"/>
            </w:tcBorders>
            <w:shd w:val="clear" w:color="000000" w:fill="FFFFFF"/>
            <w:noWrap/>
            <w:vAlign w:val="center"/>
            <w:hideMark/>
          </w:tcPr>
          <w:p w14:paraId="6457B04F"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- 13-1</w:t>
            </w:r>
          </w:p>
        </w:tc>
        <w:tc>
          <w:tcPr>
            <w:tcW w:w="136" w:type="pct"/>
            <w:tcBorders>
              <w:top w:val="nil"/>
              <w:left w:val="nil"/>
              <w:bottom w:val="nil"/>
              <w:right w:val="nil"/>
            </w:tcBorders>
            <w:shd w:val="clear" w:color="auto" w:fill="auto"/>
            <w:noWrap/>
            <w:vAlign w:val="bottom"/>
            <w:hideMark/>
          </w:tcPr>
          <w:p w14:paraId="1313A38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338</w:t>
            </w:r>
          </w:p>
        </w:tc>
        <w:tc>
          <w:tcPr>
            <w:tcW w:w="1521" w:type="pct"/>
            <w:tcBorders>
              <w:top w:val="nil"/>
              <w:left w:val="nil"/>
              <w:bottom w:val="nil"/>
              <w:right w:val="nil"/>
            </w:tcBorders>
            <w:shd w:val="clear" w:color="auto" w:fill="auto"/>
            <w:noWrap/>
            <w:vAlign w:val="bottom"/>
            <w:hideMark/>
          </w:tcPr>
          <w:p w14:paraId="73759AA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- 47-2</w:t>
            </w:r>
          </w:p>
        </w:tc>
        <w:tc>
          <w:tcPr>
            <w:tcW w:w="136" w:type="pct"/>
            <w:tcBorders>
              <w:top w:val="nil"/>
              <w:left w:val="nil"/>
              <w:bottom w:val="nil"/>
              <w:right w:val="nil"/>
            </w:tcBorders>
            <w:shd w:val="clear" w:color="auto" w:fill="auto"/>
            <w:noWrap/>
            <w:vAlign w:val="bottom"/>
            <w:hideMark/>
          </w:tcPr>
          <w:p w14:paraId="01BA06D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592</w:t>
            </w:r>
          </w:p>
        </w:tc>
        <w:tc>
          <w:tcPr>
            <w:tcW w:w="1550" w:type="pct"/>
            <w:tcBorders>
              <w:top w:val="nil"/>
              <w:left w:val="nil"/>
              <w:bottom w:val="nil"/>
              <w:right w:val="nil"/>
            </w:tcBorders>
            <w:shd w:val="clear" w:color="auto" w:fill="auto"/>
            <w:noWrap/>
            <w:vAlign w:val="bottom"/>
            <w:hideMark/>
          </w:tcPr>
          <w:p w14:paraId="58A5B67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- 88-5</w:t>
            </w:r>
          </w:p>
        </w:tc>
      </w:tr>
      <w:tr w:rsidR="00405438" w:rsidRPr="00405438" w14:paraId="4D04AF34" w14:textId="77777777" w:rsidTr="002270DC">
        <w:trPr>
          <w:trHeight w:val="300"/>
        </w:trPr>
        <w:tc>
          <w:tcPr>
            <w:tcW w:w="136" w:type="pct"/>
            <w:tcBorders>
              <w:top w:val="nil"/>
              <w:left w:val="nil"/>
              <w:bottom w:val="nil"/>
              <w:right w:val="nil"/>
            </w:tcBorders>
            <w:shd w:val="clear" w:color="auto" w:fill="auto"/>
            <w:noWrap/>
            <w:vAlign w:val="bottom"/>
            <w:hideMark/>
          </w:tcPr>
          <w:p w14:paraId="5679E1E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85</w:t>
            </w:r>
          </w:p>
        </w:tc>
        <w:tc>
          <w:tcPr>
            <w:tcW w:w="1521" w:type="pct"/>
            <w:tcBorders>
              <w:top w:val="nil"/>
              <w:left w:val="nil"/>
              <w:bottom w:val="nil"/>
              <w:right w:val="nil"/>
            </w:tcBorders>
            <w:shd w:val="clear" w:color="000000" w:fill="FFFFFF"/>
            <w:noWrap/>
            <w:vAlign w:val="center"/>
            <w:hideMark/>
          </w:tcPr>
          <w:p w14:paraId="1CDCA46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- 13-4</w:t>
            </w:r>
          </w:p>
        </w:tc>
        <w:tc>
          <w:tcPr>
            <w:tcW w:w="136" w:type="pct"/>
            <w:tcBorders>
              <w:top w:val="nil"/>
              <w:left w:val="nil"/>
              <w:bottom w:val="nil"/>
              <w:right w:val="nil"/>
            </w:tcBorders>
            <w:shd w:val="clear" w:color="auto" w:fill="auto"/>
            <w:noWrap/>
            <w:vAlign w:val="bottom"/>
            <w:hideMark/>
          </w:tcPr>
          <w:p w14:paraId="579BC77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339</w:t>
            </w:r>
          </w:p>
        </w:tc>
        <w:tc>
          <w:tcPr>
            <w:tcW w:w="1521" w:type="pct"/>
            <w:tcBorders>
              <w:top w:val="nil"/>
              <w:left w:val="nil"/>
              <w:bottom w:val="nil"/>
              <w:right w:val="nil"/>
            </w:tcBorders>
            <w:shd w:val="clear" w:color="auto" w:fill="auto"/>
            <w:noWrap/>
            <w:vAlign w:val="bottom"/>
            <w:hideMark/>
          </w:tcPr>
          <w:p w14:paraId="0E3F844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- 47-3</w:t>
            </w:r>
          </w:p>
        </w:tc>
        <w:tc>
          <w:tcPr>
            <w:tcW w:w="136" w:type="pct"/>
            <w:tcBorders>
              <w:top w:val="nil"/>
              <w:left w:val="nil"/>
              <w:bottom w:val="nil"/>
              <w:right w:val="nil"/>
            </w:tcBorders>
            <w:shd w:val="clear" w:color="auto" w:fill="auto"/>
            <w:noWrap/>
            <w:vAlign w:val="bottom"/>
            <w:hideMark/>
          </w:tcPr>
          <w:p w14:paraId="35C2A18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593</w:t>
            </w:r>
          </w:p>
        </w:tc>
        <w:tc>
          <w:tcPr>
            <w:tcW w:w="1550" w:type="pct"/>
            <w:tcBorders>
              <w:top w:val="nil"/>
              <w:left w:val="nil"/>
              <w:bottom w:val="nil"/>
              <w:right w:val="nil"/>
            </w:tcBorders>
            <w:shd w:val="clear" w:color="auto" w:fill="auto"/>
            <w:noWrap/>
            <w:vAlign w:val="bottom"/>
            <w:hideMark/>
          </w:tcPr>
          <w:p w14:paraId="06BAF2E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- 88-6</w:t>
            </w:r>
          </w:p>
        </w:tc>
      </w:tr>
      <w:tr w:rsidR="00405438" w:rsidRPr="00405438" w14:paraId="2C68DA6C" w14:textId="77777777" w:rsidTr="002270DC">
        <w:trPr>
          <w:trHeight w:val="300"/>
        </w:trPr>
        <w:tc>
          <w:tcPr>
            <w:tcW w:w="136" w:type="pct"/>
            <w:tcBorders>
              <w:top w:val="nil"/>
              <w:left w:val="nil"/>
              <w:bottom w:val="nil"/>
              <w:right w:val="nil"/>
            </w:tcBorders>
            <w:shd w:val="clear" w:color="auto" w:fill="auto"/>
            <w:noWrap/>
            <w:vAlign w:val="bottom"/>
            <w:hideMark/>
          </w:tcPr>
          <w:p w14:paraId="47C2355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86</w:t>
            </w:r>
          </w:p>
        </w:tc>
        <w:tc>
          <w:tcPr>
            <w:tcW w:w="1521" w:type="pct"/>
            <w:tcBorders>
              <w:top w:val="nil"/>
              <w:left w:val="nil"/>
              <w:bottom w:val="nil"/>
              <w:right w:val="nil"/>
            </w:tcBorders>
            <w:shd w:val="clear" w:color="000000" w:fill="FFFFFF"/>
            <w:noWrap/>
            <w:vAlign w:val="center"/>
            <w:hideMark/>
          </w:tcPr>
          <w:p w14:paraId="0084D6C0"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- 13-5</w:t>
            </w:r>
          </w:p>
        </w:tc>
        <w:tc>
          <w:tcPr>
            <w:tcW w:w="136" w:type="pct"/>
            <w:tcBorders>
              <w:top w:val="nil"/>
              <w:left w:val="nil"/>
              <w:bottom w:val="nil"/>
              <w:right w:val="nil"/>
            </w:tcBorders>
            <w:shd w:val="clear" w:color="auto" w:fill="auto"/>
            <w:noWrap/>
            <w:vAlign w:val="bottom"/>
            <w:hideMark/>
          </w:tcPr>
          <w:p w14:paraId="032F213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340</w:t>
            </w:r>
          </w:p>
        </w:tc>
        <w:tc>
          <w:tcPr>
            <w:tcW w:w="1521" w:type="pct"/>
            <w:tcBorders>
              <w:top w:val="nil"/>
              <w:left w:val="nil"/>
              <w:bottom w:val="nil"/>
              <w:right w:val="nil"/>
            </w:tcBorders>
            <w:shd w:val="clear" w:color="auto" w:fill="auto"/>
            <w:noWrap/>
            <w:vAlign w:val="bottom"/>
            <w:hideMark/>
          </w:tcPr>
          <w:p w14:paraId="421963C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- 47-5</w:t>
            </w:r>
          </w:p>
        </w:tc>
        <w:tc>
          <w:tcPr>
            <w:tcW w:w="136" w:type="pct"/>
            <w:tcBorders>
              <w:top w:val="nil"/>
              <w:left w:val="nil"/>
              <w:bottom w:val="nil"/>
              <w:right w:val="nil"/>
            </w:tcBorders>
            <w:shd w:val="clear" w:color="auto" w:fill="auto"/>
            <w:noWrap/>
            <w:vAlign w:val="bottom"/>
            <w:hideMark/>
          </w:tcPr>
          <w:p w14:paraId="63152B0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594</w:t>
            </w:r>
          </w:p>
        </w:tc>
        <w:tc>
          <w:tcPr>
            <w:tcW w:w="1550" w:type="pct"/>
            <w:tcBorders>
              <w:top w:val="nil"/>
              <w:left w:val="nil"/>
              <w:bottom w:val="nil"/>
              <w:right w:val="nil"/>
            </w:tcBorders>
            <w:shd w:val="clear" w:color="auto" w:fill="auto"/>
            <w:noWrap/>
            <w:vAlign w:val="bottom"/>
            <w:hideMark/>
          </w:tcPr>
          <w:p w14:paraId="3E21A94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- 88-8</w:t>
            </w:r>
          </w:p>
        </w:tc>
      </w:tr>
      <w:tr w:rsidR="00405438" w:rsidRPr="00405438" w14:paraId="73E49365" w14:textId="77777777" w:rsidTr="002270DC">
        <w:trPr>
          <w:trHeight w:val="300"/>
        </w:trPr>
        <w:tc>
          <w:tcPr>
            <w:tcW w:w="136" w:type="pct"/>
            <w:tcBorders>
              <w:top w:val="nil"/>
              <w:left w:val="nil"/>
              <w:bottom w:val="nil"/>
              <w:right w:val="nil"/>
            </w:tcBorders>
            <w:shd w:val="clear" w:color="auto" w:fill="auto"/>
            <w:noWrap/>
            <w:vAlign w:val="bottom"/>
            <w:hideMark/>
          </w:tcPr>
          <w:p w14:paraId="4D9026D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87</w:t>
            </w:r>
          </w:p>
        </w:tc>
        <w:tc>
          <w:tcPr>
            <w:tcW w:w="1521" w:type="pct"/>
            <w:tcBorders>
              <w:top w:val="nil"/>
              <w:left w:val="nil"/>
              <w:bottom w:val="nil"/>
              <w:right w:val="nil"/>
            </w:tcBorders>
            <w:shd w:val="clear" w:color="000000" w:fill="FFFFFF"/>
            <w:noWrap/>
            <w:vAlign w:val="center"/>
            <w:hideMark/>
          </w:tcPr>
          <w:p w14:paraId="2E2EFC7E"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- 13-8</w:t>
            </w:r>
          </w:p>
        </w:tc>
        <w:tc>
          <w:tcPr>
            <w:tcW w:w="136" w:type="pct"/>
            <w:tcBorders>
              <w:top w:val="nil"/>
              <w:left w:val="nil"/>
              <w:bottom w:val="nil"/>
              <w:right w:val="nil"/>
            </w:tcBorders>
            <w:shd w:val="clear" w:color="auto" w:fill="auto"/>
            <w:noWrap/>
            <w:vAlign w:val="bottom"/>
            <w:hideMark/>
          </w:tcPr>
          <w:p w14:paraId="5B99475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341</w:t>
            </w:r>
          </w:p>
        </w:tc>
        <w:tc>
          <w:tcPr>
            <w:tcW w:w="1521" w:type="pct"/>
            <w:tcBorders>
              <w:top w:val="nil"/>
              <w:left w:val="nil"/>
              <w:bottom w:val="nil"/>
              <w:right w:val="nil"/>
            </w:tcBorders>
            <w:shd w:val="clear" w:color="auto" w:fill="auto"/>
            <w:noWrap/>
            <w:vAlign w:val="bottom"/>
            <w:hideMark/>
          </w:tcPr>
          <w:p w14:paraId="2251A43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- 47-8</w:t>
            </w:r>
          </w:p>
        </w:tc>
        <w:tc>
          <w:tcPr>
            <w:tcW w:w="136" w:type="pct"/>
            <w:tcBorders>
              <w:top w:val="nil"/>
              <w:left w:val="nil"/>
              <w:bottom w:val="nil"/>
              <w:right w:val="nil"/>
            </w:tcBorders>
            <w:shd w:val="clear" w:color="auto" w:fill="auto"/>
            <w:noWrap/>
            <w:vAlign w:val="bottom"/>
            <w:hideMark/>
          </w:tcPr>
          <w:p w14:paraId="3116089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595</w:t>
            </w:r>
          </w:p>
        </w:tc>
        <w:tc>
          <w:tcPr>
            <w:tcW w:w="1550" w:type="pct"/>
            <w:tcBorders>
              <w:top w:val="nil"/>
              <w:left w:val="nil"/>
              <w:bottom w:val="nil"/>
              <w:right w:val="nil"/>
            </w:tcBorders>
            <w:shd w:val="clear" w:color="auto" w:fill="auto"/>
            <w:noWrap/>
            <w:vAlign w:val="bottom"/>
            <w:hideMark/>
          </w:tcPr>
          <w:p w14:paraId="355408D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- 88-10</w:t>
            </w:r>
          </w:p>
        </w:tc>
      </w:tr>
      <w:tr w:rsidR="00405438" w:rsidRPr="00405438" w14:paraId="6D3FAE79" w14:textId="77777777" w:rsidTr="002270DC">
        <w:trPr>
          <w:trHeight w:val="300"/>
        </w:trPr>
        <w:tc>
          <w:tcPr>
            <w:tcW w:w="136" w:type="pct"/>
            <w:tcBorders>
              <w:top w:val="nil"/>
              <w:left w:val="nil"/>
              <w:bottom w:val="nil"/>
              <w:right w:val="nil"/>
            </w:tcBorders>
            <w:shd w:val="clear" w:color="auto" w:fill="auto"/>
            <w:noWrap/>
            <w:vAlign w:val="bottom"/>
            <w:hideMark/>
          </w:tcPr>
          <w:p w14:paraId="22F781B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88</w:t>
            </w:r>
          </w:p>
        </w:tc>
        <w:tc>
          <w:tcPr>
            <w:tcW w:w="1521" w:type="pct"/>
            <w:tcBorders>
              <w:top w:val="nil"/>
              <w:left w:val="nil"/>
              <w:bottom w:val="nil"/>
              <w:right w:val="nil"/>
            </w:tcBorders>
            <w:shd w:val="clear" w:color="000000" w:fill="FFFFFF"/>
            <w:noWrap/>
            <w:vAlign w:val="center"/>
            <w:hideMark/>
          </w:tcPr>
          <w:p w14:paraId="0C38961D"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- 13-10</w:t>
            </w:r>
          </w:p>
        </w:tc>
        <w:tc>
          <w:tcPr>
            <w:tcW w:w="136" w:type="pct"/>
            <w:tcBorders>
              <w:top w:val="nil"/>
              <w:left w:val="nil"/>
              <w:bottom w:val="nil"/>
              <w:right w:val="nil"/>
            </w:tcBorders>
            <w:shd w:val="clear" w:color="auto" w:fill="auto"/>
            <w:noWrap/>
            <w:vAlign w:val="bottom"/>
            <w:hideMark/>
          </w:tcPr>
          <w:p w14:paraId="71E38C5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342</w:t>
            </w:r>
          </w:p>
        </w:tc>
        <w:tc>
          <w:tcPr>
            <w:tcW w:w="1521" w:type="pct"/>
            <w:tcBorders>
              <w:top w:val="nil"/>
              <w:left w:val="nil"/>
              <w:bottom w:val="nil"/>
              <w:right w:val="nil"/>
            </w:tcBorders>
            <w:shd w:val="clear" w:color="auto" w:fill="auto"/>
            <w:noWrap/>
            <w:vAlign w:val="bottom"/>
            <w:hideMark/>
          </w:tcPr>
          <w:p w14:paraId="418B82C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- 47-9</w:t>
            </w:r>
          </w:p>
        </w:tc>
        <w:tc>
          <w:tcPr>
            <w:tcW w:w="136" w:type="pct"/>
            <w:tcBorders>
              <w:top w:val="nil"/>
              <w:left w:val="nil"/>
              <w:bottom w:val="nil"/>
              <w:right w:val="nil"/>
            </w:tcBorders>
            <w:shd w:val="clear" w:color="auto" w:fill="auto"/>
            <w:noWrap/>
            <w:vAlign w:val="bottom"/>
            <w:hideMark/>
          </w:tcPr>
          <w:p w14:paraId="2023F2E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596</w:t>
            </w:r>
          </w:p>
        </w:tc>
        <w:tc>
          <w:tcPr>
            <w:tcW w:w="1550" w:type="pct"/>
            <w:tcBorders>
              <w:top w:val="nil"/>
              <w:left w:val="nil"/>
              <w:bottom w:val="nil"/>
              <w:right w:val="nil"/>
            </w:tcBorders>
            <w:shd w:val="clear" w:color="auto" w:fill="auto"/>
            <w:noWrap/>
            <w:vAlign w:val="bottom"/>
            <w:hideMark/>
          </w:tcPr>
          <w:p w14:paraId="1E2ADBD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- 88-13</w:t>
            </w:r>
          </w:p>
        </w:tc>
      </w:tr>
      <w:tr w:rsidR="00405438" w:rsidRPr="00405438" w14:paraId="3B8EB9E9" w14:textId="77777777" w:rsidTr="002270DC">
        <w:trPr>
          <w:trHeight w:val="300"/>
        </w:trPr>
        <w:tc>
          <w:tcPr>
            <w:tcW w:w="136" w:type="pct"/>
            <w:tcBorders>
              <w:top w:val="nil"/>
              <w:left w:val="nil"/>
              <w:bottom w:val="nil"/>
              <w:right w:val="nil"/>
            </w:tcBorders>
            <w:shd w:val="clear" w:color="auto" w:fill="auto"/>
            <w:noWrap/>
            <w:vAlign w:val="bottom"/>
            <w:hideMark/>
          </w:tcPr>
          <w:p w14:paraId="3F15581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89</w:t>
            </w:r>
          </w:p>
        </w:tc>
        <w:tc>
          <w:tcPr>
            <w:tcW w:w="1521" w:type="pct"/>
            <w:tcBorders>
              <w:top w:val="nil"/>
              <w:left w:val="nil"/>
              <w:bottom w:val="nil"/>
              <w:right w:val="nil"/>
            </w:tcBorders>
            <w:shd w:val="clear" w:color="000000" w:fill="FFFFFF"/>
            <w:noWrap/>
            <w:vAlign w:val="center"/>
            <w:hideMark/>
          </w:tcPr>
          <w:p w14:paraId="30E10ED9"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- 13-11</w:t>
            </w:r>
          </w:p>
        </w:tc>
        <w:tc>
          <w:tcPr>
            <w:tcW w:w="136" w:type="pct"/>
            <w:tcBorders>
              <w:top w:val="nil"/>
              <w:left w:val="nil"/>
              <w:bottom w:val="nil"/>
              <w:right w:val="nil"/>
            </w:tcBorders>
            <w:shd w:val="clear" w:color="auto" w:fill="auto"/>
            <w:noWrap/>
            <w:vAlign w:val="bottom"/>
            <w:hideMark/>
          </w:tcPr>
          <w:p w14:paraId="45035FE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343</w:t>
            </w:r>
          </w:p>
        </w:tc>
        <w:tc>
          <w:tcPr>
            <w:tcW w:w="1521" w:type="pct"/>
            <w:tcBorders>
              <w:top w:val="nil"/>
              <w:left w:val="nil"/>
              <w:bottom w:val="nil"/>
              <w:right w:val="nil"/>
            </w:tcBorders>
            <w:shd w:val="clear" w:color="auto" w:fill="auto"/>
            <w:noWrap/>
            <w:vAlign w:val="bottom"/>
            <w:hideMark/>
          </w:tcPr>
          <w:p w14:paraId="2D837FF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- 47-11</w:t>
            </w:r>
          </w:p>
        </w:tc>
        <w:tc>
          <w:tcPr>
            <w:tcW w:w="136" w:type="pct"/>
            <w:tcBorders>
              <w:top w:val="nil"/>
              <w:left w:val="nil"/>
              <w:bottom w:val="nil"/>
              <w:right w:val="nil"/>
            </w:tcBorders>
            <w:shd w:val="clear" w:color="auto" w:fill="auto"/>
            <w:noWrap/>
            <w:vAlign w:val="bottom"/>
            <w:hideMark/>
          </w:tcPr>
          <w:p w14:paraId="28D1903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597</w:t>
            </w:r>
          </w:p>
        </w:tc>
        <w:tc>
          <w:tcPr>
            <w:tcW w:w="1550" w:type="pct"/>
            <w:tcBorders>
              <w:top w:val="nil"/>
              <w:left w:val="nil"/>
              <w:bottom w:val="nil"/>
              <w:right w:val="nil"/>
            </w:tcBorders>
            <w:shd w:val="clear" w:color="auto" w:fill="auto"/>
            <w:noWrap/>
            <w:vAlign w:val="bottom"/>
            <w:hideMark/>
          </w:tcPr>
          <w:p w14:paraId="0A961AC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- 89-3</w:t>
            </w:r>
          </w:p>
        </w:tc>
      </w:tr>
      <w:tr w:rsidR="00405438" w:rsidRPr="00405438" w14:paraId="2F327754" w14:textId="77777777" w:rsidTr="002270DC">
        <w:trPr>
          <w:trHeight w:val="300"/>
        </w:trPr>
        <w:tc>
          <w:tcPr>
            <w:tcW w:w="136" w:type="pct"/>
            <w:tcBorders>
              <w:top w:val="nil"/>
              <w:left w:val="nil"/>
              <w:bottom w:val="nil"/>
              <w:right w:val="nil"/>
            </w:tcBorders>
            <w:shd w:val="clear" w:color="auto" w:fill="auto"/>
            <w:noWrap/>
            <w:vAlign w:val="bottom"/>
            <w:hideMark/>
          </w:tcPr>
          <w:p w14:paraId="6D7EE32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90</w:t>
            </w:r>
          </w:p>
        </w:tc>
        <w:tc>
          <w:tcPr>
            <w:tcW w:w="1521" w:type="pct"/>
            <w:tcBorders>
              <w:top w:val="nil"/>
              <w:left w:val="nil"/>
              <w:bottom w:val="nil"/>
              <w:right w:val="nil"/>
            </w:tcBorders>
            <w:shd w:val="clear" w:color="000000" w:fill="FFFFFF"/>
            <w:noWrap/>
            <w:vAlign w:val="center"/>
            <w:hideMark/>
          </w:tcPr>
          <w:p w14:paraId="37DD4242"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- 14-1</w:t>
            </w:r>
          </w:p>
        </w:tc>
        <w:tc>
          <w:tcPr>
            <w:tcW w:w="136" w:type="pct"/>
            <w:tcBorders>
              <w:top w:val="nil"/>
              <w:left w:val="nil"/>
              <w:bottom w:val="nil"/>
              <w:right w:val="nil"/>
            </w:tcBorders>
            <w:shd w:val="clear" w:color="auto" w:fill="auto"/>
            <w:noWrap/>
            <w:vAlign w:val="bottom"/>
            <w:hideMark/>
          </w:tcPr>
          <w:p w14:paraId="3E43B7D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344</w:t>
            </w:r>
          </w:p>
        </w:tc>
        <w:tc>
          <w:tcPr>
            <w:tcW w:w="1521" w:type="pct"/>
            <w:tcBorders>
              <w:top w:val="nil"/>
              <w:left w:val="nil"/>
              <w:bottom w:val="nil"/>
              <w:right w:val="nil"/>
            </w:tcBorders>
            <w:shd w:val="clear" w:color="auto" w:fill="auto"/>
            <w:noWrap/>
            <w:vAlign w:val="bottom"/>
            <w:hideMark/>
          </w:tcPr>
          <w:p w14:paraId="46EF9E9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- 47-13</w:t>
            </w:r>
          </w:p>
        </w:tc>
        <w:tc>
          <w:tcPr>
            <w:tcW w:w="136" w:type="pct"/>
            <w:tcBorders>
              <w:top w:val="nil"/>
              <w:left w:val="nil"/>
              <w:bottom w:val="nil"/>
              <w:right w:val="nil"/>
            </w:tcBorders>
            <w:shd w:val="clear" w:color="auto" w:fill="auto"/>
            <w:noWrap/>
            <w:vAlign w:val="bottom"/>
            <w:hideMark/>
          </w:tcPr>
          <w:p w14:paraId="71A42CF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598</w:t>
            </w:r>
          </w:p>
        </w:tc>
        <w:tc>
          <w:tcPr>
            <w:tcW w:w="1550" w:type="pct"/>
            <w:tcBorders>
              <w:top w:val="nil"/>
              <w:left w:val="nil"/>
              <w:bottom w:val="nil"/>
              <w:right w:val="nil"/>
            </w:tcBorders>
            <w:shd w:val="clear" w:color="auto" w:fill="auto"/>
            <w:noWrap/>
            <w:vAlign w:val="bottom"/>
            <w:hideMark/>
          </w:tcPr>
          <w:p w14:paraId="425E1AA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- 89-7</w:t>
            </w:r>
          </w:p>
        </w:tc>
      </w:tr>
      <w:tr w:rsidR="00405438" w:rsidRPr="00405438" w14:paraId="5FC3974C" w14:textId="77777777" w:rsidTr="002270DC">
        <w:trPr>
          <w:trHeight w:val="300"/>
        </w:trPr>
        <w:tc>
          <w:tcPr>
            <w:tcW w:w="136" w:type="pct"/>
            <w:tcBorders>
              <w:top w:val="nil"/>
              <w:left w:val="nil"/>
              <w:bottom w:val="nil"/>
              <w:right w:val="nil"/>
            </w:tcBorders>
            <w:shd w:val="clear" w:color="auto" w:fill="auto"/>
            <w:noWrap/>
            <w:vAlign w:val="bottom"/>
            <w:hideMark/>
          </w:tcPr>
          <w:p w14:paraId="3E189D7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91</w:t>
            </w:r>
          </w:p>
        </w:tc>
        <w:tc>
          <w:tcPr>
            <w:tcW w:w="1521" w:type="pct"/>
            <w:tcBorders>
              <w:top w:val="nil"/>
              <w:left w:val="nil"/>
              <w:bottom w:val="nil"/>
              <w:right w:val="nil"/>
            </w:tcBorders>
            <w:shd w:val="clear" w:color="000000" w:fill="FFFFFF"/>
            <w:noWrap/>
            <w:vAlign w:val="center"/>
            <w:hideMark/>
          </w:tcPr>
          <w:p w14:paraId="515ECBA8"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- 14-2</w:t>
            </w:r>
          </w:p>
        </w:tc>
        <w:tc>
          <w:tcPr>
            <w:tcW w:w="136" w:type="pct"/>
            <w:tcBorders>
              <w:top w:val="nil"/>
              <w:left w:val="nil"/>
              <w:bottom w:val="nil"/>
              <w:right w:val="nil"/>
            </w:tcBorders>
            <w:shd w:val="clear" w:color="auto" w:fill="auto"/>
            <w:noWrap/>
            <w:vAlign w:val="bottom"/>
            <w:hideMark/>
          </w:tcPr>
          <w:p w14:paraId="3CB7C08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345</w:t>
            </w:r>
          </w:p>
        </w:tc>
        <w:tc>
          <w:tcPr>
            <w:tcW w:w="1521" w:type="pct"/>
            <w:tcBorders>
              <w:top w:val="nil"/>
              <w:left w:val="nil"/>
              <w:bottom w:val="nil"/>
              <w:right w:val="nil"/>
            </w:tcBorders>
            <w:shd w:val="clear" w:color="auto" w:fill="auto"/>
            <w:noWrap/>
            <w:vAlign w:val="bottom"/>
            <w:hideMark/>
          </w:tcPr>
          <w:p w14:paraId="7062B6D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- 48-1</w:t>
            </w:r>
          </w:p>
        </w:tc>
        <w:tc>
          <w:tcPr>
            <w:tcW w:w="136" w:type="pct"/>
            <w:tcBorders>
              <w:top w:val="nil"/>
              <w:left w:val="nil"/>
              <w:bottom w:val="nil"/>
              <w:right w:val="nil"/>
            </w:tcBorders>
            <w:shd w:val="clear" w:color="auto" w:fill="auto"/>
            <w:noWrap/>
            <w:vAlign w:val="bottom"/>
            <w:hideMark/>
          </w:tcPr>
          <w:p w14:paraId="160E2DB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599</w:t>
            </w:r>
          </w:p>
        </w:tc>
        <w:tc>
          <w:tcPr>
            <w:tcW w:w="1550" w:type="pct"/>
            <w:tcBorders>
              <w:top w:val="nil"/>
              <w:left w:val="nil"/>
              <w:bottom w:val="nil"/>
              <w:right w:val="nil"/>
            </w:tcBorders>
            <w:shd w:val="clear" w:color="auto" w:fill="auto"/>
            <w:noWrap/>
            <w:vAlign w:val="bottom"/>
            <w:hideMark/>
          </w:tcPr>
          <w:p w14:paraId="38FD12B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- 89-8</w:t>
            </w:r>
          </w:p>
        </w:tc>
      </w:tr>
      <w:tr w:rsidR="00405438" w:rsidRPr="00405438" w14:paraId="283D5B6F" w14:textId="77777777" w:rsidTr="002270DC">
        <w:trPr>
          <w:trHeight w:val="300"/>
        </w:trPr>
        <w:tc>
          <w:tcPr>
            <w:tcW w:w="136" w:type="pct"/>
            <w:tcBorders>
              <w:top w:val="nil"/>
              <w:left w:val="nil"/>
              <w:bottom w:val="nil"/>
              <w:right w:val="nil"/>
            </w:tcBorders>
            <w:shd w:val="clear" w:color="auto" w:fill="auto"/>
            <w:noWrap/>
            <w:vAlign w:val="bottom"/>
            <w:hideMark/>
          </w:tcPr>
          <w:p w14:paraId="6D902DE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92</w:t>
            </w:r>
          </w:p>
        </w:tc>
        <w:tc>
          <w:tcPr>
            <w:tcW w:w="1521" w:type="pct"/>
            <w:tcBorders>
              <w:top w:val="nil"/>
              <w:left w:val="nil"/>
              <w:bottom w:val="nil"/>
              <w:right w:val="nil"/>
            </w:tcBorders>
            <w:shd w:val="clear" w:color="000000" w:fill="FFFFFF"/>
            <w:noWrap/>
            <w:vAlign w:val="center"/>
            <w:hideMark/>
          </w:tcPr>
          <w:p w14:paraId="4F3CE076"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- 14-5</w:t>
            </w:r>
          </w:p>
        </w:tc>
        <w:tc>
          <w:tcPr>
            <w:tcW w:w="136" w:type="pct"/>
            <w:tcBorders>
              <w:top w:val="nil"/>
              <w:left w:val="nil"/>
              <w:bottom w:val="nil"/>
              <w:right w:val="nil"/>
            </w:tcBorders>
            <w:shd w:val="clear" w:color="auto" w:fill="auto"/>
            <w:noWrap/>
            <w:vAlign w:val="bottom"/>
            <w:hideMark/>
          </w:tcPr>
          <w:p w14:paraId="6D7BF2E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346</w:t>
            </w:r>
          </w:p>
        </w:tc>
        <w:tc>
          <w:tcPr>
            <w:tcW w:w="1521" w:type="pct"/>
            <w:tcBorders>
              <w:top w:val="nil"/>
              <w:left w:val="nil"/>
              <w:bottom w:val="nil"/>
              <w:right w:val="nil"/>
            </w:tcBorders>
            <w:shd w:val="clear" w:color="auto" w:fill="auto"/>
            <w:noWrap/>
            <w:vAlign w:val="bottom"/>
            <w:hideMark/>
          </w:tcPr>
          <w:p w14:paraId="472227D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- 48-2</w:t>
            </w:r>
          </w:p>
        </w:tc>
        <w:tc>
          <w:tcPr>
            <w:tcW w:w="136" w:type="pct"/>
            <w:tcBorders>
              <w:top w:val="nil"/>
              <w:left w:val="nil"/>
              <w:bottom w:val="nil"/>
              <w:right w:val="nil"/>
            </w:tcBorders>
            <w:shd w:val="clear" w:color="auto" w:fill="auto"/>
            <w:noWrap/>
            <w:vAlign w:val="bottom"/>
            <w:hideMark/>
          </w:tcPr>
          <w:p w14:paraId="045F254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600</w:t>
            </w:r>
          </w:p>
        </w:tc>
        <w:tc>
          <w:tcPr>
            <w:tcW w:w="1550" w:type="pct"/>
            <w:tcBorders>
              <w:top w:val="nil"/>
              <w:left w:val="nil"/>
              <w:bottom w:val="nil"/>
              <w:right w:val="nil"/>
            </w:tcBorders>
            <w:shd w:val="clear" w:color="auto" w:fill="auto"/>
            <w:noWrap/>
            <w:vAlign w:val="bottom"/>
            <w:hideMark/>
          </w:tcPr>
          <w:p w14:paraId="51258A7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- 90-2</w:t>
            </w:r>
          </w:p>
        </w:tc>
      </w:tr>
      <w:tr w:rsidR="00405438" w:rsidRPr="00405438" w14:paraId="4F64609C" w14:textId="77777777" w:rsidTr="002270DC">
        <w:trPr>
          <w:trHeight w:val="300"/>
        </w:trPr>
        <w:tc>
          <w:tcPr>
            <w:tcW w:w="136" w:type="pct"/>
            <w:tcBorders>
              <w:top w:val="nil"/>
              <w:left w:val="nil"/>
              <w:bottom w:val="nil"/>
              <w:right w:val="nil"/>
            </w:tcBorders>
            <w:shd w:val="clear" w:color="auto" w:fill="auto"/>
            <w:noWrap/>
            <w:vAlign w:val="bottom"/>
            <w:hideMark/>
          </w:tcPr>
          <w:p w14:paraId="54E97C4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93</w:t>
            </w:r>
          </w:p>
        </w:tc>
        <w:tc>
          <w:tcPr>
            <w:tcW w:w="1521" w:type="pct"/>
            <w:tcBorders>
              <w:top w:val="nil"/>
              <w:left w:val="nil"/>
              <w:bottom w:val="nil"/>
              <w:right w:val="nil"/>
            </w:tcBorders>
            <w:shd w:val="clear" w:color="000000" w:fill="FFFFFF"/>
            <w:noWrap/>
            <w:vAlign w:val="center"/>
            <w:hideMark/>
          </w:tcPr>
          <w:p w14:paraId="1C5095AB"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- 14-7</w:t>
            </w:r>
          </w:p>
        </w:tc>
        <w:tc>
          <w:tcPr>
            <w:tcW w:w="136" w:type="pct"/>
            <w:tcBorders>
              <w:top w:val="nil"/>
              <w:left w:val="nil"/>
              <w:bottom w:val="nil"/>
              <w:right w:val="nil"/>
            </w:tcBorders>
            <w:shd w:val="clear" w:color="auto" w:fill="auto"/>
            <w:noWrap/>
            <w:vAlign w:val="bottom"/>
            <w:hideMark/>
          </w:tcPr>
          <w:p w14:paraId="5A8A829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347</w:t>
            </w:r>
          </w:p>
        </w:tc>
        <w:tc>
          <w:tcPr>
            <w:tcW w:w="1521" w:type="pct"/>
            <w:tcBorders>
              <w:top w:val="nil"/>
              <w:left w:val="nil"/>
              <w:bottom w:val="nil"/>
              <w:right w:val="nil"/>
            </w:tcBorders>
            <w:shd w:val="clear" w:color="auto" w:fill="auto"/>
            <w:noWrap/>
            <w:vAlign w:val="bottom"/>
            <w:hideMark/>
          </w:tcPr>
          <w:p w14:paraId="0EC16B1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- 48-3</w:t>
            </w:r>
          </w:p>
        </w:tc>
        <w:tc>
          <w:tcPr>
            <w:tcW w:w="136" w:type="pct"/>
            <w:tcBorders>
              <w:top w:val="nil"/>
              <w:left w:val="nil"/>
              <w:bottom w:val="nil"/>
              <w:right w:val="nil"/>
            </w:tcBorders>
            <w:shd w:val="clear" w:color="auto" w:fill="auto"/>
            <w:noWrap/>
            <w:vAlign w:val="bottom"/>
            <w:hideMark/>
          </w:tcPr>
          <w:p w14:paraId="2D35678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601</w:t>
            </w:r>
          </w:p>
        </w:tc>
        <w:tc>
          <w:tcPr>
            <w:tcW w:w="1550" w:type="pct"/>
            <w:tcBorders>
              <w:top w:val="nil"/>
              <w:left w:val="nil"/>
              <w:bottom w:val="nil"/>
              <w:right w:val="nil"/>
            </w:tcBorders>
            <w:shd w:val="clear" w:color="auto" w:fill="auto"/>
            <w:noWrap/>
            <w:vAlign w:val="bottom"/>
            <w:hideMark/>
          </w:tcPr>
          <w:p w14:paraId="74D2A08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- 90-5</w:t>
            </w:r>
          </w:p>
        </w:tc>
      </w:tr>
      <w:tr w:rsidR="00405438" w:rsidRPr="00405438" w14:paraId="09401F1B" w14:textId="77777777" w:rsidTr="002270DC">
        <w:trPr>
          <w:trHeight w:val="300"/>
        </w:trPr>
        <w:tc>
          <w:tcPr>
            <w:tcW w:w="136" w:type="pct"/>
            <w:tcBorders>
              <w:top w:val="nil"/>
              <w:left w:val="nil"/>
              <w:bottom w:val="nil"/>
              <w:right w:val="nil"/>
            </w:tcBorders>
            <w:shd w:val="clear" w:color="auto" w:fill="auto"/>
            <w:noWrap/>
            <w:vAlign w:val="bottom"/>
            <w:hideMark/>
          </w:tcPr>
          <w:p w14:paraId="58DB224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94</w:t>
            </w:r>
          </w:p>
        </w:tc>
        <w:tc>
          <w:tcPr>
            <w:tcW w:w="1521" w:type="pct"/>
            <w:tcBorders>
              <w:top w:val="nil"/>
              <w:left w:val="nil"/>
              <w:bottom w:val="nil"/>
              <w:right w:val="nil"/>
            </w:tcBorders>
            <w:shd w:val="clear" w:color="000000" w:fill="FFFFFF"/>
            <w:noWrap/>
            <w:vAlign w:val="center"/>
            <w:hideMark/>
          </w:tcPr>
          <w:p w14:paraId="69BFD7CF"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- 14-10</w:t>
            </w:r>
          </w:p>
        </w:tc>
        <w:tc>
          <w:tcPr>
            <w:tcW w:w="136" w:type="pct"/>
            <w:tcBorders>
              <w:top w:val="nil"/>
              <w:left w:val="nil"/>
              <w:bottom w:val="nil"/>
              <w:right w:val="nil"/>
            </w:tcBorders>
            <w:shd w:val="clear" w:color="auto" w:fill="auto"/>
            <w:noWrap/>
            <w:vAlign w:val="bottom"/>
            <w:hideMark/>
          </w:tcPr>
          <w:p w14:paraId="7FC7195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348</w:t>
            </w:r>
          </w:p>
        </w:tc>
        <w:tc>
          <w:tcPr>
            <w:tcW w:w="1521" w:type="pct"/>
            <w:tcBorders>
              <w:top w:val="nil"/>
              <w:left w:val="nil"/>
              <w:bottom w:val="nil"/>
              <w:right w:val="nil"/>
            </w:tcBorders>
            <w:shd w:val="clear" w:color="auto" w:fill="auto"/>
            <w:noWrap/>
            <w:vAlign w:val="bottom"/>
            <w:hideMark/>
          </w:tcPr>
          <w:p w14:paraId="1424AD4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- 48-4</w:t>
            </w:r>
          </w:p>
        </w:tc>
        <w:tc>
          <w:tcPr>
            <w:tcW w:w="136" w:type="pct"/>
            <w:tcBorders>
              <w:top w:val="nil"/>
              <w:left w:val="nil"/>
              <w:bottom w:val="nil"/>
              <w:right w:val="nil"/>
            </w:tcBorders>
            <w:shd w:val="clear" w:color="auto" w:fill="auto"/>
            <w:noWrap/>
            <w:vAlign w:val="bottom"/>
            <w:hideMark/>
          </w:tcPr>
          <w:p w14:paraId="5E17270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602</w:t>
            </w:r>
          </w:p>
        </w:tc>
        <w:tc>
          <w:tcPr>
            <w:tcW w:w="1550" w:type="pct"/>
            <w:tcBorders>
              <w:top w:val="nil"/>
              <w:left w:val="nil"/>
              <w:bottom w:val="nil"/>
              <w:right w:val="nil"/>
            </w:tcBorders>
            <w:shd w:val="clear" w:color="auto" w:fill="auto"/>
            <w:noWrap/>
            <w:vAlign w:val="bottom"/>
            <w:hideMark/>
          </w:tcPr>
          <w:p w14:paraId="3940E28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- 90-7</w:t>
            </w:r>
          </w:p>
        </w:tc>
      </w:tr>
      <w:tr w:rsidR="00405438" w:rsidRPr="00405438" w14:paraId="28140691" w14:textId="77777777" w:rsidTr="002270DC">
        <w:trPr>
          <w:trHeight w:val="300"/>
        </w:trPr>
        <w:tc>
          <w:tcPr>
            <w:tcW w:w="136" w:type="pct"/>
            <w:tcBorders>
              <w:top w:val="nil"/>
              <w:left w:val="nil"/>
              <w:bottom w:val="nil"/>
              <w:right w:val="nil"/>
            </w:tcBorders>
            <w:shd w:val="clear" w:color="auto" w:fill="auto"/>
            <w:noWrap/>
            <w:vAlign w:val="bottom"/>
            <w:hideMark/>
          </w:tcPr>
          <w:p w14:paraId="7BF6072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95</w:t>
            </w:r>
          </w:p>
        </w:tc>
        <w:tc>
          <w:tcPr>
            <w:tcW w:w="1521" w:type="pct"/>
            <w:tcBorders>
              <w:top w:val="nil"/>
              <w:left w:val="nil"/>
              <w:bottom w:val="nil"/>
              <w:right w:val="nil"/>
            </w:tcBorders>
            <w:shd w:val="clear" w:color="000000" w:fill="FFFFFF"/>
            <w:noWrap/>
            <w:vAlign w:val="center"/>
            <w:hideMark/>
          </w:tcPr>
          <w:p w14:paraId="287D53C9"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- 14-13</w:t>
            </w:r>
          </w:p>
        </w:tc>
        <w:tc>
          <w:tcPr>
            <w:tcW w:w="136" w:type="pct"/>
            <w:tcBorders>
              <w:top w:val="nil"/>
              <w:left w:val="nil"/>
              <w:bottom w:val="nil"/>
              <w:right w:val="nil"/>
            </w:tcBorders>
            <w:shd w:val="clear" w:color="auto" w:fill="auto"/>
            <w:noWrap/>
            <w:vAlign w:val="bottom"/>
            <w:hideMark/>
          </w:tcPr>
          <w:p w14:paraId="6B04202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349</w:t>
            </w:r>
          </w:p>
        </w:tc>
        <w:tc>
          <w:tcPr>
            <w:tcW w:w="1521" w:type="pct"/>
            <w:tcBorders>
              <w:top w:val="nil"/>
              <w:left w:val="nil"/>
              <w:bottom w:val="nil"/>
              <w:right w:val="nil"/>
            </w:tcBorders>
            <w:shd w:val="clear" w:color="auto" w:fill="auto"/>
            <w:noWrap/>
            <w:vAlign w:val="bottom"/>
            <w:hideMark/>
          </w:tcPr>
          <w:p w14:paraId="18528C1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- 48-5</w:t>
            </w:r>
          </w:p>
        </w:tc>
        <w:tc>
          <w:tcPr>
            <w:tcW w:w="136" w:type="pct"/>
            <w:tcBorders>
              <w:top w:val="nil"/>
              <w:left w:val="nil"/>
              <w:bottom w:val="nil"/>
              <w:right w:val="nil"/>
            </w:tcBorders>
            <w:shd w:val="clear" w:color="auto" w:fill="auto"/>
            <w:noWrap/>
            <w:vAlign w:val="bottom"/>
            <w:hideMark/>
          </w:tcPr>
          <w:p w14:paraId="31D4A45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603</w:t>
            </w:r>
          </w:p>
        </w:tc>
        <w:tc>
          <w:tcPr>
            <w:tcW w:w="1550" w:type="pct"/>
            <w:tcBorders>
              <w:top w:val="nil"/>
              <w:left w:val="nil"/>
              <w:bottom w:val="nil"/>
              <w:right w:val="nil"/>
            </w:tcBorders>
            <w:shd w:val="clear" w:color="auto" w:fill="auto"/>
            <w:noWrap/>
            <w:vAlign w:val="bottom"/>
            <w:hideMark/>
          </w:tcPr>
          <w:p w14:paraId="45B0BB7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- 90-9</w:t>
            </w:r>
          </w:p>
        </w:tc>
      </w:tr>
      <w:tr w:rsidR="00405438" w:rsidRPr="00405438" w14:paraId="0D98E05F" w14:textId="77777777" w:rsidTr="002270DC">
        <w:trPr>
          <w:trHeight w:val="300"/>
        </w:trPr>
        <w:tc>
          <w:tcPr>
            <w:tcW w:w="136" w:type="pct"/>
            <w:tcBorders>
              <w:top w:val="nil"/>
              <w:left w:val="nil"/>
              <w:bottom w:val="nil"/>
              <w:right w:val="nil"/>
            </w:tcBorders>
            <w:shd w:val="clear" w:color="auto" w:fill="auto"/>
            <w:noWrap/>
            <w:vAlign w:val="bottom"/>
            <w:hideMark/>
          </w:tcPr>
          <w:p w14:paraId="234CAFB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96</w:t>
            </w:r>
          </w:p>
        </w:tc>
        <w:tc>
          <w:tcPr>
            <w:tcW w:w="1521" w:type="pct"/>
            <w:tcBorders>
              <w:top w:val="nil"/>
              <w:left w:val="nil"/>
              <w:bottom w:val="nil"/>
              <w:right w:val="nil"/>
            </w:tcBorders>
            <w:shd w:val="clear" w:color="000000" w:fill="FFFFFF"/>
            <w:noWrap/>
            <w:vAlign w:val="center"/>
            <w:hideMark/>
          </w:tcPr>
          <w:p w14:paraId="4FFD9416"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- 15-7</w:t>
            </w:r>
          </w:p>
        </w:tc>
        <w:tc>
          <w:tcPr>
            <w:tcW w:w="136" w:type="pct"/>
            <w:tcBorders>
              <w:top w:val="nil"/>
              <w:left w:val="nil"/>
              <w:bottom w:val="nil"/>
              <w:right w:val="nil"/>
            </w:tcBorders>
            <w:shd w:val="clear" w:color="auto" w:fill="auto"/>
            <w:noWrap/>
            <w:vAlign w:val="bottom"/>
            <w:hideMark/>
          </w:tcPr>
          <w:p w14:paraId="4E26E7F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350</w:t>
            </w:r>
          </w:p>
        </w:tc>
        <w:tc>
          <w:tcPr>
            <w:tcW w:w="1521" w:type="pct"/>
            <w:tcBorders>
              <w:top w:val="nil"/>
              <w:left w:val="nil"/>
              <w:bottom w:val="nil"/>
              <w:right w:val="nil"/>
            </w:tcBorders>
            <w:shd w:val="clear" w:color="auto" w:fill="auto"/>
            <w:noWrap/>
            <w:vAlign w:val="bottom"/>
            <w:hideMark/>
          </w:tcPr>
          <w:p w14:paraId="459D854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- 48-7</w:t>
            </w:r>
          </w:p>
        </w:tc>
        <w:tc>
          <w:tcPr>
            <w:tcW w:w="136" w:type="pct"/>
            <w:tcBorders>
              <w:top w:val="nil"/>
              <w:left w:val="nil"/>
              <w:bottom w:val="nil"/>
              <w:right w:val="nil"/>
            </w:tcBorders>
            <w:shd w:val="clear" w:color="auto" w:fill="auto"/>
            <w:noWrap/>
            <w:vAlign w:val="bottom"/>
            <w:hideMark/>
          </w:tcPr>
          <w:p w14:paraId="470F0ED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604</w:t>
            </w:r>
          </w:p>
        </w:tc>
        <w:tc>
          <w:tcPr>
            <w:tcW w:w="1550" w:type="pct"/>
            <w:tcBorders>
              <w:top w:val="nil"/>
              <w:left w:val="nil"/>
              <w:bottom w:val="nil"/>
              <w:right w:val="nil"/>
            </w:tcBorders>
            <w:shd w:val="clear" w:color="auto" w:fill="auto"/>
            <w:noWrap/>
            <w:vAlign w:val="bottom"/>
            <w:hideMark/>
          </w:tcPr>
          <w:p w14:paraId="27B95FB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- 90-10</w:t>
            </w:r>
          </w:p>
        </w:tc>
      </w:tr>
      <w:tr w:rsidR="00405438" w:rsidRPr="00405438" w14:paraId="7EDBC0FB" w14:textId="77777777" w:rsidTr="002270DC">
        <w:trPr>
          <w:trHeight w:val="300"/>
        </w:trPr>
        <w:tc>
          <w:tcPr>
            <w:tcW w:w="136" w:type="pct"/>
            <w:tcBorders>
              <w:top w:val="nil"/>
              <w:left w:val="nil"/>
              <w:bottom w:val="nil"/>
              <w:right w:val="nil"/>
            </w:tcBorders>
            <w:shd w:val="clear" w:color="auto" w:fill="auto"/>
            <w:noWrap/>
            <w:vAlign w:val="bottom"/>
            <w:hideMark/>
          </w:tcPr>
          <w:p w14:paraId="3CE4528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97</w:t>
            </w:r>
          </w:p>
        </w:tc>
        <w:tc>
          <w:tcPr>
            <w:tcW w:w="1521" w:type="pct"/>
            <w:tcBorders>
              <w:top w:val="nil"/>
              <w:left w:val="nil"/>
              <w:bottom w:val="nil"/>
              <w:right w:val="nil"/>
            </w:tcBorders>
            <w:shd w:val="clear" w:color="000000" w:fill="FFFFFF"/>
            <w:noWrap/>
            <w:vAlign w:val="center"/>
            <w:hideMark/>
          </w:tcPr>
          <w:p w14:paraId="1E3F2A30"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- 15-12</w:t>
            </w:r>
          </w:p>
        </w:tc>
        <w:tc>
          <w:tcPr>
            <w:tcW w:w="136" w:type="pct"/>
            <w:tcBorders>
              <w:top w:val="nil"/>
              <w:left w:val="nil"/>
              <w:bottom w:val="nil"/>
              <w:right w:val="nil"/>
            </w:tcBorders>
            <w:shd w:val="clear" w:color="auto" w:fill="auto"/>
            <w:noWrap/>
            <w:vAlign w:val="bottom"/>
            <w:hideMark/>
          </w:tcPr>
          <w:p w14:paraId="784233C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351</w:t>
            </w:r>
          </w:p>
        </w:tc>
        <w:tc>
          <w:tcPr>
            <w:tcW w:w="1521" w:type="pct"/>
            <w:tcBorders>
              <w:top w:val="nil"/>
              <w:left w:val="nil"/>
              <w:bottom w:val="nil"/>
              <w:right w:val="nil"/>
            </w:tcBorders>
            <w:shd w:val="clear" w:color="auto" w:fill="auto"/>
            <w:noWrap/>
            <w:vAlign w:val="bottom"/>
            <w:hideMark/>
          </w:tcPr>
          <w:p w14:paraId="1ECA1A7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- 48-8</w:t>
            </w:r>
          </w:p>
        </w:tc>
        <w:tc>
          <w:tcPr>
            <w:tcW w:w="136" w:type="pct"/>
            <w:tcBorders>
              <w:top w:val="nil"/>
              <w:left w:val="nil"/>
              <w:bottom w:val="nil"/>
              <w:right w:val="nil"/>
            </w:tcBorders>
            <w:shd w:val="clear" w:color="auto" w:fill="auto"/>
            <w:noWrap/>
            <w:vAlign w:val="bottom"/>
            <w:hideMark/>
          </w:tcPr>
          <w:p w14:paraId="4A6501F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605</w:t>
            </w:r>
          </w:p>
        </w:tc>
        <w:tc>
          <w:tcPr>
            <w:tcW w:w="1550" w:type="pct"/>
            <w:tcBorders>
              <w:top w:val="nil"/>
              <w:left w:val="nil"/>
              <w:bottom w:val="nil"/>
              <w:right w:val="nil"/>
            </w:tcBorders>
            <w:shd w:val="clear" w:color="auto" w:fill="auto"/>
            <w:noWrap/>
            <w:vAlign w:val="bottom"/>
            <w:hideMark/>
          </w:tcPr>
          <w:p w14:paraId="200870C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- 90-12</w:t>
            </w:r>
          </w:p>
        </w:tc>
      </w:tr>
      <w:tr w:rsidR="00405438" w:rsidRPr="00405438" w14:paraId="1EC86CB2" w14:textId="77777777" w:rsidTr="002270DC">
        <w:trPr>
          <w:trHeight w:val="300"/>
        </w:trPr>
        <w:tc>
          <w:tcPr>
            <w:tcW w:w="136" w:type="pct"/>
            <w:tcBorders>
              <w:top w:val="nil"/>
              <w:left w:val="nil"/>
              <w:bottom w:val="nil"/>
              <w:right w:val="nil"/>
            </w:tcBorders>
            <w:shd w:val="clear" w:color="auto" w:fill="auto"/>
            <w:noWrap/>
            <w:vAlign w:val="bottom"/>
            <w:hideMark/>
          </w:tcPr>
          <w:p w14:paraId="4F8767F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98</w:t>
            </w:r>
          </w:p>
        </w:tc>
        <w:tc>
          <w:tcPr>
            <w:tcW w:w="1521" w:type="pct"/>
            <w:tcBorders>
              <w:top w:val="nil"/>
              <w:left w:val="nil"/>
              <w:bottom w:val="nil"/>
              <w:right w:val="nil"/>
            </w:tcBorders>
            <w:shd w:val="clear" w:color="000000" w:fill="FFFFFF"/>
            <w:noWrap/>
            <w:vAlign w:val="center"/>
            <w:hideMark/>
          </w:tcPr>
          <w:p w14:paraId="18ABBE68"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- 16-1</w:t>
            </w:r>
          </w:p>
        </w:tc>
        <w:tc>
          <w:tcPr>
            <w:tcW w:w="136" w:type="pct"/>
            <w:tcBorders>
              <w:top w:val="nil"/>
              <w:left w:val="nil"/>
              <w:bottom w:val="nil"/>
              <w:right w:val="nil"/>
            </w:tcBorders>
            <w:shd w:val="clear" w:color="auto" w:fill="auto"/>
            <w:noWrap/>
            <w:vAlign w:val="bottom"/>
            <w:hideMark/>
          </w:tcPr>
          <w:p w14:paraId="0FB4493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352</w:t>
            </w:r>
          </w:p>
        </w:tc>
        <w:tc>
          <w:tcPr>
            <w:tcW w:w="1521" w:type="pct"/>
            <w:tcBorders>
              <w:top w:val="nil"/>
              <w:left w:val="nil"/>
              <w:bottom w:val="nil"/>
              <w:right w:val="nil"/>
            </w:tcBorders>
            <w:shd w:val="clear" w:color="auto" w:fill="auto"/>
            <w:noWrap/>
            <w:vAlign w:val="bottom"/>
            <w:hideMark/>
          </w:tcPr>
          <w:p w14:paraId="1268932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- 48-13</w:t>
            </w:r>
          </w:p>
        </w:tc>
        <w:tc>
          <w:tcPr>
            <w:tcW w:w="136" w:type="pct"/>
            <w:tcBorders>
              <w:top w:val="nil"/>
              <w:left w:val="nil"/>
              <w:bottom w:val="nil"/>
              <w:right w:val="nil"/>
            </w:tcBorders>
            <w:shd w:val="clear" w:color="auto" w:fill="auto"/>
            <w:noWrap/>
            <w:vAlign w:val="bottom"/>
            <w:hideMark/>
          </w:tcPr>
          <w:p w14:paraId="50E1008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606</w:t>
            </w:r>
          </w:p>
        </w:tc>
        <w:tc>
          <w:tcPr>
            <w:tcW w:w="1550" w:type="pct"/>
            <w:tcBorders>
              <w:top w:val="nil"/>
              <w:left w:val="nil"/>
              <w:bottom w:val="nil"/>
              <w:right w:val="nil"/>
            </w:tcBorders>
            <w:shd w:val="clear" w:color="auto" w:fill="auto"/>
            <w:noWrap/>
            <w:vAlign w:val="bottom"/>
            <w:hideMark/>
          </w:tcPr>
          <w:p w14:paraId="62DEF77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- 91-2</w:t>
            </w:r>
          </w:p>
        </w:tc>
      </w:tr>
      <w:tr w:rsidR="00405438" w:rsidRPr="00405438" w14:paraId="67411330" w14:textId="77777777" w:rsidTr="002270DC">
        <w:trPr>
          <w:trHeight w:val="300"/>
        </w:trPr>
        <w:tc>
          <w:tcPr>
            <w:tcW w:w="136" w:type="pct"/>
            <w:tcBorders>
              <w:top w:val="nil"/>
              <w:left w:val="nil"/>
              <w:bottom w:val="nil"/>
              <w:right w:val="nil"/>
            </w:tcBorders>
            <w:shd w:val="clear" w:color="auto" w:fill="auto"/>
            <w:noWrap/>
            <w:vAlign w:val="bottom"/>
            <w:hideMark/>
          </w:tcPr>
          <w:p w14:paraId="09FEA1B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99</w:t>
            </w:r>
          </w:p>
        </w:tc>
        <w:tc>
          <w:tcPr>
            <w:tcW w:w="1521" w:type="pct"/>
            <w:tcBorders>
              <w:top w:val="nil"/>
              <w:left w:val="nil"/>
              <w:bottom w:val="nil"/>
              <w:right w:val="nil"/>
            </w:tcBorders>
            <w:shd w:val="clear" w:color="000000" w:fill="FFFFFF"/>
            <w:noWrap/>
            <w:vAlign w:val="center"/>
            <w:hideMark/>
          </w:tcPr>
          <w:p w14:paraId="088D992F"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- 16-2</w:t>
            </w:r>
          </w:p>
        </w:tc>
        <w:tc>
          <w:tcPr>
            <w:tcW w:w="136" w:type="pct"/>
            <w:tcBorders>
              <w:top w:val="nil"/>
              <w:left w:val="nil"/>
              <w:bottom w:val="nil"/>
              <w:right w:val="nil"/>
            </w:tcBorders>
            <w:shd w:val="clear" w:color="auto" w:fill="auto"/>
            <w:noWrap/>
            <w:vAlign w:val="bottom"/>
            <w:hideMark/>
          </w:tcPr>
          <w:p w14:paraId="3B3A550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353</w:t>
            </w:r>
          </w:p>
        </w:tc>
        <w:tc>
          <w:tcPr>
            <w:tcW w:w="1521" w:type="pct"/>
            <w:tcBorders>
              <w:top w:val="nil"/>
              <w:left w:val="nil"/>
              <w:bottom w:val="nil"/>
              <w:right w:val="nil"/>
            </w:tcBorders>
            <w:shd w:val="clear" w:color="auto" w:fill="auto"/>
            <w:noWrap/>
            <w:vAlign w:val="bottom"/>
            <w:hideMark/>
          </w:tcPr>
          <w:p w14:paraId="47DD974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- 49-1</w:t>
            </w:r>
          </w:p>
        </w:tc>
        <w:tc>
          <w:tcPr>
            <w:tcW w:w="136" w:type="pct"/>
            <w:tcBorders>
              <w:top w:val="nil"/>
              <w:left w:val="nil"/>
              <w:bottom w:val="nil"/>
              <w:right w:val="nil"/>
            </w:tcBorders>
            <w:shd w:val="clear" w:color="auto" w:fill="auto"/>
            <w:noWrap/>
            <w:vAlign w:val="bottom"/>
            <w:hideMark/>
          </w:tcPr>
          <w:p w14:paraId="1B02856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607</w:t>
            </w:r>
          </w:p>
        </w:tc>
        <w:tc>
          <w:tcPr>
            <w:tcW w:w="1550" w:type="pct"/>
            <w:tcBorders>
              <w:top w:val="nil"/>
              <w:left w:val="nil"/>
              <w:bottom w:val="nil"/>
              <w:right w:val="nil"/>
            </w:tcBorders>
            <w:shd w:val="clear" w:color="auto" w:fill="auto"/>
            <w:noWrap/>
            <w:vAlign w:val="bottom"/>
            <w:hideMark/>
          </w:tcPr>
          <w:p w14:paraId="4AC4496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- 91-5</w:t>
            </w:r>
          </w:p>
        </w:tc>
      </w:tr>
      <w:tr w:rsidR="00405438" w:rsidRPr="00405438" w14:paraId="338351F7" w14:textId="77777777" w:rsidTr="002270DC">
        <w:trPr>
          <w:trHeight w:val="300"/>
        </w:trPr>
        <w:tc>
          <w:tcPr>
            <w:tcW w:w="136" w:type="pct"/>
            <w:tcBorders>
              <w:top w:val="nil"/>
              <w:left w:val="nil"/>
              <w:bottom w:val="nil"/>
              <w:right w:val="nil"/>
            </w:tcBorders>
            <w:shd w:val="clear" w:color="auto" w:fill="auto"/>
            <w:noWrap/>
            <w:vAlign w:val="bottom"/>
            <w:hideMark/>
          </w:tcPr>
          <w:p w14:paraId="468A14A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100</w:t>
            </w:r>
          </w:p>
        </w:tc>
        <w:tc>
          <w:tcPr>
            <w:tcW w:w="1521" w:type="pct"/>
            <w:tcBorders>
              <w:top w:val="nil"/>
              <w:left w:val="nil"/>
              <w:bottom w:val="nil"/>
              <w:right w:val="nil"/>
            </w:tcBorders>
            <w:shd w:val="clear" w:color="000000" w:fill="FFFFFF"/>
            <w:noWrap/>
            <w:vAlign w:val="center"/>
            <w:hideMark/>
          </w:tcPr>
          <w:p w14:paraId="3A47C41B"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- 16-3</w:t>
            </w:r>
          </w:p>
        </w:tc>
        <w:tc>
          <w:tcPr>
            <w:tcW w:w="136" w:type="pct"/>
            <w:tcBorders>
              <w:top w:val="nil"/>
              <w:left w:val="nil"/>
              <w:bottom w:val="nil"/>
              <w:right w:val="nil"/>
            </w:tcBorders>
            <w:shd w:val="clear" w:color="auto" w:fill="auto"/>
            <w:noWrap/>
            <w:vAlign w:val="bottom"/>
            <w:hideMark/>
          </w:tcPr>
          <w:p w14:paraId="6E3B0D6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354</w:t>
            </w:r>
          </w:p>
        </w:tc>
        <w:tc>
          <w:tcPr>
            <w:tcW w:w="1521" w:type="pct"/>
            <w:tcBorders>
              <w:top w:val="nil"/>
              <w:left w:val="nil"/>
              <w:bottom w:val="nil"/>
              <w:right w:val="nil"/>
            </w:tcBorders>
            <w:shd w:val="clear" w:color="auto" w:fill="auto"/>
            <w:noWrap/>
            <w:vAlign w:val="bottom"/>
            <w:hideMark/>
          </w:tcPr>
          <w:p w14:paraId="6A7F3C0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- 49-2</w:t>
            </w:r>
          </w:p>
        </w:tc>
        <w:tc>
          <w:tcPr>
            <w:tcW w:w="136" w:type="pct"/>
            <w:tcBorders>
              <w:top w:val="nil"/>
              <w:left w:val="nil"/>
              <w:bottom w:val="nil"/>
              <w:right w:val="nil"/>
            </w:tcBorders>
            <w:shd w:val="clear" w:color="auto" w:fill="auto"/>
            <w:noWrap/>
            <w:vAlign w:val="bottom"/>
            <w:hideMark/>
          </w:tcPr>
          <w:p w14:paraId="2E2FD21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608</w:t>
            </w:r>
          </w:p>
        </w:tc>
        <w:tc>
          <w:tcPr>
            <w:tcW w:w="1550" w:type="pct"/>
            <w:tcBorders>
              <w:top w:val="nil"/>
              <w:left w:val="nil"/>
              <w:bottom w:val="nil"/>
              <w:right w:val="nil"/>
            </w:tcBorders>
            <w:shd w:val="clear" w:color="auto" w:fill="auto"/>
            <w:noWrap/>
            <w:vAlign w:val="bottom"/>
            <w:hideMark/>
          </w:tcPr>
          <w:p w14:paraId="7B9C3AA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- 92-1</w:t>
            </w:r>
          </w:p>
        </w:tc>
      </w:tr>
      <w:tr w:rsidR="00405438" w:rsidRPr="00405438" w14:paraId="73285409" w14:textId="77777777" w:rsidTr="002270DC">
        <w:trPr>
          <w:trHeight w:val="300"/>
        </w:trPr>
        <w:tc>
          <w:tcPr>
            <w:tcW w:w="136" w:type="pct"/>
            <w:tcBorders>
              <w:top w:val="nil"/>
              <w:left w:val="nil"/>
              <w:bottom w:val="nil"/>
              <w:right w:val="nil"/>
            </w:tcBorders>
            <w:shd w:val="clear" w:color="auto" w:fill="auto"/>
            <w:noWrap/>
            <w:vAlign w:val="bottom"/>
            <w:hideMark/>
          </w:tcPr>
          <w:p w14:paraId="4FEC523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101</w:t>
            </w:r>
          </w:p>
        </w:tc>
        <w:tc>
          <w:tcPr>
            <w:tcW w:w="1521" w:type="pct"/>
            <w:tcBorders>
              <w:top w:val="nil"/>
              <w:left w:val="nil"/>
              <w:bottom w:val="nil"/>
              <w:right w:val="nil"/>
            </w:tcBorders>
            <w:shd w:val="clear" w:color="000000" w:fill="FFFFFF"/>
            <w:noWrap/>
            <w:vAlign w:val="center"/>
            <w:hideMark/>
          </w:tcPr>
          <w:p w14:paraId="381AC78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- 16-5</w:t>
            </w:r>
          </w:p>
        </w:tc>
        <w:tc>
          <w:tcPr>
            <w:tcW w:w="136" w:type="pct"/>
            <w:tcBorders>
              <w:top w:val="nil"/>
              <w:left w:val="nil"/>
              <w:bottom w:val="nil"/>
              <w:right w:val="nil"/>
            </w:tcBorders>
            <w:shd w:val="clear" w:color="auto" w:fill="auto"/>
            <w:noWrap/>
            <w:vAlign w:val="bottom"/>
            <w:hideMark/>
          </w:tcPr>
          <w:p w14:paraId="7665145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355</w:t>
            </w:r>
          </w:p>
        </w:tc>
        <w:tc>
          <w:tcPr>
            <w:tcW w:w="1521" w:type="pct"/>
            <w:tcBorders>
              <w:top w:val="nil"/>
              <w:left w:val="nil"/>
              <w:bottom w:val="nil"/>
              <w:right w:val="nil"/>
            </w:tcBorders>
            <w:shd w:val="clear" w:color="auto" w:fill="auto"/>
            <w:noWrap/>
            <w:vAlign w:val="bottom"/>
            <w:hideMark/>
          </w:tcPr>
          <w:p w14:paraId="1ECAB52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- 49-4</w:t>
            </w:r>
          </w:p>
        </w:tc>
        <w:tc>
          <w:tcPr>
            <w:tcW w:w="136" w:type="pct"/>
            <w:tcBorders>
              <w:top w:val="nil"/>
              <w:left w:val="nil"/>
              <w:bottom w:val="nil"/>
              <w:right w:val="nil"/>
            </w:tcBorders>
            <w:shd w:val="clear" w:color="auto" w:fill="auto"/>
            <w:noWrap/>
            <w:vAlign w:val="bottom"/>
            <w:hideMark/>
          </w:tcPr>
          <w:p w14:paraId="6193BDA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609</w:t>
            </w:r>
          </w:p>
        </w:tc>
        <w:tc>
          <w:tcPr>
            <w:tcW w:w="1550" w:type="pct"/>
            <w:tcBorders>
              <w:top w:val="nil"/>
              <w:left w:val="nil"/>
              <w:bottom w:val="nil"/>
              <w:right w:val="nil"/>
            </w:tcBorders>
            <w:shd w:val="clear" w:color="auto" w:fill="auto"/>
            <w:noWrap/>
            <w:vAlign w:val="bottom"/>
            <w:hideMark/>
          </w:tcPr>
          <w:p w14:paraId="7BE09E5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- 92-3</w:t>
            </w:r>
          </w:p>
        </w:tc>
      </w:tr>
      <w:tr w:rsidR="00405438" w:rsidRPr="00405438" w14:paraId="5E5F52AE" w14:textId="77777777" w:rsidTr="002270DC">
        <w:trPr>
          <w:trHeight w:val="300"/>
        </w:trPr>
        <w:tc>
          <w:tcPr>
            <w:tcW w:w="136" w:type="pct"/>
            <w:tcBorders>
              <w:top w:val="nil"/>
              <w:left w:val="nil"/>
              <w:bottom w:val="nil"/>
              <w:right w:val="nil"/>
            </w:tcBorders>
            <w:shd w:val="clear" w:color="auto" w:fill="auto"/>
            <w:noWrap/>
            <w:vAlign w:val="bottom"/>
            <w:hideMark/>
          </w:tcPr>
          <w:p w14:paraId="6D2CE00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102</w:t>
            </w:r>
          </w:p>
        </w:tc>
        <w:tc>
          <w:tcPr>
            <w:tcW w:w="1521" w:type="pct"/>
            <w:tcBorders>
              <w:top w:val="nil"/>
              <w:left w:val="nil"/>
              <w:bottom w:val="nil"/>
              <w:right w:val="nil"/>
            </w:tcBorders>
            <w:shd w:val="clear" w:color="000000" w:fill="FFFFFF"/>
            <w:noWrap/>
            <w:vAlign w:val="center"/>
            <w:hideMark/>
          </w:tcPr>
          <w:p w14:paraId="6D9AF84E"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- 16-10</w:t>
            </w:r>
          </w:p>
        </w:tc>
        <w:tc>
          <w:tcPr>
            <w:tcW w:w="136" w:type="pct"/>
            <w:tcBorders>
              <w:top w:val="nil"/>
              <w:left w:val="nil"/>
              <w:bottom w:val="nil"/>
              <w:right w:val="nil"/>
            </w:tcBorders>
            <w:shd w:val="clear" w:color="auto" w:fill="auto"/>
            <w:noWrap/>
            <w:vAlign w:val="bottom"/>
            <w:hideMark/>
          </w:tcPr>
          <w:p w14:paraId="6D34B61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356</w:t>
            </w:r>
          </w:p>
        </w:tc>
        <w:tc>
          <w:tcPr>
            <w:tcW w:w="1521" w:type="pct"/>
            <w:tcBorders>
              <w:top w:val="nil"/>
              <w:left w:val="nil"/>
              <w:bottom w:val="nil"/>
              <w:right w:val="nil"/>
            </w:tcBorders>
            <w:shd w:val="clear" w:color="auto" w:fill="auto"/>
            <w:noWrap/>
            <w:vAlign w:val="bottom"/>
            <w:hideMark/>
          </w:tcPr>
          <w:p w14:paraId="1A3B07B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- 49-5</w:t>
            </w:r>
          </w:p>
        </w:tc>
        <w:tc>
          <w:tcPr>
            <w:tcW w:w="136" w:type="pct"/>
            <w:tcBorders>
              <w:top w:val="nil"/>
              <w:left w:val="nil"/>
              <w:bottom w:val="nil"/>
              <w:right w:val="nil"/>
            </w:tcBorders>
            <w:shd w:val="clear" w:color="auto" w:fill="auto"/>
            <w:noWrap/>
            <w:vAlign w:val="bottom"/>
            <w:hideMark/>
          </w:tcPr>
          <w:p w14:paraId="65A3021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610</w:t>
            </w:r>
          </w:p>
        </w:tc>
        <w:tc>
          <w:tcPr>
            <w:tcW w:w="1550" w:type="pct"/>
            <w:tcBorders>
              <w:top w:val="nil"/>
              <w:left w:val="nil"/>
              <w:bottom w:val="nil"/>
              <w:right w:val="nil"/>
            </w:tcBorders>
            <w:shd w:val="clear" w:color="auto" w:fill="auto"/>
            <w:noWrap/>
            <w:vAlign w:val="bottom"/>
            <w:hideMark/>
          </w:tcPr>
          <w:p w14:paraId="39932E2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- 92-4</w:t>
            </w:r>
          </w:p>
        </w:tc>
      </w:tr>
      <w:tr w:rsidR="00405438" w:rsidRPr="00405438" w14:paraId="6094AE78" w14:textId="77777777" w:rsidTr="002270DC">
        <w:trPr>
          <w:trHeight w:val="300"/>
        </w:trPr>
        <w:tc>
          <w:tcPr>
            <w:tcW w:w="136" w:type="pct"/>
            <w:tcBorders>
              <w:top w:val="nil"/>
              <w:left w:val="nil"/>
              <w:bottom w:val="nil"/>
              <w:right w:val="nil"/>
            </w:tcBorders>
            <w:shd w:val="clear" w:color="auto" w:fill="auto"/>
            <w:noWrap/>
            <w:vAlign w:val="bottom"/>
            <w:hideMark/>
          </w:tcPr>
          <w:p w14:paraId="09F3D15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103</w:t>
            </w:r>
          </w:p>
        </w:tc>
        <w:tc>
          <w:tcPr>
            <w:tcW w:w="1521" w:type="pct"/>
            <w:tcBorders>
              <w:top w:val="nil"/>
              <w:left w:val="nil"/>
              <w:bottom w:val="nil"/>
              <w:right w:val="nil"/>
            </w:tcBorders>
            <w:shd w:val="clear" w:color="000000" w:fill="FFFFFF"/>
            <w:noWrap/>
            <w:vAlign w:val="center"/>
            <w:hideMark/>
          </w:tcPr>
          <w:p w14:paraId="69B33200"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- 16-12</w:t>
            </w:r>
          </w:p>
        </w:tc>
        <w:tc>
          <w:tcPr>
            <w:tcW w:w="136" w:type="pct"/>
            <w:tcBorders>
              <w:top w:val="nil"/>
              <w:left w:val="nil"/>
              <w:bottom w:val="nil"/>
              <w:right w:val="nil"/>
            </w:tcBorders>
            <w:shd w:val="clear" w:color="auto" w:fill="auto"/>
            <w:noWrap/>
            <w:vAlign w:val="bottom"/>
            <w:hideMark/>
          </w:tcPr>
          <w:p w14:paraId="1A920EB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357</w:t>
            </w:r>
          </w:p>
        </w:tc>
        <w:tc>
          <w:tcPr>
            <w:tcW w:w="1521" w:type="pct"/>
            <w:tcBorders>
              <w:top w:val="nil"/>
              <w:left w:val="nil"/>
              <w:bottom w:val="nil"/>
              <w:right w:val="nil"/>
            </w:tcBorders>
            <w:shd w:val="clear" w:color="auto" w:fill="auto"/>
            <w:noWrap/>
            <w:vAlign w:val="bottom"/>
            <w:hideMark/>
          </w:tcPr>
          <w:p w14:paraId="704AEE0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- 49-7</w:t>
            </w:r>
          </w:p>
        </w:tc>
        <w:tc>
          <w:tcPr>
            <w:tcW w:w="136" w:type="pct"/>
            <w:tcBorders>
              <w:top w:val="nil"/>
              <w:left w:val="nil"/>
              <w:bottom w:val="nil"/>
              <w:right w:val="nil"/>
            </w:tcBorders>
            <w:shd w:val="clear" w:color="auto" w:fill="auto"/>
            <w:noWrap/>
            <w:vAlign w:val="bottom"/>
            <w:hideMark/>
          </w:tcPr>
          <w:p w14:paraId="059A45D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611</w:t>
            </w:r>
          </w:p>
        </w:tc>
        <w:tc>
          <w:tcPr>
            <w:tcW w:w="1550" w:type="pct"/>
            <w:tcBorders>
              <w:top w:val="nil"/>
              <w:left w:val="nil"/>
              <w:bottom w:val="nil"/>
              <w:right w:val="nil"/>
            </w:tcBorders>
            <w:shd w:val="clear" w:color="auto" w:fill="auto"/>
            <w:noWrap/>
            <w:vAlign w:val="bottom"/>
            <w:hideMark/>
          </w:tcPr>
          <w:p w14:paraId="0A75B45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- 92-6</w:t>
            </w:r>
          </w:p>
        </w:tc>
      </w:tr>
      <w:tr w:rsidR="00405438" w:rsidRPr="00405438" w14:paraId="3316C986" w14:textId="77777777" w:rsidTr="002270DC">
        <w:trPr>
          <w:trHeight w:val="300"/>
        </w:trPr>
        <w:tc>
          <w:tcPr>
            <w:tcW w:w="136" w:type="pct"/>
            <w:tcBorders>
              <w:top w:val="nil"/>
              <w:left w:val="nil"/>
              <w:bottom w:val="nil"/>
              <w:right w:val="nil"/>
            </w:tcBorders>
            <w:shd w:val="clear" w:color="auto" w:fill="auto"/>
            <w:noWrap/>
            <w:vAlign w:val="bottom"/>
            <w:hideMark/>
          </w:tcPr>
          <w:p w14:paraId="42F6204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104</w:t>
            </w:r>
          </w:p>
        </w:tc>
        <w:tc>
          <w:tcPr>
            <w:tcW w:w="1521" w:type="pct"/>
            <w:tcBorders>
              <w:top w:val="nil"/>
              <w:left w:val="nil"/>
              <w:bottom w:val="nil"/>
              <w:right w:val="nil"/>
            </w:tcBorders>
            <w:shd w:val="clear" w:color="000000" w:fill="FFFFFF"/>
            <w:noWrap/>
            <w:vAlign w:val="center"/>
            <w:hideMark/>
          </w:tcPr>
          <w:p w14:paraId="77408F0A"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- 16-13</w:t>
            </w:r>
          </w:p>
        </w:tc>
        <w:tc>
          <w:tcPr>
            <w:tcW w:w="136" w:type="pct"/>
            <w:tcBorders>
              <w:top w:val="nil"/>
              <w:left w:val="nil"/>
              <w:bottom w:val="nil"/>
              <w:right w:val="nil"/>
            </w:tcBorders>
            <w:shd w:val="clear" w:color="auto" w:fill="auto"/>
            <w:noWrap/>
            <w:vAlign w:val="bottom"/>
            <w:hideMark/>
          </w:tcPr>
          <w:p w14:paraId="02BC77A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358</w:t>
            </w:r>
          </w:p>
        </w:tc>
        <w:tc>
          <w:tcPr>
            <w:tcW w:w="1521" w:type="pct"/>
            <w:tcBorders>
              <w:top w:val="nil"/>
              <w:left w:val="nil"/>
              <w:bottom w:val="nil"/>
              <w:right w:val="nil"/>
            </w:tcBorders>
            <w:shd w:val="clear" w:color="auto" w:fill="auto"/>
            <w:noWrap/>
            <w:vAlign w:val="bottom"/>
            <w:hideMark/>
          </w:tcPr>
          <w:p w14:paraId="1346453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- 50-1</w:t>
            </w:r>
          </w:p>
        </w:tc>
        <w:tc>
          <w:tcPr>
            <w:tcW w:w="136" w:type="pct"/>
            <w:tcBorders>
              <w:top w:val="nil"/>
              <w:left w:val="nil"/>
              <w:bottom w:val="nil"/>
              <w:right w:val="nil"/>
            </w:tcBorders>
            <w:shd w:val="clear" w:color="auto" w:fill="auto"/>
            <w:noWrap/>
            <w:vAlign w:val="bottom"/>
            <w:hideMark/>
          </w:tcPr>
          <w:p w14:paraId="09DA0DC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612</w:t>
            </w:r>
          </w:p>
        </w:tc>
        <w:tc>
          <w:tcPr>
            <w:tcW w:w="1550" w:type="pct"/>
            <w:tcBorders>
              <w:top w:val="nil"/>
              <w:left w:val="nil"/>
              <w:bottom w:val="nil"/>
              <w:right w:val="nil"/>
            </w:tcBorders>
            <w:shd w:val="clear" w:color="auto" w:fill="auto"/>
            <w:noWrap/>
            <w:vAlign w:val="bottom"/>
            <w:hideMark/>
          </w:tcPr>
          <w:p w14:paraId="0D4F37A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- 92-13</w:t>
            </w:r>
          </w:p>
        </w:tc>
      </w:tr>
      <w:tr w:rsidR="00405438" w:rsidRPr="00405438" w14:paraId="4CDB2F86" w14:textId="77777777" w:rsidTr="002270DC">
        <w:trPr>
          <w:trHeight w:val="300"/>
        </w:trPr>
        <w:tc>
          <w:tcPr>
            <w:tcW w:w="136" w:type="pct"/>
            <w:tcBorders>
              <w:top w:val="nil"/>
              <w:left w:val="nil"/>
              <w:bottom w:val="nil"/>
              <w:right w:val="nil"/>
            </w:tcBorders>
            <w:shd w:val="clear" w:color="auto" w:fill="auto"/>
            <w:noWrap/>
            <w:vAlign w:val="bottom"/>
            <w:hideMark/>
          </w:tcPr>
          <w:p w14:paraId="0C3DFAF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105</w:t>
            </w:r>
          </w:p>
        </w:tc>
        <w:tc>
          <w:tcPr>
            <w:tcW w:w="1521" w:type="pct"/>
            <w:tcBorders>
              <w:top w:val="nil"/>
              <w:left w:val="nil"/>
              <w:bottom w:val="nil"/>
              <w:right w:val="nil"/>
            </w:tcBorders>
            <w:shd w:val="clear" w:color="000000" w:fill="FFFFFF"/>
            <w:noWrap/>
            <w:vAlign w:val="center"/>
            <w:hideMark/>
          </w:tcPr>
          <w:p w14:paraId="40D09A2F"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- 17-1</w:t>
            </w:r>
          </w:p>
        </w:tc>
        <w:tc>
          <w:tcPr>
            <w:tcW w:w="136" w:type="pct"/>
            <w:tcBorders>
              <w:top w:val="nil"/>
              <w:left w:val="nil"/>
              <w:bottom w:val="nil"/>
              <w:right w:val="nil"/>
            </w:tcBorders>
            <w:shd w:val="clear" w:color="auto" w:fill="auto"/>
            <w:noWrap/>
            <w:vAlign w:val="bottom"/>
            <w:hideMark/>
          </w:tcPr>
          <w:p w14:paraId="1DB7E47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359</w:t>
            </w:r>
          </w:p>
        </w:tc>
        <w:tc>
          <w:tcPr>
            <w:tcW w:w="1521" w:type="pct"/>
            <w:tcBorders>
              <w:top w:val="nil"/>
              <w:left w:val="nil"/>
              <w:bottom w:val="nil"/>
              <w:right w:val="nil"/>
            </w:tcBorders>
            <w:shd w:val="clear" w:color="auto" w:fill="auto"/>
            <w:noWrap/>
            <w:vAlign w:val="bottom"/>
            <w:hideMark/>
          </w:tcPr>
          <w:p w14:paraId="32C4E94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- 50-3</w:t>
            </w:r>
          </w:p>
        </w:tc>
        <w:tc>
          <w:tcPr>
            <w:tcW w:w="136" w:type="pct"/>
            <w:tcBorders>
              <w:top w:val="nil"/>
              <w:left w:val="nil"/>
              <w:bottom w:val="nil"/>
              <w:right w:val="nil"/>
            </w:tcBorders>
            <w:shd w:val="clear" w:color="auto" w:fill="auto"/>
            <w:noWrap/>
            <w:vAlign w:val="bottom"/>
            <w:hideMark/>
          </w:tcPr>
          <w:p w14:paraId="4735EAC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613</w:t>
            </w:r>
          </w:p>
        </w:tc>
        <w:tc>
          <w:tcPr>
            <w:tcW w:w="1550" w:type="pct"/>
            <w:tcBorders>
              <w:top w:val="nil"/>
              <w:left w:val="nil"/>
              <w:bottom w:val="nil"/>
              <w:right w:val="nil"/>
            </w:tcBorders>
            <w:shd w:val="clear" w:color="auto" w:fill="auto"/>
            <w:noWrap/>
            <w:vAlign w:val="bottom"/>
            <w:hideMark/>
          </w:tcPr>
          <w:p w14:paraId="7A7DF2D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- 93-3</w:t>
            </w:r>
          </w:p>
        </w:tc>
      </w:tr>
      <w:tr w:rsidR="00405438" w:rsidRPr="00405438" w14:paraId="45ED7699" w14:textId="77777777" w:rsidTr="002270DC">
        <w:trPr>
          <w:trHeight w:val="300"/>
        </w:trPr>
        <w:tc>
          <w:tcPr>
            <w:tcW w:w="136" w:type="pct"/>
            <w:tcBorders>
              <w:top w:val="nil"/>
              <w:left w:val="nil"/>
              <w:bottom w:val="nil"/>
              <w:right w:val="nil"/>
            </w:tcBorders>
            <w:shd w:val="clear" w:color="auto" w:fill="auto"/>
            <w:noWrap/>
            <w:vAlign w:val="bottom"/>
            <w:hideMark/>
          </w:tcPr>
          <w:p w14:paraId="0FBB11B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106</w:t>
            </w:r>
          </w:p>
        </w:tc>
        <w:tc>
          <w:tcPr>
            <w:tcW w:w="1521" w:type="pct"/>
            <w:tcBorders>
              <w:top w:val="nil"/>
              <w:left w:val="nil"/>
              <w:bottom w:val="nil"/>
              <w:right w:val="nil"/>
            </w:tcBorders>
            <w:shd w:val="clear" w:color="000000" w:fill="FFFFFF"/>
            <w:noWrap/>
            <w:vAlign w:val="center"/>
            <w:hideMark/>
          </w:tcPr>
          <w:p w14:paraId="16A3010F"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- 17-3</w:t>
            </w:r>
          </w:p>
        </w:tc>
        <w:tc>
          <w:tcPr>
            <w:tcW w:w="136" w:type="pct"/>
            <w:tcBorders>
              <w:top w:val="nil"/>
              <w:left w:val="nil"/>
              <w:bottom w:val="nil"/>
              <w:right w:val="nil"/>
            </w:tcBorders>
            <w:shd w:val="clear" w:color="auto" w:fill="auto"/>
            <w:noWrap/>
            <w:vAlign w:val="bottom"/>
            <w:hideMark/>
          </w:tcPr>
          <w:p w14:paraId="066C47B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360</w:t>
            </w:r>
          </w:p>
        </w:tc>
        <w:tc>
          <w:tcPr>
            <w:tcW w:w="1521" w:type="pct"/>
            <w:tcBorders>
              <w:top w:val="nil"/>
              <w:left w:val="nil"/>
              <w:bottom w:val="nil"/>
              <w:right w:val="nil"/>
            </w:tcBorders>
            <w:shd w:val="clear" w:color="auto" w:fill="auto"/>
            <w:noWrap/>
            <w:vAlign w:val="bottom"/>
            <w:hideMark/>
          </w:tcPr>
          <w:p w14:paraId="0306D70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- 50-4</w:t>
            </w:r>
          </w:p>
        </w:tc>
        <w:tc>
          <w:tcPr>
            <w:tcW w:w="136" w:type="pct"/>
            <w:tcBorders>
              <w:top w:val="nil"/>
              <w:left w:val="nil"/>
              <w:bottom w:val="nil"/>
              <w:right w:val="nil"/>
            </w:tcBorders>
            <w:shd w:val="clear" w:color="auto" w:fill="auto"/>
            <w:noWrap/>
            <w:vAlign w:val="bottom"/>
            <w:hideMark/>
          </w:tcPr>
          <w:p w14:paraId="3872C6F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614</w:t>
            </w:r>
          </w:p>
        </w:tc>
        <w:tc>
          <w:tcPr>
            <w:tcW w:w="1550" w:type="pct"/>
            <w:tcBorders>
              <w:top w:val="nil"/>
              <w:left w:val="nil"/>
              <w:bottom w:val="nil"/>
              <w:right w:val="nil"/>
            </w:tcBorders>
            <w:shd w:val="clear" w:color="auto" w:fill="auto"/>
            <w:noWrap/>
            <w:vAlign w:val="bottom"/>
            <w:hideMark/>
          </w:tcPr>
          <w:p w14:paraId="26487CE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- 93-4</w:t>
            </w:r>
          </w:p>
        </w:tc>
      </w:tr>
      <w:tr w:rsidR="00405438" w:rsidRPr="00405438" w14:paraId="4F741619" w14:textId="77777777" w:rsidTr="002270DC">
        <w:trPr>
          <w:trHeight w:val="300"/>
        </w:trPr>
        <w:tc>
          <w:tcPr>
            <w:tcW w:w="136" w:type="pct"/>
            <w:tcBorders>
              <w:top w:val="nil"/>
              <w:left w:val="nil"/>
              <w:bottom w:val="nil"/>
              <w:right w:val="nil"/>
            </w:tcBorders>
            <w:shd w:val="clear" w:color="auto" w:fill="auto"/>
            <w:noWrap/>
            <w:vAlign w:val="bottom"/>
            <w:hideMark/>
          </w:tcPr>
          <w:p w14:paraId="41EBB80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107</w:t>
            </w:r>
          </w:p>
        </w:tc>
        <w:tc>
          <w:tcPr>
            <w:tcW w:w="1521" w:type="pct"/>
            <w:tcBorders>
              <w:top w:val="nil"/>
              <w:left w:val="nil"/>
              <w:bottom w:val="nil"/>
              <w:right w:val="nil"/>
            </w:tcBorders>
            <w:shd w:val="clear" w:color="000000" w:fill="FFFFFF"/>
            <w:noWrap/>
            <w:vAlign w:val="center"/>
            <w:hideMark/>
          </w:tcPr>
          <w:p w14:paraId="0AFED1D6"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- 17-4</w:t>
            </w:r>
          </w:p>
        </w:tc>
        <w:tc>
          <w:tcPr>
            <w:tcW w:w="136" w:type="pct"/>
            <w:tcBorders>
              <w:top w:val="nil"/>
              <w:left w:val="nil"/>
              <w:bottom w:val="nil"/>
              <w:right w:val="nil"/>
            </w:tcBorders>
            <w:shd w:val="clear" w:color="auto" w:fill="auto"/>
            <w:noWrap/>
            <w:vAlign w:val="bottom"/>
            <w:hideMark/>
          </w:tcPr>
          <w:p w14:paraId="6CC4BF8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361</w:t>
            </w:r>
          </w:p>
        </w:tc>
        <w:tc>
          <w:tcPr>
            <w:tcW w:w="1521" w:type="pct"/>
            <w:tcBorders>
              <w:top w:val="nil"/>
              <w:left w:val="nil"/>
              <w:bottom w:val="nil"/>
              <w:right w:val="nil"/>
            </w:tcBorders>
            <w:shd w:val="clear" w:color="auto" w:fill="auto"/>
            <w:noWrap/>
            <w:vAlign w:val="bottom"/>
            <w:hideMark/>
          </w:tcPr>
          <w:p w14:paraId="52F588F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- 50-5</w:t>
            </w:r>
          </w:p>
        </w:tc>
        <w:tc>
          <w:tcPr>
            <w:tcW w:w="136" w:type="pct"/>
            <w:tcBorders>
              <w:top w:val="nil"/>
              <w:left w:val="nil"/>
              <w:bottom w:val="nil"/>
              <w:right w:val="nil"/>
            </w:tcBorders>
            <w:shd w:val="clear" w:color="auto" w:fill="auto"/>
            <w:noWrap/>
            <w:vAlign w:val="bottom"/>
            <w:hideMark/>
          </w:tcPr>
          <w:p w14:paraId="3095736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615</w:t>
            </w:r>
          </w:p>
        </w:tc>
        <w:tc>
          <w:tcPr>
            <w:tcW w:w="1550" w:type="pct"/>
            <w:tcBorders>
              <w:top w:val="nil"/>
              <w:left w:val="nil"/>
              <w:bottom w:val="nil"/>
              <w:right w:val="nil"/>
            </w:tcBorders>
            <w:shd w:val="clear" w:color="auto" w:fill="auto"/>
            <w:noWrap/>
            <w:vAlign w:val="bottom"/>
            <w:hideMark/>
          </w:tcPr>
          <w:p w14:paraId="70783AC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- 93-5</w:t>
            </w:r>
          </w:p>
        </w:tc>
      </w:tr>
      <w:tr w:rsidR="00405438" w:rsidRPr="00405438" w14:paraId="4E15E7F1" w14:textId="77777777" w:rsidTr="002270DC">
        <w:trPr>
          <w:trHeight w:val="300"/>
        </w:trPr>
        <w:tc>
          <w:tcPr>
            <w:tcW w:w="136" w:type="pct"/>
            <w:tcBorders>
              <w:top w:val="nil"/>
              <w:left w:val="nil"/>
              <w:bottom w:val="nil"/>
              <w:right w:val="nil"/>
            </w:tcBorders>
            <w:shd w:val="clear" w:color="auto" w:fill="auto"/>
            <w:noWrap/>
            <w:vAlign w:val="bottom"/>
            <w:hideMark/>
          </w:tcPr>
          <w:p w14:paraId="3380984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108</w:t>
            </w:r>
          </w:p>
        </w:tc>
        <w:tc>
          <w:tcPr>
            <w:tcW w:w="1521" w:type="pct"/>
            <w:tcBorders>
              <w:top w:val="nil"/>
              <w:left w:val="nil"/>
              <w:bottom w:val="nil"/>
              <w:right w:val="nil"/>
            </w:tcBorders>
            <w:shd w:val="clear" w:color="000000" w:fill="FFFFFF"/>
            <w:noWrap/>
            <w:vAlign w:val="center"/>
            <w:hideMark/>
          </w:tcPr>
          <w:p w14:paraId="675E6B14"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- 17-5</w:t>
            </w:r>
          </w:p>
        </w:tc>
        <w:tc>
          <w:tcPr>
            <w:tcW w:w="136" w:type="pct"/>
            <w:tcBorders>
              <w:top w:val="nil"/>
              <w:left w:val="nil"/>
              <w:bottom w:val="nil"/>
              <w:right w:val="nil"/>
            </w:tcBorders>
            <w:shd w:val="clear" w:color="auto" w:fill="auto"/>
            <w:noWrap/>
            <w:vAlign w:val="bottom"/>
            <w:hideMark/>
          </w:tcPr>
          <w:p w14:paraId="2C3EBA3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362</w:t>
            </w:r>
          </w:p>
        </w:tc>
        <w:tc>
          <w:tcPr>
            <w:tcW w:w="1521" w:type="pct"/>
            <w:tcBorders>
              <w:top w:val="nil"/>
              <w:left w:val="nil"/>
              <w:bottom w:val="nil"/>
              <w:right w:val="nil"/>
            </w:tcBorders>
            <w:shd w:val="clear" w:color="auto" w:fill="auto"/>
            <w:noWrap/>
            <w:vAlign w:val="bottom"/>
            <w:hideMark/>
          </w:tcPr>
          <w:p w14:paraId="7D7A31D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- 50-6</w:t>
            </w:r>
          </w:p>
        </w:tc>
        <w:tc>
          <w:tcPr>
            <w:tcW w:w="136" w:type="pct"/>
            <w:tcBorders>
              <w:top w:val="nil"/>
              <w:left w:val="nil"/>
              <w:bottom w:val="nil"/>
              <w:right w:val="nil"/>
            </w:tcBorders>
            <w:shd w:val="clear" w:color="auto" w:fill="auto"/>
            <w:noWrap/>
            <w:vAlign w:val="bottom"/>
            <w:hideMark/>
          </w:tcPr>
          <w:p w14:paraId="53D79E0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616</w:t>
            </w:r>
          </w:p>
        </w:tc>
        <w:tc>
          <w:tcPr>
            <w:tcW w:w="1550" w:type="pct"/>
            <w:tcBorders>
              <w:top w:val="nil"/>
              <w:left w:val="nil"/>
              <w:bottom w:val="nil"/>
              <w:right w:val="nil"/>
            </w:tcBorders>
            <w:shd w:val="clear" w:color="auto" w:fill="auto"/>
            <w:noWrap/>
            <w:vAlign w:val="bottom"/>
            <w:hideMark/>
          </w:tcPr>
          <w:p w14:paraId="11D5B1E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- 93-7</w:t>
            </w:r>
          </w:p>
        </w:tc>
      </w:tr>
      <w:tr w:rsidR="00405438" w:rsidRPr="00405438" w14:paraId="26128B16" w14:textId="77777777" w:rsidTr="002270DC">
        <w:trPr>
          <w:trHeight w:val="300"/>
        </w:trPr>
        <w:tc>
          <w:tcPr>
            <w:tcW w:w="136" w:type="pct"/>
            <w:tcBorders>
              <w:top w:val="nil"/>
              <w:left w:val="nil"/>
              <w:bottom w:val="nil"/>
              <w:right w:val="nil"/>
            </w:tcBorders>
            <w:shd w:val="clear" w:color="auto" w:fill="auto"/>
            <w:noWrap/>
            <w:vAlign w:val="bottom"/>
            <w:hideMark/>
          </w:tcPr>
          <w:p w14:paraId="396FF54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109</w:t>
            </w:r>
          </w:p>
        </w:tc>
        <w:tc>
          <w:tcPr>
            <w:tcW w:w="1521" w:type="pct"/>
            <w:tcBorders>
              <w:top w:val="nil"/>
              <w:left w:val="nil"/>
              <w:bottom w:val="nil"/>
              <w:right w:val="nil"/>
            </w:tcBorders>
            <w:shd w:val="clear" w:color="000000" w:fill="FFFFFF"/>
            <w:noWrap/>
            <w:vAlign w:val="center"/>
            <w:hideMark/>
          </w:tcPr>
          <w:p w14:paraId="1721476A"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- 17-6</w:t>
            </w:r>
          </w:p>
        </w:tc>
        <w:tc>
          <w:tcPr>
            <w:tcW w:w="136" w:type="pct"/>
            <w:tcBorders>
              <w:top w:val="nil"/>
              <w:left w:val="nil"/>
              <w:bottom w:val="nil"/>
              <w:right w:val="nil"/>
            </w:tcBorders>
            <w:shd w:val="clear" w:color="auto" w:fill="auto"/>
            <w:noWrap/>
            <w:vAlign w:val="bottom"/>
            <w:hideMark/>
          </w:tcPr>
          <w:p w14:paraId="72BD5DD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363</w:t>
            </w:r>
          </w:p>
        </w:tc>
        <w:tc>
          <w:tcPr>
            <w:tcW w:w="1521" w:type="pct"/>
            <w:tcBorders>
              <w:top w:val="nil"/>
              <w:left w:val="nil"/>
              <w:bottom w:val="nil"/>
              <w:right w:val="nil"/>
            </w:tcBorders>
            <w:shd w:val="clear" w:color="auto" w:fill="auto"/>
            <w:noWrap/>
            <w:vAlign w:val="bottom"/>
            <w:hideMark/>
          </w:tcPr>
          <w:p w14:paraId="65C5BAA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- 50-7</w:t>
            </w:r>
          </w:p>
        </w:tc>
        <w:tc>
          <w:tcPr>
            <w:tcW w:w="136" w:type="pct"/>
            <w:tcBorders>
              <w:top w:val="nil"/>
              <w:left w:val="nil"/>
              <w:bottom w:val="nil"/>
              <w:right w:val="nil"/>
            </w:tcBorders>
            <w:shd w:val="clear" w:color="auto" w:fill="auto"/>
            <w:noWrap/>
            <w:vAlign w:val="bottom"/>
            <w:hideMark/>
          </w:tcPr>
          <w:p w14:paraId="6D965F5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617</w:t>
            </w:r>
          </w:p>
        </w:tc>
        <w:tc>
          <w:tcPr>
            <w:tcW w:w="1550" w:type="pct"/>
            <w:tcBorders>
              <w:top w:val="nil"/>
              <w:left w:val="nil"/>
              <w:bottom w:val="nil"/>
              <w:right w:val="nil"/>
            </w:tcBorders>
            <w:shd w:val="clear" w:color="auto" w:fill="auto"/>
            <w:noWrap/>
            <w:vAlign w:val="bottom"/>
            <w:hideMark/>
          </w:tcPr>
          <w:p w14:paraId="3CD3D80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- 93-12</w:t>
            </w:r>
          </w:p>
        </w:tc>
      </w:tr>
      <w:tr w:rsidR="00405438" w:rsidRPr="00405438" w14:paraId="7DFA4E4A" w14:textId="77777777" w:rsidTr="002270DC">
        <w:trPr>
          <w:trHeight w:val="300"/>
        </w:trPr>
        <w:tc>
          <w:tcPr>
            <w:tcW w:w="136" w:type="pct"/>
            <w:tcBorders>
              <w:top w:val="nil"/>
              <w:left w:val="nil"/>
              <w:bottom w:val="nil"/>
              <w:right w:val="nil"/>
            </w:tcBorders>
            <w:shd w:val="clear" w:color="auto" w:fill="auto"/>
            <w:noWrap/>
            <w:vAlign w:val="bottom"/>
            <w:hideMark/>
          </w:tcPr>
          <w:p w14:paraId="306E93F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110</w:t>
            </w:r>
          </w:p>
        </w:tc>
        <w:tc>
          <w:tcPr>
            <w:tcW w:w="1521" w:type="pct"/>
            <w:tcBorders>
              <w:top w:val="nil"/>
              <w:left w:val="nil"/>
              <w:bottom w:val="nil"/>
              <w:right w:val="nil"/>
            </w:tcBorders>
            <w:shd w:val="clear" w:color="000000" w:fill="FFFFFF"/>
            <w:noWrap/>
            <w:vAlign w:val="center"/>
            <w:hideMark/>
          </w:tcPr>
          <w:p w14:paraId="1D2F8E27"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- 17-9</w:t>
            </w:r>
          </w:p>
        </w:tc>
        <w:tc>
          <w:tcPr>
            <w:tcW w:w="136" w:type="pct"/>
            <w:tcBorders>
              <w:top w:val="nil"/>
              <w:left w:val="nil"/>
              <w:bottom w:val="nil"/>
              <w:right w:val="nil"/>
            </w:tcBorders>
            <w:shd w:val="clear" w:color="auto" w:fill="auto"/>
            <w:noWrap/>
            <w:vAlign w:val="bottom"/>
            <w:hideMark/>
          </w:tcPr>
          <w:p w14:paraId="446D27B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364</w:t>
            </w:r>
          </w:p>
        </w:tc>
        <w:tc>
          <w:tcPr>
            <w:tcW w:w="1521" w:type="pct"/>
            <w:tcBorders>
              <w:top w:val="nil"/>
              <w:left w:val="nil"/>
              <w:bottom w:val="nil"/>
              <w:right w:val="nil"/>
            </w:tcBorders>
            <w:shd w:val="clear" w:color="auto" w:fill="auto"/>
            <w:noWrap/>
            <w:vAlign w:val="bottom"/>
            <w:hideMark/>
          </w:tcPr>
          <w:p w14:paraId="2A995E2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- 51-1</w:t>
            </w:r>
          </w:p>
        </w:tc>
        <w:tc>
          <w:tcPr>
            <w:tcW w:w="136" w:type="pct"/>
            <w:tcBorders>
              <w:top w:val="nil"/>
              <w:left w:val="nil"/>
              <w:bottom w:val="nil"/>
              <w:right w:val="nil"/>
            </w:tcBorders>
            <w:shd w:val="clear" w:color="auto" w:fill="auto"/>
            <w:noWrap/>
            <w:vAlign w:val="bottom"/>
            <w:hideMark/>
          </w:tcPr>
          <w:p w14:paraId="58BD499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618</w:t>
            </w:r>
          </w:p>
        </w:tc>
        <w:tc>
          <w:tcPr>
            <w:tcW w:w="1550" w:type="pct"/>
            <w:tcBorders>
              <w:top w:val="nil"/>
              <w:left w:val="nil"/>
              <w:bottom w:val="nil"/>
              <w:right w:val="nil"/>
            </w:tcBorders>
            <w:shd w:val="clear" w:color="auto" w:fill="auto"/>
            <w:noWrap/>
            <w:vAlign w:val="bottom"/>
            <w:hideMark/>
          </w:tcPr>
          <w:p w14:paraId="70BC2C3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- 93-13</w:t>
            </w:r>
          </w:p>
        </w:tc>
      </w:tr>
      <w:tr w:rsidR="00405438" w:rsidRPr="00405438" w14:paraId="7E797D35" w14:textId="77777777" w:rsidTr="002270DC">
        <w:trPr>
          <w:trHeight w:val="300"/>
        </w:trPr>
        <w:tc>
          <w:tcPr>
            <w:tcW w:w="136" w:type="pct"/>
            <w:tcBorders>
              <w:top w:val="nil"/>
              <w:left w:val="nil"/>
              <w:bottom w:val="nil"/>
              <w:right w:val="nil"/>
            </w:tcBorders>
            <w:shd w:val="clear" w:color="auto" w:fill="auto"/>
            <w:noWrap/>
            <w:vAlign w:val="bottom"/>
            <w:hideMark/>
          </w:tcPr>
          <w:p w14:paraId="069A722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111</w:t>
            </w:r>
          </w:p>
        </w:tc>
        <w:tc>
          <w:tcPr>
            <w:tcW w:w="1521" w:type="pct"/>
            <w:tcBorders>
              <w:top w:val="nil"/>
              <w:left w:val="nil"/>
              <w:bottom w:val="nil"/>
              <w:right w:val="nil"/>
            </w:tcBorders>
            <w:shd w:val="clear" w:color="000000" w:fill="FFFFFF"/>
            <w:noWrap/>
            <w:vAlign w:val="center"/>
            <w:hideMark/>
          </w:tcPr>
          <w:p w14:paraId="6E1B2DF1"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- 17-13</w:t>
            </w:r>
          </w:p>
        </w:tc>
        <w:tc>
          <w:tcPr>
            <w:tcW w:w="136" w:type="pct"/>
            <w:tcBorders>
              <w:top w:val="nil"/>
              <w:left w:val="nil"/>
              <w:bottom w:val="nil"/>
              <w:right w:val="nil"/>
            </w:tcBorders>
            <w:shd w:val="clear" w:color="auto" w:fill="auto"/>
            <w:noWrap/>
            <w:vAlign w:val="bottom"/>
            <w:hideMark/>
          </w:tcPr>
          <w:p w14:paraId="23BE719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365</w:t>
            </w:r>
          </w:p>
        </w:tc>
        <w:tc>
          <w:tcPr>
            <w:tcW w:w="1521" w:type="pct"/>
            <w:tcBorders>
              <w:top w:val="nil"/>
              <w:left w:val="nil"/>
              <w:bottom w:val="nil"/>
              <w:right w:val="nil"/>
            </w:tcBorders>
            <w:shd w:val="clear" w:color="auto" w:fill="auto"/>
            <w:noWrap/>
            <w:vAlign w:val="bottom"/>
            <w:hideMark/>
          </w:tcPr>
          <w:p w14:paraId="5C1844D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- 51-2</w:t>
            </w:r>
          </w:p>
        </w:tc>
        <w:tc>
          <w:tcPr>
            <w:tcW w:w="136" w:type="pct"/>
            <w:tcBorders>
              <w:top w:val="nil"/>
              <w:left w:val="nil"/>
              <w:bottom w:val="nil"/>
              <w:right w:val="nil"/>
            </w:tcBorders>
            <w:shd w:val="clear" w:color="auto" w:fill="auto"/>
            <w:noWrap/>
            <w:vAlign w:val="bottom"/>
            <w:hideMark/>
          </w:tcPr>
          <w:p w14:paraId="2A167CB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619</w:t>
            </w:r>
          </w:p>
        </w:tc>
        <w:tc>
          <w:tcPr>
            <w:tcW w:w="1550" w:type="pct"/>
            <w:tcBorders>
              <w:top w:val="nil"/>
              <w:left w:val="nil"/>
              <w:bottom w:val="nil"/>
              <w:right w:val="nil"/>
            </w:tcBorders>
            <w:shd w:val="clear" w:color="auto" w:fill="auto"/>
            <w:noWrap/>
            <w:vAlign w:val="bottom"/>
            <w:hideMark/>
          </w:tcPr>
          <w:p w14:paraId="3BBA8B2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- 94-6</w:t>
            </w:r>
          </w:p>
        </w:tc>
      </w:tr>
      <w:tr w:rsidR="00405438" w:rsidRPr="00405438" w14:paraId="6CAD0A45" w14:textId="77777777" w:rsidTr="002270DC">
        <w:trPr>
          <w:trHeight w:val="300"/>
        </w:trPr>
        <w:tc>
          <w:tcPr>
            <w:tcW w:w="136" w:type="pct"/>
            <w:tcBorders>
              <w:top w:val="nil"/>
              <w:left w:val="nil"/>
              <w:bottom w:val="nil"/>
              <w:right w:val="nil"/>
            </w:tcBorders>
            <w:shd w:val="clear" w:color="auto" w:fill="auto"/>
            <w:noWrap/>
            <w:vAlign w:val="bottom"/>
            <w:hideMark/>
          </w:tcPr>
          <w:p w14:paraId="15C547E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112</w:t>
            </w:r>
          </w:p>
        </w:tc>
        <w:tc>
          <w:tcPr>
            <w:tcW w:w="1521" w:type="pct"/>
            <w:tcBorders>
              <w:top w:val="nil"/>
              <w:left w:val="nil"/>
              <w:bottom w:val="nil"/>
              <w:right w:val="nil"/>
            </w:tcBorders>
            <w:shd w:val="clear" w:color="000000" w:fill="FFFFFF"/>
            <w:noWrap/>
            <w:vAlign w:val="center"/>
            <w:hideMark/>
          </w:tcPr>
          <w:p w14:paraId="4C632C53"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- 18-1</w:t>
            </w:r>
          </w:p>
        </w:tc>
        <w:tc>
          <w:tcPr>
            <w:tcW w:w="136" w:type="pct"/>
            <w:tcBorders>
              <w:top w:val="nil"/>
              <w:left w:val="nil"/>
              <w:bottom w:val="nil"/>
              <w:right w:val="nil"/>
            </w:tcBorders>
            <w:shd w:val="clear" w:color="auto" w:fill="auto"/>
            <w:noWrap/>
            <w:vAlign w:val="bottom"/>
            <w:hideMark/>
          </w:tcPr>
          <w:p w14:paraId="13A83EB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366</w:t>
            </w:r>
          </w:p>
        </w:tc>
        <w:tc>
          <w:tcPr>
            <w:tcW w:w="1521" w:type="pct"/>
            <w:tcBorders>
              <w:top w:val="nil"/>
              <w:left w:val="nil"/>
              <w:bottom w:val="nil"/>
              <w:right w:val="nil"/>
            </w:tcBorders>
            <w:shd w:val="clear" w:color="auto" w:fill="auto"/>
            <w:noWrap/>
            <w:vAlign w:val="bottom"/>
            <w:hideMark/>
          </w:tcPr>
          <w:p w14:paraId="387B1F7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- 51-3</w:t>
            </w:r>
          </w:p>
        </w:tc>
        <w:tc>
          <w:tcPr>
            <w:tcW w:w="136" w:type="pct"/>
            <w:tcBorders>
              <w:top w:val="nil"/>
              <w:left w:val="nil"/>
              <w:bottom w:val="nil"/>
              <w:right w:val="nil"/>
            </w:tcBorders>
            <w:shd w:val="clear" w:color="auto" w:fill="auto"/>
            <w:noWrap/>
            <w:vAlign w:val="bottom"/>
            <w:hideMark/>
          </w:tcPr>
          <w:p w14:paraId="6673E7E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620</w:t>
            </w:r>
          </w:p>
        </w:tc>
        <w:tc>
          <w:tcPr>
            <w:tcW w:w="1550" w:type="pct"/>
            <w:tcBorders>
              <w:top w:val="nil"/>
              <w:left w:val="nil"/>
              <w:bottom w:val="nil"/>
              <w:right w:val="nil"/>
            </w:tcBorders>
            <w:shd w:val="clear" w:color="auto" w:fill="auto"/>
            <w:noWrap/>
            <w:vAlign w:val="bottom"/>
            <w:hideMark/>
          </w:tcPr>
          <w:p w14:paraId="0794A5E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- 95-1</w:t>
            </w:r>
          </w:p>
        </w:tc>
      </w:tr>
      <w:tr w:rsidR="00405438" w:rsidRPr="00405438" w14:paraId="46AD1E31" w14:textId="77777777" w:rsidTr="002270DC">
        <w:trPr>
          <w:trHeight w:val="300"/>
        </w:trPr>
        <w:tc>
          <w:tcPr>
            <w:tcW w:w="136" w:type="pct"/>
            <w:tcBorders>
              <w:top w:val="nil"/>
              <w:left w:val="nil"/>
              <w:bottom w:val="nil"/>
              <w:right w:val="nil"/>
            </w:tcBorders>
            <w:shd w:val="clear" w:color="auto" w:fill="auto"/>
            <w:noWrap/>
            <w:vAlign w:val="bottom"/>
            <w:hideMark/>
          </w:tcPr>
          <w:p w14:paraId="456FEF3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113</w:t>
            </w:r>
          </w:p>
        </w:tc>
        <w:tc>
          <w:tcPr>
            <w:tcW w:w="1521" w:type="pct"/>
            <w:tcBorders>
              <w:top w:val="nil"/>
              <w:left w:val="nil"/>
              <w:bottom w:val="nil"/>
              <w:right w:val="nil"/>
            </w:tcBorders>
            <w:shd w:val="clear" w:color="000000" w:fill="FFFFFF"/>
            <w:noWrap/>
            <w:vAlign w:val="center"/>
            <w:hideMark/>
          </w:tcPr>
          <w:p w14:paraId="72396F24"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- 18-3</w:t>
            </w:r>
          </w:p>
        </w:tc>
        <w:tc>
          <w:tcPr>
            <w:tcW w:w="136" w:type="pct"/>
            <w:tcBorders>
              <w:top w:val="nil"/>
              <w:left w:val="nil"/>
              <w:bottom w:val="nil"/>
              <w:right w:val="nil"/>
            </w:tcBorders>
            <w:shd w:val="clear" w:color="auto" w:fill="auto"/>
            <w:noWrap/>
            <w:vAlign w:val="bottom"/>
            <w:hideMark/>
          </w:tcPr>
          <w:p w14:paraId="2069A79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367</w:t>
            </w:r>
          </w:p>
        </w:tc>
        <w:tc>
          <w:tcPr>
            <w:tcW w:w="1521" w:type="pct"/>
            <w:tcBorders>
              <w:top w:val="nil"/>
              <w:left w:val="nil"/>
              <w:bottom w:val="nil"/>
              <w:right w:val="nil"/>
            </w:tcBorders>
            <w:shd w:val="clear" w:color="auto" w:fill="auto"/>
            <w:noWrap/>
            <w:vAlign w:val="bottom"/>
            <w:hideMark/>
          </w:tcPr>
          <w:p w14:paraId="104E70A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- 51-4</w:t>
            </w:r>
          </w:p>
        </w:tc>
        <w:tc>
          <w:tcPr>
            <w:tcW w:w="136" w:type="pct"/>
            <w:tcBorders>
              <w:top w:val="nil"/>
              <w:left w:val="nil"/>
              <w:bottom w:val="nil"/>
              <w:right w:val="nil"/>
            </w:tcBorders>
            <w:shd w:val="clear" w:color="auto" w:fill="auto"/>
            <w:noWrap/>
            <w:vAlign w:val="bottom"/>
            <w:hideMark/>
          </w:tcPr>
          <w:p w14:paraId="2C4527C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621</w:t>
            </w:r>
          </w:p>
        </w:tc>
        <w:tc>
          <w:tcPr>
            <w:tcW w:w="1550" w:type="pct"/>
            <w:tcBorders>
              <w:top w:val="nil"/>
              <w:left w:val="nil"/>
              <w:bottom w:val="nil"/>
              <w:right w:val="nil"/>
            </w:tcBorders>
            <w:shd w:val="clear" w:color="auto" w:fill="auto"/>
            <w:noWrap/>
            <w:vAlign w:val="bottom"/>
            <w:hideMark/>
          </w:tcPr>
          <w:p w14:paraId="741437C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- 95-5</w:t>
            </w:r>
          </w:p>
        </w:tc>
      </w:tr>
      <w:tr w:rsidR="00405438" w:rsidRPr="00405438" w14:paraId="42C83A87" w14:textId="77777777" w:rsidTr="002270DC">
        <w:trPr>
          <w:trHeight w:val="300"/>
        </w:trPr>
        <w:tc>
          <w:tcPr>
            <w:tcW w:w="136" w:type="pct"/>
            <w:tcBorders>
              <w:top w:val="nil"/>
              <w:left w:val="nil"/>
              <w:bottom w:val="nil"/>
              <w:right w:val="nil"/>
            </w:tcBorders>
            <w:shd w:val="clear" w:color="auto" w:fill="auto"/>
            <w:noWrap/>
            <w:vAlign w:val="bottom"/>
            <w:hideMark/>
          </w:tcPr>
          <w:p w14:paraId="7A6C278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114</w:t>
            </w:r>
          </w:p>
        </w:tc>
        <w:tc>
          <w:tcPr>
            <w:tcW w:w="1521" w:type="pct"/>
            <w:tcBorders>
              <w:top w:val="nil"/>
              <w:left w:val="nil"/>
              <w:bottom w:val="nil"/>
              <w:right w:val="nil"/>
            </w:tcBorders>
            <w:shd w:val="clear" w:color="000000" w:fill="FFFFFF"/>
            <w:noWrap/>
            <w:vAlign w:val="center"/>
            <w:hideMark/>
          </w:tcPr>
          <w:p w14:paraId="223524D6"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- 18-5</w:t>
            </w:r>
          </w:p>
        </w:tc>
        <w:tc>
          <w:tcPr>
            <w:tcW w:w="136" w:type="pct"/>
            <w:tcBorders>
              <w:top w:val="nil"/>
              <w:left w:val="nil"/>
              <w:bottom w:val="nil"/>
              <w:right w:val="nil"/>
            </w:tcBorders>
            <w:shd w:val="clear" w:color="auto" w:fill="auto"/>
            <w:noWrap/>
            <w:vAlign w:val="bottom"/>
            <w:hideMark/>
          </w:tcPr>
          <w:p w14:paraId="6BD2E19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368</w:t>
            </w:r>
          </w:p>
        </w:tc>
        <w:tc>
          <w:tcPr>
            <w:tcW w:w="1521" w:type="pct"/>
            <w:tcBorders>
              <w:top w:val="nil"/>
              <w:left w:val="nil"/>
              <w:bottom w:val="nil"/>
              <w:right w:val="nil"/>
            </w:tcBorders>
            <w:shd w:val="clear" w:color="auto" w:fill="auto"/>
            <w:noWrap/>
            <w:vAlign w:val="bottom"/>
            <w:hideMark/>
          </w:tcPr>
          <w:p w14:paraId="1425FC8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- 51-5</w:t>
            </w:r>
          </w:p>
        </w:tc>
        <w:tc>
          <w:tcPr>
            <w:tcW w:w="136" w:type="pct"/>
            <w:tcBorders>
              <w:top w:val="nil"/>
              <w:left w:val="nil"/>
              <w:bottom w:val="nil"/>
              <w:right w:val="nil"/>
            </w:tcBorders>
            <w:shd w:val="clear" w:color="auto" w:fill="auto"/>
            <w:noWrap/>
            <w:vAlign w:val="bottom"/>
            <w:hideMark/>
          </w:tcPr>
          <w:p w14:paraId="1055C5C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622</w:t>
            </w:r>
          </w:p>
        </w:tc>
        <w:tc>
          <w:tcPr>
            <w:tcW w:w="1550" w:type="pct"/>
            <w:tcBorders>
              <w:top w:val="nil"/>
              <w:left w:val="nil"/>
              <w:bottom w:val="nil"/>
              <w:right w:val="nil"/>
            </w:tcBorders>
            <w:shd w:val="clear" w:color="auto" w:fill="auto"/>
            <w:noWrap/>
            <w:vAlign w:val="bottom"/>
            <w:hideMark/>
          </w:tcPr>
          <w:p w14:paraId="4590102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- 95-6</w:t>
            </w:r>
          </w:p>
        </w:tc>
      </w:tr>
      <w:tr w:rsidR="00405438" w:rsidRPr="00405438" w14:paraId="4F170CEE" w14:textId="77777777" w:rsidTr="002270DC">
        <w:trPr>
          <w:trHeight w:val="300"/>
        </w:trPr>
        <w:tc>
          <w:tcPr>
            <w:tcW w:w="136" w:type="pct"/>
            <w:tcBorders>
              <w:top w:val="nil"/>
              <w:left w:val="nil"/>
              <w:bottom w:val="nil"/>
              <w:right w:val="nil"/>
            </w:tcBorders>
            <w:shd w:val="clear" w:color="auto" w:fill="auto"/>
            <w:noWrap/>
            <w:vAlign w:val="bottom"/>
            <w:hideMark/>
          </w:tcPr>
          <w:p w14:paraId="167A13C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115</w:t>
            </w:r>
          </w:p>
        </w:tc>
        <w:tc>
          <w:tcPr>
            <w:tcW w:w="1521" w:type="pct"/>
            <w:tcBorders>
              <w:top w:val="nil"/>
              <w:left w:val="nil"/>
              <w:bottom w:val="nil"/>
              <w:right w:val="nil"/>
            </w:tcBorders>
            <w:shd w:val="clear" w:color="000000" w:fill="FFFFFF"/>
            <w:noWrap/>
            <w:vAlign w:val="center"/>
            <w:hideMark/>
          </w:tcPr>
          <w:p w14:paraId="64557EC0"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- 18-6</w:t>
            </w:r>
          </w:p>
        </w:tc>
        <w:tc>
          <w:tcPr>
            <w:tcW w:w="136" w:type="pct"/>
            <w:tcBorders>
              <w:top w:val="nil"/>
              <w:left w:val="nil"/>
              <w:bottom w:val="nil"/>
              <w:right w:val="nil"/>
            </w:tcBorders>
            <w:shd w:val="clear" w:color="auto" w:fill="auto"/>
            <w:noWrap/>
            <w:vAlign w:val="bottom"/>
            <w:hideMark/>
          </w:tcPr>
          <w:p w14:paraId="3EEC743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369</w:t>
            </w:r>
          </w:p>
        </w:tc>
        <w:tc>
          <w:tcPr>
            <w:tcW w:w="1521" w:type="pct"/>
            <w:tcBorders>
              <w:top w:val="nil"/>
              <w:left w:val="nil"/>
              <w:bottom w:val="nil"/>
              <w:right w:val="nil"/>
            </w:tcBorders>
            <w:shd w:val="clear" w:color="auto" w:fill="auto"/>
            <w:noWrap/>
            <w:vAlign w:val="bottom"/>
            <w:hideMark/>
          </w:tcPr>
          <w:p w14:paraId="1032AA5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- 51-6</w:t>
            </w:r>
          </w:p>
        </w:tc>
        <w:tc>
          <w:tcPr>
            <w:tcW w:w="136" w:type="pct"/>
            <w:tcBorders>
              <w:top w:val="nil"/>
              <w:left w:val="nil"/>
              <w:bottom w:val="nil"/>
              <w:right w:val="nil"/>
            </w:tcBorders>
            <w:shd w:val="clear" w:color="auto" w:fill="auto"/>
            <w:noWrap/>
            <w:vAlign w:val="bottom"/>
            <w:hideMark/>
          </w:tcPr>
          <w:p w14:paraId="02BC741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623</w:t>
            </w:r>
          </w:p>
        </w:tc>
        <w:tc>
          <w:tcPr>
            <w:tcW w:w="1550" w:type="pct"/>
            <w:tcBorders>
              <w:top w:val="nil"/>
              <w:left w:val="nil"/>
              <w:bottom w:val="nil"/>
              <w:right w:val="nil"/>
            </w:tcBorders>
            <w:shd w:val="clear" w:color="auto" w:fill="auto"/>
            <w:noWrap/>
            <w:vAlign w:val="bottom"/>
            <w:hideMark/>
          </w:tcPr>
          <w:p w14:paraId="12BF471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- 95-7</w:t>
            </w:r>
          </w:p>
        </w:tc>
      </w:tr>
      <w:tr w:rsidR="00405438" w:rsidRPr="00405438" w14:paraId="007C6777" w14:textId="77777777" w:rsidTr="002270DC">
        <w:trPr>
          <w:trHeight w:val="300"/>
        </w:trPr>
        <w:tc>
          <w:tcPr>
            <w:tcW w:w="136" w:type="pct"/>
            <w:tcBorders>
              <w:top w:val="nil"/>
              <w:left w:val="nil"/>
              <w:bottom w:val="nil"/>
              <w:right w:val="nil"/>
            </w:tcBorders>
            <w:shd w:val="clear" w:color="auto" w:fill="auto"/>
            <w:noWrap/>
            <w:vAlign w:val="bottom"/>
            <w:hideMark/>
          </w:tcPr>
          <w:p w14:paraId="4257F38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116</w:t>
            </w:r>
          </w:p>
        </w:tc>
        <w:tc>
          <w:tcPr>
            <w:tcW w:w="1521" w:type="pct"/>
            <w:tcBorders>
              <w:top w:val="nil"/>
              <w:left w:val="nil"/>
              <w:bottom w:val="nil"/>
              <w:right w:val="nil"/>
            </w:tcBorders>
            <w:shd w:val="clear" w:color="000000" w:fill="FFFFFF"/>
            <w:noWrap/>
            <w:vAlign w:val="center"/>
            <w:hideMark/>
          </w:tcPr>
          <w:p w14:paraId="43277A68"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- 18-7</w:t>
            </w:r>
          </w:p>
        </w:tc>
        <w:tc>
          <w:tcPr>
            <w:tcW w:w="136" w:type="pct"/>
            <w:tcBorders>
              <w:top w:val="nil"/>
              <w:left w:val="nil"/>
              <w:bottom w:val="nil"/>
              <w:right w:val="nil"/>
            </w:tcBorders>
            <w:shd w:val="clear" w:color="auto" w:fill="auto"/>
            <w:noWrap/>
            <w:vAlign w:val="bottom"/>
            <w:hideMark/>
          </w:tcPr>
          <w:p w14:paraId="5C8FD03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370</w:t>
            </w:r>
          </w:p>
        </w:tc>
        <w:tc>
          <w:tcPr>
            <w:tcW w:w="1521" w:type="pct"/>
            <w:tcBorders>
              <w:top w:val="nil"/>
              <w:left w:val="nil"/>
              <w:bottom w:val="nil"/>
              <w:right w:val="nil"/>
            </w:tcBorders>
            <w:shd w:val="clear" w:color="auto" w:fill="auto"/>
            <w:noWrap/>
            <w:vAlign w:val="bottom"/>
            <w:hideMark/>
          </w:tcPr>
          <w:p w14:paraId="1434493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- 51-7</w:t>
            </w:r>
          </w:p>
        </w:tc>
        <w:tc>
          <w:tcPr>
            <w:tcW w:w="136" w:type="pct"/>
            <w:tcBorders>
              <w:top w:val="nil"/>
              <w:left w:val="nil"/>
              <w:bottom w:val="nil"/>
              <w:right w:val="nil"/>
            </w:tcBorders>
            <w:shd w:val="clear" w:color="auto" w:fill="auto"/>
            <w:noWrap/>
            <w:vAlign w:val="bottom"/>
            <w:hideMark/>
          </w:tcPr>
          <w:p w14:paraId="34E99E6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624</w:t>
            </w:r>
          </w:p>
        </w:tc>
        <w:tc>
          <w:tcPr>
            <w:tcW w:w="1550" w:type="pct"/>
            <w:tcBorders>
              <w:top w:val="nil"/>
              <w:left w:val="nil"/>
              <w:bottom w:val="nil"/>
              <w:right w:val="nil"/>
            </w:tcBorders>
            <w:shd w:val="clear" w:color="auto" w:fill="auto"/>
            <w:noWrap/>
            <w:vAlign w:val="bottom"/>
            <w:hideMark/>
          </w:tcPr>
          <w:p w14:paraId="016E534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- 95-9</w:t>
            </w:r>
          </w:p>
        </w:tc>
      </w:tr>
      <w:tr w:rsidR="00405438" w:rsidRPr="00405438" w14:paraId="4099A0BE" w14:textId="77777777" w:rsidTr="002270DC">
        <w:trPr>
          <w:trHeight w:val="300"/>
        </w:trPr>
        <w:tc>
          <w:tcPr>
            <w:tcW w:w="136" w:type="pct"/>
            <w:tcBorders>
              <w:top w:val="nil"/>
              <w:left w:val="nil"/>
              <w:bottom w:val="nil"/>
              <w:right w:val="nil"/>
            </w:tcBorders>
            <w:shd w:val="clear" w:color="auto" w:fill="auto"/>
            <w:noWrap/>
            <w:vAlign w:val="bottom"/>
            <w:hideMark/>
          </w:tcPr>
          <w:p w14:paraId="3F99EFF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117</w:t>
            </w:r>
          </w:p>
        </w:tc>
        <w:tc>
          <w:tcPr>
            <w:tcW w:w="1521" w:type="pct"/>
            <w:tcBorders>
              <w:top w:val="nil"/>
              <w:left w:val="nil"/>
              <w:bottom w:val="nil"/>
              <w:right w:val="nil"/>
            </w:tcBorders>
            <w:shd w:val="clear" w:color="000000" w:fill="FFFFFF"/>
            <w:noWrap/>
            <w:vAlign w:val="center"/>
            <w:hideMark/>
          </w:tcPr>
          <w:p w14:paraId="0F978A65"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- 18-8</w:t>
            </w:r>
          </w:p>
        </w:tc>
        <w:tc>
          <w:tcPr>
            <w:tcW w:w="136" w:type="pct"/>
            <w:tcBorders>
              <w:top w:val="nil"/>
              <w:left w:val="nil"/>
              <w:bottom w:val="nil"/>
              <w:right w:val="nil"/>
            </w:tcBorders>
            <w:shd w:val="clear" w:color="auto" w:fill="auto"/>
            <w:noWrap/>
            <w:vAlign w:val="bottom"/>
            <w:hideMark/>
          </w:tcPr>
          <w:p w14:paraId="43A4FDA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371</w:t>
            </w:r>
          </w:p>
        </w:tc>
        <w:tc>
          <w:tcPr>
            <w:tcW w:w="1521" w:type="pct"/>
            <w:tcBorders>
              <w:top w:val="nil"/>
              <w:left w:val="nil"/>
              <w:bottom w:val="nil"/>
              <w:right w:val="nil"/>
            </w:tcBorders>
            <w:shd w:val="clear" w:color="auto" w:fill="auto"/>
            <w:noWrap/>
            <w:vAlign w:val="bottom"/>
            <w:hideMark/>
          </w:tcPr>
          <w:p w14:paraId="2BA331D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- 51-8</w:t>
            </w:r>
          </w:p>
        </w:tc>
        <w:tc>
          <w:tcPr>
            <w:tcW w:w="136" w:type="pct"/>
            <w:tcBorders>
              <w:top w:val="nil"/>
              <w:left w:val="nil"/>
              <w:bottom w:val="nil"/>
              <w:right w:val="nil"/>
            </w:tcBorders>
            <w:shd w:val="clear" w:color="auto" w:fill="auto"/>
            <w:noWrap/>
            <w:vAlign w:val="bottom"/>
            <w:hideMark/>
          </w:tcPr>
          <w:p w14:paraId="2EBC57A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625</w:t>
            </w:r>
          </w:p>
        </w:tc>
        <w:tc>
          <w:tcPr>
            <w:tcW w:w="1550" w:type="pct"/>
            <w:tcBorders>
              <w:top w:val="nil"/>
              <w:left w:val="nil"/>
              <w:bottom w:val="nil"/>
              <w:right w:val="nil"/>
            </w:tcBorders>
            <w:shd w:val="clear" w:color="auto" w:fill="auto"/>
            <w:noWrap/>
            <w:vAlign w:val="bottom"/>
            <w:hideMark/>
          </w:tcPr>
          <w:p w14:paraId="0A7B8B3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- 96-2</w:t>
            </w:r>
          </w:p>
        </w:tc>
      </w:tr>
      <w:tr w:rsidR="00405438" w:rsidRPr="00405438" w14:paraId="604FA2B9" w14:textId="77777777" w:rsidTr="002270DC">
        <w:trPr>
          <w:trHeight w:val="300"/>
        </w:trPr>
        <w:tc>
          <w:tcPr>
            <w:tcW w:w="136" w:type="pct"/>
            <w:tcBorders>
              <w:top w:val="nil"/>
              <w:left w:val="nil"/>
              <w:bottom w:val="nil"/>
              <w:right w:val="nil"/>
            </w:tcBorders>
            <w:shd w:val="clear" w:color="auto" w:fill="auto"/>
            <w:noWrap/>
            <w:vAlign w:val="bottom"/>
            <w:hideMark/>
          </w:tcPr>
          <w:p w14:paraId="60B85CF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118</w:t>
            </w:r>
          </w:p>
        </w:tc>
        <w:tc>
          <w:tcPr>
            <w:tcW w:w="1521" w:type="pct"/>
            <w:tcBorders>
              <w:top w:val="nil"/>
              <w:left w:val="nil"/>
              <w:bottom w:val="nil"/>
              <w:right w:val="nil"/>
            </w:tcBorders>
            <w:shd w:val="clear" w:color="000000" w:fill="FFFFFF"/>
            <w:noWrap/>
            <w:vAlign w:val="center"/>
            <w:hideMark/>
          </w:tcPr>
          <w:p w14:paraId="1BD3FFB9"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- 18-12</w:t>
            </w:r>
          </w:p>
        </w:tc>
        <w:tc>
          <w:tcPr>
            <w:tcW w:w="136" w:type="pct"/>
            <w:tcBorders>
              <w:top w:val="nil"/>
              <w:left w:val="nil"/>
              <w:bottom w:val="nil"/>
              <w:right w:val="nil"/>
            </w:tcBorders>
            <w:shd w:val="clear" w:color="auto" w:fill="auto"/>
            <w:noWrap/>
            <w:vAlign w:val="bottom"/>
            <w:hideMark/>
          </w:tcPr>
          <w:p w14:paraId="2F061D5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372</w:t>
            </w:r>
          </w:p>
        </w:tc>
        <w:tc>
          <w:tcPr>
            <w:tcW w:w="1521" w:type="pct"/>
            <w:tcBorders>
              <w:top w:val="nil"/>
              <w:left w:val="nil"/>
              <w:bottom w:val="nil"/>
              <w:right w:val="nil"/>
            </w:tcBorders>
            <w:shd w:val="clear" w:color="auto" w:fill="auto"/>
            <w:noWrap/>
            <w:vAlign w:val="bottom"/>
            <w:hideMark/>
          </w:tcPr>
          <w:p w14:paraId="189FA6B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- 51-9</w:t>
            </w:r>
          </w:p>
        </w:tc>
        <w:tc>
          <w:tcPr>
            <w:tcW w:w="136" w:type="pct"/>
            <w:tcBorders>
              <w:top w:val="nil"/>
              <w:left w:val="nil"/>
              <w:bottom w:val="nil"/>
              <w:right w:val="nil"/>
            </w:tcBorders>
            <w:shd w:val="clear" w:color="auto" w:fill="auto"/>
            <w:noWrap/>
            <w:vAlign w:val="bottom"/>
            <w:hideMark/>
          </w:tcPr>
          <w:p w14:paraId="3FCB586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626</w:t>
            </w:r>
          </w:p>
        </w:tc>
        <w:tc>
          <w:tcPr>
            <w:tcW w:w="1550" w:type="pct"/>
            <w:tcBorders>
              <w:top w:val="nil"/>
              <w:left w:val="nil"/>
              <w:bottom w:val="nil"/>
              <w:right w:val="nil"/>
            </w:tcBorders>
            <w:shd w:val="clear" w:color="auto" w:fill="auto"/>
            <w:noWrap/>
            <w:vAlign w:val="bottom"/>
            <w:hideMark/>
          </w:tcPr>
          <w:p w14:paraId="770A46E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- 96-3</w:t>
            </w:r>
          </w:p>
        </w:tc>
      </w:tr>
      <w:tr w:rsidR="00405438" w:rsidRPr="00405438" w14:paraId="7FD2348A" w14:textId="77777777" w:rsidTr="002270DC">
        <w:trPr>
          <w:trHeight w:val="300"/>
        </w:trPr>
        <w:tc>
          <w:tcPr>
            <w:tcW w:w="136" w:type="pct"/>
            <w:tcBorders>
              <w:top w:val="nil"/>
              <w:left w:val="nil"/>
              <w:bottom w:val="nil"/>
              <w:right w:val="nil"/>
            </w:tcBorders>
            <w:shd w:val="clear" w:color="auto" w:fill="auto"/>
            <w:noWrap/>
            <w:vAlign w:val="bottom"/>
            <w:hideMark/>
          </w:tcPr>
          <w:p w14:paraId="6A228F1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119</w:t>
            </w:r>
          </w:p>
        </w:tc>
        <w:tc>
          <w:tcPr>
            <w:tcW w:w="1521" w:type="pct"/>
            <w:tcBorders>
              <w:top w:val="nil"/>
              <w:left w:val="nil"/>
              <w:bottom w:val="nil"/>
              <w:right w:val="nil"/>
            </w:tcBorders>
            <w:shd w:val="clear" w:color="000000" w:fill="FFFFFF"/>
            <w:noWrap/>
            <w:vAlign w:val="center"/>
            <w:hideMark/>
          </w:tcPr>
          <w:p w14:paraId="4AD73C51" w14:textId="77777777" w:rsidR="00405438" w:rsidRPr="00405438" w:rsidRDefault="00405438" w:rsidP="002270DC">
            <w:pPr>
              <w:rPr>
                <w:rFonts w:ascii="Arial" w:hAnsi="Arial" w:cs="Arial"/>
                <w:color w:val="000000"/>
                <w:sz w:val="14"/>
                <w:szCs w:val="14"/>
              </w:rPr>
            </w:pPr>
            <w:r w:rsidRPr="00405438">
              <w:rPr>
                <w:rFonts w:ascii="Arial" w:hAnsi="Arial" w:cs="Arial"/>
                <w:color w:val="000000"/>
                <w:sz w:val="14"/>
                <w:szCs w:val="14"/>
              </w:rPr>
              <w:t>LAGOA QUENTE EMPREENDIMENTOS IMOBILIARIOS - 19-1</w:t>
            </w:r>
          </w:p>
        </w:tc>
        <w:tc>
          <w:tcPr>
            <w:tcW w:w="136" w:type="pct"/>
            <w:tcBorders>
              <w:top w:val="nil"/>
              <w:left w:val="nil"/>
              <w:bottom w:val="nil"/>
              <w:right w:val="nil"/>
            </w:tcBorders>
            <w:shd w:val="clear" w:color="auto" w:fill="auto"/>
            <w:noWrap/>
            <w:vAlign w:val="bottom"/>
            <w:hideMark/>
          </w:tcPr>
          <w:p w14:paraId="3E31D1A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373</w:t>
            </w:r>
          </w:p>
        </w:tc>
        <w:tc>
          <w:tcPr>
            <w:tcW w:w="1521" w:type="pct"/>
            <w:tcBorders>
              <w:top w:val="nil"/>
              <w:left w:val="nil"/>
              <w:bottom w:val="nil"/>
              <w:right w:val="nil"/>
            </w:tcBorders>
            <w:shd w:val="clear" w:color="auto" w:fill="auto"/>
            <w:noWrap/>
            <w:vAlign w:val="bottom"/>
            <w:hideMark/>
          </w:tcPr>
          <w:p w14:paraId="1844F8E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- 51-10</w:t>
            </w:r>
          </w:p>
        </w:tc>
        <w:tc>
          <w:tcPr>
            <w:tcW w:w="136" w:type="pct"/>
            <w:tcBorders>
              <w:top w:val="nil"/>
              <w:left w:val="nil"/>
              <w:bottom w:val="nil"/>
              <w:right w:val="nil"/>
            </w:tcBorders>
            <w:shd w:val="clear" w:color="auto" w:fill="auto"/>
            <w:noWrap/>
            <w:vAlign w:val="bottom"/>
            <w:hideMark/>
          </w:tcPr>
          <w:p w14:paraId="290D1B0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627</w:t>
            </w:r>
          </w:p>
        </w:tc>
        <w:tc>
          <w:tcPr>
            <w:tcW w:w="1550" w:type="pct"/>
            <w:tcBorders>
              <w:top w:val="nil"/>
              <w:left w:val="nil"/>
              <w:bottom w:val="nil"/>
              <w:right w:val="nil"/>
            </w:tcBorders>
            <w:shd w:val="clear" w:color="auto" w:fill="auto"/>
            <w:noWrap/>
            <w:vAlign w:val="bottom"/>
            <w:hideMark/>
          </w:tcPr>
          <w:p w14:paraId="76D260A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- 96-4</w:t>
            </w:r>
          </w:p>
        </w:tc>
      </w:tr>
      <w:tr w:rsidR="00405438" w:rsidRPr="00405438" w14:paraId="7FBB4CC5" w14:textId="77777777" w:rsidTr="002270DC">
        <w:trPr>
          <w:trHeight w:val="300"/>
        </w:trPr>
        <w:tc>
          <w:tcPr>
            <w:tcW w:w="136" w:type="pct"/>
            <w:tcBorders>
              <w:top w:val="nil"/>
              <w:left w:val="nil"/>
              <w:bottom w:val="nil"/>
              <w:right w:val="nil"/>
            </w:tcBorders>
            <w:shd w:val="clear" w:color="auto" w:fill="auto"/>
            <w:noWrap/>
            <w:vAlign w:val="bottom"/>
            <w:hideMark/>
          </w:tcPr>
          <w:p w14:paraId="3E367E8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120</w:t>
            </w:r>
          </w:p>
        </w:tc>
        <w:tc>
          <w:tcPr>
            <w:tcW w:w="1521" w:type="pct"/>
            <w:tcBorders>
              <w:top w:val="nil"/>
              <w:left w:val="nil"/>
              <w:bottom w:val="nil"/>
              <w:right w:val="nil"/>
            </w:tcBorders>
            <w:shd w:val="clear" w:color="auto" w:fill="auto"/>
            <w:noWrap/>
            <w:vAlign w:val="bottom"/>
            <w:hideMark/>
          </w:tcPr>
          <w:p w14:paraId="4BA1E12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- 19-7</w:t>
            </w:r>
          </w:p>
        </w:tc>
        <w:tc>
          <w:tcPr>
            <w:tcW w:w="136" w:type="pct"/>
            <w:tcBorders>
              <w:top w:val="nil"/>
              <w:left w:val="nil"/>
              <w:bottom w:val="nil"/>
              <w:right w:val="nil"/>
            </w:tcBorders>
            <w:shd w:val="clear" w:color="auto" w:fill="auto"/>
            <w:noWrap/>
            <w:vAlign w:val="bottom"/>
            <w:hideMark/>
          </w:tcPr>
          <w:p w14:paraId="1C469D2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374</w:t>
            </w:r>
          </w:p>
        </w:tc>
        <w:tc>
          <w:tcPr>
            <w:tcW w:w="1521" w:type="pct"/>
            <w:tcBorders>
              <w:top w:val="nil"/>
              <w:left w:val="nil"/>
              <w:bottom w:val="nil"/>
              <w:right w:val="nil"/>
            </w:tcBorders>
            <w:shd w:val="clear" w:color="auto" w:fill="auto"/>
            <w:noWrap/>
            <w:vAlign w:val="bottom"/>
            <w:hideMark/>
          </w:tcPr>
          <w:p w14:paraId="5C06FBA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- 51-11</w:t>
            </w:r>
          </w:p>
        </w:tc>
        <w:tc>
          <w:tcPr>
            <w:tcW w:w="136" w:type="pct"/>
            <w:tcBorders>
              <w:top w:val="nil"/>
              <w:left w:val="nil"/>
              <w:bottom w:val="nil"/>
              <w:right w:val="nil"/>
            </w:tcBorders>
            <w:shd w:val="clear" w:color="auto" w:fill="auto"/>
            <w:noWrap/>
            <w:vAlign w:val="bottom"/>
            <w:hideMark/>
          </w:tcPr>
          <w:p w14:paraId="12F097B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628</w:t>
            </w:r>
          </w:p>
        </w:tc>
        <w:tc>
          <w:tcPr>
            <w:tcW w:w="1550" w:type="pct"/>
            <w:tcBorders>
              <w:top w:val="nil"/>
              <w:left w:val="nil"/>
              <w:bottom w:val="nil"/>
              <w:right w:val="nil"/>
            </w:tcBorders>
            <w:shd w:val="clear" w:color="auto" w:fill="auto"/>
            <w:noWrap/>
            <w:vAlign w:val="bottom"/>
            <w:hideMark/>
          </w:tcPr>
          <w:p w14:paraId="32F86EB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- 96-9</w:t>
            </w:r>
          </w:p>
        </w:tc>
      </w:tr>
      <w:tr w:rsidR="00405438" w:rsidRPr="00405438" w14:paraId="1BA22DE1" w14:textId="77777777" w:rsidTr="002270DC">
        <w:trPr>
          <w:trHeight w:val="300"/>
        </w:trPr>
        <w:tc>
          <w:tcPr>
            <w:tcW w:w="136" w:type="pct"/>
            <w:tcBorders>
              <w:top w:val="nil"/>
              <w:left w:val="nil"/>
              <w:bottom w:val="nil"/>
              <w:right w:val="nil"/>
            </w:tcBorders>
            <w:shd w:val="clear" w:color="auto" w:fill="auto"/>
            <w:noWrap/>
            <w:vAlign w:val="bottom"/>
            <w:hideMark/>
          </w:tcPr>
          <w:p w14:paraId="4F7D24E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121</w:t>
            </w:r>
          </w:p>
        </w:tc>
        <w:tc>
          <w:tcPr>
            <w:tcW w:w="1521" w:type="pct"/>
            <w:tcBorders>
              <w:top w:val="nil"/>
              <w:left w:val="nil"/>
              <w:bottom w:val="nil"/>
              <w:right w:val="nil"/>
            </w:tcBorders>
            <w:shd w:val="clear" w:color="auto" w:fill="auto"/>
            <w:noWrap/>
            <w:vAlign w:val="bottom"/>
            <w:hideMark/>
          </w:tcPr>
          <w:p w14:paraId="0EFE0EE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- 19-10</w:t>
            </w:r>
          </w:p>
        </w:tc>
        <w:tc>
          <w:tcPr>
            <w:tcW w:w="136" w:type="pct"/>
            <w:tcBorders>
              <w:top w:val="nil"/>
              <w:left w:val="nil"/>
              <w:bottom w:val="nil"/>
              <w:right w:val="nil"/>
            </w:tcBorders>
            <w:shd w:val="clear" w:color="auto" w:fill="auto"/>
            <w:noWrap/>
            <w:vAlign w:val="bottom"/>
            <w:hideMark/>
          </w:tcPr>
          <w:p w14:paraId="438DC0D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375</w:t>
            </w:r>
          </w:p>
        </w:tc>
        <w:tc>
          <w:tcPr>
            <w:tcW w:w="1521" w:type="pct"/>
            <w:tcBorders>
              <w:top w:val="nil"/>
              <w:left w:val="nil"/>
              <w:bottom w:val="nil"/>
              <w:right w:val="nil"/>
            </w:tcBorders>
            <w:shd w:val="clear" w:color="auto" w:fill="auto"/>
            <w:noWrap/>
            <w:vAlign w:val="bottom"/>
            <w:hideMark/>
          </w:tcPr>
          <w:p w14:paraId="302B5ED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- 51-12</w:t>
            </w:r>
          </w:p>
        </w:tc>
        <w:tc>
          <w:tcPr>
            <w:tcW w:w="136" w:type="pct"/>
            <w:tcBorders>
              <w:top w:val="nil"/>
              <w:left w:val="nil"/>
              <w:bottom w:val="nil"/>
              <w:right w:val="nil"/>
            </w:tcBorders>
            <w:shd w:val="clear" w:color="auto" w:fill="auto"/>
            <w:noWrap/>
            <w:vAlign w:val="bottom"/>
            <w:hideMark/>
          </w:tcPr>
          <w:p w14:paraId="0AE2C93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629</w:t>
            </w:r>
          </w:p>
        </w:tc>
        <w:tc>
          <w:tcPr>
            <w:tcW w:w="1550" w:type="pct"/>
            <w:tcBorders>
              <w:top w:val="nil"/>
              <w:left w:val="nil"/>
              <w:bottom w:val="nil"/>
              <w:right w:val="nil"/>
            </w:tcBorders>
            <w:shd w:val="clear" w:color="auto" w:fill="auto"/>
            <w:noWrap/>
            <w:vAlign w:val="bottom"/>
            <w:hideMark/>
          </w:tcPr>
          <w:p w14:paraId="394EB5D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- 97-2</w:t>
            </w:r>
          </w:p>
        </w:tc>
      </w:tr>
      <w:tr w:rsidR="00405438" w:rsidRPr="00405438" w14:paraId="287F13AA" w14:textId="77777777" w:rsidTr="002270DC">
        <w:trPr>
          <w:trHeight w:val="300"/>
        </w:trPr>
        <w:tc>
          <w:tcPr>
            <w:tcW w:w="136" w:type="pct"/>
            <w:tcBorders>
              <w:top w:val="nil"/>
              <w:left w:val="nil"/>
              <w:bottom w:val="nil"/>
              <w:right w:val="nil"/>
            </w:tcBorders>
            <w:shd w:val="clear" w:color="auto" w:fill="auto"/>
            <w:noWrap/>
            <w:vAlign w:val="bottom"/>
            <w:hideMark/>
          </w:tcPr>
          <w:p w14:paraId="37C6DC7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122</w:t>
            </w:r>
          </w:p>
        </w:tc>
        <w:tc>
          <w:tcPr>
            <w:tcW w:w="1521" w:type="pct"/>
            <w:tcBorders>
              <w:top w:val="nil"/>
              <w:left w:val="nil"/>
              <w:bottom w:val="nil"/>
              <w:right w:val="nil"/>
            </w:tcBorders>
            <w:shd w:val="clear" w:color="auto" w:fill="auto"/>
            <w:noWrap/>
            <w:vAlign w:val="bottom"/>
            <w:hideMark/>
          </w:tcPr>
          <w:p w14:paraId="630599C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- 19-11</w:t>
            </w:r>
          </w:p>
        </w:tc>
        <w:tc>
          <w:tcPr>
            <w:tcW w:w="136" w:type="pct"/>
            <w:tcBorders>
              <w:top w:val="nil"/>
              <w:left w:val="nil"/>
              <w:bottom w:val="nil"/>
              <w:right w:val="nil"/>
            </w:tcBorders>
            <w:shd w:val="clear" w:color="auto" w:fill="auto"/>
            <w:noWrap/>
            <w:vAlign w:val="bottom"/>
            <w:hideMark/>
          </w:tcPr>
          <w:p w14:paraId="68E83BA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376</w:t>
            </w:r>
          </w:p>
        </w:tc>
        <w:tc>
          <w:tcPr>
            <w:tcW w:w="1521" w:type="pct"/>
            <w:tcBorders>
              <w:top w:val="nil"/>
              <w:left w:val="nil"/>
              <w:bottom w:val="nil"/>
              <w:right w:val="nil"/>
            </w:tcBorders>
            <w:shd w:val="clear" w:color="auto" w:fill="auto"/>
            <w:noWrap/>
            <w:vAlign w:val="bottom"/>
            <w:hideMark/>
          </w:tcPr>
          <w:p w14:paraId="30448A5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- 51-13</w:t>
            </w:r>
          </w:p>
        </w:tc>
        <w:tc>
          <w:tcPr>
            <w:tcW w:w="136" w:type="pct"/>
            <w:tcBorders>
              <w:top w:val="nil"/>
              <w:left w:val="nil"/>
              <w:bottom w:val="nil"/>
              <w:right w:val="nil"/>
            </w:tcBorders>
            <w:shd w:val="clear" w:color="auto" w:fill="auto"/>
            <w:noWrap/>
            <w:vAlign w:val="bottom"/>
            <w:hideMark/>
          </w:tcPr>
          <w:p w14:paraId="507D342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630</w:t>
            </w:r>
          </w:p>
        </w:tc>
        <w:tc>
          <w:tcPr>
            <w:tcW w:w="1550" w:type="pct"/>
            <w:tcBorders>
              <w:top w:val="nil"/>
              <w:left w:val="nil"/>
              <w:bottom w:val="nil"/>
              <w:right w:val="nil"/>
            </w:tcBorders>
            <w:shd w:val="clear" w:color="auto" w:fill="auto"/>
            <w:noWrap/>
            <w:vAlign w:val="bottom"/>
            <w:hideMark/>
          </w:tcPr>
          <w:p w14:paraId="6E46AD9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- 97-4</w:t>
            </w:r>
          </w:p>
        </w:tc>
      </w:tr>
      <w:tr w:rsidR="00405438" w:rsidRPr="00405438" w14:paraId="34629E5B" w14:textId="77777777" w:rsidTr="002270DC">
        <w:trPr>
          <w:trHeight w:val="300"/>
        </w:trPr>
        <w:tc>
          <w:tcPr>
            <w:tcW w:w="136" w:type="pct"/>
            <w:tcBorders>
              <w:top w:val="nil"/>
              <w:left w:val="nil"/>
              <w:bottom w:val="nil"/>
              <w:right w:val="nil"/>
            </w:tcBorders>
            <w:shd w:val="clear" w:color="auto" w:fill="auto"/>
            <w:noWrap/>
            <w:vAlign w:val="bottom"/>
            <w:hideMark/>
          </w:tcPr>
          <w:p w14:paraId="2E221A1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123</w:t>
            </w:r>
          </w:p>
        </w:tc>
        <w:tc>
          <w:tcPr>
            <w:tcW w:w="1521" w:type="pct"/>
            <w:tcBorders>
              <w:top w:val="nil"/>
              <w:left w:val="nil"/>
              <w:bottom w:val="nil"/>
              <w:right w:val="nil"/>
            </w:tcBorders>
            <w:shd w:val="clear" w:color="auto" w:fill="auto"/>
            <w:noWrap/>
            <w:vAlign w:val="bottom"/>
            <w:hideMark/>
          </w:tcPr>
          <w:p w14:paraId="6D4F496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- 19-12</w:t>
            </w:r>
          </w:p>
        </w:tc>
        <w:tc>
          <w:tcPr>
            <w:tcW w:w="136" w:type="pct"/>
            <w:tcBorders>
              <w:top w:val="nil"/>
              <w:left w:val="nil"/>
              <w:bottom w:val="nil"/>
              <w:right w:val="nil"/>
            </w:tcBorders>
            <w:shd w:val="clear" w:color="auto" w:fill="auto"/>
            <w:noWrap/>
            <w:vAlign w:val="bottom"/>
            <w:hideMark/>
          </w:tcPr>
          <w:p w14:paraId="15BEFF7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377</w:t>
            </w:r>
          </w:p>
        </w:tc>
        <w:tc>
          <w:tcPr>
            <w:tcW w:w="1521" w:type="pct"/>
            <w:tcBorders>
              <w:top w:val="nil"/>
              <w:left w:val="nil"/>
              <w:bottom w:val="nil"/>
              <w:right w:val="nil"/>
            </w:tcBorders>
            <w:shd w:val="clear" w:color="auto" w:fill="auto"/>
            <w:noWrap/>
            <w:vAlign w:val="bottom"/>
            <w:hideMark/>
          </w:tcPr>
          <w:p w14:paraId="5B5AF0A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- 52-1</w:t>
            </w:r>
          </w:p>
        </w:tc>
        <w:tc>
          <w:tcPr>
            <w:tcW w:w="136" w:type="pct"/>
            <w:tcBorders>
              <w:top w:val="nil"/>
              <w:left w:val="nil"/>
              <w:bottom w:val="nil"/>
              <w:right w:val="nil"/>
            </w:tcBorders>
            <w:shd w:val="clear" w:color="auto" w:fill="auto"/>
            <w:noWrap/>
            <w:vAlign w:val="bottom"/>
            <w:hideMark/>
          </w:tcPr>
          <w:p w14:paraId="4ACF765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631</w:t>
            </w:r>
          </w:p>
        </w:tc>
        <w:tc>
          <w:tcPr>
            <w:tcW w:w="1550" w:type="pct"/>
            <w:tcBorders>
              <w:top w:val="nil"/>
              <w:left w:val="nil"/>
              <w:bottom w:val="nil"/>
              <w:right w:val="nil"/>
            </w:tcBorders>
            <w:shd w:val="clear" w:color="auto" w:fill="auto"/>
            <w:noWrap/>
            <w:vAlign w:val="bottom"/>
            <w:hideMark/>
          </w:tcPr>
          <w:p w14:paraId="13FB8D2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- 97-12</w:t>
            </w:r>
          </w:p>
        </w:tc>
      </w:tr>
      <w:tr w:rsidR="00405438" w:rsidRPr="00405438" w14:paraId="0BEF0E63" w14:textId="77777777" w:rsidTr="002270DC">
        <w:trPr>
          <w:trHeight w:val="300"/>
        </w:trPr>
        <w:tc>
          <w:tcPr>
            <w:tcW w:w="136" w:type="pct"/>
            <w:tcBorders>
              <w:top w:val="nil"/>
              <w:left w:val="nil"/>
              <w:bottom w:val="nil"/>
              <w:right w:val="nil"/>
            </w:tcBorders>
            <w:shd w:val="clear" w:color="auto" w:fill="auto"/>
            <w:noWrap/>
            <w:vAlign w:val="bottom"/>
            <w:hideMark/>
          </w:tcPr>
          <w:p w14:paraId="4661E1B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124</w:t>
            </w:r>
          </w:p>
        </w:tc>
        <w:tc>
          <w:tcPr>
            <w:tcW w:w="1521" w:type="pct"/>
            <w:tcBorders>
              <w:top w:val="nil"/>
              <w:left w:val="nil"/>
              <w:bottom w:val="nil"/>
              <w:right w:val="nil"/>
            </w:tcBorders>
            <w:shd w:val="clear" w:color="auto" w:fill="auto"/>
            <w:noWrap/>
            <w:vAlign w:val="bottom"/>
            <w:hideMark/>
          </w:tcPr>
          <w:p w14:paraId="341C654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- 19-13</w:t>
            </w:r>
          </w:p>
        </w:tc>
        <w:tc>
          <w:tcPr>
            <w:tcW w:w="136" w:type="pct"/>
            <w:tcBorders>
              <w:top w:val="nil"/>
              <w:left w:val="nil"/>
              <w:bottom w:val="nil"/>
              <w:right w:val="nil"/>
            </w:tcBorders>
            <w:shd w:val="clear" w:color="auto" w:fill="auto"/>
            <w:noWrap/>
            <w:vAlign w:val="bottom"/>
            <w:hideMark/>
          </w:tcPr>
          <w:p w14:paraId="4066E33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378</w:t>
            </w:r>
          </w:p>
        </w:tc>
        <w:tc>
          <w:tcPr>
            <w:tcW w:w="1521" w:type="pct"/>
            <w:tcBorders>
              <w:top w:val="nil"/>
              <w:left w:val="nil"/>
              <w:bottom w:val="nil"/>
              <w:right w:val="nil"/>
            </w:tcBorders>
            <w:shd w:val="clear" w:color="auto" w:fill="auto"/>
            <w:noWrap/>
            <w:vAlign w:val="bottom"/>
            <w:hideMark/>
          </w:tcPr>
          <w:p w14:paraId="462756D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- 52-2</w:t>
            </w:r>
          </w:p>
        </w:tc>
        <w:tc>
          <w:tcPr>
            <w:tcW w:w="136" w:type="pct"/>
            <w:tcBorders>
              <w:top w:val="nil"/>
              <w:left w:val="nil"/>
              <w:bottom w:val="nil"/>
              <w:right w:val="nil"/>
            </w:tcBorders>
            <w:shd w:val="clear" w:color="auto" w:fill="auto"/>
            <w:noWrap/>
            <w:vAlign w:val="bottom"/>
            <w:hideMark/>
          </w:tcPr>
          <w:p w14:paraId="6E3BA09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632</w:t>
            </w:r>
          </w:p>
        </w:tc>
        <w:tc>
          <w:tcPr>
            <w:tcW w:w="1550" w:type="pct"/>
            <w:tcBorders>
              <w:top w:val="nil"/>
              <w:left w:val="nil"/>
              <w:bottom w:val="nil"/>
              <w:right w:val="nil"/>
            </w:tcBorders>
            <w:shd w:val="clear" w:color="auto" w:fill="auto"/>
            <w:noWrap/>
            <w:vAlign w:val="bottom"/>
            <w:hideMark/>
          </w:tcPr>
          <w:p w14:paraId="008BBD6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- 98-1</w:t>
            </w:r>
          </w:p>
        </w:tc>
      </w:tr>
      <w:tr w:rsidR="00405438" w:rsidRPr="00405438" w14:paraId="40AB43E2" w14:textId="77777777" w:rsidTr="002270DC">
        <w:trPr>
          <w:trHeight w:val="300"/>
        </w:trPr>
        <w:tc>
          <w:tcPr>
            <w:tcW w:w="136" w:type="pct"/>
            <w:tcBorders>
              <w:top w:val="nil"/>
              <w:left w:val="nil"/>
              <w:bottom w:val="nil"/>
              <w:right w:val="nil"/>
            </w:tcBorders>
            <w:shd w:val="clear" w:color="auto" w:fill="auto"/>
            <w:noWrap/>
            <w:vAlign w:val="bottom"/>
            <w:hideMark/>
          </w:tcPr>
          <w:p w14:paraId="6D07B53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125</w:t>
            </w:r>
          </w:p>
        </w:tc>
        <w:tc>
          <w:tcPr>
            <w:tcW w:w="1521" w:type="pct"/>
            <w:tcBorders>
              <w:top w:val="nil"/>
              <w:left w:val="nil"/>
              <w:bottom w:val="nil"/>
              <w:right w:val="nil"/>
            </w:tcBorders>
            <w:shd w:val="clear" w:color="auto" w:fill="auto"/>
            <w:noWrap/>
            <w:vAlign w:val="bottom"/>
            <w:hideMark/>
          </w:tcPr>
          <w:p w14:paraId="5BC1099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- 20-1</w:t>
            </w:r>
          </w:p>
        </w:tc>
        <w:tc>
          <w:tcPr>
            <w:tcW w:w="136" w:type="pct"/>
            <w:tcBorders>
              <w:top w:val="nil"/>
              <w:left w:val="nil"/>
              <w:bottom w:val="nil"/>
              <w:right w:val="nil"/>
            </w:tcBorders>
            <w:shd w:val="clear" w:color="auto" w:fill="auto"/>
            <w:noWrap/>
            <w:vAlign w:val="bottom"/>
            <w:hideMark/>
          </w:tcPr>
          <w:p w14:paraId="1799C40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379</w:t>
            </w:r>
          </w:p>
        </w:tc>
        <w:tc>
          <w:tcPr>
            <w:tcW w:w="1521" w:type="pct"/>
            <w:tcBorders>
              <w:top w:val="nil"/>
              <w:left w:val="nil"/>
              <w:bottom w:val="nil"/>
              <w:right w:val="nil"/>
            </w:tcBorders>
            <w:shd w:val="clear" w:color="auto" w:fill="auto"/>
            <w:noWrap/>
            <w:vAlign w:val="bottom"/>
            <w:hideMark/>
          </w:tcPr>
          <w:p w14:paraId="010299D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- 52-3</w:t>
            </w:r>
          </w:p>
        </w:tc>
        <w:tc>
          <w:tcPr>
            <w:tcW w:w="136" w:type="pct"/>
            <w:tcBorders>
              <w:top w:val="nil"/>
              <w:left w:val="nil"/>
              <w:bottom w:val="nil"/>
              <w:right w:val="nil"/>
            </w:tcBorders>
            <w:shd w:val="clear" w:color="auto" w:fill="auto"/>
            <w:noWrap/>
            <w:vAlign w:val="bottom"/>
            <w:hideMark/>
          </w:tcPr>
          <w:p w14:paraId="5BD4774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633</w:t>
            </w:r>
          </w:p>
        </w:tc>
        <w:tc>
          <w:tcPr>
            <w:tcW w:w="1550" w:type="pct"/>
            <w:tcBorders>
              <w:top w:val="nil"/>
              <w:left w:val="nil"/>
              <w:bottom w:val="nil"/>
              <w:right w:val="nil"/>
            </w:tcBorders>
            <w:shd w:val="clear" w:color="auto" w:fill="auto"/>
            <w:noWrap/>
            <w:vAlign w:val="bottom"/>
            <w:hideMark/>
          </w:tcPr>
          <w:p w14:paraId="00F135D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- 98-3</w:t>
            </w:r>
          </w:p>
        </w:tc>
      </w:tr>
      <w:tr w:rsidR="00405438" w:rsidRPr="00405438" w14:paraId="1765E07A" w14:textId="77777777" w:rsidTr="002270DC">
        <w:trPr>
          <w:trHeight w:val="300"/>
        </w:trPr>
        <w:tc>
          <w:tcPr>
            <w:tcW w:w="136" w:type="pct"/>
            <w:tcBorders>
              <w:top w:val="nil"/>
              <w:left w:val="nil"/>
              <w:bottom w:val="nil"/>
              <w:right w:val="nil"/>
            </w:tcBorders>
            <w:shd w:val="clear" w:color="auto" w:fill="auto"/>
            <w:noWrap/>
            <w:vAlign w:val="bottom"/>
            <w:hideMark/>
          </w:tcPr>
          <w:p w14:paraId="0558199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126</w:t>
            </w:r>
          </w:p>
        </w:tc>
        <w:tc>
          <w:tcPr>
            <w:tcW w:w="1521" w:type="pct"/>
            <w:tcBorders>
              <w:top w:val="nil"/>
              <w:left w:val="nil"/>
              <w:bottom w:val="nil"/>
              <w:right w:val="nil"/>
            </w:tcBorders>
            <w:shd w:val="clear" w:color="auto" w:fill="auto"/>
            <w:noWrap/>
            <w:vAlign w:val="bottom"/>
            <w:hideMark/>
          </w:tcPr>
          <w:p w14:paraId="1FDA3E5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- 20-2</w:t>
            </w:r>
          </w:p>
        </w:tc>
        <w:tc>
          <w:tcPr>
            <w:tcW w:w="136" w:type="pct"/>
            <w:tcBorders>
              <w:top w:val="nil"/>
              <w:left w:val="nil"/>
              <w:bottom w:val="nil"/>
              <w:right w:val="nil"/>
            </w:tcBorders>
            <w:shd w:val="clear" w:color="auto" w:fill="auto"/>
            <w:noWrap/>
            <w:vAlign w:val="bottom"/>
            <w:hideMark/>
          </w:tcPr>
          <w:p w14:paraId="1295BDC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380</w:t>
            </w:r>
          </w:p>
        </w:tc>
        <w:tc>
          <w:tcPr>
            <w:tcW w:w="1521" w:type="pct"/>
            <w:tcBorders>
              <w:top w:val="nil"/>
              <w:left w:val="nil"/>
              <w:bottom w:val="nil"/>
              <w:right w:val="nil"/>
            </w:tcBorders>
            <w:shd w:val="clear" w:color="auto" w:fill="auto"/>
            <w:noWrap/>
            <w:vAlign w:val="bottom"/>
            <w:hideMark/>
          </w:tcPr>
          <w:p w14:paraId="159E946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- 52-4</w:t>
            </w:r>
          </w:p>
        </w:tc>
        <w:tc>
          <w:tcPr>
            <w:tcW w:w="136" w:type="pct"/>
            <w:tcBorders>
              <w:top w:val="nil"/>
              <w:left w:val="nil"/>
              <w:bottom w:val="nil"/>
              <w:right w:val="nil"/>
            </w:tcBorders>
            <w:shd w:val="clear" w:color="auto" w:fill="auto"/>
            <w:noWrap/>
            <w:vAlign w:val="bottom"/>
            <w:hideMark/>
          </w:tcPr>
          <w:p w14:paraId="7FAEDDD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634</w:t>
            </w:r>
          </w:p>
        </w:tc>
        <w:tc>
          <w:tcPr>
            <w:tcW w:w="1550" w:type="pct"/>
            <w:tcBorders>
              <w:top w:val="nil"/>
              <w:left w:val="nil"/>
              <w:bottom w:val="nil"/>
              <w:right w:val="nil"/>
            </w:tcBorders>
            <w:shd w:val="clear" w:color="auto" w:fill="auto"/>
            <w:noWrap/>
            <w:vAlign w:val="bottom"/>
            <w:hideMark/>
          </w:tcPr>
          <w:p w14:paraId="72829A4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- 98-10</w:t>
            </w:r>
          </w:p>
        </w:tc>
      </w:tr>
      <w:tr w:rsidR="00405438" w:rsidRPr="00405438" w14:paraId="3F8E395D" w14:textId="77777777" w:rsidTr="002270DC">
        <w:trPr>
          <w:trHeight w:val="300"/>
        </w:trPr>
        <w:tc>
          <w:tcPr>
            <w:tcW w:w="136" w:type="pct"/>
            <w:tcBorders>
              <w:top w:val="nil"/>
              <w:left w:val="nil"/>
              <w:bottom w:val="nil"/>
              <w:right w:val="nil"/>
            </w:tcBorders>
            <w:shd w:val="clear" w:color="auto" w:fill="auto"/>
            <w:noWrap/>
            <w:vAlign w:val="bottom"/>
            <w:hideMark/>
          </w:tcPr>
          <w:p w14:paraId="3A6168D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127</w:t>
            </w:r>
          </w:p>
        </w:tc>
        <w:tc>
          <w:tcPr>
            <w:tcW w:w="1521" w:type="pct"/>
            <w:tcBorders>
              <w:top w:val="nil"/>
              <w:left w:val="nil"/>
              <w:bottom w:val="nil"/>
              <w:right w:val="nil"/>
            </w:tcBorders>
            <w:shd w:val="clear" w:color="auto" w:fill="auto"/>
            <w:noWrap/>
            <w:vAlign w:val="bottom"/>
            <w:hideMark/>
          </w:tcPr>
          <w:p w14:paraId="45FF9C4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- 20-4</w:t>
            </w:r>
          </w:p>
        </w:tc>
        <w:tc>
          <w:tcPr>
            <w:tcW w:w="136" w:type="pct"/>
            <w:tcBorders>
              <w:top w:val="nil"/>
              <w:left w:val="nil"/>
              <w:bottom w:val="nil"/>
              <w:right w:val="nil"/>
            </w:tcBorders>
            <w:shd w:val="clear" w:color="auto" w:fill="auto"/>
            <w:noWrap/>
            <w:vAlign w:val="bottom"/>
            <w:hideMark/>
          </w:tcPr>
          <w:p w14:paraId="7A1B350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381</w:t>
            </w:r>
          </w:p>
        </w:tc>
        <w:tc>
          <w:tcPr>
            <w:tcW w:w="1521" w:type="pct"/>
            <w:tcBorders>
              <w:top w:val="nil"/>
              <w:left w:val="nil"/>
              <w:bottom w:val="nil"/>
              <w:right w:val="nil"/>
            </w:tcBorders>
            <w:shd w:val="clear" w:color="auto" w:fill="auto"/>
            <w:noWrap/>
            <w:vAlign w:val="bottom"/>
            <w:hideMark/>
          </w:tcPr>
          <w:p w14:paraId="00CDE9D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- 52-9</w:t>
            </w:r>
          </w:p>
        </w:tc>
        <w:tc>
          <w:tcPr>
            <w:tcW w:w="136" w:type="pct"/>
            <w:tcBorders>
              <w:top w:val="nil"/>
              <w:left w:val="nil"/>
              <w:bottom w:val="nil"/>
              <w:right w:val="nil"/>
            </w:tcBorders>
            <w:shd w:val="clear" w:color="auto" w:fill="auto"/>
            <w:noWrap/>
            <w:vAlign w:val="bottom"/>
            <w:hideMark/>
          </w:tcPr>
          <w:p w14:paraId="7691B69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635</w:t>
            </w:r>
          </w:p>
        </w:tc>
        <w:tc>
          <w:tcPr>
            <w:tcW w:w="1550" w:type="pct"/>
            <w:tcBorders>
              <w:top w:val="nil"/>
              <w:left w:val="nil"/>
              <w:bottom w:val="nil"/>
              <w:right w:val="nil"/>
            </w:tcBorders>
            <w:shd w:val="clear" w:color="auto" w:fill="auto"/>
            <w:noWrap/>
            <w:vAlign w:val="bottom"/>
            <w:hideMark/>
          </w:tcPr>
          <w:p w14:paraId="4F16FA5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- 99-4</w:t>
            </w:r>
          </w:p>
        </w:tc>
      </w:tr>
      <w:tr w:rsidR="00405438" w:rsidRPr="00405438" w14:paraId="083CA52D" w14:textId="77777777" w:rsidTr="002270DC">
        <w:trPr>
          <w:trHeight w:val="300"/>
        </w:trPr>
        <w:tc>
          <w:tcPr>
            <w:tcW w:w="136" w:type="pct"/>
            <w:tcBorders>
              <w:top w:val="nil"/>
              <w:left w:val="nil"/>
              <w:bottom w:val="nil"/>
              <w:right w:val="nil"/>
            </w:tcBorders>
            <w:shd w:val="clear" w:color="auto" w:fill="auto"/>
            <w:noWrap/>
            <w:vAlign w:val="bottom"/>
            <w:hideMark/>
          </w:tcPr>
          <w:p w14:paraId="4E3B7E4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128</w:t>
            </w:r>
          </w:p>
        </w:tc>
        <w:tc>
          <w:tcPr>
            <w:tcW w:w="1521" w:type="pct"/>
            <w:tcBorders>
              <w:top w:val="nil"/>
              <w:left w:val="nil"/>
              <w:bottom w:val="nil"/>
              <w:right w:val="nil"/>
            </w:tcBorders>
            <w:shd w:val="clear" w:color="auto" w:fill="auto"/>
            <w:noWrap/>
            <w:vAlign w:val="bottom"/>
            <w:hideMark/>
          </w:tcPr>
          <w:p w14:paraId="5B67327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- 20-8</w:t>
            </w:r>
          </w:p>
        </w:tc>
        <w:tc>
          <w:tcPr>
            <w:tcW w:w="136" w:type="pct"/>
            <w:tcBorders>
              <w:top w:val="nil"/>
              <w:left w:val="nil"/>
              <w:bottom w:val="nil"/>
              <w:right w:val="nil"/>
            </w:tcBorders>
            <w:shd w:val="clear" w:color="auto" w:fill="auto"/>
            <w:noWrap/>
            <w:vAlign w:val="bottom"/>
            <w:hideMark/>
          </w:tcPr>
          <w:p w14:paraId="2107070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382</w:t>
            </w:r>
          </w:p>
        </w:tc>
        <w:tc>
          <w:tcPr>
            <w:tcW w:w="1521" w:type="pct"/>
            <w:tcBorders>
              <w:top w:val="nil"/>
              <w:left w:val="nil"/>
              <w:bottom w:val="nil"/>
              <w:right w:val="nil"/>
            </w:tcBorders>
            <w:shd w:val="clear" w:color="auto" w:fill="auto"/>
            <w:noWrap/>
            <w:vAlign w:val="bottom"/>
            <w:hideMark/>
          </w:tcPr>
          <w:p w14:paraId="25A623B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- 52-10</w:t>
            </w:r>
          </w:p>
        </w:tc>
        <w:tc>
          <w:tcPr>
            <w:tcW w:w="136" w:type="pct"/>
            <w:tcBorders>
              <w:top w:val="nil"/>
              <w:left w:val="nil"/>
              <w:bottom w:val="nil"/>
              <w:right w:val="nil"/>
            </w:tcBorders>
            <w:shd w:val="clear" w:color="auto" w:fill="auto"/>
            <w:noWrap/>
            <w:vAlign w:val="bottom"/>
            <w:hideMark/>
          </w:tcPr>
          <w:p w14:paraId="71B4DA7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636</w:t>
            </w:r>
          </w:p>
        </w:tc>
        <w:tc>
          <w:tcPr>
            <w:tcW w:w="1550" w:type="pct"/>
            <w:tcBorders>
              <w:top w:val="nil"/>
              <w:left w:val="nil"/>
              <w:bottom w:val="nil"/>
              <w:right w:val="nil"/>
            </w:tcBorders>
            <w:shd w:val="clear" w:color="auto" w:fill="auto"/>
            <w:noWrap/>
            <w:vAlign w:val="bottom"/>
            <w:hideMark/>
          </w:tcPr>
          <w:p w14:paraId="422E609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- 99-13</w:t>
            </w:r>
          </w:p>
        </w:tc>
      </w:tr>
      <w:tr w:rsidR="00405438" w:rsidRPr="00405438" w14:paraId="74BDF992" w14:textId="77777777" w:rsidTr="002270DC">
        <w:trPr>
          <w:trHeight w:val="300"/>
        </w:trPr>
        <w:tc>
          <w:tcPr>
            <w:tcW w:w="136" w:type="pct"/>
            <w:tcBorders>
              <w:top w:val="nil"/>
              <w:left w:val="nil"/>
              <w:bottom w:val="nil"/>
              <w:right w:val="nil"/>
            </w:tcBorders>
            <w:shd w:val="clear" w:color="auto" w:fill="auto"/>
            <w:noWrap/>
            <w:vAlign w:val="bottom"/>
            <w:hideMark/>
          </w:tcPr>
          <w:p w14:paraId="19996FC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129</w:t>
            </w:r>
          </w:p>
        </w:tc>
        <w:tc>
          <w:tcPr>
            <w:tcW w:w="1521" w:type="pct"/>
            <w:tcBorders>
              <w:top w:val="nil"/>
              <w:left w:val="nil"/>
              <w:bottom w:val="nil"/>
              <w:right w:val="nil"/>
            </w:tcBorders>
            <w:shd w:val="clear" w:color="auto" w:fill="auto"/>
            <w:noWrap/>
            <w:vAlign w:val="bottom"/>
            <w:hideMark/>
          </w:tcPr>
          <w:p w14:paraId="2E6253F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- 20-10</w:t>
            </w:r>
          </w:p>
        </w:tc>
        <w:tc>
          <w:tcPr>
            <w:tcW w:w="136" w:type="pct"/>
            <w:tcBorders>
              <w:top w:val="nil"/>
              <w:left w:val="nil"/>
              <w:bottom w:val="nil"/>
              <w:right w:val="nil"/>
            </w:tcBorders>
            <w:shd w:val="clear" w:color="auto" w:fill="auto"/>
            <w:noWrap/>
            <w:vAlign w:val="bottom"/>
            <w:hideMark/>
          </w:tcPr>
          <w:p w14:paraId="0D3B7AA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383</w:t>
            </w:r>
          </w:p>
        </w:tc>
        <w:tc>
          <w:tcPr>
            <w:tcW w:w="1521" w:type="pct"/>
            <w:tcBorders>
              <w:top w:val="nil"/>
              <w:left w:val="nil"/>
              <w:bottom w:val="nil"/>
              <w:right w:val="nil"/>
            </w:tcBorders>
            <w:shd w:val="clear" w:color="auto" w:fill="auto"/>
            <w:noWrap/>
            <w:vAlign w:val="bottom"/>
            <w:hideMark/>
          </w:tcPr>
          <w:p w14:paraId="3DDC34C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- 52-11</w:t>
            </w:r>
          </w:p>
        </w:tc>
        <w:tc>
          <w:tcPr>
            <w:tcW w:w="136" w:type="pct"/>
            <w:tcBorders>
              <w:top w:val="nil"/>
              <w:left w:val="nil"/>
              <w:bottom w:val="nil"/>
              <w:right w:val="nil"/>
            </w:tcBorders>
            <w:shd w:val="clear" w:color="auto" w:fill="auto"/>
            <w:noWrap/>
            <w:vAlign w:val="bottom"/>
            <w:hideMark/>
          </w:tcPr>
          <w:p w14:paraId="43E26CC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637</w:t>
            </w:r>
          </w:p>
        </w:tc>
        <w:tc>
          <w:tcPr>
            <w:tcW w:w="1550" w:type="pct"/>
            <w:tcBorders>
              <w:top w:val="nil"/>
              <w:left w:val="nil"/>
              <w:bottom w:val="nil"/>
              <w:right w:val="nil"/>
            </w:tcBorders>
            <w:shd w:val="clear" w:color="auto" w:fill="auto"/>
            <w:noWrap/>
            <w:vAlign w:val="bottom"/>
            <w:hideMark/>
          </w:tcPr>
          <w:p w14:paraId="60749D2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- 100-6</w:t>
            </w:r>
          </w:p>
        </w:tc>
      </w:tr>
      <w:tr w:rsidR="00405438" w:rsidRPr="00405438" w14:paraId="69BD6C44" w14:textId="77777777" w:rsidTr="002270DC">
        <w:trPr>
          <w:trHeight w:val="300"/>
        </w:trPr>
        <w:tc>
          <w:tcPr>
            <w:tcW w:w="136" w:type="pct"/>
            <w:tcBorders>
              <w:top w:val="nil"/>
              <w:left w:val="nil"/>
              <w:bottom w:val="nil"/>
              <w:right w:val="nil"/>
            </w:tcBorders>
            <w:shd w:val="clear" w:color="auto" w:fill="auto"/>
            <w:noWrap/>
            <w:vAlign w:val="bottom"/>
            <w:hideMark/>
          </w:tcPr>
          <w:p w14:paraId="371C416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130</w:t>
            </w:r>
          </w:p>
        </w:tc>
        <w:tc>
          <w:tcPr>
            <w:tcW w:w="1521" w:type="pct"/>
            <w:tcBorders>
              <w:top w:val="nil"/>
              <w:left w:val="nil"/>
              <w:bottom w:val="nil"/>
              <w:right w:val="nil"/>
            </w:tcBorders>
            <w:shd w:val="clear" w:color="auto" w:fill="auto"/>
            <w:noWrap/>
            <w:vAlign w:val="bottom"/>
            <w:hideMark/>
          </w:tcPr>
          <w:p w14:paraId="52063E3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- 20-14</w:t>
            </w:r>
          </w:p>
        </w:tc>
        <w:tc>
          <w:tcPr>
            <w:tcW w:w="136" w:type="pct"/>
            <w:tcBorders>
              <w:top w:val="nil"/>
              <w:left w:val="nil"/>
              <w:bottom w:val="nil"/>
              <w:right w:val="nil"/>
            </w:tcBorders>
            <w:shd w:val="clear" w:color="auto" w:fill="auto"/>
            <w:noWrap/>
            <w:vAlign w:val="bottom"/>
            <w:hideMark/>
          </w:tcPr>
          <w:p w14:paraId="548DEBD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384</w:t>
            </w:r>
          </w:p>
        </w:tc>
        <w:tc>
          <w:tcPr>
            <w:tcW w:w="1521" w:type="pct"/>
            <w:tcBorders>
              <w:top w:val="nil"/>
              <w:left w:val="nil"/>
              <w:bottom w:val="nil"/>
              <w:right w:val="nil"/>
            </w:tcBorders>
            <w:shd w:val="clear" w:color="auto" w:fill="auto"/>
            <w:noWrap/>
            <w:vAlign w:val="bottom"/>
            <w:hideMark/>
          </w:tcPr>
          <w:p w14:paraId="639CAC5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- 53-1</w:t>
            </w:r>
          </w:p>
        </w:tc>
        <w:tc>
          <w:tcPr>
            <w:tcW w:w="136" w:type="pct"/>
            <w:tcBorders>
              <w:top w:val="nil"/>
              <w:left w:val="nil"/>
              <w:bottom w:val="nil"/>
              <w:right w:val="nil"/>
            </w:tcBorders>
            <w:shd w:val="clear" w:color="auto" w:fill="auto"/>
            <w:noWrap/>
            <w:vAlign w:val="bottom"/>
            <w:hideMark/>
          </w:tcPr>
          <w:p w14:paraId="0C8C18F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638</w:t>
            </w:r>
          </w:p>
        </w:tc>
        <w:tc>
          <w:tcPr>
            <w:tcW w:w="1550" w:type="pct"/>
            <w:tcBorders>
              <w:top w:val="nil"/>
              <w:left w:val="nil"/>
              <w:bottom w:val="nil"/>
              <w:right w:val="nil"/>
            </w:tcBorders>
            <w:shd w:val="clear" w:color="auto" w:fill="auto"/>
            <w:noWrap/>
            <w:vAlign w:val="bottom"/>
            <w:hideMark/>
          </w:tcPr>
          <w:p w14:paraId="75A583C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- 100-11</w:t>
            </w:r>
          </w:p>
        </w:tc>
      </w:tr>
      <w:tr w:rsidR="00405438" w:rsidRPr="00405438" w14:paraId="69CEE3D9" w14:textId="77777777" w:rsidTr="002270DC">
        <w:trPr>
          <w:trHeight w:val="300"/>
        </w:trPr>
        <w:tc>
          <w:tcPr>
            <w:tcW w:w="136" w:type="pct"/>
            <w:tcBorders>
              <w:top w:val="nil"/>
              <w:left w:val="nil"/>
              <w:bottom w:val="nil"/>
              <w:right w:val="nil"/>
            </w:tcBorders>
            <w:shd w:val="clear" w:color="auto" w:fill="auto"/>
            <w:noWrap/>
            <w:vAlign w:val="bottom"/>
            <w:hideMark/>
          </w:tcPr>
          <w:p w14:paraId="22EF5A0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131</w:t>
            </w:r>
          </w:p>
        </w:tc>
        <w:tc>
          <w:tcPr>
            <w:tcW w:w="1521" w:type="pct"/>
            <w:tcBorders>
              <w:top w:val="nil"/>
              <w:left w:val="nil"/>
              <w:bottom w:val="nil"/>
              <w:right w:val="nil"/>
            </w:tcBorders>
            <w:shd w:val="clear" w:color="auto" w:fill="auto"/>
            <w:noWrap/>
            <w:vAlign w:val="bottom"/>
            <w:hideMark/>
          </w:tcPr>
          <w:p w14:paraId="535D728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- 21-1</w:t>
            </w:r>
          </w:p>
        </w:tc>
        <w:tc>
          <w:tcPr>
            <w:tcW w:w="136" w:type="pct"/>
            <w:tcBorders>
              <w:top w:val="nil"/>
              <w:left w:val="nil"/>
              <w:bottom w:val="nil"/>
              <w:right w:val="nil"/>
            </w:tcBorders>
            <w:shd w:val="clear" w:color="auto" w:fill="auto"/>
            <w:noWrap/>
            <w:vAlign w:val="bottom"/>
            <w:hideMark/>
          </w:tcPr>
          <w:p w14:paraId="43001A9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385</w:t>
            </w:r>
          </w:p>
        </w:tc>
        <w:tc>
          <w:tcPr>
            <w:tcW w:w="1521" w:type="pct"/>
            <w:tcBorders>
              <w:top w:val="nil"/>
              <w:left w:val="nil"/>
              <w:bottom w:val="nil"/>
              <w:right w:val="nil"/>
            </w:tcBorders>
            <w:shd w:val="clear" w:color="auto" w:fill="auto"/>
            <w:noWrap/>
            <w:vAlign w:val="bottom"/>
            <w:hideMark/>
          </w:tcPr>
          <w:p w14:paraId="7608A90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- 53-3</w:t>
            </w:r>
          </w:p>
        </w:tc>
        <w:tc>
          <w:tcPr>
            <w:tcW w:w="136" w:type="pct"/>
            <w:tcBorders>
              <w:top w:val="nil"/>
              <w:left w:val="nil"/>
              <w:bottom w:val="nil"/>
              <w:right w:val="nil"/>
            </w:tcBorders>
            <w:shd w:val="clear" w:color="auto" w:fill="auto"/>
            <w:noWrap/>
            <w:vAlign w:val="bottom"/>
            <w:hideMark/>
          </w:tcPr>
          <w:p w14:paraId="45498F1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639</w:t>
            </w:r>
          </w:p>
        </w:tc>
        <w:tc>
          <w:tcPr>
            <w:tcW w:w="1550" w:type="pct"/>
            <w:tcBorders>
              <w:top w:val="nil"/>
              <w:left w:val="nil"/>
              <w:bottom w:val="nil"/>
              <w:right w:val="nil"/>
            </w:tcBorders>
            <w:shd w:val="clear" w:color="auto" w:fill="auto"/>
            <w:noWrap/>
            <w:vAlign w:val="bottom"/>
            <w:hideMark/>
          </w:tcPr>
          <w:p w14:paraId="32044B7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- 100-13</w:t>
            </w:r>
          </w:p>
        </w:tc>
      </w:tr>
      <w:tr w:rsidR="00405438" w:rsidRPr="00405438" w14:paraId="58E74718" w14:textId="77777777" w:rsidTr="002270DC">
        <w:trPr>
          <w:trHeight w:val="300"/>
        </w:trPr>
        <w:tc>
          <w:tcPr>
            <w:tcW w:w="136" w:type="pct"/>
            <w:tcBorders>
              <w:top w:val="nil"/>
              <w:left w:val="nil"/>
              <w:bottom w:val="nil"/>
              <w:right w:val="nil"/>
            </w:tcBorders>
            <w:shd w:val="clear" w:color="auto" w:fill="auto"/>
            <w:noWrap/>
            <w:vAlign w:val="bottom"/>
            <w:hideMark/>
          </w:tcPr>
          <w:p w14:paraId="4107E5B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132</w:t>
            </w:r>
          </w:p>
        </w:tc>
        <w:tc>
          <w:tcPr>
            <w:tcW w:w="1521" w:type="pct"/>
            <w:tcBorders>
              <w:top w:val="nil"/>
              <w:left w:val="nil"/>
              <w:bottom w:val="nil"/>
              <w:right w:val="nil"/>
            </w:tcBorders>
            <w:shd w:val="clear" w:color="auto" w:fill="auto"/>
            <w:noWrap/>
            <w:vAlign w:val="bottom"/>
            <w:hideMark/>
          </w:tcPr>
          <w:p w14:paraId="67041D7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- 21-4</w:t>
            </w:r>
          </w:p>
        </w:tc>
        <w:tc>
          <w:tcPr>
            <w:tcW w:w="136" w:type="pct"/>
            <w:tcBorders>
              <w:top w:val="nil"/>
              <w:left w:val="nil"/>
              <w:bottom w:val="nil"/>
              <w:right w:val="nil"/>
            </w:tcBorders>
            <w:shd w:val="clear" w:color="auto" w:fill="auto"/>
            <w:noWrap/>
            <w:vAlign w:val="bottom"/>
            <w:hideMark/>
          </w:tcPr>
          <w:p w14:paraId="23EBD18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386</w:t>
            </w:r>
          </w:p>
        </w:tc>
        <w:tc>
          <w:tcPr>
            <w:tcW w:w="1521" w:type="pct"/>
            <w:tcBorders>
              <w:top w:val="nil"/>
              <w:left w:val="nil"/>
              <w:bottom w:val="nil"/>
              <w:right w:val="nil"/>
            </w:tcBorders>
            <w:shd w:val="clear" w:color="auto" w:fill="auto"/>
            <w:noWrap/>
            <w:vAlign w:val="bottom"/>
            <w:hideMark/>
          </w:tcPr>
          <w:p w14:paraId="28D1D35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- 53-4</w:t>
            </w:r>
          </w:p>
        </w:tc>
        <w:tc>
          <w:tcPr>
            <w:tcW w:w="136" w:type="pct"/>
            <w:tcBorders>
              <w:top w:val="nil"/>
              <w:left w:val="nil"/>
              <w:bottom w:val="nil"/>
              <w:right w:val="nil"/>
            </w:tcBorders>
            <w:shd w:val="clear" w:color="auto" w:fill="auto"/>
            <w:noWrap/>
            <w:vAlign w:val="bottom"/>
            <w:hideMark/>
          </w:tcPr>
          <w:p w14:paraId="14A5FD1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640</w:t>
            </w:r>
          </w:p>
        </w:tc>
        <w:tc>
          <w:tcPr>
            <w:tcW w:w="1550" w:type="pct"/>
            <w:tcBorders>
              <w:top w:val="nil"/>
              <w:left w:val="nil"/>
              <w:bottom w:val="nil"/>
              <w:right w:val="nil"/>
            </w:tcBorders>
            <w:shd w:val="clear" w:color="auto" w:fill="auto"/>
            <w:noWrap/>
            <w:vAlign w:val="bottom"/>
            <w:hideMark/>
          </w:tcPr>
          <w:p w14:paraId="3EEB033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- 101-5</w:t>
            </w:r>
          </w:p>
        </w:tc>
      </w:tr>
      <w:tr w:rsidR="00405438" w:rsidRPr="00405438" w14:paraId="0730ADB9" w14:textId="77777777" w:rsidTr="002270DC">
        <w:trPr>
          <w:trHeight w:val="300"/>
        </w:trPr>
        <w:tc>
          <w:tcPr>
            <w:tcW w:w="136" w:type="pct"/>
            <w:tcBorders>
              <w:top w:val="nil"/>
              <w:left w:val="nil"/>
              <w:bottom w:val="nil"/>
              <w:right w:val="nil"/>
            </w:tcBorders>
            <w:shd w:val="clear" w:color="auto" w:fill="auto"/>
            <w:noWrap/>
            <w:vAlign w:val="bottom"/>
            <w:hideMark/>
          </w:tcPr>
          <w:p w14:paraId="3B9F560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133</w:t>
            </w:r>
          </w:p>
        </w:tc>
        <w:tc>
          <w:tcPr>
            <w:tcW w:w="1521" w:type="pct"/>
            <w:tcBorders>
              <w:top w:val="nil"/>
              <w:left w:val="nil"/>
              <w:bottom w:val="nil"/>
              <w:right w:val="nil"/>
            </w:tcBorders>
            <w:shd w:val="clear" w:color="auto" w:fill="auto"/>
            <w:noWrap/>
            <w:vAlign w:val="bottom"/>
            <w:hideMark/>
          </w:tcPr>
          <w:p w14:paraId="6AB55E5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- 21-6</w:t>
            </w:r>
          </w:p>
        </w:tc>
        <w:tc>
          <w:tcPr>
            <w:tcW w:w="136" w:type="pct"/>
            <w:tcBorders>
              <w:top w:val="nil"/>
              <w:left w:val="nil"/>
              <w:bottom w:val="nil"/>
              <w:right w:val="nil"/>
            </w:tcBorders>
            <w:shd w:val="clear" w:color="auto" w:fill="auto"/>
            <w:noWrap/>
            <w:vAlign w:val="bottom"/>
            <w:hideMark/>
          </w:tcPr>
          <w:p w14:paraId="4AF0B76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387</w:t>
            </w:r>
          </w:p>
        </w:tc>
        <w:tc>
          <w:tcPr>
            <w:tcW w:w="1521" w:type="pct"/>
            <w:tcBorders>
              <w:top w:val="nil"/>
              <w:left w:val="nil"/>
              <w:bottom w:val="nil"/>
              <w:right w:val="nil"/>
            </w:tcBorders>
            <w:shd w:val="clear" w:color="auto" w:fill="auto"/>
            <w:noWrap/>
            <w:vAlign w:val="bottom"/>
            <w:hideMark/>
          </w:tcPr>
          <w:p w14:paraId="0FB899B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- 53-6</w:t>
            </w:r>
          </w:p>
        </w:tc>
        <w:tc>
          <w:tcPr>
            <w:tcW w:w="136" w:type="pct"/>
            <w:tcBorders>
              <w:top w:val="nil"/>
              <w:left w:val="nil"/>
              <w:bottom w:val="nil"/>
              <w:right w:val="nil"/>
            </w:tcBorders>
            <w:shd w:val="clear" w:color="auto" w:fill="auto"/>
            <w:noWrap/>
            <w:vAlign w:val="bottom"/>
            <w:hideMark/>
          </w:tcPr>
          <w:p w14:paraId="37ED331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641</w:t>
            </w:r>
          </w:p>
        </w:tc>
        <w:tc>
          <w:tcPr>
            <w:tcW w:w="1550" w:type="pct"/>
            <w:tcBorders>
              <w:top w:val="nil"/>
              <w:left w:val="nil"/>
              <w:bottom w:val="nil"/>
              <w:right w:val="nil"/>
            </w:tcBorders>
            <w:shd w:val="clear" w:color="auto" w:fill="auto"/>
            <w:noWrap/>
            <w:vAlign w:val="bottom"/>
            <w:hideMark/>
          </w:tcPr>
          <w:p w14:paraId="21CE6CC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- 101-9</w:t>
            </w:r>
          </w:p>
        </w:tc>
      </w:tr>
      <w:tr w:rsidR="00405438" w:rsidRPr="00405438" w14:paraId="7A3AA327" w14:textId="77777777" w:rsidTr="002270DC">
        <w:trPr>
          <w:trHeight w:val="300"/>
        </w:trPr>
        <w:tc>
          <w:tcPr>
            <w:tcW w:w="136" w:type="pct"/>
            <w:tcBorders>
              <w:top w:val="nil"/>
              <w:left w:val="nil"/>
              <w:bottom w:val="nil"/>
              <w:right w:val="nil"/>
            </w:tcBorders>
            <w:shd w:val="clear" w:color="auto" w:fill="auto"/>
            <w:noWrap/>
            <w:vAlign w:val="bottom"/>
            <w:hideMark/>
          </w:tcPr>
          <w:p w14:paraId="71853CF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134</w:t>
            </w:r>
          </w:p>
        </w:tc>
        <w:tc>
          <w:tcPr>
            <w:tcW w:w="1521" w:type="pct"/>
            <w:tcBorders>
              <w:top w:val="nil"/>
              <w:left w:val="nil"/>
              <w:bottom w:val="nil"/>
              <w:right w:val="nil"/>
            </w:tcBorders>
            <w:shd w:val="clear" w:color="auto" w:fill="auto"/>
            <w:noWrap/>
            <w:vAlign w:val="bottom"/>
            <w:hideMark/>
          </w:tcPr>
          <w:p w14:paraId="1F81AB4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- 22-3</w:t>
            </w:r>
          </w:p>
        </w:tc>
        <w:tc>
          <w:tcPr>
            <w:tcW w:w="136" w:type="pct"/>
            <w:tcBorders>
              <w:top w:val="nil"/>
              <w:left w:val="nil"/>
              <w:bottom w:val="nil"/>
              <w:right w:val="nil"/>
            </w:tcBorders>
            <w:shd w:val="clear" w:color="auto" w:fill="auto"/>
            <w:noWrap/>
            <w:vAlign w:val="bottom"/>
            <w:hideMark/>
          </w:tcPr>
          <w:p w14:paraId="4C937B1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388</w:t>
            </w:r>
          </w:p>
        </w:tc>
        <w:tc>
          <w:tcPr>
            <w:tcW w:w="1521" w:type="pct"/>
            <w:tcBorders>
              <w:top w:val="nil"/>
              <w:left w:val="nil"/>
              <w:bottom w:val="nil"/>
              <w:right w:val="nil"/>
            </w:tcBorders>
            <w:shd w:val="clear" w:color="auto" w:fill="auto"/>
            <w:noWrap/>
            <w:vAlign w:val="bottom"/>
            <w:hideMark/>
          </w:tcPr>
          <w:p w14:paraId="50E6B83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- 53-8</w:t>
            </w:r>
          </w:p>
        </w:tc>
        <w:tc>
          <w:tcPr>
            <w:tcW w:w="136" w:type="pct"/>
            <w:tcBorders>
              <w:top w:val="nil"/>
              <w:left w:val="nil"/>
              <w:bottom w:val="nil"/>
              <w:right w:val="nil"/>
            </w:tcBorders>
            <w:shd w:val="clear" w:color="auto" w:fill="auto"/>
            <w:noWrap/>
            <w:vAlign w:val="bottom"/>
            <w:hideMark/>
          </w:tcPr>
          <w:p w14:paraId="3E36D88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642</w:t>
            </w:r>
          </w:p>
        </w:tc>
        <w:tc>
          <w:tcPr>
            <w:tcW w:w="1550" w:type="pct"/>
            <w:tcBorders>
              <w:top w:val="nil"/>
              <w:left w:val="nil"/>
              <w:bottom w:val="nil"/>
              <w:right w:val="nil"/>
            </w:tcBorders>
            <w:shd w:val="clear" w:color="auto" w:fill="auto"/>
            <w:noWrap/>
            <w:vAlign w:val="bottom"/>
            <w:hideMark/>
          </w:tcPr>
          <w:p w14:paraId="591E4B4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- 101-12</w:t>
            </w:r>
          </w:p>
        </w:tc>
      </w:tr>
      <w:tr w:rsidR="00405438" w:rsidRPr="00405438" w14:paraId="23F280A8" w14:textId="77777777" w:rsidTr="002270DC">
        <w:trPr>
          <w:trHeight w:val="300"/>
        </w:trPr>
        <w:tc>
          <w:tcPr>
            <w:tcW w:w="136" w:type="pct"/>
            <w:tcBorders>
              <w:top w:val="nil"/>
              <w:left w:val="nil"/>
              <w:bottom w:val="nil"/>
              <w:right w:val="nil"/>
            </w:tcBorders>
            <w:shd w:val="clear" w:color="auto" w:fill="auto"/>
            <w:noWrap/>
            <w:vAlign w:val="bottom"/>
            <w:hideMark/>
          </w:tcPr>
          <w:p w14:paraId="3692107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135</w:t>
            </w:r>
          </w:p>
        </w:tc>
        <w:tc>
          <w:tcPr>
            <w:tcW w:w="1521" w:type="pct"/>
            <w:tcBorders>
              <w:top w:val="nil"/>
              <w:left w:val="nil"/>
              <w:bottom w:val="nil"/>
              <w:right w:val="nil"/>
            </w:tcBorders>
            <w:shd w:val="clear" w:color="auto" w:fill="auto"/>
            <w:noWrap/>
            <w:vAlign w:val="bottom"/>
            <w:hideMark/>
          </w:tcPr>
          <w:p w14:paraId="1C8F9F6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- 22-8</w:t>
            </w:r>
          </w:p>
        </w:tc>
        <w:tc>
          <w:tcPr>
            <w:tcW w:w="136" w:type="pct"/>
            <w:tcBorders>
              <w:top w:val="nil"/>
              <w:left w:val="nil"/>
              <w:bottom w:val="nil"/>
              <w:right w:val="nil"/>
            </w:tcBorders>
            <w:shd w:val="clear" w:color="auto" w:fill="auto"/>
            <w:noWrap/>
            <w:vAlign w:val="bottom"/>
            <w:hideMark/>
          </w:tcPr>
          <w:p w14:paraId="4CE2B59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389</w:t>
            </w:r>
          </w:p>
        </w:tc>
        <w:tc>
          <w:tcPr>
            <w:tcW w:w="1521" w:type="pct"/>
            <w:tcBorders>
              <w:top w:val="nil"/>
              <w:left w:val="nil"/>
              <w:bottom w:val="nil"/>
              <w:right w:val="nil"/>
            </w:tcBorders>
            <w:shd w:val="clear" w:color="auto" w:fill="auto"/>
            <w:noWrap/>
            <w:vAlign w:val="bottom"/>
            <w:hideMark/>
          </w:tcPr>
          <w:p w14:paraId="305C474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- 53-9</w:t>
            </w:r>
          </w:p>
        </w:tc>
        <w:tc>
          <w:tcPr>
            <w:tcW w:w="136" w:type="pct"/>
            <w:tcBorders>
              <w:top w:val="nil"/>
              <w:left w:val="nil"/>
              <w:bottom w:val="nil"/>
              <w:right w:val="nil"/>
            </w:tcBorders>
            <w:shd w:val="clear" w:color="auto" w:fill="auto"/>
            <w:noWrap/>
            <w:vAlign w:val="bottom"/>
            <w:hideMark/>
          </w:tcPr>
          <w:p w14:paraId="5F27533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643</w:t>
            </w:r>
          </w:p>
        </w:tc>
        <w:tc>
          <w:tcPr>
            <w:tcW w:w="1550" w:type="pct"/>
            <w:tcBorders>
              <w:top w:val="nil"/>
              <w:left w:val="nil"/>
              <w:bottom w:val="nil"/>
              <w:right w:val="nil"/>
            </w:tcBorders>
            <w:shd w:val="clear" w:color="auto" w:fill="auto"/>
            <w:noWrap/>
            <w:vAlign w:val="bottom"/>
            <w:hideMark/>
          </w:tcPr>
          <w:p w14:paraId="02AF8E4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- 101-13</w:t>
            </w:r>
          </w:p>
        </w:tc>
      </w:tr>
      <w:tr w:rsidR="00405438" w:rsidRPr="00405438" w14:paraId="3494D717" w14:textId="77777777" w:rsidTr="002270DC">
        <w:trPr>
          <w:trHeight w:val="300"/>
        </w:trPr>
        <w:tc>
          <w:tcPr>
            <w:tcW w:w="136" w:type="pct"/>
            <w:tcBorders>
              <w:top w:val="nil"/>
              <w:left w:val="nil"/>
              <w:bottom w:val="nil"/>
              <w:right w:val="nil"/>
            </w:tcBorders>
            <w:shd w:val="clear" w:color="auto" w:fill="auto"/>
            <w:noWrap/>
            <w:vAlign w:val="bottom"/>
            <w:hideMark/>
          </w:tcPr>
          <w:p w14:paraId="293E635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136</w:t>
            </w:r>
          </w:p>
        </w:tc>
        <w:tc>
          <w:tcPr>
            <w:tcW w:w="1521" w:type="pct"/>
            <w:tcBorders>
              <w:top w:val="nil"/>
              <w:left w:val="nil"/>
              <w:bottom w:val="nil"/>
              <w:right w:val="nil"/>
            </w:tcBorders>
            <w:shd w:val="clear" w:color="auto" w:fill="auto"/>
            <w:noWrap/>
            <w:vAlign w:val="bottom"/>
            <w:hideMark/>
          </w:tcPr>
          <w:p w14:paraId="59767EF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- 22-9</w:t>
            </w:r>
          </w:p>
        </w:tc>
        <w:tc>
          <w:tcPr>
            <w:tcW w:w="136" w:type="pct"/>
            <w:tcBorders>
              <w:top w:val="nil"/>
              <w:left w:val="nil"/>
              <w:bottom w:val="nil"/>
              <w:right w:val="nil"/>
            </w:tcBorders>
            <w:shd w:val="clear" w:color="auto" w:fill="auto"/>
            <w:noWrap/>
            <w:vAlign w:val="bottom"/>
            <w:hideMark/>
          </w:tcPr>
          <w:p w14:paraId="31F27D1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390</w:t>
            </w:r>
          </w:p>
        </w:tc>
        <w:tc>
          <w:tcPr>
            <w:tcW w:w="1521" w:type="pct"/>
            <w:tcBorders>
              <w:top w:val="nil"/>
              <w:left w:val="nil"/>
              <w:bottom w:val="nil"/>
              <w:right w:val="nil"/>
            </w:tcBorders>
            <w:shd w:val="clear" w:color="auto" w:fill="auto"/>
            <w:noWrap/>
            <w:vAlign w:val="bottom"/>
            <w:hideMark/>
          </w:tcPr>
          <w:p w14:paraId="3EB5924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- 53-10</w:t>
            </w:r>
          </w:p>
        </w:tc>
        <w:tc>
          <w:tcPr>
            <w:tcW w:w="136" w:type="pct"/>
            <w:tcBorders>
              <w:top w:val="nil"/>
              <w:left w:val="nil"/>
              <w:bottom w:val="nil"/>
              <w:right w:val="nil"/>
            </w:tcBorders>
            <w:shd w:val="clear" w:color="auto" w:fill="auto"/>
            <w:noWrap/>
            <w:vAlign w:val="bottom"/>
            <w:hideMark/>
          </w:tcPr>
          <w:p w14:paraId="56B98D1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644</w:t>
            </w:r>
          </w:p>
        </w:tc>
        <w:tc>
          <w:tcPr>
            <w:tcW w:w="1550" w:type="pct"/>
            <w:tcBorders>
              <w:top w:val="nil"/>
              <w:left w:val="nil"/>
              <w:bottom w:val="nil"/>
              <w:right w:val="nil"/>
            </w:tcBorders>
            <w:shd w:val="clear" w:color="auto" w:fill="auto"/>
            <w:noWrap/>
            <w:vAlign w:val="bottom"/>
            <w:hideMark/>
          </w:tcPr>
          <w:p w14:paraId="2766FA1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- 102-8</w:t>
            </w:r>
          </w:p>
        </w:tc>
      </w:tr>
      <w:tr w:rsidR="00405438" w:rsidRPr="00405438" w14:paraId="0BAD5DB0" w14:textId="77777777" w:rsidTr="002270DC">
        <w:trPr>
          <w:trHeight w:val="300"/>
        </w:trPr>
        <w:tc>
          <w:tcPr>
            <w:tcW w:w="136" w:type="pct"/>
            <w:tcBorders>
              <w:top w:val="nil"/>
              <w:left w:val="nil"/>
              <w:bottom w:val="nil"/>
              <w:right w:val="nil"/>
            </w:tcBorders>
            <w:shd w:val="clear" w:color="auto" w:fill="auto"/>
            <w:noWrap/>
            <w:vAlign w:val="bottom"/>
            <w:hideMark/>
          </w:tcPr>
          <w:p w14:paraId="4D0C509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137</w:t>
            </w:r>
          </w:p>
        </w:tc>
        <w:tc>
          <w:tcPr>
            <w:tcW w:w="1521" w:type="pct"/>
            <w:tcBorders>
              <w:top w:val="nil"/>
              <w:left w:val="nil"/>
              <w:bottom w:val="nil"/>
              <w:right w:val="nil"/>
            </w:tcBorders>
            <w:shd w:val="clear" w:color="auto" w:fill="auto"/>
            <w:noWrap/>
            <w:vAlign w:val="bottom"/>
            <w:hideMark/>
          </w:tcPr>
          <w:p w14:paraId="6C7BA1E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- 22-11</w:t>
            </w:r>
          </w:p>
        </w:tc>
        <w:tc>
          <w:tcPr>
            <w:tcW w:w="136" w:type="pct"/>
            <w:tcBorders>
              <w:top w:val="nil"/>
              <w:left w:val="nil"/>
              <w:bottom w:val="nil"/>
              <w:right w:val="nil"/>
            </w:tcBorders>
            <w:shd w:val="clear" w:color="auto" w:fill="auto"/>
            <w:noWrap/>
            <w:vAlign w:val="bottom"/>
            <w:hideMark/>
          </w:tcPr>
          <w:p w14:paraId="5DFE922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391</w:t>
            </w:r>
          </w:p>
        </w:tc>
        <w:tc>
          <w:tcPr>
            <w:tcW w:w="1521" w:type="pct"/>
            <w:tcBorders>
              <w:top w:val="nil"/>
              <w:left w:val="nil"/>
              <w:bottom w:val="nil"/>
              <w:right w:val="nil"/>
            </w:tcBorders>
            <w:shd w:val="clear" w:color="auto" w:fill="auto"/>
            <w:noWrap/>
            <w:vAlign w:val="bottom"/>
            <w:hideMark/>
          </w:tcPr>
          <w:p w14:paraId="0A39B26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- 53-11</w:t>
            </w:r>
          </w:p>
        </w:tc>
        <w:tc>
          <w:tcPr>
            <w:tcW w:w="136" w:type="pct"/>
            <w:tcBorders>
              <w:top w:val="nil"/>
              <w:left w:val="nil"/>
              <w:bottom w:val="nil"/>
              <w:right w:val="nil"/>
            </w:tcBorders>
            <w:shd w:val="clear" w:color="auto" w:fill="auto"/>
            <w:noWrap/>
            <w:vAlign w:val="bottom"/>
            <w:hideMark/>
          </w:tcPr>
          <w:p w14:paraId="627E7AF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645</w:t>
            </w:r>
          </w:p>
        </w:tc>
        <w:tc>
          <w:tcPr>
            <w:tcW w:w="1550" w:type="pct"/>
            <w:tcBorders>
              <w:top w:val="nil"/>
              <w:left w:val="nil"/>
              <w:bottom w:val="nil"/>
              <w:right w:val="nil"/>
            </w:tcBorders>
            <w:shd w:val="clear" w:color="auto" w:fill="auto"/>
            <w:noWrap/>
            <w:vAlign w:val="bottom"/>
            <w:hideMark/>
          </w:tcPr>
          <w:p w14:paraId="293FB27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- 102-9</w:t>
            </w:r>
          </w:p>
        </w:tc>
      </w:tr>
      <w:tr w:rsidR="00405438" w:rsidRPr="00405438" w14:paraId="514ACD05" w14:textId="77777777" w:rsidTr="002270DC">
        <w:trPr>
          <w:trHeight w:val="300"/>
        </w:trPr>
        <w:tc>
          <w:tcPr>
            <w:tcW w:w="136" w:type="pct"/>
            <w:tcBorders>
              <w:top w:val="nil"/>
              <w:left w:val="nil"/>
              <w:bottom w:val="nil"/>
              <w:right w:val="nil"/>
            </w:tcBorders>
            <w:shd w:val="clear" w:color="auto" w:fill="auto"/>
            <w:noWrap/>
            <w:vAlign w:val="bottom"/>
            <w:hideMark/>
          </w:tcPr>
          <w:p w14:paraId="14EFEB1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138</w:t>
            </w:r>
          </w:p>
        </w:tc>
        <w:tc>
          <w:tcPr>
            <w:tcW w:w="1521" w:type="pct"/>
            <w:tcBorders>
              <w:top w:val="nil"/>
              <w:left w:val="nil"/>
              <w:bottom w:val="nil"/>
              <w:right w:val="nil"/>
            </w:tcBorders>
            <w:shd w:val="clear" w:color="auto" w:fill="auto"/>
            <w:noWrap/>
            <w:vAlign w:val="bottom"/>
            <w:hideMark/>
          </w:tcPr>
          <w:p w14:paraId="531B06D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- 22-13</w:t>
            </w:r>
          </w:p>
        </w:tc>
        <w:tc>
          <w:tcPr>
            <w:tcW w:w="136" w:type="pct"/>
            <w:tcBorders>
              <w:top w:val="nil"/>
              <w:left w:val="nil"/>
              <w:bottom w:val="nil"/>
              <w:right w:val="nil"/>
            </w:tcBorders>
            <w:shd w:val="clear" w:color="auto" w:fill="auto"/>
            <w:noWrap/>
            <w:vAlign w:val="bottom"/>
            <w:hideMark/>
          </w:tcPr>
          <w:p w14:paraId="4EE1F0A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392</w:t>
            </w:r>
          </w:p>
        </w:tc>
        <w:tc>
          <w:tcPr>
            <w:tcW w:w="1521" w:type="pct"/>
            <w:tcBorders>
              <w:top w:val="nil"/>
              <w:left w:val="nil"/>
              <w:bottom w:val="nil"/>
              <w:right w:val="nil"/>
            </w:tcBorders>
            <w:shd w:val="clear" w:color="auto" w:fill="auto"/>
            <w:noWrap/>
            <w:vAlign w:val="bottom"/>
            <w:hideMark/>
          </w:tcPr>
          <w:p w14:paraId="4CDAC16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- 53-12</w:t>
            </w:r>
          </w:p>
        </w:tc>
        <w:tc>
          <w:tcPr>
            <w:tcW w:w="136" w:type="pct"/>
            <w:tcBorders>
              <w:top w:val="nil"/>
              <w:left w:val="nil"/>
              <w:bottom w:val="nil"/>
              <w:right w:val="nil"/>
            </w:tcBorders>
            <w:shd w:val="clear" w:color="auto" w:fill="auto"/>
            <w:noWrap/>
            <w:vAlign w:val="bottom"/>
            <w:hideMark/>
          </w:tcPr>
          <w:p w14:paraId="7F3ACB8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646</w:t>
            </w:r>
          </w:p>
        </w:tc>
        <w:tc>
          <w:tcPr>
            <w:tcW w:w="1550" w:type="pct"/>
            <w:tcBorders>
              <w:top w:val="nil"/>
              <w:left w:val="nil"/>
              <w:bottom w:val="nil"/>
              <w:right w:val="nil"/>
            </w:tcBorders>
            <w:shd w:val="clear" w:color="auto" w:fill="auto"/>
            <w:noWrap/>
            <w:vAlign w:val="bottom"/>
            <w:hideMark/>
          </w:tcPr>
          <w:p w14:paraId="0DA014C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- 102-12</w:t>
            </w:r>
          </w:p>
        </w:tc>
      </w:tr>
      <w:tr w:rsidR="00405438" w:rsidRPr="00405438" w14:paraId="399EAF94" w14:textId="77777777" w:rsidTr="002270DC">
        <w:trPr>
          <w:trHeight w:val="300"/>
        </w:trPr>
        <w:tc>
          <w:tcPr>
            <w:tcW w:w="136" w:type="pct"/>
            <w:tcBorders>
              <w:top w:val="nil"/>
              <w:left w:val="nil"/>
              <w:bottom w:val="nil"/>
              <w:right w:val="nil"/>
            </w:tcBorders>
            <w:shd w:val="clear" w:color="auto" w:fill="auto"/>
            <w:noWrap/>
            <w:vAlign w:val="bottom"/>
            <w:hideMark/>
          </w:tcPr>
          <w:p w14:paraId="3DA81CC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139</w:t>
            </w:r>
          </w:p>
        </w:tc>
        <w:tc>
          <w:tcPr>
            <w:tcW w:w="1521" w:type="pct"/>
            <w:tcBorders>
              <w:top w:val="nil"/>
              <w:left w:val="nil"/>
              <w:bottom w:val="nil"/>
              <w:right w:val="nil"/>
            </w:tcBorders>
            <w:shd w:val="clear" w:color="auto" w:fill="auto"/>
            <w:noWrap/>
            <w:vAlign w:val="bottom"/>
            <w:hideMark/>
          </w:tcPr>
          <w:p w14:paraId="7564973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- 22-17</w:t>
            </w:r>
          </w:p>
        </w:tc>
        <w:tc>
          <w:tcPr>
            <w:tcW w:w="136" w:type="pct"/>
            <w:tcBorders>
              <w:top w:val="nil"/>
              <w:left w:val="nil"/>
              <w:bottom w:val="nil"/>
              <w:right w:val="nil"/>
            </w:tcBorders>
            <w:shd w:val="clear" w:color="auto" w:fill="auto"/>
            <w:noWrap/>
            <w:vAlign w:val="bottom"/>
            <w:hideMark/>
          </w:tcPr>
          <w:p w14:paraId="2F0B120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393</w:t>
            </w:r>
          </w:p>
        </w:tc>
        <w:tc>
          <w:tcPr>
            <w:tcW w:w="1521" w:type="pct"/>
            <w:tcBorders>
              <w:top w:val="nil"/>
              <w:left w:val="nil"/>
              <w:bottom w:val="nil"/>
              <w:right w:val="nil"/>
            </w:tcBorders>
            <w:shd w:val="clear" w:color="auto" w:fill="auto"/>
            <w:noWrap/>
            <w:vAlign w:val="bottom"/>
            <w:hideMark/>
          </w:tcPr>
          <w:p w14:paraId="56BF244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- 54-1</w:t>
            </w:r>
          </w:p>
        </w:tc>
        <w:tc>
          <w:tcPr>
            <w:tcW w:w="136" w:type="pct"/>
            <w:tcBorders>
              <w:top w:val="nil"/>
              <w:left w:val="nil"/>
              <w:bottom w:val="nil"/>
              <w:right w:val="nil"/>
            </w:tcBorders>
            <w:shd w:val="clear" w:color="auto" w:fill="auto"/>
            <w:noWrap/>
            <w:vAlign w:val="bottom"/>
            <w:hideMark/>
          </w:tcPr>
          <w:p w14:paraId="7DDEB4A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647</w:t>
            </w:r>
          </w:p>
        </w:tc>
        <w:tc>
          <w:tcPr>
            <w:tcW w:w="1550" w:type="pct"/>
            <w:tcBorders>
              <w:top w:val="nil"/>
              <w:left w:val="nil"/>
              <w:bottom w:val="nil"/>
              <w:right w:val="nil"/>
            </w:tcBorders>
            <w:shd w:val="clear" w:color="auto" w:fill="auto"/>
            <w:noWrap/>
            <w:vAlign w:val="bottom"/>
            <w:hideMark/>
          </w:tcPr>
          <w:p w14:paraId="63C5E2E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- 103-1</w:t>
            </w:r>
          </w:p>
        </w:tc>
      </w:tr>
      <w:tr w:rsidR="00405438" w:rsidRPr="00405438" w14:paraId="284BD7B7" w14:textId="77777777" w:rsidTr="002270DC">
        <w:trPr>
          <w:trHeight w:val="300"/>
        </w:trPr>
        <w:tc>
          <w:tcPr>
            <w:tcW w:w="136" w:type="pct"/>
            <w:tcBorders>
              <w:top w:val="nil"/>
              <w:left w:val="nil"/>
              <w:bottom w:val="nil"/>
              <w:right w:val="nil"/>
            </w:tcBorders>
            <w:shd w:val="clear" w:color="auto" w:fill="auto"/>
            <w:noWrap/>
            <w:vAlign w:val="bottom"/>
            <w:hideMark/>
          </w:tcPr>
          <w:p w14:paraId="17C29DA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140</w:t>
            </w:r>
          </w:p>
        </w:tc>
        <w:tc>
          <w:tcPr>
            <w:tcW w:w="1521" w:type="pct"/>
            <w:tcBorders>
              <w:top w:val="nil"/>
              <w:left w:val="nil"/>
              <w:bottom w:val="nil"/>
              <w:right w:val="nil"/>
            </w:tcBorders>
            <w:shd w:val="clear" w:color="auto" w:fill="auto"/>
            <w:noWrap/>
            <w:vAlign w:val="bottom"/>
            <w:hideMark/>
          </w:tcPr>
          <w:p w14:paraId="2027D8A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- 23-1</w:t>
            </w:r>
          </w:p>
        </w:tc>
        <w:tc>
          <w:tcPr>
            <w:tcW w:w="136" w:type="pct"/>
            <w:tcBorders>
              <w:top w:val="nil"/>
              <w:left w:val="nil"/>
              <w:bottom w:val="nil"/>
              <w:right w:val="nil"/>
            </w:tcBorders>
            <w:shd w:val="clear" w:color="auto" w:fill="auto"/>
            <w:noWrap/>
            <w:vAlign w:val="bottom"/>
            <w:hideMark/>
          </w:tcPr>
          <w:p w14:paraId="33B0551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394</w:t>
            </w:r>
          </w:p>
        </w:tc>
        <w:tc>
          <w:tcPr>
            <w:tcW w:w="1521" w:type="pct"/>
            <w:tcBorders>
              <w:top w:val="nil"/>
              <w:left w:val="nil"/>
              <w:bottom w:val="nil"/>
              <w:right w:val="nil"/>
            </w:tcBorders>
            <w:shd w:val="clear" w:color="auto" w:fill="auto"/>
            <w:noWrap/>
            <w:vAlign w:val="bottom"/>
            <w:hideMark/>
          </w:tcPr>
          <w:p w14:paraId="0EBD30F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- 54-4</w:t>
            </w:r>
          </w:p>
        </w:tc>
        <w:tc>
          <w:tcPr>
            <w:tcW w:w="136" w:type="pct"/>
            <w:tcBorders>
              <w:top w:val="nil"/>
              <w:left w:val="nil"/>
              <w:bottom w:val="nil"/>
              <w:right w:val="nil"/>
            </w:tcBorders>
            <w:shd w:val="clear" w:color="auto" w:fill="auto"/>
            <w:noWrap/>
            <w:vAlign w:val="bottom"/>
            <w:hideMark/>
          </w:tcPr>
          <w:p w14:paraId="0B0B626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648</w:t>
            </w:r>
          </w:p>
        </w:tc>
        <w:tc>
          <w:tcPr>
            <w:tcW w:w="1550" w:type="pct"/>
            <w:tcBorders>
              <w:top w:val="nil"/>
              <w:left w:val="nil"/>
              <w:bottom w:val="nil"/>
              <w:right w:val="nil"/>
            </w:tcBorders>
            <w:shd w:val="clear" w:color="auto" w:fill="auto"/>
            <w:noWrap/>
            <w:vAlign w:val="bottom"/>
            <w:hideMark/>
          </w:tcPr>
          <w:p w14:paraId="4EC9A1A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- 103-2</w:t>
            </w:r>
          </w:p>
        </w:tc>
      </w:tr>
      <w:tr w:rsidR="00405438" w:rsidRPr="00405438" w14:paraId="350D3C15" w14:textId="77777777" w:rsidTr="002270DC">
        <w:trPr>
          <w:trHeight w:val="300"/>
        </w:trPr>
        <w:tc>
          <w:tcPr>
            <w:tcW w:w="136" w:type="pct"/>
            <w:tcBorders>
              <w:top w:val="nil"/>
              <w:left w:val="nil"/>
              <w:bottom w:val="nil"/>
              <w:right w:val="nil"/>
            </w:tcBorders>
            <w:shd w:val="clear" w:color="auto" w:fill="auto"/>
            <w:noWrap/>
            <w:vAlign w:val="bottom"/>
            <w:hideMark/>
          </w:tcPr>
          <w:p w14:paraId="009F62F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141</w:t>
            </w:r>
          </w:p>
        </w:tc>
        <w:tc>
          <w:tcPr>
            <w:tcW w:w="1521" w:type="pct"/>
            <w:tcBorders>
              <w:top w:val="nil"/>
              <w:left w:val="nil"/>
              <w:bottom w:val="nil"/>
              <w:right w:val="nil"/>
            </w:tcBorders>
            <w:shd w:val="clear" w:color="auto" w:fill="auto"/>
            <w:noWrap/>
            <w:vAlign w:val="bottom"/>
            <w:hideMark/>
          </w:tcPr>
          <w:p w14:paraId="7DA4959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- 23-2</w:t>
            </w:r>
          </w:p>
        </w:tc>
        <w:tc>
          <w:tcPr>
            <w:tcW w:w="136" w:type="pct"/>
            <w:tcBorders>
              <w:top w:val="nil"/>
              <w:left w:val="nil"/>
              <w:bottom w:val="nil"/>
              <w:right w:val="nil"/>
            </w:tcBorders>
            <w:shd w:val="clear" w:color="auto" w:fill="auto"/>
            <w:noWrap/>
            <w:vAlign w:val="bottom"/>
            <w:hideMark/>
          </w:tcPr>
          <w:p w14:paraId="2E0C99D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395</w:t>
            </w:r>
          </w:p>
        </w:tc>
        <w:tc>
          <w:tcPr>
            <w:tcW w:w="1521" w:type="pct"/>
            <w:tcBorders>
              <w:top w:val="nil"/>
              <w:left w:val="nil"/>
              <w:bottom w:val="nil"/>
              <w:right w:val="nil"/>
            </w:tcBorders>
            <w:shd w:val="clear" w:color="auto" w:fill="auto"/>
            <w:noWrap/>
            <w:vAlign w:val="bottom"/>
            <w:hideMark/>
          </w:tcPr>
          <w:p w14:paraId="3477224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- 54-7</w:t>
            </w:r>
          </w:p>
        </w:tc>
        <w:tc>
          <w:tcPr>
            <w:tcW w:w="136" w:type="pct"/>
            <w:tcBorders>
              <w:top w:val="nil"/>
              <w:left w:val="nil"/>
              <w:bottom w:val="nil"/>
              <w:right w:val="nil"/>
            </w:tcBorders>
            <w:shd w:val="clear" w:color="auto" w:fill="auto"/>
            <w:noWrap/>
            <w:vAlign w:val="bottom"/>
            <w:hideMark/>
          </w:tcPr>
          <w:p w14:paraId="596ACEB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649</w:t>
            </w:r>
          </w:p>
        </w:tc>
        <w:tc>
          <w:tcPr>
            <w:tcW w:w="1550" w:type="pct"/>
            <w:tcBorders>
              <w:top w:val="nil"/>
              <w:left w:val="nil"/>
              <w:bottom w:val="nil"/>
              <w:right w:val="nil"/>
            </w:tcBorders>
            <w:shd w:val="clear" w:color="auto" w:fill="auto"/>
            <w:noWrap/>
            <w:vAlign w:val="bottom"/>
            <w:hideMark/>
          </w:tcPr>
          <w:p w14:paraId="718922E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- 103-8</w:t>
            </w:r>
          </w:p>
        </w:tc>
      </w:tr>
      <w:tr w:rsidR="00405438" w:rsidRPr="00405438" w14:paraId="28840B04" w14:textId="77777777" w:rsidTr="002270DC">
        <w:trPr>
          <w:trHeight w:val="300"/>
        </w:trPr>
        <w:tc>
          <w:tcPr>
            <w:tcW w:w="136" w:type="pct"/>
            <w:tcBorders>
              <w:top w:val="nil"/>
              <w:left w:val="nil"/>
              <w:bottom w:val="nil"/>
              <w:right w:val="nil"/>
            </w:tcBorders>
            <w:shd w:val="clear" w:color="auto" w:fill="auto"/>
            <w:noWrap/>
            <w:vAlign w:val="bottom"/>
            <w:hideMark/>
          </w:tcPr>
          <w:p w14:paraId="57C6B9C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142</w:t>
            </w:r>
          </w:p>
        </w:tc>
        <w:tc>
          <w:tcPr>
            <w:tcW w:w="1521" w:type="pct"/>
            <w:tcBorders>
              <w:top w:val="nil"/>
              <w:left w:val="nil"/>
              <w:bottom w:val="nil"/>
              <w:right w:val="nil"/>
            </w:tcBorders>
            <w:shd w:val="clear" w:color="auto" w:fill="auto"/>
            <w:noWrap/>
            <w:vAlign w:val="bottom"/>
            <w:hideMark/>
          </w:tcPr>
          <w:p w14:paraId="7DD22AC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- 23-4</w:t>
            </w:r>
          </w:p>
        </w:tc>
        <w:tc>
          <w:tcPr>
            <w:tcW w:w="136" w:type="pct"/>
            <w:tcBorders>
              <w:top w:val="nil"/>
              <w:left w:val="nil"/>
              <w:bottom w:val="nil"/>
              <w:right w:val="nil"/>
            </w:tcBorders>
            <w:shd w:val="clear" w:color="auto" w:fill="auto"/>
            <w:noWrap/>
            <w:vAlign w:val="bottom"/>
            <w:hideMark/>
          </w:tcPr>
          <w:p w14:paraId="02C047E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396</w:t>
            </w:r>
          </w:p>
        </w:tc>
        <w:tc>
          <w:tcPr>
            <w:tcW w:w="1521" w:type="pct"/>
            <w:tcBorders>
              <w:top w:val="nil"/>
              <w:left w:val="nil"/>
              <w:bottom w:val="nil"/>
              <w:right w:val="nil"/>
            </w:tcBorders>
            <w:shd w:val="clear" w:color="auto" w:fill="auto"/>
            <w:noWrap/>
            <w:vAlign w:val="bottom"/>
            <w:hideMark/>
          </w:tcPr>
          <w:p w14:paraId="2593052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- 54-12</w:t>
            </w:r>
          </w:p>
        </w:tc>
        <w:tc>
          <w:tcPr>
            <w:tcW w:w="136" w:type="pct"/>
            <w:tcBorders>
              <w:top w:val="nil"/>
              <w:left w:val="nil"/>
              <w:bottom w:val="nil"/>
              <w:right w:val="nil"/>
            </w:tcBorders>
            <w:shd w:val="clear" w:color="auto" w:fill="auto"/>
            <w:noWrap/>
            <w:vAlign w:val="bottom"/>
            <w:hideMark/>
          </w:tcPr>
          <w:p w14:paraId="143A087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650</w:t>
            </w:r>
          </w:p>
        </w:tc>
        <w:tc>
          <w:tcPr>
            <w:tcW w:w="1550" w:type="pct"/>
            <w:tcBorders>
              <w:top w:val="nil"/>
              <w:left w:val="nil"/>
              <w:bottom w:val="nil"/>
              <w:right w:val="nil"/>
            </w:tcBorders>
            <w:shd w:val="clear" w:color="auto" w:fill="auto"/>
            <w:noWrap/>
            <w:vAlign w:val="bottom"/>
            <w:hideMark/>
          </w:tcPr>
          <w:p w14:paraId="1163461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- 103-12</w:t>
            </w:r>
          </w:p>
        </w:tc>
      </w:tr>
      <w:tr w:rsidR="00405438" w:rsidRPr="00405438" w14:paraId="4232EAF5" w14:textId="77777777" w:rsidTr="002270DC">
        <w:trPr>
          <w:trHeight w:val="300"/>
        </w:trPr>
        <w:tc>
          <w:tcPr>
            <w:tcW w:w="136" w:type="pct"/>
            <w:tcBorders>
              <w:top w:val="nil"/>
              <w:left w:val="nil"/>
              <w:bottom w:val="nil"/>
              <w:right w:val="nil"/>
            </w:tcBorders>
            <w:shd w:val="clear" w:color="auto" w:fill="auto"/>
            <w:noWrap/>
            <w:vAlign w:val="bottom"/>
            <w:hideMark/>
          </w:tcPr>
          <w:p w14:paraId="6CA7503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143</w:t>
            </w:r>
          </w:p>
        </w:tc>
        <w:tc>
          <w:tcPr>
            <w:tcW w:w="1521" w:type="pct"/>
            <w:tcBorders>
              <w:top w:val="nil"/>
              <w:left w:val="nil"/>
              <w:bottom w:val="nil"/>
              <w:right w:val="nil"/>
            </w:tcBorders>
            <w:shd w:val="clear" w:color="auto" w:fill="auto"/>
            <w:noWrap/>
            <w:vAlign w:val="bottom"/>
            <w:hideMark/>
          </w:tcPr>
          <w:p w14:paraId="69BC93C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- 23-5</w:t>
            </w:r>
          </w:p>
        </w:tc>
        <w:tc>
          <w:tcPr>
            <w:tcW w:w="136" w:type="pct"/>
            <w:tcBorders>
              <w:top w:val="nil"/>
              <w:left w:val="nil"/>
              <w:bottom w:val="nil"/>
              <w:right w:val="nil"/>
            </w:tcBorders>
            <w:shd w:val="clear" w:color="auto" w:fill="auto"/>
            <w:noWrap/>
            <w:vAlign w:val="bottom"/>
            <w:hideMark/>
          </w:tcPr>
          <w:p w14:paraId="027D749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397</w:t>
            </w:r>
          </w:p>
        </w:tc>
        <w:tc>
          <w:tcPr>
            <w:tcW w:w="1521" w:type="pct"/>
            <w:tcBorders>
              <w:top w:val="nil"/>
              <w:left w:val="nil"/>
              <w:bottom w:val="nil"/>
              <w:right w:val="nil"/>
            </w:tcBorders>
            <w:shd w:val="clear" w:color="auto" w:fill="auto"/>
            <w:noWrap/>
            <w:vAlign w:val="bottom"/>
            <w:hideMark/>
          </w:tcPr>
          <w:p w14:paraId="21EE62A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- 54-13</w:t>
            </w:r>
          </w:p>
        </w:tc>
        <w:tc>
          <w:tcPr>
            <w:tcW w:w="136" w:type="pct"/>
            <w:tcBorders>
              <w:top w:val="nil"/>
              <w:left w:val="nil"/>
              <w:bottom w:val="nil"/>
              <w:right w:val="nil"/>
            </w:tcBorders>
            <w:shd w:val="clear" w:color="auto" w:fill="auto"/>
            <w:noWrap/>
            <w:vAlign w:val="bottom"/>
            <w:hideMark/>
          </w:tcPr>
          <w:p w14:paraId="514C6BE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651</w:t>
            </w:r>
          </w:p>
        </w:tc>
        <w:tc>
          <w:tcPr>
            <w:tcW w:w="1550" w:type="pct"/>
            <w:tcBorders>
              <w:top w:val="nil"/>
              <w:left w:val="nil"/>
              <w:bottom w:val="nil"/>
              <w:right w:val="nil"/>
            </w:tcBorders>
            <w:shd w:val="clear" w:color="auto" w:fill="auto"/>
            <w:noWrap/>
            <w:vAlign w:val="bottom"/>
            <w:hideMark/>
          </w:tcPr>
          <w:p w14:paraId="7BD5553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- 104-1</w:t>
            </w:r>
          </w:p>
        </w:tc>
      </w:tr>
      <w:tr w:rsidR="00405438" w:rsidRPr="00405438" w14:paraId="49093E5F" w14:textId="77777777" w:rsidTr="002270DC">
        <w:trPr>
          <w:trHeight w:val="300"/>
        </w:trPr>
        <w:tc>
          <w:tcPr>
            <w:tcW w:w="136" w:type="pct"/>
            <w:tcBorders>
              <w:top w:val="nil"/>
              <w:left w:val="nil"/>
              <w:bottom w:val="nil"/>
              <w:right w:val="nil"/>
            </w:tcBorders>
            <w:shd w:val="clear" w:color="auto" w:fill="auto"/>
            <w:noWrap/>
            <w:vAlign w:val="bottom"/>
            <w:hideMark/>
          </w:tcPr>
          <w:p w14:paraId="366C9A0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144</w:t>
            </w:r>
          </w:p>
        </w:tc>
        <w:tc>
          <w:tcPr>
            <w:tcW w:w="1521" w:type="pct"/>
            <w:tcBorders>
              <w:top w:val="nil"/>
              <w:left w:val="nil"/>
              <w:bottom w:val="nil"/>
              <w:right w:val="nil"/>
            </w:tcBorders>
            <w:shd w:val="clear" w:color="auto" w:fill="auto"/>
            <w:noWrap/>
            <w:vAlign w:val="bottom"/>
            <w:hideMark/>
          </w:tcPr>
          <w:p w14:paraId="7F5E2DB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- 23-7</w:t>
            </w:r>
          </w:p>
        </w:tc>
        <w:tc>
          <w:tcPr>
            <w:tcW w:w="136" w:type="pct"/>
            <w:tcBorders>
              <w:top w:val="nil"/>
              <w:left w:val="nil"/>
              <w:bottom w:val="nil"/>
              <w:right w:val="nil"/>
            </w:tcBorders>
            <w:shd w:val="clear" w:color="auto" w:fill="auto"/>
            <w:noWrap/>
            <w:vAlign w:val="bottom"/>
            <w:hideMark/>
          </w:tcPr>
          <w:p w14:paraId="5B0D05F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398</w:t>
            </w:r>
          </w:p>
        </w:tc>
        <w:tc>
          <w:tcPr>
            <w:tcW w:w="1521" w:type="pct"/>
            <w:tcBorders>
              <w:top w:val="nil"/>
              <w:left w:val="nil"/>
              <w:bottom w:val="nil"/>
              <w:right w:val="nil"/>
            </w:tcBorders>
            <w:shd w:val="clear" w:color="auto" w:fill="auto"/>
            <w:noWrap/>
            <w:vAlign w:val="bottom"/>
            <w:hideMark/>
          </w:tcPr>
          <w:p w14:paraId="1DAAED5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- 55-1</w:t>
            </w:r>
          </w:p>
        </w:tc>
        <w:tc>
          <w:tcPr>
            <w:tcW w:w="136" w:type="pct"/>
            <w:tcBorders>
              <w:top w:val="nil"/>
              <w:left w:val="nil"/>
              <w:bottom w:val="nil"/>
              <w:right w:val="nil"/>
            </w:tcBorders>
            <w:shd w:val="clear" w:color="auto" w:fill="auto"/>
            <w:noWrap/>
            <w:vAlign w:val="bottom"/>
            <w:hideMark/>
          </w:tcPr>
          <w:p w14:paraId="4160BC5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652</w:t>
            </w:r>
          </w:p>
        </w:tc>
        <w:tc>
          <w:tcPr>
            <w:tcW w:w="1550" w:type="pct"/>
            <w:tcBorders>
              <w:top w:val="nil"/>
              <w:left w:val="nil"/>
              <w:bottom w:val="nil"/>
              <w:right w:val="nil"/>
            </w:tcBorders>
            <w:shd w:val="clear" w:color="auto" w:fill="auto"/>
            <w:noWrap/>
            <w:vAlign w:val="bottom"/>
            <w:hideMark/>
          </w:tcPr>
          <w:p w14:paraId="372607E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- 104-2</w:t>
            </w:r>
          </w:p>
        </w:tc>
      </w:tr>
      <w:tr w:rsidR="00405438" w:rsidRPr="00405438" w14:paraId="56A3041D" w14:textId="77777777" w:rsidTr="002270DC">
        <w:trPr>
          <w:trHeight w:val="300"/>
        </w:trPr>
        <w:tc>
          <w:tcPr>
            <w:tcW w:w="136" w:type="pct"/>
            <w:tcBorders>
              <w:top w:val="nil"/>
              <w:left w:val="nil"/>
              <w:bottom w:val="nil"/>
              <w:right w:val="nil"/>
            </w:tcBorders>
            <w:shd w:val="clear" w:color="auto" w:fill="auto"/>
            <w:noWrap/>
            <w:vAlign w:val="bottom"/>
            <w:hideMark/>
          </w:tcPr>
          <w:p w14:paraId="02AA911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145</w:t>
            </w:r>
          </w:p>
        </w:tc>
        <w:tc>
          <w:tcPr>
            <w:tcW w:w="1521" w:type="pct"/>
            <w:tcBorders>
              <w:top w:val="nil"/>
              <w:left w:val="nil"/>
              <w:bottom w:val="nil"/>
              <w:right w:val="nil"/>
            </w:tcBorders>
            <w:shd w:val="clear" w:color="auto" w:fill="auto"/>
            <w:noWrap/>
            <w:vAlign w:val="bottom"/>
            <w:hideMark/>
          </w:tcPr>
          <w:p w14:paraId="648DCDC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- 23-8</w:t>
            </w:r>
          </w:p>
        </w:tc>
        <w:tc>
          <w:tcPr>
            <w:tcW w:w="136" w:type="pct"/>
            <w:tcBorders>
              <w:top w:val="nil"/>
              <w:left w:val="nil"/>
              <w:bottom w:val="nil"/>
              <w:right w:val="nil"/>
            </w:tcBorders>
            <w:shd w:val="clear" w:color="auto" w:fill="auto"/>
            <w:noWrap/>
            <w:vAlign w:val="bottom"/>
            <w:hideMark/>
          </w:tcPr>
          <w:p w14:paraId="2F1BB5F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399</w:t>
            </w:r>
          </w:p>
        </w:tc>
        <w:tc>
          <w:tcPr>
            <w:tcW w:w="1521" w:type="pct"/>
            <w:tcBorders>
              <w:top w:val="nil"/>
              <w:left w:val="nil"/>
              <w:bottom w:val="nil"/>
              <w:right w:val="nil"/>
            </w:tcBorders>
            <w:shd w:val="clear" w:color="auto" w:fill="auto"/>
            <w:noWrap/>
            <w:vAlign w:val="bottom"/>
            <w:hideMark/>
          </w:tcPr>
          <w:p w14:paraId="551FB1F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- 55-2</w:t>
            </w:r>
          </w:p>
        </w:tc>
        <w:tc>
          <w:tcPr>
            <w:tcW w:w="136" w:type="pct"/>
            <w:tcBorders>
              <w:top w:val="nil"/>
              <w:left w:val="nil"/>
              <w:bottom w:val="nil"/>
              <w:right w:val="nil"/>
            </w:tcBorders>
            <w:shd w:val="clear" w:color="auto" w:fill="auto"/>
            <w:noWrap/>
            <w:vAlign w:val="bottom"/>
            <w:hideMark/>
          </w:tcPr>
          <w:p w14:paraId="3BFA711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653</w:t>
            </w:r>
          </w:p>
        </w:tc>
        <w:tc>
          <w:tcPr>
            <w:tcW w:w="1550" w:type="pct"/>
            <w:tcBorders>
              <w:top w:val="nil"/>
              <w:left w:val="nil"/>
              <w:bottom w:val="nil"/>
              <w:right w:val="nil"/>
            </w:tcBorders>
            <w:shd w:val="clear" w:color="auto" w:fill="auto"/>
            <w:noWrap/>
            <w:vAlign w:val="bottom"/>
            <w:hideMark/>
          </w:tcPr>
          <w:p w14:paraId="11D294C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- 104-7</w:t>
            </w:r>
          </w:p>
        </w:tc>
      </w:tr>
      <w:tr w:rsidR="00405438" w:rsidRPr="00405438" w14:paraId="2ECCF153" w14:textId="77777777" w:rsidTr="002270DC">
        <w:trPr>
          <w:trHeight w:val="300"/>
        </w:trPr>
        <w:tc>
          <w:tcPr>
            <w:tcW w:w="136" w:type="pct"/>
            <w:tcBorders>
              <w:top w:val="nil"/>
              <w:left w:val="nil"/>
              <w:bottom w:val="nil"/>
              <w:right w:val="nil"/>
            </w:tcBorders>
            <w:shd w:val="clear" w:color="auto" w:fill="auto"/>
            <w:noWrap/>
            <w:vAlign w:val="bottom"/>
            <w:hideMark/>
          </w:tcPr>
          <w:p w14:paraId="46E1BA9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146</w:t>
            </w:r>
          </w:p>
        </w:tc>
        <w:tc>
          <w:tcPr>
            <w:tcW w:w="1521" w:type="pct"/>
            <w:tcBorders>
              <w:top w:val="nil"/>
              <w:left w:val="nil"/>
              <w:bottom w:val="nil"/>
              <w:right w:val="nil"/>
            </w:tcBorders>
            <w:shd w:val="clear" w:color="auto" w:fill="auto"/>
            <w:noWrap/>
            <w:vAlign w:val="bottom"/>
            <w:hideMark/>
          </w:tcPr>
          <w:p w14:paraId="5CC09FA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- 23-9</w:t>
            </w:r>
          </w:p>
        </w:tc>
        <w:tc>
          <w:tcPr>
            <w:tcW w:w="136" w:type="pct"/>
            <w:tcBorders>
              <w:top w:val="nil"/>
              <w:left w:val="nil"/>
              <w:bottom w:val="nil"/>
              <w:right w:val="nil"/>
            </w:tcBorders>
            <w:shd w:val="clear" w:color="auto" w:fill="auto"/>
            <w:noWrap/>
            <w:vAlign w:val="bottom"/>
            <w:hideMark/>
          </w:tcPr>
          <w:p w14:paraId="64B8BCB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400</w:t>
            </w:r>
          </w:p>
        </w:tc>
        <w:tc>
          <w:tcPr>
            <w:tcW w:w="1521" w:type="pct"/>
            <w:tcBorders>
              <w:top w:val="nil"/>
              <w:left w:val="nil"/>
              <w:bottom w:val="nil"/>
              <w:right w:val="nil"/>
            </w:tcBorders>
            <w:shd w:val="clear" w:color="auto" w:fill="auto"/>
            <w:noWrap/>
            <w:vAlign w:val="bottom"/>
            <w:hideMark/>
          </w:tcPr>
          <w:p w14:paraId="1E2D123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- 55-3</w:t>
            </w:r>
          </w:p>
        </w:tc>
        <w:tc>
          <w:tcPr>
            <w:tcW w:w="136" w:type="pct"/>
            <w:tcBorders>
              <w:top w:val="nil"/>
              <w:left w:val="nil"/>
              <w:bottom w:val="nil"/>
              <w:right w:val="nil"/>
            </w:tcBorders>
            <w:shd w:val="clear" w:color="auto" w:fill="auto"/>
            <w:noWrap/>
            <w:vAlign w:val="bottom"/>
            <w:hideMark/>
          </w:tcPr>
          <w:p w14:paraId="4220E8B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654</w:t>
            </w:r>
          </w:p>
        </w:tc>
        <w:tc>
          <w:tcPr>
            <w:tcW w:w="1550" w:type="pct"/>
            <w:tcBorders>
              <w:top w:val="nil"/>
              <w:left w:val="nil"/>
              <w:bottom w:val="nil"/>
              <w:right w:val="nil"/>
            </w:tcBorders>
            <w:shd w:val="clear" w:color="auto" w:fill="auto"/>
            <w:noWrap/>
            <w:vAlign w:val="bottom"/>
            <w:hideMark/>
          </w:tcPr>
          <w:p w14:paraId="038C0C9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- 104-8</w:t>
            </w:r>
          </w:p>
        </w:tc>
      </w:tr>
      <w:tr w:rsidR="00405438" w:rsidRPr="00405438" w14:paraId="6DE1A1F3" w14:textId="77777777" w:rsidTr="002270DC">
        <w:trPr>
          <w:trHeight w:val="300"/>
        </w:trPr>
        <w:tc>
          <w:tcPr>
            <w:tcW w:w="136" w:type="pct"/>
            <w:tcBorders>
              <w:top w:val="nil"/>
              <w:left w:val="nil"/>
              <w:bottom w:val="nil"/>
              <w:right w:val="nil"/>
            </w:tcBorders>
            <w:shd w:val="clear" w:color="auto" w:fill="auto"/>
            <w:noWrap/>
            <w:vAlign w:val="bottom"/>
            <w:hideMark/>
          </w:tcPr>
          <w:p w14:paraId="0752D48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147</w:t>
            </w:r>
          </w:p>
        </w:tc>
        <w:tc>
          <w:tcPr>
            <w:tcW w:w="1521" w:type="pct"/>
            <w:tcBorders>
              <w:top w:val="nil"/>
              <w:left w:val="nil"/>
              <w:bottom w:val="nil"/>
              <w:right w:val="nil"/>
            </w:tcBorders>
            <w:shd w:val="clear" w:color="auto" w:fill="auto"/>
            <w:noWrap/>
            <w:vAlign w:val="bottom"/>
            <w:hideMark/>
          </w:tcPr>
          <w:p w14:paraId="0FAFC43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- 23-10</w:t>
            </w:r>
          </w:p>
        </w:tc>
        <w:tc>
          <w:tcPr>
            <w:tcW w:w="136" w:type="pct"/>
            <w:tcBorders>
              <w:top w:val="nil"/>
              <w:left w:val="nil"/>
              <w:bottom w:val="nil"/>
              <w:right w:val="nil"/>
            </w:tcBorders>
            <w:shd w:val="clear" w:color="auto" w:fill="auto"/>
            <w:noWrap/>
            <w:vAlign w:val="bottom"/>
            <w:hideMark/>
          </w:tcPr>
          <w:p w14:paraId="650739E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401</w:t>
            </w:r>
          </w:p>
        </w:tc>
        <w:tc>
          <w:tcPr>
            <w:tcW w:w="1521" w:type="pct"/>
            <w:tcBorders>
              <w:top w:val="nil"/>
              <w:left w:val="nil"/>
              <w:bottom w:val="nil"/>
              <w:right w:val="nil"/>
            </w:tcBorders>
            <w:shd w:val="clear" w:color="auto" w:fill="auto"/>
            <w:noWrap/>
            <w:vAlign w:val="bottom"/>
            <w:hideMark/>
          </w:tcPr>
          <w:p w14:paraId="614587D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- 55-6</w:t>
            </w:r>
          </w:p>
        </w:tc>
        <w:tc>
          <w:tcPr>
            <w:tcW w:w="136" w:type="pct"/>
            <w:tcBorders>
              <w:top w:val="nil"/>
              <w:left w:val="nil"/>
              <w:bottom w:val="nil"/>
              <w:right w:val="nil"/>
            </w:tcBorders>
            <w:shd w:val="clear" w:color="auto" w:fill="auto"/>
            <w:noWrap/>
            <w:vAlign w:val="bottom"/>
            <w:hideMark/>
          </w:tcPr>
          <w:p w14:paraId="437A42E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655</w:t>
            </w:r>
          </w:p>
        </w:tc>
        <w:tc>
          <w:tcPr>
            <w:tcW w:w="1550" w:type="pct"/>
            <w:tcBorders>
              <w:top w:val="nil"/>
              <w:left w:val="nil"/>
              <w:bottom w:val="nil"/>
              <w:right w:val="nil"/>
            </w:tcBorders>
            <w:shd w:val="clear" w:color="auto" w:fill="auto"/>
            <w:noWrap/>
            <w:vAlign w:val="bottom"/>
            <w:hideMark/>
          </w:tcPr>
          <w:p w14:paraId="4464E63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- 104-11</w:t>
            </w:r>
          </w:p>
        </w:tc>
      </w:tr>
      <w:tr w:rsidR="00405438" w:rsidRPr="00405438" w14:paraId="28FBD6C9" w14:textId="77777777" w:rsidTr="002270DC">
        <w:trPr>
          <w:trHeight w:val="300"/>
        </w:trPr>
        <w:tc>
          <w:tcPr>
            <w:tcW w:w="136" w:type="pct"/>
            <w:tcBorders>
              <w:top w:val="nil"/>
              <w:left w:val="nil"/>
              <w:bottom w:val="nil"/>
              <w:right w:val="nil"/>
            </w:tcBorders>
            <w:shd w:val="clear" w:color="auto" w:fill="auto"/>
            <w:noWrap/>
            <w:vAlign w:val="bottom"/>
            <w:hideMark/>
          </w:tcPr>
          <w:p w14:paraId="040EE7C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148</w:t>
            </w:r>
          </w:p>
        </w:tc>
        <w:tc>
          <w:tcPr>
            <w:tcW w:w="1521" w:type="pct"/>
            <w:tcBorders>
              <w:top w:val="nil"/>
              <w:left w:val="nil"/>
              <w:bottom w:val="nil"/>
              <w:right w:val="nil"/>
            </w:tcBorders>
            <w:shd w:val="clear" w:color="auto" w:fill="auto"/>
            <w:noWrap/>
            <w:vAlign w:val="bottom"/>
            <w:hideMark/>
          </w:tcPr>
          <w:p w14:paraId="4ADEAAE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- 23-11</w:t>
            </w:r>
          </w:p>
        </w:tc>
        <w:tc>
          <w:tcPr>
            <w:tcW w:w="136" w:type="pct"/>
            <w:tcBorders>
              <w:top w:val="nil"/>
              <w:left w:val="nil"/>
              <w:bottom w:val="nil"/>
              <w:right w:val="nil"/>
            </w:tcBorders>
            <w:shd w:val="clear" w:color="auto" w:fill="auto"/>
            <w:noWrap/>
            <w:vAlign w:val="bottom"/>
            <w:hideMark/>
          </w:tcPr>
          <w:p w14:paraId="5B4FA2E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402</w:t>
            </w:r>
          </w:p>
        </w:tc>
        <w:tc>
          <w:tcPr>
            <w:tcW w:w="1521" w:type="pct"/>
            <w:tcBorders>
              <w:top w:val="nil"/>
              <w:left w:val="nil"/>
              <w:bottom w:val="nil"/>
              <w:right w:val="nil"/>
            </w:tcBorders>
            <w:shd w:val="clear" w:color="auto" w:fill="auto"/>
            <w:noWrap/>
            <w:vAlign w:val="bottom"/>
            <w:hideMark/>
          </w:tcPr>
          <w:p w14:paraId="192883B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- 55-7</w:t>
            </w:r>
          </w:p>
        </w:tc>
        <w:tc>
          <w:tcPr>
            <w:tcW w:w="136" w:type="pct"/>
            <w:tcBorders>
              <w:top w:val="nil"/>
              <w:left w:val="nil"/>
              <w:bottom w:val="nil"/>
              <w:right w:val="nil"/>
            </w:tcBorders>
            <w:shd w:val="clear" w:color="auto" w:fill="auto"/>
            <w:noWrap/>
            <w:vAlign w:val="bottom"/>
            <w:hideMark/>
          </w:tcPr>
          <w:p w14:paraId="425174C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656</w:t>
            </w:r>
          </w:p>
        </w:tc>
        <w:tc>
          <w:tcPr>
            <w:tcW w:w="1550" w:type="pct"/>
            <w:tcBorders>
              <w:top w:val="nil"/>
              <w:left w:val="nil"/>
              <w:bottom w:val="nil"/>
              <w:right w:val="nil"/>
            </w:tcBorders>
            <w:shd w:val="clear" w:color="auto" w:fill="auto"/>
            <w:noWrap/>
            <w:vAlign w:val="bottom"/>
            <w:hideMark/>
          </w:tcPr>
          <w:p w14:paraId="49FA78D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- 104-12</w:t>
            </w:r>
          </w:p>
        </w:tc>
      </w:tr>
      <w:tr w:rsidR="00405438" w:rsidRPr="00405438" w14:paraId="06CADA85" w14:textId="77777777" w:rsidTr="002270DC">
        <w:trPr>
          <w:trHeight w:val="300"/>
        </w:trPr>
        <w:tc>
          <w:tcPr>
            <w:tcW w:w="136" w:type="pct"/>
            <w:tcBorders>
              <w:top w:val="nil"/>
              <w:left w:val="nil"/>
              <w:bottom w:val="nil"/>
              <w:right w:val="nil"/>
            </w:tcBorders>
            <w:shd w:val="clear" w:color="auto" w:fill="auto"/>
            <w:noWrap/>
            <w:vAlign w:val="bottom"/>
            <w:hideMark/>
          </w:tcPr>
          <w:p w14:paraId="606B935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149</w:t>
            </w:r>
          </w:p>
        </w:tc>
        <w:tc>
          <w:tcPr>
            <w:tcW w:w="1521" w:type="pct"/>
            <w:tcBorders>
              <w:top w:val="nil"/>
              <w:left w:val="nil"/>
              <w:bottom w:val="nil"/>
              <w:right w:val="nil"/>
            </w:tcBorders>
            <w:shd w:val="clear" w:color="auto" w:fill="auto"/>
            <w:noWrap/>
            <w:vAlign w:val="bottom"/>
            <w:hideMark/>
          </w:tcPr>
          <w:p w14:paraId="1A0064E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- 23-12</w:t>
            </w:r>
          </w:p>
        </w:tc>
        <w:tc>
          <w:tcPr>
            <w:tcW w:w="136" w:type="pct"/>
            <w:tcBorders>
              <w:top w:val="nil"/>
              <w:left w:val="nil"/>
              <w:bottom w:val="nil"/>
              <w:right w:val="nil"/>
            </w:tcBorders>
            <w:shd w:val="clear" w:color="auto" w:fill="auto"/>
            <w:noWrap/>
            <w:vAlign w:val="bottom"/>
            <w:hideMark/>
          </w:tcPr>
          <w:p w14:paraId="1C2B7B7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403</w:t>
            </w:r>
          </w:p>
        </w:tc>
        <w:tc>
          <w:tcPr>
            <w:tcW w:w="1521" w:type="pct"/>
            <w:tcBorders>
              <w:top w:val="nil"/>
              <w:left w:val="nil"/>
              <w:bottom w:val="nil"/>
              <w:right w:val="nil"/>
            </w:tcBorders>
            <w:shd w:val="clear" w:color="auto" w:fill="auto"/>
            <w:noWrap/>
            <w:vAlign w:val="bottom"/>
            <w:hideMark/>
          </w:tcPr>
          <w:p w14:paraId="4B2B2DC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- 55-8</w:t>
            </w:r>
          </w:p>
        </w:tc>
        <w:tc>
          <w:tcPr>
            <w:tcW w:w="136" w:type="pct"/>
            <w:tcBorders>
              <w:top w:val="nil"/>
              <w:left w:val="nil"/>
              <w:bottom w:val="nil"/>
              <w:right w:val="nil"/>
            </w:tcBorders>
            <w:shd w:val="clear" w:color="auto" w:fill="auto"/>
            <w:noWrap/>
            <w:vAlign w:val="bottom"/>
            <w:hideMark/>
          </w:tcPr>
          <w:p w14:paraId="5288576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657</w:t>
            </w:r>
          </w:p>
        </w:tc>
        <w:tc>
          <w:tcPr>
            <w:tcW w:w="1550" w:type="pct"/>
            <w:tcBorders>
              <w:top w:val="nil"/>
              <w:left w:val="nil"/>
              <w:bottom w:val="nil"/>
              <w:right w:val="nil"/>
            </w:tcBorders>
            <w:shd w:val="clear" w:color="auto" w:fill="auto"/>
            <w:noWrap/>
            <w:vAlign w:val="bottom"/>
            <w:hideMark/>
          </w:tcPr>
          <w:p w14:paraId="538DED0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- 104-13</w:t>
            </w:r>
          </w:p>
        </w:tc>
      </w:tr>
      <w:tr w:rsidR="00405438" w:rsidRPr="00405438" w14:paraId="2E460848" w14:textId="77777777" w:rsidTr="002270DC">
        <w:trPr>
          <w:trHeight w:val="300"/>
        </w:trPr>
        <w:tc>
          <w:tcPr>
            <w:tcW w:w="136" w:type="pct"/>
            <w:tcBorders>
              <w:top w:val="nil"/>
              <w:left w:val="nil"/>
              <w:bottom w:val="nil"/>
              <w:right w:val="nil"/>
            </w:tcBorders>
            <w:shd w:val="clear" w:color="auto" w:fill="auto"/>
            <w:noWrap/>
            <w:vAlign w:val="bottom"/>
            <w:hideMark/>
          </w:tcPr>
          <w:p w14:paraId="2F2DE3E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150</w:t>
            </w:r>
          </w:p>
        </w:tc>
        <w:tc>
          <w:tcPr>
            <w:tcW w:w="1521" w:type="pct"/>
            <w:tcBorders>
              <w:top w:val="nil"/>
              <w:left w:val="nil"/>
              <w:bottom w:val="nil"/>
              <w:right w:val="nil"/>
            </w:tcBorders>
            <w:shd w:val="clear" w:color="auto" w:fill="auto"/>
            <w:noWrap/>
            <w:vAlign w:val="bottom"/>
            <w:hideMark/>
          </w:tcPr>
          <w:p w14:paraId="0E8CE89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- 24-2</w:t>
            </w:r>
          </w:p>
        </w:tc>
        <w:tc>
          <w:tcPr>
            <w:tcW w:w="136" w:type="pct"/>
            <w:tcBorders>
              <w:top w:val="nil"/>
              <w:left w:val="nil"/>
              <w:bottom w:val="nil"/>
              <w:right w:val="nil"/>
            </w:tcBorders>
            <w:shd w:val="clear" w:color="auto" w:fill="auto"/>
            <w:noWrap/>
            <w:vAlign w:val="bottom"/>
            <w:hideMark/>
          </w:tcPr>
          <w:p w14:paraId="4EC4A4C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404</w:t>
            </w:r>
          </w:p>
        </w:tc>
        <w:tc>
          <w:tcPr>
            <w:tcW w:w="1521" w:type="pct"/>
            <w:tcBorders>
              <w:top w:val="nil"/>
              <w:left w:val="nil"/>
              <w:bottom w:val="nil"/>
              <w:right w:val="nil"/>
            </w:tcBorders>
            <w:shd w:val="clear" w:color="auto" w:fill="auto"/>
            <w:noWrap/>
            <w:vAlign w:val="bottom"/>
            <w:hideMark/>
          </w:tcPr>
          <w:p w14:paraId="68F1522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- 55-9</w:t>
            </w:r>
          </w:p>
        </w:tc>
        <w:tc>
          <w:tcPr>
            <w:tcW w:w="136" w:type="pct"/>
            <w:tcBorders>
              <w:top w:val="nil"/>
              <w:left w:val="nil"/>
              <w:bottom w:val="nil"/>
              <w:right w:val="nil"/>
            </w:tcBorders>
            <w:shd w:val="clear" w:color="auto" w:fill="auto"/>
            <w:noWrap/>
            <w:vAlign w:val="bottom"/>
            <w:hideMark/>
          </w:tcPr>
          <w:p w14:paraId="0CE9C4C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658</w:t>
            </w:r>
          </w:p>
        </w:tc>
        <w:tc>
          <w:tcPr>
            <w:tcW w:w="1550" w:type="pct"/>
            <w:tcBorders>
              <w:top w:val="nil"/>
              <w:left w:val="nil"/>
              <w:bottom w:val="nil"/>
              <w:right w:val="nil"/>
            </w:tcBorders>
            <w:shd w:val="clear" w:color="auto" w:fill="auto"/>
            <w:noWrap/>
            <w:vAlign w:val="bottom"/>
            <w:hideMark/>
          </w:tcPr>
          <w:p w14:paraId="7F2E4CD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- 105-2</w:t>
            </w:r>
          </w:p>
        </w:tc>
      </w:tr>
      <w:tr w:rsidR="00405438" w:rsidRPr="00405438" w14:paraId="6B5401F0" w14:textId="77777777" w:rsidTr="002270DC">
        <w:trPr>
          <w:trHeight w:val="300"/>
        </w:trPr>
        <w:tc>
          <w:tcPr>
            <w:tcW w:w="136" w:type="pct"/>
            <w:tcBorders>
              <w:top w:val="nil"/>
              <w:left w:val="nil"/>
              <w:bottom w:val="nil"/>
              <w:right w:val="nil"/>
            </w:tcBorders>
            <w:shd w:val="clear" w:color="auto" w:fill="auto"/>
            <w:noWrap/>
            <w:vAlign w:val="bottom"/>
            <w:hideMark/>
          </w:tcPr>
          <w:p w14:paraId="4FB86C8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151</w:t>
            </w:r>
          </w:p>
        </w:tc>
        <w:tc>
          <w:tcPr>
            <w:tcW w:w="1521" w:type="pct"/>
            <w:tcBorders>
              <w:top w:val="nil"/>
              <w:left w:val="nil"/>
              <w:bottom w:val="nil"/>
              <w:right w:val="nil"/>
            </w:tcBorders>
            <w:shd w:val="clear" w:color="auto" w:fill="auto"/>
            <w:noWrap/>
            <w:vAlign w:val="bottom"/>
            <w:hideMark/>
          </w:tcPr>
          <w:p w14:paraId="71283D9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- 24-5</w:t>
            </w:r>
          </w:p>
        </w:tc>
        <w:tc>
          <w:tcPr>
            <w:tcW w:w="136" w:type="pct"/>
            <w:tcBorders>
              <w:top w:val="nil"/>
              <w:left w:val="nil"/>
              <w:bottom w:val="nil"/>
              <w:right w:val="nil"/>
            </w:tcBorders>
            <w:shd w:val="clear" w:color="auto" w:fill="auto"/>
            <w:noWrap/>
            <w:vAlign w:val="bottom"/>
            <w:hideMark/>
          </w:tcPr>
          <w:p w14:paraId="2FD1010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405</w:t>
            </w:r>
          </w:p>
        </w:tc>
        <w:tc>
          <w:tcPr>
            <w:tcW w:w="1521" w:type="pct"/>
            <w:tcBorders>
              <w:top w:val="nil"/>
              <w:left w:val="nil"/>
              <w:bottom w:val="nil"/>
              <w:right w:val="nil"/>
            </w:tcBorders>
            <w:shd w:val="clear" w:color="auto" w:fill="auto"/>
            <w:noWrap/>
            <w:vAlign w:val="bottom"/>
            <w:hideMark/>
          </w:tcPr>
          <w:p w14:paraId="00209A7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- 55-13</w:t>
            </w:r>
          </w:p>
        </w:tc>
        <w:tc>
          <w:tcPr>
            <w:tcW w:w="136" w:type="pct"/>
            <w:tcBorders>
              <w:top w:val="nil"/>
              <w:left w:val="nil"/>
              <w:bottom w:val="nil"/>
              <w:right w:val="nil"/>
            </w:tcBorders>
            <w:shd w:val="clear" w:color="auto" w:fill="auto"/>
            <w:noWrap/>
            <w:vAlign w:val="bottom"/>
            <w:hideMark/>
          </w:tcPr>
          <w:p w14:paraId="7DD3BBC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659</w:t>
            </w:r>
          </w:p>
        </w:tc>
        <w:tc>
          <w:tcPr>
            <w:tcW w:w="1550" w:type="pct"/>
            <w:tcBorders>
              <w:top w:val="nil"/>
              <w:left w:val="nil"/>
              <w:bottom w:val="nil"/>
              <w:right w:val="nil"/>
            </w:tcBorders>
            <w:shd w:val="clear" w:color="auto" w:fill="auto"/>
            <w:noWrap/>
            <w:vAlign w:val="bottom"/>
            <w:hideMark/>
          </w:tcPr>
          <w:p w14:paraId="3ED7794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- 105-4</w:t>
            </w:r>
          </w:p>
        </w:tc>
      </w:tr>
      <w:tr w:rsidR="00405438" w:rsidRPr="00405438" w14:paraId="0EF22C3D" w14:textId="77777777" w:rsidTr="002270DC">
        <w:trPr>
          <w:trHeight w:val="300"/>
        </w:trPr>
        <w:tc>
          <w:tcPr>
            <w:tcW w:w="136" w:type="pct"/>
            <w:tcBorders>
              <w:top w:val="nil"/>
              <w:left w:val="nil"/>
              <w:bottom w:val="nil"/>
              <w:right w:val="nil"/>
            </w:tcBorders>
            <w:shd w:val="clear" w:color="auto" w:fill="auto"/>
            <w:noWrap/>
            <w:vAlign w:val="bottom"/>
            <w:hideMark/>
          </w:tcPr>
          <w:p w14:paraId="10DB450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152</w:t>
            </w:r>
          </w:p>
        </w:tc>
        <w:tc>
          <w:tcPr>
            <w:tcW w:w="1521" w:type="pct"/>
            <w:tcBorders>
              <w:top w:val="nil"/>
              <w:left w:val="nil"/>
              <w:bottom w:val="nil"/>
              <w:right w:val="nil"/>
            </w:tcBorders>
            <w:shd w:val="clear" w:color="auto" w:fill="auto"/>
            <w:noWrap/>
            <w:vAlign w:val="bottom"/>
            <w:hideMark/>
          </w:tcPr>
          <w:p w14:paraId="46F40CA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- 24-6</w:t>
            </w:r>
          </w:p>
        </w:tc>
        <w:tc>
          <w:tcPr>
            <w:tcW w:w="136" w:type="pct"/>
            <w:tcBorders>
              <w:top w:val="nil"/>
              <w:left w:val="nil"/>
              <w:bottom w:val="nil"/>
              <w:right w:val="nil"/>
            </w:tcBorders>
            <w:shd w:val="clear" w:color="auto" w:fill="auto"/>
            <w:noWrap/>
            <w:vAlign w:val="bottom"/>
            <w:hideMark/>
          </w:tcPr>
          <w:p w14:paraId="1B96978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406</w:t>
            </w:r>
          </w:p>
        </w:tc>
        <w:tc>
          <w:tcPr>
            <w:tcW w:w="1521" w:type="pct"/>
            <w:tcBorders>
              <w:top w:val="nil"/>
              <w:left w:val="nil"/>
              <w:bottom w:val="nil"/>
              <w:right w:val="nil"/>
            </w:tcBorders>
            <w:shd w:val="clear" w:color="auto" w:fill="auto"/>
            <w:noWrap/>
            <w:vAlign w:val="bottom"/>
            <w:hideMark/>
          </w:tcPr>
          <w:p w14:paraId="7B409BC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- 56-2</w:t>
            </w:r>
          </w:p>
        </w:tc>
        <w:tc>
          <w:tcPr>
            <w:tcW w:w="136" w:type="pct"/>
            <w:tcBorders>
              <w:top w:val="nil"/>
              <w:left w:val="nil"/>
              <w:bottom w:val="nil"/>
              <w:right w:val="nil"/>
            </w:tcBorders>
            <w:shd w:val="clear" w:color="auto" w:fill="auto"/>
            <w:noWrap/>
            <w:vAlign w:val="bottom"/>
            <w:hideMark/>
          </w:tcPr>
          <w:p w14:paraId="78A49A1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660</w:t>
            </w:r>
          </w:p>
        </w:tc>
        <w:tc>
          <w:tcPr>
            <w:tcW w:w="1550" w:type="pct"/>
            <w:tcBorders>
              <w:top w:val="nil"/>
              <w:left w:val="nil"/>
              <w:bottom w:val="nil"/>
              <w:right w:val="nil"/>
            </w:tcBorders>
            <w:shd w:val="clear" w:color="auto" w:fill="auto"/>
            <w:noWrap/>
            <w:vAlign w:val="bottom"/>
            <w:hideMark/>
          </w:tcPr>
          <w:p w14:paraId="5DB8A08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- 105-5</w:t>
            </w:r>
          </w:p>
        </w:tc>
      </w:tr>
      <w:tr w:rsidR="00405438" w:rsidRPr="00405438" w14:paraId="2E932CC9" w14:textId="77777777" w:rsidTr="002270DC">
        <w:trPr>
          <w:trHeight w:val="300"/>
        </w:trPr>
        <w:tc>
          <w:tcPr>
            <w:tcW w:w="136" w:type="pct"/>
            <w:tcBorders>
              <w:top w:val="nil"/>
              <w:left w:val="nil"/>
              <w:bottom w:val="nil"/>
              <w:right w:val="nil"/>
            </w:tcBorders>
            <w:shd w:val="clear" w:color="auto" w:fill="auto"/>
            <w:noWrap/>
            <w:vAlign w:val="bottom"/>
            <w:hideMark/>
          </w:tcPr>
          <w:p w14:paraId="7B97DC8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153</w:t>
            </w:r>
          </w:p>
        </w:tc>
        <w:tc>
          <w:tcPr>
            <w:tcW w:w="1521" w:type="pct"/>
            <w:tcBorders>
              <w:top w:val="nil"/>
              <w:left w:val="nil"/>
              <w:bottom w:val="nil"/>
              <w:right w:val="nil"/>
            </w:tcBorders>
            <w:shd w:val="clear" w:color="auto" w:fill="auto"/>
            <w:noWrap/>
            <w:vAlign w:val="bottom"/>
            <w:hideMark/>
          </w:tcPr>
          <w:p w14:paraId="0BF4F68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- 24-7</w:t>
            </w:r>
          </w:p>
        </w:tc>
        <w:tc>
          <w:tcPr>
            <w:tcW w:w="136" w:type="pct"/>
            <w:tcBorders>
              <w:top w:val="nil"/>
              <w:left w:val="nil"/>
              <w:bottom w:val="nil"/>
              <w:right w:val="nil"/>
            </w:tcBorders>
            <w:shd w:val="clear" w:color="auto" w:fill="auto"/>
            <w:noWrap/>
            <w:vAlign w:val="bottom"/>
            <w:hideMark/>
          </w:tcPr>
          <w:p w14:paraId="4FA147E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407</w:t>
            </w:r>
          </w:p>
        </w:tc>
        <w:tc>
          <w:tcPr>
            <w:tcW w:w="1521" w:type="pct"/>
            <w:tcBorders>
              <w:top w:val="nil"/>
              <w:left w:val="nil"/>
              <w:bottom w:val="nil"/>
              <w:right w:val="nil"/>
            </w:tcBorders>
            <w:shd w:val="clear" w:color="auto" w:fill="auto"/>
            <w:noWrap/>
            <w:vAlign w:val="bottom"/>
            <w:hideMark/>
          </w:tcPr>
          <w:p w14:paraId="7950DDC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- 56-7</w:t>
            </w:r>
          </w:p>
        </w:tc>
        <w:tc>
          <w:tcPr>
            <w:tcW w:w="136" w:type="pct"/>
            <w:tcBorders>
              <w:top w:val="nil"/>
              <w:left w:val="nil"/>
              <w:bottom w:val="nil"/>
              <w:right w:val="nil"/>
            </w:tcBorders>
            <w:shd w:val="clear" w:color="auto" w:fill="auto"/>
            <w:noWrap/>
            <w:vAlign w:val="bottom"/>
            <w:hideMark/>
          </w:tcPr>
          <w:p w14:paraId="2E59329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661</w:t>
            </w:r>
          </w:p>
        </w:tc>
        <w:tc>
          <w:tcPr>
            <w:tcW w:w="1550" w:type="pct"/>
            <w:tcBorders>
              <w:top w:val="nil"/>
              <w:left w:val="nil"/>
              <w:bottom w:val="nil"/>
              <w:right w:val="nil"/>
            </w:tcBorders>
            <w:shd w:val="clear" w:color="auto" w:fill="auto"/>
            <w:noWrap/>
            <w:vAlign w:val="bottom"/>
            <w:hideMark/>
          </w:tcPr>
          <w:p w14:paraId="2EF6010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- 105-6</w:t>
            </w:r>
          </w:p>
        </w:tc>
      </w:tr>
      <w:tr w:rsidR="00405438" w:rsidRPr="00405438" w14:paraId="097AF1C9" w14:textId="77777777" w:rsidTr="002270DC">
        <w:trPr>
          <w:trHeight w:val="300"/>
        </w:trPr>
        <w:tc>
          <w:tcPr>
            <w:tcW w:w="136" w:type="pct"/>
            <w:tcBorders>
              <w:top w:val="nil"/>
              <w:left w:val="nil"/>
              <w:bottom w:val="nil"/>
              <w:right w:val="nil"/>
            </w:tcBorders>
            <w:shd w:val="clear" w:color="auto" w:fill="auto"/>
            <w:noWrap/>
            <w:vAlign w:val="bottom"/>
            <w:hideMark/>
          </w:tcPr>
          <w:p w14:paraId="5F29E56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154</w:t>
            </w:r>
          </w:p>
        </w:tc>
        <w:tc>
          <w:tcPr>
            <w:tcW w:w="1521" w:type="pct"/>
            <w:tcBorders>
              <w:top w:val="nil"/>
              <w:left w:val="nil"/>
              <w:bottom w:val="nil"/>
              <w:right w:val="nil"/>
            </w:tcBorders>
            <w:shd w:val="clear" w:color="auto" w:fill="auto"/>
            <w:noWrap/>
            <w:vAlign w:val="bottom"/>
            <w:hideMark/>
          </w:tcPr>
          <w:p w14:paraId="6553483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- 24-10</w:t>
            </w:r>
          </w:p>
        </w:tc>
        <w:tc>
          <w:tcPr>
            <w:tcW w:w="136" w:type="pct"/>
            <w:tcBorders>
              <w:top w:val="nil"/>
              <w:left w:val="nil"/>
              <w:bottom w:val="nil"/>
              <w:right w:val="nil"/>
            </w:tcBorders>
            <w:shd w:val="clear" w:color="auto" w:fill="auto"/>
            <w:noWrap/>
            <w:vAlign w:val="bottom"/>
            <w:hideMark/>
          </w:tcPr>
          <w:p w14:paraId="4707042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408</w:t>
            </w:r>
          </w:p>
        </w:tc>
        <w:tc>
          <w:tcPr>
            <w:tcW w:w="1521" w:type="pct"/>
            <w:tcBorders>
              <w:top w:val="nil"/>
              <w:left w:val="nil"/>
              <w:bottom w:val="nil"/>
              <w:right w:val="nil"/>
            </w:tcBorders>
            <w:shd w:val="clear" w:color="auto" w:fill="auto"/>
            <w:noWrap/>
            <w:vAlign w:val="bottom"/>
            <w:hideMark/>
          </w:tcPr>
          <w:p w14:paraId="73365A2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- 56-10</w:t>
            </w:r>
          </w:p>
        </w:tc>
        <w:tc>
          <w:tcPr>
            <w:tcW w:w="136" w:type="pct"/>
            <w:tcBorders>
              <w:top w:val="nil"/>
              <w:left w:val="nil"/>
              <w:bottom w:val="nil"/>
              <w:right w:val="nil"/>
            </w:tcBorders>
            <w:shd w:val="clear" w:color="auto" w:fill="auto"/>
            <w:noWrap/>
            <w:vAlign w:val="bottom"/>
            <w:hideMark/>
          </w:tcPr>
          <w:p w14:paraId="072C6C4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662</w:t>
            </w:r>
          </w:p>
        </w:tc>
        <w:tc>
          <w:tcPr>
            <w:tcW w:w="1550" w:type="pct"/>
            <w:tcBorders>
              <w:top w:val="nil"/>
              <w:left w:val="nil"/>
              <w:bottom w:val="nil"/>
              <w:right w:val="nil"/>
            </w:tcBorders>
            <w:shd w:val="clear" w:color="auto" w:fill="auto"/>
            <w:noWrap/>
            <w:vAlign w:val="bottom"/>
            <w:hideMark/>
          </w:tcPr>
          <w:p w14:paraId="4E435E0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- 106-2</w:t>
            </w:r>
          </w:p>
        </w:tc>
      </w:tr>
      <w:tr w:rsidR="00405438" w:rsidRPr="00405438" w14:paraId="661DA3BE" w14:textId="77777777" w:rsidTr="002270DC">
        <w:trPr>
          <w:trHeight w:val="300"/>
        </w:trPr>
        <w:tc>
          <w:tcPr>
            <w:tcW w:w="136" w:type="pct"/>
            <w:tcBorders>
              <w:top w:val="nil"/>
              <w:left w:val="nil"/>
              <w:bottom w:val="nil"/>
              <w:right w:val="nil"/>
            </w:tcBorders>
            <w:shd w:val="clear" w:color="auto" w:fill="auto"/>
            <w:noWrap/>
            <w:vAlign w:val="bottom"/>
            <w:hideMark/>
          </w:tcPr>
          <w:p w14:paraId="4C9A6B2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155</w:t>
            </w:r>
          </w:p>
        </w:tc>
        <w:tc>
          <w:tcPr>
            <w:tcW w:w="1521" w:type="pct"/>
            <w:tcBorders>
              <w:top w:val="nil"/>
              <w:left w:val="nil"/>
              <w:bottom w:val="nil"/>
              <w:right w:val="nil"/>
            </w:tcBorders>
            <w:shd w:val="clear" w:color="auto" w:fill="auto"/>
            <w:noWrap/>
            <w:vAlign w:val="bottom"/>
            <w:hideMark/>
          </w:tcPr>
          <w:p w14:paraId="5B0EC8A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- 24-12</w:t>
            </w:r>
          </w:p>
        </w:tc>
        <w:tc>
          <w:tcPr>
            <w:tcW w:w="136" w:type="pct"/>
            <w:tcBorders>
              <w:top w:val="nil"/>
              <w:left w:val="nil"/>
              <w:bottom w:val="nil"/>
              <w:right w:val="nil"/>
            </w:tcBorders>
            <w:shd w:val="clear" w:color="auto" w:fill="auto"/>
            <w:noWrap/>
            <w:vAlign w:val="bottom"/>
            <w:hideMark/>
          </w:tcPr>
          <w:p w14:paraId="6133D18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409</w:t>
            </w:r>
          </w:p>
        </w:tc>
        <w:tc>
          <w:tcPr>
            <w:tcW w:w="1521" w:type="pct"/>
            <w:tcBorders>
              <w:top w:val="nil"/>
              <w:left w:val="nil"/>
              <w:bottom w:val="nil"/>
              <w:right w:val="nil"/>
            </w:tcBorders>
            <w:shd w:val="clear" w:color="auto" w:fill="auto"/>
            <w:noWrap/>
            <w:vAlign w:val="bottom"/>
            <w:hideMark/>
          </w:tcPr>
          <w:p w14:paraId="1BFA30B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- 57-9</w:t>
            </w:r>
          </w:p>
        </w:tc>
        <w:tc>
          <w:tcPr>
            <w:tcW w:w="136" w:type="pct"/>
            <w:tcBorders>
              <w:top w:val="nil"/>
              <w:left w:val="nil"/>
              <w:bottom w:val="nil"/>
              <w:right w:val="nil"/>
            </w:tcBorders>
            <w:shd w:val="clear" w:color="auto" w:fill="auto"/>
            <w:noWrap/>
            <w:vAlign w:val="bottom"/>
            <w:hideMark/>
          </w:tcPr>
          <w:p w14:paraId="682B9BF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663</w:t>
            </w:r>
          </w:p>
        </w:tc>
        <w:tc>
          <w:tcPr>
            <w:tcW w:w="1550" w:type="pct"/>
            <w:tcBorders>
              <w:top w:val="nil"/>
              <w:left w:val="nil"/>
              <w:bottom w:val="nil"/>
              <w:right w:val="nil"/>
            </w:tcBorders>
            <w:shd w:val="clear" w:color="auto" w:fill="auto"/>
            <w:noWrap/>
            <w:vAlign w:val="bottom"/>
            <w:hideMark/>
          </w:tcPr>
          <w:p w14:paraId="6C0A66F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- 106-4</w:t>
            </w:r>
          </w:p>
        </w:tc>
      </w:tr>
      <w:tr w:rsidR="00405438" w:rsidRPr="00405438" w14:paraId="0198A387" w14:textId="77777777" w:rsidTr="002270DC">
        <w:trPr>
          <w:trHeight w:val="300"/>
        </w:trPr>
        <w:tc>
          <w:tcPr>
            <w:tcW w:w="136" w:type="pct"/>
            <w:tcBorders>
              <w:top w:val="nil"/>
              <w:left w:val="nil"/>
              <w:bottom w:val="nil"/>
              <w:right w:val="nil"/>
            </w:tcBorders>
            <w:shd w:val="clear" w:color="auto" w:fill="auto"/>
            <w:noWrap/>
            <w:vAlign w:val="bottom"/>
            <w:hideMark/>
          </w:tcPr>
          <w:p w14:paraId="1A1F93E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156</w:t>
            </w:r>
          </w:p>
        </w:tc>
        <w:tc>
          <w:tcPr>
            <w:tcW w:w="1521" w:type="pct"/>
            <w:tcBorders>
              <w:top w:val="nil"/>
              <w:left w:val="nil"/>
              <w:bottom w:val="nil"/>
              <w:right w:val="nil"/>
            </w:tcBorders>
            <w:shd w:val="clear" w:color="auto" w:fill="auto"/>
            <w:noWrap/>
            <w:vAlign w:val="bottom"/>
            <w:hideMark/>
          </w:tcPr>
          <w:p w14:paraId="4879E3A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- 24-13</w:t>
            </w:r>
          </w:p>
        </w:tc>
        <w:tc>
          <w:tcPr>
            <w:tcW w:w="136" w:type="pct"/>
            <w:tcBorders>
              <w:top w:val="nil"/>
              <w:left w:val="nil"/>
              <w:bottom w:val="nil"/>
              <w:right w:val="nil"/>
            </w:tcBorders>
            <w:shd w:val="clear" w:color="auto" w:fill="auto"/>
            <w:noWrap/>
            <w:vAlign w:val="bottom"/>
            <w:hideMark/>
          </w:tcPr>
          <w:p w14:paraId="071E61B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410</w:t>
            </w:r>
          </w:p>
        </w:tc>
        <w:tc>
          <w:tcPr>
            <w:tcW w:w="1521" w:type="pct"/>
            <w:tcBorders>
              <w:top w:val="nil"/>
              <w:left w:val="nil"/>
              <w:bottom w:val="nil"/>
              <w:right w:val="nil"/>
            </w:tcBorders>
            <w:shd w:val="clear" w:color="auto" w:fill="auto"/>
            <w:noWrap/>
            <w:vAlign w:val="bottom"/>
            <w:hideMark/>
          </w:tcPr>
          <w:p w14:paraId="3398901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- 58-2</w:t>
            </w:r>
          </w:p>
        </w:tc>
        <w:tc>
          <w:tcPr>
            <w:tcW w:w="136" w:type="pct"/>
            <w:tcBorders>
              <w:top w:val="nil"/>
              <w:left w:val="nil"/>
              <w:bottom w:val="nil"/>
              <w:right w:val="nil"/>
            </w:tcBorders>
            <w:shd w:val="clear" w:color="auto" w:fill="auto"/>
            <w:noWrap/>
            <w:vAlign w:val="bottom"/>
            <w:hideMark/>
          </w:tcPr>
          <w:p w14:paraId="7EDC829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664</w:t>
            </w:r>
          </w:p>
        </w:tc>
        <w:tc>
          <w:tcPr>
            <w:tcW w:w="1550" w:type="pct"/>
            <w:tcBorders>
              <w:top w:val="nil"/>
              <w:left w:val="nil"/>
              <w:bottom w:val="nil"/>
              <w:right w:val="nil"/>
            </w:tcBorders>
            <w:shd w:val="clear" w:color="auto" w:fill="auto"/>
            <w:noWrap/>
            <w:vAlign w:val="bottom"/>
            <w:hideMark/>
          </w:tcPr>
          <w:p w14:paraId="6C89E81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- 106-5</w:t>
            </w:r>
          </w:p>
        </w:tc>
      </w:tr>
      <w:tr w:rsidR="00405438" w:rsidRPr="00405438" w14:paraId="23CC961D" w14:textId="77777777" w:rsidTr="002270DC">
        <w:trPr>
          <w:trHeight w:val="300"/>
        </w:trPr>
        <w:tc>
          <w:tcPr>
            <w:tcW w:w="136" w:type="pct"/>
            <w:tcBorders>
              <w:top w:val="nil"/>
              <w:left w:val="nil"/>
              <w:bottom w:val="nil"/>
              <w:right w:val="nil"/>
            </w:tcBorders>
            <w:shd w:val="clear" w:color="auto" w:fill="auto"/>
            <w:noWrap/>
            <w:vAlign w:val="bottom"/>
            <w:hideMark/>
          </w:tcPr>
          <w:p w14:paraId="57C6334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157</w:t>
            </w:r>
          </w:p>
        </w:tc>
        <w:tc>
          <w:tcPr>
            <w:tcW w:w="1521" w:type="pct"/>
            <w:tcBorders>
              <w:top w:val="nil"/>
              <w:left w:val="nil"/>
              <w:bottom w:val="nil"/>
              <w:right w:val="nil"/>
            </w:tcBorders>
            <w:shd w:val="clear" w:color="auto" w:fill="auto"/>
            <w:noWrap/>
            <w:vAlign w:val="bottom"/>
            <w:hideMark/>
          </w:tcPr>
          <w:p w14:paraId="69AB193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- 25-1</w:t>
            </w:r>
          </w:p>
        </w:tc>
        <w:tc>
          <w:tcPr>
            <w:tcW w:w="136" w:type="pct"/>
            <w:tcBorders>
              <w:top w:val="nil"/>
              <w:left w:val="nil"/>
              <w:bottom w:val="nil"/>
              <w:right w:val="nil"/>
            </w:tcBorders>
            <w:shd w:val="clear" w:color="auto" w:fill="auto"/>
            <w:noWrap/>
            <w:vAlign w:val="bottom"/>
            <w:hideMark/>
          </w:tcPr>
          <w:p w14:paraId="63F25AA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411</w:t>
            </w:r>
          </w:p>
        </w:tc>
        <w:tc>
          <w:tcPr>
            <w:tcW w:w="1521" w:type="pct"/>
            <w:tcBorders>
              <w:top w:val="nil"/>
              <w:left w:val="nil"/>
              <w:bottom w:val="nil"/>
              <w:right w:val="nil"/>
            </w:tcBorders>
            <w:shd w:val="clear" w:color="auto" w:fill="auto"/>
            <w:noWrap/>
            <w:vAlign w:val="bottom"/>
            <w:hideMark/>
          </w:tcPr>
          <w:p w14:paraId="638C50B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- 58-3</w:t>
            </w:r>
          </w:p>
        </w:tc>
        <w:tc>
          <w:tcPr>
            <w:tcW w:w="136" w:type="pct"/>
            <w:tcBorders>
              <w:top w:val="nil"/>
              <w:left w:val="nil"/>
              <w:bottom w:val="nil"/>
              <w:right w:val="nil"/>
            </w:tcBorders>
            <w:shd w:val="clear" w:color="auto" w:fill="auto"/>
            <w:noWrap/>
            <w:vAlign w:val="bottom"/>
            <w:hideMark/>
          </w:tcPr>
          <w:p w14:paraId="1901887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665</w:t>
            </w:r>
          </w:p>
        </w:tc>
        <w:tc>
          <w:tcPr>
            <w:tcW w:w="1550" w:type="pct"/>
            <w:tcBorders>
              <w:top w:val="nil"/>
              <w:left w:val="nil"/>
              <w:bottom w:val="nil"/>
              <w:right w:val="nil"/>
            </w:tcBorders>
            <w:shd w:val="clear" w:color="auto" w:fill="auto"/>
            <w:noWrap/>
            <w:vAlign w:val="bottom"/>
            <w:hideMark/>
          </w:tcPr>
          <w:p w14:paraId="6ADC62F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- 106-7</w:t>
            </w:r>
          </w:p>
        </w:tc>
      </w:tr>
      <w:tr w:rsidR="00405438" w:rsidRPr="00405438" w14:paraId="1CDCB3D0" w14:textId="77777777" w:rsidTr="002270DC">
        <w:trPr>
          <w:trHeight w:val="300"/>
        </w:trPr>
        <w:tc>
          <w:tcPr>
            <w:tcW w:w="136" w:type="pct"/>
            <w:tcBorders>
              <w:top w:val="nil"/>
              <w:left w:val="nil"/>
              <w:bottom w:val="nil"/>
              <w:right w:val="nil"/>
            </w:tcBorders>
            <w:shd w:val="clear" w:color="auto" w:fill="auto"/>
            <w:noWrap/>
            <w:vAlign w:val="bottom"/>
            <w:hideMark/>
          </w:tcPr>
          <w:p w14:paraId="7AA7930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158</w:t>
            </w:r>
          </w:p>
        </w:tc>
        <w:tc>
          <w:tcPr>
            <w:tcW w:w="1521" w:type="pct"/>
            <w:tcBorders>
              <w:top w:val="nil"/>
              <w:left w:val="nil"/>
              <w:bottom w:val="nil"/>
              <w:right w:val="nil"/>
            </w:tcBorders>
            <w:shd w:val="clear" w:color="auto" w:fill="auto"/>
            <w:noWrap/>
            <w:vAlign w:val="bottom"/>
            <w:hideMark/>
          </w:tcPr>
          <w:p w14:paraId="09BF573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- 25-2</w:t>
            </w:r>
          </w:p>
        </w:tc>
        <w:tc>
          <w:tcPr>
            <w:tcW w:w="136" w:type="pct"/>
            <w:tcBorders>
              <w:top w:val="nil"/>
              <w:left w:val="nil"/>
              <w:bottom w:val="nil"/>
              <w:right w:val="nil"/>
            </w:tcBorders>
            <w:shd w:val="clear" w:color="auto" w:fill="auto"/>
            <w:noWrap/>
            <w:vAlign w:val="bottom"/>
            <w:hideMark/>
          </w:tcPr>
          <w:p w14:paraId="0C82C34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412</w:t>
            </w:r>
          </w:p>
        </w:tc>
        <w:tc>
          <w:tcPr>
            <w:tcW w:w="1521" w:type="pct"/>
            <w:tcBorders>
              <w:top w:val="nil"/>
              <w:left w:val="nil"/>
              <w:bottom w:val="nil"/>
              <w:right w:val="nil"/>
            </w:tcBorders>
            <w:shd w:val="clear" w:color="auto" w:fill="auto"/>
            <w:noWrap/>
            <w:vAlign w:val="bottom"/>
            <w:hideMark/>
          </w:tcPr>
          <w:p w14:paraId="0F899DB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- 58-6</w:t>
            </w:r>
          </w:p>
        </w:tc>
        <w:tc>
          <w:tcPr>
            <w:tcW w:w="136" w:type="pct"/>
            <w:tcBorders>
              <w:top w:val="nil"/>
              <w:left w:val="nil"/>
              <w:bottom w:val="nil"/>
              <w:right w:val="nil"/>
            </w:tcBorders>
            <w:shd w:val="clear" w:color="auto" w:fill="auto"/>
            <w:noWrap/>
            <w:vAlign w:val="bottom"/>
            <w:hideMark/>
          </w:tcPr>
          <w:p w14:paraId="2D74F83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666</w:t>
            </w:r>
          </w:p>
        </w:tc>
        <w:tc>
          <w:tcPr>
            <w:tcW w:w="1550" w:type="pct"/>
            <w:tcBorders>
              <w:top w:val="nil"/>
              <w:left w:val="nil"/>
              <w:bottom w:val="nil"/>
              <w:right w:val="nil"/>
            </w:tcBorders>
            <w:shd w:val="clear" w:color="auto" w:fill="auto"/>
            <w:noWrap/>
            <w:vAlign w:val="bottom"/>
            <w:hideMark/>
          </w:tcPr>
          <w:p w14:paraId="7B62EAF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- 106-9</w:t>
            </w:r>
          </w:p>
        </w:tc>
      </w:tr>
      <w:tr w:rsidR="00405438" w:rsidRPr="00405438" w14:paraId="4B5ED772" w14:textId="77777777" w:rsidTr="002270DC">
        <w:trPr>
          <w:trHeight w:val="300"/>
        </w:trPr>
        <w:tc>
          <w:tcPr>
            <w:tcW w:w="136" w:type="pct"/>
            <w:tcBorders>
              <w:top w:val="nil"/>
              <w:left w:val="nil"/>
              <w:bottom w:val="nil"/>
              <w:right w:val="nil"/>
            </w:tcBorders>
            <w:shd w:val="clear" w:color="auto" w:fill="auto"/>
            <w:noWrap/>
            <w:vAlign w:val="bottom"/>
            <w:hideMark/>
          </w:tcPr>
          <w:p w14:paraId="59EB015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159</w:t>
            </w:r>
          </w:p>
        </w:tc>
        <w:tc>
          <w:tcPr>
            <w:tcW w:w="1521" w:type="pct"/>
            <w:tcBorders>
              <w:top w:val="nil"/>
              <w:left w:val="nil"/>
              <w:bottom w:val="nil"/>
              <w:right w:val="nil"/>
            </w:tcBorders>
            <w:shd w:val="clear" w:color="auto" w:fill="auto"/>
            <w:noWrap/>
            <w:vAlign w:val="bottom"/>
            <w:hideMark/>
          </w:tcPr>
          <w:p w14:paraId="279E303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- 25-3</w:t>
            </w:r>
          </w:p>
        </w:tc>
        <w:tc>
          <w:tcPr>
            <w:tcW w:w="136" w:type="pct"/>
            <w:tcBorders>
              <w:top w:val="nil"/>
              <w:left w:val="nil"/>
              <w:bottom w:val="nil"/>
              <w:right w:val="nil"/>
            </w:tcBorders>
            <w:shd w:val="clear" w:color="auto" w:fill="auto"/>
            <w:noWrap/>
            <w:vAlign w:val="bottom"/>
            <w:hideMark/>
          </w:tcPr>
          <w:p w14:paraId="7AAD1CE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413</w:t>
            </w:r>
          </w:p>
        </w:tc>
        <w:tc>
          <w:tcPr>
            <w:tcW w:w="1521" w:type="pct"/>
            <w:tcBorders>
              <w:top w:val="nil"/>
              <w:left w:val="nil"/>
              <w:bottom w:val="nil"/>
              <w:right w:val="nil"/>
            </w:tcBorders>
            <w:shd w:val="clear" w:color="auto" w:fill="auto"/>
            <w:noWrap/>
            <w:vAlign w:val="bottom"/>
            <w:hideMark/>
          </w:tcPr>
          <w:p w14:paraId="5E3B939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- 58-7</w:t>
            </w:r>
          </w:p>
        </w:tc>
        <w:tc>
          <w:tcPr>
            <w:tcW w:w="136" w:type="pct"/>
            <w:tcBorders>
              <w:top w:val="nil"/>
              <w:left w:val="nil"/>
              <w:bottom w:val="nil"/>
              <w:right w:val="nil"/>
            </w:tcBorders>
            <w:shd w:val="clear" w:color="auto" w:fill="auto"/>
            <w:noWrap/>
            <w:vAlign w:val="bottom"/>
            <w:hideMark/>
          </w:tcPr>
          <w:p w14:paraId="2E9A5D2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667</w:t>
            </w:r>
          </w:p>
        </w:tc>
        <w:tc>
          <w:tcPr>
            <w:tcW w:w="1550" w:type="pct"/>
            <w:tcBorders>
              <w:top w:val="nil"/>
              <w:left w:val="nil"/>
              <w:bottom w:val="nil"/>
              <w:right w:val="nil"/>
            </w:tcBorders>
            <w:shd w:val="clear" w:color="auto" w:fill="auto"/>
            <w:noWrap/>
            <w:vAlign w:val="bottom"/>
            <w:hideMark/>
          </w:tcPr>
          <w:p w14:paraId="72F5663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- 107-4</w:t>
            </w:r>
          </w:p>
        </w:tc>
      </w:tr>
      <w:tr w:rsidR="00405438" w:rsidRPr="00405438" w14:paraId="58AAC666" w14:textId="77777777" w:rsidTr="002270DC">
        <w:trPr>
          <w:trHeight w:val="300"/>
        </w:trPr>
        <w:tc>
          <w:tcPr>
            <w:tcW w:w="136" w:type="pct"/>
            <w:tcBorders>
              <w:top w:val="nil"/>
              <w:left w:val="nil"/>
              <w:bottom w:val="nil"/>
              <w:right w:val="nil"/>
            </w:tcBorders>
            <w:shd w:val="clear" w:color="auto" w:fill="auto"/>
            <w:noWrap/>
            <w:vAlign w:val="bottom"/>
            <w:hideMark/>
          </w:tcPr>
          <w:p w14:paraId="107C025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160</w:t>
            </w:r>
          </w:p>
        </w:tc>
        <w:tc>
          <w:tcPr>
            <w:tcW w:w="1521" w:type="pct"/>
            <w:tcBorders>
              <w:top w:val="nil"/>
              <w:left w:val="nil"/>
              <w:bottom w:val="nil"/>
              <w:right w:val="nil"/>
            </w:tcBorders>
            <w:shd w:val="clear" w:color="auto" w:fill="auto"/>
            <w:noWrap/>
            <w:vAlign w:val="bottom"/>
            <w:hideMark/>
          </w:tcPr>
          <w:p w14:paraId="00717EF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- 25-4</w:t>
            </w:r>
          </w:p>
        </w:tc>
        <w:tc>
          <w:tcPr>
            <w:tcW w:w="136" w:type="pct"/>
            <w:tcBorders>
              <w:top w:val="nil"/>
              <w:left w:val="nil"/>
              <w:bottom w:val="nil"/>
              <w:right w:val="nil"/>
            </w:tcBorders>
            <w:shd w:val="clear" w:color="auto" w:fill="auto"/>
            <w:noWrap/>
            <w:vAlign w:val="bottom"/>
            <w:hideMark/>
          </w:tcPr>
          <w:p w14:paraId="1D21BE8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414</w:t>
            </w:r>
          </w:p>
        </w:tc>
        <w:tc>
          <w:tcPr>
            <w:tcW w:w="1521" w:type="pct"/>
            <w:tcBorders>
              <w:top w:val="nil"/>
              <w:left w:val="nil"/>
              <w:bottom w:val="nil"/>
              <w:right w:val="nil"/>
            </w:tcBorders>
            <w:shd w:val="clear" w:color="auto" w:fill="auto"/>
            <w:noWrap/>
            <w:vAlign w:val="bottom"/>
            <w:hideMark/>
          </w:tcPr>
          <w:p w14:paraId="3296016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- 58-10</w:t>
            </w:r>
          </w:p>
        </w:tc>
        <w:tc>
          <w:tcPr>
            <w:tcW w:w="136" w:type="pct"/>
            <w:tcBorders>
              <w:top w:val="nil"/>
              <w:left w:val="nil"/>
              <w:bottom w:val="nil"/>
              <w:right w:val="nil"/>
            </w:tcBorders>
            <w:shd w:val="clear" w:color="auto" w:fill="auto"/>
            <w:noWrap/>
            <w:vAlign w:val="bottom"/>
            <w:hideMark/>
          </w:tcPr>
          <w:p w14:paraId="3FBFB32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668</w:t>
            </w:r>
          </w:p>
        </w:tc>
        <w:tc>
          <w:tcPr>
            <w:tcW w:w="1550" w:type="pct"/>
            <w:tcBorders>
              <w:top w:val="nil"/>
              <w:left w:val="nil"/>
              <w:bottom w:val="nil"/>
              <w:right w:val="nil"/>
            </w:tcBorders>
            <w:shd w:val="clear" w:color="auto" w:fill="auto"/>
            <w:noWrap/>
            <w:vAlign w:val="bottom"/>
            <w:hideMark/>
          </w:tcPr>
          <w:p w14:paraId="3848B73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- 107-5</w:t>
            </w:r>
          </w:p>
        </w:tc>
      </w:tr>
      <w:tr w:rsidR="00405438" w:rsidRPr="00405438" w14:paraId="1D86BFD8" w14:textId="77777777" w:rsidTr="002270DC">
        <w:trPr>
          <w:trHeight w:val="300"/>
        </w:trPr>
        <w:tc>
          <w:tcPr>
            <w:tcW w:w="136" w:type="pct"/>
            <w:tcBorders>
              <w:top w:val="nil"/>
              <w:left w:val="nil"/>
              <w:bottom w:val="nil"/>
              <w:right w:val="nil"/>
            </w:tcBorders>
            <w:shd w:val="clear" w:color="auto" w:fill="auto"/>
            <w:noWrap/>
            <w:vAlign w:val="bottom"/>
            <w:hideMark/>
          </w:tcPr>
          <w:p w14:paraId="2A8A211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161</w:t>
            </w:r>
          </w:p>
        </w:tc>
        <w:tc>
          <w:tcPr>
            <w:tcW w:w="1521" w:type="pct"/>
            <w:tcBorders>
              <w:top w:val="nil"/>
              <w:left w:val="nil"/>
              <w:bottom w:val="nil"/>
              <w:right w:val="nil"/>
            </w:tcBorders>
            <w:shd w:val="clear" w:color="auto" w:fill="auto"/>
            <w:noWrap/>
            <w:vAlign w:val="bottom"/>
            <w:hideMark/>
          </w:tcPr>
          <w:p w14:paraId="1023D6E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- 25-5</w:t>
            </w:r>
          </w:p>
        </w:tc>
        <w:tc>
          <w:tcPr>
            <w:tcW w:w="136" w:type="pct"/>
            <w:tcBorders>
              <w:top w:val="nil"/>
              <w:left w:val="nil"/>
              <w:bottom w:val="nil"/>
              <w:right w:val="nil"/>
            </w:tcBorders>
            <w:shd w:val="clear" w:color="auto" w:fill="auto"/>
            <w:noWrap/>
            <w:vAlign w:val="bottom"/>
            <w:hideMark/>
          </w:tcPr>
          <w:p w14:paraId="49F93A0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415</w:t>
            </w:r>
          </w:p>
        </w:tc>
        <w:tc>
          <w:tcPr>
            <w:tcW w:w="1521" w:type="pct"/>
            <w:tcBorders>
              <w:top w:val="nil"/>
              <w:left w:val="nil"/>
              <w:bottom w:val="nil"/>
              <w:right w:val="nil"/>
            </w:tcBorders>
            <w:shd w:val="clear" w:color="auto" w:fill="auto"/>
            <w:noWrap/>
            <w:vAlign w:val="bottom"/>
            <w:hideMark/>
          </w:tcPr>
          <w:p w14:paraId="793523D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- 58-11</w:t>
            </w:r>
          </w:p>
        </w:tc>
        <w:tc>
          <w:tcPr>
            <w:tcW w:w="136" w:type="pct"/>
            <w:tcBorders>
              <w:top w:val="nil"/>
              <w:left w:val="nil"/>
              <w:bottom w:val="nil"/>
              <w:right w:val="nil"/>
            </w:tcBorders>
            <w:shd w:val="clear" w:color="auto" w:fill="auto"/>
            <w:noWrap/>
            <w:vAlign w:val="bottom"/>
            <w:hideMark/>
          </w:tcPr>
          <w:p w14:paraId="06ADF45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669</w:t>
            </w:r>
          </w:p>
        </w:tc>
        <w:tc>
          <w:tcPr>
            <w:tcW w:w="1550" w:type="pct"/>
            <w:tcBorders>
              <w:top w:val="nil"/>
              <w:left w:val="nil"/>
              <w:bottom w:val="nil"/>
              <w:right w:val="nil"/>
            </w:tcBorders>
            <w:shd w:val="clear" w:color="auto" w:fill="auto"/>
            <w:noWrap/>
            <w:vAlign w:val="bottom"/>
            <w:hideMark/>
          </w:tcPr>
          <w:p w14:paraId="5A8438E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- 107-9</w:t>
            </w:r>
          </w:p>
        </w:tc>
      </w:tr>
      <w:tr w:rsidR="00405438" w:rsidRPr="00405438" w14:paraId="14FDA440" w14:textId="77777777" w:rsidTr="002270DC">
        <w:trPr>
          <w:trHeight w:val="300"/>
        </w:trPr>
        <w:tc>
          <w:tcPr>
            <w:tcW w:w="136" w:type="pct"/>
            <w:tcBorders>
              <w:top w:val="nil"/>
              <w:left w:val="nil"/>
              <w:bottom w:val="nil"/>
              <w:right w:val="nil"/>
            </w:tcBorders>
            <w:shd w:val="clear" w:color="auto" w:fill="auto"/>
            <w:noWrap/>
            <w:vAlign w:val="bottom"/>
            <w:hideMark/>
          </w:tcPr>
          <w:p w14:paraId="557A8C7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162</w:t>
            </w:r>
          </w:p>
        </w:tc>
        <w:tc>
          <w:tcPr>
            <w:tcW w:w="1521" w:type="pct"/>
            <w:tcBorders>
              <w:top w:val="nil"/>
              <w:left w:val="nil"/>
              <w:bottom w:val="nil"/>
              <w:right w:val="nil"/>
            </w:tcBorders>
            <w:shd w:val="clear" w:color="auto" w:fill="auto"/>
            <w:noWrap/>
            <w:vAlign w:val="bottom"/>
            <w:hideMark/>
          </w:tcPr>
          <w:p w14:paraId="596BD0F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- 25-6</w:t>
            </w:r>
          </w:p>
        </w:tc>
        <w:tc>
          <w:tcPr>
            <w:tcW w:w="136" w:type="pct"/>
            <w:tcBorders>
              <w:top w:val="nil"/>
              <w:left w:val="nil"/>
              <w:bottom w:val="nil"/>
              <w:right w:val="nil"/>
            </w:tcBorders>
            <w:shd w:val="clear" w:color="auto" w:fill="auto"/>
            <w:noWrap/>
            <w:vAlign w:val="bottom"/>
            <w:hideMark/>
          </w:tcPr>
          <w:p w14:paraId="183CEA8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416</w:t>
            </w:r>
          </w:p>
        </w:tc>
        <w:tc>
          <w:tcPr>
            <w:tcW w:w="1521" w:type="pct"/>
            <w:tcBorders>
              <w:top w:val="nil"/>
              <w:left w:val="nil"/>
              <w:bottom w:val="nil"/>
              <w:right w:val="nil"/>
            </w:tcBorders>
            <w:shd w:val="clear" w:color="auto" w:fill="auto"/>
            <w:noWrap/>
            <w:vAlign w:val="bottom"/>
            <w:hideMark/>
          </w:tcPr>
          <w:p w14:paraId="73FEF3F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- 59-5</w:t>
            </w:r>
          </w:p>
        </w:tc>
        <w:tc>
          <w:tcPr>
            <w:tcW w:w="136" w:type="pct"/>
            <w:tcBorders>
              <w:top w:val="nil"/>
              <w:left w:val="nil"/>
              <w:bottom w:val="nil"/>
              <w:right w:val="nil"/>
            </w:tcBorders>
            <w:shd w:val="clear" w:color="auto" w:fill="auto"/>
            <w:noWrap/>
            <w:vAlign w:val="bottom"/>
            <w:hideMark/>
          </w:tcPr>
          <w:p w14:paraId="16E3502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670</w:t>
            </w:r>
          </w:p>
        </w:tc>
        <w:tc>
          <w:tcPr>
            <w:tcW w:w="1550" w:type="pct"/>
            <w:tcBorders>
              <w:top w:val="nil"/>
              <w:left w:val="nil"/>
              <w:bottom w:val="nil"/>
              <w:right w:val="nil"/>
            </w:tcBorders>
            <w:shd w:val="clear" w:color="auto" w:fill="auto"/>
            <w:noWrap/>
            <w:vAlign w:val="bottom"/>
            <w:hideMark/>
          </w:tcPr>
          <w:p w14:paraId="298601B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- 107-11</w:t>
            </w:r>
          </w:p>
        </w:tc>
      </w:tr>
      <w:tr w:rsidR="00405438" w:rsidRPr="00405438" w14:paraId="3D09FA53" w14:textId="77777777" w:rsidTr="002270DC">
        <w:trPr>
          <w:trHeight w:val="300"/>
        </w:trPr>
        <w:tc>
          <w:tcPr>
            <w:tcW w:w="136" w:type="pct"/>
            <w:tcBorders>
              <w:top w:val="nil"/>
              <w:left w:val="nil"/>
              <w:bottom w:val="nil"/>
              <w:right w:val="nil"/>
            </w:tcBorders>
            <w:shd w:val="clear" w:color="auto" w:fill="auto"/>
            <w:noWrap/>
            <w:vAlign w:val="bottom"/>
            <w:hideMark/>
          </w:tcPr>
          <w:p w14:paraId="6192F70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163</w:t>
            </w:r>
          </w:p>
        </w:tc>
        <w:tc>
          <w:tcPr>
            <w:tcW w:w="1521" w:type="pct"/>
            <w:tcBorders>
              <w:top w:val="nil"/>
              <w:left w:val="nil"/>
              <w:bottom w:val="nil"/>
              <w:right w:val="nil"/>
            </w:tcBorders>
            <w:shd w:val="clear" w:color="auto" w:fill="auto"/>
            <w:noWrap/>
            <w:vAlign w:val="bottom"/>
            <w:hideMark/>
          </w:tcPr>
          <w:p w14:paraId="5E1AAD5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- 25-7</w:t>
            </w:r>
          </w:p>
        </w:tc>
        <w:tc>
          <w:tcPr>
            <w:tcW w:w="136" w:type="pct"/>
            <w:tcBorders>
              <w:top w:val="nil"/>
              <w:left w:val="nil"/>
              <w:bottom w:val="nil"/>
              <w:right w:val="nil"/>
            </w:tcBorders>
            <w:shd w:val="clear" w:color="auto" w:fill="auto"/>
            <w:noWrap/>
            <w:vAlign w:val="bottom"/>
            <w:hideMark/>
          </w:tcPr>
          <w:p w14:paraId="4078C37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417</w:t>
            </w:r>
          </w:p>
        </w:tc>
        <w:tc>
          <w:tcPr>
            <w:tcW w:w="1521" w:type="pct"/>
            <w:tcBorders>
              <w:top w:val="nil"/>
              <w:left w:val="nil"/>
              <w:bottom w:val="nil"/>
              <w:right w:val="nil"/>
            </w:tcBorders>
            <w:shd w:val="clear" w:color="auto" w:fill="auto"/>
            <w:noWrap/>
            <w:vAlign w:val="bottom"/>
            <w:hideMark/>
          </w:tcPr>
          <w:p w14:paraId="73F066E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- 59-7</w:t>
            </w:r>
          </w:p>
        </w:tc>
        <w:tc>
          <w:tcPr>
            <w:tcW w:w="136" w:type="pct"/>
            <w:tcBorders>
              <w:top w:val="nil"/>
              <w:left w:val="nil"/>
              <w:bottom w:val="nil"/>
              <w:right w:val="nil"/>
            </w:tcBorders>
            <w:shd w:val="clear" w:color="auto" w:fill="auto"/>
            <w:noWrap/>
            <w:vAlign w:val="bottom"/>
            <w:hideMark/>
          </w:tcPr>
          <w:p w14:paraId="68A98E1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671</w:t>
            </w:r>
          </w:p>
        </w:tc>
        <w:tc>
          <w:tcPr>
            <w:tcW w:w="1550" w:type="pct"/>
            <w:tcBorders>
              <w:top w:val="nil"/>
              <w:left w:val="nil"/>
              <w:bottom w:val="nil"/>
              <w:right w:val="nil"/>
            </w:tcBorders>
            <w:shd w:val="clear" w:color="auto" w:fill="auto"/>
            <w:noWrap/>
            <w:vAlign w:val="bottom"/>
            <w:hideMark/>
          </w:tcPr>
          <w:p w14:paraId="4BBD6CF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- 107-12</w:t>
            </w:r>
          </w:p>
        </w:tc>
      </w:tr>
      <w:tr w:rsidR="00405438" w:rsidRPr="00405438" w14:paraId="3CAC7B3B" w14:textId="77777777" w:rsidTr="002270DC">
        <w:trPr>
          <w:trHeight w:val="300"/>
        </w:trPr>
        <w:tc>
          <w:tcPr>
            <w:tcW w:w="136" w:type="pct"/>
            <w:tcBorders>
              <w:top w:val="nil"/>
              <w:left w:val="nil"/>
              <w:bottom w:val="nil"/>
              <w:right w:val="nil"/>
            </w:tcBorders>
            <w:shd w:val="clear" w:color="auto" w:fill="auto"/>
            <w:noWrap/>
            <w:vAlign w:val="bottom"/>
            <w:hideMark/>
          </w:tcPr>
          <w:p w14:paraId="42D51DA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164</w:t>
            </w:r>
          </w:p>
        </w:tc>
        <w:tc>
          <w:tcPr>
            <w:tcW w:w="1521" w:type="pct"/>
            <w:tcBorders>
              <w:top w:val="nil"/>
              <w:left w:val="nil"/>
              <w:bottom w:val="nil"/>
              <w:right w:val="nil"/>
            </w:tcBorders>
            <w:shd w:val="clear" w:color="auto" w:fill="auto"/>
            <w:noWrap/>
            <w:vAlign w:val="bottom"/>
            <w:hideMark/>
          </w:tcPr>
          <w:p w14:paraId="04DEEE1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- 25-8</w:t>
            </w:r>
          </w:p>
        </w:tc>
        <w:tc>
          <w:tcPr>
            <w:tcW w:w="136" w:type="pct"/>
            <w:tcBorders>
              <w:top w:val="nil"/>
              <w:left w:val="nil"/>
              <w:bottom w:val="nil"/>
              <w:right w:val="nil"/>
            </w:tcBorders>
            <w:shd w:val="clear" w:color="auto" w:fill="auto"/>
            <w:noWrap/>
            <w:vAlign w:val="bottom"/>
            <w:hideMark/>
          </w:tcPr>
          <w:p w14:paraId="776126E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418</w:t>
            </w:r>
          </w:p>
        </w:tc>
        <w:tc>
          <w:tcPr>
            <w:tcW w:w="1521" w:type="pct"/>
            <w:tcBorders>
              <w:top w:val="nil"/>
              <w:left w:val="nil"/>
              <w:bottom w:val="nil"/>
              <w:right w:val="nil"/>
            </w:tcBorders>
            <w:shd w:val="clear" w:color="auto" w:fill="auto"/>
            <w:noWrap/>
            <w:vAlign w:val="bottom"/>
            <w:hideMark/>
          </w:tcPr>
          <w:p w14:paraId="651E1C0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- 59-8</w:t>
            </w:r>
          </w:p>
        </w:tc>
        <w:tc>
          <w:tcPr>
            <w:tcW w:w="136" w:type="pct"/>
            <w:tcBorders>
              <w:top w:val="nil"/>
              <w:left w:val="nil"/>
              <w:bottom w:val="nil"/>
              <w:right w:val="nil"/>
            </w:tcBorders>
            <w:shd w:val="clear" w:color="auto" w:fill="auto"/>
            <w:noWrap/>
            <w:vAlign w:val="bottom"/>
            <w:hideMark/>
          </w:tcPr>
          <w:p w14:paraId="4F25DD5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672</w:t>
            </w:r>
          </w:p>
        </w:tc>
        <w:tc>
          <w:tcPr>
            <w:tcW w:w="1550" w:type="pct"/>
            <w:tcBorders>
              <w:top w:val="nil"/>
              <w:left w:val="nil"/>
              <w:bottom w:val="nil"/>
              <w:right w:val="nil"/>
            </w:tcBorders>
            <w:shd w:val="clear" w:color="auto" w:fill="auto"/>
            <w:noWrap/>
            <w:vAlign w:val="bottom"/>
            <w:hideMark/>
          </w:tcPr>
          <w:p w14:paraId="7AA8E6D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- 108-1</w:t>
            </w:r>
          </w:p>
        </w:tc>
      </w:tr>
      <w:tr w:rsidR="00405438" w:rsidRPr="00405438" w14:paraId="2388BE18" w14:textId="77777777" w:rsidTr="002270DC">
        <w:trPr>
          <w:trHeight w:val="300"/>
        </w:trPr>
        <w:tc>
          <w:tcPr>
            <w:tcW w:w="136" w:type="pct"/>
            <w:tcBorders>
              <w:top w:val="nil"/>
              <w:left w:val="nil"/>
              <w:bottom w:val="nil"/>
              <w:right w:val="nil"/>
            </w:tcBorders>
            <w:shd w:val="clear" w:color="auto" w:fill="auto"/>
            <w:noWrap/>
            <w:vAlign w:val="bottom"/>
            <w:hideMark/>
          </w:tcPr>
          <w:p w14:paraId="4000580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165</w:t>
            </w:r>
          </w:p>
        </w:tc>
        <w:tc>
          <w:tcPr>
            <w:tcW w:w="1521" w:type="pct"/>
            <w:tcBorders>
              <w:top w:val="nil"/>
              <w:left w:val="nil"/>
              <w:bottom w:val="nil"/>
              <w:right w:val="nil"/>
            </w:tcBorders>
            <w:shd w:val="clear" w:color="auto" w:fill="auto"/>
            <w:noWrap/>
            <w:vAlign w:val="bottom"/>
            <w:hideMark/>
          </w:tcPr>
          <w:p w14:paraId="683DFD5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- 25-9</w:t>
            </w:r>
          </w:p>
        </w:tc>
        <w:tc>
          <w:tcPr>
            <w:tcW w:w="136" w:type="pct"/>
            <w:tcBorders>
              <w:top w:val="nil"/>
              <w:left w:val="nil"/>
              <w:bottom w:val="nil"/>
              <w:right w:val="nil"/>
            </w:tcBorders>
            <w:shd w:val="clear" w:color="auto" w:fill="auto"/>
            <w:noWrap/>
            <w:vAlign w:val="bottom"/>
            <w:hideMark/>
          </w:tcPr>
          <w:p w14:paraId="2D2C51D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419</w:t>
            </w:r>
          </w:p>
        </w:tc>
        <w:tc>
          <w:tcPr>
            <w:tcW w:w="1521" w:type="pct"/>
            <w:tcBorders>
              <w:top w:val="nil"/>
              <w:left w:val="nil"/>
              <w:bottom w:val="nil"/>
              <w:right w:val="nil"/>
            </w:tcBorders>
            <w:shd w:val="clear" w:color="auto" w:fill="auto"/>
            <w:noWrap/>
            <w:vAlign w:val="bottom"/>
            <w:hideMark/>
          </w:tcPr>
          <w:p w14:paraId="184D56A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- 59-9</w:t>
            </w:r>
          </w:p>
        </w:tc>
        <w:tc>
          <w:tcPr>
            <w:tcW w:w="136" w:type="pct"/>
            <w:tcBorders>
              <w:top w:val="nil"/>
              <w:left w:val="nil"/>
              <w:bottom w:val="nil"/>
              <w:right w:val="nil"/>
            </w:tcBorders>
            <w:shd w:val="clear" w:color="auto" w:fill="auto"/>
            <w:noWrap/>
            <w:vAlign w:val="bottom"/>
            <w:hideMark/>
          </w:tcPr>
          <w:p w14:paraId="6A02874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673</w:t>
            </w:r>
          </w:p>
        </w:tc>
        <w:tc>
          <w:tcPr>
            <w:tcW w:w="1550" w:type="pct"/>
            <w:tcBorders>
              <w:top w:val="nil"/>
              <w:left w:val="nil"/>
              <w:bottom w:val="nil"/>
              <w:right w:val="nil"/>
            </w:tcBorders>
            <w:shd w:val="clear" w:color="auto" w:fill="auto"/>
            <w:noWrap/>
            <w:vAlign w:val="bottom"/>
            <w:hideMark/>
          </w:tcPr>
          <w:p w14:paraId="7E0BBE1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- 108-3</w:t>
            </w:r>
          </w:p>
        </w:tc>
      </w:tr>
      <w:tr w:rsidR="00405438" w:rsidRPr="00405438" w14:paraId="270A1B23" w14:textId="77777777" w:rsidTr="002270DC">
        <w:trPr>
          <w:trHeight w:val="300"/>
        </w:trPr>
        <w:tc>
          <w:tcPr>
            <w:tcW w:w="136" w:type="pct"/>
            <w:tcBorders>
              <w:top w:val="nil"/>
              <w:left w:val="nil"/>
              <w:bottom w:val="nil"/>
              <w:right w:val="nil"/>
            </w:tcBorders>
            <w:shd w:val="clear" w:color="auto" w:fill="auto"/>
            <w:noWrap/>
            <w:vAlign w:val="bottom"/>
            <w:hideMark/>
          </w:tcPr>
          <w:p w14:paraId="4FF15FA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166</w:t>
            </w:r>
          </w:p>
        </w:tc>
        <w:tc>
          <w:tcPr>
            <w:tcW w:w="1521" w:type="pct"/>
            <w:tcBorders>
              <w:top w:val="nil"/>
              <w:left w:val="nil"/>
              <w:bottom w:val="nil"/>
              <w:right w:val="nil"/>
            </w:tcBorders>
            <w:shd w:val="clear" w:color="auto" w:fill="auto"/>
            <w:noWrap/>
            <w:vAlign w:val="bottom"/>
            <w:hideMark/>
          </w:tcPr>
          <w:p w14:paraId="79F0828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- 25-10</w:t>
            </w:r>
          </w:p>
        </w:tc>
        <w:tc>
          <w:tcPr>
            <w:tcW w:w="136" w:type="pct"/>
            <w:tcBorders>
              <w:top w:val="nil"/>
              <w:left w:val="nil"/>
              <w:bottom w:val="nil"/>
              <w:right w:val="nil"/>
            </w:tcBorders>
            <w:shd w:val="clear" w:color="auto" w:fill="auto"/>
            <w:noWrap/>
            <w:vAlign w:val="bottom"/>
            <w:hideMark/>
          </w:tcPr>
          <w:p w14:paraId="1ACD747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420</w:t>
            </w:r>
          </w:p>
        </w:tc>
        <w:tc>
          <w:tcPr>
            <w:tcW w:w="1521" w:type="pct"/>
            <w:tcBorders>
              <w:top w:val="nil"/>
              <w:left w:val="nil"/>
              <w:bottom w:val="nil"/>
              <w:right w:val="nil"/>
            </w:tcBorders>
            <w:shd w:val="clear" w:color="auto" w:fill="auto"/>
            <w:noWrap/>
            <w:vAlign w:val="bottom"/>
            <w:hideMark/>
          </w:tcPr>
          <w:p w14:paraId="56F94B2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- 59-12</w:t>
            </w:r>
          </w:p>
        </w:tc>
        <w:tc>
          <w:tcPr>
            <w:tcW w:w="136" w:type="pct"/>
            <w:tcBorders>
              <w:top w:val="nil"/>
              <w:left w:val="nil"/>
              <w:bottom w:val="nil"/>
              <w:right w:val="nil"/>
            </w:tcBorders>
            <w:shd w:val="clear" w:color="auto" w:fill="auto"/>
            <w:noWrap/>
            <w:vAlign w:val="bottom"/>
            <w:hideMark/>
          </w:tcPr>
          <w:p w14:paraId="34C4D5C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674</w:t>
            </w:r>
          </w:p>
        </w:tc>
        <w:tc>
          <w:tcPr>
            <w:tcW w:w="1550" w:type="pct"/>
            <w:tcBorders>
              <w:top w:val="nil"/>
              <w:left w:val="nil"/>
              <w:bottom w:val="nil"/>
              <w:right w:val="nil"/>
            </w:tcBorders>
            <w:shd w:val="clear" w:color="auto" w:fill="auto"/>
            <w:noWrap/>
            <w:vAlign w:val="bottom"/>
            <w:hideMark/>
          </w:tcPr>
          <w:p w14:paraId="7E4B3A5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- 108-8</w:t>
            </w:r>
          </w:p>
        </w:tc>
      </w:tr>
      <w:tr w:rsidR="00405438" w:rsidRPr="00405438" w14:paraId="0D75C264" w14:textId="77777777" w:rsidTr="002270DC">
        <w:trPr>
          <w:trHeight w:val="300"/>
        </w:trPr>
        <w:tc>
          <w:tcPr>
            <w:tcW w:w="136" w:type="pct"/>
            <w:tcBorders>
              <w:top w:val="nil"/>
              <w:left w:val="nil"/>
              <w:bottom w:val="nil"/>
              <w:right w:val="nil"/>
            </w:tcBorders>
            <w:shd w:val="clear" w:color="auto" w:fill="auto"/>
            <w:noWrap/>
            <w:vAlign w:val="bottom"/>
            <w:hideMark/>
          </w:tcPr>
          <w:p w14:paraId="49BFC72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167</w:t>
            </w:r>
          </w:p>
        </w:tc>
        <w:tc>
          <w:tcPr>
            <w:tcW w:w="1521" w:type="pct"/>
            <w:tcBorders>
              <w:top w:val="nil"/>
              <w:left w:val="nil"/>
              <w:bottom w:val="nil"/>
              <w:right w:val="nil"/>
            </w:tcBorders>
            <w:shd w:val="clear" w:color="auto" w:fill="auto"/>
            <w:noWrap/>
            <w:vAlign w:val="bottom"/>
            <w:hideMark/>
          </w:tcPr>
          <w:p w14:paraId="5D493C2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- 25-11</w:t>
            </w:r>
          </w:p>
        </w:tc>
        <w:tc>
          <w:tcPr>
            <w:tcW w:w="136" w:type="pct"/>
            <w:tcBorders>
              <w:top w:val="nil"/>
              <w:left w:val="nil"/>
              <w:bottom w:val="nil"/>
              <w:right w:val="nil"/>
            </w:tcBorders>
            <w:shd w:val="clear" w:color="auto" w:fill="auto"/>
            <w:noWrap/>
            <w:vAlign w:val="bottom"/>
            <w:hideMark/>
          </w:tcPr>
          <w:p w14:paraId="5D94809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421</w:t>
            </w:r>
          </w:p>
        </w:tc>
        <w:tc>
          <w:tcPr>
            <w:tcW w:w="1521" w:type="pct"/>
            <w:tcBorders>
              <w:top w:val="nil"/>
              <w:left w:val="nil"/>
              <w:bottom w:val="nil"/>
              <w:right w:val="nil"/>
            </w:tcBorders>
            <w:shd w:val="clear" w:color="auto" w:fill="auto"/>
            <w:noWrap/>
            <w:vAlign w:val="bottom"/>
            <w:hideMark/>
          </w:tcPr>
          <w:p w14:paraId="251659C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- 60-3</w:t>
            </w:r>
          </w:p>
        </w:tc>
        <w:tc>
          <w:tcPr>
            <w:tcW w:w="136" w:type="pct"/>
            <w:tcBorders>
              <w:top w:val="nil"/>
              <w:left w:val="nil"/>
              <w:bottom w:val="nil"/>
              <w:right w:val="nil"/>
            </w:tcBorders>
            <w:shd w:val="clear" w:color="auto" w:fill="auto"/>
            <w:noWrap/>
            <w:vAlign w:val="bottom"/>
            <w:hideMark/>
          </w:tcPr>
          <w:p w14:paraId="657F0C3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675</w:t>
            </w:r>
          </w:p>
        </w:tc>
        <w:tc>
          <w:tcPr>
            <w:tcW w:w="1550" w:type="pct"/>
            <w:tcBorders>
              <w:top w:val="nil"/>
              <w:left w:val="nil"/>
              <w:bottom w:val="nil"/>
              <w:right w:val="nil"/>
            </w:tcBorders>
            <w:shd w:val="clear" w:color="auto" w:fill="auto"/>
            <w:noWrap/>
            <w:vAlign w:val="bottom"/>
            <w:hideMark/>
          </w:tcPr>
          <w:p w14:paraId="5604B3E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- 108-12</w:t>
            </w:r>
          </w:p>
        </w:tc>
      </w:tr>
      <w:tr w:rsidR="00405438" w:rsidRPr="00405438" w14:paraId="5F772001" w14:textId="77777777" w:rsidTr="002270DC">
        <w:trPr>
          <w:trHeight w:val="300"/>
        </w:trPr>
        <w:tc>
          <w:tcPr>
            <w:tcW w:w="136" w:type="pct"/>
            <w:tcBorders>
              <w:top w:val="nil"/>
              <w:left w:val="nil"/>
              <w:bottom w:val="nil"/>
              <w:right w:val="nil"/>
            </w:tcBorders>
            <w:shd w:val="clear" w:color="auto" w:fill="auto"/>
            <w:noWrap/>
            <w:vAlign w:val="bottom"/>
            <w:hideMark/>
          </w:tcPr>
          <w:p w14:paraId="79AF2F4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168</w:t>
            </w:r>
          </w:p>
        </w:tc>
        <w:tc>
          <w:tcPr>
            <w:tcW w:w="1521" w:type="pct"/>
            <w:tcBorders>
              <w:top w:val="nil"/>
              <w:left w:val="nil"/>
              <w:bottom w:val="nil"/>
              <w:right w:val="nil"/>
            </w:tcBorders>
            <w:shd w:val="clear" w:color="auto" w:fill="auto"/>
            <w:noWrap/>
            <w:vAlign w:val="bottom"/>
            <w:hideMark/>
          </w:tcPr>
          <w:p w14:paraId="50B56C1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- 25-12</w:t>
            </w:r>
          </w:p>
        </w:tc>
        <w:tc>
          <w:tcPr>
            <w:tcW w:w="136" w:type="pct"/>
            <w:tcBorders>
              <w:top w:val="nil"/>
              <w:left w:val="nil"/>
              <w:bottom w:val="nil"/>
              <w:right w:val="nil"/>
            </w:tcBorders>
            <w:shd w:val="clear" w:color="auto" w:fill="auto"/>
            <w:noWrap/>
            <w:vAlign w:val="bottom"/>
            <w:hideMark/>
          </w:tcPr>
          <w:p w14:paraId="5AFFA7B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422</w:t>
            </w:r>
          </w:p>
        </w:tc>
        <w:tc>
          <w:tcPr>
            <w:tcW w:w="1521" w:type="pct"/>
            <w:tcBorders>
              <w:top w:val="nil"/>
              <w:left w:val="nil"/>
              <w:bottom w:val="nil"/>
              <w:right w:val="nil"/>
            </w:tcBorders>
            <w:shd w:val="clear" w:color="auto" w:fill="auto"/>
            <w:noWrap/>
            <w:vAlign w:val="bottom"/>
            <w:hideMark/>
          </w:tcPr>
          <w:p w14:paraId="1CD1BB4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- 60-4</w:t>
            </w:r>
          </w:p>
        </w:tc>
        <w:tc>
          <w:tcPr>
            <w:tcW w:w="136" w:type="pct"/>
            <w:tcBorders>
              <w:top w:val="nil"/>
              <w:left w:val="nil"/>
              <w:bottom w:val="nil"/>
              <w:right w:val="nil"/>
            </w:tcBorders>
            <w:shd w:val="clear" w:color="auto" w:fill="auto"/>
            <w:noWrap/>
            <w:vAlign w:val="bottom"/>
            <w:hideMark/>
          </w:tcPr>
          <w:p w14:paraId="350B25B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676</w:t>
            </w:r>
          </w:p>
        </w:tc>
        <w:tc>
          <w:tcPr>
            <w:tcW w:w="1550" w:type="pct"/>
            <w:tcBorders>
              <w:top w:val="nil"/>
              <w:left w:val="nil"/>
              <w:bottom w:val="nil"/>
              <w:right w:val="nil"/>
            </w:tcBorders>
            <w:shd w:val="clear" w:color="auto" w:fill="auto"/>
            <w:noWrap/>
            <w:vAlign w:val="bottom"/>
            <w:hideMark/>
          </w:tcPr>
          <w:p w14:paraId="07B2551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- 109-1</w:t>
            </w:r>
          </w:p>
        </w:tc>
      </w:tr>
      <w:tr w:rsidR="00405438" w:rsidRPr="00405438" w14:paraId="7C834568" w14:textId="77777777" w:rsidTr="002270DC">
        <w:trPr>
          <w:trHeight w:val="300"/>
        </w:trPr>
        <w:tc>
          <w:tcPr>
            <w:tcW w:w="136" w:type="pct"/>
            <w:tcBorders>
              <w:top w:val="nil"/>
              <w:left w:val="nil"/>
              <w:bottom w:val="nil"/>
              <w:right w:val="nil"/>
            </w:tcBorders>
            <w:shd w:val="clear" w:color="auto" w:fill="auto"/>
            <w:noWrap/>
            <w:vAlign w:val="bottom"/>
            <w:hideMark/>
          </w:tcPr>
          <w:p w14:paraId="7813BF9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169</w:t>
            </w:r>
          </w:p>
        </w:tc>
        <w:tc>
          <w:tcPr>
            <w:tcW w:w="1521" w:type="pct"/>
            <w:tcBorders>
              <w:top w:val="nil"/>
              <w:left w:val="nil"/>
              <w:bottom w:val="nil"/>
              <w:right w:val="nil"/>
            </w:tcBorders>
            <w:shd w:val="clear" w:color="auto" w:fill="auto"/>
            <w:noWrap/>
            <w:vAlign w:val="bottom"/>
            <w:hideMark/>
          </w:tcPr>
          <w:p w14:paraId="28AA266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- 25-13</w:t>
            </w:r>
          </w:p>
        </w:tc>
        <w:tc>
          <w:tcPr>
            <w:tcW w:w="136" w:type="pct"/>
            <w:tcBorders>
              <w:top w:val="nil"/>
              <w:left w:val="nil"/>
              <w:bottom w:val="nil"/>
              <w:right w:val="nil"/>
            </w:tcBorders>
            <w:shd w:val="clear" w:color="auto" w:fill="auto"/>
            <w:noWrap/>
            <w:vAlign w:val="bottom"/>
            <w:hideMark/>
          </w:tcPr>
          <w:p w14:paraId="228F09F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423</w:t>
            </w:r>
          </w:p>
        </w:tc>
        <w:tc>
          <w:tcPr>
            <w:tcW w:w="1521" w:type="pct"/>
            <w:tcBorders>
              <w:top w:val="nil"/>
              <w:left w:val="nil"/>
              <w:bottom w:val="nil"/>
              <w:right w:val="nil"/>
            </w:tcBorders>
            <w:shd w:val="clear" w:color="auto" w:fill="auto"/>
            <w:noWrap/>
            <w:vAlign w:val="bottom"/>
            <w:hideMark/>
          </w:tcPr>
          <w:p w14:paraId="647E217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- 60-5</w:t>
            </w:r>
          </w:p>
        </w:tc>
        <w:tc>
          <w:tcPr>
            <w:tcW w:w="136" w:type="pct"/>
            <w:tcBorders>
              <w:top w:val="nil"/>
              <w:left w:val="nil"/>
              <w:bottom w:val="nil"/>
              <w:right w:val="nil"/>
            </w:tcBorders>
            <w:shd w:val="clear" w:color="auto" w:fill="auto"/>
            <w:noWrap/>
            <w:vAlign w:val="bottom"/>
            <w:hideMark/>
          </w:tcPr>
          <w:p w14:paraId="55D5EEA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677</w:t>
            </w:r>
          </w:p>
        </w:tc>
        <w:tc>
          <w:tcPr>
            <w:tcW w:w="1550" w:type="pct"/>
            <w:tcBorders>
              <w:top w:val="nil"/>
              <w:left w:val="nil"/>
              <w:bottom w:val="nil"/>
              <w:right w:val="nil"/>
            </w:tcBorders>
            <w:shd w:val="clear" w:color="auto" w:fill="auto"/>
            <w:noWrap/>
            <w:vAlign w:val="bottom"/>
            <w:hideMark/>
          </w:tcPr>
          <w:p w14:paraId="0B31472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- 109-5</w:t>
            </w:r>
          </w:p>
        </w:tc>
      </w:tr>
      <w:tr w:rsidR="00405438" w:rsidRPr="00405438" w14:paraId="67DDD7A0" w14:textId="77777777" w:rsidTr="002270DC">
        <w:trPr>
          <w:trHeight w:val="300"/>
        </w:trPr>
        <w:tc>
          <w:tcPr>
            <w:tcW w:w="136" w:type="pct"/>
            <w:tcBorders>
              <w:top w:val="nil"/>
              <w:left w:val="nil"/>
              <w:bottom w:val="nil"/>
              <w:right w:val="nil"/>
            </w:tcBorders>
            <w:shd w:val="clear" w:color="auto" w:fill="auto"/>
            <w:noWrap/>
            <w:vAlign w:val="bottom"/>
            <w:hideMark/>
          </w:tcPr>
          <w:p w14:paraId="530AA75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170</w:t>
            </w:r>
          </w:p>
        </w:tc>
        <w:tc>
          <w:tcPr>
            <w:tcW w:w="1521" w:type="pct"/>
            <w:tcBorders>
              <w:top w:val="nil"/>
              <w:left w:val="nil"/>
              <w:bottom w:val="nil"/>
              <w:right w:val="nil"/>
            </w:tcBorders>
            <w:shd w:val="clear" w:color="auto" w:fill="auto"/>
            <w:noWrap/>
            <w:vAlign w:val="bottom"/>
            <w:hideMark/>
          </w:tcPr>
          <w:p w14:paraId="5AC3429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- 26-3</w:t>
            </w:r>
          </w:p>
        </w:tc>
        <w:tc>
          <w:tcPr>
            <w:tcW w:w="136" w:type="pct"/>
            <w:tcBorders>
              <w:top w:val="nil"/>
              <w:left w:val="nil"/>
              <w:bottom w:val="nil"/>
              <w:right w:val="nil"/>
            </w:tcBorders>
            <w:shd w:val="clear" w:color="auto" w:fill="auto"/>
            <w:noWrap/>
            <w:vAlign w:val="bottom"/>
            <w:hideMark/>
          </w:tcPr>
          <w:p w14:paraId="0FDDC63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424</w:t>
            </w:r>
          </w:p>
        </w:tc>
        <w:tc>
          <w:tcPr>
            <w:tcW w:w="1521" w:type="pct"/>
            <w:tcBorders>
              <w:top w:val="nil"/>
              <w:left w:val="nil"/>
              <w:bottom w:val="nil"/>
              <w:right w:val="nil"/>
            </w:tcBorders>
            <w:shd w:val="clear" w:color="auto" w:fill="auto"/>
            <w:noWrap/>
            <w:vAlign w:val="bottom"/>
            <w:hideMark/>
          </w:tcPr>
          <w:p w14:paraId="4A08EF8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- 60-8</w:t>
            </w:r>
          </w:p>
        </w:tc>
        <w:tc>
          <w:tcPr>
            <w:tcW w:w="136" w:type="pct"/>
            <w:tcBorders>
              <w:top w:val="nil"/>
              <w:left w:val="nil"/>
              <w:bottom w:val="nil"/>
              <w:right w:val="nil"/>
            </w:tcBorders>
            <w:shd w:val="clear" w:color="auto" w:fill="auto"/>
            <w:noWrap/>
            <w:vAlign w:val="bottom"/>
            <w:hideMark/>
          </w:tcPr>
          <w:p w14:paraId="53DA3B4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678</w:t>
            </w:r>
          </w:p>
        </w:tc>
        <w:tc>
          <w:tcPr>
            <w:tcW w:w="1550" w:type="pct"/>
            <w:tcBorders>
              <w:top w:val="nil"/>
              <w:left w:val="nil"/>
              <w:bottom w:val="nil"/>
              <w:right w:val="nil"/>
            </w:tcBorders>
            <w:shd w:val="clear" w:color="auto" w:fill="auto"/>
            <w:noWrap/>
            <w:vAlign w:val="bottom"/>
            <w:hideMark/>
          </w:tcPr>
          <w:p w14:paraId="7620EAD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- 109-7</w:t>
            </w:r>
          </w:p>
        </w:tc>
      </w:tr>
      <w:tr w:rsidR="00405438" w:rsidRPr="00405438" w14:paraId="102E3B79" w14:textId="77777777" w:rsidTr="002270DC">
        <w:trPr>
          <w:trHeight w:val="300"/>
        </w:trPr>
        <w:tc>
          <w:tcPr>
            <w:tcW w:w="136" w:type="pct"/>
            <w:tcBorders>
              <w:top w:val="nil"/>
              <w:left w:val="nil"/>
              <w:bottom w:val="nil"/>
              <w:right w:val="nil"/>
            </w:tcBorders>
            <w:shd w:val="clear" w:color="auto" w:fill="auto"/>
            <w:noWrap/>
            <w:vAlign w:val="bottom"/>
            <w:hideMark/>
          </w:tcPr>
          <w:p w14:paraId="44A604D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171</w:t>
            </w:r>
          </w:p>
        </w:tc>
        <w:tc>
          <w:tcPr>
            <w:tcW w:w="1521" w:type="pct"/>
            <w:tcBorders>
              <w:top w:val="nil"/>
              <w:left w:val="nil"/>
              <w:bottom w:val="nil"/>
              <w:right w:val="nil"/>
            </w:tcBorders>
            <w:shd w:val="clear" w:color="auto" w:fill="auto"/>
            <w:noWrap/>
            <w:vAlign w:val="bottom"/>
            <w:hideMark/>
          </w:tcPr>
          <w:p w14:paraId="3014A5A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- 26-4</w:t>
            </w:r>
          </w:p>
        </w:tc>
        <w:tc>
          <w:tcPr>
            <w:tcW w:w="136" w:type="pct"/>
            <w:tcBorders>
              <w:top w:val="nil"/>
              <w:left w:val="nil"/>
              <w:bottom w:val="nil"/>
              <w:right w:val="nil"/>
            </w:tcBorders>
            <w:shd w:val="clear" w:color="auto" w:fill="auto"/>
            <w:noWrap/>
            <w:vAlign w:val="bottom"/>
            <w:hideMark/>
          </w:tcPr>
          <w:p w14:paraId="23234FE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425</w:t>
            </w:r>
          </w:p>
        </w:tc>
        <w:tc>
          <w:tcPr>
            <w:tcW w:w="1521" w:type="pct"/>
            <w:tcBorders>
              <w:top w:val="nil"/>
              <w:left w:val="nil"/>
              <w:bottom w:val="nil"/>
              <w:right w:val="nil"/>
            </w:tcBorders>
            <w:shd w:val="clear" w:color="auto" w:fill="auto"/>
            <w:noWrap/>
            <w:vAlign w:val="bottom"/>
            <w:hideMark/>
          </w:tcPr>
          <w:p w14:paraId="1CBC59A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- 60-9</w:t>
            </w:r>
          </w:p>
        </w:tc>
        <w:tc>
          <w:tcPr>
            <w:tcW w:w="136" w:type="pct"/>
            <w:tcBorders>
              <w:top w:val="nil"/>
              <w:left w:val="nil"/>
              <w:bottom w:val="nil"/>
              <w:right w:val="nil"/>
            </w:tcBorders>
            <w:shd w:val="clear" w:color="auto" w:fill="auto"/>
            <w:noWrap/>
            <w:vAlign w:val="bottom"/>
            <w:hideMark/>
          </w:tcPr>
          <w:p w14:paraId="00C76F1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679</w:t>
            </w:r>
          </w:p>
        </w:tc>
        <w:tc>
          <w:tcPr>
            <w:tcW w:w="1550" w:type="pct"/>
            <w:tcBorders>
              <w:top w:val="nil"/>
              <w:left w:val="nil"/>
              <w:bottom w:val="nil"/>
              <w:right w:val="nil"/>
            </w:tcBorders>
            <w:shd w:val="clear" w:color="auto" w:fill="auto"/>
            <w:noWrap/>
            <w:vAlign w:val="bottom"/>
            <w:hideMark/>
          </w:tcPr>
          <w:p w14:paraId="7DFDE45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- 109-12</w:t>
            </w:r>
          </w:p>
        </w:tc>
      </w:tr>
      <w:tr w:rsidR="00405438" w:rsidRPr="00405438" w14:paraId="6BC0F234" w14:textId="77777777" w:rsidTr="002270DC">
        <w:trPr>
          <w:trHeight w:val="300"/>
        </w:trPr>
        <w:tc>
          <w:tcPr>
            <w:tcW w:w="136" w:type="pct"/>
            <w:tcBorders>
              <w:top w:val="nil"/>
              <w:left w:val="nil"/>
              <w:bottom w:val="nil"/>
              <w:right w:val="nil"/>
            </w:tcBorders>
            <w:shd w:val="clear" w:color="auto" w:fill="auto"/>
            <w:noWrap/>
            <w:vAlign w:val="bottom"/>
            <w:hideMark/>
          </w:tcPr>
          <w:p w14:paraId="58AC49D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172</w:t>
            </w:r>
          </w:p>
        </w:tc>
        <w:tc>
          <w:tcPr>
            <w:tcW w:w="1521" w:type="pct"/>
            <w:tcBorders>
              <w:top w:val="nil"/>
              <w:left w:val="nil"/>
              <w:bottom w:val="nil"/>
              <w:right w:val="nil"/>
            </w:tcBorders>
            <w:shd w:val="clear" w:color="auto" w:fill="auto"/>
            <w:noWrap/>
            <w:vAlign w:val="bottom"/>
            <w:hideMark/>
          </w:tcPr>
          <w:p w14:paraId="64991EA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- 26-6</w:t>
            </w:r>
          </w:p>
        </w:tc>
        <w:tc>
          <w:tcPr>
            <w:tcW w:w="136" w:type="pct"/>
            <w:tcBorders>
              <w:top w:val="nil"/>
              <w:left w:val="nil"/>
              <w:bottom w:val="nil"/>
              <w:right w:val="nil"/>
            </w:tcBorders>
            <w:shd w:val="clear" w:color="auto" w:fill="auto"/>
            <w:noWrap/>
            <w:vAlign w:val="bottom"/>
            <w:hideMark/>
          </w:tcPr>
          <w:p w14:paraId="613B032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426</w:t>
            </w:r>
          </w:p>
        </w:tc>
        <w:tc>
          <w:tcPr>
            <w:tcW w:w="1521" w:type="pct"/>
            <w:tcBorders>
              <w:top w:val="nil"/>
              <w:left w:val="nil"/>
              <w:bottom w:val="nil"/>
              <w:right w:val="nil"/>
            </w:tcBorders>
            <w:shd w:val="clear" w:color="auto" w:fill="auto"/>
            <w:noWrap/>
            <w:vAlign w:val="bottom"/>
            <w:hideMark/>
          </w:tcPr>
          <w:p w14:paraId="2FF4D85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- 60-11</w:t>
            </w:r>
          </w:p>
        </w:tc>
        <w:tc>
          <w:tcPr>
            <w:tcW w:w="136" w:type="pct"/>
            <w:tcBorders>
              <w:top w:val="nil"/>
              <w:left w:val="nil"/>
              <w:bottom w:val="nil"/>
              <w:right w:val="nil"/>
            </w:tcBorders>
            <w:shd w:val="clear" w:color="auto" w:fill="auto"/>
            <w:noWrap/>
            <w:vAlign w:val="bottom"/>
            <w:hideMark/>
          </w:tcPr>
          <w:p w14:paraId="5F1D68E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680</w:t>
            </w:r>
          </w:p>
        </w:tc>
        <w:tc>
          <w:tcPr>
            <w:tcW w:w="1550" w:type="pct"/>
            <w:tcBorders>
              <w:top w:val="nil"/>
              <w:left w:val="nil"/>
              <w:bottom w:val="nil"/>
              <w:right w:val="nil"/>
            </w:tcBorders>
            <w:shd w:val="clear" w:color="auto" w:fill="auto"/>
            <w:noWrap/>
            <w:vAlign w:val="bottom"/>
            <w:hideMark/>
          </w:tcPr>
          <w:p w14:paraId="064DA50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- 110-3</w:t>
            </w:r>
          </w:p>
        </w:tc>
      </w:tr>
      <w:tr w:rsidR="00405438" w:rsidRPr="00405438" w14:paraId="0E24E8EB" w14:textId="77777777" w:rsidTr="002270DC">
        <w:trPr>
          <w:trHeight w:val="300"/>
        </w:trPr>
        <w:tc>
          <w:tcPr>
            <w:tcW w:w="136" w:type="pct"/>
            <w:tcBorders>
              <w:top w:val="nil"/>
              <w:left w:val="nil"/>
              <w:bottom w:val="nil"/>
              <w:right w:val="nil"/>
            </w:tcBorders>
            <w:shd w:val="clear" w:color="auto" w:fill="auto"/>
            <w:noWrap/>
            <w:vAlign w:val="bottom"/>
            <w:hideMark/>
          </w:tcPr>
          <w:p w14:paraId="6418ADF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173</w:t>
            </w:r>
          </w:p>
        </w:tc>
        <w:tc>
          <w:tcPr>
            <w:tcW w:w="1521" w:type="pct"/>
            <w:tcBorders>
              <w:top w:val="nil"/>
              <w:left w:val="nil"/>
              <w:bottom w:val="nil"/>
              <w:right w:val="nil"/>
            </w:tcBorders>
            <w:shd w:val="clear" w:color="auto" w:fill="auto"/>
            <w:noWrap/>
            <w:vAlign w:val="bottom"/>
            <w:hideMark/>
          </w:tcPr>
          <w:p w14:paraId="21D717A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- 26-7</w:t>
            </w:r>
          </w:p>
        </w:tc>
        <w:tc>
          <w:tcPr>
            <w:tcW w:w="136" w:type="pct"/>
            <w:tcBorders>
              <w:top w:val="nil"/>
              <w:left w:val="nil"/>
              <w:bottom w:val="nil"/>
              <w:right w:val="nil"/>
            </w:tcBorders>
            <w:shd w:val="clear" w:color="auto" w:fill="auto"/>
            <w:noWrap/>
            <w:vAlign w:val="bottom"/>
            <w:hideMark/>
          </w:tcPr>
          <w:p w14:paraId="53B4291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427</w:t>
            </w:r>
          </w:p>
        </w:tc>
        <w:tc>
          <w:tcPr>
            <w:tcW w:w="1521" w:type="pct"/>
            <w:tcBorders>
              <w:top w:val="nil"/>
              <w:left w:val="nil"/>
              <w:bottom w:val="nil"/>
              <w:right w:val="nil"/>
            </w:tcBorders>
            <w:shd w:val="clear" w:color="auto" w:fill="auto"/>
            <w:noWrap/>
            <w:vAlign w:val="bottom"/>
            <w:hideMark/>
          </w:tcPr>
          <w:p w14:paraId="4199C1C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- 60-12</w:t>
            </w:r>
          </w:p>
        </w:tc>
        <w:tc>
          <w:tcPr>
            <w:tcW w:w="136" w:type="pct"/>
            <w:tcBorders>
              <w:top w:val="nil"/>
              <w:left w:val="nil"/>
              <w:bottom w:val="nil"/>
              <w:right w:val="nil"/>
            </w:tcBorders>
            <w:shd w:val="clear" w:color="auto" w:fill="auto"/>
            <w:noWrap/>
            <w:vAlign w:val="bottom"/>
            <w:hideMark/>
          </w:tcPr>
          <w:p w14:paraId="42ACE33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681</w:t>
            </w:r>
          </w:p>
        </w:tc>
        <w:tc>
          <w:tcPr>
            <w:tcW w:w="1550" w:type="pct"/>
            <w:tcBorders>
              <w:top w:val="nil"/>
              <w:left w:val="nil"/>
              <w:bottom w:val="nil"/>
              <w:right w:val="nil"/>
            </w:tcBorders>
            <w:shd w:val="clear" w:color="auto" w:fill="auto"/>
            <w:noWrap/>
            <w:vAlign w:val="bottom"/>
            <w:hideMark/>
          </w:tcPr>
          <w:p w14:paraId="7D96681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- 110-4</w:t>
            </w:r>
          </w:p>
        </w:tc>
      </w:tr>
      <w:tr w:rsidR="00405438" w:rsidRPr="00405438" w14:paraId="21217482" w14:textId="77777777" w:rsidTr="002270DC">
        <w:trPr>
          <w:trHeight w:val="300"/>
        </w:trPr>
        <w:tc>
          <w:tcPr>
            <w:tcW w:w="136" w:type="pct"/>
            <w:tcBorders>
              <w:top w:val="nil"/>
              <w:left w:val="nil"/>
              <w:bottom w:val="nil"/>
              <w:right w:val="nil"/>
            </w:tcBorders>
            <w:shd w:val="clear" w:color="auto" w:fill="auto"/>
            <w:noWrap/>
            <w:vAlign w:val="bottom"/>
            <w:hideMark/>
          </w:tcPr>
          <w:p w14:paraId="390844D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174</w:t>
            </w:r>
          </w:p>
        </w:tc>
        <w:tc>
          <w:tcPr>
            <w:tcW w:w="1521" w:type="pct"/>
            <w:tcBorders>
              <w:top w:val="nil"/>
              <w:left w:val="nil"/>
              <w:bottom w:val="nil"/>
              <w:right w:val="nil"/>
            </w:tcBorders>
            <w:shd w:val="clear" w:color="auto" w:fill="auto"/>
            <w:noWrap/>
            <w:vAlign w:val="bottom"/>
            <w:hideMark/>
          </w:tcPr>
          <w:p w14:paraId="0D45617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- 26-9</w:t>
            </w:r>
          </w:p>
        </w:tc>
        <w:tc>
          <w:tcPr>
            <w:tcW w:w="136" w:type="pct"/>
            <w:tcBorders>
              <w:top w:val="nil"/>
              <w:left w:val="nil"/>
              <w:bottom w:val="nil"/>
              <w:right w:val="nil"/>
            </w:tcBorders>
            <w:shd w:val="clear" w:color="auto" w:fill="auto"/>
            <w:noWrap/>
            <w:vAlign w:val="bottom"/>
            <w:hideMark/>
          </w:tcPr>
          <w:p w14:paraId="39B8F40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428</w:t>
            </w:r>
          </w:p>
        </w:tc>
        <w:tc>
          <w:tcPr>
            <w:tcW w:w="1521" w:type="pct"/>
            <w:tcBorders>
              <w:top w:val="nil"/>
              <w:left w:val="nil"/>
              <w:bottom w:val="nil"/>
              <w:right w:val="nil"/>
            </w:tcBorders>
            <w:shd w:val="clear" w:color="auto" w:fill="auto"/>
            <w:noWrap/>
            <w:vAlign w:val="bottom"/>
            <w:hideMark/>
          </w:tcPr>
          <w:p w14:paraId="0775F28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- 60-13</w:t>
            </w:r>
          </w:p>
        </w:tc>
        <w:tc>
          <w:tcPr>
            <w:tcW w:w="136" w:type="pct"/>
            <w:tcBorders>
              <w:top w:val="nil"/>
              <w:left w:val="nil"/>
              <w:bottom w:val="nil"/>
              <w:right w:val="nil"/>
            </w:tcBorders>
            <w:shd w:val="clear" w:color="auto" w:fill="auto"/>
            <w:noWrap/>
            <w:vAlign w:val="bottom"/>
            <w:hideMark/>
          </w:tcPr>
          <w:p w14:paraId="52E5096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682</w:t>
            </w:r>
          </w:p>
        </w:tc>
        <w:tc>
          <w:tcPr>
            <w:tcW w:w="1550" w:type="pct"/>
            <w:tcBorders>
              <w:top w:val="nil"/>
              <w:left w:val="nil"/>
              <w:bottom w:val="nil"/>
              <w:right w:val="nil"/>
            </w:tcBorders>
            <w:shd w:val="clear" w:color="auto" w:fill="auto"/>
            <w:noWrap/>
            <w:vAlign w:val="bottom"/>
            <w:hideMark/>
          </w:tcPr>
          <w:p w14:paraId="37A71D7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- 110-9</w:t>
            </w:r>
          </w:p>
        </w:tc>
      </w:tr>
      <w:tr w:rsidR="00405438" w:rsidRPr="00405438" w14:paraId="04AC5005" w14:textId="77777777" w:rsidTr="002270DC">
        <w:trPr>
          <w:trHeight w:val="300"/>
        </w:trPr>
        <w:tc>
          <w:tcPr>
            <w:tcW w:w="136" w:type="pct"/>
            <w:tcBorders>
              <w:top w:val="nil"/>
              <w:left w:val="nil"/>
              <w:bottom w:val="nil"/>
              <w:right w:val="nil"/>
            </w:tcBorders>
            <w:shd w:val="clear" w:color="auto" w:fill="auto"/>
            <w:noWrap/>
            <w:vAlign w:val="bottom"/>
            <w:hideMark/>
          </w:tcPr>
          <w:p w14:paraId="1B7F6DC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175</w:t>
            </w:r>
          </w:p>
        </w:tc>
        <w:tc>
          <w:tcPr>
            <w:tcW w:w="1521" w:type="pct"/>
            <w:tcBorders>
              <w:top w:val="nil"/>
              <w:left w:val="nil"/>
              <w:bottom w:val="nil"/>
              <w:right w:val="nil"/>
            </w:tcBorders>
            <w:shd w:val="clear" w:color="auto" w:fill="auto"/>
            <w:noWrap/>
            <w:vAlign w:val="bottom"/>
            <w:hideMark/>
          </w:tcPr>
          <w:p w14:paraId="02A2466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- 26-11</w:t>
            </w:r>
          </w:p>
        </w:tc>
        <w:tc>
          <w:tcPr>
            <w:tcW w:w="136" w:type="pct"/>
            <w:tcBorders>
              <w:top w:val="nil"/>
              <w:left w:val="nil"/>
              <w:bottom w:val="nil"/>
              <w:right w:val="nil"/>
            </w:tcBorders>
            <w:shd w:val="clear" w:color="auto" w:fill="auto"/>
            <w:noWrap/>
            <w:vAlign w:val="bottom"/>
            <w:hideMark/>
          </w:tcPr>
          <w:p w14:paraId="2672B2B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429</w:t>
            </w:r>
          </w:p>
        </w:tc>
        <w:tc>
          <w:tcPr>
            <w:tcW w:w="1521" w:type="pct"/>
            <w:tcBorders>
              <w:top w:val="nil"/>
              <w:left w:val="nil"/>
              <w:bottom w:val="nil"/>
              <w:right w:val="nil"/>
            </w:tcBorders>
            <w:shd w:val="clear" w:color="auto" w:fill="auto"/>
            <w:noWrap/>
            <w:vAlign w:val="bottom"/>
            <w:hideMark/>
          </w:tcPr>
          <w:p w14:paraId="193F925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- 61-2</w:t>
            </w:r>
          </w:p>
        </w:tc>
        <w:tc>
          <w:tcPr>
            <w:tcW w:w="136" w:type="pct"/>
            <w:tcBorders>
              <w:top w:val="nil"/>
              <w:left w:val="nil"/>
              <w:bottom w:val="nil"/>
              <w:right w:val="nil"/>
            </w:tcBorders>
            <w:shd w:val="clear" w:color="auto" w:fill="auto"/>
            <w:noWrap/>
            <w:vAlign w:val="bottom"/>
            <w:hideMark/>
          </w:tcPr>
          <w:p w14:paraId="36DD0AD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683</w:t>
            </w:r>
          </w:p>
        </w:tc>
        <w:tc>
          <w:tcPr>
            <w:tcW w:w="1550" w:type="pct"/>
            <w:tcBorders>
              <w:top w:val="nil"/>
              <w:left w:val="nil"/>
              <w:bottom w:val="nil"/>
              <w:right w:val="nil"/>
            </w:tcBorders>
            <w:shd w:val="clear" w:color="auto" w:fill="auto"/>
            <w:noWrap/>
            <w:vAlign w:val="bottom"/>
            <w:hideMark/>
          </w:tcPr>
          <w:p w14:paraId="58F6872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- 110-10</w:t>
            </w:r>
          </w:p>
        </w:tc>
      </w:tr>
      <w:tr w:rsidR="00405438" w:rsidRPr="00405438" w14:paraId="3C92E0F8" w14:textId="77777777" w:rsidTr="002270DC">
        <w:trPr>
          <w:trHeight w:val="300"/>
        </w:trPr>
        <w:tc>
          <w:tcPr>
            <w:tcW w:w="136" w:type="pct"/>
            <w:tcBorders>
              <w:top w:val="nil"/>
              <w:left w:val="nil"/>
              <w:bottom w:val="nil"/>
              <w:right w:val="nil"/>
            </w:tcBorders>
            <w:shd w:val="clear" w:color="auto" w:fill="auto"/>
            <w:noWrap/>
            <w:vAlign w:val="bottom"/>
            <w:hideMark/>
          </w:tcPr>
          <w:p w14:paraId="618689A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176</w:t>
            </w:r>
          </w:p>
        </w:tc>
        <w:tc>
          <w:tcPr>
            <w:tcW w:w="1521" w:type="pct"/>
            <w:tcBorders>
              <w:top w:val="nil"/>
              <w:left w:val="nil"/>
              <w:bottom w:val="nil"/>
              <w:right w:val="nil"/>
            </w:tcBorders>
            <w:shd w:val="clear" w:color="auto" w:fill="auto"/>
            <w:noWrap/>
            <w:vAlign w:val="bottom"/>
            <w:hideMark/>
          </w:tcPr>
          <w:p w14:paraId="015BFAE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- 26-12</w:t>
            </w:r>
          </w:p>
        </w:tc>
        <w:tc>
          <w:tcPr>
            <w:tcW w:w="136" w:type="pct"/>
            <w:tcBorders>
              <w:top w:val="nil"/>
              <w:left w:val="nil"/>
              <w:bottom w:val="nil"/>
              <w:right w:val="nil"/>
            </w:tcBorders>
            <w:shd w:val="clear" w:color="auto" w:fill="auto"/>
            <w:noWrap/>
            <w:vAlign w:val="bottom"/>
            <w:hideMark/>
          </w:tcPr>
          <w:p w14:paraId="40B62A7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430</w:t>
            </w:r>
          </w:p>
        </w:tc>
        <w:tc>
          <w:tcPr>
            <w:tcW w:w="1521" w:type="pct"/>
            <w:tcBorders>
              <w:top w:val="nil"/>
              <w:left w:val="nil"/>
              <w:bottom w:val="nil"/>
              <w:right w:val="nil"/>
            </w:tcBorders>
            <w:shd w:val="clear" w:color="auto" w:fill="auto"/>
            <w:noWrap/>
            <w:vAlign w:val="bottom"/>
            <w:hideMark/>
          </w:tcPr>
          <w:p w14:paraId="2788054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- 61-4</w:t>
            </w:r>
          </w:p>
        </w:tc>
        <w:tc>
          <w:tcPr>
            <w:tcW w:w="136" w:type="pct"/>
            <w:tcBorders>
              <w:top w:val="nil"/>
              <w:left w:val="nil"/>
              <w:bottom w:val="nil"/>
              <w:right w:val="nil"/>
            </w:tcBorders>
            <w:shd w:val="clear" w:color="auto" w:fill="auto"/>
            <w:noWrap/>
            <w:vAlign w:val="bottom"/>
            <w:hideMark/>
          </w:tcPr>
          <w:p w14:paraId="284039C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684</w:t>
            </w:r>
          </w:p>
        </w:tc>
        <w:tc>
          <w:tcPr>
            <w:tcW w:w="1550" w:type="pct"/>
            <w:tcBorders>
              <w:top w:val="nil"/>
              <w:left w:val="nil"/>
              <w:bottom w:val="nil"/>
              <w:right w:val="nil"/>
            </w:tcBorders>
            <w:shd w:val="clear" w:color="auto" w:fill="auto"/>
            <w:noWrap/>
            <w:vAlign w:val="bottom"/>
            <w:hideMark/>
          </w:tcPr>
          <w:p w14:paraId="42F498B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- 110-11</w:t>
            </w:r>
          </w:p>
        </w:tc>
      </w:tr>
      <w:tr w:rsidR="00405438" w:rsidRPr="00405438" w14:paraId="646E559D" w14:textId="77777777" w:rsidTr="002270DC">
        <w:trPr>
          <w:trHeight w:val="300"/>
        </w:trPr>
        <w:tc>
          <w:tcPr>
            <w:tcW w:w="136" w:type="pct"/>
            <w:tcBorders>
              <w:top w:val="nil"/>
              <w:left w:val="nil"/>
              <w:bottom w:val="nil"/>
              <w:right w:val="nil"/>
            </w:tcBorders>
            <w:shd w:val="clear" w:color="auto" w:fill="auto"/>
            <w:noWrap/>
            <w:vAlign w:val="bottom"/>
            <w:hideMark/>
          </w:tcPr>
          <w:p w14:paraId="69CD710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177</w:t>
            </w:r>
          </w:p>
        </w:tc>
        <w:tc>
          <w:tcPr>
            <w:tcW w:w="1521" w:type="pct"/>
            <w:tcBorders>
              <w:top w:val="nil"/>
              <w:left w:val="nil"/>
              <w:bottom w:val="nil"/>
              <w:right w:val="nil"/>
            </w:tcBorders>
            <w:shd w:val="clear" w:color="auto" w:fill="auto"/>
            <w:noWrap/>
            <w:vAlign w:val="bottom"/>
            <w:hideMark/>
          </w:tcPr>
          <w:p w14:paraId="0976A2D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- 27-3</w:t>
            </w:r>
          </w:p>
        </w:tc>
        <w:tc>
          <w:tcPr>
            <w:tcW w:w="136" w:type="pct"/>
            <w:tcBorders>
              <w:top w:val="nil"/>
              <w:left w:val="nil"/>
              <w:bottom w:val="nil"/>
              <w:right w:val="nil"/>
            </w:tcBorders>
            <w:shd w:val="clear" w:color="auto" w:fill="auto"/>
            <w:noWrap/>
            <w:vAlign w:val="bottom"/>
            <w:hideMark/>
          </w:tcPr>
          <w:p w14:paraId="2752D96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431</w:t>
            </w:r>
          </w:p>
        </w:tc>
        <w:tc>
          <w:tcPr>
            <w:tcW w:w="1521" w:type="pct"/>
            <w:tcBorders>
              <w:top w:val="nil"/>
              <w:left w:val="nil"/>
              <w:bottom w:val="nil"/>
              <w:right w:val="nil"/>
            </w:tcBorders>
            <w:shd w:val="clear" w:color="auto" w:fill="auto"/>
            <w:noWrap/>
            <w:vAlign w:val="bottom"/>
            <w:hideMark/>
          </w:tcPr>
          <w:p w14:paraId="306ABAC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- 61-5</w:t>
            </w:r>
          </w:p>
        </w:tc>
        <w:tc>
          <w:tcPr>
            <w:tcW w:w="136" w:type="pct"/>
            <w:tcBorders>
              <w:top w:val="nil"/>
              <w:left w:val="nil"/>
              <w:bottom w:val="nil"/>
              <w:right w:val="nil"/>
            </w:tcBorders>
            <w:shd w:val="clear" w:color="auto" w:fill="auto"/>
            <w:noWrap/>
            <w:vAlign w:val="bottom"/>
            <w:hideMark/>
          </w:tcPr>
          <w:p w14:paraId="098B476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685</w:t>
            </w:r>
          </w:p>
        </w:tc>
        <w:tc>
          <w:tcPr>
            <w:tcW w:w="1550" w:type="pct"/>
            <w:tcBorders>
              <w:top w:val="nil"/>
              <w:left w:val="nil"/>
              <w:bottom w:val="nil"/>
              <w:right w:val="nil"/>
            </w:tcBorders>
            <w:shd w:val="clear" w:color="auto" w:fill="auto"/>
            <w:noWrap/>
            <w:vAlign w:val="bottom"/>
            <w:hideMark/>
          </w:tcPr>
          <w:p w14:paraId="3F3EB9E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- 110-12</w:t>
            </w:r>
          </w:p>
        </w:tc>
      </w:tr>
      <w:tr w:rsidR="00405438" w:rsidRPr="00405438" w14:paraId="3E5F507D" w14:textId="77777777" w:rsidTr="002270DC">
        <w:trPr>
          <w:trHeight w:val="300"/>
        </w:trPr>
        <w:tc>
          <w:tcPr>
            <w:tcW w:w="136" w:type="pct"/>
            <w:tcBorders>
              <w:top w:val="nil"/>
              <w:left w:val="nil"/>
              <w:bottom w:val="nil"/>
              <w:right w:val="nil"/>
            </w:tcBorders>
            <w:shd w:val="clear" w:color="auto" w:fill="auto"/>
            <w:noWrap/>
            <w:vAlign w:val="bottom"/>
            <w:hideMark/>
          </w:tcPr>
          <w:p w14:paraId="77D7568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178</w:t>
            </w:r>
          </w:p>
        </w:tc>
        <w:tc>
          <w:tcPr>
            <w:tcW w:w="1521" w:type="pct"/>
            <w:tcBorders>
              <w:top w:val="nil"/>
              <w:left w:val="nil"/>
              <w:bottom w:val="nil"/>
              <w:right w:val="nil"/>
            </w:tcBorders>
            <w:shd w:val="clear" w:color="auto" w:fill="auto"/>
            <w:noWrap/>
            <w:vAlign w:val="bottom"/>
            <w:hideMark/>
          </w:tcPr>
          <w:p w14:paraId="1B205C5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- 27-6</w:t>
            </w:r>
          </w:p>
        </w:tc>
        <w:tc>
          <w:tcPr>
            <w:tcW w:w="136" w:type="pct"/>
            <w:tcBorders>
              <w:top w:val="nil"/>
              <w:left w:val="nil"/>
              <w:bottom w:val="nil"/>
              <w:right w:val="nil"/>
            </w:tcBorders>
            <w:shd w:val="clear" w:color="auto" w:fill="auto"/>
            <w:noWrap/>
            <w:vAlign w:val="bottom"/>
            <w:hideMark/>
          </w:tcPr>
          <w:p w14:paraId="4383CFB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432</w:t>
            </w:r>
          </w:p>
        </w:tc>
        <w:tc>
          <w:tcPr>
            <w:tcW w:w="1521" w:type="pct"/>
            <w:tcBorders>
              <w:top w:val="nil"/>
              <w:left w:val="nil"/>
              <w:bottom w:val="nil"/>
              <w:right w:val="nil"/>
            </w:tcBorders>
            <w:shd w:val="clear" w:color="auto" w:fill="auto"/>
            <w:noWrap/>
            <w:vAlign w:val="bottom"/>
            <w:hideMark/>
          </w:tcPr>
          <w:p w14:paraId="32C4BCA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- 61-8</w:t>
            </w:r>
          </w:p>
        </w:tc>
        <w:tc>
          <w:tcPr>
            <w:tcW w:w="136" w:type="pct"/>
            <w:tcBorders>
              <w:top w:val="nil"/>
              <w:left w:val="nil"/>
              <w:bottom w:val="nil"/>
              <w:right w:val="nil"/>
            </w:tcBorders>
            <w:shd w:val="clear" w:color="auto" w:fill="auto"/>
            <w:noWrap/>
            <w:vAlign w:val="bottom"/>
            <w:hideMark/>
          </w:tcPr>
          <w:p w14:paraId="40873C3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686</w:t>
            </w:r>
          </w:p>
        </w:tc>
        <w:tc>
          <w:tcPr>
            <w:tcW w:w="1550" w:type="pct"/>
            <w:tcBorders>
              <w:top w:val="nil"/>
              <w:left w:val="nil"/>
              <w:bottom w:val="nil"/>
              <w:right w:val="nil"/>
            </w:tcBorders>
            <w:shd w:val="clear" w:color="auto" w:fill="auto"/>
            <w:noWrap/>
            <w:vAlign w:val="bottom"/>
            <w:hideMark/>
          </w:tcPr>
          <w:p w14:paraId="1F1D33F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- 111-2</w:t>
            </w:r>
          </w:p>
        </w:tc>
      </w:tr>
      <w:tr w:rsidR="00405438" w:rsidRPr="00405438" w14:paraId="7E6373FD" w14:textId="77777777" w:rsidTr="002270DC">
        <w:trPr>
          <w:trHeight w:val="300"/>
        </w:trPr>
        <w:tc>
          <w:tcPr>
            <w:tcW w:w="136" w:type="pct"/>
            <w:tcBorders>
              <w:top w:val="nil"/>
              <w:left w:val="nil"/>
              <w:bottom w:val="nil"/>
              <w:right w:val="nil"/>
            </w:tcBorders>
            <w:shd w:val="clear" w:color="auto" w:fill="auto"/>
            <w:noWrap/>
            <w:vAlign w:val="bottom"/>
            <w:hideMark/>
          </w:tcPr>
          <w:p w14:paraId="699FA95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179</w:t>
            </w:r>
          </w:p>
        </w:tc>
        <w:tc>
          <w:tcPr>
            <w:tcW w:w="1521" w:type="pct"/>
            <w:tcBorders>
              <w:top w:val="nil"/>
              <w:left w:val="nil"/>
              <w:bottom w:val="nil"/>
              <w:right w:val="nil"/>
            </w:tcBorders>
            <w:shd w:val="clear" w:color="auto" w:fill="auto"/>
            <w:noWrap/>
            <w:vAlign w:val="bottom"/>
            <w:hideMark/>
          </w:tcPr>
          <w:p w14:paraId="2D3172C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- 27-8</w:t>
            </w:r>
          </w:p>
        </w:tc>
        <w:tc>
          <w:tcPr>
            <w:tcW w:w="136" w:type="pct"/>
            <w:tcBorders>
              <w:top w:val="nil"/>
              <w:left w:val="nil"/>
              <w:bottom w:val="nil"/>
              <w:right w:val="nil"/>
            </w:tcBorders>
            <w:shd w:val="clear" w:color="auto" w:fill="auto"/>
            <w:noWrap/>
            <w:vAlign w:val="bottom"/>
            <w:hideMark/>
          </w:tcPr>
          <w:p w14:paraId="5D0E4C1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433</w:t>
            </w:r>
          </w:p>
        </w:tc>
        <w:tc>
          <w:tcPr>
            <w:tcW w:w="1521" w:type="pct"/>
            <w:tcBorders>
              <w:top w:val="nil"/>
              <w:left w:val="nil"/>
              <w:bottom w:val="nil"/>
              <w:right w:val="nil"/>
            </w:tcBorders>
            <w:shd w:val="clear" w:color="auto" w:fill="auto"/>
            <w:noWrap/>
            <w:vAlign w:val="bottom"/>
            <w:hideMark/>
          </w:tcPr>
          <w:p w14:paraId="088AB10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- 61-10</w:t>
            </w:r>
          </w:p>
        </w:tc>
        <w:tc>
          <w:tcPr>
            <w:tcW w:w="136" w:type="pct"/>
            <w:tcBorders>
              <w:top w:val="nil"/>
              <w:left w:val="nil"/>
              <w:bottom w:val="nil"/>
              <w:right w:val="nil"/>
            </w:tcBorders>
            <w:shd w:val="clear" w:color="auto" w:fill="auto"/>
            <w:noWrap/>
            <w:vAlign w:val="bottom"/>
            <w:hideMark/>
          </w:tcPr>
          <w:p w14:paraId="4BB53D3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687</w:t>
            </w:r>
          </w:p>
        </w:tc>
        <w:tc>
          <w:tcPr>
            <w:tcW w:w="1550" w:type="pct"/>
            <w:tcBorders>
              <w:top w:val="nil"/>
              <w:left w:val="nil"/>
              <w:bottom w:val="nil"/>
              <w:right w:val="nil"/>
            </w:tcBorders>
            <w:shd w:val="clear" w:color="auto" w:fill="auto"/>
            <w:noWrap/>
            <w:vAlign w:val="bottom"/>
            <w:hideMark/>
          </w:tcPr>
          <w:p w14:paraId="02FB511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- 111-5</w:t>
            </w:r>
          </w:p>
        </w:tc>
      </w:tr>
      <w:tr w:rsidR="00405438" w:rsidRPr="00405438" w14:paraId="14790229" w14:textId="77777777" w:rsidTr="002270DC">
        <w:trPr>
          <w:trHeight w:val="300"/>
        </w:trPr>
        <w:tc>
          <w:tcPr>
            <w:tcW w:w="136" w:type="pct"/>
            <w:tcBorders>
              <w:top w:val="nil"/>
              <w:left w:val="nil"/>
              <w:bottom w:val="nil"/>
              <w:right w:val="nil"/>
            </w:tcBorders>
            <w:shd w:val="clear" w:color="auto" w:fill="auto"/>
            <w:noWrap/>
            <w:vAlign w:val="bottom"/>
            <w:hideMark/>
          </w:tcPr>
          <w:p w14:paraId="4865A26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180</w:t>
            </w:r>
          </w:p>
        </w:tc>
        <w:tc>
          <w:tcPr>
            <w:tcW w:w="1521" w:type="pct"/>
            <w:tcBorders>
              <w:top w:val="nil"/>
              <w:left w:val="nil"/>
              <w:bottom w:val="nil"/>
              <w:right w:val="nil"/>
            </w:tcBorders>
            <w:shd w:val="clear" w:color="auto" w:fill="auto"/>
            <w:noWrap/>
            <w:vAlign w:val="bottom"/>
            <w:hideMark/>
          </w:tcPr>
          <w:p w14:paraId="7E15278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- 27-10</w:t>
            </w:r>
          </w:p>
        </w:tc>
        <w:tc>
          <w:tcPr>
            <w:tcW w:w="136" w:type="pct"/>
            <w:tcBorders>
              <w:top w:val="nil"/>
              <w:left w:val="nil"/>
              <w:bottom w:val="nil"/>
              <w:right w:val="nil"/>
            </w:tcBorders>
            <w:shd w:val="clear" w:color="auto" w:fill="auto"/>
            <w:noWrap/>
            <w:vAlign w:val="bottom"/>
            <w:hideMark/>
          </w:tcPr>
          <w:p w14:paraId="0C9B6B6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434</w:t>
            </w:r>
          </w:p>
        </w:tc>
        <w:tc>
          <w:tcPr>
            <w:tcW w:w="1521" w:type="pct"/>
            <w:tcBorders>
              <w:top w:val="nil"/>
              <w:left w:val="nil"/>
              <w:bottom w:val="nil"/>
              <w:right w:val="nil"/>
            </w:tcBorders>
            <w:shd w:val="clear" w:color="auto" w:fill="auto"/>
            <w:noWrap/>
            <w:vAlign w:val="bottom"/>
            <w:hideMark/>
          </w:tcPr>
          <w:p w14:paraId="4172EDD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- 61-11</w:t>
            </w:r>
          </w:p>
        </w:tc>
        <w:tc>
          <w:tcPr>
            <w:tcW w:w="136" w:type="pct"/>
            <w:tcBorders>
              <w:top w:val="nil"/>
              <w:left w:val="nil"/>
              <w:bottom w:val="nil"/>
              <w:right w:val="nil"/>
            </w:tcBorders>
            <w:shd w:val="clear" w:color="auto" w:fill="auto"/>
            <w:noWrap/>
            <w:vAlign w:val="bottom"/>
            <w:hideMark/>
          </w:tcPr>
          <w:p w14:paraId="711BDC4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688</w:t>
            </w:r>
          </w:p>
        </w:tc>
        <w:tc>
          <w:tcPr>
            <w:tcW w:w="1550" w:type="pct"/>
            <w:tcBorders>
              <w:top w:val="nil"/>
              <w:left w:val="nil"/>
              <w:bottom w:val="nil"/>
              <w:right w:val="nil"/>
            </w:tcBorders>
            <w:shd w:val="clear" w:color="auto" w:fill="auto"/>
            <w:noWrap/>
            <w:vAlign w:val="bottom"/>
            <w:hideMark/>
          </w:tcPr>
          <w:p w14:paraId="54DF457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- 111-7</w:t>
            </w:r>
          </w:p>
        </w:tc>
      </w:tr>
      <w:tr w:rsidR="00405438" w:rsidRPr="00405438" w14:paraId="0C62CA1F" w14:textId="77777777" w:rsidTr="002270DC">
        <w:trPr>
          <w:trHeight w:val="300"/>
        </w:trPr>
        <w:tc>
          <w:tcPr>
            <w:tcW w:w="136" w:type="pct"/>
            <w:tcBorders>
              <w:top w:val="nil"/>
              <w:left w:val="nil"/>
              <w:bottom w:val="nil"/>
              <w:right w:val="nil"/>
            </w:tcBorders>
            <w:shd w:val="clear" w:color="auto" w:fill="auto"/>
            <w:noWrap/>
            <w:vAlign w:val="bottom"/>
            <w:hideMark/>
          </w:tcPr>
          <w:p w14:paraId="0154922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181</w:t>
            </w:r>
          </w:p>
        </w:tc>
        <w:tc>
          <w:tcPr>
            <w:tcW w:w="1521" w:type="pct"/>
            <w:tcBorders>
              <w:top w:val="nil"/>
              <w:left w:val="nil"/>
              <w:bottom w:val="nil"/>
              <w:right w:val="nil"/>
            </w:tcBorders>
            <w:shd w:val="clear" w:color="auto" w:fill="auto"/>
            <w:noWrap/>
            <w:vAlign w:val="bottom"/>
            <w:hideMark/>
          </w:tcPr>
          <w:p w14:paraId="2477789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- 27-12</w:t>
            </w:r>
          </w:p>
        </w:tc>
        <w:tc>
          <w:tcPr>
            <w:tcW w:w="136" w:type="pct"/>
            <w:tcBorders>
              <w:top w:val="nil"/>
              <w:left w:val="nil"/>
              <w:bottom w:val="nil"/>
              <w:right w:val="nil"/>
            </w:tcBorders>
            <w:shd w:val="clear" w:color="auto" w:fill="auto"/>
            <w:noWrap/>
            <w:vAlign w:val="bottom"/>
            <w:hideMark/>
          </w:tcPr>
          <w:p w14:paraId="16595EC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435</w:t>
            </w:r>
          </w:p>
        </w:tc>
        <w:tc>
          <w:tcPr>
            <w:tcW w:w="1521" w:type="pct"/>
            <w:tcBorders>
              <w:top w:val="nil"/>
              <w:left w:val="nil"/>
              <w:bottom w:val="nil"/>
              <w:right w:val="nil"/>
            </w:tcBorders>
            <w:shd w:val="clear" w:color="auto" w:fill="auto"/>
            <w:noWrap/>
            <w:vAlign w:val="bottom"/>
            <w:hideMark/>
          </w:tcPr>
          <w:p w14:paraId="7D966A5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- 62-3</w:t>
            </w:r>
          </w:p>
        </w:tc>
        <w:tc>
          <w:tcPr>
            <w:tcW w:w="136" w:type="pct"/>
            <w:tcBorders>
              <w:top w:val="nil"/>
              <w:left w:val="nil"/>
              <w:bottom w:val="nil"/>
              <w:right w:val="nil"/>
            </w:tcBorders>
            <w:shd w:val="clear" w:color="auto" w:fill="auto"/>
            <w:noWrap/>
            <w:vAlign w:val="bottom"/>
            <w:hideMark/>
          </w:tcPr>
          <w:p w14:paraId="0E7ABD4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689</w:t>
            </w:r>
          </w:p>
        </w:tc>
        <w:tc>
          <w:tcPr>
            <w:tcW w:w="1550" w:type="pct"/>
            <w:tcBorders>
              <w:top w:val="nil"/>
              <w:left w:val="nil"/>
              <w:bottom w:val="nil"/>
              <w:right w:val="nil"/>
            </w:tcBorders>
            <w:shd w:val="clear" w:color="auto" w:fill="auto"/>
            <w:noWrap/>
            <w:vAlign w:val="bottom"/>
            <w:hideMark/>
          </w:tcPr>
          <w:p w14:paraId="15BCF07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- 111-13</w:t>
            </w:r>
          </w:p>
        </w:tc>
      </w:tr>
      <w:tr w:rsidR="00405438" w:rsidRPr="00405438" w14:paraId="47E6E387" w14:textId="77777777" w:rsidTr="002270DC">
        <w:trPr>
          <w:trHeight w:val="300"/>
        </w:trPr>
        <w:tc>
          <w:tcPr>
            <w:tcW w:w="136" w:type="pct"/>
            <w:tcBorders>
              <w:top w:val="nil"/>
              <w:left w:val="nil"/>
              <w:bottom w:val="nil"/>
              <w:right w:val="nil"/>
            </w:tcBorders>
            <w:shd w:val="clear" w:color="auto" w:fill="auto"/>
            <w:noWrap/>
            <w:vAlign w:val="bottom"/>
            <w:hideMark/>
          </w:tcPr>
          <w:p w14:paraId="44F0D18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182</w:t>
            </w:r>
          </w:p>
        </w:tc>
        <w:tc>
          <w:tcPr>
            <w:tcW w:w="1521" w:type="pct"/>
            <w:tcBorders>
              <w:top w:val="nil"/>
              <w:left w:val="nil"/>
              <w:bottom w:val="nil"/>
              <w:right w:val="nil"/>
            </w:tcBorders>
            <w:shd w:val="clear" w:color="auto" w:fill="auto"/>
            <w:noWrap/>
            <w:vAlign w:val="bottom"/>
            <w:hideMark/>
          </w:tcPr>
          <w:p w14:paraId="65A28F0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- 28-1</w:t>
            </w:r>
          </w:p>
        </w:tc>
        <w:tc>
          <w:tcPr>
            <w:tcW w:w="136" w:type="pct"/>
            <w:tcBorders>
              <w:top w:val="nil"/>
              <w:left w:val="nil"/>
              <w:bottom w:val="nil"/>
              <w:right w:val="nil"/>
            </w:tcBorders>
            <w:shd w:val="clear" w:color="auto" w:fill="auto"/>
            <w:noWrap/>
            <w:vAlign w:val="bottom"/>
            <w:hideMark/>
          </w:tcPr>
          <w:p w14:paraId="2855730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436</w:t>
            </w:r>
          </w:p>
        </w:tc>
        <w:tc>
          <w:tcPr>
            <w:tcW w:w="1521" w:type="pct"/>
            <w:tcBorders>
              <w:top w:val="nil"/>
              <w:left w:val="nil"/>
              <w:bottom w:val="nil"/>
              <w:right w:val="nil"/>
            </w:tcBorders>
            <w:shd w:val="clear" w:color="auto" w:fill="auto"/>
            <w:noWrap/>
            <w:vAlign w:val="bottom"/>
            <w:hideMark/>
          </w:tcPr>
          <w:p w14:paraId="712AC6E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- 62-5</w:t>
            </w:r>
          </w:p>
        </w:tc>
        <w:tc>
          <w:tcPr>
            <w:tcW w:w="136" w:type="pct"/>
            <w:tcBorders>
              <w:top w:val="nil"/>
              <w:left w:val="nil"/>
              <w:bottom w:val="nil"/>
              <w:right w:val="nil"/>
            </w:tcBorders>
            <w:shd w:val="clear" w:color="auto" w:fill="auto"/>
            <w:noWrap/>
            <w:vAlign w:val="bottom"/>
            <w:hideMark/>
          </w:tcPr>
          <w:p w14:paraId="111E8E2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690</w:t>
            </w:r>
          </w:p>
        </w:tc>
        <w:tc>
          <w:tcPr>
            <w:tcW w:w="1550" w:type="pct"/>
            <w:tcBorders>
              <w:top w:val="nil"/>
              <w:left w:val="nil"/>
              <w:bottom w:val="nil"/>
              <w:right w:val="nil"/>
            </w:tcBorders>
            <w:shd w:val="clear" w:color="auto" w:fill="auto"/>
            <w:noWrap/>
            <w:vAlign w:val="bottom"/>
            <w:hideMark/>
          </w:tcPr>
          <w:p w14:paraId="5C41159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- 112-10</w:t>
            </w:r>
          </w:p>
        </w:tc>
      </w:tr>
      <w:tr w:rsidR="00405438" w:rsidRPr="00405438" w14:paraId="19ADC2CC" w14:textId="77777777" w:rsidTr="002270DC">
        <w:trPr>
          <w:trHeight w:val="300"/>
        </w:trPr>
        <w:tc>
          <w:tcPr>
            <w:tcW w:w="136" w:type="pct"/>
            <w:tcBorders>
              <w:top w:val="nil"/>
              <w:left w:val="nil"/>
              <w:bottom w:val="nil"/>
              <w:right w:val="nil"/>
            </w:tcBorders>
            <w:shd w:val="clear" w:color="auto" w:fill="auto"/>
            <w:noWrap/>
            <w:vAlign w:val="bottom"/>
            <w:hideMark/>
          </w:tcPr>
          <w:p w14:paraId="7FB3946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183</w:t>
            </w:r>
          </w:p>
        </w:tc>
        <w:tc>
          <w:tcPr>
            <w:tcW w:w="1521" w:type="pct"/>
            <w:tcBorders>
              <w:top w:val="nil"/>
              <w:left w:val="nil"/>
              <w:bottom w:val="nil"/>
              <w:right w:val="nil"/>
            </w:tcBorders>
            <w:shd w:val="clear" w:color="auto" w:fill="auto"/>
            <w:noWrap/>
            <w:vAlign w:val="bottom"/>
            <w:hideMark/>
          </w:tcPr>
          <w:p w14:paraId="2751E00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- 28-2</w:t>
            </w:r>
          </w:p>
        </w:tc>
        <w:tc>
          <w:tcPr>
            <w:tcW w:w="136" w:type="pct"/>
            <w:tcBorders>
              <w:top w:val="nil"/>
              <w:left w:val="nil"/>
              <w:bottom w:val="nil"/>
              <w:right w:val="nil"/>
            </w:tcBorders>
            <w:shd w:val="clear" w:color="auto" w:fill="auto"/>
            <w:noWrap/>
            <w:vAlign w:val="bottom"/>
            <w:hideMark/>
          </w:tcPr>
          <w:p w14:paraId="0B0C62D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437</w:t>
            </w:r>
          </w:p>
        </w:tc>
        <w:tc>
          <w:tcPr>
            <w:tcW w:w="1521" w:type="pct"/>
            <w:tcBorders>
              <w:top w:val="nil"/>
              <w:left w:val="nil"/>
              <w:bottom w:val="nil"/>
              <w:right w:val="nil"/>
            </w:tcBorders>
            <w:shd w:val="clear" w:color="auto" w:fill="auto"/>
            <w:noWrap/>
            <w:vAlign w:val="bottom"/>
            <w:hideMark/>
          </w:tcPr>
          <w:p w14:paraId="75393E2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- 62-6</w:t>
            </w:r>
          </w:p>
        </w:tc>
        <w:tc>
          <w:tcPr>
            <w:tcW w:w="136" w:type="pct"/>
            <w:tcBorders>
              <w:top w:val="nil"/>
              <w:left w:val="nil"/>
              <w:bottom w:val="nil"/>
              <w:right w:val="nil"/>
            </w:tcBorders>
            <w:shd w:val="clear" w:color="auto" w:fill="auto"/>
            <w:noWrap/>
            <w:vAlign w:val="bottom"/>
            <w:hideMark/>
          </w:tcPr>
          <w:p w14:paraId="3011584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691</w:t>
            </w:r>
          </w:p>
        </w:tc>
        <w:tc>
          <w:tcPr>
            <w:tcW w:w="1550" w:type="pct"/>
            <w:tcBorders>
              <w:top w:val="nil"/>
              <w:left w:val="nil"/>
              <w:bottom w:val="nil"/>
              <w:right w:val="nil"/>
            </w:tcBorders>
            <w:shd w:val="clear" w:color="auto" w:fill="auto"/>
            <w:noWrap/>
            <w:vAlign w:val="bottom"/>
            <w:hideMark/>
          </w:tcPr>
          <w:p w14:paraId="247438A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- 112-12</w:t>
            </w:r>
          </w:p>
        </w:tc>
      </w:tr>
      <w:tr w:rsidR="00405438" w:rsidRPr="00405438" w14:paraId="2A78BFE0" w14:textId="77777777" w:rsidTr="002270DC">
        <w:trPr>
          <w:trHeight w:val="300"/>
        </w:trPr>
        <w:tc>
          <w:tcPr>
            <w:tcW w:w="136" w:type="pct"/>
            <w:tcBorders>
              <w:top w:val="nil"/>
              <w:left w:val="nil"/>
              <w:bottom w:val="nil"/>
              <w:right w:val="nil"/>
            </w:tcBorders>
            <w:shd w:val="clear" w:color="auto" w:fill="auto"/>
            <w:noWrap/>
            <w:vAlign w:val="bottom"/>
            <w:hideMark/>
          </w:tcPr>
          <w:p w14:paraId="3A16D01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184</w:t>
            </w:r>
          </w:p>
        </w:tc>
        <w:tc>
          <w:tcPr>
            <w:tcW w:w="1521" w:type="pct"/>
            <w:tcBorders>
              <w:top w:val="nil"/>
              <w:left w:val="nil"/>
              <w:bottom w:val="nil"/>
              <w:right w:val="nil"/>
            </w:tcBorders>
            <w:shd w:val="clear" w:color="auto" w:fill="auto"/>
            <w:noWrap/>
            <w:vAlign w:val="bottom"/>
            <w:hideMark/>
          </w:tcPr>
          <w:p w14:paraId="183912B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- 28-3</w:t>
            </w:r>
          </w:p>
        </w:tc>
        <w:tc>
          <w:tcPr>
            <w:tcW w:w="136" w:type="pct"/>
            <w:tcBorders>
              <w:top w:val="nil"/>
              <w:left w:val="nil"/>
              <w:bottom w:val="nil"/>
              <w:right w:val="nil"/>
            </w:tcBorders>
            <w:shd w:val="clear" w:color="auto" w:fill="auto"/>
            <w:noWrap/>
            <w:vAlign w:val="bottom"/>
            <w:hideMark/>
          </w:tcPr>
          <w:p w14:paraId="608FB79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438</w:t>
            </w:r>
          </w:p>
        </w:tc>
        <w:tc>
          <w:tcPr>
            <w:tcW w:w="1521" w:type="pct"/>
            <w:tcBorders>
              <w:top w:val="nil"/>
              <w:left w:val="nil"/>
              <w:bottom w:val="nil"/>
              <w:right w:val="nil"/>
            </w:tcBorders>
            <w:shd w:val="clear" w:color="auto" w:fill="auto"/>
            <w:noWrap/>
            <w:vAlign w:val="bottom"/>
            <w:hideMark/>
          </w:tcPr>
          <w:p w14:paraId="0483162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- 62-7</w:t>
            </w:r>
          </w:p>
        </w:tc>
        <w:tc>
          <w:tcPr>
            <w:tcW w:w="136" w:type="pct"/>
            <w:tcBorders>
              <w:top w:val="nil"/>
              <w:left w:val="nil"/>
              <w:bottom w:val="nil"/>
              <w:right w:val="nil"/>
            </w:tcBorders>
            <w:shd w:val="clear" w:color="auto" w:fill="auto"/>
            <w:noWrap/>
            <w:vAlign w:val="bottom"/>
            <w:hideMark/>
          </w:tcPr>
          <w:p w14:paraId="33F5275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692</w:t>
            </w:r>
          </w:p>
        </w:tc>
        <w:tc>
          <w:tcPr>
            <w:tcW w:w="1550" w:type="pct"/>
            <w:tcBorders>
              <w:top w:val="nil"/>
              <w:left w:val="nil"/>
              <w:bottom w:val="nil"/>
              <w:right w:val="nil"/>
            </w:tcBorders>
            <w:shd w:val="clear" w:color="auto" w:fill="auto"/>
            <w:noWrap/>
            <w:vAlign w:val="bottom"/>
            <w:hideMark/>
          </w:tcPr>
          <w:p w14:paraId="5EF2FA4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- 113-1</w:t>
            </w:r>
          </w:p>
        </w:tc>
      </w:tr>
      <w:tr w:rsidR="00405438" w:rsidRPr="00405438" w14:paraId="79BF49BD" w14:textId="77777777" w:rsidTr="002270DC">
        <w:trPr>
          <w:trHeight w:val="300"/>
        </w:trPr>
        <w:tc>
          <w:tcPr>
            <w:tcW w:w="136" w:type="pct"/>
            <w:tcBorders>
              <w:top w:val="nil"/>
              <w:left w:val="nil"/>
              <w:bottom w:val="nil"/>
              <w:right w:val="nil"/>
            </w:tcBorders>
            <w:shd w:val="clear" w:color="auto" w:fill="auto"/>
            <w:noWrap/>
            <w:vAlign w:val="bottom"/>
            <w:hideMark/>
          </w:tcPr>
          <w:p w14:paraId="7565C9C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185</w:t>
            </w:r>
          </w:p>
        </w:tc>
        <w:tc>
          <w:tcPr>
            <w:tcW w:w="1521" w:type="pct"/>
            <w:tcBorders>
              <w:top w:val="nil"/>
              <w:left w:val="nil"/>
              <w:bottom w:val="nil"/>
              <w:right w:val="nil"/>
            </w:tcBorders>
            <w:shd w:val="clear" w:color="auto" w:fill="auto"/>
            <w:noWrap/>
            <w:vAlign w:val="bottom"/>
            <w:hideMark/>
          </w:tcPr>
          <w:p w14:paraId="5CFB4D4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- 28-4</w:t>
            </w:r>
          </w:p>
        </w:tc>
        <w:tc>
          <w:tcPr>
            <w:tcW w:w="136" w:type="pct"/>
            <w:tcBorders>
              <w:top w:val="nil"/>
              <w:left w:val="nil"/>
              <w:bottom w:val="nil"/>
              <w:right w:val="nil"/>
            </w:tcBorders>
            <w:shd w:val="clear" w:color="auto" w:fill="auto"/>
            <w:noWrap/>
            <w:vAlign w:val="bottom"/>
            <w:hideMark/>
          </w:tcPr>
          <w:p w14:paraId="2FD0A99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439</w:t>
            </w:r>
          </w:p>
        </w:tc>
        <w:tc>
          <w:tcPr>
            <w:tcW w:w="1521" w:type="pct"/>
            <w:tcBorders>
              <w:top w:val="nil"/>
              <w:left w:val="nil"/>
              <w:bottom w:val="nil"/>
              <w:right w:val="nil"/>
            </w:tcBorders>
            <w:shd w:val="clear" w:color="auto" w:fill="auto"/>
            <w:noWrap/>
            <w:vAlign w:val="bottom"/>
            <w:hideMark/>
          </w:tcPr>
          <w:p w14:paraId="73069E9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- 62-12</w:t>
            </w:r>
          </w:p>
        </w:tc>
        <w:tc>
          <w:tcPr>
            <w:tcW w:w="136" w:type="pct"/>
            <w:tcBorders>
              <w:top w:val="nil"/>
              <w:left w:val="nil"/>
              <w:bottom w:val="nil"/>
              <w:right w:val="nil"/>
            </w:tcBorders>
            <w:shd w:val="clear" w:color="auto" w:fill="auto"/>
            <w:noWrap/>
            <w:vAlign w:val="bottom"/>
            <w:hideMark/>
          </w:tcPr>
          <w:p w14:paraId="5FFE91B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693</w:t>
            </w:r>
          </w:p>
        </w:tc>
        <w:tc>
          <w:tcPr>
            <w:tcW w:w="1550" w:type="pct"/>
            <w:tcBorders>
              <w:top w:val="nil"/>
              <w:left w:val="nil"/>
              <w:bottom w:val="nil"/>
              <w:right w:val="nil"/>
            </w:tcBorders>
            <w:shd w:val="clear" w:color="auto" w:fill="auto"/>
            <w:noWrap/>
            <w:vAlign w:val="bottom"/>
            <w:hideMark/>
          </w:tcPr>
          <w:p w14:paraId="442926B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- 113-2</w:t>
            </w:r>
          </w:p>
        </w:tc>
      </w:tr>
      <w:tr w:rsidR="00405438" w:rsidRPr="00405438" w14:paraId="6FF10735" w14:textId="77777777" w:rsidTr="002270DC">
        <w:trPr>
          <w:trHeight w:val="300"/>
        </w:trPr>
        <w:tc>
          <w:tcPr>
            <w:tcW w:w="136" w:type="pct"/>
            <w:tcBorders>
              <w:top w:val="nil"/>
              <w:left w:val="nil"/>
              <w:bottom w:val="nil"/>
              <w:right w:val="nil"/>
            </w:tcBorders>
            <w:shd w:val="clear" w:color="auto" w:fill="auto"/>
            <w:noWrap/>
            <w:vAlign w:val="bottom"/>
            <w:hideMark/>
          </w:tcPr>
          <w:p w14:paraId="3A7CE34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186</w:t>
            </w:r>
          </w:p>
        </w:tc>
        <w:tc>
          <w:tcPr>
            <w:tcW w:w="1521" w:type="pct"/>
            <w:tcBorders>
              <w:top w:val="nil"/>
              <w:left w:val="nil"/>
              <w:bottom w:val="nil"/>
              <w:right w:val="nil"/>
            </w:tcBorders>
            <w:shd w:val="clear" w:color="auto" w:fill="auto"/>
            <w:noWrap/>
            <w:vAlign w:val="bottom"/>
            <w:hideMark/>
          </w:tcPr>
          <w:p w14:paraId="6426F75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- 28-7</w:t>
            </w:r>
          </w:p>
        </w:tc>
        <w:tc>
          <w:tcPr>
            <w:tcW w:w="136" w:type="pct"/>
            <w:tcBorders>
              <w:top w:val="nil"/>
              <w:left w:val="nil"/>
              <w:bottom w:val="nil"/>
              <w:right w:val="nil"/>
            </w:tcBorders>
            <w:shd w:val="clear" w:color="auto" w:fill="auto"/>
            <w:noWrap/>
            <w:vAlign w:val="bottom"/>
            <w:hideMark/>
          </w:tcPr>
          <w:p w14:paraId="45ECF1A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440</w:t>
            </w:r>
          </w:p>
        </w:tc>
        <w:tc>
          <w:tcPr>
            <w:tcW w:w="1521" w:type="pct"/>
            <w:tcBorders>
              <w:top w:val="nil"/>
              <w:left w:val="nil"/>
              <w:bottom w:val="nil"/>
              <w:right w:val="nil"/>
            </w:tcBorders>
            <w:shd w:val="clear" w:color="auto" w:fill="auto"/>
            <w:noWrap/>
            <w:vAlign w:val="bottom"/>
            <w:hideMark/>
          </w:tcPr>
          <w:p w14:paraId="2DFF23A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- 63-1</w:t>
            </w:r>
          </w:p>
        </w:tc>
        <w:tc>
          <w:tcPr>
            <w:tcW w:w="136" w:type="pct"/>
            <w:tcBorders>
              <w:top w:val="nil"/>
              <w:left w:val="nil"/>
              <w:bottom w:val="nil"/>
              <w:right w:val="nil"/>
            </w:tcBorders>
            <w:shd w:val="clear" w:color="auto" w:fill="auto"/>
            <w:noWrap/>
            <w:vAlign w:val="bottom"/>
            <w:hideMark/>
          </w:tcPr>
          <w:p w14:paraId="3006A56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694</w:t>
            </w:r>
          </w:p>
        </w:tc>
        <w:tc>
          <w:tcPr>
            <w:tcW w:w="1550" w:type="pct"/>
            <w:tcBorders>
              <w:top w:val="nil"/>
              <w:left w:val="nil"/>
              <w:bottom w:val="nil"/>
              <w:right w:val="nil"/>
            </w:tcBorders>
            <w:shd w:val="clear" w:color="auto" w:fill="auto"/>
            <w:noWrap/>
            <w:vAlign w:val="bottom"/>
            <w:hideMark/>
          </w:tcPr>
          <w:p w14:paraId="0A04A9C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- 113-4</w:t>
            </w:r>
          </w:p>
        </w:tc>
      </w:tr>
      <w:tr w:rsidR="00405438" w:rsidRPr="00405438" w14:paraId="6F2B0E01" w14:textId="77777777" w:rsidTr="002270DC">
        <w:trPr>
          <w:trHeight w:val="300"/>
        </w:trPr>
        <w:tc>
          <w:tcPr>
            <w:tcW w:w="136" w:type="pct"/>
            <w:tcBorders>
              <w:top w:val="nil"/>
              <w:left w:val="nil"/>
              <w:bottom w:val="nil"/>
              <w:right w:val="nil"/>
            </w:tcBorders>
            <w:shd w:val="clear" w:color="auto" w:fill="auto"/>
            <w:noWrap/>
            <w:vAlign w:val="bottom"/>
            <w:hideMark/>
          </w:tcPr>
          <w:p w14:paraId="0CAE820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187</w:t>
            </w:r>
          </w:p>
        </w:tc>
        <w:tc>
          <w:tcPr>
            <w:tcW w:w="1521" w:type="pct"/>
            <w:tcBorders>
              <w:top w:val="nil"/>
              <w:left w:val="nil"/>
              <w:bottom w:val="nil"/>
              <w:right w:val="nil"/>
            </w:tcBorders>
            <w:shd w:val="clear" w:color="auto" w:fill="auto"/>
            <w:noWrap/>
            <w:vAlign w:val="bottom"/>
            <w:hideMark/>
          </w:tcPr>
          <w:p w14:paraId="1DBE1CA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- 28-8</w:t>
            </w:r>
          </w:p>
        </w:tc>
        <w:tc>
          <w:tcPr>
            <w:tcW w:w="136" w:type="pct"/>
            <w:tcBorders>
              <w:top w:val="nil"/>
              <w:left w:val="nil"/>
              <w:bottom w:val="nil"/>
              <w:right w:val="nil"/>
            </w:tcBorders>
            <w:shd w:val="clear" w:color="auto" w:fill="auto"/>
            <w:noWrap/>
            <w:vAlign w:val="bottom"/>
            <w:hideMark/>
          </w:tcPr>
          <w:p w14:paraId="215F218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441</w:t>
            </w:r>
          </w:p>
        </w:tc>
        <w:tc>
          <w:tcPr>
            <w:tcW w:w="1521" w:type="pct"/>
            <w:tcBorders>
              <w:top w:val="nil"/>
              <w:left w:val="nil"/>
              <w:bottom w:val="nil"/>
              <w:right w:val="nil"/>
            </w:tcBorders>
            <w:shd w:val="clear" w:color="auto" w:fill="auto"/>
            <w:noWrap/>
            <w:vAlign w:val="bottom"/>
            <w:hideMark/>
          </w:tcPr>
          <w:p w14:paraId="5995AAC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- 63-2</w:t>
            </w:r>
          </w:p>
        </w:tc>
        <w:tc>
          <w:tcPr>
            <w:tcW w:w="136" w:type="pct"/>
            <w:tcBorders>
              <w:top w:val="nil"/>
              <w:left w:val="nil"/>
              <w:bottom w:val="nil"/>
              <w:right w:val="nil"/>
            </w:tcBorders>
            <w:shd w:val="clear" w:color="auto" w:fill="auto"/>
            <w:noWrap/>
            <w:vAlign w:val="bottom"/>
            <w:hideMark/>
          </w:tcPr>
          <w:p w14:paraId="5DC58EB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695</w:t>
            </w:r>
          </w:p>
        </w:tc>
        <w:tc>
          <w:tcPr>
            <w:tcW w:w="1550" w:type="pct"/>
            <w:tcBorders>
              <w:top w:val="nil"/>
              <w:left w:val="nil"/>
              <w:bottom w:val="nil"/>
              <w:right w:val="nil"/>
            </w:tcBorders>
            <w:shd w:val="clear" w:color="auto" w:fill="auto"/>
            <w:noWrap/>
            <w:vAlign w:val="bottom"/>
            <w:hideMark/>
          </w:tcPr>
          <w:p w14:paraId="7F0147C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- 113-8</w:t>
            </w:r>
          </w:p>
        </w:tc>
      </w:tr>
      <w:tr w:rsidR="00405438" w:rsidRPr="00405438" w14:paraId="4EC200FD" w14:textId="77777777" w:rsidTr="002270DC">
        <w:trPr>
          <w:trHeight w:val="300"/>
        </w:trPr>
        <w:tc>
          <w:tcPr>
            <w:tcW w:w="136" w:type="pct"/>
            <w:tcBorders>
              <w:top w:val="nil"/>
              <w:left w:val="nil"/>
              <w:bottom w:val="nil"/>
              <w:right w:val="nil"/>
            </w:tcBorders>
            <w:shd w:val="clear" w:color="auto" w:fill="auto"/>
            <w:noWrap/>
            <w:vAlign w:val="bottom"/>
            <w:hideMark/>
          </w:tcPr>
          <w:p w14:paraId="61C53A7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188</w:t>
            </w:r>
          </w:p>
        </w:tc>
        <w:tc>
          <w:tcPr>
            <w:tcW w:w="1521" w:type="pct"/>
            <w:tcBorders>
              <w:top w:val="nil"/>
              <w:left w:val="nil"/>
              <w:bottom w:val="nil"/>
              <w:right w:val="nil"/>
            </w:tcBorders>
            <w:shd w:val="clear" w:color="auto" w:fill="auto"/>
            <w:noWrap/>
            <w:vAlign w:val="bottom"/>
            <w:hideMark/>
          </w:tcPr>
          <w:p w14:paraId="6660DC0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- 28-9</w:t>
            </w:r>
          </w:p>
        </w:tc>
        <w:tc>
          <w:tcPr>
            <w:tcW w:w="136" w:type="pct"/>
            <w:tcBorders>
              <w:top w:val="nil"/>
              <w:left w:val="nil"/>
              <w:bottom w:val="nil"/>
              <w:right w:val="nil"/>
            </w:tcBorders>
            <w:shd w:val="clear" w:color="auto" w:fill="auto"/>
            <w:noWrap/>
            <w:vAlign w:val="bottom"/>
            <w:hideMark/>
          </w:tcPr>
          <w:p w14:paraId="2CE672A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442</w:t>
            </w:r>
          </w:p>
        </w:tc>
        <w:tc>
          <w:tcPr>
            <w:tcW w:w="1521" w:type="pct"/>
            <w:tcBorders>
              <w:top w:val="nil"/>
              <w:left w:val="nil"/>
              <w:bottom w:val="nil"/>
              <w:right w:val="nil"/>
            </w:tcBorders>
            <w:shd w:val="clear" w:color="auto" w:fill="auto"/>
            <w:noWrap/>
            <w:vAlign w:val="bottom"/>
            <w:hideMark/>
          </w:tcPr>
          <w:p w14:paraId="1FC956A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- 63-6</w:t>
            </w:r>
          </w:p>
        </w:tc>
        <w:tc>
          <w:tcPr>
            <w:tcW w:w="136" w:type="pct"/>
            <w:tcBorders>
              <w:top w:val="nil"/>
              <w:left w:val="nil"/>
              <w:bottom w:val="nil"/>
              <w:right w:val="nil"/>
            </w:tcBorders>
            <w:shd w:val="clear" w:color="auto" w:fill="auto"/>
            <w:noWrap/>
            <w:vAlign w:val="bottom"/>
            <w:hideMark/>
          </w:tcPr>
          <w:p w14:paraId="0A0DD9F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696</w:t>
            </w:r>
          </w:p>
        </w:tc>
        <w:tc>
          <w:tcPr>
            <w:tcW w:w="1550" w:type="pct"/>
            <w:tcBorders>
              <w:top w:val="nil"/>
              <w:left w:val="nil"/>
              <w:bottom w:val="nil"/>
              <w:right w:val="nil"/>
            </w:tcBorders>
            <w:shd w:val="clear" w:color="auto" w:fill="auto"/>
            <w:noWrap/>
            <w:vAlign w:val="bottom"/>
            <w:hideMark/>
          </w:tcPr>
          <w:p w14:paraId="506F093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- 113-11</w:t>
            </w:r>
          </w:p>
        </w:tc>
      </w:tr>
      <w:tr w:rsidR="00405438" w:rsidRPr="00405438" w14:paraId="719A9326" w14:textId="77777777" w:rsidTr="002270DC">
        <w:trPr>
          <w:trHeight w:val="300"/>
        </w:trPr>
        <w:tc>
          <w:tcPr>
            <w:tcW w:w="136" w:type="pct"/>
            <w:tcBorders>
              <w:top w:val="nil"/>
              <w:left w:val="nil"/>
              <w:bottom w:val="nil"/>
              <w:right w:val="nil"/>
            </w:tcBorders>
            <w:shd w:val="clear" w:color="auto" w:fill="auto"/>
            <w:noWrap/>
            <w:vAlign w:val="bottom"/>
            <w:hideMark/>
          </w:tcPr>
          <w:p w14:paraId="03ACBA9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189</w:t>
            </w:r>
          </w:p>
        </w:tc>
        <w:tc>
          <w:tcPr>
            <w:tcW w:w="1521" w:type="pct"/>
            <w:tcBorders>
              <w:top w:val="nil"/>
              <w:left w:val="nil"/>
              <w:bottom w:val="nil"/>
              <w:right w:val="nil"/>
            </w:tcBorders>
            <w:shd w:val="clear" w:color="auto" w:fill="auto"/>
            <w:noWrap/>
            <w:vAlign w:val="bottom"/>
            <w:hideMark/>
          </w:tcPr>
          <w:p w14:paraId="147FBE3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- 28-10</w:t>
            </w:r>
          </w:p>
        </w:tc>
        <w:tc>
          <w:tcPr>
            <w:tcW w:w="136" w:type="pct"/>
            <w:tcBorders>
              <w:top w:val="nil"/>
              <w:left w:val="nil"/>
              <w:bottom w:val="nil"/>
              <w:right w:val="nil"/>
            </w:tcBorders>
            <w:shd w:val="clear" w:color="auto" w:fill="auto"/>
            <w:noWrap/>
            <w:vAlign w:val="bottom"/>
            <w:hideMark/>
          </w:tcPr>
          <w:p w14:paraId="03B087F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443</w:t>
            </w:r>
          </w:p>
        </w:tc>
        <w:tc>
          <w:tcPr>
            <w:tcW w:w="1521" w:type="pct"/>
            <w:tcBorders>
              <w:top w:val="nil"/>
              <w:left w:val="nil"/>
              <w:bottom w:val="nil"/>
              <w:right w:val="nil"/>
            </w:tcBorders>
            <w:shd w:val="clear" w:color="auto" w:fill="auto"/>
            <w:noWrap/>
            <w:vAlign w:val="bottom"/>
            <w:hideMark/>
          </w:tcPr>
          <w:p w14:paraId="265CD59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- 63-8</w:t>
            </w:r>
          </w:p>
        </w:tc>
        <w:tc>
          <w:tcPr>
            <w:tcW w:w="136" w:type="pct"/>
            <w:tcBorders>
              <w:top w:val="nil"/>
              <w:left w:val="nil"/>
              <w:bottom w:val="nil"/>
              <w:right w:val="nil"/>
            </w:tcBorders>
            <w:shd w:val="clear" w:color="auto" w:fill="auto"/>
            <w:noWrap/>
            <w:vAlign w:val="bottom"/>
            <w:hideMark/>
          </w:tcPr>
          <w:p w14:paraId="527BBB6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697</w:t>
            </w:r>
          </w:p>
        </w:tc>
        <w:tc>
          <w:tcPr>
            <w:tcW w:w="1550" w:type="pct"/>
            <w:tcBorders>
              <w:top w:val="nil"/>
              <w:left w:val="nil"/>
              <w:bottom w:val="nil"/>
              <w:right w:val="nil"/>
            </w:tcBorders>
            <w:shd w:val="clear" w:color="auto" w:fill="auto"/>
            <w:noWrap/>
            <w:vAlign w:val="bottom"/>
            <w:hideMark/>
          </w:tcPr>
          <w:p w14:paraId="6FD24B2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- 115-8</w:t>
            </w:r>
          </w:p>
        </w:tc>
      </w:tr>
      <w:tr w:rsidR="00405438" w:rsidRPr="00405438" w14:paraId="43ED514D" w14:textId="77777777" w:rsidTr="002270DC">
        <w:trPr>
          <w:trHeight w:val="300"/>
        </w:trPr>
        <w:tc>
          <w:tcPr>
            <w:tcW w:w="136" w:type="pct"/>
            <w:tcBorders>
              <w:top w:val="nil"/>
              <w:left w:val="nil"/>
              <w:bottom w:val="nil"/>
              <w:right w:val="nil"/>
            </w:tcBorders>
            <w:shd w:val="clear" w:color="auto" w:fill="auto"/>
            <w:noWrap/>
            <w:vAlign w:val="bottom"/>
            <w:hideMark/>
          </w:tcPr>
          <w:p w14:paraId="520C139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190</w:t>
            </w:r>
          </w:p>
        </w:tc>
        <w:tc>
          <w:tcPr>
            <w:tcW w:w="1521" w:type="pct"/>
            <w:tcBorders>
              <w:top w:val="nil"/>
              <w:left w:val="nil"/>
              <w:bottom w:val="nil"/>
              <w:right w:val="nil"/>
            </w:tcBorders>
            <w:shd w:val="clear" w:color="auto" w:fill="auto"/>
            <w:noWrap/>
            <w:vAlign w:val="bottom"/>
            <w:hideMark/>
          </w:tcPr>
          <w:p w14:paraId="34593CC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- 28-12</w:t>
            </w:r>
          </w:p>
        </w:tc>
        <w:tc>
          <w:tcPr>
            <w:tcW w:w="136" w:type="pct"/>
            <w:tcBorders>
              <w:top w:val="nil"/>
              <w:left w:val="nil"/>
              <w:bottom w:val="nil"/>
              <w:right w:val="nil"/>
            </w:tcBorders>
            <w:shd w:val="clear" w:color="auto" w:fill="auto"/>
            <w:noWrap/>
            <w:vAlign w:val="bottom"/>
            <w:hideMark/>
          </w:tcPr>
          <w:p w14:paraId="5E7DC12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444</w:t>
            </w:r>
          </w:p>
        </w:tc>
        <w:tc>
          <w:tcPr>
            <w:tcW w:w="1521" w:type="pct"/>
            <w:tcBorders>
              <w:top w:val="nil"/>
              <w:left w:val="nil"/>
              <w:bottom w:val="nil"/>
              <w:right w:val="nil"/>
            </w:tcBorders>
            <w:shd w:val="clear" w:color="auto" w:fill="auto"/>
            <w:noWrap/>
            <w:vAlign w:val="bottom"/>
            <w:hideMark/>
          </w:tcPr>
          <w:p w14:paraId="196923E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- 63-11</w:t>
            </w:r>
          </w:p>
        </w:tc>
        <w:tc>
          <w:tcPr>
            <w:tcW w:w="136" w:type="pct"/>
            <w:tcBorders>
              <w:top w:val="nil"/>
              <w:left w:val="nil"/>
              <w:bottom w:val="nil"/>
              <w:right w:val="nil"/>
            </w:tcBorders>
            <w:shd w:val="clear" w:color="auto" w:fill="auto"/>
            <w:noWrap/>
            <w:vAlign w:val="bottom"/>
            <w:hideMark/>
          </w:tcPr>
          <w:p w14:paraId="719444F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698</w:t>
            </w:r>
          </w:p>
        </w:tc>
        <w:tc>
          <w:tcPr>
            <w:tcW w:w="1550" w:type="pct"/>
            <w:tcBorders>
              <w:top w:val="nil"/>
              <w:left w:val="nil"/>
              <w:bottom w:val="nil"/>
              <w:right w:val="nil"/>
            </w:tcBorders>
            <w:shd w:val="clear" w:color="auto" w:fill="auto"/>
            <w:noWrap/>
            <w:vAlign w:val="bottom"/>
            <w:hideMark/>
          </w:tcPr>
          <w:p w14:paraId="602699F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- 116-1</w:t>
            </w:r>
          </w:p>
        </w:tc>
      </w:tr>
      <w:tr w:rsidR="00405438" w:rsidRPr="00405438" w14:paraId="2955F40B" w14:textId="77777777" w:rsidTr="002270DC">
        <w:trPr>
          <w:trHeight w:val="300"/>
        </w:trPr>
        <w:tc>
          <w:tcPr>
            <w:tcW w:w="136" w:type="pct"/>
            <w:tcBorders>
              <w:top w:val="nil"/>
              <w:left w:val="nil"/>
              <w:bottom w:val="nil"/>
              <w:right w:val="nil"/>
            </w:tcBorders>
            <w:shd w:val="clear" w:color="auto" w:fill="auto"/>
            <w:noWrap/>
            <w:vAlign w:val="bottom"/>
            <w:hideMark/>
          </w:tcPr>
          <w:p w14:paraId="0254D62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191</w:t>
            </w:r>
          </w:p>
        </w:tc>
        <w:tc>
          <w:tcPr>
            <w:tcW w:w="1521" w:type="pct"/>
            <w:tcBorders>
              <w:top w:val="nil"/>
              <w:left w:val="nil"/>
              <w:bottom w:val="nil"/>
              <w:right w:val="nil"/>
            </w:tcBorders>
            <w:shd w:val="clear" w:color="auto" w:fill="auto"/>
            <w:noWrap/>
            <w:vAlign w:val="bottom"/>
            <w:hideMark/>
          </w:tcPr>
          <w:p w14:paraId="0BA7A40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- 28-13</w:t>
            </w:r>
          </w:p>
        </w:tc>
        <w:tc>
          <w:tcPr>
            <w:tcW w:w="136" w:type="pct"/>
            <w:tcBorders>
              <w:top w:val="nil"/>
              <w:left w:val="nil"/>
              <w:bottom w:val="nil"/>
              <w:right w:val="nil"/>
            </w:tcBorders>
            <w:shd w:val="clear" w:color="auto" w:fill="auto"/>
            <w:noWrap/>
            <w:vAlign w:val="bottom"/>
            <w:hideMark/>
          </w:tcPr>
          <w:p w14:paraId="394D6E6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445</w:t>
            </w:r>
          </w:p>
        </w:tc>
        <w:tc>
          <w:tcPr>
            <w:tcW w:w="1521" w:type="pct"/>
            <w:tcBorders>
              <w:top w:val="nil"/>
              <w:left w:val="nil"/>
              <w:bottom w:val="nil"/>
              <w:right w:val="nil"/>
            </w:tcBorders>
            <w:shd w:val="clear" w:color="auto" w:fill="auto"/>
            <w:noWrap/>
            <w:vAlign w:val="bottom"/>
            <w:hideMark/>
          </w:tcPr>
          <w:p w14:paraId="6A92250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- 64-2</w:t>
            </w:r>
          </w:p>
        </w:tc>
        <w:tc>
          <w:tcPr>
            <w:tcW w:w="136" w:type="pct"/>
            <w:tcBorders>
              <w:top w:val="nil"/>
              <w:left w:val="nil"/>
              <w:bottom w:val="nil"/>
              <w:right w:val="nil"/>
            </w:tcBorders>
            <w:shd w:val="clear" w:color="auto" w:fill="auto"/>
            <w:noWrap/>
            <w:vAlign w:val="bottom"/>
            <w:hideMark/>
          </w:tcPr>
          <w:p w14:paraId="03A44FF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699</w:t>
            </w:r>
          </w:p>
        </w:tc>
        <w:tc>
          <w:tcPr>
            <w:tcW w:w="1550" w:type="pct"/>
            <w:tcBorders>
              <w:top w:val="nil"/>
              <w:left w:val="nil"/>
              <w:bottom w:val="nil"/>
              <w:right w:val="nil"/>
            </w:tcBorders>
            <w:shd w:val="clear" w:color="auto" w:fill="auto"/>
            <w:noWrap/>
            <w:vAlign w:val="bottom"/>
            <w:hideMark/>
          </w:tcPr>
          <w:p w14:paraId="519DAF2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- 116-5</w:t>
            </w:r>
          </w:p>
        </w:tc>
      </w:tr>
      <w:tr w:rsidR="00405438" w:rsidRPr="00405438" w14:paraId="504A20AE" w14:textId="77777777" w:rsidTr="002270DC">
        <w:trPr>
          <w:trHeight w:val="300"/>
        </w:trPr>
        <w:tc>
          <w:tcPr>
            <w:tcW w:w="136" w:type="pct"/>
            <w:tcBorders>
              <w:top w:val="nil"/>
              <w:left w:val="nil"/>
              <w:bottom w:val="nil"/>
              <w:right w:val="nil"/>
            </w:tcBorders>
            <w:shd w:val="clear" w:color="auto" w:fill="auto"/>
            <w:noWrap/>
            <w:vAlign w:val="bottom"/>
            <w:hideMark/>
          </w:tcPr>
          <w:p w14:paraId="6180014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192</w:t>
            </w:r>
          </w:p>
        </w:tc>
        <w:tc>
          <w:tcPr>
            <w:tcW w:w="1521" w:type="pct"/>
            <w:tcBorders>
              <w:top w:val="nil"/>
              <w:left w:val="nil"/>
              <w:bottom w:val="nil"/>
              <w:right w:val="nil"/>
            </w:tcBorders>
            <w:shd w:val="clear" w:color="auto" w:fill="auto"/>
            <w:noWrap/>
            <w:vAlign w:val="bottom"/>
            <w:hideMark/>
          </w:tcPr>
          <w:p w14:paraId="06BE760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- 29-4</w:t>
            </w:r>
          </w:p>
        </w:tc>
        <w:tc>
          <w:tcPr>
            <w:tcW w:w="136" w:type="pct"/>
            <w:tcBorders>
              <w:top w:val="nil"/>
              <w:left w:val="nil"/>
              <w:bottom w:val="nil"/>
              <w:right w:val="nil"/>
            </w:tcBorders>
            <w:shd w:val="clear" w:color="auto" w:fill="auto"/>
            <w:noWrap/>
            <w:vAlign w:val="bottom"/>
            <w:hideMark/>
          </w:tcPr>
          <w:p w14:paraId="53C2FE4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446</w:t>
            </w:r>
          </w:p>
        </w:tc>
        <w:tc>
          <w:tcPr>
            <w:tcW w:w="1521" w:type="pct"/>
            <w:tcBorders>
              <w:top w:val="nil"/>
              <w:left w:val="nil"/>
              <w:bottom w:val="nil"/>
              <w:right w:val="nil"/>
            </w:tcBorders>
            <w:shd w:val="clear" w:color="auto" w:fill="auto"/>
            <w:noWrap/>
            <w:vAlign w:val="bottom"/>
            <w:hideMark/>
          </w:tcPr>
          <w:p w14:paraId="7AA2B14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- 64-3</w:t>
            </w:r>
          </w:p>
        </w:tc>
        <w:tc>
          <w:tcPr>
            <w:tcW w:w="136" w:type="pct"/>
            <w:tcBorders>
              <w:top w:val="nil"/>
              <w:left w:val="nil"/>
              <w:bottom w:val="nil"/>
              <w:right w:val="nil"/>
            </w:tcBorders>
            <w:shd w:val="clear" w:color="auto" w:fill="auto"/>
            <w:noWrap/>
            <w:vAlign w:val="bottom"/>
            <w:hideMark/>
          </w:tcPr>
          <w:p w14:paraId="4E78D54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700</w:t>
            </w:r>
          </w:p>
        </w:tc>
        <w:tc>
          <w:tcPr>
            <w:tcW w:w="1550" w:type="pct"/>
            <w:tcBorders>
              <w:top w:val="nil"/>
              <w:left w:val="nil"/>
              <w:bottom w:val="nil"/>
              <w:right w:val="nil"/>
            </w:tcBorders>
            <w:shd w:val="clear" w:color="auto" w:fill="auto"/>
            <w:noWrap/>
            <w:vAlign w:val="bottom"/>
            <w:hideMark/>
          </w:tcPr>
          <w:p w14:paraId="0C9BCE6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- 117-7</w:t>
            </w:r>
          </w:p>
        </w:tc>
      </w:tr>
      <w:tr w:rsidR="00405438" w:rsidRPr="00405438" w14:paraId="14D3F15D" w14:textId="77777777" w:rsidTr="002270DC">
        <w:trPr>
          <w:trHeight w:val="300"/>
        </w:trPr>
        <w:tc>
          <w:tcPr>
            <w:tcW w:w="136" w:type="pct"/>
            <w:tcBorders>
              <w:top w:val="nil"/>
              <w:left w:val="nil"/>
              <w:bottom w:val="nil"/>
              <w:right w:val="nil"/>
            </w:tcBorders>
            <w:shd w:val="clear" w:color="auto" w:fill="auto"/>
            <w:noWrap/>
            <w:vAlign w:val="bottom"/>
            <w:hideMark/>
          </w:tcPr>
          <w:p w14:paraId="46D4963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193</w:t>
            </w:r>
          </w:p>
        </w:tc>
        <w:tc>
          <w:tcPr>
            <w:tcW w:w="1521" w:type="pct"/>
            <w:tcBorders>
              <w:top w:val="nil"/>
              <w:left w:val="nil"/>
              <w:bottom w:val="nil"/>
              <w:right w:val="nil"/>
            </w:tcBorders>
            <w:shd w:val="clear" w:color="auto" w:fill="auto"/>
            <w:noWrap/>
            <w:vAlign w:val="bottom"/>
            <w:hideMark/>
          </w:tcPr>
          <w:p w14:paraId="6492AD9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- 29-11</w:t>
            </w:r>
          </w:p>
        </w:tc>
        <w:tc>
          <w:tcPr>
            <w:tcW w:w="136" w:type="pct"/>
            <w:tcBorders>
              <w:top w:val="nil"/>
              <w:left w:val="nil"/>
              <w:bottom w:val="nil"/>
              <w:right w:val="nil"/>
            </w:tcBorders>
            <w:shd w:val="clear" w:color="auto" w:fill="auto"/>
            <w:noWrap/>
            <w:vAlign w:val="bottom"/>
            <w:hideMark/>
          </w:tcPr>
          <w:p w14:paraId="6A1B5BB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447</w:t>
            </w:r>
          </w:p>
        </w:tc>
        <w:tc>
          <w:tcPr>
            <w:tcW w:w="1521" w:type="pct"/>
            <w:tcBorders>
              <w:top w:val="nil"/>
              <w:left w:val="nil"/>
              <w:bottom w:val="nil"/>
              <w:right w:val="nil"/>
            </w:tcBorders>
            <w:shd w:val="clear" w:color="auto" w:fill="auto"/>
            <w:noWrap/>
            <w:vAlign w:val="bottom"/>
            <w:hideMark/>
          </w:tcPr>
          <w:p w14:paraId="369B5D9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- 64-8</w:t>
            </w:r>
          </w:p>
        </w:tc>
        <w:tc>
          <w:tcPr>
            <w:tcW w:w="136" w:type="pct"/>
            <w:tcBorders>
              <w:top w:val="nil"/>
              <w:left w:val="nil"/>
              <w:bottom w:val="nil"/>
              <w:right w:val="nil"/>
            </w:tcBorders>
            <w:shd w:val="clear" w:color="auto" w:fill="auto"/>
            <w:noWrap/>
            <w:vAlign w:val="bottom"/>
            <w:hideMark/>
          </w:tcPr>
          <w:p w14:paraId="0162545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701</w:t>
            </w:r>
          </w:p>
        </w:tc>
        <w:tc>
          <w:tcPr>
            <w:tcW w:w="1550" w:type="pct"/>
            <w:tcBorders>
              <w:top w:val="nil"/>
              <w:left w:val="nil"/>
              <w:bottom w:val="nil"/>
              <w:right w:val="nil"/>
            </w:tcBorders>
            <w:shd w:val="clear" w:color="auto" w:fill="auto"/>
            <w:noWrap/>
            <w:vAlign w:val="bottom"/>
            <w:hideMark/>
          </w:tcPr>
          <w:p w14:paraId="3449F8A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- 117-8</w:t>
            </w:r>
          </w:p>
        </w:tc>
      </w:tr>
      <w:tr w:rsidR="00405438" w:rsidRPr="00405438" w14:paraId="0E673AAE" w14:textId="77777777" w:rsidTr="002270DC">
        <w:trPr>
          <w:trHeight w:val="300"/>
        </w:trPr>
        <w:tc>
          <w:tcPr>
            <w:tcW w:w="136" w:type="pct"/>
            <w:tcBorders>
              <w:top w:val="nil"/>
              <w:left w:val="nil"/>
              <w:bottom w:val="nil"/>
              <w:right w:val="nil"/>
            </w:tcBorders>
            <w:shd w:val="clear" w:color="auto" w:fill="auto"/>
            <w:noWrap/>
            <w:vAlign w:val="bottom"/>
            <w:hideMark/>
          </w:tcPr>
          <w:p w14:paraId="21DF369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194</w:t>
            </w:r>
          </w:p>
        </w:tc>
        <w:tc>
          <w:tcPr>
            <w:tcW w:w="1521" w:type="pct"/>
            <w:tcBorders>
              <w:top w:val="nil"/>
              <w:left w:val="nil"/>
              <w:bottom w:val="nil"/>
              <w:right w:val="nil"/>
            </w:tcBorders>
            <w:shd w:val="clear" w:color="auto" w:fill="auto"/>
            <w:noWrap/>
            <w:vAlign w:val="bottom"/>
            <w:hideMark/>
          </w:tcPr>
          <w:p w14:paraId="0B3E311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- 29-13</w:t>
            </w:r>
          </w:p>
        </w:tc>
        <w:tc>
          <w:tcPr>
            <w:tcW w:w="136" w:type="pct"/>
            <w:tcBorders>
              <w:top w:val="nil"/>
              <w:left w:val="nil"/>
              <w:bottom w:val="nil"/>
              <w:right w:val="nil"/>
            </w:tcBorders>
            <w:shd w:val="clear" w:color="auto" w:fill="auto"/>
            <w:noWrap/>
            <w:vAlign w:val="bottom"/>
            <w:hideMark/>
          </w:tcPr>
          <w:p w14:paraId="6BEDDC3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448</w:t>
            </w:r>
          </w:p>
        </w:tc>
        <w:tc>
          <w:tcPr>
            <w:tcW w:w="1521" w:type="pct"/>
            <w:tcBorders>
              <w:top w:val="nil"/>
              <w:left w:val="nil"/>
              <w:bottom w:val="nil"/>
              <w:right w:val="nil"/>
            </w:tcBorders>
            <w:shd w:val="clear" w:color="auto" w:fill="auto"/>
            <w:noWrap/>
            <w:vAlign w:val="bottom"/>
            <w:hideMark/>
          </w:tcPr>
          <w:p w14:paraId="1F26FE0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- 64-10</w:t>
            </w:r>
          </w:p>
        </w:tc>
        <w:tc>
          <w:tcPr>
            <w:tcW w:w="136" w:type="pct"/>
            <w:tcBorders>
              <w:top w:val="nil"/>
              <w:left w:val="nil"/>
              <w:bottom w:val="nil"/>
              <w:right w:val="nil"/>
            </w:tcBorders>
            <w:shd w:val="clear" w:color="auto" w:fill="auto"/>
            <w:noWrap/>
            <w:vAlign w:val="bottom"/>
            <w:hideMark/>
          </w:tcPr>
          <w:p w14:paraId="35ECC13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702</w:t>
            </w:r>
          </w:p>
        </w:tc>
        <w:tc>
          <w:tcPr>
            <w:tcW w:w="1550" w:type="pct"/>
            <w:tcBorders>
              <w:top w:val="nil"/>
              <w:left w:val="nil"/>
              <w:bottom w:val="nil"/>
              <w:right w:val="nil"/>
            </w:tcBorders>
            <w:shd w:val="clear" w:color="auto" w:fill="auto"/>
            <w:noWrap/>
            <w:vAlign w:val="bottom"/>
            <w:hideMark/>
          </w:tcPr>
          <w:p w14:paraId="56BC3C6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- 117-11</w:t>
            </w:r>
          </w:p>
        </w:tc>
      </w:tr>
      <w:tr w:rsidR="00405438" w:rsidRPr="00405438" w14:paraId="5DEEE295" w14:textId="77777777" w:rsidTr="002270DC">
        <w:trPr>
          <w:trHeight w:val="300"/>
        </w:trPr>
        <w:tc>
          <w:tcPr>
            <w:tcW w:w="136" w:type="pct"/>
            <w:tcBorders>
              <w:top w:val="nil"/>
              <w:left w:val="nil"/>
              <w:bottom w:val="nil"/>
              <w:right w:val="nil"/>
            </w:tcBorders>
            <w:shd w:val="clear" w:color="auto" w:fill="auto"/>
            <w:noWrap/>
            <w:vAlign w:val="bottom"/>
            <w:hideMark/>
          </w:tcPr>
          <w:p w14:paraId="2942DC3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195</w:t>
            </w:r>
          </w:p>
        </w:tc>
        <w:tc>
          <w:tcPr>
            <w:tcW w:w="1521" w:type="pct"/>
            <w:tcBorders>
              <w:top w:val="nil"/>
              <w:left w:val="nil"/>
              <w:bottom w:val="nil"/>
              <w:right w:val="nil"/>
            </w:tcBorders>
            <w:shd w:val="clear" w:color="auto" w:fill="auto"/>
            <w:noWrap/>
            <w:vAlign w:val="bottom"/>
            <w:hideMark/>
          </w:tcPr>
          <w:p w14:paraId="0506C38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- 30-1</w:t>
            </w:r>
          </w:p>
        </w:tc>
        <w:tc>
          <w:tcPr>
            <w:tcW w:w="136" w:type="pct"/>
            <w:tcBorders>
              <w:top w:val="nil"/>
              <w:left w:val="nil"/>
              <w:bottom w:val="nil"/>
              <w:right w:val="nil"/>
            </w:tcBorders>
            <w:shd w:val="clear" w:color="auto" w:fill="auto"/>
            <w:noWrap/>
            <w:vAlign w:val="bottom"/>
            <w:hideMark/>
          </w:tcPr>
          <w:p w14:paraId="6F880FE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449</w:t>
            </w:r>
          </w:p>
        </w:tc>
        <w:tc>
          <w:tcPr>
            <w:tcW w:w="1521" w:type="pct"/>
            <w:tcBorders>
              <w:top w:val="nil"/>
              <w:left w:val="nil"/>
              <w:bottom w:val="nil"/>
              <w:right w:val="nil"/>
            </w:tcBorders>
            <w:shd w:val="clear" w:color="auto" w:fill="auto"/>
            <w:noWrap/>
            <w:vAlign w:val="bottom"/>
            <w:hideMark/>
          </w:tcPr>
          <w:p w14:paraId="51D7B09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- 64-11</w:t>
            </w:r>
          </w:p>
        </w:tc>
        <w:tc>
          <w:tcPr>
            <w:tcW w:w="136" w:type="pct"/>
            <w:tcBorders>
              <w:top w:val="nil"/>
              <w:left w:val="nil"/>
              <w:bottom w:val="nil"/>
              <w:right w:val="nil"/>
            </w:tcBorders>
            <w:shd w:val="clear" w:color="auto" w:fill="auto"/>
            <w:noWrap/>
            <w:vAlign w:val="bottom"/>
            <w:hideMark/>
          </w:tcPr>
          <w:p w14:paraId="5A9D90C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703</w:t>
            </w:r>
          </w:p>
        </w:tc>
        <w:tc>
          <w:tcPr>
            <w:tcW w:w="1550" w:type="pct"/>
            <w:tcBorders>
              <w:top w:val="nil"/>
              <w:left w:val="nil"/>
              <w:bottom w:val="nil"/>
              <w:right w:val="nil"/>
            </w:tcBorders>
            <w:shd w:val="clear" w:color="auto" w:fill="auto"/>
            <w:noWrap/>
            <w:vAlign w:val="bottom"/>
            <w:hideMark/>
          </w:tcPr>
          <w:p w14:paraId="69C8F86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- 118-1</w:t>
            </w:r>
          </w:p>
        </w:tc>
      </w:tr>
      <w:tr w:rsidR="00405438" w:rsidRPr="00405438" w14:paraId="6BCA0780" w14:textId="77777777" w:rsidTr="002270DC">
        <w:trPr>
          <w:trHeight w:val="300"/>
        </w:trPr>
        <w:tc>
          <w:tcPr>
            <w:tcW w:w="136" w:type="pct"/>
            <w:tcBorders>
              <w:top w:val="nil"/>
              <w:left w:val="nil"/>
              <w:bottom w:val="nil"/>
              <w:right w:val="nil"/>
            </w:tcBorders>
            <w:shd w:val="clear" w:color="auto" w:fill="auto"/>
            <w:noWrap/>
            <w:vAlign w:val="bottom"/>
            <w:hideMark/>
          </w:tcPr>
          <w:p w14:paraId="3077536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196</w:t>
            </w:r>
          </w:p>
        </w:tc>
        <w:tc>
          <w:tcPr>
            <w:tcW w:w="1521" w:type="pct"/>
            <w:tcBorders>
              <w:top w:val="nil"/>
              <w:left w:val="nil"/>
              <w:bottom w:val="nil"/>
              <w:right w:val="nil"/>
            </w:tcBorders>
            <w:shd w:val="clear" w:color="auto" w:fill="auto"/>
            <w:noWrap/>
            <w:vAlign w:val="bottom"/>
            <w:hideMark/>
          </w:tcPr>
          <w:p w14:paraId="6CC892F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- 30-2</w:t>
            </w:r>
          </w:p>
        </w:tc>
        <w:tc>
          <w:tcPr>
            <w:tcW w:w="136" w:type="pct"/>
            <w:tcBorders>
              <w:top w:val="nil"/>
              <w:left w:val="nil"/>
              <w:bottom w:val="nil"/>
              <w:right w:val="nil"/>
            </w:tcBorders>
            <w:shd w:val="clear" w:color="auto" w:fill="auto"/>
            <w:noWrap/>
            <w:vAlign w:val="bottom"/>
            <w:hideMark/>
          </w:tcPr>
          <w:p w14:paraId="65BB6FD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450</w:t>
            </w:r>
          </w:p>
        </w:tc>
        <w:tc>
          <w:tcPr>
            <w:tcW w:w="1521" w:type="pct"/>
            <w:tcBorders>
              <w:top w:val="nil"/>
              <w:left w:val="nil"/>
              <w:bottom w:val="nil"/>
              <w:right w:val="nil"/>
            </w:tcBorders>
            <w:shd w:val="clear" w:color="auto" w:fill="auto"/>
            <w:noWrap/>
            <w:vAlign w:val="bottom"/>
            <w:hideMark/>
          </w:tcPr>
          <w:p w14:paraId="62BF529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- 64-12</w:t>
            </w:r>
          </w:p>
        </w:tc>
        <w:tc>
          <w:tcPr>
            <w:tcW w:w="136" w:type="pct"/>
            <w:tcBorders>
              <w:top w:val="nil"/>
              <w:left w:val="nil"/>
              <w:bottom w:val="nil"/>
              <w:right w:val="nil"/>
            </w:tcBorders>
            <w:shd w:val="clear" w:color="auto" w:fill="auto"/>
            <w:noWrap/>
            <w:vAlign w:val="bottom"/>
            <w:hideMark/>
          </w:tcPr>
          <w:p w14:paraId="60D14F5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704</w:t>
            </w:r>
          </w:p>
        </w:tc>
        <w:tc>
          <w:tcPr>
            <w:tcW w:w="1550" w:type="pct"/>
            <w:tcBorders>
              <w:top w:val="nil"/>
              <w:left w:val="nil"/>
              <w:bottom w:val="nil"/>
              <w:right w:val="nil"/>
            </w:tcBorders>
            <w:shd w:val="clear" w:color="auto" w:fill="auto"/>
            <w:noWrap/>
            <w:vAlign w:val="bottom"/>
            <w:hideMark/>
          </w:tcPr>
          <w:p w14:paraId="58DE861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- 118-2</w:t>
            </w:r>
          </w:p>
        </w:tc>
      </w:tr>
      <w:tr w:rsidR="00405438" w:rsidRPr="00405438" w14:paraId="04DD8290" w14:textId="77777777" w:rsidTr="002270DC">
        <w:trPr>
          <w:trHeight w:val="300"/>
        </w:trPr>
        <w:tc>
          <w:tcPr>
            <w:tcW w:w="136" w:type="pct"/>
            <w:tcBorders>
              <w:top w:val="nil"/>
              <w:left w:val="nil"/>
              <w:bottom w:val="nil"/>
              <w:right w:val="nil"/>
            </w:tcBorders>
            <w:shd w:val="clear" w:color="auto" w:fill="auto"/>
            <w:noWrap/>
            <w:vAlign w:val="bottom"/>
            <w:hideMark/>
          </w:tcPr>
          <w:p w14:paraId="408EA4B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197</w:t>
            </w:r>
          </w:p>
        </w:tc>
        <w:tc>
          <w:tcPr>
            <w:tcW w:w="1521" w:type="pct"/>
            <w:tcBorders>
              <w:top w:val="nil"/>
              <w:left w:val="nil"/>
              <w:bottom w:val="nil"/>
              <w:right w:val="nil"/>
            </w:tcBorders>
            <w:shd w:val="clear" w:color="auto" w:fill="auto"/>
            <w:noWrap/>
            <w:vAlign w:val="bottom"/>
            <w:hideMark/>
          </w:tcPr>
          <w:p w14:paraId="3B52245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- 30-3</w:t>
            </w:r>
          </w:p>
        </w:tc>
        <w:tc>
          <w:tcPr>
            <w:tcW w:w="136" w:type="pct"/>
            <w:tcBorders>
              <w:top w:val="nil"/>
              <w:left w:val="nil"/>
              <w:bottom w:val="nil"/>
              <w:right w:val="nil"/>
            </w:tcBorders>
            <w:shd w:val="clear" w:color="auto" w:fill="auto"/>
            <w:noWrap/>
            <w:vAlign w:val="bottom"/>
            <w:hideMark/>
          </w:tcPr>
          <w:p w14:paraId="59494DB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451</w:t>
            </w:r>
          </w:p>
        </w:tc>
        <w:tc>
          <w:tcPr>
            <w:tcW w:w="1521" w:type="pct"/>
            <w:tcBorders>
              <w:top w:val="nil"/>
              <w:left w:val="nil"/>
              <w:bottom w:val="nil"/>
              <w:right w:val="nil"/>
            </w:tcBorders>
            <w:shd w:val="clear" w:color="auto" w:fill="auto"/>
            <w:noWrap/>
            <w:vAlign w:val="bottom"/>
            <w:hideMark/>
          </w:tcPr>
          <w:p w14:paraId="6C362D3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- 64-13</w:t>
            </w:r>
          </w:p>
        </w:tc>
        <w:tc>
          <w:tcPr>
            <w:tcW w:w="136" w:type="pct"/>
            <w:tcBorders>
              <w:top w:val="nil"/>
              <w:left w:val="nil"/>
              <w:bottom w:val="nil"/>
              <w:right w:val="nil"/>
            </w:tcBorders>
            <w:shd w:val="clear" w:color="auto" w:fill="auto"/>
            <w:noWrap/>
            <w:vAlign w:val="bottom"/>
            <w:hideMark/>
          </w:tcPr>
          <w:p w14:paraId="7572178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705</w:t>
            </w:r>
          </w:p>
        </w:tc>
        <w:tc>
          <w:tcPr>
            <w:tcW w:w="1550" w:type="pct"/>
            <w:tcBorders>
              <w:top w:val="nil"/>
              <w:left w:val="nil"/>
              <w:bottom w:val="nil"/>
              <w:right w:val="nil"/>
            </w:tcBorders>
            <w:shd w:val="clear" w:color="auto" w:fill="auto"/>
            <w:noWrap/>
            <w:vAlign w:val="bottom"/>
            <w:hideMark/>
          </w:tcPr>
          <w:p w14:paraId="34FDBA3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- 119-3</w:t>
            </w:r>
          </w:p>
        </w:tc>
      </w:tr>
      <w:tr w:rsidR="00405438" w:rsidRPr="00405438" w14:paraId="0E70F5EE" w14:textId="77777777" w:rsidTr="002270DC">
        <w:trPr>
          <w:trHeight w:val="300"/>
        </w:trPr>
        <w:tc>
          <w:tcPr>
            <w:tcW w:w="136" w:type="pct"/>
            <w:tcBorders>
              <w:top w:val="nil"/>
              <w:left w:val="nil"/>
              <w:bottom w:val="nil"/>
              <w:right w:val="nil"/>
            </w:tcBorders>
            <w:shd w:val="clear" w:color="auto" w:fill="auto"/>
            <w:noWrap/>
            <w:vAlign w:val="bottom"/>
            <w:hideMark/>
          </w:tcPr>
          <w:p w14:paraId="40E672B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198</w:t>
            </w:r>
          </w:p>
        </w:tc>
        <w:tc>
          <w:tcPr>
            <w:tcW w:w="1521" w:type="pct"/>
            <w:tcBorders>
              <w:top w:val="nil"/>
              <w:left w:val="nil"/>
              <w:bottom w:val="nil"/>
              <w:right w:val="nil"/>
            </w:tcBorders>
            <w:shd w:val="clear" w:color="auto" w:fill="auto"/>
            <w:noWrap/>
            <w:vAlign w:val="bottom"/>
            <w:hideMark/>
          </w:tcPr>
          <w:p w14:paraId="63CC2E0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- 30-4</w:t>
            </w:r>
          </w:p>
        </w:tc>
        <w:tc>
          <w:tcPr>
            <w:tcW w:w="136" w:type="pct"/>
            <w:tcBorders>
              <w:top w:val="nil"/>
              <w:left w:val="nil"/>
              <w:bottom w:val="nil"/>
              <w:right w:val="nil"/>
            </w:tcBorders>
            <w:shd w:val="clear" w:color="auto" w:fill="auto"/>
            <w:noWrap/>
            <w:vAlign w:val="bottom"/>
            <w:hideMark/>
          </w:tcPr>
          <w:p w14:paraId="2B0F727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452</w:t>
            </w:r>
          </w:p>
        </w:tc>
        <w:tc>
          <w:tcPr>
            <w:tcW w:w="1521" w:type="pct"/>
            <w:tcBorders>
              <w:top w:val="nil"/>
              <w:left w:val="nil"/>
              <w:bottom w:val="nil"/>
              <w:right w:val="nil"/>
            </w:tcBorders>
            <w:shd w:val="clear" w:color="auto" w:fill="auto"/>
            <w:noWrap/>
            <w:vAlign w:val="bottom"/>
            <w:hideMark/>
          </w:tcPr>
          <w:p w14:paraId="0AA69BC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- 65-1</w:t>
            </w:r>
          </w:p>
        </w:tc>
        <w:tc>
          <w:tcPr>
            <w:tcW w:w="136" w:type="pct"/>
            <w:tcBorders>
              <w:top w:val="nil"/>
              <w:left w:val="nil"/>
              <w:bottom w:val="nil"/>
              <w:right w:val="nil"/>
            </w:tcBorders>
            <w:shd w:val="clear" w:color="auto" w:fill="auto"/>
            <w:noWrap/>
            <w:vAlign w:val="bottom"/>
            <w:hideMark/>
          </w:tcPr>
          <w:p w14:paraId="34B3717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706</w:t>
            </w:r>
          </w:p>
        </w:tc>
        <w:tc>
          <w:tcPr>
            <w:tcW w:w="1550" w:type="pct"/>
            <w:tcBorders>
              <w:top w:val="nil"/>
              <w:left w:val="nil"/>
              <w:bottom w:val="nil"/>
              <w:right w:val="nil"/>
            </w:tcBorders>
            <w:shd w:val="clear" w:color="auto" w:fill="auto"/>
            <w:noWrap/>
            <w:vAlign w:val="bottom"/>
            <w:hideMark/>
          </w:tcPr>
          <w:p w14:paraId="6313ECD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- 119-7</w:t>
            </w:r>
          </w:p>
        </w:tc>
      </w:tr>
      <w:tr w:rsidR="00405438" w:rsidRPr="00405438" w14:paraId="114E36D3" w14:textId="77777777" w:rsidTr="002270DC">
        <w:trPr>
          <w:trHeight w:val="300"/>
        </w:trPr>
        <w:tc>
          <w:tcPr>
            <w:tcW w:w="136" w:type="pct"/>
            <w:tcBorders>
              <w:top w:val="nil"/>
              <w:left w:val="nil"/>
              <w:bottom w:val="nil"/>
              <w:right w:val="nil"/>
            </w:tcBorders>
            <w:shd w:val="clear" w:color="auto" w:fill="auto"/>
            <w:noWrap/>
            <w:vAlign w:val="bottom"/>
            <w:hideMark/>
          </w:tcPr>
          <w:p w14:paraId="1E97636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199</w:t>
            </w:r>
          </w:p>
        </w:tc>
        <w:tc>
          <w:tcPr>
            <w:tcW w:w="1521" w:type="pct"/>
            <w:tcBorders>
              <w:top w:val="nil"/>
              <w:left w:val="nil"/>
              <w:bottom w:val="nil"/>
              <w:right w:val="nil"/>
            </w:tcBorders>
            <w:shd w:val="clear" w:color="auto" w:fill="auto"/>
            <w:noWrap/>
            <w:vAlign w:val="bottom"/>
            <w:hideMark/>
          </w:tcPr>
          <w:p w14:paraId="30CE671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- 30-5</w:t>
            </w:r>
          </w:p>
        </w:tc>
        <w:tc>
          <w:tcPr>
            <w:tcW w:w="136" w:type="pct"/>
            <w:tcBorders>
              <w:top w:val="nil"/>
              <w:left w:val="nil"/>
              <w:bottom w:val="nil"/>
              <w:right w:val="nil"/>
            </w:tcBorders>
            <w:shd w:val="clear" w:color="auto" w:fill="auto"/>
            <w:noWrap/>
            <w:vAlign w:val="bottom"/>
            <w:hideMark/>
          </w:tcPr>
          <w:p w14:paraId="795618B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453</w:t>
            </w:r>
          </w:p>
        </w:tc>
        <w:tc>
          <w:tcPr>
            <w:tcW w:w="1521" w:type="pct"/>
            <w:tcBorders>
              <w:top w:val="nil"/>
              <w:left w:val="nil"/>
              <w:bottom w:val="nil"/>
              <w:right w:val="nil"/>
            </w:tcBorders>
            <w:shd w:val="clear" w:color="auto" w:fill="auto"/>
            <w:noWrap/>
            <w:vAlign w:val="bottom"/>
            <w:hideMark/>
          </w:tcPr>
          <w:p w14:paraId="7700627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- 65-2</w:t>
            </w:r>
          </w:p>
        </w:tc>
        <w:tc>
          <w:tcPr>
            <w:tcW w:w="136" w:type="pct"/>
            <w:tcBorders>
              <w:top w:val="nil"/>
              <w:left w:val="nil"/>
              <w:bottom w:val="nil"/>
              <w:right w:val="nil"/>
            </w:tcBorders>
            <w:shd w:val="clear" w:color="auto" w:fill="auto"/>
            <w:noWrap/>
            <w:vAlign w:val="bottom"/>
            <w:hideMark/>
          </w:tcPr>
          <w:p w14:paraId="64CDDAC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707</w:t>
            </w:r>
          </w:p>
        </w:tc>
        <w:tc>
          <w:tcPr>
            <w:tcW w:w="1550" w:type="pct"/>
            <w:tcBorders>
              <w:top w:val="nil"/>
              <w:left w:val="nil"/>
              <w:bottom w:val="nil"/>
              <w:right w:val="nil"/>
            </w:tcBorders>
            <w:shd w:val="clear" w:color="auto" w:fill="auto"/>
            <w:noWrap/>
            <w:vAlign w:val="bottom"/>
            <w:hideMark/>
          </w:tcPr>
          <w:p w14:paraId="484EC7A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- 119-10</w:t>
            </w:r>
          </w:p>
        </w:tc>
      </w:tr>
      <w:tr w:rsidR="00405438" w:rsidRPr="00405438" w14:paraId="784C4363" w14:textId="77777777" w:rsidTr="002270DC">
        <w:trPr>
          <w:trHeight w:val="300"/>
        </w:trPr>
        <w:tc>
          <w:tcPr>
            <w:tcW w:w="136" w:type="pct"/>
            <w:tcBorders>
              <w:top w:val="nil"/>
              <w:left w:val="nil"/>
              <w:bottom w:val="nil"/>
              <w:right w:val="nil"/>
            </w:tcBorders>
            <w:shd w:val="clear" w:color="auto" w:fill="auto"/>
            <w:noWrap/>
            <w:vAlign w:val="bottom"/>
            <w:hideMark/>
          </w:tcPr>
          <w:p w14:paraId="0099F86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200</w:t>
            </w:r>
          </w:p>
        </w:tc>
        <w:tc>
          <w:tcPr>
            <w:tcW w:w="1521" w:type="pct"/>
            <w:tcBorders>
              <w:top w:val="nil"/>
              <w:left w:val="nil"/>
              <w:bottom w:val="nil"/>
              <w:right w:val="nil"/>
            </w:tcBorders>
            <w:shd w:val="clear" w:color="auto" w:fill="auto"/>
            <w:noWrap/>
            <w:vAlign w:val="bottom"/>
            <w:hideMark/>
          </w:tcPr>
          <w:p w14:paraId="2DDA257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- 30-6</w:t>
            </w:r>
          </w:p>
        </w:tc>
        <w:tc>
          <w:tcPr>
            <w:tcW w:w="136" w:type="pct"/>
            <w:tcBorders>
              <w:top w:val="nil"/>
              <w:left w:val="nil"/>
              <w:bottom w:val="nil"/>
              <w:right w:val="nil"/>
            </w:tcBorders>
            <w:shd w:val="clear" w:color="auto" w:fill="auto"/>
            <w:noWrap/>
            <w:vAlign w:val="bottom"/>
            <w:hideMark/>
          </w:tcPr>
          <w:p w14:paraId="24DAF3C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454</w:t>
            </w:r>
          </w:p>
        </w:tc>
        <w:tc>
          <w:tcPr>
            <w:tcW w:w="1521" w:type="pct"/>
            <w:tcBorders>
              <w:top w:val="nil"/>
              <w:left w:val="nil"/>
              <w:bottom w:val="nil"/>
              <w:right w:val="nil"/>
            </w:tcBorders>
            <w:shd w:val="clear" w:color="auto" w:fill="auto"/>
            <w:noWrap/>
            <w:vAlign w:val="bottom"/>
            <w:hideMark/>
          </w:tcPr>
          <w:p w14:paraId="7EC6360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- 65-4</w:t>
            </w:r>
          </w:p>
        </w:tc>
        <w:tc>
          <w:tcPr>
            <w:tcW w:w="136" w:type="pct"/>
            <w:tcBorders>
              <w:top w:val="nil"/>
              <w:left w:val="nil"/>
              <w:bottom w:val="nil"/>
              <w:right w:val="nil"/>
            </w:tcBorders>
            <w:shd w:val="clear" w:color="auto" w:fill="auto"/>
            <w:noWrap/>
            <w:vAlign w:val="bottom"/>
            <w:hideMark/>
          </w:tcPr>
          <w:p w14:paraId="1514676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708</w:t>
            </w:r>
          </w:p>
        </w:tc>
        <w:tc>
          <w:tcPr>
            <w:tcW w:w="1550" w:type="pct"/>
            <w:tcBorders>
              <w:top w:val="nil"/>
              <w:left w:val="nil"/>
              <w:bottom w:val="nil"/>
              <w:right w:val="nil"/>
            </w:tcBorders>
            <w:shd w:val="clear" w:color="auto" w:fill="auto"/>
            <w:noWrap/>
            <w:vAlign w:val="bottom"/>
            <w:hideMark/>
          </w:tcPr>
          <w:p w14:paraId="4ACEBD9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- 119-13</w:t>
            </w:r>
          </w:p>
        </w:tc>
      </w:tr>
      <w:tr w:rsidR="00405438" w:rsidRPr="00405438" w14:paraId="61800663" w14:textId="77777777" w:rsidTr="002270DC">
        <w:trPr>
          <w:trHeight w:val="300"/>
        </w:trPr>
        <w:tc>
          <w:tcPr>
            <w:tcW w:w="136" w:type="pct"/>
            <w:tcBorders>
              <w:top w:val="nil"/>
              <w:left w:val="nil"/>
              <w:bottom w:val="nil"/>
              <w:right w:val="nil"/>
            </w:tcBorders>
            <w:shd w:val="clear" w:color="auto" w:fill="auto"/>
            <w:noWrap/>
            <w:vAlign w:val="bottom"/>
            <w:hideMark/>
          </w:tcPr>
          <w:p w14:paraId="20C21EA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201</w:t>
            </w:r>
          </w:p>
        </w:tc>
        <w:tc>
          <w:tcPr>
            <w:tcW w:w="1521" w:type="pct"/>
            <w:tcBorders>
              <w:top w:val="nil"/>
              <w:left w:val="nil"/>
              <w:bottom w:val="nil"/>
              <w:right w:val="nil"/>
            </w:tcBorders>
            <w:shd w:val="clear" w:color="auto" w:fill="auto"/>
            <w:noWrap/>
            <w:vAlign w:val="bottom"/>
            <w:hideMark/>
          </w:tcPr>
          <w:p w14:paraId="521DF57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- 30-7</w:t>
            </w:r>
          </w:p>
        </w:tc>
        <w:tc>
          <w:tcPr>
            <w:tcW w:w="136" w:type="pct"/>
            <w:tcBorders>
              <w:top w:val="nil"/>
              <w:left w:val="nil"/>
              <w:bottom w:val="nil"/>
              <w:right w:val="nil"/>
            </w:tcBorders>
            <w:shd w:val="clear" w:color="auto" w:fill="auto"/>
            <w:noWrap/>
            <w:vAlign w:val="bottom"/>
            <w:hideMark/>
          </w:tcPr>
          <w:p w14:paraId="625E63B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455</w:t>
            </w:r>
          </w:p>
        </w:tc>
        <w:tc>
          <w:tcPr>
            <w:tcW w:w="1521" w:type="pct"/>
            <w:tcBorders>
              <w:top w:val="nil"/>
              <w:left w:val="nil"/>
              <w:bottom w:val="nil"/>
              <w:right w:val="nil"/>
            </w:tcBorders>
            <w:shd w:val="clear" w:color="auto" w:fill="auto"/>
            <w:noWrap/>
            <w:vAlign w:val="bottom"/>
            <w:hideMark/>
          </w:tcPr>
          <w:p w14:paraId="5A2457F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- 65-7</w:t>
            </w:r>
          </w:p>
        </w:tc>
        <w:tc>
          <w:tcPr>
            <w:tcW w:w="136" w:type="pct"/>
            <w:tcBorders>
              <w:top w:val="nil"/>
              <w:left w:val="nil"/>
              <w:bottom w:val="nil"/>
              <w:right w:val="nil"/>
            </w:tcBorders>
            <w:shd w:val="clear" w:color="auto" w:fill="auto"/>
            <w:noWrap/>
            <w:vAlign w:val="bottom"/>
            <w:hideMark/>
          </w:tcPr>
          <w:p w14:paraId="3F50966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709</w:t>
            </w:r>
          </w:p>
        </w:tc>
        <w:tc>
          <w:tcPr>
            <w:tcW w:w="1550" w:type="pct"/>
            <w:tcBorders>
              <w:top w:val="nil"/>
              <w:left w:val="nil"/>
              <w:bottom w:val="nil"/>
              <w:right w:val="nil"/>
            </w:tcBorders>
            <w:shd w:val="clear" w:color="auto" w:fill="auto"/>
            <w:noWrap/>
            <w:vAlign w:val="bottom"/>
            <w:hideMark/>
          </w:tcPr>
          <w:p w14:paraId="11A77D5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- 120-1</w:t>
            </w:r>
          </w:p>
        </w:tc>
      </w:tr>
      <w:tr w:rsidR="00405438" w:rsidRPr="00405438" w14:paraId="45CD0DA8" w14:textId="77777777" w:rsidTr="002270DC">
        <w:trPr>
          <w:trHeight w:val="300"/>
        </w:trPr>
        <w:tc>
          <w:tcPr>
            <w:tcW w:w="136" w:type="pct"/>
            <w:tcBorders>
              <w:top w:val="nil"/>
              <w:left w:val="nil"/>
              <w:bottom w:val="nil"/>
              <w:right w:val="nil"/>
            </w:tcBorders>
            <w:shd w:val="clear" w:color="auto" w:fill="auto"/>
            <w:noWrap/>
            <w:vAlign w:val="bottom"/>
            <w:hideMark/>
          </w:tcPr>
          <w:p w14:paraId="0781DC0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202</w:t>
            </w:r>
          </w:p>
        </w:tc>
        <w:tc>
          <w:tcPr>
            <w:tcW w:w="1521" w:type="pct"/>
            <w:tcBorders>
              <w:top w:val="nil"/>
              <w:left w:val="nil"/>
              <w:bottom w:val="nil"/>
              <w:right w:val="nil"/>
            </w:tcBorders>
            <w:shd w:val="clear" w:color="auto" w:fill="auto"/>
            <w:noWrap/>
            <w:vAlign w:val="bottom"/>
            <w:hideMark/>
          </w:tcPr>
          <w:p w14:paraId="1BE1FC9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- 30-8</w:t>
            </w:r>
          </w:p>
        </w:tc>
        <w:tc>
          <w:tcPr>
            <w:tcW w:w="136" w:type="pct"/>
            <w:tcBorders>
              <w:top w:val="nil"/>
              <w:left w:val="nil"/>
              <w:bottom w:val="nil"/>
              <w:right w:val="nil"/>
            </w:tcBorders>
            <w:shd w:val="clear" w:color="auto" w:fill="auto"/>
            <w:noWrap/>
            <w:vAlign w:val="bottom"/>
            <w:hideMark/>
          </w:tcPr>
          <w:p w14:paraId="47A4DC3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456</w:t>
            </w:r>
          </w:p>
        </w:tc>
        <w:tc>
          <w:tcPr>
            <w:tcW w:w="1521" w:type="pct"/>
            <w:tcBorders>
              <w:top w:val="nil"/>
              <w:left w:val="nil"/>
              <w:bottom w:val="nil"/>
              <w:right w:val="nil"/>
            </w:tcBorders>
            <w:shd w:val="clear" w:color="auto" w:fill="auto"/>
            <w:noWrap/>
            <w:vAlign w:val="bottom"/>
            <w:hideMark/>
          </w:tcPr>
          <w:p w14:paraId="1AA1FBC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- 65-9</w:t>
            </w:r>
          </w:p>
        </w:tc>
        <w:tc>
          <w:tcPr>
            <w:tcW w:w="136" w:type="pct"/>
            <w:tcBorders>
              <w:top w:val="nil"/>
              <w:left w:val="nil"/>
              <w:bottom w:val="nil"/>
              <w:right w:val="nil"/>
            </w:tcBorders>
            <w:shd w:val="clear" w:color="auto" w:fill="auto"/>
            <w:noWrap/>
            <w:vAlign w:val="bottom"/>
            <w:hideMark/>
          </w:tcPr>
          <w:p w14:paraId="5344150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710</w:t>
            </w:r>
          </w:p>
        </w:tc>
        <w:tc>
          <w:tcPr>
            <w:tcW w:w="1550" w:type="pct"/>
            <w:tcBorders>
              <w:top w:val="nil"/>
              <w:left w:val="nil"/>
              <w:bottom w:val="nil"/>
              <w:right w:val="nil"/>
            </w:tcBorders>
            <w:shd w:val="clear" w:color="auto" w:fill="auto"/>
            <w:noWrap/>
            <w:vAlign w:val="bottom"/>
            <w:hideMark/>
          </w:tcPr>
          <w:p w14:paraId="75E74EF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- 120-2</w:t>
            </w:r>
          </w:p>
        </w:tc>
      </w:tr>
      <w:tr w:rsidR="00405438" w:rsidRPr="00405438" w14:paraId="3314C71D" w14:textId="77777777" w:rsidTr="002270DC">
        <w:trPr>
          <w:trHeight w:val="300"/>
        </w:trPr>
        <w:tc>
          <w:tcPr>
            <w:tcW w:w="136" w:type="pct"/>
            <w:tcBorders>
              <w:top w:val="nil"/>
              <w:left w:val="nil"/>
              <w:bottom w:val="nil"/>
              <w:right w:val="nil"/>
            </w:tcBorders>
            <w:shd w:val="clear" w:color="auto" w:fill="auto"/>
            <w:noWrap/>
            <w:vAlign w:val="bottom"/>
            <w:hideMark/>
          </w:tcPr>
          <w:p w14:paraId="6691BB3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203</w:t>
            </w:r>
          </w:p>
        </w:tc>
        <w:tc>
          <w:tcPr>
            <w:tcW w:w="1521" w:type="pct"/>
            <w:tcBorders>
              <w:top w:val="nil"/>
              <w:left w:val="nil"/>
              <w:bottom w:val="nil"/>
              <w:right w:val="nil"/>
            </w:tcBorders>
            <w:shd w:val="clear" w:color="auto" w:fill="auto"/>
            <w:noWrap/>
            <w:vAlign w:val="bottom"/>
            <w:hideMark/>
          </w:tcPr>
          <w:p w14:paraId="7FC867B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- 30-9</w:t>
            </w:r>
          </w:p>
        </w:tc>
        <w:tc>
          <w:tcPr>
            <w:tcW w:w="136" w:type="pct"/>
            <w:tcBorders>
              <w:top w:val="nil"/>
              <w:left w:val="nil"/>
              <w:bottom w:val="nil"/>
              <w:right w:val="nil"/>
            </w:tcBorders>
            <w:shd w:val="clear" w:color="auto" w:fill="auto"/>
            <w:noWrap/>
            <w:vAlign w:val="bottom"/>
            <w:hideMark/>
          </w:tcPr>
          <w:p w14:paraId="463F30B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457</w:t>
            </w:r>
          </w:p>
        </w:tc>
        <w:tc>
          <w:tcPr>
            <w:tcW w:w="1521" w:type="pct"/>
            <w:tcBorders>
              <w:top w:val="nil"/>
              <w:left w:val="nil"/>
              <w:bottom w:val="nil"/>
              <w:right w:val="nil"/>
            </w:tcBorders>
            <w:shd w:val="clear" w:color="auto" w:fill="auto"/>
            <w:noWrap/>
            <w:vAlign w:val="bottom"/>
            <w:hideMark/>
          </w:tcPr>
          <w:p w14:paraId="013DC67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- 65-10</w:t>
            </w:r>
          </w:p>
        </w:tc>
        <w:tc>
          <w:tcPr>
            <w:tcW w:w="136" w:type="pct"/>
            <w:tcBorders>
              <w:top w:val="nil"/>
              <w:left w:val="nil"/>
              <w:bottom w:val="nil"/>
              <w:right w:val="nil"/>
            </w:tcBorders>
            <w:shd w:val="clear" w:color="auto" w:fill="auto"/>
            <w:noWrap/>
            <w:vAlign w:val="bottom"/>
            <w:hideMark/>
          </w:tcPr>
          <w:p w14:paraId="39F363C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711</w:t>
            </w:r>
          </w:p>
        </w:tc>
        <w:tc>
          <w:tcPr>
            <w:tcW w:w="1550" w:type="pct"/>
            <w:tcBorders>
              <w:top w:val="nil"/>
              <w:left w:val="nil"/>
              <w:bottom w:val="nil"/>
              <w:right w:val="nil"/>
            </w:tcBorders>
            <w:shd w:val="clear" w:color="auto" w:fill="auto"/>
            <w:noWrap/>
            <w:vAlign w:val="bottom"/>
            <w:hideMark/>
          </w:tcPr>
          <w:p w14:paraId="4946902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- 120-3</w:t>
            </w:r>
          </w:p>
        </w:tc>
      </w:tr>
      <w:tr w:rsidR="00405438" w:rsidRPr="00405438" w14:paraId="63270802" w14:textId="77777777" w:rsidTr="002270DC">
        <w:trPr>
          <w:trHeight w:val="300"/>
        </w:trPr>
        <w:tc>
          <w:tcPr>
            <w:tcW w:w="136" w:type="pct"/>
            <w:tcBorders>
              <w:top w:val="nil"/>
              <w:left w:val="nil"/>
              <w:bottom w:val="nil"/>
              <w:right w:val="nil"/>
            </w:tcBorders>
            <w:shd w:val="clear" w:color="auto" w:fill="auto"/>
            <w:noWrap/>
            <w:vAlign w:val="bottom"/>
            <w:hideMark/>
          </w:tcPr>
          <w:p w14:paraId="3F277E0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204</w:t>
            </w:r>
          </w:p>
        </w:tc>
        <w:tc>
          <w:tcPr>
            <w:tcW w:w="1521" w:type="pct"/>
            <w:tcBorders>
              <w:top w:val="nil"/>
              <w:left w:val="nil"/>
              <w:bottom w:val="nil"/>
              <w:right w:val="nil"/>
            </w:tcBorders>
            <w:shd w:val="clear" w:color="auto" w:fill="auto"/>
            <w:noWrap/>
            <w:vAlign w:val="bottom"/>
            <w:hideMark/>
          </w:tcPr>
          <w:p w14:paraId="691B7C6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- 30-10</w:t>
            </w:r>
          </w:p>
        </w:tc>
        <w:tc>
          <w:tcPr>
            <w:tcW w:w="136" w:type="pct"/>
            <w:tcBorders>
              <w:top w:val="nil"/>
              <w:left w:val="nil"/>
              <w:bottom w:val="nil"/>
              <w:right w:val="nil"/>
            </w:tcBorders>
            <w:shd w:val="clear" w:color="auto" w:fill="auto"/>
            <w:noWrap/>
            <w:vAlign w:val="bottom"/>
            <w:hideMark/>
          </w:tcPr>
          <w:p w14:paraId="5E7F964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458</w:t>
            </w:r>
          </w:p>
        </w:tc>
        <w:tc>
          <w:tcPr>
            <w:tcW w:w="1521" w:type="pct"/>
            <w:tcBorders>
              <w:top w:val="nil"/>
              <w:left w:val="nil"/>
              <w:bottom w:val="nil"/>
              <w:right w:val="nil"/>
            </w:tcBorders>
            <w:shd w:val="clear" w:color="auto" w:fill="auto"/>
            <w:noWrap/>
            <w:vAlign w:val="bottom"/>
            <w:hideMark/>
          </w:tcPr>
          <w:p w14:paraId="5FB4804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- 65-13</w:t>
            </w:r>
          </w:p>
        </w:tc>
        <w:tc>
          <w:tcPr>
            <w:tcW w:w="136" w:type="pct"/>
            <w:tcBorders>
              <w:top w:val="nil"/>
              <w:left w:val="nil"/>
              <w:bottom w:val="nil"/>
              <w:right w:val="nil"/>
            </w:tcBorders>
            <w:shd w:val="clear" w:color="auto" w:fill="auto"/>
            <w:noWrap/>
            <w:vAlign w:val="bottom"/>
            <w:hideMark/>
          </w:tcPr>
          <w:p w14:paraId="2AAADC6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712</w:t>
            </w:r>
          </w:p>
        </w:tc>
        <w:tc>
          <w:tcPr>
            <w:tcW w:w="1550" w:type="pct"/>
            <w:tcBorders>
              <w:top w:val="nil"/>
              <w:left w:val="nil"/>
              <w:bottom w:val="nil"/>
              <w:right w:val="nil"/>
            </w:tcBorders>
            <w:shd w:val="clear" w:color="auto" w:fill="auto"/>
            <w:noWrap/>
            <w:vAlign w:val="bottom"/>
            <w:hideMark/>
          </w:tcPr>
          <w:p w14:paraId="77D5E10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- 120-4</w:t>
            </w:r>
          </w:p>
        </w:tc>
      </w:tr>
      <w:tr w:rsidR="00405438" w:rsidRPr="00405438" w14:paraId="162E2D39" w14:textId="77777777" w:rsidTr="002270DC">
        <w:trPr>
          <w:trHeight w:val="300"/>
        </w:trPr>
        <w:tc>
          <w:tcPr>
            <w:tcW w:w="136" w:type="pct"/>
            <w:tcBorders>
              <w:top w:val="nil"/>
              <w:left w:val="nil"/>
              <w:bottom w:val="nil"/>
              <w:right w:val="nil"/>
            </w:tcBorders>
            <w:shd w:val="clear" w:color="auto" w:fill="auto"/>
            <w:noWrap/>
            <w:vAlign w:val="bottom"/>
            <w:hideMark/>
          </w:tcPr>
          <w:p w14:paraId="6B6B2AB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205</w:t>
            </w:r>
          </w:p>
        </w:tc>
        <w:tc>
          <w:tcPr>
            <w:tcW w:w="1521" w:type="pct"/>
            <w:tcBorders>
              <w:top w:val="nil"/>
              <w:left w:val="nil"/>
              <w:bottom w:val="nil"/>
              <w:right w:val="nil"/>
            </w:tcBorders>
            <w:shd w:val="clear" w:color="auto" w:fill="auto"/>
            <w:noWrap/>
            <w:vAlign w:val="bottom"/>
            <w:hideMark/>
          </w:tcPr>
          <w:p w14:paraId="095371B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- 30-11</w:t>
            </w:r>
          </w:p>
        </w:tc>
        <w:tc>
          <w:tcPr>
            <w:tcW w:w="136" w:type="pct"/>
            <w:tcBorders>
              <w:top w:val="nil"/>
              <w:left w:val="nil"/>
              <w:bottom w:val="nil"/>
              <w:right w:val="nil"/>
            </w:tcBorders>
            <w:shd w:val="clear" w:color="auto" w:fill="auto"/>
            <w:noWrap/>
            <w:vAlign w:val="bottom"/>
            <w:hideMark/>
          </w:tcPr>
          <w:p w14:paraId="613E90C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459</w:t>
            </w:r>
          </w:p>
        </w:tc>
        <w:tc>
          <w:tcPr>
            <w:tcW w:w="1521" w:type="pct"/>
            <w:tcBorders>
              <w:top w:val="nil"/>
              <w:left w:val="nil"/>
              <w:bottom w:val="nil"/>
              <w:right w:val="nil"/>
            </w:tcBorders>
            <w:shd w:val="clear" w:color="auto" w:fill="auto"/>
            <w:noWrap/>
            <w:vAlign w:val="bottom"/>
            <w:hideMark/>
          </w:tcPr>
          <w:p w14:paraId="3844586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- 66-1</w:t>
            </w:r>
          </w:p>
        </w:tc>
        <w:tc>
          <w:tcPr>
            <w:tcW w:w="136" w:type="pct"/>
            <w:tcBorders>
              <w:top w:val="nil"/>
              <w:left w:val="nil"/>
              <w:bottom w:val="nil"/>
              <w:right w:val="nil"/>
            </w:tcBorders>
            <w:shd w:val="clear" w:color="auto" w:fill="auto"/>
            <w:noWrap/>
            <w:vAlign w:val="bottom"/>
            <w:hideMark/>
          </w:tcPr>
          <w:p w14:paraId="3100B09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713</w:t>
            </w:r>
          </w:p>
        </w:tc>
        <w:tc>
          <w:tcPr>
            <w:tcW w:w="1550" w:type="pct"/>
            <w:tcBorders>
              <w:top w:val="nil"/>
              <w:left w:val="nil"/>
              <w:bottom w:val="nil"/>
              <w:right w:val="nil"/>
            </w:tcBorders>
            <w:shd w:val="clear" w:color="auto" w:fill="auto"/>
            <w:noWrap/>
            <w:vAlign w:val="bottom"/>
            <w:hideMark/>
          </w:tcPr>
          <w:p w14:paraId="0283D27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- 120-5</w:t>
            </w:r>
          </w:p>
        </w:tc>
      </w:tr>
      <w:tr w:rsidR="00405438" w:rsidRPr="00405438" w14:paraId="2BD288A4" w14:textId="77777777" w:rsidTr="002270DC">
        <w:trPr>
          <w:trHeight w:val="300"/>
        </w:trPr>
        <w:tc>
          <w:tcPr>
            <w:tcW w:w="136" w:type="pct"/>
            <w:tcBorders>
              <w:top w:val="nil"/>
              <w:left w:val="nil"/>
              <w:bottom w:val="nil"/>
              <w:right w:val="nil"/>
            </w:tcBorders>
            <w:shd w:val="clear" w:color="auto" w:fill="auto"/>
            <w:noWrap/>
            <w:vAlign w:val="bottom"/>
            <w:hideMark/>
          </w:tcPr>
          <w:p w14:paraId="04899F3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206</w:t>
            </w:r>
          </w:p>
        </w:tc>
        <w:tc>
          <w:tcPr>
            <w:tcW w:w="1521" w:type="pct"/>
            <w:tcBorders>
              <w:top w:val="nil"/>
              <w:left w:val="nil"/>
              <w:bottom w:val="nil"/>
              <w:right w:val="nil"/>
            </w:tcBorders>
            <w:shd w:val="clear" w:color="auto" w:fill="auto"/>
            <w:noWrap/>
            <w:vAlign w:val="bottom"/>
            <w:hideMark/>
          </w:tcPr>
          <w:p w14:paraId="2EAD60E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- 30-12</w:t>
            </w:r>
          </w:p>
        </w:tc>
        <w:tc>
          <w:tcPr>
            <w:tcW w:w="136" w:type="pct"/>
            <w:tcBorders>
              <w:top w:val="nil"/>
              <w:left w:val="nil"/>
              <w:bottom w:val="nil"/>
              <w:right w:val="nil"/>
            </w:tcBorders>
            <w:shd w:val="clear" w:color="auto" w:fill="auto"/>
            <w:noWrap/>
            <w:vAlign w:val="bottom"/>
            <w:hideMark/>
          </w:tcPr>
          <w:p w14:paraId="4C6BAE6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460</w:t>
            </w:r>
          </w:p>
        </w:tc>
        <w:tc>
          <w:tcPr>
            <w:tcW w:w="1521" w:type="pct"/>
            <w:tcBorders>
              <w:top w:val="nil"/>
              <w:left w:val="nil"/>
              <w:bottom w:val="nil"/>
              <w:right w:val="nil"/>
            </w:tcBorders>
            <w:shd w:val="clear" w:color="auto" w:fill="auto"/>
            <w:noWrap/>
            <w:vAlign w:val="bottom"/>
            <w:hideMark/>
          </w:tcPr>
          <w:p w14:paraId="5A0D69A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- 66-2</w:t>
            </w:r>
          </w:p>
        </w:tc>
        <w:tc>
          <w:tcPr>
            <w:tcW w:w="136" w:type="pct"/>
            <w:tcBorders>
              <w:top w:val="nil"/>
              <w:left w:val="nil"/>
              <w:bottom w:val="nil"/>
              <w:right w:val="nil"/>
            </w:tcBorders>
            <w:shd w:val="clear" w:color="auto" w:fill="auto"/>
            <w:noWrap/>
            <w:vAlign w:val="bottom"/>
            <w:hideMark/>
          </w:tcPr>
          <w:p w14:paraId="4F9AD7C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714</w:t>
            </w:r>
          </w:p>
        </w:tc>
        <w:tc>
          <w:tcPr>
            <w:tcW w:w="1550" w:type="pct"/>
            <w:tcBorders>
              <w:top w:val="nil"/>
              <w:left w:val="nil"/>
              <w:bottom w:val="nil"/>
              <w:right w:val="nil"/>
            </w:tcBorders>
            <w:shd w:val="clear" w:color="auto" w:fill="auto"/>
            <w:noWrap/>
            <w:vAlign w:val="bottom"/>
            <w:hideMark/>
          </w:tcPr>
          <w:p w14:paraId="0255ACC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- 120-6</w:t>
            </w:r>
          </w:p>
        </w:tc>
      </w:tr>
      <w:tr w:rsidR="00405438" w:rsidRPr="00405438" w14:paraId="4910376E" w14:textId="77777777" w:rsidTr="002270DC">
        <w:trPr>
          <w:trHeight w:val="300"/>
        </w:trPr>
        <w:tc>
          <w:tcPr>
            <w:tcW w:w="136" w:type="pct"/>
            <w:tcBorders>
              <w:top w:val="nil"/>
              <w:left w:val="nil"/>
              <w:bottom w:val="nil"/>
              <w:right w:val="nil"/>
            </w:tcBorders>
            <w:shd w:val="clear" w:color="auto" w:fill="auto"/>
            <w:noWrap/>
            <w:vAlign w:val="bottom"/>
            <w:hideMark/>
          </w:tcPr>
          <w:p w14:paraId="46D0CB7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207</w:t>
            </w:r>
          </w:p>
        </w:tc>
        <w:tc>
          <w:tcPr>
            <w:tcW w:w="1521" w:type="pct"/>
            <w:tcBorders>
              <w:top w:val="nil"/>
              <w:left w:val="nil"/>
              <w:bottom w:val="nil"/>
              <w:right w:val="nil"/>
            </w:tcBorders>
            <w:shd w:val="clear" w:color="auto" w:fill="auto"/>
            <w:noWrap/>
            <w:vAlign w:val="bottom"/>
            <w:hideMark/>
          </w:tcPr>
          <w:p w14:paraId="531A03B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- 30-13</w:t>
            </w:r>
          </w:p>
        </w:tc>
        <w:tc>
          <w:tcPr>
            <w:tcW w:w="136" w:type="pct"/>
            <w:tcBorders>
              <w:top w:val="nil"/>
              <w:left w:val="nil"/>
              <w:bottom w:val="nil"/>
              <w:right w:val="nil"/>
            </w:tcBorders>
            <w:shd w:val="clear" w:color="auto" w:fill="auto"/>
            <w:noWrap/>
            <w:vAlign w:val="bottom"/>
            <w:hideMark/>
          </w:tcPr>
          <w:p w14:paraId="280E91B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461</w:t>
            </w:r>
          </w:p>
        </w:tc>
        <w:tc>
          <w:tcPr>
            <w:tcW w:w="1521" w:type="pct"/>
            <w:tcBorders>
              <w:top w:val="nil"/>
              <w:left w:val="nil"/>
              <w:bottom w:val="nil"/>
              <w:right w:val="nil"/>
            </w:tcBorders>
            <w:shd w:val="clear" w:color="auto" w:fill="auto"/>
            <w:noWrap/>
            <w:vAlign w:val="bottom"/>
            <w:hideMark/>
          </w:tcPr>
          <w:p w14:paraId="51F9502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- 66-5</w:t>
            </w:r>
          </w:p>
        </w:tc>
        <w:tc>
          <w:tcPr>
            <w:tcW w:w="136" w:type="pct"/>
            <w:tcBorders>
              <w:top w:val="nil"/>
              <w:left w:val="nil"/>
              <w:bottom w:val="nil"/>
              <w:right w:val="nil"/>
            </w:tcBorders>
            <w:shd w:val="clear" w:color="auto" w:fill="auto"/>
            <w:noWrap/>
            <w:vAlign w:val="bottom"/>
            <w:hideMark/>
          </w:tcPr>
          <w:p w14:paraId="6484E23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715</w:t>
            </w:r>
          </w:p>
        </w:tc>
        <w:tc>
          <w:tcPr>
            <w:tcW w:w="1550" w:type="pct"/>
            <w:tcBorders>
              <w:top w:val="nil"/>
              <w:left w:val="nil"/>
              <w:bottom w:val="nil"/>
              <w:right w:val="nil"/>
            </w:tcBorders>
            <w:shd w:val="clear" w:color="auto" w:fill="auto"/>
            <w:noWrap/>
            <w:vAlign w:val="bottom"/>
            <w:hideMark/>
          </w:tcPr>
          <w:p w14:paraId="58E7A0C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- 122-4</w:t>
            </w:r>
          </w:p>
        </w:tc>
      </w:tr>
      <w:tr w:rsidR="00405438" w:rsidRPr="00405438" w14:paraId="1AEF73E6" w14:textId="77777777" w:rsidTr="002270DC">
        <w:trPr>
          <w:trHeight w:val="300"/>
        </w:trPr>
        <w:tc>
          <w:tcPr>
            <w:tcW w:w="136" w:type="pct"/>
            <w:tcBorders>
              <w:top w:val="nil"/>
              <w:left w:val="nil"/>
              <w:bottom w:val="nil"/>
              <w:right w:val="nil"/>
            </w:tcBorders>
            <w:shd w:val="clear" w:color="auto" w:fill="auto"/>
            <w:noWrap/>
            <w:vAlign w:val="bottom"/>
            <w:hideMark/>
          </w:tcPr>
          <w:p w14:paraId="0E2B4CD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208</w:t>
            </w:r>
          </w:p>
        </w:tc>
        <w:tc>
          <w:tcPr>
            <w:tcW w:w="1521" w:type="pct"/>
            <w:tcBorders>
              <w:top w:val="nil"/>
              <w:left w:val="nil"/>
              <w:bottom w:val="nil"/>
              <w:right w:val="nil"/>
            </w:tcBorders>
            <w:shd w:val="clear" w:color="auto" w:fill="auto"/>
            <w:noWrap/>
            <w:vAlign w:val="bottom"/>
            <w:hideMark/>
          </w:tcPr>
          <w:p w14:paraId="2E2F410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- 31-2</w:t>
            </w:r>
          </w:p>
        </w:tc>
        <w:tc>
          <w:tcPr>
            <w:tcW w:w="136" w:type="pct"/>
            <w:tcBorders>
              <w:top w:val="nil"/>
              <w:left w:val="nil"/>
              <w:bottom w:val="nil"/>
              <w:right w:val="nil"/>
            </w:tcBorders>
            <w:shd w:val="clear" w:color="auto" w:fill="auto"/>
            <w:noWrap/>
            <w:vAlign w:val="bottom"/>
            <w:hideMark/>
          </w:tcPr>
          <w:p w14:paraId="65DD6AA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462</w:t>
            </w:r>
          </w:p>
        </w:tc>
        <w:tc>
          <w:tcPr>
            <w:tcW w:w="1521" w:type="pct"/>
            <w:tcBorders>
              <w:top w:val="nil"/>
              <w:left w:val="nil"/>
              <w:bottom w:val="nil"/>
              <w:right w:val="nil"/>
            </w:tcBorders>
            <w:shd w:val="clear" w:color="auto" w:fill="auto"/>
            <w:noWrap/>
            <w:vAlign w:val="bottom"/>
            <w:hideMark/>
          </w:tcPr>
          <w:p w14:paraId="7A505CD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- 66-8</w:t>
            </w:r>
          </w:p>
        </w:tc>
        <w:tc>
          <w:tcPr>
            <w:tcW w:w="136" w:type="pct"/>
            <w:tcBorders>
              <w:top w:val="nil"/>
              <w:left w:val="nil"/>
              <w:bottom w:val="nil"/>
              <w:right w:val="nil"/>
            </w:tcBorders>
            <w:shd w:val="clear" w:color="auto" w:fill="auto"/>
            <w:noWrap/>
            <w:vAlign w:val="bottom"/>
            <w:hideMark/>
          </w:tcPr>
          <w:p w14:paraId="78072A8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716</w:t>
            </w:r>
          </w:p>
        </w:tc>
        <w:tc>
          <w:tcPr>
            <w:tcW w:w="1550" w:type="pct"/>
            <w:tcBorders>
              <w:top w:val="nil"/>
              <w:left w:val="nil"/>
              <w:bottom w:val="nil"/>
              <w:right w:val="nil"/>
            </w:tcBorders>
            <w:shd w:val="clear" w:color="auto" w:fill="auto"/>
            <w:noWrap/>
            <w:vAlign w:val="bottom"/>
            <w:hideMark/>
          </w:tcPr>
          <w:p w14:paraId="45F674E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- 122-9</w:t>
            </w:r>
          </w:p>
        </w:tc>
      </w:tr>
      <w:tr w:rsidR="00405438" w:rsidRPr="00405438" w14:paraId="7DB64E98" w14:textId="77777777" w:rsidTr="002270DC">
        <w:trPr>
          <w:trHeight w:val="300"/>
        </w:trPr>
        <w:tc>
          <w:tcPr>
            <w:tcW w:w="136" w:type="pct"/>
            <w:tcBorders>
              <w:top w:val="nil"/>
              <w:left w:val="nil"/>
              <w:bottom w:val="nil"/>
              <w:right w:val="nil"/>
            </w:tcBorders>
            <w:shd w:val="clear" w:color="auto" w:fill="auto"/>
            <w:noWrap/>
            <w:vAlign w:val="bottom"/>
            <w:hideMark/>
          </w:tcPr>
          <w:p w14:paraId="6F3DF7F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209</w:t>
            </w:r>
          </w:p>
        </w:tc>
        <w:tc>
          <w:tcPr>
            <w:tcW w:w="1521" w:type="pct"/>
            <w:tcBorders>
              <w:top w:val="nil"/>
              <w:left w:val="nil"/>
              <w:bottom w:val="nil"/>
              <w:right w:val="nil"/>
            </w:tcBorders>
            <w:shd w:val="clear" w:color="auto" w:fill="auto"/>
            <w:noWrap/>
            <w:vAlign w:val="bottom"/>
            <w:hideMark/>
          </w:tcPr>
          <w:p w14:paraId="375E045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- 31-3</w:t>
            </w:r>
          </w:p>
        </w:tc>
        <w:tc>
          <w:tcPr>
            <w:tcW w:w="136" w:type="pct"/>
            <w:tcBorders>
              <w:top w:val="nil"/>
              <w:left w:val="nil"/>
              <w:bottom w:val="nil"/>
              <w:right w:val="nil"/>
            </w:tcBorders>
            <w:shd w:val="clear" w:color="auto" w:fill="auto"/>
            <w:noWrap/>
            <w:vAlign w:val="bottom"/>
            <w:hideMark/>
          </w:tcPr>
          <w:p w14:paraId="2CDA2A9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463</w:t>
            </w:r>
          </w:p>
        </w:tc>
        <w:tc>
          <w:tcPr>
            <w:tcW w:w="1521" w:type="pct"/>
            <w:tcBorders>
              <w:top w:val="nil"/>
              <w:left w:val="nil"/>
              <w:bottom w:val="nil"/>
              <w:right w:val="nil"/>
            </w:tcBorders>
            <w:shd w:val="clear" w:color="auto" w:fill="auto"/>
            <w:noWrap/>
            <w:vAlign w:val="bottom"/>
            <w:hideMark/>
          </w:tcPr>
          <w:p w14:paraId="48A0D5A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- 66-10</w:t>
            </w:r>
          </w:p>
        </w:tc>
        <w:tc>
          <w:tcPr>
            <w:tcW w:w="136" w:type="pct"/>
            <w:tcBorders>
              <w:top w:val="nil"/>
              <w:left w:val="nil"/>
              <w:bottom w:val="nil"/>
              <w:right w:val="nil"/>
            </w:tcBorders>
            <w:shd w:val="clear" w:color="auto" w:fill="auto"/>
            <w:noWrap/>
            <w:vAlign w:val="bottom"/>
            <w:hideMark/>
          </w:tcPr>
          <w:p w14:paraId="5D30FF4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717</w:t>
            </w:r>
          </w:p>
        </w:tc>
        <w:tc>
          <w:tcPr>
            <w:tcW w:w="1550" w:type="pct"/>
            <w:tcBorders>
              <w:top w:val="nil"/>
              <w:left w:val="nil"/>
              <w:bottom w:val="nil"/>
              <w:right w:val="nil"/>
            </w:tcBorders>
            <w:shd w:val="clear" w:color="auto" w:fill="auto"/>
            <w:noWrap/>
            <w:vAlign w:val="bottom"/>
            <w:hideMark/>
          </w:tcPr>
          <w:p w14:paraId="3BBDDC3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- 122-12</w:t>
            </w:r>
          </w:p>
        </w:tc>
      </w:tr>
      <w:tr w:rsidR="00405438" w:rsidRPr="00405438" w14:paraId="7F286CE3" w14:textId="77777777" w:rsidTr="002270DC">
        <w:trPr>
          <w:trHeight w:val="300"/>
        </w:trPr>
        <w:tc>
          <w:tcPr>
            <w:tcW w:w="136" w:type="pct"/>
            <w:tcBorders>
              <w:top w:val="nil"/>
              <w:left w:val="nil"/>
              <w:bottom w:val="nil"/>
              <w:right w:val="nil"/>
            </w:tcBorders>
            <w:shd w:val="clear" w:color="auto" w:fill="auto"/>
            <w:noWrap/>
            <w:vAlign w:val="bottom"/>
            <w:hideMark/>
          </w:tcPr>
          <w:p w14:paraId="55F21FE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210</w:t>
            </w:r>
          </w:p>
        </w:tc>
        <w:tc>
          <w:tcPr>
            <w:tcW w:w="1521" w:type="pct"/>
            <w:tcBorders>
              <w:top w:val="nil"/>
              <w:left w:val="nil"/>
              <w:bottom w:val="nil"/>
              <w:right w:val="nil"/>
            </w:tcBorders>
            <w:shd w:val="clear" w:color="auto" w:fill="auto"/>
            <w:noWrap/>
            <w:vAlign w:val="bottom"/>
            <w:hideMark/>
          </w:tcPr>
          <w:p w14:paraId="44BE65A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- 31-4</w:t>
            </w:r>
          </w:p>
        </w:tc>
        <w:tc>
          <w:tcPr>
            <w:tcW w:w="136" w:type="pct"/>
            <w:tcBorders>
              <w:top w:val="nil"/>
              <w:left w:val="nil"/>
              <w:bottom w:val="nil"/>
              <w:right w:val="nil"/>
            </w:tcBorders>
            <w:shd w:val="clear" w:color="auto" w:fill="auto"/>
            <w:noWrap/>
            <w:vAlign w:val="bottom"/>
            <w:hideMark/>
          </w:tcPr>
          <w:p w14:paraId="574E091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464</w:t>
            </w:r>
          </w:p>
        </w:tc>
        <w:tc>
          <w:tcPr>
            <w:tcW w:w="1521" w:type="pct"/>
            <w:tcBorders>
              <w:top w:val="nil"/>
              <w:left w:val="nil"/>
              <w:bottom w:val="nil"/>
              <w:right w:val="nil"/>
            </w:tcBorders>
            <w:shd w:val="clear" w:color="auto" w:fill="auto"/>
            <w:noWrap/>
            <w:vAlign w:val="bottom"/>
            <w:hideMark/>
          </w:tcPr>
          <w:p w14:paraId="67BE856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- 66-18</w:t>
            </w:r>
          </w:p>
        </w:tc>
        <w:tc>
          <w:tcPr>
            <w:tcW w:w="136" w:type="pct"/>
            <w:tcBorders>
              <w:top w:val="nil"/>
              <w:left w:val="nil"/>
              <w:bottom w:val="nil"/>
              <w:right w:val="nil"/>
            </w:tcBorders>
            <w:shd w:val="clear" w:color="auto" w:fill="auto"/>
            <w:noWrap/>
            <w:vAlign w:val="bottom"/>
            <w:hideMark/>
          </w:tcPr>
          <w:p w14:paraId="13108B0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718</w:t>
            </w:r>
          </w:p>
        </w:tc>
        <w:tc>
          <w:tcPr>
            <w:tcW w:w="1550" w:type="pct"/>
            <w:tcBorders>
              <w:top w:val="nil"/>
              <w:left w:val="nil"/>
              <w:bottom w:val="nil"/>
              <w:right w:val="nil"/>
            </w:tcBorders>
            <w:shd w:val="clear" w:color="auto" w:fill="auto"/>
            <w:noWrap/>
            <w:vAlign w:val="bottom"/>
            <w:hideMark/>
          </w:tcPr>
          <w:p w14:paraId="7CB321E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- 123-1</w:t>
            </w:r>
          </w:p>
        </w:tc>
      </w:tr>
      <w:tr w:rsidR="00405438" w:rsidRPr="00405438" w14:paraId="2C6B759C" w14:textId="77777777" w:rsidTr="002270DC">
        <w:trPr>
          <w:trHeight w:val="300"/>
        </w:trPr>
        <w:tc>
          <w:tcPr>
            <w:tcW w:w="136" w:type="pct"/>
            <w:tcBorders>
              <w:top w:val="nil"/>
              <w:left w:val="nil"/>
              <w:bottom w:val="nil"/>
              <w:right w:val="nil"/>
            </w:tcBorders>
            <w:shd w:val="clear" w:color="auto" w:fill="auto"/>
            <w:noWrap/>
            <w:vAlign w:val="bottom"/>
            <w:hideMark/>
          </w:tcPr>
          <w:p w14:paraId="4CE635E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211</w:t>
            </w:r>
          </w:p>
        </w:tc>
        <w:tc>
          <w:tcPr>
            <w:tcW w:w="1521" w:type="pct"/>
            <w:tcBorders>
              <w:top w:val="nil"/>
              <w:left w:val="nil"/>
              <w:bottom w:val="nil"/>
              <w:right w:val="nil"/>
            </w:tcBorders>
            <w:shd w:val="clear" w:color="auto" w:fill="auto"/>
            <w:noWrap/>
            <w:vAlign w:val="bottom"/>
            <w:hideMark/>
          </w:tcPr>
          <w:p w14:paraId="36ADC47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- 31-5</w:t>
            </w:r>
          </w:p>
        </w:tc>
        <w:tc>
          <w:tcPr>
            <w:tcW w:w="136" w:type="pct"/>
            <w:tcBorders>
              <w:top w:val="nil"/>
              <w:left w:val="nil"/>
              <w:bottom w:val="nil"/>
              <w:right w:val="nil"/>
            </w:tcBorders>
            <w:shd w:val="clear" w:color="auto" w:fill="auto"/>
            <w:noWrap/>
            <w:vAlign w:val="bottom"/>
            <w:hideMark/>
          </w:tcPr>
          <w:p w14:paraId="4357E1C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465</w:t>
            </w:r>
          </w:p>
        </w:tc>
        <w:tc>
          <w:tcPr>
            <w:tcW w:w="1521" w:type="pct"/>
            <w:tcBorders>
              <w:top w:val="nil"/>
              <w:left w:val="nil"/>
              <w:bottom w:val="nil"/>
              <w:right w:val="nil"/>
            </w:tcBorders>
            <w:shd w:val="clear" w:color="auto" w:fill="auto"/>
            <w:noWrap/>
            <w:vAlign w:val="bottom"/>
            <w:hideMark/>
          </w:tcPr>
          <w:p w14:paraId="1D7C63A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- 66-19</w:t>
            </w:r>
          </w:p>
        </w:tc>
        <w:tc>
          <w:tcPr>
            <w:tcW w:w="136" w:type="pct"/>
            <w:tcBorders>
              <w:top w:val="nil"/>
              <w:left w:val="nil"/>
              <w:bottom w:val="nil"/>
              <w:right w:val="nil"/>
            </w:tcBorders>
            <w:shd w:val="clear" w:color="auto" w:fill="auto"/>
            <w:noWrap/>
            <w:vAlign w:val="bottom"/>
            <w:hideMark/>
          </w:tcPr>
          <w:p w14:paraId="4807125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719</w:t>
            </w:r>
          </w:p>
        </w:tc>
        <w:tc>
          <w:tcPr>
            <w:tcW w:w="1550" w:type="pct"/>
            <w:tcBorders>
              <w:top w:val="nil"/>
              <w:left w:val="nil"/>
              <w:bottom w:val="nil"/>
              <w:right w:val="nil"/>
            </w:tcBorders>
            <w:shd w:val="clear" w:color="auto" w:fill="auto"/>
            <w:noWrap/>
            <w:vAlign w:val="bottom"/>
            <w:hideMark/>
          </w:tcPr>
          <w:p w14:paraId="52589C2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- 123-5</w:t>
            </w:r>
          </w:p>
        </w:tc>
      </w:tr>
      <w:tr w:rsidR="00405438" w:rsidRPr="00405438" w14:paraId="500B4859" w14:textId="77777777" w:rsidTr="002270DC">
        <w:trPr>
          <w:trHeight w:val="300"/>
        </w:trPr>
        <w:tc>
          <w:tcPr>
            <w:tcW w:w="136" w:type="pct"/>
            <w:tcBorders>
              <w:top w:val="nil"/>
              <w:left w:val="nil"/>
              <w:bottom w:val="nil"/>
              <w:right w:val="nil"/>
            </w:tcBorders>
            <w:shd w:val="clear" w:color="auto" w:fill="auto"/>
            <w:noWrap/>
            <w:vAlign w:val="bottom"/>
            <w:hideMark/>
          </w:tcPr>
          <w:p w14:paraId="318BBBA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212</w:t>
            </w:r>
          </w:p>
        </w:tc>
        <w:tc>
          <w:tcPr>
            <w:tcW w:w="1521" w:type="pct"/>
            <w:tcBorders>
              <w:top w:val="nil"/>
              <w:left w:val="nil"/>
              <w:bottom w:val="nil"/>
              <w:right w:val="nil"/>
            </w:tcBorders>
            <w:shd w:val="clear" w:color="auto" w:fill="auto"/>
            <w:noWrap/>
            <w:vAlign w:val="bottom"/>
            <w:hideMark/>
          </w:tcPr>
          <w:p w14:paraId="58AB220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- 31-6</w:t>
            </w:r>
          </w:p>
        </w:tc>
        <w:tc>
          <w:tcPr>
            <w:tcW w:w="136" w:type="pct"/>
            <w:tcBorders>
              <w:top w:val="nil"/>
              <w:left w:val="nil"/>
              <w:bottom w:val="nil"/>
              <w:right w:val="nil"/>
            </w:tcBorders>
            <w:shd w:val="clear" w:color="auto" w:fill="auto"/>
            <w:noWrap/>
            <w:vAlign w:val="bottom"/>
            <w:hideMark/>
          </w:tcPr>
          <w:p w14:paraId="3844518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466</w:t>
            </w:r>
          </w:p>
        </w:tc>
        <w:tc>
          <w:tcPr>
            <w:tcW w:w="1521" w:type="pct"/>
            <w:tcBorders>
              <w:top w:val="nil"/>
              <w:left w:val="nil"/>
              <w:bottom w:val="nil"/>
              <w:right w:val="nil"/>
            </w:tcBorders>
            <w:shd w:val="clear" w:color="auto" w:fill="auto"/>
            <w:noWrap/>
            <w:vAlign w:val="bottom"/>
            <w:hideMark/>
          </w:tcPr>
          <w:p w14:paraId="2FF7DD9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- 67-1</w:t>
            </w:r>
          </w:p>
        </w:tc>
        <w:tc>
          <w:tcPr>
            <w:tcW w:w="136" w:type="pct"/>
            <w:tcBorders>
              <w:top w:val="nil"/>
              <w:left w:val="nil"/>
              <w:bottom w:val="nil"/>
              <w:right w:val="nil"/>
            </w:tcBorders>
            <w:shd w:val="clear" w:color="auto" w:fill="auto"/>
            <w:noWrap/>
            <w:vAlign w:val="bottom"/>
            <w:hideMark/>
          </w:tcPr>
          <w:p w14:paraId="52FBC86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720</w:t>
            </w:r>
          </w:p>
        </w:tc>
        <w:tc>
          <w:tcPr>
            <w:tcW w:w="1550" w:type="pct"/>
            <w:tcBorders>
              <w:top w:val="nil"/>
              <w:left w:val="nil"/>
              <w:bottom w:val="nil"/>
              <w:right w:val="nil"/>
            </w:tcBorders>
            <w:shd w:val="clear" w:color="auto" w:fill="auto"/>
            <w:noWrap/>
            <w:vAlign w:val="bottom"/>
            <w:hideMark/>
          </w:tcPr>
          <w:p w14:paraId="2043471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- 124-11</w:t>
            </w:r>
          </w:p>
        </w:tc>
      </w:tr>
      <w:tr w:rsidR="00405438" w:rsidRPr="00405438" w14:paraId="387309F4" w14:textId="77777777" w:rsidTr="002270DC">
        <w:trPr>
          <w:trHeight w:val="300"/>
        </w:trPr>
        <w:tc>
          <w:tcPr>
            <w:tcW w:w="136" w:type="pct"/>
            <w:tcBorders>
              <w:top w:val="nil"/>
              <w:left w:val="nil"/>
              <w:bottom w:val="nil"/>
              <w:right w:val="nil"/>
            </w:tcBorders>
            <w:shd w:val="clear" w:color="auto" w:fill="auto"/>
            <w:noWrap/>
            <w:vAlign w:val="bottom"/>
            <w:hideMark/>
          </w:tcPr>
          <w:p w14:paraId="5BE355F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213</w:t>
            </w:r>
          </w:p>
        </w:tc>
        <w:tc>
          <w:tcPr>
            <w:tcW w:w="1521" w:type="pct"/>
            <w:tcBorders>
              <w:top w:val="nil"/>
              <w:left w:val="nil"/>
              <w:bottom w:val="nil"/>
              <w:right w:val="nil"/>
            </w:tcBorders>
            <w:shd w:val="clear" w:color="auto" w:fill="auto"/>
            <w:noWrap/>
            <w:vAlign w:val="bottom"/>
            <w:hideMark/>
          </w:tcPr>
          <w:p w14:paraId="3B67056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- 31-7</w:t>
            </w:r>
          </w:p>
        </w:tc>
        <w:tc>
          <w:tcPr>
            <w:tcW w:w="136" w:type="pct"/>
            <w:tcBorders>
              <w:top w:val="nil"/>
              <w:left w:val="nil"/>
              <w:bottom w:val="nil"/>
              <w:right w:val="nil"/>
            </w:tcBorders>
            <w:shd w:val="clear" w:color="auto" w:fill="auto"/>
            <w:noWrap/>
            <w:vAlign w:val="bottom"/>
            <w:hideMark/>
          </w:tcPr>
          <w:p w14:paraId="7A47449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467</w:t>
            </w:r>
          </w:p>
        </w:tc>
        <w:tc>
          <w:tcPr>
            <w:tcW w:w="1521" w:type="pct"/>
            <w:tcBorders>
              <w:top w:val="nil"/>
              <w:left w:val="nil"/>
              <w:bottom w:val="nil"/>
              <w:right w:val="nil"/>
            </w:tcBorders>
            <w:shd w:val="clear" w:color="auto" w:fill="auto"/>
            <w:noWrap/>
            <w:vAlign w:val="bottom"/>
            <w:hideMark/>
          </w:tcPr>
          <w:p w14:paraId="1B1F3E9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- 67-4</w:t>
            </w:r>
          </w:p>
        </w:tc>
        <w:tc>
          <w:tcPr>
            <w:tcW w:w="136" w:type="pct"/>
            <w:tcBorders>
              <w:top w:val="nil"/>
              <w:left w:val="nil"/>
              <w:bottom w:val="nil"/>
              <w:right w:val="nil"/>
            </w:tcBorders>
            <w:shd w:val="clear" w:color="auto" w:fill="auto"/>
            <w:noWrap/>
            <w:vAlign w:val="bottom"/>
            <w:hideMark/>
          </w:tcPr>
          <w:p w14:paraId="18B098F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721</w:t>
            </w:r>
          </w:p>
        </w:tc>
        <w:tc>
          <w:tcPr>
            <w:tcW w:w="1550" w:type="pct"/>
            <w:tcBorders>
              <w:top w:val="nil"/>
              <w:left w:val="nil"/>
              <w:bottom w:val="nil"/>
              <w:right w:val="nil"/>
            </w:tcBorders>
            <w:shd w:val="clear" w:color="auto" w:fill="auto"/>
            <w:noWrap/>
            <w:vAlign w:val="bottom"/>
            <w:hideMark/>
          </w:tcPr>
          <w:p w14:paraId="49EA315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- 125-10</w:t>
            </w:r>
          </w:p>
        </w:tc>
      </w:tr>
      <w:tr w:rsidR="00405438" w:rsidRPr="00405438" w14:paraId="16185384" w14:textId="77777777" w:rsidTr="002270DC">
        <w:trPr>
          <w:trHeight w:val="300"/>
        </w:trPr>
        <w:tc>
          <w:tcPr>
            <w:tcW w:w="136" w:type="pct"/>
            <w:tcBorders>
              <w:top w:val="nil"/>
              <w:left w:val="nil"/>
              <w:bottom w:val="nil"/>
              <w:right w:val="nil"/>
            </w:tcBorders>
            <w:shd w:val="clear" w:color="auto" w:fill="auto"/>
            <w:noWrap/>
            <w:vAlign w:val="bottom"/>
            <w:hideMark/>
          </w:tcPr>
          <w:p w14:paraId="3051B67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214</w:t>
            </w:r>
          </w:p>
        </w:tc>
        <w:tc>
          <w:tcPr>
            <w:tcW w:w="1521" w:type="pct"/>
            <w:tcBorders>
              <w:top w:val="nil"/>
              <w:left w:val="nil"/>
              <w:bottom w:val="nil"/>
              <w:right w:val="nil"/>
            </w:tcBorders>
            <w:shd w:val="clear" w:color="auto" w:fill="auto"/>
            <w:noWrap/>
            <w:vAlign w:val="bottom"/>
            <w:hideMark/>
          </w:tcPr>
          <w:p w14:paraId="49D1275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- 31-8</w:t>
            </w:r>
          </w:p>
        </w:tc>
        <w:tc>
          <w:tcPr>
            <w:tcW w:w="136" w:type="pct"/>
            <w:tcBorders>
              <w:top w:val="nil"/>
              <w:left w:val="nil"/>
              <w:bottom w:val="nil"/>
              <w:right w:val="nil"/>
            </w:tcBorders>
            <w:shd w:val="clear" w:color="auto" w:fill="auto"/>
            <w:noWrap/>
            <w:vAlign w:val="bottom"/>
            <w:hideMark/>
          </w:tcPr>
          <w:p w14:paraId="77DE9B4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468</w:t>
            </w:r>
          </w:p>
        </w:tc>
        <w:tc>
          <w:tcPr>
            <w:tcW w:w="1521" w:type="pct"/>
            <w:tcBorders>
              <w:top w:val="nil"/>
              <w:left w:val="nil"/>
              <w:bottom w:val="nil"/>
              <w:right w:val="nil"/>
            </w:tcBorders>
            <w:shd w:val="clear" w:color="auto" w:fill="auto"/>
            <w:noWrap/>
            <w:vAlign w:val="bottom"/>
            <w:hideMark/>
          </w:tcPr>
          <w:p w14:paraId="31F7E3D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- 67-8</w:t>
            </w:r>
          </w:p>
        </w:tc>
        <w:tc>
          <w:tcPr>
            <w:tcW w:w="136" w:type="pct"/>
            <w:tcBorders>
              <w:top w:val="nil"/>
              <w:left w:val="nil"/>
              <w:bottom w:val="nil"/>
              <w:right w:val="nil"/>
            </w:tcBorders>
            <w:shd w:val="clear" w:color="auto" w:fill="auto"/>
            <w:noWrap/>
            <w:vAlign w:val="bottom"/>
            <w:hideMark/>
          </w:tcPr>
          <w:p w14:paraId="0DED4C8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722</w:t>
            </w:r>
          </w:p>
        </w:tc>
        <w:tc>
          <w:tcPr>
            <w:tcW w:w="1550" w:type="pct"/>
            <w:tcBorders>
              <w:top w:val="nil"/>
              <w:left w:val="nil"/>
              <w:bottom w:val="nil"/>
              <w:right w:val="nil"/>
            </w:tcBorders>
            <w:shd w:val="clear" w:color="auto" w:fill="auto"/>
            <w:noWrap/>
            <w:vAlign w:val="bottom"/>
            <w:hideMark/>
          </w:tcPr>
          <w:p w14:paraId="639CEC0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- 126-7</w:t>
            </w:r>
          </w:p>
        </w:tc>
      </w:tr>
      <w:tr w:rsidR="00405438" w:rsidRPr="00405438" w14:paraId="7CBD93BC" w14:textId="77777777" w:rsidTr="002270DC">
        <w:trPr>
          <w:trHeight w:val="300"/>
        </w:trPr>
        <w:tc>
          <w:tcPr>
            <w:tcW w:w="136" w:type="pct"/>
            <w:tcBorders>
              <w:top w:val="nil"/>
              <w:left w:val="nil"/>
              <w:bottom w:val="nil"/>
              <w:right w:val="nil"/>
            </w:tcBorders>
            <w:shd w:val="clear" w:color="auto" w:fill="auto"/>
            <w:noWrap/>
            <w:vAlign w:val="bottom"/>
            <w:hideMark/>
          </w:tcPr>
          <w:p w14:paraId="3E48A98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215</w:t>
            </w:r>
          </w:p>
        </w:tc>
        <w:tc>
          <w:tcPr>
            <w:tcW w:w="1521" w:type="pct"/>
            <w:tcBorders>
              <w:top w:val="nil"/>
              <w:left w:val="nil"/>
              <w:bottom w:val="nil"/>
              <w:right w:val="nil"/>
            </w:tcBorders>
            <w:shd w:val="clear" w:color="auto" w:fill="auto"/>
            <w:noWrap/>
            <w:vAlign w:val="bottom"/>
            <w:hideMark/>
          </w:tcPr>
          <w:p w14:paraId="049D3B5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- 31-9</w:t>
            </w:r>
          </w:p>
        </w:tc>
        <w:tc>
          <w:tcPr>
            <w:tcW w:w="136" w:type="pct"/>
            <w:tcBorders>
              <w:top w:val="nil"/>
              <w:left w:val="nil"/>
              <w:bottom w:val="nil"/>
              <w:right w:val="nil"/>
            </w:tcBorders>
            <w:shd w:val="clear" w:color="auto" w:fill="auto"/>
            <w:noWrap/>
            <w:vAlign w:val="bottom"/>
            <w:hideMark/>
          </w:tcPr>
          <w:p w14:paraId="1EFA96D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469</w:t>
            </w:r>
          </w:p>
        </w:tc>
        <w:tc>
          <w:tcPr>
            <w:tcW w:w="1521" w:type="pct"/>
            <w:tcBorders>
              <w:top w:val="nil"/>
              <w:left w:val="nil"/>
              <w:bottom w:val="nil"/>
              <w:right w:val="nil"/>
            </w:tcBorders>
            <w:shd w:val="clear" w:color="auto" w:fill="auto"/>
            <w:noWrap/>
            <w:vAlign w:val="bottom"/>
            <w:hideMark/>
          </w:tcPr>
          <w:p w14:paraId="0E7A1B0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- 67-11</w:t>
            </w:r>
          </w:p>
        </w:tc>
        <w:tc>
          <w:tcPr>
            <w:tcW w:w="136" w:type="pct"/>
            <w:tcBorders>
              <w:top w:val="nil"/>
              <w:left w:val="nil"/>
              <w:bottom w:val="nil"/>
              <w:right w:val="nil"/>
            </w:tcBorders>
            <w:shd w:val="clear" w:color="auto" w:fill="auto"/>
            <w:noWrap/>
            <w:vAlign w:val="bottom"/>
            <w:hideMark/>
          </w:tcPr>
          <w:p w14:paraId="7D6B188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723</w:t>
            </w:r>
          </w:p>
        </w:tc>
        <w:tc>
          <w:tcPr>
            <w:tcW w:w="1550" w:type="pct"/>
            <w:tcBorders>
              <w:top w:val="nil"/>
              <w:left w:val="nil"/>
              <w:bottom w:val="nil"/>
              <w:right w:val="nil"/>
            </w:tcBorders>
            <w:shd w:val="clear" w:color="auto" w:fill="auto"/>
            <w:noWrap/>
            <w:vAlign w:val="bottom"/>
            <w:hideMark/>
          </w:tcPr>
          <w:p w14:paraId="1099F0F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- 127-7</w:t>
            </w:r>
          </w:p>
        </w:tc>
      </w:tr>
      <w:tr w:rsidR="00405438" w:rsidRPr="00405438" w14:paraId="25270EE2" w14:textId="77777777" w:rsidTr="002270DC">
        <w:trPr>
          <w:trHeight w:val="300"/>
        </w:trPr>
        <w:tc>
          <w:tcPr>
            <w:tcW w:w="136" w:type="pct"/>
            <w:tcBorders>
              <w:top w:val="nil"/>
              <w:left w:val="nil"/>
              <w:bottom w:val="nil"/>
              <w:right w:val="nil"/>
            </w:tcBorders>
            <w:shd w:val="clear" w:color="auto" w:fill="auto"/>
            <w:noWrap/>
            <w:vAlign w:val="bottom"/>
            <w:hideMark/>
          </w:tcPr>
          <w:p w14:paraId="0FD97DF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216</w:t>
            </w:r>
          </w:p>
        </w:tc>
        <w:tc>
          <w:tcPr>
            <w:tcW w:w="1521" w:type="pct"/>
            <w:tcBorders>
              <w:top w:val="nil"/>
              <w:left w:val="nil"/>
              <w:bottom w:val="nil"/>
              <w:right w:val="nil"/>
            </w:tcBorders>
            <w:shd w:val="clear" w:color="auto" w:fill="auto"/>
            <w:noWrap/>
            <w:vAlign w:val="bottom"/>
            <w:hideMark/>
          </w:tcPr>
          <w:p w14:paraId="25C36C4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- 31-10</w:t>
            </w:r>
          </w:p>
        </w:tc>
        <w:tc>
          <w:tcPr>
            <w:tcW w:w="136" w:type="pct"/>
            <w:tcBorders>
              <w:top w:val="nil"/>
              <w:left w:val="nil"/>
              <w:bottom w:val="nil"/>
              <w:right w:val="nil"/>
            </w:tcBorders>
            <w:shd w:val="clear" w:color="auto" w:fill="auto"/>
            <w:noWrap/>
            <w:vAlign w:val="bottom"/>
            <w:hideMark/>
          </w:tcPr>
          <w:p w14:paraId="551E25C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470</w:t>
            </w:r>
          </w:p>
        </w:tc>
        <w:tc>
          <w:tcPr>
            <w:tcW w:w="1521" w:type="pct"/>
            <w:tcBorders>
              <w:top w:val="nil"/>
              <w:left w:val="nil"/>
              <w:bottom w:val="nil"/>
              <w:right w:val="nil"/>
            </w:tcBorders>
            <w:shd w:val="clear" w:color="auto" w:fill="auto"/>
            <w:noWrap/>
            <w:vAlign w:val="bottom"/>
            <w:hideMark/>
          </w:tcPr>
          <w:p w14:paraId="009B32E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- 68-1</w:t>
            </w:r>
          </w:p>
        </w:tc>
        <w:tc>
          <w:tcPr>
            <w:tcW w:w="136" w:type="pct"/>
            <w:tcBorders>
              <w:top w:val="nil"/>
              <w:left w:val="nil"/>
              <w:bottom w:val="nil"/>
              <w:right w:val="nil"/>
            </w:tcBorders>
            <w:shd w:val="clear" w:color="auto" w:fill="auto"/>
            <w:noWrap/>
            <w:vAlign w:val="bottom"/>
            <w:hideMark/>
          </w:tcPr>
          <w:p w14:paraId="5CFCC74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724</w:t>
            </w:r>
          </w:p>
        </w:tc>
        <w:tc>
          <w:tcPr>
            <w:tcW w:w="1550" w:type="pct"/>
            <w:tcBorders>
              <w:top w:val="nil"/>
              <w:left w:val="nil"/>
              <w:bottom w:val="nil"/>
              <w:right w:val="nil"/>
            </w:tcBorders>
            <w:shd w:val="clear" w:color="auto" w:fill="auto"/>
            <w:noWrap/>
            <w:vAlign w:val="bottom"/>
            <w:hideMark/>
          </w:tcPr>
          <w:p w14:paraId="6876805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- 128-1</w:t>
            </w:r>
          </w:p>
        </w:tc>
      </w:tr>
      <w:tr w:rsidR="00405438" w:rsidRPr="00405438" w14:paraId="15E5C390" w14:textId="77777777" w:rsidTr="002270DC">
        <w:trPr>
          <w:trHeight w:val="300"/>
        </w:trPr>
        <w:tc>
          <w:tcPr>
            <w:tcW w:w="136" w:type="pct"/>
            <w:tcBorders>
              <w:top w:val="nil"/>
              <w:left w:val="nil"/>
              <w:bottom w:val="nil"/>
              <w:right w:val="nil"/>
            </w:tcBorders>
            <w:shd w:val="clear" w:color="auto" w:fill="auto"/>
            <w:noWrap/>
            <w:vAlign w:val="bottom"/>
            <w:hideMark/>
          </w:tcPr>
          <w:p w14:paraId="6672B63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217</w:t>
            </w:r>
          </w:p>
        </w:tc>
        <w:tc>
          <w:tcPr>
            <w:tcW w:w="1521" w:type="pct"/>
            <w:tcBorders>
              <w:top w:val="nil"/>
              <w:left w:val="nil"/>
              <w:bottom w:val="nil"/>
              <w:right w:val="nil"/>
            </w:tcBorders>
            <w:shd w:val="clear" w:color="auto" w:fill="auto"/>
            <w:noWrap/>
            <w:vAlign w:val="bottom"/>
            <w:hideMark/>
          </w:tcPr>
          <w:p w14:paraId="59C4313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- 32-1</w:t>
            </w:r>
          </w:p>
        </w:tc>
        <w:tc>
          <w:tcPr>
            <w:tcW w:w="136" w:type="pct"/>
            <w:tcBorders>
              <w:top w:val="nil"/>
              <w:left w:val="nil"/>
              <w:bottom w:val="nil"/>
              <w:right w:val="nil"/>
            </w:tcBorders>
            <w:shd w:val="clear" w:color="auto" w:fill="auto"/>
            <w:noWrap/>
            <w:vAlign w:val="bottom"/>
            <w:hideMark/>
          </w:tcPr>
          <w:p w14:paraId="56A10CC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471</w:t>
            </w:r>
          </w:p>
        </w:tc>
        <w:tc>
          <w:tcPr>
            <w:tcW w:w="1521" w:type="pct"/>
            <w:tcBorders>
              <w:top w:val="nil"/>
              <w:left w:val="nil"/>
              <w:bottom w:val="nil"/>
              <w:right w:val="nil"/>
            </w:tcBorders>
            <w:shd w:val="clear" w:color="auto" w:fill="auto"/>
            <w:noWrap/>
            <w:vAlign w:val="bottom"/>
            <w:hideMark/>
          </w:tcPr>
          <w:p w14:paraId="7B73390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- 68-3</w:t>
            </w:r>
          </w:p>
        </w:tc>
        <w:tc>
          <w:tcPr>
            <w:tcW w:w="136" w:type="pct"/>
            <w:tcBorders>
              <w:top w:val="nil"/>
              <w:left w:val="nil"/>
              <w:bottom w:val="nil"/>
              <w:right w:val="nil"/>
            </w:tcBorders>
            <w:shd w:val="clear" w:color="auto" w:fill="auto"/>
            <w:noWrap/>
            <w:vAlign w:val="bottom"/>
            <w:hideMark/>
          </w:tcPr>
          <w:p w14:paraId="0E5FB77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725</w:t>
            </w:r>
          </w:p>
        </w:tc>
        <w:tc>
          <w:tcPr>
            <w:tcW w:w="1550" w:type="pct"/>
            <w:tcBorders>
              <w:top w:val="nil"/>
              <w:left w:val="nil"/>
              <w:bottom w:val="nil"/>
              <w:right w:val="nil"/>
            </w:tcBorders>
            <w:shd w:val="clear" w:color="auto" w:fill="auto"/>
            <w:noWrap/>
            <w:vAlign w:val="bottom"/>
            <w:hideMark/>
          </w:tcPr>
          <w:p w14:paraId="090EBFE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- 128-2</w:t>
            </w:r>
          </w:p>
        </w:tc>
      </w:tr>
      <w:tr w:rsidR="00405438" w:rsidRPr="00405438" w14:paraId="1407690F" w14:textId="77777777" w:rsidTr="002270DC">
        <w:trPr>
          <w:trHeight w:val="300"/>
        </w:trPr>
        <w:tc>
          <w:tcPr>
            <w:tcW w:w="136" w:type="pct"/>
            <w:tcBorders>
              <w:top w:val="nil"/>
              <w:left w:val="nil"/>
              <w:bottom w:val="nil"/>
              <w:right w:val="nil"/>
            </w:tcBorders>
            <w:shd w:val="clear" w:color="auto" w:fill="auto"/>
            <w:noWrap/>
            <w:vAlign w:val="bottom"/>
            <w:hideMark/>
          </w:tcPr>
          <w:p w14:paraId="2A8C245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218</w:t>
            </w:r>
          </w:p>
        </w:tc>
        <w:tc>
          <w:tcPr>
            <w:tcW w:w="1521" w:type="pct"/>
            <w:tcBorders>
              <w:top w:val="nil"/>
              <w:left w:val="nil"/>
              <w:bottom w:val="nil"/>
              <w:right w:val="nil"/>
            </w:tcBorders>
            <w:shd w:val="clear" w:color="auto" w:fill="auto"/>
            <w:noWrap/>
            <w:vAlign w:val="bottom"/>
            <w:hideMark/>
          </w:tcPr>
          <w:p w14:paraId="5D5AB37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- 32-2</w:t>
            </w:r>
          </w:p>
        </w:tc>
        <w:tc>
          <w:tcPr>
            <w:tcW w:w="136" w:type="pct"/>
            <w:tcBorders>
              <w:top w:val="nil"/>
              <w:left w:val="nil"/>
              <w:bottom w:val="nil"/>
              <w:right w:val="nil"/>
            </w:tcBorders>
            <w:shd w:val="clear" w:color="auto" w:fill="auto"/>
            <w:noWrap/>
            <w:vAlign w:val="bottom"/>
            <w:hideMark/>
          </w:tcPr>
          <w:p w14:paraId="7BA4776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472</w:t>
            </w:r>
          </w:p>
        </w:tc>
        <w:tc>
          <w:tcPr>
            <w:tcW w:w="1521" w:type="pct"/>
            <w:tcBorders>
              <w:top w:val="nil"/>
              <w:left w:val="nil"/>
              <w:bottom w:val="nil"/>
              <w:right w:val="nil"/>
            </w:tcBorders>
            <w:shd w:val="clear" w:color="auto" w:fill="auto"/>
            <w:noWrap/>
            <w:vAlign w:val="bottom"/>
            <w:hideMark/>
          </w:tcPr>
          <w:p w14:paraId="6F84D48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- 68-4</w:t>
            </w:r>
          </w:p>
        </w:tc>
        <w:tc>
          <w:tcPr>
            <w:tcW w:w="136" w:type="pct"/>
            <w:tcBorders>
              <w:top w:val="nil"/>
              <w:left w:val="nil"/>
              <w:bottom w:val="nil"/>
              <w:right w:val="nil"/>
            </w:tcBorders>
            <w:shd w:val="clear" w:color="auto" w:fill="auto"/>
            <w:noWrap/>
            <w:vAlign w:val="bottom"/>
            <w:hideMark/>
          </w:tcPr>
          <w:p w14:paraId="55DAF91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726</w:t>
            </w:r>
          </w:p>
        </w:tc>
        <w:tc>
          <w:tcPr>
            <w:tcW w:w="1550" w:type="pct"/>
            <w:tcBorders>
              <w:top w:val="nil"/>
              <w:left w:val="nil"/>
              <w:bottom w:val="nil"/>
              <w:right w:val="nil"/>
            </w:tcBorders>
            <w:shd w:val="clear" w:color="auto" w:fill="auto"/>
            <w:noWrap/>
            <w:vAlign w:val="bottom"/>
            <w:hideMark/>
          </w:tcPr>
          <w:p w14:paraId="4C91E4E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- 128-3</w:t>
            </w:r>
          </w:p>
        </w:tc>
      </w:tr>
      <w:tr w:rsidR="00405438" w:rsidRPr="00405438" w14:paraId="33683309" w14:textId="77777777" w:rsidTr="002270DC">
        <w:trPr>
          <w:trHeight w:val="300"/>
        </w:trPr>
        <w:tc>
          <w:tcPr>
            <w:tcW w:w="136" w:type="pct"/>
            <w:tcBorders>
              <w:top w:val="nil"/>
              <w:left w:val="nil"/>
              <w:bottom w:val="nil"/>
              <w:right w:val="nil"/>
            </w:tcBorders>
            <w:shd w:val="clear" w:color="auto" w:fill="auto"/>
            <w:noWrap/>
            <w:vAlign w:val="bottom"/>
            <w:hideMark/>
          </w:tcPr>
          <w:p w14:paraId="7B56109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219</w:t>
            </w:r>
          </w:p>
        </w:tc>
        <w:tc>
          <w:tcPr>
            <w:tcW w:w="1521" w:type="pct"/>
            <w:tcBorders>
              <w:top w:val="nil"/>
              <w:left w:val="nil"/>
              <w:bottom w:val="nil"/>
              <w:right w:val="nil"/>
            </w:tcBorders>
            <w:shd w:val="clear" w:color="auto" w:fill="auto"/>
            <w:noWrap/>
            <w:vAlign w:val="bottom"/>
            <w:hideMark/>
          </w:tcPr>
          <w:p w14:paraId="2FC6FD7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- 32-4</w:t>
            </w:r>
          </w:p>
        </w:tc>
        <w:tc>
          <w:tcPr>
            <w:tcW w:w="136" w:type="pct"/>
            <w:tcBorders>
              <w:top w:val="nil"/>
              <w:left w:val="nil"/>
              <w:bottom w:val="nil"/>
              <w:right w:val="nil"/>
            </w:tcBorders>
            <w:shd w:val="clear" w:color="auto" w:fill="auto"/>
            <w:noWrap/>
            <w:vAlign w:val="bottom"/>
            <w:hideMark/>
          </w:tcPr>
          <w:p w14:paraId="7FF5C5A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473</w:t>
            </w:r>
          </w:p>
        </w:tc>
        <w:tc>
          <w:tcPr>
            <w:tcW w:w="1521" w:type="pct"/>
            <w:tcBorders>
              <w:top w:val="nil"/>
              <w:left w:val="nil"/>
              <w:bottom w:val="nil"/>
              <w:right w:val="nil"/>
            </w:tcBorders>
            <w:shd w:val="clear" w:color="auto" w:fill="auto"/>
            <w:noWrap/>
            <w:vAlign w:val="bottom"/>
            <w:hideMark/>
          </w:tcPr>
          <w:p w14:paraId="12AD275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- 68-6</w:t>
            </w:r>
          </w:p>
        </w:tc>
        <w:tc>
          <w:tcPr>
            <w:tcW w:w="136" w:type="pct"/>
            <w:tcBorders>
              <w:top w:val="nil"/>
              <w:left w:val="nil"/>
              <w:bottom w:val="nil"/>
              <w:right w:val="nil"/>
            </w:tcBorders>
            <w:shd w:val="clear" w:color="auto" w:fill="auto"/>
            <w:noWrap/>
            <w:vAlign w:val="bottom"/>
            <w:hideMark/>
          </w:tcPr>
          <w:p w14:paraId="17CBC02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727</w:t>
            </w:r>
          </w:p>
        </w:tc>
        <w:tc>
          <w:tcPr>
            <w:tcW w:w="1550" w:type="pct"/>
            <w:tcBorders>
              <w:top w:val="nil"/>
              <w:left w:val="nil"/>
              <w:bottom w:val="nil"/>
              <w:right w:val="nil"/>
            </w:tcBorders>
            <w:shd w:val="clear" w:color="auto" w:fill="auto"/>
            <w:noWrap/>
            <w:vAlign w:val="bottom"/>
            <w:hideMark/>
          </w:tcPr>
          <w:p w14:paraId="7E984A5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- 128-4</w:t>
            </w:r>
          </w:p>
        </w:tc>
      </w:tr>
      <w:tr w:rsidR="00405438" w:rsidRPr="00405438" w14:paraId="6EE56A2A" w14:textId="77777777" w:rsidTr="002270DC">
        <w:trPr>
          <w:trHeight w:val="300"/>
        </w:trPr>
        <w:tc>
          <w:tcPr>
            <w:tcW w:w="136" w:type="pct"/>
            <w:tcBorders>
              <w:top w:val="nil"/>
              <w:left w:val="nil"/>
              <w:bottom w:val="nil"/>
              <w:right w:val="nil"/>
            </w:tcBorders>
            <w:shd w:val="clear" w:color="auto" w:fill="auto"/>
            <w:noWrap/>
            <w:vAlign w:val="bottom"/>
            <w:hideMark/>
          </w:tcPr>
          <w:p w14:paraId="3F7AB4D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220</w:t>
            </w:r>
          </w:p>
        </w:tc>
        <w:tc>
          <w:tcPr>
            <w:tcW w:w="1521" w:type="pct"/>
            <w:tcBorders>
              <w:top w:val="nil"/>
              <w:left w:val="nil"/>
              <w:bottom w:val="nil"/>
              <w:right w:val="nil"/>
            </w:tcBorders>
            <w:shd w:val="clear" w:color="auto" w:fill="auto"/>
            <w:noWrap/>
            <w:vAlign w:val="bottom"/>
            <w:hideMark/>
          </w:tcPr>
          <w:p w14:paraId="61795EE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- 32-5</w:t>
            </w:r>
          </w:p>
        </w:tc>
        <w:tc>
          <w:tcPr>
            <w:tcW w:w="136" w:type="pct"/>
            <w:tcBorders>
              <w:top w:val="nil"/>
              <w:left w:val="nil"/>
              <w:bottom w:val="nil"/>
              <w:right w:val="nil"/>
            </w:tcBorders>
            <w:shd w:val="clear" w:color="auto" w:fill="auto"/>
            <w:noWrap/>
            <w:vAlign w:val="bottom"/>
            <w:hideMark/>
          </w:tcPr>
          <w:p w14:paraId="083A648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474</w:t>
            </w:r>
          </w:p>
        </w:tc>
        <w:tc>
          <w:tcPr>
            <w:tcW w:w="1521" w:type="pct"/>
            <w:tcBorders>
              <w:top w:val="nil"/>
              <w:left w:val="nil"/>
              <w:bottom w:val="nil"/>
              <w:right w:val="nil"/>
            </w:tcBorders>
            <w:shd w:val="clear" w:color="auto" w:fill="auto"/>
            <w:noWrap/>
            <w:vAlign w:val="bottom"/>
            <w:hideMark/>
          </w:tcPr>
          <w:p w14:paraId="432ECFF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- 68-7</w:t>
            </w:r>
          </w:p>
        </w:tc>
        <w:tc>
          <w:tcPr>
            <w:tcW w:w="136" w:type="pct"/>
            <w:tcBorders>
              <w:top w:val="nil"/>
              <w:left w:val="nil"/>
              <w:bottom w:val="nil"/>
              <w:right w:val="nil"/>
            </w:tcBorders>
            <w:shd w:val="clear" w:color="auto" w:fill="auto"/>
            <w:noWrap/>
            <w:vAlign w:val="bottom"/>
            <w:hideMark/>
          </w:tcPr>
          <w:p w14:paraId="75EC9FB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728</w:t>
            </w:r>
          </w:p>
        </w:tc>
        <w:tc>
          <w:tcPr>
            <w:tcW w:w="1550" w:type="pct"/>
            <w:tcBorders>
              <w:top w:val="nil"/>
              <w:left w:val="nil"/>
              <w:bottom w:val="nil"/>
              <w:right w:val="nil"/>
            </w:tcBorders>
            <w:shd w:val="clear" w:color="auto" w:fill="auto"/>
            <w:noWrap/>
            <w:vAlign w:val="bottom"/>
            <w:hideMark/>
          </w:tcPr>
          <w:p w14:paraId="11B8857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- 128-5</w:t>
            </w:r>
          </w:p>
        </w:tc>
      </w:tr>
      <w:tr w:rsidR="00405438" w:rsidRPr="00405438" w14:paraId="4EE0952E" w14:textId="77777777" w:rsidTr="002270DC">
        <w:trPr>
          <w:trHeight w:val="300"/>
        </w:trPr>
        <w:tc>
          <w:tcPr>
            <w:tcW w:w="136" w:type="pct"/>
            <w:tcBorders>
              <w:top w:val="nil"/>
              <w:left w:val="nil"/>
              <w:bottom w:val="nil"/>
              <w:right w:val="nil"/>
            </w:tcBorders>
            <w:shd w:val="clear" w:color="auto" w:fill="auto"/>
            <w:noWrap/>
            <w:vAlign w:val="bottom"/>
            <w:hideMark/>
          </w:tcPr>
          <w:p w14:paraId="7226CD1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221</w:t>
            </w:r>
          </w:p>
        </w:tc>
        <w:tc>
          <w:tcPr>
            <w:tcW w:w="1521" w:type="pct"/>
            <w:tcBorders>
              <w:top w:val="nil"/>
              <w:left w:val="nil"/>
              <w:bottom w:val="nil"/>
              <w:right w:val="nil"/>
            </w:tcBorders>
            <w:shd w:val="clear" w:color="auto" w:fill="auto"/>
            <w:noWrap/>
            <w:vAlign w:val="bottom"/>
            <w:hideMark/>
          </w:tcPr>
          <w:p w14:paraId="55969A5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- 32-6</w:t>
            </w:r>
          </w:p>
        </w:tc>
        <w:tc>
          <w:tcPr>
            <w:tcW w:w="136" w:type="pct"/>
            <w:tcBorders>
              <w:top w:val="nil"/>
              <w:left w:val="nil"/>
              <w:bottom w:val="nil"/>
              <w:right w:val="nil"/>
            </w:tcBorders>
            <w:shd w:val="clear" w:color="auto" w:fill="auto"/>
            <w:noWrap/>
            <w:vAlign w:val="bottom"/>
            <w:hideMark/>
          </w:tcPr>
          <w:p w14:paraId="0DABAAE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475</w:t>
            </w:r>
          </w:p>
        </w:tc>
        <w:tc>
          <w:tcPr>
            <w:tcW w:w="1521" w:type="pct"/>
            <w:tcBorders>
              <w:top w:val="nil"/>
              <w:left w:val="nil"/>
              <w:bottom w:val="nil"/>
              <w:right w:val="nil"/>
            </w:tcBorders>
            <w:shd w:val="clear" w:color="auto" w:fill="auto"/>
            <w:noWrap/>
            <w:vAlign w:val="bottom"/>
            <w:hideMark/>
          </w:tcPr>
          <w:p w14:paraId="0DC7918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- 68-11</w:t>
            </w:r>
          </w:p>
        </w:tc>
        <w:tc>
          <w:tcPr>
            <w:tcW w:w="136" w:type="pct"/>
            <w:tcBorders>
              <w:top w:val="nil"/>
              <w:left w:val="nil"/>
              <w:bottom w:val="nil"/>
              <w:right w:val="nil"/>
            </w:tcBorders>
            <w:shd w:val="clear" w:color="auto" w:fill="auto"/>
            <w:noWrap/>
            <w:vAlign w:val="bottom"/>
            <w:hideMark/>
          </w:tcPr>
          <w:p w14:paraId="3C275B7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729</w:t>
            </w:r>
          </w:p>
        </w:tc>
        <w:tc>
          <w:tcPr>
            <w:tcW w:w="1550" w:type="pct"/>
            <w:tcBorders>
              <w:top w:val="nil"/>
              <w:left w:val="nil"/>
              <w:bottom w:val="nil"/>
              <w:right w:val="nil"/>
            </w:tcBorders>
            <w:shd w:val="clear" w:color="auto" w:fill="auto"/>
            <w:noWrap/>
            <w:vAlign w:val="bottom"/>
            <w:hideMark/>
          </w:tcPr>
          <w:p w14:paraId="4CED83A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- 128-6</w:t>
            </w:r>
          </w:p>
        </w:tc>
      </w:tr>
      <w:tr w:rsidR="00405438" w:rsidRPr="00405438" w14:paraId="34C3E075" w14:textId="77777777" w:rsidTr="002270DC">
        <w:trPr>
          <w:trHeight w:val="300"/>
        </w:trPr>
        <w:tc>
          <w:tcPr>
            <w:tcW w:w="136" w:type="pct"/>
            <w:tcBorders>
              <w:top w:val="nil"/>
              <w:left w:val="nil"/>
              <w:bottom w:val="nil"/>
              <w:right w:val="nil"/>
            </w:tcBorders>
            <w:shd w:val="clear" w:color="auto" w:fill="auto"/>
            <w:noWrap/>
            <w:vAlign w:val="bottom"/>
            <w:hideMark/>
          </w:tcPr>
          <w:p w14:paraId="18C7D4B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222</w:t>
            </w:r>
          </w:p>
        </w:tc>
        <w:tc>
          <w:tcPr>
            <w:tcW w:w="1521" w:type="pct"/>
            <w:tcBorders>
              <w:top w:val="nil"/>
              <w:left w:val="nil"/>
              <w:bottom w:val="nil"/>
              <w:right w:val="nil"/>
            </w:tcBorders>
            <w:shd w:val="clear" w:color="auto" w:fill="auto"/>
            <w:noWrap/>
            <w:vAlign w:val="bottom"/>
            <w:hideMark/>
          </w:tcPr>
          <w:p w14:paraId="453728A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- 32-7</w:t>
            </w:r>
          </w:p>
        </w:tc>
        <w:tc>
          <w:tcPr>
            <w:tcW w:w="136" w:type="pct"/>
            <w:tcBorders>
              <w:top w:val="nil"/>
              <w:left w:val="nil"/>
              <w:bottom w:val="nil"/>
              <w:right w:val="nil"/>
            </w:tcBorders>
            <w:shd w:val="clear" w:color="auto" w:fill="auto"/>
            <w:noWrap/>
            <w:vAlign w:val="bottom"/>
            <w:hideMark/>
          </w:tcPr>
          <w:p w14:paraId="701F316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476</w:t>
            </w:r>
          </w:p>
        </w:tc>
        <w:tc>
          <w:tcPr>
            <w:tcW w:w="1521" w:type="pct"/>
            <w:tcBorders>
              <w:top w:val="nil"/>
              <w:left w:val="nil"/>
              <w:bottom w:val="nil"/>
              <w:right w:val="nil"/>
            </w:tcBorders>
            <w:shd w:val="clear" w:color="auto" w:fill="auto"/>
            <w:noWrap/>
            <w:vAlign w:val="bottom"/>
            <w:hideMark/>
          </w:tcPr>
          <w:p w14:paraId="77B853F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- 69-1</w:t>
            </w:r>
          </w:p>
        </w:tc>
        <w:tc>
          <w:tcPr>
            <w:tcW w:w="136" w:type="pct"/>
            <w:tcBorders>
              <w:top w:val="nil"/>
              <w:left w:val="nil"/>
              <w:bottom w:val="nil"/>
              <w:right w:val="nil"/>
            </w:tcBorders>
            <w:shd w:val="clear" w:color="auto" w:fill="auto"/>
            <w:noWrap/>
            <w:vAlign w:val="bottom"/>
            <w:hideMark/>
          </w:tcPr>
          <w:p w14:paraId="75798F6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730</w:t>
            </w:r>
          </w:p>
        </w:tc>
        <w:tc>
          <w:tcPr>
            <w:tcW w:w="1550" w:type="pct"/>
            <w:tcBorders>
              <w:top w:val="nil"/>
              <w:left w:val="nil"/>
              <w:bottom w:val="nil"/>
              <w:right w:val="nil"/>
            </w:tcBorders>
            <w:shd w:val="clear" w:color="auto" w:fill="auto"/>
            <w:noWrap/>
            <w:vAlign w:val="bottom"/>
            <w:hideMark/>
          </w:tcPr>
          <w:p w14:paraId="537E710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- 128-7</w:t>
            </w:r>
          </w:p>
        </w:tc>
      </w:tr>
      <w:tr w:rsidR="00405438" w:rsidRPr="00405438" w14:paraId="6FC69B37" w14:textId="77777777" w:rsidTr="002270DC">
        <w:trPr>
          <w:trHeight w:val="300"/>
        </w:trPr>
        <w:tc>
          <w:tcPr>
            <w:tcW w:w="136" w:type="pct"/>
            <w:tcBorders>
              <w:top w:val="nil"/>
              <w:left w:val="nil"/>
              <w:bottom w:val="nil"/>
              <w:right w:val="nil"/>
            </w:tcBorders>
            <w:shd w:val="clear" w:color="auto" w:fill="auto"/>
            <w:noWrap/>
            <w:vAlign w:val="bottom"/>
            <w:hideMark/>
          </w:tcPr>
          <w:p w14:paraId="5986AF1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223</w:t>
            </w:r>
          </w:p>
        </w:tc>
        <w:tc>
          <w:tcPr>
            <w:tcW w:w="1521" w:type="pct"/>
            <w:tcBorders>
              <w:top w:val="nil"/>
              <w:left w:val="nil"/>
              <w:bottom w:val="nil"/>
              <w:right w:val="nil"/>
            </w:tcBorders>
            <w:shd w:val="clear" w:color="auto" w:fill="auto"/>
            <w:noWrap/>
            <w:vAlign w:val="bottom"/>
            <w:hideMark/>
          </w:tcPr>
          <w:p w14:paraId="1EF7BCE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- 32-10</w:t>
            </w:r>
          </w:p>
        </w:tc>
        <w:tc>
          <w:tcPr>
            <w:tcW w:w="136" w:type="pct"/>
            <w:tcBorders>
              <w:top w:val="nil"/>
              <w:left w:val="nil"/>
              <w:bottom w:val="nil"/>
              <w:right w:val="nil"/>
            </w:tcBorders>
            <w:shd w:val="clear" w:color="auto" w:fill="auto"/>
            <w:noWrap/>
            <w:vAlign w:val="bottom"/>
            <w:hideMark/>
          </w:tcPr>
          <w:p w14:paraId="2115CE1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477</w:t>
            </w:r>
          </w:p>
        </w:tc>
        <w:tc>
          <w:tcPr>
            <w:tcW w:w="1521" w:type="pct"/>
            <w:tcBorders>
              <w:top w:val="nil"/>
              <w:left w:val="nil"/>
              <w:bottom w:val="nil"/>
              <w:right w:val="nil"/>
            </w:tcBorders>
            <w:shd w:val="clear" w:color="auto" w:fill="auto"/>
            <w:noWrap/>
            <w:vAlign w:val="bottom"/>
            <w:hideMark/>
          </w:tcPr>
          <w:p w14:paraId="5C8F433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- 69-3</w:t>
            </w:r>
          </w:p>
        </w:tc>
        <w:tc>
          <w:tcPr>
            <w:tcW w:w="136" w:type="pct"/>
            <w:tcBorders>
              <w:top w:val="nil"/>
              <w:left w:val="nil"/>
              <w:bottom w:val="nil"/>
              <w:right w:val="nil"/>
            </w:tcBorders>
            <w:shd w:val="clear" w:color="auto" w:fill="auto"/>
            <w:noWrap/>
            <w:vAlign w:val="bottom"/>
            <w:hideMark/>
          </w:tcPr>
          <w:p w14:paraId="7F122AB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731</w:t>
            </w:r>
          </w:p>
        </w:tc>
        <w:tc>
          <w:tcPr>
            <w:tcW w:w="1550" w:type="pct"/>
            <w:tcBorders>
              <w:top w:val="nil"/>
              <w:left w:val="nil"/>
              <w:bottom w:val="nil"/>
              <w:right w:val="nil"/>
            </w:tcBorders>
            <w:shd w:val="clear" w:color="auto" w:fill="auto"/>
            <w:noWrap/>
            <w:vAlign w:val="bottom"/>
            <w:hideMark/>
          </w:tcPr>
          <w:p w14:paraId="76FD558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- 128-8</w:t>
            </w:r>
          </w:p>
        </w:tc>
      </w:tr>
      <w:tr w:rsidR="00405438" w:rsidRPr="00405438" w14:paraId="0986C50E" w14:textId="77777777" w:rsidTr="002270DC">
        <w:trPr>
          <w:trHeight w:val="300"/>
        </w:trPr>
        <w:tc>
          <w:tcPr>
            <w:tcW w:w="136" w:type="pct"/>
            <w:tcBorders>
              <w:top w:val="nil"/>
              <w:left w:val="nil"/>
              <w:bottom w:val="nil"/>
              <w:right w:val="nil"/>
            </w:tcBorders>
            <w:shd w:val="clear" w:color="auto" w:fill="auto"/>
            <w:noWrap/>
            <w:vAlign w:val="bottom"/>
            <w:hideMark/>
          </w:tcPr>
          <w:p w14:paraId="313D8D5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224</w:t>
            </w:r>
          </w:p>
        </w:tc>
        <w:tc>
          <w:tcPr>
            <w:tcW w:w="1521" w:type="pct"/>
            <w:tcBorders>
              <w:top w:val="nil"/>
              <w:left w:val="nil"/>
              <w:bottom w:val="nil"/>
              <w:right w:val="nil"/>
            </w:tcBorders>
            <w:shd w:val="clear" w:color="auto" w:fill="auto"/>
            <w:noWrap/>
            <w:vAlign w:val="bottom"/>
            <w:hideMark/>
          </w:tcPr>
          <w:p w14:paraId="2163D59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- 32-11</w:t>
            </w:r>
          </w:p>
        </w:tc>
        <w:tc>
          <w:tcPr>
            <w:tcW w:w="136" w:type="pct"/>
            <w:tcBorders>
              <w:top w:val="nil"/>
              <w:left w:val="nil"/>
              <w:bottom w:val="nil"/>
              <w:right w:val="nil"/>
            </w:tcBorders>
            <w:shd w:val="clear" w:color="auto" w:fill="auto"/>
            <w:noWrap/>
            <w:vAlign w:val="bottom"/>
            <w:hideMark/>
          </w:tcPr>
          <w:p w14:paraId="0E04CD6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478</w:t>
            </w:r>
          </w:p>
        </w:tc>
        <w:tc>
          <w:tcPr>
            <w:tcW w:w="1521" w:type="pct"/>
            <w:tcBorders>
              <w:top w:val="nil"/>
              <w:left w:val="nil"/>
              <w:bottom w:val="nil"/>
              <w:right w:val="nil"/>
            </w:tcBorders>
            <w:shd w:val="clear" w:color="auto" w:fill="auto"/>
            <w:noWrap/>
            <w:vAlign w:val="bottom"/>
            <w:hideMark/>
          </w:tcPr>
          <w:p w14:paraId="6949BFD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- 69-4</w:t>
            </w:r>
          </w:p>
        </w:tc>
        <w:tc>
          <w:tcPr>
            <w:tcW w:w="136" w:type="pct"/>
            <w:tcBorders>
              <w:top w:val="nil"/>
              <w:left w:val="nil"/>
              <w:bottom w:val="nil"/>
              <w:right w:val="nil"/>
            </w:tcBorders>
            <w:shd w:val="clear" w:color="auto" w:fill="auto"/>
            <w:noWrap/>
            <w:vAlign w:val="bottom"/>
            <w:hideMark/>
          </w:tcPr>
          <w:p w14:paraId="4D507A0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732</w:t>
            </w:r>
          </w:p>
        </w:tc>
        <w:tc>
          <w:tcPr>
            <w:tcW w:w="1550" w:type="pct"/>
            <w:tcBorders>
              <w:top w:val="nil"/>
              <w:left w:val="nil"/>
              <w:bottom w:val="nil"/>
              <w:right w:val="nil"/>
            </w:tcBorders>
            <w:shd w:val="clear" w:color="auto" w:fill="auto"/>
            <w:noWrap/>
            <w:vAlign w:val="bottom"/>
            <w:hideMark/>
          </w:tcPr>
          <w:p w14:paraId="23658AB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- 128-9</w:t>
            </w:r>
          </w:p>
        </w:tc>
      </w:tr>
      <w:tr w:rsidR="00405438" w:rsidRPr="00405438" w14:paraId="4FD02AB1" w14:textId="77777777" w:rsidTr="002270DC">
        <w:trPr>
          <w:trHeight w:val="300"/>
        </w:trPr>
        <w:tc>
          <w:tcPr>
            <w:tcW w:w="136" w:type="pct"/>
            <w:tcBorders>
              <w:top w:val="nil"/>
              <w:left w:val="nil"/>
              <w:bottom w:val="nil"/>
              <w:right w:val="nil"/>
            </w:tcBorders>
            <w:shd w:val="clear" w:color="auto" w:fill="auto"/>
            <w:noWrap/>
            <w:vAlign w:val="bottom"/>
            <w:hideMark/>
          </w:tcPr>
          <w:p w14:paraId="12425D4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225</w:t>
            </w:r>
          </w:p>
        </w:tc>
        <w:tc>
          <w:tcPr>
            <w:tcW w:w="1521" w:type="pct"/>
            <w:tcBorders>
              <w:top w:val="nil"/>
              <w:left w:val="nil"/>
              <w:bottom w:val="nil"/>
              <w:right w:val="nil"/>
            </w:tcBorders>
            <w:shd w:val="clear" w:color="auto" w:fill="auto"/>
            <w:noWrap/>
            <w:vAlign w:val="bottom"/>
            <w:hideMark/>
          </w:tcPr>
          <w:p w14:paraId="1700AF8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- 32-12</w:t>
            </w:r>
          </w:p>
        </w:tc>
        <w:tc>
          <w:tcPr>
            <w:tcW w:w="136" w:type="pct"/>
            <w:tcBorders>
              <w:top w:val="nil"/>
              <w:left w:val="nil"/>
              <w:bottom w:val="nil"/>
              <w:right w:val="nil"/>
            </w:tcBorders>
            <w:shd w:val="clear" w:color="auto" w:fill="auto"/>
            <w:noWrap/>
            <w:vAlign w:val="bottom"/>
            <w:hideMark/>
          </w:tcPr>
          <w:p w14:paraId="1059AB6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479</w:t>
            </w:r>
          </w:p>
        </w:tc>
        <w:tc>
          <w:tcPr>
            <w:tcW w:w="1521" w:type="pct"/>
            <w:tcBorders>
              <w:top w:val="nil"/>
              <w:left w:val="nil"/>
              <w:bottom w:val="nil"/>
              <w:right w:val="nil"/>
            </w:tcBorders>
            <w:shd w:val="clear" w:color="auto" w:fill="auto"/>
            <w:noWrap/>
            <w:vAlign w:val="bottom"/>
            <w:hideMark/>
          </w:tcPr>
          <w:p w14:paraId="5B104E9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- 69-5</w:t>
            </w:r>
          </w:p>
        </w:tc>
        <w:tc>
          <w:tcPr>
            <w:tcW w:w="136" w:type="pct"/>
            <w:tcBorders>
              <w:top w:val="nil"/>
              <w:left w:val="nil"/>
              <w:bottom w:val="nil"/>
              <w:right w:val="nil"/>
            </w:tcBorders>
            <w:shd w:val="clear" w:color="auto" w:fill="auto"/>
            <w:noWrap/>
            <w:vAlign w:val="bottom"/>
            <w:hideMark/>
          </w:tcPr>
          <w:p w14:paraId="1BA443C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733</w:t>
            </w:r>
          </w:p>
        </w:tc>
        <w:tc>
          <w:tcPr>
            <w:tcW w:w="1550" w:type="pct"/>
            <w:tcBorders>
              <w:top w:val="nil"/>
              <w:left w:val="nil"/>
              <w:bottom w:val="nil"/>
              <w:right w:val="nil"/>
            </w:tcBorders>
            <w:shd w:val="clear" w:color="auto" w:fill="auto"/>
            <w:noWrap/>
            <w:vAlign w:val="bottom"/>
            <w:hideMark/>
          </w:tcPr>
          <w:p w14:paraId="07C947B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- 128-10</w:t>
            </w:r>
          </w:p>
        </w:tc>
      </w:tr>
      <w:tr w:rsidR="00405438" w:rsidRPr="00405438" w14:paraId="1C680B8A" w14:textId="77777777" w:rsidTr="002270DC">
        <w:trPr>
          <w:trHeight w:val="300"/>
        </w:trPr>
        <w:tc>
          <w:tcPr>
            <w:tcW w:w="136" w:type="pct"/>
            <w:tcBorders>
              <w:top w:val="nil"/>
              <w:left w:val="nil"/>
              <w:bottom w:val="nil"/>
              <w:right w:val="nil"/>
            </w:tcBorders>
            <w:shd w:val="clear" w:color="auto" w:fill="auto"/>
            <w:noWrap/>
            <w:vAlign w:val="bottom"/>
            <w:hideMark/>
          </w:tcPr>
          <w:p w14:paraId="0002968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226</w:t>
            </w:r>
          </w:p>
        </w:tc>
        <w:tc>
          <w:tcPr>
            <w:tcW w:w="1521" w:type="pct"/>
            <w:tcBorders>
              <w:top w:val="nil"/>
              <w:left w:val="nil"/>
              <w:bottom w:val="nil"/>
              <w:right w:val="nil"/>
            </w:tcBorders>
            <w:shd w:val="clear" w:color="auto" w:fill="auto"/>
            <w:noWrap/>
            <w:vAlign w:val="bottom"/>
            <w:hideMark/>
          </w:tcPr>
          <w:p w14:paraId="7E5584C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- 32-13</w:t>
            </w:r>
          </w:p>
        </w:tc>
        <w:tc>
          <w:tcPr>
            <w:tcW w:w="136" w:type="pct"/>
            <w:tcBorders>
              <w:top w:val="nil"/>
              <w:left w:val="nil"/>
              <w:bottom w:val="nil"/>
              <w:right w:val="nil"/>
            </w:tcBorders>
            <w:shd w:val="clear" w:color="auto" w:fill="auto"/>
            <w:noWrap/>
            <w:vAlign w:val="bottom"/>
            <w:hideMark/>
          </w:tcPr>
          <w:p w14:paraId="31D4521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480</w:t>
            </w:r>
          </w:p>
        </w:tc>
        <w:tc>
          <w:tcPr>
            <w:tcW w:w="1521" w:type="pct"/>
            <w:tcBorders>
              <w:top w:val="nil"/>
              <w:left w:val="nil"/>
              <w:bottom w:val="nil"/>
              <w:right w:val="nil"/>
            </w:tcBorders>
            <w:shd w:val="clear" w:color="auto" w:fill="auto"/>
            <w:noWrap/>
            <w:vAlign w:val="bottom"/>
            <w:hideMark/>
          </w:tcPr>
          <w:p w14:paraId="395E04D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- 69-7</w:t>
            </w:r>
          </w:p>
        </w:tc>
        <w:tc>
          <w:tcPr>
            <w:tcW w:w="136" w:type="pct"/>
            <w:tcBorders>
              <w:top w:val="nil"/>
              <w:left w:val="nil"/>
              <w:bottom w:val="nil"/>
              <w:right w:val="nil"/>
            </w:tcBorders>
            <w:shd w:val="clear" w:color="auto" w:fill="auto"/>
            <w:noWrap/>
            <w:vAlign w:val="bottom"/>
            <w:hideMark/>
          </w:tcPr>
          <w:p w14:paraId="66EB6BD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734</w:t>
            </w:r>
          </w:p>
        </w:tc>
        <w:tc>
          <w:tcPr>
            <w:tcW w:w="1550" w:type="pct"/>
            <w:tcBorders>
              <w:top w:val="nil"/>
              <w:left w:val="nil"/>
              <w:bottom w:val="nil"/>
              <w:right w:val="nil"/>
            </w:tcBorders>
            <w:shd w:val="clear" w:color="auto" w:fill="auto"/>
            <w:noWrap/>
            <w:vAlign w:val="bottom"/>
            <w:hideMark/>
          </w:tcPr>
          <w:p w14:paraId="7094ED7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- 128-11</w:t>
            </w:r>
          </w:p>
        </w:tc>
      </w:tr>
      <w:tr w:rsidR="00405438" w:rsidRPr="00405438" w14:paraId="187331EC" w14:textId="77777777" w:rsidTr="002270DC">
        <w:trPr>
          <w:trHeight w:val="300"/>
        </w:trPr>
        <w:tc>
          <w:tcPr>
            <w:tcW w:w="136" w:type="pct"/>
            <w:tcBorders>
              <w:top w:val="nil"/>
              <w:left w:val="nil"/>
              <w:bottom w:val="nil"/>
              <w:right w:val="nil"/>
            </w:tcBorders>
            <w:shd w:val="clear" w:color="auto" w:fill="auto"/>
            <w:noWrap/>
            <w:vAlign w:val="bottom"/>
            <w:hideMark/>
          </w:tcPr>
          <w:p w14:paraId="5E8F5DE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227</w:t>
            </w:r>
          </w:p>
        </w:tc>
        <w:tc>
          <w:tcPr>
            <w:tcW w:w="1521" w:type="pct"/>
            <w:tcBorders>
              <w:top w:val="nil"/>
              <w:left w:val="nil"/>
              <w:bottom w:val="nil"/>
              <w:right w:val="nil"/>
            </w:tcBorders>
            <w:shd w:val="clear" w:color="auto" w:fill="auto"/>
            <w:noWrap/>
            <w:vAlign w:val="bottom"/>
            <w:hideMark/>
          </w:tcPr>
          <w:p w14:paraId="3D12970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- 33-1</w:t>
            </w:r>
          </w:p>
        </w:tc>
        <w:tc>
          <w:tcPr>
            <w:tcW w:w="136" w:type="pct"/>
            <w:tcBorders>
              <w:top w:val="nil"/>
              <w:left w:val="nil"/>
              <w:bottom w:val="nil"/>
              <w:right w:val="nil"/>
            </w:tcBorders>
            <w:shd w:val="clear" w:color="auto" w:fill="auto"/>
            <w:noWrap/>
            <w:vAlign w:val="bottom"/>
            <w:hideMark/>
          </w:tcPr>
          <w:p w14:paraId="0D37AF4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481</w:t>
            </w:r>
          </w:p>
        </w:tc>
        <w:tc>
          <w:tcPr>
            <w:tcW w:w="1521" w:type="pct"/>
            <w:tcBorders>
              <w:top w:val="nil"/>
              <w:left w:val="nil"/>
              <w:bottom w:val="nil"/>
              <w:right w:val="nil"/>
            </w:tcBorders>
            <w:shd w:val="clear" w:color="auto" w:fill="auto"/>
            <w:noWrap/>
            <w:vAlign w:val="bottom"/>
            <w:hideMark/>
          </w:tcPr>
          <w:p w14:paraId="2C4CB75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- 69-8</w:t>
            </w:r>
          </w:p>
        </w:tc>
        <w:tc>
          <w:tcPr>
            <w:tcW w:w="136" w:type="pct"/>
            <w:tcBorders>
              <w:top w:val="nil"/>
              <w:left w:val="nil"/>
              <w:bottom w:val="nil"/>
              <w:right w:val="nil"/>
            </w:tcBorders>
            <w:shd w:val="clear" w:color="auto" w:fill="auto"/>
            <w:noWrap/>
            <w:vAlign w:val="bottom"/>
            <w:hideMark/>
          </w:tcPr>
          <w:p w14:paraId="1622A8C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735</w:t>
            </w:r>
          </w:p>
        </w:tc>
        <w:tc>
          <w:tcPr>
            <w:tcW w:w="1550" w:type="pct"/>
            <w:tcBorders>
              <w:top w:val="nil"/>
              <w:left w:val="nil"/>
              <w:bottom w:val="nil"/>
              <w:right w:val="nil"/>
            </w:tcBorders>
            <w:shd w:val="clear" w:color="auto" w:fill="auto"/>
            <w:noWrap/>
            <w:vAlign w:val="bottom"/>
            <w:hideMark/>
          </w:tcPr>
          <w:p w14:paraId="4AB18CC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- 128-12</w:t>
            </w:r>
          </w:p>
        </w:tc>
      </w:tr>
      <w:tr w:rsidR="00405438" w:rsidRPr="00405438" w14:paraId="25B11A5B" w14:textId="77777777" w:rsidTr="002270DC">
        <w:trPr>
          <w:trHeight w:val="300"/>
        </w:trPr>
        <w:tc>
          <w:tcPr>
            <w:tcW w:w="136" w:type="pct"/>
            <w:tcBorders>
              <w:top w:val="nil"/>
              <w:left w:val="nil"/>
              <w:bottom w:val="nil"/>
              <w:right w:val="nil"/>
            </w:tcBorders>
            <w:shd w:val="clear" w:color="auto" w:fill="auto"/>
            <w:noWrap/>
            <w:vAlign w:val="bottom"/>
            <w:hideMark/>
          </w:tcPr>
          <w:p w14:paraId="164EECF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228</w:t>
            </w:r>
          </w:p>
        </w:tc>
        <w:tc>
          <w:tcPr>
            <w:tcW w:w="1521" w:type="pct"/>
            <w:tcBorders>
              <w:top w:val="nil"/>
              <w:left w:val="nil"/>
              <w:bottom w:val="nil"/>
              <w:right w:val="nil"/>
            </w:tcBorders>
            <w:shd w:val="clear" w:color="auto" w:fill="auto"/>
            <w:noWrap/>
            <w:vAlign w:val="bottom"/>
            <w:hideMark/>
          </w:tcPr>
          <w:p w14:paraId="6CE5D5C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- 33-2</w:t>
            </w:r>
          </w:p>
        </w:tc>
        <w:tc>
          <w:tcPr>
            <w:tcW w:w="136" w:type="pct"/>
            <w:tcBorders>
              <w:top w:val="nil"/>
              <w:left w:val="nil"/>
              <w:bottom w:val="nil"/>
              <w:right w:val="nil"/>
            </w:tcBorders>
            <w:shd w:val="clear" w:color="auto" w:fill="auto"/>
            <w:noWrap/>
            <w:vAlign w:val="bottom"/>
            <w:hideMark/>
          </w:tcPr>
          <w:p w14:paraId="48485FB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482</w:t>
            </w:r>
          </w:p>
        </w:tc>
        <w:tc>
          <w:tcPr>
            <w:tcW w:w="1521" w:type="pct"/>
            <w:tcBorders>
              <w:top w:val="nil"/>
              <w:left w:val="nil"/>
              <w:bottom w:val="nil"/>
              <w:right w:val="nil"/>
            </w:tcBorders>
            <w:shd w:val="clear" w:color="auto" w:fill="auto"/>
            <w:noWrap/>
            <w:vAlign w:val="bottom"/>
            <w:hideMark/>
          </w:tcPr>
          <w:p w14:paraId="1B8D7AC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- 69-10</w:t>
            </w:r>
          </w:p>
        </w:tc>
        <w:tc>
          <w:tcPr>
            <w:tcW w:w="136" w:type="pct"/>
            <w:tcBorders>
              <w:top w:val="nil"/>
              <w:left w:val="nil"/>
              <w:bottom w:val="nil"/>
              <w:right w:val="nil"/>
            </w:tcBorders>
            <w:shd w:val="clear" w:color="auto" w:fill="auto"/>
            <w:noWrap/>
            <w:vAlign w:val="bottom"/>
            <w:hideMark/>
          </w:tcPr>
          <w:p w14:paraId="1DAAEE3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736</w:t>
            </w:r>
          </w:p>
        </w:tc>
        <w:tc>
          <w:tcPr>
            <w:tcW w:w="1550" w:type="pct"/>
            <w:tcBorders>
              <w:top w:val="nil"/>
              <w:left w:val="nil"/>
              <w:bottom w:val="nil"/>
              <w:right w:val="nil"/>
            </w:tcBorders>
            <w:shd w:val="clear" w:color="auto" w:fill="auto"/>
            <w:noWrap/>
            <w:vAlign w:val="bottom"/>
            <w:hideMark/>
          </w:tcPr>
          <w:p w14:paraId="4181A55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- 128-13</w:t>
            </w:r>
          </w:p>
        </w:tc>
      </w:tr>
      <w:tr w:rsidR="00405438" w:rsidRPr="00405438" w14:paraId="0E220204" w14:textId="77777777" w:rsidTr="002270DC">
        <w:trPr>
          <w:trHeight w:val="300"/>
        </w:trPr>
        <w:tc>
          <w:tcPr>
            <w:tcW w:w="136" w:type="pct"/>
            <w:tcBorders>
              <w:top w:val="nil"/>
              <w:left w:val="nil"/>
              <w:bottom w:val="nil"/>
              <w:right w:val="nil"/>
            </w:tcBorders>
            <w:shd w:val="clear" w:color="auto" w:fill="auto"/>
            <w:noWrap/>
            <w:vAlign w:val="bottom"/>
            <w:hideMark/>
          </w:tcPr>
          <w:p w14:paraId="164CD26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229</w:t>
            </w:r>
          </w:p>
        </w:tc>
        <w:tc>
          <w:tcPr>
            <w:tcW w:w="1521" w:type="pct"/>
            <w:tcBorders>
              <w:top w:val="nil"/>
              <w:left w:val="nil"/>
              <w:bottom w:val="nil"/>
              <w:right w:val="nil"/>
            </w:tcBorders>
            <w:shd w:val="clear" w:color="auto" w:fill="auto"/>
            <w:noWrap/>
            <w:vAlign w:val="bottom"/>
            <w:hideMark/>
          </w:tcPr>
          <w:p w14:paraId="1C31705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- 33-3</w:t>
            </w:r>
          </w:p>
        </w:tc>
        <w:tc>
          <w:tcPr>
            <w:tcW w:w="136" w:type="pct"/>
            <w:tcBorders>
              <w:top w:val="nil"/>
              <w:left w:val="nil"/>
              <w:bottom w:val="nil"/>
              <w:right w:val="nil"/>
            </w:tcBorders>
            <w:shd w:val="clear" w:color="auto" w:fill="auto"/>
            <w:noWrap/>
            <w:vAlign w:val="bottom"/>
            <w:hideMark/>
          </w:tcPr>
          <w:p w14:paraId="2FB0BF0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483</w:t>
            </w:r>
          </w:p>
        </w:tc>
        <w:tc>
          <w:tcPr>
            <w:tcW w:w="1521" w:type="pct"/>
            <w:tcBorders>
              <w:top w:val="nil"/>
              <w:left w:val="nil"/>
              <w:bottom w:val="nil"/>
              <w:right w:val="nil"/>
            </w:tcBorders>
            <w:shd w:val="clear" w:color="auto" w:fill="auto"/>
            <w:noWrap/>
            <w:vAlign w:val="bottom"/>
            <w:hideMark/>
          </w:tcPr>
          <w:p w14:paraId="2A9C890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- 69-12</w:t>
            </w:r>
          </w:p>
        </w:tc>
        <w:tc>
          <w:tcPr>
            <w:tcW w:w="136" w:type="pct"/>
            <w:tcBorders>
              <w:top w:val="nil"/>
              <w:left w:val="nil"/>
              <w:bottom w:val="nil"/>
              <w:right w:val="nil"/>
            </w:tcBorders>
            <w:shd w:val="clear" w:color="auto" w:fill="auto"/>
            <w:noWrap/>
            <w:vAlign w:val="bottom"/>
            <w:hideMark/>
          </w:tcPr>
          <w:p w14:paraId="5242324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737</w:t>
            </w:r>
          </w:p>
        </w:tc>
        <w:tc>
          <w:tcPr>
            <w:tcW w:w="1550" w:type="pct"/>
            <w:tcBorders>
              <w:top w:val="nil"/>
              <w:left w:val="nil"/>
              <w:bottom w:val="nil"/>
              <w:right w:val="nil"/>
            </w:tcBorders>
            <w:shd w:val="clear" w:color="auto" w:fill="auto"/>
            <w:noWrap/>
            <w:vAlign w:val="bottom"/>
            <w:hideMark/>
          </w:tcPr>
          <w:p w14:paraId="508EB77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- 129-1</w:t>
            </w:r>
          </w:p>
        </w:tc>
      </w:tr>
      <w:tr w:rsidR="00405438" w:rsidRPr="00405438" w14:paraId="301CEB44" w14:textId="77777777" w:rsidTr="002270DC">
        <w:trPr>
          <w:trHeight w:val="300"/>
        </w:trPr>
        <w:tc>
          <w:tcPr>
            <w:tcW w:w="136" w:type="pct"/>
            <w:tcBorders>
              <w:top w:val="nil"/>
              <w:left w:val="nil"/>
              <w:bottom w:val="nil"/>
              <w:right w:val="nil"/>
            </w:tcBorders>
            <w:shd w:val="clear" w:color="auto" w:fill="auto"/>
            <w:noWrap/>
            <w:vAlign w:val="bottom"/>
            <w:hideMark/>
          </w:tcPr>
          <w:p w14:paraId="49B4117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230</w:t>
            </w:r>
          </w:p>
        </w:tc>
        <w:tc>
          <w:tcPr>
            <w:tcW w:w="1521" w:type="pct"/>
            <w:tcBorders>
              <w:top w:val="nil"/>
              <w:left w:val="nil"/>
              <w:bottom w:val="nil"/>
              <w:right w:val="nil"/>
            </w:tcBorders>
            <w:shd w:val="clear" w:color="auto" w:fill="auto"/>
            <w:noWrap/>
            <w:vAlign w:val="bottom"/>
            <w:hideMark/>
          </w:tcPr>
          <w:p w14:paraId="1C0FF7E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- 33-4</w:t>
            </w:r>
          </w:p>
        </w:tc>
        <w:tc>
          <w:tcPr>
            <w:tcW w:w="136" w:type="pct"/>
            <w:tcBorders>
              <w:top w:val="nil"/>
              <w:left w:val="nil"/>
              <w:bottom w:val="nil"/>
              <w:right w:val="nil"/>
            </w:tcBorders>
            <w:shd w:val="clear" w:color="auto" w:fill="auto"/>
            <w:noWrap/>
            <w:vAlign w:val="bottom"/>
            <w:hideMark/>
          </w:tcPr>
          <w:p w14:paraId="2BA6065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484</w:t>
            </w:r>
          </w:p>
        </w:tc>
        <w:tc>
          <w:tcPr>
            <w:tcW w:w="1521" w:type="pct"/>
            <w:tcBorders>
              <w:top w:val="nil"/>
              <w:left w:val="nil"/>
              <w:bottom w:val="nil"/>
              <w:right w:val="nil"/>
            </w:tcBorders>
            <w:shd w:val="clear" w:color="auto" w:fill="auto"/>
            <w:noWrap/>
            <w:vAlign w:val="bottom"/>
            <w:hideMark/>
          </w:tcPr>
          <w:p w14:paraId="1B4D7AD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- 69-13</w:t>
            </w:r>
          </w:p>
        </w:tc>
        <w:tc>
          <w:tcPr>
            <w:tcW w:w="136" w:type="pct"/>
            <w:tcBorders>
              <w:top w:val="nil"/>
              <w:left w:val="nil"/>
              <w:bottom w:val="nil"/>
              <w:right w:val="nil"/>
            </w:tcBorders>
            <w:shd w:val="clear" w:color="auto" w:fill="auto"/>
            <w:noWrap/>
            <w:vAlign w:val="bottom"/>
            <w:hideMark/>
          </w:tcPr>
          <w:p w14:paraId="066E580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738</w:t>
            </w:r>
          </w:p>
        </w:tc>
        <w:tc>
          <w:tcPr>
            <w:tcW w:w="1550" w:type="pct"/>
            <w:tcBorders>
              <w:top w:val="nil"/>
              <w:left w:val="nil"/>
              <w:bottom w:val="nil"/>
              <w:right w:val="nil"/>
            </w:tcBorders>
            <w:shd w:val="clear" w:color="auto" w:fill="auto"/>
            <w:noWrap/>
            <w:vAlign w:val="bottom"/>
            <w:hideMark/>
          </w:tcPr>
          <w:p w14:paraId="5234012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- 129-2</w:t>
            </w:r>
          </w:p>
        </w:tc>
      </w:tr>
      <w:tr w:rsidR="00405438" w:rsidRPr="00405438" w14:paraId="3ABED240" w14:textId="77777777" w:rsidTr="002270DC">
        <w:trPr>
          <w:trHeight w:val="300"/>
        </w:trPr>
        <w:tc>
          <w:tcPr>
            <w:tcW w:w="136" w:type="pct"/>
            <w:tcBorders>
              <w:top w:val="nil"/>
              <w:left w:val="nil"/>
              <w:bottom w:val="nil"/>
              <w:right w:val="nil"/>
            </w:tcBorders>
            <w:shd w:val="clear" w:color="auto" w:fill="auto"/>
            <w:noWrap/>
            <w:vAlign w:val="bottom"/>
            <w:hideMark/>
          </w:tcPr>
          <w:p w14:paraId="607A6F1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231</w:t>
            </w:r>
          </w:p>
        </w:tc>
        <w:tc>
          <w:tcPr>
            <w:tcW w:w="1521" w:type="pct"/>
            <w:tcBorders>
              <w:top w:val="nil"/>
              <w:left w:val="nil"/>
              <w:bottom w:val="nil"/>
              <w:right w:val="nil"/>
            </w:tcBorders>
            <w:shd w:val="clear" w:color="auto" w:fill="auto"/>
            <w:noWrap/>
            <w:vAlign w:val="bottom"/>
            <w:hideMark/>
          </w:tcPr>
          <w:p w14:paraId="5404819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- 33-7</w:t>
            </w:r>
          </w:p>
        </w:tc>
        <w:tc>
          <w:tcPr>
            <w:tcW w:w="136" w:type="pct"/>
            <w:tcBorders>
              <w:top w:val="nil"/>
              <w:left w:val="nil"/>
              <w:bottom w:val="nil"/>
              <w:right w:val="nil"/>
            </w:tcBorders>
            <w:shd w:val="clear" w:color="auto" w:fill="auto"/>
            <w:noWrap/>
            <w:vAlign w:val="bottom"/>
            <w:hideMark/>
          </w:tcPr>
          <w:p w14:paraId="4BECA5E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485</w:t>
            </w:r>
          </w:p>
        </w:tc>
        <w:tc>
          <w:tcPr>
            <w:tcW w:w="1521" w:type="pct"/>
            <w:tcBorders>
              <w:top w:val="nil"/>
              <w:left w:val="nil"/>
              <w:bottom w:val="nil"/>
              <w:right w:val="nil"/>
            </w:tcBorders>
            <w:shd w:val="clear" w:color="auto" w:fill="auto"/>
            <w:noWrap/>
            <w:vAlign w:val="bottom"/>
            <w:hideMark/>
          </w:tcPr>
          <w:p w14:paraId="50A6125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- 70-1</w:t>
            </w:r>
          </w:p>
        </w:tc>
        <w:tc>
          <w:tcPr>
            <w:tcW w:w="136" w:type="pct"/>
            <w:tcBorders>
              <w:top w:val="nil"/>
              <w:left w:val="nil"/>
              <w:bottom w:val="nil"/>
              <w:right w:val="nil"/>
            </w:tcBorders>
            <w:shd w:val="clear" w:color="auto" w:fill="auto"/>
            <w:noWrap/>
            <w:vAlign w:val="bottom"/>
            <w:hideMark/>
          </w:tcPr>
          <w:p w14:paraId="0E19A77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739</w:t>
            </w:r>
          </w:p>
        </w:tc>
        <w:tc>
          <w:tcPr>
            <w:tcW w:w="1550" w:type="pct"/>
            <w:tcBorders>
              <w:top w:val="nil"/>
              <w:left w:val="nil"/>
              <w:bottom w:val="nil"/>
              <w:right w:val="nil"/>
            </w:tcBorders>
            <w:shd w:val="clear" w:color="auto" w:fill="auto"/>
            <w:noWrap/>
            <w:vAlign w:val="bottom"/>
            <w:hideMark/>
          </w:tcPr>
          <w:p w14:paraId="093B15C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- 129-3</w:t>
            </w:r>
          </w:p>
        </w:tc>
      </w:tr>
      <w:tr w:rsidR="00405438" w:rsidRPr="00405438" w14:paraId="494C7F24" w14:textId="77777777" w:rsidTr="002270DC">
        <w:trPr>
          <w:trHeight w:val="300"/>
        </w:trPr>
        <w:tc>
          <w:tcPr>
            <w:tcW w:w="136" w:type="pct"/>
            <w:tcBorders>
              <w:top w:val="nil"/>
              <w:left w:val="nil"/>
              <w:bottom w:val="nil"/>
              <w:right w:val="nil"/>
            </w:tcBorders>
            <w:shd w:val="clear" w:color="auto" w:fill="auto"/>
            <w:noWrap/>
            <w:vAlign w:val="bottom"/>
            <w:hideMark/>
          </w:tcPr>
          <w:p w14:paraId="4594B71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232</w:t>
            </w:r>
          </w:p>
        </w:tc>
        <w:tc>
          <w:tcPr>
            <w:tcW w:w="1521" w:type="pct"/>
            <w:tcBorders>
              <w:top w:val="nil"/>
              <w:left w:val="nil"/>
              <w:bottom w:val="nil"/>
              <w:right w:val="nil"/>
            </w:tcBorders>
            <w:shd w:val="clear" w:color="auto" w:fill="auto"/>
            <w:noWrap/>
            <w:vAlign w:val="bottom"/>
            <w:hideMark/>
          </w:tcPr>
          <w:p w14:paraId="7541D9E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- 33-9</w:t>
            </w:r>
          </w:p>
        </w:tc>
        <w:tc>
          <w:tcPr>
            <w:tcW w:w="136" w:type="pct"/>
            <w:tcBorders>
              <w:top w:val="nil"/>
              <w:left w:val="nil"/>
              <w:bottom w:val="nil"/>
              <w:right w:val="nil"/>
            </w:tcBorders>
            <w:shd w:val="clear" w:color="auto" w:fill="auto"/>
            <w:noWrap/>
            <w:vAlign w:val="bottom"/>
            <w:hideMark/>
          </w:tcPr>
          <w:p w14:paraId="7A5080B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486</w:t>
            </w:r>
          </w:p>
        </w:tc>
        <w:tc>
          <w:tcPr>
            <w:tcW w:w="1521" w:type="pct"/>
            <w:tcBorders>
              <w:top w:val="nil"/>
              <w:left w:val="nil"/>
              <w:bottom w:val="nil"/>
              <w:right w:val="nil"/>
            </w:tcBorders>
            <w:shd w:val="clear" w:color="auto" w:fill="auto"/>
            <w:noWrap/>
            <w:vAlign w:val="bottom"/>
            <w:hideMark/>
          </w:tcPr>
          <w:p w14:paraId="7D67404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- 70-2</w:t>
            </w:r>
          </w:p>
        </w:tc>
        <w:tc>
          <w:tcPr>
            <w:tcW w:w="136" w:type="pct"/>
            <w:tcBorders>
              <w:top w:val="nil"/>
              <w:left w:val="nil"/>
              <w:bottom w:val="nil"/>
              <w:right w:val="nil"/>
            </w:tcBorders>
            <w:shd w:val="clear" w:color="auto" w:fill="auto"/>
            <w:noWrap/>
            <w:vAlign w:val="bottom"/>
            <w:hideMark/>
          </w:tcPr>
          <w:p w14:paraId="7D1AB6F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740</w:t>
            </w:r>
          </w:p>
        </w:tc>
        <w:tc>
          <w:tcPr>
            <w:tcW w:w="1550" w:type="pct"/>
            <w:tcBorders>
              <w:top w:val="nil"/>
              <w:left w:val="nil"/>
              <w:bottom w:val="nil"/>
              <w:right w:val="nil"/>
            </w:tcBorders>
            <w:shd w:val="clear" w:color="auto" w:fill="auto"/>
            <w:noWrap/>
            <w:vAlign w:val="bottom"/>
            <w:hideMark/>
          </w:tcPr>
          <w:p w14:paraId="04EB133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- 129-4</w:t>
            </w:r>
          </w:p>
        </w:tc>
      </w:tr>
      <w:tr w:rsidR="00405438" w:rsidRPr="00405438" w14:paraId="0A8CDDAB" w14:textId="77777777" w:rsidTr="002270DC">
        <w:trPr>
          <w:trHeight w:val="300"/>
        </w:trPr>
        <w:tc>
          <w:tcPr>
            <w:tcW w:w="136" w:type="pct"/>
            <w:tcBorders>
              <w:top w:val="nil"/>
              <w:left w:val="nil"/>
              <w:bottom w:val="nil"/>
              <w:right w:val="nil"/>
            </w:tcBorders>
            <w:shd w:val="clear" w:color="auto" w:fill="auto"/>
            <w:noWrap/>
            <w:vAlign w:val="bottom"/>
            <w:hideMark/>
          </w:tcPr>
          <w:p w14:paraId="16B66C5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233</w:t>
            </w:r>
          </w:p>
        </w:tc>
        <w:tc>
          <w:tcPr>
            <w:tcW w:w="1521" w:type="pct"/>
            <w:tcBorders>
              <w:top w:val="nil"/>
              <w:left w:val="nil"/>
              <w:bottom w:val="nil"/>
              <w:right w:val="nil"/>
            </w:tcBorders>
            <w:shd w:val="clear" w:color="auto" w:fill="auto"/>
            <w:noWrap/>
            <w:vAlign w:val="bottom"/>
            <w:hideMark/>
          </w:tcPr>
          <w:p w14:paraId="6F66D41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- 33-10</w:t>
            </w:r>
          </w:p>
        </w:tc>
        <w:tc>
          <w:tcPr>
            <w:tcW w:w="136" w:type="pct"/>
            <w:tcBorders>
              <w:top w:val="nil"/>
              <w:left w:val="nil"/>
              <w:bottom w:val="nil"/>
              <w:right w:val="nil"/>
            </w:tcBorders>
            <w:shd w:val="clear" w:color="auto" w:fill="auto"/>
            <w:noWrap/>
            <w:vAlign w:val="bottom"/>
            <w:hideMark/>
          </w:tcPr>
          <w:p w14:paraId="56E26C3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487</w:t>
            </w:r>
          </w:p>
        </w:tc>
        <w:tc>
          <w:tcPr>
            <w:tcW w:w="1521" w:type="pct"/>
            <w:tcBorders>
              <w:top w:val="nil"/>
              <w:left w:val="nil"/>
              <w:bottom w:val="nil"/>
              <w:right w:val="nil"/>
            </w:tcBorders>
            <w:shd w:val="clear" w:color="auto" w:fill="auto"/>
            <w:noWrap/>
            <w:vAlign w:val="bottom"/>
            <w:hideMark/>
          </w:tcPr>
          <w:p w14:paraId="475D496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- 70-3</w:t>
            </w:r>
          </w:p>
        </w:tc>
        <w:tc>
          <w:tcPr>
            <w:tcW w:w="136" w:type="pct"/>
            <w:tcBorders>
              <w:top w:val="nil"/>
              <w:left w:val="nil"/>
              <w:bottom w:val="nil"/>
              <w:right w:val="nil"/>
            </w:tcBorders>
            <w:shd w:val="clear" w:color="auto" w:fill="auto"/>
            <w:noWrap/>
            <w:vAlign w:val="bottom"/>
            <w:hideMark/>
          </w:tcPr>
          <w:p w14:paraId="60D4BCD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741</w:t>
            </w:r>
          </w:p>
        </w:tc>
        <w:tc>
          <w:tcPr>
            <w:tcW w:w="1550" w:type="pct"/>
            <w:tcBorders>
              <w:top w:val="nil"/>
              <w:left w:val="nil"/>
              <w:bottom w:val="nil"/>
              <w:right w:val="nil"/>
            </w:tcBorders>
            <w:shd w:val="clear" w:color="auto" w:fill="auto"/>
            <w:noWrap/>
            <w:vAlign w:val="bottom"/>
            <w:hideMark/>
          </w:tcPr>
          <w:p w14:paraId="5C5D838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- 129-5</w:t>
            </w:r>
          </w:p>
        </w:tc>
      </w:tr>
      <w:tr w:rsidR="00405438" w:rsidRPr="00405438" w14:paraId="0B649056" w14:textId="77777777" w:rsidTr="002270DC">
        <w:trPr>
          <w:trHeight w:val="300"/>
        </w:trPr>
        <w:tc>
          <w:tcPr>
            <w:tcW w:w="136" w:type="pct"/>
            <w:tcBorders>
              <w:top w:val="nil"/>
              <w:left w:val="nil"/>
              <w:bottom w:val="nil"/>
              <w:right w:val="nil"/>
            </w:tcBorders>
            <w:shd w:val="clear" w:color="auto" w:fill="auto"/>
            <w:noWrap/>
            <w:vAlign w:val="bottom"/>
            <w:hideMark/>
          </w:tcPr>
          <w:p w14:paraId="59209EF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234</w:t>
            </w:r>
          </w:p>
        </w:tc>
        <w:tc>
          <w:tcPr>
            <w:tcW w:w="1521" w:type="pct"/>
            <w:tcBorders>
              <w:top w:val="nil"/>
              <w:left w:val="nil"/>
              <w:bottom w:val="nil"/>
              <w:right w:val="nil"/>
            </w:tcBorders>
            <w:shd w:val="clear" w:color="auto" w:fill="auto"/>
            <w:noWrap/>
            <w:vAlign w:val="bottom"/>
            <w:hideMark/>
          </w:tcPr>
          <w:p w14:paraId="5380671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- 33-11</w:t>
            </w:r>
          </w:p>
        </w:tc>
        <w:tc>
          <w:tcPr>
            <w:tcW w:w="136" w:type="pct"/>
            <w:tcBorders>
              <w:top w:val="nil"/>
              <w:left w:val="nil"/>
              <w:bottom w:val="nil"/>
              <w:right w:val="nil"/>
            </w:tcBorders>
            <w:shd w:val="clear" w:color="auto" w:fill="auto"/>
            <w:noWrap/>
            <w:vAlign w:val="bottom"/>
            <w:hideMark/>
          </w:tcPr>
          <w:p w14:paraId="0000B28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488</w:t>
            </w:r>
          </w:p>
        </w:tc>
        <w:tc>
          <w:tcPr>
            <w:tcW w:w="1521" w:type="pct"/>
            <w:tcBorders>
              <w:top w:val="nil"/>
              <w:left w:val="nil"/>
              <w:bottom w:val="nil"/>
              <w:right w:val="nil"/>
            </w:tcBorders>
            <w:shd w:val="clear" w:color="auto" w:fill="auto"/>
            <w:noWrap/>
            <w:vAlign w:val="bottom"/>
            <w:hideMark/>
          </w:tcPr>
          <w:p w14:paraId="35CCD91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- 70-4</w:t>
            </w:r>
          </w:p>
        </w:tc>
        <w:tc>
          <w:tcPr>
            <w:tcW w:w="136" w:type="pct"/>
            <w:tcBorders>
              <w:top w:val="nil"/>
              <w:left w:val="nil"/>
              <w:bottom w:val="nil"/>
              <w:right w:val="nil"/>
            </w:tcBorders>
            <w:shd w:val="clear" w:color="auto" w:fill="auto"/>
            <w:noWrap/>
            <w:vAlign w:val="bottom"/>
            <w:hideMark/>
          </w:tcPr>
          <w:p w14:paraId="0EB0A26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742</w:t>
            </w:r>
          </w:p>
        </w:tc>
        <w:tc>
          <w:tcPr>
            <w:tcW w:w="1550" w:type="pct"/>
            <w:tcBorders>
              <w:top w:val="nil"/>
              <w:left w:val="nil"/>
              <w:bottom w:val="nil"/>
              <w:right w:val="nil"/>
            </w:tcBorders>
            <w:shd w:val="clear" w:color="auto" w:fill="auto"/>
            <w:noWrap/>
            <w:vAlign w:val="bottom"/>
            <w:hideMark/>
          </w:tcPr>
          <w:p w14:paraId="2953B57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- 129-6</w:t>
            </w:r>
          </w:p>
        </w:tc>
      </w:tr>
      <w:tr w:rsidR="00405438" w:rsidRPr="00405438" w14:paraId="7D00F07E" w14:textId="77777777" w:rsidTr="002270DC">
        <w:trPr>
          <w:trHeight w:val="300"/>
        </w:trPr>
        <w:tc>
          <w:tcPr>
            <w:tcW w:w="136" w:type="pct"/>
            <w:tcBorders>
              <w:top w:val="nil"/>
              <w:left w:val="nil"/>
              <w:bottom w:val="nil"/>
              <w:right w:val="nil"/>
            </w:tcBorders>
            <w:shd w:val="clear" w:color="auto" w:fill="auto"/>
            <w:noWrap/>
            <w:vAlign w:val="bottom"/>
            <w:hideMark/>
          </w:tcPr>
          <w:p w14:paraId="2C01F66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235</w:t>
            </w:r>
          </w:p>
        </w:tc>
        <w:tc>
          <w:tcPr>
            <w:tcW w:w="1521" w:type="pct"/>
            <w:tcBorders>
              <w:top w:val="nil"/>
              <w:left w:val="nil"/>
              <w:bottom w:val="nil"/>
              <w:right w:val="nil"/>
            </w:tcBorders>
            <w:shd w:val="clear" w:color="auto" w:fill="auto"/>
            <w:noWrap/>
            <w:vAlign w:val="bottom"/>
            <w:hideMark/>
          </w:tcPr>
          <w:p w14:paraId="6255B77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- 33-13</w:t>
            </w:r>
          </w:p>
        </w:tc>
        <w:tc>
          <w:tcPr>
            <w:tcW w:w="136" w:type="pct"/>
            <w:tcBorders>
              <w:top w:val="nil"/>
              <w:left w:val="nil"/>
              <w:bottom w:val="nil"/>
              <w:right w:val="nil"/>
            </w:tcBorders>
            <w:shd w:val="clear" w:color="auto" w:fill="auto"/>
            <w:noWrap/>
            <w:vAlign w:val="bottom"/>
            <w:hideMark/>
          </w:tcPr>
          <w:p w14:paraId="0D6CFE7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489</w:t>
            </w:r>
          </w:p>
        </w:tc>
        <w:tc>
          <w:tcPr>
            <w:tcW w:w="1521" w:type="pct"/>
            <w:tcBorders>
              <w:top w:val="nil"/>
              <w:left w:val="nil"/>
              <w:bottom w:val="nil"/>
              <w:right w:val="nil"/>
            </w:tcBorders>
            <w:shd w:val="clear" w:color="auto" w:fill="auto"/>
            <w:noWrap/>
            <w:vAlign w:val="bottom"/>
            <w:hideMark/>
          </w:tcPr>
          <w:p w14:paraId="296BF79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- 70-7</w:t>
            </w:r>
          </w:p>
        </w:tc>
        <w:tc>
          <w:tcPr>
            <w:tcW w:w="136" w:type="pct"/>
            <w:tcBorders>
              <w:top w:val="nil"/>
              <w:left w:val="nil"/>
              <w:bottom w:val="nil"/>
              <w:right w:val="nil"/>
            </w:tcBorders>
            <w:shd w:val="clear" w:color="auto" w:fill="auto"/>
            <w:noWrap/>
            <w:vAlign w:val="bottom"/>
            <w:hideMark/>
          </w:tcPr>
          <w:p w14:paraId="2E05870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743</w:t>
            </w:r>
          </w:p>
        </w:tc>
        <w:tc>
          <w:tcPr>
            <w:tcW w:w="1550" w:type="pct"/>
            <w:tcBorders>
              <w:top w:val="nil"/>
              <w:left w:val="nil"/>
              <w:bottom w:val="nil"/>
              <w:right w:val="nil"/>
            </w:tcBorders>
            <w:shd w:val="clear" w:color="auto" w:fill="auto"/>
            <w:noWrap/>
            <w:vAlign w:val="bottom"/>
            <w:hideMark/>
          </w:tcPr>
          <w:p w14:paraId="251A4CC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- 129-7</w:t>
            </w:r>
          </w:p>
        </w:tc>
      </w:tr>
      <w:tr w:rsidR="00405438" w:rsidRPr="00405438" w14:paraId="417C115B" w14:textId="77777777" w:rsidTr="002270DC">
        <w:trPr>
          <w:trHeight w:val="300"/>
        </w:trPr>
        <w:tc>
          <w:tcPr>
            <w:tcW w:w="136" w:type="pct"/>
            <w:tcBorders>
              <w:top w:val="nil"/>
              <w:left w:val="nil"/>
              <w:bottom w:val="nil"/>
              <w:right w:val="nil"/>
            </w:tcBorders>
            <w:shd w:val="clear" w:color="auto" w:fill="auto"/>
            <w:noWrap/>
            <w:vAlign w:val="bottom"/>
            <w:hideMark/>
          </w:tcPr>
          <w:p w14:paraId="28170F6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236</w:t>
            </w:r>
          </w:p>
        </w:tc>
        <w:tc>
          <w:tcPr>
            <w:tcW w:w="1521" w:type="pct"/>
            <w:tcBorders>
              <w:top w:val="nil"/>
              <w:left w:val="nil"/>
              <w:bottom w:val="nil"/>
              <w:right w:val="nil"/>
            </w:tcBorders>
            <w:shd w:val="clear" w:color="auto" w:fill="auto"/>
            <w:noWrap/>
            <w:vAlign w:val="bottom"/>
            <w:hideMark/>
          </w:tcPr>
          <w:p w14:paraId="17B7B9F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- 34-1</w:t>
            </w:r>
          </w:p>
        </w:tc>
        <w:tc>
          <w:tcPr>
            <w:tcW w:w="136" w:type="pct"/>
            <w:tcBorders>
              <w:top w:val="nil"/>
              <w:left w:val="nil"/>
              <w:bottom w:val="nil"/>
              <w:right w:val="nil"/>
            </w:tcBorders>
            <w:shd w:val="clear" w:color="auto" w:fill="auto"/>
            <w:noWrap/>
            <w:vAlign w:val="bottom"/>
            <w:hideMark/>
          </w:tcPr>
          <w:p w14:paraId="7E660BB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490</w:t>
            </w:r>
          </w:p>
        </w:tc>
        <w:tc>
          <w:tcPr>
            <w:tcW w:w="1521" w:type="pct"/>
            <w:tcBorders>
              <w:top w:val="nil"/>
              <w:left w:val="nil"/>
              <w:bottom w:val="nil"/>
              <w:right w:val="nil"/>
            </w:tcBorders>
            <w:shd w:val="clear" w:color="auto" w:fill="auto"/>
            <w:noWrap/>
            <w:vAlign w:val="bottom"/>
            <w:hideMark/>
          </w:tcPr>
          <w:p w14:paraId="2BDDA87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- 70-8</w:t>
            </w:r>
          </w:p>
        </w:tc>
        <w:tc>
          <w:tcPr>
            <w:tcW w:w="136" w:type="pct"/>
            <w:tcBorders>
              <w:top w:val="nil"/>
              <w:left w:val="nil"/>
              <w:bottom w:val="nil"/>
              <w:right w:val="nil"/>
            </w:tcBorders>
            <w:shd w:val="clear" w:color="auto" w:fill="auto"/>
            <w:noWrap/>
            <w:vAlign w:val="bottom"/>
            <w:hideMark/>
          </w:tcPr>
          <w:p w14:paraId="7195478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744</w:t>
            </w:r>
          </w:p>
        </w:tc>
        <w:tc>
          <w:tcPr>
            <w:tcW w:w="1550" w:type="pct"/>
            <w:tcBorders>
              <w:top w:val="nil"/>
              <w:left w:val="nil"/>
              <w:bottom w:val="nil"/>
              <w:right w:val="nil"/>
            </w:tcBorders>
            <w:shd w:val="clear" w:color="auto" w:fill="auto"/>
            <w:noWrap/>
            <w:vAlign w:val="bottom"/>
            <w:hideMark/>
          </w:tcPr>
          <w:p w14:paraId="06E605E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- 129-8</w:t>
            </w:r>
          </w:p>
        </w:tc>
      </w:tr>
      <w:tr w:rsidR="00405438" w:rsidRPr="00405438" w14:paraId="432FB6E7" w14:textId="77777777" w:rsidTr="002270DC">
        <w:trPr>
          <w:trHeight w:val="300"/>
        </w:trPr>
        <w:tc>
          <w:tcPr>
            <w:tcW w:w="136" w:type="pct"/>
            <w:tcBorders>
              <w:top w:val="nil"/>
              <w:left w:val="nil"/>
              <w:bottom w:val="nil"/>
              <w:right w:val="nil"/>
            </w:tcBorders>
            <w:shd w:val="clear" w:color="auto" w:fill="auto"/>
            <w:noWrap/>
            <w:vAlign w:val="bottom"/>
            <w:hideMark/>
          </w:tcPr>
          <w:p w14:paraId="4FB2A5A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237</w:t>
            </w:r>
          </w:p>
        </w:tc>
        <w:tc>
          <w:tcPr>
            <w:tcW w:w="1521" w:type="pct"/>
            <w:tcBorders>
              <w:top w:val="nil"/>
              <w:left w:val="nil"/>
              <w:bottom w:val="nil"/>
              <w:right w:val="nil"/>
            </w:tcBorders>
            <w:shd w:val="clear" w:color="auto" w:fill="auto"/>
            <w:noWrap/>
            <w:vAlign w:val="bottom"/>
            <w:hideMark/>
          </w:tcPr>
          <w:p w14:paraId="1388D59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- 34-2</w:t>
            </w:r>
          </w:p>
        </w:tc>
        <w:tc>
          <w:tcPr>
            <w:tcW w:w="136" w:type="pct"/>
            <w:tcBorders>
              <w:top w:val="nil"/>
              <w:left w:val="nil"/>
              <w:bottom w:val="nil"/>
              <w:right w:val="nil"/>
            </w:tcBorders>
            <w:shd w:val="clear" w:color="auto" w:fill="auto"/>
            <w:noWrap/>
            <w:vAlign w:val="bottom"/>
            <w:hideMark/>
          </w:tcPr>
          <w:p w14:paraId="03772CB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491</w:t>
            </w:r>
          </w:p>
        </w:tc>
        <w:tc>
          <w:tcPr>
            <w:tcW w:w="1521" w:type="pct"/>
            <w:tcBorders>
              <w:top w:val="nil"/>
              <w:left w:val="nil"/>
              <w:bottom w:val="nil"/>
              <w:right w:val="nil"/>
            </w:tcBorders>
            <w:shd w:val="clear" w:color="auto" w:fill="auto"/>
            <w:noWrap/>
            <w:vAlign w:val="bottom"/>
            <w:hideMark/>
          </w:tcPr>
          <w:p w14:paraId="0DFA618A"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- 70-9</w:t>
            </w:r>
          </w:p>
        </w:tc>
        <w:tc>
          <w:tcPr>
            <w:tcW w:w="136" w:type="pct"/>
            <w:tcBorders>
              <w:top w:val="nil"/>
              <w:left w:val="nil"/>
              <w:bottom w:val="nil"/>
              <w:right w:val="nil"/>
            </w:tcBorders>
            <w:shd w:val="clear" w:color="auto" w:fill="auto"/>
            <w:noWrap/>
            <w:vAlign w:val="bottom"/>
            <w:hideMark/>
          </w:tcPr>
          <w:p w14:paraId="597C997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745</w:t>
            </w:r>
          </w:p>
        </w:tc>
        <w:tc>
          <w:tcPr>
            <w:tcW w:w="1550" w:type="pct"/>
            <w:tcBorders>
              <w:top w:val="nil"/>
              <w:left w:val="nil"/>
              <w:bottom w:val="nil"/>
              <w:right w:val="nil"/>
            </w:tcBorders>
            <w:shd w:val="clear" w:color="auto" w:fill="auto"/>
            <w:noWrap/>
            <w:vAlign w:val="bottom"/>
            <w:hideMark/>
          </w:tcPr>
          <w:p w14:paraId="1C17414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- 129-9</w:t>
            </w:r>
          </w:p>
        </w:tc>
      </w:tr>
      <w:tr w:rsidR="00405438" w:rsidRPr="00405438" w14:paraId="359A4A0C" w14:textId="77777777" w:rsidTr="002270DC">
        <w:trPr>
          <w:trHeight w:val="300"/>
        </w:trPr>
        <w:tc>
          <w:tcPr>
            <w:tcW w:w="136" w:type="pct"/>
            <w:tcBorders>
              <w:top w:val="nil"/>
              <w:left w:val="nil"/>
              <w:bottom w:val="nil"/>
              <w:right w:val="nil"/>
            </w:tcBorders>
            <w:shd w:val="clear" w:color="auto" w:fill="auto"/>
            <w:noWrap/>
            <w:vAlign w:val="bottom"/>
            <w:hideMark/>
          </w:tcPr>
          <w:p w14:paraId="188896A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238</w:t>
            </w:r>
          </w:p>
        </w:tc>
        <w:tc>
          <w:tcPr>
            <w:tcW w:w="1521" w:type="pct"/>
            <w:tcBorders>
              <w:top w:val="nil"/>
              <w:left w:val="nil"/>
              <w:bottom w:val="nil"/>
              <w:right w:val="nil"/>
            </w:tcBorders>
            <w:shd w:val="clear" w:color="auto" w:fill="auto"/>
            <w:noWrap/>
            <w:vAlign w:val="bottom"/>
            <w:hideMark/>
          </w:tcPr>
          <w:p w14:paraId="4B08839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- 34-3</w:t>
            </w:r>
          </w:p>
        </w:tc>
        <w:tc>
          <w:tcPr>
            <w:tcW w:w="136" w:type="pct"/>
            <w:tcBorders>
              <w:top w:val="nil"/>
              <w:left w:val="nil"/>
              <w:bottom w:val="nil"/>
              <w:right w:val="nil"/>
            </w:tcBorders>
            <w:shd w:val="clear" w:color="auto" w:fill="auto"/>
            <w:noWrap/>
            <w:vAlign w:val="bottom"/>
            <w:hideMark/>
          </w:tcPr>
          <w:p w14:paraId="20AD52E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492</w:t>
            </w:r>
          </w:p>
        </w:tc>
        <w:tc>
          <w:tcPr>
            <w:tcW w:w="1521" w:type="pct"/>
            <w:tcBorders>
              <w:top w:val="nil"/>
              <w:left w:val="nil"/>
              <w:bottom w:val="nil"/>
              <w:right w:val="nil"/>
            </w:tcBorders>
            <w:shd w:val="clear" w:color="auto" w:fill="auto"/>
            <w:noWrap/>
            <w:vAlign w:val="bottom"/>
            <w:hideMark/>
          </w:tcPr>
          <w:p w14:paraId="34517AD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- 70-10</w:t>
            </w:r>
          </w:p>
        </w:tc>
        <w:tc>
          <w:tcPr>
            <w:tcW w:w="136" w:type="pct"/>
            <w:tcBorders>
              <w:top w:val="nil"/>
              <w:left w:val="nil"/>
              <w:bottom w:val="nil"/>
              <w:right w:val="nil"/>
            </w:tcBorders>
            <w:shd w:val="clear" w:color="auto" w:fill="auto"/>
            <w:noWrap/>
            <w:vAlign w:val="bottom"/>
            <w:hideMark/>
          </w:tcPr>
          <w:p w14:paraId="34E1B88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746</w:t>
            </w:r>
          </w:p>
        </w:tc>
        <w:tc>
          <w:tcPr>
            <w:tcW w:w="1550" w:type="pct"/>
            <w:tcBorders>
              <w:top w:val="nil"/>
              <w:left w:val="nil"/>
              <w:bottom w:val="nil"/>
              <w:right w:val="nil"/>
            </w:tcBorders>
            <w:shd w:val="clear" w:color="auto" w:fill="auto"/>
            <w:noWrap/>
            <w:vAlign w:val="bottom"/>
            <w:hideMark/>
          </w:tcPr>
          <w:p w14:paraId="5270347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- 129-10</w:t>
            </w:r>
          </w:p>
        </w:tc>
      </w:tr>
      <w:tr w:rsidR="00405438" w:rsidRPr="00405438" w14:paraId="1914407A" w14:textId="77777777" w:rsidTr="002270DC">
        <w:trPr>
          <w:trHeight w:val="300"/>
        </w:trPr>
        <w:tc>
          <w:tcPr>
            <w:tcW w:w="136" w:type="pct"/>
            <w:tcBorders>
              <w:top w:val="nil"/>
              <w:left w:val="nil"/>
              <w:bottom w:val="nil"/>
              <w:right w:val="nil"/>
            </w:tcBorders>
            <w:shd w:val="clear" w:color="auto" w:fill="auto"/>
            <w:noWrap/>
            <w:vAlign w:val="bottom"/>
            <w:hideMark/>
          </w:tcPr>
          <w:p w14:paraId="7B176F65"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239</w:t>
            </w:r>
          </w:p>
        </w:tc>
        <w:tc>
          <w:tcPr>
            <w:tcW w:w="1521" w:type="pct"/>
            <w:tcBorders>
              <w:top w:val="nil"/>
              <w:left w:val="nil"/>
              <w:bottom w:val="nil"/>
              <w:right w:val="nil"/>
            </w:tcBorders>
            <w:shd w:val="clear" w:color="auto" w:fill="auto"/>
            <w:noWrap/>
            <w:vAlign w:val="bottom"/>
            <w:hideMark/>
          </w:tcPr>
          <w:p w14:paraId="4D19690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- 34-6</w:t>
            </w:r>
          </w:p>
        </w:tc>
        <w:tc>
          <w:tcPr>
            <w:tcW w:w="136" w:type="pct"/>
            <w:tcBorders>
              <w:top w:val="nil"/>
              <w:left w:val="nil"/>
              <w:bottom w:val="nil"/>
              <w:right w:val="nil"/>
            </w:tcBorders>
            <w:shd w:val="clear" w:color="auto" w:fill="auto"/>
            <w:noWrap/>
            <w:vAlign w:val="bottom"/>
            <w:hideMark/>
          </w:tcPr>
          <w:p w14:paraId="62DE3A2E"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493</w:t>
            </w:r>
          </w:p>
        </w:tc>
        <w:tc>
          <w:tcPr>
            <w:tcW w:w="1521" w:type="pct"/>
            <w:tcBorders>
              <w:top w:val="nil"/>
              <w:left w:val="nil"/>
              <w:bottom w:val="nil"/>
              <w:right w:val="nil"/>
            </w:tcBorders>
            <w:shd w:val="clear" w:color="auto" w:fill="auto"/>
            <w:noWrap/>
            <w:vAlign w:val="bottom"/>
            <w:hideMark/>
          </w:tcPr>
          <w:p w14:paraId="026AE95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- 70-11</w:t>
            </w:r>
          </w:p>
        </w:tc>
        <w:tc>
          <w:tcPr>
            <w:tcW w:w="136" w:type="pct"/>
            <w:tcBorders>
              <w:top w:val="nil"/>
              <w:left w:val="nil"/>
              <w:bottom w:val="nil"/>
              <w:right w:val="nil"/>
            </w:tcBorders>
            <w:shd w:val="clear" w:color="auto" w:fill="auto"/>
            <w:noWrap/>
            <w:vAlign w:val="bottom"/>
            <w:hideMark/>
          </w:tcPr>
          <w:p w14:paraId="5A86F81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747</w:t>
            </w:r>
          </w:p>
        </w:tc>
        <w:tc>
          <w:tcPr>
            <w:tcW w:w="1550" w:type="pct"/>
            <w:tcBorders>
              <w:top w:val="nil"/>
              <w:left w:val="nil"/>
              <w:bottom w:val="nil"/>
              <w:right w:val="nil"/>
            </w:tcBorders>
            <w:shd w:val="clear" w:color="auto" w:fill="auto"/>
            <w:noWrap/>
            <w:vAlign w:val="bottom"/>
            <w:hideMark/>
          </w:tcPr>
          <w:p w14:paraId="06E84E6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- 129-11</w:t>
            </w:r>
          </w:p>
        </w:tc>
      </w:tr>
      <w:tr w:rsidR="00405438" w:rsidRPr="00405438" w14:paraId="01E3DA57" w14:textId="77777777" w:rsidTr="002270DC">
        <w:trPr>
          <w:trHeight w:val="300"/>
        </w:trPr>
        <w:tc>
          <w:tcPr>
            <w:tcW w:w="136" w:type="pct"/>
            <w:tcBorders>
              <w:top w:val="nil"/>
              <w:left w:val="nil"/>
              <w:bottom w:val="nil"/>
              <w:right w:val="nil"/>
            </w:tcBorders>
            <w:shd w:val="clear" w:color="auto" w:fill="auto"/>
            <w:noWrap/>
            <w:vAlign w:val="bottom"/>
            <w:hideMark/>
          </w:tcPr>
          <w:p w14:paraId="38FA3C3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240</w:t>
            </w:r>
          </w:p>
        </w:tc>
        <w:tc>
          <w:tcPr>
            <w:tcW w:w="1521" w:type="pct"/>
            <w:tcBorders>
              <w:top w:val="nil"/>
              <w:left w:val="nil"/>
              <w:bottom w:val="nil"/>
              <w:right w:val="nil"/>
            </w:tcBorders>
            <w:shd w:val="clear" w:color="auto" w:fill="auto"/>
            <w:noWrap/>
            <w:vAlign w:val="bottom"/>
            <w:hideMark/>
          </w:tcPr>
          <w:p w14:paraId="72E6120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- 34-7</w:t>
            </w:r>
          </w:p>
        </w:tc>
        <w:tc>
          <w:tcPr>
            <w:tcW w:w="136" w:type="pct"/>
            <w:tcBorders>
              <w:top w:val="nil"/>
              <w:left w:val="nil"/>
              <w:bottom w:val="nil"/>
              <w:right w:val="nil"/>
            </w:tcBorders>
            <w:shd w:val="clear" w:color="auto" w:fill="auto"/>
            <w:noWrap/>
            <w:vAlign w:val="bottom"/>
            <w:hideMark/>
          </w:tcPr>
          <w:p w14:paraId="7F4D976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494</w:t>
            </w:r>
          </w:p>
        </w:tc>
        <w:tc>
          <w:tcPr>
            <w:tcW w:w="1521" w:type="pct"/>
            <w:tcBorders>
              <w:top w:val="nil"/>
              <w:left w:val="nil"/>
              <w:bottom w:val="nil"/>
              <w:right w:val="nil"/>
            </w:tcBorders>
            <w:shd w:val="clear" w:color="auto" w:fill="auto"/>
            <w:noWrap/>
            <w:vAlign w:val="bottom"/>
            <w:hideMark/>
          </w:tcPr>
          <w:p w14:paraId="5EB5A7E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- 70-12</w:t>
            </w:r>
          </w:p>
        </w:tc>
        <w:tc>
          <w:tcPr>
            <w:tcW w:w="136" w:type="pct"/>
            <w:tcBorders>
              <w:top w:val="nil"/>
              <w:left w:val="nil"/>
              <w:bottom w:val="nil"/>
              <w:right w:val="nil"/>
            </w:tcBorders>
            <w:shd w:val="clear" w:color="auto" w:fill="auto"/>
            <w:noWrap/>
            <w:vAlign w:val="bottom"/>
            <w:hideMark/>
          </w:tcPr>
          <w:p w14:paraId="79F6206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748</w:t>
            </w:r>
          </w:p>
        </w:tc>
        <w:tc>
          <w:tcPr>
            <w:tcW w:w="1550" w:type="pct"/>
            <w:tcBorders>
              <w:top w:val="nil"/>
              <w:left w:val="nil"/>
              <w:bottom w:val="nil"/>
              <w:right w:val="nil"/>
            </w:tcBorders>
            <w:shd w:val="clear" w:color="auto" w:fill="auto"/>
            <w:noWrap/>
            <w:vAlign w:val="bottom"/>
            <w:hideMark/>
          </w:tcPr>
          <w:p w14:paraId="7245FC1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- 129-12</w:t>
            </w:r>
          </w:p>
        </w:tc>
      </w:tr>
      <w:tr w:rsidR="00405438" w:rsidRPr="00405438" w14:paraId="34364083" w14:textId="77777777" w:rsidTr="002270DC">
        <w:trPr>
          <w:trHeight w:val="300"/>
        </w:trPr>
        <w:tc>
          <w:tcPr>
            <w:tcW w:w="136" w:type="pct"/>
            <w:tcBorders>
              <w:top w:val="nil"/>
              <w:left w:val="nil"/>
              <w:bottom w:val="nil"/>
              <w:right w:val="nil"/>
            </w:tcBorders>
            <w:shd w:val="clear" w:color="auto" w:fill="auto"/>
            <w:noWrap/>
            <w:vAlign w:val="bottom"/>
            <w:hideMark/>
          </w:tcPr>
          <w:p w14:paraId="1D3BFE1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241</w:t>
            </w:r>
          </w:p>
        </w:tc>
        <w:tc>
          <w:tcPr>
            <w:tcW w:w="1521" w:type="pct"/>
            <w:tcBorders>
              <w:top w:val="nil"/>
              <w:left w:val="nil"/>
              <w:bottom w:val="nil"/>
              <w:right w:val="nil"/>
            </w:tcBorders>
            <w:shd w:val="clear" w:color="auto" w:fill="auto"/>
            <w:noWrap/>
            <w:vAlign w:val="bottom"/>
            <w:hideMark/>
          </w:tcPr>
          <w:p w14:paraId="218EB07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- 34-9</w:t>
            </w:r>
          </w:p>
        </w:tc>
        <w:tc>
          <w:tcPr>
            <w:tcW w:w="136" w:type="pct"/>
            <w:tcBorders>
              <w:top w:val="nil"/>
              <w:left w:val="nil"/>
              <w:bottom w:val="nil"/>
              <w:right w:val="nil"/>
            </w:tcBorders>
            <w:shd w:val="clear" w:color="auto" w:fill="auto"/>
            <w:noWrap/>
            <w:vAlign w:val="bottom"/>
            <w:hideMark/>
          </w:tcPr>
          <w:p w14:paraId="7A13967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495</w:t>
            </w:r>
          </w:p>
        </w:tc>
        <w:tc>
          <w:tcPr>
            <w:tcW w:w="1521" w:type="pct"/>
            <w:tcBorders>
              <w:top w:val="nil"/>
              <w:left w:val="nil"/>
              <w:bottom w:val="nil"/>
              <w:right w:val="nil"/>
            </w:tcBorders>
            <w:shd w:val="clear" w:color="auto" w:fill="auto"/>
            <w:noWrap/>
            <w:vAlign w:val="bottom"/>
            <w:hideMark/>
          </w:tcPr>
          <w:p w14:paraId="5C816FD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- 71-1</w:t>
            </w:r>
          </w:p>
        </w:tc>
        <w:tc>
          <w:tcPr>
            <w:tcW w:w="136" w:type="pct"/>
            <w:tcBorders>
              <w:top w:val="nil"/>
              <w:left w:val="nil"/>
              <w:bottom w:val="nil"/>
              <w:right w:val="nil"/>
            </w:tcBorders>
            <w:shd w:val="clear" w:color="auto" w:fill="auto"/>
            <w:noWrap/>
            <w:vAlign w:val="bottom"/>
            <w:hideMark/>
          </w:tcPr>
          <w:p w14:paraId="6CAD302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749</w:t>
            </w:r>
          </w:p>
        </w:tc>
        <w:tc>
          <w:tcPr>
            <w:tcW w:w="1550" w:type="pct"/>
            <w:tcBorders>
              <w:top w:val="nil"/>
              <w:left w:val="nil"/>
              <w:bottom w:val="nil"/>
              <w:right w:val="nil"/>
            </w:tcBorders>
            <w:shd w:val="clear" w:color="auto" w:fill="auto"/>
            <w:noWrap/>
            <w:vAlign w:val="bottom"/>
            <w:hideMark/>
          </w:tcPr>
          <w:p w14:paraId="4B1D0AD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- 129-13</w:t>
            </w:r>
          </w:p>
        </w:tc>
      </w:tr>
      <w:tr w:rsidR="00405438" w:rsidRPr="00405438" w14:paraId="7EBED212" w14:textId="77777777" w:rsidTr="002270DC">
        <w:trPr>
          <w:trHeight w:val="300"/>
        </w:trPr>
        <w:tc>
          <w:tcPr>
            <w:tcW w:w="136" w:type="pct"/>
            <w:tcBorders>
              <w:top w:val="nil"/>
              <w:left w:val="nil"/>
              <w:bottom w:val="nil"/>
              <w:right w:val="nil"/>
            </w:tcBorders>
            <w:shd w:val="clear" w:color="auto" w:fill="auto"/>
            <w:noWrap/>
            <w:vAlign w:val="bottom"/>
            <w:hideMark/>
          </w:tcPr>
          <w:p w14:paraId="2055A9F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242</w:t>
            </w:r>
          </w:p>
        </w:tc>
        <w:tc>
          <w:tcPr>
            <w:tcW w:w="1521" w:type="pct"/>
            <w:tcBorders>
              <w:top w:val="nil"/>
              <w:left w:val="nil"/>
              <w:bottom w:val="nil"/>
              <w:right w:val="nil"/>
            </w:tcBorders>
            <w:shd w:val="clear" w:color="auto" w:fill="auto"/>
            <w:noWrap/>
            <w:vAlign w:val="bottom"/>
            <w:hideMark/>
          </w:tcPr>
          <w:p w14:paraId="11667AC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- 34-10</w:t>
            </w:r>
          </w:p>
        </w:tc>
        <w:tc>
          <w:tcPr>
            <w:tcW w:w="136" w:type="pct"/>
            <w:tcBorders>
              <w:top w:val="nil"/>
              <w:left w:val="nil"/>
              <w:bottom w:val="nil"/>
              <w:right w:val="nil"/>
            </w:tcBorders>
            <w:shd w:val="clear" w:color="auto" w:fill="auto"/>
            <w:noWrap/>
            <w:vAlign w:val="bottom"/>
            <w:hideMark/>
          </w:tcPr>
          <w:p w14:paraId="23808BB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496</w:t>
            </w:r>
          </w:p>
        </w:tc>
        <w:tc>
          <w:tcPr>
            <w:tcW w:w="1521" w:type="pct"/>
            <w:tcBorders>
              <w:top w:val="nil"/>
              <w:left w:val="nil"/>
              <w:bottom w:val="nil"/>
              <w:right w:val="nil"/>
            </w:tcBorders>
            <w:shd w:val="clear" w:color="auto" w:fill="auto"/>
            <w:noWrap/>
            <w:vAlign w:val="bottom"/>
            <w:hideMark/>
          </w:tcPr>
          <w:p w14:paraId="157CD58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- 71-4</w:t>
            </w:r>
          </w:p>
        </w:tc>
        <w:tc>
          <w:tcPr>
            <w:tcW w:w="136" w:type="pct"/>
            <w:tcBorders>
              <w:top w:val="nil"/>
              <w:left w:val="nil"/>
              <w:bottom w:val="nil"/>
              <w:right w:val="nil"/>
            </w:tcBorders>
            <w:shd w:val="clear" w:color="auto" w:fill="auto"/>
            <w:noWrap/>
            <w:vAlign w:val="bottom"/>
            <w:hideMark/>
          </w:tcPr>
          <w:p w14:paraId="7117908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750</w:t>
            </w:r>
          </w:p>
        </w:tc>
        <w:tc>
          <w:tcPr>
            <w:tcW w:w="1550" w:type="pct"/>
            <w:tcBorders>
              <w:top w:val="nil"/>
              <w:left w:val="nil"/>
              <w:bottom w:val="nil"/>
              <w:right w:val="nil"/>
            </w:tcBorders>
            <w:shd w:val="clear" w:color="auto" w:fill="auto"/>
            <w:noWrap/>
            <w:vAlign w:val="bottom"/>
            <w:hideMark/>
          </w:tcPr>
          <w:p w14:paraId="30105CA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- 130-1</w:t>
            </w:r>
          </w:p>
        </w:tc>
      </w:tr>
      <w:tr w:rsidR="00405438" w:rsidRPr="00405438" w14:paraId="47D0AD17" w14:textId="77777777" w:rsidTr="002270DC">
        <w:trPr>
          <w:trHeight w:val="300"/>
        </w:trPr>
        <w:tc>
          <w:tcPr>
            <w:tcW w:w="136" w:type="pct"/>
            <w:tcBorders>
              <w:top w:val="nil"/>
              <w:left w:val="nil"/>
              <w:bottom w:val="nil"/>
              <w:right w:val="nil"/>
            </w:tcBorders>
            <w:shd w:val="clear" w:color="auto" w:fill="auto"/>
            <w:noWrap/>
            <w:vAlign w:val="bottom"/>
            <w:hideMark/>
          </w:tcPr>
          <w:p w14:paraId="798DFC3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243</w:t>
            </w:r>
          </w:p>
        </w:tc>
        <w:tc>
          <w:tcPr>
            <w:tcW w:w="1521" w:type="pct"/>
            <w:tcBorders>
              <w:top w:val="nil"/>
              <w:left w:val="nil"/>
              <w:bottom w:val="nil"/>
              <w:right w:val="nil"/>
            </w:tcBorders>
            <w:shd w:val="clear" w:color="auto" w:fill="auto"/>
            <w:noWrap/>
            <w:vAlign w:val="bottom"/>
            <w:hideMark/>
          </w:tcPr>
          <w:p w14:paraId="5711B79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- 35-1</w:t>
            </w:r>
          </w:p>
        </w:tc>
        <w:tc>
          <w:tcPr>
            <w:tcW w:w="136" w:type="pct"/>
            <w:tcBorders>
              <w:top w:val="nil"/>
              <w:left w:val="nil"/>
              <w:bottom w:val="nil"/>
              <w:right w:val="nil"/>
            </w:tcBorders>
            <w:shd w:val="clear" w:color="auto" w:fill="auto"/>
            <w:noWrap/>
            <w:vAlign w:val="bottom"/>
            <w:hideMark/>
          </w:tcPr>
          <w:p w14:paraId="5DBD5EE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497</w:t>
            </w:r>
          </w:p>
        </w:tc>
        <w:tc>
          <w:tcPr>
            <w:tcW w:w="1521" w:type="pct"/>
            <w:tcBorders>
              <w:top w:val="nil"/>
              <w:left w:val="nil"/>
              <w:bottom w:val="nil"/>
              <w:right w:val="nil"/>
            </w:tcBorders>
            <w:shd w:val="clear" w:color="auto" w:fill="auto"/>
            <w:noWrap/>
            <w:vAlign w:val="bottom"/>
            <w:hideMark/>
          </w:tcPr>
          <w:p w14:paraId="44EE49C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- 71-5</w:t>
            </w:r>
          </w:p>
        </w:tc>
        <w:tc>
          <w:tcPr>
            <w:tcW w:w="136" w:type="pct"/>
            <w:tcBorders>
              <w:top w:val="nil"/>
              <w:left w:val="nil"/>
              <w:bottom w:val="nil"/>
              <w:right w:val="nil"/>
            </w:tcBorders>
            <w:shd w:val="clear" w:color="auto" w:fill="auto"/>
            <w:noWrap/>
            <w:vAlign w:val="bottom"/>
            <w:hideMark/>
          </w:tcPr>
          <w:p w14:paraId="04909E2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751</w:t>
            </w:r>
          </w:p>
        </w:tc>
        <w:tc>
          <w:tcPr>
            <w:tcW w:w="1550" w:type="pct"/>
            <w:tcBorders>
              <w:top w:val="nil"/>
              <w:left w:val="nil"/>
              <w:bottom w:val="nil"/>
              <w:right w:val="nil"/>
            </w:tcBorders>
            <w:shd w:val="clear" w:color="auto" w:fill="auto"/>
            <w:noWrap/>
            <w:vAlign w:val="bottom"/>
            <w:hideMark/>
          </w:tcPr>
          <w:p w14:paraId="3B0EF4C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- 130-2</w:t>
            </w:r>
          </w:p>
        </w:tc>
      </w:tr>
      <w:tr w:rsidR="00405438" w:rsidRPr="00405438" w14:paraId="53986585" w14:textId="77777777" w:rsidTr="002270DC">
        <w:trPr>
          <w:trHeight w:val="300"/>
        </w:trPr>
        <w:tc>
          <w:tcPr>
            <w:tcW w:w="136" w:type="pct"/>
            <w:tcBorders>
              <w:top w:val="nil"/>
              <w:left w:val="nil"/>
              <w:bottom w:val="nil"/>
              <w:right w:val="nil"/>
            </w:tcBorders>
            <w:shd w:val="clear" w:color="auto" w:fill="auto"/>
            <w:noWrap/>
            <w:vAlign w:val="bottom"/>
            <w:hideMark/>
          </w:tcPr>
          <w:p w14:paraId="2B8D1370"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244</w:t>
            </w:r>
          </w:p>
        </w:tc>
        <w:tc>
          <w:tcPr>
            <w:tcW w:w="1521" w:type="pct"/>
            <w:tcBorders>
              <w:top w:val="nil"/>
              <w:left w:val="nil"/>
              <w:bottom w:val="nil"/>
              <w:right w:val="nil"/>
            </w:tcBorders>
            <w:shd w:val="clear" w:color="auto" w:fill="auto"/>
            <w:noWrap/>
            <w:vAlign w:val="bottom"/>
            <w:hideMark/>
          </w:tcPr>
          <w:p w14:paraId="5E2F7F7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- 35-2</w:t>
            </w:r>
          </w:p>
        </w:tc>
        <w:tc>
          <w:tcPr>
            <w:tcW w:w="136" w:type="pct"/>
            <w:tcBorders>
              <w:top w:val="nil"/>
              <w:left w:val="nil"/>
              <w:bottom w:val="nil"/>
              <w:right w:val="nil"/>
            </w:tcBorders>
            <w:shd w:val="clear" w:color="auto" w:fill="auto"/>
            <w:noWrap/>
            <w:vAlign w:val="bottom"/>
            <w:hideMark/>
          </w:tcPr>
          <w:p w14:paraId="5F3AA30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498</w:t>
            </w:r>
          </w:p>
        </w:tc>
        <w:tc>
          <w:tcPr>
            <w:tcW w:w="1521" w:type="pct"/>
            <w:tcBorders>
              <w:top w:val="nil"/>
              <w:left w:val="nil"/>
              <w:bottom w:val="nil"/>
              <w:right w:val="nil"/>
            </w:tcBorders>
            <w:shd w:val="clear" w:color="auto" w:fill="auto"/>
            <w:noWrap/>
            <w:vAlign w:val="bottom"/>
            <w:hideMark/>
          </w:tcPr>
          <w:p w14:paraId="678DC58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- 71-6</w:t>
            </w:r>
          </w:p>
        </w:tc>
        <w:tc>
          <w:tcPr>
            <w:tcW w:w="136" w:type="pct"/>
            <w:tcBorders>
              <w:top w:val="nil"/>
              <w:left w:val="nil"/>
              <w:bottom w:val="nil"/>
              <w:right w:val="nil"/>
            </w:tcBorders>
            <w:shd w:val="clear" w:color="auto" w:fill="auto"/>
            <w:noWrap/>
            <w:vAlign w:val="bottom"/>
            <w:hideMark/>
          </w:tcPr>
          <w:p w14:paraId="44DF681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752</w:t>
            </w:r>
          </w:p>
        </w:tc>
        <w:tc>
          <w:tcPr>
            <w:tcW w:w="1550" w:type="pct"/>
            <w:tcBorders>
              <w:top w:val="nil"/>
              <w:left w:val="nil"/>
              <w:bottom w:val="nil"/>
              <w:right w:val="nil"/>
            </w:tcBorders>
            <w:shd w:val="clear" w:color="auto" w:fill="auto"/>
            <w:noWrap/>
            <w:vAlign w:val="bottom"/>
            <w:hideMark/>
          </w:tcPr>
          <w:p w14:paraId="49A82B7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- 130-3</w:t>
            </w:r>
          </w:p>
        </w:tc>
      </w:tr>
      <w:tr w:rsidR="00405438" w:rsidRPr="00405438" w14:paraId="66B08FD0" w14:textId="77777777" w:rsidTr="002270DC">
        <w:trPr>
          <w:trHeight w:val="300"/>
        </w:trPr>
        <w:tc>
          <w:tcPr>
            <w:tcW w:w="136" w:type="pct"/>
            <w:tcBorders>
              <w:top w:val="nil"/>
              <w:left w:val="nil"/>
              <w:bottom w:val="nil"/>
              <w:right w:val="nil"/>
            </w:tcBorders>
            <w:shd w:val="clear" w:color="auto" w:fill="auto"/>
            <w:noWrap/>
            <w:vAlign w:val="bottom"/>
            <w:hideMark/>
          </w:tcPr>
          <w:p w14:paraId="187B91B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245</w:t>
            </w:r>
          </w:p>
        </w:tc>
        <w:tc>
          <w:tcPr>
            <w:tcW w:w="1521" w:type="pct"/>
            <w:tcBorders>
              <w:top w:val="nil"/>
              <w:left w:val="nil"/>
              <w:bottom w:val="nil"/>
              <w:right w:val="nil"/>
            </w:tcBorders>
            <w:shd w:val="clear" w:color="auto" w:fill="auto"/>
            <w:noWrap/>
            <w:vAlign w:val="bottom"/>
            <w:hideMark/>
          </w:tcPr>
          <w:p w14:paraId="57929AC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- 35-3</w:t>
            </w:r>
          </w:p>
        </w:tc>
        <w:tc>
          <w:tcPr>
            <w:tcW w:w="136" w:type="pct"/>
            <w:tcBorders>
              <w:top w:val="nil"/>
              <w:left w:val="nil"/>
              <w:bottom w:val="nil"/>
              <w:right w:val="nil"/>
            </w:tcBorders>
            <w:shd w:val="clear" w:color="auto" w:fill="auto"/>
            <w:noWrap/>
            <w:vAlign w:val="bottom"/>
            <w:hideMark/>
          </w:tcPr>
          <w:p w14:paraId="2E48E16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499</w:t>
            </w:r>
          </w:p>
        </w:tc>
        <w:tc>
          <w:tcPr>
            <w:tcW w:w="1521" w:type="pct"/>
            <w:tcBorders>
              <w:top w:val="nil"/>
              <w:left w:val="nil"/>
              <w:bottom w:val="nil"/>
              <w:right w:val="nil"/>
            </w:tcBorders>
            <w:shd w:val="clear" w:color="auto" w:fill="auto"/>
            <w:noWrap/>
            <w:vAlign w:val="bottom"/>
            <w:hideMark/>
          </w:tcPr>
          <w:p w14:paraId="3CFC9BE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- 71-7</w:t>
            </w:r>
          </w:p>
        </w:tc>
        <w:tc>
          <w:tcPr>
            <w:tcW w:w="136" w:type="pct"/>
            <w:tcBorders>
              <w:top w:val="nil"/>
              <w:left w:val="nil"/>
              <w:bottom w:val="nil"/>
              <w:right w:val="nil"/>
            </w:tcBorders>
            <w:shd w:val="clear" w:color="auto" w:fill="auto"/>
            <w:noWrap/>
            <w:vAlign w:val="bottom"/>
            <w:hideMark/>
          </w:tcPr>
          <w:p w14:paraId="41F5416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753</w:t>
            </w:r>
          </w:p>
        </w:tc>
        <w:tc>
          <w:tcPr>
            <w:tcW w:w="1550" w:type="pct"/>
            <w:tcBorders>
              <w:top w:val="nil"/>
              <w:left w:val="nil"/>
              <w:bottom w:val="nil"/>
              <w:right w:val="nil"/>
            </w:tcBorders>
            <w:shd w:val="clear" w:color="auto" w:fill="auto"/>
            <w:noWrap/>
            <w:vAlign w:val="bottom"/>
            <w:hideMark/>
          </w:tcPr>
          <w:p w14:paraId="78DA385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- 130-4</w:t>
            </w:r>
          </w:p>
        </w:tc>
      </w:tr>
      <w:tr w:rsidR="00405438" w:rsidRPr="00405438" w14:paraId="45C49354" w14:textId="77777777" w:rsidTr="002270DC">
        <w:trPr>
          <w:trHeight w:val="300"/>
        </w:trPr>
        <w:tc>
          <w:tcPr>
            <w:tcW w:w="136" w:type="pct"/>
            <w:tcBorders>
              <w:top w:val="nil"/>
              <w:left w:val="nil"/>
              <w:bottom w:val="nil"/>
              <w:right w:val="nil"/>
            </w:tcBorders>
            <w:shd w:val="clear" w:color="auto" w:fill="auto"/>
            <w:noWrap/>
            <w:vAlign w:val="bottom"/>
            <w:hideMark/>
          </w:tcPr>
          <w:p w14:paraId="1E8A048B"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246</w:t>
            </w:r>
          </w:p>
        </w:tc>
        <w:tc>
          <w:tcPr>
            <w:tcW w:w="1521" w:type="pct"/>
            <w:tcBorders>
              <w:top w:val="nil"/>
              <w:left w:val="nil"/>
              <w:bottom w:val="nil"/>
              <w:right w:val="nil"/>
            </w:tcBorders>
            <w:shd w:val="clear" w:color="auto" w:fill="auto"/>
            <w:noWrap/>
            <w:vAlign w:val="bottom"/>
            <w:hideMark/>
          </w:tcPr>
          <w:p w14:paraId="2FDD042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- 35-4</w:t>
            </w:r>
          </w:p>
        </w:tc>
        <w:tc>
          <w:tcPr>
            <w:tcW w:w="136" w:type="pct"/>
            <w:tcBorders>
              <w:top w:val="nil"/>
              <w:left w:val="nil"/>
              <w:bottom w:val="nil"/>
              <w:right w:val="nil"/>
            </w:tcBorders>
            <w:shd w:val="clear" w:color="auto" w:fill="auto"/>
            <w:noWrap/>
            <w:vAlign w:val="bottom"/>
            <w:hideMark/>
          </w:tcPr>
          <w:p w14:paraId="4CF4A30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500</w:t>
            </w:r>
          </w:p>
        </w:tc>
        <w:tc>
          <w:tcPr>
            <w:tcW w:w="1521" w:type="pct"/>
            <w:tcBorders>
              <w:top w:val="nil"/>
              <w:left w:val="nil"/>
              <w:bottom w:val="nil"/>
              <w:right w:val="nil"/>
            </w:tcBorders>
            <w:shd w:val="clear" w:color="auto" w:fill="auto"/>
            <w:noWrap/>
            <w:vAlign w:val="bottom"/>
            <w:hideMark/>
          </w:tcPr>
          <w:p w14:paraId="601F4E7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- 71-9</w:t>
            </w:r>
          </w:p>
        </w:tc>
        <w:tc>
          <w:tcPr>
            <w:tcW w:w="136" w:type="pct"/>
            <w:tcBorders>
              <w:top w:val="nil"/>
              <w:left w:val="nil"/>
              <w:bottom w:val="nil"/>
              <w:right w:val="nil"/>
            </w:tcBorders>
            <w:shd w:val="clear" w:color="auto" w:fill="auto"/>
            <w:noWrap/>
            <w:vAlign w:val="bottom"/>
            <w:hideMark/>
          </w:tcPr>
          <w:p w14:paraId="2C11D591"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754</w:t>
            </w:r>
          </w:p>
        </w:tc>
        <w:tc>
          <w:tcPr>
            <w:tcW w:w="1550" w:type="pct"/>
            <w:tcBorders>
              <w:top w:val="nil"/>
              <w:left w:val="nil"/>
              <w:bottom w:val="nil"/>
              <w:right w:val="nil"/>
            </w:tcBorders>
            <w:shd w:val="clear" w:color="auto" w:fill="auto"/>
            <w:noWrap/>
            <w:vAlign w:val="bottom"/>
            <w:hideMark/>
          </w:tcPr>
          <w:p w14:paraId="433AE73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- 130-5</w:t>
            </w:r>
          </w:p>
        </w:tc>
      </w:tr>
      <w:tr w:rsidR="00405438" w:rsidRPr="00405438" w14:paraId="1EDB190F" w14:textId="77777777" w:rsidTr="002270DC">
        <w:trPr>
          <w:trHeight w:val="300"/>
        </w:trPr>
        <w:tc>
          <w:tcPr>
            <w:tcW w:w="136" w:type="pct"/>
            <w:tcBorders>
              <w:top w:val="nil"/>
              <w:left w:val="nil"/>
              <w:bottom w:val="nil"/>
              <w:right w:val="nil"/>
            </w:tcBorders>
            <w:shd w:val="clear" w:color="auto" w:fill="auto"/>
            <w:noWrap/>
            <w:vAlign w:val="bottom"/>
            <w:hideMark/>
          </w:tcPr>
          <w:p w14:paraId="2154C466"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247</w:t>
            </w:r>
          </w:p>
        </w:tc>
        <w:tc>
          <w:tcPr>
            <w:tcW w:w="1521" w:type="pct"/>
            <w:tcBorders>
              <w:top w:val="nil"/>
              <w:left w:val="nil"/>
              <w:bottom w:val="nil"/>
              <w:right w:val="nil"/>
            </w:tcBorders>
            <w:shd w:val="clear" w:color="auto" w:fill="auto"/>
            <w:noWrap/>
            <w:vAlign w:val="bottom"/>
            <w:hideMark/>
          </w:tcPr>
          <w:p w14:paraId="4BFF507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- 35-6</w:t>
            </w:r>
          </w:p>
        </w:tc>
        <w:tc>
          <w:tcPr>
            <w:tcW w:w="136" w:type="pct"/>
            <w:tcBorders>
              <w:top w:val="nil"/>
              <w:left w:val="nil"/>
              <w:bottom w:val="nil"/>
              <w:right w:val="nil"/>
            </w:tcBorders>
            <w:shd w:val="clear" w:color="auto" w:fill="auto"/>
            <w:noWrap/>
            <w:vAlign w:val="bottom"/>
            <w:hideMark/>
          </w:tcPr>
          <w:p w14:paraId="1CBE2BF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501</w:t>
            </w:r>
          </w:p>
        </w:tc>
        <w:tc>
          <w:tcPr>
            <w:tcW w:w="1521" w:type="pct"/>
            <w:tcBorders>
              <w:top w:val="nil"/>
              <w:left w:val="nil"/>
              <w:bottom w:val="nil"/>
              <w:right w:val="nil"/>
            </w:tcBorders>
            <w:shd w:val="clear" w:color="auto" w:fill="auto"/>
            <w:noWrap/>
            <w:vAlign w:val="bottom"/>
            <w:hideMark/>
          </w:tcPr>
          <w:p w14:paraId="46AA4514"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- 71-10</w:t>
            </w:r>
          </w:p>
        </w:tc>
        <w:tc>
          <w:tcPr>
            <w:tcW w:w="136" w:type="pct"/>
            <w:tcBorders>
              <w:top w:val="nil"/>
              <w:left w:val="nil"/>
              <w:bottom w:val="nil"/>
              <w:right w:val="nil"/>
            </w:tcBorders>
            <w:shd w:val="clear" w:color="auto" w:fill="auto"/>
            <w:noWrap/>
            <w:vAlign w:val="bottom"/>
            <w:hideMark/>
          </w:tcPr>
          <w:p w14:paraId="0D28E4A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755</w:t>
            </w:r>
          </w:p>
        </w:tc>
        <w:tc>
          <w:tcPr>
            <w:tcW w:w="1550" w:type="pct"/>
            <w:tcBorders>
              <w:top w:val="nil"/>
              <w:left w:val="nil"/>
              <w:bottom w:val="nil"/>
              <w:right w:val="nil"/>
            </w:tcBorders>
            <w:shd w:val="clear" w:color="auto" w:fill="auto"/>
            <w:noWrap/>
            <w:vAlign w:val="bottom"/>
            <w:hideMark/>
          </w:tcPr>
          <w:p w14:paraId="74D808E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- 130-6</w:t>
            </w:r>
          </w:p>
        </w:tc>
      </w:tr>
      <w:tr w:rsidR="00405438" w:rsidRPr="00405438" w14:paraId="52D45D27" w14:textId="77777777" w:rsidTr="002270DC">
        <w:trPr>
          <w:trHeight w:val="300"/>
        </w:trPr>
        <w:tc>
          <w:tcPr>
            <w:tcW w:w="136" w:type="pct"/>
            <w:tcBorders>
              <w:top w:val="nil"/>
              <w:left w:val="nil"/>
              <w:bottom w:val="nil"/>
              <w:right w:val="nil"/>
            </w:tcBorders>
            <w:shd w:val="clear" w:color="auto" w:fill="auto"/>
            <w:noWrap/>
            <w:vAlign w:val="bottom"/>
            <w:hideMark/>
          </w:tcPr>
          <w:p w14:paraId="565D0753"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248</w:t>
            </w:r>
          </w:p>
        </w:tc>
        <w:tc>
          <w:tcPr>
            <w:tcW w:w="1521" w:type="pct"/>
            <w:tcBorders>
              <w:top w:val="nil"/>
              <w:left w:val="nil"/>
              <w:bottom w:val="nil"/>
              <w:right w:val="nil"/>
            </w:tcBorders>
            <w:shd w:val="clear" w:color="auto" w:fill="auto"/>
            <w:noWrap/>
            <w:vAlign w:val="bottom"/>
            <w:hideMark/>
          </w:tcPr>
          <w:p w14:paraId="49EEE1CE"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- 35-8</w:t>
            </w:r>
          </w:p>
        </w:tc>
        <w:tc>
          <w:tcPr>
            <w:tcW w:w="136" w:type="pct"/>
            <w:tcBorders>
              <w:top w:val="nil"/>
              <w:left w:val="nil"/>
              <w:bottom w:val="nil"/>
              <w:right w:val="nil"/>
            </w:tcBorders>
            <w:shd w:val="clear" w:color="auto" w:fill="auto"/>
            <w:noWrap/>
            <w:vAlign w:val="bottom"/>
            <w:hideMark/>
          </w:tcPr>
          <w:p w14:paraId="6C596FD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502</w:t>
            </w:r>
          </w:p>
        </w:tc>
        <w:tc>
          <w:tcPr>
            <w:tcW w:w="1521" w:type="pct"/>
            <w:tcBorders>
              <w:top w:val="nil"/>
              <w:left w:val="nil"/>
              <w:bottom w:val="nil"/>
              <w:right w:val="nil"/>
            </w:tcBorders>
            <w:shd w:val="clear" w:color="auto" w:fill="auto"/>
            <w:noWrap/>
            <w:vAlign w:val="bottom"/>
            <w:hideMark/>
          </w:tcPr>
          <w:p w14:paraId="3E24099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- 71-11</w:t>
            </w:r>
          </w:p>
        </w:tc>
        <w:tc>
          <w:tcPr>
            <w:tcW w:w="136" w:type="pct"/>
            <w:tcBorders>
              <w:top w:val="nil"/>
              <w:left w:val="nil"/>
              <w:bottom w:val="nil"/>
              <w:right w:val="nil"/>
            </w:tcBorders>
            <w:shd w:val="clear" w:color="auto" w:fill="auto"/>
            <w:noWrap/>
            <w:vAlign w:val="bottom"/>
            <w:hideMark/>
          </w:tcPr>
          <w:p w14:paraId="0791673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756</w:t>
            </w:r>
          </w:p>
        </w:tc>
        <w:tc>
          <w:tcPr>
            <w:tcW w:w="1550" w:type="pct"/>
            <w:tcBorders>
              <w:top w:val="nil"/>
              <w:left w:val="nil"/>
              <w:bottom w:val="nil"/>
              <w:right w:val="nil"/>
            </w:tcBorders>
            <w:shd w:val="clear" w:color="auto" w:fill="auto"/>
            <w:noWrap/>
            <w:vAlign w:val="bottom"/>
            <w:hideMark/>
          </w:tcPr>
          <w:p w14:paraId="7032402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- 130-7</w:t>
            </w:r>
          </w:p>
        </w:tc>
      </w:tr>
      <w:tr w:rsidR="00405438" w:rsidRPr="00405438" w14:paraId="16391B5C" w14:textId="77777777" w:rsidTr="002270DC">
        <w:trPr>
          <w:trHeight w:val="300"/>
        </w:trPr>
        <w:tc>
          <w:tcPr>
            <w:tcW w:w="136" w:type="pct"/>
            <w:tcBorders>
              <w:top w:val="nil"/>
              <w:left w:val="nil"/>
              <w:bottom w:val="nil"/>
              <w:right w:val="nil"/>
            </w:tcBorders>
            <w:shd w:val="clear" w:color="auto" w:fill="auto"/>
            <w:noWrap/>
            <w:vAlign w:val="bottom"/>
            <w:hideMark/>
          </w:tcPr>
          <w:p w14:paraId="38068F8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249</w:t>
            </w:r>
          </w:p>
        </w:tc>
        <w:tc>
          <w:tcPr>
            <w:tcW w:w="1521" w:type="pct"/>
            <w:tcBorders>
              <w:top w:val="nil"/>
              <w:left w:val="nil"/>
              <w:bottom w:val="nil"/>
              <w:right w:val="nil"/>
            </w:tcBorders>
            <w:shd w:val="clear" w:color="auto" w:fill="auto"/>
            <w:noWrap/>
            <w:vAlign w:val="bottom"/>
            <w:hideMark/>
          </w:tcPr>
          <w:p w14:paraId="6EBD69F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- 35-10</w:t>
            </w:r>
          </w:p>
        </w:tc>
        <w:tc>
          <w:tcPr>
            <w:tcW w:w="136" w:type="pct"/>
            <w:tcBorders>
              <w:top w:val="nil"/>
              <w:left w:val="nil"/>
              <w:bottom w:val="nil"/>
              <w:right w:val="nil"/>
            </w:tcBorders>
            <w:shd w:val="clear" w:color="auto" w:fill="auto"/>
            <w:noWrap/>
            <w:vAlign w:val="bottom"/>
            <w:hideMark/>
          </w:tcPr>
          <w:p w14:paraId="7396F17C"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503</w:t>
            </w:r>
          </w:p>
        </w:tc>
        <w:tc>
          <w:tcPr>
            <w:tcW w:w="1521" w:type="pct"/>
            <w:tcBorders>
              <w:top w:val="nil"/>
              <w:left w:val="nil"/>
              <w:bottom w:val="nil"/>
              <w:right w:val="nil"/>
            </w:tcBorders>
            <w:shd w:val="clear" w:color="auto" w:fill="auto"/>
            <w:noWrap/>
            <w:vAlign w:val="bottom"/>
            <w:hideMark/>
          </w:tcPr>
          <w:p w14:paraId="00BB0A47"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- 71-12</w:t>
            </w:r>
          </w:p>
        </w:tc>
        <w:tc>
          <w:tcPr>
            <w:tcW w:w="136" w:type="pct"/>
            <w:tcBorders>
              <w:top w:val="nil"/>
              <w:left w:val="nil"/>
              <w:bottom w:val="nil"/>
              <w:right w:val="nil"/>
            </w:tcBorders>
            <w:shd w:val="clear" w:color="auto" w:fill="auto"/>
            <w:noWrap/>
            <w:vAlign w:val="bottom"/>
            <w:hideMark/>
          </w:tcPr>
          <w:p w14:paraId="2285EC62"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757</w:t>
            </w:r>
          </w:p>
        </w:tc>
        <w:tc>
          <w:tcPr>
            <w:tcW w:w="1550" w:type="pct"/>
            <w:tcBorders>
              <w:top w:val="nil"/>
              <w:left w:val="nil"/>
              <w:bottom w:val="nil"/>
              <w:right w:val="nil"/>
            </w:tcBorders>
            <w:shd w:val="clear" w:color="auto" w:fill="auto"/>
            <w:noWrap/>
            <w:vAlign w:val="bottom"/>
            <w:hideMark/>
          </w:tcPr>
          <w:p w14:paraId="06CA33F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- 130-8</w:t>
            </w:r>
          </w:p>
        </w:tc>
      </w:tr>
      <w:tr w:rsidR="00405438" w:rsidRPr="00405438" w14:paraId="7D9D063C" w14:textId="77777777" w:rsidTr="002270DC">
        <w:trPr>
          <w:trHeight w:val="300"/>
        </w:trPr>
        <w:tc>
          <w:tcPr>
            <w:tcW w:w="136" w:type="pct"/>
            <w:tcBorders>
              <w:top w:val="nil"/>
              <w:left w:val="nil"/>
              <w:bottom w:val="nil"/>
              <w:right w:val="nil"/>
            </w:tcBorders>
            <w:shd w:val="clear" w:color="auto" w:fill="auto"/>
            <w:noWrap/>
            <w:vAlign w:val="bottom"/>
            <w:hideMark/>
          </w:tcPr>
          <w:p w14:paraId="27DB5B3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250</w:t>
            </w:r>
          </w:p>
        </w:tc>
        <w:tc>
          <w:tcPr>
            <w:tcW w:w="1521" w:type="pct"/>
            <w:tcBorders>
              <w:top w:val="nil"/>
              <w:left w:val="nil"/>
              <w:bottom w:val="nil"/>
              <w:right w:val="nil"/>
            </w:tcBorders>
            <w:shd w:val="clear" w:color="auto" w:fill="auto"/>
            <w:noWrap/>
            <w:vAlign w:val="bottom"/>
            <w:hideMark/>
          </w:tcPr>
          <w:p w14:paraId="25475DC8"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- 35-11</w:t>
            </w:r>
          </w:p>
        </w:tc>
        <w:tc>
          <w:tcPr>
            <w:tcW w:w="136" w:type="pct"/>
            <w:tcBorders>
              <w:top w:val="nil"/>
              <w:left w:val="nil"/>
              <w:bottom w:val="nil"/>
              <w:right w:val="nil"/>
            </w:tcBorders>
            <w:shd w:val="clear" w:color="auto" w:fill="auto"/>
            <w:noWrap/>
            <w:vAlign w:val="bottom"/>
            <w:hideMark/>
          </w:tcPr>
          <w:p w14:paraId="3DE5891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504</w:t>
            </w:r>
          </w:p>
        </w:tc>
        <w:tc>
          <w:tcPr>
            <w:tcW w:w="1521" w:type="pct"/>
            <w:tcBorders>
              <w:top w:val="nil"/>
              <w:left w:val="nil"/>
              <w:bottom w:val="nil"/>
              <w:right w:val="nil"/>
            </w:tcBorders>
            <w:shd w:val="clear" w:color="auto" w:fill="auto"/>
            <w:noWrap/>
            <w:vAlign w:val="bottom"/>
            <w:hideMark/>
          </w:tcPr>
          <w:p w14:paraId="29C9788F"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- 72-3</w:t>
            </w:r>
          </w:p>
        </w:tc>
        <w:tc>
          <w:tcPr>
            <w:tcW w:w="136" w:type="pct"/>
            <w:tcBorders>
              <w:top w:val="nil"/>
              <w:left w:val="nil"/>
              <w:bottom w:val="nil"/>
              <w:right w:val="nil"/>
            </w:tcBorders>
            <w:shd w:val="clear" w:color="auto" w:fill="auto"/>
            <w:noWrap/>
            <w:vAlign w:val="bottom"/>
            <w:hideMark/>
          </w:tcPr>
          <w:p w14:paraId="3122DA7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758</w:t>
            </w:r>
          </w:p>
        </w:tc>
        <w:tc>
          <w:tcPr>
            <w:tcW w:w="1550" w:type="pct"/>
            <w:tcBorders>
              <w:top w:val="nil"/>
              <w:left w:val="nil"/>
              <w:bottom w:val="nil"/>
              <w:right w:val="nil"/>
            </w:tcBorders>
            <w:shd w:val="clear" w:color="auto" w:fill="auto"/>
            <w:noWrap/>
            <w:vAlign w:val="bottom"/>
            <w:hideMark/>
          </w:tcPr>
          <w:p w14:paraId="2124033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- 130-9</w:t>
            </w:r>
          </w:p>
        </w:tc>
      </w:tr>
      <w:tr w:rsidR="00405438" w:rsidRPr="00405438" w14:paraId="26A41776" w14:textId="77777777" w:rsidTr="002270DC">
        <w:trPr>
          <w:trHeight w:val="300"/>
        </w:trPr>
        <w:tc>
          <w:tcPr>
            <w:tcW w:w="136" w:type="pct"/>
            <w:tcBorders>
              <w:top w:val="nil"/>
              <w:left w:val="nil"/>
              <w:bottom w:val="nil"/>
              <w:right w:val="nil"/>
            </w:tcBorders>
            <w:shd w:val="clear" w:color="auto" w:fill="auto"/>
            <w:noWrap/>
            <w:vAlign w:val="bottom"/>
            <w:hideMark/>
          </w:tcPr>
          <w:p w14:paraId="0C052C2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251</w:t>
            </w:r>
          </w:p>
        </w:tc>
        <w:tc>
          <w:tcPr>
            <w:tcW w:w="1521" w:type="pct"/>
            <w:tcBorders>
              <w:top w:val="nil"/>
              <w:left w:val="nil"/>
              <w:bottom w:val="nil"/>
              <w:right w:val="nil"/>
            </w:tcBorders>
            <w:shd w:val="clear" w:color="auto" w:fill="auto"/>
            <w:noWrap/>
            <w:vAlign w:val="bottom"/>
            <w:hideMark/>
          </w:tcPr>
          <w:p w14:paraId="3D7B8D7D"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- 35-13</w:t>
            </w:r>
          </w:p>
        </w:tc>
        <w:tc>
          <w:tcPr>
            <w:tcW w:w="136" w:type="pct"/>
            <w:tcBorders>
              <w:top w:val="nil"/>
              <w:left w:val="nil"/>
              <w:bottom w:val="nil"/>
              <w:right w:val="nil"/>
            </w:tcBorders>
            <w:shd w:val="clear" w:color="auto" w:fill="auto"/>
            <w:noWrap/>
            <w:vAlign w:val="bottom"/>
            <w:hideMark/>
          </w:tcPr>
          <w:p w14:paraId="47EFCC87"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505</w:t>
            </w:r>
          </w:p>
        </w:tc>
        <w:tc>
          <w:tcPr>
            <w:tcW w:w="1521" w:type="pct"/>
            <w:tcBorders>
              <w:top w:val="nil"/>
              <w:left w:val="nil"/>
              <w:bottom w:val="nil"/>
              <w:right w:val="nil"/>
            </w:tcBorders>
            <w:shd w:val="clear" w:color="auto" w:fill="auto"/>
            <w:noWrap/>
            <w:vAlign w:val="bottom"/>
            <w:hideMark/>
          </w:tcPr>
          <w:p w14:paraId="558621E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- 72-5</w:t>
            </w:r>
          </w:p>
        </w:tc>
        <w:tc>
          <w:tcPr>
            <w:tcW w:w="136" w:type="pct"/>
            <w:tcBorders>
              <w:top w:val="nil"/>
              <w:left w:val="nil"/>
              <w:bottom w:val="nil"/>
              <w:right w:val="nil"/>
            </w:tcBorders>
            <w:shd w:val="clear" w:color="auto" w:fill="auto"/>
            <w:noWrap/>
            <w:vAlign w:val="bottom"/>
            <w:hideMark/>
          </w:tcPr>
          <w:p w14:paraId="15CF39A4"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759</w:t>
            </w:r>
          </w:p>
        </w:tc>
        <w:tc>
          <w:tcPr>
            <w:tcW w:w="1550" w:type="pct"/>
            <w:tcBorders>
              <w:top w:val="nil"/>
              <w:left w:val="nil"/>
              <w:bottom w:val="nil"/>
              <w:right w:val="nil"/>
            </w:tcBorders>
            <w:shd w:val="clear" w:color="auto" w:fill="auto"/>
            <w:noWrap/>
            <w:vAlign w:val="bottom"/>
            <w:hideMark/>
          </w:tcPr>
          <w:p w14:paraId="49E30E3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- 130-10</w:t>
            </w:r>
          </w:p>
        </w:tc>
      </w:tr>
      <w:tr w:rsidR="00405438" w:rsidRPr="00405438" w14:paraId="3E627B3C" w14:textId="77777777" w:rsidTr="002270DC">
        <w:trPr>
          <w:trHeight w:val="300"/>
        </w:trPr>
        <w:tc>
          <w:tcPr>
            <w:tcW w:w="136" w:type="pct"/>
            <w:tcBorders>
              <w:top w:val="nil"/>
              <w:left w:val="nil"/>
              <w:bottom w:val="nil"/>
              <w:right w:val="nil"/>
            </w:tcBorders>
            <w:shd w:val="clear" w:color="auto" w:fill="auto"/>
            <w:noWrap/>
            <w:vAlign w:val="bottom"/>
            <w:hideMark/>
          </w:tcPr>
          <w:p w14:paraId="0024E36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252</w:t>
            </w:r>
          </w:p>
        </w:tc>
        <w:tc>
          <w:tcPr>
            <w:tcW w:w="1521" w:type="pct"/>
            <w:tcBorders>
              <w:top w:val="nil"/>
              <w:left w:val="nil"/>
              <w:bottom w:val="nil"/>
              <w:right w:val="nil"/>
            </w:tcBorders>
            <w:shd w:val="clear" w:color="auto" w:fill="auto"/>
            <w:noWrap/>
            <w:vAlign w:val="bottom"/>
            <w:hideMark/>
          </w:tcPr>
          <w:p w14:paraId="2234E8F2"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- 36-1</w:t>
            </w:r>
          </w:p>
        </w:tc>
        <w:tc>
          <w:tcPr>
            <w:tcW w:w="136" w:type="pct"/>
            <w:tcBorders>
              <w:top w:val="nil"/>
              <w:left w:val="nil"/>
              <w:bottom w:val="nil"/>
              <w:right w:val="nil"/>
            </w:tcBorders>
            <w:shd w:val="clear" w:color="auto" w:fill="auto"/>
            <w:noWrap/>
            <w:vAlign w:val="bottom"/>
            <w:hideMark/>
          </w:tcPr>
          <w:p w14:paraId="62D94F6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506</w:t>
            </w:r>
          </w:p>
        </w:tc>
        <w:tc>
          <w:tcPr>
            <w:tcW w:w="1521" w:type="pct"/>
            <w:tcBorders>
              <w:top w:val="nil"/>
              <w:left w:val="nil"/>
              <w:bottom w:val="nil"/>
              <w:right w:val="nil"/>
            </w:tcBorders>
            <w:shd w:val="clear" w:color="auto" w:fill="auto"/>
            <w:noWrap/>
            <w:vAlign w:val="bottom"/>
            <w:hideMark/>
          </w:tcPr>
          <w:p w14:paraId="45C8E3B6"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- 72-6</w:t>
            </w:r>
          </w:p>
        </w:tc>
        <w:tc>
          <w:tcPr>
            <w:tcW w:w="136" w:type="pct"/>
            <w:tcBorders>
              <w:top w:val="nil"/>
              <w:left w:val="nil"/>
              <w:bottom w:val="nil"/>
              <w:right w:val="nil"/>
            </w:tcBorders>
            <w:shd w:val="clear" w:color="auto" w:fill="auto"/>
            <w:noWrap/>
            <w:vAlign w:val="bottom"/>
            <w:hideMark/>
          </w:tcPr>
          <w:p w14:paraId="46D49229"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760</w:t>
            </w:r>
          </w:p>
        </w:tc>
        <w:tc>
          <w:tcPr>
            <w:tcW w:w="1550" w:type="pct"/>
            <w:tcBorders>
              <w:top w:val="nil"/>
              <w:left w:val="nil"/>
              <w:bottom w:val="nil"/>
              <w:right w:val="nil"/>
            </w:tcBorders>
            <w:shd w:val="clear" w:color="auto" w:fill="auto"/>
            <w:noWrap/>
            <w:vAlign w:val="bottom"/>
            <w:hideMark/>
          </w:tcPr>
          <w:p w14:paraId="63F80EF3"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- 130-11</w:t>
            </w:r>
          </w:p>
        </w:tc>
      </w:tr>
      <w:tr w:rsidR="00405438" w:rsidRPr="00405438" w14:paraId="47E163E1" w14:textId="77777777" w:rsidTr="002270DC">
        <w:trPr>
          <w:trHeight w:val="300"/>
        </w:trPr>
        <w:tc>
          <w:tcPr>
            <w:tcW w:w="136" w:type="pct"/>
            <w:tcBorders>
              <w:top w:val="nil"/>
              <w:left w:val="nil"/>
              <w:bottom w:val="nil"/>
              <w:right w:val="nil"/>
            </w:tcBorders>
            <w:shd w:val="clear" w:color="auto" w:fill="auto"/>
            <w:noWrap/>
            <w:vAlign w:val="bottom"/>
            <w:hideMark/>
          </w:tcPr>
          <w:p w14:paraId="631E8968"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253</w:t>
            </w:r>
          </w:p>
        </w:tc>
        <w:tc>
          <w:tcPr>
            <w:tcW w:w="1521" w:type="pct"/>
            <w:tcBorders>
              <w:top w:val="nil"/>
              <w:left w:val="nil"/>
              <w:bottom w:val="nil"/>
              <w:right w:val="nil"/>
            </w:tcBorders>
            <w:shd w:val="clear" w:color="auto" w:fill="auto"/>
            <w:noWrap/>
            <w:vAlign w:val="bottom"/>
            <w:hideMark/>
          </w:tcPr>
          <w:p w14:paraId="258A481B"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- 36-2</w:t>
            </w:r>
          </w:p>
        </w:tc>
        <w:tc>
          <w:tcPr>
            <w:tcW w:w="136" w:type="pct"/>
            <w:tcBorders>
              <w:top w:val="nil"/>
              <w:left w:val="nil"/>
              <w:bottom w:val="nil"/>
              <w:right w:val="nil"/>
            </w:tcBorders>
            <w:shd w:val="clear" w:color="auto" w:fill="auto"/>
            <w:noWrap/>
            <w:vAlign w:val="bottom"/>
            <w:hideMark/>
          </w:tcPr>
          <w:p w14:paraId="44FCE7C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507</w:t>
            </w:r>
          </w:p>
        </w:tc>
        <w:tc>
          <w:tcPr>
            <w:tcW w:w="1521" w:type="pct"/>
            <w:tcBorders>
              <w:top w:val="nil"/>
              <w:left w:val="nil"/>
              <w:bottom w:val="nil"/>
              <w:right w:val="nil"/>
            </w:tcBorders>
            <w:shd w:val="clear" w:color="auto" w:fill="auto"/>
            <w:noWrap/>
            <w:vAlign w:val="bottom"/>
            <w:hideMark/>
          </w:tcPr>
          <w:p w14:paraId="3555CC49"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- 72-7</w:t>
            </w:r>
          </w:p>
        </w:tc>
        <w:tc>
          <w:tcPr>
            <w:tcW w:w="136" w:type="pct"/>
            <w:tcBorders>
              <w:top w:val="nil"/>
              <w:left w:val="nil"/>
              <w:bottom w:val="nil"/>
              <w:right w:val="nil"/>
            </w:tcBorders>
            <w:shd w:val="clear" w:color="auto" w:fill="auto"/>
            <w:noWrap/>
            <w:vAlign w:val="bottom"/>
            <w:hideMark/>
          </w:tcPr>
          <w:p w14:paraId="378AEF6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761</w:t>
            </w:r>
          </w:p>
        </w:tc>
        <w:tc>
          <w:tcPr>
            <w:tcW w:w="1550" w:type="pct"/>
            <w:tcBorders>
              <w:top w:val="nil"/>
              <w:left w:val="nil"/>
              <w:bottom w:val="nil"/>
              <w:right w:val="nil"/>
            </w:tcBorders>
            <w:shd w:val="clear" w:color="auto" w:fill="auto"/>
            <w:noWrap/>
            <w:vAlign w:val="bottom"/>
            <w:hideMark/>
          </w:tcPr>
          <w:p w14:paraId="680FF971"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- 130-12</w:t>
            </w:r>
          </w:p>
        </w:tc>
      </w:tr>
      <w:tr w:rsidR="00405438" w:rsidRPr="00405438" w14:paraId="3C1BE8E7" w14:textId="77777777" w:rsidTr="002270DC">
        <w:trPr>
          <w:trHeight w:val="300"/>
        </w:trPr>
        <w:tc>
          <w:tcPr>
            <w:tcW w:w="136" w:type="pct"/>
            <w:tcBorders>
              <w:top w:val="nil"/>
              <w:left w:val="nil"/>
              <w:bottom w:val="nil"/>
              <w:right w:val="nil"/>
            </w:tcBorders>
            <w:shd w:val="clear" w:color="auto" w:fill="auto"/>
            <w:noWrap/>
            <w:vAlign w:val="bottom"/>
            <w:hideMark/>
          </w:tcPr>
          <w:p w14:paraId="2CC183EF"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254</w:t>
            </w:r>
          </w:p>
        </w:tc>
        <w:tc>
          <w:tcPr>
            <w:tcW w:w="1521" w:type="pct"/>
            <w:tcBorders>
              <w:top w:val="nil"/>
              <w:left w:val="nil"/>
              <w:bottom w:val="nil"/>
              <w:right w:val="nil"/>
            </w:tcBorders>
            <w:shd w:val="clear" w:color="auto" w:fill="auto"/>
            <w:noWrap/>
            <w:vAlign w:val="bottom"/>
            <w:hideMark/>
          </w:tcPr>
          <w:p w14:paraId="16EF2F75"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- 36-5</w:t>
            </w:r>
          </w:p>
        </w:tc>
        <w:tc>
          <w:tcPr>
            <w:tcW w:w="136" w:type="pct"/>
            <w:tcBorders>
              <w:top w:val="nil"/>
              <w:left w:val="nil"/>
              <w:bottom w:val="nil"/>
              <w:right w:val="nil"/>
            </w:tcBorders>
            <w:shd w:val="clear" w:color="auto" w:fill="auto"/>
            <w:noWrap/>
            <w:vAlign w:val="bottom"/>
            <w:hideMark/>
          </w:tcPr>
          <w:p w14:paraId="70FC67DA"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508</w:t>
            </w:r>
          </w:p>
        </w:tc>
        <w:tc>
          <w:tcPr>
            <w:tcW w:w="1521" w:type="pct"/>
            <w:tcBorders>
              <w:top w:val="nil"/>
              <w:left w:val="nil"/>
              <w:bottom w:val="nil"/>
              <w:right w:val="nil"/>
            </w:tcBorders>
            <w:shd w:val="clear" w:color="auto" w:fill="auto"/>
            <w:noWrap/>
            <w:vAlign w:val="bottom"/>
            <w:hideMark/>
          </w:tcPr>
          <w:p w14:paraId="1E2919EC"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- 72-10</w:t>
            </w:r>
          </w:p>
        </w:tc>
        <w:tc>
          <w:tcPr>
            <w:tcW w:w="136" w:type="pct"/>
            <w:tcBorders>
              <w:top w:val="nil"/>
              <w:left w:val="nil"/>
              <w:bottom w:val="nil"/>
              <w:right w:val="nil"/>
            </w:tcBorders>
            <w:shd w:val="clear" w:color="auto" w:fill="auto"/>
            <w:noWrap/>
            <w:vAlign w:val="bottom"/>
            <w:hideMark/>
          </w:tcPr>
          <w:p w14:paraId="29D432CD" w14:textId="77777777" w:rsidR="00405438" w:rsidRPr="002270DC" w:rsidRDefault="00405438" w:rsidP="00405438">
            <w:pPr>
              <w:jc w:val="center"/>
              <w:rPr>
                <w:rFonts w:ascii="Arial" w:hAnsi="Arial" w:cs="Arial"/>
                <w:color w:val="000000"/>
                <w:sz w:val="14"/>
                <w:szCs w:val="14"/>
              </w:rPr>
            </w:pPr>
            <w:r w:rsidRPr="002270DC">
              <w:rPr>
                <w:rFonts w:ascii="Arial" w:hAnsi="Arial" w:cs="Arial"/>
                <w:color w:val="000000"/>
                <w:sz w:val="14"/>
                <w:szCs w:val="14"/>
              </w:rPr>
              <w:t>762</w:t>
            </w:r>
          </w:p>
        </w:tc>
        <w:tc>
          <w:tcPr>
            <w:tcW w:w="1550" w:type="pct"/>
            <w:tcBorders>
              <w:top w:val="nil"/>
              <w:left w:val="nil"/>
              <w:bottom w:val="nil"/>
              <w:right w:val="nil"/>
            </w:tcBorders>
            <w:shd w:val="clear" w:color="auto" w:fill="auto"/>
            <w:noWrap/>
            <w:vAlign w:val="bottom"/>
            <w:hideMark/>
          </w:tcPr>
          <w:p w14:paraId="4CADA190" w14:textId="77777777" w:rsidR="00405438" w:rsidRPr="002270DC" w:rsidRDefault="00405438" w:rsidP="002270DC">
            <w:pPr>
              <w:rPr>
                <w:rFonts w:ascii="Arial" w:hAnsi="Arial" w:cs="Arial"/>
                <w:color w:val="000000"/>
                <w:sz w:val="14"/>
                <w:szCs w:val="14"/>
              </w:rPr>
            </w:pPr>
            <w:r w:rsidRPr="002270DC">
              <w:rPr>
                <w:rFonts w:ascii="Arial" w:hAnsi="Arial" w:cs="Arial"/>
                <w:color w:val="000000"/>
                <w:sz w:val="14"/>
                <w:szCs w:val="14"/>
              </w:rPr>
              <w:t>LAGOA QUENTE EMPREENDIMENTOS IMOBILIARIOS - 130-13</w:t>
            </w:r>
          </w:p>
        </w:tc>
      </w:tr>
      <w:bookmarkEnd w:id="77"/>
    </w:tbl>
    <w:p w14:paraId="72F4475C" w14:textId="77777777" w:rsidR="00405438" w:rsidRPr="00E901B2" w:rsidRDefault="00405438" w:rsidP="002B0AB3">
      <w:pPr>
        <w:spacing w:line="276" w:lineRule="auto"/>
        <w:rPr>
          <w:rFonts w:ascii="Ebrima" w:hAnsi="Ebrima"/>
          <w:sz w:val="22"/>
          <w:szCs w:val="22"/>
        </w:rPr>
      </w:pPr>
    </w:p>
    <w:p w14:paraId="38E6EDB6" w14:textId="77777777" w:rsidR="00854EDF" w:rsidRDefault="00854EDF" w:rsidP="002B0AB3">
      <w:pPr>
        <w:spacing w:line="276" w:lineRule="auto"/>
        <w:jc w:val="center"/>
        <w:rPr>
          <w:rFonts w:ascii="Ebrima" w:hAnsi="Ebrima"/>
          <w:b/>
          <w:sz w:val="22"/>
          <w:szCs w:val="22"/>
        </w:rPr>
        <w:sectPr w:rsidR="00854EDF" w:rsidSect="00854EDF">
          <w:pgSz w:w="16838" w:h="11906" w:orient="landscape" w:code="9"/>
          <w:pgMar w:top="1701" w:right="1418" w:bottom="1701" w:left="1418" w:header="709" w:footer="709" w:gutter="0"/>
          <w:cols w:space="708"/>
          <w:docGrid w:linePitch="360"/>
        </w:sectPr>
      </w:pPr>
    </w:p>
    <w:p w14:paraId="342306DB" w14:textId="6909D2C0" w:rsidR="000A6B83" w:rsidRPr="00E901B2" w:rsidRDefault="000A6B83" w:rsidP="002B0AB3">
      <w:pPr>
        <w:spacing w:line="276" w:lineRule="auto"/>
        <w:jc w:val="center"/>
        <w:rPr>
          <w:rFonts w:ascii="Ebrima" w:hAnsi="Ebrima"/>
          <w:b/>
          <w:sz w:val="22"/>
          <w:szCs w:val="22"/>
        </w:rPr>
      </w:pPr>
    </w:p>
    <w:p w14:paraId="5C23AC9F" w14:textId="77777777" w:rsidR="00854EDF" w:rsidRPr="00E901B2" w:rsidRDefault="00854EDF" w:rsidP="00854EDF">
      <w:pPr>
        <w:spacing w:line="276" w:lineRule="auto"/>
        <w:jc w:val="center"/>
        <w:rPr>
          <w:rFonts w:ascii="Ebrima" w:hAnsi="Ebrima"/>
          <w:b/>
          <w:sz w:val="22"/>
          <w:szCs w:val="22"/>
        </w:rPr>
      </w:pPr>
      <w:r w:rsidRPr="00E901B2">
        <w:rPr>
          <w:rFonts w:ascii="Ebrima" w:hAnsi="Ebrima"/>
          <w:b/>
          <w:sz w:val="22"/>
          <w:szCs w:val="22"/>
        </w:rPr>
        <w:t>ANEXO II</w:t>
      </w:r>
    </w:p>
    <w:p w14:paraId="4C89FAF8" w14:textId="6555FC40" w:rsidR="00854EDF" w:rsidRDefault="00854EDF" w:rsidP="002B0AB3">
      <w:pPr>
        <w:spacing w:line="276" w:lineRule="auto"/>
        <w:jc w:val="center"/>
        <w:rPr>
          <w:rFonts w:ascii="Ebrima" w:hAnsi="Ebrima"/>
          <w:b/>
          <w:sz w:val="22"/>
          <w:szCs w:val="22"/>
        </w:rPr>
      </w:pPr>
    </w:p>
    <w:p w14:paraId="2EBB2268" w14:textId="77777777" w:rsidR="00854EDF" w:rsidRDefault="00854EDF" w:rsidP="002B0AB3">
      <w:pPr>
        <w:spacing w:line="276" w:lineRule="auto"/>
        <w:jc w:val="center"/>
        <w:rPr>
          <w:rFonts w:ascii="Ebrima" w:hAnsi="Ebrima"/>
          <w:b/>
          <w:sz w:val="22"/>
          <w:szCs w:val="22"/>
        </w:rPr>
      </w:pPr>
    </w:p>
    <w:p w14:paraId="3ECADC3F" w14:textId="5D637B9C" w:rsidR="000A6B83" w:rsidRPr="00E901B2" w:rsidRDefault="000A6B83" w:rsidP="002B0AB3">
      <w:pPr>
        <w:spacing w:line="276" w:lineRule="auto"/>
        <w:jc w:val="center"/>
        <w:rPr>
          <w:rFonts w:ascii="Ebrima" w:hAnsi="Ebrima"/>
          <w:b/>
          <w:sz w:val="22"/>
          <w:szCs w:val="22"/>
        </w:rPr>
      </w:pPr>
      <w:r w:rsidRPr="00E901B2">
        <w:rPr>
          <w:rFonts w:ascii="Ebrima" w:hAnsi="Ebrima"/>
          <w:b/>
          <w:sz w:val="22"/>
          <w:szCs w:val="22"/>
        </w:rPr>
        <w:t xml:space="preserve">DESTINAÇÃO </w:t>
      </w:r>
      <w:r w:rsidR="00624748" w:rsidRPr="00E901B2">
        <w:rPr>
          <w:rFonts w:ascii="Ebrima" w:hAnsi="Ebrima"/>
          <w:b/>
          <w:sz w:val="22"/>
          <w:szCs w:val="22"/>
        </w:rPr>
        <w:t>DAS TRANCHES</w:t>
      </w:r>
    </w:p>
    <w:p w14:paraId="07702AD1" w14:textId="77777777" w:rsidR="000A6B83" w:rsidRPr="00E901B2" w:rsidRDefault="000A6B83" w:rsidP="002B0AB3">
      <w:pPr>
        <w:spacing w:line="276" w:lineRule="auto"/>
        <w:jc w:val="both"/>
        <w:rPr>
          <w:rFonts w:ascii="Ebrima" w:hAnsi="Ebrima"/>
          <w:sz w:val="22"/>
          <w:szCs w:val="22"/>
        </w:rPr>
      </w:pPr>
    </w:p>
    <w:tbl>
      <w:tblPr>
        <w:tblW w:w="9320" w:type="dxa"/>
        <w:tblCellMar>
          <w:left w:w="70" w:type="dxa"/>
          <w:right w:w="70" w:type="dxa"/>
        </w:tblCellMar>
        <w:tblLook w:val="04A0" w:firstRow="1" w:lastRow="0" w:firstColumn="1" w:lastColumn="0" w:noHBand="0" w:noVBand="1"/>
      </w:tblPr>
      <w:tblGrid>
        <w:gridCol w:w="3380"/>
        <w:gridCol w:w="1620"/>
        <w:gridCol w:w="4320"/>
      </w:tblGrid>
      <w:tr w:rsidR="00925EF3" w:rsidRPr="00925EF3" w14:paraId="33763360" w14:textId="77777777" w:rsidTr="00925EF3">
        <w:trPr>
          <w:trHeight w:val="345"/>
        </w:trPr>
        <w:tc>
          <w:tcPr>
            <w:tcW w:w="33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02116F80" w14:textId="77777777" w:rsidR="00925EF3" w:rsidRPr="00925EF3" w:rsidRDefault="00925EF3" w:rsidP="00925EF3">
            <w:pPr>
              <w:jc w:val="center"/>
              <w:rPr>
                <w:rFonts w:ascii="Ebrima" w:hAnsi="Ebrima" w:cs="Calibri"/>
                <w:b/>
                <w:bCs/>
                <w:color w:val="000000"/>
                <w:sz w:val="22"/>
                <w:szCs w:val="22"/>
              </w:rPr>
            </w:pPr>
            <w:r w:rsidRPr="00925EF3">
              <w:rPr>
                <w:rFonts w:ascii="Ebrima" w:hAnsi="Ebrima" w:cs="Calibri"/>
                <w:b/>
                <w:bCs/>
                <w:color w:val="000000"/>
                <w:sz w:val="22"/>
                <w:szCs w:val="22"/>
              </w:rPr>
              <w:t>Tranche</w:t>
            </w:r>
          </w:p>
        </w:tc>
        <w:tc>
          <w:tcPr>
            <w:tcW w:w="1620" w:type="dxa"/>
            <w:tcBorders>
              <w:top w:val="single" w:sz="8" w:space="0" w:color="auto"/>
              <w:left w:val="nil"/>
              <w:bottom w:val="single" w:sz="8" w:space="0" w:color="auto"/>
              <w:right w:val="single" w:sz="8" w:space="0" w:color="auto"/>
            </w:tcBorders>
            <w:shd w:val="clear" w:color="000000" w:fill="FCE4D6"/>
            <w:noWrap/>
            <w:vAlign w:val="center"/>
            <w:hideMark/>
          </w:tcPr>
          <w:p w14:paraId="71EF3DBD" w14:textId="77777777" w:rsidR="00925EF3" w:rsidRPr="00925EF3" w:rsidRDefault="00925EF3" w:rsidP="00925EF3">
            <w:pPr>
              <w:jc w:val="center"/>
              <w:rPr>
                <w:rFonts w:ascii="Ebrima" w:hAnsi="Ebrima" w:cs="Calibri"/>
                <w:b/>
                <w:bCs/>
                <w:color w:val="000000"/>
                <w:sz w:val="22"/>
                <w:szCs w:val="22"/>
              </w:rPr>
            </w:pPr>
            <w:r w:rsidRPr="00925EF3">
              <w:rPr>
                <w:rFonts w:ascii="Ebrima" w:hAnsi="Ebrima" w:cs="Calibri"/>
                <w:b/>
                <w:bCs/>
                <w:color w:val="000000"/>
                <w:sz w:val="22"/>
                <w:szCs w:val="22"/>
              </w:rPr>
              <w:t>Valor</w:t>
            </w:r>
          </w:p>
        </w:tc>
        <w:tc>
          <w:tcPr>
            <w:tcW w:w="4320" w:type="dxa"/>
            <w:tcBorders>
              <w:top w:val="single" w:sz="8" w:space="0" w:color="auto"/>
              <w:left w:val="nil"/>
              <w:bottom w:val="single" w:sz="8" w:space="0" w:color="auto"/>
              <w:right w:val="single" w:sz="8" w:space="0" w:color="auto"/>
            </w:tcBorders>
            <w:shd w:val="clear" w:color="000000" w:fill="FCE4D6"/>
            <w:noWrap/>
            <w:vAlign w:val="center"/>
            <w:hideMark/>
          </w:tcPr>
          <w:p w14:paraId="02207D5E" w14:textId="77777777" w:rsidR="00925EF3" w:rsidRPr="00925EF3" w:rsidRDefault="00925EF3" w:rsidP="00925EF3">
            <w:pPr>
              <w:jc w:val="center"/>
              <w:rPr>
                <w:rFonts w:ascii="Ebrima" w:hAnsi="Ebrima" w:cs="Calibri"/>
                <w:b/>
                <w:bCs/>
                <w:color w:val="000000"/>
                <w:sz w:val="22"/>
                <w:szCs w:val="22"/>
              </w:rPr>
            </w:pPr>
            <w:r w:rsidRPr="00925EF3">
              <w:rPr>
                <w:rFonts w:ascii="Ebrima" w:hAnsi="Ebrima" w:cs="Calibri"/>
                <w:b/>
                <w:bCs/>
                <w:color w:val="000000"/>
                <w:sz w:val="22"/>
                <w:szCs w:val="22"/>
              </w:rPr>
              <w:t>Destinação</w:t>
            </w:r>
          </w:p>
        </w:tc>
      </w:tr>
      <w:tr w:rsidR="00925EF3" w:rsidRPr="00925EF3" w14:paraId="56EB6972" w14:textId="77777777" w:rsidTr="00727CF4">
        <w:trPr>
          <w:trHeight w:val="284"/>
        </w:trPr>
        <w:tc>
          <w:tcPr>
            <w:tcW w:w="3380" w:type="dxa"/>
            <w:vMerge w:val="restart"/>
            <w:tcBorders>
              <w:top w:val="nil"/>
              <w:left w:val="single" w:sz="8" w:space="0" w:color="auto"/>
              <w:bottom w:val="single" w:sz="4" w:space="0" w:color="000000"/>
              <w:right w:val="single" w:sz="8" w:space="0" w:color="auto"/>
            </w:tcBorders>
            <w:shd w:val="clear" w:color="auto" w:fill="auto"/>
            <w:vAlign w:val="center"/>
            <w:hideMark/>
          </w:tcPr>
          <w:p w14:paraId="589DB481"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Primeira</w:t>
            </w:r>
          </w:p>
        </w:tc>
        <w:tc>
          <w:tcPr>
            <w:tcW w:w="1620" w:type="dxa"/>
            <w:vMerge w:val="restart"/>
            <w:tcBorders>
              <w:top w:val="nil"/>
              <w:left w:val="single" w:sz="8" w:space="0" w:color="auto"/>
              <w:bottom w:val="single" w:sz="4" w:space="0" w:color="000000"/>
              <w:right w:val="single" w:sz="8" w:space="0" w:color="auto"/>
            </w:tcBorders>
            <w:shd w:val="clear" w:color="auto" w:fill="auto"/>
            <w:vAlign w:val="center"/>
            <w:hideMark/>
          </w:tcPr>
          <w:p w14:paraId="3522A669"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R$ 4.000.000,00</w:t>
            </w:r>
          </w:p>
        </w:tc>
        <w:tc>
          <w:tcPr>
            <w:tcW w:w="4320" w:type="dxa"/>
            <w:tcBorders>
              <w:top w:val="nil"/>
              <w:left w:val="nil"/>
              <w:bottom w:val="single" w:sz="8" w:space="0" w:color="auto"/>
              <w:right w:val="single" w:sz="8" w:space="0" w:color="auto"/>
            </w:tcBorders>
            <w:shd w:val="clear" w:color="auto" w:fill="auto"/>
            <w:noWrap/>
            <w:vAlign w:val="center"/>
            <w:hideMark/>
          </w:tcPr>
          <w:p w14:paraId="0D56D30E"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Despesas Flat;</w:t>
            </w:r>
          </w:p>
        </w:tc>
      </w:tr>
      <w:tr w:rsidR="00925EF3" w:rsidRPr="00925EF3" w14:paraId="0D3B0473" w14:textId="77777777" w:rsidTr="00925EF3">
        <w:trPr>
          <w:trHeight w:val="315"/>
        </w:trPr>
        <w:tc>
          <w:tcPr>
            <w:tcW w:w="3380" w:type="dxa"/>
            <w:vMerge/>
            <w:tcBorders>
              <w:top w:val="nil"/>
              <w:left w:val="single" w:sz="8" w:space="0" w:color="auto"/>
              <w:bottom w:val="single" w:sz="4" w:space="0" w:color="000000"/>
              <w:right w:val="single" w:sz="8" w:space="0" w:color="auto"/>
            </w:tcBorders>
            <w:vAlign w:val="center"/>
            <w:hideMark/>
          </w:tcPr>
          <w:p w14:paraId="20391E72" w14:textId="77777777" w:rsidR="00925EF3" w:rsidRPr="00925EF3" w:rsidRDefault="00925EF3" w:rsidP="00925EF3">
            <w:pPr>
              <w:rPr>
                <w:rFonts w:ascii="Ebrima" w:hAnsi="Ebrima" w:cs="Calibri"/>
                <w:color w:val="000000"/>
                <w:sz w:val="18"/>
                <w:szCs w:val="18"/>
              </w:rPr>
            </w:pPr>
          </w:p>
        </w:tc>
        <w:tc>
          <w:tcPr>
            <w:tcW w:w="1620" w:type="dxa"/>
            <w:vMerge/>
            <w:tcBorders>
              <w:top w:val="nil"/>
              <w:left w:val="single" w:sz="8" w:space="0" w:color="auto"/>
              <w:bottom w:val="single" w:sz="4" w:space="0" w:color="000000"/>
              <w:right w:val="single" w:sz="8" w:space="0" w:color="auto"/>
            </w:tcBorders>
            <w:vAlign w:val="center"/>
            <w:hideMark/>
          </w:tcPr>
          <w:p w14:paraId="4A51C1B2" w14:textId="77777777" w:rsidR="00925EF3" w:rsidRPr="00925EF3" w:rsidRDefault="00925EF3"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hideMark/>
          </w:tcPr>
          <w:p w14:paraId="3D80B20A"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Fundo de Reserva;</w:t>
            </w:r>
          </w:p>
        </w:tc>
      </w:tr>
      <w:tr w:rsidR="00925EF3" w:rsidRPr="00925EF3" w14:paraId="05B2C349" w14:textId="77777777" w:rsidTr="00925EF3">
        <w:trPr>
          <w:trHeight w:val="315"/>
        </w:trPr>
        <w:tc>
          <w:tcPr>
            <w:tcW w:w="3380" w:type="dxa"/>
            <w:vMerge/>
            <w:tcBorders>
              <w:top w:val="nil"/>
              <w:left w:val="single" w:sz="8" w:space="0" w:color="auto"/>
              <w:bottom w:val="single" w:sz="4" w:space="0" w:color="000000"/>
              <w:right w:val="single" w:sz="8" w:space="0" w:color="auto"/>
            </w:tcBorders>
            <w:vAlign w:val="center"/>
            <w:hideMark/>
          </w:tcPr>
          <w:p w14:paraId="2C2668F3" w14:textId="77777777" w:rsidR="00925EF3" w:rsidRPr="00925EF3" w:rsidRDefault="00925EF3" w:rsidP="00925EF3">
            <w:pPr>
              <w:rPr>
                <w:rFonts w:ascii="Ebrima" w:hAnsi="Ebrima" w:cs="Calibri"/>
                <w:color w:val="000000"/>
                <w:sz w:val="18"/>
                <w:szCs w:val="18"/>
              </w:rPr>
            </w:pPr>
          </w:p>
        </w:tc>
        <w:tc>
          <w:tcPr>
            <w:tcW w:w="1620" w:type="dxa"/>
            <w:vMerge/>
            <w:tcBorders>
              <w:top w:val="nil"/>
              <w:left w:val="single" w:sz="8" w:space="0" w:color="auto"/>
              <w:bottom w:val="single" w:sz="4" w:space="0" w:color="000000"/>
              <w:right w:val="single" w:sz="8" w:space="0" w:color="auto"/>
            </w:tcBorders>
            <w:vAlign w:val="center"/>
            <w:hideMark/>
          </w:tcPr>
          <w:p w14:paraId="5894FC75" w14:textId="77777777" w:rsidR="00925EF3" w:rsidRPr="00925EF3" w:rsidRDefault="00925EF3"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hideMark/>
          </w:tcPr>
          <w:p w14:paraId="66A5E799"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Fundo de Obra estimado em R$ 1.843.446,03;</w:t>
            </w:r>
          </w:p>
        </w:tc>
      </w:tr>
      <w:tr w:rsidR="00925EF3" w:rsidRPr="00925EF3" w14:paraId="23DEB6E5" w14:textId="77777777" w:rsidTr="00925EF3">
        <w:trPr>
          <w:trHeight w:val="495"/>
        </w:trPr>
        <w:tc>
          <w:tcPr>
            <w:tcW w:w="3380" w:type="dxa"/>
            <w:vMerge/>
            <w:tcBorders>
              <w:top w:val="nil"/>
              <w:left w:val="single" w:sz="8" w:space="0" w:color="auto"/>
              <w:bottom w:val="single" w:sz="4" w:space="0" w:color="000000"/>
              <w:right w:val="single" w:sz="8" w:space="0" w:color="auto"/>
            </w:tcBorders>
            <w:vAlign w:val="center"/>
            <w:hideMark/>
          </w:tcPr>
          <w:p w14:paraId="35FA6DCF" w14:textId="77777777" w:rsidR="00925EF3" w:rsidRPr="00925EF3" w:rsidRDefault="00925EF3" w:rsidP="00925EF3">
            <w:pPr>
              <w:rPr>
                <w:rFonts w:ascii="Ebrima" w:hAnsi="Ebrima" w:cs="Calibri"/>
                <w:color w:val="000000"/>
                <w:sz w:val="18"/>
                <w:szCs w:val="18"/>
              </w:rPr>
            </w:pPr>
          </w:p>
        </w:tc>
        <w:tc>
          <w:tcPr>
            <w:tcW w:w="1620" w:type="dxa"/>
            <w:vMerge/>
            <w:tcBorders>
              <w:top w:val="nil"/>
              <w:left w:val="single" w:sz="8" w:space="0" w:color="auto"/>
              <w:bottom w:val="single" w:sz="4" w:space="0" w:color="000000"/>
              <w:right w:val="single" w:sz="8" w:space="0" w:color="auto"/>
            </w:tcBorders>
            <w:vAlign w:val="center"/>
            <w:hideMark/>
          </w:tcPr>
          <w:p w14:paraId="63537111" w14:textId="77777777" w:rsidR="00925EF3" w:rsidRPr="00925EF3" w:rsidRDefault="00925EF3"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hideMark/>
          </w:tcPr>
          <w:p w14:paraId="13259556" w14:textId="4F811C68"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Quitação</w:t>
            </w:r>
            <w:r w:rsidR="00A75417">
              <w:rPr>
                <w:rFonts w:ascii="Ebrima" w:hAnsi="Ebrima" w:cs="Calibri"/>
                <w:color w:val="000000"/>
                <w:sz w:val="18"/>
                <w:szCs w:val="18"/>
              </w:rPr>
              <w:t xml:space="preserve"> parcial</w:t>
            </w:r>
            <w:r w:rsidRPr="00925EF3">
              <w:rPr>
                <w:rFonts w:ascii="Ebrima" w:hAnsi="Ebrima" w:cs="Calibri"/>
                <w:color w:val="000000"/>
                <w:sz w:val="18"/>
                <w:szCs w:val="18"/>
              </w:rPr>
              <w:t xml:space="preserve"> das dívidas tributárias, trabalhistas e diversas;</w:t>
            </w:r>
          </w:p>
        </w:tc>
      </w:tr>
      <w:tr w:rsidR="00925EF3" w:rsidRPr="00925EF3" w14:paraId="4F2A12DB" w14:textId="77777777" w:rsidTr="00925EF3">
        <w:trPr>
          <w:trHeight w:val="300"/>
        </w:trPr>
        <w:tc>
          <w:tcPr>
            <w:tcW w:w="3380" w:type="dxa"/>
            <w:vMerge/>
            <w:tcBorders>
              <w:top w:val="nil"/>
              <w:left w:val="single" w:sz="8" w:space="0" w:color="auto"/>
              <w:bottom w:val="single" w:sz="4" w:space="0" w:color="000000"/>
              <w:right w:val="single" w:sz="8" w:space="0" w:color="auto"/>
            </w:tcBorders>
            <w:vAlign w:val="center"/>
            <w:hideMark/>
          </w:tcPr>
          <w:p w14:paraId="321B40F0" w14:textId="77777777" w:rsidR="00925EF3" w:rsidRPr="00925EF3" w:rsidRDefault="00925EF3" w:rsidP="00925EF3">
            <w:pPr>
              <w:rPr>
                <w:rFonts w:ascii="Ebrima" w:hAnsi="Ebrima" w:cs="Calibri"/>
                <w:color w:val="000000"/>
                <w:sz w:val="18"/>
                <w:szCs w:val="18"/>
              </w:rPr>
            </w:pPr>
          </w:p>
        </w:tc>
        <w:tc>
          <w:tcPr>
            <w:tcW w:w="1620" w:type="dxa"/>
            <w:vMerge/>
            <w:tcBorders>
              <w:top w:val="nil"/>
              <w:left w:val="single" w:sz="8" w:space="0" w:color="auto"/>
              <w:bottom w:val="single" w:sz="4" w:space="0" w:color="000000"/>
              <w:right w:val="single" w:sz="8" w:space="0" w:color="auto"/>
            </w:tcBorders>
            <w:vAlign w:val="center"/>
            <w:hideMark/>
          </w:tcPr>
          <w:p w14:paraId="5A97178B" w14:textId="77777777" w:rsidR="00925EF3" w:rsidRPr="00925EF3" w:rsidRDefault="00925EF3" w:rsidP="00925EF3">
            <w:pPr>
              <w:rPr>
                <w:rFonts w:ascii="Ebrima" w:hAnsi="Ebrima" w:cs="Calibri"/>
                <w:color w:val="000000"/>
                <w:sz w:val="18"/>
                <w:szCs w:val="18"/>
              </w:rPr>
            </w:pPr>
          </w:p>
        </w:tc>
        <w:tc>
          <w:tcPr>
            <w:tcW w:w="4320" w:type="dxa"/>
            <w:tcBorders>
              <w:top w:val="nil"/>
              <w:left w:val="nil"/>
              <w:bottom w:val="single" w:sz="4" w:space="0" w:color="auto"/>
              <w:right w:val="single" w:sz="8" w:space="0" w:color="auto"/>
            </w:tcBorders>
            <w:shd w:val="clear" w:color="auto" w:fill="auto"/>
            <w:vAlign w:val="center"/>
            <w:hideMark/>
          </w:tcPr>
          <w:p w14:paraId="716F1FF6"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Restante para Livre Destinação.</w:t>
            </w:r>
          </w:p>
        </w:tc>
      </w:tr>
      <w:tr w:rsidR="00925EF3" w:rsidRPr="00925EF3" w14:paraId="0319AF5F" w14:textId="77777777" w:rsidTr="00925EF3">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1C224A61"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Segunda</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6A8C3783"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R$ 1.750.000,00</w:t>
            </w:r>
          </w:p>
        </w:tc>
        <w:tc>
          <w:tcPr>
            <w:tcW w:w="4320" w:type="dxa"/>
            <w:tcBorders>
              <w:top w:val="nil"/>
              <w:left w:val="nil"/>
              <w:bottom w:val="single" w:sz="8" w:space="0" w:color="auto"/>
              <w:right w:val="single" w:sz="8" w:space="0" w:color="auto"/>
            </w:tcBorders>
            <w:shd w:val="clear" w:color="auto" w:fill="auto"/>
            <w:noWrap/>
            <w:vAlign w:val="center"/>
            <w:hideMark/>
          </w:tcPr>
          <w:p w14:paraId="203A9959"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Despesas Flat;</w:t>
            </w:r>
          </w:p>
        </w:tc>
      </w:tr>
      <w:tr w:rsidR="00925EF3" w:rsidRPr="00925EF3" w14:paraId="5CD04787" w14:textId="77777777" w:rsidTr="00925EF3">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0B69804B" w14:textId="77777777" w:rsidR="00925EF3" w:rsidRPr="00925EF3" w:rsidRDefault="00925EF3" w:rsidP="00925EF3">
            <w:pPr>
              <w:rPr>
                <w:rFonts w:ascii="Ebrima" w:hAnsi="Ebrima" w:cs="Calibri"/>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696B7A3D" w14:textId="77777777" w:rsidR="00925EF3" w:rsidRPr="00925EF3" w:rsidRDefault="00925EF3"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hideMark/>
          </w:tcPr>
          <w:p w14:paraId="5B3D6172"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Fundo de Reserva;</w:t>
            </w:r>
          </w:p>
        </w:tc>
      </w:tr>
      <w:tr w:rsidR="00925EF3" w:rsidRPr="00925EF3" w14:paraId="5568D114" w14:textId="77777777" w:rsidTr="00925EF3">
        <w:trPr>
          <w:trHeight w:val="660"/>
        </w:trPr>
        <w:tc>
          <w:tcPr>
            <w:tcW w:w="3380" w:type="dxa"/>
            <w:vMerge/>
            <w:tcBorders>
              <w:top w:val="nil"/>
              <w:left w:val="single" w:sz="8" w:space="0" w:color="auto"/>
              <w:bottom w:val="single" w:sz="8" w:space="0" w:color="000000"/>
              <w:right w:val="single" w:sz="8" w:space="0" w:color="auto"/>
            </w:tcBorders>
            <w:vAlign w:val="center"/>
            <w:hideMark/>
          </w:tcPr>
          <w:p w14:paraId="3D54DC36" w14:textId="77777777" w:rsidR="00925EF3" w:rsidRPr="00925EF3" w:rsidRDefault="00925EF3" w:rsidP="00925EF3">
            <w:pPr>
              <w:rPr>
                <w:rFonts w:ascii="Ebrima" w:hAnsi="Ebrima" w:cs="Calibri"/>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7B90D91B" w14:textId="77777777" w:rsidR="00925EF3" w:rsidRPr="00925EF3" w:rsidRDefault="00925EF3"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hideMark/>
          </w:tcPr>
          <w:p w14:paraId="7EE5EAAC"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Restante para Livre Destinação.</w:t>
            </w:r>
          </w:p>
        </w:tc>
      </w:tr>
      <w:tr w:rsidR="00925EF3" w:rsidRPr="00925EF3" w14:paraId="5B497FEA" w14:textId="77777777" w:rsidTr="00925EF3">
        <w:trPr>
          <w:trHeight w:val="31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3129CB33"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Terceira</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2B6542B0"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R$ 2.600.000,00</w:t>
            </w:r>
          </w:p>
        </w:tc>
        <w:tc>
          <w:tcPr>
            <w:tcW w:w="4320" w:type="dxa"/>
            <w:tcBorders>
              <w:top w:val="nil"/>
              <w:left w:val="nil"/>
              <w:bottom w:val="single" w:sz="8" w:space="0" w:color="auto"/>
              <w:right w:val="single" w:sz="8" w:space="0" w:color="auto"/>
            </w:tcBorders>
            <w:shd w:val="clear" w:color="auto" w:fill="auto"/>
            <w:noWrap/>
            <w:vAlign w:val="center"/>
            <w:hideMark/>
          </w:tcPr>
          <w:p w14:paraId="66BC27A3"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Despesas Flat;</w:t>
            </w:r>
          </w:p>
        </w:tc>
      </w:tr>
      <w:tr w:rsidR="00925EF3" w:rsidRPr="00925EF3" w14:paraId="1729B165" w14:textId="77777777" w:rsidTr="00925EF3">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2DBD1CD5" w14:textId="77777777" w:rsidR="00925EF3" w:rsidRPr="00925EF3" w:rsidRDefault="00925EF3" w:rsidP="00925EF3">
            <w:pPr>
              <w:rPr>
                <w:rFonts w:ascii="Ebrima" w:hAnsi="Ebrima" w:cs="Calibri"/>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4B07F5A3" w14:textId="77777777" w:rsidR="00925EF3" w:rsidRPr="00925EF3" w:rsidRDefault="00925EF3"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hideMark/>
          </w:tcPr>
          <w:p w14:paraId="0B675B64"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Fundo de Reserva;</w:t>
            </w:r>
          </w:p>
        </w:tc>
      </w:tr>
      <w:tr w:rsidR="00A75417" w:rsidRPr="00925EF3" w14:paraId="1427BA11" w14:textId="77777777" w:rsidTr="00925EF3">
        <w:trPr>
          <w:trHeight w:val="315"/>
        </w:trPr>
        <w:tc>
          <w:tcPr>
            <w:tcW w:w="3380" w:type="dxa"/>
            <w:vMerge/>
            <w:tcBorders>
              <w:top w:val="nil"/>
              <w:left w:val="single" w:sz="8" w:space="0" w:color="auto"/>
              <w:bottom w:val="single" w:sz="8" w:space="0" w:color="000000"/>
              <w:right w:val="single" w:sz="8" w:space="0" w:color="auto"/>
            </w:tcBorders>
            <w:vAlign w:val="center"/>
          </w:tcPr>
          <w:p w14:paraId="2A2B81C8" w14:textId="77777777" w:rsidR="00A75417" w:rsidRPr="00925EF3" w:rsidRDefault="00A75417" w:rsidP="00925EF3">
            <w:pPr>
              <w:rPr>
                <w:rFonts w:ascii="Ebrima" w:hAnsi="Ebrima" w:cs="Calibri"/>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tcPr>
          <w:p w14:paraId="621E9E09" w14:textId="77777777" w:rsidR="00A75417" w:rsidRPr="00925EF3" w:rsidRDefault="00A75417"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tcPr>
          <w:p w14:paraId="4BA1AAF1" w14:textId="0A8177AA" w:rsidR="00A75417" w:rsidRPr="00925EF3" w:rsidRDefault="00A75417" w:rsidP="00925EF3">
            <w:pPr>
              <w:jc w:val="both"/>
              <w:rPr>
                <w:rFonts w:ascii="Ebrima" w:hAnsi="Ebrima" w:cs="Calibri"/>
                <w:color w:val="000000"/>
                <w:sz w:val="18"/>
                <w:szCs w:val="18"/>
              </w:rPr>
            </w:pPr>
            <w:r w:rsidRPr="00925EF3">
              <w:rPr>
                <w:rFonts w:ascii="Ebrima" w:hAnsi="Ebrima" w:cs="Calibri"/>
                <w:color w:val="000000"/>
                <w:sz w:val="18"/>
                <w:szCs w:val="18"/>
              </w:rPr>
              <w:t>Quitação</w:t>
            </w:r>
            <w:r>
              <w:rPr>
                <w:rFonts w:ascii="Ebrima" w:hAnsi="Ebrima" w:cs="Calibri"/>
                <w:color w:val="000000"/>
                <w:sz w:val="18"/>
                <w:szCs w:val="18"/>
              </w:rPr>
              <w:t xml:space="preserve"> parcial</w:t>
            </w:r>
            <w:r w:rsidRPr="00925EF3">
              <w:rPr>
                <w:rFonts w:ascii="Ebrima" w:hAnsi="Ebrima" w:cs="Calibri"/>
                <w:color w:val="000000"/>
                <w:sz w:val="18"/>
                <w:szCs w:val="18"/>
              </w:rPr>
              <w:t xml:space="preserve"> das dívidas tributárias</w:t>
            </w:r>
            <w:r>
              <w:rPr>
                <w:rFonts w:ascii="Ebrima" w:hAnsi="Ebrima" w:cs="Calibri"/>
                <w:color w:val="000000"/>
                <w:sz w:val="18"/>
                <w:szCs w:val="18"/>
              </w:rPr>
              <w:t>;</w:t>
            </w:r>
          </w:p>
        </w:tc>
      </w:tr>
      <w:tr w:rsidR="00925EF3" w:rsidRPr="00925EF3" w14:paraId="43775FD4" w14:textId="77777777" w:rsidTr="00925EF3">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5872DA8" w14:textId="77777777" w:rsidR="00925EF3" w:rsidRPr="00925EF3" w:rsidRDefault="00925EF3" w:rsidP="00925EF3">
            <w:pPr>
              <w:rPr>
                <w:rFonts w:ascii="Ebrima" w:hAnsi="Ebrima" w:cs="Calibri"/>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1DEF6831" w14:textId="77777777" w:rsidR="00925EF3" w:rsidRPr="00925EF3" w:rsidRDefault="00925EF3"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hideMark/>
          </w:tcPr>
          <w:p w14:paraId="047CD155"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Restante para Livre Destinação.</w:t>
            </w:r>
          </w:p>
        </w:tc>
      </w:tr>
      <w:tr w:rsidR="00925EF3" w:rsidRPr="00925EF3" w14:paraId="76F2E62A" w14:textId="77777777" w:rsidTr="00925EF3">
        <w:trPr>
          <w:trHeight w:val="31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55A41976"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Quarta</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1371AEB8"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R$ 4.650.000,00</w:t>
            </w:r>
          </w:p>
        </w:tc>
        <w:tc>
          <w:tcPr>
            <w:tcW w:w="4320" w:type="dxa"/>
            <w:tcBorders>
              <w:top w:val="nil"/>
              <w:left w:val="nil"/>
              <w:bottom w:val="single" w:sz="8" w:space="0" w:color="auto"/>
              <w:right w:val="single" w:sz="8" w:space="0" w:color="auto"/>
            </w:tcBorders>
            <w:shd w:val="clear" w:color="auto" w:fill="auto"/>
            <w:noWrap/>
            <w:vAlign w:val="center"/>
            <w:hideMark/>
          </w:tcPr>
          <w:p w14:paraId="0B487D13"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Despesas Flat;</w:t>
            </w:r>
          </w:p>
        </w:tc>
      </w:tr>
      <w:tr w:rsidR="00925EF3" w:rsidRPr="00925EF3" w14:paraId="1EC44BE0" w14:textId="77777777" w:rsidTr="00925EF3">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F74D629" w14:textId="77777777" w:rsidR="00925EF3" w:rsidRPr="00925EF3" w:rsidRDefault="00925EF3" w:rsidP="00925EF3">
            <w:pPr>
              <w:rPr>
                <w:rFonts w:ascii="Ebrima" w:hAnsi="Ebrima" w:cs="Calibri"/>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2048DB4E" w14:textId="77777777" w:rsidR="00925EF3" w:rsidRPr="00925EF3" w:rsidRDefault="00925EF3"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hideMark/>
          </w:tcPr>
          <w:p w14:paraId="26121535"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Fundo de Reserva;</w:t>
            </w:r>
          </w:p>
        </w:tc>
      </w:tr>
      <w:tr w:rsidR="00A75417" w:rsidRPr="00925EF3" w14:paraId="63B6E6A8" w14:textId="77777777" w:rsidTr="00925EF3">
        <w:trPr>
          <w:trHeight w:val="315"/>
        </w:trPr>
        <w:tc>
          <w:tcPr>
            <w:tcW w:w="3380" w:type="dxa"/>
            <w:vMerge/>
            <w:tcBorders>
              <w:top w:val="nil"/>
              <w:left w:val="single" w:sz="8" w:space="0" w:color="auto"/>
              <w:bottom w:val="single" w:sz="8" w:space="0" w:color="000000"/>
              <w:right w:val="single" w:sz="8" w:space="0" w:color="auto"/>
            </w:tcBorders>
            <w:vAlign w:val="center"/>
          </w:tcPr>
          <w:p w14:paraId="0A7AD080" w14:textId="77777777" w:rsidR="00A75417" w:rsidRPr="00925EF3" w:rsidRDefault="00A75417" w:rsidP="00925EF3">
            <w:pPr>
              <w:rPr>
                <w:rFonts w:ascii="Ebrima" w:hAnsi="Ebrima" w:cs="Calibri"/>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tcPr>
          <w:p w14:paraId="249D6AC9" w14:textId="77777777" w:rsidR="00A75417" w:rsidRPr="00925EF3" w:rsidRDefault="00A75417"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tcPr>
          <w:p w14:paraId="461661E8" w14:textId="17850B1F" w:rsidR="00A75417" w:rsidRPr="00925EF3" w:rsidRDefault="00A75417" w:rsidP="00925EF3">
            <w:pPr>
              <w:jc w:val="both"/>
              <w:rPr>
                <w:rFonts w:ascii="Ebrima" w:hAnsi="Ebrima" w:cs="Calibri"/>
                <w:color w:val="000000"/>
                <w:sz w:val="18"/>
                <w:szCs w:val="18"/>
              </w:rPr>
            </w:pPr>
            <w:r w:rsidRPr="00925EF3">
              <w:rPr>
                <w:rFonts w:ascii="Ebrima" w:hAnsi="Ebrima" w:cs="Calibri"/>
                <w:color w:val="000000"/>
                <w:sz w:val="18"/>
                <w:szCs w:val="18"/>
              </w:rPr>
              <w:t>Quitação</w:t>
            </w:r>
            <w:r>
              <w:rPr>
                <w:rFonts w:ascii="Ebrima" w:hAnsi="Ebrima" w:cs="Calibri"/>
                <w:color w:val="000000"/>
                <w:sz w:val="18"/>
                <w:szCs w:val="18"/>
              </w:rPr>
              <w:t xml:space="preserve"> total</w:t>
            </w:r>
            <w:r w:rsidRPr="00925EF3">
              <w:rPr>
                <w:rFonts w:ascii="Ebrima" w:hAnsi="Ebrima" w:cs="Calibri"/>
                <w:color w:val="000000"/>
                <w:sz w:val="18"/>
                <w:szCs w:val="18"/>
              </w:rPr>
              <w:t xml:space="preserve"> das dívidas tributárias</w:t>
            </w:r>
            <w:r>
              <w:rPr>
                <w:rFonts w:ascii="Ebrima" w:hAnsi="Ebrima" w:cs="Calibri"/>
                <w:color w:val="000000"/>
                <w:sz w:val="18"/>
                <w:szCs w:val="18"/>
              </w:rPr>
              <w:t>;</w:t>
            </w:r>
          </w:p>
        </w:tc>
      </w:tr>
      <w:tr w:rsidR="00925EF3" w:rsidRPr="00925EF3" w14:paraId="7307557E" w14:textId="77777777" w:rsidTr="00925EF3">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B9F9E00" w14:textId="77777777" w:rsidR="00925EF3" w:rsidRPr="00925EF3" w:rsidRDefault="00925EF3" w:rsidP="00925EF3">
            <w:pPr>
              <w:rPr>
                <w:rFonts w:ascii="Ebrima" w:hAnsi="Ebrima" w:cs="Calibri"/>
                <w:color w:val="000000"/>
                <w:sz w:val="18"/>
                <w:szCs w:val="18"/>
              </w:rPr>
            </w:pPr>
          </w:p>
        </w:tc>
        <w:tc>
          <w:tcPr>
            <w:tcW w:w="1620" w:type="dxa"/>
            <w:vMerge/>
            <w:tcBorders>
              <w:top w:val="nil"/>
              <w:left w:val="single" w:sz="8" w:space="0" w:color="auto"/>
              <w:bottom w:val="single" w:sz="8" w:space="0" w:color="000000"/>
              <w:right w:val="single" w:sz="8" w:space="0" w:color="auto"/>
            </w:tcBorders>
            <w:vAlign w:val="center"/>
            <w:hideMark/>
          </w:tcPr>
          <w:p w14:paraId="657D46BB" w14:textId="77777777" w:rsidR="00925EF3" w:rsidRPr="00925EF3" w:rsidRDefault="00925EF3" w:rsidP="00925EF3">
            <w:pPr>
              <w:rPr>
                <w:rFonts w:ascii="Ebrima" w:hAnsi="Ebrima" w:cs="Calibri"/>
                <w:color w:val="000000"/>
                <w:sz w:val="18"/>
                <w:szCs w:val="18"/>
              </w:rPr>
            </w:pPr>
          </w:p>
        </w:tc>
        <w:tc>
          <w:tcPr>
            <w:tcW w:w="4320" w:type="dxa"/>
            <w:tcBorders>
              <w:top w:val="nil"/>
              <w:left w:val="nil"/>
              <w:bottom w:val="single" w:sz="8" w:space="0" w:color="auto"/>
              <w:right w:val="single" w:sz="8" w:space="0" w:color="auto"/>
            </w:tcBorders>
            <w:shd w:val="clear" w:color="auto" w:fill="auto"/>
            <w:vAlign w:val="center"/>
            <w:hideMark/>
          </w:tcPr>
          <w:p w14:paraId="120F60F5" w14:textId="77777777" w:rsidR="00925EF3" w:rsidRPr="00925EF3" w:rsidRDefault="00925EF3" w:rsidP="00925EF3">
            <w:pPr>
              <w:jc w:val="both"/>
              <w:rPr>
                <w:rFonts w:ascii="Ebrima" w:hAnsi="Ebrima" w:cs="Calibri"/>
                <w:color w:val="000000"/>
                <w:sz w:val="18"/>
                <w:szCs w:val="18"/>
              </w:rPr>
            </w:pPr>
            <w:r w:rsidRPr="00925EF3">
              <w:rPr>
                <w:rFonts w:ascii="Ebrima" w:hAnsi="Ebrima" w:cs="Calibri"/>
                <w:color w:val="000000"/>
                <w:sz w:val="18"/>
                <w:szCs w:val="18"/>
              </w:rPr>
              <w:t>Restante para Livre Destinação.</w:t>
            </w:r>
          </w:p>
        </w:tc>
      </w:tr>
    </w:tbl>
    <w:p w14:paraId="752743CD" w14:textId="77777777" w:rsidR="002B2159" w:rsidRPr="00E901B2" w:rsidRDefault="002B2159" w:rsidP="00E97151">
      <w:pPr>
        <w:spacing w:line="276" w:lineRule="auto"/>
        <w:jc w:val="both"/>
        <w:rPr>
          <w:rFonts w:ascii="Ebrima" w:hAnsi="Ebrima"/>
          <w:sz w:val="22"/>
          <w:szCs w:val="22"/>
        </w:rPr>
      </w:pPr>
    </w:p>
    <w:p w14:paraId="7E61124B" w14:textId="77777777" w:rsidR="002B2159" w:rsidRPr="00E901B2" w:rsidRDefault="002B2159" w:rsidP="002B0AB3">
      <w:pPr>
        <w:spacing w:line="276" w:lineRule="auto"/>
        <w:jc w:val="both"/>
        <w:rPr>
          <w:rFonts w:ascii="Ebrima" w:hAnsi="Ebrima"/>
          <w:sz w:val="22"/>
          <w:szCs w:val="22"/>
        </w:rPr>
      </w:pPr>
    </w:p>
    <w:p w14:paraId="6D07CD24" w14:textId="77777777" w:rsidR="00617EBB" w:rsidRPr="00E901B2" w:rsidRDefault="00617EBB" w:rsidP="002B0AB3">
      <w:pPr>
        <w:spacing w:line="276" w:lineRule="auto"/>
        <w:jc w:val="both"/>
        <w:rPr>
          <w:rFonts w:ascii="Ebrima" w:hAnsi="Ebrima"/>
          <w:sz w:val="22"/>
          <w:szCs w:val="22"/>
        </w:rPr>
      </w:pPr>
    </w:p>
    <w:p w14:paraId="5F55CEB2" w14:textId="77777777" w:rsidR="00617EBB" w:rsidRPr="00E901B2" w:rsidRDefault="00617EBB" w:rsidP="002B0AB3">
      <w:pPr>
        <w:spacing w:line="276" w:lineRule="auto"/>
        <w:rPr>
          <w:rFonts w:ascii="Ebrima" w:hAnsi="Ebrima"/>
          <w:sz w:val="22"/>
          <w:szCs w:val="22"/>
        </w:rPr>
      </w:pPr>
      <w:r w:rsidRPr="00E901B2">
        <w:rPr>
          <w:rFonts w:ascii="Ebrima" w:hAnsi="Ebrima"/>
          <w:sz w:val="22"/>
          <w:szCs w:val="22"/>
        </w:rPr>
        <w:br w:type="page"/>
      </w:r>
    </w:p>
    <w:p w14:paraId="79E75CCD" w14:textId="77777777" w:rsidR="008C4D6C" w:rsidRPr="00E901B2" w:rsidRDefault="008C4D6C" w:rsidP="002B0AB3">
      <w:pPr>
        <w:spacing w:line="276" w:lineRule="auto"/>
        <w:jc w:val="center"/>
        <w:rPr>
          <w:rFonts w:ascii="Ebrima" w:hAnsi="Ebrima"/>
          <w:sz w:val="22"/>
          <w:szCs w:val="22"/>
        </w:rPr>
      </w:pPr>
      <w:r w:rsidRPr="00E901B2">
        <w:rPr>
          <w:rFonts w:ascii="Ebrima" w:hAnsi="Ebrima"/>
          <w:b/>
          <w:sz w:val="22"/>
          <w:szCs w:val="22"/>
        </w:rPr>
        <w:t>ANEXO II</w:t>
      </w:r>
      <w:r w:rsidR="000A6B83" w:rsidRPr="00E901B2">
        <w:rPr>
          <w:rFonts w:ascii="Ebrima" w:hAnsi="Ebrima"/>
          <w:b/>
          <w:sz w:val="22"/>
          <w:szCs w:val="22"/>
        </w:rPr>
        <w:t>I</w:t>
      </w:r>
    </w:p>
    <w:p w14:paraId="3BE01205" w14:textId="77777777" w:rsidR="008C4D6C" w:rsidRPr="00E901B2" w:rsidRDefault="008C4D6C" w:rsidP="002B0AB3">
      <w:pPr>
        <w:spacing w:line="276" w:lineRule="auto"/>
        <w:jc w:val="both"/>
        <w:rPr>
          <w:rFonts w:ascii="Ebrima" w:hAnsi="Ebrima"/>
          <w:sz w:val="22"/>
          <w:szCs w:val="22"/>
        </w:rPr>
      </w:pPr>
    </w:p>
    <w:p w14:paraId="1E2012E0" w14:textId="77777777" w:rsidR="008C4D6C" w:rsidRPr="00E901B2" w:rsidRDefault="008C4D6C" w:rsidP="002B0AB3">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4F80D2AC" w14:textId="77777777" w:rsidR="008C4D6C" w:rsidRPr="00E901B2" w:rsidRDefault="008C4D6C" w:rsidP="002B0AB3">
      <w:pPr>
        <w:spacing w:line="276" w:lineRule="auto"/>
        <w:jc w:val="center"/>
        <w:rPr>
          <w:rFonts w:ascii="Ebrima" w:hAnsi="Ebrima"/>
          <w:i/>
          <w:sz w:val="22"/>
          <w:szCs w:val="22"/>
        </w:rPr>
      </w:pPr>
      <w:r w:rsidRPr="00E901B2">
        <w:rPr>
          <w:rFonts w:ascii="Ebrima" w:hAnsi="Ebrima"/>
          <w:i/>
          <w:sz w:val="22"/>
          <w:szCs w:val="22"/>
        </w:rPr>
        <w:t>(Cessão Fiduciária)</w:t>
      </w:r>
    </w:p>
    <w:p w14:paraId="1C1EEC46" w14:textId="77777777" w:rsidR="008C4D6C" w:rsidRPr="00E901B2" w:rsidRDefault="008C4D6C" w:rsidP="002B0AB3">
      <w:pPr>
        <w:spacing w:line="276" w:lineRule="auto"/>
        <w:jc w:val="center"/>
        <w:rPr>
          <w:rFonts w:ascii="Ebrima" w:hAnsi="Ebrima"/>
          <w:b/>
          <w:sz w:val="22"/>
          <w:szCs w:val="22"/>
        </w:rPr>
      </w:pPr>
    </w:p>
    <w:p w14:paraId="695B0076" w14:textId="77777777" w:rsidR="008C4D6C" w:rsidRPr="00E901B2" w:rsidRDefault="008C4D6C" w:rsidP="002B0AB3">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632D9032" w14:textId="77777777" w:rsidR="008C4D6C" w:rsidRPr="00E901B2" w:rsidRDefault="008C4D6C" w:rsidP="002B0AB3">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na qualidade de cedente, </w:t>
      </w:r>
    </w:p>
    <w:p w14:paraId="6601CC7E" w14:textId="77777777" w:rsidR="008C4D6C" w:rsidRPr="00E901B2" w:rsidRDefault="008C4D6C" w:rsidP="002B0AB3">
      <w:pPr>
        <w:autoSpaceDE w:val="0"/>
        <w:autoSpaceDN w:val="0"/>
        <w:adjustRightInd w:val="0"/>
        <w:spacing w:line="276" w:lineRule="auto"/>
        <w:jc w:val="both"/>
        <w:rPr>
          <w:rFonts w:ascii="Ebrima" w:hAnsi="Ebrima"/>
          <w:sz w:val="22"/>
          <w:szCs w:val="22"/>
        </w:rPr>
      </w:pPr>
    </w:p>
    <w:p w14:paraId="6E0EE10D" w14:textId="4C1C39AD" w:rsidR="00CD0179" w:rsidRPr="00E901B2" w:rsidRDefault="00DF611E" w:rsidP="002B0AB3">
      <w:pPr>
        <w:autoSpaceDE w:val="0"/>
        <w:autoSpaceDN w:val="0"/>
        <w:adjustRightInd w:val="0"/>
        <w:spacing w:line="276" w:lineRule="auto"/>
        <w:jc w:val="both"/>
        <w:rPr>
          <w:rFonts w:ascii="Ebrima" w:hAnsi="Ebrima"/>
          <w:sz w:val="22"/>
          <w:szCs w:val="22"/>
        </w:rPr>
      </w:pPr>
      <w:r w:rsidRPr="00E901B2">
        <w:rPr>
          <w:rFonts w:ascii="Ebrima" w:hAnsi="Ebrima"/>
          <w:b/>
          <w:sz w:val="22"/>
          <w:szCs w:val="22"/>
        </w:rPr>
        <w:t>LAGOA QUENTE EMPREENDIMENTOS IMOBILIARIOS LTDA.</w:t>
      </w:r>
      <w:r w:rsidRPr="00E901B2">
        <w:rPr>
          <w:rFonts w:ascii="Ebrima" w:hAnsi="Ebrima"/>
          <w:sz w:val="22"/>
          <w:szCs w:val="22"/>
        </w:rPr>
        <w:t xml:space="preserve">, sociedade empresária limitada, inscrita no </w:t>
      </w:r>
      <w:r w:rsidRPr="002B0AB3">
        <w:rPr>
          <w:rFonts w:ascii="Ebrima" w:hAnsi="Ebrima"/>
          <w:sz w:val="22"/>
        </w:rPr>
        <w:t>CNPJ/ME</w:t>
      </w:r>
      <w:r w:rsidRPr="00E901B2">
        <w:rPr>
          <w:rFonts w:ascii="Ebrima" w:hAnsi="Ebrima"/>
          <w:sz w:val="22"/>
          <w:szCs w:val="22"/>
        </w:rPr>
        <w:t xml:space="preserve"> sob o nº 06.964.057/0001-97, com sede na Cidade de Caldas Novas, Estado de Goiás, na Avenida Lagoa Quente, nº 10, </w:t>
      </w:r>
      <w:r w:rsidRPr="004A79B7">
        <w:rPr>
          <w:rFonts w:ascii="Ebrima" w:hAnsi="Ebrima"/>
          <w:sz w:val="22"/>
          <w:szCs w:val="22"/>
        </w:rPr>
        <w:t xml:space="preserve">CEP </w:t>
      </w:r>
      <w:r w:rsidR="004A79B7" w:rsidRPr="00D82F71">
        <w:rPr>
          <w:rFonts w:ascii="Ebrima" w:hAnsi="Ebrima"/>
          <w:sz w:val="22"/>
          <w:szCs w:val="22"/>
        </w:rPr>
        <w:t>75.680-001</w:t>
      </w:r>
      <w:r w:rsidRPr="00E901B2">
        <w:rPr>
          <w:rFonts w:ascii="Ebrima" w:hAnsi="Ebrima"/>
          <w:sz w:val="22"/>
          <w:szCs w:val="22"/>
        </w:rPr>
        <w:t>, neste ato representada na forma de seu contrato social (“</w:t>
      </w:r>
      <w:r w:rsidR="00CD0179" w:rsidRPr="00E901B2">
        <w:rPr>
          <w:rFonts w:ascii="Ebrima" w:hAnsi="Ebrima"/>
          <w:sz w:val="22"/>
          <w:szCs w:val="22"/>
          <w:u w:val="single"/>
        </w:rPr>
        <w:t xml:space="preserve">Cedente </w:t>
      </w:r>
      <w:r w:rsidR="00CD0179" w:rsidRPr="00E901B2">
        <w:rPr>
          <w:rFonts w:ascii="Ebrima" w:hAnsi="Ebrima"/>
          <w:sz w:val="22"/>
          <w:szCs w:val="22"/>
        </w:rPr>
        <w:t>”);</w:t>
      </w:r>
    </w:p>
    <w:p w14:paraId="4BDCA369" w14:textId="77777777" w:rsidR="00CD0179" w:rsidRPr="00E901B2" w:rsidRDefault="00CD0179" w:rsidP="002B0AB3">
      <w:pPr>
        <w:spacing w:line="276" w:lineRule="auto"/>
        <w:jc w:val="both"/>
        <w:rPr>
          <w:rFonts w:ascii="Ebrima" w:hAnsi="Ebrima"/>
          <w:sz w:val="22"/>
          <w:szCs w:val="22"/>
        </w:rPr>
      </w:pPr>
    </w:p>
    <w:p w14:paraId="6A75DE5D" w14:textId="77777777" w:rsidR="00CD0179" w:rsidRPr="00E901B2" w:rsidRDefault="00CD0179" w:rsidP="002B0AB3">
      <w:pPr>
        <w:spacing w:line="276" w:lineRule="auto"/>
        <w:jc w:val="both"/>
        <w:rPr>
          <w:rFonts w:ascii="Ebrima" w:hAnsi="Ebrima"/>
          <w:sz w:val="22"/>
          <w:szCs w:val="22"/>
        </w:rPr>
      </w:pPr>
      <w:r w:rsidRPr="00E901B2">
        <w:rPr>
          <w:rFonts w:ascii="Ebrima" w:hAnsi="Ebrima"/>
          <w:sz w:val="22"/>
          <w:szCs w:val="22"/>
        </w:rPr>
        <w:t>- na qualidade de Securitizadora:</w:t>
      </w:r>
    </w:p>
    <w:p w14:paraId="46E09337" w14:textId="77777777" w:rsidR="00CD0179" w:rsidRPr="00E901B2" w:rsidRDefault="00CD0179" w:rsidP="002B0AB3">
      <w:pPr>
        <w:spacing w:line="276" w:lineRule="auto"/>
        <w:jc w:val="both"/>
        <w:rPr>
          <w:rFonts w:ascii="Ebrima" w:hAnsi="Ebrima"/>
          <w:b/>
          <w:sz w:val="22"/>
          <w:szCs w:val="22"/>
        </w:rPr>
      </w:pPr>
    </w:p>
    <w:p w14:paraId="307C815E" w14:textId="77777777" w:rsidR="00CD0179" w:rsidRPr="00E901B2" w:rsidRDefault="00CD0179" w:rsidP="002B0AB3">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337BCB91" w14:textId="77777777" w:rsidR="00CD0179" w:rsidRPr="00E901B2" w:rsidRDefault="00CD0179" w:rsidP="002B0AB3">
      <w:pPr>
        <w:autoSpaceDE w:val="0"/>
        <w:autoSpaceDN w:val="0"/>
        <w:adjustRightInd w:val="0"/>
        <w:spacing w:line="276" w:lineRule="auto"/>
        <w:jc w:val="both"/>
        <w:rPr>
          <w:rFonts w:ascii="Ebrima" w:hAnsi="Ebrima"/>
          <w:sz w:val="22"/>
          <w:szCs w:val="22"/>
        </w:rPr>
      </w:pPr>
    </w:p>
    <w:p w14:paraId="2F3D3A0A" w14:textId="4B035550" w:rsidR="00CD0179" w:rsidRPr="00E901B2" w:rsidRDefault="00CD0179" w:rsidP="002B0AB3">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E3EEC">
        <w:rPr>
          <w:rFonts w:ascii="Ebrima" w:hAnsi="Ebrima"/>
          <w:sz w:val="22"/>
          <w:szCs w:val="22"/>
        </w:rPr>
        <w:t xml:space="preserve"> </w:t>
      </w:r>
    </w:p>
    <w:p w14:paraId="5AE86C98" w14:textId="77777777" w:rsidR="00CD0179" w:rsidRPr="00E901B2" w:rsidRDefault="00CD0179" w:rsidP="002B0AB3">
      <w:pPr>
        <w:spacing w:line="276" w:lineRule="auto"/>
        <w:jc w:val="both"/>
        <w:rPr>
          <w:rFonts w:ascii="Ebrima" w:hAnsi="Ebrima"/>
          <w:sz w:val="22"/>
          <w:szCs w:val="22"/>
        </w:rPr>
      </w:pPr>
    </w:p>
    <w:p w14:paraId="2351560B" w14:textId="77777777" w:rsidR="007D1823" w:rsidRPr="00545451" w:rsidRDefault="007D1823" w:rsidP="007D1823">
      <w:pPr>
        <w:autoSpaceDE w:val="0"/>
        <w:autoSpaceDN w:val="0"/>
        <w:adjustRightInd w:val="0"/>
        <w:spacing w:line="276" w:lineRule="auto"/>
        <w:jc w:val="both"/>
        <w:rPr>
          <w:rFonts w:ascii="Ebrima" w:hAnsi="Ebrima"/>
          <w:sz w:val="22"/>
          <w:szCs w:val="22"/>
        </w:rPr>
      </w:pPr>
      <w:r w:rsidRPr="00545451">
        <w:rPr>
          <w:rFonts w:ascii="Ebrima" w:hAnsi="Ebrima"/>
          <w:b/>
          <w:sz w:val="22"/>
        </w:rPr>
        <w:t>ARI SCHMITZ</w:t>
      </w:r>
      <w:r w:rsidRPr="00545451">
        <w:rPr>
          <w:rFonts w:ascii="Ebrima" w:hAnsi="Ebrima"/>
          <w:sz w:val="22"/>
          <w:szCs w:val="22"/>
        </w:rPr>
        <w:t xml:space="preserve">, brasileiro, empresário, casado no regime da comunhão parcial de bens com </w:t>
      </w:r>
      <w:r w:rsidRPr="00545451">
        <w:rPr>
          <w:rFonts w:ascii="Ebrima" w:hAnsi="Ebrima"/>
          <w:b/>
          <w:bCs/>
          <w:sz w:val="22"/>
          <w:szCs w:val="22"/>
        </w:rPr>
        <w:t>MARTA ROLDO SCHIMITZ</w:t>
      </w:r>
      <w:r w:rsidRPr="00545451">
        <w:rPr>
          <w:rFonts w:ascii="Ebrima" w:hAnsi="Ebrima"/>
          <w:sz w:val="22"/>
          <w:szCs w:val="22"/>
        </w:rPr>
        <w:t>, portador da Cédula de Identidade RG nº 1005837966 – PC/RS, inscrito no Cadastro de Pessoas Físicas do Ministério da Economia (“CPF/ME”) sob o nº 224.181.300-10, residente e domiciliado na Rua 15 de Novembro, Q. 11, L. 12, S/N, na Cidade de Caldas Novas, Estado de Goiás, CEP 75690-000</w:t>
      </w:r>
      <w:r w:rsidRPr="00545451">
        <w:rPr>
          <w:rFonts w:ascii="Ebrima" w:hAnsi="Ebrima"/>
          <w:sz w:val="22"/>
        </w:rPr>
        <w:t xml:space="preserve"> (“</w:t>
      </w:r>
      <w:r w:rsidRPr="00545451">
        <w:rPr>
          <w:rFonts w:ascii="Ebrima" w:hAnsi="Ebrima"/>
          <w:sz w:val="22"/>
          <w:u w:val="single"/>
        </w:rPr>
        <w:t>Sr. Ari</w:t>
      </w:r>
      <w:r w:rsidRPr="00545451">
        <w:rPr>
          <w:rFonts w:ascii="Ebrima" w:hAnsi="Ebrima"/>
          <w:sz w:val="22"/>
        </w:rPr>
        <w:t>”)</w:t>
      </w:r>
      <w:r w:rsidRPr="00545451">
        <w:rPr>
          <w:rFonts w:ascii="Ebrima" w:hAnsi="Ebrima"/>
          <w:sz w:val="22"/>
          <w:szCs w:val="22"/>
        </w:rPr>
        <w:t xml:space="preserve">; </w:t>
      </w:r>
    </w:p>
    <w:p w14:paraId="025EA3EA" w14:textId="77777777" w:rsidR="007D1823" w:rsidRPr="00545451" w:rsidRDefault="007D1823" w:rsidP="007D1823">
      <w:pPr>
        <w:spacing w:line="276" w:lineRule="auto"/>
        <w:jc w:val="both"/>
        <w:rPr>
          <w:rFonts w:ascii="Ebrima" w:hAnsi="Ebrima"/>
          <w:sz w:val="22"/>
          <w:szCs w:val="22"/>
        </w:rPr>
      </w:pPr>
    </w:p>
    <w:p w14:paraId="03C304AB" w14:textId="77777777" w:rsidR="007D1823" w:rsidRPr="00545451" w:rsidRDefault="007D1823" w:rsidP="007D1823">
      <w:pPr>
        <w:autoSpaceDE w:val="0"/>
        <w:autoSpaceDN w:val="0"/>
        <w:adjustRightInd w:val="0"/>
        <w:jc w:val="both"/>
        <w:rPr>
          <w:rFonts w:ascii="Ebrima" w:hAnsi="Ebrima"/>
          <w:sz w:val="22"/>
        </w:rPr>
      </w:pPr>
      <w:r w:rsidRPr="00545451">
        <w:rPr>
          <w:rFonts w:ascii="Ebrima" w:hAnsi="Ebrima"/>
          <w:b/>
          <w:sz w:val="22"/>
        </w:rPr>
        <w:t>HEREMNIUS FERREIRA BARBOSA JÚNIOR</w:t>
      </w:r>
      <w:r w:rsidRPr="00545451">
        <w:rPr>
          <w:rFonts w:ascii="Ebrima" w:hAnsi="Ebrima"/>
          <w:sz w:val="22"/>
          <w:szCs w:val="22"/>
        </w:rPr>
        <w:t>, brasileiro, empresário, solteiro, portador da Cédula de Identidade RG nº 967814 – DGPC/GO, inscrito no Cadastro de Pessoas Físicas do Ministério da Economia (“CPF/ME”) sob o nº 467.364.251-15, residente e domiciliado na Rua B-29, Q. 23-B, L. 12, S/N, na Cidade de Goiânia, Estado de Goiás, CEP 74885-670.</w:t>
      </w:r>
      <w:r w:rsidRPr="00545451" w:rsidDel="00006EBB">
        <w:rPr>
          <w:rFonts w:ascii="Ebrima" w:hAnsi="Ebrima"/>
          <w:sz w:val="22"/>
          <w:szCs w:val="22"/>
        </w:rPr>
        <w:t xml:space="preserve"> </w:t>
      </w:r>
      <w:r w:rsidRPr="00545451">
        <w:rPr>
          <w:rFonts w:ascii="Ebrima" w:hAnsi="Ebrima"/>
          <w:sz w:val="22"/>
        </w:rPr>
        <w:t>(“</w:t>
      </w:r>
      <w:r w:rsidRPr="00545451">
        <w:rPr>
          <w:rFonts w:ascii="Ebrima" w:hAnsi="Ebrima"/>
          <w:sz w:val="22"/>
          <w:u w:val="single"/>
        </w:rPr>
        <w:t>Sr.</w:t>
      </w:r>
      <w:r w:rsidRPr="00545451">
        <w:rPr>
          <w:rFonts w:ascii="Ebrima" w:hAnsi="Ebrima"/>
          <w:b/>
          <w:sz w:val="22"/>
          <w:u w:val="single"/>
        </w:rPr>
        <w:t xml:space="preserve"> </w:t>
      </w:r>
      <w:r w:rsidRPr="00545451">
        <w:rPr>
          <w:rFonts w:ascii="Ebrima" w:hAnsi="Ebrima"/>
          <w:bCs/>
          <w:sz w:val="22"/>
          <w:u w:val="single"/>
        </w:rPr>
        <w:t>Heremnius</w:t>
      </w:r>
      <w:r w:rsidRPr="00545451">
        <w:rPr>
          <w:rFonts w:ascii="Ebrima" w:hAnsi="Ebrima"/>
          <w:sz w:val="22"/>
        </w:rPr>
        <w:t>”</w:t>
      </w:r>
      <w:r w:rsidRPr="00545451">
        <w:rPr>
          <w:rFonts w:ascii="Ebrima" w:hAnsi="Ebrima"/>
          <w:color w:val="000000"/>
          <w:sz w:val="22"/>
          <w:szCs w:val="22"/>
        </w:rPr>
        <w:t>);</w:t>
      </w:r>
      <w:r w:rsidRPr="00545451">
        <w:rPr>
          <w:rFonts w:ascii="Ebrima" w:hAnsi="Ebrima"/>
          <w:sz w:val="22"/>
        </w:rPr>
        <w:t xml:space="preserve"> </w:t>
      </w:r>
    </w:p>
    <w:p w14:paraId="6B96B5E0" w14:textId="77777777" w:rsidR="007D1823" w:rsidRPr="00CC4B3C" w:rsidRDefault="007D1823" w:rsidP="007D1823">
      <w:pPr>
        <w:autoSpaceDE w:val="0"/>
        <w:autoSpaceDN w:val="0"/>
        <w:adjustRightInd w:val="0"/>
        <w:rPr>
          <w:rFonts w:ascii="Open Sans" w:eastAsiaTheme="minorHAnsi" w:hAnsi="Open Sans" w:cs="Open Sans"/>
          <w:color w:val="000000"/>
          <w:lang w:eastAsia="en-US"/>
        </w:rPr>
      </w:pPr>
    </w:p>
    <w:p w14:paraId="71301735" w14:textId="2C1F8243" w:rsidR="008221BD" w:rsidRPr="00E901B2" w:rsidRDefault="007D1823" w:rsidP="007D1823">
      <w:pPr>
        <w:autoSpaceDE w:val="0"/>
        <w:autoSpaceDN w:val="0"/>
        <w:adjustRightInd w:val="0"/>
        <w:jc w:val="both"/>
        <w:rPr>
          <w:rFonts w:ascii="Ebrima" w:hAnsi="Ebrima"/>
          <w:sz w:val="22"/>
          <w:szCs w:val="22"/>
        </w:rPr>
      </w:pPr>
      <w:r w:rsidRPr="005F137E">
        <w:rPr>
          <w:rFonts w:ascii="Ebrima" w:hAnsi="Ebrima" w:cstheme="minorHAnsi"/>
          <w:b/>
          <w:sz w:val="22"/>
          <w:szCs w:val="22"/>
        </w:rPr>
        <w:t>COMPANHIA MELHORAMENTOS DE CALDAS NOVAS</w:t>
      </w:r>
      <w:r w:rsidRPr="005F137E">
        <w:rPr>
          <w:rFonts w:ascii="Ebrima" w:hAnsi="Ebrima" w:cstheme="minorHAnsi"/>
          <w:bCs/>
          <w:sz w:val="22"/>
          <w:szCs w:val="22"/>
        </w:rPr>
        <w:t>,</w:t>
      </w:r>
      <w:r w:rsidRPr="00252692">
        <w:rPr>
          <w:rFonts w:ascii="Ebrima" w:hAnsi="Ebrima"/>
          <w:sz w:val="22"/>
        </w:rPr>
        <w:t xml:space="preserve"> sociedade </w:t>
      </w:r>
      <w:r w:rsidRPr="005F137E">
        <w:rPr>
          <w:rFonts w:ascii="Ebrima" w:hAnsi="Ebrima" w:cstheme="minorHAnsi"/>
          <w:bCs/>
          <w:sz w:val="22"/>
          <w:szCs w:val="22"/>
        </w:rPr>
        <w:t>por ações de capital fechado</w:t>
      </w:r>
      <w:r w:rsidRPr="00252692">
        <w:rPr>
          <w:rFonts w:ascii="Ebrima" w:hAnsi="Ebrima"/>
          <w:sz w:val="22"/>
        </w:rPr>
        <w:t xml:space="preserve">, inscrita no CNPJ/ME sob o </w:t>
      </w:r>
      <w:r w:rsidRPr="005F137E">
        <w:rPr>
          <w:rFonts w:ascii="Ebrima" w:hAnsi="Ebrima" w:cstheme="minorHAnsi"/>
          <w:bCs/>
          <w:sz w:val="22"/>
          <w:szCs w:val="22"/>
        </w:rPr>
        <w:t>nº 01.638.832</w:t>
      </w:r>
      <w:r w:rsidRPr="00252692">
        <w:rPr>
          <w:rFonts w:ascii="Ebrima" w:hAnsi="Ebrima"/>
          <w:sz w:val="22"/>
        </w:rPr>
        <w:t>/0001-</w:t>
      </w:r>
      <w:r w:rsidRPr="005F137E">
        <w:rPr>
          <w:rFonts w:ascii="Ebrima" w:hAnsi="Ebrima" w:cstheme="minorHAnsi"/>
          <w:bCs/>
          <w:sz w:val="22"/>
          <w:szCs w:val="22"/>
        </w:rPr>
        <w:t>09</w:t>
      </w:r>
      <w:r w:rsidRPr="00252692">
        <w:rPr>
          <w:rFonts w:ascii="Ebrima" w:hAnsi="Ebrima"/>
          <w:sz w:val="22"/>
        </w:rPr>
        <w:t xml:space="preserve">, com sede na </w:t>
      </w:r>
      <w:r w:rsidRPr="005F137E">
        <w:rPr>
          <w:rFonts w:ascii="Ebrima" w:hAnsi="Ebrima" w:cstheme="minorHAnsi"/>
          <w:bCs/>
          <w:sz w:val="22"/>
          <w:szCs w:val="22"/>
        </w:rPr>
        <w:t>Cidade de Caldas Novas</w:t>
      </w:r>
      <w:r w:rsidRPr="00252692">
        <w:rPr>
          <w:rFonts w:ascii="Ebrima" w:hAnsi="Ebrima"/>
          <w:sz w:val="22"/>
        </w:rPr>
        <w:t xml:space="preserve">, Estado </w:t>
      </w:r>
      <w:r w:rsidRPr="00DA6861">
        <w:rPr>
          <w:rFonts w:ascii="Ebrima" w:hAnsi="Ebrima"/>
          <w:sz w:val="22"/>
        </w:rPr>
        <w:t>de Goiás</w:t>
      </w:r>
      <w:r w:rsidRPr="005F137E">
        <w:rPr>
          <w:rFonts w:ascii="Ebrima" w:hAnsi="Ebrima" w:cstheme="minorHAnsi"/>
          <w:bCs/>
          <w:sz w:val="22"/>
          <w:szCs w:val="22"/>
        </w:rPr>
        <w:t>, na Avenida Lagoa Quente, nº 5</w:t>
      </w:r>
      <w:r w:rsidRPr="00252692">
        <w:rPr>
          <w:rFonts w:ascii="Ebrima" w:hAnsi="Ebrima"/>
          <w:sz w:val="22"/>
        </w:rPr>
        <w:t>, CEP</w:t>
      </w:r>
      <w:r w:rsidRPr="005F137E">
        <w:rPr>
          <w:rFonts w:ascii="Ebrima" w:hAnsi="Ebrima" w:cstheme="minorHAnsi"/>
          <w:bCs/>
          <w:sz w:val="22"/>
          <w:szCs w:val="22"/>
        </w:rPr>
        <w:t xml:space="preserve"> </w:t>
      </w:r>
      <w:r w:rsidRPr="00ED5FA9">
        <w:rPr>
          <w:rFonts w:ascii="Ebrima" w:hAnsi="Ebrima"/>
          <w:sz w:val="22"/>
          <w:szCs w:val="22"/>
        </w:rPr>
        <w:t>75.680-001</w:t>
      </w:r>
      <w:r w:rsidRPr="00252692">
        <w:rPr>
          <w:rFonts w:ascii="Ebrima" w:hAnsi="Ebrima"/>
          <w:sz w:val="22"/>
        </w:rPr>
        <w:t xml:space="preserve">, neste ato representada na forma de seu </w:t>
      </w:r>
      <w:r w:rsidRPr="005F137E">
        <w:rPr>
          <w:rFonts w:ascii="Ebrima" w:hAnsi="Ebrima" w:cstheme="minorHAnsi"/>
          <w:bCs/>
          <w:sz w:val="22"/>
          <w:szCs w:val="22"/>
        </w:rPr>
        <w:t xml:space="preserve">Estatuto Social </w:t>
      </w:r>
      <w:r w:rsidRPr="00547698">
        <w:rPr>
          <w:rFonts w:ascii="Ebrima" w:hAnsi="Ebrima" w:cstheme="minorHAnsi"/>
          <w:bCs/>
          <w:sz w:val="22"/>
          <w:szCs w:val="22"/>
        </w:rPr>
        <w:t>(“</w:t>
      </w:r>
      <w:r w:rsidRPr="00547698">
        <w:rPr>
          <w:rFonts w:ascii="Ebrima" w:hAnsi="Ebrima" w:cstheme="minorHAnsi"/>
          <w:bCs/>
          <w:sz w:val="22"/>
          <w:szCs w:val="22"/>
          <w:u w:val="single"/>
        </w:rPr>
        <w:t>Companhia Melhoramentos</w:t>
      </w:r>
      <w:r w:rsidRPr="00547698">
        <w:rPr>
          <w:rFonts w:ascii="Ebrima" w:hAnsi="Ebrima" w:cstheme="minorHAnsi"/>
          <w:bCs/>
          <w:sz w:val="22"/>
          <w:szCs w:val="22"/>
        </w:rPr>
        <w:t>”</w:t>
      </w:r>
      <w:r w:rsidRPr="00547698">
        <w:rPr>
          <w:rFonts w:ascii="Ebrima" w:hAnsi="Ebrima"/>
          <w:sz w:val="22"/>
          <w:szCs w:val="22"/>
        </w:rPr>
        <w:t xml:space="preserve"> e, quando em conjunto com </w:t>
      </w:r>
      <w:r w:rsidRPr="00547698">
        <w:rPr>
          <w:rFonts w:ascii="Ebrima" w:hAnsi="Ebrima"/>
          <w:sz w:val="22"/>
        </w:rPr>
        <w:t>o Sr. Ari e o Sr</w:t>
      </w:r>
      <w:r w:rsidRPr="00545451">
        <w:rPr>
          <w:rFonts w:ascii="Ebrima" w:hAnsi="Ebrima"/>
          <w:sz w:val="22"/>
        </w:rPr>
        <w:t xml:space="preserve">. </w:t>
      </w:r>
      <w:r w:rsidRPr="00545451">
        <w:rPr>
          <w:rFonts w:ascii="Ebrima" w:hAnsi="Ebrima"/>
          <w:bCs/>
          <w:sz w:val="22"/>
        </w:rPr>
        <w:t>Heremnius</w:t>
      </w:r>
      <w:r w:rsidRPr="00545451">
        <w:rPr>
          <w:rFonts w:ascii="Ebrima" w:hAnsi="Ebrima"/>
          <w:sz w:val="22"/>
          <w:szCs w:val="22"/>
        </w:rPr>
        <w:t>,</w:t>
      </w:r>
      <w:r w:rsidRPr="00547698">
        <w:rPr>
          <w:rFonts w:ascii="Ebrima" w:hAnsi="Ebrima"/>
          <w:sz w:val="22"/>
          <w:szCs w:val="22"/>
        </w:rPr>
        <w:t xml:space="preserve"> simplesmente denominados “</w:t>
      </w:r>
      <w:r w:rsidRPr="00547698">
        <w:rPr>
          <w:rFonts w:ascii="Ebrima" w:hAnsi="Ebrima"/>
          <w:sz w:val="22"/>
          <w:szCs w:val="22"/>
          <w:u w:val="single"/>
        </w:rPr>
        <w:t>Fiadores</w:t>
      </w:r>
      <w:r w:rsidRPr="00547698">
        <w:rPr>
          <w:rFonts w:ascii="Ebrima" w:hAnsi="Ebrima"/>
          <w:sz w:val="22"/>
          <w:szCs w:val="22"/>
        </w:rPr>
        <w:t>”</w:t>
      </w:r>
      <w:r w:rsidRPr="00547698">
        <w:rPr>
          <w:rFonts w:ascii="Ebrima" w:hAnsi="Ebrima" w:cstheme="minorHAnsi"/>
          <w:bCs/>
          <w:sz w:val="22"/>
          <w:szCs w:val="22"/>
        </w:rPr>
        <w:t>);</w:t>
      </w:r>
    </w:p>
    <w:p w14:paraId="425E5A05" w14:textId="77777777" w:rsidR="008C4D6C" w:rsidRPr="00E901B2" w:rsidRDefault="00DF611E" w:rsidP="002B0AB3">
      <w:pPr>
        <w:autoSpaceDE w:val="0"/>
        <w:autoSpaceDN w:val="0"/>
        <w:adjustRightInd w:val="0"/>
        <w:spacing w:line="276" w:lineRule="auto"/>
        <w:jc w:val="both"/>
        <w:rPr>
          <w:rFonts w:ascii="Ebrima" w:hAnsi="Ebrima"/>
          <w:sz w:val="22"/>
          <w:szCs w:val="22"/>
        </w:rPr>
      </w:pPr>
      <w:r w:rsidRPr="00D271B0" w:rsidDel="00DF611E">
        <w:rPr>
          <w:rFonts w:ascii="Ebrima" w:hAnsi="Ebrima"/>
          <w:sz w:val="22"/>
          <w:szCs w:val="22"/>
        </w:rPr>
        <w:t xml:space="preserve"> </w:t>
      </w:r>
    </w:p>
    <w:p w14:paraId="38B03B9F" w14:textId="77777777" w:rsidR="008C4D6C" w:rsidRPr="00E901B2" w:rsidRDefault="008C4D6C" w:rsidP="002B0AB3">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2B0AB3">
        <w:rPr>
          <w:rFonts w:ascii="Ebrima" w:hAnsi="Ebrima"/>
          <w:sz w:val="22"/>
          <w:u w:val="single"/>
        </w:rPr>
        <w:t>Partes</w:t>
      </w:r>
      <w:r w:rsidRPr="00E901B2">
        <w:rPr>
          <w:rFonts w:ascii="Ebrima" w:hAnsi="Ebrima"/>
          <w:sz w:val="22"/>
          <w:szCs w:val="22"/>
        </w:rPr>
        <w:t>” ou, individual e indistintamente, “</w:t>
      </w:r>
      <w:r w:rsidRPr="002B0AB3">
        <w:rPr>
          <w:rFonts w:ascii="Ebrima" w:hAnsi="Ebrima"/>
          <w:sz w:val="22"/>
          <w:u w:val="single"/>
        </w:rPr>
        <w:t>Parte</w:t>
      </w:r>
      <w:r w:rsidRPr="00E901B2">
        <w:rPr>
          <w:rFonts w:ascii="Ebrima" w:hAnsi="Ebrima"/>
          <w:sz w:val="22"/>
          <w:szCs w:val="22"/>
        </w:rPr>
        <w:t>”).</w:t>
      </w:r>
    </w:p>
    <w:p w14:paraId="5BEC1961" w14:textId="77777777" w:rsidR="008C4D6C" w:rsidRPr="00E901B2" w:rsidRDefault="008C4D6C" w:rsidP="002B0AB3">
      <w:pPr>
        <w:autoSpaceDE w:val="0"/>
        <w:autoSpaceDN w:val="0"/>
        <w:adjustRightInd w:val="0"/>
        <w:spacing w:line="276" w:lineRule="auto"/>
        <w:jc w:val="both"/>
        <w:rPr>
          <w:rFonts w:ascii="Ebrima" w:hAnsi="Ebrima"/>
          <w:sz w:val="22"/>
          <w:szCs w:val="22"/>
        </w:rPr>
      </w:pPr>
    </w:p>
    <w:p w14:paraId="0B96772F" w14:textId="77777777" w:rsidR="008C4D6C" w:rsidRPr="002270DC" w:rsidRDefault="008C4D6C" w:rsidP="002B0AB3">
      <w:pPr>
        <w:spacing w:line="276" w:lineRule="auto"/>
        <w:jc w:val="both"/>
        <w:rPr>
          <w:rFonts w:ascii="Ebrima" w:hAnsi="Ebrima"/>
          <w:b/>
          <w:sz w:val="22"/>
          <w:szCs w:val="22"/>
        </w:rPr>
      </w:pPr>
      <w:r w:rsidRPr="00E901B2">
        <w:rPr>
          <w:rFonts w:ascii="Ebrima" w:hAnsi="Ebrima"/>
          <w:b/>
          <w:sz w:val="22"/>
          <w:szCs w:val="22"/>
        </w:rPr>
        <w:t xml:space="preserve">CONSIDERAÇÕES </w:t>
      </w:r>
      <w:r w:rsidRPr="002270DC">
        <w:rPr>
          <w:rFonts w:ascii="Ebrima" w:hAnsi="Ebrima"/>
          <w:b/>
          <w:sz w:val="22"/>
          <w:szCs w:val="22"/>
        </w:rPr>
        <w:t>PRELIMINARES:</w:t>
      </w:r>
    </w:p>
    <w:p w14:paraId="2666EA7E" w14:textId="77777777" w:rsidR="008C4D6C" w:rsidRPr="002270DC" w:rsidRDefault="008C4D6C" w:rsidP="002B0AB3">
      <w:pPr>
        <w:spacing w:line="276" w:lineRule="auto"/>
        <w:jc w:val="both"/>
        <w:rPr>
          <w:rFonts w:ascii="Ebrima" w:hAnsi="Ebrima"/>
          <w:sz w:val="22"/>
          <w:szCs w:val="22"/>
        </w:rPr>
      </w:pPr>
    </w:p>
    <w:p w14:paraId="553EA1E3" w14:textId="5BDAA1CF" w:rsidR="008C4D6C" w:rsidRPr="002270DC" w:rsidRDefault="008C4D6C" w:rsidP="002B0AB3">
      <w:pPr>
        <w:spacing w:line="276" w:lineRule="auto"/>
        <w:jc w:val="both"/>
        <w:rPr>
          <w:rFonts w:ascii="Ebrima" w:hAnsi="Ebrima"/>
          <w:sz w:val="22"/>
          <w:szCs w:val="22"/>
        </w:rPr>
      </w:pPr>
      <w:r w:rsidRPr="002270DC">
        <w:rPr>
          <w:rFonts w:ascii="Ebrima" w:hAnsi="Ebrima"/>
          <w:sz w:val="22"/>
          <w:szCs w:val="22"/>
        </w:rPr>
        <w:t>a)</w:t>
      </w:r>
      <w:r w:rsidRPr="002270DC">
        <w:rPr>
          <w:rFonts w:ascii="Ebrima" w:hAnsi="Ebrima"/>
          <w:sz w:val="22"/>
          <w:szCs w:val="22"/>
        </w:rPr>
        <w:tab/>
        <w:t xml:space="preserve">Em </w:t>
      </w:r>
      <w:r w:rsidR="000B64E7">
        <w:rPr>
          <w:rFonts w:ascii="Ebrima" w:hAnsi="Ebrima"/>
          <w:sz w:val="22"/>
          <w:szCs w:val="22"/>
        </w:rPr>
        <w:t>05</w:t>
      </w:r>
      <w:r w:rsidRPr="002270DC">
        <w:rPr>
          <w:rFonts w:ascii="Ebrima" w:hAnsi="Ebrima"/>
          <w:sz w:val="22"/>
          <w:szCs w:val="22"/>
        </w:rPr>
        <w:t xml:space="preserve"> de </w:t>
      </w:r>
      <w:r w:rsidR="000B64E7">
        <w:rPr>
          <w:rFonts w:ascii="Ebrima" w:hAnsi="Ebrima"/>
          <w:sz w:val="22"/>
          <w:szCs w:val="22"/>
        </w:rPr>
        <w:t>abril</w:t>
      </w:r>
      <w:r w:rsidR="000B64E7" w:rsidRPr="002270DC">
        <w:rPr>
          <w:rFonts w:ascii="Ebrima" w:hAnsi="Ebrima"/>
          <w:sz w:val="22"/>
          <w:szCs w:val="22"/>
        </w:rPr>
        <w:t xml:space="preserve"> </w:t>
      </w:r>
      <w:r w:rsidRPr="002270DC">
        <w:rPr>
          <w:rFonts w:ascii="Ebrima" w:hAnsi="Ebrima"/>
          <w:sz w:val="22"/>
          <w:szCs w:val="22"/>
        </w:rPr>
        <w:t xml:space="preserve">de </w:t>
      </w:r>
      <w:r w:rsidR="00DF611E" w:rsidRPr="002270DC">
        <w:rPr>
          <w:rFonts w:ascii="Ebrima" w:hAnsi="Ebrima"/>
          <w:sz w:val="22"/>
          <w:szCs w:val="22"/>
        </w:rPr>
        <w:t>202</w:t>
      </w:r>
      <w:r w:rsidR="000B64E7">
        <w:rPr>
          <w:rFonts w:ascii="Ebrima" w:hAnsi="Ebrima"/>
          <w:sz w:val="22"/>
          <w:szCs w:val="22"/>
        </w:rPr>
        <w:t>1</w:t>
      </w:r>
      <w:r w:rsidRPr="002270DC">
        <w:rPr>
          <w:rFonts w:ascii="Ebrima" w:hAnsi="Ebrima"/>
          <w:sz w:val="22"/>
          <w:szCs w:val="22"/>
        </w:rPr>
        <w:t xml:space="preserve"> foi celebrado entre as Partes</w:t>
      </w:r>
      <w:r w:rsidR="00DF611E" w:rsidRPr="002270DC">
        <w:rPr>
          <w:rFonts w:ascii="Ebrima" w:hAnsi="Ebrima"/>
          <w:sz w:val="22"/>
          <w:szCs w:val="22"/>
        </w:rPr>
        <w:t xml:space="preserve"> </w:t>
      </w:r>
      <w:r w:rsidRPr="002270DC">
        <w:rPr>
          <w:rFonts w:ascii="Ebrima" w:hAnsi="Ebrima"/>
          <w:sz w:val="22"/>
          <w:szCs w:val="22"/>
        </w:rPr>
        <w:t xml:space="preserve">o </w:t>
      </w:r>
      <w:r w:rsidRPr="002270DC">
        <w:rPr>
          <w:rFonts w:ascii="Ebrima" w:hAnsi="Ebrima"/>
          <w:i/>
          <w:sz w:val="22"/>
          <w:szCs w:val="22"/>
        </w:rPr>
        <w:t>“Instrumento Particular de Cessão de Créditos Imobiliários, de Cessão Fiduciária de Créditos em Garantia e Outras Avenças”</w:t>
      </w:r>
      <w:r w:rsidRPr="002270DC">
        <w:rPr>
          <w:rFonts w:ascii="Ebrima" w:hAnsi="Ebrima"/>
          <w:sz w:val="22"/>
          <w:szCs w:val="22"/>
        </w:rPr>
        <w:t xml:space="preserve"> (“</w:t>
      </w:r>
      <w:r w:rsidRPr="002270DC">
        <w:rPr>
          <w:rFonts w:ascii="Ebrima" w:hAnsi="Ebrima"/>
          <w:sz w:val="22"/>
          <w:szCs w:val="22"/>
          <w:u w:val="single"/>
        </w:rPr>
        <w:t>Contrato de Cessão</w:t>
      </w:r>
      <w:r w:rsidRPr="002270DC">
        <w:rPr>
          <w:rFonts w:ascii="Ebrima" w:hAnsi="Ebrima"/>
          <w:sz w:val="22"/>
          <w:szCs w:val="22"/>
        </w:rPr>
        <w:t>”).</w:t>
      </w:r>
    </w:p>
    <w:p w14:paraId="5ED5718E" w14:textId="77777777" w:rsidR="008C4D6C" w:rsidRPr="002270DC" w:rsidRDefault="008C4D6C" w:rsidP="002B0AB3">
      <w:pPr>
        <w:spacing w:line="276" w:lineRule="auto"/>
        <w:jc w:val="both"/>
        <w:rPr>
          <w:rFonts w:ascii="Ebrima" w:hAnsi="Ebrima"/>
          <w:sz w:val="22"/>
          <w:szCs w:val="22"/>
        </w:rPr>
      </w:pPr>
    </w:p>
    <w:p w14:paraId="3D724A99" w14:textId="5FDB4FB1" w:rsidR="008C4D6C" w:rsidRPr="00E901B2" w:rsidRDefault="008C4D6C" w:rsidP="002B0AB3">
      <w:pPr>
        <w:pStyle w:val="Recuonormal"/>
        <w:spacing w:line="276" w:lineRule="auto"/>
        <w:ind w:left="0" w:right="-81"/>
        <w:jc w:val="both"/>
        <w:rPr>
          <w:rFonts w:ascii="Ebrima" w:hAnsi="Ebrima"/>
          <w:sz w:val="22"/>
          <w:szCs w:val="22"/>
          <w:lang w:val="pt-BR"/>
        </w:rPr>
      </w:pPr>
      <w:r w:rsidRPr="002270DC">
        <w:rPr>
          <w:rFonts w:ascii="Ebrima" w:hAnsi="Ebrima"/>
          <w:sz w:val="22"/>
          <w:szCs w:val="22"/>
          <w:lang w:val="pt-BR"/>
        </w:rPr>
        <w:t>b)</w:t>
      </w:r>
      <w:r w:rsidRPr="002270DC">
        <w:rPr>
          <w:rFonts w:ascii="Ebrima" w:hAnsi="Ebrima"/>
          <w:sz w:val="22"/>
          <w:szCs w:val="22"/>
          <w:lang w:val="pt-BR"/>
        </w:rPr>
        <w:tab/>
        <w:t>Nos termos do Contrato de Cessão, a</w:t>
      </w:r>
      <w:r w:rsidR="00DF611E" w:rsidRPr="002270DC">
        <w:rPr>
          <w:rFonts w:ascii="Ebrima" w:hAnsi="Ebrima"/>
          <w:sz w:val="22"/>
          <w:szCs w:val="22"/>
          <w:lang w:val="pt-BR"/>
        </w:rPr>
        <w:t xml:space="preserve"> Cedente </w:t>
      </w:r>
      <w:r w:rsidRPr="002270DC">
        <w:rPr>
          <w:rFonts w:ascii="Ebrima" w:hAnsi="Ebrima"/>
          <w:sz w:val="22"/>
          <w:szCs w:val="22"/>
          <w:lang w:val="pt-BR"/>
        </w:rPr>
        <w:t>cede</w:t>
      </w:r>
      <w:r w:rsidR="00DF611E" w:rsidRPr="002270DC">
        <w:rPr>
          <w:rFonts w:ascii="Ebrima" w:hAnsi="Ebrima"/>
          <w:sz w:val="22"/>
          <w:szCs w:val="22"/>
          <w:lang w:val="pt-BR"/>
        </w:rPr>
        <w:t>u</w:t>
      </w:r>
      <w:r w:rsidRPr="002270DC">
        <w:rPr>
          <w:rFonts w:ascii="Ebrima" w:hAnsi="Ebrima"/>
          <w:sz w:val="22"/>
          <w:szCs w:val="22"/>
          <w:lang w:val="pt-BR"/>
        </w:rPr>
        <w:t xml:space="preserve"> fiduciariamente à </w:t>
      </w:r>
      <w:r w:rsidR="0090601B" w:rsidRPr="002270DC">
        <w:rPr>
          <w:rFonts w:ascii="Ebrima" w:hAnsi="Ebrima"/>
          <w:sz w:val="22"/>
          <w:szCs w:val="22"/>
          <w:lang w:val="pt-BR"/>
        </w:rPr>
        <w:t>Securitizadora</w:t>
      </w:r>
      <w:r w:rsidRPr="002270DC">
        <w:rPr>
          <w:rFonts w:ascii="Ebrima" w:hAnsi="Ebrima"/>
          <w:sz w:val="22"/>
          <w:szCs w:val="22"/>
          <w:lang w:val="pt-BR"/>
        </w:rPr>
        <w:t xml:space="preserve"> os Créditos </w:t>
      </w:r>
      <w:r w:rsidR="00AF200D" w:rsidRPr="002270DC">
        <w:rPr>
          <w:rFonts w:ascii="Ebrima" w:hAnsi="Ebrima"/>
          <w:sz w:val="22"/>
          <w:szCs w:val="22"/>
          <w:lang w:val="pt-BR"/>
        </w:rPr>
        <w:t>Cedidos</w:t>
      </w:r>
      <w:r w:rsidR="00AF200D">
        <w:rPr>
          <w:rFonts w:ascii="Ebrima" w:hAnsi="Ebrima"/>
          <w:sz w:val="22"/>
          <w:szCs w:val="22"/>
          <w:lang w:val="pt-BR"/>
        </w:rPr>
        <w:t xml:space="preserve"> Fiduciariamente</w:t>
      </w:r>
      <w:r w:rsidR="00AF200D" w:rsidRPr="00E901B2">
        <w:rPr>
          <w:rFonts w:ascii="Ebrima" w:hAnsi="Ebrima"/>
          <w:sz w:val="22"/>
          <w:szCs w:val="22"/>
          <w:lang w:val="pt-BR"/>
        </w:rPr>
        <w:t xml:space="preserve"> </w:t>
      </w:r>
      <w:r w:rsidRPr="00E901B2">
        <w:rPr>
          <w:rFonts w:ascii="Ebrima" w:hAnsi="Ebrima"/>
          <w:sz w:val="22"/>
          <w:szCs w:val="22"/>
          <w:lang w:val="pt-BR"/>
        </w:rPr>
        <w:t xml:space="preserve">que viessem a ser constituídos após a celebração do Contrato de Cessão em razão da formalização de novos Contratos Imobiliários, e de </w:t>
      </w:r>
      <w:r w:rsidR="00AF200D" w:rsidRPr="00E901B2">
        <w:rPr>
          <w:rFonts w:ascii="Ebrima" w:hAnsi="Ebrima"/>
          <w:sz w:val="22"/>
          <w:szCs w:val="22"/>
          <w:lang w:val="pt-BR"/>
        </w:rPr>
        <w:t xml:space="preserve">Créditos </w:t>
      </w:r>
      <w:r w:rsidR="00AF200D">
        <w:rPr>
          <w:rFonts w:ascii="Ebrima" w:hAnsi="Ebrima"/>
          <w:sz w:val="22"/>
          <w:szCs w:val="22"/>
          <w:lang w:val="pt-BR"/>
        </w:rPr>
        <w:t>Cedidos Fiduciariamente</w:t>
      </w:r>
      <w:r w:rsidR="00AF200D" w:rsidRPr="00E901B2">
        <w:rPr>
          <w:rFonts w:ascii="Ebrima" w:hAnsi="Ebrima"/>
          <w:sz w:val="22"/>
          <w:szCs w:val="22"/>
          <w:lang w:val="pt-BR"/>
        </w:rPr>
        <w:t xml:space="preserve"> </w:t>
      </w:r>
      <w:r w:rsidRPr="00E901B2">
        <w:rPr>
          <w:rFonts w:ascii="Ebrima" w:hAnsi="Ebrima"/>
          <w:sz w:val="22"/>
          <w:szCs w:val="22"/>
          <w:lang w:val="pt-BR"/>
        </w:rPr>
        <w:t>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4A4ACA4" w14:textId="77777777" w:rsidR="008C4D6C" w:rsidRPr="00E901B2" w:rsidRDefault="008C4D6C" w:rsidP="002B0AB3">
      <w:pPr>
        <w:spacing w:line="276" w:lineRule="auto"/>
        <w:jc w:val="both"/>
        <w:rPr>
          <w:rFonts w:ascii="Ebrima" w:hAnsi="Ebrima"/>
          <w:sz w:val="22"/>
          <w:szCs w:val="22"/>
        </w:rPr>
      </w:pPr>
    </w:p>
    <w:p w14:paraId="1C800059" w14:textId="26ED6264" w:rsidR="008C4D6C" w:rsidRPr="00E901B2" w:rsidRDefault="008C4D6C" w:rsidP="002B0AB3">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 xml:space="preserve">a Cedente </w:t>
      </w:r>
      <w:r w:rsidR="00E31DCC" w:rsidRPr="00E901B2">
        <w:rPr>
          <w:rFonts w:ascii="Ebrima" w:hAnsi="Ebrima"/>
          <w:sz w:val="22"/>
          <w:szCs w:val="22"/>
        </w:rPr>
        <w:t>f</w:t>
      </w:r>
      <w:r w:rsidR="00DF611E" w:rsidRPr="00E901B2">
        <w:rPr>
          <w:rFonts w:ascii="Ebrima" w:hAnsi="Ebrima"/>
          <w:sz w:val="22"/>
          <w:szCs w:val="22"/>
        </w:rPr>
        <w:t>ormalizou</w:t>
      </w:r>
      <w:r w:rsidRPr="00E901B2">
        <w:rPr>
          <w:rFonts w:ascii="Ebrima" w:hAnsi="Ebrima"/>
          <w:sz w:val="22"/>
          <w:szCs w:val="22"/>
        </w:rPr>
        <w:t xml:space="preserve"> a venda de </w:t>
      </w:r>
      <w:r w:rsidR="00E31DCC" w:rsidRPr="00E901B2">
        <w:rPr>
          <w:rFonts w:ascii="Ebrima" w:hAnsi="Ebrima"/>
          <w:sz w:val="22"/>
          <w:szCs w:val="22"/>
        </w:rPr>
        <w:t xml:space="preserve">Frações </w:t>
      </w:r>
      <w:r w:rsidR="00495A69">
        <w:rPr>
          <w:rFonts w:ascii="Ebrima" w:hAnsi="Ebrima"/>
          <w:sz w:val="22"/>
          <w:szCs w:val="22"/>
        </w:rPr>
        <w:t>Imobiliárias</w:t>
      </w:r>
      <w:r w:rsidR="00495A69" w:rsidRPr="00E97151">
        <w:rPr>
          <w:rFonts w:ascii="Ebrima" w:hAnsi="Ebrima"/>
          <w:sz w:val="22"/>
        </w:rPr>
        <w:t xml:space="preserve"> </w:t>
      </w:r>
      <w:r w:rsidR="00E31DCC" w:rsidRPr="00E901B2">
        <w:rPr>
          <w:rFonts w:ascii="Ebrima" w:hAnsi="Ebrima"/>
          <w:sz w:val="22"/>
          <w:szCs w:val="22"/>
        </w:rPr>
        <w:t xml:space="preserve">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Pr="009276CD">
        <w:rPr>
          <w:rFonts w:ascii="Ebrima" w:hAnsi="Ebrima"/>
          <w:sz w:val="22"/>
          <w:szCs w:val="22"/>
        </w:rPr>
        <w:t>“</w:t>
      </w:r>
      <w:r w:rsidR="00CD0179" w:rsidRPr="00035E49">
        <w:rPr>
          <w:rFonts w:ascii="Ebrima" w:hAnsi="Ebrima"/>
          <w:sz w:val="22"/>
        </w:rPr>
        <w:t>[</w:t>
      </w:r>
      <w:r w:rsidR="00DF611E" w:rsidRPr="00035E49">
        <w:rPr>
          <w:rFonts w:ascii="Ebrima" w:hAnsi="Ebrima"/>
          <w:sz w:val="22"/>
        </w:rPr>
        <w:t>Contrato de Compra e Venda de Frações Imobiliárias</w:t>
      </w:r>
      <w:r w:rsidR="00CD0179" w:rsidRPr="00035E49">
        <w:rPr>
          <w:rFonts w:ascii="Ebrima" w:hAnsi="Ebrima"/>
          <w:sz w:val="22"/>
        </w:rPr>
        <w:t>]</w:t>
      </w:r>
      <w:r w:rsidRPr="009276CD">
        <w:rPr>
          <w:rFonts w:ascii="Ebrima" w:hAnsi="Ebrima"/>
          <w:sz w:val="22"/>
          <w:szCs w:val="22"/>
        </w:rPr>
        <w:t>”, conforme descritos no Anexo</w:t>
      </w:r>
      <w:r w:rsidRPr="00E901B2">
        <w:rPr>
          <w:rFonts w:ascii="Ebrima" w:hAnsi="Ebrima"/>
          <w:sz w:val="22"/>
          <w:szCs w:val="22"/>
        </w:rPr>
        <w:t xml:space="preserve">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759A17F7" w14:textId="77777777" w:rsidR="008C4D6C" w:rsidRPr="00E901B2" w:rsidRDefault="008C4D6C" w:rsidP="002B0AB3">
      <w:pPr>
        <w:spacing w:line="276" w:lineRule="auto"/>
        <w:jc w:val="both"/>
        <w:rPr>
          <w:rFonts w:ascii="Ebrima" w:hAnsi="Ebrima"/>
          <w:sz w:val="22"/>
          <w:szCs w:val="22"/>
        </w:rPr>
      </w:pPr>
    </w:p>
    <w:p w14:paraId="3396636E" w14:textId="77777777" w:rsidR="008C4D6C" w:rsidRPr="00E901B2" w:rsidRDefault="008C4D6C" w:rsidP="002B0AB3">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2B7140D0" w14:textId="77777777" w:rsidR="008C4D6C" w:rsidRPr="00E901B2" w:rsidRDefault="008C4D6C" w:rsidP="002B0AB3">
      <w:pPr>
        <w:spacing w:line="276" w:lineRule="auto"/>
        <w:jc w:val="both"/>
        <w:rPr>
          <w:rFonts w:ascii="Ebrima" w:hAnsi="Ebrima"/>
          <w:sz w:val="22"/>
          <w:szCs w:val="22"/>
        </w:rPr>
      </w:pPr>
    </w:p>
    <w:p w14:paraId="32D03AD6" w14:textId="77777777" w:rsidR="008C4D6C" w:rsidRPr="00E901B2" w:rsidRDefault="008C4D6C" w:rsidP="002B0AB3">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796E0452" w14:textId="77777777" w:rsidR="008C4D6C" w:rsidRPr="00E901B2" w:rsidRDefault="008C4D6C" w:rsidP="002B0AB3">
      <w:pPr>
        <w:spacing w:line="276" w:lineRule="auto"/>
        <w:jc w:val="both"/>
        <w:rPr>
          <w:rFonts w:ascii="Ebrima" w:hAnsi="Ebrima"/>
          <w:sz w:val="22"/>
          <w:szCs w:val="22"/>
        </w:rPr>
      </w:pPr>
    </w:p>
    <w:p w14:paraId="0CA8C32A" w14:textId="77777777" w:rsidR="008C4D6C" w:rsidRPr="00E901B2" w:rsidRDefault="008C4D6C" w:rsidP="002B0AB3">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4153E206" w14:textId="77777777" w:rsidR="008C4D6C" w:rsidRPr="00E901B2" w:rsidRDefault="008C4D6C" w:rsidP="002B0AB3">
      <w:pPr>
        <w:spacing w:line="276" w:lineRule="auto"/>
        <w:jc w:val="both"/>
        <w:rPr>
          <w:rFonts w:ascii="Ebrima" w:hAnsi="Ebrima"/>
          <w:sz w:val="22"/>
          <w:szCs w:val="22"/>
        </w:rPr>
      </w:pPr>
    </w:p>
    <w:p w14:paraId="4A12C9C2" w14:textId="7BE46E97" w:rsidR="008C4D6C" w:rsidRPr="00E901B2" w:rsidRDefault="008C4D6C" w:rsidP="002B0AB3">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w:t>
      </w:r>
      <w:r w:rsidR="00AF200D" w:rsidRPr="00E901B2">
        <w:rPr>
          <w:rFonts w:ascii="Ebrima" w:hAnsi="Ebrima"/>
          <w:sz w:val="22"/>
          <w:szCs w:val="22"/>
        </w:rPr>
        <w:t>20</w:t>
      </w:r>
      <w:r w:rsidR="00AF200D">
        <w:rPr>
          <w:rFonts w:ascii="Ebrima" w:hAnsi="Ebrima"/>
          <w:sz w:val="22"/>
          <w:szCs w:val="22"/>
        </w:rPr>
        <w:t>2</w:t>
      </w:r>
      <w:r w:rsidRPr="00E901B2">
        <w:rPr>
          <w:rFonts w:ascii="Ebrima" w:hAnsi="Ebrima"/>
          <w:sz w:val="22"/>
          <w:szCs w:val="22"/>
        </w:rPr>
        <w:t>[•]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E901B2">
        <w:rPr>
          <w:rFonts w:ascii="Ebrima" w:hAnsi="Ebrima"/>
          <w:i/>
          <w:sz w:val="22"/>
          <w:szCs w:val="22"/>
        </w:rPr>
        <w:t>dia</w:t>
      </w:r>
      <w:r w:rsidRPr="00E901B2">
        <w:rPr>
          <w:rFonts w:ascii="Ebrima" w:hAnsi="Ebrima"/>
          <w:sz w:val="22"/>
          <w:szCs w:val="22"/>
        </w:rPr>
        <w:t>] de [</w:t>
      </w:r>
      <w:r w:rsidRPr="00E901B2">
        <w:rPr>
          <w:rFonts w:ascii="Ebrima" w:hAnsi="Ebrima"/>
          <w:i/>
          <w:sz w:val="22"/>
          <w:szCs w:val="22"/>
        </w:rPr>
        <w:t>mês</w:t>
      </w:r>
      <w:r w:rsidRPr="00E901B2">
        <w:rPr>
          <w:rFonts w:ascii="Ebrima" w:hAnsi="Ebrima"/>
          <w:sz w:val="22"/>
          <w:szCs w:val="22"/>
        </w:rPr>
        <w:t>] de [</w:t>
      </w:r>
      <w:r w:rsidRPr="00E901B2">
        <w:rPr>
          <w:rFonts w:ascii="Ebrima" w:hAnsi="Ebrima"/>
          <w:i/>
          <w:sz w:val="22"/>
          <w:szCs w:val="22"/>
        </w:rPr>
        <w:t>ano</w:t>
      </w:r>
      <w:r w:rsidRPr="00E901B2">
        <w:rPr>
          <w:rFonts w:ascii="Ebrima" w:hAnsi="Ebrima"/>
          <w:sz w:val="22"/>
          <w:szCs w:val="22"/>
        </w:rPr>
        <w:t>], que passarão a fazer parte integrante das Garantias (conforme definidas no Contrato de Cessão).</w:t>
      </w:r>
    </w:p>
    <w:p w14:paraId="4DD2FF8D" w14:textId="77777777" w:rsidR="008C4D6C" w:rsidRPr="00E901B2" w:rsidRDefault="008C4D6C" w:rsidP="002B0AB3">
      <w:pPr>
        <w:spacing w:line="276" w:lineRule="auto"/>
        <w:jc w:val="both"/>
        <w:rPr>
          <w:rFonts w:ascii="Ebrima" w:hAnsi="Ebrima"/>
          <w:sz w:val="22"/>
          <w:szCs w:val="22"/>
        </w:rPr>
      </w:pPr>
    </w:p>
    <w:p w14:paraId="32A2A987" w14:textId="77777777" w:rsidR="008C4D6C" w:rsidRPr="00E901B2" w:rsidRDefault="008C4D6C" w:rsidP="002B0AB3">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254E69B3" w14:textId="77777777" w:rsidR="008C4D6C" w:rsidRPr="00E901B2" w:rsidRDefault="008C4D6C" w:rsidP="002B0AB3">
      <w:pPr>
        <w:spacing w:line="276" w:lineRule="auto"/>
        <w:jc w:val="both"/>
        <w:rPr>
          <w:rFonts w:ascii="Ebrima" w:hAnsi="Ebrima"/>
          <w:sz w:val="22"/>
          <w:szCs w:val="22"/>
        </w:rPr>
      </w:pPr>
    </w:p>
    <w:p w14:paraId="4C39C0B5" w14:textId="77777777" w:rsidR="008C4D6C" w:rsidRPr="00E901B2" w:rsidRDefault="008C4D6C" w:rsidP="002B0AB3">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5EA2C0EF" w14:textId="77777777" w:rsidR="008C4D6C" w:rsidRPr="00E901B2" w:rsidRDefault="008C4D6C" w:rsidP="002B0AB3">
      <w:pPr>
        <w:pStyle w:val="Recuonormal"/>
        <w:spacing w:line="276" w:lineRule="auto"/>
        <w:ind w:left="0" w:right="-81"/>
        <w:jc w:val="both"/>
        <w:rPr>
          <w:rFonts w:ascii="Ebrima" w:hAnsi="Ebrima"/>
          <w:sz w:val="22"/>
          <w:szCs w:val="22"/>
          <w:lang w:val="pt-BR"/>
        </w:rPr>
      </w:pPr>
    </w:p>
    <w:p w14:paraId="24D08138" w14:textId="77777777" w:rsidR="008C4D6C" w:rsidRPr="00E901B2" w:rsidRDefault="008C4D6C" w:rsidP="002B0AB3">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DFA0680" w14:textId="77777777" w:rsidR="008C4D6C" w:rsidRPr="00E901B2" w:rsidRDefault="008C4D6C" w:rsidP="002B0AB3">
      <w:pPr>
        <w:spacing w:line="276" w:lineRule="auto"/>
        <w:jc w:val="both"/>
        <w:rPr>
          <w:rFonts w:ascii="Ebrima" w:hAnsi="Ebrima"/>
          <w:sz w:val="22"/>
          <w:szCs w:val="22"/>
        </w:rPr>
      </w:pPr>
    </w:p>
    <w:p w14:paraId="2BD84F71" w14:textId="77777777" w:rsidR="00DF611E" w:rsidRPr="00E901B2" w:rsidRDefault="008C4D6C" w:rsidP="002B0AB3">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26F90B02" w14:textId="77777777" w:rsidR="00DF611E" w:rsidRPr="00E901B2" w:rsidRDefault="00DF611E" w:rsidP="002B0AB3">
      <w:pPr>
        <w:spacing w:line="276" w:lineRule="auto"/>
        <w:jc w:val="both"/>
        <w:rPr>
          <w:rFonts w:ascii="Ebrima" w:hAnsi="Ebrima"/>
          <w:sz w:val="22"/>
          <w:szCs w:val="22"/>
        </w:rPr>
      </w:pPr>
    </w:p>
    <w:p w14:paraId="3B2821D2" w14:textId="56CB18E9" w:rsidR="008C4D6C" w:rsidRPr="00E901B2" w:rsidRDefault="008C4D6C" w:rsidP="002B0AB3">
      <w:pPr>
        <w:spacing w:line="276" w:lineRule="auto"/>
        <w:jc w:val="both"/>
        <w:rPr>
          <w:rFonts w:ascii="Ebrima" w:hAnsi="Ebrima"/>
          <w:sz w:val="22"/>
          <w:szCs w:val="22"/>
        </w:rPr>
      </w:pPr>
      <w:r w:rsidRPr="00E901B2">
        <w:rPr>
          <w:rFonts w:ascii="Ebrima" w:hAnsi="Ebrima"/>
          <w:sz w:val="22"/>
          <w:szCs w:val="22"/>
        </w:rPr>
        <w:t>1.</w:t>
      </w:r>
      <w:r w:rsidR="00974A07">
        <w:rPr>
          <w:rFonts w:ascii="Ebrima" w:hAnsi="Ebrima"/>
          <w:sz w:val="22"/>
          <w:szCs w:val="22"/>
        </w:rPr>
        <w:t>6</w:t>
      </w:r>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0DA643D1" w14:textId="77777777" w:rsidR="008C4D6C" w:rsidRPr="00E901B2" w:rsidRDefault="008C4D6C" w:rsidP="002B0AB3">
      <w:pPr>
        <w:spacing w:line="276" w:lineRule="auto"/>
        <w:jc w:val="both"/>
        <w:rPr>
          <w:rFonts w:ascii="Ebrima" w:hAnsi="Ebrima"/>
          <w:sz w:val="22"/>
          <w:szCs w:val="22"/>
        </w:rPr>
      </w:pPr>
    </w:p>
    <w:p w14:paraId="3E846A30" w14:textId="092E2359" w:rsidR="008C4D6C" w:rsidRPr="00E901B2" w:rsidRDefault="008C4D6C" w:rsidP="002B0AB3">
      <w:pPr>
        <w:spacing w:line="276" w:lineRule="auto"/>
        <w:jc w:val="both"/>
        <w:rPr>
          <w:rFonts w:ascii="Ebrima" w:hAnsi="Ebrima"/>
          <w:sz w:val="22"/>
          <w:szCs w:val="22"/>
        </w:rPr>
      </w:pPr>
      <w:r w:rsidRPr="00E901B2">
        <w:rPr>
          <w:rFonts w:ascii="Ebrima" w:hAnsi="Ebrima"/>
          <w:sz w:val="22"/>
          <w:szCs w:val="22"/>
        </w:rPr>
        <w:t xml:space="preserve">E, por estarem assim justas e contratadas, assinam as partes o presente instrumento </w:t>
      </w:r>
      <w:bookmarkStart w:id="78" w:name="_Hlk54147017"/>
      <w:r w:rsidR="00060553" w:rsidRPr="00E901B2">
        <w:rPr>
          <w:rFonts w:ascii="Ebrima" w:hAnsi="Ebrima"/>
          <w:sz w:val="22"/>
          <w:szCs w:val="22"/>
        </w:rPr>
        <w:t>em</w:t>
      </w:r>
      <w:r w:rsidR="00060553">
        <w:rPr>
          <w:rFonts w:ascii="Ebrima" w:hAnsi="Ebrima"/>
          <w:sz w:val="22"/>
          <w:szCs w:val="22"/>
        </w:rPr>
        <w:t xml:space="preserve"> formato </w:t>
      </w:r>
      <w:r w:rsidR="00060553" w:rsidRPr="00C00B81">
        <w:rPr>
          <w:rFonts w:ascii="Ebrima" w:hAnsi="Ebrima"/>
          <w:sz w:val="22"/>
          <w:szCs w:val="22"/>
        </w:rPr>
        <w:t>digital, para</w:t>
      </w:r>
      <w:r w:rsidR="00060553" w:rsidRPr="00E901B2">
        <w:rPr>
          <w:rFonts w:ascii="Ebrima" w:hAnsi="Ebrima"/>
          <w:sz w:val="22"/>
          <w:szCs w:val="22"/>
        </w:rPr>
        <w:t xml:space="preserve"> os mesmos fins e efeitos de direito, </w:t>
      </w:r>
      <w:bookmarkEnd w:id="78"/>
      <w:r w:rsidR="00060553">
        <w:rPr>
          <w:rFonts w:ascii="Ebrima" w:hAnsi="Ebrima"/>
          <w:sz w:val="22"/>
          <w:szCs w:val="22"/>
        </w:rPr>
        <w:t xml:space="preserve">juntamente com as </w:t>
      </w:r>
      <w:r w:rsidRPr="00E901B2">
        <w:rPr>
          <w:rFonts w:ascii="Ebrima" w:hAnsi="Ebrima"/>
          <w:sz w:val="22"/>
          <w:szCs w:val="22"/>
        </w:rPr>
        <w:t>testemunhas a seguir nomeadas.</w:t>
      </w:r>
    </w:p>
    <w:p w14:paraId="78EA954A" w14:textId="77777777" w:rsidR="00DF611E" w:rsidRPr="00E901B2" w:rsidRDefault="00DF611E" w:rsidP="002B0AB3">
      <w:pPr>
        <w:spacing w:line="276" w:lineRule="auto"/>
        <w:jc w:val="both"/>
        <w:rPr>
          <w:rFonts w:ascii="Ebrima" w:hAnsi="Ebrima"/>
          <w:sz w:val="22"/>
          <w:szCs w:val="22"/>
        </w:rPr>
      </w:pPr>
    </w:p>
    <w:p w14:paraId="5A6E40A0" w14:textId="77777777" w:rsidR="008C4D6C" w:rsidRPr="00E901B2" w:rsidRDefault="009E7373" w:rsidP="002B0AB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2B0AB3">
        <w:rPr>
          <w:rFonts w:ascii="Ebrima" w:hAnsi="Ebrima"/>
          <w:sz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2B0AB3">
        <w:rPr>
          <w:rFonts w:ascii="Ebrima" w:hAnsi="Ebrima"/>
          <w:sz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2B0AB3">
        <w:rPr>
          <w:rFonts w:ascii="Ebrima" w:hAnsi="Ebrima"/>
          <w:sz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2B0AB3">
        <w:rPr>
          <w:rFonts w:ascii="Ebrima" w:hAnsi="Ebrima"/>
          <w:sz w:val="22"/>
          <w:highlight w:val="lightGray"/>
          <w:lang w:val="pt-BR"/>
        </w:rPr>
        <w:t>=</w:t>
      </w:r>
      <w:r w:rsidRPr="00E901B2">
        <w:rPr>
          <w:rFonts w:ascii="Ebrima" w:hAnsi="Ebrima"/>
          <w:sz w:val="22"/>
          <w:szCs w:val="22"/>
          <w:lang w:val="pt-BR"/>
        </w:rPr>
        <w:t>]</w:t>
      </w:r>
    </w:p>
    <w:p w14:paraId="52B226FF" w14:textId="77777777" w:rsidR="00DF611E" w:rsidRPr="00E901B2" w:rsidRDefault="00DF611E" w:rsidP="002B0AB3">
      <w:pPr>
        <w:pStyle w:val="Recuonormal"/>
        <w:tabs>
          <w:tab w:val="left" w:pos="0"/>
        </w:tabs>
        <w:spacing w:line="276" w:lineRule="auto"/>
        <w:ind w:left="0" w:right="-81"/>
        <w:jc w:val="center"/>
        <w:rPr>
          <w:rFonts w:ascii="Ebrima" w:hAnsi="Ebrima"/>
          <w:sz w:val="22"/>
          <w:szCs w:val="22"/>
          <w:lang w:val="pt-BR"/>
        </w:rPr>
      </w:pPr>
    </w:p>
    <w:p w14:paraId="178EDB8E" w14:textId="77777777" w:rsidR="00DF611E" w:rsidRPr="00E97151" w:rsidRDefault="003711CF" w:rsidP="002B0AB3">
      <w:pPr>
        <w:pStyle w:val="Recuonormal"/>
        <w:spacing w:line="276" w:lineRule="auto"/>
        <w:ind w:left="0"/>
        <w:jc w:val="center"/>
        <w:rPr>
          <w:rFonts w:ascii="Ebrima" w:hAnsi="Ebrima"/>
          <w:i/>
          <w:sz w:val="22"/>
          <w:lang w:val="pt-BR"/>
        </w:rPr>
      </w:pPr>
      <w:bookmarkStart w:id="79"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5E89A509" w14:textId="77777777" w:rsidR="00DF611E" w:rsidRPr="00E901B2" w:rsidRDefault="00DF611E" w:rsidP="002B0AB3">
      <w:pPr>
        <w:spacing w:line="276" w:lineRule="auto"/>
        <w:rPr>
          <w:rFonts w:ascii="Ebrima" w:hAnsi="Ebrima"/>
          <w:sz w:val="22"/>
          <w:szCs w:val="22"/>
        </w:rPr>
      </w:pPr>
      <w:r w:rsidRPr="00E901B2">
        <w:rPr>
          <w:rFonts w:ascii="Ebrima" w:hAnsi="Ebrima"/>
          <w:sz w:val="22"/>
          <w:szCs w:val="22"/>
        </w:rPr>
        <w:br w:type="page"/>
      </w:r>
    </w:p>
    <w:p w14:paraId="618D2AED" w14:textId="77777777" w:rsidR="00D45401" w:rsidRPr="00E901B2" w:rsidRDefault="00D45401" w:rsidP="002B0AB3">
      <w:pPr>
        <w:pStyle w:val="Recuonormal"/>
        <w:spacing w:line="276" w:lineRule="auto"/>
        <w:ind w:left="0"/>
        <w:jc w:val="center"/>
        <w:rPr>
          <w:rFonts w:ascii="Ebrima" w:hAnsi="Ebrima"/>
          <w:sz w:val="22"/>
          <w:szCs w:val="22"/>
          <w:lang w:val="pt-BR"/>
        </w:rPr>
      </w:pPr>
    </w:p>
    <w:bookmarkEnd w:id="79"/>
    <w:p w14:paraId="2D2EFE99" w14:textId="19D603EE" w:rsidR="008C4D6C" w:rsidRPr="00E901B2" w:rsidRDefault="008C4D6C" w:rsidP="002B0AB3">
      <w:pPr>
        <w:spacing w:line="276" w:lineRule="auto"/>
        <w:jc w:val="center"/>
        <w:rPr>
          <w:rFonts w:ascii="Ebrima" w:hAnsi="Ebrima"/>
          <w:b/>
          <w:sz w:val="22"/>
          <w:szCs w:val="22"/>
        </w:rPr>
      </w:pPr>
      <w:r w:rsidRPr="00E901B2">
        <w:rPr>
          <w:rFonts w:ascii="Ebrima" w:hAnsi="Ebrima"/>
          <w:b/>
          <w:sz w:val="22"/>
          <w:szCs w:val="22"/>
        </w:rPr>
        <w:t xml:space="preserve">ANEXO </w:t>
      </w:r>
      <w:r w:rsidR="00264334">
        <w:rPr>
          <w:rFonts w:ascii="Ebrima" w:hAnsi="Ebrima"/>
          <w:b/>
          <w:sz w:val="22"/>
          <w:szCs w:val="22"/>
        </w:rPr>
        <w:t>I</w:t>
      </w:r>
      <w:r w:rsidRPr="00E901B2">
        <w:rPr>
          <w:rFonts w:ascii="Ebrima" w:hAnsi="Ebrima"/>
          <w:b/>
          <w:sz w:val="22"/>
          <w:szCs w:val="22"/>
        </w:rPr>
        <w:t>V</w:t>
      </w:r>
    </w:p>
    <w:p w14:paraId="7EEA0361" w14:textId="77777777" w:rsidR="008C4D6C" w:rsidRPr="00E901B2" w:rsidRDefault="008C4D6C" w:rsidP="002B0AB3">
      <w:pPr>
        <w:spacing w:line="276" w:lineRule="auto"/>
        <w:jc w:val="center"/>
        <w:rPr>
          <w:rFonts w:ascii="Ebrima" w:hAnsi="Ebrima"/>
          <w:b/>
          <w:sz w:val="22"/>
          <w:szCs w:val="22"/>
        </w:rPr>
      </w:pPr>
      <w:r w:rsidRPr="00E901B2">
        <w:rPr>
          <w:rFonts w:ascii="Ebrima" w:hAnsi="Ebrima"/>
          <w:b/>
          <w:sz w:val="22"/>
          <w:szCs w:val="22"/>
        </w:rPr>
        <w:t>DESPESAS RECORRENTES</w:t>
      </w:r>
    </w:p>
    <w:p w14:paraId="72908B3C"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32766B" w:rsidRPr="00E901B2" w14:paraId="520D166A" w14:textId="77777777" w:rsidTr="002270DC">
        <w:trPr>
          <w:trHeight w:val="390"/>
          <w:jc w:val="center"/>
        </w:trPr>
        <w:tc>
          <w:tcPr>
            <w:tcW w:w="4820" w:type="dxa"/>
            <w:tcBorders>
              <w:top w:val="nil"/>
              <w:left w:val="nil"/>
              <w:bottom w:val="single" w:sz="4" w:space="0" w:color="auto"/>
              <w:right w:val="nil"/>
            </w:tcBorders>
            <w:shd w:val="clear" w:color="auto" w:fill="auto"/>
            <w:noWrap/>
            <w:vAlign w:val="center"/>
            <w:hideMark/>
          </w:tcPr>
          <w:p w14:paraId="2E3A6553" w14:textId="69779299" w:rsidR="0032766B" w:rsidRPr="002B0AB3" w:rsidRDefault="0032766B" w:rsidP="0032766B">
            <w:pPr>
              <w:spacing w:line="276" w:lineRule="auto"/>
              <w:jc w:val="center"/>
              <w:rPr>
                <w:rFonts w:ascii="Ebrima" w:hAnsi="Ebrima"/>
                <w:b/>
                <w:sz w:val="22"/>
                <w:highlight w:val="yellow"/>
              </w:rPr>
            </w:pPr>
            <w:r>
              <w:rPr>
                <w:rFonts w:ascii="Ebrima" w:hAnsi="Ebrima" w:cs="Calibri"/>
                <w:b/>
                <w:bCs/>
                <w:color w:val="000000"/>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114DE39E" w14:textId="4D1ACDD5" w:rsidR="0032766B" w:rsidRPr="002B0AB3" w:rsidRDefault="0032766B" w:rsidP="0032766B">
            <w:pPr>
              <w:spacing w:line="276" w:lineRule="auto"/>
              <w:jc w:val="center"/>
              <w:rPr>
                <w:rFonts w:ascii="Ebrima" w:hAnsi="Ebrima"/>
                <w:b/>
                <w:sz w:val="22"/>
              </w:rPr>
            </w:pPr>
            <w:r>
              <w:rPr>
                <w:rFonts w:ascii="Ebrima" w:hAnsi="Ebrima" w:cs="Calibri"/>
                <w:b/>
                <w:bCs/>
                <w:color w:val="000000"/>
                <w:sz w:val="22"/>
              </w:rPr>
              <w:t>Mensal (R$)</w:t>
            </w:r>
          </w:p>
        </w:tc>
        <w:tc>
          <w:tcPr>
            <w:tcW w:w="1412" w:type="dxa"/>
            <w:tcBorders>
              <w:top w:val="nil"/>
              <w:left w:val="nil"/>
              <w:bottom w:val="single" w:sz="4" w:space="0" w:color="auto"/>
              <w:right w:val="nil"/>
            </w:tcBorders>
            <w:vAlign w:val="center"/>
          </w:tcPr>
          <w:p w14:paraId="7421DC4B" w14:textId="67FA64FE" w:rsidR="0032766B" w:rsidRPr="002B0AB3" w:rsidRDefault="0032766B" w:rsidP="0032766B">
            <w:pPr>
              <w:spacing w:line="276" w:lineRule="auto"/>
              <w:jc w:val="center"/>
              <w:rPr>
                <w:rFonts w:ascii="Ebrima" w:hAnsi="Ebrima"/>
                <w:b/>
                <w:sz w:val="22"/>
              </w:rPr>
            </w:pPr>
            <w:r>
              <w:rPr>
                <w:rFonts w:ascii="Ebrima" w:hAnsi="Ebrima" w:cs="Calibri"/>
                <w:b/>
                <w:bCs/>
                <w:color w:val="000000"/>
                <w:sz w:val="22"/>
              </w:rPr>
              <w:t>Anual (R$)</w:t>
            </w:r>
          </w:p>
        </w:tc>
      </w:tr>
      <w:tr w:rsidR="0032766B" w:rsidRPr="00E901B2" w14:paraId="08570B11" w14:textId="77777777" w:rsidTr="002270DC">
        <w:trPr>
          <w:trHeight w:val="255"/>
          <w:jc w:val="center"/>
        </w:trPr>
        <w:tc>
          <w:tcPr>
            <w:tcW w:w="4820" w:type="dxa"/>
            <w:tcBorders>
              <w:top w:val="nil"/>
              <w:left w:val="nil"/>
              <w:bottom w:val="nil"/>
              <w:right w:val="nil"/>
            </w:tcBorders>
            <w:shd w:val="clear" w:color="auto" w:fill="auto"/>
            <w:noWrap/>
            <w:vAlign w:val="center"/>
          </w:tcPr>
          <w:p w14:paraId="5B21D35F" w14:textId="0C015F62" w:rsidR="0032766B" w:rsidRPr="002B0AB3" w:rsidRDefault="0032766B" w:rsidP="0032766B">
            <w:pPr>
              <w:spacing w:line="276" w:lineRule="auto"/>
              <w:rPr>
                <w:rFonts w:ascii="Ebrima" w:hAnsi="Ebrima"/>
                <w:i/>
                <w:sz w:val="22"/>
              </w:rPr>
            </w:pPr>
            <w:r>
              <w:rPr>
                <w:rFonts w:ascii="Calibri" w:hAnsi="Calibri" w:cs="Calibri"/>
                <w:color w:val="000000"/>
                <w:sz w:val="20"/>
                <w:szCs w:val="20"/>
              </w:rPr>
              <w:t>Agente Fiduciario</w:t>
            </w:r>
          </w:p>
        </w:tc>
        <w:tc>
          <w:tcPr>
            <w:tcW w:w="2126" w:type="dxa"/>
            <w:tcBorders>
              <w:top w:val="nil"/>
              <w:left w:val="nil"/>
              <w:bottom w:val="nil"/>
              <w:right w:val="nil"/>
            </w:tcBorders>
            <w:shd w:val="clear" w:color="auto" w:fill="auto"/>
            <w:noWrap/>
            <w:vAlign w:val="center"/>
          </w:tcPr>
          <w:p w14:paraId="3BB6CECF" w14:textId="2BB4F6CA"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 xml:space="preserve"> - </w:t>
            </w:r>
          </w:p>
        </w:tc>
        <w:tc>
          <w:tcPr>
            <w:tcW w:w="1412" w:type="dxa"/>
            <w:tcBorders>
              <w:top w:val="nil"/>
              <w:left w:val="nil"/>
              <w:bottom w:val="nil"/>
              <w:right w:val="nil"/>
            </w:tcBorders>
            <w:vAlign w:val="center"/>
          </w:tcPr>
          <w:p w14:paraId="6F28B93B" w14:textId="586C6219"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18.000</w:t>
            </w:r>
          </w:p>
        </w:tc>
      </w:tr>
      <w:tr w:rsidR="0032766B" w:rsidRPr="00E901B2" w14:paraId="1EC22A6E" w14:textId="77777777" w:rsidTr="002270DC">
        <w:trPr>
          <w:trHeight w:val="255"/>
          <w:jc w:val="center"/>
        </w:trPr>
        <w:tc>
          <w:tcPr>
            <w:tcW w:w="4820" w:type="dxa"/>
            <w:tcBorders>
              <w:top w:val="nil"/>
              <w:left w:val="nil"/>
              <w:bottom w:val="nil"/>
              <w:right w:val="nil"/>
            </w:tcBorders>
            <w:shd w:val="clear" w:color="auto" w:fill="auto"/>
            <w:noWrap/>
            <w:vAlign w:val="center"/>
          </w:tcPr>
          <w:p w14:paraId="0E503DC1" w14:textId="50FC3432" w:rsidR="0032766B" w:rsidRPr="002B0AB3" w:rsidRDefault="0032766B" w:rsidP="0032766B">
            <w:pPr>
              <w:spacing w:line="276" w:lineRule="auto"/>
              <w:rPr>
                <w:rFonts w:ascii="Ebrima" w:hAnsi="Ebrima"/>
                <w:i/>
                <w:sz w:val="22"/>
              </w:rPr>
            </w:pPr>
            <w:r>
              <w:rPr>
                <w:rFonts w:ascii="Calibri" w:hAnsi="Calibri" w:cs="Calibri"/>
                <w:color w:val="000000"/>
                <w:sz w:val="20"/>
                <w:szCs w:val="20"/>
              </w:rPr>
              <w:t>Rating</w:t>
            </w:r>
          </w:p>
        </w:tc>
        <w:tc>
          <w:tcPr>
            <w:tcW w:w="2126" w:type="dxa"/>
            <w:tcBorders>
              <w:top w:val="nil"/>
              <w:left w:val="nil"/>
              <w:bottom w:val="nil"/>
              <w:right w:val="nil"/>
            </w:tcBorders>
            <w:shd w:val="clear" w:color="auto" w:fill="auto"/>
            <w:noWrap/>
            <w:vAlign w:val="center"/>
          </w:tcPr>
          <w:p w14:paraId="375DDFE4" w14:textId="766B3734"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 xml:space="preserve"> - </w:t>
            </w:r>
          </w:p>
        </w:tc>
        <w:tc>
          <w:tcPr>
            <w:tcW w:w="1412" w:type="dxa"/>
            <w:tcBorders>
              <w:top w:val="nil"/>
              <w:left w:val="nil"/>
              <w:bottom w:val="nil"/>
              <w:right w:val="nil"/>
            </w:tcBorders>
            <w:vAlign w:val="center"/>
          </w:tcPr>
          <w:p w14:paraId="2763124F" w14:textId="0A31CC51"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25.000</w:t>
            </w:r>
          </w:p>
        </w:tc>
      </w:tr>
      <w:tr w:rsidR="0032766B" w:rsidRPr="00E901B2" w14:paraId="579EBF07" w14:textId="77777777" w:rsidTr="002270DC">
        <w:trPr>
          <w:trHeight w:val="255"/>
          <w:jc w:val="center"/>
        </w:trPr>
        <w:tc>
          <w:tcPr>
            <w:tcW w:w="4820" w:type="dxa"/>
            <w:tcBorders>
              <w:top w:val="nil"/>
              <w:left w:val="nil"/>
              <w:bottom w:val="nil"/>
              <w:right w:val="nil"/>
            </w:tcBorders>
            <w:shd w:val="clear" w:color="auto" w:fill="auto"/>
            <w:noWrap/>
            <w:vAlign w:val="center"/>
          </w:tcPr>
          <w:p w14:paraId="19E28D9D" w14:textId="3377EDCF" w:rsidR="0032766B" w:rsidRPr="002B0AB3" w:rsidRDefault="0032766B" w:rsidP="0032766B">
            <w:pPr>
              <w:spacing w:line="276" w:lineRule="auto"/>
              <w:rPr>
                <w:rFonts w:ascii="Ebrima" w:hAnsi="Ebrima"/>
                <w:i/>
                <w:sz w:val="22"/>
              </w:rPr>
            </w:pPr>
            <w:r>
              <w:rPr>
                <w:rFonts w:ascii="Calibri" w:hAnsi="Calibri" w:cs="Calibri"/>
                <w:color w:val="000000"/>
                <w:sz w:val="20"/>
                <w:szCs w:val="20"/>
              </w:rPr>
              <w:t>Engenharia</w:t>
            </w:r>
          </w:p>
        </w:tc>
        <w:tc>
          <w:tcPr>
            <w:tcW w:w="2126" w:type="dxa"/>
            <w:tcBorders>
              <w:top w:val="nil"/>
              <w:left w:val="nil"/>
              <w:bottom w:val="nil"/>
              <w:right w:val="nil"/>
            </w:tcBorders>
            <w:shd w:val="clear" w:color="auto" w:fill="auto"/>
            <w:noWrap/>
            <w:vAlign w:val="center"/>
          </w:tcPr>
          <w:p w14:paraId="235F76BC" w14:textId="1AEAE263"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3.000</w:t>
            </w:r>
          </w:p>
        </w:tc>
        <w:tc>
          <w:tcPr>
            <w:tcW w:w="1412" w:type="dxa"/>
            <w:tcBorders>
              <w:top w:val="nil"/>
              <w:left w:val="nil"/>
              <w:bottom w:val="nil"/>
              <w:right w:val="nil"/>
            </w:tcBorders>
            <w:vAlign w:val="center"/>
          </w:tcPr>
          <w:p w14:paraId="205AD4B4" w14:textId="3FFBAEAE"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 xml:space="preserve"> - </w:t>
            </w:r>
          </w:p>
        </w:tc>
      </w:tr>
      <w:tr w:rsidR="0032766B" w:rsidRPr="00E901B2" w14:paraId="418B1464" w14:textId="77777777" w:rsidTr="002270DC">
        <w:trPr>
          <w:trHeight w:val="255"/>
          <w:jc w:val="center"/>
        </w:trPr>
        <w:tc>
          <w:tcPr>
            <w:tcW w:w="4820" w:type="dxa"/>
            <w:tcBorders>
              <w:top w:val="nil"/>
              <w:left w:val="nil"/>
              <w:bottom w:val="nil"/>
              <w:right w:val="nil"/>
            </w:tcBorders>
            <w:shd w:val="clear" w:color="auto" w:fill="auto"/>
            <w:noWrap/>
            <w:vAlign w:val="center"/>
          </w:tcPr>
          <w:p w14:paraId="00134DE2" w14:textId="35692453" w:rsidR="0032766B" w:rsidRPr="002B0AB3" w:rsidRDefault="0032766B" w:rsidP="0032766B">
            <w:pPr>
              <w:spacing w:line="276" w:lineRule="auto"/>
              <w:rPr>
                <w:rFonts w:ascii="Ebrima" w:hAnsi="Ebrima"/>
                <w:i/>
                <w:sz w:val="22"/>
              </w:rPr>
            </w:pPr>
            <w:r>
              <w:rPr>
                <w:rFonts w:ascii="Calibri" w:hAnsi="Calibri" w:cs="Calibri"/>
                <w:color w:val="000000"/>
                <w:sz w:val="20"/>
                <w:szCs w:val="20"/>
              </w:rPr>
              <w:t>Custódia das CCI</w:t>
            </w:r>
          </w:p>
        </w:tc>
        <w:tc>
          <w:tcPr>
            <w:tcW w:w="2126" w:type="dxa"/>
            <w:tcBorders>
              <w:top w:val="nil"/>
              <w:left w:val="nil"/>
              <w:bottom w:val="nil"/>
              <w:right w:val="nil"/>
            </w:tcBorders>
            <w:shd w:val="clear" w:color="auto" w:fill="auto"/>
            <w:noWrap/>
            <w:vAlign w:val="center"/>
          </w:tcPr>
          <w:p w14:paraId="7F9F7E83" w14:textId="1DA35933"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104</w:t>
            </w:r>
          </w:p>
        </w:tc>
        <w:tc>
          <w:tcPr>
            <w:tcW w:w="1412" w:type="dxa"/>
            <w:tcBorders>
              <w:top w:val="nil"/>
              <w:left w:val="nil"/>
              <w:bottom w:val="nil"/>
              <w:right w:val="nil"/>
            </w:tcBorders>
            <w:vAlign w:val="center"/>
          </w:tcPr>
          <w:p w14:paraId="24C55643" w14:textId="0DB3C725"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3.500</w:t>
            </w:r>
          </w:p>
        </w:tc>
      </w:tr>
      <w:tr w:rsidR="0032766B" w:rsidRPr="00E901B2" w14:paraId="06D0EC5C" w14:textId="77777777" w:rsidTr="002270DC">
        <w:trPr>
          <w:trHeight w:val="255"/>
          <w:jc w:val="center"/>
        </w:trPr>
        <w:tc>
          <w:tcPr>
            <w:tcW w:w="4820" w:type="dxa"/>
            <w:tcBorders>
              <w:top w:val="nil"/>
              <w:left w:val="nil"/>
              <w:bottom w:val="nil"/>
              <w:right w:val="nil"/>
            </w:tcBorders>
            <w:shd w:val="clear" w:color="auto" w:fill="auto"/>
            <w:noWrap/>
            <w:vAlign w:val="center"/>
          </w:tcPr>
          <w:p w14:paraId="0F9A282F" w14:textId="1B72C9E8" w:rsidR="0032766B" w:rsidRPr="002B0AB3" w:rsidRDefault="0032766B" w:rsidP="0032766B">
            <w:pPr>
              <w:spacing w:line="276" w:lineRule="auto"/>
              <w:rPr>
                <w:rFonts w:ascii="Ebrima" w:hAnsi="Ebrima"/>
                <w:i/>
                <w:sz w:val="22"/>
              </w:rPr>
            </w:pPr>
            <w:r>
              <w:rPr>
                <w:rFonts w:ascii="Calibri" w:hAnsi="Calibri" w:cs="Calibri"/>
                <w:color w:val="000000"/>
                <w:sz w:val="20"/>
                <w:szCs w:val="20"/>
              </w:rPr>
              <w:t>Escriturador (por tranche)</w:t>
            </w:r>
          </w:p>
        </w:tc>
        <w:tc>
          <w:tcPr>
            <w:tcW w:w="2126" w:type="dxa"/>
            <w:tcBorders>
              <w:top w:val="nil"/>
              <w:left w:val="nil"/>
              <w:bottom w:val="nil"/>
              <w:right w:val="nil"/>
            </w:tcBorders>
            <w:shd w:val="clear" w:color="auto" w:fill="auto"/>
            <w:noWrap/>
            <w:vAlign w:val="center"/>
          </w:tcPr>
          <w:p w14:paraId="28043D1C" w14:textId="1DB891E4"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400</w:t>
            </w:r>
          </w:p>
        </w:tc>
        <w:tc>
          <w:tcPr>
            <w:tcW w:w="1412" w:type="dxa"/>
            <w:tcBorders>
              <w:top w:val="nil"/>
              <w:left w:val="nil"/>
              <w:bottom w:val="nil"/>
              <w:right w:val="nil"/>
            </w:tcBorders>
            <w:vAlign w:val="center"/>
          </w:tcPr>
          <w:p w14:paraId="45A93131" w14:textId="4CC18BAE"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 xml:space="preserve"> - </w:t>
            </w:r>
          </w:p>
        </w:tc>
      </w:tr>
      <w:tr w:rsidR="0032766B" w:rsidRPr="00E901B2" w14:paraId="7C9AE88D" w14:textId="77777777" w:rsidTr="002270DC">
        <w:trPr>
          <w:trHeight w:val="255"/>
          <w:jc w:val="center"/>
        </w:trPr>
        <w:tc>
          <w:tcPr>
            <w:tcW w:w="4820" w:type="dxa"/>
            <w:tcBorders>
              <w:top w:val="nil"/>
              <w:left w:val="nil"/>
              <w:bottom w:val="nil"/>
              <w:right w:val="nil"/>
            </w:tcBorders>
            <w:shd w:val="clear" w:color="auto" w:fill="auto"/>
            <w:noWrap/>
            <w:vAlign w:val="center"/>
          </w:tcPr>
          <w:p w14:paraId="18084ACF" w14:textId="3818605D" w:rsidR="0032766B" w:rsidRPr="002B0AB3" w:rsidRDefault="0032766B" w:rsidP="0032766B">
            <w:pPr>
              <w:spacing w:line="276" w:lineRule="auto"/>
              <w:rPr>
                <w:rFonts w:ascii="Ebrima" w:hAnsi="Ebrima"/>
                <w:i/>
                <w:sz w:val="22"/>
              </w:rPr>
            </w:pPr>
            <w:r>
              <w:rPr>
                <w:rFonts w:ascii="Calibri" w:hAnsi="Calibri" w:cs="Calibri"/>
                <w:color w:val="000000"/>
                <w:sz w:val="20"/>
                <w:szCs w:val="20"/>
              </w:rPr>
              <w:t>Gestão</w:t>
            </w:r>
          </w:p>
        </w:tc>
        <w:tc>
          <w:tcPr>
            <w:tcW w:w="2126" w:type="dxa"/>
            <w:tcBorders>
              <w:top w:val="nil"/>
              <w:left w:val="nil"/>
              <w:bottom w:val="nil"/>
              <w:right w:val="nil"/>
            </w:tcBorders>
            <w:shd w:val="clear" w:color="auto" w:fill="auto"/>
            <w:noWrap/>
            <w:vAlign w:val="center"/>
          </w:tcPr>
          <w:p w14:paraId="112AA252" w14:textId="1A359492"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5.000</w:t>
            </w:r>
          </w:p>
        </w:tc>
        <w:tc>
          <w:tcPr>
            <w:tcW w:w="1412" w:type="dxa"/>
            <w:tcBorders>
              <w:top w:val="nil"/>
              <w:left w:val="nil"/>
              <w:bottom w:val="nil"/>
              <w:right w:val="nil"/>
            </w:tcBorders>
            <w:vAlign w:val="center"/>
          </w:tcPr>
          <w:p w14:paraId="2BA1E354" w14:textId="14917524"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 xml:space="preserve"> - </w:t>
            </w:r>
          </w:p>
        </w:tc>
      </w:tr>
      <w:tr w:rsidR="0032766B" w:rsidRPr="00E901B2" w14:paraId="155B16AE" w14:textId="77777777" w:rsidTr="002270DC">
        <w:trPr>
          <w:trHeight w:val="255"/>
          <w:jc w:val="center"/>
        </w:trPr>
        <w:tc>
          <w:tcPr>
            <w:tcW w:w="4820" w:type="dxa"/>
            <w:tcBorders>
              <w:top w:val="nil"/>
              <w:left w:val="nil"/>
              <w:bottom w:val="nil"/>
              <w:right w:val="nil"/>
            </w:tcBorders>
            <w:shd w:val="clear" w:color="auto" w:fill="auto"/>
            <w:noWrap/>
            <w:vAlign w:val="center"/>
          </w:tcPr>
          <w:p w14:paraId="5DD85DA9" w14:textId="2B47A039" w:rsidR="0032766B" w:rsidRPr="002B0AB3" w:rsidRDefault="0032766B" w:rsidP="0032766B">
            <w:pPr>
              <w:spacing w:line="276" w:lineRule="auto"/>
              <w:rPr>
                <w:rFonts w:ascii="Ebrima" w:hAnsi="Ebrima"/>
                <w:i/>
                <w:sz w:val="22"/>
              </w:rPr>
            </w:pPr>
            <w:r>
              <w:rPr>
                <w:rFonts w:ascii="Calibri" w:hAnsi="Calibri" w:cs="Calibri"/>
                <w:color w:val="000000"/>
                <w:sz w:val="20"/>
                <w:szCs w:val="20"/>
              </w:rPr>
              <w:t>Servicer (Monitoramento)</w:t>
            </w:r>
          </w:p>
        </w:tc>
        <w:tc>
          <w:tcPr>
            <w:tcW w:w="2126" w:type="dxa"/>
            <w:tcBorders>
              <w:top w:val="nil"/>
              <w:left w:val="nil"/>
              <w:bottom w:val="nil"/>
              <w:right w:val="nil"/>
            </w:tcBorders>
            <w:shd w:val="clear" w:color="auto" w:fill="auto"/>
            <w:noWrap/>
            <w:vAlign w:val="center"/>
          </w:tcPr>
          <w:p w14:paraId="508E00B9" w14:textId="75DA82BF"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5.687</w:t>
            </w:r>
          </w:p>
        </w:tc>
        <w:tc>
          <w:tcPr>
            <w:tcW w:w="1412" w:type="dxa"/>
            <w:tcBorders>
              <w:top w:val="nil"/>
              <w:left w:val="nil"/>
              <w:bottom w:val="nil"/>
              <w:right w:val="nil"/>
            </w:tcBorders>
            <w:vAlign w:val="center"/>
          </w:tcPr>
          <w:p w14:paraId="72BE9B5C" w14:textId="5AD6C3A2"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 xml:space="preserve"> - </w:t>
            </w:r>
          </w:p>
        </w:tc>
      </w:tr>
      <w:tr w:rsidR="0032766B" w:rsidRPr="00E901B2" w14:paraId="719239EE" w14:textId="77777777" w:rsidTr="002270DC">
        <w:trPr>
          <w:trHeight w:val="255"/>
          <w:jc w:val="center"/>
        </w:trPr>
        <w:tc>
          <w:tcPr>
            <w:tcW w:w="4820" w:type="dxa"/>
            <w:tcBorders>
              <w:top w:val="nil"/>
              <w:left w:val="nil"/>
              <w:bottom w:val="nil"/>
              <w:right w:val="nil"/>
            </w:tcBorders>
            <w:shd w:val="clear" w:color="auto" w:fill="auto"/>
            <w:noWrap/>
            <w:vAlign w:val="center"/>
          </w:tcPr>
          <w:p w14:paraId="6281C73C" w14:textId="7C1C0D91" w:rsidR="0032766B" w:rsidRPr="002B0AB3" w:rsidRDefault="0032766B" w:rsidP="0032766B">
            <w:pPr>
              <w:spacing w:line="276" w:lineRule="auto"/>
              <w:rPr>
                <w:rFonts w:ascii="Ebrima" w:hAnsi="Ebrima"/>
                <w:i/>
                <w:sz w:val="22"/>
              </w:rPr>
            </w:pPr>
            <w:r>
              <w:rPr>
                <w:rFonts w:ascii="Calibri" w:hAnsi="Calibri" w:cs="Calibri"/>
                <w:color w:val="000000"/>
                <w:sz w:val="20"/>
                <w:szCs w:val="20"/>
              </w:rPr>
              <w:t>Despesas Operacionais</w:t>
            </w:r>
          </w:p>
        </w:tc>
        <w:tc>
          <w:tcPr>
            <w:tcW w:w="2126" w:type="dxa"/>
            <w:tcBorders>
              <w:top w:val="nil"/>
              <w:left w:val="nil"/>
              <w:bottom w:val="nil"/>
              <w:right w:val="nil"/>
            </w:tcBorders>
            <w:shd w:val="clear" w:color="auto" w:fill="auto"/>
            <w:noWrap/>
            <w:vAlign w:val="center"/>
          </w:tcPr>
          <w:p w14:paraId="27C52137" w14:textId="5B416D35"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500</w:t>
            </w:r>
          </w:p>
        </w:tc>
        <w:tc>
          <w:tcPr>
            <w:tcW w:w="1412" w:type="dxa"/>
            <w:tcBorders>
              <w:top w:val="nil"/>
              <w:left w:val="nil"/>
              <w:bottom w:val="nil"/>
              <w:right w:val="nil"/>
            </w:tcBorders>
            <w:vAlign w:val="center"/>
          </w:tcPr>
          <w:p w14:paraId="5097FB58" w14:textId="78077C11"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 xml:space="preserve"> - </w:t>
            </w:r>
          </w:p>
        </w:tc>
      </w:tr>
      <w:tr w:rsidR="0032766B" w:rsidRPr="00E901B2" w14:paraId="68A3011E" w14:textId="77777777" w:rsidTr="002270DC">
        <w:trPr>
          <w:trHeight w:val="255"/>
          <w:jc w:val="center"/>
        </w:trPr>
        <w:tc>
          <w:tcPr>
            <w:tcW w:w="4820" w:type="dxa"/>
            <w:tcBorders>
              <w:top w:val="nil"/>
              <w:left w:val="nil"/>
              <w:bottom w:val="nil"/>
              <w:right w:val="nil"/>
            </w:tcBorders>
            <w:shd w:val="clear" w:color="auto" w:fill="auto"/>
            <w:noWrap/>
            <w:vAlign w:val="center"/>
          </w:tcPr>
          <w:p w14:paraId="11C54CEF" w14:textId="522F9501" w:rsidR="0032766B" w:rsidRPr="002B0AB3" w:rsidRDefault="0032766B" w:rsidP="0032766B">
            <w:pPr>
              <w:spacing w:line="276" w:lineRule="auto"/>
              <w:rPr>
                <w:rFonts w:ascii="Ebrima" w:hAnsi="Ebrima"/>
                <w:i/>
                <w:sz w:val="22"/>
              </w:rPr>
            </w:pPr>
            <w:r>
              <w:rPr>
                <w:rFonts w:ascii="Calibri" w:hAnsi="Calibri" w:cs="Calibri"/>
                <w:color w:val="000000"/>
                <w:sz w:val="20"/>
                <w:szCs w:val="20"/>
              </w:rPr>
              <w:t>Contabilidade</w:t>
            </w:r>
          </w:p>
        </w:tc>
        <w:tc>
          <w:tcPr>
            <w:tcW w:w="2126" w:type="dxa"/>
            <w:tcBorders>
              <w:top w:val="nil"/>
              <w:left w:val="nil"/>
              <w:bottom w:val="nil"/>
              <w:right w:val="nil"/>
            </w:tcBorders>
            <w:shd w:val="clear" w:color="auto" w:fill="auto"/>
            <w:noWrap/>
            <w:vAlign w:val="center"/>
          </w:tcPr>
          <w:p w14:paraId="59252ED6" w14:textId="067438E2"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400</w:t>
            </w:r>
          </w:p>
        </w:tc>
        <w:tc>
          <w:tcPr>
            <w:tcW w:w="1412" w:type="dxa"/>
            <w:tcBorders>
              <w:top w:val="nil"/>
              <w:left w:val="nil"/>
              <w:bottom w:val="nil"/>
              <w:right w:val="nil"/>
            </w:tcBorders>
            <w:vAlign w:val="center"/>
          </w:tcPr>
          <w:p w14:paraId="0282A28F" w14:textId="33B6F0B2"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 xml:space="preserve"> - </w:t>
            </w:r>
          </w:p>
        </w:tc>
      </w:tr>
      <w:tr w:rsidR="0032766B" w:rsidRPr="00E901B2" w14:paraId="32DD5A2A" w14:textId="77777777" w:rsidTr="002270DC">
        <w:trPr>
          <w:trHeight w:val="255"/>
          <w:jc w:val="center"/>
        </w:trPr>
        <w:tc>
          <w:tcPr>
            <w:tcW w:w="4820" w:type="dxa"/>
            <w:tcBorders>
              <w:top w:val="nil"/>
              <w:left w:val="nil"/>
              <w:bottom w:val="single" w:sz="4" w:space="0" w:color="auto"/>
              <w:right w:val="nil"/>
            </w:tcBorders>
            <w:shd w:val="clear" w:color="auto" w:fill="auto"/>
            <w:noWrap/>
            <w:vAlign w:val="center"/>
          </w:tcPr>
          <w:p w14:paraId="506ECC71" w14:textId="0C3CB828" w:rsidR="0032766B" w:rsidRPr="002B0AB3" w:rsidRDefault="0032766B" w:rsidP="0032766B">
            <w:pPr>
              <w:spacing w:line="276" w:lineRule="auto"/>
              <w:rPr>
                <w:rFonts w:ascii="Ebrima" w:hAnsi="Ebrima"/>
                <w:i/>
                <w:sz w:val="22"/>
              </w:rPr>
            </w:pPr>
            <w:r>
              <w:rPr>
                <w:rFonts w:ascii="Calibri" w:hAnsi="Calibri" w:cs="Calibri"/>
                <w:color w:val="000000"/>
                <w:sz w:val="20"/>
                <w:szCs w:val="20"/>
              </w:rPr>
              <w:t>Auditoria</w:t>
            </w:r>
          </w:p>
        </w:tc>
        <w:tc>
          <w:tcPr>
            <w:tcW w:w="2126" w:type="dxa"/>
            <w:tcBorders>
              <w:top w:val="nil"/>
              <w:left w:val="nil"/>
              <w:bottom w:val="single" w:sz="4" w:space="0" w:color="auto"/>
              <w:right w:val="nil"/>
            </w:tcBorders>
            <w:shd w:val="clear" w:color="auto" w:fill="auto"/>
            <w:noWrap/>
            <w:vAlign w:val="center"/>
          </w:tcPr>
          <w:p w14:paraId="45A5F526" w14:textId="107181B1"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 xml:space="preserve"> - </w:t>
            </w:r>
          </w:p>
        </w:tc>
        <w:tc>
          <w:tcPr>
            <w:tcW w:w="1412" w:type="dxa"/>
            <w:tcBorders>
              <w:top w:val="nil"/>
              <w:left w:val="nil"/>
              <w:bottom w:val="single" w:sz="4" w:space="0" w:color="auto"/>
              <w:right w:val="nil"/>
            </w:tcBorders>
            <w:vAlign w:val="center"/>
          </w:tcPr>
          <w:p w14:paraId="0ABA9471" w14:textId="6D892EC0" w:rsidR="0032766B" w:rsidRPr="002B0AB3" w:rsidRDefault="0032766B" w:rsidP="0032766B">
            <w:pPr>
              <w:spacing w:line="276" w:lineRule="auto"/>
              <w:jc w:val="center"/>
              <w:rPr>
                <w:rFonts w:ascii="Ebrima" w:hAnsi="Ebrima"/>
                <w:sz w:val="22"/>
              </w:rPr>
            </w:pPr>
            <w:r>
              <w:rPr>
                <w:rFonts w:ascii="Calibri" w:hAnsi="Calibri" w:cs="Calibri"/>
                <w:color w:val="000000"/>
                <w:sz w:val="20"/>
                <w:szCs w:val="20"/>
              </w:rPr>
              <w:t>7.000</w:t>
            </w:r>
          </w:p>
        </w:tc>
      </w:tr>
      <w:tr w:rsidR="0032766B" w:rsidRPr="00E901B2" w14:paraId="320A8408" w14:textId="77777777" w:rsidTr="002270DC">
        <w:trPr>
          <w:trHeight w:val="255"/>
          <w:jc w:val="center"/>
        </w:trPr>
        <w:tc>
          <w:tcPr>
            <w:tcW w:w="4820" w:type="dxa"/>
            <w:tcBorders>
              <w:top w:val="single" w:sz="4" w:space="0" w:color="auto"/>
              <w:left w:val="nil"/>
              <w:bottom w:val="nil"/>
              <w:right w:val="nil"/>
            </w:tcBorders>
            <w:shd w:val="clear" w:color="auto" w:fill="auto"/>
            <w:noWrap/>
            <w:vAlign w:val="center"/>
          </w:tcPr>
          <w:p w14:paraId="70D8D00D" w14:textId="42D37895" w:rsidR="0032766B" w:rsidRPr="002B0AB3" w:rsidRDefault="0032766B" w:rsidP="0032766B">
            <w:pPr>
              <w:spacing w:line="276" w:lineRule="auto"/>
              <w:rPr>
                <w:rFonts w:ascii="Ebrima" w:hAnsi="Ebrima"/>
                <w:i/>
                <w:sz w:val="22"/>
              </w:rPr>
            </w:pPr>
            <w:r>
              <w:rPr>
                <w:rFonts w:ascii="Calibri" w:hAnsi="Calibri" w:cs="Calibri"/>
                <w:b/>
                <w:bCs/>
                <w:color w:val="000000"/>
                <w:sz w:val="20"/>
                <w:szCs w:val="20"/>
              </w:rPr>
              <w:t xml:space="preserve">Valor total </w:t>
            </w:r>
          </w:p>
        </w:tc>
        <w:tc>
          <w:tcPr>
            <w:tcW w:w="2126" w:type="dxa"/>
            <w:tcBorders>
              <w:top w:val="single" w:sz="4" w:space="0" w:color="auto"/>
              <w:left w:val="nil"/>
              <w:bottom w:val="nil"/>
              <w:right w:val="nil"/>
            </w:tcBorders>
            <w:shd w:val="clear" w:color="auto" w:fill="auto"/>
            <w:noWrap/>
            <w:vAlign w:val="center"/>
          </w:tcPr>
          <w:p w14:paraId="48B277E9" w14:textId="45C5B748" w:rsidR="0032766B" w:rsidRPr="002B0AB3" w:rsidRDefault="0032766B" w:rsidP="0032766B">
            <w:pPr>
              <w:spacing w:line="276" w:lineRule="auto"/>
              <w:jc w:val="center"/>
              <w:rPr>
                <w:rFonts w:ascii="Ebrima" w:hAnsi="Ebrima"/>
                <w:sz w:val="22"/>
              </w:rPr>
            </w:pPr>
            <w:r>
              <w:rPr>
                <w:rFonts w:ascii="Calibri" w:hAnsi="Calibri" w:cs="Calibri"/>
                <w:b/>
                <w:bCs/>
                <w:color w:val="000000"/>
                <w:sz w:val="20"/>
                <w:szCs w:val="20"/>
              </w:rPr>
              <w:t>15.091</w:t>
            </w:r>
          </w:p>
        </w:tc>
        <w:tc>
          <w:tcPr>
            <w:tcW w:w="1412" w:type="dxa"/>
            <w:tcBorders>
              <w:top w:val="single" w:sz="4" w:space="0" w:color="auto"/>
              <w:left w:val="nil"/>
              <w:bottom w:val="nil"/>
              <w:right w:val="nil"/>
            </w:tcBorders>
            <w:vAlign w:val="center"/>
          </w:tcPr>
          <w:p w14:paraId="01AF02C9" w14:textId="4D15261D" w:rsidR="0032766B" w:rsidRPr="002B0AB3" w:rsidRDefault="0032766B" w:rsidP="0032766B">
            <w:pPr>
              <w:spacing w:line="276" w:lineRule="auto"/>
              <w:jc w:val="center"/>
              <w:rPr>
                <w:rFonts w:ascii="Ebrima" w:hAnsi="Ebrima"/>
                <w:sz w:val="22"/>
              </w:rPr>
            </w:pPr>
            <w:r>
              <w:rPr>
                <w:rFonts w:ascii="Calibri" w:hAnsi="Calibri" w:cs="Calibri"/>
                <w:b/>
                <w:bCs/>
                <w:color w:val="000000"/>
                <w:sz w:val="20"/>
                <w:szCs w:val="20"/>
              </w:rPr>
              <w:t>53.500</w:t>
            </w:r>
          </w:p>
        </w:tc>
      </w:tr>
    </w:tbl>
    <w:p w14:paraId="5877E46C" w14:textId="77777777" w:rsidR="008C4D6C" w:rsidRPr="002B0AB3" w:rsidRDefault="008C4D6C" w:rsidP="002B0AB3">
      <w:pPr>
        <w:spacing w:line="276" w:lineRule="auto"/>
        <w:jc w:val="center"/>
        <w:rPr>
          <w:rFonts w:ascii="Ebrima" w:hAnsi="Ebrima"/>
          <w:b/>
          <w:sz w:val="22"/>
        </w:rPr>
      </w:pPr>
    </w:p>
    <w:p w14:paraId="0A82F8F3"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5D954377" w14:textId="13CEEF2C" w:rsidR="008C4D6C" w:rsidRPr="00E901B2" w:rsidRDefault="008C4D6C" w:rsidP="002B0AB3">
      <w:pPr>
        <w:spacing w:line="276" w:lineRule="auto"/>
        <w:jc w:val="center"/>
        <w:rPr>
          <w:rFonts w:ascii="Ebrima" w:hAnsi="Ebrima"/>
          <w:b/>
          <w:sz w:val="22"/>
          <w:szCs w:val="22"/>
        </w:rPr>
      </w:pPr>
      <w:r w:rsidRPr="00E901B2">
        <w:rPr>
          <w:rFonts w:ascii="Ebrima" w:hAnsi="Ebrima"/>
          <w:b/>
          <w:sz w:val="22"/>
          <w:szCs w:val="22"/>
        </w:rPr>
        <w:t xml:space="preserve">ANEXO V </w:t>
      </w:r>
    </w:p>
    <w:p w14:paraId="424A071E" w14:textId="77777777" w:rsidR="008C4D6C" w:rsidRPr="00E901B2" w:rsidRDefault="000068B4" w:rsidP="002B0AB3">
      <w:pPr>
        <w:spacing w:line="276" w:lineRule="auto"/>
        <w:jc w:val="center"/>
        <w:rPr>
          <w:rFonts w:ascii="Ebrima" w:hAnsi="Ebrima"/>
          <w:b/>
          <w:sz w:val="22"/>
          <w:szCs w:val="22"/>
        </w:rPr>
      </w:pPr>
      <w:r w:rsidRPr="00E901B2">
        <w:rPr>
          <w:rFonts w:ascii="Ebrima" w:hAnsi="Ebrima"/>
          <w:b/>
          <w:sz w:val="22"/>
          <w:szCs w:val="22"/>
        </w:rPr>
        <w:t>RELATÓRIO DE MEDIÇÃO INICIAL</w:t>
      </w:r>
    </w:p>
    <w:p w14:paraId="2CFFF067" w14:textId="77777777" w:rsidR="008C4D6C" w:rsidRPr="00E901B2" w:rsidRDefault="008C4D6C" w:rsidP="002B0AB3">
      <w:pPr>
        <w:spacing w:line="276" w:lineRule="auto"/>
        <w:jc w:val="center"/>
        <w:rPr>
          <w:rFonts w:ascii="Ebrima" w:hAnsi="Ebrima"/>
          <w:spacing w:val="-3"/>
          <w:sz w:val="22"/>
          <w:szCs w:val="22"/>
        </w:rPr>
      </w:pPr>
    </w:p>
    <w:p w14:paraId="71B66579" w14:textId="77777777" w:rsidR="000C5E1A" w:rsidRPr="00E901B2" w:rsidRDefault="000C5E1A" w:rsidP="002B0AB3">
      <w:pPr>
        <w:spacing w:line="276" w:lineRule="auto"/>
        <w:jc w:val="center"/>
        <w:rPr>
          <w:rFonts w:ascii="Ebrima" w:hAnsi="Ebrima"/>
          <w:spacing w:val="-3"/>
          <w:sz w:val="22"/>
          <w:szCs w:val="22"/>
        </w:rPr>
      </w:pPr>
    </w:p>
    <w:p w14:paraId="7D5FCCC9" w14:textId="77777777" w:rsidR="000C5E1A" w:rsidRPr="00E901B2" w:rsidRDefault="000C5E1A" w:rsidP="002B0AB3">
      <w:pPr>
        <w:spacing w:line="276" w:lineRule="auto"/>
        <w:jc w:val="center"/>
        <w:rPr>
          <w:rFonts w:ascii="Ebrima" w:hAnsi="Ebrima"/>
          <w:spacing w:val="-3"/>
          <w:sz w:val="22"/>
          <w:szCs w:val="22"/>
        </w:rPr>
      </w:pPr>
    </w:p>
    <w:p w14:paraId="5F4048B5" w14:textId="77777777" w:rsidR="008C4D6C" w:rsidRPr="00E901B2" w:rsidRDefault="00A6149C" w:rsidP="002B0AB3">
      <w:pPr>
        <w:spacing w:line="276" w:lineRule="auto"/>
        <w:jc w:val="center"/>
        <w:rPr>
          <w:rFonts w:ascii="Ebrima" w:hAnsi="Ebrima"/>
          <w:sz w:val="22"/>
          <w:szCs w:val="22"/>
        </w:rPr>
      </w:pPr>
      <w:r w:rsidRPr="00E901B2">
        <w:rPr>
          <w:rFonts w:ascii="Ebrima" w:hAnsi="Ebrima"/>
          <w:sz w:val="22"/>
          <w:szCs w:val="22"/>
        </w:rPr>
        <w:t>[</w:t>
      </w:r>
      <w:r w:rsidRPr="00E901B2">
        <w:rPr>
          <w:rFonts w:ascii="Ebrima" w:hAnsi="Ebrima"/>
          <w:i/>
          <w:sz w:val="22"/>
          <w:szCs w:val="22"/>
        </w:rPr>
        <w:t>o restante da página foi deixado intencionalmente em branco. Relatório de Medição Inicial segue na próxima página</w:t>
      </w:r>
      <w:r w:rsidRPr="00E901B2">
        <w:rPr>
          <w:rFonts w:ascii="Ebrima" w:hAnsi="Ebrima"/>
          <w:sz w:val="22"/>
          <w:szCs w:val="22"/>
        </w:rPr>
        <w:t>]</w:t>
      </w:r>
    </w:p>
    <w:p w14:paraId="4032342D" w14:textId="77777777" w:rsidR="008C4D6C" w:rsidRPr="00E901B2" w:rsidRDefault="008C4D6C" w:rsidP="002B0AB3">
      <w:pPr>
        <w:spacing w:line="276" w:lineRule="auto"/>
        <w:rPr>
          <w:rFonts w:ascii="Ebrima" w:hAnsi="Ebrima"/>
          <w:b/>
          <w:sz w:val="22"/>
          <w:szCs w:val="22"/>
        </w:rPr>
      </w:pPr>
      <w:r w:rsidRPr="00E901B2">
        <w:rPr>
          <w:rFonts w:ascii="Ebrima" w:hAnsi="Ebrima"/>
          <w:b/>
          <w:sz w:val="22"/>
          <w:szCs w:val="22"/>
        </w:rPr>
        <w:br w:type="page"/>
      </w:r>
    </w:p>
    <w:p w14:paraId="610875D1" w14:textId="04BA171F" w:rsidR="008C4D6C" w:rsidRPr="00E901B2" w:rsidRDefault="000A6B83" w:rsidP="002B0AB3">
      <w:pPr>
        <w:spacing w:line="276" w:lineRule="auto"/>
        <w:jc w:val="center"/>
        <w:rPr>
          <w:rFonts w:ascii="Ebrima" w:hAnsi="Ebrima"/>
          <w:b/>
          <w:sz w:val="22"/>
          <w:szCs w:val="22"/>
        </w:rPr>
      </w:pPr>
      <w:r w:rsidRPr="00E901B2">
        <w:rPr>
          <w:rFonts w:ascii="Ebrima" w:hAnsi="Ebrima"/>
          <w:b/>
          <w:sz w:val="22"/>
          <w:szCs w:val="22"/>
        </w:rPr>
        <w:t>ANEXO</w:t>
      </w:r>
      <w:r w:rsidR="008C4D6C" w:rsidRPr="00E901B2">
        <w:rPr>
          <w:rFonts w:ascii="Ebrima" w:hAnsi="Ebrima"/>
          <w:b/>
          <w:sz w:val="22"/>
          <w:szCs w:val="22"/>
        </w:rPr>
        <w:t xml:space="preserve"> VI</w:t>
      </w:r>
    </w:p>
    <w:p w14:paraId="1C9CBA1B" w14:textId="77777777" w:rsidR="008C4D6C" w:rsidRPr="00E901B2" w:rsidRDefault="008C4D6C" w:rsidP="002B0AB3">
      <w:pPr>
        <w:spacing w:line="276" w:lineRule="auto"/>
        <w:jc w:val="center"/>
        <w:rPr>
          <w:rFonts w:ascii="Ebrima" w:hAnsi="Ebrima"/>
          <w:b/>
          <w:sz w:val="22"/>
          <w:szCs w:val="22"/>
        </w:rPr>
      </w:pPr>
    </w:p>
    <w:p w14:paraId="439C55DB" w14:textId="77777777" w:rsidR="008C4D6C" w:rsidRPr="00E901B2" w:rsidRDefault="008C4D6C" w:rsidP="002B0AB3">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5F96874D"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p>
    <w:p w14:paraId="2CD17F86" w14:textId="35A7501C" w:rsidR="008C4D6C" w:rsidRDefault="00DF611E" w:rsidP="002B0AB3">
      <w:pPr>
        <w:autoSpaceDE w:val="0"/>
        <w:autoSpaceDN w:val="0"/>
        <w:adjustRightInd w:val="0"/>
        <w:spacing w:line="276" w:lineRule="auto"/>
        <w:jc w:val="both"/>
        <w:rPr>
          <w:rFonts w:ascii="Ebrima" w:hAnsi="Ebrima"/>
          <w:sz w:val="22"/>
          <w:szCs w:val="22"/>
        </w:rPr>
      </w:pPr>
      <w:r w:rsidRPr="00E901B2">
        <w:rPr>
          <w:rFonts w:ascii="Ebrima" w:hAnsi="Ebrima"/>
          <w:b/>
          <w:sz w:val="22"/>
          <w:szCs w:val="22"/>
        </w:rPr>
        <w:t>LAGOA QUENTE EMPREENDIMENTOS IMOBILIARIOS LTDA.</w:t>
      </w:r>
      <w:r w:rsidRPr="00E901B2">
        <w:rPr>
          <w:rFonts w:ascii="Ebrima" w:hAnsi="Ebrima"/>
          <w:sz w:val="22"/>
          <w:szCs w:val="22"/>
        </w:rPr>
        <w:t xml:space="preserve">, sociedade empresária limitada, inscrita no </w:t>
      </w:r>
      <w:r w:rsidRPr="002B0AB3">
        <w:rPr>
          <w:rFonts w:ascii="Ebrima" w:hAnsi="Ebrima"/>
          <w:sz w:val="22"/>
        </w:rPr>
        <w:t>CNPJ/ME</w:t>
      </w:r>
      <w:r w:rsidRPr="00E901B2">
        <w:rPr>
          <w:rFonts w:ascii="Ebrima" w:hAnsi="Ebrima"/>
          <w:sz w:val="22"/>
          <w:szCs w:val="22"/>
        </w:rPr>
        <w:t xml:space="preserve"> sob o nº 06.964.057/0001-97, com sede na Cidade de Caldas Novas, Estado de Goiás, na Avenida Lagoa Quente, nº 10, CEP </w:t>
      </w:r>
      <w:r w:rsidR="004A79B7" w:rsidRPr="00863DAF">
        <w:rPr>
          <w:rFonts w:ascii="Ebrima" w:hAnsi="Ebrima"/>
          <w:sz w:val="22"/>
          <w:szCs w:val="22"/>
        </w:rPr>
        <w:t>75.680-001</w:t>
      </w:r>
      <w:r w:rsidRPr="00E901B2">
        <w:rPr>
          <w:rFonts w:ascii="Ebrima" w:hAnsi="Ebrima"/>
          <w:sz w:val="22"/>
          <w:szCs w:val="22"/>
        </w:rPr>
        <w:t>, neste ato representada na forma de seu contrato social</w:t>
      </w:r>
      <w:r w:rsidR="00C17821" w:rsidRPr="00E901B2">
        <w:rPr>
          <w:rFonts w:ascii="Ebrima" w:hAnsi="Ebrima"/>
          <w:sz w:val="22"/>
          <w:szCs w:val="22"/>
        </w:rPr>
        <w:t xml:space="preserve"> </w:t>
      </w:r>
      <w:r w:rsidRPr="00E901B2">
        <w:rPr>
          <w:rFonts w:ascii="Ebrima" w:hAnsi="Ebrima"/>
          <w:sz w:val="22"/>
          <w:szCs w:val="22"/>
        </w:rPr>
        <w:t>(</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constituem e nomeiam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securitizadora, com sede na cidade de </w:t>
      </w:r>
      <w:bookmarkStart w:id="80" w:name="_Hlk503978384"/>
      <w:r w:rsidR="008C4D6C" w:rsidRPr="00E901B2">
        <w:rPr>
          <w:rFonts w:ascii="Ebrima" w:hAnsi="Ebrima"/>
          <w:sz w:val="22"/>
          <w:szCs w:val="22"/>
        </w:rPr>
        <w:t>São Paulo, Estado de São Paulo, na Rua Fidêncio Ramos, 213, conj. 41, Vila Olímpia, CEP 04.551-010</w:t>
      </w:r>
      <w:bookmarkEnd w:id="80"/>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 xml:space="preserve">em conformidade e nos </w:t>
      </w:r>
      <w:r w:rsidR="008C4D6C" w:rsidRPr="002270DC">
        <w:rPr>
          <w:rFonts w:ascii="Ebrima" w:hAnsi="Ebrima"/>
          <w:spacing w:val="-3"/>
          <w:sz w:val="22"/>
          <w:szCs w:val="22"/>
        </w:rPr>
        <w:t>estritos termos e condições estabelecidos no “</w:t>
      </w:r>
      <w:r w:rsidR="008C4D6C" w:rsidRPr="002270DC">
        <w:rPr>
          <w:rFonts w:ascii="Ebrima" w:hAnsi="Ebrima"/>
          <w:i/>
          <w:sz w:val="22"/>
          <w:szCs w:val="22"/>
        </w:rPr>
        <w:t>Instrumento Particular de Cessão de Créditos Imobiliários, de Cessão Fiduciária de Créditos em Garantia e Outras Avenças</w:t>
      </w:r>
      <w:r w:rsidR="008C4D6C" w:rsidRPr="002270DC">
        <w:rPr>
          <w:rFonts w:ascii="Ebrima" w:hAnsi="Ebrima"/>
          <w:sz w:val="22"/>
          <w:szCs w:val="22"/>
        </w:rPr>
        <w:t>”,</w:t>
      </w:r>
      <w:r w:rsidR="008C4D6C" w:rsidRPr="002270DC">
        <w:rPr>
          <w:rFonts w:ascii="Ebrima" w:hAnsi="Ebrima"/>
          <w:spacing w:val="-3"/>
          <w:sz w:val="22"/>
          <w:szCs w:val="22"/>
        </w:rPr>
        <w:t xml:space="preserve"> celebrado em </w:t>
      </w:r>
      <w:r w:rsidR="000B64E7">
        <w:rPr>
          <w:rFonts w:ascii="Ebrima" w:hAnsi="Ebrima"/>
          <w:sz w:val="22"/>
          <w:szCs w:val="22"/>
        </w:rPr>
        <w:t>05</w:t>
      </w:r>
      <w:r w:rsidR="008C4D6C" w:rsidRPr="002270DC">
        <w:rPr>
          <w:rFonts w:ascii="Ebrima" w:hAnsi="Ebrima"/>
          <w:spacing w:val="-3"/>
          <w:sz w:val="22"/>
        </w:rPr>
        <w:t xml:space="preserve"> de </w:t>
      </w:r>
      <w:r w:rsidR="000B64E7">
        <w:rPr>
          <w:rFonts w:ascii="Ebrima" w:hAnsi="Ebrima"/>
          <w:sz w:val="22"/>
          <w:szCs w:val="22"/>
        </w:rPr>
        <w:t>abril</w:t>
      </w:r>
      <w:r w:rsidR="000B64E7" w:rsidRPr="002270DC">
        <w:rPr>
          <w:rFonts w:ascii="Ebrima" w:hAnsi="Ebrima"/>
          <w:spacing w:val="-3"/>
          <w:sz w:val="22"/>
          <w:szCs w:val="22"/>
        </w:rPr>
        <w:t xml:space="preserve"> </w:t>
      </w:r>
      <w:r w:rsidR="008C4D6C" w:rsidRPr="002270DC">
        <w:rPr>
          <w:rFonts w:ascii="Ebrima" w:hAnsi="Ebrima"/>
          <w:spacing w:val="-3"/>
          <w:sz w:val="22"/>
          <w:szCs w:val="22"/>
        </w:rPr>
        <w:t>de</w:t>
      </w:r>
      <w:r w:rsidRPr="002270DC">
        <w:rPr>
          <w:rFonts w:ascii="Ebrima" w:hAnsi="Ebrima"/>
          <w:spacing w:val="-3"/>
          <w:sz w:val="22"/>
          <w:szCs w:val="22"/>
        </w:rPr>
        <w:t xml:space="preserve"> </w:t>
      </w:r>
      <w:r w:rsidR="00AF200D" w:rsidRPr="002270DC">
        <w:rPr>
          <w:rFonts w:ascii="Ebrima" w:hAnsi="Ebrima"/>
          <w:spacing w:val="-3"/>
          <w:sz w:val="22"/>
          <w:szCs w:val="22"/>
        </w:rPr>
        <w:t>2021</w:t>
      </w:r>
      <w:r w:rsidR="008C4D6C" w:rsidRPr="002270DC">
        <w:rPr>
          <w:rFonts w:ascii="Ebrima" w:hAnsi="Ebrima"/>
          <w:spacing w:val="-3"/>
          <w:sz w:val="22"/>
          <w:szCs w:val="22"/>
        </w:rPr>
        <w:t>, entre a Outorgante e a Outorgada, dentre outras partes(“</w:t>
      </w:r>
      <w:r w:rsidR="008C4D6C" w:rsidRPr="002270DC">
        <w:rPr>
          <w:rFonts w:ascii="Ebrima" w:hAnsi="Ebrima"/>
          <w:spacing w:val="-3"/>
          <w:sz w:val="22"/>
          <w:szCs w:val="22"/>
          <w:u w:val="single"/>
        </w:rPr>
        <w:t>Contrato de Cessão</w:t>
      </w:r>
      <w:r w:rsidR="008C4D6C" w:rsidRPr="002270DC">
        <w:rPr>
          <w:rFonts w:ascii="Ebrima" w:hAnsi="Ebrima"/>
          <w:spacing w:val="-3"/>
          <w:sz w:val="22"/>
          <w:szCs w:val="22"/>
        </w:rPr>
        <w:t>”), irrevogável e irretratavelmente, conferindo-lhe poderes para praticar todos e</w:t>
      </w:r>
      <w:r w:rsidR="008C4D6C" w:rsidRPr="00E901B2">
        <w:rPr>
          <w:rFonts w:ascii="Ebrima" w:hAnsi="Ebrima"/>
          <w:spacing w:val="-3"/>
          <w:sz w:val="22"/>
          <w:szCs w:val="22"/>
        </w:rPr>
        <w:t xml:space="preserv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7C15F664" w14:textId="77777777" w:rsidR="00772C8E" w:rsidRPr="00E901B2" w:rsidRDefault="00772C8E" w:rsidP="002B0AB3">
      <w:pPr>
        <w:autoSpaceDE w:val="0"/>
        <w:autoSpaceDN w:val="0"/>
        <w:adjustRightInd w:val="0"/>
        <w:spacing w:line="276" w:lineRule="auto"/>
        <w:jc w:val="both"/>
        <w:rPr>
          <w:rFonts w:ascii="Ebrima" w:hAnsi="Ebrima"/>
          <w:sz w:val="22"/>
          <w:szCs w:val="22"/>
        </w:rPr>
      </w:pPr>
    </w:p>
    <w:p w14:paraId="719A5BCD" w14:textId="77777777" w:rsidR="008C4D6C" w:rsidRPr="00E901B2" w:rsidRDefault="008C4D6C" w:rsidP="002B0AB3">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9C0C2E1" w14:textId="77777777" w:rsidR="00772C8E" w:rsidRDefault="00772C8E" w:rsidP="002B0AB3">
      <w:pPr>
        <w:shd w:val="clear" w:color="auto" w:fill="FFFFFF" w:themeFill="background1"/>
        <w:autoSpaceDE w:val="0"/>
        <w:autoSpaceDN w:val="0"/>
        <w:adjustRightInd w:val="0"/>
        <w:spacing w:line="276" w:lineRule="auto"/>
        <w:jc w:val="both"/>
        <w:rPr>
          <w:rFonts w:ascii="Ebrima" w:hAnsi="Ebrima"/>
          <w:sz w:val="22"/>
          <w:szCs w:val="22"/>
        </w:rPr>
      </w:pPr>
    </w:p>
    <w:p w14:paraId="030111E0" w14:textId="77777777" w:rsidR="008C4D6C" w:rsidRDefault="008C4D6C" w:rsidP="002B0AB3">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5B177393" w14:textId="77777777" w:rsidR="00D24450" w:rsidRDefault="00D24450" w:rsidP="002B0AB3">
      <w:pPr>
        <w:pStyle w:val="PargrafodaLista"/>
        <w:rPr>
          <w:rFonts w:ascii="Ebrima" w:hAnsi="Ebrima"/>
          <w:sz w:val="22"/>
          <w:szCs w:val="22"/>
        </w:rPr>
      </w:pPr>
    </w:p>
    <w:p w14:paraId="2DB9A6E5" w14:textId="77777777" w:rsidR="008C4D6C" w:rsidRPr="00E901B2" w:rsidRDefault="008C4D6C" w:rsidP="002B0AB3">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o fim de assegurar o cumprimento dos poderes conferidos no Contrato de </w:t>
      </w:r>
      <w:r w:rsidRPr="00E901B2">
        <w:rPr>
          <w:rFonts w:ascii="Ebrima" w:hAnsi="Ebrima"/>
          <w:spacing w:val="-3"/>
          <w:sz w:val="22"/>
          <w:szCs w:val="22"/>
        </w:rPr>
        <w:t>Cessão</w:t>
      </w:r>
      <w:r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447D87" w14:textId="77777777" w:rsidR="00AD7343" w:rsidRDefault="00AD7343" w:rsidP="002B0AB3">
      <w:pPr>
        <w:shd w:val="clear" w:color="auto" w:fill="FFFFFF" w:themeFill="background1"/>
        <w:autoSpaceDE w:val="0"/>
        <w:autoSpaceDN w:val="0"/>
        <w:adjustRightInd w:val="0"/>
        <w:spacing w:line="276" w:lineRule="auto"/>
        <w:jc w:val="both"/>
        <w:rPr>
          <w:rFonts w:ascii="Ebrima" w:hAnsi="Ebrima"/>
          <w:sz w:val="22"/>
          <w:szCs w:val="22"/>
        </w:rPr>
      </w:pPr>
    </w:p>
    <w:p w14:paraId="4C9071D1"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5C6B4D98"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p>
    <w:p w14:paraId="1B8CA4ED"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7D9FD05E"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p>
    <w:p w14:paraId="26D638D4"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4DE6372"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p>
    <w:p w14:paraId="2299DA44"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35731FB"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p>
    <w:p w14:paraId="43252467"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2F2626E" w14:textId="77777777" w:rsidR="008C4D6C" w:rsidRPr="00E901B2"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p>
    <w:p w14:paraId="27B6D5BA" w14:textId="77777777" w:rsidR="008C4D6C" w:rsidRPr="002270DC"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reger-se-á por e será </w:t>
      </w:r>
      <w:r w:rsidRPr="002270DC">
        <w:rPr>
          <w:rFonts w:ascii="Ebrima" w:hAnsi="Ebrima"/>
          <w:sz w:val="22"/>
          <w:szCs w:val="22"/>
        </w:rPr>
        <w:t>interpretada de acordo com as leis da República Federativa do Brasil.</w:t>
      </w:r>
    </w:p>
    <w:p w14:paraId="2C320A27" w14:textId="77777777" w:rsidR="008C4D6C" w:rsidRPr="002270DC" w:rsidRDefault="008C4D6C" w:rsidP="002B0AB3">
      <w:pPr>
        <w:shd w:val="clear" w:color="auto" w:fill="FFFFFF" w:themeFill="background1"/>
        <w:autoSpaceDE w:val="0"/>
        <w:autoSpaceDN w:val="0"/>
        <w:adjustRightInd w:val="0"/>
        <w:spacing w:line="276" w:lineRule="auto"/>
        <w:jc w:val="both"/>
        <w:rPr>
          <w:rFonts w:ascii="Ebrima" w:hAnsi="Ebrima"/>
          <w:sz w:val="22"/>
          <w:szCs w:val="22"/>
        </w:rPr>
      </w:pPr>
    </w:p>
    <w:p w14:paraId="16BC52E3" w14:textId="4D5D9D4E" w:rsidR="008C4D6C" w:rsidRPr="002270DC" w:rsidRDefault="008C4D6C" w:rsidP="002B0AB3">
      <w:pPr>
        <w:shd w:val="clear" w:color="auto" w:fill="FFFFFF" w:themeFill="background1"/>
        <w:autoSpaceDE w:val="0"/>
        <w:autoSpaceDN w:val="0"/>
        <w:adjustRightInd w:val="0"/>
        <w:spacing w:line="276" w:lineRule="auto"/>
        <w:jc w:val="center"/>
        <w:rPr>
          <w:rFonts w:ascii="Ebrima" w:hAnsi="Ebrima"/>
          <w:sz w:val="22"/>
          <w:szCs w:val="22"/>
        </w:rPr>
      </w:pPr>
      <w:r w:rsidRPr="002270DC">
        <w:rPr>
          <w:rFonts w:ascii="Ebrima" w:hAnsi="Ebrima"/>
          <w:sz w:val="22"/>
          <w:szCs w:val="22"/>
        </w:rPr>
        <w:t xml:space="preserve">São Paulo, </w:t>
      </w:r>
      <w:r w:rsidR="000B64E7">
        <w:rPr>
          <w:rFonts w:ascii="Ebrima" w:hAnsi="Ebrima"/>
          <w:sz w:val="22"/>
          <w:szCs w:val="22"/>
        </w:rPr>
        <w:t>05</w:t>
      </w:r>
      <w:r w:rsidRPr="002270DC">
        <w:rPr>
          <w:rFonts w:ascii="Ebrima" w:hAnsi="Ebrima"/>
          <w:sz w:val="22"/>
          <w:szCs w:val="22"/>
        </w:rPr>
        <w:t xml:space="preserve"> de </w:t>
      </w:r>
      <w:r w:rsidR="000B64E7">
        <w:rPr>
          <w:rFonts w:ascii="Ebrima" w:hAnsi="Ebrima"/>
          <w:sz w:val="22"/>
          <w:szCs w:val="22"/>
        </w:rPr>
        <w:t>abril</w:t>
      </w:r>
      <w:r w:rsidR="000B64E7" w:rsidRPr="002270DC">
        <w:rPr>
          <w:rFonts w:ascii="Ebrima" w:hAnsi="Ebrima"/>
          <w:sz w:val="22"/>
          <w:szCs w:val="22"/>
        </w:rPr>
        <w:t xml:space="preserve"> </w:t>
      </w:r>
      <w:r w:rsidRPr="002270DC">
        <w:rPr>
          <w:rFonts w:ascii="Ebrima" w:hAnsi="Ebrima"/>
          <w:sz w:val="22"/>
          <w:szCs w:val="22"/>
        </w:rPr>
        <w:t>de</w:t>
      </w:r>
      <w:r w:rsidR="00DF611E" w:rsidRPr="002270DC">
        <w:rPr>
          <w:rFonts w:ascii="Ebrima" w:hAnsi="Ebrima"/>
          <w:sz w:val="22"/>
          <w:szCs w:val="22"/>
        </w:rPr>
        <w:t xml:space="preserve"> 20</w:t>
      </w:r>
      <w:r w:rsidR="00925EF3" w:rsidRPr="002270DC">
        <w:rPr>
          <w:rFonts w:ascii="Ebrima" w:hAnsi="Ebrima"/>
          <w:sz w:val="22"/>
          <w:szCs w:val="22"/>
        </w:rPr>
        <w:t>21.</w:t>
      </w:r>
    </w:p>
    <w:p w14:paraId="51C48456" w14:textId="77777777" w:rsidR="008C4D6C" w:rsidRPr="002270DC" w:rsidRDefault="008C4D6C" w:rsidP="002B0AB3">
      <w:pPr>
        <w:pStyle w:val="Body"/>
        <w:keepNext/>
        <w:spacing w:after="0" w:line="276" w:lineRule="auto"/>
        <w:jc w:val="center"/>
        <w:rPr>
          <w:rFonts w:ascii="Ebrima" w:hAnsi="Ebrima"/>
          <w:b/>
          <w:sz w:val="22"/>
          <w:szCs w:val="22"/>
        </w:rPr>
      </w:pPr>
    </w:p>
    <w:p w14:paraId="7B15C815" w14:textId="185CA3E3" w:rsidR="00C17821" w:rsidRPr="00E901B2" w:rsidRDefault="00DF611E" w:rsidP="002B0AB3">
      <w:pPr>
        <w:autoSpaceDE w:val="0"/>
        <w:autoSpaceDN w:val="0"/>
        <w:adjustRightInd w:val="0"/>
        <w:spacing w:line="276" w:lineRule="auto"/>
        <w:jc w:val="center"/>
        <w:rPr>
          <w:rFonts w:ascii="Ebrima" w:hAnsi="Ebrima"/>
          <w:sz w:val="22"/>
          <w:szCs w:val="22"/>
        </w:rPr>
      </w:pPr>
      <w:r w:rsidRPr="002270DC">
        <w:rPr>
          <w:rFonts w:ascii="Ebrima" w:hAnsi="Ebrima"/>
          <w:b/>
          <w:sz w:val="22"/>
          <w:szCs w:val="22"/>
        </w:rPr>
        <w:t>LAGOA QUENTE EMPREENDIMENTOS IMOBILIARIOS</w:t>
      </w:r>
      <w:r w:rsidRPr="00E901B2">
        <w:rPr>
          <w:rFonts w:ascii="Ebrima" w:hAnsi="Ebrima"/>
          <w:b/>
          <w:sz w:val="22"/>
          <w:szCs w:val="22"/>
        </w:rPr>
        <w:t xml:space="preserve"> LTDA.</w:t>
      </w:r>
      <w:r w:rsidRPr="00E901B2" w:rsidDel="00DF611E">
        <w:rPr>
          <w:rFonts w:ascii="Ebrima" w:hAnsi="Ebrima"/>
          <w:sz w:val="22"/>
          <w:szCs w:val="22"/>
          <w:highlight w:val="yellow"/>
        </w:rPr>
        <w:t xml:space="preserve"> </w:t>
      </w:r>
    </w:p>
    <w:p w14:paraId="0DA9BC9A" w14:textId="77777777" w:rsidR="00C17821" w:rsidRPr="00E901B2" w:rsidRDefault="00C17821" w:rsidP="00E97151">
      <w:pPr>
        <w:pStyle w:val="Corpodetexto"/>
        <w:tabs>
          <w:tab w:val="left" w:pos="8647"/>
        </w:tabs>
        <w:spacing w:line="276" w:lineRule="auto"/>
        <w:jc w:val="center"/>
        <w:rPr>
          <w:rFonts w:ascii="Ebrima" w:hAnsi="Ebrima"/>
          <w:b w:val="0"/>
          <w:sz w:val="22"/>
          <w:szCs w:val="22"/>
        </w:rPr>
      </w:pPr>
      <w:r w:rsidRPr="002B0AB3">
        <w:rPr>
          <w:rFonts w:ascii="Ebrima" w:hAnsi="Ebrima"/>
          <w:b w:val="0"/>
          <w:sz w:val="22"/>
        </w:rPr>
        <w:t>Cedente</w:t>
      </w:r>
    </w:p>
    <w:p w14:paraId="43B513DF" w14:textId="77777777" w:rsidR="00C17821" w:rsidRPr="00E901B2" w:rsidRDefault="00C17821" w:rsidP="002B0AB3">
      <w:pPr>
        <w:pStyle w:val="Corpodetexto"/>
        <w:tabs>
          <w:tab w:val="left" w:pos="8647"/>
        </w:tabs>
        <w:spacing w:line="276" w:lineRule="auto"/>
        <w:rPr>
          <w:rFonts w:ascii="Ebrima" w:hAnsi="Ebrima"/>
          <w:b w:val="0"/>
          <w:i w:val="0"/>
          <w:sz w:val="22"/>
          <w:szCs w:val="22"/>
        </w:rPr>
      </w:pPr>
    </w:p>
    <w:p w14:paraId="14C82722" w14:textId="77777777" w:rsidR="00C17821" w:rsidRPr="00E901B2" w:rsidRDefault="00C17821" w:rsidP="002B0AB3">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903"/>
        <w:gridCol w:w="829"/>
        <w:gridCol w:w="3772"/>
      </w:tblGrid>
      <w:tr w:rsidR="00C17821" w:rsidRPr="00E901B2" w14:paraId="0D2726CF" w14:textId="77777777" w:rsidTr="00AC292F">
        <w:trPr>
          <w:jc w:val="center"/>
        </w:trPr>
        <w:tc>
          <w:tcPr>
            <w:tcW w:w="4248" w:type="dxa"/>
            <w:tcBorders>
              <w:top w:val="single" w:sz="4" w:space="0" w:color="auto"/>
            </w:tcBorders>
          </w:tcPr>
          <w:p w14:paraId="5D920403" w14:textId="67041F4E" w:rsidR="00C17821" w:rsidRPr="00E901B2" w:rsidRDefault="00C17821" w:rsidP="002B0AB3">
            <w:pPr>
              <w:spacing w:line="276" w:lineRule="auto"/>
              <w:jc w:val="both"/>
              <w:rPr>
                <w:rFonts w:ascii="Ebrima" w:hAnsi="Ebrima"/>
                <w:sz w:val="22"/>
                <w:szCs w:val="22"/>
              </w:rPr>
            </w:pPr>
            <w:r w:rsidRPr="00E901B2">
              <w:rPr>
                <w:rFonts w:ascii="Ebrima" w:hAnsi="Ebrima"/>
                <w:sz w:val="22"/>
                <w:szCs w:val="22"/>
              </w:rPr>
              <w:t>Nome:</w:t>
            </w:r>
            <w:r w:rsidR="00A75417">
              <w:rPr>
                <w:rFonts w:ascii="Ebrima" w:hAnsi="Ebrima"/>
                <w:sz w:val="22"/>
                <w:szCs w:val="22"/>
              </w:rPr>
              <w:t xml:space="preserve"> </w:t>
            </w:r>
            <w:r w:rsidR="00A75417" w:rsidRPr="003D4B3F">
              <w:rPr>
                <w:rFonts w:ascii="Ebrima" w:hAnsi="Ebrima" w:cstheme="minorHAnsi"/>
                <w:sz w:val="22"/>
                <w:szCs w:val="22"/>
              </w:rPr>
              <w:t>A</w:t>
            </w:r>
            <w:r w:rsidR="00A75417">
              <w:rPr>
                <w:rFonts w:ascii="Ebrima" w:hAnsi="Ebrima" w:cstheme="minorHAnsi"/>
                <w:sz w:val="22"/>
                <w:szCs w:val="22"/>
              </w:rPr>
              <w:t>ri Schmitz</w:t>
            </w:r>
          </w:p>
          <w:p w14:paraId="45B0DDED" w14:textId="6C3F0A8C" w:rsidR="00C17821" w:rsidRPr="00E901B2" w:rsidRDefault="00C17821" w:rsidP="002B0AB3">
            <w:pPr>
              <w:spacing w:line="276" w:lineRule="auto"/>
              <w:jc w:val="both"/>
              <w:rPr>
                <w:rFonts w:ascii="Ebrima" w:hAnsi="Ebrima"/>
                <w:sz w:val="22"/>
                <w:szCs w:val="22"/>
              </w:rPr>
            </w:pPr>
            <w:r w:rsidRPr="00E901B2">
              <w:rPr>
                <w:rFonts w:ascii="Ebrima" w:hAnsi="Ebrima"/>
                <w:sz w:val="22"/>
                <w:szCs w:val="22"/>
              </w:rPr>
              <w:t>Cargo:</w:t>
            </w:r>
            <w:r w:rsidR="00A75417">
              <w:rPr>
                <w:rFonts w:ascii="Ebrima" w:hAnsi="Ebrima"/>
                <w:sz w:val="22"/>
                <w:szCs w:val="22"/>
              </w:rPr>
              <w:t xml:space="preserve"> Diretor</w:t>
            </w:r>
          </w:p>
        </w:tc>
        <w:tc>
          <w:tcPr>
            <w:tcW w:w="900" w:type="dxa"/>
          </w:tcPr>
          <w:p w14:paraId="2D3EAA16" w14:textId="77777777" w:rsidR="00C17821" w:rsidRPr="00E901B2" w:rsidRDefault="00C17821" w:rsidP="002B0AB3">
            <w:pPr>
              <w:spacing w:line="276" w:lineRule="auto"/>
              <w:jc w:val="both"/>
              <w:rPr>
                <w:rFonts w:ascii="Ebrima" w:hAnsi="Ebrima"/>
                <w:sz w:val="22"/>
                <w:szCs w:val="22"/>
              </w:rPr>
            </w:pPr>
          </w:p>
        </w:tc>
        <w:tc>
          <w:tcPr>
            <w:tcW w:w="4115" w:type="dxa"/>
            <w:tcBorders>
              <w:top w:val="single" w:sz="4" w:space="0" w:color="auto"/>
            </w:tcBorders>
          </w:tcPr>
          <w:p w14:paraId="580FD16D" w14:textId="77777777" w:rsidR="00C17821" w:rsidRPr="00E901B2" w:rsidRDefault="00C17821" w:rsidP="002B0AB3">
            <w:pPr>
              <w:spacing w:line="276" w:lineRule="auto"/>
              <w:jc w:val="both"/>
              <w:rPr>
                <w:rFonts w:ascii="Ebrima" w:hAnsi="Ebrima"/>
                <w:sz w:val="22"/>
                <w:szCs w:val="22"/>
              </w:rPr>
            </w:pPr>
            <w:r w:rsidRPr="00E901B2">
              <w:rPr>
                <w:rFonts w:ascii="Ebrima" w:hAnsi="Ebrima"/>
                <w:sz w:val="22"/>
                <w:szCs w:val="22"/>
              </w:rPr>
              <w:t>Nome:</w:t>
            </w:r>
          </w:p>
          <w:p w14:paraId="71E22EB7" w14:textId="77777777" w:rsidR="00C17821" w:rsidRPr="00E901B2" w:rsidRDefault="00C17821" w:rsidP="002B0AB3">
            <w:pPr>
              <w:spacing w:line="276" w:lineRule="auto"/>
              <w:jc w:val="both"/>
              <w:rPr>
                <w:rFonts w:ascii="Ebrima" w:hAnsi="Ebrima"/>
                <w:sz w:val="22"/>
                <w:szCs w:val="22"/>
              </w:rPr>
            </w:pPr>
            <w:r w:rsidRPr="00E901B2">
              <w:rPr>
                <w:rFonts w:ascii="Ebrima" w:hAnsi="Ebrima"/>
                <w:sz w:val="22"/>
                <w:szCs w:val="22"/>
              </w:rPr>
              <w:t>Cargo:</w:t>
            </w:r>
          </w:p>
        </w:tc>
      </w:tr>
    </w:tbl>
    <w:p w14:paraId="32087E49" w14:textId="77777777" w:rsidR="00C17821" w:rsidRPr="00E901B2" w:rsidRDefault="00C17821" w:rsidP="002B0AB3">
      <w:pPr>
        <w:autoSpaceDE w:val="0"/>
        <w:autoSpaceDN w:val="0"/>
        <w:adjustRightInd w:val="0"/>
        <w:spacing w:line="276" w:lineRule="auto"/>
        <w:jc w:val="both"/>
        <w:rPr>
          <w:rFonts w:ascii="Ebrima" w:hAnsi="Ebrima"/>
          <w:sz w:val="22"/>
          <w:szCs w:val="22"/>
        </w:rPr>
      </w:pPr>
    </w:p>
    <w:p w14:paraId="0AE17B02" w14:textId="77777777" w:rsidR="008C4D6C" w:rsidRPr="00E97151" w:rsidRDefault="008C4D6C" w:rsidP="00E97151">
      <w:pPr>
        <w:spacing w:line="276" w:lineRule="auto"/>
        <w:jc w:val="center"/>
        <w:rPr>
          <w:rFonts w:ascii="Ebrima" w:hAnsi="Ebrima"/>
          <w:b/>
          <w:sz w:val="22"/>
        </w:rPr>
      </w:pPr>
    </w:p>
    <w:p w14:paraId="0738AFF5" w14:textId="77777777" w:rsidR="00BF306D" w:rsidRPr="002B0AB3" w:rsidRDefault="00BF306D" w:rsidP="002B0AB3">
      <w:pPr>
        <w:spacing w:line="276" w:lineRule="auto"/>
        <w:jc w:val="center"/>
        <w:rPr>
          <w:rFonts w:ascii="Ebrima" w:hAnsi="Ebrima"/>
          <w:sz w:val="22"/>
        </w:rPr>
      </w:pPr>
    </w:p>
    <w:sectPr w:rsidR="00BF306D" w:rsidRPr="002B0AB3" w:rsidSect="002270DC">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45C9D" w14:textId="77777777" w:rsidR="0003265F" w:rsidRDefault="0003265F" w:rsidP="004F633F">
      <w:r>
        <w:separator/>
      </w:r>
    </w:p>
  </w:endnote>
  <w:endnote w:type="continuationSeparator" w:id="0">
    <w:p w14:paraId="74F13250" w14:textId="77777777" w:rsidR="0003265F" w:rsidRDefault="0003265F" w:rsidP="004F633F">
      <w:r>
        <w:continuationSeparator/>
      </w:r>
    </w:p>
  </w:endnote>
  <w:endnote w:type="continuationNotice" w:id="1">
    <w:p w14:paraId="59FA8DC3" w14:textId="77777777" w:rsidR="0003265F" w:rsidRDefault="00032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3BD67D3D" w14:textId="47705103" w:rsidR="008E1691" w:rsidRPr="002B0AB3" w:rsidRDefault="008E1691" w:rsidP="002B0AB3">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3965A" w14:textId="77777777" w:rsidR="0003265F" w:rsidRDefault="0003265F" w:rsidP="004F633F">
      <w:r>
        <w:separator/>
      </w:r>
    </w:p>
  </w:footnote>
  <w:footnote w:type="continuationSeparator" w:id="0">
    <w:p w14:paraId="7683BCCB" w14:textId="77777777" w:rsidR="0003265F" w:rsidRDefault="0003265F" w:rsidP="004F633F">
      <w:r>
        <w:continuationSeparator/>
      </w:r>
    </w:p>
  </w:footnote>
  <w:footnote w:type="continuationNotice" w:id="1">
    <w:p w14:paraId="7BEEDB3B" w14:textId="77777777" w:rsidR="0003265F" w:rsidRDefault="000326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E6AB1" w14:textId="77777777" w:rsidR="008E1691" w:rsidRPr="002B0AB3" w:rsidRDefault="008E1691" w:rsidP="002B0AB3">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4C7AE5"/>
    <w:multiLevelType w:val="multilevel"/>
    <w:tmpl w:val="F62C9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31470D6"/>
    <w:multiLevelType w:val="multilevel"/>
    <w:tmpl w:val="32125D26"/>
    <w:lvl w:ilvl="0">
      <w:start w:val="5"/>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96B0DF7"/>
    <w:multiLevelType w:val="hybridMultilevel"/>
    <w:tmpl w:val="956015F2"/>
    <w:lvl w:ilvl="0" w:tplc="CA54A1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AA16717"/>
    <w:multiLevelType w:val="multilevel"/>
    <w:tmpl w:val="2FD2D18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C92B4D"/>
    <w:multiLevelType w:val="multilevel"/>
    <w:tmpl w:val="38081B38"/>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Trebuchet MS" w:hAnsi="Trebuchet M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7FA3B0B"/>
    <w:multiLevelType w:val="hybridMultilevel"/>
    <w:tmpl w:val="92C2BE7C"/>
    <w:lvl w:ilvl="0" w:tplc="04160017">
      <w:start w:val="1"/>
      <w:numFmt w:val="lowerLetter"/>
      <w:lvlText w:val="%1)"/>
      <w:lvlJc w:val="left"/>
      <w:pPr>
        <w:ind w:left="107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9"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0"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2"/>
  </w:num>
  <w:num w:numId="3">
    <w:abstractNumId w:val="43"/>
  </w:num>
  <w:num w:numId="4">
    <w:abstractNumId w:val="2"/>
  </w:num>
  <w:num w:numId="5">
    <w:abstractNumId w:val="42"/>
  </w:num>
  <w:num w:numId="6">
    <w:abstractNumId w:val="51"/>
  </w:num>
  <w:num w:numId="7">
    <w:abstractNumId w:val="37"/>
  </w:num>
  <w:num w:numId="8">
    <w:abstractNumId w:val="48"/>
  </w:num>
  <w:num w:numId="9">
    <w:abstractNumId w:val="24"/>
  </w:num>
  <w:num w:numId="10">
    <w:abstractNumId w:val="1"/>
  </w:num>
  <w:num w:numId="11">
    <w:abstractNumId w:val="48"/>
    <w:lvlOverride w:ilvl="0">
      <w:startOverride w:val="1"/>
    </w:lvlOverride>
  </w:num>
  <w:num w:numId="12">
    <w:abstractNumId w:val="49"/>
  </w:num>
  <w:num w:numId="13">
    <w:abstractNumId w:val="45"/>
  </w:num>
  <w:num w:numId="14">
    <w:abstractNumId w:val="3"/>
  </w:num>
  <w:num w:numId="15">
    <w:abstractNumId w:val="38"/>
  </w:num>
  <w:num w:numId="16">
    <w:abstractNumId w:val="34"/>
  </w:num>
  <w:num w:numId="17">
    <w:abstractNumId w:val="18"/>
  </w:num>
  <w:num w:numId="18">
    <w:abstractNumId w:val="8"/>
  </w:num>
  <w:num w:numId="19">
    <w:abstractNumId w:val="7"/>
  </w:num>
  <w:num w:numId="20">
    <w:abstractNumId w:val="22"/>
  </w:num>
  <w:num w:numId="21">
    <w:abstractNumId w:val="25"/>
  </w:num>
  <w:num w:numId="22">
    <w:abstractNumId w:val="36"/>
  </w:num>
  <w:num w:numId="23">
    <w:abstractNumId w:val="47"/>
  </w:num>
  <w:num w:numId="24">
    <w:abstractNumId w:val="19"/>
  </w:num>
  <w:num w:numId="25">
    <w:abstractNumId w:val="50"/>
  </w:num>
  <w:num w:numId="26">
    <w:abstractNumId w:val="4"/>
  </w:num>
  <w:num w:numId="27">
    <w:abstractNumId w:val="44"/>
  </w:num>
  <w:num w:numId="28">
    <w:abstractNumId w:val="15"/>
  </w:num>
  <w:num w:numId="29">
    <w:abstractNumId w:val="20"/>
  </w:num>
  <w:num w:numId="30">
    <w:abstractNumId w:val="30"/>
  </w:num>
  <w:num w:numId="31">
    <w:abstractNumId w:val="10"/>
  </w:num>
  <w:num w:numId="32">
    <w:abstractNumId w:val="0"/>
  </w:num>
  <w:num w:numId="33">
    <w:abstractNumId w:val="21"/>
  </w:num>
  <w:num w:numId="34">
    <w:abstractNumId w:val="14"/>
  </w:num>
  <w:num w:numId="35">
    <w:abstractNumId w:val="41"/>
  </w:num>
  <w:num w:numId="36">
    <w:abstractNumId w:val="29"/>
  </w:num>
  <w:num w:numId="37">
    <w:abstractNumId w:val="5"/>
  </w:num>
  <w:num w:numId="38">
    <w:abstractNumId w:val="40"/>
  </w:num>
  <w:num w:numId="39">
    <w:abstractNumId w:val="23"/>
  </w:num>
  <w:num w:numId="40">
    <w:abstractNumId w:val="6"/>
  </w:num>
  <w:num w:numId="41">
    <w:abstractNumId w:val="35"/>
  </w:num>
  <w:num w:numId="42">
    <w:abstractNumId w:val="33"/>
  </w:num>
  <w:num w:numId="43">
    <w:abstractNumId w:val="11"/>
  </w:num>
  <w:num w:numId="44">
    <w:abstractNumId w:val="17"/>
  </w:num>
  <w:num w:numId="45">
    <w:abstractNumId w:val="39"/>
  </w:num>
  <w:num w:numId="46">
    <w:abstractNumId w:val="12"/>
  </w:num>
  <w:num w:numId="47">
    <w:abstractNumId w:val="31"/>
  </w:num>
  <w:num w:numId="48">
    <w:abstractNumId w:val="26"/>
  </w:num>
  <w:num w:numId="49">
    <w:abstractNumId w:val="28"/>
  </w:num>
  <w:num w:numId="50">
    <w:abstractNumId w:val="27"/>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num>
  <w:num w:numId="53">
    <w:abstractNumId w:val="13"/>
  </w:num>
  <w:num w:numId="54">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3CD"/>
    <w:rsid w:val="00001ADC"/>
    <w:rsid w:val="00002050"/>
    <w:rsid w:val="000023E1"/>
    <w:rsid w:val="00003052"/>
    <w:rsid w:val="00003874"/>
    <w:rsid w:val="00003C00"/>
    <w:rsid w:val="00004CD5"/>
    <w:rsid w:val="0000660B"/>
    <w:rsid w:val="000068B4"/>
    <w:rsid w:val="00006EBB"/>
    <w:rsid w:val="00006F61"/>
    <w:rsid w:val="00007609"/>
    <w:rsid w:val="00007F78"/>
    <w:rsid w:val="00010264"/>
    <w:rsid w:val="0001062D"/>
    <w:rsid w:val="00011525"/>
    <w:rsid w:val="00011894"/>
    <w:rsid w:val="000128D3"/>
    <w:rsid w:val="00012ABC"/>
    <w:rsid w:val="00012F84"/>
    <w:rsid w:val="00013707"/>
    <w:rsid w:val="00013A30"/>
    <w:rsid w:val="00013DCC"/>
    <w:rsid w:val="0001471A"/>
    <w:rsid w:val="00015898"/>
    <w:rsid w:val="00015A96"/>
    <w:rsid w:val="00015E9F"/>
    <w:rsid w:val="00017940"/>
    <w:rsid w:val="00017A72"/>
    <w:rsid w:val="00017CD1"/>
    <w:rsid w:val="00021BF2"/>
    <w:rsid w:val="0002285F"/>
    <w:rsid w:val="00022883"/>
    <w:rsid w:val="00022F53"/>
    <w:rsid w:val="000233BE"/>
    <w:rsid w:val="0002347F"/>
    <w:rsid w:val="00023722"/>
    <w:rsid w:val="00024368"/>
    <w:rsid w:val="000247C8"/>
    <w:rsid w:val="00024C64"/>
    <w:rsid w:val="000260FD"/>
    <w:rsid w:val="000275F8"/>
    <w:rsid w:val="00027FA1"/>
    <w:rsid w:val="00030260"/>
    <w:rsid w:val="0003037D"/>
    <w:rsid w:val="00030BBB"/>
    <w:rsid w:val="0003109D"/>
    <w:rsid w:val="0003238A"/>
    <w:rsid w:val="0003265F"/>
    <w:rsid w:val="0003271D"/>
    <w:rsid w:val="00032992"/>
    <w:rsid w:val="0003353C"/>
    <w:rsid w:val="0003396C"/>
    <w:rsid w:val="00035E49"/>
    <w:rsid w:val="000367BE"/>
    <w:rsid w:val="000368D7"/>
    <w:rsid w:val="00036AD4"/>
    <w:rsid w:val="00036F28"/>
    <w:rsid w:val="0003710A"/>
    <w:rsid w:val="0003718D"/>
    <w:rsid w:val="00037FF3"/>
    <w:rsid w:val="00040FB8"/>
    <w:rsid w:val="00041401"/>
    <w:rsid w:val="000424DD"/>
    <w:rsid w:val="00042A7F"/>
    <w:rsid w:val="0004309F"/>
    <w:rsid w:val="000436B5"/>
    <w:rsid w:val="000447B9"/>
    <w:rsid w:val="00044D51"/>
    <w:rsid w:val="00044DCD"/>
    <w:rsid w:val="000454B2"/>
    <w:rsid w:val="00045BF5"/>
    <w:rsid w:val="000465D7"/>
    <w:rsid w:val="000465E8"/>
    <w:rsid w:val="00046D2C"/>
    <w:rsid w:val="00050AB2"/>
    <w:rsid w:val="00053CEF"/>
    <w:rsid w:val="00054178"/>
    <w:rsid w:val="0005486A"/>
    <w:rsid w:val="00054D0C"/>
    <w:rsid w:val="000550BB"/>
    <w:rsid w:val="000578D0"/>
    <w:rsid w:val="00057EE8"/>
    <w:rsid w:val="0006042E"/>
    <w:rsid w:val="00060553"/>
    <w:rsid w:val="00062ADA"/>
    <w:rsid w:val="00062BAA"/>
    <w:rsid w:val="00063326"/>
    <w:rsid w:val="0006369F"/>
    <w:rsid w:val="00063FDB"/>
    <w:rsid w:val="000646A0"/>
    <w:rsid w:val="000647EB"/>
    <w:rsid w:val="00064E6B"/>
    <w:rsid w:val="000657BF"/>
    <w:rsid w:val="00065D2C"/>
    <w:rsid w:val="000662B3"/>
    <w:rsid w:val="000662F0"/>
    <w:rsid w:val="00066675"/>
    <w:rsid w:val="0007020F"/>
    <w:rsid w:val="000719E4"/>
    <w:rsid w:val="000720F8"/>
    <w:rsid w:val="000728DE"/>
    <w:rsid w:val="000733CC"/>
    <w:rsid w:val="00073573"/>
    <w:rsid w:val="00075C72"/>
    <w:rsid w:val="00076668"/>
    <w:rsid w:val="00076A07"/>
    <w:rsid w:val="00076E10"/>
    <w:rsid w:val="00076F2E"/>
    <w:rsid w:val="00080D23"/>
    <w:rsid w:val="00081E01"/>
    <w:rsid w:val="0008239D"/>
    <w:rsid w:val="00082BDF"/>
    <w:rsid w:val="0008326E"/>
    <w:rsid w:val="0008347A"/>
    <w:rsid w:val="00085037"/>
    <w:rsid w:val="00085DD0"/>
    <w:rsid w:val="000861E8"/>
    <w:rsid w:val="00087396"/>
    <w:rsid w:val="00087B20"/>
    <w:rsid w:val="0009043D"/>
    <w:rsid w:val="00091F3A"/>
    <w:rsid w:val="0009201A"/>
    <w:rsid w:val="00093DA5"/>
    <w:rsid w:val="000947CE"/>
    <w:rsid w:val="00094D27"/>
    <w:rsid w:val="000950AE"/>
    <w:rsid w:val="000953BF"/>
    <w:rsid w:val="000961D3"/>
    <w:rsid w:val="00096A24"/>
    <w:rsid w:val="0009765B"/>
    <w:rsid w:val="000A0441"/>
    <w:rsid w:val="000A0F4B"/>
    <w:rsid w:val="000A1341"/>
    <w:rsid w:val="000A1496"/>
    <w:rsid w:val="000A2371"/>
    <w:rsid w:val="000A2B1D"/>
    <w:rsid w:val="000A3752"/>
    <w:rsid w:val="000A431B"/>
    <w:rsid w:val="000A49F2"/>
    <w:rsid w:val="000A5312"/>
    <w:rsid w:val="000A53F6"/>
    <w:rsid w:val="000A5719"/>
    <w:rsid w:val="000A60D0"/>
    <w:rsid w:val="000A6B83"/>
    <w:rsid w:val="000A7357"/>
    <w:rsid w:val="000A780B"/>
    <w:rsid w:val="000A7B35"/>
    <w:rsid w:val="000B027E"/>
    <w:rsid w:val="000B1191"/>
    <w:rsid w:val="000B15DE"/>
    <w:rsid w:val="000B202D"/>
    <w:rsid w:val="000B21DB"/>
    <w:rsid w:val="000B409A"/>
    <w:rsid w:val="000B5618"/>
    <w:rsid w:val="000B64E7"/>
    <w:rsid w:val="000B7488"/>
    <w:rsid w:val="000B7928"/>
    <w:rsid w:val="000C0562"/>
    <w:rsid w:val="000C0E29"/>
    <w:rsid w:val="000C17D4"/>
    <w:rsid w:val="000C1A92"/>
    <w:rsid w:val="000C3CEE"/>
    <w:rsid w:val="000C4023"/>
    <w:rsid w:val="000C47A3"/>
    <w:rsid w:val="000C57BA"/>
    <w:rsid w:val="000C592F"/>
    <w:rsid w:val="000C5E1A"/>
    <w:rsid w:val="000C68C5"/>
    <w:rsid w:val="000C6DBD"/>
    <w:rsid w:val="000C6EA8"/>
    <w:rsid w:val="000C6F55"/>
    <w:rsid w:val="000D02F4"/>
    <w:rsid w:val="000D0A71"/>
    <w:rsid w:val="000D0F62"/>
    <w:rsid w:val="000D1EF2"/>
    <w:rsid w:val="000D265D"/>
    <w:rsid w:val="000D2AA0"/>
    <w:rsid w:val="000D306F"/>
    <w:rsid w:val="000D3806"/>
    <w:rsid w:val="000D519A"/>
    <w:rsid w:val="000D5F8D"/>
    <w:rsid w:val="000D6088"/>
    <w:rsid w:val="000D6FBE"/>
    <w:rsid w:val="000D712E"/>
    <w:rsid w:val="000E1991"/>
    <w:rsid w:val="000E2D11"/>
    <w:rsid w:val="000E32A1"/>
    <w:rsid w:val="000E38A1"/>
    <w:rsid w:val="000E47D9"/>
    <w:rsid w:val="000E4D3A"/>
    <w:rsid w:val="000E6207"/>
    <w:rsid w:val="000E7491"/>
    <w:rsid w:val="000E7C4A"/>
    <w:rsid w:val="000F13DB"/>
    <w:rsid w:val="000F3611"/>
    <w:rsid w:val="000F38C2"/>
    <w:rsid w:val="000F534C"/>
    <w:rsid w:val="000F5DB3"/>
    <w:rsid w:val="000F672E"/>
    <w:rsid w:val="000F68E4"/>
    <w:rsid w:val="000F7152"/>
    <w:rsid w:val="000F7220"/>
    <w:rsid w:val="000F735F"/>
    <w:rsid w:val="000F7F3A"/>
    <w:rsid w:val="001006B5"/>
    <w:rsid w:val="00100D13"/>
    <w:rsid w:val="00101160"/>
    <w:rsid w:val="001021F6"/>
    <w:rsid w:val="0010230C"/>
    <w:rsid w:val="00103F64"/>
    <w:rsid w:val="00104A64"/>
    <w:rsid w:val="00104C61"/>
    <w:rsid w:val="00105297"/>
    <w:rsid w:val="00106107"/>
    <w:rsid w:val="00106B30"/>
    <w:rsid w:val="00106BF3"/>
    <w:rsid w:val="00107280"/>
    <w:rsid w:val="00107425"/>
    <w:rsid w:val="00111310"/>
    <w:rsid w:val="0011144F"/>
    <w:rsid w:val="00111A88"/>
    <w:rsid w:val="00111BDC"/>
    <w:rsid w:val="00111D65"/>
    <w:rsid w:val="00111E8F"/>
    <w:rsid w:val="001126FD"/>
    <w:rsid w:val="00113002"/>
    <w:rsid w:val="00113820"/>
    <w:rsid w:val="001139A1"/>
    <w:rsid w:val="001141B7"/>
    <w:rsid w:val="00114A01"/>
    <w:rsid w:val="0011563B"/>
    <w:rsid w:val="00115E19"/>
    <w:rsid w:val="00115E7A"/>
    <w:rsid w:val="001163F7"/>
    <w:rsid w:val="00116AE1"/>
    <w:rsid w:val="00117E43"/>
    <w:rsid w:val="00121294"/>
    <w:rsid w:val="00121824"/>
    <w:rsid w:val="00121CAA"/>
    <w:rsid w:val="001225B6"/>
    <w:rsid w:val="00122F31"/>
    <w:rsid w:val="00123385"/>
    <w:rsid w:val="00123B4A"/>
    <w:rsid w:val="0012475D"/>
    <w:rsid w:val="001248EB"/>
    <w:rsid w:val="00124955"/>
    <w:rsid w:val="00124D96"/>
    <w:rsid w:val="0012547D"/>
    <w:rsid w:val="00126FA8"/>
    <w:rsid w:val="00132F24"/>
    <w:rsid w:val="00132FA0"/>
    <w:rsid w:val="00133092"/>
    <w:rsid w:val="0013314C"/>
    <w:rsid w:val="00133888"/>
    <w:rsid w:val="001339EF"/>
    <w:rsid w:val="00135F13"/>
    <w:rsid w:val="001363CA"/>
    <w:rsid w:val="00136830"/>
    <w:rsid w:val="00136E02"/>
    <w:rsid w:val="00136F29"/>
    <w:rsid w:val="00137BDB"/>
    <w:rsid w:val="00140FDA"/>
    <w:rsid w:val="00142548"/>
    <w:rsid w:val="00142BB2"/>
    <w:rsid w:val="00142BCA"/>
    <w:rsid w:val="00143018"/>
    <w:rsid w:val="00144FEA"/>
    <w:rsid w:val="00145F48"/>
    <w:rsid w:val="0015034D"/>
    <w:rsid w:val="001516C4"/>
    <w:rsid w:val="001519B5"/>
    <w:rsid w:val="00151E7C"/>
    <w:rsid w:val="001530BE"/>
    <w:rsid w:val="00153291"/>
    <w:rsid w:val="0015358C"/>
    <w:rsid w:val="0015388F"/>
    <w:rsid w:val="001538C2"/>
    <w:rsid w:val="0015394E"/>
    <w:rsid w:val="001546FF"/>
    <w:rsid w:val="0015516B"/>
    <w:rsid w:val="001552D4"/>
    <w:rsid w:val="00155ABE"/>
    <w:rsid w:val="001563E0"/>
    <w:rsid w:val="0015659C"/>
    <w:rsid w:val="0015748A"/>
    <w:rsid w:val="0015790D"/>
    <w:rsid w:val="00157CEF"/>
    <w:rsid w:val="00157DF5"/>
    <w:rsid w:val="00157F23"/>
    <w:rsid w:val="0016067A"/>
    <w:rsid w:val="001614B1"/>
    <w:rsid w:val="00161FA7"/>
    <w:rsid w:val="001627B7"/>
    <w:rsid w:val="00162DE4"/>
    <w:rsid w:val="00162FE1"/>
    <w:rsid w:val="0016376F"/>
    <w:rsid w:val="00163CDE"/>
    <w:rsid w:val="00163E40"/>
    <w:rsid w:val="00165053"/>
    <w:rsid w:val="0016516A"/>
    <w:rsid w:val="001656BA"/>
    <w:rsid w:val="001660C9"/>
    <w:rsid w:val="00166618"/>
    <w:rsid w:val="00167791"/>
    <w:rsid w:val="00167D00"/>
    <w:rsid w:val="00167F34"/>
    <w:rsid w:val="0017041D"/>
    <w:rsid w:val="00171818"/>
    <w:rsid w:val="001726C5"/>
    <w:rsid w:val="001728DC"/>
    <w:rsid w:val="00172DB1"/>
    <w:rsid w:val="001733C9"/>
    <w:rsid w:val="001734B3"/>
    <w:rsid w:val="00174503"/>
    <w:rsid w:val="0017484D"/>
    <w:rsid w:val="001748D0"/>
    <w:rsid w:val="00174BC7"/>
    <w:rsid w:val="00174C0C"/>
    <w:rsid w:val="001756DF"/>
    <w:rsid w:val="00176422"/>
    <w:rsid w:val="001764E8"/>
    <w:rsid w:val="00176571"/>
    <w:rsid w:val="00176D93"/>
    <w:rsid w:val="001774EB"/>
    <w:rsid w:val="001808E4"/>
    <w:rsid w:val="001815F6"/>
    <w:rsid w:val="0018230B"/>
    <w:rsid w:val="00182657"/>
    <w:rsid w:val="001832A2"/>
    <w:rsid w:val="0018358D"/>
    <w:rsid w:val="0018389D"/>
    <w:rsid w:val="001844B6"/>
    <w:rsid w:val="00185142"/>
    <w:rsid w:val="00186136"/>
    <w:rsid w:val="001866C2"/>
    <w:rsid w:val="001879F7"/>
    <w:rsid w:val="0019107C"/>
    <w:rsid w:val="00191881"/>
    <w:rsid w:val="001920C7"/>
    <w:rsid w:val="001920FC"/>
    <w:rsid w:val="00192275"/>
    <w:rsid w:val="00192D73"/>
    <w:rsid w:val="001940DC"/>
    <w:rsid w:val="0019439A"/>
    <w:rsid w:val="00194C35"/>
    <w:rsid w:val="00194EE6"/>
    <w:rsid w:val="001964D9"/>
    <w:rsid w:val="00196C6C"/>
    <w:rsid w:val="00197018"/>
    <w:rsid w:val="00197D6A"/>
    <w:rsid w:val="00197E54"/>
    <w:rsid w:val="001A07F7"/>
    <w:rsid w:val="001A0FF2"/>
    <w:rsid w:val="001A12C3"/>
    <w:rsid w:val="001A157F"/>
    <w:rsid w:val="001A2965"/>
    <w:rsid w:val="001A30EA"/>
    <w:rsid w:val="001A3D7E"/>
    <w:rsid w:val="001A49E0"/>
    <w:rsid w:val="001A4B72"/>
    <w:rsid w:val="001A4BBF"/>
    <w:rsid w:val="001A5A1E"/>
    <w:rsid w:val="001A678E"/>
    <w:rsid w:val="001A7049"/>
    <w:rsid w:val="001A76CD"/>
    <w:rsid w:val="001A7AAE"/>
    <w:rsid w:val="001A7D08"/>
    <w:rsid w:val="001B05D0"/>
    <w:rsid w:val="001B0C8B"/>
    <w:rsid w:val="001B0CF1"/>
    <w:rsid w:val="001B1388"/>
    <w:rsid w:val="001B1C1E"/>
    <w:rsid w:val="001B305F"/>
    <w:rsid w:val="001B3846"/>
    <w:rsid w:val="001B384F"/>
    <w:rsid w:val="001B3A54"/>
    <w:rsid w:val="001B457C"/>
    <w:rsid w:val="001B5287"/>
    <w:rsid w:val="001B59A8"/>
    <w:rsid w:val="001B5F79"/>
    <w:rsid w:val="001B750F"/>
    <w:rsid w:val="001B7AD3"/>
    <w:rsid w:val="001C0189"/>
    <w:rsid w:val="001C15FF"/>
    <w:rsid w:val="001C1F77"/>
    <w:rsid w:val="001C2376"/>
    <w:rsid w:val="001C2423"/>
    <w:rsid w:val="001C29AB"/>
    <w:rsid w:val="001C2B98"/>
    <w:rsid w:val="001C50F6"/>
    <w:rsid w:val="001C5E52"/>
    <w:rsid w:val="001C5F90"/>
    <w:rsid w:val="001C701A"/>
    <w:rsid w:val="001C7A74"/>
    <w:rsid w:val="001D0BAC"/>
    <w:rsid w:val="001D0D0D"/>
    <w:rsid w:val="001D0D1A"/>
    <w:rsid w:val="001D1513"/>
    <w:rsid w:val="001D18D8"/>
    <w:rsid w:val="001D1CDD"/>
    <w:rsid w:val="001D2437"/>
    <w:rsid w:val="001D3995"/>
    <w:rsid w:val="001D47F7"/>
    <w:rsid w:val="001D49C8"/>
    <w:rsid w:val="001D6721"/>
    <w:rsid w:val="001D72E0"/>
    <w:rsid w:val="001D7634"/>
    <w:rsid w:val="001D79DF"/>
    <w:rsid w:val="001E07A5"/>
    <w:rsid w:val="001E30D7"/>
    <w:rsid w:val="001E3779"/>
    <w:rsid w:val="001E4B3C"/>
    <w:rsid w:val="001E59C0"/>
    <w:rsid w:val="001E5C2D"/>
    <w:rsid w:val="001E5EBF"/>
    <w:rsid w:val="001E6779"/>
    <w:rsid w:val="001E67B3"/>
    <w:rsid w:val="001E75BB"/>
    <w:rsid w:val="001E783F"/>
    <w:rsid w:val="001E7848"/>
    <w:rsid w:val="001F0561"/>
    <w:rsid w:val="001F0C9E"/>
    <w:rsid w:val="001F0E87"/>
    <w:rsid w:val="001F43E5"/>
    <w:rsid w:val="001F49DC"/>
    <w:rsid w:val="001F50B8"/>
    <w:rsid w:val="001F53D7"/>
    <w:rsid w:val="001F6499"/>
    <w:rsid w:val="002003D6"/>
    <w:rsid w:val="00201495"/>
    <w:rsid w:val="00201715"/>
    <w:rsid w:val="00202498"/>
    <w:rsid w:val="00202E6D"/>
    <w:rsid w:val="002048FB"/>
    <w:rsid w:val="00206088"/>
    <w:rsid w:val="0020636E"/>
    <w:rsid w:val="00206986"/>
    <w:rsid w:val="002071D7"/>
    <w:rsid w:val="00210294"/>
    <w:rsid w:val="0021065C"/>
    <w:rsid w:val="002107B3"/>
    <w:rsid w:val="002118BF"/>
    <w:rsid w:val="00211BD6"/>
    <w:rsid w:val="00212CA4"/>
    <w:rsid w:val="00212FED"/>
    <w:rsid w:val="00213374"/>
    <w:rsid w:val="0021359F"/>
    <w:rsid w:val="0021429B"/>
    <w:rsid w:val="0021476F"/>
    <w:rsid w:val="00214C58"/>
    <w:rsid w:val="0021576C"/>
    <w:rsid w:val="002161ED"/>
    <w:rsid w:val="002165DE"/>
    <w:rsid w:val="0021671A"/>
    <w:rsid w:val="00221BE8"/>
    <w:rsid w:val="00222ACE"/>
    <w:rsid w:val="00222CE4"/>
    <w:rsid w:val="0022301B"/>
    <w:rsid w:val="00225D36"/>
    <w:rsid w:val="002270DC"/>
    <w:rsid w:val="00230358"/>
    <w:rsid w:val="002307AD"/>
    <w:rsid w:val="00230D22"/>
    <w:rsid w:val="002318BF"/>
    <w:rsid w:val="00231CDD"/>
    <w:rsid w:val="00232BBA"/>
    <w:rsid w:val="0023433B"/>
    <w:rsid w:val="00234484"/>
    <w:rsid w:val="00234B92"/>
    <w:rsid w:val="002358B1"/>
    <w:rsid w:val="002375A9"/>
    <w:rsid w:val="00240F09"/>
    <w:rsid w:val="002410AB"/>
    <w:rsid w:val="00241737"/>
    <w:rsid w:val="00241E43"/>
    <w:rsid w:val="002420DF"/>
    <w:rsid w:val="002424FC"/>
    <w:rsid w:val="00243974"/>
    <w:rsid w:val="00245E49"/>
    <w:rsid w:val="002466B7"/>
    <w:rsid w:val="00246C75"/>
    <w:rsid w:val="00247720"/>
    <w:rsid w:val="00247965"/>
    <w:rsid w:val="00247C2F"/>
    <w:rsid w:val="00250344"/>
    <w:rsid w:val="002507FE"/>
    <w:rsid w:val="00250A47"/>
    <w:rsid w:val="00250B49"/>
    <w:rsid w:val="002511A4"/>
    <w:rsid w:val="002524CE"/>
    <w:rsid w:val="00255239"/>
    <w:rsid w:val="002554C9"/>
    <w:rsid w:val="002555F0"/>
    <w:rsid w:val="002559DF"/>
    <w:rsid w:val="00255A9C"/>
    <w:rsid w:val="00256942"/>
    <w:rsid w:val="00256B91"/>
    <w:rsid w:val="00256C59"/>
    <w:rsid w:val="002571F5"/>
    <w:rsid w:val="00257C47"/>
    <w:rsid w:val="00257EB8"/>
    <w:rsid w:val="00260686"/>
    <w:rsid w:val="002617ED"/>
    <w:rsid w:val="00261D49"/>
    <w:rsid w:val="0026268F"/>
    <w:rsid w:val="002639A1"/>
    <w:rsid w:val="00263A81"/>
    <w:rsid w:val="00264334"/>
    <w:rsid w:val="002651AD"/>
    <w:rsid w:val="002653E8"/>
    <w:rsid w:val="00265A2B"/>
    <w:rsid w:val="00266742"/>
    <w:rsid w:val="002669A0"/>
    <w:rsid w:val="00267295"/>
    <w:rsid w:val="0026797B"/>
    <w:rsid w:val="002714AB"/>
    <w:rsid w:val="002717AD"/>
    <w:rsid w:val="00271F75"/>
    <w:rsid w:val="002733BF"/>
    <w:rsid w:val="00273B69"/>
    <w:rsid w:val="00273D17"/>
    <w:rsid w:val="00273D1B"/>
    <w:rsid w:val="00273E52"/>
    <w:rsid w:val="0027421D"/>
    <w:rsid w:val="002744DF"/>
    <w:rsid w:val="00274C48"/>
    <w:rsid w:val="00275047"/>
    <w:rsid w:val="00275DB3"/>
    <w:rsid w:val="00276327"/>
    <w:rsid w:val="00276B55"/>
    <w:rsid w:val="002771E0"/>
    <w:rsid w:val="00277F54"/>
    <w:rsid w:val="00280A59"/>
    <w:rsid w:val="00282346"/>
    <w:rsid w:val="00282E4D"/>
    <w:rsid w:val="00282E69"/>
    <w:rsid w:val="00282E83"/>
    <w:rsid w:val="00283441"/>
    <w:rsid w:val="00283A05"/>
    <w:rsid w:val="00283B79"/>
    <w:rsid w:val="002845C4"/>
    <w:rsid w:val="00284861"/>
    <w:rsid w:val="0028523A"/>
    <w:rsid w:val="00285EDF"/>
    <w:rsid w:val="00285FC2"/>
    <w:rsid w:val="00286232"/>
    <w:rsid w:val="00286426"/>
    <w:rsid w:val="002867C2"/>
    <w:rsid w:val="00287AE9"/>
    <w:rsid w:val="00287E27"/>
    <w:rsid w:val="0029062F"/>
    <w:rsid w:val="0029205F"/>
    <w:rsid w:val="00293240"/>
    <w:rsid w:val="00293735"/>
    <w:rsid w:val="00294841"/>
    <w:rsid w:val="00294DD7"/>
    <w:rsid w:val="00294EC5"/>
    <w:rsid w:val="00295166"/>
    <w:rsid w:val="00295A46"/>
    <w:rsid w:val="002978A0"/>
    <w:rsid w:val="002A060F"/>
    <w:rsid w:val="002A0693"/>
    <w:rsid w:val="002A1102"/>
    <w:rsid w:val="002A19B2"/>
    <w:rsid w:val="002A2BF7"/>
    <w:rsid w:val="002A3340"/>
    <w:rsid w:val="002A434B"/>
    <w:rsid w:val="002A45E7"/>
    <w:rsid w:val="002A4E30"/>
    <w:rsid w:val="002A540D"/>
    <w:rsid w:val="002A666B"/>
    <w:rsid w:val="002A727B"/>
    <w:rsid w:val="002A753F"/>
    <w:rsid w:val="002A766B"/>
    <w:rsid w:val="002A7DE7"/>
    <w:rsid w:val="002B0AB3"/>
    <w:rsid w:val="002B0F94"/>
    <w:rsid w:val="002B1A9E"/>
    <w:rsid w:val="002B2159"/>
    <w:rsid w:val="002B39DC"/>
    <w:rsid w:val="002B4307"/>
    <w:rsid w:val="002B46BC"/>
    <w:rsid w:val="002B4A20"/>
    <w:rsid w:val="002B51E9"/>
    <w:rsid w:val="002B57D2"/>
    <w:rsid w:val="002B67D1"/>
    <w:rsid w:val="002C097E"/>
    <w:rsid w:val="002C0D78"/>
    <w:rsid w:val="002C1556"/>
    <w:rsid w:val="002C1804"/>
    <w:rsid w:val="002C1CFA"/>
    <w:rsid w:val="002C203F"/>
    <w:rsid w:val="002C2F27"/>
    <w:rsid w:val="002C2FA6"/>
    <w:rsid w:val="002C4C4C"/>
    <w:rsid w:val="002C5FB2"/>
    <w:rsid w:val="002C6899"/>
    <w:rsid w:val="002C70AC"/>
    <w:rsid w:val="002C7717"/>
    <w:rsid w:val="002C795B"/>
    <w:rsid w:val="002D0BC1"/>
    <w:rsid w:val="002D11AE"/>
    <w:rsid w:val="002D177E"/>
    <w:rsid w:val="002D2199"/>
    <w:rsid w:val="002D23FF"/>
    <w:rsid w:val="002D30C6"/>
    <w:rsid w:val="002D4AB5"/>
    <w:rsid w:val="002D4C3B"/>
    <w:rsid w:val="002D521D"/>
    <w:rsid w:val="002D5390"/>
    <w:rsid w:val="002E1012"/>
    <w:rsid w:val="002E1473"/>
    <w:rsid w:val="002E1AA6"/>
    <w:rsid w:val="002E24C7"/>
    <w:rsid w:val="002E30F3"/>
    <w:rsid w:val="002E389A"/>
    <w:rsid w:val="002E43F6"/>
    <w:rsid w:val="002E4771"/>
    <w:rsid w:val="002E4ED0"/>
    <w:rsid w:val="002E68A4"/>
    <w:rsid w:val="002E6D74"/>
    <w:rsid w:val="002E7087"/>
    <w:rsid w:val="002E77D4"/>
    <w:rsid w:val="002E7CE7"/>
    <w:rsid w:val="002E7D16"/>
    <w:rsid w:val="002F06A4"/>
    <w:rsid w:val="002F09F5"/>
    <w:rsid w:val="002F0E12"/>
    <w:rsid w:val="002F109F"/>
    <w:rsid w:val="002F4283"/>
    <w:rsid w:val="002F481C"/>
    <w:rsid w:val="002F4AA8"/>
    <w:rsid w:val="002F4BF5"/>
    <w:rsid w:val="002F4E3A"/>
    <w:rsid w:val="002F558F"/>
    <w:rsid w:val="00301082"/>
    <w:rsid w:val="003012F8"/>
    <w:rsid w:val="00301AB6"/>
    <w:rsid w:val="0030258D"/>
    <w:rsid w:val="003036BF"/>
    <w:rsid w:val="00303889"/>
    <w:rsid w:val="00303F06"/>
    <w:rsid w:val="0030400F"/>
    <w:rsid w:val="0030449C"/>
    <w:rsid w:val="003044C0"/>
    <w:rsid w:val="003060FF"/>
    <w:rsid w:val="00306EF8"/>
    <w:rsid w:val="00307112"/>
    <w:rsid w:val="00307230"/>
    <w:rsid w:val="003073C8"/>
    <w:rsid w:val="00310184"/>
    <w:rsid w:val="00310474"/>
    <w:rsid w:val="0031097F"/>
    <w:rsid w:val="00310CA4"/>
    <w:rsid w:val="0031139D"/>
    <w:rsid w:val="0031163D"/>
    <w:rsid w:val="00311951"/>
    <w:rsid w:val="00311FA5"/>
    <w:rsid w:val="00313FF9"/>
    <w:rsid w:val="00314124"/>
    <w:rsid w:val="0031440B"/>
    <w:rsid w:val="003144E4"/>
    <w:rsid w:val="003151CB"/>
    <w:rsid w:val="003162BE"/>
    <w:rsid w:val="00316B53"/>
    <w:rsid w:val="00316BDC"/>
    <w:rsid w:val="003174E3"/>
    <w:rsid w:val="0032076E"/>
    <w:rsid w:val="0032109B"/>
    <w:rsid w:val="003221F1"/>
    <w:rsid w:val="0032297A"/>
    <w:rsid w:val="00322A55"/>
    <w:rsid w:val="00322DD8"/>
    <w:rsid w:val="003231D9"/>
    <w:rsid w:val="003235BF"/>
    <w:rsid w:val="003250ED"/>
    <w:rsid w:val="0032605F"/>
    <w:rsid w:val="0032766B"/>
    <w:rsid w:val="00327BD7"/>
    <w:rsid w:val="00327E9C"/>
    <w:rsid w:val="003301C2"/>
    <w:rsid w:val="00330AC1"/>
    <w:rsid w:val="00332082"/>
    <w:rsid w:val="003335C7"/>
    <w:rsid w:val="003339DD"/>
    <w:rsid w:val="00335347"/>
    <w:rsid w:val="003357D7"/>
    <w:rsid w:val="00335CCF"/>
    <w:rsid w:val="003364BE"/>
    <w:rsid w:val="00337BCD"/>
    <w:rsid w:val="003401FB"/>
    <w:rsid w:val="00340617"/>
    <w:rsid w:val="00341B6C"/>
    <w:rsid w:val="00342DD7"/>
    <w:rsid w:val="00343182"/>
    <w:rsid w:val="003432B7"/>
    <w:rsid w:val="00343B69"/>
    <w:rsid w:val="003440FB"/>
    <w:rsid w:val="003446F6"/>
    <w:rsid w:val="00344B32"/>
    <w:rsid w:val="00347EB3"/>
    <w:rsid w:val="003515E7"/>
    <w:rsid w:val="00351837"/>
    <w:rsid w:val="003526FE"/>
    <w:rsid w:val="00352947"/>
    <w:rsid w:val="00353520"/>
    <w:rsid w:val="0035478C"/>
    <w:rsid w:val="00355777"/>
    <w:rsid w:val="00355FDC"/>
    <w:rsid w:val="00356A2D"/>
    <w:rsid w:val="00356BE7"/>
    <w:rsid w:val="00360683"/>
    <w:rsid w:val="00361531"/>
    <w:rsid w:val="003617FE"/>
    <w:rsid w:val="00363660"/>
    <w:rsid w:val="00363747"/>
    <w:rsid w:val="00363A56"/>
    <w:rsid w:val="003651B3"/>
    <w:rsid w:val="0036541E"/>
    <w:rsid w:val="00365EE4"/>
    <w:rsid w:val="003672FC"/>
    <w:rsid w:val="00367394"/>
    <w:rsid w:val="00367AEB"/>
    <w:rsid w:val="00367BE2"/>
    <w:rsid w:val="003708E3"/>
    <w:rsid w:val="00370A81"/>
    <w:rsid w:val="00370D6B"/>
    <w:rsid w:val="003711CF"/>
    <w:rsid w:val="00371744"/>
    <w:rsid w:val="00372307"/>
    <w:rsid w:val="003724E3"/>
    <w:rsid w:val="003730D7"/>
    <w:rsid w:val="0037369C"/>
    <w:rsid w:val="00373FAD"/>
    <w:rsid w:val="0037456E"/>
    <w:rsid w:val="00374AA9"/>
    <w:rsid w:val="00374D48"/>
    <w:rsid w:val="00375090"/>
    <w:rsid w:val="003751E1"/>
    <w:rsid w:val="003771E5"/>
    <w:rsid w:val="0037728E"/>
    <w:rsid w:val="003774B5"/>
    <w:rsid w:val="003778FC"/>
    <w:rsid w:val="00377F36"/>
    <w:rsid w:val="00381217"/>
    <w:rsid w:val="00383162"/>
    <w:rsid w:val="003842AB"/>
    <w:rsid w:val="003846C9"/>
    <w:rsid w:val="003848C5"/>
    <w:rsid w:val="00384B57"/>
    <w:rsid w:val="003854C2"/>
    <w:rsid w:val="003857D2"/>
    <w:rsid w:val="0038588B"/>
    <w:rsid w:val="00385C9B"/>
    <w:rsid w:val="00385E73"/>
    <w:rsid w:val="003864D8"/>
    <w:rsid w:val="00386A75"/>
    <w:rsid w:val="003875FC"/>
    <w:rsid w:val="00387FCB"/>
    <w:rsid w:val="00390A20"/>
    <w:rsid w:val="00390B92"/>
    <w:rsid w:val="00390F98"/>
    <w:rsid w:val="00391459"/>
    <w:rsid w:val="00391B52"/>
    <w:rsid w:val="003928FC"/>
    <w:rsid w:val="00392A56"/>
    <w:rsid w:val="00392AAF"/>
    <w:rsid w:val="0039495B"/>
    <w:rsid w:val="00394C51"/>
    <w:rsid w:val="0039535F"/>
    <w:rsid w:val="00395C17"/>
    <w:rsid w:val="00395D10"/>
    <w:rsid w:val="00396121"/>
    <w:rsid w:val="0039631F"/>
    <w:rsid w:val="00396402"/>
    <w:rsid w:val="003966B4"/>
    <w:rsid w:val="00396F97"/>
    <w:rsid w:val="003A174B"/>
    <w:rsid w:val="003A1E5D"/>
    <w:rsid w:val="003A1EAD"/>
    <w:rsid w:val="003A1EB6"/>
    <w:rsid w:val="003A2112"/>
    <w:rsid w:val="003A290E"/>
    <w:rsid w:val="003A2EDA"/>
    <w:rsid w:val="003A3B12"/>
    <w:rsid w:val="003A3B28"/>
    <w:rsid w:val="003A694B"/>
    <w:rsid w:val="003A7706"/>
    <w:rsid w:val="003B16C3"/>
    <w:rsid w:val="003B1F8B"/>
    <w:rsid w:val="003B37D1"/>
    <w:rsid w:val="003B43F0"/>
    <w:rsid w:val="003B4BA1"/>
    <w:rsid w:val="003B5638"/>
    <w:rsid w:val="003B61A7"/>
    <w:rsid w:val="003B66DD"/>
    <w:rsid w:val="003B7044"/>
    <w:rsid w:val="003B73EB"/>
    <w:rsid w:val="003B7A6C"/>
    <w:rsid w:val="003B7ABF"/>
    <w:rsid w:val="003C041B"/>
    <w:rsid w:val="003C09E2"/>
    <w:rsid w:val="003C1D2F"/>
    <w:rsid w:val="003C21E0"/>
    <w:rsid w:val="003C2B8C"/>
    <w:rsid w:val="003C2D87"/>
    <w:rsid w:val="003C3194"/>
    <w:rsid w:val="003C481F"/>
    <w:rsid w:val="003C4A2E"/>
    <w:rsid w:val="003C5BEE"/>
    <w:rsid w:val="003C6ACA"/>
    <w:rsid w:val="003C72EF"/>
    <w:rsid w:val="003C7ABA"/>
    <w:rsid w:val="003C7F55"/>
    <w:rsid w:val="003D005D"/>
    <w:rsid w:val="003D06EC"/>
    <w:rsid w:val="003D0CD6"/>
    <w:rsid w:val="003D28BC"/>
    <w:rsid w:val="003D3300"/>
    <w:rsid w:val="003D3E99"/>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28DB"/>
    <w:rsid w:val="003E3240"/>
    <w:rsid w:val="003E414F"/>
    <w:rsid w:val="003E4498"/>
    <w:rsid w:val="003E469C"/>
    <w:rsid w:val="003E46BD"/>
    <w:rsid w:val="003E4D04"/>
    <w:rsid w:val="003E52B3"/>
    <w:rsid w:val="003E5879"/>
    <w:rsid w:val="003E5A9F"/>
    <w:rsid w:val="003E5CC0"/>
    <w:rsid w:val="003E6258"/>
    <w:rsid w:val="003E68C4"/>
    <w:rsid w:val="003F002F"/>
    <w:rsid w:val="003F00D7"/>
    <w:rsid w:val="003F0F02"/>
    <w:rsid w:val="003F2755"/>
    <w:rsid w:val="003F2DF3"/>
    <w:rsid w:val="003F3AA2"/>
    <w:rsid w:val="003F4A19"/>
    <w:rsid w:val="003F4A4C"/>
    <w:rsid w:val="003F4BE5"/>
    <w:rsid w:val="003F515D"/>
    <w:rsid w:val="003F6021"/>
    <w:rsid w:val="00400B68"/>
    <w:rsid w:val="00400C69"/>
    <w:rsid w:val="004010AD"/>
    <w:rsid w:val="004011C7"/>
    <w:rsid w:val="004013C6"/>
    <w:rsid w:val="00401423"/>
    <w:rsid w:val="0040149B"/>
    <w:rsid w:val="004018C0"/>
    <w:rsid w:val="00401F1E"/>
    <w:rsid w:val="0040222C"/>
    <w:rsid w:val="00402587"/>
    <w:rsid w:val="00402D9C"/>
    <w:rsid w:val="00405438"/>
    <w:rsid w:val="004055C3"/>
    <w:rsid w:val="0040708F"/>
    <w:rsid w:val="004070AF"/>
    <w:rsid w:val="00410BFB"/>
    <w:rsid w:val="00411F0D"/>
    <w:rsid w:val="0041222A"/>
    <w:rsid w:val="004127FD"/>
    <w:rsid w:val="00412DC0"/>
    <w:rsid w:val="00413A49"/>
    <w:rsid w:val="00413AB6"/>
    <w:rsid w:val="00413BFA"/>
    <w:rsid w:val="00414C40"/>
    <w:rsid w:val="00415777"/>
    <w:rsid w:val="004157DA"/>
    <w:rsid w:val="00416195"/>
    <w:rsid w:val="0041701E"/>
    <w:rsid w:val="00417FD0"/>
    <w:rsid w:val="004217AE"/>
    <w:rsid w:val="0042220F"/>
    <w:rsid w:val="0042339E"/>
    <w:rsid w:val="00423A30"/>
    <w:rsid w:val="00423F47"/>
    <w:rsid w:val="0042433B"/>
    <w:rsid w:val="00424FA0"/>
    <w:rsid w:val="0042593D"/>
    <w:rsid w:val="00425B9B"/>
    <w:rsid w:val="004262EC"/>
    <w:rsid w:val="00427031"/>
    <w:rsid w:val="00427060"/>
    <w:rsid w:val="00427859"/>
    <w:rsid w:val="00427B97"/>
    <w:rsid w:val="00430489"/>
    <w:rsid w:val="00430FEB"/>
    <w:rsid w:val="00431347"/>
    <w:rsid w:val="004313F5"/>
    <w:rsid w:val="004315CE"/>
    <w:rsid w:val="00431E8D"/>
    <w:rsid w:val="004331C3"/>
    <w:rsid w:val="004333D8"/>
    <w:rsid w:val="00433942"/>
    <w:rsid w:val="00433DF5"/>
    <w:rsid w:val="00433E00"/>
    <w:rsid w:val="00434029"/>
    <w:rsid w:val="0043457D"/>
    <w:rsid w:val="0043624D"/>
    <w:rsid w:val="0043660C"/>
    <w:rsid w:val="00436A9D"/>
    <w:rsid w:val="00440C48"/>
    <w:rsid w:val="00441702"/>
    <w:rsid w:val="00444AD6"/>
    <w:rsid w:val="0044624F"/>
    <w:rsid w:val="004478AC"/>
    <w:rsid w:val="00447AD4"/>
    <w:rsid w:val="004509E7"/>
    <w:rsid w:val="004513C6"/>
    <w:rsid w:val="00452029"/>
    <w:rsid w:val="00452EF3"/>
    <w:rsid w:val="0045476A"/>
    <w:rsid w:val="0045513B"/>
    <w:rsid w:val="00455471"/>
    <w:rsid w:val="004558F9"/>
    <w:rsid w:val="004559CE"/>
    <w:rsid w:val="004568F6"/>
    <w:rsid w:val="00456DF6"/>
    <w:rsid w:val="00457875"/>
    <w:rsid w:val="00457A06"/>
    <w:rsid w:val="00457C39"/>
    <w:rsid w:val="00460368"/>
    <w:rsid w:val="00460AF8"/>
    <w:rsid w:val="00460BC1"/>
    <w:rsid w:val="004626DA"/>
    <w:rsid w:val="00462A40"/>
    <w:rsid w:val="00462A4E"/>
    <w:rsid w:val="00462EF7"/>
    <w:rsid w:val="00462FAE"/>
    <w:rsid w:val="00463251"/>
    <w:rsid w:val="00463DED"/>
    <w:rsid w:val="004652D6"/>
    <w:rsid w:val="00465886"/>
    <w:rsid w:val="00465907"/>
    <w:rsid w:val="00465B90"/>
    <w:rsid w:val="00466465"/>
    <w:rsid w:val="00466BD2"/>
    <w:rsid w:val="00466E67"/>
    <w:rsid w:val="00470137"/>
    <w:rsid w:val="0047066D"/>
    <w:rsid w:val="00470927"/>
    <w:rsid w:val="00471E6C"/>
    <w:rsid w:val="0047244F"/>
    <w:rsid w:val="004736E1"/>
    <w:rsid w:val="004737DB"/>
    <w:rsid w:val="00473C14"/>
    <w:rsid w:val="0047409D"/>
    <w:rsid w:val="0047515D"/>
    <w:rsid w:val="00475854"/>
    <w:rsid w:val="00475963"/>
    <w:rsid w:val="00475D2B"/>
    <w:rsid w:val="00475FA3"/>
    <w:rsid w:val="004760C3"/>
    <w:rsid w:val="00476838"/>
    <w:rsid w:val="00480719"/>
    <w:rsid w:val="00481617"/>
    <w:rsid w:val="00482D2D"/>
    <w:rsid w:val="004835C7"/>
    <w:rsid w:val="00483E43"/>
    <w:rsid w:val="00484EDA"/>
    <w:rsid w:val="00485A4E"/>
    <w:rsid w:val="00485E8F"/>
    <w:rsid w:val="00486E22"/>
    <w:rsid w:val="00487277"/>
    <w:rsid w:val="00487F27"/>
    <w:rsid w:val="0049012B"/>
    <w:rsid w:val="00490891"/>
    <w:rsid w:val="00490999"/>
    <w:rsid w:val="004909F5"/>
    <w:rsid w:val="00490DD1"/>
    <w:rsid w:val="00491133"/>
    <w:rsid w:val="0049172D"/>
    <w:rsid w:val="0049193A"/>
    <w:rsid w:val="00491D1E"/>
    <w:rsid w:val="00492C6C"/>
    <w:rsid w:val="0049304E"/>
    <w:rsid w:val="004935BF"/>
    <w:rsid w:val="00493D5A"/>
    <w:rsid w:val="0049470E"/>
    <w:rsid w:val="00494C66"/>
    <w:rsid w:val="00494D24"/>
    <w:rsid w:val="00495209"/>
    <w:rsid w:val="004955D0"/>
    <w:rsid w:val="00495A69"/>
    <w:rsid w:val="0049732D"/>
    <w:rsid w:val="004973C7"/>
    <w:rsid w:val="0049760D"/>
    <w:rsid w:val="00497C74"/>
    <w:rsid w:val="004A0D07"/>
    <w:rsid w:val="004A0E7D"/>
    <w:rsid w:val="004A1F2B"/>
    <w:rsid w:val="004A2F2B"/>
    <w:rsid w:val="004A37C6"/>
    <w:rsid w:val="004A407D"/>
    <w:rsid w:val="004A42B4"/>
    <w:rsid w:val="004A4A4C"/>
    <w:rsid w:val="004A4AB7"/>
    <w:rsid w:val="004A5D3A"/>
    <w:rsid w:val="004A5E28"/>
    <w:rsid w:val="004A6517"/>
    <w:rsid w:val="004A73F3"/>
    <w:rsid w:val="004A761D"/>
    <w:rsid w:val="004A79B7"/>
    <w:rsid w:val="004B0A44"/>
    <w:rsid w:val="004B149D"/>
    <w:rsid w:val="004B158C"/>
    <w:rsid w:val="004B19B5"/>
    <w:rsid w:val="004B1C98"/>
    <w:rsid w:val="004B22AB"/>
    <w:rsid w:val="004B2698"/>
    <w:rsid w:val="004B44A1"/>
    <w:rsid w:val="004B46CB"/>
    <w:rsid w:val="004B49B9"/>
    <w:rsid w:val="004B60BA"/>
    <w:rsid w:val="004B6AC9"/>
    <w:rsid w:val="004C1F04"/>
    <w:rsid w:val="004C20C7"/>
    <w:rsid w:val="004C29C9"/>
    <w:rsid w:val="004C2DFD"/>
    <w:rsid w:val="004C321B"/>
    <w:rsid w:val="004C3D91"/>
    <w:rsid w:val="004C3F95"/>
    <w:rsid w:val="004C5771"/>
    <w:rsid w:val="004C7C4E"/>
    <w:rsid w:val="004D025D"/>
    <w:rsid w:val="004D0F5A"/>
    <w:rsid w:val="004D134C"/>
    <w:rsid w:val="004D1828"/>
    <w:rsid w:val="004D1CAE"/>
    <w:rsid w:val="004D1E1A"/>
    <w:rsid w:val="004D3CEB"/>
    <w:rsid w:val="004D4FEC"/>
    <w:rsid w:val="004D5470"/>
    <w:rsid w:val="004D60EF"/>
    <w:rsid w:val="004D6998"/>
    <w:rsid w:val="004D6C43"/>
    <w:rsid w:val="004D7342"/>
    <w:rsid w:val="004E1031"/>
    <w:rsid w:val="004E1123"/>
    <w:rsid w:val="004E1199"/>
    <w:rsid w:val="004E1E90"/>
    <w:rsid w:val="004E22A7"/>
    <w:rsid w:val="004E478A"/>
    <w:rsid w:val="004E56A4"/>
    <w:rsid w:val="004E5CA8"/>
    <w:rsid w:val="004E60A4"/>
    <w:rsid w:val="004E7F04"/>
    <w:rsid w:val="004F00BD"/>
    <w:rsid w:val="004F0DEF"/>
    <w:rsid w:val="004F14BB"/>
    <w:rsid w:val="004F1D0D"/>
    <w:rsid w:val="004F2456"/>
    <w:rsid w:val="004F2CF2"/>
    <w:rsid w:val="004F3C7D"/>
    <w:rsid w:val="004F4EC0"/>
    <w:rsid w:val="004F4F4E"/>
    <w:rsid w:val="004F5FF6"/>
    <w:rsid w:val="004F621F"/>
    <w:rsid w:val="004F633F"/>
    <w:rsid w:val="004F67DD"/>
    <w:rsid w:val="004F6AEF"/>
    <w:rsid w:val="004F71FA"/>
    <w:rsid w:val="004F7235"/>
    <w:rsid w:val="004F7AB7"/>
    <w:rsid w:val="005004AF"/>
    <w:rsid w:val="00501B33"/>
    <w:rsid w:val="00502CF4"/>
    <w:rsid w:val="0050350E"/>
    <w:rsid w:val="00503ACD"/>
    <w:rsid w:val="0050412B"/>
    <w:rsid w:val="005043A7"/>
    <w:rsid w:val="00504534"/>
    <w:rsid w:val="005051BC"/>
    <w:rsid w:val="00505B64"/>
    <w:rsid w:val="00507182"/>
    <w:rsid w:val="00507B04"/>
    <w:rsid w:val="00507FC1"/>
    <w:rsid w:val="005108E8"/>
    <w:rsid w:val="00512789"/>
    <w:rsid w:val="00512C2B"/>
    <w:rsid w:val="00512F2E"/>
    <w:rsid w:val="00512FCC"/>
    <w:rsid w:val="00514055"/>
    <w:rsid w:val="00514593"/>
    <w:rsid w:val="00514B00"/>
    <w:rsid w:val="005155FB"/>
    <w:rsid w:val="00515AA8"/>
    <w:rsid w:val="005164BA"/>
    <w:rsid w:val="005168EF"/>
    <w:rsid w:val="00516C65"/>
    <w:rsid w:val="00517F9B"/>
    <w:rsid w:val="00520388"/>
    <w:rsid w:val="0052138E"/>
    <w:rsid w:val="005217F1"/>
    <w:rsid w:val="00522195"/>
    <w:rsid w:val="00522CCE"/>
    <w:rsid w:val="00522D1C"/>
    <w:rsid w:val="0052305C"/>
    <w:rsid w:val="00523E68"/>
    <w:rsid w:val="00524394"/>
    <w:rsid w:val="00524A66"/>
    <w:rsid w:val="00524ED9"/>
    <w:rsid w:val="005250B8"/>
    <w:rsid w:val="005258B5"/>
    <w:rsid w:val="00525C36"/>
    <w:rsid w:val="00526B33"/>
    <w:rsid w:val="0053001B"/>
    <w:rsid w:val="00531273"/>
    <w:rsid w:val="005326B5"/>
    <w:rsid w:val="0053286B"/>
    <w:rsid w:val="0053298B"/>
    <w:rsid w:val="00532B54"/>
    <w:rsid w:val="00532CC5"/>
    <w:rsid w:val="00532E00"/>
    <w:rsid w:val="005335C4"/>
    <w:rsid w:val="00533778"/>
    <w:rsid w:val="00533873"/>
    <w:rsid w:val="005340EF"/>
    <w:rsid w:val="005346EB"/>
    <w:rsid w:val="00534A2C"/>
    <w:rsid w:val="005364A9"/>
    <w:rsid w:val="00536A9A"/>
    <w:rsid w:val="00537F35"/>
    <w:rsid w:val="00541291"/>
    <w:rsid w:val="005412A6"/>
    <w:rsid w:val="005416D8"/>
    <w:rsid w:val="00541782"/>
    <w:rsid w:val="00542225"/>
    <w:rsid w:val="00542689"/>
    <w:rsid w:val="00543254"/>
    <w:rsid w:val="00543674"/>
    <w:rsid w:val="00543F85"/>
    <w:rsid w:val="0054478E"/>
    <w:rsid w:val="0054556F"/>
    <w:rsid w:val="005460F2"/>
    <w:rsid w:val="00546831"/>
    <w:rsid w:val="00547BA7"/>
    <w:rsid w:val="0055179D"/>
    <w:rsid w:val="00553478"/>
    <w:rsid w:val="00553565"/>
    <w:rsid w:val="005538D8"/>
    <w:rsid w:val="00554930"/>
    <w:rsid w:val="00555AF2"/>
    <w:rsid w:val="00555EDE"/>
    <w:rsid w:val="005566B2"/>
    <w:rsid w:val="005566F7"/>
    <w:rsid w:val="005567DB"/>
    <w:rsid w:val="005605C5"/>
    <w:rsid w:val="00560FCC"/>
    <w:rsid w:val="005616A2"/>
    <w:rsid w:val="00562048"/>
    <w:rsid w:val="005628BB"/>
    <w:rsid w:val="00562932"/>
    <w:rsid w:val="00562FEC"/>
    <w:rsid w:val="00563310"/>
    <w:rsid w:val="00563578"/>
    <w:rsid w:val="0056364C"/>
    <w:rsid w:val="00563C1A"/>
    <w:rsid w:val="00564469"/>
    <w:rsid w:val="005645EF"/>
    <w:rsid w:val="00565705"/>
    <w:rsid w:val="005663E9"/>
    <w:rsid w:val="005664DA"/>
    <w:rsid w:val="00566BB5"/>
    <w:rsid w:val="00567C86"/>
    <w:rsid w:val="00570034"/>
    <w:rsid w:val="00571056"/>
    <w:rsid w:val="00571CBB"/>
    <w:rsid w:val="005732A7"/>
    <w:rsid w:val="005739B8"/>
    <w:rsid w:val="00574270"/>
    <w:rsid w:val="00575442"/>
    <w:rsid w:val="005763E6"/>
    <w:rsid w:val="005771A6"/>
    <w:rsid w:val="00577F69"/>
    <w:rsid w:val="005807CF"/>
    <w:rsid w:val="0058097B"/>
    <w:rsid w:val="00581230"/>
    <w:rsid w:val="00581E09"/>
    <w:rsid w:val="00582112"/>
    <w:rsid w:val="005824DF"/>
    <w:rsid w:val="00582715"/>
    <w:rsid w:val="00582AE0"/>
    <w:rsid w:val="00582E21"/>
    <w:rsid w:val="0058312C"/>
    <w:rsid w:val="005832D9"/>
    <w:rsid w:val="005835C1"/>
    <w:rsid w:val="00585B32"/>
    <w:rsid w:val="00585E7C"/>
    <w:rsid w:val="00586872"/>
    <w:rsid w:val="00587093"/>
    <w:rsid w:val="0058719A"/>
    <w:rsid w:val="00587530"/>
    <w:rsid w:val="0058785B"/>
    <w:rsid w:val="00587D8F"/>
    <w:rsid w:val="005920D1"/>
    <w:rsid w:val="00592672"/>
    <w:rsid w:val="00592C8E"/>
    <w:rsid w:val="005932C3"/>
    <w:rsid w:val="00593AAD"/>
    <w:rsid w:val="00593BEF"/>
    <w:rsid w:val="005942B3"/>
    <w:rsid w:val="00596088"/>
    <w:rsid w:val="005A061F"/>
    <w:rsid w:val="005A277D"/>
    <w:rsid w:val="005A28EF"/>
    <w:rsid w:val="005A2955"/>
    <w:rsid w:val="005A40C9"/>
    <w:rsid w:val="005A41CC"/>
    <w:rsid w:val="005A5FB7"/>
    <w:rsid w:val="005A6FA9"/>
    <w:rsid w:val="005A7441"/>
    <w:rsid w:val="005A7983"/>
    <w:rsid w:val="005B0206"/>
    <w:rsid w:val="005B3393"/>
    <w:rsid w:val="005B3B2F"/>
    <w:rsid w:val="005B4E4C"/>
    <w:rsid w:val="005B7AB1"/>
    <w:rsid w:val="005B7B32"/>
    <w:rsid w:val="005C01DB"/>
    <w:rsid w:val="005C12BB"/>
    <w:rsid w:val="005C146F"/>
    <w:rsid w:val="005C150D"/>
    <w:rsid w:val="005C186A"/>
    <w:rsid w:val="005C26D5"/>
    <w:rsid w:val="005C3DC9"/>
    <w:rsid w:val="005C433A"/>
    <w:rsid w:val="005C469B"/>
    <w:rsid w:val="005C52E5"/>
    <w:rsid w:val="005C549B"/>
    <w:rsid w:val="005C55B3"/>
    <w:rsid w:val="005C55CD"/>
    <w:rsid w:val="005C6999"/>
    <w:rsid w:val="005C722E"/>
    <w:rsid w:val="005C75DD"/>
    <w:rsid w:val="005C7FE3"/>
    <w:rsid w:val="005D1AE3"/>
    <w:rsid w:val="005D2C1B"/>
    <w:rsid w:val="005D330B"/>
    <w:rsid w:val="005D361F"/>
    <w:rsid w:val="005D4414"/>
    <w:rsid w:val="005D5004"/>
    <w:rsid w:val="005D5469"/>
    <w:rsid w:val="005D57F8"/>
    <w:rsid w:val="005D647A"/>
    <w:rsid w:val="005D68DF"/>
    <w:rsid w:val="005D76C4"/>
    <w:rsid w:val="005E0B07"/>
    <w:rsid w:val="005E1039"/>
    <w:rsid w:val="005E154D"/>
    <w:rsid w:val="005E21DE"/>
    <w:rsid w:val="005E38DD"/>
    <w:rsid w:val="005E3C67"/>
    <w:rsid w:val="005E3EEC"/>
    <w:rsid w:val="005E4387"/>
    <w:rsid w:val="005E5113"/>
    <w:rsid w:val="005E57A1"/>
    <w:rsid w:val="005E6604"/>
    <w:rsid w:val="005E66D4"/>
    <w:rsid w:val="005F01DE"/>
    <w:rsid w:val="005F0514"/>
    <w:rsid w:val="005F11CC"/>
    <w:rsid w:val="005F1B58"/>
    <w:rsid w:val="005F247E"/>
    <w:rsid w:val="005F25E5"/>
    <w:rsid w:val="005F34F0"/>
    <w:rsid w:val="005F37C1"/>
    <w:rsid w:val="005F3ADF"/>
    <w:rsid w:val="005F51AE"/>
    <w:rsid w:val="005F5B3F"/>
    <w:rsid w:val="005F6014"/>
    <w:rsid w:val="005F7735"/>
    <w:rsid w:val="005F7F58"/>
    <w:rsid w:val="00600289"/>
    <w:rsid w:val="00600572"/>
    <w:rsid w:val="00600DF4"/>
    <w:rsid w:val="00600E57"/>
    <w:rsid w:val="00601C11"/>
    <w:rsid w:val="00601C72"/>
    <w:rsid w:val="00601CCF"/>
    <w:rsid w:val="00602620"/>
    <w:rsid w:val="0060295E"/>
    <w:rsid w:val="00603AB4"/>
    <w:rsid w:val="00605A85"/>
    <w:rsid w:val="006060CE"/>
    <w:rsid w:val="00606485"/>
    <w:rsid w:val="006065B5"/>
    <w:rsid w:val="00606960"/>
    <w:rsid w:val="00607833"/>
    <w:rsid w:val="00610CBC"/>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1433"/>
    <w:rsid w:val="0062240C"/>
    <w:rsid w:val="00622DE1"/>
    <w:rsid w:val="0062347E"/>
    <w:rsid w:val="006238EA"/>
    <w:rsid w:val="00624748"/>
    <w:rsid w:val="00624877"/>
    <w:rsid w:val="00625ADB"/>
    <w:rsid w:val="00625C31"/>
    <w:rsid w:val="00625D71"/>
    <w:rsid w:val="006262A8"/>
    <w:rsid w:val="00626638"/>
    <w:rsid w:val="00626676"/>
    <w:rsid w:val="00626CAA"/>
    <w:rsid w:val="00627CB2"/>
    <w:rsid w:val="00630093"/>
    <w:rsid w:val="006300C7"/>
    <w:rsid w:val="00631722"/>
    <w:rsid w:val="00632ECD"/>
    <w:rsid w:val="00634397"/>
    <w:rsid w:val="00634CEA"/>
    <w:rsid w:val="00634D3A"/>
    <w:rsid w:val="00634EA0"/>
    <w:rsid w:val="006351C7"/>
    <w:rsid w:val="00635C7A"/>
    <w:rsid w:val="00637400"/>
    <w:rsid w:val="00637501"/>
    <w:rsid w:val="006419BE"/>
    <w:rsid w:val="006425B7"/>
    <w:rsid w:val="006430C4"/>
    <w:rsid w:val="006444C3"/>
    <w:rsid w:val="006448BF"/>
    <w:rsid w:val="00645F4A"/>
    <w:rsid w:val="00646C32"/>
    <w:rsid w:val="00647601"/>
    <w:rsid w:val="00650372"/>
    <w:rsid w:val="00650607"/>
    <w:rsid w:val="0065107E"/>
    <w:rsid w:val="00652C61"/>
    <w:rsid w:val="00654069"/>
    <w:rsid w:val="00655092"/>
    <w:rsid w:val="00655C98"/>
    <w:rsid w:val="00655E64"/>
    <w:rsid w:val="0065666F"/>
    <w:rsid w:val="00657478"/>
    <w:rsid w:val="0065782C"/>
    <w:rsid w:val="00657FC9"/>
    <w:rsid w:val="00660278"/>
    <w:rsid w:val="006608EB"/>
    <w:rsid w:val="00660B8B"/>
    <w:rsid w:val="0066101F"/>
    <w:rsid w:val="006621C2"/>
    <w:rsid w:val="0066423F"/>
    <w:rsid w:val="00665A66"/>
    <w:rsid w:val="00666319"/>
    <w:rsid w:val="00670CE4"/>
    <w:rsid w:val="006711F7"/>
    <w:rsid w:val="00671ADD"/>
    <w:rsid w:val="00671D48"/>
    <w:rsid w:val="00672137"/>
    <w:rsid w:val="00672BB2"/>
    <w:rsid w:val="00675FA4"/>
    <w:rsid w:val="006762D1"/>
    <w:rsid w:val="00676405"/>
    <w:rsid w:val="006815F4"/>
    <w:rsid w:val="0068179F"/>
    <w:rsid w:val="00681BF7"/>
    <w:rsid w:val="00682057"/>
    <w:rsid w:val="00682589"/>
    <w:rsid w:val="00683DAF"/>
    <w:rsid w:val="00685DE3"/>
    <w:rsid w:val="00685EBB"/>
    <w:rsid w:val="00686091"/>
    <w:rsid w:val="006864B6"/>
    <w:rsid w:val="006870DC"/>
    <w:rsid w:val="006875E9"/>
    <w:rsid w:val="0068789E"/>
    <w:rsid w:val="0069016C"/>
    <w:rsid w:val="00691B55"/>
    <w:rsid w:val="006940F9"/>
    <w:rsid w:val="006948C4"/>
    <w:rsid w:val="0069498E"/>
    <w:rsid w:val="006949C4"/>
    <w:rsid w:val="00694AEF"/>
    <w:rsid w:val="00694F15"/>
    <w:rsid w:val="00695ACA"/>
    <w:rsid w:val="00696654"/>
    <w:rsid w:val="00696B97"/>
    <w:rsid w:val="00697835"/>
    <w:rsid w:val="006A1372"/>
    <w:rsid w:val="006A1940"/>
    <w:rsid w:val="006A1BCB"/>
    <w:rsid w:val="006A30A8"/>
    <w:rsid w:val="006A381C"/>
    <w:rsid w:val="006A4409"/>
    <w:rsid w:val="006A582D"/>
    <w:rsid w:val="006A5D00"/>
    <w:rsid w:val="006A66EB"/>
    <w:rsid w:val="006A783A"/>
    <w:rsid w:val="006B015C"/>
    <w:rsid w:val="006B02C8"/>
    <w:rsid w:val="006B07A3"/>
    <w:rsid w:val="006B11E1"/>
    <w:rsid w:val="006B2299"/>
    <w:rsid w:val="006B24EA"/>
    <w:rsid w:val="006B27DC"/>
    <w:rsid w:val="006B3398"/>
    <w:rsid w:val="006B37E7"/>
    <w:rsid w:val="006B560B"/>
    <w:rsid w:val="006B5AF1"/>
    <w:rsid w:val="006B666D"/>
    <w:rsid w:val="006C0355"/>
    <w:rsid w:val="006C03F6"/>
    <w:rsid w:val="006C0AEB"/>
    <w:rsid w:val="006C3053"/>
    <w:rsid w:val="006C337C"/>
    <w:rsid w:val="006C3873"/>
    <w:rsid w:val="006C38E2"/>
    <w:rsid w:val="006C3904"/>
    <w:rsid w:val="006C3976"/>
    <w:rsid w:val="006C4333"/>
    <w:rsid w:val="006C4671"/>
    <w:rsid w:val="006C478A"/>
    <w:rsid w:val="006C4E14"/>
    <w:rsid w:val="006C5284"/>
    <w:rsid w:val="006C5431"/>
    <w:rsid w:val="006C5867"/>
    <w:rsid w:val="006C6444"/>
    <w:rsid w:val="006C7641"/>
    <w:rsid w:val="006D0B45"/>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35A"/>
    <w:rsid w:val="006E77BE"/>
    <w:rsid w:val="006E7CDD"/>
    <w:rsid w:val="006F051A"/>
    <w:rsid w:val="006F0C07"/>
    <w:rsid w:val="006F23B1"/>
    <w:rsid w:val="006F24AE"/>
    <w:rsid w:val="006F24CA"/>
    <w:rsid w:val="006F2B9D"/>
    <w:rsid w:val="006F2F39"/>
    <w:rsid w:val="006F30C8"/>
    <w:rsid w:val="006F358B"/>
    <w:rsid w:val="006F4596"/>
    <w:rsid w:val="006F541F"/>
    <w:rsid w:val="006F5F28"/>
    <w:rsid w:val="006F7605"/>
    <w:rsid w:val="006F7943"/>
    <w:rsid w:val="00700025"/>
    <w:rsid w:val="0070046A"/>
    <w:rsid w:val="00701EBF"/>
    <w:rsid w:val="00702735"/>
    <w:rsid w:val="00702C0A"/>
    <w:rsid w:val="00703C2D"/>
    <w:rsid w:val="00705B95"/>
    <w:rsid w:val="00705BBF"/>
    <w:rsid w:val="00706295"/>
    <w:rsid w:val="007070A2"/>
    <w:rsid w:val="00707B82"/>
    <w:rsid w:val="007110D8"/>
    <w:rsid w:val="007115E6"/>
    <w:rsid w:val="007116EB"/>
    <w:rsid w:val="00711CB6"/>
    <w:rsid w:val="007124CC"/>
    <w:rsid w:val="00714335"/>
    <w:rsid w:val="00714DBD"/>
    <w:rsid w:val="0071590B"/>
    <w:rsid w:val="00715D05"/>
    <w:rsid w:val="00715F76"/>
    <w:rsid w:val="0071603C"/>
    <w:rsid w:val="007163F9"/>
    <w:rsid w:val="007166C8"/>
    <w:rsid w:val="00716D3B"/>
    <w:rsid w:val="007174D0"/>
    <w:rsid w:val="00717C0E"/>
    <w:rsid w:val="007209D8"/>
    <w:rsid w:val="0072130E"/>
    <w:rsid w:val="00722393"/>
    <w:rsid w:val="00722B1A"/>
    <w:rsid w:val="00724DDB"/>
    <w:rsid w:val="0072574B"/>
    <w:rsid w:val="00725752"/>
    <w:rsid w:val="007259C8"/>
    <w:rsid w:val="00726BD0"/>
    <w:rsid w:val="00726D76"/>
    <w:rsid w:val="00727B11"/>
    <w:rsid w:val="00727CF4"/>
    <w:rsid w:val="00727D8A"/>
    <w:rsid w:val="007309B0"/>
    <w:rsid w:val="00731460"/>
    <w:rsid w:val="00732E4F"/>
    <w:rsid w:val="007333F5"/>
    <w:rsid w:val="0073346D"/>
    <w:rsid w:val="007345E2"/>
    <w:rsid w:val="00735D4D"/>
    <w:rsid w:val="0073607F"/>
    <w:rsid w:val="0073678A"/>
    <w:rsid w:val="00737385"/>
    <w:rsid w:val="0073762C"/>
    <w:rsid w:val="007405D9"/>
    <w:rsid w:val="00741504"/>
    <w:rsid w:val="007419A1"/>
    <w:rsid w:val="00741F9A"/>
    <w:rsid w:val="00741FD3"/>
    <w:rsid w:val="00743589"/>
    <w:rsid w:val="0074435D"/>
    <w:rsid w:val="007466AD"/>
    <w:rsid w:val="007467FE"/>
    <w:rsid w:val="0074694D"/>
    <w:rsid w:val="007469FA"/>
    <w:rsid w:val="00746DC0"/>
    <w:rsid w:val="007470F2"/>
    <w:rsid w:val="00747684"/>
    <w:rsid w:val="00747D23"/>
    <w:rsid w:val="00751C15"/>
    <w:rsid w:val="00752B1B"/>
    <w:rsid w:val="0075400B"/>
    <w:rsid w:val="007548DA"/>
    <w:rsid w:val="007565C8"/>
    <w:rsid w:val="00760320"/>
    <w:rsid w:val="007605D4"/>
    <w:rsid w:val="00760CF4"/>
    <w:rsid w:val="0076169A"/>
    <w:rsid w:val="00761EB5"/>
    <w:rsid w:val="0076212C"/>
    <w:rsid w:val="00762667"/>
    <w:rsid w:val="007626A4"/>
    <w:rsid w:val="00762A60"/>
    <w:rsid w:val="00762EB4"/>
    <w:rsid w:val="00764D80"/>
    <w:rsid w:val="0076599A"/>
    <w:rsid w:val="007671A7"/>
    <w:rsid w:val="007671CA"/>
    <w:rsid w:val="007676D2"/>
    <w:rsid w:val="00767A70"/>
    <w:rsid w:val="00770548"/>
    <w:rsid w:val="00770A71"/>
    <w:rsid w:val="00771101"/>
    <w:rsid w:val="007715D4"/>
    <w:rsid w:val="00771D13"/>
    <w:rsid w:val="00772C8E"/>
    <w:rsid w:val="00773091"/>
    <w:rsid w:val="007740CC"/>
    <w:rsid w:val="00774230"/>
    <w:rsid w:val="00775267"/>
    <w:rsid w:val="00775BAA"/>
    <w:rsid w:val="00776038"/>
    <w:rsid w:val="00776BA2"/>
    <w:rsid w:val="00776D35"/>
    <w:rsid w:val="00777338"/>
    <w:rsid w:val="007779C8"/>
    <w:rsid w:val="00777C55"/>
    <w:rsid w:val="00780A0B"/>
    <w:rsid w:val="00780E18"/>
    <w:rsid w:val="00781C45"/>
    <w:rsid w:val="007826FD"/>
    <w:rsid w:val="00782BCD"/>
    <w:rsid w:val="00782D7A"/>
    <w:rsid w:val="00782EAF"/>
    <w:rsid w:val="00783233"/>
    <w:rsid w:val="00784079"/>
    <w:rsid w:val="00784C90"/>
    <w:rsid w:val="007864AB"/>
    <w:rsid w:val="00787129"/>
    <w:rsid w:val="00787187"/>
    <w:rsid w:val="00787A04"/>
    <w:rsid w:val="00787C3E"/>
    <w:rsid w:val="00790A13"/>
    <w:rsid w:val="00790EC7"/>
    <w:rsid w:val="00790FBE"/>
    <w:rsid w:val="00791517"/>
    <w:rsid w:val="00791FE6"/>
    <w:rsid w:val="007920B3"/>
    <w:rsid w:val="00793DE3"/>
    <w:rsid w:val="0079412E"/>
    <w:rsid w:val="007946E2"/>
    <w:rsid w:val="00794947"/>
    <w:rsid w:val="00794BE1"/>
    <w:rsid w:val="00794BFC"/>
    <w:rsid w:val="007962EE"/>
    <w:rsid w:val="00796A54"/>
    <w:rsid w:val="007A0510"/>
    <w:rsid w:val="007A3571"/>
    <w:rsid w:val="007A3D4F"/>
    <w:rsid w:val="007A4E3C"/>
    <w:rsid w:val="007A51A5"/>
    <w:rsid w:val="007A5B1D"/>
    <w:rsid w:val="007A5CF9"/>
    <w:rsid w:val="007A644F"/>
    <w:rsid w:val="007A7519"/>
    <w:rsid w:val="007B0362"/>
    <w:rsid w:val="007B0AD9"/>
    <w:rsid w:val="007B10C3"/>
    <w:rsid w:val="007B11AC"/>
    <w:rsid w:val="007B135A"/>
    <w:rsid w:val="007B2841"/>
    <w:rsid w:val="007B298E"/>
    <w:rsid w:val="007B2E6C"/>
    <w:rsid w:val="007B46C9"/>
    <w:rsid w:val="007B4B3A"/>
    <w:rsid w:val="007B4C41"/>
    <w:rsid w:val="007B55A0"/>
    <w:rsid w:val="007B5B3E"/>
    <w:rsid w:val="007B5F16"/>
    <w:rsid w:val="007B65D8"/>
    <w:rsid w:val="007C0C64"/>
    <w:rsid w:val="007C0EB2"/>
    <w:rsid w:val="007C17E5"/>
    <w:rsid w:val="007C2146"/>
    <w:rsid w:val="007C374A"/>
    <w:rsid w:val="007C3975"/>
    <w:rsid w:val="007C3A3F"/>
    <w:rsid w:val="007C503E"/>
    <w:rsid w:val="007C5587"/>
    <w:rsid w:val="007C58B2"/>
    <w:rsid w:val="007C5A71"/>
    <w:rsid w:val="007C6FCD"/>
    <w:rsid w:val="007C76EB"/>
    <w:rsid w:val="007D0B0F"/>
    <w:rsid w:val="007D1823"/>
    <w:rsid w:val="007D1933"/>
    <w:rsid w:val="007D3C4E"/>
    <w:rsid w:val="007D53CE"/>
    <w:rsid w:val="007D6661"/>
    <w:rsid w:val="007D6FFC"/>
    <w:rsid w:val="007E02A9"/>
    <w:rsid w:val="007E3440"/>
    <w:rsid w:val="007E3978"/>
    <w:rsid w:val="007E3A4E"/>
    <w:rsid w:val="007E3DDB"/>
    <w:rsid w:val="007E4653"/>
    <w:rsid w:val="007E50ED"/>
    <w:rsid w:val="007E6BA5"/>
    <w:rsid w:val="007E6F4B"/>
    <w:rsid w:val="007E7974"/>
    <w:rsid w:val="007F054B"/>
    <w:rsid w:val="007F081A"/>
    <w:rsid w:val="007F2AD6"/>
    <w:rsid w:val="007F3BC7"/>
    <w:rsid w:val="007F515A"/>
    <w:rsid w:val="007F56E9"/>
    <w:rsid w:val="007F60BA"/>
    <w:rsid w:val="007F64CA"/>
    <w:rsid w:val="007F6582"/>
    <w:rsid w:val="007F67F4"/>
    <w:rsid w:val="007F6B8D"/>
    <w:rsid w:val="007F773C"/>
    <w:rsid w:val="00800730"/>
    <w:rsid w:val="00801CEB"/>
    <w:rsid w:val="00802CD6"/>
    <w:rsid w:val="0080370B"/>
    <w:rsid w:val="00803BD9"/>
    <w:rsid w:val="00803FD7"/>
    <w:rsid w:val="00804091"/>
    <w:rsid w:val="008044F4"/>
    <w:rsid w:val="00804BBD"/>
    <w:rsid w:val="00805BA3"/>
    <w:rsid w:val="00805CC0"/>
    <w:rsid w:val="00806A33"/>
    <w:rsid w:val="00807152"/>
    <w:rsid w:val="00807F05"/>
    <w:rsid w:val="00810A7B"/>
    <w:rsid w:val="00810BB0"/>
    <w:rsid w:val="008117C0"/>
    <w:rsid w:val="00811AB9"/>
    <w:rsid w:val="0081244F"/>
    <w:rsid w:val="00812549"/>
    <w:rsid w:val="008126C6"/>
    <w:rsid w:val="0081300D"/>
    <w:rsid w:val="008143D6"/>
    <w:rsid w:val="00814E08"/>
    <w:rsid w:val="0081571F"/>
    <w:rsid w:val="00816B31"/>
    <w:rsid w:val="00816FE7"/>
    <w:rsid w:val="008202BC"/>
    <w:rsid w:val="00821DC3"/>
    <w:rsid w:val="008221BD"/>
    <w:rsid w:val="00822E3A"/>
    <w:rsid w:val="00824C10"/>
    <w:rsid w:val="00824FD0"/>
    <w:rsid w:val="0082578C"/>
    <w:rsid w:val="0082585A"/>
    <w:rsid w:val="00825E8B"/>
    <w:rsid w:val="00826A29"/>
    <w:rsid w:val="0082793B"/>
    <w:rsid w:val="00827EF0"/>
    <w:rsid w:val="008307B1"/>
    <w:rsid w:val="008312C8"/>
    <w:rsid w:val="0083259C"/>
    <w:rsid w:val="00833334"/>
    <w:rsid w:val="00833CD2"/>
    <w:rsid w:val="0083402C"/>
    <w:rsid w:val="00834107"/>
    <w:rsid w:val="00834191"/>
    <w:rsid w:val="0083443A"/>
    <w:rsid w:val="0083467C"/>
    <w:rsid w:val="00834F1C"/>
    <w:rsid w:val="00835ED4"/>
    <w:rsid w:val="0083617B"/>
    <w:rsid w:val="00837451"/>
    <w:rsid w:val="00837E0E"/>
    <w:rsid w:val="008407E6"/>
    <w:rsid w:val="008409C1"/>
    <w:rsid w:val="00840F57"/>
    <w:rsid w:val="00841040"/>
    <w:rsid w:val="00841855"/>
    <w:rsid w:val="00843ED2"/>
    <w:rsid w:val="00843EFC"/>
    <w:rsid w:val="00844AF7"/>
    <w:rsid w:val="00845511"/>
    <w:rsid w:val="00845CD3"/>
    <w:rsid w:val="00846BA1"/>
    <w:rsid w:val="008476E2"/>
    <w:rsid w:val="00850F1C"/>
    <w:rsid w:val="008519C1"/>
    <w:rsid w:val="00851F68"/>
    <w:rsid w:val="008527BB"/>
    <w:rsid w:val="00853136"/>
    <w:rsid w:val="00853E91"/>
    <w:rsid w:val="0085406F"/>
    <w:rsid w:val="00854EDF"/>
    <w:rsid w:val="00854F59"/>
    <w:rsid w:val="008552FF"/>
    <w:rsid w:val="00855532"/>
    <w:rsid w:val="00855865"/>
    <w:rsid w:val="00855BFA"/>
    <w:rsid w:val="00856E3A"/>
    <w:rsid w:val="0085714E"/>
    <w:rsid w:val="00857622"/>
    <w:rsid w:val="0086343C"/>
    <w:rsid w:val="008641D1"/>
    <w:rsid w:val="008643DD"/>
    <w:rsid w:val="00864B27"/>
    <w:rsid w:val="00864BD8"/>
    <w:rsid w:val="00864CD8"/>
    <w:rsid w:val="00865296"/>
    <w:rsid w:val="00865A49"/>
    <w:rsid w:val="00866455"/>
    <w:rsid w:val="00866812"/>
    <w:rsid w:val="00866A72"/>
    <w:rsid w:val="00866D5D"/>
    <w:rsid w:val="00867189"/>
    <w:rsid w:val="0086723A"/>
    <w:rsid w:val="00870535"/>
    <w:rsid w:val="008708E6"/>
    <w:rsid w:val="008710E9"/>
    <w:rsid w:val="00872169"/>
    <w:rsid w:val="00872E80"/>
    <w:rsid w:val="00872F63"/>
    <w:rsid w:val="0087335D"/>
    <w:rsid w:val="008739B2"/>
    <w:rsid w:val="00873A9D"/>
    <w:rsid w:val="00873C10"/>
    <w:rsid w:val="008740BC"/>
    <w:rsid w:val="008747A2"/>
    <w:rsid w:val="008749E6"/>
    <w:rsid w:val="00874B4D"/>
    <w:rsid w:val="0087587B"/>
    <w:rsid w:val="0087597D"/>
    <w:rsid w:val="00875CBE"/>
    <w:rsid w:val="00875D90"/>
    <w:rsid w:val="0087637B"/>
    <w:rsid w:val="00876DC4"/>
    <w:rsid w:val="008779B1"/>
    <w:rsid w:val="008802F2"/>
    <w:rsid w:val="00881273"/>
    <w:rsid w:val="008812E4"/>
    <w:rsid w:val="00881635"/>
    <w:rsid w:val="0088272C"/>
    <w:rsid w:val="008827BC"/>
    <w:rsid w:val="00883567"/>
    <w:rsid w:val="0088364D"/>
    <w:rsid w:val="00883DE3"/>
    <w:rsid w:val="0088495D"/>
    <w:rsid w:val="00884D05"/>
    <w:rsid w:val="0088502F"/>
    <w:rsid w:val="008854F4"/>
    <w:rsid w:val="00885627"/>
    <w:rsid w:val="0088593E"/>
    <w:rsid w:val="00886253"/>
    <w:rsid w:val="008875B3"/>
    <w:rsid w:val="00887775"/>
    <w:rsid w:val="00887B4E"/>
    <w:rsid w:val="00890172"/>
    <w:rsid w:val="0089028B"/>
    <w:rsid w:val="00890909"/>
    <w:rsid w:val="00890BD5"/>
    <w:rsid w:val="00890C6E"/>
    <w:rsid w:val="008913DD"/>
    <w:rsid w:val="00892526"/>
    <w:rsid w:val="00892635"/>
    <w:rsid w:val="00892750"/>
    <w:rsid w:val="00892BD2"/>
    <w:rsid w:val="00893633"/>
    <w:rsid w:val="008948BD"/>
    <w:rsid w:val="008957AF"/>
    <w:rsid w:val="00895AFC"/>
    <w:rsid w:val="00897515"/>
    <w:rsid w:val="008A00B2"/>
    <w:rsid w:val="008A05DB"/>
    <w:rsid w:val="008A0922"/>
    <w:rsid w:val="008A0936"/>
    <w:rsid w:val="008A0DAE"/>
    <w:rsid w:val="008A250F"/>
    <w:rsid w:val="008A2836"/>
    <w:rsid w:val="008A290B"/>
    <w:rsid w:val="008A2AD5"/>
    <w:rsid w:val="008A3BA9"/>
    <w:rsid w:val="008A45BE"/>
    <w:rsid w:val="008A48B3"/>
    <w:rsid w:val="008A589E"/>
    <w:rsid w:val="008A6C80"/>
    <w:rsid w:val="008A6C82"/>
    <w:rsid w:val="008A6D10"/>
    <w:rsid w:val="008B0B93"/>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6D7"/>
    <w:rsid w:val="008C1983"/>
    <w:rsid w:val="008C1E49"/>
    <w:rsid w:val="008C2962"/>
    <w:rsid w:val="008C359B"/>
    <w:rsid w:val="008C3D35"/>
    <w:rsid w:val="008C3D68"/>
    <w:rsid w:val="008C4982"/>
    <w:rsid w:val="008C4D6C"/>
    <w:rsid w:val="008C4F95"/>
    <w:rsid w:val="008C563F"/>
    <w:rsid w:val="008C6547"/>
    <w:rsid w:val="008C685A"/>
    <w:rsid w:val="008C73DC"/>
    <w:rsid w:val="008C778F"/>
    <w:rsid w:val="008C7813"/>
    <w:rsid w:val="008D02F4"/>
    <w:rsid w:val="008D0645"/>
    <w:rsid w:val="008D133B"/>
    <w:rsid w:val="008D1B08"/>
    <w:rsid w:val="008D31A5"/>
    <w:rsid w:val="008D3255"/>
    <w:rsid w:val="008D4DE0"/>
    <w:rsid w:val="008D5BED"/>
    <w:rsid w:val="008D5F0B"/>
    <w:rsid w:val="008D68F5"/>
    <w:rsid w:val="008D6D6C"/>
    <w:rsid w:val="008E0710"/>
    <w:rsid w:val="008E0A20"/>
    <w:rsid w:val="008E1691"/>
    <w:rsid w:val="008E169F"/>
    <w:rsid w:val="008E1A5D"/>
    <w:rsid w:val="008E1D09"/>
    <w:rsid w:val="008E253A"/>
    <w:rsid w:val="008E2997"/>
    <w:rsid w:val="008E3C2A"/>
    <w:rsid w:val="008E47C5"/>
    <w:rsid w:val="008E496D"/>
    <w:rsid w:val="008E4D21"/>
    <w:rsid w:val="008E5DB6"/>
    <w:rsid w:val="008E640E"/>
    <w:rsid w:val="008E7962"/>
    <w:rsid w:val="008E7D22"/>
    <w:rsid w:val="008F0344"/>
    <w:rsid w:val="008F07B1"/>
    <w:rsid w:val="008F0DDC"/>
    <w:rsid w:val="008F17EE"/>
    <w:rsid w:val="008F36CB"/>
    <w:rsid w:val="008F3AC3"/>
    <w:rsid w:val="008F53C0"/>
    <w:rsid w:val="008F6920"/>
    <w:rsid w:val="008F6EEB"/>
    <w:rsid w:val="00900510"/>
    <w:rsid w:val="0090068B"/>
    <w:rsid w:val="00900805"/>
    <w:rsid w:val="00900D80"/>
    <w:rsid w:val="009026B6"/>
    <w:rsid w:val="009044CE"/>
    <w:rsid w:val="00904809"/>
    <w:rsid w:val="00905922"/>
    <w:rsid w:val="00905ACE"/>
    <w:rsid w:val="0090601B"/>
    <w:rsid w:val="00906F2B"/>
    <w:rsid w:val="00906FFE"/>
    <w:rsid w:val="00907792"/>
    <w:rsid w:val="00907945"/>
    <w:rsid w:val="00907B3D"/>
    <w:rsid w:val="0091014F"/>
    <w:rsid w:val="00910289"/>
    <w:rsid w:val="009105DE"/>
    <w:rsid w:val="00910733"/>
    <w:rsid w:val="009108E6"/>
    <w:rsid w:val="00912933"/>
    <w:rsid w:val="00912DE6"/>
    <w:rsid w:val="0091356B"/>
    <w:rsid w:val="00914B9F"/>
    <w:rsid w:val="00914FF7"/>
    <w:rsid w:val="00915B2A"/>
    <w:rsid w:val="009162F3"/>
    <w:rsid w:val="00916CA8"/>
    <w:rsid w:val="00916CF6"/>
    <w:rsid w:val="00917186"/>
    <w:rsid w:val="00917266"/>
    <w:rsid w:val="0091732E"/>
    <w:rsid w:val="009178C2"/>
    <w:rsid w:val="00917FFD"/>
    <w:rsid w:val="0092050D"/>
    <w:rsid w:val="009207AC"/>
    <w:rsid w:val="0092145D"/>
    <w:rsid w:val="00921E48"/>
    <w:rsid w:val="00922B20"/>
    <w:rsid w:val="00924553"/>
    <w:rsid w:val="00924674"/>
    <w:rsid w:val="00925EF3"/>
    <w:rsid w:val="00926819"/>
    <w:rsid w:val="00927525"/>
    <w:rsid w:val="009276C5"/>
    <w:rsid w:val="009276CD"/>
    <w:rsid w:val="00927F29"/>
    <w:rsid w:val="00930759"/>
    <w:rsid w:val="00930F54"/>
    <w:rsid w:val="0093105C"/>
    <w:rsid w:val="009310E7"/>
    <w:rsid w:val="00932FCB"/>
    <w:rsid w:val="00933BBF"/>
    <w:rsid w:val="00933CD8"/>
    <w:rsid w:val="00934310"/>
    <w:rsid w:val="00935D51"/>
    <w:rsid w:val="0093636B"/>
    <w:rsid w:val="0093747C"/>
    <w:rsid w:val="00937569"/>
    <w:rsid w:val="009403D1"/>
    <w:rsid w:val="00940B6A"/>
    <w:rsid w:val="0094103D"/>
    <w:rsid w:val="0094143D"/>
    <w:rsid w:val="00941970"/>
    <w:rsid w:val="00941B18"/>
    <w:rsid w:val="00941E5A"/>
    <w:rsid w:val="0094205E"/>
    <w:rsid w:val="00942DAC"/>
    <w:rsid w:val="00943DC5"/>
    <w:rsid w:val="0094586A"/>
    <w:rsid w:val="00945E65"/>
    <w:rsid w:val="00946A5B"/>
    <w:rsid w:val="00947AE6"/>
    <w:rsid w:val="00947F41"/>
    <w:rsid w:val="009508F8"/>
    <w:rsid w:val="00951584"/>
    <w:rsid w:val="00952B7C"/>
    <w:rsid w:val="00953902"/>
    <w:rsid w:val="00955044"/>
    <w:rsid w:val="00955A63"/>
    <w:rsid w:val="00956101"/>
    <w:rsid w:val="009566B9"/>
    <w:rsid w:val="00956869"/>
    <w:rsid w:val="00956EB6"/>
    <w:rsid w:val="00957338"/>
    <w:rsid w:val="009620A8"/>
    <w:rsid w:val="009620ED"/>
    <w:rsid w:val="009627E0"/>
    <w:rsid w:val="00962B6F"/>
    <w:rsid w:val="0096392C"/>
    <w:rsid w:val="00964375"/>
    <w:rsid w:val="00964FA4"/>
    <w:rsid w:val="009657BC"/>
    <w:rsid w:val="009670D1"/>
    <w:rsid w:val="00967EA0"/>
    <w:rsid w:val="00970E57"/>
    <w:rsid w:val="00970FFC"/>
    <w:rsid w:val="0097143E"/>
    <w:rsid w:val="009715EA"/>
    <w:rsid w:val="00971C57"/>
    <w:rsid w:val="00971CA0"/>
    <w:rsid w:val="00971D6B"/>
    <w:rsid w:val="0097248B"/>
    <w:rsid w:val="00972B94"/>
    <w:rsid w:val="00972C12"/>
    <w:rsid w:val="00973906"/>
    <w:rsid w:val="0097471E"/>
    <w:rsid w:val="00974A07"/>
    <w:rsid w:val="00974A33"/>
    <w:rsid w:val="00975DEC"/>
    <w:rsid w:val="009769E0"/>
    <w:rsid w:val="00981DDB"/>
    <w:rsid w:val="00981F2D"/>
    <w:rsid w:val="00982D6F"/>
    <w:rsid w:val="009834A3"/>
    <w:rsid w:val="009854A6"/>
    <w:rsid w:val="009862A7"/>
    <w:rsid w:val="00987044"/>
    <w:rsid w:val="00990419"/>
    <w:rsid w:val="00990A1F"/>
    <w:rsid w:val="00991185"/>
    <w:rsid w:val="009920F0"/>
    <w:rsid w:val="0099234A"/>
    <w:rsid w:val="00992F36"/>
    <w:rsid w:val="00993755"/>
    <w:rsid w:val="00993AAF"/>
    <w:rsid w:val="0099521E"/>
    <w:rsid w:val="00995332"/>
    <w:rsid w:val="009A095D"/>
    <w:rsid w:val="009A12B1"/>
    <w:rsid w:val="009A153A"/>
    <w:rsid w:val="009A22D9"/>
    <w:rsid w:val="009A24D2"/>
    <w:rsid w:val="009A2EB9"/>
    <w:rsid w:val="009A34AF"/>
    <w:rsid w:val="009A39B2"/>
    <w:rsid w:val="009A6518"/>
    <w:rsid w:val="009A6D66"/>
    <w:rsid w:val="009A7B3F"/>
    <w:rsid w:val="009B0F1F"/>
    <w:rsid w:val="009B129F"/>
    <w:rsid w:val="009B1898"/>
    <w:rsid w:val="009B1920"/>
    <w:rsid w:val="009B2572"/>
    <w:rsid w:val="009B2D85"/>
    <w:rsid w:val="009B3A9D"/>
    <w:rsid w:val="009B42DC"/>
    <w:rsid w:val="009B4901"/>
    <w:rsid w:val="009B509E"/>
    <w:rsid w:val="009B545A"/>
    <w:rsid w:val="009B5561"/>
    <w:rsid w:val="009B5B12"/>
    <w:rsid w:val="009B6D36"/>
    <w:rsid w:val="009B6E33"/>
    <w:rsid w:val="009B6EB2"/>
    <w:rsid w:val="009B6FD9"/>
    <w:rsid w:val="009C2D6F"/>
    <w:rsid w:val="009C2E1F"/>
    <w:rsid w:val="009C2FD0"/>
    <w:rsid w:val="009C3B1E"/>
    <w:rsid w:val="009C3C95"/>
    <w:rsid w:val="009C3F27"/>
    <w:rsid w:val="009C438D"/>
    <w:rsid w:val="009C51D5"/>
    <w:rsid w:val="009C5303"/>
    <w:rsid w:val="009C5B3C"/>
    <w:rsid w:val="009C5CBC"/>
    <w:rsid w:val="009C6593"/>
    <w:rsid w:val="009C6B6E"/>
    <w:rsid w:val="009C744C"/>
    <w:rsid w:val="009C7876"/>
    <w:rsid w:val="009C7966"/>
    <w:rsid w:val="009D07BE"/>
    <w:rsid w:val="009D0982"/>
    <w:rsid w:val="009D180D"/>
    <w:rsid w:val="009D1AC2"/>
    <w:rsid w:val="009D23F4"/>
    <w:rsid w:val="009D2DED"/>
    <w:rsid w:val="009D4499"/>
    <w:rsid w:val="009D4993"/>
    <w:rsid w:val="009D4BFE"/>
    <w:rsid w:val="009D5B60"/>
    <w:rsid w:val="009D64C5"/>
    <w:rsid w:val="009D7895"/>
    <w:rsid w:val="009E04C7"/>
    <w:rsid w:val="009E0DF8"/>
    <w:rsid w:val="009E0E06"/>
    <w:rsid w:val="009E1D83"/>
    <w:rsid w:val="009E1F6F"/>
    <w:rsid w:val="009E222B"/>
    <w:rsid w:val="009E2914"/>
    <w:rsid w:val="009E2D53"/>
    <w:rsid w:val="009E3204"/>
    <w:rsid w:val="009E3C2E"/>
    <w:rsid w:val="009E3FCF"/>
    <w:rsid w:val="009E54F2"/>
    <w:rsid w:val="009E5CE4"/>
    <w:rsid w:val="009E6241"/>
    <w:rsid w:val="009E6479"/>
    <w:rsid w:val="009E7373"/>
    <w:rsid w:val="009E7952"/>
    <w:rsid w:val="009F020C"/>
    <w:rsid w:val="009F0E7A"/>
    <w:rsid w:val="009F0ED2"/>
    <w:rsid w:val="009F1985"/>
    <w:rsid w:val="009F2239"/>
    <w:rsid w:val="009F46C6"/>
    <w:rsid w:val="009F4987"/>
    <w:rsid w:val="009F577A"/>
    <w:rsid w:val="009F61D3"/>
    <w:rsid w:val="009F6873"/>
    <w:rsid w:val="009F7993"/>
    <w:rsid w:val="00A00971"/>
    <w:rsid w:val="00A03171"/>
    <w:rsid w:val="00A05627"/>
    <w:rsid w:val="00A05710"/>
    <w:rsid w:val="00A064E8"/>
    <w:rsid w:val="00A066E6"/>
    <w:rsid w:val="00A06852"/>
    <w:rsid w:val="00A06C35"/>
    <w:rsid w:val="00A076FB"/>
    <w:rsid w:val="00A10018"/>
    <w:rsid w:val="00A105D0"/>
    <w:rsid w:val="00A11E9B"/>
    <w:rsid w:val="00A12980"/>
    <w:rsid w:val="00A13134"/>
    <w:rsid w:val="00A153F9"/>
    <w:rsid w:val="00A15A34"/>
    <w:rsid w:val="00A168D4"/>
    <w:rsid w:val="00A16925"/>
    <w:rsid w:val="00A16C83"/>
    <w:rsid w:val="00A20448"/>
    <w:rsid w:val="00A207FB"/>
    <w:rsid w:val="00A20F08"/>
    <w:rsid w:val="00A24819"/>
    <w:rsid w:val="00A24E8D"/>
    <w:rsid w:val="00A2556F"/>
    <w:rsid w:val="00A2571D"/>
    <w:rsid w:val="00A25891"/>
    <w:rsid w:val="00A26029"/>
    <w:rsid w:val="00A26281"/>
    <w:rsid w:val="00A26758"/>
    <w:rsid w:val="00A26A5B"/>
    <w:rsid w:val="00A26DF5"/>
    <w:rsid w:val="00A26E97"/>
    <w:rsid w:val="00A27091"/>
    <w:rsid w:val="00A277EE"/>
    <w:rsid w:val="00A27A4F"/>
    <w:rsid w:val="00A27CF4"/>
    <w:rsid w:val="00A31E6C"/>
    <w:rsid w:val="00A32003"/>
    <w:rsid w:val="00A32976"/>
    <w:rsid w:val="00A334ED"/>
    <w:rsid w:val="00A336F4"/>
    <w:rsid w:val="00A343AF"/>
    <w:rsid w:val="00A3447C"/>
    <w:rsid w:val="00A34B48"/>
    <w:rsid w:val="00A368E9"/>
    <w:rsid w:val="00A36C2B"/>
    <w:rsid w:val="00A37405"/>
    <w:rsid w:val="00A37C12"/>
    <w:rsid w:val="00A37E38"/>
    <w:rsid w:val="00A40169"/>
    <w:rsid w:val="00A407B9"/>
    <w:rsid w:val="00A41378"/>
    <w:rsid w:val="00A41C03"/>
    <w:rsid w:val="00A42036"/>
    <w:rsid w:val="00A43081"/>
    <w:rsid w:val="00A4338A"/>
    <w:rsid w:val="00A44592"/>
    <w:rsid w:val="00A44889"/>
    <w:rsid w:val="00A449BD"/>
    <w:rsid w:val="00A4505E"/>
    <w:rsid w:val="00A4532C"/>
    <w:rsid w:val="00A46208"/>
    <w:rsid w:val="00A46376"/>
    <w:rsid w:val="00A464F6"/>
    <w:rsid w:val="00A46FDE"/>
    <w:rsid w:val="00A500EC"/>
    <w:rsid w:val="00A50CB8"/>
    <w:rsid w:val="00A50F2F"/>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A7C"/>
    <w:rsid w:val="00A61D21"/>
    <w:rsid w:val="00A61F85"/>
    <w:rsid w:val="00A62986"/>
    <w:rsid w:val="00A6313F"/>
    <w:rsid w:val="00A63E09"/>
    <w:rsid w:val="00A65364"/>
    <w:rsid w:val="00A65907"/>
    <w:rsid w:val="00A65915"/>
    <w:rsid w:val="00A66447"/>
    <w:rsid w:val="00A67003"/>
    <w:rsid w:val="00A67CE2"/>
    <w:rsid w:val="00A701DB"/>
    <w:rsid w:val="00A709AC"/>
    <w:rsid w:val="00A7195A"/>
    <w:rsid w:val="00A71A49"/>
    <w:rsid w:val="00A71BF0"/>
    <w:rsid w:val="00A71DE0"/>
    <w:rsid w:val="00A724BA"/>
    <w:rsid w:val="00A732DF"/>
    <w:rsid w:val="00A7374A"/>
    <w:rsid w:val="00A73C55"/>
    <w:rsid w:val="00A74EA3"/>
    <w:rsid w:val="00A74ECD"/>
    <w:rsid w:val="00A75417"/>
    <w:rsid w:val="00A75561"/>
    <w:rsid w:val="00A765F7"/>
    <w:rsid w:val="00A77CBD"/>
    <w:rsid w:val="00A80BD6"/>
    <w:rsid w:val="00A81B38"/>
    <w:rsid w:val="00A82203"/>
    <w:rsid w:val="00A82476"/>
    <w:rsid w:val="00A84437"/>
    <w:rsid w:val="00A84919"/>
    <w:rsid w:val="00A84C61"/>
    <w:rsid w:val="00A85113"/>
    <w:rsid w:val="00A85B24"/>
    <w:rsid w:val="00A85D97"/>
    <w:rsid w:val="00A8685D"/>
    <w:rsid w:val="00A87679"/>
    <w:rsid w:val="00A87891"/>
    <w:rsid w:val="00A904AE"/>
    <w:rsid w:val="00A907A2"/>
    <w:rsid w:val="00A91147"/>
    <w:rsid w:val="00A916E8"/>
    <w:rsid w:val="00A91A63"/>
    <w:rsid w:val="00A92927"/>
    <w:rsid w:val="00A92C76"/>
    <w:rsid w:val="00A93389"/>
    <w:rsid w:val="00A93F7F"/>
    <w:rsid w:val="00A93F87"/>
    <w:rsid w:val="00A960C5"/>
    <w:rsid w:val="00A968B5"/>
    <w:rsid w:val="00A96B86"/>
    <w:rsid w:val="00A9781D"/>
    <w:rsid w:val="00AA0269"/>
    <w:rsid w:val="00AA07D7"/>
    <w:rsid w:val="00AA17C2"/>
    <w:rsid w:val="00AA1DE2"/>
    <w:rsid w:val="00AA36BB"/>
    <w:rsid w:val="00AA5644"/>
    <w:rsid w:val="00AA59D5"/>
    <w:rsid w:val="00AA62C3"/>
    <w:rsid w:val="00AA729B"/>
    <w:rsid w:val="00AA75B6"/>
    <w:rsid w:val="00AA79C3"/>
    <w:rsid w:val="00AB07F4"/>
    <w:rsid w:val="00AB1C09"/>
    <w:rsid w:val="00AB1F6E"/>
    <w:rsid w:val="00AB2559"/>
    <w:rsid w:val="00AB27DE"/>
    <w:rsid w:val="00AB2D6A"/>
    <w:rsid w:val="00AB381F"/>
    <w:rsid w:val="00AB3D32"/>
    <w:rsid w:val="00AB5CB5"/>
    <w:rsid w:val="00AB67B8"/>
    <w:rsid w:val="00AB69ED"/>
    <w:rsid w:val="00AB6EA8"/>
    <w:rsid w:val="00AB6FC1"/>
    <w:rsid w:val="00AC0809"/>
    <w:rsid w:val="00AC292F"/>
    <w:rsid w:val="00AC2FCB"/>
    <w:rsid w:val="00AC3DEA"/>
    <w:rsid w:val="00AC3FCF"/>
    <w:rsid w:val="00AC42FD"/>
    <w:rsid w:val="00AC462C"/>
    <w:rsid w:val="00AC541C"/>
    <w:rsid w:val="00AC59B1"/>
    <w:rsid w:val="00AC6A6D"/>
    <w:rsid w:val="00AC6AE2"/>
    <w:rsid w:val="00AC6DC0"/>
    <w:rsid w:val="00AC7931"/>
    <w:rsid w:val="00AD05A9"/>
    <w:rsid w:val="00AD2268"/>
    <w:rsid w:val="00AD2E45"/>
    <w:rsid w:val="00AD59F5"/>
    <w:rsid w:val="00AD657E"/>
    <w:rsid w:val="00AD6AB9"/>
    <w:rsid w:val="00AD6B17"/>
    <w:rsid w:val="00AD7343"/>
    <w:rsid w:val="00AD77AB"/>
    <w:rsid w:val="00AD7B99"/>
    <w:rsid w:val="00AE0B2E"/>
    <w:rsid w:val="00AE15CD"/>
    <w:rsid w:val="00AE1E9D"/>
    <w:rsid w:val="00AE20F4"/>
    <w:rsid w:val="00AE24C8"/>
    <w:rsid w:val="00AE282B"/>
    <w:rsid w:val="00AE555B"/>
    <w:rsid w:val="00AE6897"/>
    <w:rsid w:val="00AE6EF4"/>
    <w:rsid w:val="00AE7AF5"/>
    <w:rsid w:val="00AE7F64"/>
    <w:rsid w:val="00AF200D"/>
    <w:rsid w:val="00AF253D"/>
    <w:rsid w:val="00AF262E"/>
    <w:rsid w:val="00AF292D"/>
    <w:rsid w:val="00AF2B19"/>
    <w:rsid w:val="00AF408A"/>
    <w:rsid w:val="00AF42D9"/>
    <w:rsid w:val="00AF47A9"/>
    <w:rsid w:val="00AF4D5D"/>
    <w:rsid w:val="00AF4DDD"/>
    <w:rsid w:val="00AF5481"/>
    <w:rsid w:val="00AF5665"/>
    <w:rsid w:val="00AF766E"/>
    <w:rsid w:val="00B00997"/>
    <w:rsid w:val="00B00E13"/>
    <w:rsid w:val="00B01467"/>
    <w:rsid w:val="00B01BE4"/>
    <w:rsid w:val="00B01FEF"/>
    <w:rsid w:val="00B02175"/>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7197"/>
    <w:rsid w:val="00B17B05"/>
    <w:rsid w:val="00B17B88"/>
    <w:rsid w:val="00B17E91"/>
    <w:rsid w:val="00B20807"/>
    <w:rsid w:val="00B210D9"/>
    <w:rsid w:val="00B21132"/>
    <w:rsid w:val="00B22A3B"/>
    <w:rsid w:val="00B22E23"/>
    <w:rsid w:val="00B22F30"/>
    <w:rsid w:val="00B233D5"/>
    <w:rsid w:val="00B23F14"/>
    <w:rsid w:val="00B23FF3"/>
    <w:rsid w:val="00B2418D"/>
    <w:rsid w:val="00B2437B"/>
    <w:rsid w:val="00B255C4"/>
    <w:rsid w:val="00B2730B"/>
    <w:rsid w:val="00B275F9"/>
    <w:rsid w:val="00B27773"/>
    <w:rsid w:val="00B27A84"/>
    <w:rsid w:val="00B307A2"/>
    <w:rsid w:val="00B31151"/>
    <w:rsid w:val="00B3131A"/>
    <w:rsid w:val="00B31D82"/>
    <w:rsid w:val="00B31FBF"/>
    <w:rsid w:val="00B331EB"/>
    <w:rsid w:val="00B33381"/>
    <w:rsid w:val="00B33E48"/>
    <w:rsid w:val="00B340CB"/>
    <w:rsid w:val="00B34D42"/>
    <w:rsid w:val="00B357CC"/>
    <w:rsid w:val="00B35E2C"/>
    <w:rsid w:val="00B35FFC"/>
    <w:rsid w:val="00B366E6"/>
    <w:rsid w:val="00B366F6"/>
    <w:rsid w:val="00B36DA9"/>
    <w:rsid w:val="00B3729A"/>
    <w:rsid w:val="00B40509"/>
    <w:rsid w:val="00B405DF"/>
    <w:rsid w:val="00B40E76"/>
    <w:rsid w:val="00B4229D"/>
    <w:rsid w:val="00B432D6"/>
    <w:rsid w:val="00B43BC3"/>
    <w:rsid w:val="00B44059"/>
    <w:rsid w:val="00B45679"/>
    <w:rsid w:val="00B45827"/>
    <w:rsid w:val="00B46391"/>
    <w:rsid w:val="00B469C9"/>
    <w:rsid w:val="00B46A24"/>
    <w:rsid w:val="00B47C4C"/>
    <w:rsid w:val="00B504C2"/>
    <w:rsid w:val="00B50A2F"/>
    <w:rsid w:val="00B5178E"/>
    <w:rsid w:val="00B5192F"/>
    <w:rsid w:val="00B519DC"/>
    <w:rsid w:val="00B5270F"/>
    <w:rsid w:val="00B52C61"/>
    <w:rsid w:val="00B52C9D"/>
    <w:rsid w:val="00B533C0"/>
    <w:rsid w:val="00B536C4"/>
    <w:rsid w:val="00B539EE"/>
    <w:rsid w:val="00B53AE4"/>
    <w:rsid w:val="00B53B69"/>
    <w:rsid w:val="00B5484A"/>
    <w:rsid w:val="00B54D47"/>
    <w:rsid w:val="00B552E5"/>
    <w:rsid w:val="00B55521"/>
    <w:rsid w:val="00B57E60"/>
    <w:rsid w:val="00B603D7"/>
    <w:rsid w:val="00B62A6C"/>
    <w:rsid w:val="00B64A03"/>
    <w:rsid w:val="00B64E59"/>
    <w:rsid w:val="00B66840"/>
    <w:rsid w:val="00B66A4D"/>
    <w:rsid w:val="00B66A97"/>
    <w:rsid w:val="00B66D01"/>
    <w:rsid w:val="00B673FD"/>
    <w:rsid w:val="00B67F3A"/>
    <w:rsid w:val="00B734F1"/>
    <w:rsid w:val="00B73DCB"/>
    <w:rsid w:val="00B744BD"/>
    <w:rsid w:val="00B7504A"/>
    <w:rsid w:val="00B75BDD"/>
    <w:rsid w:val="00B76162"/>
    <w:rsid w:val="00B764D9"/>
    <w:rsid w:val="00B7747F"/>
    <w:rsid w:val="00B77913"/>
    <w:rsid w:val="00B811DB"/>
    <w:rsid w:val="00B81A8D"/>
    <w:rsid w:val="00B823C3"/>
    <w:rsid w:val="00B82B18"/>
    <w:rsid w:val="00B82FA3"/>
    <w:rsid w:val="00B840E6"/>
    <w:rsid w:val="00B8410C"/>
    <w:rsid w:val="00B84154"/>
    <w:rsid w:val="00B84AAB"/>
    <w:rsid w:val="00B85497"/>
    <w:rsid w:val="00B8616C"/>
    <w:rsid w:val="00B861A9"/>
    <w:rsid w:val="00B87834"/>
    <w:rsid w:val="00B91087"/>
    <w:rsid w:val="00B925B2"/>
    <w:rsid w:val="00B92D14"/>
    <w:rsid w:val="00B93BD8"/>
    <w:rsid w:val="00B94652"/>
    <w:rsid w:val="00B94E0C"/>
    <w:rsid w:val="00B95459"/>
    <w:rsid w:val="00B9634D"/>
    <w:rsid w:val="00B96AA1"/>
    <w:rsid w:val="00B96C90"/>
    <w:rsid w:val="00B971A6"/>
    <w:rsid w:val="00BA04E4"/>
    <w:rsid w:val="00BA077A"/>
    <w:rsid w:val="00BA081F"/>
    <w:rsid w:val="00BA114C"/>
    <w:rsid w:val="00BA162C"/>
    <w:rsid w:val="00BA2B8E"/>
    <w:rsid w:val="00BA3858"/>
    <w:rsid w:val="00BA4000"/>
    <w:rsid w:val="00BA4A9A"/>
    <w:rsid w:val="00BA57D8"/>
    <w:rsid w:val="00BA5A15"/>
    <w:rsid w:val="00BA5BDE"/>
    <w:rsid w:val="00BA606C"/>
    <w:rsid w:val="00BA670A"/>
    <w:rsid w:val="00BA6BF3"/>
    <w:rsid w:val="00BB177F"/>
    <w:rsid w:val="00BB1BB7"/>
    <w:rsid w:val="00BB1F13"/>
    <w:rsid w:val="00BB2C01"/>
    <w:rsid w:val="00BB2D2A"/>
    <w:rsid w:val="00BB3686"/>
    <w:rsid w:val="00BB4427"/>
    <w:rsid w:val="00BB461B"/>
    <w:rsid w:val="00BB65E1"/>
    <w:rsid w:val="00BB798F"/>
    <w:rsid w:val="00BB7EA9"/>
    <w:rsid w:val="00BC03B9"/>
    <w:rsid w:val="00BC04E5"/>
    <w:rsid w:val="00BC1500"/>
    <w:rsid w:val="00BC18C4"/>
    <w:rsid w:val="00BC25EF"/>
    <w:rsid w:val="00BC2C7D"/>
    <w:rsid w:val="00BC2EB4"/>
    <w:rsid w:val="00BC3386"/>
    <w:rsid w:val="00BC3A09"/>
    <w:rsid w:val="00BC402C"/>
    <w:rsid w:val="00BC421A"/>
    <w:rsid w:val="00BC4C82"/>
    <w:rsid w:val="00BC4CE9"/>
    <w:rsid w:val="00BC4D55"/>
    <w:rsid w:val="00BC512D"/>
    <w:rsid w:val="00BC5D4E"/>
    <w:rsid w:val="00BC658F"/>
    <w:rsid w:val="00BC71CD"/>
    <w:rsid w:val="00BD090B"/>
    <w:rsid w:val="00BD0A50"/>
    <w:rsid w:val="00BD1DDE"/>
    <w:rsid w:val="00BD1F90"/>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23C"/>
    <w:rsid w:val="00BF168E"/>
    <w:rsid w:val="00BF1976"/>
    <w:rsid w:val="00BF1A80"/>
    <w:rsid w:val="00BF1B38"/>
    <w:rsid w:val="00BF24FC"/>
    <w:rsid w:val="00BF256D"/>
    <w:rsid w:val="00BF2C3D"/>
    <w:rsid w:val="00BF306D"/>
    <w:rsid w:val="00BF40A9"/>
    <w:rsid w:val="00BF6642"/>
    <w:rsid w:val="00BF7BDF"/>
    <w:rsid w:val="00BF7F04"/>
    <w:rsid w:val="00C00B81"/>
    <w:rsid w:val="00C00CE3"/>
    <w:rsid w:val="00C01934"/>
    <w:rsid w:val="00C01C3F"/>
    <w:rsid w:val="00C0310A"/>
    <w:rsid w:val="00C04E00"/>
    <w:rsid w:val="00C06995"/>
    <w:rsid w:val="00C06F09"/>
    <w:rsid w:val="00C07760"/>
    <w:rsid w:val="00C11686"/>
    <w:rsid w:val="00C11FC7"/>
    <w:rsid w:val="00C12E05"/>
    <w:rsid w:val="00C14578"/>
    <w:rsid w:val="00C14AE4"/>
    <w:rsid w:val="00C14F6F"/>
    <w:rsid w:val="00C1501B"/>
    <w:rsid w:val="00C15196"/>
    <w:rsid w:val="00C16E27"/>
    <w:rsid w:val="00C17420"/>
    <w:rsid w:val="00C17821"/>
    <w:rsid w:val="00C17F9F"/>
    <w:rsid w:val="00C20292"/>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5E08"/>
    <w:rsid w:val="00C36662"/>
    <w:rsid w:val="00C36694"/>
    <w:rsid w:val="00C3683D"/>
    <w:rsid w:val="00C36904"/>
    <w:rsid w:val="00C36FAA"/>
    <w:rsid w:val="00C3772F"/>
    <w:rsid w:val="00C37972"/>
    <w:rsid w:val="00C401C7"/>
    <w:rsid w:val="00C4026D"/>
    <w:rsid w:val="00C410C9"/>
    <w:rsid w:val="00C414C9"/>
    <w:rsid w:val="00C41671"/>
    <w:rsid w:val="00C421D9"/>
    <w:rsid w:val="00C4278E"/>
    <w:rsid w:val="00C429DC"/>
    <w:rsid w:val="00C42A24"/>
    <w:rsid w:val="00C43886"/>
    <w:rsid w:val="00C44202"/>
    <w:rsid w:val="00C44F0D"/>
    <w:rsid w:val="00C45374"/>
    <w:rsid w:val="00C45A74"/>
    <w:rsid w:val="00C45EFF"/>
    <w:rsid w:val="00C46416"/>
    <w:rsid w:val="00C46609"/>
    <w:rsid w:val="00C46EFC"/>
    <w:rsid w:val="00C47565"/>
    <w:rsid w:val="00C47E54"/>
    <w:rsid w:val="00C5007D"/>
    <w:rsid w:val="00C5042B"/>
    <w:rsid w:val="00C50B76"/>
    <w:rsid w:val="00C50EEB"/>
    <w:rsid w:val="00C53513"/>
    <w:rsid w:val="00C53612"/>
    <w:rsid w:val="00C54252"/>
    <w:rsid w:val="00C54391"/>
    <w:rsid w:val="00C545DD"/>
    <w:rsid w:val="00C55E1A"/>
    <w:rsid w:val="00C57D7F"/>
    <w:rsid w:val="00C60633"/>
    <w:rsid w:val="00C6187C"/>
    <w:rsid w:val="00C61FCE"/>
    <w:rsid w:val="00C6265E"/>
    <w:rsid w:val="00C6370B"/>
    <w:rsid w:val="00C63F96"/>
    <w:rsid w:val="00C64778"/>
    <w:rsid w:val="00C648BD"/>
    <w:rsid w:val="00C65A81"/>
    <w:rsid w:val="00C665EE"/>
    <w:rsid w:val="00C66B30"/>
    <w:rsid w:val="00C6713B"/>
    <w:rsid w:val="00C676A1"/>
    <w:rsid w:val="00C67ED8"/>
    <w:rsid w:val="00C7002B"/>
    <w:rsid w:val="00C71302"/>
    <w:rsid w:val="00C717FF"/>
    <w:rsid w:val="00C725CC"/>
    <w:rsid w:val="00C72890"/>
    <w:rsid w:val="00C73294"/>
    <w:rsid w:val="00C73B81"/>
    <w:rsid w:val="00C73D42"/>
    <w:rsid w:val="00C73F85"/>
    <w:rsid w:val="00C7495D"/>
    <w:rsid w:val="00C74E09"/>
    <w:rsid w:val="00C75231"/>
    <w:rsid w:val="00C757B6"/>
    <w:rsid w:val="00C75DC7"/>
    <w:rsid w:val="00C75FFB"/>
    <w:rsid w:val="00C77023"/>
    <w:rsid w:val="00C7741D"/>
    <w:rsid w:val="00C8016D"/>
    <w:rsid w:val="00C81042"/>
    <w:rsid w:val="00C816F1"/>
    <w:rsid w:val="00C8178C"/>
    <w:rsid w:val="00C819D6"/>
    <w:rsid w:val="00C825AE"/>
    <w:rsid w:val="00C82870"/>
    <w:rsid w:val="00C82BE9"/>
    <w:rsid w:val="00C838DE"/>
    <w:rsid w:val="00C8565C"/>
    <w:rsid w:val="00C8594F"/>
    <w:rsid w:val="00C85A09"/>
    <w:rsid w:val="00C85DB0"/>
    <w:rsid w:val="00C85EF8"/>
    <w:rsid w:val="00C8675D"/>
    <w:rsid w:val="00C867F1"/>
    <w:rsid w:val="00C86DDA"/>
    <w:rsid w:val="00C870EE"/>
    <w:rsid w:val="00C876A5"/>
    <w:rsid w:val="00C877A0"/>
    <w:rsid w:val="00C904D7"/>
    <w:rsid w:val="00C90F33"/>
    <w:rsid w:val="00C9237A"/>
    <w:rsid w:val="00C93B2F"/>
    <w:rsid w:val="00C94229"/>
    <w:rsid w:val="00C94A2F"/>
    <w:rsid w:val="00C94F88"/>
    <w:rsid w:val="00C95429"/>
    <w:rsid w:val="00C95F13"/>
    <w:rsid w:val="00C9683E"/>
    <w:rsid w:val="00C96E4C"/>
    <w:rsid w:val="00C97882"/>
    <w:rsid w:val="00C97A25"/>
    <w:rsid w:val="00C97B08"/>
    <w:rsid w:val="00CA032C"/>
    <w:rsid w:val="00CA0B58"/>
    <w:rsid w:val="00CA1750"/>
    <w:rsid w:val="00CA2226"/>
    <w:rsid w:val="00CA2507"/>
    <w:rsid w:val="00CA4BEA"/>
    <w:rsid w:val="00CA5FCA"/>
    <w:rsid w:val="00CA6099"/>
    <w:rsid w:val="00CA6BC1"/>
    <w:rsid w:val="00CA6CC6"/>
    <w:rsid w:val="00CA771C"/>
    <w:rsid w:val="00CA7EE4"/>
    <w:rsid w:val="00CB0747"/>
    <w:rsid w:val="00CB0E2E"/>
    <w:rsid w:val="00CB148A"/>
    <w:rsid w:val="00CB19AF"/>
    <w:rsid w:val="00CB1DF0"/>
    <w:rsid w:val="00CB3CCE"/>
    <w:rsid w:val="00CB51F0"/>
    <w:rsid w:val="00CB527C"/>
    <w:rsid w:val="00CB53FD"/>
    <w:rsid w:val="00CB6063"/>
    <w:rsid w:val="00CB643E"/>
    <w:rsid w:val="00CB650F"/>
    <w:rsid w:val="00CB6F45"/>
    <w:rsid w:val="00CB7171"/>
    <w:rsid w:val="00CB73DD"/>
    <w:rsid w:val="00CB77D5"/>
    <w:rsid w:val="00CC05EE"/>
    <w:rsid w:val="00CC091F"/>
    <w:rsid w:val="00CC1BA6"/>
    <w:rsid w:val="00CC2095"/>
    <w:rsid w:val="00CC2C4C"/>
    <w:rsid w:val="00CC3053"/>
    <w:rsid w:val="00CC3D30"/>
    <w:rsid w:val="00CC44E4"/>
    <w:rsid w:val="00CC4ADC"/>
    <w:rsid w:val="00CC4B3C"/>
    <w:rsid w:val="00CC5B62"/>
    <w:rsid w:val="00CC60C7"/>
    <w:rsid w:val="00CC6248"/>
    <w:rsid w:val="00CC6899"/>
    <w:rsid w:val="00CC6916"/>
    <w:rsid w:val="00CC6EB0"/>
    <w:rsid w:val="00CC7390"/>
    <w:rsid w:val="00CC7F63"/>
    <w:rsid w:val="00CD0179"/>
    <w:rsid w:val="00CD0B8E"/>
    <w:rsid w:val="00CD1228"/>
    <w:rsid w:val="00CD24CD"/>
    <w:rsid w:val="00CD277E"/>
    <w:rsid w:val="00CD4590"/>
    <w:rsid w:val="00CD4D67"/>
    <w:rsid w:val="00CD61CC"/>
    <w:rsid w:val="00CD6756"/>
    <w:rsid w:val="00CD688E"/>
    <w:rsid w:val="00CD721D"/>
    <w:rsid w:val="00CE0D08"/>
    <w:rsid w:val="00CE2785"/>
    <w:rsid w:val="00CE3671"/>
    <w:rsid w:val="00CE421A"/>
    <w:rsid w:val="00CE4F02"/>
    <w:rsid w:val="00CE52EF"/>
    <w:rsid w:val="00CE58D8"/>
    <w:rsid w:val="00CE617E"/>
    <w:rsid w:val="00CE70ED"/>
    <w:rsid w:val="00CF02F1"/>
    <w:rsid w:val="00CF0826"/>
    <w:rsid w:val="00CF08C6"/>
    <w:rsid w:val="00CF0A3F"/>
    <w:rsid w:val="00CF0B42"/>
    <w:rsid w:val="00CF0D32"/>
    <w:rsid w:val="00CF225E"/>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3740"/>
    <w:rsid w:val="00D055C5"/>
    <w:rsid w:val="00D069B7"/>
    <w:rsid w:val="00D06CAF"/>
    <w:rsid w:val="00D06E3E"/>
    <w:rsid w:val="00D07021"/>
    <w:rsid w:val="00D0747F"/>
    <w:rsid w:val="00D101A5"/>
    <w:rsid w:val="00D10607"/>
    <w:rsid w:val="00D11CC8"/>
    <w:rsid w:val="00D13995"/>
    <w:rsid w:val="00D14BDB"/>
    <w:rsid w:val="00D14C99"/>
    <w:rsid w:val="00D150F7"/>
    <w:rsid w:val="00D177B8"/>
    <w:rsid w:val="00D20658"/>
    <w:rsid w:val="00D20B55"/>
    <w:rsid w:val="00D21C7C"/>
    <w:rsid w:val="00D21D43"/>
    <w:rsid w:val="00D220CC"/>
    <w:rsid w:val="00D22C90"/>
    <w:rsid w:val="00D2313B"/>
    <w:rsid w:val="00D2384E"/>
    <w:rsid w:val="00D23AAA"/>
    <w:rsid w:val="00D23C4B"/>
    <w:rsid w:val="00D24207"/>
    <w:rsid w:val="00D24450"/>
    <w:rsid w:val="00D25537"/>
    <w:rsid w:val="00D25642"/>
    <w:rsid w:val="00D25C0A"/>
    <w:rsid w:val="00D264C1"/>
    <w:rsid w:val="00D266B2"/>
    <w:rsid w:val="00D271B0"/>
    <w:rsid w:val="00D272DE"/>
    <w:rsid w:val="00D275E8"/>
    <w:rsid w:val="00D27F98"/>
    <w:rsid w:val="00D30ECD"/>
    <w:rsid w:val="00D31729"/>
    <w:rsid w:val="00D31B9A"/>
    <w:rsid w:val="00D320A6"/>
    <w:rsid w:val="00D3295F"/>
    <w:rsid w:val="00D33289"/>
    <w:rsid w:val="00D33422"/>
    <w:rsid w:val="00D3372B"/>
    <w:rsid w:val="00D33B72"/>
    <w:rsid w:val="00D352A6"/>
    <w:rsid w:val="00D35A46"/>
    <w:rsid w:val="00D35B27"/>
    <w:rsid w:val="00D36CE4"/>
    <w:rsid w:val="00D37075"/>
    <w:rsid w:val="00D373D3"/>
    <w:rsid w:val="00D4016A"/>
    <w:rsid w:val="00D40817"/>
    <w:rsid w:val="00D4226A"/>
    <w:rsid w:val="00D42478"/>
    <w:rsid w:val="00D429C7"/>
    <w:rsid w:val="00D42DA6"/>
    <w:rsid w:val="00D43338"/>
    <w:rsid w:val="00D43562"/>
    <w:rsid w:val="00D437E0"/>
    <w:rsid w:val="00D448CA"/>
    <w:rsid w:val="00D448E0"/>
    <w:rsid w:val="00D44A3B"/>
    <w:rsid w:val="00D44DBC"/>
    <w:rsid w:val="00D44F3D"/>
    <w:rsid w:val="00D45401"/>
    <w:rsid w:val="00D4629F"/>
    <w:rsid w:val="00D47C0F"/>
    <w:rsid w:val="00D519B4"/>
    <w:rsid w:val="00D52291"/>
    <w:rsid w:val="00D52416"/>
    <w:rsid w:val="00D524CE"/>
    <w:rsid w:val="00D534E6"/>
    <w:rsid w:val="00D53807"/>
    <w:rsid w:val="00D53ED0"/>
    <w:rsid w:val="00D54CAB"/>
    <w:rsid w:val="00D5594E"/>
    <w:rsid w:val="00D559C5"/>
    <w:rsid w:val="00D55B76"/>
    <w:rsid w:val="00D55D0B"/>
    <w:rsid w:val="00D57979"/>
    <w:rsid w:val="00D57E46"/>
    <w:rsid w:val="00D60EDE"/>
    <w:rsid w:val="00D61CAB"/>
    <w:rsid w:val="00D61E24"/>
    <w:rsid w:val="00D61FE0"/>
    <w:rsid w:val="00D626C2"/>
    <w:rsid w:val="00D62F9E"/>
    <w:rsid w:val="00D63044"/>
    <w:rsid w:val="00D63F1A"/>
    <w:rsid w:val="00D64487"/>
    <w:rsid w:val="00D6464E"/>
    <w:rsid w:val="00D64B08"/>
    <w:rsid w:val="00D64E37"/>
    <w:rsid w:val="00D64FA3"/>
    <w:rsid w:val="00D6508C"/>
    <w:rsid w:val="00D657C8"/>
    <w:rsid w:val="00D65B30"/>
    <w:rsid w:val="00D669B1"/>
    <w:rsid w:val="00D66E81"/>
    <w:rsid w:val="00D67599"/>
    <w:rsid w:val="00D677C0"/>
    <w:rsid w:val="00D71510"/>
    <w:rsid w:val="00D73BC2"/>
    <w:rsid w:val="00D73C9B"/>
    <w:rsid w:val="00D73E7B"/>
    <w:rsid w:val="00D73FE5"/>
    <w:rsid w:val="00D74301"/>
    <w:rsid w:val="00D74359"/>
    <w:rsid w:val="00D746EA"/>
    <w:rsid w:val="00D74812"/>
    <w:rsid w:val="00D74B6F"/>
    <w:rsid w:val="00D7534E"/>
    <w:rsid w:val="00D75641"/>
    <w:rsid w:val="00D75AE1"/>
    <w:rsid w:val="00D7621A"/>
    <w:rsid w:val="00D7627B"/>
    <w:rsid w:val="00D77526"/>
    <w:rsid w:val="00D80E2F"/>
    <w:rsid w:val="00D82F71"/>
    <w:rsid w:val="00D832C1"/>
    <w:rsid w:val="00D83D26"/>
    <w:rsid w:val="00D84EEC"/>
    <w:rsid w:val="00D84F92"/>
    <w:rsid w:val="00D85090"/>
    <w:rsid w:val="00D850BD"/>
    <w:rsid w:val="00D87754"/>
    <w:rsid w:val="00D90053"/>
    <w:rsid w:val="00D9007C"/>
    <w:rsid w:val="00D92870"/>
    <w:rsid w:val="00D928D6"/>
    <w:rsid w:val="00D92E6C"/>
    <w:rsid w:val="00D93717"/>
    <w:rsid w:val="00D93790"/>
    <w:rsid w:val="00D93C13"/>
    <w:rsid w:val="00D9447A"/>
    <w:rsid w:val="00D9564B"/>
    <w:rsid w:val="00D95B5F"/>
    <w:rsid w:val="00D97197"/>
    <w:rsid w:val="00D97BC6"/>
    <w:rsid w:val="00DA0004"/>
    <w:rsid w:val="00DA070A"/>
    <w:rsid w:val="00DA071C"/>
    <w:rsid w:val="00DA0900"/>
    <w:rsid w:val="00DA0FA7"/>
    <w:rsid w:val="00DA1A12"/>
    <w:rsid w:val="00DA2608"/>
    <w:rsid w:val="00DA310C"/>
    <w:rsid w:val="00DA37F8"/>
    <w:rsid w:val="00DA4324"/>
    <w:rsid w:val="00DA4F45"/>
    <w:rsid w:val="00DA4F55"/>
    <w:rsid w:val="00DA4FB8"/>
    <w:rsid w:val="00DA5491"/>
    <w:rsid w:val="00DA5E7E"/>
    <w:rsid w:val="00DA6D69"/>
    <w:rsid w:val="00DA6F0A"/>
    <w:rsid w:val="00DA71A0"/>
    <w:rsid w:val="00DA7359"/>
    <w:rsid w:val="00DA76E2"/>
    <w:rsid w:val="00DA7965"/>
    <w:rsid w:val="00DA79C9"/>
    <w:rsid w:val="00DA7DB4"/>
    <w:rsid w:val="00DB132E"/>
    <w:rsid w:val="00DB2389"/>
    <w:rsid w:val="00DB2A1E"/>
    <w:rsid w:val="00DB2E3A"/>
    <w:rsid w:val="00DB324F"/>
    <w:rsid w:val="00DB3406"/>
    <w:rsid w:val="00DB3A1D"/>
    <w:rsid w:val="00DB3D74"/>
    <w:rsid w:val="00DB4452"/>
    <w:rsid w:val="00DB4954"/>
    <w:rsid w:val="00DB4EC8"/>
    <w:rsid w:val="00DB5037"/>
    <w:rsid w:val="00DB57E7"/>
    <w:rsid w:val="00DB725A"/>
    <w:rsid w:val="00DC01B9"/>
    <w:rsid w:val="00DC254F"/>
    <w:rsid w:val="00DC2CDC"/>
    <w:rsid w:val="00DC36BD"/>
    <w:rsid w:val="00DC4E1F"/>
    <w:rsid w:val="00DC5415"/>
    <w:rsid w:val="00DC54F6"/>
    <w:rsid w:val="00DC59A0"/>
    <w:rsid w:val="00DC6146"/>
    <w:rsid w:val="00DC640A"/>
    <w:rsid w:val="00DC6497"/>
    <w:rsid w:val="00DD02A3"/>
    <w:rsid w:val="00DD04A6"/>
    <w:rsid w:val="00DD08BD"/>
    <w:rsid w:val="00DD0A60"/>
    <w:rsid w:val="00DD13CC"/>
    <w:rsid w:val="00DD2811"/>
    <w:rsid w:val="00DD2EE1"/>
    <w:rsid w:val="00DD2F4B"/>
    <w:rsid w:val="00DD4566"/>
    <w:rsid w:val="00DD4AD4"/>
    <w:rsid w:val="00DD4ED7"/>
    <w:rsid w:val="00DD55F0"/>
    <w:rsid w:val="00DD56E2"/>
    <w:rsid w:val="00DD5A85"/>
    <w:rsid w:val="00DD5E22"/>
    <w:rsid w:val="00DD7521"/>
    <w:rsid w:val="00DE029E"/>
    <w:rsid w:val="00DE0CE6"/>
    <w:rsid w:val="00DE1153"/>
    <w:rsid w:val="00DE1323"/>
    <w:rsid w:val="00DE204D"/>
    <w:rsid w:val="00DE33A1"/>
    <w:rsid w:val="00DE3862"/>
    <w:rsid w:val="00DE5016"/>
    <w:rsid w:val="00DE6119"/>
    <w:rsid w:val="00DE64DC"/>
    <w:rsid w:val="00DE6EAF"/>
    <w:rsid w:val="00DE7296"/>
    <w:rsid w:val="00DE77EC"/>
    <w:rsid w:val="00DF0B2C"/>
    <w:rsid w:val="00DF239F"/>
    <w:rsid w:val="00DF2E25"/>
    <w:rsid w:val="00DF38CE"/>
    <w:rsid w:val="00DF4897"/>
    <w:rsid w:val="00DF5023"/>
    <w:rsid w:val="00DF59D5"/>
    <w:rsid w:val="00DF611E"/>
    <w:rsid w:val="00DF67D6"/>
    <w:rsid w:val="00DF7295"/>
    <w:rsid w:val="00DF7DE2"/>
    <w:rsid w:val="00E0047F"/>
    <w:rsid w:val="00E011CF"/>
    <w:rsid w:val="00E021FA"/>
    <w:rsid w:val="00E04801"/>
    <w:rsid w:val="00E05A0B"/>
    <w:rsid w:val="00E06994"/>
    <w:rsid w:val="00E06DB4"/>
    <w:rsid w:val="00E0736A"/>
    <w:rsid w:val="00E07679"/>
    <w:rsid w:val="00E07BF9"/>
    <w:rsid w:val="00E07D4F"/>
    <w:rsid w:val="00E1051F"/>
    <w:rsid w:val="00E11C03"/>
    <w:rsid w:val="00E11F00"/>
    <w:rsid w:val="00E1229B"/>
    <w:rsid w:val="00E12B0F"/>
    <w:rsid w:val="00E13609"/>
    <w:rsid w:val="00E13C06"/>
    <w:rsid w:val="00E15B26"/>
    <w:rsid w:val="00E1700D"/>
    <w:rsid w:val="00E17065"/>
    <w:rsid w:val="00E1748F"/>
    <w:rsid w:val="00E2026C"/>
    <w:rsid w:val="00E211AB"/>
    <w:rsid w:val="00E215F0"/>
    <w:rsid w:val="00E217A0"/>
    <w:rsid w:val="00E22290"/>
    <w:rsid w:val="00E225A0"/>
    <w:rsid w:val="00E22603"/>
    <w:rsid w:val="00E22CAE"/>
    <w:rsid w:val="00E22F7B"/>
    <w:rsid w:val="00E23218"/>
    <w:rsid w:val="00E25D16"/>
    <w:rsid w:val="00E2686B"/>
    <w:rsid w:val="00E26DA8"/>
    <w:rsid w:val="00E27306"/>
    <w:rsid w:val="00E27480"/>
    <w:rsid w:val="00E30376"/>
    <w:rsid w:val="00E30AE4"/>
    <w:rsid w:val="00E30BFF"/>
    <w:rsid w:val="00E31918"/>
    <w:rsid w:val="00E31DCC"/>
    <w:rsid w:val="00E322EF"/>
    <w:rsid w:val="00E333B5"/>
    <w:rsid w:val="00E344A7"/>
    <w:rsid w:val="00E345D6"/>
    <w:rsid w:val="00E347E3"/>
    <w:rsid w:val="00E34EB5"/>
    <w:rsid w:val="00E36D0A"/>
    <w:rsid w:val="00E37A5A"/>
    <w:rsid w:val="00E37D80"/>
    <w:rsid w:val="00E404DE"/>
    <w:rsid w:val="00E4094B"/>
    <w:rsid w:val="00E40CA0"/>
    <w:rsid w:val="00E40FB0"/>
    <w:rsid w:val="00E41247"/>
    <w:rsid w:val="00E412FD"/>
    <w:rsid w:val="00E416EE"/>
    <w:rsid w:val="00E41F5A"/>
    <w:rsid w:val="00E4388B"/>
    <w:rsid w:val="00E441A4"/>
    <w:rsid w:val="00E441EF"/>
    <w:rsid w:val="00E4437C"/>
    <w:rsid w:val="00E44875"/>
    <w:rsid w:val="00E4589C"/>
    <w:rsid w:val="00E464E6"/>
    <w:rsid w:val="00E46763"/>
    <w:rsid w:val="00E51495"/>
    <w:rsid w:val="00E52C84"/>
    <w:rsid w:val="00E53134"/>
    <w:rsid w:val="00E53862"/>
    <w:rsid w:val="00E551CD"/>
    <w:rsid w:val="00E555C3"/>
    <w:rsid w:val="00E568FD"/>
    <w:rsid w:val="00E56E96"/>
    <w:rsid w:val="00E5738C"/>
    <w:rsid w:val="00E5746F"/>
    <w:rsid w:val="00E62BA4"/>
    <w:rsid w:val="00E632FF"/>
    <w:rsid w:val="00E640EF"/>
    <w:rsid w:val="00E64FFF"/>
    <w:rsid w:val="00E655FF"/>
    <w:rsid w:val="00E65A70"/>
    <w:rsid w:val="00E65BEA"/>
    <w:rsid w:val="00E65D14"/>
    <w:rsid w:val="00E65DB9"/>
    <w:rsid w:val="00E66B74"/>
    <w:rsid w:val="00E66F24"/>
    <w:rsid w:val="00E6775E"/>
    <w:rsid w:val="00E67899"/>
    <w:rsid w:val="00E70450"/>
    <w:rsid w:val="00E70AEA"/>
    <w:rsid w:val="00E71283"/>
    <w:rsid w:val="00E71816"/>
    <w:rsid w:val="00E7207D"/>
    <w:rsid w:val="00E72DCB"/>
    <w:rsid w:val="00E733F4"/>
    <w:rsid w:val="00E739FE"/>
    <w:rsid w:val="00E73ECD"/>
    <w:rsid w:val="00E76473"/>
    <w:rsid w:val="00E769D2"/>
    <w:rsid w:val="00E769D3"/>
    <w:rsid w:val="00E76D37"/>
    <w:rsid w:val="00E774AE"/>
    <w:rsid w:val="00E774C0"/>
    <w:rsid w:val="00E808D0"/>
    <w:rsid w:val="00E82013"/>
    <w:rsid w:val="00E8346F"/>
    <w:rsid w:val="00E83A65"/>
    <w:rsid w:val="00E83ED5"/>
    <w:rsid w:val="00E863FC"/>
    <w:rsid w:val="00E877BF"/>
    <w:rsid w:val="00E87F59"/>
    <w:rsid w:val="00E901B2"/>
    <w:rsid w:val="00E90C2E"/>
    <w:rsid w:val="00E912B4"/>
    <w:rsid w:val="00E91467"/>
    <w:rsid w:val="00E918AC"/>
    <w:rsid w:val="00E93BB5"/>
    <w:rsid w:val="00E94192"/>
    <w:rsid w:val="00E94885"/>
    <w:rsid w:val="00E95B85"/>
    <w:rsid w:val="00E97151"/>
    <w:rsid w:val="00E97170"/>
    <w:rsid w:val="00E973DC"/>
    <w:rsid w:val="00E97806"/>
    <w:rsid w:val="00E9796A"/>
    <w:rsid w:val="00EA05FE"/>
    <w:rsid w:val="00EA0877"/>
    <w:rsid w:val="00EA1328"/>
    <w:rsid w:val="00EA1613"/>
    <w:rsid w:val="00EA24E1"/>
    <w:rsid w:val="00EA2CAE"/>
    <w:rsid w:val="00EA2E6B"/>
    <w:rsid w:val="00EA38FC"/>
    <w:rsid w:val="00EA4409"/>
    <w:rsid w:val="00EA48F0"/>
    <w:rsid w:val="00EA5373"/>
    <w:rsid w:val="00EA58BB"/>
    <w:rsid w:val="00EA5E05"/>
    <w:rsid w:val="00EA5E70"/>
    <w:rsid w:val="00EA6AA1"/>
    <w:rsid w:val="00EA6CF4"/>
    <w:rsid w:val="00EA7057"/>
    <w:rsid w:val="00EA763B"/>
    <w:rsid w:val="00EA7D96"/>
    <w:rsid w:val="00EB0158"/>
    <w:rsid w:val="00EB0848"/>
    <w:rsid w:val="00EB2C71"/>
    <w:rsid w:val="00EB2F5D"/>
    <w:rsid w:val="00EB3CFB"/>
    <w:rsid w:val="00EB47E9"/>
    <w:rsid w:val="00EB4828"/>
    <w:rsid w:val="00EB4AD3"/>
    <w:rsid w:val="00EB66D4"/>
    <w:rsid w:val="00EB6A35"/>
    <w:rsid w:val="00EB77E3"/>
    <w:rsid w:val="00EB7C17"/>
    <w:rsid w:val="00EC056F"/>
    <w:rsid w:val="00EC0E5B"/>
    <w:rsid w:val="00EC1175"/>
    <w:rsid w:val="00EC1711"/>
    <w:rsid w:val="00EC411D"/>
    <w:rsid w:val="00EC4434"/>
    <w:rsid w:val="00EC45FA"/>
    <w:rsid w:val="00EC4752"/>
    <w:rsid w:val="00EC6ADE"/>
    <w:rsid w:val="00EC754D"/>
    <w:rsid w:val="00ED07B7"/>
    <w:rsid w:val="00ED18F2"/>
    <w:rsid w:val="00ED22F6"/>
    <w:rsid w:val="00ED2D93"/>
    <w:rsid w:val="00ED2FB8"/>
    <w:rsid w:val="00ED3065"/>
    <w:rsid w:val="00ED399A"/>
    <w:rsid w:val="00ED3D9E"/>
    <w:rsid w:val="00ED3EB1"/>
    <w:rsid w:val="00ED4489"/>
    <w:rsid w:val="00ED4969"/>
    <w:rsid w:val="00ED52CC"/>
    <w:rsid w:val="00ED66CC"/>
    <w:rsid w:val="00EE0CA7"/>
    <w:rsid w:val="00EE1D7F"/>
    <w:rsid w:val="00EE2566"/>
    <w:rsid w:val="00EE2B14"/>
    <w:rsid w:val="00EE320E"/>
    <w:rsid w:val="00EE3BC4"/>
    <w:rsid w:val="00EE445F"/>
    <w:rsid w:val="00EE4A59"/>
    <w:rsid w:val="00EE526D"/>
    <w:rsid w:val="00EE680B"/>
    <w:rsid w:val="00EE68E2"/>
    <w:rsid w:val="00EE6C75"/>
    <w:rsid w:val="00EE6E06"/>
    <w:rsid w:val="00EE704E"/>
    <w:rsid w:val="00EE729A"/>
    <w:rsid w:val="00EF0BAD"/>
    <w:rsid w:val="00EF1A20"/>
    <w:rsid w:val="00EF276F"/>
    <w:rsid w:val="00EF2857"/>
    <w:rsid w:val="00EF2C29"/>
    <w:rsid w:val="00EF2EC8"/>
    <w:rsid w:val="00EF41DE"/>
    <w:rsid w:val="00EF4768"/>
    <w:rsid w:val="00EF6CA3"/>
    <w:rsid w:val="00EF7CF8"/>
    <w:rsid w:val="00F00695"/>
    <w:rsid w:val="00F00C02"/>
    <w:rsid w:val="00F01038"/>
    <w:rsid w:val="00F014E2"/>
    <w:rsid w:val="00F01DEA"/>
    <w:rsid w:val="00F020BE"/>
    <w:rsid w:val="00F02B02"/>
    <w:rsid w:val="00F044C3"/>
    <w:rsid w:val="00F04706"/>
    <w:rsid w:val="00F05C0E"/>
    <w:rsid w:val="00F05E99"/>
    <w:rsid w:val="00F05EA1"/>
    <w:rsid w:val="00F07135"/>
    <w:rsid w:val="00F1095B"/>
    <w:rsid w:val="00F10C47"/>
    <w:rsid w:val="00F1317E"/>
    <w:rsid w:val="00F13269"/>
    <w:rsid w:val="00F13478"/>
    <w:rsid w:val="00F141B1"/>
    <w:rsid w:val="00F14DE2"/>
    <w:rsid w:val="00F14E18"/>
    <w:rsid w:val="00F1591E"/>
    <w:rsid w:val="00F165DC"/>
    <w:rsid w:val="00F167E7"/>
    <w:rsid w:val="00F16C05"/>
    <w:rsid w:val="00F16D02"/>
    <w:rsid w:val="00F171DA"/>
    <w:rsid w:val="00F173AB"/>
    <w:rsid w:val="00F1769D"/>
    <w:rsid w:val="00F17836"/>
    <w:rsid w:val="00F21322"/>
    <w:rsid w:val="00F221A2"/>
    <w:rsid w:val="00F23CF4"/>
    <w:rsid w:val="00F24082"/>
    <w:rsid w:val="00F24647"/>
    <w:rsid w:val="00F25066"/>
    <w:rsid w:val="00F2570C"/>
    <w:rsid w:val="00F258A1"/>
    <w:rsid w:val="00F25947"/>
    <w:rsid w:val="00F25C78"/>
    <w:rsid w:val="00F260B6"/>
    <w:rsid w:val="00F26263"/>
    <w:rsid w:val="00F262C2"/>
    <w:rsid w:val="00F264B5"/>
    <w:rsid w:val="00F26A72"/>
    <w:rsid w:val="00F26DA3"/>
    <w:rsid w:val="00F2717D"/>
    <w:rsid w:val="00F27813"/>
    <w:rsid w:val="00F27AC6"/>
    <w:rsid w:val="00F3058A"/>
    <w:rsid w:val="00F310BD"/>
    <w:rsid w:val="00F3140A"/>
    <w:rsid w:val="00F31475"/>
    <w:rsid w:val="00F321F1"/>
    <w:rsid w:val="00F3254F"/>
    <w:rsid w:val="00F32A90"/>
    <w:rsid w:val="00F32B0B"/>
    <w:rsid w:val="00F36995"/>
    <w:rsid w:val="00F36B7C"/>
    <w:rsid w:val="00F36C21"/>
    <w:rsid w:val="00F40CBF"/>
    <w:rsid w:val="00F4337B"/>
    <w:rsid w:val="00F453B1"/>
    <w:rsid w:val="00F45860"/>
    <w:rsid w:val="00F45D95"/>
    <w:rsid w:val="00F460C0"/>
    <w:rsid w:val="00F46A99"/>
    <w:rsid w:val="00F47636"/>
    <w:rsid w:val="00F47A77"/>
    <w:rsid w:val="00F50497"/>
    <w:rsid w:val="00F507A9"/>
    <w:rsid w:val="00F50A94"/>
    <w:rsid w:val="00F5189B"/>
    <w:rsid w:val="00F51B2A"/>
    <w:rsid w:val="00F52D91"/>
    <w:rsid w:val="00F544E7"/>
    <w:rsid w:val="00F54A78"/>
    <w:rsid w:val="00F556C0"/>
    <w:rsid w:val="00F567B1"/>
    <w:rsid w:val="00F57895"/>
    <w:rsid w:val="00F60110"/>
    <w:rsid w:val="00F60888"/>
    <w:rsid w:val="00F615E7"/>
    <w:rsid w:val="00F6181B"/>
    <w:rsid w:val="00F63330"/>
    <w:rsid w:val="00F641AC"/>
    <w:rsid w:val="00F651A9"/>
    <w:rsid w:val="00F654B9"/>
    <w:rsid w:val="00F6593A"/>
    <w:rsid w:val="00F6624B"/>
    <w:rsid w:val="00F66393"/>
    <w:rsid w:val="00F66882"/>
    <w:rsid w:val="00F66F66"/>
    <w:rsid w:val="00F673A1"/>
    <w:rsid w:val="00F70B8A"/>
    <w:rsid w:val="00F70D86"/>
    <w:rsid w:val="00F70E24"/>
    <w:rsid w:val="00F712A0"/>
    <w:rsid w:val="00F712FF"/>
    <w:rsid w:val="00F7159E"/>
    <w:rsid w:val="00F71938"/>
    <w:rsid w:val="00F71CA4"/>
    <w:rsid w:val="00F72480"/>
    <w:rsid w:val="00F72618"/>
    <w:rsid w:val="00F72F66"/>
    <w:rsid w:val="00F7357C"/>
    <w:rsid w:val="00F73A25"/>
    <w:rsid w:val="00F73DE7"/>
    <w:rsid w:val="00F73E41"/>
    <w:rsid w:val="00F74385"/>
    <w:rsid w:val="00F74CD7"/>
    <w:rsid w:val="00F7605C"/>
    <w:rsid w:val="00F766C5"/>
    <w:rsid w:val="00F76B75"/>
    <w:rsid w:val="00F76FE6"/>
    <w:rsid w:val="00F77E88"/>
    <w:rsid w:val="00F80783"/>
    <w:rsid w:val="00F80BFB"/>
    <w:rsid w:val="00F80D96"/>
    <w:rsid w:val="00F810F1"/>
    <w:rsid w:val="00F81755"/>
    <w:rsid w:val="00F81F27"/>
    <w:rsid w:val="00F82AF4"/>
    <w:rsid w:val="00F82F40"/>
    <w:rsid w:val="00F830EB"/>
    <w:rsid w:val="00F83597"/>
    <w:rsid w:val="00F83C41"/>
    <w:rsid w:val="00F8414B"/>
    <w:rsid w:val="00F84545"/>
    <w:rsid w:val="00F84CB2"/>
    <w:rsid w:val="00F84D6D"/>
    <w:rsid w:val="00F85007"/>
    <w:rsid w:val="00F85E70"/>
    <w:rsid w:val="00F86449"/>
    <w:rsid w:val="00F8645F"/>
    <w:rsid w:val="00F865A2"/>
    <w:rsid w:val="00F86D28"/>
    <w:rsid w:val="00F86FBD"/>
    <w:rsid w:val="00F870F6"/>
    <w:rsid w:val="00F872CB"/>
    <w:rsid w:val="00F9060A"/>
    <w:rsid w:val="00F92315"/>
    <w:rsid w:val="00F92610"/>
    <w:rsid w:val="00F92C2D"/>
    <w:rsid w:val="00F92C85"/>
    <w:rsid w:val="00F92EAB"/>
    <w:rsid w:val="00F9371E"/>
    <w:rsid w:val="00F941E2"/>
    <w:rsid w:val="00F949A0"/>
    <w:rsid w:val="00F96576"/>
    <w:rsid w:val="00F9678F"/>
    <w:rsid w:val="00F972DC"/>
    <w:rsid w:val="00F977BA"/>
    <w:rsid w:val="00FA002E"/>
    <w:rsid w:val="00FA06C8"/>
    <w:rsid w:val="00FA088D"/>
    <w:rsid w:val="00FA1197"/>
    <w:rsid w:val="00FA1498"/>
    <w:rsid w:val="00FA1834"/>
    <w:rsid w:val="00FA1AC2"/>
    <w:rsid w:val="00FA1E97"/>
    <w:rsid w:val="00FA22CE"/>
    <w:rsid w:val="00FA25CC"/>
    <w:rsid w:val="00FA2B18"/>
    <w:rsid w:val="00FA2B2A"/>
    <w:rsid w:val="00FA2D55"/>
    <w:rsid w:val="00FA30B7"/>
    <w:rsid w:val="00FA3549"/>
    <w:rsid w:val="00FA4DAF"/>
    <w:rsid w:val="00FA6C5B"/>
    <w:rsid w:val="00FA6E89"/>
    <w:rsid w:val="00FB054A"/>
    <w:rsid w:val="00FB0E1A"/>
    <w:rsid w:val="00FB1AF9"/>
    <w:rsid w:val="00FB30BD"/>
    <w:rsid w:val="00FB34BD"/>
    <w:rsid w:val="00FB3593"/>
    <w:rsid w:val="00FB3EAE"/>
    <w:rsid w:val="00FB4A96"/>
    <w:rsid w:val="00FB4CF0"/>
    <w:rsid w:val="00FB56D5"/>
    <w:rsid w:val="00FB68DD"/>
    <w:rsid w:val="00FB6B07"/>
    <w:rsid w:val="00FB7317"/>
    <w:rsid w:val="00FC03F0"/>
    <w:rsid w:val="00FC0DA7"/>
    <w:rsid w:val="00FC1A85"/>
    <w:rsid w:val="00FC1C18"/>
    <w:rsid w:val="00FC1E27"/>
    <w:rsid w:val="00FC2836"/>
    <w:rsid w:val="00FC2ECD"/>
    <w:rsid w:val="00FC3563"/>
    <w:rsid w:val="00FC4400"/>
    <w:rsid w:val="00FC4A2B"/>
    <w:rsid w:val="00FC4BE2"/>
    <w:rsid w:val="00FC572A"/>
    <w:rsid w:val="00FC7581"/>
    <w:rsid w:val="00FC7D63"/>
    <w:rsid w:val="00FD02A1"/>
    <w:rsid w:val="00FD03D9"/>
    <w:rsid w:val="00FD2011"/>
    <w:rsid w:val="00FD355E"/>
    <w:rsid w:val="00FD481C"/>
    <w:rsid w:val="00FD4AB2"/>
    <w:rsid w:val="00FD53C3"/>
    <w:rsid w:val="00FD5487"/>
    <w:rsid w:val="00FD5C8B"/>
    <w:rsid w:val="00FD64C6"/>
    <w:rsid w:val="00FD6BB7"/>
    <w:rsid w:val="00FD7138"/>
    <w:rsid w:val="00FD7C8F"/>
    <w:rsid w:val="00FE0075"/>
    <w:rsid w:val="00FE0200"/>
    <w:rsid w:val="00FE07A8"/>
    <w:rsid w:val="00FE15C8"/>
    <w:rsid w:val="00FE3B27"/>
    <w:rsid w:val="00FE4E67"/>
    <w:rsid w:val="00FE54F9"/>
    <w:rsid w:val="00FE56FA"/>
    <w:rsid w:val="00FE6C15"/>
    <w:rsid w:val="00FE6EAA"/>
    <w:rsid w:val="00FE7097"/>
    <w:rsid w:val="00FF0350"/>
    <w:rsid w:val="00FF065A"/>
    <w:rsid w:val="00FF103A"/>
    <w:rsid w:val="00FF1CA9"/>
    <w:rsid w:val="00FF1FC0"/>
    <w:rsid w:val="00FF2249"/>
    <w:rsid w:val="00FF364E"/>
    <w:rsid w:val="00FF397C"/>
    <w:rsid w:val="00FF40AB"/>
    <w:rsid w:val="00FF4254"/>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78EC"/>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paragraph" w:styleId="Textodenotadefim">
    <w:name w:val="endnote text"/>
    <w:basedOn w:val="Normal"/>
    <w:link w:val="TextodenotadefimChar"/>
    <w:uiPriority w:val="99"/>
    <w:semiHidden/>
    <w:unhideWhenUsed/>
    <w:rsid w:val="00F05C0E"/>
    <w:rPr>
      <w:sz w:val="20"/>
      <w:szCs w:val="20"/>
    </w:rPr>
  </w:style>
  <w:style w:type="character" w:customStyle="1" w:styleId="TextodenotadefimChar">
    <w:name w:val="Texto de nota de fim Char"/>
    <w:basedOn w:val="Fontepargpadro"/>
    <w:link w:val="Textodenotadefim"/>
    <w:uiPriority w:val="99"/>
    <w:semiHidden/>
    <w:rsid w:val="00F05C0E"/>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F05C0E"/>
    <w:rPr>
      <w:vertAlign w:val="superscript"/>
    </w:rPr>
  </w:style>
  <w:style w:type="paragraph" w:styleId="NormalWeb">
    <w:name w:val="Normal (Web)"/>
    <w:basedOn w:val="Normal"/>
    <w:uiPriority w:val="99"/>
    <w:semiHidden/>
    <w:unhideWhenUsed/>
    <w:rsid w:val="00E441A4"/>
    <w:pPr>
      <w:spacing w:before="100" w:beforeAutospacing="1" w:after="100" w:afterAutospacing="1"/>
    </w:pPr>
  </w:style>
  <w:style w:type="character" w:styleId="nfase">
    <w:name w:val="Emphasis"/>
    <w:basedOn w:val="Fontepargpadro"/>
    <w:uiPriority w:val="20"/>
    <w:qFormat/>
    <w:rsid w:val="00E44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301">
      <w:bodyDiv w:val="1"/>
      <w:marLeft w:val="0"/>
      <w:marRight w:val="0"/>
      <w:marTop w:val="0"/>
      <w:marBottom w:val="0"/>
      <w:divBdr>
        <w:top w:val="none" w:sz="0" w:space="0" w:color="auto"/>
        <w:left w:val="none" w:sz="0" w:space="0" w:color="auto"/>
        <w:bottom w:val="none" w:sz="0" w:space="0" w:color="auto"/>
        <w:right w:val="none" w:sz="0" w:space="0" w:color="auto"/>
      </w:divBdr>
    </w:div>
    <w:div w:id="71391131">
      <w:bodyDiv w:val="1"/>
      <w:marLeft w:val="0"/>
      <w:marRight w:val="0"/>
      <w:marTop w:val="0"/>
      <w:marBottom w:val="0"/>
      <w:divBdr>
        <w:top w:val="none" w:sz="0" w:space="0" w:color="auto"/>
        <w:left w:val="none" w:sz="0" w:space="0" w:color="auto"/>
        <w:bottom w:val="none" w:sz="0" w:space="0" w:color="auto"/>
        <w:right w:val="none" w:sz="0" w:space="0" w:color="auto"/>
      </w:divBdr>
    </w:div>
    <w:div w:id="155995868">
      <w:bodyDiv w:val="1"/>
      <w:marLeft w:val="0"/>
      <w:marRight w:val="0"/>
      <w:marTop w:val="0"/>
      <w:marBottom w:val="0"/>
      <w:divBdr>
        <w:top w:val="none" w:sz="0" w:space="0" w:color="auto"/>
        <w:left w:val="none" w:sz="0" w:space="0" w:color="auto"/>
        <w:bottom w:val="none" w:sz="0" w:space="0" w:color="auto"/>
        <w:right w:val="none" w:sz="0" w:space="0" w:color="auto"/>
      </w:divBdr>
    </w:div>
    <w:div w:id="18660098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3230181">
      <w:bodyDiv w:val="1"/>
      <w:marLeft w:val="0"/>
      <w:marRight w:val="0"/>
      <w:marTop w:val="0"/>
      <w:marBottom w:val="0"/>
      <w:divBdr>
        <w:top w:val="none" w:sz="0" w:space="0" w:color="auto"/>
        <w:left w:val="none" w:sz="0" w:space="0" w:color="auto"/>
        <w:bottom w:val="none" w:sz="0" w:space="0" w:color="auto"/>
        <w:right w:val="none" w:sz="0" w:space="0" w:color="auto"/>
      </w:divBdr>
    </w:div>
    <w:div w:id="199898975">
      <w:bodyDiv w:val="1"/>
      <w:marLeft w:val="0"/>
      <w:marRight w:val="0"/>
      <w:marTop w:val="0"/>
      <w:marBottom w:val="0"/>
      <w:divBdr>
        <w:top w:val="none" w:sz="0" w:space="0" w:color="auto"/>
        <w:left w:val="none" w:sz="0" w:space="0" w:color="auto"/>
        <w:bottom w:val="none" w:sz="0" w:space="0" w:color="auto"/>
        <w:right w:val="none" w:sz="0" w:space="0" w:color="auto"/>
      </w:divBdr>
      <w:divsChild>
        <w:div w:id="1034501365">
          <w:marLeft w:val="0"/>
          <w:marRight w:val="0"/>
          <w:marTop w:val="0"/>
          <w:marBottom w:val="0"/>
          <w:divBdr>
            <w:top w:val="none" w:sz="0" w:space="0" w:color="auto"/>
            <w:left w:val="none" w:sz="0" w:space="0" w:color="auto"/>
            <w:bottom w:val="none" w:sz="0" w:space="0" w:color="auto"/>
            <w:right w:val="none" w:sz="0" w:space="0" w:color="auto"/>
          </w:divBdr>
        </w:div>
      </w:divsChild>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294214184">
      <w:bodyDiv w:val="1"/>
      <w:marLeft w:val="0"/>
      <w:marRight w:val="0"/>
      <w:marTop w:val="0"/>
      <w:marBottom w:val="0"/>
      <w:divBdr>
        <w:top w:val="none" w:sz="0" w:space="0" w:color="auto"/>
        <w:left w:val="none" w:sz="0" w:space="0" w:color="auto"/>
        <w:bottom w:val="none" w:sz="0" w:space="0" w:color="auto"/>
        <w:right w:val="none" w:sz="0" w:space="0" w:color="auto"/>
      </w:divBdr>
    </w:div>
    <w:div w:id="33928391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7533215">
      <w:bodyDiv w:val="1"/>
      <w:marLeft w:val="0"/>
      <w:marRight w:val="0"/>
      <w:marTop w:val="0"/>
      <w:marBottom w:val="0"/>
      <w:divBdr>
        <w:top w:val="none" w:sz="0" w:space="0" w:color="auto"/>
        <w:left w:val="none" w:sz="0" w:space="0" w:color="auto"/>
        <w:bottom w:val="none" w:sz="0" w:space="0" w:color="auto"/>
        <w:right w:val="none" w:sz="0" w:space="0" w:color="auto"/>
      </w:divBdr>
    </w:div>
    <w:div w:id="46373645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1311225">
      <w:bodyDiv w:val="1"/>
      <w:marLeft w:val="0"/>
      <w:marRight w:val="0"/>
      <w:marTop w:val="0"/>
      <w:marBottom w:val="0"/>
      <w:divBdr>
        <w:top w:val="none" w:sz="0" w:space="0" w:color="auto"/>
        <w:left w:val="none" w:sz="0" w:space="0" w:color="auto"/>
        <w:bottom w:val="none" w:sz="0" w:space="0" w:color="auto"/>
        <w:right w:val="none" w:sz="0" w:space="0" w:color="auto"/>
      </w:divBdr>
    </w:div>
    <w:div w:id="649093460">
      <w:bodyDiv w:val="1"/>
      <w:marLeft w:val="0"/>
      <w:marRight w:val="0"/>
      <w:marTop w:val="0"/>
      <w:marBottom w:val="0"/>
      <w:divBdr>
        <w:top w:val="none" w:sz="0" w:space="0" w:color="auto"/>
        <w:left w:val="none" w:sz="0" w:space="0" w:color="auto"/>
        <w:bottom w:val="none" w:sz="0" w:space="0" w:color="auto"/>
        <w:right w:val="none" w:sz="0" w:space="0" w:color="auto"/>
      </w:divBdr>
    </w:div>
    <w:div w:id="692532180">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94437728">
      <w:bodyDiv w:val="1"/>
      <w:marLeft w:val="0"/>
      <w:marRight w:val="0"/>
      <w:marTop w:val="0"/>
      <w:marBottom w:val="0"/>
      <w:divBdr>
        <w:top w:val="none" w:sz="0" w:space="0" w:color="auto"/>
        <w:left w:val="none" w:sz="0" w:space="0" w:color="auto"/>
        <w:bottom w:val="none" w:sz="0" w:space="0" w:color="auto"/>
        <w:right w:val="none" w:sz="0" w:space="0" w:color="auto"/>
      </w:divBdr>
    </w:div>
    <w:div w:id="913927721">
      <w:bodyDiv w:val="1"/>
      <w:marLeft w:val="0"/>
      <w:marRight w:val="0"/>
      <w:marTop w:val="0"/>
      <w:marBottom w:val="0"/>
      <w:divBdr>
        <w:top w:val="none" w:sz="0" w:space="0" w:color="auto"/>
        <w:left w:val="none" w:sz="0" w:space="0" w:color="auto"/>
        <w:bottom w:val="none" w:sz="0" w:space="0" w:color="auto"/>
        <w:right w:val="none" w:sz="0" w:space="0" w:color="auto"/>
      </w:divBdr>
    </w:div>
    <w:div w:id="1075736276">
      <w:bodyDiv w:val="1"/>
      <w:marLeft w:val="0"/>
      <w:marRight w:val="0"/>
      <w:marTop w:val="0"/>
      <w:marBottom w:val="0"/>
      <w:divBdr>
        <w:top w:val="none" w:sz="0" w:space="0" w:color="auto"/>
        <w:left w:val="none" w:sz="0" w:space="0" w:color="auto"/>
        <w:bottom w:val="none" w:sz="0" w:space="0" w:color="auto"/>
        <w:right w:val="none" w:sz="0" w:space="0" w:color="auto"/>
      </w:divBdr>
      <w:divsChild>
        <w:div w:id="467478989">
          <w:marLeft w:val="0"/>
          <w:marRight w:val="0"/>
          <w:marTop w:val="0"/>
          <w:marBottom w:val="0"/>
          <w:divBdr>
            <w:top w:val="none" w:sz="0" w:space="0" w:color="auto"/>
            <w:left w:val="none" w:sz="0" w:space="0" w:color="auto"/>
            <w:bottom w:val="none" w:sz="0" w:space="0" w:color="auto"/>
            <w:right w:val="none" w:sz="0" w:space="0" w:color="auto"/>
          </w:divBdr>
        </w:div>
      </w:divsChild>
    </w:div>
    <w:div w:id="1199052011">
      <w:bodyDiv w:val="1"/>
      <w:marLeft w:val="0"/>
      <w:marRight w:val="0"/>
      <w:marTop w:val="0"/>
      <w:marBottom w:val="0"/>
      <w:divBdr>
        <w:top w:val="none" w:sz="0" w:space="0" w:color="auto"/>
        <w:left w:val="none" w:sz="0" w:space="0" w:color="auto"/>
        <w:bottom w:val="none" w:sz="0" w:space="0" w:color="auto"/>
        <w:right w:val="none" w:sz="0" w:space="0" w:color="auto"/>
      </w:divBdr>
    </w:div>
    <w:div w:id="1229346741">
      <w:bodyDiv w:val="1"/>
      <w:marLeft w:val="0"/>
      <w:marRight w:val="0"/>
      <w:marTop w:val="0"/>
      <w:marBottom w:val="0"/>
      <w:divBdr>
        <w:top w:val="none" w:sz="0" w:space="0" w:color="auto"/>
        <w:left w:val="none" w:sz="0" w:space="0" w:color="auto"/>
        <w:bottom w:val="none" w:sz="0" w:space="0" w:color="auto"/>
        <w:right w:val="none" w:sz="0" w:space="0" w:color="auto"/>
      </w:divBdr>
      <w:divsChild>
        <w:div w:id="2013485975">
          <w:marLeft w:val="0"/>
          <w:marRight w:val="0"/>
          <w:marTop w:val="0"/>
          <w:marBottom w:val="0"/>
          <w:divBdr>
            <w:top w:val="none" w:sz="0" w:space="0" w:color="auto"/>
            <w:left w:val="none" w:sz="0" w:space="0" w:color="auto"/>
            <w:bottom w:val="none" w:sz="0" w:space="0" w:color="auto"/>
            <w:right w:val="none" w:sz="0" w:space="0" w:color="auto"/>
          </w:divBdr>
        </w:div>
      </w:divsChild>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76154604">
      <w:bodyDiv w:val="1"/>
      <w:marLeft w:val="0"/>
      <w:marRight w:val="0"/>
      <w:marTop w:val="0"/>
      <w:marBottom w:val="0"/>
      <w:divBdr>
        <w:top w:val="none" w:sz="0" w:space="0" w:color="auto"/>
        <w:left w:val="none" w:sz="0" w:space="0" w:color="auto"/>
        <w:bottom w:val="none" w:sz="0" w:space="0" w:color="auto"/>
        <w:right w:val="none" w:sz="0" w:space="0" w:color="auto"/>
      </w:divBdr>
    </w:div>
    <w:div w:id="1377123764">
      <w:bodyDiv w:val="1"/>
      <w:marLeft w:val="0"/>
      <w:marRight w:val="0"/>
      <w:marTop w:val="0"/>
      <w:marBottom w:val="0"/>
      <w:divBdr>
        <w:top w:val="none" w:sz="0" w:space="0" w:color="auto"/>
        <w:left w:val="none" w:sz="0" w:space="0" w:color="auto"/>
        <w:bottom w:val="none" w:sz="0" w:space="0" w:color="auto"/>
        <w:right w:val="none" w:sz="0" w:space="0" w:color="auto"/>
      </w:divBdr>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07803272">
      <w:bodyDiv w:val="1"/>
      <w:marLeft w:val="0"/>
      <w:marRight w:val="0"/>
      <w:marTop w:val="0"/>
      <w:marBottom w:val="0"/>
      <w:divBdr>
        <w:top w:val="none" w:sz="0" w:space="0" w:color="auto"/>
        <w:left w:val="none" w:sz="0" w:space="0" w:color="auto"/>
        <w:bottom w:val="none" w:sz="0" w:space="0" w:color="auto"/>
        <w:right w:val="none" w:sz="0" w:space="0" w:color="auto"/>
      </w:divBdr>
    </w:div>
    <w:div w:id="1470319329">
      <w:bodyDiv w:val="1"/>
      <w:marLeft w:val="0"/>
      <w:marRight w:val="0"/>
      <w:marTop w:val="0"/>
      <w:marBottom w:val="0"/>
      <w:divBdr>
        <w:top w:val="none" w:sz="0" w:space="0" w:color="auto"/>
        <w:left w:val="none" w:sz="0" w:space="0" w:color="auto"/>
        <w:bottom w:val="none" w:sz="0" w:space="0" w:color="auto"/>
        <w:right w:val="none" w:sz="0" w:space="0" w:color="auto"/>
      </w:divBdr>
    </w:div>
    <w:div w:id="1545361065">
      <w:bodyDiv w:val="1"/>
      <w:marLeft w:val="0"/>
      <w:marRight w:val="0"/>
      <w:marTop w:val="0"/>
      <w:marBottom w:val="0"/>
      <w:divBdr>
        <w:top w:val="none" w:sz="0" w:space="0" w:color="auto"/>
        <w:left w:val="none" w:sz="0" w:space="0" w:color="auto"/>
        <w:bottom w:val="none" w:sz="0" w:space="0" w:color="auto"/>
        <w:right w:val="none" w:sz="0" w:space="0" w:color="auto"/>
      </w:divBdr>
      <w:divsChild>
        <w:div w:id="1459254436">
          <w:marLeft w:val="0"/>
          <w:marRight w:val="0"/>
          <w:marTop w:val="0"/>
          <w:marBottom w:val="0"/>
          <w:divBdr>
            <w:top w:val="none" w:sz="0" w:space="0" w:color="auto"/>
            <w:left w:val="none" w:sz="0" w:space="0" w:color="auto"/>
            <w:bottom w:val="none" w:sz="0" w:space="0" w:color="auto"/>
            <w:right w:val="none" w:sz="0" w:space="0" w:color="auto"/>
          </w:divBdr>
        </w:div>
      </w:divsChild>
    </w:div>
    <w:div w:id="1594898603">
      <w:bodyDiv w:val="1"/>
      <w:marLeft w:val="0"/>
      <w:marRight w:val="0"/>
      <w:marTop w:val="0"/>
      <w:marBottom w:val="0"/>
      <w:divBdr>
        <w:top w:val="none" w:sz="0" w:space="0" w:color="auto"/>
        <w:left w:val="none" w:sz="0" w:space="0" w:color="auto"/>
        <w:bottom w:val="none" w:sz="0" w:space="0" w:color="auto"/>
        <w:right w:val="none" w:sz="0" w:space="0" w:color="auto"/>
      </w:divBdr>
      <w:divsChild>
        <w:div w:id="2125493068">
          <w:marLeft w:val="0"/>
          <w:marRight w:val="0"/>
          <w:marTop w:val="0"/>
          <w:marBottom w:val="0"/>
          <w:divBdr>
            <w:top w:val="none" w:sz="0" w:space="0" w:color="auto"/>
            <w:left w:val="none" w:sz="0" w:space="0" w:color="auto"/>
            <w:bottom w:val="none" w:sz="0" w:space="0" w:color="auto"/>
            <w:right w:val="none" w:sz="0" w:space="0" w:color="auto"/>
          </w:divBdr>
        </w:div>
      </w:divsChild>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13843531">
      <w:bodyDiv w:val="1"/>
      <w:marLeft w:val="0"/>
      <w:marRight w:val="0"/>
      <w:marTop w:val="0"/>
      <w:marBottom w:val="0"/>
      <w:divBdr>
        <w:top w:val="none" w:sz="0" w:space="0" w:color="auto"/>
        <w:left w:val="none" w:sz="0" w:space="0" w:color="auto"/>
        <w:bottom w:val="none" w:sz="0" w:space="0" w:color="auto"/>
        <w:right w:val="none" w:sz="0" w:space="0" w:color="auto"/>
      </w:divBdr>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753353675">
      <w:bodyDiv w:val="1"/>
      <w:marLeft w:val="0"/>
      <w:marRight w:val="0"/>
      <w:marTop w:val="0"/>
      <w:marBottom w:val="0"/>
      <w:divBdr>
        <w:top w:val="none" w:sz="0" w:space="0" w:color="auto"/>
        <w:left w:val="none" w:sz="0" w:space="0" w:color="auto"/>
        <w:bottom w:val="none" w:sz="0" w:space="0" w:color="auto"/>
        <w:right w:val="none" w:sz="0" w:space="0" w:color="auto"/>
      </w:divBdr>
    </w:div>
    <w:div w:id="1791393763">
      <w:bodyDiv w:val="1"/>
      <w:marLeft w:val="0"/>
      <w:marRight w:val="0"/>
      <w:marTop w:val="0"/>
      <w:marBottom w:val="0"/>
      <w:divBdr>
        <w:top w:val="none" w:sz="0" w:space="0" w:color="auto"/>
        <w:left w:val="none" w:sz="0" w:space="0" w:color="auto"/>
        <w:bottom w:val="none" w:sz="0" w:space="0" w:color="auto"/>
        <w:right w:val="none" w:sz="0" w:space="0" w:color="auto"/>
      </w:divBdr>
    </w:div>
    <w:div w:id="1818493750">
      <w:bodyDiv w:val="1"/>
      <w:marLeft w:val="0"/>
      <w:marRight w:val="0"/>
      <w:marTop w:val="0"/>
      <w:marBottom w:val="0"/>
      <w:divBdr>
        <w:top w:val="none" w:sz="0" w:space="0" w:color="auto"/>
        <w:left w:val="none" w:sz="0" w:space="0" w:color="auto"/>
        <w:bottom w:val="none" w:sz="0" w:space="0" w:color="auto"/>
        <w:right w:val="none" w:sz="0" w:space="0" w:color="auto"/>
      </w:divBdr>
      <w:divsChild>
        <w:div w:id="1634942279">
          <w:marLeft w:val="0"/>
          <w:marRight w:val="0"/>
          <w:marTop w:val="0"/>
          <w:marBottom w:val="0"/>
          <w:divBdr>
            <w:top w:val="none" w:sz="0" w:space="0" w:color="auto"/>
            <w:left w:val="none" w:sz="0" w:space="0" w:color="auto"/>
            <w:bottom w:val="none" w:sz="0" w:space="0" w:color="auto"/>
            <w:right w:val="none" w:sz="0" w:space="0" w:color="auto"/>
          </w:divBdr>
        </w:div>
      </w:divsChild>
    </w:div>
    <w:div w:id="1850218745">
      <w:bodyDiv w:val="1"/>
      <w:marLeft w:val="0"/>
      <w:marRight w:val="0"/>
      <w:marTop w:val="0"/>
      <w:marBottom w:val="0"/>
      <w:divBdr>
        <w:top w:val="none" w:sz="0" w:space="0" w:color="auto"/>
        <w:left w:val="none" w:sz="0" w:space="0" w:color="auto"/>
        <w:bottom w:val="none" w:sz="0" w:space="0" w:color="auto"/>
        <w:right w:val="none" w:sz="0" w:space="0" w:color="auto"/>
      </w:divBdr>
    </w:div>
    <w:div w:id="1903639308">
      <w:bodyDiv w:val="1"/>
      <w:marLeft w:val="0"/>
      <w:marRight w:val="0"/>
      <w:marTop w:val="0"/>
      <w:marBottom w:val="0"/>
      <w:divBdr>
        <w:top w:val="none" w:sz="0" w:space="0" w:color="auto"/>
        <w:left w:val="none" w:sz="0" w:space="0" w:color="auto"/>
        <w:bottom w:val="none" w:sz="0" w:space="0" w:color="auto"/>
        <w:right w:val="none" w:sz="0" w:space="0" w:color="auto"/>
      </w:divBdr>
    </w:div>
    <w:div w:id="196838814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2612867">
      <w:bodyDiv w:val="1"/>
      <w:marLeft w:val="0"/>
      <w:marRight w:val="0"/>
      <w:marTop w:val="0"/>
      <w:marBottom w:val="0"/>
      <w:divBdr>
        <w:top w:val="none" w:sz="0" w:space="0" w:color="auto"/>
        <w:left w:val="none" w:sz="0" w:space="0" w:color="auto"/>
        <w:bottom w:val="none" w:sz="0" w:space="0" w:color="auto"/>
        <w:right w:val="none" w:sz="0" w:space="0" w:color="auto"/>
      </w:divBdr>
    </w:div>
    <w:div w:id="2142574253">
      <w:bodyDiv w:val="1"/>
      <w:marLeft w:val="0"/>
      <w:marRight w:val="0"/>
      <w:marTop w:val="0"/>
      <w:marBottom w:val="0"/>
      <w:divBdr>
        <w:top w:val="none" w:sz="0" w:space="0" w:color="auto"/>
        <w:left w:val="none" w:sz="0" w:space="0" w:color="auto"/>
        <w:bottom w:val="none" w:sz="0" w:space="0" w:color="auto"/>
        <w:right w:val="none" w:sz="0" w:space="0" w:color="auto"/>
      </w:divBdr>
      <w:divsChild>
        <w:div w:id="105219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m xmlns="9dee0a48-fc0c-418b-95fb-08cb8e59e960" xsi:nil="true"/>
  </documentManagement>
</p:properti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3.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C797296D-021E-460B-8D22-E17BB209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customXml/itemProps6.xml><?xml version="1.0" encoding="utf-8"?>
<ds:datastoreItem xmlns:ds="http://schemas.openxmlformats.org/officeDocument/2006/customXml" ds:itemID="{C83EC1F6-60CA-4130-8CCB-92BE5EFC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92</Pages>
  <Words>53263</Words>
  <Characters>287623</Characters>
  <Application>Microsoft Office Word</Application>
  <DocSecurity>0</DocSecurity>
  <Lines>2396</Lines>
  <Paragraphs>680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Gabriel Mouadeb</cp:lastModifiedBy>
  <cp:revision>150</cp:revision>
  <dcterms:created xsi:type="dcterms:W3CDTF">2021-03-23T17:50:00Z</dcterms:created>
  <dcterms:modified xsi:type="dcterms:W3CDTF">2021-04-02T14:38:00Z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y fmtid="{D5CDD505-2E9C-101B-9397-08002B2CF9AE}" pid="4" name="_ip_UnifiedCompliancePolicyUIAction">
    <vt:lpwstr/>
  </property>
  <property fmtid="{D5CDD505-2E9C-101B-9397-08002B2CF9AE}" pid="5" name="m">
    <vt:lpwstr/>
  </property>
  <property fmtid="{D5CDD505-2E9C-101B-9397-08002B2CF9AE}" pid="6" name="_ip_UnifiedCompliancePolicyProperties">
    <vt:lpwstr/>
  </property>
</Properties>
</file>