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11637762" w:rsidR="00412131" w:rsidRPr="00EA1A8A" w:rsidRDefault="00BF07AA" w:rsidP="00EA1A8A">
      <w:pPr>
        <w:pStyle w:val="Corpodetexto"/>
        <w:spacing w:after="0" w:line="276" w:lineRule="auto"/>
        <w:jc w:val="right"/>
        <w:rPr>
          <w:rFonts w:ascii="Ebrima" w:hAnsi="Ebrima" w:cstheme="minorHAnsi"/>
          <w:b/>
          <w:sz w:val="22"/>
          <w:szCs w:val="22"/>
        </w:rPr>
      </w:pPr>
      <w:r>
        <w:rPr>
          <w:rFonts w:ascii="Ebrima" w:hAnsi="Ebrima" w:cstheme="minorHAnsi"/>
          <w:b/>
          <w:sz w:val="22"/>
          <w:szCs w:val="22"/>
        </w:rPr>
        <w:t>0</w:t>
      </w:r>
      <w:r w:rsidR="00A27E2C">
        <w:rPr>
          <w:rFonts w:ascii="Ebrima" w:hAnsi="Ebrima" w:cstheme="minorHAnsi"/>
          <w:b/>
          <w:sz w:val="22"/>
          <w:szCs w:val="22"/>
        </w:rPr>
        <w:t>3</w:t>
      </w:r>
      <w:r>
        <w:rPr>
          <w:rFonts w:ascii="Ebrima" w:hAnsi="Ebrima" w:cstheme="minorHAnsi"/>
          <w:b/>
          <w:sz w:val="22"/>
          <w:szCs w:val="22"/>
        </w:rPr>
        <w:t>.02</w:t>
      </w:r>
      <w:r w:rsidR="00C33F50">
        <w:rPr>
          <w:rFonts w:ascii="Ebrima" w:hAnsi="Ebrima" w:cstheme="minorHAnsi"/>
          <w:b/>
          <w:sz w:val="22"/>
          <w:szCs w:val="22"/>
        </w:rPr>
        <w:t>.2021</w:t>
      </w: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E98B7B9"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3"/>
          <w:footerReference w:type="default" r:id="rId14"/>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5E782A">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5E782A">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5E782A">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5E782A">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5E782A">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5E782A">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5E782A">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5E782A">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5E782A">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5E782A">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5E782A">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5E782A">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5E782A">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5E782A">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5E782A">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5E782A">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5E782A">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5E782A">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5E782A">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5E782A">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5E782A">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5E782A">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5E782A">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5E782A">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5E782A">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15EA83D6"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97D23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proofErr w:type="gramStart"/>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proofErr w:type="gramEnd"/>
      <w:r w:rsidR="00025025" w:rsidRPr="00EA1A8A">
        <w:rPr>
          <w:rFonts w:ascii="Ebrima" w:eastAsia="MS Mincho" w:hAnsi="Ebrima" w:cs="Ebrima"/>
          <w:i/>
          <w:iCs/>
          <w:sz w:val="22"/>
          <w:szCs w:val="22"/>
          <w:lang w:eastAsia="en-US"/>
        </w:rPr>
        <w:t xml:space="preserve">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rsidDel="005E782A" w14:paraId="4E0235FF" w14:textId="3A928A61" w:rsidTr="00667E9B">
        <w:trPr>
          <w:del w:id="8" w:author="Julia Jacques" w:date="2021-02-12T11:04:00Z"/>
        </w:trPr>
        <w:tc>
          <w:tcPr>
            <w:tcW w:w="3031" w:type="dxa"/>
            <w:gridSpan w:val="2"/>
          </w:tcPr>
          <w:p w14:paraId="475E3907" w14:textId="740CA7DF" w:rsidR="00412131" w:rsidRPr="0082644B" w:rsidDel="005E782A" w:rsidRDefault="00412131" w:rsidP="007B199E">
            <w:pPr>
              <w:spacing w:line="300" w:lineRule="exact"/>
              <w:rPr>
                <w:del w:id="9" w:author="Julia Jacques" w:date="2021-02-12T11:04:00Z"/>
                <w:rFonts w:ascii="Ebrima" w:hAnsi="Ebrima" w:cstheme="minorHAnsi"/>
                <w:sz w:val="22"/>
                <w:szCs w:val="22"/>
              </w:rPr>
            </w:pPr>
            <w:del w:id="10" w:author="Julia Jacques" w:date="2021-02-12T11:04:00Z">
              <w:r w:rsidRPr="00520600" w:rsidDel="005E782A">
                <w:rPr>
                  <w:rFonts w:ascii="Ebrima" w:hAnsi="Ebrima" w:cstheme="minorHAnsi"/>
                  <w:sz w:val="22"/>
                  <w:szCs w:val="22"/>
                </w:rPr>
                <w:delText>“</w:delText>
              </w:r>
              <w:r w:rsidRPr="00520600" w:rsidDel="005E782A">
                <w:rPr>
                  <w:rFonts w:ascii="Ebrima" w:hAnsi="Ebrima" w:cstheme="minorHAnsi"/>
                  <w:sz w:val="22"/>
                  <w:szCs w:val="22"/>
                  <w:u w:val="single"/>
                </w:rPr>
                <w:delText>Agência de Rating</w:delText>
              </w:r>
              <w:r w:rsidRPr="00520600" w:rsidDel="005E782A">
                <w:rPr>
                  <w:rFonts w:ascii="Ebrima" w:hAnsi="Ebrima" w:cstheme="minorHAnsi"/>
                  <w:sz w:val="22"/>
                  <w:szCs w:val="22"/>
                </w:rPr>
                <w:delText>”:</w:delText>
              </w:r>
            </w:del>
          </w:p>
        </w:tc>
        <w:tc>
          <w:tcPr>
            <w:tcW w:w="6609" w:type="dxa"/>
            <w:gridSpan w:val="2"/>
          </w:tcPr>
          <w:p w14:paraId="2BD20213" w14:textId="5E6E1F3A" w:rsidR="00F67604" w:rsidRPr="0082644B" w:rsidDel="005E782A" w:rsidRDefault="000F7118" w:rsidP="00F67604">
            <w:pPr>
              <w:widowControl w:val="0"/>
              <w:tabs>
                <w:tab w:val="num" w:pos="0"/>
                <w:tab w:val="left" w:pos="360"/>
              </w:tabs>
              <w:autoSpaceDE w:val="0"/>
              <w:autoSpaceDN w:val="0"/>
              <w:adjustRightInd w:val="0"/>
              <w:spacing w:line="300" w:lineRule="exact"/>
              <w:jc w:val="both"/>
              <w:rPr>
                <w:del w:id="11" w:author="Julia Jacques" w:date="2021-02-12T11:04:00Z"/>
                <w:rFonts w:ascii="Ebrima" w:hAnsi="Ebrima" w:cstheme="minorHAnsi"/>
                <w:sz w:val="22"/>
                <w:szCs w:val="22"/>
              </w:rPr>
            </w:pPr>
            <w:del w:id="12" w:author="Julia Jacques" w:date="2021-02-12T11:04:00Z">
              <w:r w:rsidDel="005E782A">
                <w:rPr>
                  <w:rFonts w:ascii="Ebrima" w:hAnsi="Ebrima" w:cstheme="minorHAnsi"/>
                  <w:sz w:val="22"/>
                  <w:szCs w:val="22"/>
                </w:rPr>
                <w:delText xml:space="preserve">a </w:delText>
              </w:r>
              <w:r w:rsidRPr="00645362" w:rsidDel="005E782A">
                <w:rPr>
                  <w:rFonts w:ascii="Ebrima" w:hAnsi="Ebrima" w:cstheme="minorHAnsi"/>
                  <w:b/>
                  <w:bCs/>
                  <w:sz w:val="22"/>
                  <w:szCs w:val="22"/>
                </w:rPr>
                <w:delText>AUSTIN RATING SERVIÇOS FINANCEIROS LTDA.</w:delText>
              </w:r>
              <w:r w:rsidR="00F67604" w:rsidRPr="00645362" w:rsidDel="005E782A">
                <w:rPr>
                  <w:rFonts w:ascii="Ebrima" w:hAnsi="Ebrima" w:cstheme="minorHAnsi"/>
                  <w:sz w:val="22"/>
                  <w:szCs w:val="22"/>
                </w:rPr>
                <w:delText xml:space="preserve">, </w:delText>
              </w:r>
              <w:r w:rsidR="00E11D43" w:rsidDel="005E782A">
                <w:rPr>
                  <w:rFonts w:ascii="Ebrima" w:hAnsi="Ebrima" w:cstheme="minorHAnsi"/>
                  <w:sz w:val="22"/>
                  <w:szCs w:val="22"/>
                </w:rPr>
                <w:delText>inscrita no CNPJ/ME</w:delText>
              </w:r>
              <w:r w:rsidR="00E11D43" w:rsidRPr="0082644B" w:rsidDel="005E782A">
                <w:rPr>
                  <w:rFonts w:ascii="Ebrima" w:hAnsi="Ebrima" w:cstheme="minorHAnsi"/>
                  <w:sz w:val="22"/>
                  <w:szCs w:val="22"/>
                </w:rPr>
                <w:delText xml:space="preserve"> sob o nº </w:delText>
              </w:r>
              <w:r w:rsidR="00E11D43" w:rsidDel="005E782A">
                <w:rPr>
                  <w:rFonts w:ascii="Ebrima" w:hAnsi="Ebrima" w:cstheme="minorHAnsi"/>
                  <w:sz w:val="22"/>
                  <w:szCs w:val="22"/>
                </w:rPr>
                <w:delText>[</w:delText>
              </w:r>
              <w:r w:rsidR="00E11D43" w:rsidRPr="00EA1A8A" w:rsidDel="005E782A">
                <w:rPr>
                  <w:rFonts w:ascii="Ebrima" w:hAnsi="Ebrima" w:cstheme="minorHAnsi"/>
                  <w:sz w:val="22"/>
                  <w:szCs w:val="22"/>
                  <w:highlight w:val="yellow"/>
                </w:rPr>
                <w:delText>=</w:delText>
              </w:r>
              <w:r w:rsidR="00E11D43" w:rsidDel="005E782A">
                <w:rPr>
                  <w:rFonts w:ascii="Ebrima" w:hAnsi="Ebrima" w:cstheme="minorHAnsi"/>
                  <w:sz w:val="22"/>
                  <w:szCs w:val="22"/>
                </w:rPr>
                <w:delText>]</w:delText>
              </w:r>
              <w:r w:rsidR="00E11D43" w:rsidRPr="0082644B" w:rsidDel="005E782A">
                <w:rPr>
                  <w:rFonts w:ascii="Ebrima" w:hAnsi="Ebrima" w:cstheme="minorHAnsi"/>
                  <w:sz w:val="22"/>
                  <w:szCs w:val="22"/>
                </w:rPr>
                <w:delText xml:space="preserve">, </w:delText>
              </w:r>
              <w:r w:rsidR="00F67604" w:rsidRPr="00645362" w:rsidDel="005E782A">
                <w:rPr>
                  <w:rFonts w:ascii="Ebrima" w:hAnsi="Ebrima" w:cstheme="minorHAnsi"/>
                  <w:sz w:val="22"/>
                  <w:szCs w:val="22"/>
                </w:rPr>
                <w:delText>agência responsável pela elaboração da classificação de risco, bem como suas atualizações posteriores;</w:delText>
              </w:r>
              <w:r w:rsidR="005D2152" w:rsidDel="005E782A">
                <w:rPr>
                  <w:rFonts w:ascii="Ebrima" w:hAnsi="Ebrima" w:cstheme="minorHAnsi"/>
                  <w:sz w:val="22"/>
                  <w:szCs w:val="22"/>
                </w:rPr>
                <w:delText xml:space="preserve"> [</w:delText>
              </w:r>
              <w:r w:rsidR="005D2152" w:rsidRPr="00EA1A8A" w:rsidDel="005E782A">
                <w:rPr>
                  <w:rFonts w:ascii="Ebrima" w:hAnsi="Ebrima" w:cstheme="minorHAnsi"/>
                  <w:sz w:val="22"/>
                  <w:szCs w:val="22"/>
                  <w:highlight w:val="yellow"/>
                </w:rPr>
                <w:delText>MC: favor confirmar.</w:delText>
              </w:r>
              <w:r w:rsidR="005D2152" w:rsidDel="005E782A">
                <w:rPr>
                  <w:rFonts w:ascii="Ebrima" w:hAnsi="Ebrima" w:cstheme="minorHAnsi"/>
                  <w:sz w:val="22"/>
                  <w:szCs w:val="22"/>
                </w:rPr>
                <w:delText>]</w:delText>
              </w:r>
            </w:del>
          </w:p>
          <w:p w14:paraId="1CFA6BB1" w14:textId="41B0E6C9" w:rsidR="00412131" w:rsidRPr="0082644B" w:rsidDel="005E782A" w:rsidRDefault="00412131" w:rsidP="007B199E">
            <w:pPr>
              <w:widowControl w:val="0"/>
              <w:tabs>
                <w:tab w:val="num" w:pos="0"/>
                <w:tab w:val="left" w:pos="360"/>
              </w:tabs>
              <w:suppressAutoHyphens/>
              <w:autoSpaceDE w:val="0"/>
              <w:autoSpaceDN w:val="0"/>
              <w:adjustRightInd w:val="0"/>
              <w:spacing w:line="300" w:lineRule="exact"/>
              <w:jc w:val="both"/>
              <w:rPr>
                <w:del w:id="13" w:author="Julia Jacques" w:date="2021-02-12T11:04:00Z"/>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6967C5CA"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566A354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w:t>
            </w:r>
            <w:r w:rsidR="00BF6138">
              <w:rPr>
                <w:rFonts w:ascii="Ebrima" w:hAnsi="Ebrima" w:cstheme="minorHAnsi"/>
                <w:bCs/>
                <w:sz w:val="22"/>
                <w:szCs w:val="22"/>
              </w:rPr>
              <w:t xml:space="preserve">de titularidade dos Fiduciantes, </w:t>
            </w:r>
            <w:r w:rsidRPr="0082644B">
              <w:rPr>
                <w:rFonts w:ascii="Ebrima" w:hAnsi="Ebrima" w:cstheme="minorHAnsi"/>
                <w:bCs/>
                <w:sz w:val="22"/>
                <w:szCs w:val="22"/>
              </w:rPr>
              <w:t xml:space="preserve">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9932BC" w:rsidRDefault="00412131" w:rsidP="009932BC">
            <w:pPr>
              <w:spacing w:line="300" w:lineRule="exact"/>
              <w:rPr>
                <w:rFonts w:ascii="Ebrima" w:hAnsi="Ebrima" w:cstheme="minorHAnsi"/>
                <w:sz w:val="22"/>
                <w:szCs w:val="22"/>
              </w:rPr>
            </w:pPr>
            <w:r w:rsidRPr="009932BC">
              <w:rPr>
                <w:rFonts w:ascii="Ebrima" w:hAnsi="Ebrima" w:cstheme="minorHAnsi"/>
                <w:sz w:val="22"/>
                <w:szCs w:val="22"/>
              </w:rPr>
              <w:t>“</w:t>
            </w:r>
            <w:r w:rsidRPr="009932BC">
              <w:rPr>
                <w:rFonts w:ascii="Ebrima" w:hAnsi="Ebrima" w:cstheme="minorHAnsi"/>
                <w:sz w:val="22"/>
                <w:szCs w:val="22"/>
                <w:u w:val="single"/>
              </w:rPr>
              <w:t>Amortização(</w:t>
            </w:r>
            <w:proofErr w:type="spellStart"/>
            <w:r w:rsidRPr="009932BC">
              <w:rPr>
                <w:rFonts w:ascii="Ebrima" w:hAnsi="Ebrima" w:cstheme="minorHAnsi"/>
                <w:sz w:val="22"/>
                <w:szCs w:val="22"/>
                <w:u w:val="single"/>
              </w:rPr>
              <w:t>ões</w:t>
            </w:r>
            <w:proofErr w:type="spellEnd"/>
            <w:r w:rsidRPr="009932BC">
              <w:rPr>
                <w:rFonts w:ascii="Ebrima" w:hAnsi="Ebrima" w:cstheme="minorHAnsi"/>
                <w:sz w:val="22"/>
                <w:szCs w:val="22"/>
                <w:u w:val="single"/>
              </w:rPr>
              <w:t>) Programada(s)</w:t>
            </w:r>
            <w:r w:rsidRPr="009932BC">
              <w:rPr>
                <w:rFonts w:ascii="Ebrima" w:hAnsi="Ebrima" w:cstheme="minorHAnsi"/>
                <w:sz w:val="22"/>
                <w:szCs w:val="22"/>
              </w:rPr>
              <w:t xml:space="preserve">”: </w:t>
            </w:r>
          </w:p>
        </w:tc>
        <w:tc>
          <w:tcPr>
            <w:tcW w:w="6609" w:type="dxa"/>
            <w:gridSpan w:val="2"/>
          </w:tcPr>
          <w:p w14:paraId="36306202" w14:textId="77777777" w:rsidR="00412131" w:rsidRPr="009B1FB7" w:rsidRDefault="00412131"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 xml:space="preserve">as amortizações programadas dos CRI, a serem realizadas </w:t>
            </w:r>
            <w:r w:rsidR="001D0194" w:rsidRPr="009932BC">
              <w:rPr>
                <w:rFonts w:ascii="Ebrima" w:hAnsi="Ebrima" w:cstheme="minorHAnsi"/>
                <w:sz w:val="22"/>
                <w:szCs w:val="22"/>
              </w:rPr>
              <w:t xml:space="preserve">nas </w:t>
            </w:r>
            <w:r w:rsidR="001D0194" w:rsidRPr="00BF6138">
              <w:rPr>
                <w:rFonts w:ascii="Ebrima" w:hAnsi="Ebrima" w:cstheme="minorHAnsi"/>
                <w:sz w:val="22"/>
                <w:szCs w:val="22"/>
              </w:rPr>
              <w:t xml:space="preserve">datas indicadas na Tabela Vigente do Anexo II, calculadas conforme </w:t>
            </w:r>
            <w:r w:rsidRPr="009B1FB7">
              <w:rPr>
                <w:rFonts w:ascii="Ebrima" w:hAnsi="Ebrima" w:cstheme="minorHAnsi"/>
                <w:sz w:val="22"/>
                <w:szCs w:val="22"/>
              </w:rPr>
              <w:t>Cláusula VI deste Termo de Securitização;</w:t>
            </w:r>
          </w:p>
          <w:p w14:paraId="792CB3AD" w14:textId="77777777" w:rsidR="00412131" w:rsidRPr="008F0A12" w:rsidRDefault="00412131" w:rsidP="00BF613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9744D9F" w14:textId="77777777" w:rsidTr="00667E9B">
        <w:tc>
          <w:tcPr>
            <w:tcW w:w="3031" w:type="dxa"/>
            <w:gridSpan w:val="2"/>
          </w:tcPr>
          <w:p w14:paraId="377BDDF5" w14:textId="3F8D6E2C" w:rsidR="009932BC" w:rsidRPr="009932BC" w:rsidRDefault="009932BC" w:rsidP="009932BC">
            <w:pPr>
              <w:spacing w:line="300" w:lineRule="exact"/>
              <w:rPr>
                <w:rFonts w:ascii="Ebrima" w:hAnsi="Ebrima" w:cstheme="minorHAnsi"/>
                <w:sz w:val="22"/>
                <w:szCs w:val="22"/>
              </w:rPr>
            </w:pPr>
            <w:r w:rsidRPr="00290C8B">
              <w:rPr>
                <w:rFonts w:ascii="Ebrima" w:hAnsi="Ebrima"/>
                <w:sz w:val="22"/>
                <w:szCs w:val="22"/>
              </w:rPr>
              <w:t>“</w:t>
            </w:r>
            <w:r w:rsidRPr="00290C8B">
              <w:rPr>
                <w:rFonts w:ascii="Ebrima" w:hAnsi="Ebrima"/>
                <w:sz w:val="22"/>
                <w:szCs w:val="22"/>
                <w:u w:val="single"/>
              </w:rPr>
              <w:t>ANBIMA</w:t>
            </w:r>
            <w:r w:rsidRPr="00290C8B">
              <w:rPr>
                <w:rFonts w:ascii="Ebrima" w:hAnsi="Ebrima"/>
                <w:sz w:val="22"/>
                <w:szCs w:val="22"/>
              </w:rPr>
              <w:t>”:</w:t>
            </w:r>
          </w:p>
        </w:tc>
        <w:tc>
          <w:tcPr>
            <w:tcW w:w="6609" w:type="dxa"/>
            <w:gridSpan w:val="2"/>
          </w:tcPr>
          <w:p w14:paraId="25FEC264" w14:textId="2FC85DEF" w:rsidR="009932BC" w:rsidRPr="009932BC" w:rsidRDefault="009932BC" w:rsidP="009932BC">
            <w:pPr>
              <w:spacing w:line="300" w:lineRule="exact"/>
              <w:jc w:val="both"/>
              <w:rPr>
                <w:rFonts w:ascii="Ebrima" w:hAnsi="Ebrima" w:cstheme="minorHAnsi"/>
                <w:sz w:val="22"/>
                <w:szCs w:val="22"/>
              </w:rPr>
            </w:pPr>
            <w:r w:rsidRPr="00290C8B">
              <w:rPr>
                <w:rFonts w:ascii="Ebrima" w:hAnsi="Ebrima"/>
                <w:b/>
                <w:sz w:val="22"/>
                <w:szCs w:val="22"/>
              </w:rPr>
              <w:t>ASSOCIAÇÃO BRASILEIRA DAS ENTIDADES DOS MERCADOS FINANCEIRO E DE CAPITAIS</w:t>
            </w:r>
            <w:r w:rsidRPr="00290C8B">
              <w:rPr>
                <w:rFonts w:ascii="Ebrima" w:hAnsi="Ebrima"/>
                <w:sz w:val="22"/>
                <w:szCs w:val="22"/>
              </w:rPr>
              <w:t xml:space="preserve">, associação privada com sede na cidade de São Paulo, Estado de São Paulo, à Avenida das Nações Unidas, nº 8501, 21º andar, Pinheiros, CEP 05425-070, inscrita no CNPJ/ME sob o nº 34.271.171/0007-62; </w:t>
            </w:r>
          </w:p>
        </w:tc>
      </w:tr>
      <w:tr w:rsidR="009932BC" w:rsidRPr="0082644B" w14:paraId="101AA054" w14:textId="77777777" w:rsidTr="00667E9B">
        <w:tc>
          <w:tcPr>
            <w:tcW w:w="3031" w:type="dxa"/>
            <w:gridSpan w:val="2"/>
          </w:tcPr>
          <w:p w14:paraId="03E5D00F" w14:textId="77777777" w:rsidR="009932BC" w:rsidRPr="0082644B" w:rsidRDefault="009932BC" w:rsidP="009932BC">
            <w:pPr>
              <w:spacing w:line="300" w:lineRule="exact"/>
              <w:rPr>
                <w:rFonts w:ascii="Ebrima" w:hAnsi="Ebrima" w:cstheme="minorHAnsi"/>
                <w:sz w:val="22"/>
                <w:szCs w:val="22"/>
              </w:rPr>
            </w:pPr>
          </w:p>
        </w:tc>
        <w:tc>
          <w:tcPr>
            <w:tcW w:w="6609" w:type="dxa"/>
            <w:gridSpan w:val="2"/>
          </w:tcPr>
          <w:p w14:paraId="226B7956" w14:textId="77777777" w:rsidR="009932BC" w:rsidRPr="0082644B" w:rsidRDefault="009932BC" w:rsidP="00BF6138">
            <w:pPr>
              <w:spacing w:line="300" w:lineRule="exact"/>
              <w:jc w:val="both"/>
              <w:rPr>
                <w:rFonts w:ascii="Ebrima" w:hAnsi="Ebrima" w:cstheme="minorHAnsi"/>
                <w:sz w:val="22"/>
                <w:szCs w:val="22"/>
              </w:rPr>
            </w:pPr>
          </w:p>
        </w:tc>
      </w:tr>
      <w:tr w:rsidR="009932BC" w:rsidRPr="0082644B" w14:paraId="7EAC238E" w14:textId="77777777" w:rsidTr="00667E9B">
        <w:tc>
          <w:tcPr>
            <w:tcW w:w="3031" w:type="dxa"/>
            <w:gridSpan w:val="2"/>
          </w:tcPr>
          <w:p w14:paraId="6E02A6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9932BC" w:rsidRPr="0082644B" w:rsidRDefault="009932BC" w:rsidP="00BF6138">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9932BC" w:rsidRPr="0082644B" w:rsidRDefault="009932BC" w:rsidP="009B1FB7">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B59C84" w14:textId="77777777" w:rsidTr="00667E9B">
        <w:tc>
          <w:tcPr>
            <w:tcW w:w="3031" w:type="dxa"/>
            <w:gridSpan w:val="2"/>
          </w:tcPr>
          <w:p w14:paraId="2CDCEE3B"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7B0E91CE" w:rsidR="009932BC" w:rsidRPr="0082644B" w:rsidRDefault="009932BC" w:rsidP="00DF324F">
            <w:pPr>
              <w:tabs>
                <w:tab w:val="num" w:pos="0"/>
                <w:tab w:val="left" w:pos="360"/>
                <w:tab w:val="left" w:pos="4458"/>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w:t>
            </w:r>
            <w:r w:rsidRPr="00BF6138">
              <w:rPr>
                <w:rFonts w:ascii="Ebrima" w:hAnsi="Ebrima" w:cstheme="minorHAnsi"/>
                <w:sz w:val="22"/>
                <w:szCs w:val="22"/>
              </w:rPr>
              <w:t>dos Créditos</w:t>
            </w:r>
            <w:r w:rsidRPr="0082644B">
              <w:rPr>
                <w:rFonts w:ascii="Ebrima" w:hAnsi="Ebrima" w:cstheme="minorHAnsi"/>
                <w:sz w:val="22"/>
                <w:szCs w:val="22"/>
              </w:rPr>
              <w:t xml:space="preserve">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9932BC" w:rsidRPr="0082644B" w:rsidRDefault="009932BC" w:rsidP="009932BC">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42869FE" w14:textId="77777777" w:rsidTr="00667E9B">
        <w:tc>
          <w:tcPr>
            <w:tcW w:w="3031" w:type="dxa"/>
            <w:gridSpan w:val="2"/>
          </w:tcPr>
          <w:p w14:paraId="27424B79"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30A160F" w14:textId="77777777" w:rsidTr="00667E9B">
        <w:tc>
          <w:tcPr>
            <w:tcW w:w="3031" w:type="dxa"/>
            <w:gridSpan w:val="2"/>
          </w:tcPr>
          <w:p w14:paraId="0D76F3D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59FC4371" w14:textId="7B29186C" w:rsidR="009932BC" w:rsidRPr="00707727"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B15BCF">
              <w:rPr>
                <w:rFonts w:ascii="Ebrima" w:hAnsi="Ebrima"/>
                <w:sz w:val="22"/>
              </w:rPr>
              <w:t>IGP-M;</w:t>
            </w:r>
            <w:r w:rsidRPr="00707727">
              <w:rPr>
                <w:rFonts w:ascii="Ebrima" w:hAnsi="Ebrima" w:cstheme="minorHAnsi"/>
                <w:sz w:val="22"/>
                <w:szCs w:val="22"/>
              </w:rPr>
              <w:t xml:space="preserve"> </w:t>
            </w:r>
            <w:bookmarkStart w:id="14" w:name="_Hlk62131284"/>
            <w:r w:rsidR="00773A11">
              <w:rPr>
                <w:rFonts w:ascii="Ebrima" w:hAnsi="Ebrima" w:cstheme="minorHAnsi"/>
                <w:sz w:val="22"/>
                <w:szCs w:val="22"/>
              </w:rPr>
              <w:t>[</w:t>
            </w:r>
            <w:r w:rsidR="00773A11" w:rsidRPr="00290C8B">
              <w:rPr>
                <w:rFonts w:ascii="Ebrima" w:hAnsi="Ebrima" w:cstheme="minorHAnsi"/>
                <w:sz w:val="22"/>
                <w:szCs w:val="22"/>
                <w:highlight w:val="yellow"/>
              </w:rPr>
              <w:t>NOTA FL: Sugestão de alteração para IPCA. A discutir</w:t>
            </w:r>
            <w:r w:rsidR="00773A11">
              <w:rPr>
                <w:rFonts w:ascii="Ebrima" w:hAnsi="Ebrima" w:cstheme="minorHAnsi"/>
                <w:sz w:val="22"/>
                <w:szCs w:val="22"/>
              </w:rPr>
              <w:t>]</w:t>
            </w:r>
            <w:bookmarkEnd w:id="14"/>
          </w:p>
          <w:p w14:paraId="3DB4255C" w14:textId="77777777" w:rsidR="009932BC" w:rsidRPr="00707727"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0274282" w14:textId="77777777" w:rsidTr="00667E9B">
        <w:tc>
          <w:tcPr>
            <w:tcW w:w="3031" w:type="dxa"/>
            <w:gridSpan w:val="2"/>
          </w:tcPr>
          <w:p w14:paraId="54F89A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0A32E78" w14:textId="77777777" w:rsidTr="00667E9B">
        <w:tc>
          <w:tcPr>
            <w:tcW w:w="3031" w:type="dxa"/>
            <w:gridSpan w:val="2"/>
          </w:tcPr>
          <w:p w14:paraId="3D2F3D29" w14:textId="4B524EE2"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9932BC" w:rsidRPr="0082644B" w:rsidRDefault="009932BC" w:rsidP="009932BC">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2618580D" w14:textId="77777777" w:rsidTr="00667E9B">
        <w:tc>
          <w:tcPr>
            <w:tcW w:w="3031" w:type="dxa"/>
            <w:gridSpan w:val="2"/>
          </w:tcPr>
          <w:p w14:paraId="6F3AA162"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A9C0BE3" w14:textId="77777777" w:rsidTr="00667E9B">
        <w:tc>
          <w:tcPr>
            <w:tcW w:w="3031" w:type="dxa"/>
            <w:gridSpan w:val="2"/>
          </w:tcPr>
          <w:p w14:paraId="0EF6B654"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3B32FEF6"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Pr="0082644B">
              <w:rPr>
                <w:rFonts w:ascii="Ebrima" w:hAnsi="Ebrima" w:cstheme="minorHAnsi"/>
                <w:sz w:val="22"/>
                <w:szCs w:val="22"/>
              </w:rPr>
              <w:t xml:space="preserve"> Itaú Unibanco S.A., instituição contratada pela Emissora para prestar os serviços indicados no item </w:t>
            </w:r>
            <w:r w:rsidRPr="00520600">
              <w:rPr>
                <w:rFonts w:ascii="Ebrima" w:hAnsi="Ebrima" w:cstheme="minorHAnsi"/>
                <w:sz w:val="22"/>
                <w:szCs w:val="22"/>
              </w:rPr>
              <w:t>4.</w:t>
            </w:r>
            <w:r>
              <w:rPr>
                <w:rFonts w:ascii="Ebrima" w:hAnsi="Ebrima" w:cstheme="minorHAnsi"/>
                <w:sz w:val="22"/>
                <w:szCs w:val="22"/>
              </w:rPr>
              <w:t>11</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r>
              <w:rPr>
                <w:rFonts w:ascii="Ebrima" w:hAnsi="Ebrima" w:cstheme="minorHAnsi"/>
                <w:sz w:val="22"/>
                <w:szCs w:val="22"/>
              </w:rPr>
              <w:t xml:space="preserve"> [</w:t>
            </w:r>
            <w:r w:rsidRPr="00EA1A8A">
              <w:rPr>
                <w:rFonts w:ascii="Ebrima" w:hAnsi="Ebrima" w:cstheme="minorHAnsi"/>
                <w:sz w:val="22"/>
                <w:szCs w:val="22"/>
                <w:highlight w:val="yellow"/>
              </w:rPr>
              <w:t>MC: favor confirmar.</w:t>
            </w:r>
            <w:r>
              <w:rPr>
                <w:rFonts w:ascii="Ebrima" w:hAnsi="Ebrima" w:cstheme="minorHAnsi"/>
                <w:sz w:val="22"/>
                <w:szCs w:val="22"/>
              </w:rPr>
              <w:t>]</w:t>
            </w:r>
          </w:p>
          <w:p w14:paraId="63E09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D3465D4" w14:textId="77777777" w:rsidTr="00667E9B">
        <w:tc>
          <w:tcPr>
            <w:tcW w:w="3031" w:type="dxa"/>
            <w:gridSpan w:val="2"/>
          </w:tcPr>
          <w:p w14:paraId="0F80E02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12255C43"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r>
              <w:rPr>
                <w:rFonts w:ascii="Ebrima" w:hAnsi="Ebrima" w:cstheme="minorHAnsi"/>
                <w:sz w:val="22"/>
                <w:szCs w:val="22"/>
              </w:rPr>
              <w:t xml:space="preserve"> </w:t>
            </w:r>
            <w:r w:rsidRPr="00290C8B">
              <w:rPr>
                <w:rFonts w:ascii="Ebrima" w:hAnsi="Ebrima"/>
                <w:sz w:val="22"/>
                <w:szCs w:val="22"/>
              </w:rPr>
              <w:t>e formalizarão a sua adesão a todos os termos e condições deste Termo de Securitização e da Oferta</w:t>
            </w:r>
            <w:r w:rsidRPr="009932BC">
              <w:rPr>
                <w:rFonts w:ascii="Ebrima" w:hAnsi="Ebrima" w:cstheme="minorHAnsi"/>
                <w:sz w:val="22"/>
                <w:szCs w:val="22"/>
              </w:rPr>
              <w:t>;</w:t>
            </w:r>
          </w:p>
          <w:p w14:paraId="270A9CF7"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2D2111E2" w14:textId="77777777" w:rsidTr="00667E9B">
        <w:tc>
          <w:tcPr>
            <w:tcW w:w="3031" w:type="dxa"/>
            <w:gridSpan w:val="2"/>
          </w:tcPr>
          <w:p w14:paraId="3E335566"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CD24BC0" w14:textId="77777777" w:rsidTr="00667E9B">
        <w:tc>
          <w:tcPr>
            <w:tcW w:w="3031" w:type="dxa"/>
            <w:gridSpan w:val="2"/>
          </w:tcPr>
          <w:p w14:paraId="68B7DECB"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15" w:name="_Hlk63260392"/>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29F428E3" w:rsidR="009932BC" w:rsidRPr="0082644B" w:rsidRDefault="009932BC" w:rsidP="009932BC">
            <w:pPr>
              <w:snapToGrid w:val="0"/>
              <w:spacing w:line="300" w:lineRule="exact"/>
              <w:jc w:val="both"/>
              <w:rPr>
                <w:rFonts w:ascii="Ebrima" w:hAnsi="Ebrima" w:cstheme="minorHAnsi"/>
                <w:sz w:val="22"/>
                <w:szCs w:val="22"/>
              </w:rPr>
            </w:pPr>
            <w:r w:rsidRPr="00707727">
              <w:rPr>
                <w:rFonts w:ascii="Ebrima" w:hAnsi="Ebrima" w:cstheme="minorHAnsi"/>
                <w:sz w:val="22"/>
                <w:szCs w:val="22"/>
              </w:rPr>
              <w:t xml:space="preserve">são </w:t>
            </w:r>
            <w:r>
              <w:rPr>
                <w:rFonts w:ascii="Ebrima" w:hAnsi="Ebrima" w:cstheme="minorHAnsi"/>
                <w:sz w:val="22"/>
                <w:szCs w:val="22"/>
              </w:rPr>
              <w:t>as CCI emitidas pela Cedente para representar os Créditos Imobiliários.</w:t>
            </w:r>
          </w:p>
          <w:p w14:paraId="047E5011"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bookmarkEnd w:id="15"/>
      <w:tr w:rsidR="009932BC" w:rsidRPr="0082644B" w14:paraId="1A549BA2" w14:textId="77777777" w:rsidTr="00667E9B">
        <w:tc>
          <w:tcPr>
            <w:tcW w:w="3031" w:type="dxa"/>
            <w:gridSpan w:val="2"/>
          </w:tcPr>
          <w:p w14:paraId="2AB11211" w14:textId="307CDFCB"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r w:rsidR="0073623C">
              <w:rPr>
                <w:rFonts w:ascii="Ebrima" w:hAnsi="Ebrima" w:cstheme="minorHAnsi"/>
                <w:sz w:val="22"/>
                <w:szCs w:val="22"/>
              </w:rPr>
              <w:t xml:space="preserve"> ou “</w:t>
            </w:r>
            <w:r w:rsidR="0073623C" w:rsidRPr="00290C8B">
              <w:rPr>
                <w:rFonts w:ascii="Ebrima" w:hAnsi="Ebrima" w:cstheme="minorHAnsi"/>
                <w:sz w:val="22"/>
                <w:szCs w:val="22"/>
                <w:u w:val="single"/>
              </w:rPr>
              <w:t>Lagoa Quente</w:t>
            </w:r>
            <w:r w:rsidR="0073623C">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04957675" w14:textId="1C92B447" w:rsidR="009932BC" w:rsidRPr="00B15BCF" w:rsidRDefault="009932BC" w:rsidP="009932BC">
            <w:pPr>
              <w:suppressAutoHyphens/>
              <w:snapToGrid w:val="0"/>
              <w:spacing w:line="300" w:lineRule="exact"/>
              <w:jc w:val="both"/>
              <w:rPr>
                <w:rFonts w:ascii="Ebrima" w:hAnsi="Ebrima"/>
                <w:sz w:val="22"/>
              </w:rPr>
            </w:pPr>
            <w:r w:rsidRPr="005F137E">
              <w:rPr>
                <w:rFonts w:ascii="Ebrima" w:hAnsi="Ebrima"/>
                <w:b/>
                <w:sz w:val="22"/>
                <w:szCs w:val="22"/>
              </w:rPr>
              <w:t>LAGOA QUENTE EMPREENDIMENTOS IMOBILIARIOS LTDA.</w:t>
            </w:r>
            <w:r w:rsidRPr="005F137E">
              <w:rPr>
                <w:rFonts w:ascii="Ebrima" w:hAnsi="Ebrima"/>
                <w:sz w:val="22"/>
                <w:szCs w:val="22"/>
              </w:rPr>
              <w:t>,</w:t>
            </w:r>
            <w:r w:rsidRPr="00B15BCF">
              <w:rPr>
                <w:rFonts w:ascii="Ebrima" w:hAnsi="Ebrima"/>
                <w:sz w:val="22"/>
              </w:rPr>
              <w:t xml:space="preserve"> sociedade empresária limitada, inscrita no CNPJ/</w:t>
            </w:r>
            <w:r w:rsidRPr="005F137E">
              <w:rPr>
                <w:rFonts w:ascii="Ebrima" w:hAnsi="Ebrima"/>
                <w:sz w:val="22"/>
                <w:szCs w:val="22"/>
              </w:rPr>
              <w:t>ME</w:t>
            </w:r>
            <w:r w:rsidRPr="00B15BCF">
              <w:rPr>
                <w:rFonts w:ascii="Ebrima" w:hAnsi="Ebrima"/>
                <w:sz w:val="22"/>
              </w:rPr>
              <w:t xml:space="preserve"> sob o nº </w:t>
            </w:r>
            <w:r w:rsidRPr="005F137E">
              <w:rPr>
                <w:rFonts w:ascii="Ebrima" w:hAnsi="Ebrima"/>
                <w:sz w:val="22"/>
                <w:szCs w:val="22"/>
              </w:rPr>
              <w:t>06.964.057/0001-97,</w:t>
            </w:r>
            <w:r w:rsidRPr="00B15BCF">
              <w:rPr>
                <w:rFonts w:ascii="Ebrima" w:hAnsi="Ebrima"/>
                <w:sz w:val="22"/>
              </w:rPr>
              <w:t xml:space="preserve"> com sede na Cidade de </w:t>
            </w:r>
            <w:r w:rsidRPr="005F137E">
              <w:rPr>
                <w:rFonts w:ascii="Ebrima" w:hAnsi="Ebrima"/>
                <w:sz w:val="22"/>
                <w:szCs w:val="22"/>
              </w:rPr>
              <w:t>Caldas Novas</w:t>
            </w:r>
            <w:r w:rsidRPr="00B15BCF">
              <w:rPr>
                <w:rFonts w:ascii="Ebrima" w:hAnsi="Ebrima"/>
                <w:sz w:val="22"/>
              </w:rPr>
              <w:t xml:space="preserve">, Estado de </w:t>
            </w:r>
            <w:r w:rsidRPr="005F137E">
              <w:rPr>
                <w:rFonts w:ascii="Ebrima" w:hAnsi="Ebrima"/>
                <w:sz w:val="22"/>
                <w:szCs w:val="22"/>
              </w:rPr>
              <w:t>Goiás, na Avenida Lagoa Quente, nº 10</w:t>
            </w:r>
            <w:r w:rsidRPr="00B15BCF">
              <w:rPr>
                <w:rFonts w:ascii="Ebrima" w:hAnsi="Ebrima"/>
                <w:sz w:val="22"/>
              </w:rPr>
              <w:t xml:space="preserve">, CEP </w:t>
            </w:r>
            <w:r w:rsidRPr="005F137E">
              <w:rPr>
                <w:rFonts w:ascii="Ebrima" w:hAnsi="Ebrima"/>
                <w:sz w:val="22"/>
                <w:szCs w:val="22"/>
              </w:rPr>
              <w:t>75.690-000</w:t>
            </w:r>
            <w:r w:rsidRPr="00B15BCF">
              <w:rPr>
                <w:rFonts w:ascii="Ebrima" w:hAnsi="Ebrima"/>
                <w:sz w:val="22"/>
              </w:rPr>
              <w:t>;</w:t>
            </w:r>
          </w:p>
          <w:p w14:paraId="63ADB70F" w14:textId="3410D3AE"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4EDD9746" w14:textId="77777777" w:rsidTr="00667E9B">
        <w:tc>
          <w:tcPr>
            <w:tcW w:w="3031" w:type="dxa"/>
            <w:gridSpan w:val="2"/>
          </w:tcPr>
          <w:p w14:paraId="3AE35FE2"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11DA7DF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sidR="001F25D7" w:rsidRPr="004A79B7">
              <w:rPr>
                <w:rFonts w:ascii="Ebrima" w:hAnsi="Ebrima"/>
                <w:sz w:val="22"/>
                <w:szCs w:val="22"/>
              </w:rPr>
              <w:t>a</w:t>
            </w:r>
            <w:proofErr w:type="spellEnd"/>
            <w:r w:rsidR="001F25D7" w:rsidRPr="004A79B7">
              <w:rPr>
                <w:rFonts w:ascii="Ebrima" w:hAnsi="Ebrima"/>
                <w:sz w:val="22"/>
                <w:szCs w:val="22"/>
              </w:rPr>
              <w:t xml:space="preserve"> cessão fiduciária dos Créditos Cedidos Fiduciariamente atualmente existentes, </w:t>
            </w:r>
            <w:r w:rsidR="001F25D7">
              <w:rPr>
                <w:rFonts w:ascii="Ebrima" w:hAnsi="Ebrima"/>
                <w:sz w:val="22"/>
                <w:szCs w:val="22"/>
              </w:rPr>
              <w:t xml:space="preserve">indicados no Anexo I-B do Contrato de Cessão, </w:t>
            </w:r>
            <w:r w:rsidR="001F25D7" w:rsidRPr="004A79B7">
              <w:rPr>
                <w:rFonts w:ascii="Ebrima" w:hAnsi="Ebrima"/>
                <w:sz w:val="22"/>
                <w:szCs w:val="22"/>
              </w:rPr>
              <w:t xml:space="preserve">e a promessa de cessão fiduciária dos Créditos Cedidos Fiduciariamente que </w:t>
            </w:r>
            <w:r w:rsidR="001F25D7" w:rsidRPr="005F137E">
              <w:rPr>
                <w:rFonts w:ascii="Ebrima" w:hAnsi="Ebrima"/>
                <w:sz w:val="22"/>
                <w:szCs w:val="22"/>
              </w:rPr>
              <w:t>estão atualmente disponíveis para comercialização e em estoque</w:t>
            </w:r>
            <w:r w:rsidR="001F25D7">
              <w:rPr>
                <w:rFonts w:ascii="Ebrima" w:hAnsi="Ebrima"/>
                <w:sz w:val="22"/>
                <w:szCs w:val="22"/>
              </w:rPr>
              <w:t>, conforme indicados no Anexo I-B do Contrato de Cessão,</w:t>
            </w:r>
            <w:r w:rsidR="001F25D7" w:rsidRPr="005F137E">
              <w:rPr>
                <w:rFonts w:ascii="Ebrima" w:hAnsi="Ebrima"/>
                <w:sz w:val="22"/>
                <w:szCs w:val="22"/>
              </w:rPr>
              <w:t xml:space="preserve"> ou que venham a integrar o estoque após distrato dos Contratos Imobiliários </w:t>
            </w:r>
            <w:proofErr w:type="gramStart"/>
            <w:r w:rsidR="001F25D7" w:rsidRPr="005F137E">
              <w:rPr>
                <w:rFonts w:ascii="Ebrima" w:hAnsi="Ebrima"/>
                <w:sz w:val="22"/>
                <w:szCs w:val="22"/>
              </w:rPr>
              <w:t>vigentes</w:t>
            </w:r>
            <w:r w:rsidR="001F25D7">
              <w:rPr>
                <w:rFonts w:ascii="Ebrima" w:hAnsi="Ebrima"/>
                <w:sz w:val="22"/>
                <w:szCs w:val="22"/>
              </w:rPr>
              <w:t>,</w:t>
            </w:r>
            <w:r w:rsidRPr="0082644B">
              <w:rPr>
                <w:rFonts w:ascii="Ebrima" w:hAnsi="Ebrima" w:cstheme="minorHAnsi"/>
                <w:bCs/>
                <w:iCs/>
                <w:sz w:val="22"/>
                <w:szCs w:val="22"/>
              </w:rPr>
              <w:t>,</w:t>
            </w:r>
            <w:proofErr w:type="gramEnd"/>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Pr>
                <w:rFonts w:ascii="Ebrima" w:hAnsi="Ebrima" w:cstheme="minorHAnsi"/>
                <w:sz w:val="22"/>
                <w:szCs w:val="22"/>
              </w:rPr>
              <w:t xml:space="preserve"> </w:t>
            </w:r>
          </w:p>
          <w:p w14:paraId="61E2A4EA"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31A46F27" w14:textId="77777777" w:rsidTr="00667E9B">
        <w:tc>
          <w:tcPr>
            <w:tcW w:w="3031" w:type="dxa"/>
            <w:gridSpan w:val="2"/>
          </w:tcPr>
          <w:p w14:paraId="2601325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511C44FD" w14:textId="77777777" w:rsidTr="00667E9B">
        <w:tc>
          <w:tcPr>
            <w:tcW w:w="3031" w:type="dxa"/>
            <w:gridSpan w:val="2"/>
          </w:tcPr>
          <w:p w14:paraId="0C48F36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5361C7D8" w14:textId="77777777" w:rsidTr="00667E9B">
        <w:tc>
          <w:tcPr>
            <w:tcW w:w="3031" w:type="dxa"/>
            <w:gridSpan w:val="2"/>
          </w:tcPr>
          <w:p w14:paraId="448F7FB1" w14:textId="5695C36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481F4D89" w14:textId="77777777" w:rsidTr="00667E9B">
        <w:tc>
          <w:tcPr>
            <w:tcW w:w="3031" w:type="dxa"/>
            <w:gridSpan w:val="2"/>
          </w:tcPr>
          <w:p w14:paraId="7AAA6541" w14:textId="4ECBCCAC"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9932BC">
              <w:rPr>
                <w:rFonts w:ascii="Ebrima" w:hAnsi="Ebrima" w:cstheme="minorHAnsi"/>
                <w:sz w:val="22"/>
                <w:szCs w:val="22"/>
              </w:rPr>
              <w:lastRenderedPageBreak/>
              <w:t>“</w:t>
            </w:r>
            <w:r>
              <w:rPr>
                <w:rFonts w:ascii="Ebrima" w:hAnsi="Ebrima" w:cstheme="minorHAnsi"/>
                <w:sz w:val="22"/>
                <w:szCs w:val="22"/>
                <w:u w:val="single"/>
              </w:rPr>
              <w:t>CPF/ME</w:t>
            </w:r>
            <w:r w:rsidRPr="00290C8B">
              <w:rPr>
                <w:rFonts w:ascii="Ebrima" w:hAnsi="Ebrima" w:cstheme="minorHAnsi"/>
                <w:sz w:val="22"/>
                <w:szCs w:val="22"/>
                <w:u w:val="single"/>
              </w:rPr>
              <w:t>”:</w:t>
            </w:r>
          </w:p>
        </w:tc>
        <w:tc>
          <w:tcPr>
            <w:tcW w:w="6609" w:type="dxa"/>
            <w:gridSpan w:val="2"/>
          </w:tcPr>
          <w:p w14:paraId="75FB6359" w14:textId="6F25A820"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w:t>
            </w:r>
            <w:r>
              <w:rPr>
                <w:rFonts w:ascii="Ebrima" w:hAnsi="Ebrima" w:cstheme="minorHAnsi"/>
                <w:sz w:val="22"/>
                <w:szCs w:val="22"/>
              </w:rPr>
              <w:t>Física</w:t>
            </w:r>
            <w:r w:rsidRPr="0082644B">
              <w:rPr>
                <w:rFonts w:ascii="Ebrima" w:hAnsi="Ebrima" w:cstheme="minorHAnsi"/>
                <w:sz w:val="22"/>
                <w:szCs w:val="22"/>
              </w:rPr>
              <w:t xml:space="preserve"> do Ministério da </w:t>
            </w:r>
            <w:r>
              <w:rPr>
                <w:rFonts w:ascii="Ebrima" w:hAnsi="Ebrima" w:cstheme="minorHAnsi"/>
                <w:sz w:val="22"/>
                <w:szCs w:val="22"/>
              </w:rPr>
              <w:t>Economia</w:t>
            </w:r>
            <w:r w:rsidRPr="0082644B">
              <w:rPr>
                <w:rFonts w:ascii="Ebrima" w:hAnsi="Ebrima" w:cstheme="minorHAnsi"/>
                <w:sz w:val="22"/>
                <w:szCs w:val="22"/>
              </w:rPr>
              <w:t>;</w:t>
            </w:r>
          </w:p>
        </w:tc>
      </w:tr>
      <w:tr w:rsidR="009932BC" w:rsidRPr="0082644B" w14:paraId="7E930422" w14:textId="77777777" w:rsidTr="00667E9B">
        <w:tc>
          <w:tcPr>
            <w:tcW w:w="3031" w:type="dxa"/>
            <w:gridSpan w:val="2"/>
          </w:tcPr>
          <w:p w14:paraId="758E315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6B06CA7D"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p>
        </w:tc>
      </w:tr>
      <w:tr w:rsidR="009932BC" w:rsidRPr="0082644B" w14:paraId="7426DA00" w14:textId="77777777" w:rsidTr="00667E9B">
        <w:tc>
          <w:tcPr>
            <w:tcW w:w="3031" w:type="dxa"/>
            <w:gridSpan w:val="2"/>
          </w:tcPr>
          <w:p w14:paraId="693C7F8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3C22F79F" w14:textId="77777777" w:rsidTr="00667E9B">
        <w:tc>
          <w:tcPr>
            <w:tcW w:w="3031" w:type="dxa"/>
            <w:gridSpan w:val="2"/>
          </w:tcPr>
          <w:p w14:paraId="11863AB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932BC" w:rsidRPr="0082644B" w:rsidRDefault="009932BC" w:rsidP="009932BC">
            <w:pPr>
              <w:tabs>
                <w:tab w:val="num" w:pos="0"/>
                <w:tab w:val="left" w:pos="80"/>
              </w:tabs>
              <w:suppressAutoHyphens/>
              <w:spacing w:line="300" w:lineRule="exact"/>
              <w:jc w:val="center"/>
              <w:rPr>
                <w:rFonts w:ascii="Ebrima" w:hAnsi="Ebrima" w:cstheme="minorHAnsi"/>
                <w:sz w:val="22"/>
                <w:szCs w:val="22"/>
              </w:rPr>
            </w:pPr>
          </w:p>
        </w:tc>
      </w:tr>
      <w:tr w:rsidR="009932BC" w:rsidRPr="0082644B" w:rsidDel="00931FCB" w14:paraId="09801910" w14:textId="77777777" w:rsidTr="00667E9B">
        <w:tc>
          <w:tcPr>
            <w:tcW w:w="3031" w:type="dxa"/>
            <w:gridSpan w:val="2"/>
          </w:tcPr>
          <w:p w14:paraId="24826F6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932BC" w:rsidRPr="0082644B" w:rsidRDefault="009932BC" w:rsidP="009932BC">
            <w:pPr>
              <w:widowControl w:val="0"/>
              <w:suppressAutoHyphens/>
              <w:autoSpaceDE w:val="0"/>
              <w:autoSpaceDN w:val="0"/>
              <w:adjustRightInd w:val="0"/>
              <w:spacing w:line="300" w:lineRule="exact"/>
              <w:jc w:val="both"/>
              <w:rPr>
                <w:rFonts w:ascii="Ebrima" w:hAnsi="Ebrima" w:cstheme="minorHAnsi"/>
                <w:sz w:val="22"/>
                <w:szCs w:val="22"/>
              </w:rPr>
            </w:pPr>
          </w:p>
        </w:tc>
      </w:tr>
      <w:tr w:rsidR="009932BC" w:rsidRPr="0082644B" w:rsidDel="00931FCB" w14:paraId="13BFAACE" w14:textId="77777777" w:rsidTr="00667E9B">
        <w:tc>
          <w:tcPr>
            <w:tcW w:w="3031" w:type="dxa"/>
            <w:gridSpan w:val="2"/>
          </w:tcPr>
          <w:p w14:paraId="7D10ACF0" w14:textId="3DCAB5F8"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0D7F6BA6" w:rsidR="009932BC" w:rsidRPr="009932BC" w:rsidRDefault="009932BC" w:rsidP="009932BC">
            <w:pPr>
              <w:widowControl w:val="0"/>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é a distribuição parcial dos CRI, no montante mínimo de R$ 1.000.000,00 (um milhão de reais)</w:t>
            </w:r>
            <w:r w:rsidRPr="00BF6138">
              <w:rPr>
                <w:rFonts w:ascii="Ebrima" w:hAnsi="Ebrima" w:cstheme="minorHAnsi"/>
                <w:sz w:val="22"/>
                <w:szCs w:val="22"/>
              </w:rPr>
              <w:t xml:space="preserve">, na forma prevista na Instrução CVM 400, que autoriza o encerramento da </w:t>
            </w:r>
            <w:r w:rsidRPr="009B1FB7">
              <w:rPr>
                <w:rFonts w:ascii="Ebrima" w:hAnsi="Ebrima" w:cstheme="minorHAnsi"/>
                <w:sz w:val="22"/>
                <w:szCs w:val="22"/>
              </w:rPr>
              <w:t>distribuição dos CRI;</w:t>
            </w:r>
            <w:r w:rsidRPr="008F0A12">
              <w:rPr>
                <w:rFonts w:ascii="Ebrima" w:hAnsi="Ebrima" w:cstheme="minorHAnsi"/>
                <w:sz w:val="22"/>
                <w:szCs w:val="22"/>
              </w:rPr>
              <w:t xml:space="preserve"> </w:t>
            </w:r>
            <w:del w:id="16" w:author="Julia Jacques" w:date="2021-02-12T11:05:00Z">
              <w:r w:rsidRPr="00534A50" w:rsidDel="005E782A">
                <w:rPr>
                  <w:rFonts w:ascii="Ebrima" w:hAnsi="Ebrima" w:cstheme="minorHAnsi"/>
                  <w:sz w:val="22"/>
                  <w:szCs w:val="22"/>
                </w:rPr>
                <w:delText>[</w:delText>
              </w:r>
              <w:r w:rsidRPr="00290C8B" w:rsidDel="005E782A">
                <w:rPr>
                  <w:rFonts w:ascii="Ebrima" w:hAnsi="Ebrima" w:cstheme="minorHAnsi"/>
                  <w:sz w:val="22"/>
                  <w:szCs w:val="22"/>
                  <w:highlight w:val="yellow"/>
                </w:rPr>
                <w:delText>NOTA FL: A Colocação Mínima será menor que o valor do primeiro desembolso?</w:delText>
              </w:r>
              <w:r w:rsidRPr="009932BC" w:rsidDel="005E782A">
                <w:rPr>
                  <w:rFonts w:ascii="Ebrima" w:hAnsi="Ebrima" w:cstheme="minorHAnsi"/>
                  <w:sz w:val="22"/>
                  <w:szCs w:val="22"/>
                </w:rPr>
                <w:delText>]</w:delText>
              </w:r>
              <w:r w:rsidR="001F25D7" w:rsidDel="005E782A">
                <w:rPr>
                  <w:rFonts w:ascii="Ebrima" w:hAnsi="Ebrima" w:cstheme="minorHAnsi"/>
                  <w:sz w:val="22"/>
                  <w:szCs w:val="22"/>
                </w:rPr>
                <w:delText>[</w:delText>
              </w:r>
              <w:r w:rsidR="001F25D7" w:rsidRPr="00290C8B" w:rsidDel="005E782A">
                <w:rPr>
                  <w:rFonts w:ascii="Ebrima" w:hAnsi="Ebrima" w:cstheme="minorHAnsi"/>
                  <w:sz w:val="22"/>
                  <w:szCs w:val="22"/>
                  <w:highlight w:val="yellow"/>
                </w:rPr>
                <w:delText>MC: Sim, a colocação mínima segue padrão da Forte</w:delText>
              </w:r>
              <w:r w:rsidR="001F25D7" w:rsidDel="005E782A">
                <w:rPr>
                  <w:rFonts w:ascii="Ebrima" w:hAnsi="Ebrima" w:cstheme="minorHAnsi"/>
                  <w:sz w:val="22"/>
                  <w:szCs w:val="22"/>
                  <w:highlight w:val="yellow"/>
                </w:rPr>
                <w:delText xml:space="preserve">, </w:delText>
              </w:r>
              <w:r w:rsidR="00A27E2C" w:rsidDel="005E782A">
                <w:rPr>
                  <w:rFonts w:ascii="Ebrima" w:hAnsi="Ebrima" w:cstheme="minorHAnsi"/>
                  <w:sz w:val="22"/>
                  <w:szCs w:val="22"/>
                  <w:highlight w:val="yellow"/>
                </w:rPr>
                <w:delText xml:space="preserve">apenas </w:delText>
              </w:r>
              <w:r w:rsidR="001F25D7" w:rsidDel="005E782A">
                <w:rPr>
                  <w:rFonts w:ascii="Ebrima" w:hAnsi="Ebrima" w:cstheme="minorHAnsi"/>
                  <w:sz w:val="22"/>
                  <w:szCs w:val="22"/>
                  <w:highlight w:val="yellow"/>
                </w:rPr>
                <w:delText>para fins de oferta parcial</w:delText>
              </w:r>
              <w:r w:rsidR="001F25D7" w:rsidRPr="00290C8B" w:rsidDel="005E782A">
                <w:rPr>
                  <w:rFonts w:ascii="Ebrima" w:hAnsi="Ebrima" w:cstheme="minorHAnsi"/>
                  <w:sz w:val="22"/>
                  <w:szCs w:val="22"/>
                  <w:highlight w:val="yellow"/>
                </w:rPr>
                <w:delText>.</w:delText>
              </w:r>
              <w:r w:rsidR="001F25D7" w:rsidDel="005E782A">
                <w:rPr>
                  <w:rFonts w:ascii="Ebrima" w:hAnsi="Ebrima" w:cstheme="minorHAnsi"/>
                  <w:sz w:val="22"/>
                  <w:szCs w:val="22"/>
                </w:rPr>
                <w:delText>]</w:delText>
              </w:r>
            </w:del>
          </w:p>
          <w:p w14:paraId="03C766CE" w14:textId="77777777" w:rsidR="009932BC" w:rsidRPr="00BF6138" w:rsidRDefault="009932BC" w:rsidP="009932BC">
            <w:pPr>
              <w:widowControl w:val="0"/>
              <w:autoSpaceDE w:val="0"/>
              <w:autoSpaceDN w:val="0"/>
              <w:adjustRightInd w:val="0"/>
              <w:spacing w:line="300" w:lineRule="exact"/>
              <w:jc w:val="both"/>
              <w:rPr>
                <w:rFonts w:ascii="Ebrima" w:hAnsi="Ebrima" w:cstheme="minorHAnsi"/>
                <w:sz w:val="22"/>
                <w:szCs w:val="22"/>
              </w:rPr>
            </w:pPr>
          </w:p>
        </w:tc>
      </w:tr>
      <w:tr w:rsidR="009932BC" w:rsidRPr="0082644B" w:rsidDel="00931FCB" w14:paraId="601544BD" w14:textId="77777777" w:rsidTr="00667E9B">
        <w:tc>
          <w:tcPr>
            <w:tcW w:w="3031" w:type="dxa"/>
            <w:gridSpan w:val="2"/>
          </w:tcPr>
          <w:p w14:paraId="35905E69" w14:textId="77777777"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Companhia Melhoramentos</w:t>
            </w:r>
            <w:r>
              <w:rPr>
                <w:rFonts w:ascii="Ebrima" w:hAnsi="Ebrima" w:cstheme="minorHAnsi"/>
                <w:sz w:val="22"/>
                <w:szCs w:val="22"/>
              </w:rPr>
              <w:t xml:space="preserve">”: </w:t>
            </w:r>
          </w:p>
          <w:p w14:paraId="4507C1A1" w14:textId="232DF803"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1660058" w14:textId="061F16B2" w:rsidR="009932BC" w:rsidRDefault="009932BC" w:rsidP="009932BC">
            <w:pPr>
              <w:jc w:val="both"/>
              <w:rPr>
                <w:rFonts w:ascii="Ebrima" w:hAnsi="Ebrima" w:cstheme="minorHAnsi"/>
                <w:bCs/>
                <w:sz w:val="22"/>
                <w:szCs w:val="22"/>
              </w:rPr>
            </w:pPr>
            <w:r>
              <w:rPr>
                <w:rFonts w:ascii="Ebrima" w:hAnsi="Ebrima" w:cstheme="minorHAnsi"/>
                <w:sz w:val="22"/>
                <w:szCs w:val="22"/>
              </w:rPr>
              <w:t xml:space="preserve">a </w:t>
            </w:r>
            <w:r w:rsidRPr="00EA1A8A">
              <w:rPr>
                <w:rFonts w:ascii="Ebrima" w:hAnsi="Ebrima" w:cstheme="minorHAnsi"/>
                <w:bCs/>
                <w:sz w:val="22"/>
                <w:szCs w:val="22"/>
              </w:rPr>
              <w:t xml:space="preserve">Companhia Melhoramentos </w:t>
            </w:r>
            <w:r>
              <w:rPr>
                <w:rFonts w:ascii="Ebrima" w:hAnsi="Ebrima" w:cstheme="minorHAnsi"/>
                <w:bCs/>
                <w:sz w:val="22"/>
                <w:szCs w:val="22"/>
              </w:rPr>
              <w:t>d</w:t>
            </w:r>
            <w:r w:rsidRPr="00EA1A8A">
              <w:rPr>
                <w:rFonts w:ascii="Ebrima" w:hAnsi="Ebrima" w:cstheme="minorHAnsi"/>
                <w:bCs/>
                <w:sz w:val="22"/>
                <w:szCs w:val="22"/>
              </w:rPr>
              <w:t>e Caldas Novas</w:t>
            </w:r>
            <w:r w:rsidRPr="005F137E">
              <w:rPr>
                <w:rFonts w:ascii="Ebrima" w:hAnsi="Ebrima" w:cstheme="minorHAnsi"/>
                <w:bCs/>
                <w:sz w:val="22"/>
                <w:szCs w:val="22"/>
              </w:rPr>
              <w:t>, sociedade por ações de capital fechado, inscrita no CNPJ/ME sob o nº 01.638.832/0001-09, com sede na Cidade de Caldas Novas</w:t>
            </w:r>
            <w:r w:rsidRPr="005F2B27">
              <w:rPr>
                <w:rFonts w:ascii="Ebrima" w:hAnsi="Ebrima"/>
                <w:sz w:val="22"/>
              </w:rPr>
              <w:t>, Estado de Goiás</w:t>
            </w:r>
            <w:r w:rsidRPr="005F137E">
              <w:rPr>
                <w:rFonts w:ascii="Ebrima" w:hAnsi="Ebrima" w:cstheme="minorHAnsi"/>
                <w:bCs/>
                <w:sz w:val="22"/>
                <w:szCs w:val="22"/>
              </w:rPr>
              <w:t>, na Avenida Lagoa Quente, nº 5, CEP 75.690-000</w:t>
            </w:r>
            <w:r>
              <w:rPr>
                <w:rFonts w:ascii="Ebrima" w:hAnsi="Ebrima" w:cstheme="minorHAnsi"/>
                <w:bCs/>
                <w:sz w:val="22"/>
                <w:szCs w:val="22"/>
              </w:rPr>
              <w:t xml:space="preserve">; </w:t>
            </w:r>
          </w:p>
          <w:p w14:paraId="559C166D" w14:textId="47BB2422" w:rsidR="009932BC" w:rsidRPr="004D4E62" w:rsidRDefault="009932BC" w:rsidP="009932BC">
            <w:pPr>
              <w:jc w:val="both"/>
              <w:rPr>
                <w:rFonts w:ascii="Ebrima" w:hAnsi="Ebrima" w:cstheme="minorHAnsi"/>
                <w:sz w:val="22"/>
                <w:szCs w:val="22"/>
              </w:rPr>
            </w:pPr>
          </w:p>
        </w:tc>
      </w:tr>
      <w:tr w:rsidR="009932BC" w:rsidRPr="0082644B" w:rsidDel="00931FCB" w14:paraId="09B2F4FA" w14:textId="77777777" w:rsidTr="00667E9B">
        <w:tc>
          <w:tcPr>
            <w:tcW w:w="3031" w:type="dxa"/>
            <w:gridSpan w:val="2"/>
          </w:tcPr>
          <w:p w14:paraId="0669BC2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F842860" w14:textId="322F18AD" w:rsidR="009932BC" w:rsidRDefault="009932BC" w:rsidP="009932BC">
            <w:pPr>
              <w:jc w:val="both"/>
            </w:pPr>
            <w:r w:rsidRPr="004D4E62">
              <w:rPr>
                <w:rFonts w:ascii="Ebrima" w:hAnsi="Ebrima" w:cstheme="minorHAnsi"/>
                <w:sz w:val="22"/>
                <w:szCs w:val="22"/>
              </w:rPr>
              <w:t>são as condições precedentes previstas no item 2.1. do Contrato de Cessão</w:t>
            </w:r>
            <w:r>
              <w:rPr>
                <w:rFonts w:ascii="Ebrima" w:hAnsi="Ebrima" w:cstheme="minorHAnsi"/>
                <w:sz w:val="22"/>
                <w:szCs w:val="22"/>
              </w:rPr>
              <w:t xml:space="preserve"> e abaixo transcritas</w:t>
            </w:r>
            <w:r w:rsidRPr="004D4E62">
              <w:rPr>
                <w:rFonts w:ascii="Ebrima" w:hAnsi="Ebrima" w:cstheme="minorHAnsi"/>
                <w:sz w:val="22"/>
                <w:szCs w:val="22"/>
              </w:rPr>
              <w:t>, às quais o pagamento do Preço da Cessão está condicionado</w:t>
            </w:r>
            <w:r>
              <w:t>:</w:t>
            </w:r>
            <w:r w:rsidR="00BF6138">
              <w:t xml:space="preserve"> </w:t>
            </w:r>
          </w:p>
          <w:p w14:paraId="5B9D25FD" w14:textId="77777777" w:rsidR="009932BC" w:rsidRPr="00822AFC" w:rsidRDefault="009932BC" w:rsidP="009932BC">
            <w:pPr>
              <w:jc w:val="both"/>
              <w:rPr>
                <w:rFonts w:ascii="Ebrima" w:hAnsi="Ebrima" w:cstheme="minorHAnsi"/>
                <w:sz w:val="22"/>
                <w:szCs w:val="22"/>
              </w:rPr>
            </w:pPr>
          </w:p>
          <w:p w14:paraId="59CD169C" w14:textId="77777777" w:rsidR="001F25D7" w:rsidRPr="001F25D7" w:rsidRDefault="001F25D7" w:rsidP="001F25D7">
            <w:pPr>
              <w:jc w:val="both"/>
              <w:rPr>
                <w:rFonts w:ascii="Ebrima" w:hAnsi="Ebrima" w:cstheme="minorHAnsi"/>
                <w:sz w:val="22"/>
                <w:szCs w:val="22"/>
              </w:rPr>
            </w:pPr>
          </w:p>
          <w:p w14:paraId="2BE9506A" w14:textId="71B65359"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a)</w:t>
            </w:r>
            <w:r w:rsidRPr="001F25D7">
              <w:rPr>
                <w:rFonts w:ascii="Ebrima" w:hAnsi="Ebrima" w:cstheme="minorHAnsi"/>
                <w:sz w:val="22"/>
                <w:szCs w:val="22"/>
              </w:rPr>
              <w:tab/>
              <w:t>perfeita formalização dos Documentos da Operação, entendendo-se por perfeita formalização a assinatura pelas respectivas partes</w:t>
            </w:r>
            <w:r w:rsidR="00A27E2C">
              <w:rPr>
                <w:rFonts w:ascii="Ebrima" w:hAnsi="Ebrima" w:cstheme="minorHAnsi"/>
                <w:sz w:val="22"/>
                <w:szCs w:val="22"/>
              </w:rPr>
              <w:t>;</w:t>
            </w:r>
          </w:p>
          <w:p w14:paraId="30BEC202" w14:textId="77777777" w:rsidR="001F25D7" w:rsidRPr="001F25D7" w:rsidRDefault="001F25D7" w:rsidP="001F25D7">
            <w:pPr>
              <w:jc w:val="both"/>
              <w:rPr>
                <w:rFonts w:ascii="Ebrima" w:hAnsi="Ebrima" w:cstheme="minorHAnsi"/>
                <w:sz w:val="22"/>
                <w:szCs w:val="22"/>
              </w:rPr>
            </w:pPr>
          </w:p>
          <w:p w14:paraId="212595DA" w14:textId="2EAE349B"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b)</w:t>
            </w:r>
            <w:r w:rsidRPr="001F25D7">
              <w:rPr>
                <w:rFonts w:ascii="Ebrima" w:hAnsi="Ebrima" w:cstheme="minorHAnsi"/>
                <w:sz w:val="22"/>
                <w:szCs w:val="22"/>
              </w:rPr>
              <w:tab/>
              <w:t xml:space="preserve">registro </w:t>
            </w:r>
            <w:r w:rsidR="00290C8B">
              <w:rPr>
                <w:rFonts w:ascii="Ebrima" w:hAnsi="Ebrima" w:cstheme="minorHAnsi"/>
                <w:sz w:val="22"/>
                <w:szCs w:val="22"/>
              </w:rPr>
              <w:t>do</w:t>
            </w:r>
            <w:r w:rsidRPr="001F25D7">
              <w:rPr>
                <w:rFonts w:ascii="Ebrima" w:hAnsi="Ebrima" w:cstheme="minorHAnsi"/>
                <w:sz w:val="22"/>
                <w:szCs w:val="22"/>
              </w:rPr>
              <w:t xml:space="preserve"> Contrato de Cessão nos Cartórios de Títulos e Documentos da sede/domicílio das Partes signatárias, quais sejam, nas Comarcas de [Caldas Novas/GO e São Paulo/SP]. A Lagoa Quente deverá realizar referido protocolo de registro em até 5 (cinco) Dias Úteis contados desta data, obrigando-se a apresentar a via digital registrada à Securitizadora, com cópia ao Agente Fiduciário, em 30 (trinta) dias contados desta data, prorrogáveis por mais 30 (trinta) dias, em caso de exigências por parte dos cartórios competentes</w:t>
            </w:r>
            <w:r w:rsidRPr="001F25D7">
              <w:rPr>
                <w:rFonts w:ascii="Ebrima" w:hAnsi="Ebrima" w:cstheme="minorHAnsi"/>
                <w:sz w:val="22"/>
                <w:szCs w:val="22"/>
              </w:rPr>
              <w:tab/>
              <w:t xml:space="preserve">; </w:t>
            </w:r>
          </w:p>
          <w:p w14:paraId="39F29ED8" w14:textId="77777777" w:rsidR="001F25D7" w:rsidRPr="001F25D7" w:rsidRDefault="001F25D7" w:rsidP="001F25D7">
            <w:pPr>
              <w:jc w:val="both"/>
              <w:rPr>
                <w:rFonts w:ascii="Ebrima" w:hAnsi="Ebrima" w:cstheme="minorHAnsi"/>
                <w:sz w:val="22"/>
                <w:szCs w:val="22"/>
              </w:rPr>
            </w:pPr>
          </w:p>
          <w:p w14:paraId="2BC4855C" w14:textId="789B3989"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c)</w:t>
            </w:r>
            <w:r w:rsidRPr="001F25D7">
              <w:rPr>
                <w:rFonts w:ascii="Ebrima" w:hAnsi="Ebrima" w:cstheme="minorHAnsi"/>
                <w:sz w:val="22"/>
                <w:szCs w:val="22"/>
              </w:rPr>
              <w:tab/>
              <w:t xml:space="preserve">apresentação da via digital do ato societário da Lagoa Quente, devidamente formalizado, acompanhado do protocolo para arquivamento perante a junta comercial competente que aprovou, a presente operação de captação de recursos, a assinatura dos Documentos da Operação, e a constituição de suas garantias; </w:t>
            </w:r>
          </w:p>
          <w:p w14:paraId="2D3CD970" w14:textId="77777777" w:rsidR="001F25D7" w:rsidRPr="001F25D7" w:rsidRDefault="001F25D7" w:rsidP="001F25D7">
            <w:pPr>
              <w:jc w:val="both"/>
              <w:rPr>
                <w:rFonts w:ascii="Ebrima" w:hAnsi="Ebrima" w:cstheme="minorHAnsi"/>
                <w:sz w:val="22"/>
                <w:szCs w:val="22"/>
              </w:rPr>
            </w:pPr>
          </w:p>
          <w:p w14:paraId="126E6E50" w14:textId="05D9AA9D"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d)</w:t>
            </w:r>
            <w:r w:rsidRPr="001F25D7">
              <w:rPr>
                <w:rFonts w:ascii="Ebrima" w:hAnsi="Ebrima" w:cstheme="minorHAnsi"/>
                <w:sz w:val="22"/>
                <w:szCs w:val="22"/>
              </w:rPr>
              <w:tab/>
              <w:t xml:space="preserve">registro do Contrato de Alienação Fiduciária de Quotas nos Cartórios de Registro de Títulos e Documentos da sede ou domicílio das partes signatárias, conforme aplicável, ou seja, nas Comarcas de [Caldas Novas/GO e São Paulo/SP], bem como o protocolo para arquivamento da alteração do Contrato Social da Lagoa Quente na Junta Comercial do Estado de Goiás evidenciando cláusula de gravame sobre referidas quotas. Ambos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 Cartório de Registro de Títulos e Documentos ou Junta Comercial competente; </w:t>
            </w:r>
          </w:p>
          <w:p w14:paraId="318AB7A0" w14:textId="77777777" w:rsidR="001F25D7" w:rsidRPr="001F25D7" w:rsidRDefault="001F25D7" w:rsidP="001F25D7">
            <w:pPr>
              <w:jc w:val="both"/>
              <w:rPr>
                <w:rFonts w:ascii="Ebrima" w:hAnsi="Ebrima" w:cstheme="minorHAnsi"/>
                <w:sz w:val="22"/>
                <w:szCs w:val="22"/>
              </w:rPr>
            </w:pPr>
          </w:p>
          <w:p w14:paraId="31B33052" w14:textId="0A72F219"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e)</w:t>
            </w:r>
            <w:r w:rsidRPr="001F25D7">
              <w:rPr>
                <w:rFonts w:ascii="Ebrima" w:hAnsi="Ebrima" w:cstheme="minorHAnsi"/>
                <w:sz w:val="22"/>
                <w:szCs w:val="22"/>
              </w:rPr>
              <w:tab/>
              <w:t>apresentação de Relatório de Medição (conforme abaixo definido) das obras do Empreendimento Imobiliário, com data de, no máximo, 10 (dez) dias anteriores à presente;</w:t>
            </w:r>
          </w:p>
          <w:p w14:paraId="4251804C" w14:textId="77777777" w:rsidR="001F25D7" w:rsidRPr="001F25D7" w:rsidRDefault="001F25D7" w:rsidP="001F25D7">
            <w:pPr>
              <w:jc w:val="both"/>
              <w:rPr>
                <w:rFonts w:ascii="Ebrima" w:hAnsi="Ebrima" w:cstheme="minorHAnsi"/>
                <w:sz w:val="22"/>
                <w:szCs w:val="22"/>
              </w:rPr>
            </w:pPr>
          </w:p>
          <w:p w14:paraId="4BB3BA87"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f)</w:t>
            </w:r>
            <w:r w:rsidRPr="001F25D7">
              <w:rPr>
                <w:rFonts w:ascii="Ebrima" w:hAnsi="Ebrima" w:cstheme="minorHAnsi"/>
                <w:sz w:val="22"/>
                <w:szCs w:val="22"/>
              </w:rPr>
              <w:tab/>
              <w:t>conclusão satisfatória, ao exclusivo critério da Securitizadora e do Coordenador Líder, da auditoria jurídica da Lagoa Quente, dos Fiadores e do Empreendimento Imobiliário, mediante entrega de relatório de auditoria jurídica pelos assessores legais contratados para a operação;</w:t>
            </w:r>
          </w:p>
          <w:p w14:paraId="49079B7E" w14:textId="77777777" w:rsidR="001F25D7" w:rsidRPr="001F25D7" w:rsidRDefault="001F25D7" w:rsidP="001F25D7">
            <w:pPr>
              <w:jc w:val="both"/>
              <w:rPr>
                <w:rFonts w:ascii="Ebrima" w:hAnsi="Ebrima" w:cstheme="minorHAnsi"/>
                <w:sz w:val="22"/>
                <w:szCs w:val="22"/>
              </w:rPr>
            </w:pPr>
          </w:p>
          <w:p w14:paraId="43E5116E"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g)</w:t>
            </w:r>
            <w:r w:rsidRPr="001F25D7">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45DA8EF0" w14:textId="77777777" w:rsidR="001F25D7" w:rsidRPr="001F25D7" w:rsidRDefault="001F25D7" w:rsidP="001F25D7">
            <w:pPr>
              <w:jc w:val="both"/>
              <w:rPr>
                <w:rFonts w:ascii="Ebrima" w:hAnsi="Ebrima" w:cstheme="minorHAnsi"/>
                <w:sz w:val="22"/>
                <w:szCs w:val="22"/>
              </w:rPr>
            </w:pPr>
          </w:p>
          <w:p w14:paraId="6CAA6F31"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h)</w:t>
            </w:r>
            <w:r w:rsidRPr="001F25D7">
              <w:rPr>
                <w:rFonts w:ascii="Ebrima" w:hAnsi="Ebrima" w:cstheme="minorHAnsi"/>
                <w:sz w:val="22"/>
                <w:szCs w:val="22"/>
              </w:rPr>
              <w:tab/>
              <w:t xml:space="preserve">conclusão da parametrização da Conta Centralizadora para emissão dos boletos referentes aos Créditos Imobiliários Totais; </w:t>
            </w:r>
          </w:p>
          <w:p w14:paraId="61789B1E" w14:textId="77777777" w:rsidR="001F25D7" w:rsidRPr="001F25D7" w:rsidRDefault="001F25D7" w:rsidP="001F25D7">
            <w:pPr>
              <w:jc w:val="both"/>
              <w:rPr>
                <w:rFonts w:ascii="Ebrima" w:hAnsi="Ebrima" w:cstheme="minorHAnsi"/>
                <w:sz w:val="22"/>
                <w:szCs w:val="22"/>
              </w:rPr>
            </w:pPr>
          </w:p>
          <w:p w14:paraId="6AE3B286"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i)</w:t>
            </w:r>
            <w:r w:rsidRPr="001F25D7">
              <w:rPr>
                <w:rFonts w:ascii="Ebrima" w:hAnsi="Ebrima" w:cstheme="minorHAnsi"/>
                <w:sz w:val="22"/>
                <w:szCs w:val="22"/>
              </w:rPr>
              <w:tab/>
              <w:t xml:space="preserve">conclusão satisfatória, ao exclusivo critério da Securitizadora e do Coordenador Líder, da auditoria jurídica e financeira dos Contratos Imobiliários, mediante entrega de relatório de auditoria pelo </w:t>
            </w:r>
            <w:proofErr w:type="spellStart"/>
            <w:r w:rsidRPr="001F25D7">
              <w:rPr>
                <w:rFonts w:ascii="Ebrima" w:hAnsi="Ebrima" w:cstheme="minorHAnsi"/>
                <w:sz w:val="22"/>
                <w:szCs w:val="22"/>
              </w:rPr>
              <w:t>Servicer</w:t>
            </w:r>
            <w:proofErr w:type="spellEnd"/>
            <w:r w:rsidRPr="001F25D7">
              <w:rPr>
                <w:rFonts w:ascii="Ebrima" w:hAnsi="Ebrima" w:cstheme="minorHAnsi"/>
                <w:sz w:val="22"/>
                <w:szCs w:val="22"/>
              </w:rPr>
              <w:t xml:space="preserve"> contratado para a operação (“Relatório do </w:t>
            </w:r>
            <w:proofErr w:type="spellStart"/>
            <w:r w:rsidRPr="001F25D7">
              <w:rPr>
                <w:rFonts w:ascii="Ebrima" w:hAnsi="Ebrima" w:cstheme="minorHAnsi"/>
                <w:sz w:val="22"/>
                <w:szCs w:val="22"/>
              </w:rPr>
              <w:t>Servicer</w:t>
            </w:r>
            <w:proofErr w:type="spellEnd"/>
            <w:r w:rsidRPr="001F25D7">
              <w:rPr>
                <w:rFonts w:ascii="Ebrima" w:hAnsi="Ebrima" w:cstheme="minorHAnsi"/>
                <w:sz w:val="22"/>
                <w:szCs w:val="22"/>
              </w:rPr>
              <w:t>”);</w:t>
            </w:r>
          </w:p>
          <w:p w14:paraId="3C44BCB6" w14:textId="77777777" w:rsidR="001F25D7" w:rsidRPr="001F25D7" w:rsidRDefault="001F25D7" w:rsidP="001F25D7">
            <w:pPr>
              <w:jc w:val="both"/>
              <w:rPr>
                <w:rFonts w:ascii="Ebrima" w:hAnsi="Ebrima" w:cstheme="minorHAnsi"/>
                <w:sz w:val="22"/>
                <w:szCs w:val="22"/>
              </w:rPr>
            </w:pPr>
          </w:p>
          <w:p w14:paraId="340859AD" w14:textId="77777777" w:rsidR="001F25D7" w:rsidRPr="001F25D7" w:rsidRDefault="001F25D7" w:rsidP="001F25D7">
            <w:pPr>
              <w:jc w:val="both"/>
              <w:rPr>
                <w:rFonts w:ascii="Ebrima" w:hAnsi="Ebrima" w:cstheme="minorHAnsi"/>
                <w:sz w:val="22"/>
                <w:szCs w:val="22"/>
              </w:rPr>
            </w:pPr>
            <w:r w:rsidRPr="001F25D7">
              <w:rPr>
                <w:rFonts w:ascii="Ebrima" w:hAnsi="Ebrima" w:cstheme="minorHAnsi"/>
                <w:sz w:val="22"/>
                <w:szCs w:val="22"/>
              </w:rPr>
              <w:t>j)</w:t>
            </w:r>
            <w:r w:rsidRPr="001F25D7">
              <w:rPr>
                <w:rFonts w:ascii="Ebrima" w:hAnsi="Ebrima" w:cstheme="minorHAnsi"/>
                <w:sz w:val="22"/>
                <w:szCs w:val="22"/>
              </w:rPr>
              <w:tab/>
              <w:t>a inexistência de inscrições em órgãos de proteção ao crédito, em nome da Lagoa Quente e/ou dos Fiadores, de valor individual igual ou superior a R$[500.000,00] ([quinhentos mil reais]), ou em valor agregado de R$[1.000.000,00] ([um milhão de reais]), observado que o disposto neste item não se aplica ao Sr. Ari; e</w:t>
            </w:r>
          </w:p>
          <w:p w14:paraId="3F65073B" w14:textId="77777777" w:rsidR="001F25D7" w:rsidRPr="001F25D7" w:rsidRDefault="001F25D7" w:rsidP="001F25D7">
            <w:pPr>
              <w:jc w:val="both"/>
              <w:rPr>
                <w:rFonts w:ascii="Ebrima" w:hAnsi="Ebrima" w:cstheme="minorHAnsi"/>
                <w:sz w:val="22"/>
                <w:szCs w:val="22"/>
              </w:rPr>
            </w:pPr>
          </w:p>
          <w:p w14:paraId="19D1338A" w14:textId="030B07EE" w:rsidR="009932BC" w:rsidRPr="0082644B" w:rsidRDefault="001F25D7" w:rsidP="009932BC">
            <w:pPr>
              <w:pStyle w:val="PargrafodaLista"/>
              <w:tabs>
                <w:tab w:val="left" w:pos="1276"/>
              </w:tabs>
              <w:autoSpaceDE w:val="0"/>
              <w:autoSpaceDN w:val="0"/>
              <w:adjustRightInd w:val="0"/>
              <w:ind w:left="709"/>
              <w:contextualSpacing w:val="0"/>
              <w:jc w:val="both"/>
              <w:rPr>
                <w:rFonts w:ascii="Ebrima" w:hAnsi="Ebrima" w:cstheme="minorHAnsi"/>
                <w:sz w:val="22"/>
                <w:szCs w:val="22"/>
              </w:rPr>
            </w:pPr>
            <w:r w:rsidRPr="001F25D7">
              <w:rPr>
                <w:rFonts w:ascii="Ebrima" w:hAnsi="Ebrima" w:cstheme="minorHAnsi"/>
                <w:sz w:val="22"/>
                <w:szCs w:val="22"/>
              </w:rPr>
              <w:lastRenderedPageBreak/>
              <w:t>k)</w:t>
            </w:r>
            <w:r w:rsidRPr="001F25D7">
              <w:rPr>
                <w:rFonts w:ascii="Ebrima" w:hAnsi="Ebrima" w:cstheme="minorHAnsi"/>
                <w:sz w:val="22"/>
                <w:szCs w:val="22"/>
              </w:rPr>
              <w:tab/>
              <w:t>não verificação de nenhuma das Hipóteses de Recompra Compulsória.</w:t>
            </w:r>
          </w:p>
        </w:tc>
      </w:tr>
      <w:tr w:rsidR="009932BC" w:rsidRPr="0082644B" w:rsidDel="00931FCB" w14:paraId="50200F88" w14:textId="77777777" w:rsidTr="00667E9B">
        <w:tc>
          <w:tcPr>
            <w:tcW w:w="3031" w:type="dxa"/>
            <w:gridSpan w:val="2"/>
          </w:tcPr>
          <w:p w14:paraId="26266642" w14:textId="64453719" w:rsidR="009932BC" w:rsidRPr="00822AF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 da Cedente</w:t>
            </w:r>
            <w:r w:rsidRPr="00822AFC">
              <w:rPr>
                <w:rFonts w:ascii="Ebrima" w:hAnsi="Ebrima" w:cstheme="minorHAnsi"/>
                <w:bCs/>
                <w:sz w:val="22"/>
                <w:szCs w:val="22"/>
              </w:rPr>
              <w:t>”:</w:t>
            </w:r>
          </w:p>
          <w:p w14:paraId="2996DCC0" w14:textId="77777777" w:rsidR="009932BC" w:rsidRPr="00822AFC" w:rsidDel="00D078CF"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77FB1815" w:rsidR="009932BC" w:rsidRPr="00822AFC"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sz w:val="22"/>
              </w:rPr>
              <w:t xml:space="preserve">a conta corrente nº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no Banco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822AFC">
              <w:rPr>
                <w:rFonts w:ascii="Ebrima" w:hAnsi="Ebrima" w:cstheme="minorHAnsi"/>
                <w:sz w:val="22"/>
                <w:szCs w:val="22"/>
              </w:rPr>
              <w:t xml:space="preserve"> de titularidade da Cedente, para realização de depósito de recursos devidos à Cedente, nos termos do Contrato de Cessão; </w:t>
            </w:r>
          </w:p>
          <w:p w14:paraId="1B9F7A35" w14:textId="62CFDC1B" w:rsidR="009932BC" w:rsidRPr="00822AFC" w:rsidDel="00D078CF"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40F06BE0" w14:textId="77777777" w:rsidTr="00667E9B">
        <w:tc>
          <w:tcPr>
            <w:tcW w:w="3031" w:type="dxa"/>
            <w:gridSpan w:val="2"/>
          </w:tcPr>
          <w:p w14:paraId="75BB2A91"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B651AA2"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B15BCF">
              <w:rPr>
                <w:rFonts w:ascii="Ebrima" w:hAnsi="Ebrima"/>
                <w:sz w:val="22"/>
              </w:rPr>
              <w:t>Banco Itaú Unibanco S.A. (</w:t>
            </w:r>
            <w:r>
              <w:rPr>
                <w:rFonts w:ascii="Ebrima" w:hAnsi="Ebrima" w:cstheme="minorHAnsi"/>
                <w:bCs/>
                <w:sz w:val="22"/>
                <w:szCs w:val="22"/>
              </w:rPr>
              <w:t>341</w:t>
            </w:r>
            <w:r w:rsidRPr="00B15BCF">
              <w:rPr>
                <w:rFonts w:ascii="Ebrima" w:hAnsi="Ebrima"/>
                <w:sz w:val="22"/>
              </w:rPr>
              <w:t xml:space="preserv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bCs/>
                <w:sz w:val="22"/>
                <w:szCs w:val="22"/>
              </w:rPr>
              <w:t>,</w:t>
            </w:r>
            <w:r w:rsidRPr="00B15BCF">
              <w:rPr>
                <w:rFonts w:ascii="Ebrima" w:hAnsi="Ebrima"/>
                <w:sz w:val="22"/>
              </w:rPr>
              <w:t xml:space="preserve"> na</w:t>
            </w:r>
            <w:r w:rsidRPr="00822AFC">
              <w:rPr>
                <w:rFonts w:ascii="Ebrima" w:hAnsi="Ebrima" w:cstheme="minorHAnsi"/>
                <w:bCs/>
                <w:sz w:val="22"/>
                <w:szCs w:val="22"/>
              </w:rPr>
              <w:t xml:space="preserve"> qual serão e permanecerão depositados os recursos </w:t>
            </w:r>
            <w:r w:rsidRPr="00BF6138">
              <w:rPr>
                <w:rFonts w:ascii="Ebrima" w:hAnsi="Ebrima" w:cstheme="minorHAnsi"/>
                <w:bCs/>
                <w:sz w:val="22"/>
                <w:szCs w:val="22"/>
              </w:rPr>
              <w:t xml:space="preserve">dos </w:t>
            </w:r>
            <w:r w:rsidRPr="00BF6138">
              <w:rPr>
                <w:rFonts w:ascii="Ebrima" w:hAnsi="Ebrima" w:cstheme="minorHAnsi"/>
                <w:sz w:val="22"/>
                <w:szCs w:val="22"/>
              </w:rPr>
              <w:t>Créditos do Patrimônio Separado</w:t>
            </w:r>
            <w:r w:rsidRPr="009B1FB7">
              <w:rPr>
                <w:rFonts w:ascii="Ebrima" w:hAnsi="Ebrima" w:cstheme="minorHAnsi"/>
                <w:bCs/>
                <w:sz w:val="22"/>
                <w:szCs w:val="22"/>
              </w:rPr>
              <w:t>, os quais se encontram segregados</w:t>
            </w:r>
            <w:r w:rsidRPr="0082644B">
              <w:rPr>
                <w:rFonts w:ascii="Ebrima" w:hAnsi="Ebrima" w:cstheme="minorHAnsi"/>
                <w:bCs/>
                <w:sz w:val="22"/>
                <w:szCs w:val="22"/>
              </w:rPr>
              <w:t xml:space="preserve"> do restante do patrimônio da Emissora mediante a instituição de Regime Fiduciário</w:t>
            </w:r>
            <w:r w:rsidRPr="0082644B">
              <w:rPr>
                <w:rFonts w:ascii="Ebrima" w:hAnsi="Ebrima" w:cstheme="minorHAnsi"/>
                <w:sz w:val="22"/>
                <w:szCs w:val="22"/>
              </w:rPr>
              <w:t>;</w:t>
            </w:r>
          </w:p>
          <w:p w14:paraId="0F1F5AF0" w14:textId="21BE354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931FCB" w14:paraId="61E5F878" w14:textId="77777777" w:rsidTr="00667E9B">
        <w:tc>
          <w:tcPr>
            <w:tcW w:w="3031" w:type="dxa"/>
            <w:gridSpan w:val="2"/>
          </w:tcPr>
          <w:p w14:paraId="045C944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48CC1A1E" w:rsidR="009932BC" w:rsidRPr="0082644B" w:rsidRDefault="009932BC" w:rsidP="009932BC">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F043AD">
              <w:rPr>
                <w:rFonts w:ascii="Ebrima" w:hAnsi="Ebrima" w:cstheme="minorHAnsi"/>
                <w:sz w:val="22"/>
                <w:szCs w:val="22"/>
              </w:rPr>
              <w:t>, entre</w:t>
            </w:r>
            <w:r w:rsidRPr="0082644B">
              <w:rPr>
                <w:rFonts w:ascii="Ebrima" w:hAnsi="Ebrima" w:cstheme="minorHAnsi"/>
                <w:sz w:val="22"/>
                <w:szCs w:val="22"/>
              </w:rPr>
              <w:t xml:space="preserve"> </w:t>
            </w:r>
            <w:r>
              <w:rPr>
                <w:rFonts w:ascii="Ebrima" w:hAnsi="Ebrima" w:cstheme="minorHAnsi"/>
                <w:sz w:val="22"/>
                <w:szCs w:val="22"/>
              </w:rPr>
              <w:t>os</w:t>
            </w:r>
            <w:r w:rsidRPr="0082644B">
              <w:rPr>
                <w:rFonts w:ascii="Ebrima" w:hAnsi="Ebrima" w:cstheme="minorHAnsi"/>
                <w:sz w:val="22"/>
                <w:szCs w:val="22"/>
              </w:rPr>
              <w:t xml:space="preserve"> Fiduciantes, a Emissora, na qualidade de fiduciária, a Cedente,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Pr>
                <w:rFonts w:ascii="Ebrima" w:hAnsi="Ebrima" w:cstheme="minorHAnsi"/>
                <w:sz w:val="22"/>
                <w:szCs w:val="22"/>
              </w:rPr>
              <w:t xml:space="preserve"> de emissão</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9932BC" w:rsidRPr="0082644B" w:rsidRDefault="009932BC" w:rsidP="009932BC">
            <w:pPr>
              <w:pStyle w:val="PargrafodaLista"/>
              <w:suppressAutoHyphens/>
              <w:spacing w:line="300" w:lineRule="exact"/>
              <w:jc w:val="center"/>
              <w:rPr>
                <w:rFonts w:ascii="Ebrima" w:hAnsi="Ebrima" w:cstheme="minorHAnsi"/>
                <w:sz w:val="22"/>
                <w:szCs w:val="22"/>
              </w:rPr>
            </w:pPr>
          </w:p>
        </w:tc>
      </w:tr>
      <w:tr w:rsidR="009932BC" w:rsidRPr="0082644B" w:rsidDel="00931FCB" w14:paraId="01D29E17" w14:textId="77777777" w:rsidTr="004D4E62">
        <w:trPr>
          <w:gridBefore w:val="1"/>
          <w:wBefore w:w="6" w:type="dxa"/>
          <w:trHeight w:val="781"/>
        </w:trPr>
        <w:tc>
          <w:tcPr>
            <w:tcW w:w="3025" w:type="dxa"/>
          </w:tcPr>
          <w:p w14:paraId="4E79F60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bookmarkStart w:id="17" w:name="_Hlk63260322"/>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0A11E9F7" w:rsidR="009932BC" w:rsidRPr="0082644B" w:rsidRDefault="009932BC" w:rsidP="009932BC">
            <w:pPr>
              <w:widowControl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i/>
                <w:sz w:val="22"/>
                <w:szCs w:val="22"/>
              </w:rPr>
              <w:t>Instrumento Particular de Cessão de Créditos Imobiliários</w:t>
            </w:r>
            <w:r>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82644B">
              <w:rPr>
                <w:rFonts w:ascii="Ebrima" w:hAnsi="Ebrima" w:cstheme="minorHAnsi"/>
                <w:sz w:val="22"/>
                <w:szCs w:val="22"/>
              </w:rPr>
              <w:t>, entre a Cedente</w:t>
            </w:r>
            <w:r>
              <w:rPr>
                <w:rFonts w:ascii="Ebrima" w:hAnsi="Ebrima" w:cstheme="minorHAnsi"/>
                <w:sz w:val="22"/>
                <w:szCs w:val="22"/>
              </w:rPr>
              <w:t xml:space="preserve">, </w:t>
            </w:r>
            <w:r w:rsidRPr="0082644B">
              <w:rPr>
                <w:rFonts w:ascii="Ebrima" w:hAnsi="Ebrima" w:cstheme="minorHAnsi"/>
                <w:sz w:val="22"/>
                <w:szCs w:val="22"/>
              </w:rPr>
              <w:t xml:space="preserve">a Emissora, na qualidade de cessionária, e os </w:t>
            </w:r>
            <w:r>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w:t>
            </w:r>
            <w:r w:rsidRPr="0082644B">
              <w:rPr>
                <w:rFonts w:ascii="Ebrima" w:hAnsi="Ebrima" w:cstheme="minorHAnsi"/>
                <w:sz w:val="22"/>
                <w:szCs w:val="22"/>
              </w:rPr>
              <w:t>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Pr>
                <w:rFonts w:ascii="Ebrima" w:hAnsi="Ebrima" w:cstheme="minorHAnsi"/>
                <w:sz w:val="22"/>
                <w:szCs w:val="22"/>
              </w:rPr>
              <w:t xml:space="preserve">Cedente </w:t>
            </w:r>
            <w:r w:rsidRPr="0082644B">
              <w:rPr>
                <w:rFonts w:ascii="Ebrima" w:hAnsi="Ebrima" w:cstheme="minorHAnsi"/>
                <w:sz w:val="22"/>
                <w:szCs w:val="22"/>
              </w:rPr>
              <w:t>à Emissora;</w:t>
            </w:r>
            <w:r>
              <w:rPr>
                <w:rFonts w:ascii="Ebrima" w:hAnsi="Ebrima" w:cstheme="minorHAnsi"/>
                <w:sz w:val="22"/>
                <w:szCs w:val="22"/>
              </w:rPr>
              <w:t xml:space="preserve"> </w:t>
            </w:r>
          </w:p>
          <w:p w14:paraId="524D7D74" w14:textId="77777777" w:rsidR="009932BC" w:rsidRPr="0082644B" w:rsidRDefault="009932BC" w:rsidP="009932BC">
            <w:pPr>
              <w:widowControl w:val="0"/>
              <w:suppressAutoHyphens/>
              <w:autoSpaceDE w:val="0"/>
              <w:autoSpaceDN w:val="0"/>
              <w:adjustRightInd w:val="0"/>
              <w:spacing w:line="300" w:lineRule="exact"/>
              <w:ind w:left="34" w:right="-2"/>
              <w:jc w:val="both"/>
              <w:rPr>
                <w:rFonts w:ascii="Ebrima" w:hAnsi="Ebrima" w:cstheme="minorHAnsi"/>
                <w:sz w:val="22"/>
                <w:szCs w:val="22"/>
              </w:rPr>
            </w:pPr>
          </w:p>
        </w:tc>
      </w:tr>
      <w:bookmarkEnd w:id="17"/>
      <w:tr w:rsidR="009932BC" w:rsidRPr="0082644B" w:rsidDel="00931FCB" w14:paraId="2432B2FE" w14:textId="77777777" w:rsidTr="00667E9B">
        <w:trPr>
          <w:gridBefore w:val="1"/>
          <w:wBefore w:w="6" w:type="dxa"/>
          <w:trHeight w:val="349"/>
        </w:trPr>
        <w:tc>
          <w:tcPr>
            <w:tcW w:w="3025" w:type="dxa"/>
          </w:tcPr>
          <w:p w14:paraId="08078EC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194A4FF"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Pr>
                <w:rFonts w:ascii="Ebrima" w:hAnsi="Ebrima" w:cstheme="minorHAnsi"/>
                <w:bCs/>
                <w:i/>
                <w:sz w:val="22"/>
                <w:szCs w:val="22"/>
              </w:rPr>
              <w:t xml:space="preserve">s </w:t>
            </w:r>
            <w:r w:rsidRPr="00EA1A8A">
              <w:rPr>
                <w:rFonts w:ascii="Ebrima" w:hAnsi="Ebrima" w:cstheme="minorHAnsi"/>
                <w:i/>
                <w:iCs/>
                <w:sz w:val="22"/>
                <w:szCs w:val="22"/>
              </w:rPr>
              <w:t>[</w:t>
            </w:r>
            <w:proofErr w:type="gramStart"/>
            <w:r w:rsidRPr="00EA1A8A">
              <w:rPr>
                <w:rFonts w:ascii="Ebrima" w:hAnsi="Ebrima" w:cstheme="minorHAnsi"/>
                <w:i/>
                <w:iCs/>
                <w:sz w:val="22"/>
                <w:szCs w:val="22"/>
                <w:highlight w:val="yellow"/>
              </w:rPr>
              <w:t>=</w:t>
            </w:r>
            <w:r w:rsidRPr="00EA1A8A">
              <w:rPr>
                <w:rFonts w:ascii="Ebrima" w:hAnsi="Ebrima" w:cstheme="minorHAnsi"/>
                <w:i/>
                <w:iCs/>
                <w:sz w:val="22"/>
                <w:szCs w:val="22"/>
              </w:rPr>
              <w:t>]</w:t>
            </w:r>
            <w:r w:rsidRPr="00EA1A8A">
              <w:rPr>
                <w:rFonts w:ascii="Ebrima" w:hAnsi="Ebrima" w:cstheme="minorHAnsi"/>
                <w:i/>
                <w:iCs/>
                <w:sz w:val="20"/>
                <w:szCs w:val="20"/>
              </w:rPr>
              <w:t>ª</w:t>
            </w:r>
            <w:proofErr w:type="gramEnd"/>
            <w:r w:rsidRPr="00EA1A8A">
              <w:rPr>
                <w:rFonts w:ascii="Ebrima" w:hAnsi="Ebrima" w:cstheme="minorHAnsi"/>
                <w:i/>
                <w:iCs/>
                <w:sz w:val="20"/>
                <w:szCs w:val="20"/>
              </w:rPr>
              <w:t xml:space="preserve"> e </w:t>
            </w:r>
            <w:r w:rsidRPr="00EA1A8A">
              <w:rPr>
                <w:rFonts w:ascii="Ebrima" w:hAnsi="Ebrima" w:cstheme="minorHAnsi"/>
                <w:i/>
                <w:iCs/>
                <w:sz w:val="22"/>
                <w:szCs w:val="22"/>
              </w:rPr>
              <w:t>[</w:t>
            </w:r>
            <w:r w:rsidRPr="00EA1A8A">
              <w:rPr>
                <w:rFonts w:ascii="Ebrima" w:hAnsi="Ebrima" w:cstheme="minorHAnsi"/>
                <w:i/>
                <w:iCs/>
                <w:sz w:val="22"/>
                <w:szCs w:val="22"/>
                <w:highlight w:val="yellow"/>
              </w:rPr>
              <w:t>=</w:t>
            </w:r>
            <w:r w:rsidRPr="00EA1A8A">
              <w:rPr>
                <w:rFonts w:ascii="Ebrima" w:hAnsi="Ebrima" w:cstheme="minorHAnsi"/>
                <w:i/>
                <w:iCs/>
                <w:sz w:val="22"/>
                <w:szCs w:val="22"/>
              </w:rPr>
              <w:t>]ª</w:t>
            </w:r>
            <w:r w:rsidRPr="00B15BCF">
              <w:rPr>
                <w:rFonts w:ascii="Ebrima" w:hAnsi="Ebrima"/>
                <w:i/>
                <w:sz w:val="22"/>
              </w:rPr>
              <w:t xml:space="preserve"> Séries</w:t>
            </w:r>
            <w:r>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1CF4C005" w14:textId="77777777" w:rsidTr="00667E9B">
        <w:trPr>
          <w:gridBefore w:val="1"/>
          <w:wBefore w:w="6" w:type="dxa"/>
          <w:trHeight w:val="349"/>
        </w:trPr>
        <w:tc>
          <w:tcPr>
            <w:tcW w:w="3025" w:type="dxa"/>
          </w:tcPr>
          <w:p w14:paraId="4809854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609" w:type="dxa"/>
            <w:gridSpan w:val="2"/>
          </w:tcPr>
          <w:p w14:paraId="304AC7D1" w14:textId="7CC8721A"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i/>
                <w:sz w:val="22"/>
                <w:szCs w:val="22"/>
              </w:rPr>
            </w:pPr>
            <w:r w:rsidRPr="00B15BCF">
              <w:rPr>
                <w:rFonts w:ascii="Ebrima" w:hAnsi="Ebrima"/>
                <w:i/>
                <w:sz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sz w:val="22"/>
                <w:szCs w:val="22"/>
              </w:rPr>
            </w:pPr>
          </w:p>
        </w:tc>
      </w:tr>
      <w:tr w:rsidR="009932BC" w:rsidRPr="0082644B" w14:paraId="5CCE8802" w14:textId="77777777" w:rsidTr="00667E9B">
        <w:tc>
          <w:tcPr>
            <w:tcW w:w="3031" w:type="dxa"/>
            <w:gridSpan w:val="2"/>
          </w:tcPr>
          <w:p w14:paraId="7477524F" w14:textId="77777777" w:rsidR="009932BC" w:rsidRPr="0082644B" w:rsidRDefault="009932BC" w:rsidP="009932BC">
            <w:pPr>
              <w:tabs>
                <w:tab w:val="left" w:pos="360"/>
                <w:tab w:val="left" w:pos="540"/>
              </w:tabs>
              <w:spacing w:line="300" w:lineRule="exact"/>
              <w:ind w:right="-117"/>
              <w:rPr>
                <w:rFonts w:ascii="Ebrima" w:hAnsi="Ebrima" w:cstheme="minorHAnsi"/>
                <w:sz w:val="22"/>
                <w:szCs w:val="22"/>
              </w:rPr>
            </w:pPr>
            <w:bookmarkStart w:id="18" w:name="_Hlk63260335"/>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017787DC" w:rsidR="009932BC" w:rsidRPr="0082644B" w:rsidRDefault="009932BC" w:rsidP="009932BC">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E901B2">
              <w:rPr>
                <w:rFonts w:ascii="Ebrima" w:hAnsi="Ebrima"/>
                <w:i/>
                <w:sz w:val="22"/>
                <w:szCs w:val="22"/>
              </w:rPr>
              <w:t>“[</w:t>
            </w:r>
            <w:bookmarkStart w:id="19" w:name="_Hlk54899443"/>
            <w:r w:rsidRPr="00B15BCF">
              <w:rPr>
                <w:rFonts w:ascii="Ebrima" w:hAnsi="Ebrima"/>
                <w:i/>
                <w:sz w:val="22"/>
                <w:highlight w:val="yellow"/>
              </w:rPr>
              <w:t xml:space="preserve">Contrato Particular de </w:t>
            </w:r>
            <w:r w:rsidRPr="00E901B2">
              <w:rPr>
                <w:rFonts w:ascii="Ebrima" w:hAnsi="Ebrima"/>
                <w:i/>
                <w:sz w:val="22"/>
                <w:szCs w:val="22"/>
                <w:highlight w:val="yellow"/>
              </w:rPr>
              <w:t>Compromisso</w:t>
            </w:r>
            <w:r w:rsidRPr="00B15BCF">
              <w:rPr>
                <w:rFonts w:ascii="Ebrima" w:hAnsi="Ebrima"/>
                <w:i/>
                <w:sz w:val="22"/>
                <w:highlight w:val="yellow"/>
              </w:rPr>
              <w:t xml:space="preserve"> de Compra e Venda de Unidade Imobiliária do Empreendimento </w:t>
            </w:r>
            <w:bookmarkEnd w:id="19"/>
            <w:r w:rsidRPr="00E901B2">
              <w:rPr>
                <w:rFonts w:ascii="Ebrima" w:hAnsi="Ebrima"/>
                <w:i/>
                <w:sz w:val="22"/>
                <w:szCs w:val="22"/>
                <w:highlight w:val="yellow"/>
              </w:rPr>
              <w:t>Jardins da Lagoa</w:t>
            </w:r>
            <w:r w:rsidRPr="00E901B2">
              <w:rPr>
                <w:rFonts w:ascii="Ebrima" w:hAnsi="Ebrima"/>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 xml:space="preserve">a(s) respectiva(s) </w:t>
            </w:r>
            <w:r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w:t>
            </w:r>
            <w:r w:rsidRPr="0082644B">
              <w:rPr>
                <w:rFonts w:ascii="Ebrima" w:hAnsi="Ebrima" w:cstheme="minorHAnsi"/>
                <w:bCs/>
                <w:sz w:val="22"/>
                <w:szCs w:val="22"/>
              </w:rPr>
              <w:t>;</w:t>
            </w:r>
          </w:p>
          <w:p w14:paraId="5A1E707E" w14:textId="77777777" w:rsidR="009932BC" w:rsidRPr="0082644B" w:rsidRDefault="009932BC" w:rsidP="009932BC">
            <w:pPr>
              <w:widowControl w:val="0"/>
              <w:spacing w:line="300" w:lineRule="exact"/>
              <w:ind w:left="34" w:right="-2"/>
              <w:jc w:val="both"/>
              <w:rPr>
                <w:rFonts w:ascii="Ebrima" w:hAnsi="Ebrima" w:cstheme="minorHAnsi"/>
                <w:sz w:val="22"/>
                <w:szCs w:val="22"/>
              </w:rPr>
            </w:pPr>
          </w:p>
        </w:tc>
      </w:tr>
      <w:bookmarkEnd w:id="18"/>
      <w:tr w:rsidR="009932BC" w:rsidRPr="0082644B" w14:paraId="3BC8D045" w14:textId="77777777" w:rsidTr="00667E9B">
        <w:tc>
          <w:tcPr>
            <w:tcW w:w="3031" w:type="dxa"/>
            <w:gridSpan w:val="2"/>
          </w:tcPr>
          <w:p w14:paraId="1097EEE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932BC" w:rsidRPr="0082644B" w:rsidRDefault="009932BC" w:rsidP="009932BC">
            <w:pPr>
              <w:rPr>
                <w:rFonts w:ascii="Ebrima" w:hAnsi="Ebrima" w:cstheme="minorHAnsi"/>
                <w:sz w:val="22"/>
                <w:szCs w:val="22"/>
              </w:rPr>
            </w:pPr>
          </w:p>
        </w:tc>
        <w:tc>
          <w:tcPr>
            <w:tcW w:w="6609" w:type="dxa"/>
            <w:gridSpan w:val="2"/>
          </w:tcPr>
          <w:p w14:paraId="20492E62" w14:textId="2B46B848" w:rsidR="009932BC" w:rsidRPr="0082644B" w:rsidRDefault="001F25D7"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lastRenderedPageBreak/>
              <w:t xml:space="preserve">a </w:t>
            </w:r>
            <w:r w:rsidRPr="00A1181E">
              <w:rPr>
                <w:rFonts w:ascii="Ebrima" w:hAnsi="Ebrima" w:cstheme="minorHAnsi"/>
                <w:b/>
                <w:bCs/>
                <w:sz w:val="22"/>
                <w:szCs w:val="22"/>
              </w:rPr>
              <w:t xml:space="preserve">TERRA INVESTIMENTOS DISTRIBUIDORA DE TÍTULOS E </w:t>
            </w:r>
            <w:r w:rsidRPr="00A1181E">
              <w:rPr>
                <w:rFonts w:ascii="Ebrima" w:hAnsi="Ebrima" w:cstheme="minorHAnsi"/>
                <w:b/>
                <w:bCs/>
                <w:sz w:val="22"/>
                <w:szCs w:val="22"/>
              </w:rPr>
              <w:lastRenderedPageBreak/>
              <w:t>VALORES MOBILIÁRIOS LTDA</w:t>
            </w:r>
            <w:r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Pr="00C427D5">
              <w:rPr>
                <w:rFonts w:ascii="Ebrima" w:hAnsi="Ebrima" w:cstheme="minorHAnsi"/>
                <w:sz w:val="22"/>
                <w:szCs w:val="22"/>
              </w:rPr>
              <w:t>, instituição integrante do sistema de distribuição de valores mobiliários, autorizada a prestar o serviço de distribuição de valores mobiliários</w:t>
            </w:r>
            <w:r w:rsidR="009932BC" w:rsidRPr="0082644B">
              <w:rPr>
                <w:rFonts w:ascii="Ebrima" w:hAnsi="Ebrima" w:cstheme="minorHAnsi"/>
                <w:sz w:val="22"/>
                <w:szCs w:val="22"/>
              </w:rPr>
              <w:t>;</w:t>
            </w:r>
            <w:r w:rsidR="00BF6138">
              <w:rPr>
                <w:rFonts w:ascii="Ebrima" w:hAnsi="Ebrima" w:cstheme="minorHAnsi"/>
                <w:sz w:val="22"/>
                <w:szCs w:val="22"/>
              </w:rPr>
              <w:t xml:space="preserve"> </w:t>
            </w:r>
          </w:p>
          <w:p w14:paraId="3285382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D3A3B4D" w14:textId="77777777" w:rsidTr="00667E9B">
        <w:tc>
          <w:tcPr>
            <w:tcW w:w="3031" w:type="dxa"/>
            <w:gridSpan w:val="2"/>
          </w:tcPr>
          <w:p w14:paraId="21EAAA34" w14:textId="77777777" w:rsidR="009932BC" w:rsidRPr="0082644B" w:rsidRDefault="009932BC" w:rsidP="009932BC">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3D7B74BD" w:rsidR="009932BC" w:rsidRPr="0082644B" w:rsidRDefault="00290C8B"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w:t>
            </w:r>
            <w:r w:rsidR="00914550" w:rsidRPr="001E2D6F">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914550" w:rsidRPr="00132F24">
              <w:rPr>
                <w:rFonts w:ascii="Ebrima" w:hAnsi="Ebrima"/>
                <w:b/>
                <w:bCs/>
                <w:sz w:val="22"/>
              </w:rPr>
              <w:t>(i)</w:t>
            </w:r>
            <w:r w:rsidR="00914550" w:rsidRPr="00E97151">
              <w:rPr>
                <w:rFonts w:ascii="Ebrima" w:hAnsi="Ebrima"/>
                <w:sz w:val="22"/>
              </w:rPr>
              <w:t xml:space="preserve"> a realizar o pagamento do preço </w:t>
            </w:r>
            <w:r w:rsidR="00914550" w:rsidRPr="00DC5415">
              <w:rPr>
                <w:rFonts w:ascii="Ebrima" w:hAnsi="Ebrima"/>
                <w:sz w:val="22"/>
              </w:rPr>
              <w:t>das Frações Imobiliárias adquiridas</w:t>
            </w:r>
            <w:r w:rsidR="00914550"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914550" w:rsidRPr="00E97151">
              <w:rPr>
                <w:rFonts w:ascii="Ebrima" w:hAnsi="Ebrima"/>
                <w:b/>
                <w:sz w:val="22"/>
              </w:rPr>
              <w:t>(</w:t>
            </w:r>
            <w:proofErr w:type="spellStart"/>
            <w:r w:rsidR="00914550" w:rsidRPr="00E97151">
              <w:rPr>
                <w:rFonts w:ascii="Ebrima" w:hAnsi="Ebrima"/>
                <w:b/>
                <w:sz w:val="22"/>
              </w:rPr>
              <w:t>ii</w:t>
            </w:r>
            <w:proofErr w:type="spellEnd"/>
            <w:r w:rsidR="00914550" w:rsidRPr="00E97151">
              <w:rPr>
                <w:rFonts w:ascii="Ebrima" w:hAnsi="Ebrima"/>
                <w:b/>
                <w:sz w:val="22"/>
              </w:rPr>
              <w:t>)</w:t>
            </w:r>
            <w:r w:rsidR="00914550" w:rsidRPr="00E97151">
              <w:rPr>
                <w:rFonts w:ascii="Ebrima" w:hAnsi="Ebrima"/>
                <w:sz w:val="22"/>
              </w:rPr>
              <w:t xml:space="preserve"> a arcar com todos os outros créditos devidos pelos </w:t>
            </w:r>
            <w:r w:rsidR="00914550" w:rsidRPr="00DC5415">
              <w:rPr>
                <w:rFonts w:ascii="Ebrima" w:hAnsi="Ebrima"/>
                <w:sz w:val="22"/>
              </w:rPr>
              <w:t xml:space="preserve">respectivos </w:t>
            </w:r>
            <w:r w:rsidR="00914550"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914550">
              <w:rPr>
                <w:rFonts w:ascii="Ebrima" w:hAnsi="Ebrima"/>
                <w:sz w:val="22"/>
              </w:rPr>
              <w:t>, que serão objeto de Cessão Fiduciária (conforme abaixo definido), conforme descritos no Anexo I-B do Contrato de Cessão</w:t>
            </w:r>
            <w:r w:rsidR="009932BC" w:rsidRPr="0082644B">
              <w:rPr>
                <w:rFonts w:ascii="Ebrima" w:hAnsi="Ebrima" w:cstheme="minorHAnsi"/>
                <w:sz w:val="22"/>
                <w:szCs w:val="22"/>
              </w:rPr>
              <w:t xml:space="preserve">; </w:t>
            </w:r>
          </w:p>
          <w:p w14:paraId="5E5D52B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82B9955" w14:textId="77777777" w:rsidTr="00667E9B">
        <w:tc>
          <w:tcPr>
            <w:tcW w:w="3031" w:type="dxa"/>
            <w:gridSpan w:val="2"/>
          </w:tcPr>
          <w:p w14:paraId="7E01BB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acima, conforme aplicável;</w:t>
            </w:r>
          </w:p>
          <w:p w14:paraId="582BECE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97BA94" w14:textId="77777777" w:rsidTr="00667E9B">
        <w:tc>
          <w:tcPr>
            <w:tcW w:w="3031" w:type="dxa"/>
            <w:gridSpan w:val="2"/>
          </w:tcPr>
          <w:p w14:paraId="2BA615B1"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20" w:name="_Hlk63260347"/>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5AFE1C7C" w14:textId="68B9A6EA" w:rsidR="009932BC" w:rsidRPr="0082644B" w:rsidRDefault="00914550"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w:t>
            </w:r>
            <w:r w:rsidRPr="00914550">
              <w:rPr>
                <w:rFonts w:ascii="Ebrima" w:hAnsi="Ebrima" w:cstheme="minorHAnsi"/>
                <w:sz w:val="22"/>
                <w:szCs w:val="22"/>
              </w:rPr>
              <w:t xml:space="preserve">os créditos imobiliários atuais, que foram constituídos a partir da assinatura dos Contratos Imobiliários, pelos quais os Devedores são obrigados, relativamente às respectivas Frações Imobiliárias, </w:t>
            </w:r>
            <w:r w:rsidRPr="00DF324F">
              <w:rPr>
                <w:rFonts w:ascii="Ebrima" w:hAnsi="Ebrima"/>
                <w:sz w:val="22"/>
              </w:rPr>
              <w:t>(i)</w:t>
            </w:r>
            <w:r w:rsidRPr="00914550">
              <w:rPr>
                <w:rFonts w:ascii="Ebrima" w:hAnsi="Ebrima" w:cstheme="minorHAnsi"/>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Pr="00DF324F">
              <w:rPr>
                <w:rFonts w:ascii="Ebrima" w:hAnsi="Ebrima"/>
                <w:sz w:val="22"/>
              </w:rPr>
              <w:t>(</w:t>
            </w:r>
            <w:proofErr w:type="spellStart"/>
            <w:r w:rsidRPr="00DF324F">
              <w:rPr>
                <w:rFonts w:ascii="Ebrima" w:hAnsi="Ebrima"/>
                <w:sz w:val="22"/>
              </w:rPr>
              <w:t>ii</w:t>
            </w:r>
            <w:proofErr w:type="spellEnd"/>
            <w:r w:rsidRPr="00DF324F">
              <w:rPr>
                <w:rFonts w:ascii="Ebrima" w:hAnsi="Ebrima"/>
                <w:sz w:val="22"/>
              </w:rPr>
              <w:t>)</w:t>
            </w:r>
            <w:r w:rsidRPr="00914550">
              <w:rPr>
                <w:rFonts w:ascii="Ebrima" w:hAnsi="Ebrima" w:cstheme="minorHAnsi"/>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w:t>
            </w:r>
            <w:r w:rsidRPr="00914550">
              <w:rPr>
                <w:rFonts w:ascii="Ebrima" w:hAnsi="Ebrima" w:cstheme="minorHAnsi"/>
                <w:sz w:val="22"/>
                <w:szCs w:val="22"/>
              </w:rPr>
              <w:lastRenderedPageBreak/>
              <w:t xml:space="preserve">Imobiliários, que serão objeto de Cessão de Créditos (conforme abaixo definido), conforme descritos no Anexo I-A </w:t>
            </w:r>
            <w:r>
              <w:rPr>
                <w:rFonts w:ascii="Ebrima" w:hAnsi="Ebrima" w:cstheme="minorHAnsi"/>
                <w:sz w:val="22"/>
                <w:szCs w:val="22"/>
              </w:rPr>
              <w:t>do</w:t>
            </w:r>
            <w:r w:rsidRPr="00914550">
              <w:rPr>
                <w:rFonts w:ascii="Ebrima" w:hAnsi="Ebrima" w:cstheme="minorHAnsi"/>
                <w:sz w:val="22"/>
                <w:szCs w:val="22"/>
              </w:rPr>
              <w:t xml:space="preserve"> Contrato de Cessão</w:t>
            </w:r>
          </w:p>
        </w:tc>
      </w:tr>
      <w:bookmarkEnd w:id="20"/>
      <w:tr w:rsidR="009932BC" w:rsidRPr="0082644B" w14:paraId="16B79ABC" w14:textId="77777777" w:rsidTr="00667E9B">
        <w:tc>
          <w:tcPr>
            <w:tcW w:w="3031" w:type="dxa"/>
            <w:gridSpan w:val="2"/>
          </w:tcPr>
          <w:p w14:paraId="14DDB16F"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9932BC" w:rsidRPr="0082644B" w:rsidRDefault="009932BC" w:rsidP="009932BC">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55D349E2" w:rsidR="009932BC" w:rsidRPr="0082644B" w:rsidRDefault="009932BC" w:rsidP="009932BC">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e os </w:t>
            </w:r>
            <w:r w:rsidRPr="00EA1A8A">
              <w:rPr>
                <w:rFonts w:ascii="Ebrima" w:hAnsi="Ebrima"/>
                <w:sz w:val="22"/>
                <w:szCs w:val="22"/>
              </w:rPr>
              <w:t>Créditos Cedidos Fiduciariamente</w:t>
            </w:r>
            <w:r w:rsidRPr="00E901B2">
              <w:rPr>
                <w:rFonts w:ascii="Ebrima" w:hAnsi="Ebrima"/>
                <w:sz w:val="22"/>
                <w:szCs w:val="22"/>
              </w:rPr>
              <w:t>, quando mencionados em conjunto</w:t>
            </w:r>
            <w:r>
              <w:rPr>
                <w:rFonts w:ascii="Ebrima" w:hAnsi="Ebrima" w:cstheme="minorHAnsi"/>
                <w:sz w:val="22"/>
                <w:szCs w:val="22"/>
              </w:rPr>
              <w:t>;</w:t>
            </w:r>
          </w:p>
          <w:p w14:paraId="560EF41B" w14:textId="77777777" w:rsidR="009932BC" w:rsidRPr="0082644B" w:rsidRDefault="009932BC" w:rsidP="009932BC">
            <w:pPr>
              <w:suppressAutoHyphens/>
              <w:spacing w:line="300" w:lineRule="exact"/>
              <w:ind w:left="-44"/>
              <w:jc w:val="both"/>
              <w:rPr>
                <w:rFonts w:ascii="Ebrima" w:hAnsi="Ebrima" w:cstheme="minorHAnsi"/>
                <w:sz w:val="22"/>
                <w:szCs w:val="22"/>
              </w:rPr>
            </w:pPr>
          </w:p>
        </w:tc>
      </w:tr>
      <w:tr w:rsidR="009932BC" w:rsidRPr="0082644B" w14:paraId="038D495B" w14:textId="77777777" w:rsidTr="00667E9B">
        <w:tc>
          <w:tcPr>
            <w:tcW w:w="3031" w:type="dxa"/>
            <w:gridSpan w:val="2"/>
          </w:tcPr>
          <w:p w14:paraId="1CB7D97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bookmarkStart w:id="21" w:name="_Hlk63260365"/>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bookmarkEnd w:id="21"/>
      <w:tr w:rsidR="009932BC" w:rsidRPr="0082644B" w14:paraId="3B0F0FBA" w14:textId="77777777" w:rsidTr="00667E9B">
        <w:tc>
          <w:tcPr>
            <w:tcW w:w="3031" w:type="dxa"/>
            <w:gridSpan w:val="2"/>
          </w:tcPr>
          <w:p w14:paraId="5E43E25A"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2F44CD2F" w:rsidR="009932BC" w:rsidRPr="0082644B" w:rsidRDefault="009932BC" w:rsidP="009932BC">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w:t>
            </w:r>
            <w:r w:rsidR="00BF6138">
              <w:rPr>
                <w:rFonts w:ascii="Ebrima" w:hAnsi="Ebrima" w:cstheme="minorHAnsi"/>
                <w:color w:val="auto"/>
                <w:sz w:val="22"/>
                <w:szCs w:val="22"/>
              </w:rPr>
              <w:t xml:space="preserve"> e/ou dos Fiadores e/ou da Companhia de Melhoramentos</w:t>
            </w:r>
            <w:r w:rsidRPr="0082644B">
              <w:rPr>
                <w:rFonts w:ascii="Ebrima" w:hAnsi="Ebrima" w:cstheme="minorHAnsi"/>
                <w:color w:val="auto"/>
                <w:sz w:val="22"/>
                <w:szCs w:val="22"/>
              </w:rPr>
              <w:t>;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E7B4F19" w14:textId="77777777" w:rsidTr="00667E9B">
        <w:tc>
          <w:tcPr>
            <w:tcW w:w="3031" w:type="dxa"/>
            <w:gridSpan w:val="2"/>
          </w:tcPr>
          <w:p w14:paraId="0D291F18" w14:textId="5590C038"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CC0444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 xml:space="preserve">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9932BC" w:rsidRPr="000E15D3"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8ED408" w14:textId="77777777" w:rsidTr="00667E9B">
        <w:tc>
          <w:tcPr>
            <w:tcW w:w="3031" w:type="dxa"/>
            <w:gridSpan w:val="2"/>
          </w:tcPr>
          <w:p w14:paraId="6B9647A6" w14:textId="7CCC2A27"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5152F86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w:t>
            </w:r>
          </w:p>
          <w:p w14:paraId="4653AFDF" w14:textId="77777777" w:rsidR="009932BC" w:rsidRPr="00645362" w:rsidRDefault="009932BC" w:rsidP="009932BC">
            <w:pPr>
              <w:pStyle w:val="Corpodetexto2"/>
              <w:suppressAutoHyphens/>
              <w:spacing w:after="0" w:line="300" w:lineRule="exact"/>
              <w:jc w:val="both"/>
              <w:rPr>
                <w:rFonts w:ascii="Ebrima" w:hAnsi="Ebrima" w:cstheme="minorHAnsi"/>
                <w:sz w:val="22"/>
                <w:szCs w:val="22"/>
              </w:rPr>
            </w:pPr>
          </w:p>
        </w:tc>
      </w:tr>
      <w:tr w:rsidR="009932BC" w:rsidRPr="0082644B" w14:paraId="4CE68DBF" w14:textId="77777777" w:rsidTr="00667E9B">
        <w:tc>
          <w:tcPr>
            <w:tcW w:w="3031" w:type="dxa"/>
            <w:gridSpan w:val="2"/>
          </w:tcPr>
          <w:p w14:paraId="5120384B" w14:textId="12F4275A"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25C6354D" w:rsidR="009932BC" w:rsidRPr="002245F5" w:rsidRDefault="009932BC" w:rsidP="009932BC">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w:t>
            </w:r>
            <w:r w:rsidRPr="002245F5">
              <w:rPr>
                <w:rFonts w:ascii="Ebrima" w:hAnsi="Ebrima" w:cstheme="minorHAnsi"/>
                <w:sz w:val="22"/>
                <w:szCs w:val="22"/>
              </w:rPr>
              <w:t>:</w:t>
            </w:r>
          </w:p>
          <w:p w14:paraId="11AA7EDE" w14:textId="31974C77" w:rsidR="009932BC" w:rsidRPr="00EA1A8A" w:rsidRDefault="009932BC" w:rsidP="009932BC">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3E0BEA7A"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 xml:space="preserve">ser oriundo do Empreendimento Imobiliário e ter </w:t>
            </w:r>
            <w:r w:rsidR="00BF6138">
              <w:rPr>
                <w:rFonts w:ascii="Ebrima" w:hAnsi="Ebrima"/>
                <w:sz w:val="22"/>
              </w:rPr>
              <w:t xml:space="preserve">o </w:t>
            </w:r>
            <w:r w:rsidRPr="002245F5">
              <w:rPr>
                <w:rFonts w:ascii="Ebrima" w:hAnsi="Ebrima"/>
                <w:sz w:val="22"/>
              </w:rPr>
              <w:t>respectivo Contrato Imobiliário celebrado nos termos da Lei 4.591;</w:t>
            </w:r>
          </w:p>
          <w:p w14:paraId="6E74BDF1"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 xml:space="preserve">os Créditos Imobiliários Totais não poderão ter concentração superior a 10% (dez por cento) em pessoas </w:t>
            </w:r>
            <w:r w:rsidRPr="002245F5">
              <w:rPr>
                <w:rFonts w:ascii="Ebrima" w:hAnsi="Ebrima"/>
                <w:sz w:val="22"/>
              </w:rPr>
              <w:lastRenderedPageBreak/>
              <w:t>físicas (natural) ou jurídicas pertencentes ao grupo econômico da Cedente; e</w:t>
            </w:r>
          </w:p>
          <w:p w14:paraId="677B00BC" w14:textId="77777777" w:rsidR="009932BC" w:rsidRPr="001152FA"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Pr>
                <w:rFonts w:ascii="Ebrima" w:hAnsi="Ebrima"/>
                <w:sz w:val="22"/>
              </w:rPr>
              <w:t>.</w:t>
            </w:r>
          </w:p>
          <w:p w14:paraId="5C1C8350" w14:textId="48BAB5B0" w:rsidR="009932BC" w:rsidRPr="002245F5" w:rsidRDefault="009932BC" w:rsidP="009932BC">
            <w:pPr>
              <w:pStyle w:val="Corpodetexto2"/>
              <w:tabs>
                <w:tab w:val="left" w:pos="1418"/>
              </w:tabs>
              <w:suppressAutoHyphens/>
              <w:spacing w:after="0" w:line="300" w:lineRule="exact"/>
              <w:ind w:left="709"/>
              <w:jc w:val="both"/>
              <w:rPr>
                <w:rFonts w:ascii="Ebrima" w:hAnsi="Ebrima" w:cstheme="minorHAnsi"/>
                <w:sz w:val="22"/>
                <w:szCs w:val="22"/>
              </w:rPr>
            </w:pPr>
          </w:p>
        </w:tc>
      </w:tr>
      <w:tr w:rsidR="009932BC" w:rsidRPr="0082644B" w14:paraId="170055EF" w14:textId="77777777" w:rsidTr="00667E9B">
        <w:tc>
          <w:tcPr>
            <w:tcW w:w="3031" w:type="dxa"/>
            <w:gridSpan w:val="2"/>
          </w:tcPr>
          <w:p w14:paraId="6968FE76"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9932BC" w:rsidRPr="002245F5"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5DE99B35" w14:textId="77777777" w:rsidTr="00667E9B">
        <w:tc>
          <w:tcPr>
            <w:tcW w:w="3031" w:type="dxa"/>
            <w:gridSpan w:val="2"/>
          </w:tcPr>
          <w:p w14:paraId="02ED6D79"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Pr>
                <w:rFonts w:ascii="Ebrima" w:hAnsi="Ebrima" w:cstheme="minorHAnsi"/>
                <w:sz w:val="22"/>
                <w:szCs w:val="22"/>
              </w:rPr>
              <w:t xml:space="preserve"> [</w:t>
            </w:r>
            <w:r w:rsidRPr="00EA1A8A">
              <w:rPr>
                <w:rFonts w:ascii="Ebrima" w:hAnsi="Ebrima" w:cstheme="minorHAnsi"/>
                <w:sz w:val="22"/>
                <w:szCs w:val="22"/>
                <w:highlight w:val="yellow"/>
              </w:rPr>
              <w:t>MC: Forte, favor confirmar.</w:t>
            </w:r>
            <w:r>
              <w:rPr>
                <w:rFonts w:ascii="Ebrima" w:hAnsi="Ebrima" w:cstheme="minorHAnsi"/>
                <w:sz w:val="22"/>
                <w:szCs w:val="22"/>
              </w:rPr>
              <w:t>]</w:t>
            </w:r>
          </w:p>
          <w:p w14:paraId="6F71056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DBB269F" w14:textId="77777777" w:rsidTr="00667E9B">
        <w:tc>
          <w:tcPr>
            <w:tcW w:w="3031" w:type="dxa"/>
            <w:gridSpan w:val="2"/>
          </w:tcPr>
          <w:p w14:paraId="65F42914"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42D200" w14:textId="77777777" w:rsidTr="00667E9B">
        <w:tc>
          <w:tcPr>
            <w:tcW w:w="3031" w:type="dxa"/>
            <w:gridSpan w:val="2"/>
          </w:tcPr>
          <w:p w14:paraId="4FC58617"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9932BC" w:rsidRPr="002245F5"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DA6859" w14:textId="77777777" w:rsidTr="00667E9B">
        <w:tc>
          <w:tcPr>
            <w:tcW w:w="3031" w:type="dxa"/>
            <w:gridSpan w:val="2"/>
          </w:tcPr>
          <w:p w14:paraId="057EF516" w14:textId="77777777" w:rsidR="009932BC" w:rsidRPr="002245F5"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5C2CF63" w:rsidR="009932BC" w:rsidRPr="000E15D3"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9932BC" w:rsidRPr="00CE5B1C"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8CE64" w14:textId="77777777" w:rsidTr="00667E9B">
        <w:tc>
          <w:tcPr>
            <w:tcW w:w="3031" w:type="dxa"/>
            <w:gridSpan w:val="2"/>
          </w:tcPr>
          <w:p w14:paraId="2AE1FBD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3F4C2E26" w:rsidR="009932BC" w:rsidRPr="009276FF"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Pr="00645362">
              <w:rPr>
                <w:rFonts w:ascii="Ebrima" w:hAnsi="Ebrima" w:cstheme="minorHAnsi"/>
                <w:color w:val="000000"/>
                <w:sz w:val="22"/>
                <w:szCs w:val="22"/>
              </w:rPr>
              <w:t>de 202</w:t>
            </w:r>
            <w:r>
              <w:rPr>
                <w:rFonts w:ascii="Ebrima" w:hAnsi="Ebrima" w:cstheme="minorHAnsi"/>
                <w:color w:val="000000"/>
                <w:sz w:val="22"/>
                <w:szCs w:val="22"/>
              </w:rPr>
              <w:t>1</w:t>
            </w:r>
            <w:r w:rsidR="00BF6138">
              <w:rPr>
                <w:rFonts w:ascii="Ebrima" w:hAnsi="Ebrima" w:cstheme="minorHAnsi"/>
                <w:color w:val="000000"/>
                <w:sz w:val="22"/>
                <w:szCs w:val="22"/>
              </w:rPr>
              <w:t>;</w:t>
            </w:r>
          </w:p>
          <w:p w14:paraId="75C7280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BA1F058" w14:textId="77777777" w:rsidTr="00667E9B">
        <w:tc>
          <w:tcPr>
            <w:tcW w:w="3031" w:type="dxa"/>
            <w:gridSpan w:val="2"/>
          </w:tcPr>
          <w:p w14:paraId="0DF2D7C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E7DC388" w14:textId="77777777" w:rsidTr="00667E9B">
        <w:trPr>
          <w:trHeight w:val="471"/>
        </w:trPr>
        <w:tc>
          <w:tcPr>
            <w:tcW w:w="3031" w:type="dxa"/>
            <w:gridSpan w:val="2"/>
          </w:tcPr>
          <w:p w14:paraId="5E8E1BD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85C6FB9" w:rsidR="009932BC" w:rsidRPr="00DD756E" w:rsidRDefault="009932BC" w:rsidP="009932BC">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2027;</w:t>
            </w:r>
          </w:p>
          <w:p w14:paraId="72994F22"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3BA0509" w14:textId="77777777" w:rsidTr="00667E9B">
        <w:tc>
          <w:tcPr>
            <w:tcW w:w="3031" w:type="dxa"/>
            <w:gridSpan w:val="2"/>
          </w:tcPr>
          <w:p w14:paraId="39C34619" w14:textId="6D9D990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866384" w14:textId="77777777" w:rsidTr="00667E9B">
        <w:tc>
          <w:tcPr>
            <w:tcW w:w="3031" w:type="dxa"/>
            <w:gridSpan w:val="2"/>
          </w:tcPr>
          <w:p w14:paraId="026008A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5D36B87D"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10º (decimo)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0CB9621D" w14:textId="77777777" w:rsidTr="00667E9B">
        <w:tc>
          <w:tcPr>
            <w:tcW w:w="3031" w:type="dxa"/>
            <w:gridSpan w:val="2"/>
          </w:tcPr>
          <w:p w14:paraId="7BA4B75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7AB24D2" w14:textId="77777777" w:rsidTr="00667E9B">
        <w:tc>
          <w:tcPr>
            <w:tcW w:w="3031" w:type="dxa"/>
            <w:gridSpan w:val="2"/>
          </w:tcPr>
          <w:p w14:paraId="3EF5ABA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2DA47CD5" w14:textId="77777777" w:rsidTr="00667E9B">
        <w:tc>
          <w:tcPr>
            <w:tcW w:w="3031" w:type="dxa"/>
            <w:gridSpan w:val="2"/>
          </w:tcPr>
          <w:p w14:paraId="17B537C5" w14:textId="35D2F8A9"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9932BC" w:rsidRDefault="009932BC" w:rsidP="009932BC">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9932BC" w:rsidRPr="0082644B" w14:paraId="01DD0727" w14:textId="77777777" w:rsidTr="00667E9B">
        <w:tc>
          <w:tcPr>
            <w:tcW w:w="3031" w:type="dxa"/>
            <w:gridSpan w:val="2"/>
          </w:tcPr>
          <w:p w14:paraId="5BB073C3" w14:textId="29802805"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0904256B" w14:textId="77777777" w:rsidTr="00667E9B">
        <w:trPr>
          <w:trHeight w:val="732"/>
        </w:trPr>
        <w:tc>
          <w:tcPr>
            <w:tcW w:w="3031" w:type="dxa"/>
            <w:gridSpan w:val="2"/>
          </w:tcPr>
          <w:p w14:paraId="176813C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bookmarkStart w:id="22" w:name="_Hlk63260500"/>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5DC15EA5"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bookmarkStart w:id="23" w:name="_Hlk63257652"/>
            <w:r w:rsidRPr="0082644B">
              <w:rPr>
                <w:rFonts w:ascii="Ebrima" w:hAnsi="Ebrima" w:cstheme="minorHAnsi"/>
                <w:bCs/>
                <w:color w:val="000000"/>
                <w:sz w:val="22"/>
                <w:szCs w:val="22"/>
              </w:rPr>
              <w:t xml:space="preserve">qualquer dia que não seja sábado, domingo </w:t>
            </w:r>
            <w:r w:rsidR="00A27E2C">
              <w:rPr>
                <w:rFonts w:ascii="Ebrima" w:hAnsi="Ebrima" w:cstheme="minorHAnsi"/>
                <w:bCs/>
                <w:color w:val="000000"/>
                <w:sz w:val="22"/>
                <w:szCs w:val="22"/>
              </w:rPr>
              <w:t xml:space="preserve">ou </w:t>
            </w:r>
            <w:r w:rsidRPr="0082644B">
              <w:rPr>
                <w:rFonts w:ascii="Ebrima" w:hAnsi="Ebrima" w:cstheme="minorHAnsi"/>
                <w:bCs/>
                <w:color w:val="000000"/>
                <w:sz w:val="22"/>
                <w:szCs w:val="22"/>
              </w:rPr>
              <w:t>dia declarado como feriado nacional</w:t>
            </w:r>
            <w:bookmarkEnd w:id="23"/>
            <w:r w:rsidRPr="0082644B">
              <w:rPr>
                <w:rFonts w:ascii="Ebrima" w:hAnsi="Ebrima" w:cstheme="minorHAnsi"/>
                <w:bCs/>
                <w:color w:val="000000"/>
                <w:sz w:val="22"/>
                <w:szCs w:val="22"/>
              </w:rPr>
              <w:t>;</w:t>
            </w:r>
            <w:r w:rsidR="00BF6138">
              <w:rPr>
                <w:rFonts w:ascii="Ebrima" w:hAnsi="Ebrima" w:cstheme="minorHAnsi"/>
                <w:bCs/>
                <w:color w:val="000000"/>
                <w:sz w:val="22"/>
                <w:szCs w:val="22"/>
              </w:rPr>
              <w:t xml:space="preserve"> </w:t>
            </w:r>
            <w:r w:rsidR="00BF6138" w:rsidRPr="00ED5FA9">
              <w:rPr>
                <w:rFonts w:ascii="Ebrima" w:hAnsi="Ebrima"/>
                <w:sz w:val="22"/>
                <w:szCs w:val="22"/>
              </w:rPr>
              <w:t>[</w:t>
            </w:r>
            <w:r w:rsidR="00BF6138" w:rsidRPr="00290C8B">
              <w:rPr>
                <w:rFonts w:ascii="Ebrima" w:hAnsi="Ebrima"/>
                <w:sz w:val="22"/>
                <w:szCs w:val="22"/>
                <w:highlight w:val="yellow"/>
              </w:rPr>
              <w:t>NOTA FL: Ajustar conforme Contrato de Cessão</w:t>
            </w:r>
            <w:r w:rsidR="00BF6138" w:rsidRPr="00ED5FA9">
              <w:rPr>
                <w:rFonts w:ascii="Ebrima" w:hAnsi="Ebrima"/>
                <w:sz w:val="22"/>
                <w:szCs w:val="22"/>
              </w:rPr>
              <w:t>]</w:t>
            </w:r>
            <w:r w:rsidR="00914550">
              <w:rPr>
                <w:rFonts w:ascii="Ebrima" w:hAnsi="Ebrima"/>
                <w:sz w:val="22"/>
                <w:szCs w:val="22"/>
              </w:rPr>
              <w:t xml:space="preserve"> [</w:t>
            </w:r>
            <w:r w:rsidR="00914550" w:rsidRPr="00290C8B">
              <w:rPr>
                <w:rFonts w:ascii="Ebrima" w:hAnsi="Ebrima"/>
                <w:sz w:val="22"/>
                <w:szCs w:val="22"/>
                <w:highlight w:val="yellow"/>
              </w:rPr>
              <w:t>MC: a definição de dias úteis no TS segue o padrão da B3.</w:t>
            </w:r>
            <w:r w:rsidR="00914550">
              <w:rPr>
                <w:rFonts w:ascii="Ebrima" w:hAnsi="Ebrima"/>
                <w:sz w:val="22"/>
                <w:szCs w:val="22"/>
              </w:rPr>
              <w:t>]</w:t>
            </w:r>
          </w:p>
          <w:p w14:paraId="4EED8495" w14:textId="5BB5E28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bookmarkEnd w:id="22"/>
      <w:tr w:rsidR="009932BC" w:rsidRPr="00264E66" w14:paraId="5EDFAB0A" w14:textId="77777777" w:rsidTr="00667E9B">
        <w:trPr>
          <w:trHeight w:val="1166"/>
        </w:trPr>
        <w:tc>
          <w:tcPr>
            <w:tcW w:w="3031" w:type="dxa"/>
            <w:gridSpan w:val="2"/>
          </w:tcPr>
          <w:p w14:paraId="00B9AE4A" w14:textId="4E829222"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9932BC" w:rsidRPr="00264E6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932BC" w:rsidRPr="0082644B" w14:paraId="52486516" w14:textId="77777777" w:rsidTr="00667E9B">
        <w:trPr>
          <w:trHeight w:val="1166"/>
        </w:trPr>
        <w:tc>
          <w:tcPr>
            <w:tcW w:w="3031" w:type="dxa"/>
            <w:gridSpan w:val="2"/>
          </w:tcPr>
          <w:p w14:paraId="7F1C32D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6540F09" w:rsidR="009932BC" w:rsidRPr="001712E0"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os Contratos Imobiliários; (</w:t>
            </w:r>
            <w:proofErr w:type="spellStart"/>
            <w:r w:rsidRPr="001712E0">
              <w:rPr>
                <w:rFonts w:ascii="Ebrima" w:hAnsi="Ebrima" w:cstheme="minorHAnsi"/>
                <w:color w:val="000000"/>
                <w:sz w:val="22"/>
                <w:szCs w:val="22"/>
              </w:rPr>
              <w:t>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w:t>
            </w:r>
            <w:proofErr w:type="spellStart"/>
            <w:r w:rsidRPr="001712E0">
              <w:rPr>
                <w:rFonts w:ascii="Ebrima" w:hAnsi="Ebrima" w:cstheme="minorHAnsi"/>
                <w:color w:val="000000"/>
                <w:sz w:val="22"/>
                <w:szCs w:val="22"/>
              </w:rPr>
              <w:t>iii</w:t>
            </w:r>
            <w:proofErr w:type="spellEnd"/>
            <w:r w:rsidRPr="001712E0">
              <w:rPr>
                <w:rFonts w:ascii="Ebrima" w:hAnsi="Ebrima" w:cstheme="minorHAnsi"/>
                <w:color w:val="000000"/>
                <w:sz w:val="22"/>
                <w:szCs w:val="22"/>
              </w:rPr>
              <w:t>)</w:t>
            </w:r>
            <w:r>
              <w:rPr>
                <w:rFonts w:ascii="Ebrima" w:hAnsi="Ebrima" w:cstheme="minorHAnsi"/>
                <w:color w:val="000000"/>
                <w:sz w:val="22"/>
                <w:szCs w:val="22"/>
              </w:rPr>
              <w:t xml:space="preserve"> </w:t>
            </w:r>
            <w:r w:rsidRPr="001712E0">
              <w:rPr>
                <w:rFonts w:ascii="Ebrima" w:hAnsi="Ebrima" w:cstheme="minorHAnsi"/>
                <w:color w:val="000000"/>
                <w:sz w:val="22"/>
                <w:szCs w:val="22"/>
              </w:rPr>
              <w:t>a Escritura de Emissão de CCI; (</w:t>
            </w:r>
            <w:proofErr w:type="spellStart"/>
            <w:r w:rsidRPr="001712E0">
              <w:rPr>
                <w:rFonts w:ascii="Ebrima" w:hAnsi="Ebrima" w:cstheme="minorHAnsi"/>
                <w:color w:val="000000"/>
                <w:sz w:val="22"/>
                <w:szCs w:val="22"/>
              </w:rPr>
              <w:t>i</w:t>
            </w:r>
            <w:r>
              <w:rPr>
                <w:rFonts w:ascii="Ebrima" w:hAnsi="Ebrima" w:cstheme="minorHAnsi"/>
                <w:color w:val="000000"/>
                <w:sz w:val="22"/>
                <w:szCs w:val="22"/>
              </w:rPr>
              <w:t>v</w:t>
            </w:r>
            <w:proofErr w:type="spellEnd"/>
            <w:r w:rsidRPr="001712E0">
              <w:rPr>
                <w:rFonts w:ascii="Ebrima" w:hAnsi="Ebrima" w:cstheme="minorHAnsi"/>
                <w:color w:val="000000"/>
                <w:sz w:val="22"/>
                <w:szCs w:val="22"/>
              </w:rPr>
              <w:t>) o presente Termo de Securitização; (v) o Contrato de Distribuição; (vi) o Boletim de Subscrição; (</w:t>
            </w:r>
            <w:proofErr w:type="spellStart"/>
            <w:r w:rsidRPr="001712E0">
              <w:rPr>
                <w:rFonts w:ascii="Ebrima" w:hAnsi="Ebrima" w:cstheme="minorHAnsi"/>
                <w:color w:val="000000"/>
                <w:sz w:val="22"/>
                <w:szCs w:val="22"/>
              </w:rPr>
              <w:t>vi</w:t>
            </w:r>
            <w:r>
              <w:rPr>
                <w:rFonts w:ascii="Ebrima" w:hAnsi="Ebrima" w:cstheme="minorHAnsi"/>
                <w:color w:val="000000"/>
                <w:sz w:val="22"/>
                <w:szCs w:val="22"/>
              </w:rPr>
              <w:t>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r w:rsidR="00F858DF">
              <w:rPr>
                <w:rFonts w:ascii="Ebrima" w:hAnsi="Ebrima" w:cstheme="minorHAnsi"/>
                <w:sz w:val="22"/>
                <w:szCs w:val="22"/>
              </w:rPr>
              <w:t xml:space="preserve"> </w:t>
            </w:r>
            <w:r w:rsidR="00F858DF" w:rsidRPr="00290C8B">
              <w:rPr>
                <w:rFonts w:ascii="Ebrima" w:hAnsi="Ebrima"/>
                <w:sz w:val="22"/>
                <w:szCs w:val="22"/>
              </w:rPr>
              <w:t>e (</w:t>
            </w:r>
            <w:proofErr w:type="spellStart"/>
            <w:r w:rsidR="00F858DF">
              <w:rPr>
                <w:rFonts w:ascii="Ebrima" w:hAnsi="Ebrima"/>
                <w:sz w:val="22"/>
                <w:szCs w:val="22"/>
              </w:rPr>
              <w:t>viii</w:t>
            </w:r>
            <w:proofErr w:type="spellEnd"/>
            <w:r w:rsidR="00F858DF" w:rsidRPr="00290C8B">
              <w:rPr>
                <w:rFonts w:ascii="Ebrima" w:hAnsi="Ebrima"/>
                <w:sz w:val="22"/>
                <w:szCs w:val="22"/>
              </w:rPr>
              <w:t>) os respectivos aditamentos e outros instrumentos que integrem a Operação de Securitização e que venham a ser celebrados</w:t>
            </w:r>
            <w:r w:rsidRPr="00F858DF">
              <w:rPr>
                <w:rFonts w:ascii="Ebrima" w:hAnsi="Ebrima" w:cstheme="minorHAnsi"/>
                <w:sz w:val="22"/>
                <w:szCs w:val="22"/>
              </w:rPr>
              <w:t>;</w:t>
            </w:r>
          </w:p>
          <w:p w14:paraId="74EA0ED8"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208A1693" w14:textId="77777777" w:rsidTr="00667E9B">
        <w:tc>
          <w:tcPr>
            <w:tcW w:w="3031" w:type="dxa"/>
            <w:gridSpan w:val="2"/>
          </w:tcPr>
          <w:p w14:paraId="3E5AD7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6F68D6F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7D035C" w14:textId="77777777" w:rsidTr="00667E9B">
        <w:tc>
          <w:tcPr>
            <w:tcW w:w="3031" w:type="dxa"/>
            <w:gridSpan w:val="2"/>
          </w:tcPr>
          <w:p w14:paraId="6C90C31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DCC569D" w14:textId="77777777" w:rsidTr="00667E9B">
        <w:tc>
          <w:tcPr>
            <w:tcW w:w="3031" w:type="dxa"/>
            <w:gridSpan w:val="2"/>
          </w:tcPr>
          <w:p w14:paraId="6DF684F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30F83945" w14:textId="40423979"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o empreendimento imobiliário</w:t>
            </w:r>
            <w:r>
              <w:rPr>
                <w:rFonts w:ascii="Ebrima" w:hAnsi="Ebrima" w:cstheme="minorHAnsi"/>
                <w:bCs/>
                <w:sz w:val="22"/>
                <w:szCs w:val="22"/>
              </w:rPr>
              <w:t xml:space="preserve"> de </w:t>
            </w:r>
            <w:proofErr w:type="spellStart"/>
            <w:r>
              <w:rPr>
                <w:rFonts w:ascii="Ebrima" w:hAnsi="Ebrima" w:cstheme="minorHAnsi"/>
                <w:bCs/>
                <w:sz w:val="22"/>
                <w:szCs w:val="22"/>
              </w:rPr>
              <w:t>multipropriedade</w:t>
            </w:r>
            <w:proofErr w:type="spellEnd"/>
            <w:r w:rsidRPr="00E901B2">
              <w:rPr>
                <w:rFonts w:ascii="Ebrima" w:hAnsi="Ebrima"/>
                <w:sz w:val="22"/>
                <w:szCs w:val="22"/>
              </w:rPr>
              <w:t xml:space="preserve"> </w:t>
            </w:r>
            <w:r>
              <w:rPr>
                <w:rFonts w:ascii="Ebrima" w:hAnsi="Ebrima"/>
                <w:sz w:val="22"/>
                <w:szCs w:val="22"/>
              </w:rPr>
              <w:t xml:space="preserve">denominado </w:t>
            </w:r>
            <w:r w:rsidRPr="00E901B2">
              <w:rPr>
                <w:rFonts w:ascii="Ebrima" w:hAnsi="Ebrima"/>
                <w:sz w:val="22"/>
                <w:szCs w:val="22"/>
              </w:rPr>
              <w:t>“Empreendimento Jardins da Lagoa”, localizado em Caldas Novas, Estado de Goiás</w:t>
            </w:r>
            <w:r w:rsidRPr="0082644B">
              <w:rPr>
                <w:rFonts w:ascii="Ebrima" w:hAnsi="Ebrima" w:cstheme="minorHAnsi"/>
                <w:bCs/>
                <w:sz w:val="22"/>
                <w:szCs w:val="22"/>
              </w:rPr>
              <w:t>, que está sendo desenvolvido pela Cedente</w:t>
            </w:r>
            <w:r>
              <w:rPr>
                <w:rFonts w:ascii="Ebrima" w:hAnsi="Ebrima" w:cstheme="minorHAnsi"/>
                <w:bCs/>
                <w:sz w:val="22"/>
                <w:szCs w:val="22"/>
              </w:rPr>
              <w:t xml:space="preserve"> no Imóvel</w:t>
            </w:r>
            <w:r w:rsidRPr="0082644B">
              <w:rPr>
                <w:rFonts w:ascii="Ebrima" w:hAnsi="Ebrima" w:cstheme="minorHAnsi"/>
                <w:bCs/>
                <w:sz w:val="22"/>
                <w:szCs w:val="22"/>
              </w:rPr>
              <w:t>;</w:t>
            </w:r>
          </w:p>
          <w:p w14:paraId="557D2A4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2F05207C" w14:textId="77777777" w:rsidTr="00667E9B">
        <w:tc>
          <w:tcPr>
            <w:tcW w:w="3031" w:type="dxa"/>
            <w:gridSpan w:val="2"/>
          </w:tcPr>
          <w:p w14:paraId="632396EE" w14:textId="21CDF22C"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14AD8158"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significa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2021</w:t>
            </w:r>
            <w:r w:rsidRPr="00BE75DA">
              <w:rPr>
                <w:rFonts w:ascii="Ebrima" w:hAnsi="Ebrima" w:cstheme="minorHAnsi"/>
                <w:sz w:val="22"/>
                <w:szCs w:val="22"/>
              </w:rPr>
              <w:t xml:space="preserve">, entre a </w:t>
            </w:r>
            <w:r>
              <w:rPr>
                <w:rFonts w:ascii="Ebrima" w:hAnsi="Ebrima" w:cstheme="minorHAnsi"/>
                <w:sz w:val="22"/>
                <w:szCs w:val="22"/>
              </w:rPr>
              <w:t xml:space="preserve">Cedente </w:t>
            </w:r>
            <w:r w:rsidRPr="00BE75DA">
              <w:rPr>
                <w:rFonts w:ascii="Ebrima" w:hAnsi="Ebrima" w:cstheme="minorHAnsi"/>
                <w:sz w:val="22"/>
                <w:szCs w:val="22"/>
              </w:rPr>
              <w:t>e o Custodiante, para emissão das CCI</w:t>
            </w:r>
            <w:r>
              <w:rPr>
                <w:rFonts w:ascii="Ebrima" w:hAnsi="Ebrima" w:cstheme="minorHAnsi"/>
                <w:sz w:val="22"/>
                <w:szCs w:val="22"/>
              </w:rPr>
              <w:t>;</w:t>
            </w:r>
          </w:p>
          <w:p w14:paraId="390FD25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932BC" w:rsidRPr="0082644B" w14:paraId="3565BBEF" w14:textId="77777777" w:rsidTr="00667E9B">
        <w:tc>
          <w:tcPr>
            <w:tcW w:w="3031" w:type="dxa"/>
            <w:gridSpan w:val="2"/>
          </w:tcPr>
          <w:p w14:paraId="72BBF67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13A1CE68"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r w:rsidRPr="00EA1A8A">
              <w:rPr>
                <w:rFonts w:ascii="Ebrima" w:eastAsia="Arial Unicode MS" w:hAnsi="Ebrima" w:cstheme="minorHAnsi"/>
                <w:color w:val="000000"/>
                <w:sz w:val="22"/>
                <w:szCs w:val="22"/>
                <w:highlight w:val="yellow"/>
              </w:rPr>
              <w:t>MC: Forte, favor confirmar.</w:t>
            </w:r>
            <w:r>
              <w:rPr>
                <w:rFonts w:ascii="Ebrima" w:eastAsia="Arial Unicode MS" w:hAnsi="Ebrima" w:cstheme="minorHAnsi"/>
                <w:color w:val="000000"/>
                <w:sz w:val="22"/>
                <w:szCs w:val="22"/>
              </w:rPr>
              <w:t>]</w:t>
            </w:r>
          </w:p>
          <w:p w14:paraId="5F2BFBBF"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667E0718" w14:textId="77777777" w:rsidTr="00667E9B">
        <w:tc>
          <w:tcPr>
            <w:tcW w:w="3031" w:type="dxa"/>
            <w:gridSpan w:val="2"/>
          </w:tcPr>
          <w:p w14:paraId="1AE788B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FD8BE6E" w14:textId="77777777" w:rsidTr="00667E9B">
        <w:tc>
          <w:tcPr>
            <w:tcW w:w="3031" w:type="dxa"/>
            <w:gridSpan w:val="2"/>
          </w:tcPr>
          <w:p w14:paraId="5337BCA9"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492A1060" w:rsidR="009932BC" w:rsidRDefault="009932BC" w:rsidP="009932BC">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o Sr. Ari e o Sr. </w:t>
            </w:r>
            <w:proofErr w:type="spellStart"/>
            <w:r w:rsidRPr="00CB6181">
              <w:rPr>
                <w:rFonts w:ascii="Ebrima" w:hAnsi="Ebrima" w:cstheme="minorHAnsi"/>
                <w:sz w:val="22"/>
                <w:szCs w:val="22"/>
              </w:rPr>
              <w:t>Heremnius</w:t>
            </w:r>
            <w:proofErr w:type="spellEnd"/>
            <w:r>
              <w:rPr>
                <w:rFonts w:ascii="Ebrima" w:hAnsi="Ebrima" w:cstheme="minorHAnsi"/>
                <w:sz w:val="22"/>
                <w:szCs w:val="22"/>
              </w:rPr>
              <w:t>;</w:t>
            </w:r>
          </w:p>
          <w:p w14:paraId="66BD1B9A" w14:textId="0FF6FFAB" w:rsidR="009932BC" w:rsidRPr="0082644B" w:rsidRDefault="009932BC" w:rsidP="009932BC">
            <w:pPr>
              <w:autoSpaceDE w:val="0"/>
              <w:autoSpaceDN w:val="0"/>
              <w:adjustRightInd w:val="0"/>
              <w:jc w:val="both"/>
              <w:rPr>
                <w:rFonts w:ascii="Ebrima" w:hAnsi="Ebrima" w:cstheme="minorHAnsi"/>
                <w:sz w:val="22"/>
                <w:szCs w:val="22"/>
              </w:rPr>
            </w:pPr>
          </w:p>
        </w:tc>
      </w:tr>
      <w:tr w:rsidR="009932BC" w:rsidRPr="0082644B" w14:paraId="17881ED3" w14:textId="77777777" w:rsidTr="00667E9B">
        <w:tc>
          <w:tcPr>
            <w:tcW w:w="3031" w:type="dxa"/>
            <w:gridSpan w:val="2"/>
          </w:tcPr>
          <w:p w14:paraId="5F1B3AA5" w14:textId="76F429DD"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792E7A3" w14:textId="77777777" w:rsidTr="00667E9B">
        <w:tc>
          <w:tcPr>
            <w:tcW w:w="3031" w:type="dxa"/>
            <w:gridSpan w:val="2"/>
          </w:tcPr>
          <w:p w14:paraId="5D388A4D" w14:textId="1FC75CEB"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p>
        </w:tc>
        <w:tc>
          <w:tcPr>
            <w:tcW w:w="6609" w:type="dxa"/>
            <w:gridSpan w:val="2"/>
          </w:tcPr>
          <w:p w14:paraId="6C2354F9" w14:textId="604F7455"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o Sr. Ari e a Companhia Melhoramentos, em conjunto</w:t>
            </w:r>
            <w:r>
              <w:rPr>
                <w:rFonts w:ascii="Ebrima" w:hAnsi="Ebrima" w:cstheme="minorHAnsi"/>
                <w:bCs/>
                <w:sz w:val="22"/>
                <w:szCs w:val="22"/>
              </w:rPr>
              <w:t>, na qualidade de detentores das Quotas de emissão da Cedente, a serem dadas em garantia nos termos do Contrato de Alienação Fiduciária de Quotas;</w:t>
            </w:r>
          </w:p>
          <w:p w14:paraId="5D1E89A2" w14:textId="41260F3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B6ECAD9" w14:textId="77777777" w:rsidTr="00667E9B">
        <w:tc>
          <w:tcPr>
            <w:tcW w:w="3031" w:type="dxa"/>
            <w:gridSpan w:val="2"/>
          </w:tcPr>
          <w:p w14:paraId="54B8F77D" w14:textId="77777777" w:rsidR="009932BC" w:rsidRPr="009C059D"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2D234F9F"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as aproximadamente</w:t>
            </w:r>
            <w:r>
              <w:rPr>
                <w:rFonts w:ascii="Ebrima" w:hAnsi="Ebrima" w:cstheme="minorHAnsi"/>
                <w:sz w:val="22"/>
                <w:szCs w:val="22"/>
              </w:rPr>
              <w:t xml:space="preserve">: </w:t>
            </w:r>
            <w:r w:rsidRPr="005108E8">
              <w:rPr>
                <w:rFonts w:ascii="Ebrima" w:hAnsi="Ebrima"/>
                <w:sz w:val="22"/>
                <w:szCs w:val="22"/>
              </w:rPr>
              <w:t>[</w:t>
            </w:r>
            <w:r w:rsidRPr="00CB148A">
              <w:rPr>
                <w:rFonts w:ascii="Ebrima" w:hAnsi="Ebrima"/>
                <w:sz w:val="22"/>
                <w:szCs w:val="22"/>
                <w:highlight w:val="yellow"/>
              </w:rPr>
              <w:t>2.731 (duas mil, setecentas e trin</w:t>
            </w:r>
            <w:r>
              <w:rPr>
                <w:rFonts w:ascii="Ebrima" w:hAnsi="Ebrima"/>
                <w:sz w:val="22"/>
                <w:szCs w:val="22"/>
                <w:highlight w:val="yellow"/>
              </w:rPr>
              <w:t>t</w:t>
            </w:r>
            <w:r w:rsidRPr="00CB148A">
              <w:rPr>
                <w:rFonts w:ascii="Ebrima" w:hAnsi="Ebrima"/>
                <w:sz w:val="22"/>
                <w:szCs w:val="22"/>
                <w:highlight w:val="yellow"/>
              </w:rPr>
              <w:t>a e uma) frações imobiliárias</w:t>
            </w:r>
            <w:r>
              <w:rPr>
                <w:rFonts w:ascii="Ebrima" w:hAnsi="Ebrima"/>
                <w:sz w:val="22"/>
                <w:szCs w:val="22"/>
              </w:rPr>
              <w:t>]</w:t>
            </w:r>
            <w:r>
              <w:rPr>
                <w:rFonts w:ascii="Ebrima" w:hAnsi="Ebrima" w:cstheme="minorHAnsi"/>
                <w:sz w:val="22"/>
                <w:szCs w:val="22"/>
              </w:rPr>
              <w:t xml:space="preserve"> frações imobiliárias do Empreendimento Imobiliário</w:t>
            </w:r>
            <w:r w:rsidRPr="00CF26B4">
              <w:rPr>
                <w:rFonts w:ascii="Ebrima" w:hAnsi="Ebrima" w:cstheme="minorHAnsi"/>
                <w:sz w:val="22"/>
                <w:szCs w:val="22"/>
              </w:rPr>
              <w:t>, as quais são e serão objeto de Contratos Imobiliários;</w:t>
            </w:r>
          </w:p>
          <w:p w14:paraId="04FD1081" w14:textId="77777777"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0B35417" w14:textId="77777777" w:rsidTr="00667E9B">
        <w:tc>
          <w:tcPr>
            <w:tcW w:w="3031" w:type="dxa"/>
            <w:gridSpan w:val="2"/>
          </w:tcPr>
          <w:p w14:paraId="6468EA8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296127D7" w14:textId="77777777" w:rsidTr="00667E9B">
        <w:tc>
          <w:tcPr>
            <w:tcW w:w="3031" w:type="dxa"/>
            <w:gridSpan w:val="2"/>
          </w:tcPr>
          <w:p w14:paraId="4AADB6C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2AFB2B9" w14:textId="77777777" w:rsidTr="00667E9B">
        <w:tc>
          <w:tcPr>
            <w:tcW w:w="3031" w:type="dxa"/>
            <w:gridSpan w:val="2"/>
          </w:tcPr>
          <w:p w14:paraId="0F42336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3EB24F98" w:rsidR="009932BC" w:rsidRPr="004A4277"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iv</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932BC" w:rsidRPr="004A4277" w:rsidRDefault="009932BC" w:rsidP="009932BC">
            <w:pPr>
              <w:suppressAutoHyphens/>
              <w:spacing w:line="300" w:lineRule="exact"/>
              <w:jc w:val="both"/>
              <w:rPr>
                <w:rFonts w:ascii="Ebrima" w:hAnsi="Ebrima" w:cstheme="minorHAnsi"/>
                <w:color w:val="000000"/>
                <w:sz w:val="22"/>
                <w:szCs w:val="22"/>
              </w:rPr>
            </w:pPr>
          </w:p>
        </w:tc>
      </w:tr>
      <w:tr w:rsidR="009932BC" w:rsidRPr="0082644B" w14:paraId="5CB3702C" w14:textId="77777777" w:rsidTr="00667E9B">
        <w:tc>
          <w:tcPr>
            <w:tcW w:w="3031" w:type="dxa"/>
            <w:gridSpan w:val="2"/>
          </w:tcPr>
          <w:p w14:paraId="5A2850EB" w14:textId="3F0C9D95"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932BC" w:rsidRPr="00CF26B4"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932BC" w:rsidRPr="0082644B" w14:paraId="69237CD5" w14:textId="77777777" w:rsidTr="00667E9B">
        <w:tc>
          <w:tcPr>
            <w:tcW w:w="3031" w:type="dxa"/>
            <w:gridSpan w:val="2"/>
          </w:tcPr>
          <w:p w14:paraId="62F7CE2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F9BA04C" w14:textId="77777777" w:rsidTr="00667E9B">
        <w:tc>
          <w:tcPr>
            <w:tcW w:w="3031" w:type="dxa"/>
            <w:gridSpan w:val="2"/>
          </w:tcPr>
          <w:p w14:paraId="1178D69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41D24177" w14:textId="77777777" w:rsidTr="00667E9B">
        <w:tc>
          <w:tcPr>
            <w:tcW w:w="3031" w:type="dxa"/>
            <w:gridSpan w:val="2"/>
          </w:tcPr>
          <w:p w14:paraId="606137FC" w14:textId="227949D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57A59749" w14:textId="77777777" w:rsidTr="00667E9B">
        <w:tc>
          <w:tcPr>
            <w:tcW w:w="3031" w:type="dxa"/>
            <w:gridSpan w:val="2"/>
          </w:tcPr>
          <w:p w14:paraId="3A263A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7EEB70FB"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3C3C">
              <w:rPr>
                <w:rFonts w:ascii="Ebrima" w:hAnsi="Ebrima" w:cstheme="minorHAnsi"/>
                <w:bCs/>
                <w:sz w:val="22"/>
                <w:szCs w:val="22"/>
              </w:rPr>
              <w:t xml:space="preserve">Matrícula nº 68.985, do Cartório de Registro de Imóveis e 1° </w:t>
            </w:r>
            <w:r w:rsidRPr="007B3C3C">
              <w:rPr>
                <w:rFonts w:ascii="Ebrima" w:hAnsi="Ebrima" w:cstheme="minorHAnsi"/>
                <w:bCs/>
                <w:sz w:val="22"/>
                <w:szCs w:val="22"/>
              </w:rPr>
              <w:lastRenderedPageBreak/>
              <w:t>Tabelionato de Notas de Caldas Novas/GO</w:t>
            </w:r>
            <w:r w:rsidRPr="0082644B">
              <w:rPr>
                <w:rFonts w:ascii="Ebrima" w:hAnsi="Ebrima" w:cstheme="minorHAnsi"/>
                <w:bCs/>
                <w:sz w:val="22"/>
                <w:szCs w:val="22"/>
              </w:rPr>
              <w:t>, onde o Empreendimento Imobiliário está sendo desenvolvido;</w:t>
            </w:r>
          </w:p>
          <w:p w14:paraId="7D7A4B3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14C89B1D" w14:textId="77777777" w:rsidTr="00667E9B">
        <w:tc>
          <w:tcPr>
            <w:tcW w:w="3031" w:type="dxa"/>
            <w:gridSpan w:val="2"/>
          </w:tcPr>
          <w:p w14:paraId="069D744E"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6418DD2" w14:textId="77777777" w:rsidTr="00667E9B">
        <w:tc>
          <w:tcPr>
            <w:tcW w:w="3031" w:type="dxa"/>
            <w:gridSpan w:val="2"/>
          </w:tcPr>
          <w:p w14:paraId="41EAE6C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FC5AD" w14:textId="77777777" w:rsidTr="00667E9B">
        <w:tc>
          <w:tcPr>
            <w:tcW w:w="3031" w:type="dxa"/>
            <w:gridSpan w:val="2"/>
          </w:tcPr>
          <w:p w14:paraId="7BEAA6B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191F8AC8" w14:textId="77777777" w:rsidTr="00667E9B">
        <w:tc>
          <w:tcPr>
            <w:tcW w:w="3031" w:type="dxa"/>
            <w:gridSpan w:val="2"/>
          </w:tcPr>
          <w:p w14:paraId="192F77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FB335EE" w14:textId="77777777" w:rsidTr="00667E9B">
        <w:tc>
          <w:tcPr>
            <w:tcW w:w="3031" w:type="dxa"/>
            <w:gridSpan w:val="2"/>
          </w:tcPr>
          <w:p w14:paraId="6A1BD56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91A0191" w14:textId="77777777" w:rsidTr="00667E9B">
        <w:tc>
          <w:tcPr>
            <w:tcW w:w="3031" w:type="dxa"/>
            <w:gridSpan w:val="2"/>
          </w:tcPr>
          <w:p w14:paraId="7928E15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9A48A3E" w14:textId="77777777" w:rsidTr="00667E9B">
        <w:tc>
          <w:tcPr>
            <w:tcW w:w="3031" w:type="dxa"/>
            <w:gridSpan w:val="2"/>
          </w:tcPr>
          <w:p w14:paraId="65BAE84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609" w:type="dxa"/>
            <w:gridSpan w:val="2"/>
          </w:tcPr>
          <w:p w14:paraId="4E6E968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845A3B1" w14:textId="77777777" w:rsidTr="00667E9B">
        <w:tc>
          <w:tcPr>
            <w:tcW w:w="3031" w:type="dxa"/>
            <w:gridSpan w:val="2"/>
          </w:tcPr>
          <w:p w14:paraId="08581D1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BA77568" w14:textId="77777777" w:rsidTr="00667E9B">
        <w:tc>
          <w:tcPr>
            <w:tcW w:w="3031" w:type="dxa"/>
            <w:gridSpan w:val="2"/>
          </w:tcPr>
          <w:p w14:paraId="62A59F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A22A041" w14:textId="77777777" w:rsidTr="00667E9B">
        <w:tc>
          <w:tcPr>
            <w:tcW w:w="3031" w:type="dxa"/>
            <w:gridSpan w:val="2"/>
          </w:tcPr>
          <w:p w14:paraId="724FE26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932BC" w:rsidRPr="0082644B" w14:paraId="7D415B4C" w14:textId="77777777" w:rsidTr="00667E9B">
        <w:tc>
          <w:tcPr>
            <w:tcW w:w="3031" w:type="dxa"/>
            <w:gridSpan w:val="2"/>
          </w:tcPr>
          <w:p w14:paraId="7D6AC14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0002FA6" w14:textId="77777777" w:rsidTr="00667E9B">
        <w:tc>
          <w:tcPr>
            <w:tcW w:w="3031" w:type="dxa"/>
            <w:gridSpan w:val="2"/>
          </w:tcPr>
          <w:p w14:paraId="4F585FA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4D188483" w14:textId="77777777" w:rsidTr="00667E9B">
        <w:tc>
          <w:tcPr>
            <w:tcW w:w="3031" w:type="dxa"/>
            <w:gridSpan w:val="2"/>
          </w:tcPr>
          <w:p w14:paraId="2230AC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85DF9FD" w14:textId="77777777" w:rsidTr="00667E9B">
        <w:tc>
          <w:tcPr>
            <w:tcW w:w="3031" w:type="dxa"/>
            <w:gridSpan w:val="2"/>
          </w:tcPr>
          <w:p w14:paraId="40A075C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DFCFE18" w14:textId="77777777" w:rsidTr="00667E9B">
        <w:tc>
          <w:tcPr>
            <w:tcW w:w="3031" w:type="dxa"/>
            <w:gridSpan w:val="2"/>
          </w:tcPr>
          <w:p w14:paraId="184C0B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55C8F09" w14:textId="77777777" w:rsidTr="00667E9B">
        <w:tc>
          <w:tcPr>
            <w:tcW w:w="3031" w:type="dxa"/>
            <w:gridSpan w:val="2"/>
          </w:tcPr>
          <w:p w14:paraId="1DACCCC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1C56010" w14:textId="77777777" w:rsidTr="00667E9B">
        <w:tc>
          <w:tcPr>
            <w:tcW w:w="3031" w:type="dxa"/>
            <w:gridSpan w:val="2"/>
          </w:tcPr>
          <w:p w14:paraId="1AE7FA5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447F94B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B506756" w14:textId="77777777" w:rsidTr="00667E9B">
        <w:tc>
          <w:tcPr>
            <w:tcW w:w="3031" w:type="dxa"/>
            <w:gridSpan w:val="2"/>
          </w:tcPr>
          <w:p w14:paraId="17F90209" w14:textId="6DF2AFE4" w:rsidR="009932BC" w:rsidRPr="0082644B" w:rsidRDefault="009932BC" w:rsidP="009932BC">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253F01BF" w:rsidR="009932BC" w:rsidRDefault="00DB5E24"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proofErr w:type="spellStart"/>
            <w:r>
              <w:rPr>
                <w:rFonts w:ascii="Ebrima" w:hAnsi="Ebrima" w:cstheme="minorHAnsi"/>
                <w:sz w:val="22"/>
                <w:szCs w:val="22"/>
              </w:rPr>
              <w:t>Harca</w:t>
            </w:r>
            <w:proofErr w:type="spellEnd"/>
            <w:r>
              <w:rPr>
                <w:rFonts w:ascii="Ebrima" w:hAnsi="Ebrima" w:cstheme="minorHAnsi"/>
                <w:sz w:val="22"/>
                <w:szCs w:val="22"/>
              </w:rPr>
              <w:t xml:space="preserve"> Engenharia </w:t>
            </w:r>
            <w:r w:rsidR="00D07F22">
              <w:rPr>
                <w:rFonts w:ascii="Ebrima" w:hAnsi="Ebrima" w:cstheme="minorHAnsi"/>
                <w:sz w:val="22"/>
                <w:szCs w:val="22"/>
              </w:rPr>
              <w:t xml:space="preserve">EIRELI, inscrita no CNPJ/ME sob o nº </w:t>
            </w:r>
            <w:r w:rsidR="00D07F22" w:rsidRPr="00F12B53">
              <w:rPr>
                <w:rFonts w:ascii="Ebrima" w:hAnsi="Ebrima" w:cstheme="minorHAnsi"/>
                <w:sz w:val="22"/>
                <w:szCs w:val="22"/>
              </w:rPr>
              <w:t>20.620.442/0001-48</w:t>
            </w:r>
            <w:r w:rsidR="00D07F22">
              <w:rPr>
                <w:rFonts w:ascii="Ebrima" w:hAnsi="Ebrima" w:cstheme="minorHAnsi"/>
                <w:sz w:val="22"/>
                <w:szCs w:val="22"/>
              </w:rPr>
              <w:t xml:space="preserve">, </w:t>
            </w:r>
            <w:r w:rsidR="009932BC">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009932BC">
              <w:rPr>
                <w:rFonts w:ascii="Ebrima" w:hAnsi="Ebrima"/>
                <w:sz w:val="22"/>
                <w:szCs w:val="22"/>
              </w:rPr>
              <w:t>implantação do Empreendimento Imobiliário</w:t>
            </w:r>
            <w:r w:rsidR="009932BC">
              <w:rPr>
                <w:rFonts w:ascii="Ebrima" w:hAnsi="Ebrima" w:cstheme="minorHAnsi"/>
                <w:sz w:val="22"/>
                <w:szCs w:val="22"/>
              </w:rPr>
              <w:t>;</w:t>
            </w:r>
            <w:r w:rsidR="00F858DF">
              <w:rPr>
                <w:rFonts w:ascii="Ebrima" w:hAnsi="Ebrima" w:cstheme="minorHAnsi"/>
                <w:sz w:val="22"/>
                <w:szCs w:val="22"/>
              </w:rPr>
              <w:t xml:space="preserve"> [</w:t>
            </w:r>
            <w:r w:rsidR="00F858DF" w:rsidRPr="00290C8B">
              <w:rPr>
                <w:rFonts w:ascii="Ebrima" w:hAnsi="Ebrima" w:cstheme="minorHAnsi"/>
                <w:sz w:val="22"/>
                <w:szCs w:val="22"/>
                <w:highlight w:val="yellow"/>
              </w:rPr>
              <w:t>NOTA FL: Favor qualificar o prestador de serviço</w:t>
            </w:r>
            <w:r w:rsidR="00F858DF">
              <w:rPr>
                <w:rFonts w:ascii="Ebrima" w:hAnsi="Ebrima" w:cstheme="minorHAnsi"/>
                <w:sz w:val="22"/>
                <w:szCs w:val="22"/>
              </w:rPr>
              <w:t>]</w:t>
            </w:r>
            <w:r w:rsidR="006D2255">
              <w:rPr>
                <w:rFonts w:ascii="Ebrima" w:hAnsi="Ebrima" w:cstheme="minorHAnsi"/>
                <w:sz w:val="22"/>
                <w:szCs w:val="22"/>
              </w:rPr>
              <w:t xml:space="preserve"> [</w:t>
            </w:r>
            <w:r w:rsidR="00D07F22" w:rsidRPr="00F12B53">
              <w:rPr>
                <w:rFonts w:ascii="Ebrima" w:hAnsi="Ebrima" w:cstheme="minorHAnsi"/>
                <w:sz w:val="22"/>
                <w:szCs w:val="22"/>
                <w:highlight w:val="yellow"/>
              </w:rPr>
              <w:t>MC: Forte, favor confirmar.</w:t>
            </w:r>
            <w:r w:rsidR="006D2255">
              <w:rPr>
                <w:rFonts w:ascii="Ebrima" w:hAnsi="Ebrima" w:cstheme="minorHAnsi"/>
                <w:sz w:val="22"/>
                <w:szCs w:val="22"/>
              </w:rPr>
              <w:t>]</w:t>
            </w:r>
          </w:p>
          <w:p w14:paraId="46CFC1F3" w14:textId="3DD7310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D4E724E" w14:textId="77777777" w:rsidTr="00667E9B">
        <w:tc>
          <w:tcPr>
            <w:tcW w:w="3031" w:type="dxa"/>
            <w:gridSpan w:val="2"/>
          </w:tcPr>
          <w:p w14:paraId="1C032BA4" w14:textId="7BED0294"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1EF4B1A9" w:rsidR="009932BC" w:rsidRPr="0082644B" w:rsidRDefault="009932BC" w:rsidP="009932BC">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r w:rsidR="00F858DF">
              <w:rPr>
                <w:rFonts w:ascii="Ebrima" w:hAnsi="Ebrima" w:cstheme="minorHAnsi"/>
                <w:sz w:val="22"/>
                <w:szCs w:val="22"/>
              </w:rPr>
              <w:t xml:space="preserve"> </w:t>
            </w:r>
          </w:p>
          <w:p w14:paraId="6F41E08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94262CE" w14:textId="77777777" w:rsidTr="00667E9B">
        <w:tc>
          <w:tcPr>
            <w:tcW w:w="3031" w:type="dxa"/>
            <w:gridSpan w:val="2"/>
          </w:tcPr>
          <w:p w14:paraId="5583F213" w14:textId="77777777" w:rsidR="009932BC" w:rsidRPr="0082644B" w:rsidRDefault="009932BC" w:rsidP="009932BC">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932BC" w:rsidRPr="0082644B" w:rsidRDefault="009932BC" w:rsidP="009932BC">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932BC" w:rsidRPr="0082644B" w:rsidRDefault="009932BC" w:rsidP="009932BC">
            <w:pPr>
              <w:widowControl w:val="0"/>
              <w:tabs>
                <w:tab w:val="left" w:pos="0"/>
                <w:tab w:val="left" w:pos="360"/>
              </w:tabs>
              <w:suppressAutoHyphens/>
              <w:spacing w:line="300" w:lineRule="exact"/>
              <w:jc w:val="both"/>
              <w:rPr>
                <w:rFonts w:ascii="Ebrima" w:hAnsi="Ebrima" w:cstheme="minorHAnsi"/>
                <w:sz w:val="22"/>
                <w:szCs w:val="22"/>
              </w:rPr>
            </w:pPr>
          </w:p>
        </w:tc>
      </w:tr>
      <w:tr w:rsidR="009932BC" w:rsidRPr="0082644B" w14:paraId="2BE62E40" w14:textId="77777777" w:rsidTr="00667E9B">
        <w:tc>
          <w:tcPr>
            <w:tcW w:w="3031" w:type="dxa"/>
            <w:gridSpan w:val="2"/>
          </w:tcPr>
          <w:p w14:paraId="22D5341B" w14:textId="3DF345D6" w:rsidR="009932BC" w:rsidRPr="0082644B" w:rsidRDefault="009932BC" w:rsidP="009932BC">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6A5896B5" w:rsidR="009932BC" w:rsidRPr="0082644B" w:rsidRDefault="009932BC" w:rsidP="009932BC">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Pr>
                <w:rFonts w:ascii="Ebrima" w:hAnsi="Ebrima"/>
                <w:sz w:val="22"/>
                <w:szCs w:val="22"/>
              </w:rPr>
              <w:t>Cedente e pelos Fiadores</w:t>
            </w:r>
            <w:r w:rsidRPr="00F52ABB">
              <w:rPr>
                <w:rFonts w:ascii="Ebrima" w:hAnsi="Ebrima"/>
                <w:sz w:val="22"/>
                <w:szCs w:val="22"/>
              </w:rPr>
              <w:t>, incluindo, mas não se limitando, ao pagamento do saldo devedor dos Créditos Imobiliários,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751719">
              <w:rPr>
                <w:rFonts w:ascii="Ebrima" w:hAnsi="Ebrima"/>
                <w:sz w:val="22"/>
                <w:szCs w:val="22"/>
              </w:rPr>
              <w:t xml:space="preserve">resgate, </w:t>
            </w:r>
            <w:r w:rsidRPr="00F52ABB">
              <w:rPr>
                <w:rFonts w:ascii="Ebrima" w:hAnsi="Ebrima"/>
                <w:sz w:val="22"/>
                <w:szCs w:val="22"/>
              </w:rPr>
              <w:t>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w:t>
            </w:r>
            <w:r w:rsidRPr="00F52ABB">
              <w:rPr>
                <w:rFonts w:ascii="Ebrima" w:hAnsi="Ebrima"/>
                <w:sz w:val="22"/>
                <w:szCs w:val="22"/>
              </w:rPr>
              <w:lastRenderedPageBreak/>
              <w:t>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932BC" w:rsidRPr="0082644B" w:rsidRDefault="009932BC" w:rsidP="009932BC">
            <w:pPr>
              <w:widowControl w:val="0"/>
              <w:tabs>
                <w:tab w:val="left" w:pos="80"/>
                <w:tab w:val="left" w:pos="110"/>
              </w:tabs>
              <w:suppressAutoHyphens/>
              <w:spacing w:line="300" w:lineRule="exact"/>
              <w:jc w:val="both"/>
              <w:rPr>
                <w:rFonts w:ascii="Ebrima" w:hAnsi="Ebrima" w:cstheme="minorHAnsi"/>
                <w:sz w:val="22"/>
                <w:szCs w:val="22"/>
              </w:rPr>
            </w:pPr>
          </w:p>
        </w:tc>
      </w:tr>
      <w:tr w:rsidR="009932BC" w:rsidRPr="0082644B" w14:paraId="7477BFF8" w14:textId="77777777" w:rsidTr="00667E9B">
        <w:tc>
          <w:tcPr>
            <w:tcW w:w="3031" w:type="dxa"/>
            <w:gridSpan w:val="2"/>
          </w:tcPr>
          <w:p w14:paraId="38892A6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w:t>
            </w:r>
            <w:proofErr w:type="spellStart"/>
            <w:r w:rsidRPr="004F09E8">
              <w:rPr>
                <w:rFonts w:ascii="Ebrima" w:hAnsi="Ebrima" w:cstheme="minorHAnsi"/>
                <w:snapToGrid w:val="0"/>
                <w:sz w:val="22"/>
                <w:szCs w:val="22"/>
              </w:rPr>
              <w:t>ii</w:t>
            </w:r>
            <w:proofErr w:type="spellEnd"/>
            <w:r w:rsidRPr="004F09E8">
              <w:rPr>
                <w:rFonts w:ascii="Ebrima" w:hAnsi="Ebrima" w:cstheme="minorHAnsi"/>
                <w:snapToGrid w:val="0"/>
                <w:sz w:val="22"/>
                <w:szCs w:val="22"/>
              </w:rPr>
              <w:t>) será intermediada pelo Coordenador Líder; e (</w:t>
            </w:r>
            <w:proofErr w:type="spellStart"/>
            <w:r w:rsidRPr="004F09E8">
              <w:rPr>
                <w:rFonts w:ascii="Ebrima" w:hAnsi="Ebrima" w:cstheme="minorHAnsi"/>
                <w:snapToGrid w:val="0"/>
                <w:sz w:val="22"/>
                <w:szCs w:val="22"/>
              </w:rPr>
              <w:t>iii</w:t>
            </w:r>
            <w:proofErr w:type="spellEnd"/>
            <w:r w:rsidRPr="004F09E8">
              <w:rPr>
                <w:rFonts w:ascii="Ebrima" w:hAnsi="Ebrima" w:cstheme="minorHAnsi"/>
                <w:snapToGrid w:val="0"/>
                <w:sz w:val="22"/>
                <w:szCs w:val="22"/>
              </w:rPr>
              <w:t>)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A1DC71" w14:textId="77777777" w:rsidTr="00667E9B">
        <w:tc>
          <w:tcPr>
            <w:tcW w:w="3031" w:type="dxa"/>
            <w:gridSpan w:val="2"/>
          </w:tcPr>
          <w:p w14:paraId="310C8937"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932BC" w:rsidRPr="0082644B" w:rsidRDefault="009932BC" w:rsidP="009932B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326A185E" w14:textId="77777777" w:rsidTr="00667E9B">
        <w:tc>
          <w:tcPr>
            <w:tcW w:w="3031" w:type="dxa"/>
            <w:gridSpan w:val="2"/>
          </w:tcPr>
          <w:p w14:paraId="7392990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E7B54" w14:textId="77777777" w:rsidTr="00667E9B">
        <w:tc>
          <w:tcPr>
            <w:tcW w:w="3031" w:type="dxa"/>
            <w:gridSpan w:val="2"/>
          </w:tcPr>
          <w:p w14:paraId="2B35975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w:t>
            </w:r>
            <w:proofErr w:type="spellStart"/>
            <w:r w:rsidRPr="00F146C5">
              <w:rPr>
                <w:rFonts w:ascii="Ebrima" w:hAnsi="Ebrima" w:cstheme="minorHAnsi"/>
                <w:bCs/>
                <w:sz w:val="22"/>
                <w:szCs w:val="22"/>
              </w:rPr>
              <w:t>ii</w:t>
            </w:r>
            <w:proofErr w:type="spellEnd"/>
            <w:r w:rsidRPr="00F146C5">
              <w:rPr>
                <w:rFonts w:ascii="Ebrima" w:hAnsi="Ebrima" w:cstheme="minorHAnsi"/>
                <w:bCs/>
                <w:sz w:val="22"/>
                <w:szCs w:val="22"/>
              </w:rPr>
              <w:t>)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49EC9B6B" w14:textId="77777777" w:rsidTr="00667E9B">
        <w:tc>
          <w:tcPr>
            <w:tcW w:w="3031" w:type="dxa"/>
            <w:gridSpan w:val="2"/>
          </w:tcPr>
          <w:p w14:paraId="67AE40F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DE41F57" w14:textId="77777777" w:rsidTr="002245F5">
        <w:trPr>
          <w:gridAfter w:val="1"/>
          <w:wAfter w:w="137" w:type="dxa"/>
        </w:trPr>
        <w:tc>
          <w:tcPr>
            <w:tcW w:w="3031" w:type="dxa"/>
            <w:gridSpan w:val="2"/>
          </w:tcPr>
          <w:p w14:paraId="151341AC" w14:textId="28ED14C4"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778060C" w14:textId="77777777" w:rsidTr="00667E9B">
        <w:tc>
          <w:tcPr>
            <w:tcW w:w="3031" w:type="dxa"/>
            <w:gridSpan w:val="2"/>
          </w:tcPr>
          <w:p w14:paraId="33934FF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3E09163" w14:textId="77777777" w:rsidTr="00667E9B">
        <w:tc>
          <w:tcPr>
            <w:tcW w:w="3031" w:type="dxa"/>
            <w:gridSpan w:val="2"/>
          </w:tcPr>
          <w:p w14:paraId="028CF266" w14:textId="47537699"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932BC" w:rsidRPr="0082644B" w:rsidRDefault="009932BC" w:rsidP="009932B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932BC" w:rsidRPr="0082644B" w:rsidDel="00410E7C" w14:paraId="6CA9A840" w14:textId="77777777" w:rsidTr="00667E9B">
        <w:tc>
          <w:tcPr>
            <w:tcW w:w="3031" w:type="dxa"/>
            <w:gridSpan w:val="2"/>
          </w:tcPr>
          <w:p w14:paraId="39367335" w14:textId="67F9A738"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932BC" w:rsidRPr="0082644B" w:rsidRDefault="009932BC" w:rsidP="009932BC">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932BC" w:rsidRPr="0082644B" w:rsidDel="00410E7C" w14:paraId="53EB0E68" w14:textId="77777777" w:rsidTr="00667E9B">
        <w:tc>
          <w:tcPr>
            <w:tcW w:w="3031" w:type="dxa"/>
            <w:gridSpan w:val="2"/>
          </w:tcPr>
          <w:p w14:paraId="43A8804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694564B4" w:rsidR="009932BC" w:rsidRPr="0082644B" w:rsidRDefault="00F858DF" w:rsidP="009932BC">
            <w:pPr>
              <w:spacing w:line="300" w:lineRule="exact"/>
              <w:jc w:val="both"/>
              <w:rPr>
                <w:rFonts w:ascii="Ebrima" w:hAnsi="Ebrima" w:cstheme="minorHAnsi"/>
                <w:bCs/>
                <w:sz w:val="22"/>
                <w:szCs w:val="22"/>
              </w:rPr>
            </w:pPr>
            <w:r>
              <w:rPr>
                <w:rFonts w:ascii="Ebrima" w:hAnsi="Ebrima" w:cstheme="minorHAnsi"/>
                <w:sz w:val="22"/>
                <w:szCs w:val="22"/>
              </w:rPr>
              <w:t xml:space="preserve">Quando denominadas em conjunto, a Razão de Garantia do Fluxo Mensal e a Razão de Garantia do Saldo Devedor, </w:t>
            </w:r>
            <w:r w:rsidR="009932BC" w:rsidRPr="0082644B">
              <w:rPr>
                <w:rFonts w:ascii="Ebrima" w:hAnsi="Ebrima" w:cstheme="minorHAnsi"/>
                <w:sz w:val="22"/>
                <w:szCs w:val="22"/>
              </w:rPr>
              <w:t>conforme definição constante da Cláusula VIII;</w:t>
            </w:r>
          </w:p>
          <w:p w14:paraId="7C15304E" w14:textId="77777777" w:rsidR="009932BC" w:rsidRPr="0082644B" w:rsidRDefault="009932BC" w:rsidP="009932BC">
            <w:pPr>
              <w:suppressAutoHyphens/>
              <w:spacing w:line="300" w:lineRule="exact"/>
              <w:jc w:val="both"/>
              <w:rPr>
                <w:rFonts w:ascii="Ebrima" w:hAnsi="Ebrima" w:cstheme="minorHAnsi"/>
                <w:bCs/>
                <w:sz w:val="22"/>
                <w:szCs w:val="22"/>
              </w:rPr>
            </w:pPr>
          </w:p>
        </w:tc>
      </w:tr>
      <w:tr w:rsidR="009932BC" w:rsidRPr="0082644B" w:rsidDel="00370967" w14:paraId="61971D0F" w14:textId="77777777" w:rsidTr="00667E9B">
        <w:tc>
          <w:tcPr>
            <w:tcW w:w="3031" w:type="dxa"/>
            <w:gridSpan w:val="2"/>
          </w:tcPr>
          <w:p w14:paraId="77B004C5" w14:textId="77777777" w:rsidR="009932BC" w:rsidRPr="0082644B" w:rsidDel="00370967"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66EE20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932BC" w:rsidRPr="0082644B" w:rsidDel="00370967"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370967" w14:paraId="75059B1C" w14:textId="77777777" w:rsidTr="00667E9B">
        <w:tc>
          <w:tcPr>
            <w:tcW w:w="3031" w:type="dxa"/>
            <w:gridSpan w:val="2"/>
          </w:tcPr>
          <w:p w14:paraId="25E4B6FF" w14:textId="58C3EF2C"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65A9D9E6"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 xml:space="preserve">Parcial </w:t>
            </w:r>
            <w:r w:rsidRPr="0073623C">
              <w:rPr>
                <w:rFonts w:ascii="Ebrima" w:hAnsi="Ebrima" w:cstheme="minorHAnsi"/>
                <w:bCs/>
                <w:sz w:val="22"/>
                <w:szCs w:val="22"/>
              </w:rPr>
              <w:t>dos Créditos Imobiliários,</w:t>
            </w:r>
            <w:r w:rsidR="0073623C" w:rsidRPr="00290C8B">
              <w:rPr>
                <w:rFonts w:ascii="Ebrima" w:hAnsi="Ebrima" w:cs="Arial"/>
                <w:sz w:val="22"/>
                <w:szCs w:val="22"/>
              </w:rPr>
              <w:t xml:space="preserve"> </w:t>
            </w:r>
            <w:r w:rsidRPr="0082644B">
              <w:rPr>
                <w:rFonts w:ascii="Ebrima" w:hAnsi="Ebrima" w:cstheme="minorHAnsi"/>
                <w:bCs/>
                <w:sz w:val="22"/>
                <w:szCs w:val="22"/>
              </w:rPr>
              <w:t>ou quando não observadas as Razões de Garantia;</w:t>
            </w:r>
            <w:r w:rsidR="00914550">
              <w:rPr>
                <w:rFonts w:ascii="Ebrima" w:hAnsi="Ebrima" w:cstheme="minorHAnsi"/>
                <w:bCs/>
                <w:sz w:val="22"/>
                <w:szCs w:val="22"/>
              </w:rPr>
              <w:t xml:space="preserve"> </w:t>
            </w:r>
            <w:del w:id="24" w:author="Julia Jacques" w:date="2021-02-12T11:06:00Z">
              <w:r w:rsidR="00BA2C25" w:rsidDel="005E782A">
                <w:rPr>
                  <w:rFonts w:ascii="Ebrima" w:hAnsi="Ebrima" w:cstheme="minorHAnsi"/>
                  <w:bCs/>
                  <w:sz w:val="22"/>
                  <w:szCs w:val="22"/>
                </w:rPr>
                <w:delText>[</w:delText>
              </w:r>
              <w:r w:rsidR="00914550" w:rsidRPr="00290C8B" w:rsidDel="005E782A">
                <w:rPr>
                  <w:rFonts w:ascii="Ebrima" w:hAnsi="Ebrima" w:cstheme="minorHAnsi"/>
                  <w:bCs/>
                  <w:sz w:val="22"/>
                  <w:szCs w:val="22"/>
                  <w:highlight w:val="yellow"/>
                </w:rPr>
                <w:delText xml:space="preserve">MC: </w:delText>
              </w:r>
              <w:r w:rsidR="00BA2C25" w:rsidDel="005E782A">
                <w:rPr>
                  <w:rFonts w:ascii="Ebrima" w:hAnsi="Ebrima" w:cstheme="minorHAnsi"/>
                  <w:bCs/>
                  <w:sz w:val="22"/>
                  <w:szCs w:val="22"/>
                  <w:highlight w:val="yellow"/>
                </w:rPr>
                <w:delText xml:space="preserve">nos termos do contrato de cessão </w:delText>
              </w:r>
              <w:r w:rsidR="00BA2C25" w:rsidRPr="00290C8B" w:rsidDel="005E782A">
                <w:rPr>
                  <w:rFonts w:ascii="Ebrima" w:hAnsi="Ebrima" w:cstheme="minorHAnsi"/>
                  <w:bCs/>
                  <w:sz w:val="22"/>
                  <w:szCs w:val="22"/>
                  <w:highlight w:val="yellow"/>
                </w:rPr>
                <w:delText>apenas a recompra total dos crédito é submetida à assembleia geral.</w:delText>
              </w:r>
              <w:r w:rsidR="00BA2C25" w:rsidDel="005E782A">
                <w:rPr>
                  <w:rFonts w:ascii="Ebrima" w:hAnsi="Ebrima" w:cstheme="minorHAnsi"/>
                  <w:bCs/>
                  <w:sz w:val="22"/>
                  <w:szCs w:val="22"/>
                </w:rPr>
                <w:delText>]</w:delText>
              </w:r>
            </w:del>
          </w:p>
          <w:p w14:paraId="524D280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250BBF88" w14:textId="77777777" w:rsidTr="00667E9B">
        <w:tc>
          <w:tcPr>
            <w:tcW w:w="3031" w:type="dxa"/>
            <w:gridSpan w:val="2"/>
          </w:tcPr>
          <w:p w14:paraId="4B13BA86" w14:textId="7CAB8936"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71D1B3E5"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sidR="00F858DF">
              <w:rPr>
                <w:rFonts w:ascii="Ebrima" w:hAnsi="Ebrima" w:cstheme="minorHAnsi"/>
                <w:bCs/>
                <w:sz w:val="22"/>
                <w:szCs w:val="22"/>
              </w:rPr>
              <w:t>a totalidade d</w:t>
            </w:r>
            <w:r w:rsidRPr="0082644B">
              <w:rPr>
                <w:rFonts w:ascii="Ebrima" w:hAnsi="Ebrima" w:cstheme="minorHAnsi"/>
                <w:bCs/>
                <w:sz w:val="22"/>
                <w:szCs w:val="22"/>
              </w:rPr>
              <w:t>os Créditos Imobiliários, quando verificadas as Hipóteses de Recompra</w:t>
            </w:r>
            <w:r>
              <w:rPr>
                <w:rFonts w:ascii="Ebrima" w:hAnsi="Ebrima" w:cstheme="minorHAnsi"/>
                <w:bCs/>
                <w:sz w:val="22"/>
                <w:szCs w:val="22"/>
              </w:rPr>
              <w:t xml:space="preserve"> Total dos Créditos Imobiliários</w:t>
            </w:r>
            <w:r w:rsidR="0073623C">
              <w:rPr>
                <w:rFonts w:ascii="Ebrima" w:hAnsi="Ebrima" w:cstheme="minorHAnsi"/>
                <w:bCs/>
                <w:sz w:val="22"/>
                <w:szCs w:val="22"/>
              </w:rPr>
              <w:t xml:space="preserve">, </w:t>
            </w:r>
            <w:r w:rsidR="0073623C" w:rsidRPr="00ED5FA9">
              <w:rPr>
                <w:rFonts w:ascii="Ebrima" w:hAnsi="Ebrima" w:cs="Arial"/>
                <w:sz w:val="22"/>
                <w:szCs w:val="22"/>
              </w:rPr>
              <w:t>se assim deliberado pelos titulares dos CRI</w:t>
            </w:r>
            <w:r>
              <w:rPr>
                <w:rFonts w:ascii="Ebrima" w:hAnsi="Ebrima" w:cstheme="minorHAnsi"/>
                <w:bCs/>
                <w:sz w:val="22"/>
                <w:szCs w:val="22"/>
              </w:rPr>
              <w:t xml:space="preserve">; </w:t>
            </w:r>
          </w:p>
          <w:p w14:paraId="4EE79353" w14:textId="19F8129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370967" w14:paraId="56CD8EC2" w14:textId="77777777" w:rsidTr="00667E9B">
        <w:tc>
          <w:tcPr>
            <w:tcW w:w="3031" w:type="dxa"/>
            <w:gridSpan w:val="2"/>
          </w:tcPr>
          <w:p w14:paraId="3F370A92" w14:textId="1F73A410"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6E305A9"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Empreendimento Imobiliário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09EB83D2" w14:textId="77777777" w:rsidTr="00667E9B">
        <w:tc>
          <w:tcPr>
            <w:tcW w:w="3031" w:type="dxa"/>
            <w:gridSpan w:val="2"/>
          </w:tcPr>
          <w:p w14:paraId="357B13D0" w14:textId="54F534AB"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609" w:type="dxa"/>
            <w:gridSpan w:val="2"/>
          </w:tcPr>
          <w:p w14:paraId="2886C35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9932BC" w:rsidRPr="007D0316"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932BC" w:rsidRPr="0082644B" w:rsidDel="00410E7C" w14:paraId="29A22F0C" w14:textId="77777777" w:rsidTr="00667E9B">
        <w:tc>
          <w:tcPr>
            <w:tcW w:w="3031" w:type="dxa"/>
            <w:gridSpan w:val="2"/>
          </w:tcPr>
          <w:p w14:paraId="7D42C2CE" w14:textId="5500021F"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00F7C1A" w14:textId="77777777" w:rsidTr="00667E9B">
        <w:tc>
          <w:tcPr>
            <w:tcW w:w="3031" w:type="dxa"/>
            <w:gridSpan w:val="2"/>
          </w:tcPr>
          <w:p w14:paraId="4DF3B1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14EF3A0D" w:rsidR="009932BC" w:rsidRPr="0082644B" w:rsidRDefault="009932BC" w:rsidP="009932BC">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654217">
              <w:rPr>
                <w:rFonts w:ascii="Ebrima" w:hAnsi="Ebrima" w:cstheme="minorHAnsi"/>
                <w:sz w:val="22"/>
                <w:szCs w:val="22"/>
              </w:rPr>
              <w:t>[</w:t>
            </w:r>
            <w:r w:rsidRPr="00EA1A8A">
              <w:rPr>
                <w:rFonts w:ascii="Ebrima" w:hAnsi="Ebrima" w:cstheme="minorHAnsi"/>
                <w:sz w:val="22"/>
                <w:szCs w:val="22"/>
                <w:highlight w:val="yellow"/>
              </w:rPr>
              <w:t>12,</w:t>
            </w:r>
            <w:proofErr w:type="gramStart"/>
            <w:r w:rsidRPr="00EA1A8A">
              <w:rPr>
                <w:rFonts w:ascii="Ebrima" w:hAnsi="Ebrima" w:cstheme="minorHAnsi"/>
                <w:sz w:val="22"/>
                <w:szCs w:val="22"/>
                <w:highlight w:val="yellow"/>
              </w:rPr>
              <w:t>68</w:t>
            </w:r>
            <w:r w:rsidRPr="00654217">
              <w:rPr>
                <w:rFonts w:ascii="Ebrima" w:hAnsi="Ebrima" w:cstheme="minorHAnsi"/>
                <w:sz w:val="22"/>
                <w:szCs w:val="22"/>
              </w:rPr>
              <w:t>]%</w:t>
            </w:r>
            <w:proofErr w:type="gramEnd"/>
            <w:r w:rsidRPr="00654217">
              <w:rPr>
                <w:rFonts w:ascii="Ebrima" w:hAnsi="Ebrima" w:cstheme="minorHAnsi"/>
                <w:sz w:val="22"/>
                <w:szCs w:val="22"/>
              </w:rPr>
              <w:t xml:space="preserve"> ([</w:t>
            </w:r>
            <w:r w:rsidRPr="00EA1A8A">
              <w:rPr>
                <w:rFonts w:ascii="Ebrima" w:hAnsi="Ebrima" w:cstheme="minorHAnsi"/>
                <w:sz w:val="22"/>
                <w:szCs w:val="22"/>
                <w:highlight w:val="yellow"/>
              </w:rPr>
              <w:t>doze inteiros, sessenta e oito centésimos por cento</w:t>
            </w:r>
            <w:r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sidR="00AF4619">
              <w:rPr>
                <w:rFonts w:ascii="Ebrima" w:hAnsi="Ebrima" w:cstheme="minorHAnsi"/>
                <w:sz w:val="22"/>
                <w:szCs w:val="22"/>
              </w:rPr>
              <w:t>D</w:t>
            </w:r>
            <w:r w:rsidR="00AF4619" w:rsidRPr="0082644B">
              <w:rPr>
                <w:rFonts w:ascii="Ebrima" w:hAnsi="Ebrima" w:cstheme="minorHAnsi"/>
                <w:sz w:val="22"/>
                <w:szCs w:val="22"/>
              </w:rPr>
              <w:t xml:space="preserve">ias </w:t>
            </w:r>
            <w:r w:rsidR="00AF4619">
              <w:rPr>
                <w:rFonts w:ascii="Ebrima" w:hAnsi="Ebrima" w:cstheme="minorHAnsi"/>
                <w:sz w:val="22"/>
                <w:szCs w:val="22"/>
              </w:rPr>
              <w:t>Ú</w:t>
            </w:r>
            <w:r w:rsidRPr="0082644B">
              <w:rPr>
                <w:rFonts w:ascii="Ebrima" w:hAnsi="Ebrima" w:cstheme="minorHAnsi"/>
                <w:sz w:val="22"/>
                <w:szCs w:val="22"/>
              </w:rPr>
              <w:t>teis</w:t>
            </w:r>
            <w:r w:rsidRPr="0082644B">
              <w:rPr>
                <w:rFonts w:ascii="Ebrima" w:hAnsi="Ebrima" w:cstheme="minorHAnsi"/>
                <w:snapToGrid w:val="0"/>
                <w:sz w:val="22"/>
                <w:szCs w:val="22"/>
              </w:rPr>
              <w:t>;</w:t>
            </w:r>
          </w:p>
          <w:p w14:paraId="7CD0C48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932BC" w:rsidRPr="0082644B" w:rsidDel="00410E7C" w14:paraId="19F68C0A" w14:textId="77777777" w:rsidTr="00667E9B">
        <w:tc>
          <w:tcPr>
            <w:tcW w:w="3031" w:type="dxa"/>
            <w:gridSpan w:val="2"/>
          </w:tcPr>
          <w:p w14:paraId="1D18D960" w14:textId="34D2878E"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resgate antecipado total dos CRI que será realizado nas </w:t>
            </w:r>
            <w:r w:rsidRPr="0082644B">
              <w:rPr>
                <w:rFonts w:ascii="Ebrima" w:hAnsi="Ebrima" w:cstheme="minorHAnsi"/>
                <w:sz w:val="22"/>
                <w:szCs w:val="22"/>
              </w:rPr>
              <w:lastRenderedPageBreak/>
              <w:t>hipóteses da Cláusula VII, abaixo;</w:t>
            </w:r>
          </w:p>
          <w:p w14:paraId="1090B18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3CC1F17" w14:textId="77777777" w:rsidTr="00667E9B">
        <w:tc>
          <w:tcPr>
            <w:tcW w:w="3031" w:type="dxa"/>
            <w:gridSpan w:val="2"/>
          </w:tcPr>
          <w:p w14:paraId="22671DD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471E20B4" w14:textId="77777777" w:rsidTr="00667E9B">
        <w:tc>
          <w:tcPr>
            <w:tcW w:w="3031" w:type="dxa"/>
            <w:gridSpan w:val="2"/>
          </w:tcPr>
          <w:p w14:paraId="58D1A44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AC7D8A3" w14:textId="77777777" w:rsidTr="00667E9B">
        <w:tc>
          <w:tcPr>
            <w:tcW w:w="3031" w:type="dxa"/>
            <w:gridSpan w:val="2"/>
          </w:tcPr>
          <w:p w14:paraId="69D97A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578DD26"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A70B99A" w14:textId="77777777" w:rsidTr="00667E9B">
        <w:tc>
          <w:tcPr>
            <w:tcW w:w="3031" w:type="dxa"/>
            <w:gridSpan w:val="2"/>
          </w:tcPr>
          <w:p w14:paraId="3FCEC5F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609" w:type="dxa"/>
            <w:gridSpan w:val="2"/>
          </w:tcPr>
          <w:p w14:paraId="7A8CC1DB" w14:textId="30FDD01A"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055CD0D8" w14:textId="77777777" w:rsidTr="00667E9B">
        <w:tc>
          <w:tcPr>
            <w:tcW w:w="3031" w:type="dxa"/>
            <w:gridSpan w:val="2"/>
          </w:tcPr>
          <w:p w14:paraId="0732F106" w14:textId="13088092"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EA1A8A">
              <w:rPr>
                <w:rFonts w:ascii="Ebrima" w:hAnsi="Ebrima" w:cstheme="minorHAnsi"/>
                <w:bCs/>
                <w:color w:val="000000"/>
                <w:sz w:val="22"/>
                <w:szCs w:val="22"/>
                <w:u w:val="single"/>
              </w:rPr>
              <w:t>Sr. Ari</w:t>
            </w:r>
            <w:r>
              <w:rPr>
                <w:rFonts w:ascii="Ebrima" w:hAnsi="Ebrima" w:cstheme="minorHAnsi"/>
                <w:bCs/>
                <w:color w:val="000000"/>
                <w:sz w:val="22"/>
                <w:szCs w:val="22"/>
              </w:rPr>
              <w:t>”:</w:t>
            </w:r>
          </w:p>
        </w:tc>
        <w:tc>
          <w:tcPr>
            <w:tcW w:w="6609" w:type="dxa"/>
            <w:gridSpan w:val="2"/>
          </w:tcPr>
          <w:p w14:paraId="5AC8FE3C"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ARI SCHMITZ</w:t>
            </w:r>
            <w:r w:rsidRPr="00EA1A8A">
              <w:rPr>
                <w:rFonts w:ascii="Ebrima" w:hAnsi="Ebrima"/>
                <w:bCs/>
                <w:sz w:val="22"/>
                <w:szCs w:val="22"/>
              </w:rPr>
              <w:t xml:space="preserve">, </w:t>
            </w:r>
            <w:r w:rsidRPr="00EA1A8A">
              <w:rPr>
                <w:rFonts w:ascii="Ebrima" w:hAnsi="Ebrima"/>
                <w:bCs/>
                <w:sz w:val="22"/>
                <w:highlight w:val="yellow"/>
              </w:rPr>
              <w:t>[qualificação]</w:t>
            </w:r>
          </w:p>
          <w:p w14:paraId="48552442" w14:textId="208CF61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65E2FAE0" w14:textId="77777777" w:rsidTr="00667E9B">
        <w:tc>
          <w:tcPr>
            <w:tcW w:w="3031" w:type="dxa"/>
            <w:gridSpan w:val="2"/>
          </w:tcPr>
          <w:p w14:paraId="258E2F5B" w14:textId="7BA66C9D"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EA1A8A">
              <w:rPr>
                <w:rFonts w:ascii="Ebrima" w:hAnsi="Ebrima"/>
                <w:bCs/>
                <w:sz w:val="22"/>
              </w:rPr>
              <w:t>”</w:t>
            </w:r>
            <w:r>
              <w:rPr>
                <w:rFonts w:ascii="Ebrima" w:hAnsi="Ebrima"/>
                <w:bCs/>
                <w:sz w:val="22"/>
              </w:rPr>
              <w:t>:</w:t>
            </w:r>
          </w:p>
        </w:tc>
        <w:tc>
          <w:tcPr>
            <w:tcW w:w="6609" w:type="dxa"/>
            <w:gridSpan w:val="2"/>
          </w:tcPr>
          <w:p w14:paraId="5CE0CD0F"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HEREMNIUS FERREIRA BARBOSA JÚNIOR</w:t>
            </w:r>
            <w:r w:rsidRPr="00EA1A8A">
              <w:rPr>
                <w:rFonts w:ascii="Ebrima" w:hAnsi="Ebrima"/>
                <w:bCs/>
                <w:sz w:val="22"/>
                <w:szCs w:val="22"/>
              </w:rPr>
              <w:t xml:space="preserve">, </w:t>
            </w:r>
            <w:r w:rsidRPr="00EA1A8A">
              <w:rPr>
                <w:rFonts w:ascii="Ebrima" w:hAnsi="Ebrima"/>
                <w:bCs/>
                <w:sz w:val="22"/>
                <w:highlight w:val="yellow"/>
              </w:rPr>
              <w:t>[qualificação]</w:t>
            </w:r>
          </w:p>
          <w:p w14:paraId="5ABB7E23" w14:textId="6BCE1AA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281E335A" w14:textId="77777777" w:rsidTr="00667E9B">
        <w:tc>
          <w:tcPr>
            <w:tcW w:w="3031" w:type="dxa"/>
            <w:gridSpan w:val="2"/>
          </w:tcPr>
          <w:p w14:paraId="018D30F3" w14:textId="12127577" w:rsidR="009932BC" w:rsidRPr="000E15D3"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9932BC" w:rsidRPr="00645362"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932BC" w:rsidRPr="000E15D3"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01C3DC81" w14:textId="77777777" w:rsidTr="00667E9B">
        <w:tc>
          <w:tcPr>
            <w:tcW w:w="3031" w:type="dxa"/>
            <w:gridSpan w:val="2"/>
          </w:tcPr>
          <w:p w14:paraId="29A4D0B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932BC" w:rsidRPr="0082644B" w14:paraId="166BE8BC" w14:textId="77777777" w:rsidTr="00667E9B">
        <w:tc>
          <w:tcPr>
            <w:tcW w:w="3031" w:type="dxa"/>
            <w:gridSpan w:val="2"/>
          </w:tcPr>
          <w:p w14:paraId="51EF02C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EC5CAC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5"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5"/>
            <w:r w:rsidRPr="0082644B">
              <w:rPr>
                <w:rFonts w:ascii="Ebrima" w:hAnsi="Ebrima" w:cstheme="minorHAnsi"/>
                <w:sz w:val="22"/>
                <w:szCs w:val="22"/>
              </w:rPr>
              <w:t>;</w:t>
            </w:r>
          </w:p>
          <w:p w14:paraId="37D58C16" w14:textId="77777777" w:rsidR="009932BC" w:rsidRPr="0082644B" w:rsidRDefault="009932BC" w:rsidP="009932BC">
            <w:pPr>
              <w:pStyle w:val="BodyText21"/>
              <w:suppressAutoHyphens/>
              <w:spacing w:line="300" w:lineRule="exact"/>
              <w:rPr>
                <w:rFonts w:ascii="Ebrima" w:hAnsi="Ebrima" w:cstheme="minorHAnsi"/>
                <w:sz w:val="22"/>
                <w:szCs w:val="22"/>
              </w:rPr>
            </w:pPr>
          </w:p>
        </w:tc>
      </w:tr>
      <w:tr w:rsidR="009932BC" w:rsidRPr="0082644B" w14:paraId="06A6858B" w14:textId="77777777" w:rsidTr="00667E9B">
        <w:tc>
          <w:tcPr>
            <w:tcW w:w="3031" w:type="dxa"/>
            <w:gridSpan w:val="2"/>
          </w:tcPr>
          <w:p w14:paraId="44CC256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6381E6B" w14:textId="77777777" w:rsidTr="00667E9B">
        <w:tc>
          <w:tcPr>
            <w:tcW w:w="3031" w:type="dxa"/>
            <w:gridSpan w:val="2"/>
          </w:tcPr>
          <w:p w14:paraId="3D5DD24E" w14:textId="77777777" w:rsidR="009932BC" w:rsidRPr="00982FF6"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20278CF8"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Pr>
                <w:rFonts w:ascii="Ebrima" w:hAnsi="Ebrima" w:cstheme="minorHAnsi"/>
                <w:sz w:val="22"/>
                <w:szCs w:val="22"/>
              </w:rPr>
              <w:t>c</w:t>
            </w:r>
            <w:r w:rsidRPr="00CF26B4">
              <w:rPr>
                <w:rFonts w:ascii="Ebrima" w:hAnsi="Ebrima" w:cstheme="minorHAnsi"/>
                <w:sz w:val="22"/>
                <w:szCs w:val="22"/>
              </w:rPr>
              <w:t xml:space="preserve">ondições </w:t>
            </w:r>
            <w:r>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1B0951A" w14:textId="77777777" w:rsidTr="00667E9B">
        <w:tc>
          <w:tcPr>
            <w:tcW w:w="3031" w:type="dxa"/>
            <w:gridSpan w:val="2"/>
          </w:tcPr>
          <w:p w14:paraId="52676D04" w14:textId="7EBAAB1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Pr="0082644B">
              <w:rPr>
                <w:rFonts w:ascii="Ebrima" w:hAnsi="Ebrima" w:cstheme="minorHAnsi"/>
                <w:sz w:val="22"/>
                <w:szCs w:val="22"/>
              </w:rPr>
              <w:t xml:space="preserve"> em circulação, atualizado monetariamente</w:t>
            </w:r>
            <w:r w:rsidRPr="007D0316">
              <w:rPr>
                <w:rFonts w:ascii="Ebrima" w:hAnsi="Ebrima"/>
                <w:sz w:val="22"/>
                <w:szCs w:val="22"/>
              </w:rPr>
              <w:t>,</w:t>
            </w:r>
            <w:r>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232A29D" w14:textId="77777777" w:rsidTr="00667E9B">
        <w:tc>
          <w:tcPr>
            <w:tcW w:w="3031" w:type="dxa"/>
            <w:gridSpan w:val="2"/>
          </w:tcPr>
          <w:p w14:paraId="2E54E5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81C921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Pr="00C53E98">
              <w:rPr>
                <w:rFonts w:ascii="Ebrima" w:hAnsi="Ebrima" w:cstheme="minorHAnsi"/>
                <w:sz w:val="22"/>
                <w:szCs w:val="22"/>
              </w:rPr>
              <w:t xml:space="preserve"> Remuneração</w:t>
            </w:r>
            <w:r>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Pr="00211BD6">
              <w:rPr>
                <w:rFonts w:ascii="Ebrima" w:hAnsi="Ebrima"/>
                <w:sz w:val="22"/>
                <w:szCs w:val="22"/>
              </w:rPr>
              <w:t>[</w:t>
            </w:r>
            <w:r w:rsidRPr="00892635">
              <w:rPr>
                <w:rFonts w:ascii="Ebrima" w:hAnsi="Ebrima"/>
                <w:sz w:val="22"/>
              </w:rPr>
              <w:t>42º (quadragésimo segundo)</w:t>
            </w:r>
            <w:r w:rsidRPr="00211BD6">
              <w:rPr>
                <w:rFonts w:ascii="Ebrima" w:hAnsi="Ebrima"/>
                <w:sz w:val="22"/>
                <w:szCs w:val="22"/>
              </w:rPr>
              <w:t>]</w:t>
            </w:r>
            <w:r>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603AC72" w14:textId="77777777" w:rsidTr="00667E9B">
        <w:tc>
          <w:tcPr>
            <w:tcW w:w="3031" w:type="dxa"/>
            <w:gridSpan w:val="2"/>
          </w:tcPr>
          <w:p w14:paraId="5B95271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22ECE28" w14:textId="77777777" w:rsidTr="00667E9B">
        <w:tc>
          <w:tcPr>
            <w:tcW w:w="3031" w:type="dxa"/>
            <w:gridSpan w:val="2"/>
          </w:tcPr>
          <w:p w14:paraId="65FB662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6" w:name="_DV_C181"/>
      <w:r w:rsidRPr="0082644B">
        <w:rPr>
          <w:rFonts w:ascii="Ebrima" w:hAnsi="Ebrima" w:cstheme="minorHAnsi"/>
          <w:sz w:val="22"/>
          <w:szCs w:val="22"/>
        </w:rPr>
        <w:t xml:space="preserve"> </w:t>
      </w:r>
      <w:bookmarkStart w:id="27" w:name="_DV_C182"/>
      <w:bookmarkStart w:id="28" w:name="OLE_LINK3"/>
      <w:bookmarkStart w:id="29" w:name="OLE_LINK4"/>
      <w:bookmarkEnd w:id="26"/>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30" w:name="_DV_C183"/>
      <w:bookmarkEnd w:id="27"/>
      <w:bookmarkEnd w:id="28"/>
      <w:bookmarkEnd w:id="29"/>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2" w:name="_Toc451887998"/>
      <w:bookmarkStart w:id="33" w:name="_Toc453263772"/>
      <w:bookmarkStart w:id="34" w:name="_Toc48127437"/>
      <w:r w:rsidRPr="0082644B">
        <w:rPr>
          <w:rFonts w:ascii="Ebrima" w:hAnsi="Ebrima" w:cstheme="minorHAnsi"/>
          <w:sz w:val="22"/>
          <w:szCs w:val="22"/>
        </w:rPr>
        <w:t>CLÁUSULA II – REGISTROS E DECLARAÇÕES</w:t>
      </w:r>
      <w:bookmarkEnd w:id="32"/>
      <w:bookmarkEnd w:id="33"/>
      <w:bookmarkEnd w:id="3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1"/>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48127438"/>
      <w:bookmarkEnd w:id="3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6"/>
      <w:bookmarkEnd w:id="37"/>
      <w:bookmarkEnd w:id="38"/>
      <w:bookmarkEnd w:id="39"/>
      <w:r w:rsidRPr="0082644B">
        <w:rPr>
          <w:rFonts w:ascii="Ebrima" w:hAnsi="Ebrima" w:cstheme="minorHAnsi"/>
          <w:smallCaps/>
          <w:sz w:val="22"/>
          <w:szCs w:val="22"/>
        </w:rPr>
        <w:t>CRÉDITOS IMOBILIÁRIOS</w:t>
      </w:r>
      <w:bookmarkEnd w:id="40"/>
      <w:bookmarkEnd w:id="41"/>
      <w:bookmarkEnd w:id="42"/>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637DD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B15BCF">
        <w:rPr>
          <w:rFonts w:ascii="Ebrima" w:hAnsi="Ebrima"/>
          <w:sz w:val="22"/>
          <w:highlight w:val="yellow"/>
        </w:rPr>
        <w:t xml:space="preserve">R$ </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r w:rsidR="00D46B98" w:rsidRPr="00EA1A8A">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600BA79"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lastRenderedPageBreak/>
        <w:t>A Cedente cedeu os Créditos Imobiliários à Emissora e em contrapartida receberá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r w:rsidR="00D46B98" w:rsidRPr="00EA1A8A">
        <w:rPr>
          <w:rFonts w:ascii="Ebrima" w:hAnsi="Ebrima" w:cstheme="minorHAnsi"/>
          <w:sz w:val="22"/>
          <w:szCs w:val="22"/>
        </w:rPr>
        <w:t>[</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w:t>
      </w:r>
      <w:r w:rsidR="00D46B98" w:rsidRPr="00B15BCF">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165DD61"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A Emissora deverá comprovar ao Agente Fiduciário, através de extratos bancários e outros documentos que se façam necessários os itens (i), (</w:t>
      </w:r>
      <w:proofErr w:type="spellStart"/>
      <w:r w:rsidRPr="00C30029">
        <w:rPr>
          <w:rFonts w:ascii="Ebrima" w:hAnsi="Ebrima" w:cstheme="minorHAnsi"/>
          <w:color w:val="000000"/>
          <w:sz w:val="22"/>
          <w:szCs w:val="22"/>
        </w:rPr>
        <w:t>ii</w:t>
      </w:r>
      <w:proofErr w:type="spellEnd"/>
      <w:r w:rsidRPr="00C30029">
        <w:rPr>
          <w:rFonts w:ascii="Ebrima" w:hAnsi="Ebrima" w:cstheme="minorHAnsi"/>
          <w:color w:val="000000"/>
          <w:sz w:val="22"/>
          <w:szCs w:val="22"/>
        </w:rPr>
        <w:t>) e (</w:t>
      </w:r>
      <w:proofErr w:type="spellStart"/>
      <w:r w:rsidRPr="00C30029">
        <w:rPr>
          <w:rFonts w:ascii="Ebrima" w:hAnsi="Ebrima" w:cstheme="minorHAnsi"/>
          <w:color w:val="000000"/>
          <w:sz w:val="22"/>
          <w:szCs w:val="22"/>
        </w:rPr>
        <w:t>iii</w:t>
      </w:r>
      <w:proofErr w:type="spellEnd"/>
      <w:r w:rsidRPr="00C30029">
        <w:rPr>
          <w:rFonts w:ascii="Ebrima" w:hAnsi="Ebrima" w:cstheme="minorHAnsi"/>
          <w:color w:val="000000"/>
          <w:sz w:val="22"/>
          <w:szCs w:val="22"/>
        </w:rPr>
        <w:t xml:space="preserve">)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502C49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3" w:name="_Toc198234639"/>
      <w:bookmarkStart w:id="44" w:name="_Toc216807827"/>
      <w:bookmarkStart w:id="45" w:name="_Toc358270769"/>
      <w:bookmarkStart w:id="46" w:name="_Toc366868556"/>
      <w:bookmarkStart w:id="4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3892C0E4"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r w:rsidR="00751719">
        <w:rPr>
          <w:rFonts w:ascii="Ebrima" w:hAnsi="Ebrima"/>
          <w:sz w:val="22"/>
          <w:szCs w:val="22"/>
        </w:rPr>
        <w:t>Totais</w:t>
      </w:r>
      <w:r w:rsidRPr="00EA1A8A">
        <w:rPr>
          <w:rFonts w:ascii="Ebrima" w:hAnsi="Ebrima" w:cstheme="minorHAnsi"/>
          <w:sz w:val="22"/>
          <w:szCs w:val="22"/>
        </w:rPr>
        <w:t xml:space="preserve"> caberão </w:t>
      </w:r>
      <w:r w:rsidR="00992B75" w:rsidRPr="00D46B98">
        <w:rPr>
          <w:rFonts w:ascii="Ebrima" w:hAnsi="Ebrima" w:cstheme="minorHAnsi"/>
          <w:sz w:val="22"/>
          <w:szCs w:val="22"/>
        </w:rPr>
        <w:t>à Cedente.</w:t>
      </w:r>
      <w:bookmarkStart w:id="48" w:name="_Hlk8908397"/>
      <w:r w:rsidR="00F6622C">
        <w:rPr>
          <w:rFonts w:ascii="Ebrima" w:hAnsi="Ebrima" w:cstheme="minorHAnsi"/>
          <w:sz w:val="22"/>
          <w:szCs w:val="22"/>
        </w:rPr>
        <w:t xml:space="preserve"> </w:t>
      </w:r>
      <w:r w:rsidR="00992B75" w:rsidRPr="00D46B98">
        <w:rPr>
          <w:rFonts w:ascii="Ebrima" w:hAnsi="Ebrima" w:cstheme="minorHAnsi"/>
          <w:sz w:val="22"/>
          <w:szCs w:val="22"/>
        </w:rPr>
        <w:t xml:space="preserve">A Emissora contratou o </w:t>
      </w:r>
      <w:proofErr w:type="spellStart"/>
      <w:r w:rsidR="00992B75" w:rsidRPr="00D46B98">
        <w:rPr>
          <w:rFonts w:ascii="Ebrima" w:hAnsi="Ebrima" w:cstheme="minorHAnsi"/>
          <w:sz w:val="22"/>
          <w:szCs w:val="22"/>
        </w:rPr>
        <w:t>Servicer</w:t>
      </w:r>
      <w:proofErr w:type="spellEnd"/>
      <w:r w:rsidR="00992B75" w:rsidRPr="00D46B98">
        <w:rPr>
          <w:rFonts w:ascii="Ebrima" w:hAnsi="Ebrima" w:cstheme="minorHAnsi"/>
          <w:sz w:val="22"/>
          <w:szCs w:val="22"/>
        </w:rPr>
        <w:t>, para prestar serviços de monitoramento e acompanhamento</w:t>
      </w:r>
      <w:r w:rsidR="00992B75" w:rsidRPr="00645362">
        <w:rPr>
          <w:rFonts w:ascii="Ebrima" w:hAnsi="Ebrima" w:cstheme="minorHAnsi"/>
          <w:sz w:val="22"/>
          <w:szCs w:val="22"/>
        </w:rPr>
        <w:t xml:space="preserve"> da cobrança dos Créditos Imobiliários Totais, conforme Contrato de </w:t>
      </w:r>
      <w:proofErr w:type="spellStart"/>
      <w:r w:rsidR="00992B75" w:rsidRPr="00645362">
        <w:rPr>
          <w:rFonts w:ascii="Ebrima" w:hAnsi="Ebrima" w:cstheme="minorHAnsi"/>
          <w:sz w:val="22"/>
          <w:szCs w:val="22"/>
        </w:rPr>
        <w:t>Servicing</w:t>
      </w:r>
      <w:proofErr w:type="spellEnd"/>
      <w:r w:rsidR="00992B75" w:rsidRPr="00645362">
        <w:rPr>
          <w:rFonts w:ascii="Ebrima" w:hAnsi="Ebrima" w:cstheme="minorHAnsi"/>
          <w:sz w:val="22"/>
          <w:szCs w:val="22"/>
        </w:rPr>
        <w:t>.</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w:t>
      </w:r>
      <w:proofErr w:type="spellStart"/>
      <w:r w:rsidR="00992B75" w:rsidRPr="00945448">
        <w:rPr>
          <w:rFonts w:ascii="Ebrima" w:hAnsi="Ebrima" w:cstheme="minorHAnsi"/>
          <w:sz w:val="22"/>
          <w:szCs w:val="22"/>
        </w:rPr>
        <w:t>Servicer</w:t>
      </w:r>
      <w:proofErr w:type="spellEnd"/>
      <w:r w:rsidR="00992B75" w:rsidRPr="00945448">
        <w:rPr>
          <w:rFonts w:ascii="Ebrima" w:hAnsi="Ebrima" w:cstheme="minorHAnsi"/>
          <w:sz w:val="22"/>
          <w:szCs w:val="22"/>
        </w:rPr>
        <w:t xml:space="preserve"> serão arcados pela Cedente 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 Cedente</w:t>
      </w:r>
      <w:r w:rsidR="00992B75" w:rsidRPr="0082644B">
        <w:rPr>
          <w:rFonts w:ascii="Ebrima" w:hAnsi="Ebrima" w:cstheme="minorHAnsi"/>
          <w:sz w:val="22"/>
          <w:szCs w:val="22"/>
        </w:rPr>
        <w:t>.</w:t>
      </w:r>
      <w:bookmarkEnd w:id="48"/>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 xml:space="preserve">A Emissora declara ter sócios em comum com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w:t>
      </w:r>
      <w:r w:rsidRPr="002245F5">
        <w:rPr>
          <w:rFonts w:ascii="Ebrima" w:hAnsi="Ebrima" w:cstheme="minorHAnsi"/>
          <w:bCs/>
          <w:sz w:val="22"/>
          <w:szCs w:val="22"/>
        </w:rPr>
        <w:lastRenderedPageBreak/>
        <w:t>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49" w:name="_Hlk8908478"/>
      <w:r w:rsidRPr="002245F5">
        <w:rPr>
          <w:rFonts w:ascii="Ebrima" w:hAnsi="Ebrima" w:cstheme="minorHAnsi"/>
          <w:bCs/>
          <w:sz w:val="22"/>
          <w:szCs w:val="22"/>
        </w:rPr>
        <w:t xml:space="preserve">si própria, para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49"/>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50" w:name="_DV_C630"/>
      <w:r w:rsidRPr="0082644B">
        <w:rPr>
          <w:rFonts w:ascii="Ebrima" w:hAnsi="Ebrima" w:cstheme="minorHAnsi"/>
          <w:sz w:val="22"/>
          <w:szCs w:val="22"/>
          <w:u w:val="single"/>
        </w:rPr>
        <w:t xml:space="preserve">Níveis de Concentração dos Créditos </w:t>
      </w:r>
      <w:bookmarkEnd w:id="50"/>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BDD7E5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r w:rsidR="00D46B98">
        <w:rPr>
          <w:rFonts w:ascii="Ebrima" w:hAnsi="Ebrima" w:cstheme="minorHAnsi"/>
          <w:sz w:val="22"/>
          <w:szCs w:val="22"/>
        </w:rPr>
        <w:t>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5397998B"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1" w:name="_Toc451888000"/>
      <w:bookmarkStart w:id="52" w:name="_Toc453263774"/>
      <w:bookmarkStart w:id="53"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3"/>
      <w:bookmarkEnd w:id="44"/>
      <w:bookmarkEnd w:id="45"/>
      <w:bookmarkEnd w:id="46"/>
      <w:bookmarkEnd w:id="47"/>
      <w:bookmarkEnd w:id="51"/>
      <w:bookmarkEnd w:id="52"/>
      <w:bookmarkEnd w:id="5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54" w:name="_DV_M49"/>
            <w:bookmarkStart w:id="55" w:name="_DV_M129"/>
            <w:bookmarkStart w:id="56" w:name="_DV_M206"/>
            <w:bookmarkStart w:id="57" w:name="_DV_M208"/>
            <w:bookmarkStart w:id="58" w:name="_DV_M209"/>
            <w:bookmarkStart w:id="59" w:name="_DV_M210"/>
            <w:bookmarkStart w:id="60" w:name="_DV_M211"/>
            <w:bookmarkStart w:id="61" w:name="_DV_M214"/>
            <w:bookmarkStart w:id="62" w:name="_DV_M215"/>
            <w:bookmarkStart w:id="63" w:name="_DV_M216"/>
            <w:bookmarkStart w:id="64" w:name="_DV_M219"/>
            <w:bookmarkStart w:id="65" w:name="_DV_M220"/>
            <w:bookmarkStart w:id="66" w:name="_DV_M221"/>
            <w:bookmarkStart w:id="67" w:name="_DV_M222"/>
            <w:bookmarkStart w:id="68" w:name="_DV_M223"/>
            <w:bookmarkStart w:id="69" w:name="_DV_M107"/>
            <w:bookmarkStart w:id="70" w:name="_DV_M239"/>
            <w:bookmarkStart w:id="71" w:name="_DV_M240"/>
            <w:bookmarkStart w:id="72" w:name="_DV_M241"/>
            <w:bookmarkStart w:id="73" w:name="_DV_M247"/>
            <w:bookmarkStart w:id="74" w:name="_DV_M248"/>
            <w:bookmarkStart w:id="75" w:name="_DV_M249"/>
            <w:bookmarkStart w:id="76" w:name="_DV_M250"/>
            <w:bookmarkStart w:id="77" w:name="_DV_M251"/>
            <w:bookmarkStart w:id="78" w:name="_DV_M252"/>
            <w:bookmarkStart w:id="79" w:name="_DV_M253"/>
            <w:bookmarkStart w:id="80" w:name="_DV_M6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02E3704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A560F8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9937665"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7931A3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2E2AA1C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proofErr w:type="gramStart"/>
            <w:r w:rsidRPr="00645362">
              <w:rPr>
                <w:rFonts w:ascii="Ebrima" w:hAnsi="Ebrima" w:cs="Calibri"/>
                <w:color w:val="000000"/>
                <w:sz w:val="22"/>
                <w:szCs w:val="22"/>
              </w:rPr>
              <w:t xml:space="preserve">: </w:t>
            </w:r>
            <w:r w:rsidR="00C62E1C">
              <w:rPr>
                <w:rFonts w:ascii="Ebrima" w:hAnsi="Ebrima" w:cstheme="minorHAnsi"/>
                <w:sz w:val="22"/>
                <w:szCs w:val="22"/>
              </w:rPr>
              <w:t>:</w:t>
            </w:r>
            <w:proofErr w:type="gramEnd"/>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AE4965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5EB229B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C85542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1F9BF7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0533491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7B4CE3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1B05315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5D6E64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B15BCF">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Pr="00645362">
              <w:rPr>
                <w:rFonts w:ascii="Ebrima" w:hAnsi="Ebrima" w:cs="Calibri"/>
                <w:color w:val="000000"/>
                <w:sz w:val="22"/>
                <w:szCs w:val="22"/>
              </w:rPr>
              <w:lastRenderedPageBreak/>
              <w:t>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186E92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sidRPr="00645362">
              <w:rPr>
                <w:rFonts w:ascii="Ebrima" w:hAnsi="Ebrima" w:cs="Calibri"/>
                <w:color w:val="000000"/>
                <w:sz w:val="22"/>
                <w:szCs w:val="22"/>
              </w:rPr>
              <w:lastRenderedPageBreak/>
              <w:t>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1FAB761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0FDEA3B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64692D5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6F815F8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04245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r w:rsidR="00D05624">
              <w:rPr>
                <w:rFonts w:ascii="Ebrima" w:hAnsi="Ebrima" w:cs="Calibri"/>
                <w:color w:val="000000"/>
                <w:sz w:val="22"/>
                <w:szCs w:val="22"/>
              </w:rPr>
              <w:t>1</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1556D1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2021</w:t>
            </w:r>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3EBC771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5F31E60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95E904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1CFF8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9B1FB7"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9B1FB7">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F0A12"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F8B1308" w:rsidR="00412131" w:rsidRPr="009B1FB7"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9B1FB7">
        <w:rPr>
          <w:rFonts w:ascii="Ebrima" w:hAnsi="Ebrima" w:cstheme="minorHAnsi"/>
          <w:sz w:val="22"/>
          <w:szCs w:val="22"/>
        </w:rPr>
        <w:t xml:space="preserve">a Oferta não foi registrada na CVM; </w:t>
      </w:r>
    </w:p>
    <w:p w14:paraId="78692279" w14:textId="77777777" w:rsidR="00412131" w:rsidRPr="009B1FB7"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9B1FB7">
        <w:rPr>
          <w:rFonts w:ascii="Ebrima" w:hAnsi="Ebrima" w:cstheme="minorHAnsi"/>
          <w:iCs/>
          <w:sz w:val="22"/>
          <w:szCs w:val="22"/>
        </w:rPr>
        <w:t>possuem investimentos fin</w:t>
      </w:r>
      <w:r w:rsidR="00A50A2A" w:rsidRPr="009B1FB7">
        <w:rPr>
          <w:rFonts w:ascii="Ebrima" w:hAnsi="Ebrima" w:cstheme="minorHAnsi"/>
          <w:iCs/>
          <w:sz w:val="22"/>
          <w:szCs w:val="22"/>
        </w:rPr>
        <w:t>anceiros em valor superior a R$ </w:t>
      </w:r>
      <w:r w:rsidRPr="002603F6">
        <w:rPr>
          <w:rFonts w:ascii="Ebrima" w:hAnsi="Ebrima" w:cstheme="minorHAnsi"/>
          <w:iCs/>
          <w:sz w:val="22"/>
          <w:szCs w:val="22"/>
        </w:rPr>
        <w:t>10.000.000,00 (dez milhões de reais),</w:t>
      </w:r>
      <w:r w:rsidRPr="008F0A12">
        <w:rPr>
          <w:rFonts w:ascii="Ebrima" w:hAnsi="Ebrima" w:cstheme="minorHAnsi"/>
          <w:sz w:val="22"/>
          <w:szCs w:val="22"/>
        </w:rPr>
        <w:t xml:space="preserve"> sendo este requisito aplicável às pe</w:t>
      </w:r>
      <w:r w:rsidRPr="00534A50">
        <w:rPr>
          <w:rFonts w:ascii="Ebrima" w:hAnsi="Ebrima" w:cstheme="minorHAnsi"/>
          <w:sz w:val="22"/>
          <w:szCs w:val="22"/>
        </w:rPr>
        <w:t>ssoas naturais e jurídicas mencionadas no inciso IV do</w:t>
      </w:r>
      <w:r w:rsidRPr="0082644B">
        <w:rPr>
          <w:rFonts w:ascii="Ebrima" w:hAnsi="Ebrima" w:cstheme="minorHAnsi"/>
          <w:sz w:val="22"/>
          <w:szCs w:val="22"/>
        </w:rPr>
        <w:t xml:space="preserve">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7549413C"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751719">
        <w:rPr>
          <w:rFonts w:ascii="Ebrima" w:hAnsi="Ebrima" w:cstheme="minorHAnsi"/>
          <w:sz w:val="22"/>
          <w:szCs w:val="22"/>
        </w:rPr>
        <w:t>realizada</w:t>
      </w:r>
      <w:r w:rsidR="00751719"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w:t>
      </w:r>
      <w:r w:rsidRPr="0082644B">
        <w:rPr>
          <w:rFonts w:ascii="Ebrima" w:hAnsi="Ebrima" w:cstheme="minorHAnsi"/>
          <w:sz w:val="22"/>
          <w:szCs w:val="22"/>
        </w:rPr>
        <w:lastRenderedPageBreak/>
        <w:t>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1658893E"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3B4781">
        <w:rPr>
          <w:rFonts w:ascii="Ebrima" w:hAnsi="Ebrima" w:cstheme="minorHAnsi"/>
          <w:sz w:val="22"/>
          <w:szCs w:val="22"/>
        </w:rPr>
        <w:t>4</w:t>
      </w:r>
      <w:r w:rsidRPr="0082644B">
        <w:rPr>
          <w:rFonts w:ascii="Ebrima" w:hAnsi="Ebrima" w:cstheme="minorHAnsi"/>
          <w:sz w:val="22"/>
          <w:szCs w:val="22"/>
        </w:rPr>
        <w:t>.1.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5D95DF78"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4.</w:t>
      </w:r>
      <w:r w:rsidR="003B4781">
        <w:rPr>
          <w:rFonts w:ascii="Ebrima" w:hAnsi="Ebrima" w:cstheme="minorHAnsi"/>
          <w:sz w:val="22"/>
          <w:szCs w:val="22"/>
        </w:rPr>
        <w:t>5</w:t>
      </w:r>
      <w:r w:rsidRPr="0082644B">
        <w:rPr>
          <w:rFonts w:ascii="Ebrima" w:hAnsi="Ebrima" w:cstheme="minorHAnsi"/>
          <w:sz w:val="22"/>
          <w:szCs w:val="22"/>
        </w:rPr>
        <w:t xml:space="preserve">.1.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81"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59AAF78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r w:rsidR="003B4781">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82"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82"/>
    <w:p w14:paraId="2943411F" w14:textId="48B917A7"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r w:rsidR="003B4781">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t>No caso da Cláusula 4.</w:t>
      </w:r>
      <w:r w:rsidR="003B4781">
        <w:rPr>
          <w:rFonts w:ascii="Ebrima" w:hAnsi="Ebrima" w:cstheme="minorHAnsi"/>
          <w:sz w:val="22"/>
          <w:szCs w:val="22"/>
        </w:rPr>
        <w:t>6</w:t>
      </w:r>
      <w:r>
        <w:rPr>
          <w:rFonts w:ascii="Ebrima" w:hAnsi="Ebrima" w:cstheme="minorHAnsi"/>
          <w:sz w:val="22"/>
          <w:szCs w:val="22"/>
        </w:rPr>
        <w:t>.1 acima, na falta de manifestação, presumir-se-á o interesse do Investidor Profissional em receber a totalidade dos CRI indicados no respectivo Boletim de Subscrição.</w:t>
      </w:r>
      <w:bookmarkEnd w:id="81"/>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w:t>
      </w:r>
      <w:r w:rsidRPr="0082644B">
        <w:rPr>
          <w:rFonts w:ascii="Ebrima" w:hAnsi="Ebrima" w:cstheme="minorHAnsi"/>
          <w:sz w:val="22"/>
          <w:szCs w:val="22"/>
        </w:rPr>
        <w:lastRenderedPageBreak/>
        <w:t xml:space="preserve">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1C2BFA80"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3B4781">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AFD9579"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Pr>
          <w:rFonts w:ascii="Ebrima" w:hAnsi="Ebrima" w:cstheme="minorHAnsi"/>
          <w:sz w:val="22"/>
          <w:szCs w:val="22"/>
        </w:rPr>
        <w:t xml:space="preserve"> </w:t>
      </w:r>
      <w:r w:rsidRPr="0082644B">
        <w:rPr>
          <w:rFonts w:ascii="Ebrima" w:hAnsi="Ebrima" w:cstheme="minorHAnsi"/>
          <w:sz w:val="22"/>
          <w:szCs w:val="22"/>
        </w:rPr>
        <w:t>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0F4E5ABE"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Cedente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83" w:name="_Toc17968884"/>
      <w:bookmarkStart w:id="84" w:name="_Toc48127440"/>
      <w:r w:rsidRPr="0082644B">
        <w:rPr>
          <w:rFonts w:ascii="Ebrima" w:hAnsi="Ebrima" w:cstheme="minorHAnsi"/>
          <w:sz w:val="22"/>
          <w:szCs w:val="22"/>
        </w:rPr>
        <w:lastRenderedPageBreak/>
        <w:t xml:space="preserve">CLÁUSULA V – </w:t>
      </w:r>
      <w:r w:rsidRPr="0082644B">
        <w:rPr>
          <w:rFonts w:ascii="Ebrima" w:hAnsi="Ebrima" w:cstheme="minorHAnsi"/>
          <w:smallCaps/>
          <w:sz w:val="22"/>
          <w:szCs w:val="22"/>
        </w:rPr>
        <w:t>SUBSCRIÇÃO E INTEGRALIZAÇÃO DOS CRI</w:t>
      </w:r>
      <w:bookmarkEnd w:id="83"/>
      <w:bookmarkEnd w:id="84"/>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78775551" w:rsidR="00C2391F" w:rsidRPr="00F12B53"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Pr="009B1FB7">
        <w:rPr>
          <w:rFonts w:ascii="Ebrima" w:hAnsi="Ebrima" w:cstheme="minorHAnsi"/>
          <w:sz w:val="22"/>
          <w:szCs w:val="22"/>
        </w:rPr>
        <w:t>B3</w:t>
      </w:r>
      <w:r w:rsidRPr="008F0A12">
        <w:rPr>
          <w:rFonts w:ascii="Ebrima" w:hAnsi="Ebrima" w:cstheme="minorHAnsi"/>
          <w:sz w:val="22"/>
          <w:szCs w:val="22"/>
        </w:rPr>
        <w:t>: (i) nos termos do respectivo Boletim de Subscrição; e (</w:t>
      </w:r>
      <w:proofErr w:type="spellStart"/>
      <w:r w:rsidRPr="008F0A12">
        <w:rPr>
          <w:rFonts w:ascii="Ebrima" w:hAnsi="Ebrima" w:cstheme="minorHAnsi"/>
          <w:sz w:val="22"/>
          <w:szCs w:val="22"/>
        </w:rPr>
        <w:t>ii</w:t>
      </w:r>
      <w:proofErr w:type="spellEnd"/>
      <w:r w:rsidRPr="008F0A12">
        <w:rPr>
          <w:rFonts w:ascii="Ebrima" w:hAnsi="Ebrima" w:cstheme="minorHAnsi"/>
          <w:sz w:val="22"/>
          <w:szCs w:val="22"/>
        </w:rPr>
        <w:t>) para prover recursos a serem destinados pela Emissora conforme item 3.6. e 4</w:t>
      </w:r>
      <w:r w:rsidRPr="009B1FB7">
        <w:rPr>
          <w:rFonts w:ascii="Ebrima" w:hAnsi="Ebrima" w:cstheme="minorHAnsi"/>
          <w:sz w:val="22"/>
          <w:szCs w:val="22"/>
        </w:rPr>
        <w:t xml:space="preserve">.9., acima. </w:t>
      </w:r>
    </w:p>
    <w:p w14:paraId="151100E2" w14:textId="77777777" w:rsidR="006D2255" w:rsidRPr="009B1FB7" w:rsidRDefault="006D2255" w:rsidP="00F12B53">
      <w:pPr>
        <w:pStyle w:val="PargrafodaLista"/>
        <w:tabs>
          <w:tab w:val="left" w:pos="0"/>
        </w:tabs>
        <w:spacing w:line="300" w:lineRule="exact"/>
        <w:ind w:left="0" w:right="-2"/>
        <w:contextualSpacing w:val="0"/>
        <w:jc w:val="both"/>
        <w:rPr>
          <w:rFonts w:ascii="Ebrima" w:hAnsi="Ebrima" w:cstheme="minorHAnsi"/>
          <w:b/>
          <w:sz w:val="22"/>
          <w:szCs w:val="22"/>
        </w:rPr>
      </w:pPr>
    </w:p>
    <w:p w14:paraId="7354AF6A" w14:textId="3224DAD3" w:rsidR="009B1FB7" w:rsidRPr="00290C8B" w:rsidRDefault="009B1FB7" w:rsidP="009B1FB7">
      <w:pPr>
        <w:pStyle w:val="PargrafodaLista"/>
        <w:widowControl w:val="0"/>
        <w:numPr>
          <w:ilvl w:val="2"/>
          <w:numId w:val="39"/>
        </w:numPr>
        <w:autoSpaceDE w:val="0"/>
        <w:autoSpaceDN w:val="0"/>
        <w:adjustRightInd w:val="0"/>
        <w:spacing w:line="288" w:lineRule="auto"/>
        <w:jc w:val="both"/>
        <w:rPr>
          <w:rFonts w:ascii="Ebrima" w:hAnsi="Ebrima"/>
          <w:sz w:val="22"/>
          <w:szCs w:val="22"/>
        </w:rPr>
      </w:pPr>
      <w:r w:rsidRPr="00290C8B">
        <w:rPr>
          <w:rFonts w:ascii="Ebrima" w:hAnsi="Ebrima" w:cs="Calibri"/>
          <w:sz w:val="22"/>
          <w:szCs w:val="22"/>
        </w:rPr>
        <w:t>Os CRI serão subscritos por meio da assinatura do boletim de subscrição, por meio do qual o(s) investidor(es) subscreverá(</w:t>
      </w:r>
      <w:proofErr w:type="spellStart"/>
      <w:r w:rsidRPr="00D07F22">
        <w:rPr>
          <w:rFonts w:ascii="Ebrima" w:hAnsi="Ebrima" w:cs="Calibri"/>
          <w:sz w:val="22"/>
          <w:szCs w:val="22"/>
        </w:rPr>
        <w:t>ão</w:t>
      </w:r>
      <w:proofErr w:type="spellEnd"/>
      <w:r w:rsidRPr="00D07F22">
        <w:rPr>
          <w:rFonts w:ascii="Ebrima" w:hAnsi="Ebrima" w:cs="Calibri"/>
          <w:sz w:val="22"/>
          <w:szCs w:val="22"/>
        </w:rPr>
        <w:t xml:space="preserve">) a </w:t>
      </w:r>
      <w:r w:rsidR="006D2255" w:rsidRPr="00D07F22">
        <w:rPr>
          <w:rFonts w:ascii="Ebrima" w:hAnsi="Ebrima" w:cs="Calibri"/>
          <w:sz w:val="22"/>
          <w:szCs w:val="22"/>
        </w:rPr>
        <w:t>quantidade</w:t>
      </w:r>
      <w:r w:rsidR="006D2255" w:rsidRPr="00F12B53">
        <w:rPr>
          <w:rFonts w:ascii="Ebrima" w:hAnsi="Ebrima" w:cs="Calibri"/>
          <w:sz w:val="22"/>
          <w:szCs w:val="22"/>
        </w:rPr>
        <w:t xml:space="preserve"> de CRI</w:t>
      </w:r>
      <w:r w:rsidRPr="00D07F22">
        <w:rPr>
          <w:rFonts w:ascii="Ebrima" w:hAnsi="Ebrima" w:cs="Calibri"/>
          <w:sz w:val="22"/>
          <w:szCs w:val="22"/>
        </w:rPr>
        <w:t xml:space="preserve"> </w:t>
      </w:r>
      <w:r w:rsidR="006D2255" w:rsidRPr="00D07F22">
        <w:rPr>
          <w:rFonts w:ascii="Ebrima" w:hAnsi="Ebrima" w:cs="Calibri"/>
          <w:sz w:val="22"/>
          <w:szCs w:val="22"/>
        </w:rPr>
        <w:t>indicada em cada boletim</w:t>
      </w:r>
      <w:r w:rsidRPr="00D07F22">
        <w:rPr>
          <w:rFonts w:ascii="Ebrima" w:hAnsi="Ebrima" w:cs="Calibri"/>
          <w:sz w:val="22"/>
          <w:szCs w:val="22"/>
        </w:rPr>
        <w:t xml:space="preserve"> CRI e formalizará(</w:t>
      </w:r>
      <w:proofErr w:type="spellStart"/>
      <w:r w:rsidRPr="00D07F22">
        <w:rPr>
          <w:rFonts w:ascii="Ebrima" w:hAnsi="Ebrima" w:cs="Calibri"/>
          <w:sz w:val="22"/>
          <w:szCs w:val="22"/>
        </w:rPr>
        <w:t>ão</w:t>
      </w:r>
      <w:proofErr w:type="spellEnd"/>
      <w:r w:rsidRPr="00D07F22">
        <w:rPr>
          <w:rFonts w:ascii="Ebrima" w:hAnsi="Ebrima" w:cs="Calibri"/>
          <w:sz w:val="22"/>
          <w:szCs w:val="22"/>
        </w:rPr>
        <w:t>) a sua adesão a todos</w:t>
      </w:r>
      <w:r w:rsidRPr="00290C8B">
        <w:rPr>
          <w:rFonts w:ascii="Ebrima" w:hAnsi="Ebrima" w:cs="Calibri"/>
          <w:sz w:val="22"/>
          <w:szCs w:val="22"/>
        </w:rPr>
        <w:t xml:space="preserve"> os termos e condições da Oferta.</w:t>
      </w:r>
    </w:p>
    <w:p w14:paraId="0A6F852C" w14:textId="77777777" w:rsidR="009B1FB7" w:rsidRPr="00290C8B" w:rsidRDefault="009B1FB7" w:rsidP="00290C8B">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1782D52"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5" w:name="_Toc451888002"/>
      <w:bookmarkStart w:id="86" w:name="_Toc453263776"/>
      <w:bookmarkStart w:id="87"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5"/>
      <w:bookmarkEnd w:id="86"/>
      <w:bookmarkEnd w:id="87"/>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10C240A"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w:t>
      </w:r>
      <w:r w:rsidR="00807BDA">
        <w:rPr>
          <w:rFonts w:ascii="Ebrima" w:hAnsi="Ebrima" w:cstheme="minorHAnsi"/>
          <w:sz w:val="22"/>
          <w:szCs w:val="22"/>
        </w:rPr>
        <w:t xml:space="preserve"> (“</w:t>
      </w:r>
      <w:r w:rsidR="00807BDA" w:rsidRPr="00290C8B">
        <w:rPr>
          <w:rFonts w:ascii="Ebrima" w:hAnsi="Ebrima" w:cstheme="minorHAnsi"/>
          <w:sz w:val="22"/>
          <w:szCs w:val="22"/>
          <w:u w:val="single"/>
        </w:rPr>
        <w:t>Atualização Monetária</w:t>
      </w:r>
      <w:r w:rsidR="00807BDA">
        <w:rPr>
          <w:rFonts w:ascii="Ebrima" w:hAnsi="Ebrima" w:cstheme="minorHAnsi"/>
          <w:sz w:val="22"/>
          <w:szCs w:val="22"/>
        </w:rPr>
        <w:t>”)</w:t>
      </w:r>
      <w:r w:rsidR="00D83A8A" w:rsidRPr="00054D1F">
        <w:rPr>
          <w:rFonts w:ascii="Ebrima" w:hAnsi="Ebrima" w:cstheme="minorHAnsi"/>
          <w:sz w:val="22"/>
          <w:szCs w:val="22"/>
        </w:rPr>
        <w:t>,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lastRenderedPageBreak/>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43D5F133"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w:t>
      </w:r>
      <w:proofErr w:type="spellStart"/>
      <w:r w:rsidRPr="0082644B">
        <w:rPr>
          <w:rFonts w:ascii="Ebrima" w:hAnsi="Ebrima" w:cstheme="minorHAnsi"/>
          <w:bCs/>
          <w:sz w:val="22"/>
          <w:szCs w:val="22"/>
        </w:rPr>
        <w:t>ndamento</w:t>
      </w:r>
      <w:proofErr w:type="spellEnd"/>
      <w:r w:rsidRPr="0082644B">
        <w:rPr>
          <w:rFonts w:ascii="Ebrima" w:hAnsi="Ebrima" w:cstheme="minorHAnsi"/>
          <w:bCs/>
          <w:sz w:val="22"/>
          <w:szCs w:val="22"/>
        </w:rPr>
        <w:t>.</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B15BCF">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772CAF1"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Recompra Facultativa</w:t>
      </w:r>
      <w:r w:rsidR="00D05624" w:rsidRPr="00EA1A8A">
        <w:rPr>
          <w:rFonts w:ascii="Ebrima" w:hAnsi="Ebrima" w:cstheme="minorHAnsi"/>
          <w:sz w:val="22"/>
          <w:szCs w:val="22"/>
        </w:rPr>
        <w:t xml:space="preserve">,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B15BCF">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B15BCF">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01930AEC" w:rsidR="00412131" w:rsidRPr="0082644B" w:rsidRDefault="00412131" w:rsidP="00B15BCF">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50C539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w:t>
      </w:r>
      <w:r w:rsidR="00622A78">
        <w:rPr>
          <w:rFonts w:ascii="Ebrima" w:hAnsi="Ebrima" w:cstheme="minorHAnsi"/>
          <w:sz w:val="22"/>
          <w:szCs w:val="22"/>
        </w:rPr>
        <w:t xml:space="preserve">observada a Ordem de Pagamentos, </w:t>
      </w:r>
      <w:r w:rsidRPr="0082644B">
        <w:rPr>
          <w:rFonts w:ascii="Ebrima" w:hAnsi="Ebrima" w:cstheme="minorHAnsi"/>
          <w:sz w:val="22"/>
          <w:szCs w:val="22"/>
        </w:rPr>
        <w:t>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r w:rsidR="00E779ED" w:rsidRPr="00EA1A8A">
        <w:rPr>
          <w:rFonts w:ascii="Ebrima" w:hAnsi="Ebrima" w:cstheme="minorHAnsi"/>
          <w:sz w:val="22"/>
          <w:szCs w:val="22"/>
        </w:rPr>
        <w:t xml:space="preserve">,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w:t>
      </w:r>
      <w:r w:rsidR="00622A78">
        <w:rPr>
          <w:rFonts w:ascii="Ebrima" w:hAnsi="Ebrima" w:cstheme="minorHAnsi"/>
          <w:sz w:val="22"/>
          <w:szCs w:val="22"/>
        </w:rPr>
        <w:t>[</w:t>
      </w:r>
      <w:r w:rsidRPr="0082644B">
        <w:rPr>
          <w:rFonts w:ascii="Ebrima" w:hAnsi="Ebrima" w:cstheme="minorHAnsi"/>
          <w:sz w:val="22"/>
          <w:szCs w:val="22"/>
        </w:rPr>
        <w:t>e sempre de forma proporcional</w:t>
      </w:r>
      <w:r w:rsidR="00622A78">
        <w:rPr>
          <w:rFonts w:ascii="Ebrima" w:hAnsi="Ebrima" w:cstheme="minorHAnsi"/>
          <w:sz w:val="22"/>
          <w:szCs w:val="22"/>
        </w:rPr>
        <w:t>]</w:t>
      </w:r>
      <w:r w:rsidRPr="0082644B">
        <w:rPr>
          <w:rFonts w:ascii="Ebrima" w:hAnsi="Ebrima" w:cstheme="minorHAnsi"/>
          <w:sz w:val="22"/>
          <w:szCs w:val="22"/>
        </w:rPr>
        <w:t xml:space="preserve">,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tenha sido antecipado ou recomprado</w:t>
      </w:r>
      <w:r w:rsidR="00D07F22">
        <w:rPr>
          <w:rFonts w:ascii="Ebrima" w:hAnsi="Ebrima" w:cstheme="minorHAnsi"/>
          <w:sz w:val="22"/>
          <w:szCs w:val="22"/>
        </w:rPr>
        <w:t>, conforme aplicável</w:t>
      </w:r>
      <w:r w:rsidRPr="0082644B">
        <w:rPr>
          <w:rFonts w:ascii="Ebrima" w:hAnsi="Ebrima" w:cstheme="minorHAnsi"/>
          <w:sz w:val="22"/>
          <w:szCs w:val="22"/>
        </w:rPr>
        <w:t xml:space="preserve">. </w:t>
      </w:r>
      <w:r w:rsidR="009B1FB7">
        <w:rPr>
          <w:rFonts w:ascii="Ebrima" w:hAnsi="Ebrima" w:cstheme="minorHAnsi"/>
          <w:sz w:val="22"/>
          <w:szCs w:val="22"/>
        </w:rPr>
        <w:t>[</w:t>
      </w:r>
      <w:r w:rsidR="009B1FB7" w:rsidRPr="00290C8B">
        <w:rPr>
          <w:rFonts w:ascii="Ebrima" w:hAnsi="Ebrima" w:cstheme="minorHAnsi"/>
          <w:sz w:val="22"/>
          <w:szCs w:val="22"/>
          <w:highlight w:val="yellow"/>
        </w:rPr>
        <w:t xml:space="preserve">NOTA FL: Os Créditos Cedidos Fiduciariamente </w:t>
      </w:r>
      <w:r w:rsidR="00972B42" w:rsidRPr="00290C8B">
        <w:rPr>
          <w:rFonts w:ascii="Ebrima" w:hAnsi="Ebrima" w:cstheme="minorHAnsi"/>
          <w:sz w:val="22"/>
          <w:szCs w:val="22"/>
          <w:highlight w:val="yellow"/>
        </w:rPr>
        <w:t>não</w:t>
      </w:r>
      <w:r w:rsidR="009B1FB7" w:rsidRPr="00290C8B">
        <w:rPr>
          <w:rFonts w:ascii="Ebrima" w:hAnsi="Ebrima" w:cstheme="minorHAnsi"/>
          <w:sz w:val="22"/>
          <w:szCs w:val="22"/>
          <w:highlight w:val="yellow"/>
        </w:rPr>
        <w:t xml:space="preserve"> serão objeto de recompra</w:t>
      </w:r>
      <w:r w:rsidR="00972B42" w:rsidRPr="00290C8B">
        <w:rPr>
          <w:rFonts w:ascii="Ebrima" w:hAnsi="Ebrima" w:cstheme="minorHAnsi"/>
          <w:sz w:val="22"/>
          <w:szCs w:val="22"/>
          <w:highlight w:val="yellow"/>
        </w:rPr>
        <w:t>. Favor revisar conceito.</w:t>
      </w:r>
      <w:r w:rsidR="009B1FB7">
        <w:rPr>
          <w:rFonts w:ascii="Ebrima" w:hAnsi="Ebrima" w:cstheme="minorHAnsi"/>
          <w:sz w:val="22"/>
          <w:szCs w:val="22"/>
        </w:rPr>
        <w:t>]</w:t>
      </w:r>
      <w:r w:rsidR="004B526C">
        <w:rPr>
          <w:rFonts w:ascii="Ebrima" w:hAnsi="Ebrima" w:cstheme="minorHAnsi"/>
          <w:sz w:val="22"/>
          <w:szCs w:val="22"/>
        </w:rPr>
        <w:t xml:space="preserve">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8DF7F0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22A78">
        <w:rPr>
          <w:rFonts w:ascii="Ebrima" w:hAnsi="Ebrima" w:cstheme="minorHAnsi"/>
          <w:sz w:val="22"/>
          <w:szCs w:val="22"/>
        </w:rPr>
        <w:t>[</w:t>
      </w:r>
      <w:r w:rsidR="006E4C96">
        <w:rPr>
          <w:rFonts w:ascii="Ebrima" w:hAnsi="Ebrima" w:cstheme="minorHAnsi"/>
          <w:sz w:val="22"/>
          <w:szCs w:val="22"/>
        </w:rPr>
        <w:t>Totais</w:t>
      </w:r>
      <w:r w:rsidR="00622A78">
        <w:rPr>
          <w:rFonts w:ascii="Ebrima" w:hAnsi="Ebrima" w:cstheme="minorHAnsi"/>
          <w:sz w:val="22"/>
          <w:szCs w:val="22"/>
        </w:rPr>
        <w:t>]</w:t>
      </w:r>
      <w:r w:rsidR="006E4C96">
        <w:rPr>
          <w:rFonts w:ascii="Ebrima" w:hAnsi="Ebrima" w:cstheme="minorHAnsi"/>
          <w:sz w:val="22"/>
          <w:szCs w:val="22"/>
        </w:rPr>
        <w:t xml:space="preserve">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w:t>
      </w:r>
      <w:proofErr w:type="spellStart"/>
      <w:r w:rsidR="00BE64B1">
        <w:rPr>
          <w:rFonts w:ascii="Ebrima" w:hAnsi="Ebrima" w:cstheme="minorHAnsi"/>
          <w:sz w:val="22"/>
          <w:szCs w:val="22"/>
        </w:rPr>
        <w:t>ii</w:t>
      </w:r>
      <w:proofErr w:type="spellEnd"/>
      <w:r w:rsidR="00BE64B1">
        <w:rPr>
          <w:rFonts w:ascii="Ebrima" w:hAnsi="Ebrima" w:cstheme="minorHAnsi"/>
          <w:sz w:val="22"/>
          <w:szCs w:val="22"/>
        </w:rPr>
        <w:t>)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lastRenderedPageBreak/>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2" w:name="_DV_M109"/>
      <w:bookmarkEnd w:id="92"/>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3" w:name="_DV_M110"/>
      <w:bookmarkEnd w:id="93"/>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44F07FC8"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w:t>
      </w:r>
      <w:r w:rsidR="003B4781" w:rsidRPr="0082644B">
        <w:rPr>
          <w:rFonts w:ascii="Ebrima" w:hAnsi="Ebrima" w:cstheme="minorHAnsi"/>
          <w:sz w:val="22"/>
          <w:szCs w:val="22"/>
        </w:rPr>
        <w:t>0</w:t>
      </w:r>
      <w:r w:rsidR="003B4781">
        <w:rPr>
          <w:rFonts w:ascii="Ebrima" w:hAnsi="Ebrima" w:cstheme="minorHAnsi"/>
          <w:sz w:val="22"/>
          <w:szCs w:val="22"/>
        </w:rPr>
        <w:t>3</w:t>
      </w:r>
      <w:r w:rsidR="003B4781" w:rsidRPr="0082644B">
        <w:rPr>
          <w:rFonts w:ascii="Ebrima" w:hAnsi="Ebrima" w:cstheme="minorHAnsi"/>
          <w:sz w:val="22"/>
          <w:szCs w:val="22"/>
        </w:rPr>
        <w:t xml:space="preserve"> </w:t>
      </w:r>
      <w:r w:rsidRPr="0082644B">
        <w:rPr>
          <w:rFonts w:ascii="Ebrima" w:hAnsi="Ebrima" w:cstheme="minorHAnsi"/>
          <w:sz w:val="22"/>
          <w:szCs w:val="22"/>
        </w:rPr>
        <w:t>(</w:t>
      </w:r>
      <w:r w:rsidR="003B4781">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4"/>
      <w:bookmarkEnd w:id="95"/>
      <w:bookmarkEnd w:id="9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5D286456"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5C10D047"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Fiadores poderão vir, a qualquer tempo, ser chamados para honrar com as Obrigações Garantidas, caso estas sejam descumpridas no todo ou em parte. Sempre que for necessário </w:t>
      </w:r>
      <w:r w:rsidRPr="0082644B">
        <w:rPr>
          <w:rFonts w:ascii="Ebrima" w:hAnsi="Ebrima" w:cstheme="minorHAnsi"/>
          <w:sz w:val="22"/>
          <w:szCs w:val="22"/>
        </w:rPr>
        <w:lastRenderedPageBreak/>
        <w:t>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21974AFE"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w:t>
      </w:r>
      <w:r w:rsidR="00227674" w:rsidRPr="000D719C">
        <w:rPr>
          <w:rFonts w:ascii="Ebrima" w:hAnsi="Ebrima" w:cs="Arial"/>
          <w:sz w:val="22"/>
          <w:szCs w:val="22"/>
        </w:rPr>
        <w:t>Imobiliários</w:t>
      </w:r>
      <w:r w:rsidR="0073623C" w:rsidRPr="000D719C">
        <w:rPr>
          <w:rFonts w:ascii="Ebrima" w:hAnsi="Ebrima" w:cs="Arial"/>
          <w:sz w:val="22"/>
          <w:szCs w:val="22"/>
        </w:rPr>
        <w:t xml:space="preserve">, </w:t>
      </w:r>
      <w:r w:rsidR="000D719C" w:rsidRPr="000D719C">
        <w:rPr>
          <w:rFonts w:ascii="Ebrima" w:hAnsi="Ebrima" w:cs="Arial"/>
          <w:sz w:val="22"/>
          <w:szCs w:val="22"/>
        </w:rPr>
        <w:t xml:space="preserve">neste último caso </w:t>
      </w:r>
      <w:r w:rsidR="000D719C">
        <w:rPr>
          <w:rFonts w:ascii="Ebrima" w:hAnsi="Ebrima" w:cs="Arial"/>
          <w:sz w:val="22"/>
          <w:szCs w:val="22"/>
        </w:rPr>
        <w:t>conforme deliberação</w:t>
      </w:r>
      <w:r w:rsidR="0073623C" w:rsidRPr="00ED5FA9">
        <w:rPr>
          <w:rFonts w:ascii="Ebrima" w:hAnsi="Ebrima" w:cs="Arial"/>
          <w:sz w:val="22"/>
          <w:szCs w:val="22"/>
        </w:rPr>
        <w:t xml:space="preserve"> pelos titulares dos CRI,</w:t>
      </w:r>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719E0EB7"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7"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w:t>
      </w:r>
      <w:r w:rsidRPr="00B15BCF">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97"/>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07D4924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 xml:space="preserve">O Contrato de Cessão será submetido a registro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98" w:name="_DV_M195"/>
      <w:bookmarkEnd w:id="98"/>
    </w:p>
    <w:p w14:paraId="7C29249E" w14:textId="5962FC03"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r w:rsidR="00E779ED">
        <w:rPr>
          <w:rFonts w:ascii="Ebrima" w:hAnsi="Ebrima" w:cstheme="minorHAnsi"/>
          <w:sz w:val="22"/>
          <w:szCs w:val="22"/>
        </w:rPr>
        <w:t>Caldas Novas</w:t>
      </w:r>
      <w:r w:rsidRPr="00665952">
        <w:rPr>
          <w:rFonts w:ascii="Ebrima" w:hAnsi="Ebrima" w:cstheme="minorHAnsi"/>
          <w:sz w:val="22"/>
          <w:szCs w:val="22"/>
        </w:rPr>
        <w:t>/GO</w:t>
      </w:r>
      <w:r w:rsidRPr="00DA4407">
        <w:rPr>
          <w:rFonts w:ascii="Ebrima" w:hAnsi="Ebrima" w:cstheme="minorHAnsi"/>
          <w:sz w:val="22"/>
          <w:szCs w:val="22"/>
        </w:rPr>
        <w:t xml:space="preserve">, em até 30 (trinta) dias contados desta data, devendo o respectivo protocolo ocorrer em até 5 (cinco) </w:t>
      </w:r>
      <w:r w:rsidR="002603F6">
        <w:rPr>
          <w:rFonts w:ascii="Ebrima" w:hAnsi="Ebrima" w:cstheme="minorHAnsi"/>
          <w:sz w:val="22"/>
          <w:szCs w:val="22"/>
        </w:rPr>
        <w:t>Dias Úteis</w:t>
      </w:r>
      <w:r w:rsidRPr="00DA4407">
        <w:rPr>
          <w:rFonts w:ascii="Ebrima" w:hAnsi="Ebrima" w:cstheme="minorHAnsi"/>
          <w:sz w:val="22"/>
          <w:szCs w:val="22"/>
        </w:rPr>
        <w:t xml:space="preserve"> contados da data de assinatura do contrato.</w:t>
      </w:r>
      <w:r w:rsidR="002603F6">
        <w:rPr>
          <w:rFonts w:ascii="Ebrima" w:hAnsi="Ebrima" w:cstheme="minorHAnsi"/>
          <w:sz w:val="22"/>
          <w:szCs w:val="22"/>
        </w:rPr>
        <w:t xml:space="preserve"> [</w:t>
      </w:r>
      <w:r w:rsidR="002603F6" w:rsidRPr="00290C8B">
        <w:rPr>
          <w:rFonts w:ascii="Ebrima" w:hAnsi="Ebrima" w:cstheme="minorHAnsi"/>
          <w:sz w:val="22"/>
          <w:szCs w:val="22"/>
          <w:highlight w:val="yellow"/>
        </w:rPr>
        <w:t>NOTA FL: Conforme previsto na Cláusula 2.1 do Contrato de Cessão</w:t>
      </w:r>
      <w:r w:rsidR="002603F6">
        <w:rPr>
          <w:rFonts w:ascii="Ebrima" w:hAnsi="Ebrima" w:cstheme="minorHAnsi"/>
          <w:sz w:val="22"/>
          <w:szCs w:val="22"/>
        </w:rPr>
        <w:t>]</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4F8380B8" w:rsidR="00ED1FF1" w:rsidRPr="00B15BCF"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w:t>
      </w:r>
      <w:proofErr w:type="gramStart"/>
      <w:r w:rsidRPr="00665952">
        <w:rPr>
          <w:rFonts w:ascii="Ebrima" w:hAnsi="Ebrima" w:cstheme="minorHAnsi"/>
          <w:sz w:val="22"/>
          <w:szCs w:val="22"/>
        </w:rPr>
        <w:t xml:space="preserve">de </w:t>
      </w:r>
      <w:r w:rsidR="00E140D6">
        <w:rPr>
          <w:rFonts w:ascii="Ebrima" w:hAnsi="Ebrima" w:cstheme="minorHAnsi"/>
          <w:sz w:val="22"/>
          <w:szCs w:val="22"/>
        </w:rPr>
        <w:t xml:space="preserve"> </w:t>
      </w:r>
      <w:r w:rsidRPr="00665952">
        <w:rPr>
          <w:rFonts w:ascii="Ebrima" w:hAnsi="Ebrima" w:cstheme="minorHAnsi"/>
          <w:sz w:val="22"/>
          <w:szCs w:val="22"/>
        </w:rPr>
        <w:t>São</w:t>
      </w:r>
      <w:proofErr w:type="gramEnd"/>
      <w:r w:rsidRPr="00665952">
        <w:rPr>
          <w:rFonts w:ascii="Ebrima" w:hAnsi="Ebrima" w:cstheme="minorHAnsi"/>
          <w:sz w:val="22"/>
          <w:szCs w:val="22"/>
        </w:rPr>
        <w:t xml:space="preserve"> Paulo/SP e </w:t>
      </w:r>
      <w:r w:rsidR="00E779ED" w:rsidRPr="00EA1A8A">
        <w:rPr>
          <w:rFonts w:ascii="Ebrima" w:hAnsi="Ebrima" w:cstheme="minorHAnsi"/>
          <w:sz w:val="22"/>
          <w:szCs w:val="22"/>
        </w:rPr>
        <w:t>Caldas Novas</w:t>
      </w:r>
      <w:r w:rsidRPr="00665952">
        <w:rPr>
          <w:rFonts w:ascii="Ebrima" w:hAnsi="Ebrima" w:cstheme="minorHAnsi"/>
          <w:sz w:val="22"/>
          <w:szCs w:val="22"/>
        </w:rPr>
        <w:t xml:space="preserve">/GO, em até 30 (trinta) dias contados desta data, devendo o </w:t>
      </w:r>
      <w:r w:rsidRPr="00665952">
        <w:rPr>
          <w:rFonts w:ascii="Ebrima" w:hAnsi="Ebrima" w:cstheme="minorHAnsi"/>
          <w:sz w:val="22"/>
          <w:szCs w:val="22"/>
        </w:rPr>
        <w:lastRenderedPageBreak/>
        <w:t xml:space="preserve">respectivo protocolo ocorrer em até 5 (cinco) </w:t>
      </w:r>
      <w:r w:rsidR="002603F6">
        <w:rPr>
          <w:rFonts w:ascii="Ebrima" w:hAnsi="Ebrima" w:cstheme="minorHAnsi"/>
          <w:sz w:val="22"/>
          <w:szCs w:val="22"/>
        </w:rPr>
        <w:t>Dias Úteis</w:t>
      </w:r>
      <w:r w:rsidR="002603F6" w:rsidRPr="00665952">
        <w:rPr>
          <w:rFonts w:ascii="Ebrima" w:hAnsi="Ebrima" w:cstheme="minorHAnsi"/>
          <w:sz w:val="22"/>
          <w:szCs w:val="22"/>
        </w:rPr>
        <w:t xml:space="preserve"> </w:t>
      </w:r>
      <w:r w:rsidRPr="00665952">
        <w:rPr>
          <w:rFonts w:ascii="Ebrima" w:hAnsi="Ebrima" w:cstheme="minorHAnsi"/>
          <w:sz w:val="22"/>
          <w:szCs w:val="22"/>
        </w:rPr>
        <w:t>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 xml:space="preserve">e </w:t>
      </w:r>
      <w:r w:rsidR="00E779ED">
        <w:rPr>
          <w:rFonts w:ascii="Ebrima" w:hAnsi="Ebrima" w:cstheme="minorHAnsi"/>
          <w:sz w:val="22"/>
          <w:szCs w:val="22"/>
        </w:rPr>
        <w:t>Goiás</w:t>
      </w:r>
      <w:r w:rsidRPr="00665952">
        <w:rPr>
          <w:rFonts w:ascii="Ebrima" w:hAnsi="Ebrima" w:cstheme="minorHAnsi"/>
          <w:sz w:val="22"/>
          <w:szCs w:val="22"/>
        </w:rPr>
        <w:t xml:space="preserve"> - JUCE</w:t>
      </w:r>
      <w:r w:rsidR="00E779ED">
        <w:rPr>
          <w:rFonts w:ascii="Ebrima" w:hAnsi="Ebrima" w:cstheme="minorHAnsi"/>
          <w:sz w:val="22"/>
          <w:szCs w:val="22"/>
        </w:rPr>
        <w:t>G</w:t>
      </w:r>
      <w:r w:rsidRPr="00665952">
        <w:rPr>
          <w:rFonts w:ascii="Ebrima" w:hAnsi="Ebrima" w:cstheme="minorHAnsi"/>
          <w:sz w:val="22"/>
          <w:szCs w:val="22"/>
        </w:rPr>
        <w:t xml:space="preserve"> evidenciando cláusula de gravame sobre referidas quotas, em até 5 (cinco) </w:t>
      </w:r>
      <w:r w:rsidR="002603F6">
        <w:rPr>
          <w:rFonts w:ascii="Ebrima" w:hAnsi="Ebrima" w:cstheme="minorHAnsi"/>
          <w:sz w:val="22"/>
          <w:szCs w:val="22"/>
        </w:rPr>
        <w:t>Dias Úteis</w:t>
      </w:r>
      <w:r w:rsidR="002603F6" w:rsidRPr="00665952">
        <w:rPr>
          <w:rFonts w:ascii="Ebrima" w:hAnsi="Ebrima" w:cstheme="minorHAnsi"/>
          <w:sz w:val="22"/>
          <w:szCs w:val="22"/>
        </w:rPr>
        <w:t xml:space="preserve"> </w:t>
      </w:r>
      <w:r w:rsidRPr="00665952">
        <w:rPr>
          <w:rFonts w:ascii="Ebrima" w:hAnsi="Ebrima" w:cstheme="minorHAnsi"/>
          <w:sz w:val="22"/>
          <w:szCs w:val="22"/>
        </w:rPr>
        <w:t xml:space="preserve">contados de sua assinatura, devendo o via registrada ser apresentada </w:t>
      </w:r>
      <w:r w:rsidR="002603F6">
        <w:rPr>
          <w:rFonts w:ascii="Ebrima" w:hAnsi="Ebrima" w:cstheme="minorHAnsi"/>
          <w:sz w:val="22"/>
          <w:szCs w:val="22"/>
        </w:rPr>
        <w:t xml:space="preserve">à Securitizadora, com cópia ao Agente Fiduciário, </w:t>
      </w:r>
      <w:r w:rsidRPr="00665952">
        <w:rPr>
          <w:rFonts w:ascii="Ebrima" w:hAnsi="Ebrima" w:cstheme="minorHAnsi"/>
          <w:sz w:val="22"/>
          <w:szCs w:val="22"/>
        </w:rPr>
        <w:t>em até 30 (trinta) dias do referido protocolo</w:t>
      </w:r>
      <w:r w:rsidR="002603F6">
        <w:rPr>
          <w:rFonts w:ascii="Ebrima" w:hAnsi="Ebrima" w:cstheme="minorHAnsi"/>
          <w:sz w:val="22"/>
          <w:szCs w:val="22"/>
        </w:rPr>
        <w:t xml:space="preserve"> [</w:t>
      </w:r>
      <w:r w:rsidR="002603F6" w:rsidRPr="00290C8B">
        <w:rPr>
          <w:rFonts w:ascii="Ebrima" w:hAnsi="Ebrima" w:cstheme="minorHAnsi"/>
          <w:sz w:val="22"/>
          <w:szCs w:val="22"/>
          <w:highlight w:val="yellow"/>
        </w:rPr>
        <w:t>NOTA FL: Conforme previsto na Cláusula 2.1 do Contrato de Cessão</w:t>
      </w:r>
      <w:r w:rsidR="002603F6">
        <w:rPr>
          <w:rFonts w:ascii="Ebrima" w:hAnsi="Ebrima" w:cstheme="minorHAnsi"/>
          <w:sz w:val="22"/>
          <w:szCs w:val="22"/>
        </w:rPr>
        <w:t>]</w:t>
      </w:r>
    </w:p>
    <w:p w14:paraId="5E8263E9" w14:textId="563D7AAA" w:rsidR="000E15D3" w:rsidRPr="00B15BCF" w:rsidRDefault="000E15D3" w:rsidP="00B15BCF">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00553C72"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807BDA">
        <w:rPr>
          <w:rFonts w:ascii="Ebrima" w:hAnsi="Ebrima" w:cstheme="minorHAnsi"/>
          <w:bCs/>
          <w:sz w:val="22"/>
          <w:szCs w:val="22"/>
        </w:rPr>
        <w:t>Remuneração</w:t>
      </w:r>
      <w:r w:rsidR="00807BDA"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807BDA">
        <w:rPr>
          <w:rFonts w:ascii="Ebrima" w:hAnsi="Ebrima" w:cstheme="minorHAnsi"/>
          <w:bCs/>
          <w:sz w:val="22"/>
          <w:szCs w:val="22"/>
        </w:rPr>
        <w:t>Amortização</w:t>
      </w:r>
      <w:r w:rsidR="00807BDA" w:rsidRPr="0082644B">
        <w:rPr>
          <w:rFonts w:ascii="Ebrima" w:hAnsi="Ebrima" w:cstheme="minorHAnsi"/>
          <w:bCs/>
          <w:sz w:val="22"/>
          <w:szCs w:val="22"/>
        </w:rPr>
        <w:t xml:space="preserve"> </w:t>
      </w:r>
      <w:r w:rsidRPr="0082644B">
        <w:rPr>
          <w:rFonts w:ascii="Ebrima" w:hAnsi="Ebrima" w:cstheme="minorHAnsi"/>
          <w:bCs/>
          <w:sz w:val="22"/>
          <w:szCs w:val="22"/>
        </w:rPr>
        <w:t xml:space="preserve">relativas aos CRI </w:t>
      </w:r>
      <w:bookmarkStart w:id="99" w:name="_Hlk61522849"/>
      <w:r w:rsidRPr="0082644B">
        <w:rPr>
          <w:rFonts w:ascii="Ebrima" w:hAnsi="Ebrima" w:cstheme="minorHAnsi"/>
          <w:bCs/>
          <w:sz w:val="22"/>
          <w:szCs w:val="22"/>
        </w:rPr>
        <w:t>efetivamente</w:t>
      </w:r>
      <w:bookmarkEnd w:id="99"/>
      <w:r w:rsidRPr="0082644B">
        <w:rPr>
          <w:rFonts w:ascii="Ebrima" w:hAnsi="Ebrima" w:cstheme="minorHAnsi"/>
          <w:bCs/>
          <w:sz w:val="22"/>
          <w:szCs w:val="22"/>
        </w:rPr>
        <w:t xml:space="preserv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1A45D21" w:rsidR="00412131" w:rsidRDefault="00412131" w:rsidP="00B15BC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807BDA">
        <w:rPr>
          <w:rFonts w:ascii="Ebrima" w:hAnsi="Ebrima" w:cstheme="minorHAnsi"/>
          <w:sz w:val="22"/>
          <w:szCs w:val="22"/>
        </w:rPr>
        <w:t>A</w:t>
      </w:r>
      <w:r w:rsidRPr="0082644B">
        <w:rPr>
          <w:rFonts w:ascii="Ebrima" w:hAnsi="Ebrima" w:cstheme="minorHAnsi"/>
          <w:sz w:val="22"/>
          <w:szCs w:val="22"/>
        </w:rPr>
        <w:t xml:space="preserve">mortização e </w:t>
      </w:r>
      <w:r w:rsidR="00807BDA">
        <w:rPr>
          <w:rFonts w:ascii="Ebrima" w:hAnsi="Ebrima" w:cstheme="minorHAnsi"/>
          <w:sz w:val="22"/>
          <w:szCs w:val="22"/>
        </w:rPr>
        <w:t>Remuneração</w:t>
      </w:r>
      <w:r w:rsidR="00D07F22">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r w:rsidR="002603F6">
        <w:rPr>
          <w:rFonts w:ascii="Ebrima" w:hAnsi="Ebrima" w:cstheme="minorHAnsi"/>
          <w:sz w:val="22"/>
          <w:szCs w:val="22"/>
        </w:rPr>
        <w:t>, previstos no Contrato de Cessão.</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5E395C44" w14:textId="77777777" w:rsidR="008F0A12" w:rsidRPr="00227674" w:rsidRDefault="008F0A12" w:rsidP="00227674">
      <w:pPr>
        <w:rPr>
          <w:rFonts w:ascii="Ebrima" w:hAnsi="Ebrima" w:cstheme="minorHAnsi"/>
          <w:sz w:val="22"/>
          <w:szCs w:val="22"/>
        </w:rPr>
      </w:pPr>
    </w:p>
    <w:p w14:paraId="13A39000" w14:textId="4043EFBA"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w:t>
      </w:r>
      <w:proofErr w:type="gramStart"/>
      <w:r w:rsidR="00AD0916" w:rsidRPr="00645362">
        <w:rPr>
          <w:rFonts w:ascii="Ebrima" w:hAnsi="Ebrima"/>
          <w:sz w:val="22"/>
        </w:rPr>
        <w:t>$ </w:t>
      </w:r>
      <w:bookmarkStart w:id="100" w:name="_Hlk54955020"/>
      <w:r w:rsidR="00E140D6">
        <w:rPr>
          <w:rFonts w:ascii="Ebrima" w:hAnsi="Ebrima" w:cstheme="minorHAnsi"/>
          <w:sz w:val="22"/>
          <w:szCs w:val="22"/>
        </w:rPr>
        <w:t>:</w:t>
      </w:r>
      <w:proofErr w:type="gramEnd"/>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R$1.680.000,00 (um milhão seiscentos e oitenta mil reais)</w:t>
      </w:r>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100"/>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r>
        <w:rPr>
          <w:rFonts w:ascii="Ebrima" w:hAnsi="Ebrima"/>
          <w:sz w:val="22"/>
          <w:szCs w:val="22"/>
        </w:rPr>
        <w:t xml:space="preserve">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r w:rsidR="00C167DF" w:rsidRPr="00CF26B4">
        <w:rPr>
          <w:rFonts w:ascii="Ebrima" w:hAnsi="Ebrima" w:cstheme="minorHAnsi"/>
          <w:sz w:val="22"/>
          <w:szCs w:val="22"/>
        </w:rPr>
        <w:t>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74F9CA86"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B15BCF">
        <w:rPr>
          <w:rFonts w:ascii="Ebrima" w:hAnsi="Ebrima"/>
          <w:sz w:val="22"/>
        </w:rPr>
        <w:t>Cedente</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evolução de R$ 300.000,00 (trezentos mil reais), e diferença para a </w:t>
      </w:r>
      <w:r w:rsidR="00946A6F" w:rsidRPr="00B15BCF">
        <w:rPr>
          <w:rFonts w:ascii="Ebrima" w:hAnsi="Ebrima"/>
          <w:sz w:val="22"/>
        </w:rPr>
        <w:t>Cedente</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r w:rsidR="008F0A12">
        <w:rPr>
          <w:rFonts w:ascii="Ebrima" w:hAnsi="Ebrima"/>
          <w:color w:val="000000"/>
          <w:sz w:val="22"/>
          <w:szCs w:val="22"/>
        </w:rPr>
        <w:t xml:space="preserve"> [</w:t>
      </w:r>
      <w:r w:rsidR="008F0A12" w:rsidRPr="00290C8B">
        <w:rPr>
          <w:rFonts w:ascii="Ebrima" w:hAnsi="Ebrima"/>
          <w:color w:val="000000"/>
          <w:sz w:val="22"/>
          <w:szCs w:val="22"/>
          <w:highlight w:val="yellow"/>
        </w:rPr>
        <w:t>NOTA FL: Favor esclarecer</w:t>
      </w:r>
      <w:r w:rsidR="008F0A12">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3C863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0139D11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B15BCF">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r w:rsidR="008F0A12">
        <w:rPr>
          <w:rFonts w:ascii="Ebrima" w:hAnsi="Ebrima"/>
          <w:color w:val="000000"/>
          <w:sz w:val="22"/>
          <w:szCs w:val="22"/>
        </w:rPr>
        <w:t xml:space="preserve"> do mês subsequente, como </w:t>
      </w:r>
      <w:r w:rsidR="008F0A12" w:rsidRPr="00E901B2">
        <w:rPr>
          <w:rFonts w:ascii="Ebrima" w:hAnsi="Ebrima"/>
          <w:sz w:val="22"/>
          <w:szCs w:val="22"/>
          <w:u w:val="single"/>
        </w:rPr>
        <w:t>Saldo Remanescente do Preço da Cessão</w:t>
      </w:r>
      <w:r w:rsidR="00946A6F" w:rsidRPr="00E901B2">
        <w:rPr>
          <w:rFonts w:ascii="Ebrima" w:hAnsi="Ebrima"/>
          <w:color w:val="000000"/>
          <w:sz w:val="22"/>
          <w:szCs w:val="22"/>
        </w:rPr>
        <w:t>.</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2995AB62" w:rsidR="00946A6F" w:rsidRDefault="00946A6F" w:rsidP="00227674">
      <w:pPr>
        <w:tabs>
          <w:tab w:val="left" w:pos="360"/>
          <w:tab w:val="left" w:pos="709"/>
        </w:tabs>
        <w:spacing w:line="300" w:lineRule="exact"/>
        <w:ind w:left="360" w:right="-2" w:hanging="360"/>
        <w:jc w:val="both"/>
        <w:rPr>
          <w:rFonts w:ascii="Ebrima" w:hAnsi="Ebrima"/>
          <w:color w:val="000000"/>
          <w:sz w:val="22"/>
        </w:rPr>
      </w:pPr>
      <w:r>
        <w:rPr>
          <w:rFonts w:ascii="Ebrima" w:hAnsi="Ebrima"/>
          <w:color w:val="000000"/>
          <w:sz w:val="22"/>
          <w:szCs w:val="22"/>
        </w:rPr>
        <w:tab/>
        <w:t>8.1</w:t>
      </w:r>
      <w:r w:rsidR="00807BDA">
        <w:rPr>
          <w:rFonts w:ascii="Ebrima" w:hAnsi="Ebrima"/>
          <w:color w:val="000000"/>
          <w:sz w:val="22"/>
          <w:szCs w:val="22"/>
        </w:rPr>
        <w:t>0.4</w:t>
      </w:r>
      <w:r>
        <w:rPr>
          <w:rFonts w:ascii="Ebrima" w:hAnsi="Ebrima"/>
          <w:color w:val="000000"/>
          <w:sz w:val="22"/>
          <w:szCs w:val="22"/>
        </w:rPr>
        <w:t>.</w:t>
      </w:r>
      <w:r>
        <w:rPr>
          <w:rFonts w:ascii="Ebrima" w:hAnsi="Ebrima"/>
          <w:color w:val="000000"/>
          <w:sz w:val="22"/>
          <w:szCs w:val="22"/>
        </w:rPr>
        <w:tab/>
      </w:r>
      <w:r w:rsidRPr="007B2841">
        <w:rPr>
          <w:rFonts w:ascii="Ebrima" w:hAnsi="Ebrima"/>
          <w:color w:val="000000"/>
          <w:sz w:val="22"/>
        </w:rPr>
        <w:t xml:space="preserve">Excepcionalmente, a </w:t>
      </w:r>
      <w:r>
        <w:rPr>
          <w:rFonts w:ascii="Ebrima" w:hAnsi="Ebrima"/>
          <w:sz w:val="22"/>
        </w:rPr>
        <w:t>Cedente</w:t>
      </w:r>
      <w:r w:rsidRPr="007B2841">
        <w:rPr>
          <w:rFonts w:ascii="Ebrima" w:hAnsi="Ebrima"/>
          <w:sz w:val="22"/>
        </w:rPr>
        <w:t xml:space="preserve">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B5DEA29" w14:textId="4CECF857" w:rsidR="008F0A12" w:rsidRDefault="008F0A12" w:rsidP="00227674">
      <w:pPr>
        <w:tabs>
          <w:tab w:val="left" w:pos="360"/>
          <w:tab w:val="left" w:pos="709"/>
        </w:tabs>
        <w:spacing w:line="300" w:lineRule="exact"/>
        <w:ind w:left="360" w:right="-2" w:hanging="360"/>
        <w:jc w:val="both"/>
        <w:rPr>
          <w:rFonts w:ascii="Ebrima" w:hAnsi="Ebrima"/>
          <w:color w:val="000000"/>
          <w:sz w:val="22"/>
        </w:rPr>
      </w:pPr>
    </w:p>
    <w:p w14:paraId="2EEA98BB" w14:textId="69EDD0D1"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r>
        <w:rPr>
          <w:rFonts w:ascii="Ebrima" w:hAnsi="Ebrima"/>
          <w:color w:val="000000"/>
          <w:sz w:val="22"/>
        </w:rPr>
        <w:t>8.12.</w:t>
      </w:r>
      <w:r>
        <w:rPr>
          <w:rFonts w:ascii="Ebrima" w:hAnsi="Ebrima"/>
          <w:color w:val="000000"/>
          <w:sz w:val="22"/>
        </w:rPr>
        <w:tab/>
      </w:r>
      <w:r w:rsidRPr="007B2841">
        <w:rPr>
          <w:rFonts w:ascii="Ebrima" w:hAnsi="Ebrima"/>
          <w:color w:val="000000"/>
          <w:sz w:val="22"/>
        </w:rPr>
        <w:t>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e deverão observar o limite máximo mensal total de R$ 1.000.000,00 (um milhão de rea</w:t>
      </w:r>
      <w:r w:rsidRPr="00C9448D">
        <w:rPr>
          <w:rFonts w:ascii="Ebrima" w:hAnsi="Ebrima"/>
          <w:color w:val="000000"/>
          <w:sz w:val="22"/>
        </w:rPr>
        <w:t xml:space="preserve">is). </w:t>
      </w:r>
      <w:r w:rsidRPr="00290C8B">
        <w:rPr>
          <w:rFonts w:ascii="Ebrima" w:hAnsi="Ebrima"/>
          <w:color w:val="000000"/>
          <w:sz w:val="22"/>
        </w:rPr>
        <w:t>A liberação dos Adiantamentos ficará sujeita à aprovação pel</w:t>
      </w:r>
      <w:r w:rsidR="00173F35">
        <w:rPr>
          <w:rFonts w:ascii="Ebrima" w:hAnsi="Ebrima"/>
          <w:color w:val="000000"/>
          <w:sz w:val="22"/>
        </w:rPr>
        <w:t>a Emissora em conjunto com o</w:t>
      </w:r>
      <w:r w:rsidRPr="00290C8B">
        <w:rPr>
          <w:rFonts w:ascii="Ebrima" w:hAnsi="Ebrima"/>
          <w:color w:val="000000"/>
          <w:sz w:val="22"/>
        </w:rPr>
        <w:t xml:space="preserve"> Medidor de Obras.</w:t>
      </w:r>
      <w:r w:rsidRPr="00C9448D">
        <w:rPr>
          <w:rFonts w:ascii="Ebrima" w:hAnsi="Ebrima"/>
          <w:color w:val="000000"/>
          <w:sz w:val="22"/>
        </w:rPr>
        <w:t xml:space="preserve"> O valor dos</w:t>
      </w:r>
      <w:r w:rsidRPr="007B2841">
        <w:rPr>
          <w:rFonts w:ascii="Ebrima" w:hAnsi="Ebrima"/>
          <w:color w:val="000000"/>
          <w:sz w:val="22"/>
        </w:rPr>
        <w:t xml:space="preserve">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Pr>
          <w:rFonts w:ascii="Ebrima" w:hAnsi="Ebrima"/>
          <w:color w:val="000000"/>
          <w:sz w:val="22"/>
        </w:rPr>
        <w:t xml:space="preserve"> Imobiliário</w:t>
      </w:r>
      <w:r w:rsidRPr="007B2841">
        <w:rPr>
          <w:rFonts w:ascii="Ebrima" w:hAnsi="Ebrima"/>
          <w:color w:val="000000"/>
          <w:sz w:val="22"/>
        </w:rPr>
        <w:t xml:space="preserve">. </w:t>
      </w:r>
    </w:p>
    <w:p w14:paraId="78F2088F" w14:textId="77777777"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p>
    <w:p w14:paraId="783F52DA" w14:textId="497C4B60" w:rsidR="008F0A12" w:rsidRDefault="008F0A12" w:rsidP="00290C8B">
      <w:pPr>
        <w:tabs>
          <w:tab w:val="left" w:pos="1418"/>
        </w:tabs>
        <w:autoSpaceDE w:val="0"/>
        <w:autoSpaceDN w:val="0"/>
        <w:adjustRightInd w:val="0"/>
        <w:spacing w:line="276" w:lineRule="auto"/>
        <w:ind w:left="284"/>
        <w:jc w:val="both"/>
        <w:rPr>
          <w:rFonts w:ascii="Ebrima" w:hAnsi="Ebrima"/>
          <w:color w:val="000000"/>
          <w:sz w:val="22"/>
        </w:rPr>
      </w:pPr>
      <w:r>
        <w:rPr>
          <w:rFonts w:ascii="Ebrima" w:hAnsi="Ebrima"/>
          <w:color w:val="000000"/>
          <w:sz w:val="22"/>
        </w:rPr>
        <w:t>8.13.</w:t>
      </w:r>
      <w:r>
        <w:rPr>
          <w:rFonts w:ascii="Ebrima" w:hAnsi="Ebrima"/>
          <w:color w:val="000000"/>
          <w:sz w:val="22"/>
        </w:rPr>
        <w:tab/>
      </w:r>
      <w:r w:rsidRPr="007B2841">
        <w:rPr>
          <w:rFonts w:ascii="Ebrima" w:hAnsi="Ebrima"/>
          <w:color w:val="000000"/>
          <w:sz w:val="22"/>
        </w:rPr>
        <w:t xml:space="preserve">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Pr>
          <w:rFonts w:ascii="Ebrima" w:hAnsi="Ebrima"/>
          <w:color w:val="000000"/>
          <w:sz w:val="22"/>
        </w:rPr>
        <w:t>.</w:t>
      </w:r>
      <w:r w:rsidRPr="007B2841">
        <w:rPr>
          <w:rFonts w:ascii="Ebrima" w:hAnsi="Ebrima"/>
          <w:color w:val="000000"/>
          <w:sz w:val="22"/>
        </w:rPr>
        <w:t xml:space="preserve"> </w:t>
      </w:r>
    </w:p>
    <w:p w14:paraId="305A6D9B" w14:textId="77777777" w:rsidR="008F0A12" w:rsidRDefault="008F0A12" w:rsidP="00290C8B">
      <w:pPr>
        <w:tabs>
          <w:tab w:val="left" w:pos="1418"/>
        </w:tabs>
        <w:autoSpaceDE w:val="0"/>
        <w:autoSpaceDN w:val="0"/>
        <w:adjustRightInd w:val="0"/>
        <w:spacing w:line="276" w:lineRule="auto"/>
        <w:ind w:left="284"/>
        <w:jc w:val="both"/>
        <w:rPr>
          <w:rFonts w:ascii="Ebrima" w:hAnsi="Ebrima"/>
          <w:color w:val="000000"/>
          <w:sz w:val="22"/>
        </w:rPr>
      </w:pPr>
    </w:p>
    <w:p w14:paraId="182BA941" w14:textId="44F8772E"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r>
        <w:rPr>
          <w:rFonts w:ascii="Ebrima" w:hAnsi="Ebrima"/>
          <w:color w:val="000000"/>
          <w:sz w:val="22"/>
        </w:rPr>
        <w:t>8.14.</w:t>
      </w:r>
      <w:r>
        <w:rPr>
          <w:rFonts w:ascii="Ebrima" w:hAnsi="Ebrima"/>
          <w:color w:val="000000"/>
          <w:sz w:val="22"/>
        </w:rPr>
        <w:tab/>
        <w:t>A Lagoa Quente obriga-se a enviar à Securitizadora e ao Medidor de Obras</w:t>
      </w:r>
      <w:r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5E08E333" w14:textId="77777777"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p>
    <w:p w14:paraId="16010B66" w14:textId="078C2D69"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r>
        <w:rPr>
          <w:rFonts w:ascii="Ebrima" w:hAnsi="Ebrima"/>
          <w:color w:val="000000"/>
          <w:sz w:val="22"/>
        </w:rPr>
        <w:t>8.15.</w:t>
      </w:r>
      <w:r>
        <w:rPr>
          <w:rFonts w:ascii="Ebrima" w:hAnsi="Ebrima"/>
          <w:color w:val="000000"/>
          <w:sz w:val="22"/>
        </w:rPr>
        <w:tab/>
      </w:r>
      <w:r w:rsidRPr="007B2841">
        <w:rPr>
          <w:rFonts w:ascii="Ebrima" w:hAnsi="Ebrima"/>
          <w:color w:val="000000"/>
          <w:sz w:val="22"/>
        </w:rPr>
        <w:t xml:space="preserve">Caso a </w:t>
      </w:r>
      <w:r w:rsidRPr="007B2841">
        <w:rPr>
          <w:rFonts w:ascii="Ebrima" w:hAnsi="Ebrima"/>
          <w:sz w:val="22"/>
        </w:rPr>
        <w:t xml:space="preserve">Lagoa Quente </w:t>
      </w:r>
      <w:r w:rsidRPr="007B2841">
        <w:rPr>
          <w:rFonts w:ascii="Ebrima" w:hAnsi="Ebrima"/>
          <w:color w:val="000000"/>
          <w:sz w:val="22"/>
        </w:rPr>
        <w:t>entregue os documentos mencionados n</w:t>
      </w:r>
      <w:r>
        <w:rPr>
          <w:rFonts w:ascii="Ebrima" w:hAnsi="Ebrima"/>
          <w:color w:val="000000"/>
          <w:sz w:val="22"/>
        </w:rPr>
        <w:t xml:space="preserve">a </w:t>
      </w:r>
      <w:r w:rsidR="00D07F22">
        <w:rPr>
          <w:rFonts w:ascii="Ebrima" w:hAnsi="Ebrima"/>
          <w:color w:val="000000"/>
          <w:sz w:val="22"/>
        </w:rPr>
        <w:t>Cláusula 8.13</w:t>
      </w:r>
      <w:r w:rsidRPr="007B2841">
        <w:rPr>
          <w:rFonts w:ascii="Ebrima" w:hAnsi="Ebrima"/>
          <w:color w:val="000000"/>
          <w:sz w:val="22"/>
        </w:rPr>
        <w:t xml:space="preserve"> acima, fora do prazo estipulado, o respectivo Adiantamento somente será realizado na Data de Adiantamento imediatamente seguinte. </w:t>
      </w:r>
    </w:p>
    <w:p w14:paraId="411F02CC" w14:textId="77777777"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p>
    <w:p w14:paraId="5DBB3588" w14:textId="123B43F6"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r>
        <w:rPr>
          <w:rFonts w:ascii="Ebrima" w:hAnsi="Ebrima"/>
          <w:color w:val="000000"/>
          <w:sz w:val="22"/>
        </w:rPr>
        <w:t>8.16.</w:t>
      </w:r>
      <w:r>
        <w:rPr>
          <w:rFonts w:ascii="Ebrima" w:hAnsi="Ebrima"/>
          <w:color w:val="000000"/>
          <w:sz w:val="22"/>
        </w:rPr>
        <w:tab/>
      </w:r>
      <w:r w:rsidRPr="007B2841">
        <w:rPr>
          <w:rFonts w:ascii="Ebrima" w:hAnsi="Ebrima"/>
          <w:color w:val="000000"/>
          <w:sz w:val="22"/>
        </w:rPr>
        <w:t xml:space="preserve">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Pr>
          <w:rFonts w:ascii="Ebrima" w:hAnsi="Ebrima"/>
          <w:color w:val="000000"/>
          <w:sz w:val="22"/>
        </w:rPr>
        <w:t xml:space="preserve">na </w:t>
      </w:r>
      <w:r w:rsidR="00D07F22">
        <w:rPr>
          <w:rFonts w:ascii="Ebrima" w:hAnsi="Ebrima"/>
          <w:color w:val="000000"/>
          <w:sz w:val="22"/>
        </w:rPr>
        <w:t>Cláusula 8.13</w:t>
      </w:r>
      <w:r w:rsidRPr="007B2841">
        <w:rPr>
          <w:rFonts w:ascii="Ebrima" w:hAnsi="Ebrima"/>
          <w:color w:val="000000"/>
          <w:sz w:val="22"/>
        </w:rPr>
        <w:t xml:space="preserve">, acima, não serão realizados quaisquer novos Adiantamentos até que haja a regularização do </w:t>
      </w:r>
      <w:r w:rsidRPr="007B2841">
        <w:rPr>
          <w:rFonts w:ascii="Ebrima" w:hAnsi="Ebrima"/>
          <w:color w:val="000000"/>
          <w:sz w:val="22"/>
        </w:rPr>
        <w:lastRenderedPageBreak/>
        <w:t>envio dos respectivos comprovantes, sendo certo que o valor de Adiantamento será abatido do próximo reembolso de Fundo de Obras.</w:t>
      </w:r>
    </w:p>
    <w:p w14:paraId="7201920C" w14:textId="77777777" w:rsidR="008F0A12" w:rsidRPr="007B2841" w:rsidRDefault="008F0A12" w:rsidP="00290C8B">
      <w:pPr>
        <w:tabs>
          <w:tab w:val="left" w:pos="1418"/>
        </w:tabs>
        <w:autoSpaceDE w:val="0"/>
        <w:autoSpaceDN w:val="0"/>
        <w:adjustRightInd w:val="0"/>
        <w:spacing w:line="276" w:lineRule="auto"/>
        <w:ind w:left="284"/>
        <w:jc w:val="both"/>
        <w:rPr>
          <w:rFonts w:ascii="Ebrima" w:hAnsi="Ebrima"/>
          <w:color w:val="000000"/>
          <w:sz w:val="22"/>
        </w:rPr>
      </w:pPr>
    </w:p>
    <w:p w14:paraId="765EC17B" w14:textId="28179AC4" w:rsidR="00412131" w:rsidRDefault="008F0A12" w:rsidP="00290C8B">
      <w:pPr>
        <w:tabs>
          <w:tab w:val="left" w:pos="1418"/>
        </w:tabs>
        <w:autoSpaceDE w:val="0"/>
        <w:autoSpaceDN w:val="0"/>
        <w:adjustRightInd w:val="0"/>
        <w:spacing w:line="276" w:lineRule="auto"/>
        <w:jc w:val="both"/>
        <w:rPr>
          <w:rFonts w:ascii="Ebrima" w:hAnsi="Ebrima" w:cstheme="minorHAnsi"/>
          <w:sz w:val="22"/>
          <w:szCs w:val="22"/>
        </w:rPr>
      </w:pPr>
      <w:r>
        <w:rPr>
          <w:rFonts w:ascii="Ebrima" w:hAnsi="Ebrima"/>
          <w:color w:val="000000"/>
          <w:sz w:val="22"/>
        </w:rPr>
        <w:t>8.17.</w:t>
      </w:r>
      <w:r>
        <w:rPr>
          <w:rFonts w:ascii="Ebrima" w:hAnsi="Ebrima"/>
          <w:color w:val="000000"/>
          <w:sz w:val="22"/>
        </w:rPr>
        <w:tab/>
      </w:r>
      <w:r w:rsidRPr="007B2841">
        <w:rPr>
          <w:rFonts w:ascii="Ebrima" w:hAnsi="Ebrima"/>
          <w:color w:val="000000"/>
          <w:sz w:val="22"/>
        </w:rPr>
        <w:t>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Pr="00015E9F">
        <w:rPr>
          <w:rFonts w:ascii="Ebrima" w:hAnsi="Ebrima"/>
          <w:color w:val="000000"/>
          <w:sz w:val="22"/>
          <w:szCs w:val="22"/>
        </w:rPr>
        <w:t xml:space="preserve"> </w:t>
      </w:r>
      <w:del w:id="101" w:author="Julia Jacques" w:date="2021-02-12T11:11:00Z">
        <w:r w:rsidRPr="0043624D" w:rsidDel="005E782A">
          <w:rPr>
            <w:rFonts w:ascii="Ebrima" w:hAnsi="Ebrima"/>
            <w:color w:val="000000"/>
            <w:sz w:val="22"/>
            <w:szCs w:val="22"/>
          </w:rPr>
          <w:delText>[</w:delText>
        </w:r>
        <w:r w:rsidRPr="00290C8B" w:rsidDel="005E782A">
          <w:rPr>
            <w:rFonts w:ascii="Ebrima" w:hAnsi="Ebrima"/>
            <w:color w:val="000000"/>
            <w:sz w:val="22"/>
            <w:szCs w:val="22"/>
            <w:highlight w:val="yellow"/>
          </w:rPr>
          <w:delText>NOTA FL: Favor esclarecer</w:delText>
        </w:r>
        <w:r w:rsidDel="005E782A">
          <w:rPr>
            <w:rFonts w:ascii="Ebrima" w:hAnsi="Ebrima"/>
            <w:color w:val="000000"/>
            <w:sz w:val="22"/>
            <w:szCs w:val="22"/>
          </w:rPr>
          <w:delText>]</w:delText>
        </w:r>
      </w:del>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66C0317"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Fiduciantes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9D7973C" w:rsidR="00412131" w:rsidRPr="0082644B" w:rsidRDefault="00412131" w:rsidP="00B15BCF">
      <w:pPr>
        <w:pStyle w:val="PargrafodaLista"/>
        <w:numPr>
          <w:ilvl w:val="1"/>
          <w:numId w:val="96"/>
        </w:numPr>
        <w:tabs>
          <w:tab w:val="left" w:pos="709"/>
        </w:tabs>
        <w:spacing w:line="300" w:lineRule="exact"/>
        <w:ind w:right="-2"/>
        <w:jc w:val="both"/>
        <w:rPr>
          <w:rFonts w:ascii="Ebrima" w:hAnsi="Ebrima" w:cstheme="minorHAnsi"/>
          <w:sz w:val="22"/>
          <w:szCs w:val="22"/>
        </w:rPr>
      </w:pPr>
      <w:bookmarkStart w:id="102" w:name="_Ref404107407"/>
      <w:r w:rsidRPr="0082644B">
        <w:rPr>
          <w:rFonts w:ascii="Ebrima" w:hAnsi="Ebrima" w:cstheme="minorHAnsi"/>
          <w:sz w:val="22"/>
          <w:szCs w:val="22"/>
        </w:rPr>
        <w:t xml:space="preserve">Os valores recebidos em razão do pagamento </w:t>
      </w:r>
      <w:bookmarkStart w:id="103" w:name="_Hlk61523310"/>
      <w:r w:rsidRPr="0082644B">
        <w:rPr>
          <w:rFonts w:ascii="Ebrima" w:hAnsi="Ebrima" w:cstheme="minorHAnsi"/>
          <w:sz w:val="22"/>
          <w:szCs w:val="22"/>
        </w:rPr>
        <w:t>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w:t>
      </w:r>
      <w:bookmarkEnd w:id="103"/>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02"/>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6DDC93C2"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008F0A12">
        <w:rPr>
          <w:rFonts w:ascii="Ebrima" w:hAnsi="Ebrima" w:cstheme="minorHAnsi"/>
          <w:sz w:val="22"/>
          <w:szCs w:val="22"/>
        </w:rPr>
        <w:t>,</w:t>
      </w:r>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EAF176D" w14:textId="421D6C6B" w:rsidR="008F0A12" w:rsidRDefault="006C0A5F" w:rsidP="008F0A1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8F0A12">
        <w:rPr>
          <w:rFonts w:ascii="Ebrima" w:hAnsi="Ebrima" w:cstheme="minorHAnsi"/>
          <w:sz w:val="22"/>
          <w:szCs w:val="22"/>
        </w:rPr>
        <w:t xml:space="preserve">; e </w:t>
      </w:r>
    </w:p>
    <w:p w14:paraId="729F0838" w14:textId="10C50F6B" w:rsidR="006B3155" w:rsidRPr="008F0A12" w:rsidRDefault="008F0A12" w:rsidP="008F0A12">
      <w:pPr>
        <w:numPr>
          <w:ilvl w:val="0"/>
          <w:numId w:val="33"/>
        </w:numPr>
        <w:spacing w:line="300" w:lineRule="exact"/>
        <w:ind w:left="1418" w:right="-2" w:hanging="709"/>
        <w:jc w:val="both"/>
        <w:rPr>
          <w:rFonts w:ascii="Ebrima" w:hAnsi="Ebrima" w:cstheme="minorHAnsi"/>
          <w:sz w:val="22"/>
          <w:szCs w:val="22"/>
        </w:rPr>
      </w:pPr>
      <w:r w:rsidRPr="00290C8B">
        <w:rPr>
          <w:rFonts w:ascii="Ebrima" w:hAnsi="Ebrima"/>
          <w:sz w:val="22"/>
          <w:szCs w:val="22"/>
        </w:rPr>
        <w:t>Pagamento do Saldo Remanescente do Preço da Cessão na Conta Autorizada.</w:t>
      </w:r>
    </w:p>
    <w:p w14:paraId="53AA1565" w14:textId="469A2B68" w:rsidR="00946A6F" w:rsidRDefault="00946A6F" w:rsidP="00412131">
      <w:pPr>
        <w:spacing w:line="300" w:lineRule="exact"/>
        <w:jc w:val="both"/>
        <w:rPr>
          <w:rFonts w:ascii="Ebrima" w:hAnsi="Ebrima" w:cstheme="minorHAnsi"/>
          <w:sz w:val="22"/>
          <w:szCs w:val="22"/>
        </w:rPr>
      </w:pPr>
    </w:p>
    <w:p w14:paraId="603341D1" w14:textId="71F71595"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6B3155">
        <w:rPr>
          <w:rFonts w:ascii="Ebrima" w:hAnsi="Ebrima" w:cstheme="minorHAnsi"/>
          <w:sz w:val="22"/>
          <w:szCs w:val="22"/>
        </w:rPr>
        <w:t>ii</w:t>
      </w:r>
      <w:proofErr w:type="spellEnd"/>
      <w:r w:rsidRPr="006B3155">
        <w:rPr>
          <w:rFonts w:ascii="Ebrima" w:hAnsi="Ebrima" w:cstheme="minorHAnsi"/>
          <w:sz w:val="22"/>
          <w:szCs w:val="22"/>
        </w:rPr>
        <w:t>) em havendo falta, a Securitizadora notificará a Cedente e os Fiadores para que complementem os valores faltantes nos termos da Fiança</w:t>
      </w:r>
      <w:r w:rsidR="00946A6F">
        <w:rPr>
          <w:rFonts w:ascii="Ebrima" w:hAnsi="Ebrima" w:cstheme="minorHAnsi"/>
          <w:sz w:val="22"/>
          <w:szCs w:val="22"/>
        </w:rPr>
        <w:t>.</w:t>
      </w:r>
      <w:r w:rsidR="008F0A12">
        <w:rPr>
          <w:rFonts w:ascii="Ebrima" w:hAnsi="Ebrima" w:cstheme="minorHAnsi"/>
          <w:sz w:val="22"/>
          <w:szCs w:val="22"/>
        </w:rPr>
        <w:t xml:space="preserve"> </w:t>
      </w:r>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1611CF8A"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Créditos Imobiliários Totais </w:t>
      </w:r>
      <w:r w:rsidR="008F0A12" w:rsidRPr="00290C8B">
        <w:rPr>
          <w:rFonts w:ascii="Ebrima" w:hAnsi="Ebrima" w:cstheme="minorHAnsi"/>
          <w:sz w:val="22"/>
          <w:szCs w:val="22"/>
          <w:highlight w:val="yellow"/>
        </w:rPr>
        <w:t>[</w:t>
      </w:r>
      <w:r w:rsidRPr="00290C8B">
        <w:rPr>
          <w:rFonts w:ascii="Ebrima" w:hAnsi="Ebrima" w:cstheme="minorHAnsi"/>
          <w:sz w:val="22"/>
          <w:szCs w:val="22"/>
          <w:highlight w:val="yellow"/>
        </w:rPr>
        <w:t>(</w:t>
      </w:r>
      <w:r w:rsidRPr="00DF324F">
        <w:rPr>
          <w:rFonts w:ascii="Ebrima" w:hAnsi="Ebrima"/>
          <w:sz w:val="22"/>
          <w:highlight w:val="yellow"/>
        </w:rPr>
        <w:t xml:space="preserve">líquidos </w:t>
      </w:r>
      <w:r w:rsidRPr="00290C8B">
        <w:rPr>
          <w:rFonts w:ascii="Ebrima" w:hAnsi="Ebrima" w:cstheme="minorHAnsi"/>
          <w:sz w:val="22"/>
          <w:szCs w:val="22"/>
          <w:highlight w:val="yellow"/>
        </w:rPr>
        <w:t>d</w:t>
      </w:r>
      <w:r w:rsidR="00F130C3">
        <w:rPr>
          <w:rFonts w:ascii="Ebrima" w:hAnsi="Ebrima" w:cstheme="minorHAnsi"/>
          <w:sz w:val="22"/>
          <w:szCs w:val="22"/>
          <w:highlight w:val="yellow"/>
        </w:rPr>
        <w:t>as</w:t>
      </w:r>
      <w:r w:rsidRPr="00290C8B">
        <w:rPr>
          <w:rFonts w:ascii="Ebrima" w:hAnsi="Ebrima" w:cstheme="minorHAnsi"/>
          <w:sz w:val="22"/>
          <w:szCs w:val="22"/>
          <w:highlight w:val="yellow"/>
        </w:rPr>
        <w:t xml:space="preserve"> </w:t>
      </w:r>
      <w:r w:rsidR="00F130C3">
        <w:rPr>
          <w:rFonts w:ascii="Ebrima" w:hAnsi="Ebrima" w:cstheme="minorHAnsi"/>
          <w:sz w:val="22"/>
          <w:szCs w:val="22"/>
          <w:highlight w:val="yellow"/>
        </w:rPr>
        <w:t>A</w:t>
      </w:r>
      <w:r w:rsidRPr="00290C8B">
        <w:rPr>
          <w:rFonts w:ascii="Ebrima" w:hAnsi="Ebrima" w:cstheme="minorHAnsi"/>
          <w:sz w:val="22"/>
          <w:szCs w:val="22"/>
          <w:highlight w:val="yellow"/>
        </w:rPr>
        <w:t>ntecipações)</w:t>
      </w:r>
      <w:r w:rsidR="008F0A12" w:rsidRPr="00290C8B">
        <w:rPr>
          <w:rFonts w:ascii="Ebrima" w:hAnsi="Ebrima" w:cstheme="minorHAnsi"/>
          <w:sz w:val="22"/>
          <w:szCs w:val="22"/>
          <w:highlight w:val="yellow"/>
        </w:rPr>
        <w:t>]</w:t>
      </w:r>
      <w:r w:rsidRPr="00FF1968">
        <w:rPr>
          <w:rFonts w:ascii="Ebrima" w:hAnsi="Ebrima" w:cstheme="minorHAnsi"/>
          <w:sz w:val="22"/>
          <w:szCs w:val="22"/>
        </w:rPr>
        <w:t xml:space="preserve"> </w:t>
      </w:r>
      <w:r w:rsidRPr="00946A6F">
        <w:rPr>
          <w:rFonts w:ascii="Ebrima" w:hAnsi="Ebrima" w:cstheme="minorHAnsi"/>
          <w:sz w:val="22"/>
          <w:szCs w:val="22"/>
        </w:rPr>
        <w:t xml:space="preserve">recebidos na Conta Centralizadora ao longo de um mês de competência seja equivalente a, pelo menos, </w:t>
      </w:r>
      <w:r w:rsidRPr="00B15BCF">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w:t>
      </w:r>
      <w:r w:rsidR="008F0A12">
        <w:rPr>
          <w:rFonts w:ascii="Ebrima" w:hAnsi="Ebrima" w:cstheme="minorHAnsi"/>
          <w:sz w:val="22"/>
          <w:szCs w:val="22"/>
        </w:rPr>
        <w:t>, calculada conforme Contrato de Cessão</w:t>
      </w:r>
      <w:r w:rsidRPr="00FF1968">
        <w:rPr>
          <w:rFonts w:ascii="Ebrima" w:hAnsi="Ebrima" w:cstheme="minorHAnsi"/>
          <w:sz w:val="22"/>
          <w:szCs w:val="22"/>
        </w:rPr>
        <w:t xml:space="preserve">. </w:t>
      </w:r>
    </w:p>
    <w:p w14:paraId="2346A66E" w14:textId="77777777" w:rsidR="00946A6F" w:rsidRPr="0082644B" w:rsidRDefault="00946A6F" w:rsidP="00B15BCF">
      <w:pPr>
        <w:spacing w:line="300" w:lineRule="exact"/>
        <w:ind w:right="-81"/>
        <w:jc w:val="both"/>
        <w:rPr>
          <w:rFonts w:ascii="Ebrima" w:hAnsi="Ebrima" w:cstheme="minorHAnsi"/>
          <w:bCs/>
          <w:sz w:val="22"/>
          <w:szCs w:val="22"/>
        </w:rPr>
      </w:pPr>
    </w:p>
    <w:p w14:paraId="179FCB24" w14:textId="70EADCF2"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0BF1CAE8"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 w:name="_Toc451888005"/>
      <w:bookmarkStart w:id="105" w:name="_Toc453263779"/>
      <w:bookmarkStart w:id="106"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4"/>
      <w:bookmarkEnd w:id="105"/>
      <w:bookmarkEnd w:id="10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 xml:space="preserve">e </w:t>
      </w:r>
      <w:r w:rsidRPr="0082644B">
        <w:rPr>
          <w:rFonts w:ascii="Ebrima" w:hAnsi="Ebrima" w:cstheme="minorHAnsi"/>
          <w:sz w:val="22"/>
          <w:szCs w:val="22"/>
        </w:rPr>
        <w:lastRenderedPageBreak/>
        <w:t>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4453A731"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8F0A12"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0C5FC3D"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via </w:t>
      </w:r>
      <w:r w:rsidR="0045084B">
        <w:rPr>
          <w:rFonts w:ascii="Ebrima" w:hAnsi="Ebrima" w:cstheme="minorHAnsi"/>
          <w:sz w:val="22"/>
          <w:szCs w:val="22"/>
        </w:rPr>
        <w:t>digital</w:t>
      </w:r>
      <w:r w:rsidR="0045084B" w:rsidRPr="0082644B">
        <w:rPr>
          <w:rFonts w:ascii="Ebrima" w:hAnsi="Ebrima" w:cstheme="minorHAnsi"/>
          <w:sz w:val="22"/>
          <w:szCs w:val="22"/>
        </w:rPr>
        <w:t xml:space="preserve"> </w:t>
      </w:r>
      <w:r w:rsidRPr="0082644B">
        <w:rPr>
          <w:rFonts w:ascii="Ebrima" w:hAnsi="Ebrima" w:cstheme="minorHAnsi"/>
          <w:sz w:val="22"/>
          <w:szCs w:val="22"/>
        </w:rPr>
        <w:t xml:space="preserve">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6AC0991"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00173F35">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xml:space="preserve">, considerado o exercício iniciado em 01 de </w:t>
      </w:r>
      <w:r w:rsidR="00173F35">
        <w:rPr>
          <w:rFonts w:ascii="Ebrima" w:hAnsi="Ebrima" w:cstheme="minorHAnsi"/>
          <w:bCs/>
          <w:sz w:val="22"/>
          <w:szCs w:val="22"/>
        </w:rPr>
        <w:t>outubro</w:t>
      </w:r>
      <w:r>
        <w:rPr>
          <w:rFonts w:ascii="Ebrima" w:hAnsi="Ebrima" w:cstheme="minorHAnsi"/>
          <w:bCs/>
          <w:sz w:val="22"/>
          <w:szCs w:val="22"/>
        </w:rPr>
        <w:t xml:space="preserve">, com término em 30 de </w:t>
      </w:r>
      <w:r w:rsidR="00173F35">
        <w:rPr>
          <w:rFonts w:ascii="Ebrima" w:hAnsi="Ebrima" w:cstheme="minorHAnsi"/>
          <w:bCs/>
          <w:sz w:val="22"/>
          <w:szCs w:val="22"/>
        </w:rPr>
        <w:t xml:space="preserve">setembro </w:t>
      </w:r>
      <w:r>
        <w:rPr>
          <w:rFonts w:ascii="Ebrima" w:hAnsi="Ebrima" w:cstheme="minorHAnsi"/>
          <w:bCs/>
          <w:sz w:val="22"/>
          <w:szCs w:val="22"/>
        </w:rPr>
        <w:t>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PIS;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relacionadas (i) às garantias,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lastRenderedPageBreak/>
        <w:t>covenants</w:t>
      </w:r>
      <w:proofErr w:type="spellEnd"/>
      <w:r w:rsidRPr="001F3B8D">
        <w:rPr>
          <w:rFonts w:ascii="Ebrima" w:hAnsi="Ebrima" w:cstheme="minorHAnsi"/>
          <w:sz w:val="22"/>
          <w:szCs w:val="22"/>
        </w:rPr>
        <w:t xml:space="preserve"> operacionais ou financeiros,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 w:name="_Toc451888006"/>
      <w:bookmarkStart w:id="108" w:name="_Toc453263780"/>
      <w:bookmarkStart w:id="109"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7"/>
      <w:bookmarkEnd w:id="108"/>
      <w:bookmarkEnd w:id="10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w:t>
      </w:r>
      <w:r w:rsidRPr="0082644B">
        <w:rPr>
          <w:rFonts w:ascii="Ebrima" w:hAnsi="Ebrima" w:cstheme="minorHAnsi"/>
          <w:sz w:val="22"/>
          <w:szCs w:val="22"/>
        </w:rPr>
        <w:lastRenderedPageBreak/>
        <w:t>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 w:name="_Toc451888007"/>
      <w:bookmarkStart w:id="111" w:name="_Toc453263781"/>
      <w:bookmarkStart w:id="112" w:name="_Toc48127446"/>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10"/>
      <w:bookmarkEnd w:id="111"/>
      <w:bookmarkEnd w:id="11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5"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390F65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807BDA">
        <w:rPr>
          <w:rFonts w:ascii="Ebrima" w:hAnsi="Ebrima" w:cstheme="minorHAnsi"/>
          <w:sz w:val="22"/>
          <w:szCs w:val="22"/>
        </w:rPr>
        <w:t>19.000,00</w:t>
      </w:r>
      <w:r w:rsidR="00807BDA" w:rsidRPr="000E15D3">
        <w:rPr>
          <w:rFonts w:ascii="Ebrima" w:hAnsi="Ebrima" w:cstheme="minorHAnsi"/>
          <w:sz w:val="22"/>
          <w:szCs w:val="22"/>
        </w:rPr>
        <w:t xml:space="preserve"> </w:t>
      </w:r>
      <w:r w:rsidR="00807BDA" w:rsidRPr="00645362">
        <w:rPr>
          <w:rFonts w:ascii="Ebrima" w:hAnsi="Ebrima" w:cstheme="minorHAnsi"/>
          <w:sz w:val="22"/>
          <w:szCs w:val="22"/>
        </w:rPr>
        <w:t>(</w:t>
      </w:r>
      <w:r w:rsidR="00807BDA">
        <w:rPr>
          <w:rFonts w:ascii="Ebrima" w:hAnsi="Ebrima" w:cstheme="minorHAnsi"/>
          <w:sz w:val="22"/>
          <w:szCs w:val="22"/>
        </w:rPr>
        <w:t>dezenove mil reais</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419B6B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807BDA">
        <w:rPr>
          <w:rFonts w:ascii="Ebrima" w:hAnsi="Ebrima" w:cstheme="minorHAnsi"/>
          <w:sz w:val="22"/>
          <w:szCs w:val="22"/>
        </w:rPr>
        <w:t xml:space="preserve">500,00 </w:t>
      </w:r>
      <w:r w:rsidR="00807BDA" w:rsidRPr="00645362">
        <w:rPr>
          <w:rFonts w:ascii="Ebrima" w:hAnsi="Ebrima" w:cstheme="minorHAnsi"/>
          <w:sz w:val="22"/>
          <w:szCs w:val="22"/>
        </w:rPr>
        <w:t>(</w:t>
      </w:r>
      <w:r w:rsidR="00807BDA">
        <w:rPr>
          <w:rFonts w:ascii="Ebrima" w:hAnsi="Ebrima" w:cstheme="minorHAnsi"/>
          <w:sz w:val="22"/>
          <w:szCs w:val="22"/>
        </w:rPr>
        <w:t>quinhentos reais</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w:t>
      </w:r>
      <w:r w:rsidRPr="0082644B">
        <w:rPr>
          <w:rFonts w:ascii="Ebrima" w:hAnsi="Ebrima" w:cstheme="minorHAnsi"/>
          <w:sz w:val="22"/>
          <w:szCs w:val="22"/>
        </w:rPr>
        <w:lastRenderedPageBreak/>
        <w:t xml:space="preserve">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60A6F5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807BDA">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w:t>
      </w:r>
      <w:r w:rsidRPr="0082644B">
        <w:rPr>
          <w:rFonts w:ascii="Ebrima" w:hAnsi="Ebrima" w:cstheme="minorHAnsi"/>
          <w:sz w:val="22"/>
          <w:szCs w:val="22"/>
        </w:rPr>
        <w:lastRenderedPageBreak/>
        <w:t xml:space="preserve">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639B4A2"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ED3A7C2" w14:textId="77777777" w:rsidR="00807BDA" w:rsidRDefault="00807BDA" w:rsidP="00DF324F">
      <w:pPr>
        <w:pStyle w:val="PargrafodaLista"/>
        <w:tabs>
          <w:tab w:val="left" w:pos="709"/>
        </w:tabs>
        <w:spacing w:line="300" w:lineRule="exact"/>
        <w:ind w:left="0" w:right="-2"/>
        <w:jc w:val="both"/>
        <w:rPr>
          <w:rFonts w:ascii="Ebrima" w:hAnsi="Ebrima" w:cstheme="minorHAnsi"/>
          <w:sz w:val="22"/>
          <w:szCs w:val="22"/>
        </w:rPr>
      </w:pPr>
    </w:p>
    <w:p w14:paraId="52DFFFEF" w14:textId="514346BF" w:rsidR="00807BDA" w:rsidRPr="00290C8B" w:rsidRDefault="00807BDA" w:rsidP="00290C8B">
      <w:pPr>
        <w:pStyle w:val="PargrafodaLista"/>
        <w:numPr>
          <w:ilvl w:val="1"/>
          <w:numId w:val="100"/>
        </w:numPr>
        <w:ind w:left="0" w:firstLine="0"/>
        <w:jc w:val="both"/>
        <w:rPr>
          <w:rFonts w:ascii="Ebrima" w:hAnsi="Ebrima" w:cstheme="minorHAnsi"/>
          <w:sz w:val="22"/>
          <w:szCs w:val="22"/>
        </w:rPr>
      </w:pPr>
      <w:r w:rsidRPr="00290C8B">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p>
    <w:p w14:paraId="77B0C0C3" w14:textId="77777777" w:rsidR="00807BDA" w:rsidRPr="0082644B" w:rsidRDefault="00807BDA" w:rsidP="00290C8B">
      <w:pPr>
        <w:pStyle w:val="PargrafodaLista"/>
        <w:tabs>
          <w:tab w:val="left" w:pos="709"/>
        </w:tabs>
        <w:spacing w:line="300" w:lineRule="exact"/>
        <w:ind w:left="0" w:right="-2"/>
        <w:jc w:val="both"/>
        <w:rPr>
          <w:rFonts w:ascii="Ebrima" w:hAnsi="Ebrima" w:cstheme="minorHAnsi"/>
          <w:sz w:val="22"/>
          <w:szCs w:val="22"/>
        </w:rPr>
      </w:pP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3" w:name="_Toc504570945"/>
      <w:bookmarkStart w:id="114" w:name="_Toc520205762"/>
      <w:bookmarkStart w:id="115" w:name="_Toc520230555"/>
      <w:bookmarkStart w:id="116" w:name="_Toc48127447"/>
      <w:bookmarkStart w:id="117" w:name="_Toc451888008"/>
      <w:bookmarkStart w:id="11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3"/>
      <w:bookmarkEnd w:id="114"/>
      <w:bookmarkEnd w:id="115"/>
      <w:bookmarkEnd w:id="11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de convocação menos onerosa para a Emissora, esta poderá adotar o novo meio permitido </w:t>
      </w:r>
      <w:r>
        <w:rPr>
          <w:rFonts w:ascii="Ebrima" w:hAnsi="Ebrima"/>
          <w:sz w:val="22"/>
          <w:szCs w:val="22"/>
        </w:rPr>
        <w:lastRenderedPageBreak/>
        <w:t>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w:t>
      </w:r>
      <w:r w:rsidRPr="007F181F">
        <w:rPr>
          <w:rFonts w:ascii="Ebrima" w:hAnsi="Ebrima"/>
          <w:sz w:val="22"/>
          <w:szCs w:val="22"/>
        </w:rPr>
        <w:lastRenderedPageBreak/>
        <w:t>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lastRenderedPageBreak/>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 w:name="_Toc451888009"/>
      <w:bookmarkStart w:id="120" w:name="_Toc453263783"/>
      <w:bookmarkStart w:id="121"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9"/>
      <w:bookmarkEnd w:id="120"/>
      <w:bookmarkEnd w:id="12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w:t>
      </w:r>
      <w:r w:rsidRPr="0082644B">
        <w:rPr>
          <w:rFonts w:ascii="Ebrima" w:hAnsi="Ebrima" w:cstheme="minorHAnsi"/>
          <w:sz w:val="22"/>
          <w:szCs w:val="22"/>
        </w:rPr>
        <w:lastRenderedPageBreak/>
        <w:t>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B15BCF">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B15BCF">
        <w:rPr>
          <w:rFonts w:ascii="Ebrima" w:hAnsi="Ebrima"/>
          <w:sz w:val="22"/>
        </w:rPr>
        <w:t>(</w:t>
      </w:r>
      <w:proofErr w:type="spellStart"/>
      <w:r w:rsidRPr="00B15BCF">
        <w:rPr>
          <w:rFonts w:ascii="Ebrima" w:hAnsi="Ebrima"/>
          <w:sz w:val="22"/>
        </w:rPr>
        <w:t>ii</w:t>
      </w:r>
      <w:proofErr w:type="spellEnd"/>
      <w:r w:rsidRPr="00B15BCF">
        <w:rPr>
          <w:rFonts w:ascii="Ebrima" w:hAnsi="Ebrima"/>
          <w:sz w:val="22"/>
        </w:rPr>
        <w:t>)</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xml:space="preserve">) esgotar todos os recursos judiciais e extrajudiciais para a </w:t>
      </w:r>
      <w:r w:rsidRPr="001F3B8D">
        <w:rPr>
          <w:rFonts w:ascii="Ebrima" w:hAnsi="Ebrima" w:cstheme="minorHAnsi"/>
          <w:sz w:val="22"/>
          <w:szCs w:val="22"/>
        </w:rPr>
        <w:lastRenderedPageBreak/>
        <w:t>realização dos Créditos Imobiliários, bem como de suas respectivas garantias, caso aplicável,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ratear os recursos obtidos entre os Titulares dos CRI na proporção de CRI detidos, observado o disposto neste Termo de Securitização, e (</w:t>
      </w:r>
      <w:proofErr w:type="spellStart"/>
      <w:r w:rsidRPr="001F3B8D">
        <w:rPr>
          <w:rFonts w:ascii="Ebrima" w:hAnsi="Ebrima" w:cstheme="minorHAnsi"/>
          <w:sz w:val="22"/>
          <w:szCs w:val="22"/>
        </w:rPr>
        <w:t>iv</w:t>
      </w:r>
      <w:proofErr w:type="spellEnd"/>
      <w:r w:rsidRPr="001F3B8D">
        <w:rPr>
          <w:rFonts w:ascii="Ebrima" w:hAnsi="Ebrima" w:cstheme="minorHAnsi"/>
          <w:sz w:val="22"/>
          <w:szCs w:val="22"/>
        </w:rPr>
        <w:t>)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10"/>
      <w:bookmarkStart w:id="123" w:name="_Toc453263784"/>
      <w:bookmarkStart w:id="124"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2"/>
      <w:bookmarkEnd w:id="123"/>
      <w:bookmarkEnd w:id="12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82644B">
        <w:rPr>
          <w:rFonts w:ascii="Ebrima" w:hAnsi="Ebrima" w:cstheme="minorHAnsi"/>
          <w:sz w:val="22"/>
          <w:szCs w:val="22"/>
        </w:rPr>
        <w:lastRenderedPageBreak/>
        <w:t>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689ED31B"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4B02D174"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11"/>
      <w:bookmarkStart w:id="126" w:name="_Toc453263785"/>
      <w:bookmarkStart w:id="127"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5"/>
      <w:bookmarkEnd w:id="126"/>
      <w:bookmarkEnd w:id="127"/>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lastRenderedPageBreak/>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lastRenderedPageBreak/>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12"/>
      <w:bookmarkStart w:id="129" w:name="_Toc453263786"/>
      <w:bookmarkStart w:id="130"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28"/>
      <w:bookmarkEnd w:id="129"/>
      <w:bookmarkEnd w:id="13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13"/>
      <w:bookmarkStart w:id="132" w:name="_Toc453263787"/>
      <w:bookmarkStart w:id="133" w:name="_Toc48127452"/>
      <w:r w:rsidRPr="0082644B">
        <w:rPr>
          <w:rFonts w:ascii="Ebrima" w:hAnsi="Ebrima" w:cstheme="minorHAnsi"/>
          <w:sz w:val="22"/>
          <w:szCs w:val="22"/>
        </w:rPr>
        <w:lastRenderedPageBreak/>
        <w:t xml:space="preserve">CLÁUSULA XVII – </w:t>
      </w:r>
      <w:r w:rsidRPr="0082644B">
        <w:rPr>
          <w:rFonts w:ascii="Ebrima" w:hAnsi="Ebrima" w:cstheme="minorHAnsi"/>
          <w:smallCaps/>
          <w:sz w:val="22"/>
          <w:szCs w:val="22"/>
        </w:rPr>
        <w:t>FATORES DE RISCO</w:t>
      </w:r>
      <w:bookmarkEnd w:id="131"/>
      <w:bookmarkEnd w:id="132"/>
      <w:bookmarkEnd w:id="13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0E1DBEF5"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r w:rsidR="004372BA">
        <w:rPr>
          <w:rFonts w:ascii="Ebrima" w:hAnsi="Ebrima" w:cstheme="minorHAnsi"/>
          <w:color w:val="000000"/>
          <w:sz w:val="22"/>
          <w:szCs w:val="22"/>
        </w:rPr>
        <w:t xml:space="preserve"> </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w:t>
      </w:r>
      <w:r w:rsidRPr="0082644B">
        <w:rPr>
          <w:rFonts w:ascii="Ebrima" w:hAnsi="Ebrima" w:cstheme="minorHAnsi"/>
          <w:sz w:val="22"/>
          <w:szCs w:val="22"/>
        </w:rPr>
        <w:lastRenderedPageBreak/>
        <w:t>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risco de insuficiência de garantia por acúmulo de atrasos ou perdas;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w:t>
      </w:r>
      <w:r w:rsidRPr="006373B6">
        <w:rPr>
          <w:rFonts w:ascii="Ebrima" w:hAnsi="Ebrima" w:cstheme="minorHAnsi"/>
          <w:sz w:val="22"/>
          <w:szCs w:val="22"/>
        </w:rPr>
        <w:lastRenderedPageBreak/>
        <w:t>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4" w:name="_DV_M242"/>
      <w:bookmarkEnd w:id="13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295E62DD"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w:t>
      </w:r>
      <w:r w:rsidR="00D07F22">
        <w:rPr>
          <w:rFonts w:ascii="Ebrima" w:hAnsi="Ebrima" w:cstheme="minorHAnsi"/>
          <w:sz w:val="22"/>
          <w:szCs w:val="22"/>
        </w:rPr>
        <w:t>[</w:t>
      </w:r>
      <w:r w:rsidRPr="00DF324F">
        <w:rPr>
          <w:rFonts w:ascii="Ebrima" w:hAnsi="Ebrima"/>
          <w:sz w:val="22"/>
          <w:highlight w:val="yellow"/>
        </w:rPr>
        <w:t>O objeto social da Cedente é amplo e engloba outras atividades que não apenas o desenvolvimento do Empreendimento Imobiliário</w:t>
      </w:r>
      <w:r w:rsidR="00D07F22">
        <w:rPr>
          <w:rFonts w:ascii="Ebrima" w:hAnsi="Ebrima" w:cstheme="minorHAnsi"/>
          <w:sz w:val="22"/>
          <w:szCs w:val="22"/>
        </w:rPr>
        <w:t>]</w:t>
      </w:r>
      <w:r>
        <w:rPr>
          <w:rFonts w:ascii="Ebrima" w:hAnsi="Ebrima" w:cstheme="minorHAnsi"/>
          <w:sz w:val="22"/>
          <w:szCs w:val="22"/>
        </w:rPr>
        <w:t xml:space="preserve">.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r w:rsidR="00F130C3">
        <w:rPr>
          <w:rFonts w:ascii="Ebrima" w:hAnsi="Ebrima" w:cstheme="minorHAnsi"/>
          <w:sz w:val="22"/>
          <w:szCs w:val="22"/>
        </w:rPr>
        <w:t xml:space="preserve"> </w:t>
      </w:r>
      <w:r w:rsidR="00D07F22">
        <w:rPr>
          <w:rFonts w:ascii="Ebrima" w:hAnsi="Ebrima" w:cstheme="minorHAnsi"/>
          <w:sz w:val="22"/>
          <w:szCs w:val="22"/>
        </w:rPr>
        <w:t>[</w:t>
      </w:r>
      <w:r w:rsidR="00D07F22" w:rsidRPr="00F12B53">
        <w:rPr>
          <w:rFonts w:ascii="Ebrima" w:hAnsi="Ebrima" w:cstheme="minorHAnsi"/>
          <w:sz w:val="22"/>
          <w:szCs w:val="22"/>
          <w:highlight w:val="yellow"/>
        </w:rPr>
        <w:t>MC: a ser confirmado na auditoria.</w:t>
      </w:r>
      <w:r w:rsidR="00D07F22">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lastRenderedPageBreak/>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74FDAD1B" w14:textId="79676FF7"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w:t>
      </w:r>
      <w:r w:rsidR="00173F35">
        <w:rPr>
          <w:rFonts w:ascii="Ebrima" w:hAnsi="Ebrima" w:cstheme="minorHAnsi"/>
          <w:sz w:val="22"/>
          <w:szCs w:val="22"/>
        </w:rPr>
        <w:t xml:space="preserve">Caso não tenha descumprido quaisquer de suas obrigações, </w:t>
      </w:r>
      <w:ins w:id="135" w:author="Julia Jacques" w:date="2021-02-12T11:14:00Z">
        <w:r w:rsidR="00F31678">
          <w:rPr>
            <w:rFonts w:ascii="Ebrima" w:hAnsi="Ebrima" w:cstheme="minorHAnsi"/>
            <w:sz w:val="22"/>
            <w:szCs w:val="22"/>
          </w:rPr>
          <w:t>[</w:t>
        </w:r>
      </w:ins>
      <w:r w:rsidR="00173F35" w:rsidRPr="00F31678">
        <w:rPr>
          <w:rFonts w:ascii="Ebrima" w:hAnsi="Ebrima" w:cstheme="minorHAnsi"/>
          <w:sz w:val="22"/>
          <w:szCs w:val="22"/>
          <w:highlight w:val="yellow"/>
          <w:rPrChange w:id="136" w:author="Julia Jacques" w:date="2021-02-12T11:14:00Z">
            <w:rPr>
              <w:rFonts w:ascii="Ebrima" w:hAnsi="Ebrima" w:cstheme="minorHAnsi"/>
              <w:sz w:val="22"/>
              <w:szCs w:val="22"/>
            </w:rPr>
          </w:rPrChange>
        </w:rPr>
        <w:t>n</w:t>
      </w:r>
      <w:r w:rsidRPr="00F31678">
        <w:rPr>
          <w:rFonts w:ascii="Ebrima" w:hAnsi="Ebrima" w:cstheme="minorHAnsi"/>
          <w:sz w:val="22"/>
          <w:szCs w:val="22"/>
          <w:highlight w:val="yellow"/>
          <w:rPrChange w:id="137" w:author="Julia Jacques" w:date="2021-02-12T11:14:00Z">
            <w:rPr>
              <w:rFonts w:ascii="Ebrima" w:hAnsi="Ebrima" w:cstheme="minorHAnsi"/>
              <w:sz w:val="22"/>
              <w:szCs w:val="22"/>
            </w:rPr>
          </w:rPrChange>
        </w:rPr>
        <w:t>ão há, nos Documentos da Operação, qualquer obrigação que restrinja a distribuição de dividendos por parte da Cedente aos Fiduciantes</w:t>
      </w:r>
      <w:ins w:id="138" w:author="Julia Jacques" w:date="2021-02-12T11:14:00Z">
        <w:r w:rsidR="00F31678">
          <w:rPr>
            <w:rFonts w:ascii="Ebrima" w:hAnsi="Ebrima" w:cstheme="minorHAnsi"/>
            <w:sz w:val="22"/>
            <w:szCs w:val="22"/>
          </w:rPr>
          <w:t>]</w:t>
        </w:r>
      </w:ins>
      <w:r>
        <w:rPr>
          <w:rFonts w:ascii="Ebrima" w:hAnsi="Ebrima" w:cstheme="minorHAnsi"/>
          <w:sz w:val="22"/>
          <w:szCs w:val="22"/>
        </w:rPr>
        <w:t xml:space="preserve">. Caso </w:t>
      </w:r>
      <w:r>
        <w:rPr>
          <w:rFonts w:ascii="Ebrima" w:hAnsi="Ebrima" w:cstheme="minorHAnsi"/>
          <w:sz w:val="22"/>
          <w:szCs w:val="22"/>
        </w:rPr>
        <w:lastRenderedPageBreak/>
        <w:t>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51F1C400" w14:textId="73EBA694" w:rsidR="00967F5F" w:rsidDel="00DD1F41" w:rsidRDefault="0045084B" w:rsidP="00F31678">
      <w:pPr>
        <w:spacing w:line="300" w:lineRule="exact"/>
        <w:jc w:val="both"/>
        <w:rPr>
          <w:del w:id="139" w:author="Julia Jacques" w:date="2021-02-12T11:43:00Z"/>
          <w:rFonts w:ascii="Ebrima" w:hAnsi="Ebrima" w:cstheme="minorHAnsi"/>
          <w:sz w:val="22"/>
          <w:szCs w:val="22"/>
          <w:u w:val="single"/>
        </w:rPr>
      </w:pPr>
      <w:r>
        <w:rPr>
          <w:rFonts w:ascii="Ebrima" w:hAnsi="Ebrima" w:cstheme="minorHAnsi"/>
          <w:sz w:val="22"/>
          <w:szCs w:val="22"/>
        </w:rPr>
        <w:t xml:space="preserve"> [</w:t>
      </w:r>
      <w:r w:rsidRPr="00290C8B">
        <w:rPr>
          <w:rFonts w:ascii="Ebrima" w:hAnsi="Ebrima" w:cstheme="minorHAnsi"/>
          <w:sz w:val="22"/>
          <w:szCs w:val="22"/>
          <w:highlight w:val="yellow"/>
        </w:rPr>
        <w:t>NOTA FL: Há no Contrato de Alienação Fiduciária de Quotas restrição a distribuição de dividendos</w:t>
      </w:r>
      <w:r>
        <w:rPr>
          <w:rFonts w:ascii="Ebrima" w:hAnsi="Ebrima" w:cstheme="minorHAnsi"/>
          <w:sz w:val="22"/>
          <w:szCs w:val="22"/>
        </w:rPr>
        <w:t>]</w:t>
      </w:r>
      <w:r w:rsidR="00B80C1B">
        <w:rPr>
          <w:rFonts w:ascii="Ebrima" w:hAnsi="Ebrima" w:cstheme="minorHAnsi"/>
          <w:sz w:val="22"/>
          <w:szCs w:val="22"/>
        </w:rPr>
        <w:t xml:space="preserve"> [</w:t>
      </w:r>
      <w:r w:rsidR="00B80C1B" w:rsidRPr="00290C8B">
        <w:rPr>
          <w:rFonts w:ascii="Ebrima" w:hAnsi="Ebrima" w:cstheme="minorHAnsi"/>
          <w:sz w:val="22"/>
          <w:szCs w:val="22"/>
          <w:highlight w:val="yellow"/>
        </w:rPr>
        <w:t xml:space="preserve">MC: </w:t>
      </w:r>
      <w:r w:rsidR="00083023" w:rsidRPr="00290C8B">
        <w:rPr>
          <w:rFonts w:ascii="Ebrima" w:hAnsi="Ebrima" w:cstheme="minorHAnsi"/>
          <w:sz w:val="22"/>
          <w:szCs w:val="22"/>
          <w:highlight w:val="yellow"/>
        </w:rPr>
        <w:t>Apesar da constituição de garantia sobre os dividendos, estes serão repassados/pagos às Fiduciantes enquanto a LQ cumprir com suas obrigações</w:t>
      </w:r>
      <w:r w:rsidR="00083023">
        <w:rPr>
          <w:rFonts w:ascii="Ebrima" w:hAnsi="Ebrima" w:cstheme="minorHAnsi"/>
          <w:sz w:val="22"/>
          <w:szCs w:val="22"/>
          <w:highlight w:val="yellow"/>
        </w:rPr>
        <w:t>. Dessa forma, a Sociedade pode pagar tais dividendos durante a operação deteriorando a garantia. Sugerimos manter este FR</w:t>
      </w:r>
      <w:r w:rsidR="00083023" w:rsidRPr="00290C8B">
        <w:rPr>
          <w:rFonts w:ascii="Ebrima" w:hAnsi="Ebrima" w:cstheme="minorHAnsi"/>
          <w:sz w:val="22"/>
          <w:szCs w:val="22"/>
          <w:highlight w:val="yellow"/>
        </w:rPr>
        <w:t>.</w:t>
      </w:r>
      <w:r w:rsidR="00083023">
        <w:rPr>
          <w:rFonts w:ascii="Ebrima" w:hAnsi="Ebrima" w:cstheme="minorHAnsi"/>
          <w:sz w:val="22"/>
          <w:szCs w:val="22"/>
        </w:rPr>
        <w:t>]</w:t>
      </w:r>
      <w:ins w:id="140" w:author="Julia Jacques" w:date="2021-02-12T11:14:00Z">
        <w:r w:rsidR="00F31678">
          <w:rPr>
            <w:rFonts w:ascii="Ebrima" w:hAnsi="Ebrima" w:cstheme="minorHAnsi"/>
            <w:sz w:val="22"/>
            <w:szCs w:val="22"/>
          </w:rPr>
          <w:t xml:space="preserve"> [NOTA FL: Podemos seguir com </w:t>
        </w:r>
      </w:ins>
      <w:ins w:id="141" w:author="Julia Jacques" w:date="2021-02-12T11:15:00Z">
        <w:r w:rsidR="00F31678">
          <w:rPr>
            <w:rFonts w:ascii="Ebrima" w:hAnsi="Ebrima" w:cstheme="minorHAnsi"/>
            <w:sz w:val="22"/>
            <w:szCs w:val="22"/>
          </w:rPr>
          <w:t>o FR – contudo, favor mencionar que todos os dividendos devem ser transferidos a</w:t>
        </w:r>
      </w:ins>
      <w:ins w:id="142" w:author="Julia Jacques" w:date="2021-02-12T11:16:00Z">
        <w:r w:rsidR="00F31678">
          <w:rPr>
            <w:rFonts w:ascii="Ebrima" w:hAnsi="Ebrima" w:cstheme="minorHAnsi"/>
            <w:sz w:val="22"/>
            <w:szCs w:val="22"/>
          </w:rPr>
          <w:t xml:space="preserve"> Conta Centralizadora]</w:t>
        </w:r>
      </w:ins>
    </w:p>
    <w:p w14:paraId="32627EF7" w14:textId="07ADA5AC" w:rsidR="00DD1F41" w:rsidRDefault="00DD1F41" w:rsidP="00F12B53">
      <w:pPr>
        <w:spacing w:line="300" w:lineRule="exact"/>
        <w:jc w:val="both"/>
        <w:rPr>
          <w:ins w:id="143" w:author="Julia Jacques" w:date="2021-02-12T11:43:00Z"/>
          <w:rFonts w:ascii="Ebrima" w:hAnsi="Ebrima" w:cstheme="minorHAnsi"/>
          <w:sz w:val="22"/>
          <w:szCs w:val="22"/>
          <w:u w:val="single"/>
        </w:rPr>
      </w:pPr>
    </w:p>
    <w:p w14:paraId="2BB96617" w14:textId="77777777" w:rsidR="00DD1F41" w:rsidRDefault="00DD1F41" w:rsidP="00F12B53">
      <w:pPr>
        <w:spacing w:line="300" w:lineRule="exact"/>
        <w:jc w:val="both"/>
        <w:rPr>
          <w:ins w:id="144" w:author="Julia Jacques" w:date="2021-02-12T11:43:00Z"/>
          <w:rFonts w:ascii="Ebrima" w:hAnsi="Ebrima" w:cstheme="minorHAnsi"/>
          <w:sz w:val="22"/>
          <w:szCs w:val="22"/>
        </w:rPr>
      </w:pPr>
    </w:p>
    <w:p w14:paraId="7087DB25" w14:textId="77777777" w:rsidR="00447147" w:rsidDel="00DD1F41" w:rsidRDefault="00447147" w:rsidP="009276FF">
      <w:pPr>
        <w:pStyle w:val="PargrafodaLista"/>
        <w:rPr>
          <w:del w:id="145" w:author="Julia Jacques" w:date="2021-02-12T11:43:00Z"/>
          <w:rFonts w:ascii="Ebrima" w:hAnsi="Ebrima" w:cstheme="minorHAnsi"/>
          <w:sz w:val="22"/>
          <w:szCs w:val="22"/>
        </w:rPr>
      </w:pPr>
    </w:p>
    <w:p w14:paraId="58F956E8" w14:textId="6E3CE863" w:rsidR="00447147" w:rsidRPr="00F31678" w:rsidDel="00F31678" w:rsidRDefault="00447147" w:rsidP="00F31678">
      <w:pPr>
        <w:numPr>
          <w:ilvl w:val="0"/>
          <w:numId w:val="36"/>
        </w:numPr>
        <w:tabs>
          <w:tab w:val="clear" w:pos="720"/>
          <w:tab w:val="left" w:pos="709"/>
        </w:tabs>
        <w:spacing w:line="300" w:lineRule="exact"/>
        <w:ind w:left="0" w:firstLine="0"/>
        <w:jc w:val="both"/>
        <w:rPr>
          <w:del w:id="146" w:author="Julia Jacques" w:date="2021-02-12T11:16:00Z"/>
          <w:rFonts w:ascii="Ebrima" w:hAnsi="Ebrima" w:cstheme="minorHAnsi"/>
          <w:sz w:val="22"/>
          <w:szCs w:val="22"/>
          <w:rPrChange w:id="147" w:author="Julia Jacques" w:date="2021-02-12T11:16:00Z">
            <w:rPr>
              <w:del w:id="148" w:author="Julia Jacques" w:date="2021-02-12T11:16:00Z"/>
              <w:rFonts w:ascii="Ebrima" w:hAnsi="Ebrima" w:cstheme="minorHAnsi"/>
              <w:sz w:val="22"/>
              <w:szCs w:val="22"/>
              <w:u w:val="single"/>
            </w:rPr>
          </w:rPrChange>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1AC1CF8" w14:textId="32E02B70" w:rsidR="00F31678" w:rsidRDefault="00F31678" w:rsidP="00F31678">
      <w:pPr>
        <w:spacing w:line="300" w:lineRule="exact"/>
        <w:jc w:val="both"/>
        <w:rPr>
          <w:ins w:id="149" w:author="Julia Jacques" w:date="2021-02-12T11:16:00Z"/>
          <w:rFonts w:ascii="Ebrima" w:hAnsi="Ebrima" w:cstheme="minorHAnsi"/>
          <w:sz w:val="22"/>
          <w:szCs w:val="22"/>
          <w:u w:val="single"/>
        </w:rPr>
      </w:pPr>
    </w:p>
    <w:p w14:paraId="5CEF3D41" w14:textId="77777777" w:rsidR="00F31678" w:rsidRDefault="00F31678" w:rsidP="00F31678">
      <w:pPr>
        <w:spacing w:line="300" w:lineRule="exact"/>
        <w:jc w:val="both"/>
        <w:rPr>
          <w:ins w:id="150" w:author="Julia Jacques" w:date="2021-02-12T11:16:00Z"/>
          <w:rFonts w:ascii="Ebrima" w:hAnsi="Ebrima" w:cstheme="minorHAnsi"/>
          <w:sz w:val="22"/>
          <w:szCs w:val="22"/>
        </w:rPr>
        <w:pPrChange w:id="151" w:author="Julia Jacques" w:date="2021-02-12T11:16:00Z">
          <w:pPr>
            <w:numPr>
              <w:numId w:val="36"/>
            </w:numPr>
            <w:tabs>
              <w:tab w:val="left" w:pos="709"/>
            </w:tabs>
            <w:spacing w:line="300" w:lineRule="exact"/>
            <w:jc w:val="both"/>
          </w:pPr>
        </w:pPrChange>
      </w:pPr>
    </w:p>
    <w:p w14:paraId="36D59737" w14:textId="77777777" w:rsidR="00C36F97" w:rsidRPr="00F31678" w:rsidDel="00F31678" w:rsidRDefault="00C36F97" w:rsidP="00F31678">
      <w:pPr>
        <w:pStyle w:val="PargrafodaLista"/>
        <w:numPr>
          <w:ilvl w:val="0"/>
          <w:numId w:val="36"/>
        </w:numPr>
        <w:tabs>
          <w:tab w:val="clear" w:pos="720"/>
          <w:tab w:val="left" w:pos="709"/>
        </w:tabs>
        <w:ind w:left="0" w:firstLine="0"/>
        <w:rPr>
          <w:del w:id="152" w:author="Julia Jacques" w:date="2021-02-12T11:16:00Z"/>
          <w:rFonts w:ascii="Ebrima" w:hAnsi="Ebrima" w:cstheme="minorHAnsi"/>
          <w:sz w:val="22"/>
          <w:szCs w:val="22"/>
          <w:rPrChange w:id="153" w:author="Julia Jacques" w:date="2021-02-12T11:16:00Z">
            <w:rPr>
              <w:del w:id="154" w:author="Julia Jacques" w:date="2021-02-12T11:16:00Z"/>
              <w:rFonts w:ascii="Ebrima" w:hAnsi="Ebrima" w:cstheme="minorHAnsi"/>
              <w:sz w:val="22"/>
              <w:szCs w:val="22"/>
            </w:rPr>
          </w:rPrChange>
        </w:rPr>
        <w:pPrChange w:id="155" w:author="Julia Jacques" w:date="2021-02-12T11:16:00Z">
          <w:pPr>
            <w:pStyle w:val="PargrafodaLista"/>
          </w:pPr>
        </w:pPrChange>
      </w:pPr>
    </w:p>
    <w:p w14:paraId="563B2A60" w14:textId="11C5F259" w:rsidR="00C36F97" w:rsidRPr="00D265F6" w:rsidDel="00F31678" w:rsidRDefault="00AD2249" w:rsidP="004C22F2">
      <w:pPr>
        <w:numPr>
          <w:ilvl w:val="0"/>
          <w:numId w:val="36"/>
        </w:numPr>
        <w:tabs>
          <w:tab w:val="clear" w:pos="720"/>
          <w:tab w:val="left" w:pos="709"/>
        </w:tabs>
        <w:spacing w:line="300" w:lineRule="exact"/>
        <w:ind w:left="0" w:firstLine="0"/>
        <w:jc w:val="both"/>
        <w:rPr>
          <w:del w:id="156" w:author="Julia Jacques" w:date="2021-02-12T11:16:00Z"/>
          <w:rFonts w:ascii="Ebrima" w:hAnsi="Ebrima" w:cstheme="minorHAnsi"/>
          <w:sz w:val="22"/>
          <w:szCs w:val="22"/>
        </w:rPr>
      </w:pPr>
      <w:del w:id="157" w:author="Julia Jacques" w:date="2021-02-12T11:16:00Z">
        <w:r w:rsidRPr="00F31678" w:rsidDel="00F31678">
          <w:rPr>
            <w:rFonts w:ascii="Ebrima" w:hAnsi="Ebrima"/>
            <w:sz w:val="22"/>
            <w:szCs w:val="22"/>
          </w:rPr>
          <w:delText xml:space="preserve"> </w:delText>
        </w:r>
      </w:del>
    </w:p>
    <w:p w14:paraId="48B4CC29" w14:textId="71EEF095" w:rsidR="00D265F6" w:rsidRPr="00F31678" w:rsidDel="00F31678" w:rsidRDefault="00D265F6" w:rsidP="004C22F2">
      <w:pPr>
        <w:numPr>
          <w:ilvl w:val="0"/>
          <w:numId w:val="36"/>
        </w:numPr>
        <w:tabs>
          <w:tab w:val="clear" w:pos="720"/>
          <w:tab w:val="left" w:pos="709"/>
        </w:tabs>
        <w:spacing w:line="300" w:lineRule="exact"/>
        <w:ind w:left="0" w:firstLine="0"/>
        <w:jc w:val="both"/>
        <w:rPr>
          <w:del w:id="158" w:author="Julia Jacques" w:date="2021-02-12T11:16:00Z"/>
          <w:rFonts w:ascii="Ebrima" w:hAnsi="Ebrima" w:cstheme="minorHAnsi"/>
          <w:sz w:val="22"/>
          <w:szCs w:val="22"/>
        </w:rPr>
        <w:pPrChange w:id="159" w:author="Julia Jacques" w:date="2021-02-12T11:16:00Z">
          <w:pPr>
            <w:pStyle w:val="PargrafodaLista"/>
          </w:pPr>
        </w:pPrChange>
      </w:pPr>
    </w:p>
    <w:p w14:paraId="5F4736DA" w14:textId="2A0A4321" w:rsidR="00412131" w:rsidRDefault="00D265F6" w:rsidP="00F31678">
      <w:pPr>
        <w:numPr>
          <w:ilvl w:val="0"/>
          <w:numId w:val="36"/>
        </w:numPr>
        <w:tabs>
          <w:tab w:val="clear" w:pos="720"/>
          <w:tab w:val="left" w:pos="709"/>
        </w:tabs>
        <w:spacing w:line="300" w:lineRule="exact"/>
        <w:ind w:left="0" w:firstLine="0"/>
        <w:jc w:val="both"/>
        <w:rPr>
          <w:ins w:id="160" w:author="Julia Jacques" w:date="2021-02-12T11:42:00Z"/>
          <w:rFonts w:ascii="Ebrima" w:hAnsi="Ebrima" w:cstheme="minorHAnsi"/>
          <w:sz w:val="22"/>
          <w:szCs w:val="22"/>
        </w:rPr>
      </w:pPr>
      <w:proofErr w:type="spellStart"/>
      <w:r w:rsidRPr="00F130C3">
        <w:rPr>
          <w:rFonts w:ascii="Ebrima" w:hAnsi="Ebrima" w:cstheme="minorHAnsi"/>
          <w:sz w:val="22"/>
          <w:szCs w:val="22"/>
          <w:u w:val="single"/>
        </w:rPr>
        <w:t>Risco</w:t>
      </w:r>
      <w:proofErr w:type="spellEnd"/>
      <w:r w:rsidRPr="00F130C3">
        <w:rPr>
          <w:rFonts w:ascii="Ebrima" w:hAnsi="Ebrima" w:cstheme="minorHAnsi"/>
          <w:sz w:val="22"/>
          <w:szCs w:val="22"/>
          <w:u w:val="single"/>
        </w:rPr>
        <w:t xml:space="preserve"> de insuficiência do patrimônio da Cedente e dos </w:t>
      </w:r>
      <w:r w:rsidR="00771F81" w:rsidRPr="00F130C3">
        <w:rPr>
          <w:rFonts w:ascii="Ebrima" w:hAnsi="Ebrima" w:cstheme="minorHAnsi"/>
          <w:sz w:val="22"/>
          <w:szCs w:val="22"/>
          <w:u w:val="single"/>
        </w:rPr>
        <w:t>Fiadores</w:t>
      </w:r>
      <w:del w:id="161" w:author="Julia Jacques" w:date="2021-02-12T11:43:00Z">
        <w:r w:rsidRPr="006301B4" w:rsidDel="00DD1F41">
          <w:rPr>
            <w:rFonts w:ascii="Ebrima" w:hAnsi="Ebrima" w:cstheme="minorHAnsi"/>
            <w:sz w:val="22"/>
            <w:szCs w:val="22"/>
            <w:u w:val="single"/>
          </w:rPr>
          <w:delText xml:space="preserve"> e do valor de liquidação </w:delText>
        </w:r>
        <w:r w:rsidRPr="00F130C3" w:rsidDel="00DD1F41">
          <w:rPr>
            <w:rFonts w:ascii="Ebrima" w:hAnsi="Ebrima" w:cstheme="minorHAnsi"/>
            <w:sz w:val="22"/>
            <w:szCs w:val="22"/>
            <w:u w:val="single"/>
          </w:rPr>
          <w:delText>das Quotas</w:delText>
        </w:r>
      </w:del>
      <w:r w:rsidRPr="00F130C3">
        <w:rPr>
          <w:rFonts w:ascii="Ebrima" w:hAnsi="Ebrima" w:cstheme="minorHAnsi"/>
          <w:sz w:val="22"/>
          <w:szCs w:val="22"/>
        </w:rPr>
        <w:t xml:space="preserve">. </w:t>
      </w:r>
      <w:ins w:id="162" w:author="Julia Jacques" w:date="2021-02-12T11:23:00Z">
        <w:r w:rsidR="00F31678">
          <w:rPr>
            <w:rFonts w:ascii="Ebrima" w:hAnsi="Ebrima" w:cstheme="minorHAnsi"/>
            <w:sz w:val="22"/>
            <w:szCs w:val="22"/>
          </w:rPr>
          <w:t xml:space="preserve">O </w:t>
        </w:r>
        <w:r w:rsidR="00F31678" w:rsidRPr="00F31678">
          <w:rPr>
            <w:rFonts w:ascii="Ebrima" w:hAnsi="Ebrima" w:cstheme="minorHAnsi"/>
            <w:sz w:val="22"/>
            <w:szCs w:val="22"/>
          </w:rPr>
          <w:t xml:space="preserve">recebimento integral e tempestivo pelos Titulares dos CRI dos montantes devidos depende do cumprimento total, pelos Devedores, de suas obrigações assumidas nos Contratos Imobiliários, em tempo hábil para o pagamento pela Emissora dos valores decorrentes dos CRI. </w:t>
        </w:r>
      </w:ins>
      <w:ins w:id="163" w:author="Julia Jacques" w:date="2021-02-12T11:25:00Z">
        <w:r w:rsidR="000C29DC">
          <w:rPr>
            <w:rFonts w:ascii="Ebrima" w:hAnsi="Ebrima" w:cstheme="minorHAnsi"/>
            <w:sz w:val="22"/>
            <w:szCs w:val="22"/>
          </w:rPr>
          <w:t xml:space="preserve">No caso de inadimplemento dos </w:t>
        </w:r>
      </w:ins>
      <w:ins w:id="164" w:author="Julia Jacques" w:date="2021-02-12T11:26:00Z">
        <w:r w:rsidR="000C29DC">
          <w:rPr>
            <w:rFonts w:ascii="Ebrima" w:hAnsi="Ebrima" w:cstheme="minorHAnsi"/>
            <w:sz w:val="22"/>
            <w:szCs w:val="22"/>
          </w:rPr>
          <w:t xml:space="preserve">Devedores, </w:t>
        </w:r>
      </w:ins>
      <w:ins w:id="165" w:author="Julia Jacques" w:date="2021-02-12T11:27:00Z">
        <w:r w:rsidR="000C29DC">
          <w:rPr>
            <w:rFonts w:ascii="Ebrima" w:hAnsi="Ebrima" w:cstheme="minorHAnsi"/>
            <w:sz w:val="22"/>
            <w:szCs w:val="22"/>
          </w:rPr>
          <w:t xml:space="preserve">o </w:t>
        </w:r>
        <w:r w:rsidR="000C29DC" w:rsidRPr="00F31678">
          <w:rPr>
            <w:rFonts w:ascii="Ebrima" w:hAnsi="Ebrima" w:cstheme="minorHAnsi"/>
            <w:sz w:val="22"/>
            <w:szCs w:val="22"/>
          </w:rPr>
          <w:t>recebimento integral e tempestivo pelos Titulares dos CRI dos montantes devidos depende do cumprimento total</w:t>
        </w:r>
        <w:r w:rsidR="000C29DC">
          <w:rPr>
            <w:rFonts w:ascii="Ebrima" w:hAnsi="Ebrima" w:cstheme="minorHAnsi"/>
            <w:sz w:val="22"/>
            <w:szCs w:val="22"/>
          </w:rPr>
          <w:t xml:space="preserve"> recairá sobre</w:t>
        </w:r>
      </w:ins>
      <w:ins w:id="166" w:author="Julia Jacques" w:date="2021-02-12T11:28:00Z">
        <w:r w:rsidR="000C29DC">
          <w:rPr>
            <w:rFonts w:ascii="Ebrima" w:hAnsi="Ebrima" w:cstheme="minorHAnsi"/>
            <w:sz w:val="22"/>
            <w:szCs w:val="22"/>
          </w:rPr>
          <w:t xml:space="preserve"> a Cedente e os Fiadores, nos termos do Contrato de Cessão e dos demais Documentos da Operação. </w:t>
        </w:r>
      </w:ins>
      <w:ins w:id="167" w:author="Julia Jacques" w:date="2021-02-12T11:23:00Z">
        <w:r w:rsidR="00F31678" w:rsidRPr="000C29DC">
          <w:rPr>
            <w:rFonts w:ascii="Ebrima" w:hAnsi="Ebrima" w:cstheme="minorHAnsi"/>
            <w:sz w:val="22"/>
            <w:szCs w:val="22"/>
            <w:rPrChange w:id="168" w:author="Julia Jacques" w:date="2021-02-12T11:28:00Z">
              <w:rPr>
                <w:rFonts w:ascii="Ebrima" w:hAnsi="Ebrima" w:cstheme="minorHAnsi"/>
                <w:sz w:val="22"/>
                <w:szCs w:val="22"/>
              </w:rPr>
            </w:rPrChange>
          </w:rPr>
          <w:t>A ocorrência de eventos adversos em relação ao pagamento dos Devedores</w:t>
        </w:r>
      </w:ins>
      <w:ins w:id="169" w:author="Julia Jacques" w:date="2021-02-12T11:28:00Z">
        <w:r w:rsidR="000C29DC">
          <w:rPr>
            <w:rFonts w:ascii="Ebrima" w:hAnsi="Ebrima" w:cstheme="minorHAnsi"/>
            <w:sz w:val="22"/>
            <w:szCs w:val="22"/>
          </w:rPr>
          <w:t>, da Cedente e dos Fiadores</w:t>
        </w:r>
      </w:ins>
      <w:ins w:id="170" w:author="Julia Jacques" w:date="2021-02-12T11:23:00Z">
        <w:r w:rsidR="00F31678" w:rsidRPr="000C29DC" w:rsidDel="0031445C">
          <w:rPr>
            <w:rFonts w:ascii="Ebrima" w:hAnsi="Ebrima" w:cstheme="minorHAnsi"/>
            <w:sz w:val="22"/>
            <w:szCs w:val="22"/>
            <w:rPrChange w:id="171" w:author="Julia Jacques" w:date="2021-02-12T11:28:00Z">
              <w:rPr>
                <w:rFonts w:ascii="Ebrima" w:hAnsi="Ebrima" w:cstheme="minorHAnsi"/>
                <w:sz w:val="22"/>
                <w:szCs w:val="22"/>
              </w:rPr>
            </w:rPrChange>
          </w:rPr>
          <w:t xml:space="preserve"> </w:t>
        </w:r>
        <w:r w:rsidR="00F31678" w:rsidRPr="000C29DC">
          <w:rPr>
            <w:rFonts w:ascii="Ebrima" w:hAnsi="Ebrima" w:cstheme="minorHAnsi"/>
            <w:sz w:val="22"/>
            <w:szCs w:val="22"/>
            <w:rPrChange w:id="172" w:author="Julia Jacques" w:date="2021-02-12T11:28:00Z">
              <w:rPr>
                <w:rFonts w:ascii="Ebrima" w:hAnsi="Ebrima" w:cstheme="minorHAnsi"/>
                <w:sz w:val="22"/>
                <w:szCs w:val="22"/>
              </w:rPr>
            </w:rPrChange>
          </w:rPr>
          <w:t>poderão afetar negativamente a capacidade do Patrimônio Separado de honrar suas obrigações no que tange o pagamento dos CRI pela Emissora</w:t>
        </w:r>
      </w:ins>
      <w:ins w:id="173" w:author="Julia Jacques" w:date="2021-02-12T11:28:00Z">
        <w:r w:rsidR="000C29DC">
          <w:rPr>
            <w:rFonts w:ascii="Ebrima" w:hAnsi="Ebrima" w:cstheme="minorHAnsi"/>
            <w:sz w:val="22"/>
            <w:szCs w:val="22"/>
          </w:rPr>
          <w:t>.</w:t>
        </w:r>
      </w:ins>
      <w:del w:id="174" w:author="Julia Jacques" w:date="2021-02-12T11:28:00Z">
        <w:r w:rsidRPr="000C29DC" w:rsidDel="000C29DC">
          <w:rPr>
            <w:rFonts w:ascii="Ebrima" w:hAnsi="Ebrima" w:cstheme="minorHAnsi"/>
            <w:sz w:val="22"/>
            <w:szCs w:val="22"/>
            <w:rPrChange w:id="175" w:author="Julia Jacques" w:date="2021-02-12T11:28:00Z">
              <w:rPr>
                <w:rFonts w:ascii="Ebrima" w:hAnsi="Ebrima" w:cstheme="minorHAnsi"/>
                <w:sz w:val="22"/>
                <w:szCs w:val="22"/>
              </w:rPr>
            </w:rPrChange>
          </w:rPr>
          <w:delText xml:space="preserve">O patrimônio da Cedente e dos </w:delText>
        </w:r>
        <w:r w:rsidR="00771F81" w:rsidRPr="000C29DC" w:rsidDel="000C29DC">
          <w:rPr>
            <w:rFonts w:ascii="Ebrima" w:hAnsi="Ebrima" w:cstheme="minorHAnsi"/>
            <w:sz w:val="22"/>
            <w:szCs w:val="22"/>
            <w:rPrChange w:id="176" w:author="Julia Jacques" w:date="2021-02-12T11:28:00Z">
              <w:rPr>
                <w:rFonts w:ascii="Ebrima" w:hAnsi="Ebrima" w:cstheme="minorHAnsi"/>
                <w:sz w:val="22"/>
                <w:szCs w:val="22"/>
              </w:rPr>
            </w:rPrChange>
          </w:rPr>
          <w:delText>Fiadores</w:delText>
        </w:r>
        <w:r w:rsidRPr="000C29DC" w:rsidDel="000C29DC">
          <w:rPr>
            <w:rFonts w:ascii="Ebrima" w:hAnsi="Ebrima" w:cstheme="minorHAnsi"/>
            <w:sz w:val="22"/>
            <w:szCs w:val="22"/>
            <w:rPrChange w:id="177" w:author="Julia Jacques" w:date="2021-02-12T11:28:00Z">
              <w:rPr>
                <w:rFonts w:ascii="Ebrima" w:hAnsi="Ebrima" w:cstheme="minorHAnsi"/>
                <w:sz w:val="22"/>
                <w:szCs w:val="22"/>
              </w:rPr>
            </w:rPrChange>
          </w:rPr>
          <w:delText xml:space="preserve"> e o valor de liquidação das Quotas podem não ser suficientes para satisfazer integralmente às Obrigações Garantidas</w:delText>
        </w:r>
      </w:del>
      <w:r w:rsidR="00AD2249" w:rsidRPr="000C29DC">
        <w:rPr>
          <w:rFonts w:ascii="Ebrima" w:hAnsi="Ebrima" w:cstheme="minorHAnsi"/>
          <w:sz w:val="22"/>
          <w:szCs w:val="22"/>
          <w:rPrChange w:id="178" w:author="Julia Jacques" w:date="2021-02-12T11:28:00Z">
            <w:rPr>
              <w:rFonts w:ascii="Ebrima" w:hAnsi="Ebrima" w:cstheme="minorHAnsi"/>
              <w:sz w:val="22"/>
              <w:szCs w:val="22"/>
            </w:rPr>
          </w:rPrChange>
        </w:rPr>
        <w:t xml:space="preserve"> [</w:t>
      </w:r>
      <w:r w:rsidR="00AD2249" w:rsidRPr="000C29DC">
        <w:rPr>
          <w:rFonts w:ascii="Ebrima" w:hAnsi="Ebrima" w:cstheme="minorHAnsi"/>
          <w:sz w:val="22"/>
          <w:szCs w:val="22"/>
          <w:highlight w:val="yellow"/>
          <w:rPrChange w:id="179" w:author="Julia Jacques" w:date="2021-02-12T11:28:00Z">
            <w:rPr>
              <w:rFonts w:ascii="Ebrima" w:hAnsi="Ebrima" w:cstheme="minorHAnsi"/>
              <w:sz w:val="22"/>
              <w:szCs w:val="22"/>
              <w:highlight w:val="yellow"/>
            </w:rPr>
          </w:rPrChange>
        </w:rPr>
        <w:t>NOTA FL: Caso sigam pela manutenção do risco, favor indicar o motivo</w:t>
      </w:r>
      <w:r w:rsidR="00AD2249" w:rsidRPr="000C29DC">
        <w:rPr>
          <w:rFonts w:ascii="Ebrima" w:hAnsi="Ebrima" w:cstheme="minorHAnsi"/>
          <w:sz w:val="22"/>
          <w:szCs w:val="22"/>
          <w:rPrChange w:id="180" w:author="Julia Jacques" w:date="2021-02-12T11:28:00Z">
            <w:rPr>
              <w:rFonts w:ascii="Ebrima" w:hAnsi="Ebrima" w:cstheme="minorHAnsi"/>
              <w:sz w:val="22"/>
              <w:szCs w:val="22"/>
            </w:rPr>
          </w:rPrChange>
        </w:rPr>
        <w:t>]</w:t>
      </w:r>
      <w:r w:rsidR="00F130C3" w:rsidRPr="000C29DC">
        <w:rPr>
          <w:rFonts w:ascii="Ebrima" w:hAnsi="Ebrima" w:cstheme="minorHAnsi"/>
          <w:sz w:val="22"/>
          <w:szCs w:val="22"/>
          <w:rPrChange w:id="181" w:author="Julia Jacques" w:date="2021-02-12T11:28:00Z">
            <w:rPr>
              <w:rFonts w:ascii="Ebrima" w:hAnsi="Ebrima" w:cstheme="minorHAnsi"/>
              <w:sz w:val="22"/>
              <w:szCs w:val="22"/>
            </w:rPr>
          </w:rPrChange>
        </w:rPr>
        <w:t xml:space="preserve"> [</w:t>
      </w:r>
      <w:r w:rsidR="00F130C3" w:rsidRPr="000C29DC">
        <w:rPr>
          <w:rFonts w:ascii="Ebrima" w:hAnsi="Ebrima" w:cstheme="minorHAnsi"/>
          <w:sz w:val="22"/>
          <w:szCs w:val="22"/>
          <w:highlight w:val="yellow"/>
          <w:rPrChange w:id="182" w:author="Julia Jacques" w:date="2021-02-12T11:28:00Z">
            <w:rPr>
              <w:rFonts w:ascii="Ebrima" w:hAnsi="Ebrima" w:cstheme="minorHAnsi"/>
              <w:sz w:val="22"/>
              <w:szCs w:val="22"/>
              <w:highlight w:val="yellow"/>
            </w:rPr>
          </w:rPrChange>
        </w:rPr>
        <w:t xml:space="preserve">MC: Este é um fator de risco padrão. Não há como garantir que o patrimônio da cedente, fiadores e/ou de liquidação das quotas será suficiente para fazer frente às obrigações garantidas. Podem ocorrer fator supervenientes que podem afetar a capacidade de pagamento </w:t>
      </w:r>
      <w:r w:rsidR="002164CF" w:rsidRPr="000C29DC">
        <w:rPr>
          <w:rFonts w:ascii="Ebrima" w:hAnsi="Ebrima" w:cstheme="minorHAnsi"/>
          <w:sz w:val="22"/>
          <w:szCs w:val="22"/>
          <w:highlight w:val="yellow"/>
          <w:rPrChange w:id="183" w:author="Julia Jacques" w:date="2021-02-12T11:28:00Z">
            <w:rPr>
              <w:rFonts w:ascii="Ebrima" w:hAnsi="Ebrima" w:cstheme="minorHAnsi"/>
              <w:sz w:val="22"/>
              <w:szCs w:val="22"/>
              <w:highlight w:val="yellow"/>
            </w:rPr>
          </w:rPrChange>
        </w:rPr>
        <w:t xml:space="preserve">e/ou </w:t>
      </w:r>
      <w:r w:rsidR="00F130C3" w:rsidRPr="000C29DC">
        <w:rPr>
          <w:rFonts w:ascii="Ebrima" w:hAnsi="Ebrima" w:cstheme="minorHAnsi"/>
          <w:sz w:val="22"/>
          <w:szCs w:val="22"/>
          <w:highlight w:val="yellow"/>
          <w:rPrChange w:id="184" w:author="Julia Jacques" w:date="2021-02-12T11:28:00Z">
            <w:rPr>
              <w:rFonts w:ascii="Ebrima" w:hAnsi="Ebrima" w:cstheme="minorHAnsi"/>
              <w:sz w:val="22"/>
              <w:szCs w:val="22"/>
              <w:highlight w:val="yellow"/>
            </w:rPr>
          </w:rPrChange>
        </w:rPr>
        <w:t>valor da referida garantia.</w:t>
      </w:r>
      <w:r w:rsidR="00F130C3" w:rsidRPr="000C29DC">
        <w:rPr>
          <w:rFonts w:ascii="Ebrima" w:hAnsi="Ebrima" w:cstheme="minorHAnsi"/>
          <w:sz w:val="22"/>
          <w:szCs w:val="22"/>
          <w:rPrChange w:id="185" w:author="Julia Jacques" w:date="2021-02-12T11:28:00Z">
            <w:rPr>
              <w:rFonts w:ascii="Ebrima" w:hAnsi="Ebrima" w:cstheme="minorHAnsi"/>
              <w:sz w:val="22"/>
              <w:szCs w:val="22"/>
            </w:rPr>
          </w:rPrChange>
        </w:rPr>
        <w:t>]</w:t>
      </w:r>
      <w:ins w:id="186" w:author="Julia Jacques" w:date="2021-02-12T11:28:00Z">
        <w:r w:rsidR="000C29DC">
          <w:rPr>
            <w:rFonts w:ascii="Ebrima" w:hAnsi="Ebrima" w:cstheme="minorHAnsi"/>
            <w:sz w:val="22"/>
            <w:szCs w:val="22"/>
          </w:rPr>
          <w:t xml:space="preserve"> [NOTA FL: Segue sugestão de redação]</w:t>
        </w:r>
      </w:ins>
    </w:p>
    <w:p w14:paraId="31989E62" w14:textId="4700EB6F" w:rsidR="00DD1F41" w:rsidRDefault="00DD1F41" w:rsidP="00DD1F41">
      <w:pPr>
        <w:spacing w:line="300" w:lineRule="exact"/>
        <w:jc w:val="both"/>
        <w:rPr>
          <w:ins w:id="187" w:author="Julia Jacques" w:date="2021-02-12T11:42:00Z"/>
          <w:rFonts w:ascii="Ebrima" w:hAnsi="Ebrima" w:cstheme="minorHAnsi"/>
          <w:sz w:val="22"/>
          <w:szCs w:val="22"/>
        </w:rPr>
      </w:pPr>
    </w:p>
    <w:p w14:paraId="0954CAA5" w14:textId="3E650E91" w:rsidR="00DD1F41" w:rsidRPr="00DD1F41" w:rsidRDefault="00DD1F41" w:rsidP="00DD1F41">
      <w:pPr>
        <w:numPr>
          <w:ilvl w:val="0"/>
          <w:numId w:val="36"/>
        </w:numPr>
        <w:tabs>
          <w:tab w:val="clear" w:pos="720"/>
          <w:tab w:val="left" w:pos="993"/>
        </w:tabs>
        <w:spacing w:line="300" w:lineRule="exact"/>
        <w:ind w:left="0" w:firstLine="0"/>
        <w:jc w:val="both"/>
        <w:rPr>
          <w:ins w:id="188" w:author="Julia Jacques" w:date="2021-02-12T11:16:00Z"/>
          <w:rFonts w:ascii="Ebrima" w:hAnsi="Ebrima" w:cstheme="minorHAnsi"/>
          <w:sz w:val="22"/>
          <w:szCs w:val="22"/>
          <w:rPrChange w:id="189" w:author="Julia Jacques" w:date="2021-02-12T11:42:00Z">
            <w:rPr>
              <w:ins w:id="190" w:author="Julia Jacques" w:date="2021-02-12T11:16:00Z"/>
              <w:rFonts w:ascii="Ebrima" w:hAnsi="Ebrima" w:cstheme="minorHAnsi"/>
              <w:sz w:val="22"/>
              <w:szCs w:val="22"/>
            </w:rPr>
          </w:rPrChange>
        </w:rPr>
        <w:pPrChange w:id="191" w:author="Julia Jacques" w:date="2021-02-12T11:43:00Z">
          <w:pPr>
            <w:numPr>
              <w:numId w:val="36"/>
            </w:numPr>
            <w:tabs>
              <w:tab w:val="left" w:pos="709"/>
            </w:tabs>
            <w:spacing w:line="300" w:lineRule="exact"/>
            <w:jc w:val="both"/>
          </w:pPr>
        </w:pPrChange>
      </w:pPr>
      <w:ins w:id="192" w:author="Julia Jacques" w:date="2021-02-12T11:42:00Z">
        <w:r w:rsidRPr="00DD1F41">
          <w:rPr>
            <w:rFonts w:ascii="Ebrima" w:hAnsi="Ebrima" w:cstheme="minorHAnsi"/>
            <w:sz w:val="22"/>
            <w:szCs w:val="22"/>
            <w:u w:val="single"/>
          </w:rPr>
          <w:t>Risco relacionado às Alienações Fiduciárias de Quotas</w:t>
        </w:r>
        <w:r w:rsidRPr="00DD1F41">
          <w:rPr>
            <w:rFonts w:ascii="Ebrima" w:hAnsi="Ebrima" w:cstheme="minorHAnsi"/>
            <w:sz w:val="22"/>
            <w:szCs w:val="22"/>
          </w:rPr>
          <w:t xml:space="preserve">: Não foi realizada avaliação por empresa especializada das </w:t>
        </w:r>
      </w:ins>
      <w:ins w:id="193" w:author="Julia Jacques" w:date="2021-02-12T11:43:00Z">
        <w:r>
          <w:rPr>
            <w:rFonts w:ascii="Ebrima" w:hAnsi="Ebrima" w:cstheme="minorHAnsi"/>
            <w:sz w:val="22"/>
            <w:szCs w:val="22"/>
          </w:rPr>
          <w:t>q</w:t>
        </w:r>
      </w:ins>
      <w:ins w:id="194" w:author="Julia Jacques" w:date="2021-02-12T11:42:00Z">
        <w:r w:rsidRPr="00DD1F41">
          <w:rPr>
            <w:rFonts w:ascii="Ebrima" w:hAnsi="Ebrima" w:cstheme="minorHAnsi"/>
            <w:sz w:val="22"/>
            <w:szCs w:val="22"/>
          </w:rPr>
          <w:t>uotas dadas em Garantias, não sendo possível</w:t>
        </w:r>
      </w:ins>
      <w:ins w:id="195" w:author="Julia Jacques" w:date="2021-02-12T11:43:00Z">
        <w:r>
          <w:rPr>
            <w:rFonts w:ascii="Ebrima" w:hAnsi="Ebrima" w:cstheme="minorHAnsi"/>
            <w:sz w:val="22"/>
            <w:szCs w:val="22"/>
          </w:rPr>
          <w:t>,</w:t>
        </w:r>
      </w:ins>
      <w:ins w:id="196" w:author="Julia Jacques" w:date="2021-02-12T11:42:00Z">
        <w:r w:rsidRPr="00DD1F41">
          <w:rPr>
            <w:rFonts w:ascii="Ebrima" w:hAnsi="Ebrima" w:cstheme="minorHAnsi"/>
            <w:sz w:val="22"/>
            <w:szCs w:val="22"/>
          </w:rPr>
          <w:t xml:space="preserve"> portanto, garantir que, caso seja necessária a excussão das garantias de Alienações Fiduciárias de Quotas, o valor da alienação das quotas será suficiente para honrar os compromissos em relação aos Créditos Imobiliários.</w:t>
        </w:r>
      </w:ins>
    </w:p>
    <w:p w14:paraId="6A1B171A" w14:textId="77777777" w:rsidR="00F31678" w:rsidRPr="00F130C3" w:rsidRDefault="00F31678" w:rsidP="00F31678">
      <w:pPr>
        <w:spacing w:line="300" w:lineRule="exact"/>
        <w:jc w:val="both"/>
        <w:rPr>
          <w:rFonts w:ascii="Ebrima" w:hAnsi="Ebrima" w:cstheme="minorHAnsi"/>
          <w:sz w:val="22"/>
          <w:szCs w:val="22"/>
        </w:rPr>
        <w:pPrChange w:id="197" w:author="Julia Jacques" w:date="2021-02-12T11:16:00Z">
          <w:pPr>
            <w:spacing w:line="300" w:lineRule="exact"/>
            <w:jc w:val="both"/>
          </w:pPr>
        </w:pPrChange>
      </w:pPr>
    </w:p>
    <w:p w14:paraId="4A102907" w14:textId="10A007C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w:t>
      </w:r>
      <w:r w:rsidR="00AD2249">
        <w:rPr>
          <w:rFonts w:ascii="Ebrima" w:hAnsi="Ebrima" w:cstheme="minorHAnsi"/>
          <w:sz w:val="22"/>
          <w:szCs w:val="22"/>
        </w:rPr>
        <w:t>[</w:t>
      </w:r>
      <w:r w:rsidRPr="00DF324F">
        <w:rPr>
          <w:rFonts w:ascii="Ebrima" w:hAnsi="Ebrima"/>
          <w:sz w:val="22"/>
          <w:highlight w:val="yellow"/>
        </w:rPr>
        <w:t xml:space="preserve">Entretanto, nem todos os documentos necessários para a completa análise da Cedente, dos </w:t>
      </w:r>
      <w:r w:rsidR="00771F81" w:rsidRPr="00DF324F">
        <w:rPr>
          <w:rFonts w:ascii="Ebrima" w:hAnsi="Ebrima"/>
          <w:sz w:val="22"/>
          <w:highlight w:val="yellow"/>
        </w:rPr>
        <w:t>Fiadores</w:t>
      </w:r>
      <w:r w:rsidRPr="00DF324F">
        <w:rPr>
          <w:rFonts w:ascii="Ebrima" w:hAnsi="Ebrima"/>
          <w:sz w:val="22"/>
          <w:highlight w:val="yellow"/>
        </w:rPr>
        <w:t>, do Empreendimento Imobiliário e dos antecessores foram apresentados e, consequentemente, analisados, de modo que, com relação aos documentos que foram analisados</w:t>
      </w:r>
      <w:r w:rsidR="00AD2249">
        <w:rPr>
          <w:rFonts w:ascii="Ebrima" w:hAnsi="Ebrima" w:cstheme="minorHAnsi"/>
          <w:sz w:val="22"/>
          <w:szCs w:val="22"/>
        </w:rPr>
        <w:t>]</w:t>
      </w:r>
      <w:r w:rsidRPr="0082644B">
        <w:rPr>
          <w:rFonts w:ascii="Ebrima" w:hAnsi="Ebrima" w:cstheme="minorHAnsi"/>
          <w:sz w:val="22"/>
          <w:szCs w:val="22"/>
        </w:rPr>
        <w:t xml:space="preserve">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r w:rsidR="00C9448D">
        <w:rPr>
          <w:rFonts w:ascii="Ebrima" w:hAnsi="Ebrima" w:cstheme="minorHAnsi"/>
          <w:sz w:val="22"/>
          <w:szCs w:val="22"/>
        </w:rPr>
        <w:t xml:space="preserve"> </w:t>
      </w:r>
      <w:r w:rsidR="00C9448D" w:rsidRPr="00972B42">
        <w:rPr>
          <w:rFonts w:ascii="Ebrima" w:hAnsi="Ebrima" w:cstheme="minorHAnsi"/>
          <w:sz w:val="22"/>
          <w:szCs w:val="22"/>
        </w:rPr>
        <w:t>[</w:t>
      </w:r>
      <w:r w:rsidR="00C9448D" w:rsidRPr="00290C8B">
        <w:rPr>
          <w:rFonts w:ascii="Ebrima" w:hAnsi="Ebrima" w:cstheme="minorHAnsi"/>
          <w:sz w:val="22"/>
          <w:szCs w:val="22"/>
          <w:highlight w:val="yellow"/>
        </w:rPr>
        <w:t xml:space="preserve">NOTA FL: </w:t>
      </w:r>
      <w:r w:rsidR="00972B42" w:rsidRPr="00290C8B">
        <w:rPr>
          <w:rFonts w:ascii="Ebrima" w:hAnsi="Ebrima" w:cstheme="minorHAnsi"/>
          <w:sz w:val="22"/>
          <w:szCs w:val="22"/>
          <w:highlight w:val="yellow"/>
        </w:rPr>
        <w:t>Aguardamos o Relatório Final de DD para verificação</w:t>
      </w:r>
      <w:r w:rsidR="00C9448D">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w:t>
      </w:r>
      <w:r w:rsidRPr="00C9448D">
        <w:rPr>
          <w:rFonts w:ascii="Ebrima" w:hAnsi="Ebrima" w:cstheme="minorHAnsi"/>
          <w:sz w:val="22"/>
          <w:szCs w:val="22"/>
        </w:rPr>
        <w:t>Os Créditos Imobiliários não contam com seguro de crédito ou prestamista dos Devedores. Dessa</w:t>
      </w:r>
      <w:r>
        <w:rPr>
          <w:rFonts w:ascii="Ebrima" w:hAnsi="Ebrima" w:cstheme="minorHAnsi"/>
          <w:sz w:val="22"/>
          <w:szCs w:val="22"/>
        </w:rPr>
        <w:t xml:space="preserve">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xml:space="preserve">, tais eventos não serão cobertos por seguro. Se tais riscos se concretizarem, poderão afetar a capacidade de pagamento dos CRI, nas respectivas datas, conforme previsto neste Termo e, consequentemente, causar prejuízos aos </w:t>
      </w:r>
      <w:r w:rsidRPr="0072653E">
        <w:rPr>
          <w:rFonts w:ascii="Ebrima" w:hAnsi="Ebrima" w:cstheme="minorHAnsi"/>
          <w:sz w:val="22"/>
          <w:szCs w:val="22"/>
        </w:rPr>
        <w:lastRenderedPageBreak/>
        <w:t>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w:t>
      </w:r>
      <w:r w:rsidRPr="00C9448D">
        <w:rPr>
          <w:rFonts w:ascii="Ebrima" w:hAnsi="Ebrima" w:cstheme="minorHAnsi"/>
          <w:sz w:val="22"/>
          <w:szCs w:val="22"/>
        </w:rPr>
        <w:t>sendo que, neste último caso, é possível que apólices de seguro eventualmente contratadas não incluam cobertura pelos danos causados ou, ainda, que a indenização prevista não seja suficiente. Todas essas</w:t>
      </w:r>
      <w:r w:rsidRPr="0082644B">
        <w:rPr>
          <w:rFonts w:ascii="Ebrima" w:hAnsi="Ebrima" w:cstheme="minorHAnsi"/>
          <w:sz w:val="22"/>
          <w:szCs w:val="22"/>
        </w:rPr>
        <w:t xml:space="preserve">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8EF06B4"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8"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w:t>
      </w:r>
      <w:r w:rsidRPr="00C9448D">
        <w:rPr>
          <w:rFonts w:ascii="Ebrima" w:hAnsi="Ebrima" w:cstheme="minorHAnsi"/>
          <w:sz w:val="22"/>
          <w:szCs w:val="22"/>
        </w:rPr>
        <w:t>Securitizadora todo e qualquer recurso que venha a receber diretamente dos Devedores relacionados aos Créditos Imo</w:t>
      </w:r>
      <w:r w:rsidRPr="00161AAA">
        <w:rPr>
          <w:rFonts w:ascii="Ebrima" w:hAnsi="Ebrima" w:cstheme="minorHAnsi"/>
          <w:sz w:val="22"/>
          <w:szCs w:val="22"/>
        </w:rPr>
        <w:t>biliários Totais, inclusive no que se refere a (i) pagamentos de parcelas em atraso, (</w:t>
      </w:r>
      <w:proofErr w:type="spellStart"/>
      <w:r w:rsidRPr="00161AAA">
        <w:rPr>
          <w:rFonts w:ascii="Ebrima" w:hAnsi="Ebrima" w:cstheme="minorHAnsi"/>
          <w:sz w:val="22"/>
          <w:szCs w:val="22"/>
        </w:rPr>
        <w:t>ii</w:t>
      </w:r>
      <w:proofErr w:type="spellEnd"/>
      <w:r w:rsidRPr="00161AAA">
        <w:rPr>
          <w:rFonts w:ascii="Ebrima" w:hAnsi="Ebrima" w:cstheme="minorHAnsi"/>
          <w:sz w:val="22"/>
          <w:szCs w:val="22"/>
        </w:rPr>
        <w:t xml:space="preserve">) </w:t>
      </w:r>
      <w:r w:rsidRPr="00161AAA">
        <w:rPr>
          <w:rFonts w:ascii="Ebrima" w:hAnsi="Ebrima" w:cstheme="minorHAnsi"/>
          <w:sz w:val="22"/>
          <w:szCs w:val="22"/>
        </w:rPr>
        <w:lastRenderedPageBreak/>
        <w:t>pagamento de antecipações, e (</w:t>
      </w:r>
      <w:proofErr w:type="spellStart"/>
      <w:r w:rsidRPr="00161AAA">
        <w:rPr>
          <w:rFonts w:ascii="Ebrima" w:hAnsi="Ebrima" w:cstheme="minorHAnsi"/>
          <w:sz w:val="22"/>
          <w:szCs w:val="22"/>
        </w:rPr>
        <w:t>iii</w:t>
      </w:r>
      <w:proofErr w:type="spellEnd"/>
      <w:r w:rsidRPr="00161AAA">
        <w:rPr>
          <w:rFonts w:ascii="Ebrima" w:hAnsi="Ebrima" w:cstheme="minorHAnsi"/>
          <w:sz w:val="22"/>
          <w:szCs w:val="22"/>
        </w:rPr>
        <w:t>) pagamento de entradas e sinais; e, caso os valores</w:t>
      </w:r>
      <w:r w:rsidRPr="00D71DE4">
        <w:rPr>
          <w:rFonts w:ascii="Ebrima" w:hAnsi="Ebrima" w:cstheme="minorHAnsi"/>
          <w:sz w:val="22"/>
          <w:szCs w:val="22"/>
        </w:rPr>
        <w:t xml:space="preserve">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98"/>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lastRenderedPageBreak/>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w:t>
      </w:r>
      <w:r w:rsidRPr="0082644B">
        <w:rPr>
          <w:rFonts w:ascii="Ebrima" w:hAnsi="Ebrima" w:cstheme="minorHAnsi"/>
          <w:sz w:val="22"/>
          <w:szCs w:val="22"/>
        </w:rPr>
        <w:lastRenderedPageBreak/>
        <w:t xml:space="preserve">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14011C0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F130C3">
        <w:rPr>
          <w:rFonts w:ascii="Ebrima" w:hAnsi="Ebrima" w:cstheme="minorHAnsi"/>
          <w:sz w:val="22"/>
          <w:szCs w:val="22"/>
        </w:rPr>
        <w:t>IGPM/FGV</w:t>
      </w:r>
      <w:r w:rsidRPr="0082644B">
        <w:rPr>
          <w:rFonts w:ascii="Ebrima" w:hAnsi="Ebrima" w:cstheme="minorHAnsi"/>
          <w:sz w:val="22"/>
          <w:szCs w:val="22"/>
        </w:rPr>
        <w:t xml:space="preserve">. </w:t>
      </w:r>
      <w:r w:rsidR="00534A50">
        <w:rPr>
          <w:rFonts w:ascii="Ebrima" w:hAnsi="Ebrima" w:cstheme="minorHAnsi"/>
          <w:sz w:val="22"/>
          <w:szCs w:val="22"/>
        </w:rPr>
        <w:t>[</w:t>
      </w:r>
      <w:r w:rsidR="00534A50" w:rsidRPr="00290C8B">
        <w:rPr>
          <w:rFonts w:ascii="Ebrima" w:hAnsi="Ebrima" w:cstheme="minorHAnsi"/>
          <w:sz w:val="22"/>
          <w:szCs w:val="22"/>
          <w:highlight w:val="yellow"/>
        </w:rPr>
        <w:t>NOTA FL: Favor rever. A Atualização do CRI, conforme Cláusula IV, é pelo IGPM</w:t>
      </w:r>
      <w:r w:rsidR="00534A50">
        <w:rPr>
          <w:rFonts w:ascii="Ebrima" w:hAnsi="Ebrima" w:cstheme="minorHAnsi"/>
          <w:sz w:val="22"/>
          <w:szCs w:val="22"/>
        </w:rPr>
        <w:t>]</w:t>
      </w:r>
      <w:r w:rsidR="00F130C3">
        <w:rPr>
          <w:rFonts w:ascii="Ebrima" w:hAnsi="Ebrima" w:cstheme="minorHAnsi"/>
          <w:sz w:val="22"/>
          <w:szCs w:val="22"/>
        </w:rPr>
        <w:t xml:space="preserve"> [</w:t>
      </w:r>
      <w:r w:rsidR="00F130C3" w:rsidRPr="00290C8B">
        <w:rPr>
          <w:rFonts w:ascii="Ebrima" w:hAnsi="Ebrima" w:cstheme="minorHAnsi"/>
          <w:sz w:val="22"/>
          <w:szCs w:val="22"/>
          <w:highlight w:val="yellow"/>
        </w:rPr>
        <w:t>MC: a ser discutido/atualizado conforme comentário sobre a correção monetária dos contratos imobiliários passar a ser feita pelo INCC</w:t>
      </w:r>
      <w:r w:rsidR="00F130C3">
        <w:rPr>
          <w:rFonts w:ascii="Ebrima" w:hAnsi="Ebrima" w:cstheme="minorHAnsi"/>
          <w:sz w:val="22"/>
          <w:szCs w:val="22"/>
        </w:rPr>
        <w:t>]</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E6D144" w14:textId="438C0373" w:rsidR="00412131" w:rsidRDefault="00412131" w:rsidP="00DF324F">
      <w:pPr>
        <w:tabs>
          <w:tab w:val="left" w:pos="709"/>
        </w:tabs>
        <w:spacing w:line="300" w:lineRule="exact"/>
        <w:jc w:val="both"/>
        <w:rPr>
          <w:ins w:id="199" w:author="Julia Jacques" w:date="2021-02-12T11:44:00Z"/>
          <w:rFonts w:ascii="Ebrima" w:hAnsi="Ebrima" w:cstheme="minorHAnsi"/>
          <w:sz w:val="22"/>
          <w:szCs w:val="22"/>
          <w:u w:val="single"/>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del w:id="200" w:author="Julia Jacques" w:date="2021-02-12T11:46:00Z">
        <w:r w:rsidR="00534A50" w:rsidDel="00581D54">
          <w:rPr>
            <w:rFonts w:ascii="Ebrima" w:hAnsi="Ebrima" w:cstheme="minorHAnsi"/>
            <w:sz w:val="22"/>
            <w:szCs w:val="22"/>
          </w:rPr>
          <w:delText xml:space="preserve"> [</w:delText>
        </w:r>
        <w:r w:rsidR="00534A50" w:rsidRPr="00290C8B" w:rsidDel="00581D54">
          <w:rPr>
            <w:rFonts w:ascii="Ebrima" w:hAnsi="Ebrima" w:cstheme="minorHAnsi"/>
            <w:sz w:val="22"/>
            <w:szCs w:val="22"/>
            <w:highlight w:val="yellow"/>
          </w:rPr>
          <w:delText>NOTA FL: Risco já previsto acima – “</w:delText>
        </w:r>
        <w:r w:rsidR="00534A50" w:rsidRPr="00290C8B" w:rsidDel="00581D54">
          <w:rPr>
            <w:rFonts w:ascii="Ebrima" w:hAnsi="Ebrima" w:cstheme="minorHAnsi"/>
            <w:sz w:val="22"/>
            <w:szCs w:val="22"/>
            <w:highlight w:val="yellow"/>
            <w:u w:val="single"/>
          </w:rPr>
          <w:delText>Risco decorrente da realização da cobrança dos Créditos Imobiliários Totais pela Cedente”</w:delText>
        </w:r>
        <w:r w:rsidR="00534A50" w:rsidDel="00581D54">
          <w:rPr>
            <w:rFonts w:ascii="Ebrima" w:hAnsi="Ebrima" w:cstheme="minorHAnsi"/>
            <w:sz w:val="22"/>
            <w:szCs w:val="22"/>
            <w:u w:val="single"/>
          </w:rPr>
          <w:delText>]</w:delText>
        </w:r>
        <w:r w:rsidR="00F130C3" w:rsidDel="00581D54">
          <w:rPr>
            <w:rFonts w:ascii="Ebrima" w:hAnsi="Ebrima" w:cstheme="minorHAnsi"/>
            <w:sz w:val="22"/>
            <w:szCs w:val="22"/>
            <w:u w:val="single"/>
          </w:rPr>
          <w:delText xml:space="preserve"> [</w:delText>
        </w:r>
        <w:r w:rsidR="00F130C3" w:rsidRPr="00290C8B" w:rsidDel="00581D54">
          <w:rPr>
            <w:rFonts w:ascii="Ebrima" w:hAnsi="Ebrima" w:cstheme="minorHAnsi"/>
            <w:sz w:val="22"/>
            <w:szCs w:val="22"/>
            <w:highlight w:val="yellow"/>
            <w:u w:val="single"/>
          </w:rPr>
          <w:delText xml:space="preserve">MC: tratam-se de fatores de fatores de risco diferentes. Enquanto </w:delText>
        </w:r>
        <w:r w:rsidR="006301B4" w:rsidRPr="00290C8B" w:rsidDel="00581D54">
          <w:rPr>
            <w:rFonts w:ascii="Ebrima" w:hAnsi="Ebrima" w:cstheme="minorHAnsi"/>
            <w:sz w:val="22"/>
            <w:szCs w:val="22"/>
            <w:highlight w:val="yellow"/>
            <w:u w:val="single"/>
          </w:rPr>
          <w:delText>o primeiro é sobre a cobrança ser realizada pela cedente o presente é sobre a possibilidade de falhas na prestação de serviços de monitoramento pelo Servicer</w:delText>
        </w:r>
        <w:r w:rsidR="006301B4" w:rsidDel="00581D54">
          <w:rPr>
            <w:rFonts w:ascii="Ebrima" w:hAnsi="Ebrima" w:cstheme="minorHAnsi"/>
            <w:sz w:val="22"/>
            <w:szCs w:val="22"/>
            <w:u w:val="single"/>
          </w:rPr>
          <w:delText>.]</w:delText>
        </w:r>
      </w:del>
    </w:p>
    <w:p w14:paraId="123AD78B" w14:textId="77777777" w:rsidR="00581D54" w:rsidRPr="0082644B" w:rsidRDefault="00581D54" w:rsidP="00DF324F">
      <w:pPr>
        <w:tabs>
          <w:tab w:val="left" w:pos="709"/>
        </w:tabs>
        <w:spacing w:line="300" w:lineRule="exact"/>
        <w:jc w:val="both"/>
        <w:rPr>
          <w:rFonts w:ascii="Ebrima" w:hAnsi="Ebrima" w:cstheme="minorHAnsi"/>
          <w:sz w:val="22"/>
          <w:szCs w:val="22"/>
        </w:rPr>
      </w:pPr>
    </w:p>
    <w:p w14:paraId="22F6F06D" w14:textId="33052B27"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xml:space="preserve">: O Contrato de Cessão prevê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del w:id="201" w:author="Julia Jacques" w:date="2021-02-12T11:47:00Z">
        <w:r w:rsidRPr="009A3529" w:rsidDel="00581D54">
          <w:rPr>
            <w:rFonts w:ascii="Ebrima" w:hAnsi="Ebrima" w:cstheme="minorHAnsi"/>
            <w:sz w:val="22"/>
            <w:szCs w:val="22"/>
          </w:rPr>
          <w:delText xml:space="preserve">Hipótese de </w:delText>
        </w:r>
      </w:del>
      <w:r w:rsidRPr="009A3529">
        <w:rPr>
          <w:rFonts w:ascii="Ebrima" w:hAnsi="Ebrima" w:cstheme="minorHAnsi"/>
          <w:sz w:val="22"/>
          <w:szCs w:val="22"/>
        </w:rPr>
        <w:t xml:space="preserve">Recompra </w:t>
      </w:r>
      <w:r w:rsidR="00517B57">
        <w:rPr>
          <w:rFonts w:ascii="Ebrima" w:hAnsi="Ebrima" w:cstheme="minorHAnsi"/>
          <w:sz w:val="22"/>
          <w:szCs w:val="22"/>
        </w:rPr>
        <w:t xml:space="preserve">Total dos Créditos Imobiliários, na </w:t>
      </w:r>
      <w:del w:id="202" w:author="Julia Jacques" w:date="2021-02-12T11:47:00Z">
        <w:r w:rsidR="00517B57" w:rsidDel="00581D54">
          <w:rPr>
            <w:rFonts w:ascii="Ebrima" w:hAnsi="Ebrima" w:cstheme="minorHAnsi"/>
            <w:sz w:val="22"/>
            <w:szCs w:val="22"/>
          </w:rPr>
          <w:delText xml:space="preserve">Hipótese de </w:delText>
        </w:r>
      </w:del>
      <w:r w:rsidR="00517B57">
        <w:rPr>
          <w:rFonts w:ascii="Ebrima" w:hAnsi="Ebrima" w:cstheme="minorHAnsi"/>
          <w:sz w:val="22"/>
          <w:szCs w:val="22"/>
        </w:rPr>
        <w:t>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462A1E0A"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w:t>
      </w:r>
      <w:r w:rsidRPr="00C33F43">
        <w:rPr>
          <w:rFonts w:ascii="Ebrima" w:hAnsi="Ebrima" w:cstheme="minorHAnsi"/>
          <w:color w:val="000000" w:themeColor="text1"/>
          <w:sz w:val="22"/>
          <w:szCs w:val="22"/>
        </w:rPr>
        <w:lastRenderedPageBreak/>
        <w:t xml:space="preserve">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Del="00581D54" w:rsidRDefault="0055378D" w:rsidP="00645362">
      <w:pPr>
        <w:spacing w:line="300" w:lineRule="exact"/>
        <w:jc w:val="both"/>
        <w:rPr>
          <w:del w:id="203" w:author="Julia Jacques" w:date="2021-02-12T11:46:00Z"/>
          <w:rFonts w:ascii="Ebrima" w:hAnsi="Ebrima" w:cstheme="minorHAnsi"/>
          <w:sz w:val="22"/>
          <w:szCs w:val="22"/>
        </w:rPr>
      </w:pPr>
    </w:p>
    <w:p w14:paraId="011C1093" w14:textId="77777777" w:rsidR="00ED1410" w:rsidRPr="00581D54" w:rsidRDefault="00ED1410" w:rsidP="00581D54">
      <w:pPr>
        <w:rPr>
          <w:rFonts w:ascii="Ebrima" w:hAnsi="Ebrima" w:cstheme="minorHAnsi"/>
          <w:sz w:val="22"/>
          <w:szCs w:val="22"/>
          <w:rPrChange w:id="204" w:author="Julia Jacques" w:date="2021-02-12T11:46:00Z">
            <w:rPr/>
          </w:rPrChange>
        </w:rPr>
        <w:pPrChange w:id="205" w:author="Julia Jacques" w:date="2021-02-12T11:46:00Z">
          <w:pPr>
            <w:pStyle w:val="PargrafodaLista"/>
          </w:pPr>
        </w:pPrChange>
      </w:pPr>
    </w:p>
    <w:p w14:paraId="2CB47EAB" w14:textId="1111E983"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2B87919C" w:rsidR="00412131" w:rsidRDefault="00412131" w:rsidP="00412131">
      <w:pPr>
        <w:numPr>
          <w:ilvl w:val="0"/>
          <w:numId w:val="36"/>
        </w:numPr>
        <w:tabs>
          <w:tab w:val="clear" w:pos="720"/>
          <w:tab w:val="left" w:pos="709"/>
        </w:tabs>
        <w:spacing w:line="300" w:lineRule="exact"/>
        <w:ind w:left="0" w:firstLine="0"/>
        <w:jc w:val="both"/>
        <w:rPr>
          <w:ins w:id="206" w:author="Julia Jacques" w:date="2021-02-12T11:47:00Z"/>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0AE9C6B2" w14:textId="457856E8" w:rsidR="00581D54" w:rsidRDefault="00581D54" w:rsidP="00581D54">
      <w:pPr>
        <w:spacing w:line="300" w:lineRule="exact"/>
        <w:jc w:val="both"/>
        <w:rPr>
          <w:ins w:id="207" w:author="Julia Jacques" w:date="2021-02-12T11:47:00Z"/>
          <w:rFonts w:ascii="Ebrima" w:hAnsi="Ebrima" w:cstheme="minorHAnsi"/>
          <w:sz w:val="22"/>
          <w:szCs w:val="22"/>
        </w:rPr>
      </w:pPr>
    </w:p>
    <w:p w14:paraId="34AADD9F" w14:textId="3D756957" w:rsidR="00581D54" w:rsidRPr="00581D54" w:rsidRDefault="00581D54" w:rsidP="00581D54">
      <w:pPr>
        <w:widowControl w:val="0"/>
        <w:numPr>
          <w:ilvl w:val="0"/>
          <w:numId w:val="36"/>
        </w:numPr>
        <w:tabs>
          <w:tab w:val="clear" w:pos="720"/>
          <w:tab w:val="left" w:pos="709"/>
          <w:tab w:val="left" w:pos="1418"/>
        </w:tabs>
        <w:spacing w:line="276" w:lineRule="auto"/>
        <w:ind w:left="0" w:firstLine="0"/>
        <w:jc w:val="both"/>
        <w:rPr>
          <w:rFonts w:ascii="Ebrima" w:hAnsi="Ebrima"/>
          <w:sz w:val="22"/>
          <w:szCs w:val="22"/>
          <w:rPrChange w:id="208" w:author="Julia Jacques" w:date="2021-02-12T11:47:00Z">
            <w:rPr>
              <w:rFonts w:ascii="Ebrima" w:hAnsi="Ebrima" w:cstheme="minorHAnsi"/>
              <w:sz w:val="22"/>
              <w:szCs w:val="22"/>
            </w:rPr>
          </w:rPrChange>
        </w:rPr>
        <w:pPrChange w:id="209" w:author="Julia Jacques" w:date="2021-02-12T11:47:00Z">
          <w:pPr>
            <w:numPr>
              <w:numId w:val="36"/>
            </w:numPr>
            <w:tabs>
              <w:tab w:val="left" w:pos="709"/>
            </w:tabs>
            <w:spacing w:line="300" w:lineRule="exact"/>
            <w:jc w:val="both"/>
          </w:pPr>
        </w:pPrChange>
      </w:pPr>
      <w:ins w:id="210" w:author="Julia Jacques" w:date="2021-02-12T11:47:00Z">
        <w:r w:rsidRPr="00E20593">
          <w:rPr>
            <w:rFonts w:ascii="Ebrima" w:hAnsi="Ebrima"/>
            <w:sz w:val="22"/>
            <w:szCs w:val="22"/>
            <w:u w:val="single"/>
          </w:rPr>
          <w:t>Risco pela Inexistência de Rating:</w:t>
        </w:r>
        <w:r w:rsidRPr="00E20593">
          <w:rPr>
            <w:rFonts w:ascii="Ebrima" w:hAnsi="Ebrima"/>
            <w:sz w:val="22"/>
            <w:szCs w:val="22"/>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ins>
    </w:p>
    <w:p w14:paraId="1920F46E" w14:textId="77777777" w:rsidR="00161AAA" w:rsidRPr="00972B42" w:rsidDel="00581D54" w:rsidRDefault="00161AAA" w:rsidP="00290C8B">
      <w:pPr>
        <w:pStyle w:val="PargrafodaLista"/>
        <w:rPr>
          <w:del w:id="211" w:author="Julia Jacques" w:date="2021-02-12T11:47:00Z"/>
          <w:rFonts w:ascii="Ebrima" w:hAnsi="Ebrima" w:cstheme="minorHAnsi"/>
          <w:sz w:val="22"/>
          <w:szCs w:val="22"/>
        </w:rPr>
      </w:pPr>
    </w:p>
    <w:p w14:paraId="208BC159" w14:textId="77777777" w:rsidR="00654688" w:rsidRPr="00581D54" w:rsidRDefault="00654688" w:rsidP="00581D54">
      <w:pPr>
        <w:rPr>
          <w:rFonts w:ascii="Ebrima" w:hAnsi="Ebrima" w:cstheme="minorHAnsi"/>
          <w:sz w:val="22"/>
          <w:szCs w:val="22"/>
          <w:rPrChange w:id="212" w:author="Julia Jacques" w:date="2021-02-12T11:47:00Z">
            <w:rPr/>
          </w:rPrChange>
        </w:rPr>
        <w:pPrChange w:id="213" w:author="Julia Jacques" w:date="2021-02-12T11:47:00Z">
          <w:pPr>
            <w:pStyle w:val="PargrafodaLista"/>
          </w:pPr>
        </w:pPrChange>
      </w:pPr>
    </w:p>
    <w:p w14:paraId="23D0E91D" w14:textId="56F1E76E"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 xml:space="preserve">a Cedente e </w:t>
      </w:r>
      <w:r w:rsidR="00B15BCF">
        <w:rPr>
          <w:rFonts w:ascii="Ebrima" w:hAnsi="Ebrima" w:cstheme="minorHAnsi"/>
          <w:sz w:val="22"/>
          <w:szCs w:val="22"/>
        </w:rPr>
        <w:t>poderá</w:t>
      </w:r>
      <w:r>
        <w:rPr>
          <w:rFonts w:ascii="Ebrima" w:hAnsi="Ebrima" w:cstheme="minorHAnsi"/>
          <w:sz w:val="22"/>
          <w:szCs w:val="22"/>
        </w:rPr>
        <w:t xml:space="preserve"> ter recebido parte dos valores do desembolso do Preço de Cessão e a Colocação Mínima não ter sido atingida. Nessa </w:t>
      </w:r>
      <w:r>
        <w:rPr>
          <w:rFonts w:ascii="Ebrima" w:hAnsi="Ebrima" w:cstheme="minorHAnsi"/>
          <w:sz w:val="22"/>
          <w:szCs w:val="22"/>
        </w:rPr>
        <w:lastRenderedPageBreak/>
        <w:t>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14" w:name="_Toc451888014"/>
      <w:bookmarkStart w:id="215" w:name="_Toc453263788"/>
      <w:bookmarkStart w:id="216"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14"/>
      <w:bookmarkEnd w:id="215"/>
      <w:bookmarkEnd w:id="21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77F8E93A" w14:textId="77777777" w:rsidR="00581D54" w:rsidRPr="00520600" w:rsidRDefault="00581D54" w:rsidP="00581D54">
      <w:pPr>
        <w:pStyle w:val="PargrafodaLista"/>
        <w:numPr>
          <w:ilvl w:val="1"/>
          <w:numId w:val="30"/>
        </w:numPr>
        <w:tabs>
          <w:tab w:val="left" w:pos="709"/>
        </w:tabs>
        <w:spacing w:line="300" w:lineRule="exact"/>
        <w:ind w:left="0" w:right="-2" w:firstLine="0"/>
        <w:jc w:val="both"/>
        <w:rPr>
          <w:ins w:id="217" w:author="Julia Jacques" w:date="2021-02-12T11:47:00Z"/>
          <w:rFonts w:ascii="Ebrima" w:hAnsi="Ebrima" w:cstheme="minorHAnsi"/>
          <w:b/>
          <w:sz w:val="22"/>
          <w:szCs w:val="22"/>
        </w:rPr>
      </w:pPr>
      <w:ins w:id="218" w:author="Julia Jacques" w:date="2021-02-12T11:47:00Z">
        <w:r w:rsidRPr="00520600">
          <w:rPr>
            <w:rFonts w:ascii="Ebrima" w:hAnsi="Ebrima" w:cstheme="minorHAnsi"/>
            <w:sz w:val="22"/>
            <w:szCs w:val="22"/>
          </w:rPr>
          <w:t xml:space="preserve">Os CRI objeto desta Emissão </w:t>
        </w:r>
        <w:del w:id="219" w:author="JJACQUES" w:date="2021-02-12T10:45:00Z">
          <w:r>
            <w:rPr>
              <w:rFonts w:ascii="Ebrima" w:hAnsi="Ebrima" w:cstheme="minorHAnsi"/>
              <w:sz w:val="22"/>
              <w:szCs w:val="22"/>
            </w:rPr>
            <w:delText xml:space="preserve">não </w:delText>
          </w:r>
        </w:del>
        <w:r>
          <w:rPr>
            <w:rFonts w:ascii="Ebrima" w:hAnsi="Ebrima" w:cstheme="minorHAnsi"/>
            <w:sz w:val="22"/>
            <w:szCs w:val="22"/>
          </w:rPr>
          <w:t>serão</w:t>
        </w:r>
        <w:r w:rsidRPr="00520600">
          <w:rPr>
            <w:rFonts w:ascii="Ebrima" w:hAnsi="Ebrima" w:cstheme="minorHAnsi"/>
            <w:sz w:val="22"/>
            <w:szCs w:val="22"/>
          </w:rPr>
          <w:t xml:space="preserve"> objeto de análise de classificação de risco pela </w:t>
        </w:r>
        <w:del w:id="220" w:author="JJACQUES" w:date="2021-02-12T10:45:00Z">
          <w:r>
            <w:rPr>
              <w:rFonts w:ascii="Ebrima" w:hAnsi="Ebrima" w:cstheme="minorHAnsi"/>
              <w:sz w:val="22"/>
              <w:szCs w:val="22"/>
            </w:rPr>
            <w:delText>a</w:delText>
          </w:r>
          <w:r w:rsidRPr="00520600">
            <w:rPr>
              <w:rFonts w:ascii="Ebrima" w:hAnsi="Ebrima" w:cstheme="minorHAnsi"/>
              <w:sz w:val="22"/>
              <w:szCs w:val="22"/>
            </w:rPr>
            <w:delText>gência</w:delText>
          </w:r>
        </w:del>
        <w:r w:rsidRPr="00520600">
          <w:rPr>
            <w:rFonts w:ascii="Ebrima" w:hAnsi="Ebrima" w:cstheme="minorHAnsi"/>
            <w:sz w:val="22"/>
            <w:szCs w:val="22"/>
          </w:rPr>
          <w:t xml:space="preserve">Agência de </w:t>
        </w:r>
        <w:del w:id="221" w:author="JJACQUES" w:date="2021-02-12T10:45:00Z">
          <w:r>
            <w:rPr>
              <w:rFonts w:ascii="Ebrima" w:hAnsi="Ebrima" w:cstheme="minorHAnsi"/>
              <w:sz w:val="22"/>
              <w:szCs w:val="22"/>
            </w:rPr>
            <w:delText>r</w:delText>
          </w:r>
          <w:r w:rsidRPr="00520600">
            <w:rPr>
              <w:rFonts w:ascii="Ebrima" w:hAnsi="Ebrima" w:cstheme="minorHAnsi"/>
              <w:sz w:val="22"/>
              <w:szCs w:val="22"/>
            </w:rPr>
            <w:delText>ating</w:delText>
          </w:r>
        </w:del>
        <w:r w:rsidRPr="00520600">
          <w:rPr>
            <w:rFonts w:ascii="Ebrima" w:hAnsi="Ebrima" w:cstheme="minorHAnsi"/>
            <w:sz w:val="22"/>
            <w:szCs w:val="22"/>
          </w:rPr>
          <w:t>Rating.</w:t>
        </w:r>
      </w:ins>
    </w:p>
    <w:p w14:paraId="36DFF9F0" w14:textId="73880882" w:rsidR="00412131" w:rsidRPr="00520600" w:rsidDel="00581D54" w:rsidRDefault="00412131" w:rsidP="00412131">
      <w:pPr>
        <w:pStyle w:val="PargrafodaLista"/>
        <w:numPr>
          <w:ilvl w:val="1"/>
          <w:numId w:val="30"/>
        </w:numPr>
        <w:tabs>
          <w:tab w:val="left" w:pos="709"/>
        </w:tabs>
        <w:spacing w:line="300" w:lineRule="exact"/>
        <w:ind w:left="0" w:right="-2" w:firstLine="0"/>
        <w:jc w:val="both"/>
        <w:rPr>
          <w:del w:id="222" w:author="Julia Jacques" w:date="2021-02-12T11:47:00Z"/>
          <w:rFonts w:ascii="Ebrima" w:hAnsi="Ebrima" w:cstheme="minorHAnsi"/>
          <w:b/>
          <w:sz w:val="22"/>
          <w:szCs w:val="22"/>
        </w:rPr>
      </w:pPr>
      <w:del w:id="223" w:author="Julia Jacques" w:date="2021-02-12T11:47:00Z">
        <w:r w:rsidRPr="00520600" w:rsidDel="00581D54">
          <w:rPr>
            <w:rFonts w:ascii="Ebrima" w:hAnsi="Ebrima" w:cstheme="minorHAnsi"/>
            <w:sz w:val="22"/>
            <w:szCs w:val="22"/>
          </w:rPr>
          <w:delText xml:space="preserve">Os CRI objeto desta Emissão </w:delText>
        </w:r>
        <w:r w:rsidR="00ED1410" w:rsidDel="00581D54">
          <w:rPr>
            <w:rFonts w:ascii="Ebrima" w:hAnsi="Ebrima" w:cstheme="minorHAnsi"/>
            <w:sz w:val="22"/>
            <w:szCs w:val="22"/>
          </w:rPr>
          <w:delText>ser</w:delText>
        </w:r>
        <w:r w:rsidR="000426A9" w:rsidDel="00581D54">
          <w:rPr>
            <w:rFonts w:ascii="Ebrima" w:hAnsi="Ebrima" w:cstheme="minorHAnsi"/>
            <w:sz w:val="22"/>
            <w:szCs w:val="22"/>
          </w:rPr>
          <w:delText>ão</w:delText>
        </w:r>
        <w:r w:rsidR="00ED1410" w:rsidRPr="00520600" w:rsidDel="00581D54">
          <w:rPr>
            <w:rFonts w:ascii="Ebrima" w:hAnsi="Ebrima" w:cstheme="minorHAnsi"/>
            <w:sz w:val="22"/>
            <w:szCs w:val="22"/>
          </w:rPr>
          <w:delText xml:space="preserve"> </w:delText>
        </w:r>
        <w:r w:rsidRPr="00520600" w:rsidDel="00581D54">
          <w:rPr>
            <w:rFonts w:ascii="Ebrima" w:hAnsi="Ebrima" w:cstheme="minorHAnsi"/>
            <w:sz w:val="22"/>
            <w:szCs w:val="22"/>
          </w:rPr>
          <w:delText>objeto de análise de classificação de risco pela Agência de Rating.</w:delText>
        </w:r>
      </w:del>
    </w:p>
    <w:p w14:paraId="49843A90" w14:textId="44BB5258" w:rsidR="00412131" w:rsidRPr="00520600" w:rsidDel="00581D54" w:rsidRDefault="00412131" w:rsidP="00412131">
      <w:pPr>
        <w:pStyle w:val="PargrafodaLista"/>
        <w:tabs>
          <w:tab w:val="left" w:pos="709"/>
        </w:tabs>
        <w:spacing w:line="300" w:lineRule="exact"/>
        <w:ind w:left="0" w:right="-2"/>
        <w:jc w:val="both"/>
        <w:rPr>
          <w:del w:id="224" w:author="Julia Jacques" w:date="2021-02-12T11:47:00Z"/>
          <w:rFonts w:ascii="Ebrima" w:hAnsi="Ebrima" w:cstheme="minorHAnsi"/>
          <w:b/>
          <w:sz w:val="22"/>
          <w:szCs w:val="22"/>
        </w:rPr>
      </w:pPr>
    </w:p>
    <w:p w14:paraId="70C78000" w14:textId="2D7D1869" w:rsidR="00412131" w:rsidRPr="00520600" w:rsidDel="00581D54" w:rsidRDefault="00412131" w:rsidP="00412131">
      <w:pPr>
        <w:tabs>
          <w:tab w:val="left" w:pos="709"/>
        </w:tabs>
        <w:spacing w:line="300" w:lineRule="exact"/>
        <w:ind w:right="-2"/>
        <w:jc w:val="both"/>
        <w:rPr>
          <w:del w:id="225" w:author="Julia Jacques" w:date="2021-02-12T11:47:00Z"/>
          <w:rFonts w:ascii="Ebrima" w:hAnsi="Ebrima" w:cstheme="minorHAnsi"/>
          <w:sz w:val="22"/>
          <w:szCs w:val="22"/>
        </w:rPr>
      </w:pPr>
      <w:del w:id="226" w:author="Julia Jacques" w:date="2021-02-12T11:47:00Z">
        <w:r w:rsidRPr="00520600" w:rsidDel="00581D54">
          <w:rPr>
            <w:rFonts w:ascii="Ebrima" w:hAnsi="Ebrima" w:cstheme="minorHAnsi"/>
            <w:sz w:val="22"/>
            <w:szCs w:val="22"/>
          </w:rPr>
          <w:delText xml:space="preserve">18.2. </w:delText>
        </w:r>
        <w:r w:rsidRPr="00520600" w:rsidDel="00581D54">
          <w:rPr>
            <w:rFonts w:ascii="Ebrima" w:hAnsi="Ebrima" w:cstheme="minorHAnsi"/>
            <w:sz w:val="22"/>
            <w:szCs w:val="22"/>
          </w:rPr>
          <w:tab/>
          <w:delText>O relatório será disponibilizado pela Emissora ao Agente Fiduciário na mesma data de sua divulgação e estará disponível no site da Agência de Rating.</w:delText>
        </w:r>
      </w:del>
    </w:p>
    <w:p w14:paraId="30866A1A" w14:textId="331E3D93" w:rsidR="00412131" w:rsidRPr="00520600" w:rsidDel="00581D54" w:rsidRDefault="00412131" w:rsidP="00412131">
      <w:pPr>
        <w:tabs>
          <w:tab w:val="left" w:pos="709"/>
        </w:tabs>
        <w:spacing w:line="300" w:lineRule="exact"/>
        <w:ind w:right="-2"/>
        <w:jc w:val="both"/>
        <w:rPr>
          <w:del w:id="227" w:author="Julia Jacques" w:date="2021-02-12T11:47:00Z"/>
          <w:rFonts w:ascii="Ebrima" w:hAnsi="Ebrima" w:cstheme="minorHAnsi"/>
          <w:sz w:val="22"/>
          <w:szCs w:val="22"/>
        </w:rPr>
      </w:pPr>
    </w:p>
    <w:p w14:paraId="2FA122B7" w14:textId="4223F19D" w:rsidR="00412131" w:rsidRPr="0082644B" w:rsidDel="00581D54" w:rsidRDefault="00412131" w:rsidP="00412131">
      <w:pPr>
        <w:tabs>
          <w:tab w:val="left" w:pos="709"/>
        </w:tabs>
        <w:spacing w:line="300" w:lineRule="exact"/>
        <w:ind w:right="-2"/>
        <w:jc w:val="both"/>
        <w:rPr>
          <w:del w:id="228" w:author="Julia Jacques" w:date="2021-02-12T11:47:00Z"/>
          <w:rFonts w:ascii="Ebrima" w:hAnsi="Ebrima" w:cstheme="minorHAnsi"/>
          <w:sz w:val="22"/>
          <w:szCs w:val="22"/>
        </w:rPr>
      </w:pPr>
      <w:del w:id="229" w:author="Julia Jacques" w:date="2021-02-12T11:47:00Z">
        <w:r w:rsidRPr="00520600" w:rsidDel="00581D54">
          <w:rPr>
            <w:rFonts w:ascii="Ebrima" w:hAnsi="Ebrima" w:cstheme="minorHAnsi"/>
            <w:sz w:val="22"/>
            <w:szCs w:val="22"/>
          </w:rPr>
          <w:delText xml:space="preserve">18.3. </w:delText>
        </w:r>
        <w:r w:rsidRPr="00520600" w:rsidDel="00581D54">
          <w:rPr>
            <w:rFonts w:ascii="Ebrima" w:hAnsi="Ebrima" w:cstheme="minorHAnsi"/>
            <w:sz w:val="22"/>
            <w:szCs w:val="22"/>
          </w:rPr>
          <w:tab/>
          <w:delText xml:space="preserve">A classificação de risco da Emissão deverá ser atualizada </w:delText>
        </w:r>
        <w:r w:rsidR="007B67A9" w:rsidDel="00581D54">
          <w:rPr>
            <w:rFonts w:ascii="Ebrima" w:hAnsi="Ebrima" w:cstheme="minorHAnsi"/>
            <w:sz w:val="22"/>
            <w:szCs w:val="22"/>
          </w:rPr>
          <w:delText>trimestralmente</w:delText>
        </w:r>
        <w:r w:rsidRPr="00520600" w:rsidDel="00581D54">
          <w:rPr>
            <w:rFonts w:ascii="Ebrima" w:hAnsi="Ebrima" w:cstheme="minorHAnsi"/>
            <w:sz w:val="22"/>
            <w:szCs w:val="22"/>
          </w:rPr>
          <w:delText xml:space="preserve">, </w:delText>
        </w:r>
        <w:r w:rsidR="007B67A9" w:rsidDel="00581D54">
          <w:rPr>
            <w:rFonts w:ascii="Ebrima" w:hAnsi="Ebrima" w:cstheme="minorHAnsi"/>
            <w:sz w:val="22"/>
            <w:szCs w:val="22"/>
          </w:rPr>
          <w:delText xml:space="preserve">com base no encerramento de cada trimestre civil, </w:delText>
        </w:r>
        <w:r w:rsidRPr="00520600" w:rsidDel="00581D54">
          <w:rPr>
            <w:rFonts w:ascii="Ebrima" w:hAnsi="Ebrima" w:cstheme="minorHAnsi"/>
            <w:sz w:val="22"/>
            <w:szCs w:val="22"/>
          </w:rPr>
          <w:delText>às expensas da Cedente</w:delText>
        </w:r>
        <w:r w:rsidR="007B67A9" w:rsidDel="00581D54">
          <w:rPr>
            <w:rFonts w:ascii="Ebrima" w:hAnsi="Ebrima" w:cstheme="minorHAnsi"/>
            <w:sz w:val="22"/>
            <w:szCs w:val="22"/>
          </w:rPr>
          <w:delText>, e entregue à CVM em até 45 (quarenta e cinco) dias do encerramento do trimestre de referência</w:delText>
        </w:r>
        <w:r w:rsidRPr="00520600" w:rsidDel="00581D54">
          <w:rPr>
            <w:rFonts w:ascii="Ebrima" w:hAnsi="Ebrima" w:cstheme="minorHAnsi"/>
            <w:sz w:val="22"/>
            <w:szCs w:val="22"/>
          </w:rPr>
          <w:delTex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delText>
        </w:r>
        <w:r w:rsidR="00BB5F8F" w:rsidDel="00581D54">
          <w:rPr>
            <w:rFonts w:ascii="Ebrima" w:hAnsi="Ebrima" w:cstheme="minorHAnsi"/>
            <w:sz w:val="22"/>
            <w:szCs w:val="22"/>
          </w:rPr>
          <w:delText xml:space="preserve"> </w:delText>
        </w:r>
      </w:del>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0" w:name="_Toc451888015"/>
      <w:bookmarkStart w:id="231" w:name="_Toc453263789"/>
      <w:bookmarkStart w:id="232"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30"/>
      <w:bookmarkEnd w:id="231"/>
      <w:bookmarkEnd w:id="232"/>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6"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5EBA3457" w:rsidR="00412131" w:rsidRPr="0082644B" w:rsidDel="00581D54" w:rsidRDefault="00412131" w:rsidP="00412131">
      <w:pPr>
        <w:tabs>
          <w:tab w:val="left" w:pos="1134"/>
        </w:tabs>
        <w:spacing w:line="300" w:lineRule="exact"/>
        <w:ind w:right="-2"/>
        <w:jc w:val="both"/>
        <w:rPr>
          <w:del w:id="233" w:author="Julia Jacques" w:date="2021-02-12T11:48:00Z"/>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4" w:name="_Toc451888016"/>
      <w:bookmarkStart w:id="235" w:name="_Toc453263790"/>
      <w:bookmarkStart w:id="236"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34"/>
      <w:bookmarkEnd w:id="235"/>
      <w:bookmarkEnd w:id="23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3C411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7B7C1E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7"/>
          <w:pgSz w:w="11906" w:h="16838" w:code="9"/>
          <w:pgMar w:top="1701" w:right="1134" w:bottom="1134" w:left="1418" w:header="709" w:footer="709" w:gutter="0"/>
          <w:pgNumType w:start="2"/>
          <w:cols w:space="708"/>
          <w:docGrid w:linePitch="360"/>
        </w:sectPr>
      </w:pPr>
      <w:bookmarkStart w:id="237" w:name="_Toc451888017"/>
      <w:bookmarkStart w:id="238"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239" w:name="_Toc48127456"/>
      <w:r w:rsidRPr="0082644B">
        <w:rPr>
          <w:rFonts w:ascii="Ebrima" w:hAnsi="Ebrima" w:cstheme="minorHAnsi"/>
          <w:sz w:val="22"/>
          <w:szCs w:val="22"/>
        </w:rPr>
        <w:t>ANEXO I</w:t>
      </w:r>
      <w:bookmarkEnd w:id="237"/>
      <w:bookmarkEnd w:id="238"/>
      <w:bookmarkEnd w:id="239"/>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B15BCF" w:rsidRDefault="00C90305" w:rsidP="00412131">
      <w:pPr>
        <w:spacing w:line="300" w:lineRule="exact"/>
        <w:jc w:val="center"/>
        <w:rPr>
          <w:rFonts w:ascii="Ebrima" w:hAnsi="Ebrima"/>
          <w:b/>
          <w:sz w:val="22"/>
        </w:rPr>
      </w:pPr>
    </w:p>
    <w:p w14:paraId="75E40160" w14:textId="77777777" w:rsidR="00C90305" w:rsidRPr="00B15BCF" w:rsidRDefault="00C90305">
      <w:pPr>
        <w:spacing w:after="160" w:line="259" w:lineRule="auto"/>
        <w:rPr>
          <w:rFonts w:ascii="Ebrima" w:hAnsi="Ebrima"/>
          <w:b/>
          <w:sz w:val="22"/>
        </w:rPr>
      </w:pPr>
      <w:r w:rsidRPr="00B15BCF">
        <w:rPr>
          <w:rFonts w:ascii="Ebrima" w:hAnsi="Ebrima"/>
          <w:b/>
          <w:sz w:val="22"/>
        </w:rPr>
        <w:br w:type="page"/>
      </w:r>
    </w:p>
    <w:p w14:paraId="37C81F25" w14:textId="3D16148B" w:rsidR="00412131" w:rsidRPr="00B15BCF"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0" w:name="_Toc451888019"/>
      <w:bookmarkStart w:id="241" w:name="_Toc453263792"/>
      <w:bookmarkStart w:id="242" w:name="_Toc48127457"/>
      <w:r w:rsidRPr="0082644B">
        <w:rPr>
          <w:rFonts w:ascii="Ebrima" w:hAnsi="Ebrima" w:cstheme="minorHAnsi"/>
          <w:sz w:val="22"/>
          <w:szCs w:val="22"/>
        </w:rPr>
        <w:t>ANEXO II</w:t>
      </w:r>
      <w:bookmarkEnd w:id="240"/>
      <w:bookmarkEnd w:id="241"/>
      <w:bookmarkEnd w:id="242"/>
    </w:p>
    <w:p w14:paraId="573DAA09" w14:textId="77777777" w:rsidR="00412131" w:rsidRDefault="00412131" w:rsidP="00412131">
      <w:pPr>
        <w:spacing w:line="300" w:lineRule="exact"/>
        <w:ind w:right="-2"/>
        <w:jc w:val="center"/>
        <w:rPr>
          <w:rFonts w:ascii="Ebrima" w:hAnsi="Ebrima" w:cstheme="minorHAnsi"/>
          <w:b/>
          <w:sz w:val="22"/>
          <w:szCs w:val="22"/>
        </w:rPr>
      </w:pPr>
      <w:bookmarkStart w:id="243" w:name="_Toc366868581"/>
      <w:bookmarkStart w:id="244" w:name="_Toc366099259"/>
      <w:r w:rsidRPr="0082644B">
        <w:rPr>
          <w:rFonts w:ascii="Ebrima" w:hAnsi="Ebrima" w:cstheme="minorHAnsi"/>
          <w:b/>
          <w:sz w:val="22"/>
          <w:szCs w:val="22"/>
        </w:rPr>
        <w:t>DATAS DE PAGAMENTO DE REMUNERAÇÃO E AMORTIZAÇÃO PROGRAMADA</w:t>
      </w:r>
      <w:bookmarkEnd w:id="243"/>
      <w:bookmarkEnd w:id="244"/>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B15BCF" w:rsidRDefault="00556F6F" w:rsidP="00B15BCF">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5" w:name="_Toc451888020"/>
      <w:bookmarkStart w:id="246" w:name="_Toc453263793"/>
      <w:bookmarkStart w:id="247" w:name="_Toc48127458"/>
      <w:r w:rsidRPr="0082644B">
        <w:rPr>
          <w:rFonts w:ascii="Ebrima" w:hAnsi="Ebrima" w:cstheme="minorHAnsi"/>
          <w:sz w:val="22"/>
          <w:szCs w:val="22"/>
        </w:rPr>
        <w:t>ANEXO III</w:t>
      </w:r>
      <w:bookmarkEnd w:id="245"/>
      <w:bookmarkEnd w:id="246"/>
      <w:bookmarkEnd w:id="247"/>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46B526DB" w:rsidR="00412131"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EA0750E" w14:textId="5CB7573A" w:rsidR="0009717B" w:rsidRDefault="0009717B" w:rsidP="00412131">
      <w:pPr>
        <w:spacing w:line="300" w:lineRule="exact"/>
        <w:ind w:right="-2"/>
        <w:jc w:val="both"/>
        <w:rPr>
          <w:rFonts w:ascii="Ebrima" w:hAnsi="Ebrima" w:cstheme="minorHAnsi"/>
          <w:sz w:val="22"/>
          <w:szCs w:val="22"/>
        </w:rPr>
      </w:pPr>
    </w:p>
    <w:p w14:paraId="009A2E4E" w14:textId="27513B6A" w:rsidR="0009717B" w:rsidRPr="0082644B" w:rsidRDefault="0009717B" w:rsidP="00412131">
      <w:pPr>
        <w:spacing w:line="300" w:lineRule="exact"/>
        <w:ind w:right="-2"/>
        <w:jc w:val="both"/>
        <w:rPr>
          <w:rFonts w:ascii="Ebrima" w:hAnsi="Ebrima" w:cstheme="minorHAnsi"/>
          <w:sz w:val="22"/>
          <w:szCs w:val="22"/>
        </w:rPr>
      </w:pPr>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E23190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8" w:name="_Toc451888021"/>
      <w:bookmarkStart w:id="249" w:name="_Toc453263794"/>
      <w:bookmarkStart w:id="250" w:name="_Toc48127459"/>
      <w:r w:rsidRPr="0082644B">
        <w:rPr>
          <w:rFonts w:ascii="Ebrima" w:hAnsi="Ebrima" w:cstheme="minorHAnsi"/>
          <w:sz w:val="22"/>
          <w:szCs w:val="22"/>
        </w:rPr>
        <w:t>ANEXO IV</w:t>
      </w:r>
      <w:bookmarkEnd w:id="248"/>
      <w:bookmarkEnd w:id="249"/>
      <w:bookmarkEnd w:id="25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7ED5EBC" w:rsidR="00412131"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8580840" w14:textId="34412A56" w:rsidR="0009717B" w:rsidRDefault="0009717B" w:rsidP="00412131">
      <w:pPr>
        <w:spacing w:line="300" w:lineRule="exact"/>
        <w:ind w:right="-2"/>
        <w:jc w:val="both"/>
        <w:rPr>
          <w:rFonts w:ascii="Ebrima" w:hAnsi="Ebrima" w:cstheme="minorHAnsi"/>
          <w:sz w:val="22"/>
          <w:szCs w:val="22"/>
        </w:rPr>
      </w:pPr>
    </w:p>
    <w:p w14:paraId="4301E9BA" w14:textId="60FF7285" w:rsidR="0009717B" w:rsidRPr="0082644B" w:rsidRDefault="0009717B" w:rsidP="00412131">
      <w:pPr>
        <w:spacing w:line="300" w:lineRule="exact"/>
        <w:ind w:right="-2"/>
        <w:jc w:val="both"/>
        <w:rPr>
          <w:rFonts w:ascii="Ebrima" w:hAnsi="Ebrima" w:cstheme="minorHAnsi"/>
          <w:sz w:val="22"/>
          <w:szCs w:val="22"/>
        </w:rPr>
      </w:pPr>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83747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51" w:name="_Toc451888022"/>
      <w:bookmarkStart w:id="252" w:name="_Toc453263795"/>
      <w:bookmarkStart w:id="253" w:name="_Toc48127460"/>
      <w:r w:rsidRPr="0082644B">
        <w:rPr>
          <w:rFonts w:ascii="Ebrima" w:hAnsi="Ebrima" w:cstheme="minorHAnsi"/>
          <w:sz w:val="22"/>
          <w:szCs w:val="22"/>
        </w:rPr>
        <w:lastRenderedPageBreak/>
        <w:t>ANEXO V</w:t>
      </w:r>
      <w:bookmarkEnd w:id="251"/>
      <w:bookmarkEnd w:id="252"/>
      <w:bookmarkEnd w:id="25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2D95539" w:rsidR="00412131"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6A73DAE" w14:textId="78F60B1B" w:rsidR="0009717B" w:rsidRDefault="0009717B" w:rsidP="00412131">
      <w:pPr>
        <w:spacing w:line="300" w:lineRule="exact"/>
        <w:ind w:right="-2"/>
        <w:jc w:val="both"/>
        <w:rPr>
          <w:rFonts w:ascii="Ebrima" w:hAnsi="Ebrima" w:cstheme="minorHAnsi"/>
          <w:sz w:val="22"/>
          <w:szCs w:val="22"/>
        </w:rPr>
      </w:pPr>
    </w:p>
    <w:p w14:paraId="12151547" w14:textId="5B671440" w:rsidR="0009717B" w:rsidRPr="0082644B" w:rsidRDefault="0009717B" w:rsidP="00412131">
      <w:pPr>
        <w:spacing w:line="300" w:lineRule="exact"/>
        <w:ind w:right="-2"/>
        <w:jc w:val="both"/>
        <w:rPr>
          <w:rFonts w:ascii="Ebrima" w:hAnsi="Ebrima" w:cstheme="minorHAnsi"/>
          <w:sz w:val="22"/>
          <w:szCs w:val="22"/>
        </w:rPr>
      </w:pPr>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8F851D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4" w:name="_Toc48127461"/>
      <w:r w:rsidRPr="0082644B">
        <w:rPr>
          <w:rFonts w:ascii="Ebrima" w:hAnsi="Ebrima" w:cstheme="minorHAnsi"/>
          <w:sz w:val="22"/>
          <w:szCs w:val="22"/>
        </w:rPr>
        <w:lastRenderedPageBreak/>
        <w:t>ANEXO VI</w:t>
      </w:r>
      <w:bookmarkEnd w:id="25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CD767C6" w:rsidR="00412131" w:rsidRDefault="002A0EC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10E3C2B4" w14:textId="0CB128F8" w:rsidR="0009717B" w:rsidRDefault="0009717B" w:rsidP="00412131">
      <w:pPr>
        <w:spacing w:line="300" w:lineRule="exact"/>
        <w:ind w:right="-2"/>
        <w:jc w:val="both"/>
        <w:rPr>
          <w:rFonts w:ascii="Ebrima" w:hAnsi="Ebrima" w:cstheme="minorHAnsi"/>
          <w:sz w:val="22"/>
          <w:szCs w:val="22"/>
        </w:rPr>
      </w:pPr>
    </w:p>
    <w:p w14:paraId="037D60B4" w14:textId="4953339D" w:rsidR="0009717B" w:rsidRPr="0009717B" w:rsidRDefault="0009717B" w:rsidP="00412131">
      <w:pPr>
        <w:spacing w:line="300" w:lineRule="exact"/>
        <w:ind w:right="-2"/>
        <w:jc w:val="both"/>
        <w:rPr>
          <w:rFonts w:ascii="Ebrima" w:hAnsi="Ebrima" w:cstheme="minorHAnsi"/>
          <w:sz w:val="22"/>
          <w:szCs w:val="22"/>
        </w:rPr>
      </w:pPr>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29CEAB4F"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B15BCF"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B2165" w14:textId="77777777" w:rsidR="005E782A" w:rsidRDefault="005E782A">
      <w:r>
        <w:separator/>
      </w:r>
    </w:p>
  </w:endnote>
  <w:endnote w:type="continuationSeparator" w:id="0">
    <w:p w14:paraId="3877765C" w14:textId="77777777" w:rsidR="005E782A" w:rsidRDefault="005E782A">
      <w:r>
        <w:continuationSeparator/>
      </w:r>
    </w:p>
  </w:endnote>
  <w:endnote w:type="continuationNotice" w:id="1">
    <w:p w14:paraId="7B7226E7" w14:textId="77777777" w:rsidR="005E782A" w:rsidRDefault="005E78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E782A" w:rsidRPr="00B665B9" w:rsidRDefault="005E782A">
        <w:pPr>
          <w:pStyle w:val="Rodap"/>
          <w:jc w:val="center"/>
          <w:rPr>
            <w:rFonts w:ascii="Garamond" w:hAnsi="Garamond"/>
            <w:sz w:val="26"/>
            <w:szCs w:val="26"/>
          </w:rPr>
        </w:pPr>
      </w:p>
    </w:sdtContent>
  </w:sdt>
  <w:p w14:paraId="028E97DF" w14:textId="77777777" w:rsidR="005E782A" w:rsidRPr="00B665B9" w:rsidRDefault="005E782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E782A" w:rsidRPr="0081760D" w:rsidRDefault="005E782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5E782A" w:rsidRPr="00DC0793" w:rsidRDefault="005E782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5A806" w14:textId="77777777" w:rsidR="005E782A" w:rsidRDefault="005E782A">
      <w:r>
        <w:separator/>
      </w:r>
    </w:p>
  </w:footnote>
  <w:footnote w:type="continuationSeparator" w:id="0">
    <w:p w14:paraId="6F81BC21" w14:textId="77777777" w:rsidR="005E782A" w:rsidRDefault="005E782A">
      <w:r>
        <w:continuationSeparator/>
      </w:r>
    </w:p>
  </w:footnote>
  <w:footnote w:type="continuationNotice" w:id="1">
    <w:p w14:paraId="30E629BA" w14:textId="77777777" w:rsidR="005E782A" w:rsidRDefault="005E78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5E782A" w:rsidRDefault="005E782A"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5E782A" w:rsidRDefault="005E782A"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A016F35"/>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CFD5711"/>
    <w:multiLevelType w:val="multilevel"/>
    <w:tmpl w:val="BFC210CC"/>
    <w:lvl w:ilvl="0">
      <w:start w:val="11"/>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6"/>
  </w:num>
  <w:num w:numId="2">
    <w:abstractNumId w:val="82"/>
  </w:num>
  <w:num w:numId="3">
    <w:abstractNumId w:val="50"/>
  </w:num>
  <w:num w:numId="4">
    <w:abstractNumId w:val="77"/>
  </w:num>
  <w:num w:numId="5">
    <w:abstractNumId w:val="51"/>
  </w:num>
  <w:num w:numId="6">
    <w:abstractNumId w:val="62"/>
  </w:num>
  <w:num w:numId="7">
    <w:abstractNumId w:val="37"/>
  </w:num>
  <w:num w:numId="8">
    <w:abstractNumId w:val="55"/>
  </w:num>
  <w:num w:numId="9">
    <w:abstractNumId w:val="5"/>
  </w:num>
  <w:num w:numId="10">
    <w:abstractNumId w:val="15"/>
  </w:num>
  <w:num w:numId="11">
    <w:abstractNumId w:val="30"/>
  </w:num>
  <w:num w:numId="12">
    <w:abstractNumId w:val="28"/>
  </w:num>
  <w:num w:numId="13">
    <w:abstractNumId w:val="6"/>
  </w:num>
  <w:num w:numId="14">
    <w:abstractNumId w:val="89"/>
  </w:num>
  <w:num w:numId="15">
    <w:abstractNumId w:val="20"/>
  </w:num>
  <w:num w:numId="16">
    <w:abstractNumId w:val="95"/>
  </w:num>
  <w:num w:numId="17">
    <w:abstractNumId w:val="69"/>
  </w:num>
  <w:num w:numId="18">
    <w:abstractNumId w:val="53"/>
  </w:num>
  <w:num w:numId="19">
    <w:abstractNumId w:val="22"/>
  </w:num>
  <w:num w:numId="20">
    <w:abstractNumId w:val="87"/>
  </w:num>
  <w:num w:numId="21">
    <w:abstractNumId w:val="23"/>
  </w:num>
  <w:num w:numId="22">
    <w:abstractNumId w:val="66"/>
  </w:num>
  <w:num w:numId="23">
    <w:abstractNumId w:val="26"/>
  </w:num>
  <w:num w:numId="24">
    <w:abstractNumId w:val="43"/>
  </w:num>
  <w:num w:numId="25">
    <w:abstractNumId w:val="68"/>
  </w:num>
  <w:num w:numId="26">
    <w:abstractNumId w:val="18"/>
  </w:num>
  <w:num w:numId="27">
    <w:abstractNumId w:val="16"/>
  </w:num>
  <w:num w:numId="28">
    <w:abstractNumId w:val="78"/>
  </w:num>
  <w:num w:numId="29">
    <w:abstractNumId w:val="71"/>
  </w:num>
  <w:num w:numId="30">
    <w:abstractNumId w:val="36"/>
  </w:num>
  <w:num w:numId="31">
    <w:abstractNumId w:val="10"/>
  </w:num>
  <w:num w:numId="32">
    <w:abstractNumId w:val="49"/>
  </w:num>
  <w:num w:numId="33">
    <w:abstractNumId w:val="35"/>
  </w:num>
  <w:num w:numId="34">
    <w:abstractNumId w:val="92"/>
  </w:num>
  <w:num w:numId="35">
    <w:abstractNumId w:val="45"/>
  </w:num>
  <w:num w:numId="36">
    <w:abstractNumId w:val="21"/>
  </w:num>
  <w:num w:numId="37">
    <w:abstractNumId w:val="7"/>
  </w:num>
  <w:num w:numId="38">
    <w:abstractNumId w:val="70"/>
  </w:num>
  <w:num w:numId="39">
    <w:abstractNumId w:val="94"/>
  </w:num>
  <w:num w:numId="40">
    <w:abstractNumId w:val="29"/>
  </w:num>
  <w:num w:numId="41">
    <w:abstractNumId w:val="48"/>
  </w:num>
  <w:num w:numId="42">
    <w:abstractNumId w:val="57"/>
  </w:num>
  <w:num w:numId="43">
    <w:abstractNumId w:val="75"/>
  </w:num>
  <w:num w:numId="44">
    <w:abstractNumId w:val="96"/>
  </w:num>
  <w:num w:numId="45">
    <w:abstractNumId w:val="0"/>
  </w:num>
  <w:num w:numId="46">
    <w:abstractNumId w:val="47"/>
  </w:num>
  <w:num w:numId="47">
    <w:abstractNumId w:val="34"/>
  </w:num>
  <w:num w:numId="48">
    <w:abstractNumId w:val="58"/>
  </w:num>
  <w:num w:numId="49">
    <w:abstractNumId w:val="79"/>
  </w:num>
  <w:num w:numId="50">
    <w:abstractNumId w:val="3"/>
  </w:num>
  <w:num w:numId="51">
    <w:abstractNumId w:val="76"/>
  </w:num>
  <w:num w:numId="52">
    <w:abstractNumId w:val="65"/>
  </w:num>
  <w:num w:numId="53">
    <w:abstractNumId w:val="88"/>
  </w:num>
  <w:num w:numId="54">
    <w:abstractNumId w:val="46"/>
  </w:num>
  <w:num w:numId="55">
    <w:abstractNumId w:val="2"/>
  </w:num>
  <w:num w:numId="56">
    <w:abstractNumId w:val="88"/>
    <w:lvlOverride w:ilvl="0">
      <w:startOverride w:val="1"/>
    </w:lvlOverride>
  </w:num>
  <w:num w:numId="57">
    <w:abstractNumId w:val="90"/>
  </w:num>
  <w:num w:numId="58">
    <w:abstractNumId w:val="81"/>
  </w:num>
  <w:num w:numId="59">
    <w:abstractNumId w:val="4"/>
  </w:num>
  <w:num w:numId="60">
    <w:abstractNumId w:val="67"/>
  </w:num>
  <w:num w:numId="61">
    <w:abstractNumId w:val="60"/>
  </w:num>
  <w:num w:numId="62">
    <w:abstractNumId w:val="38"/>
  </w:num>
  <w:num w:numId="63">
    <w:abstractNumId w:val="14"/>
  </w:num>
  <w:num w:numId="64">
    <w:abstractNumId w:val="13"/>
  </w:num>
  <w:num w:numId="65">
    <w:abstractNumId w:val="42"/>
  </w:num>
  <w:num w:numId="66">
    <w:abstractNumId w:val="64"/>
  </w:num>
  <w:num w:numId="67">
    <w:abstractNumId w:val="85"/>
  </w:num>
  <w:num w:numId="68">
    <w:abstractNumId w:val="39"/>
  </w:num>
  <w:num w:numId="69">
    <w:abstractNumId w:val="91"/>
  </w:num>
  <w:num w:numId="70">
    <w:abstractNumId w:val="9"/>
  </w:num>
  <w:num w:numId="71">
    <w:abstractNumId w:val="80"/>
  </w:num>
  <w:num w:numId="72">
    <w:abstractNumId w:val="33"/>
  </w:num>
  <w:num w:numId="73">
    <w:abstractNumId w:val="40"/>
  </w:num>
  <w:num w:numId="74">
    <w:abstractNumId w:val="56"/>
  </w:num>
  <w:num w:numId="75">
    <w:abstractNumId w:val="19"/>
  </w:num>
  <w:num w:numId="76">
    <w:abstractNumId w:val="1"/>
  </w:num>
  <w:num w:numId="77">
    <w:abstractNumId w:val="41"/>
  </w:num>
  <w:num w:numId="78">
    <w:abstractNumId w:val="31"/>
  </w:num>
  <w:num w:numId="79">
    <w:abstractNumId w:val="74"/>
  </w:num>
  <w:num w:numId="80">
    <w:abstractNumId w:val="54"/>
  </w:num>
  <w:num w:numId="81">
    <w:abstractNumId w:val="11"/>
  </w:num>
  <w:num w:numId="82">
    <w:abstractNumId w:val="73"/>
  </w:num>
  <w:num w:numId="83">
    <w:abstractNumId w:val="44"/>
  </w:num>
  <w:num w:numId="84">
    <w:abstractNumId w:val="12"/>
  </w:num>
  <w:num w:numId="85">
    <w:abstractNumId w:val="63"/>
  </w:num>
  <w:num w:numId="86">
    <w:abstractNumId w:val="59"/>
  </w:num>
  <w:num w:numId="87">
    <w:abstractNumId w:val="25"/>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1"/>
  </w:num>
  <w:num w:numId="92">
    <w:abstractNumId w:val="84"/>
  </w:num>
  <w:num w:numId="93">
    <w:abstractNumId w:val="52"/>
  </w:num>
  <w:num w:numId="94">
    <w:abstractNumId w:val="24"/>
  </w:num>
  <w:num w:numId="95">
    <w:abstractNumId w:val="17"/>
  </w:num>
  <w:num w:numId="96">
    <w:abstractNumId w:val="32"/>
  </w:num>
  <w:num w:numId="97">
    <w:abstractNumId w:val="83"/>
  </w:num>
  <w:num w:numId="98">
    <w:abstractNumId w:val="93"/>
  </w:num>
  <w:num w:numId="99">
    <w:abstractNumId w:val="8"/>
  </w:num>
  <w:num w:numId="100">
    <w:abstractNumId w:val="2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16C47"/>
    <w:rsid w:val="00025025"/>
    <w:rsid w:val="0003204B"/>
    <w:rsid w:val="00037A45"/>
    <w:rsid w:val="000426A9"/>
    <w:rsid w:val="000511C0"/>
    <w:rsid w:val="00057C16"/>
    <w:rsid w:val="00066A86"/>
    <w:rsid w:val="000813FC"/>
    <w:rsid w:val="0008206B"/>
    <w:rsid w:val="00082884"/>
    <w:rsid w:val="00082FDB"/>
    <w:rsid w:val="00083023"/>
    <w:rsid w:val="00083E6A"/>
    <w:rsid w:val="00090571"/>
    <w:rsid w:val="00092274"/>
    <w:rsid w:val="0009276E"/>
    <w:rsid w:val="00096499"/>
    <w:rsid w:val="0009717B"/>
    <w:rsid w:val="000B18B7"/>
    <w:rsid w:val="000B3EE6"/>
    <w:rsid w:val="000C1902"/>
    <w:rsid w:val="000C29DC"/>
    <w:rsid w:val="000C37C3"/>
    <w:rsid w:val="000D0D0B"/>
    <w:rsid w:val="000D1BA3"/>
    <w:rsid w:val="000D2E77"/>
    <w:rsid w:val="000D719C"/>
    <w:rsid w:val="000E08F4"/>
    <w:rsid w:val="000E15D3"/>
    <w:rsid w:val="000F0720"/>
    <w:rsid w:val="000F6BDB"/>
    <w:rsid w:val="000F7118"/>
    <w:rsid w:val="000F77CF"/>
    <w:rsid w:val="00105545"/>
    <w:rsid w:val="001067F4"/>
    <w:rsid w:val="00106B2C"/>
    <w:rsid w:val="00112699"/>
    <w:rsid w:val="00112AFC"/>
    <w:rsid w:val="001152FA"/>
    <w:rsid w:val="00121299"/>
    <w:rsid w:val="001249BD"/>
    <w:rsid w:val="00124BAB"/>
    <w:rsid w:val="00126579"/>
    <w:rsid w:val="00130553"/>
    <w:rsid w:val="00130C47"/>
    <w:rsid w:val="00134AE8"/>
    <w:rsid w:val="00141F40"/>
    <w:rsid w:val="001434C0"/>
    <w:rsid w:val="00144E23"/>
    <w:rsid w:val="00145228"/>
    <w:rsid w:val="00153B6E"/>
    <w:rsid w:val="00161AAA"/>
    <w:rsid w:val="00163176"/>
    <w:rsid w:val="001712E0"/>
    <w:rsid w:val="00173F35"/>
    <w:rsid w:val="001760B8"/>
    <w:rsid w:val="00180F77"/>
    <w:rsid w:val="001902D6"/>
    <w:rsid w:val="00190E8F"/>
    <w:rsid w:val="0019279B"/>
    <w:rsid w:val="00193595"/>
    <w:rsid w:val="00194954"/>
    <w:rsid w:val="001A2081"/>
    <w:rsid w:val="001C5D68"/>
    <w:rsid w:val="001C7AC4"/>
    <w:rsid w:val="001D0194"/>
    <w:rsid w:val="001E26E8"/>
    <w:rsid w:val="001F25D7"/>
    <w:rsid w:val="001F3B8D"/>
    <w:rsid w:val="002044E6"/>
    <w:rsid w:val="0020749A"/>
    <w:rsid w:val="00212B4A"/>
    <w:rsid w:val="002164CF"/>
    <w:rsid w:val="0021743C"/>
    <w:rsid w:val="00217DDA"/>
    <w:rsid w:val="002245F5"/>
    <w:rsid w:val="00227674"/>
    <w:rsid w:val="00231D69"/>
    <w:rsid w:val="00235633"/>
    <w:rsid w:val="00237C31"/>
    <w:rsid w:val="002404D4"/>
    <w:rsid w:val="00246194"/>
    <w:rsid w:val="00252A0A"/>
    <w:rsid w:val="002603F6"/>
    <w:rsid w:val="002613C6"/>
    <w:rsid w:val="002744C7"/>
    <w:rsid w:val="00281420"/>
    <w:rsid w:val="00287F09"/>
    <w:rsid w:val="00290C8B"/>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B4781"/>
    <w:rsid w:val="003D315C"/>
    <w:rsid w:val="003D629A"/>
    <w:rsid w:val="003D79E6"/>
    <w:rsid w:val="003D7EC8"/>
    <w:rsid w:val="003E0E7D"/>
    <w:rsid w:val="003E6825"/>
    <w:rsid w:val="003E6F48"/>
    <w:rsid w:val="003F0706"/>
    <w:rsid w:val="0040297F"/>
    <w:rsid w:val="0040695F"/>
    <w:rsid w:val="00412131"/>
    <w:rsid w:val="00416BC6"/>
    <w:rsid w:val="00422FB9"/>
    <w:rsid w:val="004309B8"/>
    <w:rsid w:val="004372BA"/>
    <w:rsid w:val="004377C4"/>
    <w:rsid w:val="00440FC0"/>
    <w:rsid w:val="0044626F"/>
    <w:rsid w:val="00447147"/>
    <w:rsid w:val="00447AB8"/>
    <w:rsid w:val="0045084B"/>
    <w:rsid w:val="00454845"/>
    <w:rsid w:val="00463F17"/>
    <w:rsid w:val="00487107"/>
    <w:rsid w:val="0049689B"/>
    <w:rsid w:val="00497A83"/>
    <w:rsid w:val="004A0745"/>
    <w:rsid w:val="004A15B6"/>
    <w:rsid w:val="004A4277"/>
    <w:rsid w:val="004A5021"/>
    <w:rsid w:val="004A6865"/>
    <w:rsid w:val="004B0577"/>
    <w:rsid w:val="004B30EE"/>
    <w:rsid w:val="004B526C"/>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34A50"/>
    <w:rsid w:val="005409F6"/>
    <w:rsid w:val="0055378D"/>
    <w:rsid w:val="00556F6F"/>
    <w:rsid w:val="005615D4"/>
    <w:rsid w:val="005704BD"/>
    <w:rsid w:val="00572A67"/>
    <w:rsid w:val="0057324D"/>
    <w:rsid w:val="005775E0"/>
    <w:rsid w:val="00577C4C"/>
    <w:rsid w:val="00581D54"/>
    <w:rsid w:val="00587F59"/>
    <w:rsid w:val="00597927"/>
    <w:rsid w:val="005B1288"/>
    <w:rsid w:val="005B50F3"/>
    <w:rsid w:val="005B7633"/>
    <w:rsid w:val="005C304B"/>
    <w:rsid w:val="005D2152"/>
    <w:rsid w:val="005D5C82"/>
    <w:rsid w:val="005E1C86"/>
    <w:rsid w:val="005E1D7F"/>
    <w:rsid w:val="005E588C"/>
    <w:rsid w:val="005E71E7"/>
    <w:rsid w:val="005E782A"/>
    <w:rsid w:val="005F2D3D"/>
    <w:rsid w:val="005F48D9"/>
    <w:rsid w:val="005F6740"/>
    <w:rsid w:val="005F7259"/>
    <w:rsid w:val="00605587"/>
    <w:rsid w:val="00612C36"/>
    <w:rsid w:val="00614573"/>
    <w:rsid w:val="0061457D"/>
    <w:rsid w:val="0061631B"/>
    <w:rsid w:val="00620AAF"/>
    <w:rsid w:val="00622A78"/>
    <w:rsid w:val="006301B4"/>
    <w:rsid w:val="006373B6"/>
    <w:rsid w:val="0064141A"/>
    <w:rsid w:val="00645362"/>
    <w:rsid w:val="00646336"/>
    <w:rsid w:val="00654217"/>
    <w:rsid w:val="00654688"/>
    <w:rsid w:val="00666CA0"/>
    <w:rsid w:val="00667E9B"/>
    <w:rsid w:val="0067428B"/>
    <w:rsid w:val="006770B9"/>
    <w:rsid w:val="00682491"/>
    <w:rsid w:val="00696484"/>
    <w:rsid w:val="006A1B85"/>
    <w:rsid w:val="006B1CA6"/>
    <w:rsid w:val="006B3155"/>
    <w:rsid w:val="006B439B"/>
    <w:rsid w:val="006B5345"/>
    <w:rsid w:val="006C0A5F"/>
    <w:rsid w:val="006D2255"/>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3623C"/>
    <w:rsid w:val="00746A36"/>
    <w:rsid w:val="00747861"/>
    <w:rsid w:val="00751719"/>
    <w:rsid w:val="0075355E"/>
    <w:rsid w:val="00764830"/>
    <w:rsid w:val="007652BF"/>
    <w:rsid w:val="00767AD7"/>
    <w:rsid w:val="00771F81"/>
    <w:rsid w:val="00773941"/>
    <w:rsid w:val="00773A11"/>
    <w:rsid w:val="007767DF"/>
    <w:rsid w:val="00776D61"/>
    <w:rsid w:val="00780A97"/>
    <w:rsid w:val="0078627D"/>
    <w:rsid w:val="00791A90"/>
    <w:rsid w:val="007A03A3"/>
    <w:rsid w:val="007A30B6"/>
    <w:rsid w:val="007A3758"/>
    <w:rsid w:val="007A3C12"/>
    <w:rsid w:val="007B199E"/>
    <w:rsid w:val="007B2477"/>
    <w:rsid w:val="007B3C3C"/>
    <w:rsid w:val="007B3CC3"/>
    <w:rsid w:val="007B67A9"/>
    <w:rsid w:val="007F144D"/>
    <w:rsid w:val="007F75AA"/>
    <w:rsid w:val="00805A0E"/>
    <w:rsid w:val="00807BDA"/>
    <w:rsid w:val="0081625B"/>
    <w:rsid w:val="0081760D"/>
    <w:rsid w:val="00822AFC"/>
    <w:rsid w:val="0082644B"/>
    <w:rsid w:val="00827562"/>
    <w:rsid w:val="00833A5F"/>
    <w:rsid w:val="00833E3D"/>
    <w:rsid w:val="00837F39"/>
    <w:rsid w:val="00851012"/>
    <w:rsid w:val="008600E9"/>
    <w:rsid w:val="00864C49"/>
    <w:rsid w:val="00866B84"/>
    <w:rsid w:val="00872FE2"/>
    <w:rsid w:val="00874D48"/>
    <w:rsid w:val="0087755C"/>
    <w:rsid w:val="008845F4"/>
    <w:rsid w:val="00887DB2"/>
    <w:rsid w:val="00893666"/>
    <w:rsid w:val="00895254"/>
    <w:rsid w:val="008A2175"/>
    <w:rsid w:val="008A2A92"/>
    <w:rsid w:val="008C27D9"/>
    <w:rsid w:val="008C7328"/>
    <w:rsid w:val="008D1AE6"/>
    <w:rsid w:val="008E4DF9"/>
    <w:rsid w:val="008F0A12"/>
    <w:rsid w:val="00903BBD"/>
    <w:rsid w:val="0090607A"/>
    <w:rsid w:val="00914550"/>
    <w:rsid w:val="009249BF"/>
    <w:rsid w:val="009276FF"/>
    <w:rsid w:val="00927AB3"/>
    <w:rsid w:val="00931136"/>
    <w:rsid w:val="009405AE"/>
    <w:rsid w:val="00946A6F"/>
    <w:rsid w:val="00951395"/>
    <w:rsid w:val="00957EAA"/>
    <w:rsid w:val="0096243C"/>
    <w:rsid w:val="00967495"/>
    <w:rsid w:val="00967F5F"/>
    <w:rsid w:val="00972B42"/>
    <w:rsid w:val="00980CDF"/>
    <w:rsid w:val="00982FF6"/>
    <w:rsid w:val="00987530"/>
    <w:rsid w:val="009915E1"/>
    <w:rsid w:val="00992B75"/>
    <w:rsid w:val="009932BC"/>
    <w:rsid w:val="009A06A4"/>
    <w:rsid w:val="009A0D5B"/>
    <w:rsid w:val="009A1A91"/>
    <w:rsid w:val="009A2BA9"/>
    <w:rsid w:val="009A3529"/>
    <w:rsid w:val="009A6AF2"/>
    <w:rsid w:val="009B1FB7"/>
    <w:rsid w:val="009C059D"/>
    <w:rsid w:val="009C099A"/>
    <w:rsid w:val="009C50C5"/>
    <w:rsid w:val="009C5535"/>
    <w:rsid w:val="009C63F7"/>
    <w:rsid w:val="009C793A"/>
    <w:rsid w:val="009D33C1"/>
    <w:rsid w:val="009E3172"/>
    <w:rsid w:val="009E3FA7"/>
    <w:rsid w:val="009E3FDB"/>
    <w:rsid w:val="009E78C1"/>
    <w:rsid w:val="009F0697"/>
    <w:rsid w:val="009F18EB"/>
    <w:rsid w:val="009F51C9"/>
    <w:rsid w:val="009F6BD6"/>
    <w:rsid w:val="009F7169"/>
    <w:rsid w:val="00A05C39"/>
    <w:rsid w:val="00A23B8F"/>
    <w:rsid w:val="00A25FD0"/>
    <w:rsid w:val="00A27E2C"/>
    <w:rsid w:val="00A3049E"/>
    <w:rsid w:val="00A31AC8"/>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2249"/>
    <w:rsid w:val="00AD4364"/>
    <w:rsid w:val="00AE0369"/>
    <w:rsid w:val="00AE1D3B"/>
    <w:rsid w:val="00AE3C56"/>
    <w:rsid w:val="00AF4619"/>
    <w:rsid w:val="00B00D5D"/>
    <w:rsid w:val="00B13101"/>
    <w:rsid w:val="00B15BCF"/>
    <w:rsid w:val="00B32742"/>
    <w:rsid w:val="00B33D1D"/>
    <w:rsid w:val="00B42817"/>
    <w:rsid w:val="00B43F30"/>
    <w:rsid w:val="00B51BD1"/>
    <w:rsid w:val="00B52822"/>
    <w:rsid w:val="00B54D92"/>
    <w:rsid w:val="00B54DB2"/>
    <w:rsid w:val="00B56A4D"/>
    <w:rsid w:val="00B63616"/>
    <w:rsid w:val="00B76943"/>
    <w:rsid w:val="00B80C1B"/>
    <w:rsid w:val="00B82B38"/>
    <w:rsid w:val="00B976F3"/>
    <w:rsid w:val="00BA2C25"/>
    <w:rsid w:val="00BA54F1"/>
    <w:rsid w:val="00BA5EDC"/>
    <w:rsid w:val="00BB0DFB"/>
    <w:rsid w:val="00BB5F8F"/>
    <w:rsid w:val="00BB7763"/>
    <w:rsid w:val="00BC1EDF"/>
    <w:rsid w:val="00BC4D89"/>
    <w:rsid w:val="00BD0FE5"/>
    <w:rsid w:val="00BD6338"/>
    <w:rsid w:val="00BD7DA3"/>
    <w:rsid w:val="00BE62D6"/>
    <w:rsid w:val="00BE64B1"/>
    <w:rsid w:val="00BF07AA"/>
    <w:rsid w:val="00BF46FA"/>
    <w:rsid w:val="00BF5513"/>
    <w:rsid w:val="00BF6138"/>
    <w:rsid w:val="00C037E6"/>
    <w:rsid w:val="00C15A91"/>
    <w:rsid w:val="00C165DB"/>
    <w:rsid w:val="00C167DF"/>
    <w:rsid w:val="00C17FDE"/>
    <w:rsid w:val="00C20933"/>
    <w:rsid w:val="00C2391F"/>
    <w:rsid w:val="00C24682"/>
    <w:rsid w:val="00C33F50"/>
    <w:rsid w:val="00C36F97"/>
    <w:rsid w:val="00C62E1C"/>
    <w:rsid w:val="00C90305"/>
    <w:rsid w:val="00C92396"/>
    <w:rsid w:val="00C932EB"/>
    <w:rsid w:val="00C9448D"/>
    <w:rsid w:val="00CB2489"/>
    <w:rsid w:val="00CB6181"/>
    <w:rsid w:val="00CC1E2D"/>
    <w:rsid w:val="00CD6A5F"/>
    <w:rsid w:val="00CE5B1C"/>
    <w:rsid w:val="00CF26B4"/>
    <w:rsid w:val="00D05624"/>
    <w:rsid w:val="00D078CF"/>
    <w:rsid w:val="00D07F22"/>
    <w:rsid w:val="00D13E7F"/>
    <w:rsid w:val="00D253D7"/>
    <w:rsid w:val="00D265F6"/>
    <w:rsid w:val="00D41804"/>
    <w:rsid w:val="00D46B98"/>
    <w:rsid w:val="00D679DB"/>
    <w:rsid w:val="00D70D0E"/>
    <w:rsid w:val="00D76B09"/>
    <w:rsid w:val="00D80C04"/>
    <w:rsid w:val="00D81618"/>
    <w:rsid w:val="00D83A8A"/>
    <w:rsid w:val="00D87BDA"/>
    <w:rsid w:val="00D900AC"/>
    <w:rsid w:val="00D9211A"/>
    <w:rsid w:val="00DA68F8"/>
    <w:rsid w:val="00DB5E24"/>
    <w:rsid w:val="00DB78B2"/>
    <w:rsid w:val="00DC17F7"/>
    <w:rsid w:val="00DC5B16"/>
    <w:rsid w:val="00DC6624"/>
    <w:rsid w:val="00DD1F41"/>
    <w:rsid w:val="00DD61D5"/>
    <w:rsid w:val="00DD756E"/>
    <w:rsid w:val="00DE6E5C"/>
    <w:rsid w:val="00DF324F"/>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2B53"/>
    <w:rsid w:val="00F130C3"/>
    <w:rsid w:val="00F146C5"/>
    <w:rsid w:val="00F159D3"/>
    <w:rsid w:val="00F15E2A"/>
    <w:rsid w:val="00F20121"/>
    <w:rsid w:val="00F23D07"/>
    <w:rsid w:val="00F31678"/>
    <w:rsid w:val="00F41FEF"/>
    <w:rsid w:val="00F44C33"/>
    <w:rsid w:val="00F578D3"/>
    <w:rsid w:val="00F6523F"/>
    <w:rsid w:val="00F6622C"/>
    <w:rsid w:val="00F67604"/>
    <w:rsid w:val="00F70CF4"/>
    <w:rsid w:val="00F720B5"/>
    <w:rsid w:val="00F73B6F"/>
    <w:rsid w:val="00F858D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ocusig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lw.com.b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3.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33AF28-1AA5-437E-92F3-3BCD564AE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31746</Words>
  <Characters>171430</Characters>
  <Application>Microsoft Office Word</Application>
  <DocSecurity>0</DocSecurity>
  <Lines>1428</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Julia Jacques</cp:lastModifiedBy>
  <cp:revision>2</cp:revision>
  <cp:lastPrinted>2019-04-04T20:39:00Z</cp:lastPrinted>
  <dcterms:created xsi:type="dcterms:W3CDTF">2021-02-12T14:48:00Z</dcterms:created>
  <dcterms:modified xsi:type="dcterms:W3CDTF">2021-02-12T14:48:00Z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