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E14DEF1"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00670A35">
        <w:rPr>
          <w:rFonts w:asciiTheme="minorHAnsi" w:hAnsiTheme="minorHAnsi" w:cstheme="minorHAnsi"/>
          <w:b/>
          <w:bCs/>
          <w:sz w:val="22"/>
          <w:szCs w:val="22"/>
        </w:rPr>
        <w:t xml:space="preserve">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E408473"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coordenada pela Habitasec </w:t>
      </w:r>
      <w:proofErr w:type="spellStart"/>
      <w:r w:rsidRPr="0095072F">
        <w:rPr>
          <w:rFonts w:asciiTheme="minorHAnsi" w:hAnsiTheme="minorHAnsi" w:cstheme="minorHAnsi"/>
          <w:sz w:val="22"/>
          <w:szCs w:val="22"/>
        </w:rPr>
        <w:t>Securitizadora</w:t>
      </w:r>
      <w:proofErr w:type="spellEnd"/>
      <w:r w:rsidRPr="0095072F">
        <w:rPr>
          <w:rFonts w:asciiTheme="minorHAnsi" w:hAnsiTheme="minorHAnsi" w:cstheme="minorHAnsi"/>
          <w:sz w:val="22"/>
          <w:szCs w:val="22"/>
        </w:rPr>
        <w:t xml:space="preserve">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Pr>
          <w:rFonts w:asciiTheme="minorHAnsi" w:hAnsiTheme="minorHAnsi" w:cstheme="minorHAnsi"/>
          <w:bCs/>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22AE0766"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EA673B">
        <w:rPr>
          <w:rFonts w:asciiTheme="minorHAnsi" w:hAnsiTheme="minorHAnsi" w:cstheme="minorHAnsi"/>
          <w:sz w:val="22"/>
          <w:szCs w:val="22"/>
          <w:lang w:bidi="he-IL"/>
        </w:rPr>
        <w:t xml:space="preserve"> 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do não pagamento pela Emissora,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mencionados no item i.1</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lastRenderedPageBreak/>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327CAAB4"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1D345783"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o fluxo de pagamentos de </w:t>
      </w:r>
      <w:r w:rsidR="00A96EF2">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A41D8C" w:rsidRPr="005D0C64">
        <w:rPr>
          <w:rFonts w:asciiTheme="minorHAnsi" w:hAnsiTheme="minorHAnsi" w:cstheme="minorHAnsi"/>
          <w:sz w:val="22"/>
          <w:szCs w:val="22"/>
          <w:lang w:bidi="he-IL"/>
        </w:rPr>
        <w:t>outubro</w:t>
      </w:r>
      <w:r w:rsidR="00A41D8C">
        <w:rPr>
          <w:rFonts w:asciiTheme="minorHAnsi" w:hAnsiTheme="minorHAnsi" w:cstheme="minorHAnsi"/>
          <w:sz w:val="22"/>
          <w:szCs w:val="22"/>
          <w:lang w:bidi="he-IL"/>
        </w:rPr>
        <w:t xml:space="preserve">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 Data de Vencimento</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06 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 xml:space="preserve">e o Saldo Devedor dos CRI são, respectivamente, de R$ </w:t>
      </w:r>
      <w:r w:rsidR="00CD3B85"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Valor Principal a ser corrigido pela Taxa/Remuneração</w:t>
      </w:r>
      <w:r w:rsidR="00CD3B85">
        <w:rPr>
          <w:rFonts w:asciiTheme="minorHAnsi" w:hAnsiTheme="minorHAnsi" w:cstheme="minorHAnsi"/>
          <w:sz w:val="22"/>
          <w:szCs w:val="22"/>
          <w:lang w:bidi="he-IL"/>
        </w:rPr>
        <w:t>,</w:t>
      </w:r>
      <w:r w:rsidR="00CD3B85" w:rsidRPr="00DC0EEA">
        <w:rPr>
          <w:rFonts w:asciiTheme="minorHAnsi" w:hAnsiTheme="minorHAnsi" w:cstheme="minorHAnsi"/>
          <w:sz w:val="22"/>
          <w:szCs w:val="22"/>
          <w:lang w:bidi="he-IL"/>
        </w:rPr>
        <w:t xml:space="preserve"> conforme </w:t>
      </w:r>
      <w:r w:rsidR="00CD3B85">
        <w:rPr>
          <w:rFonts w:asciiTheme="minorHAnsi" w:hAnsiTheme="minorHAnsi" w:cstheme="minorHAnsi"/>
          <w:sz w:val="22"/>
          <w:szCs w:val="22"/>
          <w:lang w:bidi="he-IL"/>
        </w:rPr>
        <w:t xml:space="preserve">previsto no item </w:t>
      </w:r>
      <w:proofErr w:type="spellStart"/>
      <w:r w:rsidR="00CD3B85">
        <w:rPr>
          <w:rFonts w:asciiTheme="minorHAnsi" w:hAnsiTheme="minorHAnsi" w:cstheme="minorHAnsi"/>
          <w:sz w:val="22"/>
          <w:szCs w:val="22"/>
          <w:lang w:bidi="he-IL"/>
        </w:rPr>
        <w:t>iii</w:t>
      </w:r>
      <w:proofErr w:type="spellEnd"/>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4FCA90"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lastRenderedPageBreak/>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637F086C" w:rsidR="004A3F67" w:rsidRPr="00747848" w:rsidRDefault="006E5B6E" w:rsidP="0081001B">
      <w:pPr>
        <w:pStyle w:val="PargrafodaLista"/>
        <w:spacing w:line="340" w:lineRule="exact"/>
        <w:ind w:left="709" w:hanging="709"/>
        <w:jc w:val="both"/>
        <w:rPr>
          <w:rFonts w:asciiTheme="minorHAnsi" w:hAnsiTheme="minorHAnsi" w:cstheme="minorHAnsi"/>
          <w:sz w:val="22"/>
          <w:szCs w:val="22"/>
          <w:lang w:bidi="he-IL"/>
        </w:rPr>
      </w:pPr>
      <w:r w:rsidRPr="0081001B">
        <w:rPr>
          <w:rFonts w:asciiTheme="minorHAnsi" w:hAnsiTheme="minorHAnsi" w:cstheme="minorHAnsi"/>
          <w:b/>
          <w:bCs/>
          <w:sz w:val="22"/>
          <w:szCs w:val="22"/>
        </w:rPr>
        <w:t>(i)</w:t>
      </w:r>
      <w:r>
        <w:rPr>
          <w:rFonts w:asciiTheme="minorHAnsi" w:hAnsiTheme="minorHAnsi" w:cstheme="minorHAnsi"/>
          <w:sz w:val="22"/>
          <w:szCs w:val="22"/>
        </w:rPr>
        <w:tab/>
      </w:r>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993C28" w:rsidRPr="006E5B6E">
        <w:rPr>
          <w:rFonts w:asciiTheme="minorHAnsi" w:hAnsiTheme="minorHAnsi" w:cstheme="minorHAnsi"/>
          <w:sz w:val="22"/>
          <w:szCs w:val="22"/>
        </w:rPr>
        <w:t xml:space="preserve">sendo </w:t>
      </w:r>
      <w:r w:rsidR="00C05B27">
        <w:rPr>
          <w:rFonts w:asciiTheme="minorHAnsi" w:hAnsiTheme="minorHAnsi" w:cstheme="minorHAnsi"/>
          <w:sz w:val="22"/>
          <w:szCs w:val="22"/>
        </w:rPr>
        <w:t xml:space="preserve">que </w:t>
      </w:r>
      <w:r w:rsidR="00993C28" w:rsidRPr="006E5B6E">
        <w:rPr>
          <w:rFonts w:asciiTheme="minorHAnsi" w:hAnsiTheme="minorHAnsi" w:cstheme="minorHAnsi"/>
          <w:sz w:val="22"/>
          <w:szCs w:val="22"/>
        </w:rPr>
        <w:t xml:space="preserve">os referidos valores </w:t>
      </w:r>
      <w:r>
        <w:rPr>
          <w:rFonts w:asciiTheme="minorHAnsi" w:hAnsiTheme="minorHAnsi" w:cstheme="minorHAnsi"/>
          <w:sz w:val="22"/>
          <w:szCs w:val="22"/>
        </w:rPr>
        <w:t xml:space="preserve">devem ser </w:t>
      </w:r>
      <w:r w:rsidR="00993C28" w:rsidRPr="006E5B6E">
        <w:rPr>
          <w:rFonts w:asciiTheme="minorHAnsi" w:hAnsiTheme="minorHAnsi" w:cstheme="minorHAnsi"/>
          <w:sz w:val="22"/>
          <w:szCs w:val="22"/>
        </w:rPr>
        <w:t xml:space="preserve">incorporados ao Saldo Devedor da CCB, </w:t>
      </w:r>
      <w:r w:rsidR="00747848" w:rsidRPr="00747848">
        <w:rPr>
          <w:rFonts w:asciiTheme="minorHAnsi" w:hAnsiTheme="minorHAnsi" w:cstheme="minorHAnsi"/>
          <w:sz w:val="22"/>
          <w:szCs w:val="22"/>
        </w:rPr>
        <w:t xml:space="preserve">nas respectivas datas de </w:t>
      </w:r>
      <w:r>
        <w:rPr>
          <w:rFonts w:asciiTheme="minorHAnsi" w:hAnsiTheme="minorHAnsi" w:cstheme="minorHAnsi"/>
          <w:sz w:val="22"/>
          <w:szCs w:val="22"/>
        </w:rPr>
        <w:t xml:space="preserve">pagamento 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em função dos inadimplementos mencionados no item i.1</w:t>
      </w:r>
      <w:r w:rsidR="00C05B27">
        <w:rPr>
          <w:rFonts w:asciiTheme="minorHAnsi" w:hAnsiTheme="minorHAnsi" w:cstheme="minorHAnsi"/>
          <w:sz w:val="22"/>
          <w:szCs w:val="22"/>
        </w:rPr>
        <w:t>,</w:t>
      </w:r>
      <w:r>
        <w:rPr>
          <w:rFonts w:asciiTheme="minorHAnsi" w:hAnsiTheme="minorHAnsi" w:cstheme="minorHAnsi"/>
          <w:sz w:val="22"/>
          <w:szCs w:val="22"/>
        </w:rPr>
        <w:t xml:space="preserve"> </w:t>
      </w:r>
      <w:r w:rsidRPr="006E5B6E">
        <w:rPr>
          <w:rFonts w:asciiTheme="minorHAnsi" w:hAnsiTheme="minorHAnsi" w:cstheme="minorHAnsi"/>
          <w:sz w:val="22"/>
          <w:szCs w:val="22"/>
        </w:rPr>
        <w:t xml:space="preserve">sendo </w:t>
      </w:r>
      <w:r w:rsidR="00C05B27">
        <w:rPr>
          <w:rFonts w:asciiTheme="minorHAnsi" w:hAnsiTheme="minorHAnsi" w:cstheme="minorHAnsi"/>
          <w:sz w:val="22"/>
          <w:szCs w:val="22"/>
        </w:rPr>
        <w:t xml:space="preserve">que </w:t>
      </w:r>
      <w:r w:rsidRPr="006E5B6E">
        <w:rPr>
          <w:rFonts w:asciiTheme="minorHAnsi" w:hAnsiTheme="minorHAnsi" w:cstheme="minorHAnsi"/>
          <w:sz w:val="22"/>
          <w:szCs w:val="22"/>
        </w:rPr>
        <w:t xml:space="preserve">os referidos valores </w:t>
      </w:r>
      <w:r w:rsidR="00C05B27">
        <w:rPr>
          <w:rFonts w:asciiTheme="minorHAnsi" w:hAnsiTheme="minorHAnsi" w:cstheme="minorHAnsi"/>
          <w:sz w:val="22"/>
          <w:szCs w:val="22"/>
        </w:rPr>
        <w:t xml:space="preserve">devem ser </w:t>
      </w:r>
      <w:r w:rsidRPr="006E5B6E">
        <w:rPr>
          <w:rFonts w:asciiTheme="minorHAnsi" w:hAnsiTheme="minorHAnsi" w:cstheme="minorHAnsi"/>
          <w:sz w:val="22"/>
          <w:szCs w:val="22"/>
        </w:rPr>
        <w:t>incorporados ao</w:t>
      </w:r>
      <w:r w:rsidR="00EA673B">
        <w:rPr>
          <w:rFonts w:asciiTheme="minorHAnsi" w:hAnsiTheme="minorHAnsi" w:cstheme="minorHAnsi"/>
          <w:sz w:val="22"/>
          <w:szCs w:val="22"/>
        </w:rPr>
        <w:t xml:space="preserve"> Valor Nominal</w:t>
      </w:r>
      <w:r w:rsidR="00C05B27">
        <w:rPr>
          <w:rFonts w:asciiTheme="minorHAnsi" w:hAnsiTheme="minorHAnsi" w:cstheme="minorHAnsi"/>
          <w:sz w:val="22"/>
          <w:szCs w:val="22"/>
        </w:rPr>
        <w:t>, nas respectivas datas de pagamento</w:t>
      </w:r>
      <w:r w:rsidR="00EA673B">
        <w:rPr>
          <w:rFonts w:asciiTheme="minorHAnsi" w:hAnsiTheme="minorHAnsi" w:cstheme="minorHAnsi"/>
          <w:sz w:val="22"/>
          <w:szCs w:val="22"/>
        </w:rPr>
        <w:t>;</w:t>
      </w: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26D2BD36"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7AF3895C"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w:t>
      </w:r>
      <w:r w:rsidR="00A96EF2">
        <w:rPr>
          <w:rFonts w:asciiTheme="minorHAnsi" w:hAnsiTheme="minorHAnsi" w:cstheme="minorHAnsi"/>
          <w:sz w:val="22"/>
          <w:szCs w:val="22"/>
          <w:lang w:bidi="he-IL"/>
        </w:rPr>
        <w:t>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32491B" w:rsidRPr="0081001B">
        <w:rPr>
          <w:rFonts w:asciiTheme="minorHAnsi" w:hAnsiTheme="minorHAnsi" w:cstheme="minorHAnsi"/>
          <w:sz w:val="22"/>
          <w:szCs w:val="22"/>
          <w:lang w:bidi="he-IL"/>
        </w:rPr>
        <w:t>outubro</w:t>
      </w:r>
      <w:r w:rsidR="0032491B" w:rsidRPr="00830863">
        <w:rPr>
          <w:rFonts w:asciiTheme="minorHAnsi" w:hAnsiTheme="minorHAnsi" w:cstheme="minorHAnsi"/>
          <w:sz w:val="22"/>
          <w:szCs w:val="22"/>
          <w:lang w:bidi="he-IL"/>
        </w:rPr>
        <w:t xml:space="preserve"> 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 Data de Vencimento</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06 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e o Saldo Devedor dos CRI</w:t>
      </w:r>
      <w:r w:rsidR="00020391">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são, respectivamente, de R$ </w:t>
      </w:r>
      <w:r w:rsidR="00020391" w:rsidRPr="00497791">
        <w:rPr>
          <w:rFonts w:asciiTheme="minorHAnsi" w:hAnsiTheme="minorHAnsi" w:cstheme="minorHAnsi"/>
          <w:sz w:val="22"/>
          <w:szCs w:val="22"/>
          <w:lang w:bidi="he-IL"/>
        </w:rPr>
        <w:t>27.567.586,25 (vinte e sete milhões, quinhentos e sessenta e sete mil, quinhentos e oitenta e seis reais e vinte e cinco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Valor Principal a ser corrigido pela Taxa/Remuneração</w:t>
      </w:r>
      <w:r w:rsidR="00020391">
        <w:rPr>
          <w:rFonts w:asciiTheme="minorHAnsi" w:hAnsiTheme="minorHAnsi" w:cstheme="minorHAnsi"/>
          <w:sz w:val="22"/>
          <w:szCs w:val="22"/>
          <w:lang w:bidi="he-IL"/>
        </w:rPr>
        <w:t>,</w:t>
      </w:r>
      <w:r w:rsidR="00020391" w:rsidRPr="00DC0EEA">
        <w:rPr>
          <w:rFonts w:asciiTheme="minorHAnsi" w:hAnsiTheme="minorHAnsi" w:cstheme="minorHAnsi"/>
          <w:sz w:val="22"/>
          <w:szCs w:val="22"/>
          <w:lang w:bidi="he-IL"/>
        </w:rPr>
        <w:t xml:space="preserve"> conforme </w:t>
      </w:r>
      <w:r w:rsidR="00020391">
        <w:rPr>
          <w:rFonts w:asciiTheme="minorHAnsi" w:hAnsiTheme="minorHAnsi" w:cstheme="minorHAnsi"/>
          <w:sz w:val="22"/>
          <w:szCs w:val="22"/>
          <w:lang w:bidi="he-IL"/>
        </w:rPr>
        <w:t xml:space="preserve">previsto no item </w:t>
      </w:r>
      <w:proofErr w:type="spellStart"/>
      <w:r w:rsidR="00020391">
        <w:rPr>
          <w:rFonts w:asciiTheme="minorHAnsi" w:hAnsiTheme="minorHAnsi" w:cstheme="minorHAnsi"/>
          <w:sz w:val="22"/>
          <w:szCs w:val="22"/>
          <w:lang w:bidi="he-IL"/>
        </w:rPr>
        <w:t>iii</w:t>
      </w:r>
      <w:proofErr w:type="spellEnd"/>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w:t>
      </w:r>
      <w:r w:rsidR="00904EE5" w:rsidRPr="0081001B">
        <w:rPr>
          <w:rFonts w:asciiTheme="minorHAnsi" w:hAnsiTheme="minorHAnsi" w:cstheme="minorHAnsi"/>
          <w:sz w:val="22"/>
          <w:szCs w:val="22"/>
          <w:lang w:bidi="he-IL"/>
        </w:rPr>
        <w:t xml:space="preserve">a partir </w:t>
      </w:r>
      <w:r w:rsidR="00BE4462">
        <w:rPr>
          <w:rFonts w:asciiTheme="minorHAnsi" w:hAnsiTheme="minorHAnsi" w:cstheme="minorHAnsi"/>
          <w:sz w:val="22"/>
          <w:szCs w:val="22"/>
          <w:lang w:bidi="he-IL"/>
        </w:rPr>
        <w:t>desta data</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xml:space="preserve">”) em </w:t>
      </w:r>
      <w:r w:rsidRPr="002D20A8">
        <w:rPr>
          <w:rFonts w:asciiTheme="minorHAnsi" w:hAnsiTheme="minorHAnsi" w:cstheme="minorHAnsi"/>
          <w:sz w:val="22"/>
          <w:szCs w:val="22"/>
        </w:rPr>
        <w:lastRenderedPageBreak/>
        <w:t>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A36138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 xml:space="preserve">06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35839CBC"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06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652A47" w14:paraId="564890EA" w14:textId="77777777" w:rsidTr="000F6804">
        <w:trPr>
          <w:jc w:val="center"/>
        </w:trPr>
        <w:tc>
          <w:tcPr>
            <w:tcW w:w="3539" w:type="dxa"/>
            <w:shd w:val="clear" w:color="auto" w:fill="auto"/>
          </w:tcPr>
          <w:p w14:paraId="7E052CAD"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r w:rsidRPr="000F6804">
              <w:rPr>
                <w:rFonts w:asciiTheme="minorHAnsi" w:hAnsiTheme="minorHAnsi" w:cstheme="minorHAnsi"/>
                <w:bCs/>
                <w:sz w:val="22"/>
                <w:szCs w:val="22"/>
                <w:highlight w:val="yellow"/>
              </w:rPr>
              <w:t>Marcos Ribeiro do Valle Neto</w:t>
            </w:r>
          </w:p>
        </w:tc>
        <w:tc>
          <w:tcPr>
            <w:tcW w:w="3544" w:type="dxa"/>
            <w:shd w:val="clear" w:color="auto" w:fill="auto"/>
          </w:tcPr>
          <w:p w14:paraId="278FE4C8" w14:textId="4842B86C"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p>
        </w:tc>
      </w:tr>
      <w:tr w:rsidR="00181BB7" w:rsidRPr="00D03CC7" w14:paraId="0F2A1787" w14:textId="77777777" w:rsidTr="000F6804">
        <w:trPr>
          <w:jc w:val="center"/>
        </w:trPr>
        <w:tc>
          <w:tcPr>
            <w:tcW w:w="3539" w:type="dxa"/>
            <w:shd w:val="clear" w:color="auto" w:fill="auto"/>
          </w:tcPr>
          <w:p w14:paraId="38EC4D0E"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r w:rsidRPr="000F6804">
              <w:rPr>
                <w:rFonts w:asciiTheme="minorHAnsi" w:hAnsiTheme="minorHAnsi" w:cstheme="minorHAnsi"/>
                <w:bCs/>
                <w:sz w:val="22"/>
                <w:szCs w:val="22"/>
                <w:highlight w:val="yellow"/>
              </w:rPr>
              <w:t>Diretor</w:t>
            </w:r>
          </w:p>
          <w:p w14:paraId="5C54E914"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CPF:</w:t>
            </w:r>
            <w:r w:rsidRPr="000F6804">
              <w:rPr>
                <w:rFonts w:asciiTheme="minorHAnsi" w:hAnsiTheme="minorHAnsi" w:cstheme="minorHAnsi"/>
                <w:bCs/>
                <w:sz w:val="22"/>
                <w:szCs w:val="22"/>
                <w:highlight w:val="yellow"/>
              </w:rPr>
              <w:t>308.200.418-07</w:t>
            </w:r>
          </w:p>
        </w:tc>
        <w:tc>
          <w:tcPr>
            <w:tcW w:w="3544" w:type="dxa"/>
            <w:shd w:val="clear" w:color="auto" w:fill="auto"/>
          </w:tcPr>
          <w:p w14:paraId="407E79AF" w14:textId="07DC4238"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p>
          <w:p w14:paraId="4F0F0B1C" w14:textId="27E51651"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652A47" w14:paraId="23622BF0" w14:textId="77777777" w:rsidTr="00D660D3">
        <w:trPr>
          <w:jc w:val="center"/>
        </w:trPr>
        <w:tc>
          <w:tcPr>
            <w:tcW w:w="3539"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57482AD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63866A57"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66CA8236"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w:t>
      </w:r>
      <w:proofErr w:type="spellStart"/>
      <w:r w:rsidR="000F6804" w:rsidRPr="00D31C7F">
        <w:rPr>
          <w:rFonts w:asciiTheme="minorHAnsi" w:hAnsiTheme="minorHAnsi" w:cstheme="minorHAnsi"/>
          <w:bCs/>
          <w:iCs/>
          <w:sz w:val="22"/>
          <w:szCs w:val="22"/>
        </w:rPr>
        <w:t>Securitizadora</w:t>
      </w:r>
      <w:proofErr w:type="spellEnd"/>
      <w:r w:rsidR="000F6804" w:rsidRPr="00D31C7F">
        <w:rPr>
          <w:rFonts w:asciiTheme="minorHAnsi" w:hAnsiTheme="minorHAnsi" w:cstheme="minorHAnsi"/>
          <w:bCs/>
          <w:iCs/>
          <w:sz w:val="22"/>
          <w:szCs w:val="22"/>
        </w:rPr>
        <w:t xml:space="preserve"> S.A., realizada em</w:t>
      </w:r>
      <w:r w:rsidR="000F6804">
        <w:rPr>
          <w:rFonts w:asciiTheme="minorHAnsi" w:hAnsiTheme="minorHAnsi" w:cstheme="minorHAnsi"/>
          <w:bCs/>
          <w:iCs/>
          <w:sz w:val="22"/>
          <w:szCs w:val="22"/>
        </w:rPr>
        <w:t xml:space="preserve"> 06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2"/>
      <w:footerReference w:type="even" r:id="rId13"/>
      <w:footerReference w:type="default" r:id="rId1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C463" w14:textId="77777777" w:rsidR="002B6B65" w:rsidRDefault="002B6B65" w:rsidP="00D03CC7">
      <w:r>
        <w:separator/>
      </w:r>
    </w:p>
  </w:endnote>
  <w:endnote w:type="continuationSeparator" w:id="0">
    <w:p w14:paraId="14BAEE7F" w14:textId="77777777" w:rsidR="002B6B65" w:rsidRDefault="002B6B65" w:rsidP="00D03CC7">
      <w:r>
        <w:continuationSeparator/>
      </w:r>
    </w:p>
  </w:endnote>
  <w:endnote w:type="continuationNotice" w:id="1">
    <w:p w14:paraId="04B1B3AE" w14:textId="77777777" w:rsidR="002B6B65" w:rsidRDefault="002B6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8A2E" w14:textId="77777777" w:rsidR="002B6B65" w:rsidRDefault="002B6B65" w:rsidP="00D03CC7">
      <w:r>
        <w:separator/>
      </w:r>
    </w:p>
  </w:footnote>
  <w:footnote w:type="continuationSeparator" w:id="0">
    <w:p w14:paraId="283E750A" w14:textId="77777777" w:rsidR="002B6B65" w:rsidRDefault="002B6B65" w:rsidP="00D03CC7">
      <w:r>
        <w:continuationSeparator/>
      </w:r>
    </w:p>
  </w:footnote>
  <w:footnote w:type="continuationNotice" w:id="1">
    <w:p w14:paraId="0D3BD092" w14:textId="77777777" w:rsidR="002B6B65" w:rsidRDefault="002B6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8"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0"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4"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6"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7"/>
  </w:num>
  <w:num w:numId="2" w16cid:durableId="202442994">
    <w:abstractNumId w:val="25"/>
  </w:num>
  <w:num w:numId="3" w16cid:durableId="2114399306">
    <w:abstractNumId w:val="12"/>
  </w:num>
  <w:num w:numId="4" w16cid:durableId="212349394">
    <w:abstractNumId w:val="1"/>
  </w:num>
  <w:num w:numId="5" w16cid:durableId="1498962749">
    <w:abstractNumId w:val="5"/>
  </w:num>
  <w:num w:numId="6" w16cid:durableId="1235123843">
    <w:abstractNumId w:val="13"/>
  </w:num>
  <w:num w:numId="7" w16cid:durableId="1150446241">
    <w:abstractNumId w:val="26"/>
  </w:num>
  <w:num w:numId="8" w16cid:durableId="1873112868">
    <w:abstractNumId w:val="2"/>
  </w:num>
  <w:num w:numId="9" w16cid:durableId="1273980900">
    <w:abstractNumId w:val="11"/>
  </w:num>
  <w:num w:numId="10" w16cid:durableId="298074652">
    <w:abstractNumId w:val="21"/>
  </w:num>
  <w:num w:numId="11" w16cid:durableId="1325355093">
    <w:abstractNumId w:val="18"/>
  </w:num>
  <w:num w:numId="12" w16cid:durableId="1434327832">
    <w:abstractNumId w:val="10"/>
  </w:num>
  <w:num w:numId="13" w16cid:durableId="68813467">
    <w:abstractNumId w:val="23"/>
  </w:num>
  <w:num w:numId="14" w16cid:durableId="1520774314">
    <w:abstractNumId w:val="19"/>
  </w:num>
  <w:num w:numId="15" w16cid:durableId="1345743466">
    <w:abstractNumId w:val="20"/>
  </w:num>
  <w:num w:numId="16" w16cid:durableId="503786745">
    <w:abstractNumId w:val="4"/>
  </w:num>
  <w:num w:numId="17" w16cid:durableId="922032628">
    <w:abstractNumId w:val="0"/>
  </w:num>
  <w:num w:numId="18" w16cid:durableId="621884487">
    <w:abstractNumId w:val="16"/>
  </w:num>
  <w:num w:numId="19" w16cid:durableId="101729360">
    <w:abstractNumId w:val="9"/>
  </w:num>
  <w:num w:numId="20" w16cid:durableId="783227341">
    <w:abstractNumId w:val="24"/>
  </w:num>
  <w:num w:numId="21" w16cid:durableId="1726833259">
    <w:abstractNumId w:val="3"/>
  </w:num>
  <w:num w:numId="22" w16cid:durableId="1425759068">
    <w:abstractNumId w:val="6"/>
  </w:num>
  <w:num w:numId="23" w16cid:durableId="1315376653">
    <w:abstractNumId w:val="7"/>
  </w:num>
  <w:num w:numId="24" w16cid:durableId="888960307">
    <w:abstractNumId w:val="15"/>
  </w:num>
  <w:num w:numId="25" w16cid:durableId="1264387361">
    <w:abstractNumId w:val="8"/>
  </w:num>
  <w:num w:numId="26" w16cid:durableId="688069912">
    <w:abstractNumId w:val="22"/>
  </w:num>
  <w:num w:numId="27" w16cid:durableId="5174304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10BF1"/>
    <w:rsid w:val="0012024C"/>
    <w:rsid w:val="00134E29"/>
    <w:rsid w:val="00140145"/>
    <w:rsid w:val="00142118"/>
    <w:rsid w:val="001454BF"/>
    <w:rsid w:val="00145FEF"/>
    <w:rsid w:val="0014638C"/>
    <w:rsid w:val="001519E9"/>
    <w:rsid w:val="00153C93"/>
    <w:rsid w:val="00156D19"/>
    <w:rsid w:val="0015724A"/>
    <w:rsid w:val="00157E92"/>
    <w:rsid w:val="0016103C"/>
    <w:rsid w:val="0016345F"/>
    <w:rsid w:val="00164143"/>
    <w:rsid w:val="00170E91"/>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4CB4"/>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55B3"/>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361C"/>
    <w:rsid w:val="005D4ABE"/>
    <w:rsid w:val="005D4F11"/>
    <w:rsid w:val="005E01CB"/>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FDB"/>
    <w:rsid w:val="00BC35A7"/>
    <w:rsid w:val="00BC365D"/>
    <w:rsid w:val="00BC512C"/>
    <w:rsid w:val="00BD53CE"/>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84187-0C94-44C4-AF8B-E6C619EBD10A}">
  <ds:schemaRefs>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de9b3fb-db6f-4839-9db7-bc92fc170dcf"/>
    <ds:schemaRef ds:uri="4e825c99-7772-4aa9-8d90-8a8e74860cf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2102</Words>
  <Characters>11355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2</cp:revision>
  <cp:lastPrinted>2022-05-04T18:01:00Z</cp:lastPrinted>
  <dcterms:created xsi:type="dcterms:W3CDTF">2022-05-05T17:23:00Z</dcterms:created>
  <dcterms:modified xsi:type="dcterms:W3CDTF">2022-05-05T17:23:00Z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