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0A5871A6" w:rsidR="000D76DC" w:rsidRPr="006D16DA" w:rsidRDefault="00892628" w:rsidP="006D16DA">
      <w:pPr>
        <w:pStyle w:val="Ttulo"/>
        <w:spacing w:line="288" w:lineRule="auto"/>
        <w:jc w:val="both"/>
        <w:rPr>
          <w:rFonts w:ascii="Arial" w:hAnsi="Arial" w:cs="Arial"/>
          <w:sz w:val="21"/>
          <w:szCs w:val="21"/>
          <w:u w:val="none"/>
        </w:rPr>
      </w:pPr>
      <w:del w:id="0" w:author="Natalia Xavier Alencar" w:date="2022-12-21T13:54:00Z">
        <w:r w:rsidDel="0090124E">
          <w:rPr>
            <w:rFonts w:ascii="Arial" w:hAnsi="Arial" w:cs="Arial"/>
            <w:sz w:val="21"/>
            <w:szCs w:val="21"/>
            <w:u w:val="none"/>
          </w:rPr>
          <w:delText>PRIMEIRO</w:delText>
        </w:r>
        <w:r w:rsidR="00F115DB" w:rsidDel="0090124E">
          <w:rPr>
            <w:rFonts w:ascii="Arial" w:hAnsi="Arial" w:cs="Arial"/>
            <w:sz w:val="21"/>
            <w:szCs w:val="21"/>
            <w:u w:val="none"/>
          </w:rPr>
          <w:delText xml:space="preserve"> </w:delText>
        </w:r>
      </w:del>
      <w:ins w:id="1" w:author="Natalia Xavier Alencar" w:date="2022-12-21T13:54:00Z">
        <w:r w:rsidR="0090124E">
          <w:rPr>
            <w:rFonts w:ascii="Arial" w:hAnsi="Arial" w:cs="Arial"/>
            <w:sz w:val="21"/>
            <w:szCs w:val="21"/>
            <w:u w:val="none"/>
          </w:rPr>
          <w:t>SEGUNDO</w:t>
        </w:r>
        <w:r w:rsidR="0090124E">
          <w:rPr>
            <w:rFonts w:ascii="Arial" w:hAnsi="Arial" w:cs="Arial"/>
            <w:sz w:val="21"/>
            <w:szCs w:val="21"/>
            <w:u w:val="none"/>
          </w:rPr>
          <w:t xml:space="preserve"> </w:t>
        </w:r>
      </w:ins>
      <w:r w:rsidR="000D76DC" w:rsidRPr="006D16DA">
        <w:rPr>
          <w:rFonts w:ascii="Arial" w:hAnsi="Arial" w:cs="Arial"/>
          <w:sz w:val="21"/>
          <w:szCs w:val="21"/>
          <w:u w:val="none"/>
        </w:rPr>
        <w:t xml:space="preserve">ADITAMENTO AO </w:t>
      </w:r>
      <w:r w:rsidR="00974F5D">
        <w:rPr>
          <w:rFonts w:ascii="Arial" w:hAnsi="Arial" w:cs="Arial"/>
          <w:sz w:val="21"/>
          <w:szCs w:val="21"/>
          <w:u w:val="none"/>
        </w:rPr>
        <w:t>INSTRUMENTO PARTICULAR DE ESCRITURA DA 5ª EMISSÃO PRIVADA DE DEBÊNTURES SIMPLES, NÃO CONVERSÍVEIS EM AÇÕES, DA ESPÉCIE QUIROGRAFÁRIA, A CONTAR COM GARANTIAS REAIS ADICIONAIS, PRESTADAS POR TERCEIROS, DA BR MALLS PARTICIPAÇÕES S.A.</w:t>
      </w:r>
    </w:p>
    <w:p w14:paraId="54A3310F" w14:textId="0F9261ED" w:rsidR="000D76DC" w:rsidRPr="006D16DA" w:rsidRDefault="000D76DC" w:rsidP="006D16DA">
      <w:pPr>
        <w:spacing w:line="288" w:lineRule="auto"/>
        <w:rPr>
          <w:rFonts w:ascii="Arial" w:hAnsi="Arial" w:cs="Arial"/>
          <w:b/>
          <w:bCs/>
          <w:sz w:val="21"/>
          <w:szCs w:val="21"/>
        </w:rPr>
      </w:pPr>
    </w:p>
    <w:p w14:paraId="139DDD99" w14:textId="1E05447E"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 xml:space="preserve">Pelo presente </w:t>
      </w:r>
      <w:del w:id="2" w:author="Natalia Xavier Alencar" w:date="2022-12-21T13:57:00Z">
        <w:r w:rsidR="00974F5D" w:rsidDel="0090124E">
          <w:rPr>
            <w:rFonts w:ascii="Arial" w:hAnsi="Arial" w:cs="Arial"/>
            <w:i/>
            <w:iCs/>
            <w:sz w:val="21"/>
            <w:szCs w:val="21"/>
          </w:rPr>
          <w:delText xml:space="preserve">Primeiro </w:delText>
        </w:r>
      </w:del>
      <w:ins w:id="3" w:author="Natalia Xavier Alencar" w:date="2022-12-21T13:57:00Z">
        <w:r w:rsidR="0090124E">
          <w:rPr>
            <w:rFonts w:ascii="Arial" w:hAnsi="Arial" w:cs="Arial"/>
            <w:i/>
            <w:iCs/>
            <w:sz w:val="21"/>
            <w:szCs w:val="21"/>
          </w:rPr>
          <w:t>Segundo</w:t>
        </w:r>
        <w:r w:rsidR="0090124E">
          <w:rPr>
            <w:rFonts w:ascii="Arial" w:hAnsi="Arial" w:cs="Arial"/>
            <w:i/>
            <w:iCs/>
            <w:sz w:val="21"/>
            <w:szCs w:val="21"/>
          </w:rPr>
          <w:t xml:space="preserve"> </w:t>
        </w:r>
      </w:ins>
      <w:r w:rsidR="00912936" w:rsidRPr="006D16DA">
        <w:rPr>
          <w:rFonts w:ascii="Arial" w:hAnsi="Arial" w:cs="Arial"/>
          <w:i/>
          <w:iCs/>
          <w:sz w:val="21"/>
          <w:szCs w:val="21"/>
        </w:rPr>
        <w:t xml:space="preserve">Aditamento ao </w:t>
      </w:r>
      <w:r w:rsidR="00974F5D">
        <w:rPr>
          <w:rFonts w:ascii="Arial" w:hAnsi="Arial" w:cs="Arial"/>
          <w:i/>
          <w:iCs/>
          <w:sz w:val="21"/>
          <w:szCs w:val="21"/>
        </w:rPr>
        <w:t xml:space="preserve">Instrumento Particular de Escritura da 5ª Emissão Privada de </w:t>
      </w:r>
      <w:bookmarkStart w:id="4" w:name="_Hlk121747508"/>
      <w:r w:rsidR="00974F5D">
        <w:rPr>
          <w:rFonts w:ascii="Arial" w:hAnsi="Arial" w:cs="Arial"/>
          <w:i/>
          <w:iCs/>
          <w:sz w:val="21"/>
          <w:szCs w:val="21"/>
        </w:rPr>
        <w:t xml:space="preserve">Debêntures Simples, não Conversíveis em Ações, da Espécie Quirografária, </w:t>
      </w:r>
      <w:bookmarkEnd w:id="4"/>
      <w:r w:rsidR="00974F5D">
        <w:rPr>
          <w:rFonts w:ascii="Arial" w:hAnsi="Arial" w:cs="Arial"/>
          <w:i/>
          <w:iCs/>
          <w:sz w:val="21"/>
          <w:szCs w:val="21"/>
        </w:rPr>
        <w:t xml:space="preserve">a Contar com Garantias Reais Adicionais, </w:t>
      </w:r>
      <w:proofErr w:type="gramStart"/>
      <w:r w:rsidR="00974F5D">
        <w:rPr>
          <w:rFonts w:ascii="Arial" w:hAnsi="Arial" w:cs="Arial"/>
          <w:i/>
          <w:iCs/>
          <w:sz w:val="21"/>
          <w:szCs w:val="21"/>
        </w:rPr>
        <w:t>Prestadas</w:t>
      </w:r>
      <w:proofErr w:type="gramEnd"/>
      <w:r w:rsidR="00974F5D">
        <w:rPr>
          <w:rFonts w:ascii="Arial" w:hAnsi="Arial" w:cs="Arial"/>
          <w:i/>
          <w:iCs/>
          <w:sz w:val="21"/>
          <w:szCs w:val="21"/>
        </w:rPr>
        <w:t xml:space="preserve"> por Terceiros, da BR </w:t>
      </w:r>
      <w:proofErr w:type="spellStart"/>
      <w:r w:rsidR="00974F5D">
        <w:rPr>
          <w:rFonts w:ascii="Arial" w:hAnsi="Arial" w:cs="Arial"/>
          <w:i/>
          <w:iCs/>
          <w:sz w:val="21"/>
          <w:szCs w:val="21"/>
        </w:rPr>
        <w:t>Malls</w:t>
      </w:r>
      <w:proofErr w:type="spellEnd"/>
      <w:r w:rsidR="00974F5D">
        <w:rPr>
          <w:rFonts w:ascii="Arial" w:hAnsi="Arial" w:cs="Arial"/>
          <w:i/>
          <w:iCs/>
          <w:sz w:val="21"/>
          <w:szCs w:val="21"/>
        </w:rPr>
        <w:t xml:space="preserve"> Participações S.A. </w:t>
      </w:r>
      <w:r w:rsidR="00912936" w:rsidRPr="006D16DA">
        <w:rPr>
          <w:rFonts w:ascii="Arial" w:hAnsi="Arial" w:cs="Arial"/>
          <w:sz w:val="21"/>
          <w:szCs w:val="21"/>
        </w:rPr>
        <w:t>(“</w:t>
      </w:r>
      <w:r w:rsidR="00912936" w:rsidRPr="006D16DA">
        <w:rPr>
          <w:rFonts w:ascii="Arial" w:hAnsi="Arial" w:cs="Arial"/>
          <w:sz w:val="21"/>
          <w:szCs w:val="21"/>
          <w:u w:val="single"/>
        </w:rPr>
        <w:t>Aditamento</w:t>
      </w:r>
      <w:r w:rsidR="00912936" w:rsidRPr="006D16DA">
        <w:rPr>
          <w:rFonts w:ascii="Arial" w:hAnsi="Arial" w:cs="Arial"/>
          <w:sz w:val="21"/>
          <w:szCs w:val="21"/>
        </w:rPr>
        <w:t>”)</w:t>
      </w:r>
      <w:r w:rsidR="00D81E79">
        <w:rPr>
          <w:rFonts w:ascii="Arial" w:hAnsi="Arial" w:cs="Arial"/>
          <w:sz w:val="21"/>
          <w:szCs w:val="21"/>
        </w:rPr>
        <w:t>, as partes a seguir nomeadas e qualificadas</w:t>
      </w:r>
      <w:r w:rsidRPr="006D16DA">
        <w:rPr>
          <w:rFonts w:ascii="Arial" w:hAnsi="Arial" w:cs="Arial"/>
          <w:sz w:val="21"/>
          <w:szCs w:val="21"/>
        </w:rPr>
        <w:t>:</w:t>
      </w:r>
    </w:p>
    <w:p w14:paraId="2A4B058F" w14:textId="7EC0729B" w:rsidR="000D76DC" w:rsidRDefault="000D76DC" w:rsidP="006D16DA">
      <w:pPr>
        <w:spacing w:line="288" w:lineRule="auto"/>
        <w:rPr>
          <w:rFonts w:ascii="Arial" w:hAnsi="Arial" w:cs="Arial"/>
          <w:sz w:val="21"/>
          <w:szCs w:val="21"/>
        </w:rPr>
      </w:pPr>
    </w:p>
    <w:p w14:paraId="33192324" w14:textId="77777777" w:rsidR="003043E9" w:rsidRDefault="00974F5D" w:rsidP="006D16DA">
      <w:pPr>
        <w:spacing w:line="288" w:lineRule="auto"/>
        <w:rPr>
          <w:rFonts w:ascii="Arial" w:hAnsi="Arial" w:cs="Arial"/>
          <w:sz w:val="21"/>
          <w:szCs w:val="21"/>
        </w:rPr>
      </w:pPr>
      <w:r>
        <w:rPr>
          <w:rFonts w:ascii="Arial" w:hAnsi="Arial" w:cs="Arial"/>
          <w:b/>
          <w:bCs/>
          <w:sz w:val="21"/>
          <w:szCs w:val="21"/>
        </w:rPr>
        <w:t>BR MALLS PARTICIPAÇÕES S.A.</w:t>
      </w:r>
      <w:r>
        <w:rPr>
          <w:rFonts w:ascii="Arial" w:hAnsi="Arial" w:cs="Arial"/>
          <w:sz w:val="21"/>
          <w:szCs w:val="21"/>
        </w:rPr>
        <w:t xml:space="preserve">, com sede na Cidade do Rio de Janeiro, Estado do Rio de Janeiro, na Avenida </w:t>
      </w:r>
      <w:proofErr w:type="spellStart"/>
      <w:r>
        <w:rPr>
          <w:rFonts w:ascii="Arial" w:hAnsi="Arial" w:cs="Arial"/>
          <w:sz w:val="21"/>
          <w:szCs w:val="21"/>
        </w:rPr>
        <w:t>Afranio</w:t>
      </w:r>
      <w:proofErr w:type="spellEnd"/>
      <w:r>
        <w:rPr>
          <w:rFonts w:ascii="Arial" w:hAnsi="Arial" w:cs="Arial"/>
          <w:sz w:val="21"/>
          <w:szCs w:val="21"/>
        </w:rPr>
        <w:t xml:space="preserve"> de Melo Franco, nº 290, salas 102, 103 e 104, Leblon, CEP 22430-060, inscrita no CNPJ/ME sob o nº </w:t>
      </w:r>
      <w:r w:rsidRPr="00974F5D">
        <w:rPr>
          <w:rFonts w:ascii="Arial" w:hAnsi="Arial" w:cs="Arial"/>
          <w:sz w:val="21"/>
          <w:szCs w:val="21"/>
        </w:rPr>
        <w:t>06.977.745/0001-91</w:t>
      </w:r>
      <w:r>
        <w:rPr>
          <w:rFonts w:ascii="Arial" w:hAnsi="Arial" w:cs="Arial"/>
          <w:sz w:val="21"/>
          <w:szCs w:val="21"/>
        </w:rPr>
        <w:t>, neste ato representada na forma de seu Estatuto Social (“</w:t>
      </w:r>
      <w:r w:rsidRPr="00974F5D">
        <w:rPr>
          <w:rFonts w:ascii="Arial" w:hAnsi="Arial" w:cs="Arial"/>
          <w:sz w:val="21"/>
          <w:szCs w:val="21"/>
          <w:u w:val="single"/>
        </w:rPr>
        <w:t>Companhia</w:t>
      </w:r>
      <w:r>
        <w:rPr>
          <w:rFonts w:ascii="Arial" w:hAnsi="Arial" w:cs="Arial"/>
          <w:sz w:val="21"/>
          <w:szCs w:val="21"/>
        </w:rPr>
        <w:t>”);</w:t>
      </w:r>
    </w:p>
    <w:p w14:paraId="6CD7F53C" w14:textId="77777777" w:rsidR="003043E9" w:rsidRDefault="003043E9" w:rsidP="006D16DA">
      <w:pPr>
        <w:spacing w:line="288" w:lineRule="auto"/>
        <w:rPr>
          <w:rFonts w:ascii="Arial" w:hAnsi="Arial" w:cs="Arial"/>
          <w:sz w:val="21"/>
          <w:szCs w:val="21"/>
        </w:rPr>
      </w:pPr>
    </w:p>
    <w:p w14:paraId="37F9AC01" w14:textId="2B0D7EE4" w:rsidR="00974F5D" w:rsidRPr="00974F5D" w:rsidRDefault="003043E9" w:rsidP="006D16DA">
      <w:pPr>
        <w:spacing w:line="288" w:lineRule="auto"/>
        <w:rPr>
          <w:rFonts w:ascii="Arial" w:hAnsi="Arial" w:cs="Arial"/>
          <w:sz w:val="21"/>
          <w:szCs w:val="21"/>
        </w:rPr>
      </w:pPr>
      <w:r w:rsidRPr="003043E9">
        <w:rPr>
          <w:rFonts w:ascii="Arial" w:hAnsi="Arial" w:cs="Arial"/>
          <w:b/>
          <w:bCs/>
          <w:sz w:val="21"/>
          <w:szCs w:val="21"/>
        </w:rPr>
        <w:t>PROFFITO HOLDING PARTICIPACOES S.A.</w:t>
      </w:r>
      <w:r>
        <w:rPr>
          <w:rFonts w:ascii="Arial" w:hAnsi="Arial" w:cs="Arial"/>
          <w:sz w:val="21"/>
          <w:szCs w:val="21"/>
        </w:rPr>
        <w:t xml:space="preserve">, com sede na Cidade do Rio de Janeiro, Estado do Rio de Janeiro, na Avenida </w:t>
      </w:r>
      <w:proofErr w:type="spellStart"/>
      <w:r>
        <w:rPr>
          <w:rFonts w:ascii="Arial" w:hAnsi="Arial" w:cs="Arial"/>
          <w:sz w:val="21"/>
          <w:szCs w:val="21"/>
        </w:rPr>
        <w:t>Afranio</w:t>
      </w:r>
      <w:proofErr w:type="spellEnd"/>
      <w:r>
        <w:rPr>
          <w:rFonts w:ascii="Arial" w:hAnsi="Arial" w:cs="Arial"/>
          <w:sz w:val="21"/>
          <w:szCs w:val="21"/>
        </w:rPr>
        <w:t xml:space="preserve"> de Melo Franco, nº 290, salas 102, 103 e 104, Leblon, CEP 22430-060, inscrita no CNPJ/ME sob o nº</w:t>
      </w:r>
      <w:r w:rsidRPr="003043E9">
        <w:t xml:space="preserve"> </w:t>
      </w:r>
      <w:r w:rsidRPr="003043E9">
        <w:rPr>
          <w:rFonts w:ascii="Arial" w:hAnsi="Arial" w:cs="Arial"/>
          <w:sz w:val="21"/>
          <w:szCs w:val="21"/>
        </w:rPr>
        <w:t>08.741.778/0001-63</w:t>
      </w:r>
      <w:r>
        <w:rPr>
          <w:rFonts w:ascii="Arial" w:hAnsi="Arial" w:cs="Arial"/>
          <w:sz w:val="21"/>
          <w:szCs w:val="21"/>
        </w:rPr>
        <w:t>, neste ato representada na forma de seu Estatuto Social (“</w:t>
      </w:r>
      <w:r>
        <w:rPr>
          <w:rFonts w:ascii="Arial" w:hAnsi="Arial" w:cs="Arial"/>
          <w:sz w:val="21"/>
          <w:szCs w:val="21"/>
          <w:u w:val="single"/>
        </w:rPr>
        <w:t>Debenturista</w:t>
      </w:r>
      <w:r>
        <w:rPr>
          <w:rFonts w:ascii="Arial" w:hAnsi="Arial" w:cs="Arial"/>
          <w:sz w:val="21"/>
          <w:szCs w:val="21"/>
        </w:rPr>
        <w:t xml:space="preserve">”); </w:t>
      </w:r>
      <w:r w:rsidR="00974F5D">
        <w:rPr>
          <w:rFonts w:ascii="Arial" w:hAnsi="Arial" w:cs="Arial"/>
          <w:sz w:val="21"/>
          <w:szCs w:val="21"/>
        </w:rPr>
        <w:t>e</w:t>
      </w:r>
    </w:p>
    <w:p w14:paraId="778CABAA" w14:textId="3FC9B7B6" w:rsidR="00974F5D" w:rsidRDefault="00974F5D" w:rsidP="006D16DA">
      <w:pPr>
        <w:spacing w:line="288" w:lineRule="auto"/>
        <w:rPr>
          <w:rFonts w:ascii="Arial" w:hAnsi="Arial" w:cs="Arial"/>
          <w:sz w:val="21"/>
          <w:szCs w:val="21"/>
        </w:rPr>
      </w:pPr>
    </w:p>
    <w:p w14:paraId="38999483" w14:textId="15659DD3" w:rsidR="003043E9" w:rsidRDefault="003043E9" w:rsidP="006D16DA">
      <w:pPr>
        <w:spacing w:line="288" w:lineRule="auto"/>
        <w:rPr>
          <w:rFonts w:ascii="Arial" w:hAnsi="Arial" w:cs="Arial"/>
          <w:sz w:val="21"/>
          <w:szCs w:val="21"/>
        </w:rPr>
      </w:pPr>
      <w:r>
        <w:rPr>
          <w:rFonts w:ascii="Arial" w:hAnsi="Arial" w:cs="Arial"/>
          <w:sz w:val="21"/>
          <w:szCs w:val="21"/>
        </w:rPr>
        <w:t>Na qualidade de interveniente anuente,</w:t>
      </w:r>
    </w:p>
    <w:p w14:paraId="07F985A5" w14:textId="77777777" w:rsidR="003043E9" w:rsidRPr="006D16DA" w:rsidRDefault="003043E9" w:rsidP="006D16DA">
      <w:pPr>
        <w:spacing w:line="288" w:lineRule="auto"/>
        <w:rPr>
          <w:rFonts w:ascii="Arial" w:hAnsi="Arial" w:cs="Arial"/>
          <w:sz w:val="21"/>
          <w:szCs w:val="21"/>
        </w:rPr>
      </w:pPr>
    </w:p>
    <w:p w14:paraId="1B2103A9" w14:textId="0519F2A0" w:rsidR="000D76DC" w:rsidRPr="006D16DA" w:rsidRDefault="003B10F4" w:rsidP="006D16DA">
      <w:pPr>
        <w:spacing w:line="288" w:lineRule="auto"/>
        <w:rPr>
          <w:rFonts w:ascii="Arial" w:hAnsi="Arial" w:cs="Arial"/>
          <w:sz w:val="21"/>
          <w:szCs w:val="21"/>
        </w:rPr>
      </w:pPr>
      <w:r w:rsidRPr="006D16DA">
        <w:rPr>
          <w:rFonts w:ascii="Arial" w:hAnsi="Arial" w:cs="Arial"/>
          <w:b/>
          <w:bCs/>
          <w:sz w:val="21"/>
          <w:szCs w:val="21"/>
        </w:rPr>
        <w:t>OPEA SECURITIZADORA S.A</w:t>
      </w:r>
      <w:r w:rsidR="00F115DB">
        <w:rPr>
          <w:rFonts w:ascii="Arial" w:hAnsi="Arial" w:cs="Arial"/>
          <w:b/>
          <w:bCs/>
          <w:sz w:val="21"/>
          <w:szCs w:val="21"/>
        </w:rPr>
        <w:t>.</w:t>
      </w:r>
      <w:bookmarkStart w:id="5" w:name="_Hlk272346"/>
      <w:r w:rsidR="000D76DC" w:rsidRPr="006D16DA">
        <w:rPr>
          <w:rFonts w:ascii="Arial" w:hAnsi="Arial" w:cs="Arial"/>
          <w:sz w:val="21"/>
          <w:szCs w:val="21"/>
        </w:rPr>
        <w:t xml:space="preserve">, com sede na Cidade de São Paulo, Estado de São Paulo, na </w:t>
      </w:r>
      <w:r w:rsidRPr="006D16DA">
        <w:rPr>
          <w:rFonts w:ascii="Arial" w:hAnsi="Arial" w:cs="Arial"/>
          <w:sz w:val="21"/>
          <w:szCs w:val="21"/>
        </w:rPr>
        <w:t>Rua Hungria</w:t>
      </w:r>
      <w:r w:rsidR="000D76DC" w:rsidRPr="006D16DA">
        <w:rPr>
          <w:rFonts w:ascii="Arial" w:hAnsi="Arial" w:cs="Arial"/>
          <w:sz w:val="21"/>
          <w:szCs w:val="21"/>
        </w:rPr>
        <w:t xml:space="preserve">, nº </w:t>
      </w:r>
      <w:r w:rsidRPr="006D16DA">
        <w:rPr>
          <w:rFonts w:ascii="Arial" w:hAnsi="Arial" w:cs="Arial"/>
          <w:sz w:val="21"/>
          <w:szCs w:val="21"/>
        </w:rPr>
        <w:t>1</w:t>
      </w:r>
      <w:r w:rsidR="00D16C33" w:rsidRPr="006D16DA">
        <w:rPr>
          <w:rFonts w:ascii="Arial" w:hAnsi="Arial" w:cs="Arial"/>
          <w:sz w:val="21"/>
          <w:szCs w:val="21"/>
        </w:rPr>
        <w:t>.</w:t>
      </w:r>
      <w:r w:rsidRPr="006D16DA">
        <w:rPr>
          <w:rFonts w:ascii="Arial" w:hAnsi="Arial" w:cs="Arial"/>
          <w:sz w:val="21"/>
          <w:szCs w:val="21"/>
        </w:rPr>
        <w:t>240</w:t>
      </w:r>
      <w:r w:rsidR="000D76DC" w:rsidRPr="006D16DA">
        <w:rPr>
          <w:rFonts w:ascii="Arial" w:hAnsi="Arial" w:cs="Arial"/>
          <w:sz w:val="21"/>
          <w:szCs w:val="21"/>
        </w:rPr>
        <w:t xml:space="preserve">, </w:t>
      </w:r>
      <w:r w:rsidRPr="006D16DA">
        <w:rPr>
          <w:rFonts w:ascii="Arial" w:hAnsi="Arial" w:cs="Arial"/>
          <w:sz w:val="21"/>
          <w:szCs w:val="21"/>
        </w:rPr>
        <w:t>6</w:t>
      </w:r>
      <w:r w:rsidR="000D76DC" w:rsidRPr="006D16DA">
        <w:rPr>
          <w:rFonts w:ascii="Arial" w:hAnsi="Arial" w:cs="Arial"/>
          <w:sz w:val="21"/>
          <w:szCs w:val="21"/>
        </w:rPr>
        <w:t>º andar,</w:t>
      </w:r>
      <w:r w:rsidRPr="006D16DA">
        <w:rPr>
          <w:rFonts w:ascii="Arial" w:hAnsi="Arial" w:cs="Arial"/>
          <w:sz w:val="21"/>
          <w:szCs w:val="21"/>
        </w:rPr>
        <w:t xml:space="preserve"> conjunto 62,</w:t>
      </w:r>
      <w:r w:rsidR="000D76DC" w:rsidRPr="006D16DA">
        <w:rPr>
          <w:rFonts w:ascii="Arial" w:hAnsi="Arial" w:cs="Arial"/>
          <w:sz w:val="21"/>
          <w:szCs w:val="21"/>
        </w:rPr>
        <w:t xml:space="preserve"> </w:t>
      </w:r>
      <w:r w:rsidRPr="006D16DA">
        <w:rPr>
          <w:rFonts w:ascii="Arial" w:hAnsi="Arial" w:cs="Arial"/>
          <w:sz w:val="21"/>
          <w:szCs w:val="21"/>
        </w:rPr>
        <w:t>Jardim Paulistano, CEP 01455-000</w:t>
      </w:r>
      <w:r w:rsidR="000D76DC" w:rsidRPr="006D16DA">
        <w:rPr>
          <w:rFonts w:ascii="Arial" w:hAnsi="Arial" w:cs="Arial"/>
          <w:sz w:val="21"/>
          <w:szCs w:val="21"/>
        </w:rPr>
        <w:t xml:space="preserve">, inscrita no </w:t>
      </w:r>
      <w:r w:rsidR="000D76DC" w:rsidRPr="00F115DB">
        <w:rPr>
          <w:rFonts w:ascii="Arial" w:hAnsi="Arial" w:cs="Arial"/>
          <w:sz w:val="21"/>
          <w:szCs w:val="21"/>
        </w:rPr>
        <w:t>CNPJ</w:t>
      </w:r>
      <w:r w:rsidR="00F115DB">
        <w:rPr>
          <w:rFonts w:ascii="Arial" w:hAnsi="Arial" w:cs="Arial"/>
          <w:sz w:val="21"/>
          <w:szCs w:val="21"/>
        </w:rPr>
        <w:t>/ME</w:t>
      </w:r>
      <w:r w:rsidR="000D76DC" w:rsidRPr="006D16DA">
        <w:rPr>
          <w:rFonts w:ascii="Arial" w:hAnsi="Arial" w:cs="Arial"/>
          <w:sz w:val="21"/>
          <w:szCs w:val="21"/>
        </w:rPr>
        <w:t xml:space="preserve"> sob o nº 02.773.542/0001-22, neste ato representada na forma de seu Estatuto Social (“</w:t>
      </w:r>
      <w:proofErr w:type="spellStart"/>
      <w:r w:rsidR="00974F5D">
        <w:rPr>
          <w:rFonts w:ascii="Arial" w:hAnsi="Arial" w:cs="Arial"/>
          <w:sz w:val="21"/>
          <w:szCs w:val="21"/>
          <w:u w:val="single"/>
        </w:rPr>
        <w:t>Opea</w:t>
      </w:r>
      <w:proofErr w:type="spellEnd"/>
      <w:r w:rsidR="000D76DC" w:rsidRPr="006D16DA">
        <w:rPr>
          <w:rFonts w:ascii="Arial" w:hAnsi="Arial" w:cs="Arial"/>
          <w:sz w:val="21"/>
          <w:szCs w:val="21"/>
        </w:rPr>
        <w:t>”);</w:t>
      </w:r>
      <w:bookmarkEnd w:id="5"/>
    </w:p>
    <w:p w14:paraId="7D9E2E5D" w14:textId="77777777" w:rsidR="000D76DC" w:rsidRPr="006D16DA" w:rsidRDefault="000D76DC" w:rsidP="006D16DA">
      <w:pPr>
        <w:spacing w:line="288" w:lineRule="auto"/>
        <w:rPr>
          <w:rFonts w:ascii="Arial" w:hAnsi="Arial" w:cs="Arial"/>
          <w:sz w:val="21"/>
          <w:szCs w:val="21"/>
        </w:rPr>
      </w:pPr>
    </w:p>
    <w:p w14:paraId="3865938E" w14:textId="16695064" w:rsidR="000D76DC" w:rsidRPr="006D16DA" w:rsidRDefault="00974F5D" w:rsidP="006D16DA">
      <w:pPr>
        <w:spacing w:line="288" w:lineRule="auto"/>
        <w:rPr>
          <w:rFonts w:ascii="Arial" w:hAnsi="Arial" w:cs="Arial"/>
          <w:sz w:val="21"/>
          <w:szCs w:val="21"/>
        </w:rPr>
      </w:pPr>
      <w:r>
        <w:rPr>
          <w:rFonts w:ascii="Arial" w:hAnsi="Arial" w:cs="Arial"/>
          <w:sz w:val="21"/>
          <w:szCs w:val="21"/>
        </w:rPr>
        <w:t>Companhia</w:t>
      </w:r>
      <w:r w:rsidR="003043E9">
        <w:rPr>
          <w:rFonts w:ascii="Arial" w:hAnsi="Arial" w:cs="Arial"/>
          <w:sz w:val="21"/>
          <w:szCs w:val="21"/>
        </w:rPr>
        <w:t>,</w:t>
      </w:r>
      <w:r w:rsidR="000D76DC" w:rsidRPr="006D16DA">
        <w:rPr>
          <w:rFonts w:ascii="Arial" w:hAnsi="Arial" w:cs="Arial"/>
          <w:sz w:val="21"/>
          <w:szCs w:val="21"/>
        </w:rPr>
        <w:t xml:space="preserve"> </w:t>
      </w:r>
      <w:r>
        <w:rPr>
          <w:rFonts w:ascii="Arial" w:hAnsi="Arial" w:cs="Arial"/>
          <w:sz w:val="21"/>
          <w:szCs w:val="21"/>
        </w:rPr>
        <w:t>Debenturista</w:t>
      </w:r>
      <w:r w:rsidR="003043E9">
        <w:rPr>
          <w:rFonts w:ascii="Arial" w:hAnsi="Arial" w:cs="Arial"/>
          <w:sz w:val="21"/>
          <w:szCs w:val="21"/>
        </w:rPr>
        <w:t xml:space="preserve"> e </w:t>
      </w:r>
      <w:proofErr w:type="spellStart"/>
      <w:r w:rsidR="003043E9">
        <w:rPr>
          <w:rFonts w:ascii="Arial" w:hAnsi="Arial" w:cs="Arial"/>
          <w:sz w:val="21"/>
          <w:szCs w:val="21"/>
        </w:rPr>
        <w:t>Opea</w:t>
      </w:r>
      <w:proofErr w:type="spellEnd"/>
      <w:r w:rsidR="00912936" w:rsidRPr="006D16DA">
        <w:rPr>
          <w:rFonts w:ascii="Arial" w:hAnsi="Arial" w:cs="Arial"/>
          <w:sz w:val="21"/>
          <w:szCs w:val="21"/>
        </w:rPr>
        <w:t xml:space="preserve">, quando em conjunto, </w:t>
      </w:r>
      <w:r w:rsidR="000D76DC" w:rsidRPr="006D16DA">
        <w:rPr>
          <w:rFonts w:ascii="Arial" w:hAnsi="Arial" w:cs="Arial"/>
          <w:sz w:val="21"/>
          <w:szCs w:val="21"/>
        </w:rPr>
        <w:t>denominados</w:t>
      </w:r>
      <w:r w:rsidR="00912936" w:rsidRPr="006D16DA">
        <w:rPr>
          <w:rFonts w:ascii="Arial" w:hAnsi="Arial" w:cs="Arial"/>
          <w:sz w:val="21"/>
          <w:szCs w:val="21"/>
        </w:rPr>
        <w:t xml:space="preserve"> </w:t>
      </w:r>
      <w:r w:rsidR="000D76DC" w:rsidRPr="006D16DA">
        <w:rPr>
          <w:rFonts w:ascii="Arial" w:hAnsi="Arial" w:cs="Arial"/>
          <w:sz w:val="21"/>
          <w:szCs w:val="21"/>
        </w:rPr>
        <w:t>“</w:t>
      </w:r>
      <w:r w:rsidR="000D76DC" w:rsidRPr="006D16DA">
        <w:rPr>
          <w:rFonts w:ascii="Arial" w:hAnsi="Arial" w:cs="Arial"/>
          <w:sz w:val="21"/>
          <w:szCs w:val="21"/>
          <w:u w:val="single"/>
        </w:rPr>
        <w:t>Partes</w:t>
      </w:r>
      <w:r w:rsidR="000D76DC" w:rsidRPr="006D16DA">
        <w:rPr>
          <w:rFonts w:ascii="Arial" w:hAnsi="Arial" w:cs="Arial"/>
          <w:sz w:val="21"/>
          <w:szCs w:val="21"/>
        </w:rPr>
        <w:t xml:space="preserve">” </w:t>
      </w:r>
      <w:r w:rsidR="00912936" w:rsidRPr="006D16DA">
        <w:rPr>
          <w:rFonts w:ascii="Arial" w:hAnsi="Arial" w:cs="Arial"/>
          <w:sz w:val="21"/>
          <w:szCs w:val="21"/>
        </w:rPr>
        <w:t xml:space="preserve">e, individual e indistintamente, </w:t>
      </w:r>
      <w:r w:rsidR="000D76DC" w:rsidRPr="006D16DA">
        <w:rPr>
          <w:rFonts w:ascii="Arial" w:hAnsi="Arial" w:cs="Arial"/>
          <w:sz w:val="21"/>
          <w:szCs w:val="21"/>
        </w:rPr>
        <w:t>“</w:t>
      </w:r>
      <w:r w:rsidR="000D76DC" w:rsidRPr="006D16DA">
        <w:rPr>
          <w:rFonts w:ascii="Arial" w:hAnsi="Arial" w:cs="Arial"/>
          <w:sz w:val="21"/>
          <w:szCs w:val="21"/>
          <w:u w:val="single"/>
        </w:rPr>
        <w:t>Parte</w:t>
      </w:r>
      <w:r w:rsidR="000D76DC" w:rsidRPr="006D16DA">
        <w:rPr>
          <w:rFonts w:ascii="Arial" w:hAnsi="Arial" w:cs="Arial"/>
          <w:sz w:val="21"/>
          <w:szCs w:val="21"/>
        </w:rPr>
        <w:t>”</w:t>
      </w:r>
      <w:r w:rsidR="00912936" w:rsidRPr="006D16DA">
        <w:rPr>
          <w:rFonts w:ascii="Arial" w:hAnsi="Arial" w:cs="Arial"/>
          <w:sz w:val="21"/>
          <w:szCs w:val="21"/>
        </w:rPr>
        <w:t>.</w:t>
      </w:r>
    </w:p>
    <w:p w14:paraId="2BDA8C79" w14:textId="77777777" w:rsidR="000D76DC" w:rsidRPr="006D16DA" w:rsidRDefault="000D76DC" w:rsidP="006D16DA">
      <w:pPr>
        <w:spacing w:line="288" w:lineRule="auto"/>
        <w:rPr>
          <w:rFonts w:ascii="Arial" w:hAnsi="Arial" w:cs="Arial"/>
          <w:sz w:val="21"/>
          <w:szCs w:val="21"/>
        </w:rPr>
      </w:pPr>
      <w:bookmarkStart w:id="6" w:name="_Hlk272358"/>
    </w:p>
    <w:p w14:paraId="7A4BC848" w14:textId="6115107B" w:rsidR="000D76DC" w:rsidRPr="006D16DA" w:rsidRDefault="00912936" w:rsidP="006D16DA">
      <w:pPr>
        <w:spacing w:line="288" w:lineRule="auto"/>
        <w:rPr>
          <w:rFonts w:ascii="Arial" w:hAnsi="Arial" w:cs="Arial"/>
          <w:b/>
          <w:sz w:val="21"/>
          <w:szCs w:val="21"/>
        </w:rPr>
      </w:pPr>
      <w:r w:rsidRPr="006D16DA">
        <w:rPr>
          <w:rFonts w:ascii="Arial" w:hAnsi="Arial" w:cs="Arial"/>
          <w:b/>
          <w:sz w:val="21"/>
          <w:szCs w:val="21"/>
        </w:rPr>
        <w:t>CONSIDERANDO QUE:</w:t>
      </w:r>
    </w:p>
    <w:p w14:paraId="484F798D" w14:textId="77777777" w:rsidR="000D76DC" w:rsidRPr="006D16DA" w:rsidRDefault="000D76DC" w:rsidP="006D16DA">
      <w:pPr>
        <w:spacing w:line="288" w:lineRule="auto"/>
        <w:rPr>
          <w:rFonts w:ascii="Arial" w:hAnsi="Arial" w:cs="Arial"/>
          <w:b/>
          <w:sz w:val="21"/>
          <w:szCs w:val="21"/>
        </w:rPr>
      </w:pPr>
    </w:p>
    <w:p w14:paraId="28466117" w14:textId="5DEE19CA" w:rsidR="007F3450" w:rsidRPr="007F3450" w:rsidRDefault="002D331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6D16DA">
        <w:rPr>
          <w:rFonts w:ascii="Arial" w:hAnsi="Arial" w:cs="Arial"/>
          <w:sz w:val="21"/>
          <w:szCs w:val="21"/>
        </w:rPr>
        <w:t xml:space="preserve">Em </w:t>
      </w:r>
      <w:del w:id="7" w:author="Natalia Xavier Alencar" w:date="2022-12-21T13:59:00Z">
        <w:r w:rsidR="00974F5D" w:rsidDel="0090124E">
          <w:rPr>
            <w:rFonts w:ascii="Arial" w:hAnsi="Arial" w:cs="Arial"/>
            <w:sz w:val="21"/>
            <w:szCs w:val="21"/>
          </w:rPr>
          <w:delText xml:space="preserve">16 </w:delText>
        </w:r>
      </w:del>
      <w:ins w:id="8" w:author="Natalia Xavier Alencar" w:date="2022-12-21T13:59:00Z">
        <w:r w:rsidR="0090124E">
          <w:rPr>
            <w:rFonts w:ascii="Arial" w:hAnsi="Arial" w:cs="Arial"/>
            <w:sz w:val="21"/>
            <w:szCs w:val="21"/>
          </w:rPr>
          <w:t>23</w:t>
        </w:r>
        <w:r w:rsidR="0090124E">
          <w:rPr>
            <w:rFonts w:ascii="Arial" w:hAnsi="Arial" w:cs="Arial"/>
            <w:sz w:val="21"/>
            <w:szCs w:val="21"/>
          </w:rPr>
          <w:t xml:space="preserve"> </w:t>
        </w:r>
      </w:ins>
      <w:r w:rsidR="00B0066F" w:rsidRPr="007E7FF7">
        <w:rPr>
          <w:rFonts w:ascii="Arial" w:hAnsi="Arial" w:cs="Arial"/>
          <w:sz w:val="21"/>
          <w:szCs w:val="21"/>
        </w:rPr>
        <w:t xml:space="preserve">de </w:t>
      </w:r>
      <w:r w:rsidR="00974F5D">
        <w:rPr>
          <w:rFonts w:ascii="Arial" w:hAnsi="Arial" w:cs="Arial"/>
          <w:sz w:val="21"/>
          <w:szCs w:val="21"/>
        </w:rPr>
        <w:t xml:space="preserve">maio </w:t>
      </w:r>
      <w:r w:rsidR="00B0066F" w:rsidRPr="007E7FF7">
        <w:rPr>
          <w:rFonts w:ascii="Arial" w:hAnsi="Arial" w:cs="Arial"/>
          <w:sz w:val="21"/>
          <w:szCs w:val="21"/>
        </w:rPr>
        <w:t xml:space="preserve">de </w:t>
      </w:r>
      <w:r w:rsidR="00D01F17">
        <w:rPr>
          <w:rFonts w:ascii="Arial" w:hAnsi="Arial" w:cs="Arial"/>
          <w:sz w:val="21"/>
          <w:szCs w:val="21"/>
        </w:rPr>
        <w:t>2016</w:t>
      </w:r>
      <w:r w:rsidRPr="006D16DA">
        <w:rPr>
          <w:rFonts w:ascii="Arial" w:hAnsi="Arial" w:cs="Arial"/>
          <w:sz w:val="21"/>
          <w:szCs w:val="21"/>
        </w:rPr>
        <w:t>, a</w:t>
      </w:r>
      <w:r w:rsidR="00974F5D">
        <w:rPr>
          <w:rFonts w:ascii="Arial" w:hAnsi="Arial" w:cs="Arial"/>
          <w:sz w:val="21"/>
          <w:szCs w:val="21"/>
        </w:rPr>
        <w:t xml:space="preserve"> Companhia emitiu d</w:t>
      </w:r>
      <w:r w:rsidR="00974F5D" w:rsidRPr="00974F5D">
        <w:rPr>
          <w:rFonts w:ascii="Arial" w:hAnsi="Arial" w:cs="Arial"/>
          <w:sz w:val="21"/>
          <w:szCs w:val="21"/>
        </w:rPr>
        <w:t xml:space="preserve">ebêntures </w:t>
      </w:r>
      <w:r w:rsidR="00974F5D">
        <w:rPr>
          <w:rFonts w:ascii="Arial" w:hAnsi="Arial" w:cs="Arial"/>
          <w:sz w:val="21"/>
          <w:szCs w:val="21"/>
        </w:rPr>
        <w:t>s</w:t>
      </w:r>
      <w:r w:rsidR="00974F5D" w:rsidRPr="00974F5D">
        <w:rPr>
          <w:rFonts w:ascii="Arial" w:hAnsi="Arial" w:cs="Arial"/>
          <w:sz w:val="21"/>
          <w:szCs w:val="21"/>
        </w:rPr>
        <w:t xml:space="preserve">imples, não </w:t>
      </w:r>
      <w:r w:rsidR="00974F5D">
        <w:rPr>
          <w:rFonts w:ascii="Arial" w:hAnsi="Arial" w:cs="Arial"/>
          <w:sz w:val="21"/>
          <w:szCs w:val="21"/>
        </w:rPr>
        <w:t>c</w:t>
      </w:r>
      <w:r w:rsidR="00974F5D" w:rsidRPr="00974F5D">
        <w:rPr>
          <w:rFonts w:ascii="Arial" w:hAnsi="Arial" w:cs="Arial"/>
          <w:sz w:val="21"/>
          <w:szCs w:val="21"/>
        </w:rPr>
        <w:t xml:space="preserve">onversíveis em </w:t>
      </w:r>
      <w:r w:rsidR="00974F5D">
        <w:rPr>
          <w:rFonts w:ascii="Arial" w:hAnsi="Arial" w:cs="Arial"/>
          <w:sz w:val="21"/>
          <w:szCs w:val="21"/>
        </w:rPr>
        <w:t>a</w:t>
      </w:r>
      <w:r w:rsidR="00974F5D" w:rsidRPr="00974F5D">
        <w:rPr>
          <w:rFonts w:ascii="Arial" w:hAnsi="Arial" w:cs="Arial"/>
          <w:sz w:val="21"/>
          <w:szCs w:val="21"/>
        </w:rPr>
        <w:t xml:space="preserve">ções, da </w:t>
      </w:r>
      <w:r w:rsidR="00974F5D">
        <w:rPr>
          <w:rFonts w:ascii="Arial" w:hAnsi="Arial" w:cs="Arial"/>
          <w:sz w:val="21"/>
          <w:szCs w:val="21"/>
        </w:rPr>
        <w:t>e</w:t>
      </w:r>
      <w:r w:rsidR="00974F5D" w:rsidRPr="00974F5D">
        <w:rPr>
          <w:rFonts w:ascii="Arial" w:hAnsi="Arial" w:cs="Arial"/>
          <w:sz w:val="21"/>
          <w:szCs w:val="21"/>
        </w:rPr>
        <w:t xml:space="preserve">spécie </w:t>
      </w:r>
      <w:r w:rsidR="00974F5D">
        <w:rPr>
          <w:rFonts w:ascii="Arial" w:hAnsi="Arial" w:cs="Arial"/>
          <w:sz w:val="21"/>
          <w:szCs w:val="21"/>
        </w:rPr>
        <w:t>q</w:t>
      </w:r>
      <w:r w:rsidR="00974F5D" w:rsidRPr="00974F5D">
        <w:rPr>
          <w:rFonts w:ascii="Arial" w:hAnsi="Arial" w:cs="Arial"/>
          <w:sz w:val="21"/>
          <w:szCs w:val="21"/>
        </w:rPr>
        <w:t>uirografária,</w:t>
      </w:r>
      <w:r w:rsidR="00974F5D">
        <w:rPr>
          <w:rFonts w:ascii="Arial" w:hAnsi="Arial" w:cs="Arial"/>
          <w:sz w:val="21"/>
          <w:szCs w:val="21"/>
        </w:rPr>
        <w:t xml:space="preserve"> as quais foram integralmente subscritas pela </w:t>
      </w:r>
      <w:r w:rsidR="003043E9">
        <w:rPr>
          <w:rFonts w:ascii="Arial" w:hAnsi="Arial" w:cs="Arial"/>
          <w:sz w:val="21"/>
          <w:szCs w:val="21"/>
        </w:rPr>
        <w:t>Debenturista</w:t>
      </w:r>
      <w:r w:rsidR="006D5F72" w:rsidRPr="006D16DA">
        <w:rPr>
          <w:rFonts w:ascii="Arial" w:hAnsi="Arial" w:cs="Arial"/>
          <w:sz w:val="21"/>
          <w:szCs w:val="21"/>
        </w:rPr>
        <w:t>;</w:t>
      </w:r>
    </w:p>
    <w:p w14:paraId="4DF0A2CD" w14:textId="77777777" w:rsidR="007F3450" w:rsidRPr="007F3450" w:rsidRDefault="007F3450" w:rsidP="007F3450">
      <w:pPr>
        <w:pStyle w:val="PargrafodaLista"/>
        <w:widowControl/>
        <w:spacing w:line="288" w:lineRule="auto"/>
        <w:ind w:left="0"/>
        <w:contextualSpacing w:val="0"/>
        <w:rPr>
          <w:rFonts w:ascii="Arial" w:hAnsi="Arial" w:cs="Arial"/>
          <w:sz w:val="21"/>
          <w:szCs w:val="21"/>
        </w:rPr>
      </w:pPr>
    </w:p>
    <w:p w14:paraId="62734B08" w14:textId="6D89FA1E" w:rsidR="00974F5D" w:rsidRPr="00974F5D" w:rsidRDefault="00974F5D" w:rsidP="007F3450">
      <w:pPr>
        <w:pStyle w:val="PargrafodaLista"/>
        <w:widowControl/>
        <w:numPr>
          <w:ilvl w:val="0"/>
          <w:numId w:val="41"/>
        </w:numPr>
        <w:spacing w:line="288" w:lineRule="auto"/>
        <w:ind w:left="0" w:firstLine="0"/>
        <w:contextualSpacing w:val="0"/>
        <w:rPr>
          <w:rFonts w:ascii="Arial" w:hAnsi="Arial" w:cs="Arial"/>
          <w:i/>
          <w:iCs/>
          <w:sz w:val="21"/>
          <w:szCs w:val="21"/>
        </w:rPr>
      </w:pPr>
      <w:r>
        <w:rPr>
          <w:rFonts w:ascii="Arial" w:hAnsi="Arial" w:cs="Arial"/>
          <w:sz w:val="21"/>
          <w:szCs w:val="21"/>
        </w:rPr>
        <w:t xml:space="preserve">Em </w:t>
      </w:r>
      <w:r w:rsidRPr="00E93296">
        <w:rPr>
          <w:rFonts w:ascii="Arial" w:hAnsi="Arial" w:cs="Arial"/>
          <w:sz w:val="21"/>
          <w:szCs w:val="21"/>
          <w:highlight w:val="yellow"/>
          <w:rPrChange w:id="9" w:author="Natalia Xavier Alencar" w:date="2022-12-21T15:30:00Z">
            <w:rPr>
              <w:rFonts w:ascii="Arial" w:hAnsi="Arial" w:cs="Arial"/>
              <w:sz w:val="21"/>
              <w:szCs w:val="21"/>
            </w:rPr>
          </w:rPrChange>
        </w:rPr>
        <w:t>09 de junho de 2016</w:t>
      </w:r>
      <w:r>
        <w:rPr>
          <w:rFonts w:ascii="Arial" w:hAnsi="Arial" w:cs="Arial"/>
          <w:sz w:val="21"/>
          <w:szCs w:val="21"/>
        </w:rPr>
        <w:t xml:space="preserve">, a </w:t>
      </w:r>
      <w:r w:rsidR="003043E9">
        <w:rPr>
          <w:rFonts w:ascii="Arial" w:hAnsi="Arial" w:cs="Arial"/>
          <w:sz w:val="21"/>
          <w:szCs w:val="21"/>
        </w:rPr>
        <w:t xml:space="preserve">Debenturista </w:t>
      </w:r>
      <w:r>
        <w:rPr>
          <w:rFonts w:ascii="Arial" w:hAnsi="Arial" w:cs="Arial"/>
          <w:sz w:val="21"/>
          <w:szCs w:val="21"/>
        </w:rPr>
        <w:t xml:space="preserve">cedeu à </w:t>
      </w:r>
      <w:proofErr w:type="spellStart"/>
      <w:r w:rsidR="003043E9">
        <w:rPr>
          <w:rFonts w:ascii="Arial" w:hAnsi="Arial" w:cs="Arial"/>
          <w:sz w:val="21"/>
          <w:szCs w:val="21"/>
        </w:rPr>
        <w:t>Opea</w:t>
      </w:r>
      <w:proofErr w:type="spellEnd"/>
      <w:r w:rsidR="003043E9">
        <w:rPr>
          <w:rFonts w:ascii="Arial" w:hAnsi="Arial" w:cs="Arial"/>
          <w:sz w:val="21"/>
          <w:szCs w:val="21"/>
        </w:rPr>
        <w:t xml:space="preserve"> os Créditos Imobiliários decorrentes das debêntures;</w:t>
      </w:r>
    </w:p>
    <w:p w14:paraId="7C12582E" w14:textId="77777777" w:rsidR="00974F5D" w:rsidRPr="00974F5D" w:rsidRDefault="00974F5D" w:rsidP="00974F5D">
      <w:pPr>
        <w:pStyle w:val="PargrafodaLista"/>
        <w:rPr>
          <w:rFonts w:ascii="Arial" w:hAnsi="Arial" w:cs="Arial"/>
          <w:sz w:val="21"/>
          <w:szCs w:val="21"/>
        </w:rPr>
      </w:pPr>
    </w:p>
    <w:p w14:paraId="3BF6AC2D" w14:textId="3D22465B" w:rsidR="00B0066F" w:rsidRPr="007F3450" w:rsidRDefault="00B0066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7F3450">
        <w:rPr>
          <w:rFonts w:ascii="Arial" w:hAnsi="Arial" w:cs="Arial"/>
          <w:sz w:val="21"/>
          <w:szCs w:val="21"/>
        </w:rPr>
        <w:t xml:space="preserve">Em </w:t>
      </w:r>
      <w:r w:rsidR="00D01F17" w:rsidRPr="007F3450">
        <w:rPr>
          <w:rFonts w:ascii="Arial" w:hAnsi="Arial" w:cs="Arial"/>
          <w:sz w:val="21"/>
          <w:szCs w:val="21"/>
        </w:rPr>
        <w:t>02</w:t>
      </w:r>
      <w:r w:rsidRPr="007F3450">
        <w:rPr>
          <w:rFonts w:ascii="Arial" w:hAnsi="Arial" w:cs="Arial"/>
          <w:sz w:val="21"/>
          <w:szCs w:val="21"/>
        </w:rPr>
        <w:t xml:space="preserve"> de </w:t>
      </w:r>
      <w:r w:rsidR="00D01F17" w:rsidRPr="007F3450">
        <w:rPr>
          <w:rFonts w:ascii="Arial" w:hAnsi="Arial" w:cs="Arial"/>
          <w:sz w:val="21"/>
          <w:szCs w:val="21"/>
        </w:rPr>
        <w:t>dezembro</w:t>
      </w:r>
      <w:r w:rsidRPr="007F3450">
        <w:rPr>
          <w:rFonts w:ascii="Arial" w:hAnsi="Arial" w:cs="Arial"/>
          <w:sz w:val="21"/>
          <w:szCs w:val="21"/>
        </w:rPr>
        <w:t xml:space="preserve"> de </w:t>
      </w:r>
      <w:r w:rsidR="00D01F17" w:rsidRPr="007F3450">
        <w:rPr>
          <w:rFonts w:ascii="Arial" w:hAnsi="Arial" w:cs="Arial"/>
          <w:sz w:val="21"/>
          <w:szCs w:val="21"/>
        </w:rPr>
        <w:t>2022</w:t>
      </w:r>
      <w:r w:rsidRPr="007F3450">
        <w:rPr>
          <w:rFonts w:ascii="Arial" w:hAnsi="Arial" w:cs="Arial"/>
          <w:sz w:val="21"/>
          <w:szCs w:val="21"/>
        </w:rPr>
        <w:t xml:space="preserve">, foi realizada assembleia de titulares dos CRI, por meio da qual foi aprovada, dentre outras matérias constantes da ordem do dia, </w:t>
      </w:r>
      <w:ins w:id="10" w:author="Natalia Xavier Alencar" w:date="2022-12-21T15:31:00Z">
        <w:r w:rsidR="00E93296">
          <w:rPr>
            <w:rFonts w:ascii="Arial" w:hAnsi="Arial" w:cs="Arial"/>
            <w:sz w:val="21"/>
            <w:szCs w:val="21"/>
          </w:rPr>
          <w:t>a a</w:t>
        </w:r>
      </w:ins>
      <w:ins w:id="11" w:author="Natalia Xavier Alencar" w:date="2022-12-21T15:32:00Z">
        <w:r w:rsidR="00E93296">
          <w:rPr>
            <w:rFonts w:ascii="Arial" w:hAnsi="Arial" w:cs="Arial"/>
            <w:sz w:val="21"/>
            <w:szCs w:val="21"/>
          </w:rPr>
          <w:t xml:space="preserve">utorização para a realização de todos os atos e </w:t>
        </w:r>
      </w:ins>
      <w:ins w:id="12" w:author="Natalia Xavier Alencar" w:date="2022-12-21T15:35:00Z">
        <w:r w:rsidR="00E93296">
          <w:rPr>
            <w:rFonts w:ascii="Arial" w:hAnsi="Arial" w:cs="Arial"/>
            <w:sz w:val="21"/>
            <w:szCs w:val="21"/>
          </w:rPr>
          <w:t>celebração de</w:t>
        </w:r>
      </w:ins>
      <w:ins w:id="13" w:author="Natalia Xavier Alencar" w:date="2022-12-21T15:32:00Z">
        <w:r w:rsidR="00E93296">
          <w:rPr>
            <w:rFonts w:ascii="Arial" w:hAnsi="Arial" w:cs="Arial"/>
            <w:sz w:val="21"/>
            <w:szCs w:val="21"/>
          </w:rPr>
          <w:t xml:space="preserve"> todos e quaisquer documentos necessários para a implementação das deliberações,</w:t>
        </w:r>
      </w:ins>
      <w:ins w:id="14" w:author="Natalia Xavier Alencar" w:date="2022-12-21T15:33:00Z">
        <w:r w:rsidR="00E93296">
          <w:rPr>
            <w:rFonts w:ascii="Arial" w:hAnsi="Arial" w:cs="Arial"/>
            <w:sz w:val="21"/>
            <w:szCs w:val="21"/>
          </w:rPr>
          <w:t xml:space="preserve"> </w:t>
        </w:r>
      </w:ins>
      <w:ins w:id="15" w:author="Natalia Xavier Alencar" w:date="2022-12-21T15:35:00Z">
        <w:r w:rsidR="00E93296">
          <w:rPr>
            <w:rFonts w:ascii="Arial" w:hAnsi="Arial" w:cs="Arial"/>
            <w:sz w:val="21"/>
            <w:szCs w:val="21"/>
          </w:rPr>
          <w:t xml:space="preserve">como a </w:t>
        </w:r>
      </w:ins>
      <w:ins w:id="16" w:author="Natalia Xavier Alencar" w:date="2022-12-21T15:36:00Z">
        <w:r w:rsidR="00E93296">
          <w:rPr>
            <w:rFonts w:ascii="Arial" w:hAnsi="Arial" w:cs="Arial"/>
            <w:sz w:val="21"/>
            <w:szCs w:val="21"/>
          </w:rPr>
          <w:t>previsão</w:t>
        </w:r>
      </w:ins>
      <w:ins w:id="17" w:author="Natalia Xavier Alencar" w:date="2022-12-21T15:34:00Z">
        <w:r w:rsidR="00E93296">
          <w:rPr>
            <w:rFonts w:ascii="Arial" w:hAnsi="Arial" w:cs="Arial"/>
            <w:sz w:val="21"/>
            <w:szCs w:val="21"/>
          </w:rPr>
          <w:t xml:space="preserve"> </w:t>
        </w:r>
      </w:ins>
      <w:ins w:id="18" w:author="Natalia Xavier Alencar" w:date="2022-12-21T15:33:00Z">
        <w:r w:rsidR="00E93296">
          <w:rPr>
            <w:rFonts w:ascii="Arial" w:hAnsi="Arial" w:cs="Arial"/>
            <w:sz w:val="21"/>
            <w:szCs w:val="21"/>
          </w:rPr>
          <w:t>d</w:t>
        </w:r>
      </w:ins>
      <w:r w:rsidR="007F3450" w:rsidRPr="007F3450">
        <w:rPr>
          <w:rFonts w:ascii="Arial" w:hAnsi="Arial" w:cs="Arial"/>
          <w:sz w:val="21"/>
          <w:szCs w:val="21"/>
        </w:rPr>
        <w:t xml:space="preserve">a Incorporação de Ações Permitida (conforme baixo definida) e alterações </w:t>
      </w:r>
      <w:del w:id="19" w:author="Natalia Xavier Alencar" w:date="2022-12-21T15:34:00Z">
        <w:r w:rsidR="007F3450" w:rsidRPr="007F3450" w:rsidDel="00E93296">
          <w:rPr>
            <w:rFonts w:ascii="Arial" w:hAnsi="Arial" w:cs="Arial"/>
            <w:sz w:val="21"/>
            <w:szCs w:val="21"/>
          </w:rPr>
          <w:delText>à</w:delText>
        </w:r>
      </w:del>
      <w:ins w:id="20" w:author="Natalia Xavier Alencar" w:date="2022-12-21T15:34:00Z">
        <w:r w:rsidR="00E93296">
          <w:rPr>
            <w:rFonts w:ascii="Arial" w:hAnsi="Arial" w:cs="Arial"/>
            <w:sz w:val="21"/>
            <w:szCs w:val="21"/>
          </w:rPr>
          <w:t>da</w:t>
        </w:r>
      </w:ins>
      <w:r w:rsidR="007F3450" w:rsidRPr="007F3450">
        <w:rPr>
          <w:rFonts w:ascii="Arial" w:hAnsi="Arial" w:cs="Arial"/>
          <w:sz w:val="21"/>
          <w:szCs w:val="21"/>
        </w:rPr>
        <w:t xml:space="preserve"> definição, </w:t>
      </w:r>
      <w:del w:id="21" w:author="Natalia Xavier Alencar" w:date="2022-12-21T15:34:00Z">
        <w:r w:rsidR="007F3450" w:rsidRPr="007F3450" w:rsidDel="00E93296">
          <w:rPr>
            <w:rFonts w:ascii="Arial" w:hAnsi="Arial" w:cs="Arial"/>
            <w:sz w:val="21"/>
            <w:szCs w:val="21"/>
          </w:rPr>
          <w:delText xml:space="preserve">ao </w:delText>
        </w:r>
      </w:del>
      <w:ins w:id="22" w:author="Natalia Xavier Alencar" w:date="2022-12-21T15:34:00Z">
        <w:r w:rsidR="00E93296">
          <w:rPr>
            <w:rFonts w:ascii="Arial" w:hAnsi="Arial" w:cs="Arial"/>
            <w:sz w:val="21"/>
            <w:szCs w:val="21"/>
          </w:rPr>
          <w:t>do</w:t>
        </w:r>
        <w:r w:rsidR="00E93296" w:rsidRPr="007F3450">
          <w:rPr>
            <w:rFonts w:ascii="Arial" w:hAnsi="Arial" w:cs="Arial"/>
            <w:sz w:val="21"/>
            <w:szCs w:val="21"/>
          </w:rPr>
          <w:t xml:space="preserve"> </w:t>
        </w:r>
      </w:ins>
      <w:r w:rsidR="007F3450" w:rsidRPr="007F3450">
        <w:rPr>
          <w:rFonts w:ascii="Arial" w:hAnsi="Arial" w:cs="Arial"/>
          <w:sz w:val="21"/>
          <w:szCs w:val="21"/>
        </w:rPr>
        <w:t xml:space="preserve">parâmetro e </w:t>
      </w:r>
      <w:del w:id="23" w:author="Natalia Xavier Alencar" w:date="2022-12-21T15:34:00Z">
        <w:r w:rsidR="007F3450" w:rsidRPr="007F3450" w:rsidDel="00E93296">
          <w:rPr>
            <w:rFonts w:ascii="Arial" w:hAnsi="Arial" w:cs="Arial"/>
            <w:sz w:val="21"/>
            <w:szCs w:val="21"/>
          </w:rPr>
          <w:delText xml:space="preserve">à </w:delText>
        </w:r>
      </w:del>
      <w:ins w:id="24" w:author="Natalia Xavier Alencar" w:date="2022-12-21T15:34:00Z">
        <w:r w:rsidR="00E93296">
          <w:rPr>
            <w:rFonts w:ascii="Arial" w:hAnsi="Arial" w:cs="Arial"/>
            <w:sz w:val="21"/>
            <w:szCs w:val="21"/>
          </w:rPr>
          <w:t>da</w:t>
        </w:r>
        <w:r w:rsidR="00E93296" w:rsidRPr="007F3450">
          <w:rPr>
            <w:rFonts w:ascii="Arial" w:hAnsi="Arial" w:cs="Arial"/>
            <w:sz w:val="21"/>
            <w:szCs w:val="21"/>
          </w:rPr>
          <w:t xml:space="preserve"> </w:t>
        </w:r>
      </w:ins>
      <w:r w:rsidR="007F3450" w:rsidRPr="007F3450">
        <w:rPr>
          <w:rFonts w:ascii="Arial" w:hAnsi="Arial" w:cs="Arial"/>
          <w:sz w:val="21"/>
          <w:szCs w:val="21"/>
        </w:rPr>
        <w:t>forma de apuração dos Índices Financeiros</w:t>
      </w:r>
      <w:r w:rsidRPr="007F3450">
        <w:rPr>
          <w:rFonts w:ascii="Arial" w:hAnsi="Arial" w:cs="Arial"/>
          <w:sz w:val="21"/>
          <w:szCs w:val="21"/>
        </w:rPr>
        <w:t>;</w:t>
      </w:r>
    </w:p>
    <w:p w14:paraId="01381B9C" w14:textId="77777777" w:rsidR="00B0066F" w:rsidRPr="00B0066F" w:rsidRDefault="00B0066F" w:rsidP="00B0066F">
      <w:pPr>
        <w:pStyle w:val="PargrafodaLista"/>
        <w:rPr>
          <w:rFonts w:ascii="Arial" w:hAnsi="Arial" w:cs="Arial"/>
          <w:sz w:val="21"/>
          <w:szCs w:val="21"/>
        </w:rPr>
      </w:pPr>
    </w:p>
    <w:p w14:paraId="3ADCD5DC" w14:textId="37C0B642" w:rsidR="002D331F" w:rsidRPr="006D16DA" w:rsidRDefault="00B0066F" w:rsidP="006D16DA">
      <w:pPr>
        <w:pStyle w:val="PargrafodaLista"/>
        <w:widowControl/>
        <w:numPr>
          <w:ilvl w:val="0"/>
          <w:numId w:val="41"/>
        </w:numPr>
        <w:spacing w:line="288" w:lineRule="auto"/>
        <w:ind w:left="0" w:firstLine="0"/>
        <w:contextualSpacing w:val="0"/>
        <w:rPr>
          <w:rFonts w:ascii="Arial" w:hAnsi="Arial" w:cs="Arial"/>
          <w:i/>
          <w:iCs/>
          <w:sz w:val="21"/>
          <w:szCs w:val="21"/>
        </w:rPr>
      </w:pPr>
      <w:r w:rsidRPr="00D01F17">
        <w:rPr>
          <w:rFonts w:ascii="Arial" w:hAnsi="Arial" w:cs="Arial"/>
          <w:sz w:val="21"/>
          <w:szCs w:val="21"/>
        </w:rPr>
        <w:lastRenderedPageBreak/>
        <w:t>Em atendimento à</w:t>
      </w:r>
      <w:r w:rsidR="00A8357F" w:rsidRPr="00D01F17">
        <w:rPr>
          <w:rFonts w:ascii="Arial" w:hAnsi="Arial" w:cs="Arial"/>
          <w:sz w:val="21"/>
          <w:szCs w:val="21"/>
        </w:rPr>
        <w:t>s</w:t>
      </w:r>
      <w:r w:rsidRPr="00D01F17">
        <w:rPr>
          <w:rFonts w:ascii="Arial" w:hAnsi="Arial" w:cs="Arial"/>
          <w:sz w:val="21"/>
          <w:szCs w:val="21"/>
        </w:rPr>
        <w:t xml:space="preserve"> deliberações da referida assembleia,</w:t>
      </w:r>
      <w:r>
        <w:rPr>
          <w:rFonts w:ascii="Arial" w:hAnsi="Arial" w:cs="Arial"/>
          <w:sz w:val="21"/>
          <w:szCs w:val="21"/>
        </w:rPr>
        <w:t xml:space="preserve"> </w:t>
      </w:r>
      <w:r w:rsidR="00D01F17">
        <w:rPr>
          <w:rFonts w:ascii="Arial" w:hAnsi="Arial" w:cs="Arial"/>
          <w:sz w:val="21"/>
          <w:szCs w:val="21"/>
        </w:rPr>
        <w:t>a</w:t>
      </w:r>
      <w:r w:rsidR="002D331F" w:rsidRPr="006D16DA">
        <w:rPr>
          <w:rFonts w:ascii="Arial" w:hAnsi="Arial" w:cs="Arial"/>
          <w:sz w:val="21"/>
          <w:szCs w:val="21"/>
        </w:rPr>
        <w:t xml:space="preserve">s Partes desejam aditar </w:t>
      </w:r>
      <w:r w:rsidR="003043E9">
        <w:rPr>
          <w:rFonts w:ascii="Arial" w:hAnsi="Arial" w:cs="Arial"/>
          <w:sz w:val="21"/>
          <w:szCs w:val="21"/>
        </w:rPr>
        <w:t>a Escritura de Emissão de Debêntures</w:t>
      </w:r>
      <w:r w:rsidR="001C73B6" w:rsidRPr="006D16DA">
        <w:rPr>
          <w:rFonts w:ascii="Arial" w:hAnsi="Arial" w:cs="Arial"/>
          <w:sz w:val="21"/>
          <w:szCs w:val="21"/>
        </w:rPr>
        <w:t>;</w:t>
      </w:r>
    </w:p>
    <w:p w14:paraId="45053768" w14:textId="77777777" w:rsidR="002D331F" w:rsidRPr="006D16DA" w:rsidRDefault="002D331F" w:rsidP="006D16DA">
      <w:pPr>
        <w:pStyle w:val="PargrafodaLista"/>
        <w:spacing w:line="288" w:lineRule="auto"/>
        <w:ind w:left="0"/>
        <w:contextualSpacing w:val="0"/>
        <w:rPr>
          <w:rFonts w:ascii="Arial" w:hAnsi="Arial" w:cs="Arial"/>
          <w:sz w:val="21"/>
          <w:szCs w:val="21"/>
        </w:rPr>
      </w:pPr>
    </w:p>
    <w:p w14:paraId="0623FE0F" w14:textId="2CBA4E29" w:rsidR="002D331F" w:rsidRPr="006D16DA" w:rsidRDefault="00EE1479" w:rsidP="006D16DA">
      <w:pPr>
        <w:pStyle w:val="PargrafodaLista"/>
        <w:widowControl/>
        <w:numPr>
          <w:ilvl w:val="0"/>
          <w:numId w:val="41"/>
        </w:numPr>
        <w:spacing w:line="288" w:lineRule="auto"/>
        <w:ind w:left="0" w:firstLine="0"/>
        <w:contextualSpacing w:val="0"/>
        <w:rPr>
          <w:rFonts w:ascii="Arial" w:hAnsi="Arial" w:cs="Arial"/>
          <w:sz w:val="21"/>
          <w:szCs w:val="21"/>
        </w:rPr>
      </w:pPr>
      <w:r w:rsidRPr="006D16DA">
        <w:rPr>
          <w:rFonts w:ascii="Arial" w:hAnsi="Arial" w:cs="Arial"/>
          <w:sz w:val="21"/>
          <w:szCs w:val="21"/>
        </w:rPr>
        <w:t>A</w:t>
      </w:r>
      <w:r w:rsidR="002D331F" w:rsidRPr="006D16DA">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6D16DA" w:rsidRDefault="002D331F" w:rsidP="006D16DA">
      <w:pPr>
        <w:spacing w:line="288" w:lineRule="auto"/>
        <w:rPr>
          <w:rFonts w:ascii="Arial" w:hAnsi="Arial" w:cs="Arial"/>
          <w:sz w:val="21"/>
          <w:szCs w:val="21"/>
          <w:lang w:eastAsia="x-none"/>
        </w:rPr>
      </w:pPr>
    </w:p>
    <w:bookmarkEnd w:id="6"/>
    <w:p w14:paraId="3AC743B7" w14:textId="004ED997"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R</w:t>
      </w:r>
      <w:r w:rsidR="00EE1479" w:rsidRPr="006D16DA">
        <w:rPr>
          <w:rFonts w:ascii="Arial" w:hAnsi="Arial" w:cs="Arial"/>
          <w:sz w:val="21"/>
          <w:szCs w:val="21"/>
        </w:rPr>
        <w:t>esolvem</w:t>
      </w:r>
      <w:r w:rsidR="00912936" w:rsidRPr="006D16DA">
        <w:rPr>
          <w:rFonts w:ascii="Arial" w:hAnsi="Arial" w:cs="Arial"/>
          <w:sz w:val="21"/>
          <w:szCs w:val="21"/>
        </w:rPr>
        <w:t xml:space="preserve"> as Partes</w:t>
      </w:r>
      <w:r w:rsidRPr="006D16DA">
        <w:rPr>
          <w:rFonts w:ascii="Arial" w:hAnsi="Arial" w:cs="Arial"/>
          <w:sz w:val="21"/>
          <w:szCs w:val="21"/>
        </w:rPr>
        <w:t xml:space="preserve"> celebrar o presente</w:t>
      </w:r>
      <w:r w:rsidR="00912936" w:rsidRPr="006D16DA">
        <w:rPr>
          <w:rFonts w:ascii="Arial" w:hAnsi="Arial" w:cs="Arial"/>
          <w:sz w:val="21"/>
          <w:szCs w:val="21"/>
        </w:rPr>
        <w:t xml:space="preserve"> Aditamento</w:t>
      </w:r>
      <w:r w:rsidRPr="006D16DA">
        <w:rPr>
          <w:rFonts w:ascii="Arial" w:hAnsi="Arial" w:cs="Arial"/>
          <w:sz w:val="21"/>
          <w:szCs w:val="21"/>
        </w:rPr>
        <w:t xml:space="preserve">, que se regerá pelas cláusulas </w:t>
      </w:r>
      <w:r w:rsidR="00EE1479" w:rsidRPr="006D16DA">
        <w:rPr>
          <w:rFonts w:ascii="Arial" w:hAnsi="Arial" w:cs="Arial"/>
          <w:sz w:val="21"/>
          <w:szCs w:val="21"/>
        </w:rPr>
        <w:t xml:space="preserve">e condições </w:t>
      </w:r>
      <w:r w:rsidRPr="006D16DA">
        <w:rPr>
          <w:rFonts w:ascii="Arial" w:hAnsi="Arial" w:cs="Arial"/>
          <w:sz w:val="21"/>
          <w:szCs w:val="21"/>
        </w:rPr>
        <w:t xml:space="preserve">a seguir </w:t>
      </w:r>
      <w:r w:rsidR="00EE1479" w:rsidRPr="006D16DA">
        <w:rPr>
          <w:rFonts w:ascii="Arial" w:hAnsi="Arial" w:cs="Arial"/>
          <w:sz w:val="21"/>
          <w:szCs w:val="21"/>
        </w:rPr>
        <w:t>disposta</w:t>
      </w:r>
      <w:r w:rsidR="00912936" w:rsidRPr="006D16DA">
        <w:rPr>
          <w:rFonts w:ascii="Arial" w:hAnsi="Arial" w:cs="Arial"/>
          <w:sz w:val="21"/>
          <w:szCs w:val="21"/>
        </w:rPr>
        <w:t>s</w:t>
      </w:r>
      <w:r w:rsidRPr="006D16DA">
        <w:rPr>
          <w:rFonts w:ascii="Arial" w:hAnsi="Arial" w:cs="Arial"/>
          <w:sz w:val="21"/>
          <w:szCs w:val="21"/>
        </w:rPr>
        <w:t>.</w:t>
      </w:r>
    </w:p>
    <w:p w14:paraId="097DA5B7" w14:textId="77777777" w:rsidR="000D76DC" w:rsidRPr="006D16DA" w:rsidRDefault="000D76DC" w:rsidP="006D16DA">
      <w:pPr>
        <w:spacing w:line="288" w:lineRule="auto"/>
        <w:rPr>
          <w:rFonts w:ascii="Arial" w:hAnsi="Arial" w:cs="Arial"/>
          <w:sz w:val="21"/>
          <w:szCs w:val="21"/>
        </w:rPr>
      </w:pPr>
    </w:p>
    <w:p w14:paraId="06A60A86" w14:textId="39EB33C6" w:rsidR="000D76DC" w:rsidRPr="006D16DA" w:rsidRDefault="002C7098"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OBJETO</w:t>
      </w:r>
    </w:p>
    <w:p w14:paraId="2AEE6E5A" w14:textId="77777777" w:rsidR="000D76DC" w:rsidRPr="006D16DA" w:rsidRDefault="000D76DC" w:rsidP="006D16DA">
      <w:pPr>
        <w:spacing w:line="288" w:lineRule="auto"/>
        <w:rPr>
          <w:rFonts w:ascii="Arial" w:hAnsi="Arial" w:cs="Arial"/>
          <w:sz w:val="21"/>
          <w:szCs w:val="21"/>
          <w:lang w:eastAsia="ar-SA"/>
        </w:rPr>
      </w:pPr>
    </w:p>
    <w:p w14:paraId="2A28EE1B" w14:textId="2C1B84A2" w:rsidR="003C634E" w:rsidRPr="006D16DA" w:rsidRDefault="00EE1479" w:rsidP="006D16DA">
      <w:pPr>
        <w:pStyle w:val="PargrafodaLista"/>
        <w:numPr>
          <w:ilvl w:val="1"/>
          <w:numId w:val="42"/>
        </w:numPr>
        <w:spacing w:line="288" w:lineRule="auto"/>
        <w:contextualSpacing w:val="0"/>
        <w:rPr>
          <w:rFonts w:ascii="Arial" w:hAnsi="Arial" w:cs="Arial"/>
          <w:color w:val="000000"/>
          <w:sz w:val="21"/>
          <w:szCs w:val="21"/>
        </w:rPr>
      </w:pPr>
      <w:r w:rsidRPr="006D16DA">
        <w:rPr>
          <w:rFonts w:ascii="Arial" w:hAnsi="Arial" w:cs="Arial"/>
          <w:color w:val="000000"/>
          <w:sz w:val="21"/>
          <w:szCs w:val="21"/>
        </w:rPr>
        <w:t xml:space="preserve">Pelo presente Aditamento, </w:t>
      </w:r>
      <w:r w:rsidR="00B71540" w:rsidRPr="006D16DA">
        <w:rPr>
          <w:rFonts w:ascii="Arial" w:hAnsi="Arial" w:cs="Arial"/>
          <w:color w:val="000000"/>
          <w:sz w:val="21"/>
          <w:szCs w:val="21"/>
        </w:rPr>
        <w:t xml:space="preserve">as Partes acordam em </w:t>
      </w:r>
      <w:r w:rsidR="007F3450">
        <w:rPr>
          <w:rFonts w:ascii="Arial" w:hAnsi="Arial" w:cs="Arial"/>
          <w:color w:val="000000"/>
          <w:sz w:val="21"/>
          <w:szCs w:val="21"/>
        </w:rPr>
        <w:t>alterar o item “(</w:t>
      </w:r>
      <w:proofErr w:type="spellStart"/>
      <w:r w:rsidR="007F3450">
        <w:rPr>
          <w:rFonts w:ascii="Arial" w:hAnsi="Arial" w:cs="Arial"/>
          <w:color w:val="000000"/>
          <w:sz w:val="21"/>
          <w:szCs w:val="21"/>
        </w:rPr>
        <w:t>xvi</w:t>
      </w:r>
      <w:proofErr w:type="spellEnd"/>
      <w:r w:rsidR="007F3450">
        <w:rPr>
          <w:rFonts w:ascii="Arial" w:hAnsi="Arial" w:cs="Arial"/>
          <w:color w:val="000000"/>
          <w:sz w:val="21"/>
          <w:szCs w:val="21"/>
        </w:rPr>
        <w:t>)” da Cláusula 5</w:t>
      </w:r>
      <w:r w:rsidR="003043E9">
        <w:rPr>
          <w:rFonts w:ascii="Arial" w:hAnsi="Arial" w:cs="Arial"/>
          <w:color w:val="000000"/>
          <w:sz w:val="21"/>
          <w:szCs w:val="21"/>
        </w:rPr>
        <w:t>.24</w:t>
      </w:r>
      <w:r w:rsidR="007F3450">
        <w:rPr>
          <w:rFonts w:ascii="Arial" w:hAnsi="Arial" w:cs="Arial"/>
          <w:color w:val="000000"/>
          <w:sz w:val="21"/>
          <w:szCs w:val="21"/>
        </w:rPr>
        <w:t>.2</w:t>
      </w:r>
      <w:r w:rsidR="00D5186A">
        <w:rPr>
          <w:rFonts w:ascii="Arial" w:hAnsi="Arial" w:cs="Arial"/>
          <w:sz w:val="21"/>
          <w:szCs w:val="21"/>
        </w:rPr>
        <w:t xml:space="preserve"> </w:t>
      </w:r>
      <w:r w:rsidR="007F3450">
        <w:rPr>
          <w:rFonts w:ascii="Arial" w:hAnsi="Arial" w:cs="Arial"/>
          <w:color w:val="000000"/>
          <w:sz w:val="21"/>
          <w:szCs w:val="21"/>
        </w:rPr>
        <w:t>d</w:t>
      </w:r>
      <w:r w:rsidR="003043E9">
        <w:rPr>
          <w:rFonts w:ascii="Arial" w:hAnsi="Arial" w:cs="Arial"/>
          <w:sz w:val="21"/>
          <w:szCs w:val="21"/>
        </w:rPr>
        <w:t>a Escritura de Emissão de Debêntures</w:t>
      </w:r>
      <w:r w:rsidR="007F3450">
        <w:rPr>
          <w:rFonts w:ascii="Arial" w:hAnsi="Arial" w:cs="Arial"/>
          <w:color w:val="000000"/>
          <w:sz w:val="21"/>
          <w:szCs w:val="21"/>
        </w:rPr>
        <w:t xml:space="preserve">, bem como </w:t>
      </w:r>
      <w:r w:rsidR="007F3450" w:rsidRPr="007F3450">
        <w:rPr>
          <w:rFonts w:ascii="Arial" w:hAnsi="Arial" w:cs="Arial"/>
          <w:color w:val="000000"/>
          <w:sz w:val="21"/>
          <w:szCs w:val="21"/>
        </w:rPr>
        <w:t>incluir</w:t>
      </w:r>
      <w:r w:rsidR="007F3450" w:rsidRPr="006D16DA">
        <w:rPr>
          <w:rFonts w:ascii="Arial" w:hAnsi="Arial" w:cs="Arial"/>
          <w:color w:val="000000"/>
          <w:sz w:val="21"/>
          <w:szCs w:val="21"/>
        </w:rPr>
        <w:t xml:space="preserve"> </w:t>
      </w:r>
      <w:r w:rsidR="007F3450">
        <w:rPr>
          <w:rFonts w:ascii="Arial" w:hAnsi="Arial" w:cs="Arial"/>
          <w:color w:val="000000"/>
          <w:sz w:val="21"/>
          <w:szCs w:val="21"/>
        </w:rPr>
        <w:t>a</w:t>
      </w:r>
      <w:r w:rsidR="007F3450" w:rsidRPr="006D16DA">
        <w:rPr>
          <w:rFonts w:ascii="Arial" w:hAnsi="Arial" w:cs="Arial"/>
          <w:color w:val="000000"/>
          <w:sz w:val="21"/>
          <w:szCs w:val="21"/>
        </w:rPr>
        <w:t xml:space="preserve"> Cláusula </w:t>
      </w:r>
      <w:del w:id="25" w:author="Natalia Xavier Alencar" w:date="2022-12-21T15:40:00Z">
        <w:r w:rsidR="007F3450" w:rsidDel="00E93296">
          <w:rPr>
            <w:rFonts w:ascii="Arial" w:hAnsi="Arial" w:cs="Arial"/>
            <w:sz w:val="21"/>
            <w:szCs w:val="21"/>
          </w:rPr>
          <w:delText>6.5.4</w:delText>
        </w:r>
      </w:del>
      <w:ins w:id="26" w:author="Natalia Xavier Alencar" w:date="2022-12-21T15:40:00Z">
        <w:r w:rsidR="00E93296">
          <w:rPr>
            <w:rFonts w:ascii="Arial" w:hAnsi="Arial" w:cs="Arial"/>
            <w:sz w:val="21"/>
            <w:szCs w:val="21"/>
          </w:rPr>
          <w:t>5.24.2.1</w:t>
        </w:r>
      </w:ins>
      <w:r w:rsidR="00D5186A" w:rsidRPr="007F3450">
        <w:rPr>
          <w:rFonts w:ascii="Arial" w:hAnsi="Arial" w:cs="Arial"/>
          <w:color w:val="000000"/>
          <w:sz w:val="21"/>
          <w:szCs w:val="21"/>
        </w:rPr>
        <w:t xml:space="preserve">, </w:t>
      </w:r>
      <w:r w:rsidR="00B71540" w:rsidRPr="007F3450">
        <w:rPr>
          <w:rFonts w:ascii="Arial" w:hAnsi="Arial" w:cs="Arial"/>
          <w:color w:val="000000"/>
          <w:sz w:val="21"/>
          <w:szCs w:val="21"/>
        </w:rPr>
        <w:t>conform</w:t>
      </w:r>
      <w:r w:rsidR="003C634E" w:rsidRPr="007F3450">
        <w:rPr>
          <w:rFonts w:ascii="Arial" w:hAnsi="Arial" w:cs="Arial"/>
          <w:color w:val="000000"/>
          <w:sz w:val="21"/>
          <w:szCs w:val="21"/>
        </w:rPr>
        <w:t>e</w:t>
      </w:r>
      <w:r w:rsidR="00B71540" w:rsidRPr="007F3450">
        <w:rPr>
          <w:rFonts w:ascii="Arial" w:hAnsi="Arial" w:cs="Arial"/>
          <w:color w:val="000000"/>
          <w:sz w:val="21"/>
          <w:szCs w:val="21"/>
        </w:rPr>
        <w:t xml:space="preserve"> abaixo</w:t>
      </w:r>
      <w:r w:rsidR="00B71540" w:rsidRPr="006D16DA">
        <w:rPr>
          <w:rFonts w:ascii="Arial" w:hAnsi="Arial" w:cs="Arial"/>
          <w:color w:val="000000"/>
          <w:sz w:val="21"/>
          <w:szCs w:val="21"/>
        </w:rPr>
        <w:t>:</w:t>
      </w:r>
    </w:p>
    <w:p w14:paraId="1425A14E" w14:textId="02A9E77C" w:rsidR="00FC4503" w:rsidRPr="006D16DA" w:rsidRDefault="00FC4503" w:rsidP="006D16DA">
      <w:pPr>
        <w:spacing w:line="288" w:lineRule="auto"/>
        <w:rPr>
          <w:rFonts w:ascii="Arial" w:hAnsi="Arial" w:cs="Arial"/>
          <w:sz w:val="21"/>
          <w:szCs w:val="21"/>
        </w:rPr>
      </w:pPr>
    </w:p>
    <w:p w14:paraId="4FD8ADE5" w14:textId="6539F944" w:rsid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5</w:t>
      </w:r>
      <w:r w:rsidR="003043E9">
        <w:rPr>
          <w:rFonts w:ascii="Arial" w:hAnsi="Arial" w:cs="Arial"/>
          <w:i/>
          <w:iCs/>
          <w:sz w:val="21"/>
          <w:szCs w:val="21"/>
        </w:rPr>
        <w:t>.24</w:t>
      </w:r>
      <w:r w:rsidRPr="007F3450">
        <w:rPr>
          <w:rFonts w:ascii="Arial" w:hAnsi="Arial" w:cs="Arial"/>
          <w:i/>
          <w:iCs/>
          <w:sz w:val="21"/>
          <w:szCs w:val="21"/>
        </w:rPr>
        <w:t>.2.</w:t>
      </w:r>
      <w:r>
        <w:rPr>
          <w:rFonts w:ascii="Arial" w:hAnsi="Arial" w:cs="Arial"/>
          <w:i/>
          <w:iCs/>
          <w:sz w:val="21"/>
          <w:szCs w:val="21"/>
        </w:rPr>
        <w:tab/>
        <w:t>(...)</w:t>
      </w:r>
    </w:p>
    <w:p w14:paraId="5EBA4AF1" w14:textId="77777777" w:rsidR="007F3450" w:rsidRPr="007F3450" w:rsidRDefault="007F3450" w:rsidP="007F3450">
      <w:pPr>
        <w:spacing w:line="288" w:lineRule="auto"/>
        <w:ind w:left="709"/>
        <w:rPr>
          <w:rFonts w:ascii="Arial" w:hAnsi="Arial" w:cs="Arial"/>
          <w:i/>
          <w:iCs/>
          <w:sz w:val="21"/>
          <w:szCs w:val="21"/>
        </w:rPr>
      </w:pPr>
    </w:p>
    <w:p w14:paraId="46940C0C" w14:textId="73EACD2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 xml:space="preserve">) não observância, pela </w:t>
      </w:r>
      <w:r w:rsidR="003043E9">
        <w:rPr>
          <w:rFonts w:ascii="Arial" w:hAnsi="Arial" w:cs="Arial"/>
          <w:i/>
          <w:iCs/>
          <w:sz w:val="21"/>
          <w:szCs w:val="21"/>
        </w:rPr>
        <w:t>Companhia</w:t>
      </w:r>
      <w:r w:rsidRPr="007F3450">
        <w:rPr>
          <w:rFonts w:ascii="Arial" w:hAnsi="Arial" w:cs="Arial"/>
          <w:i/>
          <w:iCs/>
          <w:sz w:val="21"/>
          <w:szCs w:val="21"/>
        </w:rPr>
        <w:t xml:space="preserve"> ou pela ALSO</w:t>
      </w:r>
      <w:r>
        <w:rPr>
          <w:rFonts w:ascii="Arial" w:hAnsi="Arial" w:cs="Arial"/>
          <w:i/>
          <w:iCs/>
          <w:sz w:val="21"/>
          <w:szCs w:val="21"/>
        </w:rPr>
        <w:t xml:space="preserve"> (conforme abaixo definida)</w:t>
      </w:r>
      <w:r w:rsidRPr="007F3450">
        <w:rPr>
          <w:rFonts w:ascii="Arial" w:hAnsi="Arial" w:cs="Arial"/>
          <w:i/>
          <w:iCs/>
          <w:sz w:val="21"/>
          <w:szCs w:val="21"/>
        </w:rPr>
        <w:t xml:space="preserve">, conforme o caso, do índice financeiro estipulado no item </w:t>
      </w:r>
      <w:r>
        <w:rPr>
          <w:rFonts w:ascii="Arial" w:hAnsi="Arial" w:cs="Arial"/>
          <w:i/>
          <w:iCs/>
          <w:sz w:val="21"/>
          <w:szCs w:val="21"/>
        </w:rPr>
        <w:t>“</w:t>
      </w:r>
      <w:r w:rsidRPr="007F3450">
        <w:rPr>
          <w:rFonts w:ascii="Arial" w:hAnsi="Arial" w:cs="Arial"/>
          <w:i/>
          <w:iCs/>
          <w:sz w:val="21"/>
          <w:szCs w:val="21"/>
        </w:rPr>
        <w:t>(a)</w:t>
      </w:r>
      <w:r>
        <w:rPr>
          <w:rFonts w:ascii="Arial" w:hAnsi="Arial" w:cs="Arial"/>
          <w:i/>
          <w:iCs/>
          <w:sz w:val="21"/>
          <w:szCs w:val="21"/>
        </w:rPr>
        <w:t>”</w:t>
      </w:r>
      <w:r w:rsidRPr="007F3450">
        <w:rPr>
          <w:rFonts w:ascii="Arial" w:hAnsi="Arial" w:cs="Arial"/>
          <w:i/>
          <w:iCs/>
          <w:sz w:val="21"/>
          <w:szCs w:val="21"/>
        </w:rPr>
        <w:t xml:space="preserve"> abaixo e de pelo menos um dos índices financeiros estipulados no item </w:t>
      </w:r>
      <w:r>
        <w:rPr>
          <w:rFonts w:ascii="Arial" w:hAnsi="Arial" w:cs="Arial"/>
          <w:i/>
          <w:iCs/>
          <w:sz w:val="21"/>
          <w:szCs w:val="21"/>
        </w:rPr>
        <w:t>“</w:t>
      </w:r>
      <w:r w:rsidRPr="007F3450">
        <w:rPr>
          <w:rFonts w:ascii="Arial" w:hAnsi="Arial" w:cs="Arial"/>
          <w:i/>
          <w:iCs/>
          <w:sz w:val="21"/>
          <w:szCs w:val="21"/>
        </w:rPr>
        <w:t>(b)</w:t>
      </w:r>
      <w:r>
        <w:rPr>
          <w:rFonts w:ascii="Arial" w:hAnsi="Arial" w:cs="Arial"/>
          <w:i/>
          <w:iCs/>
          <w:sz w:val="21"/>
          <w:szCs w:val="21"/>
        </w:rPr>
        <w:t>”</w:t>
      </w:r>
      <w:r w:rsidRPr="007F3450">
        <w:rPr>
          <w:rFonts w:ascii="Arial" w:hAnsi="Arial" w:cs="Arial"/>
          <w:i/>
          <w:iCs/>
          <w:sz w:val="21"/>
          <w:szCs w:val="21"/>
        </w:rPr>
        <w:t xml:space="preserve"> abaixo (em conjunto, “</w:t>
      </w:r>
      <w:r w:rsidRPr="007F3450">
        <w:rPr>
          <w:rFonts w:ascii="Arial" w:hAnsi="Arial" w:cs="Arial"/>
          <w:i/>
          <w:iCs/>
          <w:sz w:val="21"/>
          <w:szCs w:val="21"/>
          <w:u w:val="single"/>
        </w:rPr>
        <w:t>Índices Financeiros</w:t>
      </w:r>
      <w:r w:rsidRPr="007F3450">
        <w:rPr>
          <w:rFonts w:ascii="Arial" w:hAnsi="Arial" w:cs="Arial"/>
          <w:i/>
          <w:iCs/>
          <w:sz w:val="21"/>
          <w:szCs w:val="21"/>
        </w:rPr>
        <w:t>”):</w:t>
      </w:r>
    </w:p>
    <w:p w14:paraId="5918C1C6" w14:textId="77777777" w:rsidR="007F3450" w:rsidRPr="007F3450" w:rsidRDefault="007F3450" w:rsidP="007F3450">
      <w:pPr>
        <w:spacing w:line="288" w:lineRule="auto"/>
        <w:ind w:left="709"/>
        <w:rPr>
          <w:rFonts w:ascii="Arial" w:hAnsi="Arial" w:cs="Arial"/>
          <w:i/>
          <w:iCs/>
          <w:sz w:val="21"/>
          <w:szCs w:val="21"/>
        </w:rPr>
      </w:pPr>
    </w:p>
    <w:p w14:paraId="389F0ABE" w14:textId="33E10EB0"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 xml:space="preserve">(a) relação entre Dívida Líquida </w:t>
      </w:r>
      <w:r>
        <w:rPr>
          <w:rFonts w:ascii="Arial" w:hAnsi="Arial" w:cs="Arial"/>
          <w:i/>
          <w:iCs/>
          <w:sz w:val="21"/>
          <w:szCs w:val="21"/>
        </w:rPr>
        <w:t xml:space="preserve">(conforme abaixo definida) </w:t>
      </w:r>
      <w:r w:rsidRPr="007F3450">
        <w:rPr>
          <w:rFonts w:ascii="Arial" w:hAnsi="Arial" w:cs="Arial"/>
          <w:i/>
          <w:iCs/>
          <w:sz w:val="21"/>
          <w:szCs w:val="21"/>
        </w:rPr>
        <w:t xml:space="preserve">e EBITDA Ajustado Consolidado Gerencial </w:t>
      </w:r>
      <w:r>
        <w:rPr>
          <w:rFonts w:ascii="Arial" w:hAnsi="Arial" w:cs="Arial"/>
          <w:i/>
          <w:iCs/>
          <w:sz w:val="21"/>
          <w:szCs w:val="21"/>
        </w:rPr>
        <w:t xml:space="preserve">(conforme abaixo definido) </w:t>
      </w:r>
      <w:r w:rsidRPr="007F3450">
        <w:rPr>
          <w:rFonts w:ascii="Arial" w:hAnsi="Arial" w:cs="Arial"/>
          <w:i/>
          <w:iCs/>
          <w:sz w:val="21"/>
          <w:szCs w:val="21"/>
        </w:rPr>
        <w:t>igual ou inferior a 3,5 (três inteiros e cinco décimos) vezes;</w:t>
      </w:r>
    </w:p>
    <w:p w14:paraId="0394CDC0" w14:textId="77777777" w:rsidR="007F3450" w:rsidRDefault="007F3450" w:rsidP="007F3450">
      <w:pPr>
        <w:spacing w:line="288" w:lineRule="auto"/>
        <w:ind w:left="1276"/>
        <w:rPr>
          <w:rFonts w:ascii="Arial" w:hAnsi="Arial" w:cs="Arial"/>
          <w:i/>
          <w:iCs/>
          <w:sz w:val="21"/>
          <w:szCs w:val="21"/>
        </w:rPr>
      </w:pPr>
    </w:p>
    <w:p w14:paraId="486BE175" w14:textId="25CEA4CB"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(b) relação entre:</w:t>
      </w:r>
    </w:p>
    <w:p w14:paraId="46224EC2" w14:textId="77777777" w:rsidR="007F3450" w:rsidRDefault="007F3450" w:rsidP="007F3450">
      <w:pPr>
        <w:spacing w:line="288" w:lineRule="auto"/>
        <w:ind w:left="1560"/>
        <w:rPr>
          <w:rFonts w:ascii="Arial" w:hAnsi="Arial" w:cs="Arial"/>
          <w:i/>
          <w:iCs/>
          <w:sz w:val="21"/>
          <w:szCs w:val="21"/>
        </w:rPr>
      </w:pPr>
    </w:p>
    <w:p w14:paraId="7DF2D9FD" w14:textId="4B3C93F0" w:rsid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 xml:space="preserve">(I) O índice obtido pela divisão do (i) caixa e equivalentes de caixa somado </w:t>
      </w:r>
      <w:r>
        <w:rPr>
          <w:rFonts w:ascii="Arial" w:hAnsi="Arial" w:cs="Arial"/>
          <w:i/>
          <w:iCs/>
          <w:sz w:val="21"/>
          <w:szCs w:val="21"/>
        </w:rPr>
        <w:t>à</w:t>
      </w:r>
      <w:r w:rsidRPr="007F3450">
        <w:rPr>
          <w:rFonts w:ascii="Arial" w:hAnsi="Arial" w:cs="Arial"/>
          <w:i/>
          <w:iCs/>
          <w:sz w:val="21"/>
          <w:szCs w:val="21"/>
        </w:rPr>
        <w:t>s aplicações financeiras de curto prazo e ao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empréstimos, financiamentos e instrumentos de dívidas constantes do passivo circulante gerencial, igual ou superior 1,3 (um inteiro e três décimos) vezes; e</w:t>
      </w:r>
    </w:p>
    <w:p w14:paraId="73FEE9F3" w14:textId="77777777" w:rsidR="003E43BF" w:rsidRDefault="003E43BF" w:rsidP="007F3450">
      <w:pPr>
        <w:spacing w:line="288" w:lineRule="auto"/>
        <w:ind w:left="1560"/>
        <w:rPr>
          <w:rFonts w:ascii="Arial" w:hAnsi="Arial" w:cs="Arial"/>
          <w:i/>
          <w:iCs/>
          <w:sz w:val="21"/>
          <w:szCs w:val="21"/>
        </w:rPr>
      </w:pPr>
    </w:p>
    <w:p w14:paraId="176E989C" w14:textId="36299326" w:rsidR="007F3450" w:rsidRP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(II) O índice obtido pela divisão do (i)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Default="007F3450" w:rsidP="007F3450">
      <w:pPr>
        <w:spacing w:line="288" w:lineRule="auto"/>
        <w:ind w:left="709"/>
        <w:rPr>
          <w:rFonts w:ascii="Arial" w:hAnsi="Arial" w:cs="Arial"/>
          <w:i/>
          <w:iCs/>
          <w:sz w:val="21"/>
          <w:szCs w:val="21"/>
        </w:rPr>
      </w:pPr>
    </w:p>
    <w:p w14:paraId="51553744" w14:textId="54FF51F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Para fins do item </w:t>
      </w:r>
      <w:r w:rsidR="003E43BF">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sidR="003E43BF">
        <w:rPr>
          <w:rFonts w:ascii="Arial" w:hAnsi="Arial" w:cs="Arial"/>
          <w:i/>
          <w:iCs/>
          <w:sz w:val="21"/>
          <w:szCs w:val="21"/>
        </w:rPr>
        <w:t>”</w:t>
      </w:r>
      <w:r w:rsidRPr="007F3450">
        <w:rPr>
          <w:rFonts w:ascii="Arial" w:hAnsi="Arial" w:cs="Arial"/>
          <w:i/>
          <w:iCs/>
          <w:sz w:val="21"/>
          <w:szCs w:val="21"/>
        </w:rPr>
        <w:t xml:space="preserve"> acima, aplicar-se-ão as seguintes definições:</w:t>
      </w:r>
    </w:p>
    <w:p w14:paraId="5958EF40" w14:textId="77777777" w:rsidR="007F3450" w:rsidRDefault="007F3450" w:rsidP="007F3450">
      <w:pPr>
        <w:spacing w:line="288" w:lineRule="auto"/>
        <w:ind w:left="709"/>
        <w:rPr>
          <w:rFonts w:ascii="Arial" w:hAnsi="Arial" w:cs="Arial"/>
          <w:i/>
          <w:iCs/>
          <w:sz w:val="21"/>
          <w:szCs w:val="21"/>
        </w:rPr>
      </w:pPr>
    </w:p>
    <w:p w14:paraId="4F9D547C" w14:textId="57E7E511"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Dívida Líquida</w:t>
      </w:r>
      <w:r w:rsidRPr="007F3450">
        <w:rPr>
          <w:rFonts w:ascii="Arial" w:hAnsi="Arial" w:cs="Arial"/>
          <w:i/>
          <w:iCs/>
          <w:sz w:val="21"/>
          <w:szCs w:val="21"/>
        </w:rPr>
        <w:t xml:space="preserve">” significa, com base nas mais recentes demonstrações financeiras anuais completas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 xml:space="preserve">ou da ALSO consolidadas, conforme o caso, auditadas e divulgadas ao mercado e à CVM: (i) o somatório de empréstimos, </w:t>
      </w:r>
      <w:r w:rsidRPr="007F3450">
        <w:rPr>
          <w:rFonts w:ascii="Arial" w:hAnsi="Arial" w:cs="Arial"/>
          <w:i/>
          <w:iCs/>
          <w:sz w:val="21"/>
          <w:szCs w:val="21"/>
        </w:rPr>
        <w:lastRenderedPageBreak/>
        <w:t>financiamentos, excluindo-se as obrigações por aquisições de bens e as dívidas decorrentes de parcelamentos tributários; (</w:t>
      </w:r>
      <w:proofErr w:type="spellStart"/>
      <w:r w:rsidRPr="007F3450">
        <w:rPr>
          <w:rFonts w:ascii="Arial" w:hAnsi="Arial" w:cs="Arial"/>
          <w:i/>
          <w:iCs/>
          <w:sz w:val="21"/>
          <w:szCs w:val="21"/>
        </w:rPr>
        <w:t>ii</w:t>
      </w:r>
      <w:proofErr w:type="spellEnd"/>
      <w:r w:rsidRPr="007F3450">
        <w:rPr>
          <w:rFonts w:ascii="Arial" w:hAnsi="Arial" w:cs="Arial"/>
          <w:i/>
          <w:iCs/>
          <w:sz w:val="21"/>
          <w:szCs w:val="21"/>
        </w:rPr>
        <w:t>) menos as disponibilidades (somatório do caixa mais aplicações financeiras);</w:t>
      </w:r>
    </w:p>
    <w:p w14:paraId="69889DE7" w14:textId="77777777" w:rsidR="007F3450" w:rsidRDefault="007F3450" w:rsidP="007F3450">
      <w:pPr>
        <w:spacing w:line="288" w:lineRule="auto"/>
        <w:ind w:left="709"/>
        <w:rPr>
          <w:rFonts w:ascii="Arial" w:hAnsi="Arial" w:cs="Arial"/>
          <w:i/>
          <w:iCs/>
          <w:sz w:val="21"/>
          <w:szCs w:val="21"/>
        </w:rPr>
      </w:pPr>
    </w:p>
    <w:p w14:paraId="477C6718" w14:textId="5DC23661"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EBITDA Ajustado Consolidado Gerencial</w:t>
      </w:r>
      <w:r w:rsidRPr="007F3450">
        <w:rPr>
          <w:rFonts w:ascii="Arial" w:hAnsi="Arial" w:cs="Arial"/>
          <w:i/>
          <w:iCs/>
          <w:sz w:val="21"/>
          <w:szCs w:val="21"/>
        </w:rPr>
        <w:t xml:space="preserve">” significa, com base nas mais recentes demonstrações financeiras anuais completas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Pr>
          <w:rFonts w:ascii="Arial" w:hAnsi="Arial" w:cs="Arial"/>
          <w:i/>
          <w:iCs/>
          <w:sz w:val="21"/>
          <w:szCs w:val="21"/>
        </w:rPr>
        <w:t>;</w:t>
      </w:r>
      <w:r w:rsidRPr="007F3450">
        <w:rPr>
          <w:rFonts w:ascii="Arial" w:hAnsi="Arial" w:cs="Arial"/>
          <w:i/>
          <w:iCs/>
          <w:sz w:val="21"/>
          <w:szCs w:val="21"/>
        </w:rPr>
        <w:t xml:space="preserve">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 xml:space="preserve">ou pela ALSO, conforme o caso, (incluindo para fins de esclarecimento a combinação de negócios da </w:t>
      </w:r>
      <w:r w:rsidR="003043E9">
        <w:rPr>
          <w:rFonts w:ascii="Arial" w:hAnsi="Arial" w:cs="Arial"/>
          <w:i/>
          <w:iCs/>
          <w:sz w:val="21"/>
          <w:szCs w:val="21"/>
        </w:rPr>
        <w:t>Companhia</w:t>
      </w:r>
      <w:r w:rsidRPr="007F3450">
        <w:rPr>
          <w:rFonts w:ascii="Arial" w:hAnsi="Arial" w:cs="Arial"/>
          <w:i/>
          <w:iCs/>
          <w:sz w:val="21"/>
          <w:szCs w:val="21"/>
        </w:rPr>
        <w:t xml:space="preserve">, da ALSO e da </w:t>
      </w:r>
      <w:proofErr w:type="spellStart"/>
      <w:r w:rsidRPr="007F3450">
        <w:rPr>
          <w:rFonts w:ascii="Arial" w:hAnsi="Arial" w:cs="Arial"/>
          <w:i/>
          <w:iCs/>
          <w:sz w:val="21"/>
          <w:szCs w:val="21"/>
        </w:rPr>
        <w:t>Dolunay</w:t>
      </w:r>
      <w:proofErr w:type="spellEnd"/>
      <w:r w:rsidR="003E43BF">
        <w:rPr>
          <w:rFonts w:ascii="Arial" w:hAnsi="Arial" w:cs="Arial"/>
          <w:i/>
          <w:iCs/>
          <w:sz w:val="21"/>
          <w:szCs w:val="21"/>
        </w:rPr>
        <w:t xml:space="preserve"> (conforme abaixo definida)</w:t>
      </w:r>
      <w:r w:rsidRPr="007F3450">
        <w:rPr>
          <w:rFonts w:ascii="Arial" w:hAnsi="Arial" w:cs="Arial"/>
          <w:i/>
          <w:iCs/>
          <w:sz w:val="21"/>
          <w:szCs w:val="21"/>
        </w:rPr>
        <w:t xml:space="preserve">, quando realizadas) com base no balanço contábil destas sociedades refletindo os meses de referido exercício social até o momento de sua aquisição ou incorporação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ou pela ALSO, conforme o caso.</w:t>
      </w:r>
    </w:p>
    <w:p w14:paraId="63E7D102" w14:textId="77777777" w:rsidR="007F3450" w:rsidRDefault="007F3450" w:rsidP="007F3450">
      <w:pPr>
        <w:spacing w:line="288" w:lineRule="auto"/>
        <w:ind w:left="709"/>
        <w:rPr>
          <w:rFonts w:ascii="Arial" w:hAnsi="Arial" w:cs="Arial"/>
          <w:i/>
          <w:iCs/>
          <w:sz w:val="21"/>
          <w:szCs w:val="21"/>
        </w:rPr>
      </w:pPr>
    </w:p>
    <w:p w14:paraId="746A4AAC" w14:textId="363D850D" w:rsidR="007F3450" w:rsidRP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anualmente e acompanhados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com base (i) nas demonstrações financeiras anuais consolidadas da </w:t>
      </w:r>
      <w:r w:rsidR="003043E9">
        <w:rPr>
          <w:rFonts w:ascii="Arial" w:hAnsi="Arial" w:cs="Arial"/>
          <w:i/>
          <w:iCs/>
          <w:sz w:val="21"/>
          <w:szCs w:val="21"/>
        </w:rPr>
        <w:t>Companhia</w:t>
      </w:r>
      <w:r w:rsidRPr="007F3450">
        <w:rPr>
          <w:rFonts w:ascii="Arial" w:hAnsi="Arial" w:cs="Arial"/>
          <w:i/>
          <w:iCs/>
          <w:sz w:val="21"/>
          <w:szCs w:val="21"/>
        </w:rPr>
        <w:t xml:space="preserve">, para verificações ocorridas até a divulgação, pela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 xml:space="preserve">e pela ALSO, de um aviso ao mercado, indicando a consumação da Incorporação de Ações Permitida </w:t>
      </w:r>
      <w:r w:rsidR="003E43BF">
        <w:rPr>
          <w:rFonts w:ascii="Arial" w:hAnsi="Arial" w:cs="Arial"/>
          <w:i/>
          <w:iCs/>
          <w:sz w:val="21"/>
          <w:szCs w:val="21"/>
        </w:rPr>
        <w:t xml:space="preserve">(conforme abaixo definida) </w:t>
      </w:r>
      <w:r w:rsidRPr="007F3450">
        <w:rPr>
          <w:rFonts w:ascii="Arial" w:hAnsi="Arial" w:cs="Arial"/>
          <w:i/>
          <w:iCs/>
          <w:sz w:val="21"/>
          <w:szCs w:val="21"/>
        </w:rPr>
        <w:t>(“</w:t>
      </w:r>
      <w:r w:rsidRPr="003E43BF">
        <w:rPr>
          <w:rFonts w:ascii="Arial" w:hAnsi="Arial" w:cs="Arial"/>
          <w:i/>
          <w:iCs/>
          <w:sz w:val="21"/>
          <w:szCs w:val="21"/>
          <w:u w:val="single"/>
        </w:rPr>
        <w:t>Data de Consumação da Incorporação de Ações Permitida</w:t>
      </w:r>
      <w:r w:rsidRPr="007F3450">
        <w:rPr>
          <w:rFonts w:ascii="Arial" w:hAnsi="Arial" w:cs="Arial"/>
          <w:i/>
          <w:iCs/>
          <w:sz w:val="21"/>
          <w:szCs w:val="21"/>
        </w:rPr>
        <w:t xml:space="preserve">”), com o integral cumprimento das condições (ou sua renúncia, conforme o caso) estabelecidas para tal operação, conforme informado à </w:t>
      </w:r>
      <w:r w:rsidR="003E43BF">
        <w:rPr>
          <w:rFonts w:ascii="Arial" w:hAnsi="Arial" w:cs="Arial"/>
          <w:i/>
          <w:iCs/>
          <w:sz w:val="21"/>
          <w:szCs w:val="21"/>
        </w:rPr>
        <w:t>Emissora</w:t>
      </w:r>
      <w:r w:rsidRPr="007F3450">
        <w:rPr>
          <w:rFonts w:ascii="Arial" w:hAnsi="Arial" w:cs="Arial"/>
          <w:i/>
          <w:iCs/>
          <w:sz w:val="21"/>
          <w:szCs w:val="21"/>
        </w:rPr>
        <w:t xml:space="preserve">, com cópia ao Agente Fiduciário, nos termos do item 5 do Fato Relevante da </w:t>
      </w:r>
      <w:r w:rsidR="003043E9">
        <w:rPr>
          <w:rFonts w:ascii="Arial" w:hAnsi="Arial" w:cs="Arial"/>
          <w:i/>
          <w:iCs/>
          <w:sz w:val="21"/>
          <w:szCs w:val="21"/>
        </w:rPr>
        <w:t>Companhia</w:t>
      </w:r>
      <w:r w:rsidR="003043E9" w:rsidRPr="007F3450">
        <w:rPr>
          <w:rFonts w:ascii="Arial" w:hAnsi="Arial" w:cs="Arial"/>
          <w:i/>
          <w:iCs/>
          <w:sz w:val="21"/>
          <w:szCs w:val="21"/>
        </w:rPr>
        <w:t xml:space="preserve"> </w:t>
      </w:r>
      <w:r w:rsidRPr="007F3450">
        <w:rPr>
          <w:rFonts w:ascii="Arial" w:hAnsi="Arial" w:cs="Arial"/>
          <w:i/>
          <w:iCs/>
          <w:sz w:val="21"/>
          <w:szCs w:val="21"/>
        </w:rPr>
        <w:t>publicado em 9 de maio de 2022, ou (</w:t>
      </w:r>
      <w:proofErr w:type="spellStart"/>
      <w:r w:rsidRPr="007F3450">
        <w:rPr>
          <w:rFonts w:ascii="Arial" w:hAnsi="Arial" w:cs="Arial"/>
          <w:i/>
          <w:iCs/>
          <w:sz w:val="21"/>
          <w:szCs w:val="21"/>
        </w:rPr>
        <w:t>ii</w:t>
      </w:r>
      <w:proofErr w:type="spellEnd"/>
      <w:r w:rsidRPr="007F3450">
        <w:rPr>
          <w:rFonts w:ascii="Arial" w:hAnsi="Arial" w:cs="Arial"/>
          <w:i/>
          <w:iCs/>
          <w:sz w:val="21"/>
          <w:szCs w:val="21"/>
        </w:rPr>
        <w:t>) nas demonstrações financeiras anuais consolidadas da ALSO, para verificações ocorridas após a Data de Consumação da Incorporação de Ações Permitida, sendo que a primeira apuração dos Índices</w:t>
      </w:r>
      <w:r>
        <w:rPr>
          <w:rFonts w:ascii="Arial" w:hAnsi="Arial" w:cs="Arial"/>
          <w:i/>
          <w:iCs/>
          <w:sz w:val="21"/>
          <w:szCs w:val="21"/>
        </w:rPr>
        <w:t xml:space="preserve"> </w:t>
      </w:r>
      <w:r w:rsidRPr="007F3450">
        <w:rPr>
          <w:rFonts w:ascii="Arial" w:hAnsi="Arial" w:cs="Arial"/>
          <w:i/>
          <w:iCs/>
          <w:sz w:val="21"/>
          <w:szCs w:val="21"/>
        </w:rPr>
        <w:t>Financeiros ocorrerá com base nas demonstrações financeiras referentes ao período encerrado em 31 de dezembro de 2022.</w:t>
      </w:r>
    </w:p>
    <w:p w14:paraId="6861AD66" w14:textId="77777777" w:rsidR="007F3450" w:rsidRDefault="007F3450" w:rsidP="007F3450">
      <w:pPr>
        <w:spacing w:line="288" w:lineRule="auto"/>
        <w:ind w:left="709"/>
        <w:rPr>
          <w:rFonts w:ascii="Arial" w:hAnsi="Arial" w:cs="Arial"/>
          <w:i/>
          <w:iCs/>
          <w:sz w:val="21"/>
          <w:szCs w:val="21"/>
        </w:rPr>
      </w:pPr>
    </w:p>
    <w:p w14:paraId="0636B59E" w14:textId="541BABC6"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conforme memória de cálculo elaborada pela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Pr>
          <w:rFonts w:ascii="Arial" w:hAnsi="Arial" w:cs="Arial"/>
          <w:i/>
          <w:iCs/>
          <w:sz w:val="21"/>
          <w:szCs w:val="21"/>
        </w:rPr>
        <w:t xml:space="preserve">Emissora </w:t>
      </w:r>
      <w:r w:rsidRPr="007F3450">
        <w:rPr>
          <w:rFonts w:ascii="Arial" w:hAnsi="Arial" w:cs="Arial"/>
          <w:i/>
          <w:iCs/>
          <w:sz w:val="21"/>
          <w:szCs w:val="21"/>
        </w:rPr>
        <w:t xml:space="preserve">e do Agente Fiduciário, sob pena de impossibilidade de acompanhamento dos referidos Índices Financeiros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podendo estes solicitar à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ou a ALSO (quando esta vier a suceder a </w:t>
      </w:r>
      <w:r w:rsidR="00A11904">
        <w:rPr>
          <w:rFonts w:ascii="Arial" w:hAnsi="Arial" w:cs="Arial"/>
          <w:i/>
          <w:iCs/>
          <w:sz w:val="21"/>
          <w:szCs w:val="21"/>
        </w:rPr>
        <w:t>Companhia</w:t>
      </w:r>
      <w:r w:rsidRPr="007F3450">
        <w:rPr>
          <w:rFonts w:ascii="Arial" w:hAnsi="Arial" w:cs="Arial"/>
          <w:i/>
          <w:iCs/>
          <w:sz w:val="21"/>
          <w:szCs w:val="21"/>
        </w:rPr>
        <w:t>) todos os eventuais esclarecimentos adicionais que se façam necessários.</w:t>
      </w:r>
      <w:r>
        <w:rPr>
          <w:rFonts w:ascii="Arial" w:hAnsi="Arial" w:cs="Arial"/>
          <w:i/>
          <w:iCs/>
          <w:sz w:val="21"/>
          <w:szCs w:val="21"/>
        </w:rPr>
        <w:t>”</w:t>
      </w:r>
    </w:p>
    <w:p w14:paraId="2E7691D3" w14:textId="77777777" w:rsidR="007F3450" w:rsidRDefault="007F3450" w:rsidP="007F3450">
      <w:pPr>
        <w:spacing w:line="288" w:lineRule="auto"/>
        <w:ind w:left="709"/>
        <w:rPr>
          <w:rFonts w:ascii="Arial" w:hAnsi="Arial" w:cs="Arial"/>
          <w:i/>
          <w:iCs/>
          <w:sz w:val="21"/>
          <w:szCs w:val="21"/>
        </w:rPr>
      </w:pPr>
    </w:p>
    <w:p w14:paraId="42D65A64" w14:textId="35ECB47D" w:rsidR="007F3450" w:rsidRP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5.</w:t>
      </w:r>
      <w:r w:rsidR="008E5D53">
        <w:rPr>
          <w:rFonts w:ascii="Arial" w:hAnsi="Arial" w:cs="Arial"/>
          <w:i/>
          <w:iCs/>
          <w:sz w:val="21"/>
          <w:szCs w:val="21"/>
        </w:rPr>
        <w:t>24.2.1</w:t>
      </w:r>
      <w:r>
        <w:rPr>
          <w:rFonts w:ascii="Arial" w:hAnsi="Arial" w:cs="Arial"/>
          <w:i/>
          <w:iCs/>
          <w:sz w:val="21"/>
          <w:szCs w:val="21"/>
        </w:rPr>
        <w:t>.</w:t>
      </w:r>
      <w:r>
        <w:rPr>
          <w:rFonts w:ascii="Arial" w:hAnsi="Arial" w:cs="Arial"/>
          <w:i/>
          <w:iCs/>
          <w:sz w:val="21"/>
          <w:szCs w:val="21"/>
        </w:rPr>
        <w:tab/>
      </w:r>
      <w:r w:rsidRPr="007F3450">
        <w:rPr>
          <w:rFonts w:ascii="Arial" w:hAnsi="Arial" w:cs="Arial"/>
          <w:i/>
          <w:iCs/>
          <w:sz w:val="21"/>
          <w:szCs w:val="21"/>
        </w:rPr>
        <w:t xml:space="preserve">As disposições previstas na </w:t>
      </w:r>
      <w:r>
        <w:rPr>
          <w:rFonts w:ascii="Arial" w:hAnsi="Arial" w:cs="Arial"/>
          <w:i/>
          <w:iCs/>
          <w:sz w:val="21"/>
          <w:szCs w:val="21"/>
        </w:rPr>
        <w:t>C</w:t>
      </w:r>
      <w:r w:rsidRPr="007F3450">
        <w:rPr>
          <w:rFonts w:ascii="Arial" w:hAnsi="Arial" w:cs="Arial"/>
          <w:i/>
          <w:iCs/>
          <w:sz w:val="21"/>
          <w:szCs w:val="21"/>
        </w:rPr>
        <w:t>láusula 5.</w:t>
      </w:r>
      <w:r w:rsidR="008E5D53">
        <w:rPr>
          <w:rFonts w:ascii="Arial" w:hAnsi="Arial" w:cs="Arial"/>
          <w:i/>
          <w:iCs/>
          <w:sz w:val="21"/>
          <w:szCs w:val="21"/>
        </w:rPr>
        <w:t>24.</w:t>
      </w:r>
      <w:r w:rsidRPr="007F3450">
        <w:rPr>
          <w:rFonts w:ascii="Arial" w:hAnsi="Arial" w:cs="Arial"/>
          <w:i/>
          <w:iCs/>
          <w:sz w:val="21"/>
          <w:szCs w:val="21"/>
        </w:rPr>
        <w:t xml:space="preserve">2, item </w:t>
      </w:r>
      <w:r>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Pr>
          <w:rFonts w:ascii="Arial" w:hAnsi="Arial" w:cs="Arial"/>
          <w:i/>
          <w:iCs/>
          <w:sz w:val="21"/>
          <w:szCs w:val="21"/>
        </w:rPr>
        <w:t>”,</w:t>
      </w:r>
      <w:r w:rsidRPr="007F3450">
        <w:rPr>
          <w:rFonts w:ascii="Arial" w:hAnsi="Arial" w:cs="Arial"/>
          <w:i/>
          <w:iCs/>
          <w:sz w:val="21"/>
          <w:szCs w:val="21"/>
        </w:rPr>
        <w:t xml:space="preserve"> permanecerão aplicáveis apenas à </w:t>
      </w:r>
      <w:r w:rsidR="00A11904">
        <w:rPr>
          <w:rFonts w:ascii="Arial" w:hAnsi="Arial" w:cs="Arial"/>
          <w:i/>
          <w:iCs/>
          <w:sz w:val="21"/>
          <w:szCs w:val="21"/>
        </w:rPr>
        <w:t>Companhia</w:t>
      </w:r>
      <w:r w:rsidRPr="007F3450">
        <w:rPr>
          <w:rFonts w:ascii="Arial" w:hAnsi="Arial" w:cs="Arial"/>
          <w:i/>
          <w:iCs/>
          <w:sz w:val="21"/>
          <w:szCs w:val="21"/>
        </w:rPr>
        <w:t xml:space="preserve">, caso não seja efetivada a operação </w:t>
      </w:r>
      <w:r w:rsidRPr="007F3450">
        <w:rPr>
          <w:rFonts w:ascii="Arial" w:hAnsi="Arial" w:cs="Arial"/>
          <w:i/>
          <w:iCs/>
          <w:sz w:val="21"/>
          <w:szCs w:val="21"/>
        </w:rPr>
        <w:lastRenderedPageBreak/>
        <w:t xml:space="preserve">societária, consubstanciada na incorporação das ações de emissão </w:t>
      </w:r>
      <w:r>
        <w:rPr>
          <w:rFonts w:ascii="Arial" w:hAnsi="Arial" w:cs="Arial"/>
          <w:i/>
          <w:iCs/>
          <w:sz w:val="21"/>
          <w:szCs w:val="21"/>
        </w:rPr>
        <w:t xml:space="preserve">da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 a subsequente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pela ALSO, ainda sujeita à verificação (ou renúncia, conforme o caso) de determinadas condições suspensivas, aprovada pelos acionistas da </w:t>
      </w:r>
      <w:r w:rsidR="00A11904">
        <w:rPr>
          <w:rFonts w:ascii="Arial" w:hAnsi="Arial" w:cs="Arial"/>
          <w:i/>
          <w:iCs/>
          <w:sz w:val="21"/>
          <w:szCs w:val="21"/>
        </w:rPr>
        <w:t>Companhia</w:t>
      </w:r>
      <w:r w:rsidR="00A11904" w:rsidRPr="007F3450">
        <w:rPr>
          <w:rFonts w:ascii="Arial" w:hAnsi="Arial" w:cs="Arial"/>
          <w:i/>
          <w:iCs/>
          <w:sz w:val="21"/>
          <w:szCs w:val="21"/>
        </w:rPr>
        <w:t xml:space="preserve"> </w:t>
      </w:r>
      <w:r w:rsidRPr="007F3450">
        <w:rPr>
          <w:rFonts w:ascii="Arial" w:hAnsi="Arial" w:cs="Arial"/>
          <w:i/>
          <w:iCs/>
          <w:sz w:val="21"/>
          <w:szCs w:val="21"/>
        </w:rPr>
        <w:t xml:space="preserve">nos termos do Protocolo e Justificação da Incorporação das Ações de Emissão da BR </w:t>
      </w:r>
      <w:proofErr w:type="spellStart"/>
      <w:r w:rsidRPr="007F3450">
        <w:rPr>
          <w:rFonts w:ascii="Arial" w:hAnsi="Arial" w:cs="Arial"/>
          <w:i/>
          <w:iCs/>
          <w:sz w:val="21"/>
          <w:szCs w:val="21"/>
        </w:rPr>
        <w:t>Malls</w:t>
      </w:r>
      <w:proofErr w:type="spellEnd"/>
      <w:r w:rsidRPr="007F3450">
        <w:rPr>
          <w:rFonts w:ascii="Arial" w:hAnsi="Arial" w:cs="Arial"/>
          <w:i/>
          <w:iCs/>
          <w:sz w:val="21"/>
          <w:szCs w:val="21"/>
        </w:rPr>
        <w:t xml:space="preserve"> Participações S.A. 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seguida da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pela Aliansce Sonae Shopping Centers S.A.</w:t>
      </w:r>
      <w:r>
        <w:rPr>
          <w:rFonts w:ascii="Arial" w:hAnsi="Arial" w:cs="Arial"/>
          <w:i/>
          <w:iCs/>
          <w:sz w:val="21"/>
          <w:szCs w:val="21"/>
        </w:rPr>
        <w:t>,</w:t>
      </w:r>
      <w:r w:rsidRPr="007F3450">
        <w:rPr>
          <w:rFonts w:ascii="Arial" w:hAnsi="Arial" w:cs="Arial"/>
          <w:i/>
          <w:iCs/>
          <w:sz w:val="21"/>
          <w:szCs w:val="21"/>
        </w:rPr>
        <w:t xml:space="preserve"> assinado em 28 de abril de 2022 (“</w:t>
      </w:r>
      <w:r w:rsidRPr="007F3450">
        <w:rPr>
          <w:rFonts w:ascii="Arial" w:hAnsi="Arial" w:cs="Arial"/>
          <w:i/>
          <w:iCs/>
          <w:sz w:val="21"/>
          <w:szCs w:val="21"/>
          <w:u w:val="single"/>
        </w:rPr>
        <w:t>Incorporação de Ações Permitida</w:t>
      </w:r>
      <w:r w:rsidRPr="007F3450">
        <w:rPr>
          <w:rFonts w:ascii="Arial" w:hAnsi="Arial" w:cs="Arial"/>
          <w:i/>
          <w:iCs/>
          <w:sz w:val="21"/>
          <w:szCs w:val="21"/>
        </w:rPr>
        <w:t>”).</w:t>
      </w:r>
      <w:r>
        <w:rPr>
          <w:rFonts w:ascii="Arial" w:hAnsi="Arial" w:cs="Arial"/>
          <w:i/>
          <w:iCs/>
          <w:sz w:val="21"/>
          <w:szCs w:val="21"/>
        </w:rPr>
        <w:t xml:space="preserve"> </w:t>
      </w:r>
      <w:r w:rsidRPr="007F3450">
        <w:rPr>
          <w:rFonts w:ascii="Arial" w:hAnsi="Arial" w:cs="Arial"/>
          <w:i/>
          <w:iCs/>
          <w:sz w:val="21"/>
          <w:szCs w:val="21"/>
        </w:rPr>
        <w:t>Para os fins acima, aplicar-se-ão as seguintes definições:</w:t>
      </w:r>
    </w:p>
    <w:p w14:paraId="60AA83B9" w14:textId="77777777" w:rsidR="007F3450" w:rsidRDefault="007F3450" w:rsidP="007F3450">
      <w:pPr>
        <w:spacing w:line="288" w:lineRule="auto"/>
        <w:ind w:left="709"/>
        <w:rPr>
          <w:rFonts w:ascii="Arial" w:hAnsi="Arial" w:cs="Arial"/>
          <w:i/>
          <w:iCs/>
          <w:sz w:val="21"/>
          <w:szCs w:val="21"/>
        </w:rPr>
      </w:pPr>
    </w:p>
    <w:p w14:paraId="49FD158D" w14:textId="0600353C" w:rsidR="007F3450"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r w:rsidRPr="007F3450">
        <w:rPr>
          <w:rFonts w:ascii="Arial" w:hAnsi="Arial" w:cs="Arial"/>
          <w:i/>
          <w:iCs/>
          <w:sz w:val="21"/>
          <w:szCs w:val="21"/>
          <w:u w:val="single"/>
        </w:rPr>
        <w:t>ALSO</w:t>
      </w:r>
      <w:r w:rsidRPr="007F3450">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p>
    <w:p w14:paraId="5106F39F" w14:textId="77777777" w:rsidR="003E43BF" w:rsidRDefault="003E43BF" w:rsidP="003E43BF">
      <w:pPr>
        <w:pStyle w:val="PargrafodaLista"/>
        <w:spacing w:line="288" w:lineRule="auto"/>
        <w:ind w:left="709"/>
        <w:rPr>
          <w:rFonts w:ascii="Arial" w:hAnsi="Arial" w:cs="Arial"/>
          <w:i/>
          <w:iCs/>
          <w:sz w:val="21"/>
          <w:szCs w:val="21"/>
        </w:rPr>
      </w:pPr>
    </w:p>
    <w:p w14:paraId="2AA49829" w14:textId="10CF5F44" w:rsidR="000D76DC" w:rsidRPr="003E43BF"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u w:val="single"/>
        </w:rPr>
        <w:t>Dolunay</w:t>
      </w:r>
      <w:proofErr w:type="spellEnd"/>
      <w:r w:rsidRPr="007F3450">
        <w:rPr>
          <w:rFonts w:ascii="Arial" w:hAnsi="Arial" w:cs="Arial"/>
          <w:i/>
          <w:iCs/>
          <w:sz w:val="21"/>
          <w:szCs w:val="21"/>
        </w:rPr>
        <w:t xml:space="preserve">” significa, a </w:t>
      </w:r>
      <w:proofErr w:type="spellStart"/>
      <w:r w:rsidRPr="007F3450">
        <w:rPr>
          <w:rFonts w:ascii="Arial" w:hAnsi="Arial" w:cs="Arial"/>
          <w:i/>
          <w:iCs/>
          <w:sz w:val="21"/>
          <w:szCs w:val="21"/>
        </w:rPr>
        <w:t>D</w:t>
      </w:r>
      <w:r>
        <w:rPr>
          <w:rFonts w:ascii="Arial" w:hAnsi="Arial" w:cs="Arial"/>
          <w:i/>
          <w:iCs/>
          <w:sz w:val="21"/>
          <w:szCs w:val="21"/>
        </w:rPr>
        <w:t>olunay</w:t>
      </w:r>
      <w:proofErr w:type="spellEnd"/>
      <w:r>
        <w:rPr>
          <w:rFonts w:ascii="Arial" w:hAnsi="Arial" w:cs="Arial"/>
          <w:i/>
          <w:iCs/>
          <w:sz w:val="21"/>
          <w:szCs w:val="21"/>
        </w:rPr>
        <w:t xml:space="preserve"> </w:t>
      </w:r>
      <w:r w:rsidRPr="007F3450">
        <w:rPr>
          <w:rFonts w:ascii="Arial" w:hAnsi="Arial" w:cs="Arial"/>
          <w:i/>
          <w:iCs/>
          <w:sz w:val="21"/>
          <w:szCs w:val="21"/>
        </w:rPr>
        <w:t>E</w:t>
      </w:r>
      <w:r>
        <w:rPr>
          <w:rFonts w:ascii="Arial" w:hAnsi="Arial" w:cs="Arial"/>
          <w:i/>
          <w:iCs/>
          <w:sz w:val="21"/>
          <w:szCs w:val="21"/>
        </w:rPr>
        <w:t xml:space="preserve">mpreendimentos e </w:t>
      </w:r>
      <w:r w:rsidRPr="007F3450">
        <w:rPr>
          <w:rFonts w:ascii="Arial" w:hAnsi="Arial" w:cs="Arial"/>
          <w:i/>
          <w:iCs/>
          <w:sz w:val="21"/>
          <w:szCs w:val="21"/>
        </w:rPr>
        <w:t>P</w:t>
      </w:r>
      <w:r>
        <w:rPr>
          <w:rFonts w:ascii="Arial" w:hAnsi="Arial" w:cs="Arial"/>
          <w:i/>
          <w:iCs/>
          <w:sz w:val="21"/>
          <w:szCs w:val="21"/>
        </w:rPr>
        <w:t xml:space="preserve">articipações </w:t>
      </w:r>
      <w:r w:rsidRPr="007F3450">
        <w:rPr>
          <w:rFonts w:ascii="Arial" w:hAnsi="Arial" w:cs="Arial"/>
          <w:i/>
          <w:iCs/>
          <w:sz w:val="21"/>
          <w:szCs w:val="21"/>
        </w:rPr>
        <w:t xml:space="preserve">S/A, companhia fechada, com sede na </w:t>
      </w:r>
      <w:r>
        <w:rPr>
          <w:rFonts w:ascii="Arial" w:hAnsi="Arial" w:cs="Arial"/>
          <w:i/>
          <w:iCs/>
          <w:sz w:val="21"/>
          <w:szCs w:val="21"/>
        </w:rPr>
        <w:t>C</w:t>
      </w:r>
      <w:r w:rsidRPr="007F3450">
        <w:rPr>
          <w:rFonts w:ascii="Arial" w:hAnsi="Arial" w:cs="Arial"/>
          <w:i/>
          <w:iCs/>
          <w:sz w:val="21"/>
          <w:szCs w:val="21"/>
        </w:rPr>
        <w:t>idade do Rio de Janeiro, Estado do Rio de Janeiro, na Rua Dias Ferreira, n</w:t>
      </w:r>
      <w:r>
        <w:rPr>
          <w:rFonts w:ascii="Arial" w:hAnsi="Arial" w:cs="Arial"/>
          <w:i/>
          <w:iCs/>
          <w:sz w:val="21"/>
          <w:szCs w:val="21"/>
        </w:rPr>
        <w:t>º</w:t>
      </w:r>
      <w:r w:rsidRPr="007F3450">
        <w:rPr>
          <w:rFonts w:ascii="Arial" w:hAnsi="Arial" w:cs="Arial"/>
          <w:i/>
          <w:iCs/>
          <w:sz w:val="21"/>
          <w:szCs w:val="21"/>
        </w:rPr>
        <w:t xml:space="preserve"> 190, sala 301 (parte), Leblon, CEP 22431-050, </w:t>
      </w:r>
      <w:r w:rsidRPr="003E43BF">
        <w:rPr>
          <w:rFonts w:ascii="Arial" w:hAnsi="Arial" w:cs="Arial"/>
          <w:i/>
          <w:iCs/>
          <w:sz w:val="21"/>
          <w:szCs w:val="21"/>
        </w:rPr>
        <w:t>inscrita no CNPJ/ME sob o nº 41.543.193/0001-04.”</w:t>
      </w:r>
    </w:p>
    <w:p w14:paraId="4F693376" w14:textId="33C5EBE9" w:rsidR="00D5186A" w:rsidRPr="003E43BF" w:rsidRDefault="00D5186A" w:rsidP="006D16DA">
      <w:pPr>
        <w:spacing w:line="288" w:lineRule="auto"/>
        <w:rPr>
          <w:rFonts w:ascii="Arial" w:hAnsi="Arial" w:cs="Arial"/>
          <w:sz w:val="21"/>
          <w:szCs w:val="21"/>
        </w:rPr>
      </w:pPr>
    </w:p>
    <w:p w14:paraId="59AF0E61" w14:textId="0517D7E8" w:rsidR="000D76DC" w:rsidRPr="006D16DA" w:rsidRDefault="000D76DC"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RATIFICAÇ</w:t>
      </w:r>
      <w:r w:rsidR="002C7098" w:rsidRPr="006D16DA">
        <w:rPr>
          <w:rFonts w:ascii="Arial" w:hAnsi="Arial" w:cs="Arial"/>
          <w:b/>
          <w:sz w:val="21"/>
          <w:szCs w:val="21"/>
        </w:rPr>
        <w:t>ÃO</w:t>
      </w:r>
    </w:p>
    <w:p w14:paraId="2BC78C43" w14:textId="77777777" w:rsidR="000D76DC" w:rsidRPr="006D16DA" w:rsidRDefault="000D76DC" w:rsidP="006D16DA">
      <w:pPr>
        <w:pStyle w:val="Ttulo7"/>
        <w:spacing w:before="0" w:after="0" w:line="288" w:lineRule="auto"/>
        <w:ind w:left="0" w:firstLine="0"/>
        <w:rPr>
          <w:rFonts w:ascii="Arial" w:hAnsi="Arial" w:cs="Arial"/>
          <w:b/>
          <w:sz w:val="21"/>
          <w:szCs w:val="21"/>
        </w:rPr>
      </w:pPr>
    </w:p>
    <w:p w14:paraId="215CA4D5" w14:textId="48959F6A" w:rsidR="000D76DC" w:rsidRPr="006D16DA" w:rsidRDefault="000D76DC"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Ficam ratificadas todas as demais disposições constantes d</w:t>
      </w:r>
      <w:r w:rsidR="003043E9">
        <w:rPr>
          <w:rFonts w:ascii="Arial" w:hAnsi="Arial" w:cs="Arial"/>
          <w:sz w:val="21"/>
          <w:szCs w:val="21"/>
        </w:rPr>
        <w:t>a Escritura de Emissão de Debêntures</w:t>
      </w:r>
      <w:r w:rsidR="003043E9" w:rsidRPr="006D16DA">
        <w:rPr>
          <w:rFonts w:ascii="Arial" w:hAnsi="Arial" w:cs="Arial"/>
          <w:sz w:val="21"/>
          <w:szCs w:val="21"/>
        </w:rPr>
        <w:t xml:space="preserve"> </w:t>
      </w:r>
      <w:r w:rsidRPr="006D16DA">
        <w:rPr>
          <w:rFonts w:ascii="Arial" w:hAnsi="Arial" w:cs="Arial"/>
          <w:sz w:val="21"/>
          <w:szCs w:val="21"/>
        </w:rPr>
        <w:t xml:space="preserve">não expressamente alteradas pelo presente </w:t>
      </w:r>
      <w:r w:rsidR="000366A6" w:rsidRPr="006D16DA">
        <w:rPr>
          <w:rFonts w:ascii="Arial" w:hAnsi="Arial" w:cs="Arial"/>
          <w:sz w:val="21"/>
          <w:szCs w:val="21"/>
        </w:rPr>
        <w:t>Aditamento</w:t>
      </w:r>
      <w:r w:rsidRPr="006D16DA">
        <w:rPr>
          <w:rFonts w:ascii="Arial" w:hAnsi="Arial" w:cs="Arial"/>
          <w:sz w:val="21"/>
          <w:szCs w:val="21"/>
        </w:rPr>
        <w:t>.</w:t>
      </w:r>
    </w:p>
    <w:p w14:paraId="7A2C4595" w14:textId="77777777" w:rsidR="000D76DC" w:rsidRPr="006D16DA" w:rsidRDefault="000D76DC" w:rsidP="006D16DA">
      <w:pPr>
        <w:spacing w:line="288" w:lineRule="auto"/>
        <w:rPr>
          <w:rFonts w:ascii="Arial" w:hAnsi="Arial" w:cs="Arial"/>
          <w:sz w:val="21"/>
          <w:szCs w:val="21"/>
        </w:rPr>
      </w:pPr>
    </w:p>
    <w:p w14:paraId="0F766CE7" w14:textId="41D78BB8" w:rsidR="000D76DC" w:rsidRPr="006D16DA" w:rsidRDefault="000D76DC" w:rsidP="006D16DA">
      <w:pPr>
        <w:pStyle w:val="PargrafodaLista"/>
        <w:numPr>
          <w:ilvl w:val="0"/>
          <w:numId w:val="42"/>
        </w:numPr>
        <w:spacing w:line="288" w:lineRule="auto"/>
        <w:contextualSpacing w:val="0"/>
        <w:rPr>
          <w:rFonts w:ascii="Arial" w:hAnsi="Arial" w:cs="Arial"/>
          <w:sz w:val="21"/>
          <w:szCs w:val="21"/>
        </w:rPr>
      </w:pPr>
      <w:r w:rsidRPr="006D16DA">
        <w:rPr>
          <w:rFonts w:ascii="Arial" w:hAnsi="Arial" w:cs="Arial"/>
          <w:b/>
          <w:sz w:val="21"/>
          <w:szCs w:val="21"/>
        </w:rPr>
        <w:t>DISPOSIÇÕES GERAIS</w:t>
      </w:r>
    </w:p>
    <w:p w14:paraId="7436F331" w14:textId="77777777" w:rsidR="000D76DC" w:rsidRPr="006D16DA" w:rsidRDefault="000D76DC" w:rsidP="006D16DA">
      <w:pPr>
        <w:spacing w:line="288" w:lineRule="auto"/>
        <w:rPr>
          <w:rFonts w:ascii="Arial" w:hAnsi="Arial" w:cs="Arial"/>
          <w:sz w:val="21"/>
          <w:szCs w:val="21"/>
        </w:rPr>
      </w:pPr>
    </w:p>
    <w:p w14:paraId="7F808A71" w14:textId="2E12E7CE" w:rsidR="004864C6" w:rsidRPr="006D16DA" w:rsidRDefault="004864C6"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O presente Aditamento constitui título executivo extrajudicial nos termos do artigo 784, inciso III, da Lei nº 13.105, de 16 de março de 2015 (“</w:t>
      </w:r>
      <w:r w:rsidRPr="006D16DA">
        <w:rPr>
          <w:rFonts w:ascii="Arial" w:hAnsi="Arial" w:cs="Arial"/>
          <w:sz w:val="21"/>
          <w:szCs w:val="21"/>
          <w:u w:val="single"/>
        </w:rPr>
        <w:t>Código de Processo Civil</w:t>
      </w:r>
      <w:r w:rsidRPr="006D16DA">
        <w:rPr>
          <w:rFonts w:ascii="Arial" w:hAnsi="Arial" w:cs="Arial"/>
          <w:sz w:val="21"/>
          <w:szCs w:val="21"/>
        </w:rPr>
        <w:t>”) e as obrigações assumidas nos termos deste Aditamento comportam execução específica, nos termos dos artigos 497 e seguintes do Código de Processo Civil.</w:t>
      </w:r>
    </w:p>
    <w:p w14:paraId="014C12AE" w14:textId="77777777" w:rsidR="004864C6" w:rsidRPr="006D16DA" w:rsidRDefault="004864C6" w:rsidP="006D16DA">
      <w:pPr>
        <w:pStyle w:val="PargrafodaLista"/>
        <w:spacing w:line="288" w:lineRule="auto"/>
        <w:contextualSpacing w:val="0"/>
        <w:rPr>
          <w:rFonts w:ascii="Arial" w:hAnsi="Arial" w:cs="Arial"/>
          <w:sz w:val="21"/>
          <w:szCs w:val="21"/>
        </w:rPr>
      </w:pPr>
    </w:p>
    <w:p w14:paraId="4C090B21" w14:textId="0C3C28CD" w:rsidR="00BA5939" w:rsidRPr="006D16DA" w:rsidRDefault="00BA5939"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Os termos ora utilizados iniciados em letras maiúsculas que não estiverem expressamente definidos neste Aditamento têm o significado a eles atribuídos </w:t>
      </w:r>
      <w:r w:rsidR="00CE6190">
        <w:rPr>
          <w:rFonts w:ascii="Arial" w:hAnsi="Arial" w:cs="Arial"/>
          <w:sz w:val="21"/>
          <w:szCs w:val="21"/>
        </w:rPr>
        <w:t>n</w:t>
      </w:r>
      <w:r w:rsidR="003043E9">
        <w:rPr>
          <w:rFonts w:ascii="Arial" w:hAnsi="Arial" w:cs="Arial"/>
          <w:sz w:val="21"/>
          <w:szCs w:val="21"/>
        </w:rPr>
        <w:t>a Escritura de Emissão de Debêntures</w:t>
      </w:r>
      <w:r w:rsidRPr="006D16DA">
        <w:rPr>
          <w:rFonts w:ascii="Arial" w:hAnsi="Arial" w:cs="Arial"/>
          <w:sz w:val="21"/>
          <w:szCs w:val="21"/>
        </w:rPr>
        <w:t>.</w:t>
      </w:r>
    </w:p>
    <w:p w14:paraId="11FCD5FF" w14:textId="77777777" w:rsidR="00BA5939" w:rsidRPr="006D16DA" w:rsidRDefault="00BA5939" w:rsidP="006D16DA">
      <w:pPr>
        <w:pStyle w:val="PargrafodaLista"/>
        <w:spacing w:line="288" w:lineRule="auto"/>
        <w:contextualSpacing w:val="0"/>
        <w:rPr>
          <w:rFonts w:ascii="Arial" w:hAnsi="Arial" w:cs="Arial"/>
          <w:sz w:val="21"/>
          <w:szCs w:val="21"/>
        </w:rPr>
      </w:pPr>
    </w:p>
    <w:p w14:paraId="3A1D113D" w14:textId="18BCB073"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Este Aditamento é regido pelas Leis da República Federativa do Brasil.</w:t>
      </w:r>
    </w:p>
    <w:p w14:paraId="082B1AD2" w14:textId="77777777" w:rsidR="000832F5" w:rsidRPr="006D16DA" w:rsidRDefault="000832F5" w:rsidP="006D16DA">
      <w:pPr>
        <w:pStyle w:val="PargrafodaLista"/>
        <w:spacing w:line="288" w:lineRule="auto"/>
        <w:contextualSpacing w:val="0"/>
        <w:rPr>
          <w:rFonts w:ascii="Arial" w:hAnsi="Arial" w:cs="Arial"/>
          <w:sz w:val="21"/>
          <w:szCs w:val="21"/>
        </w:rPr>
      </w:pPr>
    </w:p>
    <w:p w14:paraId="71E82260" w14:textId="0648D755"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As Partes elegem o Foro da Comarca de São Paulo, Estado de São Paulo, como o único competente para dirimir todo litígio ou controvérsia originária ou decorrente deste Aditamento, com renúncia a qualquer outro, por mais especial que seja.</w:t>
      </w:r>
    </w:p>
    <w:p w14:paraId="5B8A5535" w14:textId="77777777" w:rsidR="000832F5" w:rsidRPr="006D16DA" w:rsidRDefault="000832F5" w:rsidP="006D16DA">
      <w:pPr>
        <w:pStyle w:val="PargrafodaLista"/>
        <w:spacing w:line="288" w:lineRule="auto"/>
        <w:contextualSpacing w:val="0"/>
        <w:rPr>
          <w:rFonts w:ascii="Arial" w:hAnsi="Arial" w:cs="Arial"/>
          <w:sz w:val="21"/>
          <w:szCs w:val="21"/>
        </w:rPr>
      </w:pPr>
    </w:p>
    <w:p w14:paraId="33799D0A" w14:textId="40E173AE" w:rsidR="000832F5" w:rsidRPr="006D16DA" w:rsidRDefault="007552CA"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Para todos os fins e efeitos legais, as Partes concordam e convencionam que (i) este 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e (</w:t>
      </w:r>
      <w:proofErr w:type="spellStart"/>
      <w:r w:rsidRPr="006D16DA">
        <w:rPr>
          <w:rFonts w:ascii="Arial" w:hAnsi="Arial" w:cs="Arial"/>
          <w:sz w:val="21"/>
          <w:szCs w:val="21"/>
        </w:rPr>
        <w:t>ii</w:t>
      </w:r>
      <w:proofErr w:type="spellEnd"/>
      <w:r w:rsidRPr="006D16DA">
        <w:rPr>
          <w:rFonts w:ascii="Arial" w:hAnsi="Arial" w:cs="Arial"/>
          <w:sz w:val="21"/>
          <w:szCs w:val="21"/>
        </w:rPr>
        <w:t xml:space="preserve">) a data de assinatura deste Contrato é a data indicada </w:t>
      </w:r>
      <w:r w:rsidRPr="006D16DA">
        <w:rPr>
          <w:rFonts w:ascii="Arial" w:hAnsi="Arial" w:cs="Arial"/>
          <w:sz w:val="21"/>
          <w:szCs w:val="21"/>
        </w:rPr>
        <w:lastRenderedPageBreak/>
        <w:t xml:space="preserve">abaixo, não obstante a data em que a última das assinaturas digitais for realizada. As Partes concordam e convencionam, ainda, que a assinatura física deste Contrato, bem como sua existência física (impressa), não serão exigidas para fins de cumprimento das obrigações aqui previstas, tampouco para sua plena eficácia, validade e exequibilidade, exceto se outra forma for </w:t>
      </w:r>
      <w:proofErr w:type="gramStart"/>
      <w:r w:rsidRPr="006D16DA">
        <w:rPr>
          <w:rFonts w:ascii="Arial" w:hAnsi="Arial" w:cs="Arial"/>
          <w:sz w:val="21"/>
          <w:szCs w:val="21"/>
        </w:rPr>
        <w:t>exigido</w:t>
      </w:r>
      <w:proofErr w:type="gramEnd"/>
      <w:r w:rsidRPr="006D16DA">
        <w:rPr>
          <w:rFonts w:ascii="Arial" w:hAnsi="Arial" w:cs="Arial"/>
          <w:sz w:val="21"/>
          <w:szCs w:val="21"/>
        </w:rPr>
        <w:t xml:space="preserve"> pelos órgãos competentes, hipótese em que as Partes se comprometem a atender eventuais solicitações no prazo de 5 (cinco) Dias Úteis contados da data da respectiva exigência. As Partes declaram, ainda, que as assinaturas digitais contidas no presente Contrato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6D16DA" w:rsidRDefault="000832F5" w:rsidP="006D16DA">
      <w:pPr>
        <w:pStyle w:val="PargrafodaLista"/>
        <w:spacing w:line="288" w:lineRule="auto"/>
        <w:contextualSpacing w:val="0"/>
        <w:rPr>
          <w:rFonts w:ascii="Arial" w:hAnsi="Arial" w:cs="Arial"/>
          <w:sz w:val="21"/>
          <w:szCs w:val="21"/>
        </w:rPr>
      </w:pPr>
    </w:p>
    <w:p w14:paraId="17FDCB57" w14:textId="21A7EAE2" w:rsidR="000D76DC" w:rsidRPr="006D16DA" w:rsidRDefault="000D76DC" w:rsidP="006D16DA">
      <w:pPr>
        <w:pStyle w:val="BodyText21"/>
        <w:spacing w:line="288" w:lineRule="auto"/>
        <w:rPr>
          <w:rFonts w:ascii="Arial" w:hAnsi="Arial" w:cs="Arial"/>
          <w:sz w:val="21"/>
          <w:szCs w:val="21"/>
        </w:rPr>
      </w:pPr>
      <w:r w:rsidRPr="006D16DA">
        <w:rPr>
          <w:rFonts w:ascii="Arial" w:hAnsi="Arial" w:cs="Arial"/>
          <w:sz w:val="21"/>
          <w:szCs w:val="21"/>
        </w:rPr>
        <w:t xml:space="preserve">E, por estarem justas e acordadas, assinam </w:t>
      </w:r>
      <w:r w:rsidR="007552CA" w:rsidRPr="006D16DA">
        <w:rPr>
          <w:rFonts w:ascii="Arial" w:hAnsi="Arial" w:cs="Arial"/>
          <w:sz w:val="21"/>
          <w:szCs w:val="21"/>
        </w:rPr>
        <w:t xml:space="preserve">as Partes </w:t>
      </w:r>
      <w:r w:rsidRPr="006D16DA">
        <w:rPr>
          <w:rFonts w:ascii="Arial" w:hAnsi="Arial" w:cs="Arial"/>
          <w:sz w:val="21"/>
          <w:szCs w:val="21"/>
        </w:rPr>
        <w:t xml:space="preserve">o presente </w:t>
      </w:r>
      <w:r w:rsidR="000366A6" w:rsidRPr="006D16DA">
        <w:rPr>
          <w:rFonts w:ascii="Arial" w:hAnsi="Arial" w:cs="Arial"/>
          <w:sz w:val="21"/>
          <w:szCs w:val="21"/>
        </w:rPr>
        <w:t>Aditamento</w:t>
      </w:r>
      <w:r w:rsidRPr="006D16DA">
        <w:rPr>
          <w:rFonts w:ascii="Arial" w:hAnsi="Arial" w:cs="Arial"/>
          <w:sz w:val="21"/>
          <w:szCs w:val="21"/>
        </w:rPr>
        <w:t xml:space="preserve">, </w:t>
      </w:r>
      <w:r w:rsidR="007552CA" w:rsidRPr="006D16DA">
        <w:rPr>
          <w:rFonts w:ascii="Arial" w:hAnsi="Arial" w:cs="Arial"/>
          <w:sz w:val="21"/>
          <w:szCs w:val="21"/>
        </w:rPr>
        <w:t>de forma digital, na presença de 2 (</w:t>
      </w:r>
      <w:r w:rsidRPr="006D16DA">
        <w:rPr>
          <w:rFonts w:ascii="Arial" w:hAnsi="Arial" w:cs="Arial"/>
          <w:sz w:val="21"/>
          <w:szCs w:val="21"/>
        </w:rPr>
        <w:t>duas</w:t>
      </w:r>
      <w:r w:rsidR="007552CA" w:rsidRPr="006D16DA">
        <w:rPr>
          <w:rFonts w:ascii="Arial" w:hAnsi="Arial" w:cs="Arial"/>
          <w:sz w:val="21"/>
          <w:szCs w:val="21"/>
        </w:rPr>
        <w:t>)</w:t>
      </w:r>
      <w:r w:rsidRPr="006D16DA">
        <w:rPr>
          <w:rFonts w:ascii="Arial" w:hAnsi="Arial" w:cs="Arial"/>
          <w:sz w:val="21"/>
          <w:szCs w:val="21"/>
        </w:rPr>
        <w:t xml:space="preserve"> testemunhas.</w:t>
      </w:r>
    </w:p>
    <w:p w14:paraId="7E6E98C6" w14:textId="77777777" w:rsidR="000D76DC" w:rsidRPr="006D16DA" w:rsidRDefault="000D76DC" w:rsidP="006D16DA">
      <w:pPr>
        <w:pStyle w:val="BodyText21"/>
        <w:spacing w:line="288" w:lineRule="auto"/>
        <w:rPr>
          <w:rFonts w:ascii="Arial" w:hAnsi="Arial" w:cs="Arial"/>
          <w:sz w:val="21"/>
          <w:szCs w:val="21"/>
        </w:rPr>
      </w:pPr>
    </w:p>
    <w:p w14:paraId="73E7F1C4" w14:textId="69331915" w:rsidR="000D76DC" w:rsidRPr="006D16DA" w:rsidRDefault="000D76DC" w:rsidP="006D16DA">
      <w:pPr>
        <w:pStyle w:val="BodyText21"/>
        <w:spacing w:line="288" w:lineRule="auto"/>
        <w:jc w:val="center"/>
        <w:rPr>
          <w:rFonts w:ascii="Arial" w:hAnsi="Arial" w:cs="Arial"/>
          <w:sz w:val="21"/>
          <w:szCs w:val="21"/>
        </w:rPr>
      </w:pPr>
      <w:r w:rsidRPr="006D16DA">
        <w:rPr>
          <w:rFonts w:ascii="Arial" w:hAnsi="Arial" w:cs="Arial"/>
          <w:sz w:val="21"/>
          <w:szCs w:val="21"/>
        </w:rPr>
        <w:t xml:space="preserve">São Paulo, </w:t>
      </w:r>
      <w:r w:rsidR="007552CA" w:rsidRPr="006D16DA">
        <w:rPr>
          <w:rFonts w:ascii="Arial" w:hAnsi="Arial" w:cs="Arial"/>
          <w:sz w:val="21"/>
          <w:szCs w:val="21"/>
        </w:rPr>
        <w:t>[</w:t>
      </w:r>
      <w:r w:rsidR="007552CA" w:rsidRPr="006D16DA">
        <w:rPr>
          <w:rFonts w:ascii="Arial" w:hAnsi="Arial" w:cs="Arial"/>
          <w:sz w:val="21"/>
          <w:szCs w:val="21"/>
          <w:highlight w:val="yellow"/>
        </w:rPr>
        <w:t>data</w:t>
      </w:r>
      <w:r w:rsidR="007552CA" w:rsidRPr="006D16DA">
        <w:rPr>
          <w:rFonts w:ascii="Arial" w:hAnsi="Arial" w:cs="Arial"/>
          <w:sz w:val="21"/>
          <w:szCs w:val="21"/>
        </w:rPr>
        <w:t>]</w:t>
      </w:r>
      <w:r w:rsidRPr="006D16DA">
        <w:rPr>
          <w:rFonts w:ascii="Arial" w:hAnsi="Arial" w:cs="Arial"/>
          <w:sz w:val="21"/>
          <w:szCs w:val="21"/>
        </w:rPr>
        <w:t>.</w:t>
      </w:r>
    </w:p>
    <w:p w14:paraId="363B06D9" w14:textId="11828183" w:rsidR="003C6447" w:rsidRPr="006D16DA" w:rsidRDefault="003C6447" w:rsidP="006D16DA">
      <w:pPr>
        <w:pStyle w:val="BodyText21"/>
        <w:spacing w:line="288" w:lineRule="auto"/>
        <w:rPr>
          <w:rFonts w:ascii="Arial" w:hAnsi="Arial" w:cs="Arial"/>
          <w:sz w:val="21"/>
          <w:szCs w:val="21"/>
        </w:rPr>
      </w:pPr>
    </w:p>
    <w:p w14:paraId="31ACBA96" w14:textId="7F756C49" w:rsidR="00FE7E6D" w:rsidRPr="006D16DA" w:rsidRDefault="00FE7E6D" w:rsidP="006D16DA">
      <w:pPr>
        <w:suppressAutoHyphens/>
        <w:spacing w:line="288" w:lineRule="auto"/>
        <w:jc w:val="center"/>
        <w:rPr>
          <w:rFonts w:ascii="Arial" w:hAnsi="Arial" w:cs="Arial"/>
          <w:bCs/>
          <w:i/>
          <w:kern w:val="20"/>
          <w:sz w:val="21"/>
          <w:szCs w:val="21"/>
        </w:rPr>
      </w:pPr>
      <w:bookmarkStart w:id="27" w:name="_Hlk534731"/>
      <w:r w:rsidRPr="006D16DA">
        <w:rPr>
          <w:rFonts w:ascii="Arial" w:hAnsi="Arial" w:cs="Arial"/>
          <w:bCs/>
          <w:i/>
          <w:kern w:val="20"/>
          <w:sz w:val="21"/>
          <w:szCs w:val="21"/>
        </w:rPr>
        <w:t>(</w:t>
      </w:r>
      <w:r w:rsidR="007552CA" w:rsidRPr="006D16DA">
        <w:rPr>
          <w:rFonts w:ascii="Arial" w:hAnsi="Arial" w:cs="Arial"/>
          <w:bCs/>
          <w:i/>
          <w:kern w:val="20"/>
          <w:sz w:val="21"/>
          <w:szCs w:val="21"/>
        </w:rPr>
        <w:t xml:space="preserve">O restante desta página foi intencionalmente deixado em branco. Segue página de </w:t>
      </w:r>
      <w:r w:rsidRPr="006D16DA">
        <w:rPr>
          <w:rFonts w:ascii="Arial" w:hAnsi="Arial" w:cs="Arial"/>
          <w:bCs/>
          <w:i/>
          <w:kern w:val="20"/>
          <w:sz w:val="21"/>
          <w:szCs w:val="21"/>
        </w:rPr>
        <w:t>assinaturas.)</w:t>
      </w:r>
    </w:p>
    <w:p w14:paraId="4A7EE4FB" w14:textId="77777777" w:rsidR="00FE7E6D" w:rsidRPr="006D16DA" w:rsidRDefault="00FE7E6D" w:rsidP="006D16DA">
      <w:pPr>
        <w:suppressAutoHyphens/>
        <w:spacing w:line="288" w:lineRule="auto"/>
        <w:rPr>
          <w:rFonts w:ascii="Arial" w:hAnsi="Arial" w:cs="Arial"/>
          <w:bCs/>
          <w:i/>
          <w:kern w:val="20"/>
          <w:sz w:val="21"/>
          <w:szCs w:val="21"/>
        </w:rPr>
      </w:pPr>
    </w:p>
    <w:bookmarkEnd w:id="27"/>
    <w:p w14:paraId="4FC3ED9D" w14:textId="115144CB" w:rsidR="000D76DC" w:rsidRPr="006D16DA" w:rsidRDefault="000D76DC" w:rsidP="006D16DA">
      <w:pPr>
        <w:spacing w:line="288" w:lineRule="auto"/>
        <w:rPr>
          <w:rFonts w:ascii="Arial" w:hAnsi="Arial" w:cs="Arial"/>
          <w:i/>
          <w:sz w:val="21"/>
          <w:szCs w:val="21"/>
        </w:rPr>
      </w:pPr>
      <w:r w:rsidRPr="006D16DA">
        <w:rPr>
          <w:rFonts w:ascii="Arial" w:hAnsi="Arial" w:cs="Arial"/>
          <w:sz w:val="21"/>
          <w:szCs w:val="21"/>
        </w:rPr>
        <w:br w:type="page"/>
      </w:r>
      <w:r w:rsidRPr="006D16DA">
        <w:rPr>
          <w:rFonts w:ascii="Arial" w:hAnsi="Arial" w:cs="Arial"/>
          <w:i/>
          <w:sz w:val="21"/>
          <w:szCs w:val="21"/>
        </w:rPr>
        <w:lastRenderedPageBreak/>
        <w:t>(Página de assinatura</w:t>
      </w:r>
      <w:r w:rsidR="00C63A79" w:rsidRPr="006D16DA">
        <w:rPr>
          <w:rFonts w:ascii="Arial" w:hAnsi="Arial" w:cs="Arial"/>
          <w:i/>
          <w:sz w:val="21"/>
          <w:szCs w:val="21"/>
        </w:rPr>
        <w:t xml:space="preserve"> 1/</w:t>
      </w:r>
      <w:r w:rsidR="007552CA" w:rsidRPr="006D16DA">
        <w:rPr>
          <w:rFonts w:ascii="Arial" w:hAnsi="Arial" w:cs="Arial"/>
          <w:i/>
          <w:sz w:val="21"/>
          <w:szCs w:val="21"/>
        </w:rPr>
        <w:t>1</w:t>
      </w:r>
      <w:r w:rsidRPr="006D16DA">
        <w:rPr>
          <w:rFonts w:ascii="Arial" w:hAnsi="Arial" w:cs="Arial"/>
          <w:i/>
          <w:sz w:val="21"/>
          <w:szCs w:val="21"/>
        </w:rPr>
        <w:t xml:space="preserve"> do </w:t>
      </w:r>
      <w:r w:rsidR="008E5D53">
        <w:rPr>
          <w:rFonts w:ascii="Arial" w:hAnsi="Arial" w:cs="Arial"/>
          <w:i/>
          <w:iCs/>
          <w:sz w:val="21"/>
          <w:szCs w:val="21"/>
        </w:rPr>
        <w:t>Primeiro</w:t>
      </w:r>
      <w:r w:rsidR="0096173D">
        <w:rPr>
          <w:rFonts w:ascii="Arial" w:hAnsi="Arial" w:cs="Arial"/>
          <w:sz w:val="21"/>
          <w:szCs w:val="21"/>
        </w:rPr>
        <w:t xml:space="preserve"> </w:t>
      </w:r>
      <w:r w:rsidR="0096173D" w:rsidRPr="006D16DA">
        <w:rPr>
          <w:rFonts w:ascii="Arial" w:hAnsi="Arial" w:cs="Arial"/>
          <w:i/>
          <w:iCs/>
          <w:sz w:val="21"/>
          <w:szCs w:val="21"/>
        </w:rPr>
        <w:t xml:space="preserve">Aditamento ao </w:t>
      </w:r>
      <w:r w:rsidR="008E5D53">
        <w:rPr>
          <w:rFonts w:ascii="Arial" w:hAnsi="Arial" w:cs="Arial"/>
          <w:i/>
          <w:iCs/>
          <w:sz w:val="21"/>
          <w:szCs w:val="21"/>
        </w:rPr>
        <w:t xml:space="preserve">Instrumento Particular de Escritura da 5ª Emissão Privada de Debêntures Simples, não Conversíveis em Ações, da Espécie Quirografária, a Contar com Garantias Reais Adicionais, </w:t>
      </w:r>
      <w:proofErr w:type="gramStart"/>
      <w:r w:rsidR="008E5D53">
        <w:rPr>
          <w:rFonts w:ascii="Arial" w:hAnsi="Arial" w:cs="Arial"/>
          <w:i/>
          <w:iCs/>
          <w:sz w:val="21"/>
          <w:szCs w:val="21"/>
        </w:rPr>
        <w:t>Prestadas</w:t>
      </w:r>
      <w:proofErr w:type="gramEnd"/>
      <w:r w:rsidR="008E5D53">
        <w:rPr>
          <w:rFonts w:ascii="Arial" w:hAnsi="Arial" w:cs="Arial"/>
          <w:i/>
          <w:iCs/>
          <w:sz w:val="21"/>
          <w:szCs w:val="21"/>
        </w:rPr>
        <w:t xml:space="preserve"> por Terceiros, da BR </w:t>
      </w:r>
      <w:proofErr w:type="spellStart"/>
      <w:r w:rsidR="008E5D53">
        <w:rPr>
          <w:rFonts w:ascii="Arial" w:hAnsi="Arial" w:cs="Arial"/>
          <w:i/>
          <w:iCs/>
          <w:sz w:val="21"/>
          <w:szCs w:val="21"/>
        </w:rPr>
        <w:t>Malls</w:t>
      </w:r>
      <w:proofErr w:type="spellEnd"/>
      <w:r w:rsidR="008E5D53">
        <w:rPr>
          <w:rFonts w:ascii="Arial" w:hAnsi="Arial" w:cs="Arial"/>
          <w:i/>
          <w:iCs/>
          <w:sz w:val="21"/>
          <w:szCs w:val="21"/>
        </w:rPr>
        <w:t xml:space="preserve"> Participações S.A.</w:t>
      </w:r>
      <w:r w:rsidRPr="006D16DA">
        <w:rPr>
          <w:rFonts w:ascii="Arial" w:hAnsi="Arial" w:cs="Arial"/>
          <w:i/>
          <w:sz w:val="21"/>
          <w:szCs w:val="21"/>
        </w:rPr>
        <w:t>, celebrado em</w:t>
      </w:r>
      <w:r w:rsidR="00770656" w:rsidRPr="006D16DA">
        <w:rPr>
          <w:rFonts w:ascii="Arial" w:hAnsi="Arial" w:cs="Arial"/>
          <w:i/>
          <w:sz w:val="21"/>
          <w:szCs w:val="21"/>
        </w:rPr>
        <w:t xml:space="preserve"> </w:t>
      </w:r>
      <w:r w:rsidR="007552CA" w:rsidRPr="006D16DA">
        <w:rPr>
          <w:rFonts w:ascii="Arial" w:hAnsi="Arial" w:cs="Arial"/>
          <w:i/>
          <w:sz w:val="21"/>
          <w:szCs w:val="21"/>
        </w:rPr>
        <w:t>[</w:t>
      </w:r>
      <w:r w:rsidR="007552CA" w:rsidRPr="006D16DA">
        <w:rPr>
          <w:rFonts w:ascii="Arial" w:hAnsi="Arial" w:cs="Arial"/>
          <w:i/>
          <w:sz w:val="21"/>
          <w:szCs w:val="21"/>
          <w:highlight w:val="yellow"/>
        </w:rPr>
        <w:t>data</w:t>
      </w:r>
      <w:r w:rsidR="007552CA" w:rsidRPr="006D16DA">
        <w:rPr>
          <w:rFonts w:ascii="Arial" w:hAnsi="Arial" w:cs="Arial"/>
          <w:i/>
          <w:sz w:val="21"/>
          <w:szCs w:val="21"/>
        </w:rPr>
        <w:t>].</w:t>
      </w:r>
      <w:r w:rsidRPr="006D16DA">
        <w:rPr>
          <w:rFonts w:ascii="Arial" w:hAnsi="Arial" w:cs="Arial"/>
          <w:i/>
          <w:sz w:val="21"/>
          <w:szCs w:val="21"/>
        </w:rPr>
        <w:t>)</w:t>
      </w:r>
    </w:p>
    <w:p w14:paraId="2A4FD907" w14:textId="2AA63D04" w:rsidR="000D76DC" w:rsidRDefault="000D76DC" w:rsidP="006D16DA">
      <w:pPr>
        <w:pStyle w:val="BodyText21"/>
        <w:spacing w:line="288" w:lineRule="auto"/>
        <w:rPr>
          <w:rFonts w:ascii="Arial" w:hAnsi="Arial" w:cs="Arial"/>
          <w:sz w:val="21"/>
          <w:szCs w:val="21"/>
        </w:rPr>
      </w:pPr>
    </w:p>
    <w:p w14:paraId="467F8CA2" w14:textId="2642F5F3" w:rsidR="008E5D53" w:rsidRDefault="008E5D53" w:rsidP="006D16DA">
      <w:pPr>
        <w:pStyle w:val="BodyText21"/>
        <w:spacing w:line="288" w:lineRule="auto"/>
        <w:rPr>
          <w:rFonts w:ascii="Arial" w:hAnsi="Arial" w:cs="Arial"/>
          <w:sz w:val="21"/>
          <w:szCs w:val="21"/>
        </w:rPr>
      </w:pPr>
    </w:p>
    <w:p w14:paraId="71E22F9C" w14:textId="0D4966B1" w:rsidR="008E5D53" w:rsidRDefault="008E5D53"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8E5D53" w:rsidRPr="006D16DA" w14:paraId="2692C52E" w14:textId="77777777" w:rsidTr="00C86041">
        <w:tc>
          <w:tcPr>
            <w:tcW w:w="8494" w:type="dxa"/>
            <w:gridSpan w:val="2"/>
            <w:tcBorders>
              <w:top w:val="single" w:sz="4" w:space="0" w:color="auto"/>
              <w:left w:val="nil"/>
              <w:bottom w:val="nil"/>
              <w:right w:val="nil"/>
            </w:tcBorders>
          </w:tcPr>
          <w:p w14:paraId="02C6FADE" w14:textId="65DB055D" w:rsidR="008E5D53" w:rsidRPr="0096173D" w:rsidRDefault="008E5D53" w:rsidP="00C86041">
            <w:pPr>
              <w:spacing w:line="288" w:lineRule="auto"/>
              <w:jc w:val="center"/>
              <w:rPr>
                <w:rFonts w:ascii="Arial" w:hAnsi="Arial" w:cs="Arial"/>
                <w:b/>
                <w:bCs/>
                <w:sz w:val="21"/>
                <w:szCs w:val="21"/>
              </w:rPr>
            </w:pPr>
            <w:r>
              <w:rPr>
                <w:rFonts w:ascii="Arial" w:hAnsi="Arial" w:cs="Arial"/>
                <w:b/>
                <w:bCs/>
                <w:sz w:val="21"/>
                <w:szCs w:val="21"/>
              </w:rPr>
              <w:t>BR MALLS PARTICIPAÇÕES S.A.</w:t>
            </w:r>
          </w:p>
        </w:tc>
      </w:tr>
      <w:tr w:rsidR="008E5D53" w:rsidRPr="006D16DA" w14:paraId="0719F925" w14:textId="77777777" w:rsidTr="00C86041">
        <w:tc>
          <w:tcPr>
            <w:tcW w:w="4247" w:type="dxa"/>
            <w:tcBorders>
              <w:top w:val="nil"/>
              <w:left w:val="nil"/>
              <w:bottom w:val="nil"/>
              <w:right w:val="nil"/>
            </w:tcBorders>
          </w:tcPr>
          <w:p w14:paraId="67A347D5"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7E07AA37"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8E5D53" w:rsidRPr="006D16DA" w14:paraId="5CD1EB59" w14:textId="77777777" w:rsidTr="00C86041">
        <w:tc>
          <w:tcPr>
            <w:tcW w:w="4247" w:type="dxa"/>
            <w:tcBorders>
              <w:top w:val="nil"/>
              <w:left w:val="nil"/>
              <w:bottom w:val="nil"/>
              <w:right w:val="nil"/>
            </w:tcBorders>
          </w:tcPr>
          <w:p w14:paraId="0A77A8FB"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2B9A62ED"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r>
    </w:tbl>
    <w:p w14:paraId="53F540E2" w14:textId="7C3E9995" w:rsidR="008E5D53" w:rsidRDefault="008E5D53" w:rsidP="006D16DA">
      <w:pPr>
        <w:pStyle w:val="BodyText21"/>
        <w:spacing w:line="288" w:lineRule="auto"/>
        <w:rPr>
          <w:rFonts w:ascii="Arial" w:hAnsi="Arial" w:cs="Arial"/>
          <w:sz w:val="21"/>
          <w:szCs w:val="21"/>
        </w:rPr>
      </w:pPr>
    </w:p>
    <w:p w14:paraId="0896EAAF" w14:textId="20B5F14D" w:rsidR="008E5D53" w:rsidRDefault="008E5D53" w:rsidP="006D16DA">
      <w:pPr>
        <w:pStyle w:val="BodyText21"/>
        <w:spacing w:line="288" w:lineRule="auto"/>
        <w:rPr>
          <w:rFonts w:ascii="Arial" w:hAnsi="Arial" w:cs="Arial"/>
          <w:sz w:val="21"/>
          <w:szCs w:val="21"/>
        </w:rPr>
      </w:pPr>
    </w:p>
    <w:p w14:paraId="7EF6D383" w14:textId="5E1D3FCD" w:rsidR="008E5D53" w:rsidRDefault="008E5D53"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8E5D53" w:rsidRPr="0090124E" w14:paraId="7370111F" w14:textId="77777777" w:rsidTr="00C86041">
        <w:tc>
          <w:tcPr>
            <w:tcW w:w="8494" w:type="dxa"/>
            <w:gridSpan w:val="2"/>
            <w:tcBorders>
              <w:top w:val="single" w:sz="4" w:space="0" w:color="auto"/>
              <w:left w:val="nil"/>
              <w:bottom w:val="nil"/>
              <w:right w:val="nil"/>
            </w:tcBorders>
          </w:tcPr>
          <w:p w14:paraId="6F06D040" w14:textId="574DB79C" w:rsidR="008E5D53" w:rsidRPr="008E5D53" w:rsidRDefault="008E5D53" w:rsidP="00C86041">
            <w:pPr>
              <w:spacing w:line="288" w:lineRule="auto"/>
              <w:jc w:val="center"/>
              <w:rPr>
                <w:rFonts w:ascii="Arial" w:hAnsi="Arial" w:cs="Arial"/>
                <w:b/>
                <w:bCs/>
                <w:sz w:val="21"/>
                <w:szCs w:val="21"/>
                <w:lang w:val="en-US"/>
              </w:rPr>
            </w:pPr>
            <w:r w:rsidRPr="008E5D53">
              <w:rPr>
                <w:rFonts w:ascii="Arial" w:hAnsi="Arial" w:cs="Arial"/>
                <w:b/>
                <w:bCs/>
                <w:sz w:val="21"/>
                <w:szCs w:val="21"/>
                <w:lang w:val="en-US"/>
              </w:rPr>
              <w:t>PROFFITO HOLDING PARTICIPACOES S.A.</w:t>
            </w:r>
          </w:p>
        </w:tc>
      </w:tr>
      <w:tr w:rsidR="008E5D53" w:rsidRPr="006D16DA" w14:paraId="42408E34" w14:textId="77777777" w:rsidTr="00C86041">
        <w:tc>
          <w:tcPr>
            <w:tcW w:w="4247" w:type="dxa"/>
            <w:tcBorders>
              <w:top w:val="nil"/>
              <w:left w:val="nil"/>
              <w:bottom w:val="nil"/>
              <w:right w:val="nil"/>
            </w:tcBorders>
          </w:tcPr>
          <w:p w14:paraId="2D4DC56E"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1B9BC77C"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8E5D53" w:rsidRPr="006D16DA" w14:paraId="09F88ED3" w14:textId="77777777" w:rsidTr="00C86041">
        <w:tc>
          <w:tcPr>
            <w:tcW w:w="4247" w:type="dxa"/>
            <w:tcBorders>
              <w:top w:val="nil"/>
              <w:left w:val="nil"/>
              <w:bottom w:val="nil"/>
              <w:right w:val="nil"/>
            </w:tcBorders>
          </w:tcPr>
          <w:p w14:paraId="419C3689"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20E4F0DA" w14:textId="77777777" w:rsidR="008E5D53" w:rsidRPr="006D16DA" w:rsidRDefault="008E5D53" w:rsidP="00C86041">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r>
    </w:tbl>
    <w:p w14:paraId="23257504" w14:textId="77777777" w:rsidR="008E5D53" w:rsidRPr="006D16DA" w:rsidRDefault="008E5D53" w:rsidP="006D16DA">
      <w:pPr>
        <w:pStyle w:val="BodyText21"/>
        <w:spacing w:line="288" w:lineRule="auto"/>
        <w:rPr>
          <w:rFonts w:ascii="Arial" w:hAnsi="Arial" w:cs="Arial"/>
          <w:sz w:val="21"/>
          <w:szCs w:val="21"/>
        </w:rPr>
      </w:pPr>
    </w:p>
    <w:p w14:paraId="5445A61A" w14:textId="2271DA28" w:rsidR="000D76DC" w:rsidRPr="006D16DA" w:rsidRDefault="000D76DC" w:rsidP="006D16DA">
      <w:pPr>
        <w:pStyle w:val="BodyText21"/>
        <w:spacing w:line="288" w:lineRule="auto"/>
        <w:rPr>
          <w:rFonts w:ascii="Arial" w:hAnsi="Arial" w:cs="Arial"/>
          <w:sz w:val="21"/>
          <w:szCs w:val="21"/>
        </w:rPr>
      </w:pPr>
    </w:p>
    <w:p w14:paraId="04CB06A1" w14:textId="77777777" w:rsidR="007552CA" w:rsidRPr="006D16DA" w:rsidRDefault="007552CA"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6D16DA" w14:paraId="04D522BE" w14:textId="77777777" w:rsidTr="003904B1">
        <w:tc>
          <w:tcPr>
            <w:tcW w:w="8494" w:type="dxa"/>
            <w:gridSpan w:val="2"/>
            <w:tcBorders>
              <w:top w:val="single" w:sz="4" w:space="0" w:color="auto"/>
              <w:left w:val="nil"/>
              <w:bottom w:val="nil"/>
              <w:right w:val="nil"/>
            </w:tcBorders>
          </w:tcPr>
          <w:p w14:paraId="74809B5D" w14:textId="1E87217F" w:rsidR="007552CA" w:rsidRPr="006D16DA" w:rsidRDefault="007552CA" w:rsidP="006D16DA">
            <w:pPr>
              <w:spacing w:line="288" w:lineRule="auto"/>
              <w:jc w:val="center"/>
              <w:rPr>
                <w:rFonts w:ascii="Arial" w:hAnsi="Arial" w:cs="Arial"/>
                <w:b/>
                <w:bCs/>
                <w:sz w:val="21"/>
                <w:szCs w:val="21"/>
              </w:rPr>
            </w:pPr>
            <w:r w:rsidRPr="006D16DA">
              <w:rPr>
                <w:rFonts w:ascii="Arial" w:hAnsi="Arial" w:cs="Arial"/>
                <w:b/>
                <w:bCs/>
                <w:sz w:val="21"/>
                <w:szCs w:val="21"/>
              </w:rPr>
              <w:t>OPEA SECURITIZADORA S.A.</w:t>
            </w:r>
          </w:p>
        </w:tc>
      </w:tr>
      <w:tr w:rsidR="007552CA" w:rsidRPr="006D16DA" w14:paraId="49350C05" w14:textId="77777777" w:rsidTr="003904B1">
        <w:tc>
          <w:tcPr>
            <w:tcW w:w="4247" w:type="dxa"/>
            <w:tcBorders>
              <w:top w:val="nil"/>
              <w:left w:val="nil"/>
              <w:bottom w:val="nil"/>
              <w:right w:val="nil"/>
            </w:tcBorders>
          </w:tcPr>
          <w:p w14:paraId="4F3ED607" w14:textId="6692887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Giuseppe Antonio Souza Basile</w:t>
            </w:r>
          </w:p>
        </w:tc>
      </w:tr>
      <w:tr w:rsidR="007552CA" w:rsidRPr="006D16DA" w14:paraId="345F4F6B" w14:textId="77777777" w:rsidTr="003904B1">
        <w:tc>
          <w:tcPr>
            <w:tcW w:w="4247" w:type="dxa"/>
            <w:tcBorders>
              <w:top w:val="nil"/>
              <w:left w:val="nil"/>
              <w:bottom w:val="nil"/>
              <w:right w:val="nil"/>
            </w:tcBorders>
          </w:tcPr>
          <w:p w14:paraId="131AEAF2" w14:textId="2B3ACE27"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r>
    </w:tbl>
    <w:p w14:paraId="2CAE0401" w14:textId="2ADC696A" w:rsidR="007552CA" w:rsidRPr="006D16DA" w:rsidRDefault="007552CA" w:rsidP="006D16DA">
      <w:pPr>
        <w:pStyle w:val="BodyText21"/>
        <w:tabs>
          <w:tab w:val="left" w:pos="1440"/>
        </w:tabs>
        <w:spacing w:line="288" w:lineRule="auto"/>
        <w:rPr>
          <w:rFonts w:ascii="Arial" w:hAnsi="Arial" w:cs="Arial"/>
          <w:sz w:val="21"/>
          <w:szCs w:val="21"/>
        </w:rPr>
      </w:pPr>
    </w:p>
    <w:p w14:paraId="64C4D32F" w14:textId="77777777" w:rsidR="007552CA" w:rsidRPr="006D16DA" w:rsidRDefault="007552CA" w:rsidP="006D16DA">
      <w:pPr>
        <w:pStyle w:val="BodyText21"/>
        <w:tabs>
          <w:tab w:val="left" w:pos="1440"/>
        </w:tabs>
        <w:spacing w:line="288" w:lineRule="auto"/>
        <w:rPr>
          <w:rFonts w:ascii="Arial" w:hAnsi="Arial" w:cs="Arial"/>
          <w:sz w:val="21"/>
          <w:szCs w:val="21"/>
        </w:rPr>
      </w:pPr>
    </w:p>
    <w:p w14:paraId="26F30B41" w14:textId="65C8628A" w:rsidR="00AF7389" w:rsidRPr="006D16DA" w:rsidRDefault="00EF4309" w:rsidP="006D16DA">
      <w:pPr>
        <w:spacing w:line="288" w:lineRule="auto"/>
        <w:rPr>
          <w:rFonts w:ascii="Arial" w:hAnsi="Arial" w:cs="Arial"/>
          <w:b/>
          <w:sz w:val="21"/>
          <w:szCs w:val="21"/>
        </w:rPr>
      </w:pPr>
      <w:r w:rsidRPr="006D16DA">
        <w:rPr>
          <w:rFonts w:ascii="Arial" w:hAnsi="Arial" w:cs="Arial"/>
          <w:b/>
          <w:sz w:val="21"/>
          <w:szCs w:val="21"/>
        </w:rPr>
        <w:t>Testemunhas:</w:t>
      </w:r>
    </w:p>
    <w:p w14:paraId="5379274A" w14:textId="69E535F2" w:rsidR="00EF4309" w:rsidRPr="006D16DA" w:rsidRDefault="00EF4309" w:rsidP="006D16DA">
      <w:pPr>
        <w:spacing w:line="288" w:lineRule="auto"/>
        <w:rPr>
          <w:rFonts w:ascii="Arial" w:hAnsi="Arial" w:cs="Arial"/>
          <w:bCs/>
          <w:sz w:val="21"/>
          <w:szCs w:val="21"/>
        </w:rPr>
      </w:pPr>
    </w:p>
    <w:p w14:paraId="19536C9E" w14:textId="307AABDC" w:rsidR="00EF4309" w:rsidRPr="006D16DA" w:rsidRDefault="00EF4309" w:rsidP="006D16DA">
      <w:pPr>
        <w:spacing w:line="288" w:lineRule="auto"/>
        <w:rPr>
          <w:rFonts w:ascii="Arial" w:hAnsi="Arial" w:cs="Arial"/>
          <w:bCs/>
          <w:sz w:val="21"/>
          <w:szCs w:val="21"/>
        </w:rPr>
      </w:pPr>
    </w:p>
    <w:p w14:paraId="6D1FF52E" w14:textId="79A36645" w:rsidR="00EF4309" w:rsidRPr="006D16DA" w:rsidRDefault="00EF4309" w:rsidP="006D16DA">
      <w:pPr>
        <w:spacing w:line="288" w:lineRule="auto"/>
        <w:rPr>
          <w:rFonts w:ascii="Arial" w:hAnsi="Arial" w:cs="Arial"/>
          <w:b/>
          <w:sz w:val="21"/>
          <w:szCs w:val="21"/>
        </w:rPr>
      </w:pPr>
    </w:p>
    <w:tbl>
      <w:tblPr>
        <w:tblStyle w:val="Tabelacomgrade"/>
        <w:tblW w:w="8505" w:type="dxa"/>
        <w:tblLook w:val="04A0" w:firstRow="1" w:lastRow="0" w:firstColumn="1" w:lastColumn="0" w:noHBand="0" w:noVBand="1"/>
      </w:tblPr>
      <w:tblGrid>
        <w:gridCol w:w="4111"/>
        <w:gridCol w:w="284"/>
        <w:gridCol w:w="4110"/>
      </w:tblGrid>
      <w:tr w:rsidR="006D16DA" w:rsidRPr="006D16DA" w14:paraId="77EA92CF" w14:textId="77777777" w:rsidTr="00E9548A">
        <w:tc>
          <w:tcPr>
            <w:tcW w:w="4111" w:type="dxa"/>
            <w:tcBorders>
              <w:top w:val="nil"/>
              <w:left w:val="nil"/>
              <w:bottom w:val="single" w:sz="4" w:space="0" w:color="auto"/>
              <w:right w:val="nil"/>
            </w:tcBorders>
          </w:tcPr>
          <w:p w14:paraId="55C53121" w14:textId="455BB956"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1.</w:t>
            </w:r>
          </w:p>
        </w:tc>
        <w:tc>
          <w:tcPr>
            <w:tcW w:w="284" w:type="dxa"/>
            <w:tcBorders>
              <w:top w:val="nil"/>
              <w:left w:val="nil"/>
              <w:bottom w:val="nil"/>
              <w:right w:val="nil"/>
            </w:tcBorders>
          </w:tcPr>
          <w:p w14:paraId="08FA9A8E"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single" w:sz="4" w:space="0" w:color="auto"/>
              <w:right w:val="nil"/>
            </w:tcBorders>
          </w:tcPr>
          <w:p w14:paraId="1107EBB7" w14:textId="7BC2C242"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2.</w:t>
            </w:r>
          </w:p>
        </w:tc>
      </w:tr>
      <w:tr w:rsidR="006D16DA" w:rsidRPr="006D16DA" w14:paraId="589EA18C" w14:textId="77777777" w:rsidTr="00E9548A">
        <w:tc>
          <w:tcPr>
            <w:tcW w:w="4111" w:type="dxa"/>
            <w:tcBorders>
              <w:top w:val="single" w:sz="4" w:space="0" w:color="auto"/>
              <w:left w:val="nil"/>
              <w:bottom w:val="nil"/>
              <w:right w:val="nil"/>
            </w:tcBorders>
          </w:tcPr>
          <w:p w14:paraId="6550EE32" w14:textId="77777777"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284" w:type="dxa"/>
            <w:tcBorders>
              <w:top w:val="nil"/>
              <w:left w:val="nil"/>
              <w:bottom w:val="nil"/>
              <w:right w:val="nil"/>
            </w:tcBorders>
          </w:tcPr>
          <w:p w14:paraId="5729F2FB" w14:textId="77777777" w:rsidR="006D16DA" w:rsidRPr="006D16DA" w:rsidRDefault="006D16DA" w:rsidP="006D16DA">
            <w:pPr>
              <w:spacing w:line="288" w:lineRule="auto"/>
              <w:rPr>
                <w:rFonts w:ascii="Arial" w:hAnsi="Arial" w:cs="Arial"/>
                <w:sz w:val="21"/>
                <w:szCs w:val="21"/>
              </w:rPr>
            </w:pPr>
          </w:p>
        </w:tc>
        <w:tc>
          <w:tcPr>
            <w:tcW w:w="4110" w:type="dxa"/>
            <w:tcBorders>
              <w:top w:val="single" w:sz="4" w:space="0" w:color="auto"/>
              <w:left w:val="nil"/>
              <w:bottom w:val="nil"/>
              <w:right w:val="nil"/>
            </w:tcBorders>
          </w:tcPr>
          <w:p w14:paraId="6CCEE7C7" w14:textId="1806C7C1"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6D16DA" w:rsidRPr="006D16DA" w14:paraId="475B1F3B" w14:textId="77777777" w:rsidTr="006D16DA">
        <w:tc>
          <w:tcPr>
            <w:tcW w:w="4111" w:type="dxa"/>
            <w:tcBorders>
              <w:top w:val="nil"/>
              <w:left w:val="nil"/>
              <w:bottom w:val="nil"/>
              <w:right w:val="nil"/>
            </w:tcBorders>
          </w:tcPr>
          <w:p w14:paraId="58A85332" w14:textId="088D73D6"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w:t>
            </w:r>
            <w:r w:rsidR="006D16DA" w:rsidRPr="006D16DA">
              <w:rPr>
                <w:rFonts w:ascii="Arial" w:hAnsi="Arial" w:cs="Arial"/>
                <w:sz w:val="21"/>
                <w:szCs w:val="21"/>
                <w:highlight w:val="yellow"/>
              </w:rPr>
              <w:t>●</w:t>
            </w:r>
            <w:r w:rsidR="006D16DA" w:rsidRPr="006D16DA">
              <w:rPr>
                <w:rFonts w:ascii="Arial" w:hAnsi="Arial" w:cs="Arial"/>
                <w:sz w:val="21"/>
                <w:szCs w:val="21"/>
              </w:rPr>
              <w:t>]</w:t>
            </w:r>
          </w:p>
        </w:tc>
        <w:tc>
          <w:tcPr>
            <w:tcW w:w="284" w:type="dxa"/>
            <w:tcBorders>
              <w:top w:val="nil"/>
              <w:left w:val="nil"/>
              <w:bottom w:val="nil"/>
              <w:right w:val="nil"/>
            </w:tcBorders>
          </w:tcPr>
          <w:p w14:paraId="70668C2F"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nil"/>
              <w:right w:val="nil"/>
            </w:tcBorders>
          </w:tcPr>
          <w:p w14:paraId="4C8C8F1D" w14:textId="053B23AF"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w:t>
            </w:r>
            <w:r w:rsidR="006D16DA" w:rsidRPr="006D16DA">
              <w:rPr>
                <w:rFonts w:ascii="Arial" w:hAnsi="Arial" w:cs="Arial"/>
                <w:sz w:val="21"/>
                <w:szCs w:val="21"/>
                <w:highlight w:val="yellow"/>
              </w:rPr>
              <w:t>●</w:t>
            </w:r>
            <w:r w:rsidR="006D16DA" w:rsidRPr="006D16DA">
              <w:rPr>
                <w:rFonts w:ascii="Arial" w:hAnsi="Arial" w:cs="Arial"/>
                <w:sz w:val="21"/>
                <w:szCs w:val="21"/>
              </w:rPr>
              <w:t>]</w:t>
            </w:r>
          </w:p>
        </w:tc>
      </w:tr>
    </w:tbl>
    <w:p w14:paraId="735FF49A" w14:textId="77777777" w:rsidR="00EF4309" w:rsidRPr="006D16DA" w:rsidRDefault="00EF4309" w:rsidP="006D16DA">
      <w:pPr>
        <w:spacing w:line="288" w:lineRule="auto"/>
        <w:rPr>
          <w:rFonts w:ascii="Arial" w:hAnsi="Arial" w:cs="Arial"/>
          <w:bCs/>
          <w:sz w:val="21"/>
          <w:szCs w:val="21"/>
        </w:rPr>
      </w:pPr>
    </w:p>
    <w:sectPr w:rsidR="00EF4309" w:rsidRPr="006D16DA" w:rsidSect="006D16DA">
      <w:footerReference w:type="even" r:id="rId12"/>
      <w:footerReference w:type="default" r:id="rId13"/>
      <w:footerReference w:type="first" r:id="rId14"/>
      <w:type w:val="continuous"/>
      <w:pgSz w:w="11906" w:h="16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94D7" w14:textId="77777777" w:rsidR="00DB43A3" w:rsidRDefault="00DB43A3" w:rsidP="00EB22E5">
      <w:pPr>
        <w:spacing w:line="240" w:lineRule="auto"/>
      </w:pPr>
      <w:r>
        <w:separator/>
      </w:r>
    </w:p>
  </w:endnote>
  <w:endnote w:type="continuationSeparator" w:id="0">
    <w:p w14:paraId="3B42352E" w14:textId="77777777" w:rsidR="00DB43A3" w:rsidRDefault="00DB43A3" w:rsidP="00EB22E5">
      <w:pPr>
        <w:spacing w:line="240" w:lineRule="auto"/>
      </w:pPr>
      <w:r>
        <w:continuationSeparator/>
      </w:r>
    </w:p>
  </w:endnote>
  <w:endnote w:type="continuationNotice" w:id="1">
    <w:p w14:paraId="528796EE" w14:textId="77777777" w:rsidR="00DB43A3" w:rsidRDefault="00DB43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Corpo)">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0949" w14:textId="77777777" w:rsidR="00DB43A3" w:rsidRDefault="00DB43A3" w:rsidP="00EB22E5">
      <w:pPr>
        <w:spacing w:line="240" w:lineRule="auto"/>
      </w:pPr>
      <w:r>
        <w:separator/>
      </w:r>
    </w:p>
  </w:footnote>
  <w:footnote w:type="continuationSeparator" w:id="0">
    <w:p w14:paraId="49DA60FA" w14:textId="77777777" w:rsidR="00DB43A3" w:rsidRDefault="00DB43A3" w:rsidP="00EB22E5">
      <w:pPr>
        <w:spacing w:line="240" w:lineRule="auto"/>
      </w:pPr>
      <w:r>
        <w:continuationSeparator/>
      </w:r>
    </w:p>
  </w:footnote>
  <w:footnote w:type="continuationNotice" w:id="1">
    <w:p w14:paraId="47BFAACB" w14:textId="77777777" w:rsidR="00DB43A3" w:rsidRDefault="00DB43A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1"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3"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23"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24"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26"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6"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37"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39"/>
  </w:num>
  <w:num w:numId="2" w16cid:durableId="2147236178">
    <w:abstractNumId w:val="5"/>
  </w:num>
  <w:num w:numId="3" w16cid:durableId="1737391068">
    <w:abstractNumId w:val="34"/>
  </w:num>
  <w:num w:numId="4" w16cid:durableId="2136409337">
    <w:abstractNumId w:val="16"/>
  </w:num>
  <w:num w:numId="5" w16cid:durableId="79986664">
    <w:abstractNumId w:val="0"/>
  </w:num>
  <w:num w:numId="6" w16cid:durableId="444928837">
    <w:abstractNumId w:val="10"/>
  </w:num>
  <w:num w:numId="7" w16cid:durableId="2030984027">
    <w:abstractNumId w:val="1"/>
  </w:num>
  <w:num w:numId="8" w16cid:durableId="522014584">
    <w:abstractNumId w:val="7"/>
  </w:num>
  <w:num w:numId="9" w16cid:durableId="783617447">
    <w:abstractNumId w:val="2"/>
  </w:num>
  <w:num w:numId="10" w16cid:durableId="482700879">
    <w:abstractNumId w:val="37"/>
  </w:num>
  <w:num w:numId="11" w16cid:durableId="53161893">
    <w:abstractNumId w:val="41"/>
  </w:num>
  <w:num w:numId="12" w16cid:durableId="729501091">
    <w:abstractNumId w:val="20"/>
  </w:num>
  <w:num w:numId="13" w16cid:durableId="49234210">
    <w:abstractNumId w:val="14"/>
  </w:num>
  <w:num w:numId="14" w16cid:durableId="175119139">
    <w:abstractNumId w:val="33"/>
  </w:num>
  <w:num w:numId="15" w16cid:durableId="1658924859">
    <w:abstractNumId w:val="3"/>
  </w:num>
  <w:num w:numId="16" w16cid:durableId="54472229">
    <w:abstractNumId w:val="12"/>
  </w:num>
  <w:num w:numId="17" w16cid:durableId="47346511">
    <w:abstractNumId w:val="38"/>
  </w:num>
  <w:num w:numId="18" w16cid:durableId="1724333327">
    <w:abstractNumId w:val="19"/>
  </w:num>
  <w:num w:numId="19" w16cid:durableId="13531772">
    <w:abstractNumId w:val="25"/>
  </w:num>
  <w:num w:numId="20" w16cid:durableId="960916773">
    <w:abstractNumId w:val="36"/>
  </w:num>
  <w:num w:numId="21" w16cid:durableId="1774326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18"/>
  </w:num>
  <w:num w:numId="23" w16cid:durableId="1601720343">
    <w:abstractNumId w:val="23"/>
  </w:num>
  <w:num w:numId="24" w16cid:durableId="728504875">
    <w:abstractNumId w:val="11"/>
  </w:num>
  <w:num w:numId="25" w16cid:durableId="241376620">
    <w:abstractNumId w:val="6"/>
  </w:num>
  <w:num w:numId="26" w16cid:durableId="438910168">
    <w:abstractNumId w:val="4"/>
  </w:num>
  <w:num w:numId="27" w16cid:durableId="1626152358">
    <w:abstractNumId w:val="32"/>
  </w:num>
  <w:num w:numId="28" w16cid:durableId="1368987286">
    <w:abstractNumId w:val="9"/>
  </w:num>
  <w:num w:numId="29" w16cid:durableId="919289905">
    <w:abstractNumId w:val="28"/>
  </w:num>
  <w:num w:numId="30" w16cid:durableId="1836532275">
    <w:abstractNumId w:val="15"/>
  </w:num>
  <w:num w:numId="31" w16cid:durableId="1391999297">
    <w:abstractNumId w:val="30"/>
  </w:num>
  <w:num w:numId="32" w16cid:durableId="136142780">
    <w:abstractNumId w:val="27"/>
  </w:num>
  <w:num w:numId="33" w16cid:durableId="188640101">
    <w:abstractNumId w:val="29"/>
  </w:num>
  <w:num w:numId="34" w16cid:durableId="5397038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17"/>
    <w:lvlOverride w:ilvl="0">
      <w:startOverride w:val="1"/>
    </w:lvlOverride>
  </w:num>
  <w:num w:numId="36" w16cid:durableId="1924102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26"/>
  </w:num>
  <w:num w:numId="39" w16cid:durableId="1397555330">
    <w:abstractNumId w:val="31"/>
  </w:num>
  <w:num w:numId="40" w16cid:durableId="19284217">
    <w:abstractNumId w:val="24"/>
  </w:num>
  <w:num w:numId="41" w16cid:durableId="91123032">
    <w:abstractNumId w:val="21"/>
  </w:num>
  <w:num w:numId="42" w16cid:durableId="1503005355">
    <w:abstractNumId w:val="40"/>
  </w:num>
  <w:num w:numId="43" w16cid:durableId="6663967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None" w15:userId="Nata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3001C1"/>
    <w:rsid w:val="003002A1"/>
    <w:rsid w:val="00300C90"/>
    <w:rsid w:val="0030155B"/>
    <w:rsid w:val="00301619"/>
    <w:rsid w:val="003023B1"/>
    <w:rsid w:val="003033C1"/>
    <w:rsid w:val="003043E9"/>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B7E"/>
    <w:rsid w:val="00397BD0"/>
    <w:rsid w:val="003A02A8"/>
    <w:rsid w:val="003A0FAB"/>
    <w:rsid w:val="003A1127"/>
    <w:rsid w:val="003A145A"/>
    <w:rsid w:val="003A1B04"/>
    <w:rsid w:val="003A248F"/>
    <w:rsid w:val="003A2601"/>
    <w:rsid w:val="003A2827"/>
    <w:rsid w:val="003A3053"/>
    <w:rsid w:val="003A3197"/>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B7F76"/>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0DD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60A1"/>
    <w:rsid w:val="00726D3D"/>
    <w:rsid w:val="007279C6"/>
    <w:rsid w:val="007309FF"/>
    <w:rsid w:val="00730A99"/>
    <w:rsid w:val="00730E51"/>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628"/>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3"/>
    <w:rsid w:val="008E5D5F"/>
    <w:rsid w:val="008E5F8E"/>
    <w:rsid w:val="008E65DD"/>
    <w:rsid w:val="008E6CA0"/>
    <w:rsid w:val="008E7351"/>
    <w:rsid w:val="008E7C6E"/>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124E"/>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4F5D"/>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04"/>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4D3"/>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598"/>
    <w:rsid w:val="00DD4B43"/>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3296"/>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uiPriority w:val="99"/>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uiPriority w:val="99"/>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
    <w:basedOn w:val="Normal"/>
    <w:link w:val="CabealhoChar"/>
    <w:uiPriority w:val="99"/>
    <w:rsid w:val="002C1EAE"/>
    <w:pPr>
      <w:tabs>
        <w:tab w:val="center" w:pos="4419"/>
        <w:tab w:val="right" w:pos="8838"/>
      </w:tabs>
    </w:pPr>
    <w:rPr>
      <w:sz w:val="20"/>
      <w:szCs w:val="20"/>
    </w:rPr>
  </w:style>
  <w:style w:type="character" w:customStyle="1" w:styleId="CabealhoChar">
    <w:name w:val="Cabeçalho Char"/>
    <w:aliases w:val="Tulo1 Char,encabezado Char,Guideline Char,ulo1 Char"/>
    <w:link w:val="Cabealho"/>
    <w:uiPriority w:val="99"/>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uiPriority w:val="34"/>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uiPriority w:val="99"/>
    <w:qFormat/>
    <w:rsid w:val="0079066F"/>
    <w:rPr>
      <w:sz w:val="16"/>
      <w:szCs w:val="16"/>
    </w:rPr>
  </w:style>
  <w:style w:type="paragraph" w:styleId="Textodecomentrio">
    <w:name w:val="annotation text"/>
    <w:basedOn w:val="Normal"/>
    <w:link w:val="TextodecomentrioChar"/>
    <w:uiPriority w:val="99"/>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uiPriority w:val="99"/>
    <w:rsid w:val="008D1A4C"/>
  </w:style>
  <w:style w:type="paragraph" w:customStyle="1" w:styleId="ListaColorida-nfase11">
    <w:name w:val="Lista Colorida - Ênfase 11"/>
    <w:basedOn w:val="Normal"/>
    <w:rsid w:val="008D1A4C"/>
    <w:pPr>
      <w:widowControl/>
      <w:spacing w:line="240" w:lineRule="auto"/>
      <w:ind w:left="708"/>
      <w:jc w:val="left"/>
    </w:pPr>
    <w:rPr>
      <w:rFonts w:ascii="Times New Roman" w:hAnsi="Times New Roman"/>
      <w:sz w:val="24"/>
      <w:szCs w:val="24"/>
    </w:rPr>
  </w:style>
  <w:style w:type="paragraph" w:customStyle="1" w:styleId="sub">
    <w:name w:val="sub"/>
    <w:basedOn w:val="Normal"/>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uiPriority w:val="99"/>
    <w:semiHidden/>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rsid w:val="009F11B5"/>
    <w:rPr>
      <w:rFonts w:ascii="Book Antiqua" w:eastAsia="Times New Roman" w:hAnsi="Book Antiqua" w:cs="Times New Roman"/>
      <w:lang w:eastAsia="pt-BR"/>
    </w:rPr>
  </w:style>
  <w:style w:type="paragraph" w:styleId="Ttulo">
    <w:name w:val="Title"/>
    <w:aliases w:val="Agmt Title,title,2"/>
    <w:basedOn w:val="Normal"/>
    <w:link w:val="TtuloChar"/>
    <w:qFormat/>
    <w:rsid w:val="009F11B5"/>
    <w:pPr>
      <w:jc w:val="center"/>
    </w:pPr>
    <w:rPr>
      <w:b/>
      <w:sz w:val="28"/>
      <w:szCs w:val="20"/>
      <w:u w:val="single"/>
    </w:rPr>
  </w:style>
  <w:style w:type="character" w:customStyle="1" w:styleId="TtuloChar">
    <w:name w:val="Título Char"/>
    <w:aliases w:val="Agmt Title Char,title Char,2 Char"/>
    <w:link w:val="Ttulo"/>
    <w:uiPriority w:val="10"/>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uiPriority w:val="99"/>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uiPriority w:val="99"/>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semiHidden/>
    <w:rsid w:val="009F11B5"/>
    <w:rPr>
      <w:rFonts w:ascii="Arial" w:hAnsi="Arial"/>
      <w:sz w:val="20"/>
      <w:szCs w:val="20"/>
    </w:rPr>
  </w:style>
  <w:style w:type="character" w:customStyle="1" w:styleId="TextodenotaderodapChar">
    <w:name w:val="Texto de nota de rodapé Char"/>
    <w:link w:val="Textodenotaderodap"/>
    <w:semiHidden/>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semiHidden/>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F11B5"/>
    <w:pPr>
      <w:shd w:val="clear" w:color="auto" w:fill="000080"/>
    </w:pPr>
    <w:rPr>
      <w:rFonts w:ascii="Tahoma" w:hAnsi="Tahoma"/>
      <w:sz w:val="20"/>
      <w:szCs w:val="20"/>
    </w:rPr>
  </w:style>
  <w:style w:type="paragraph" w:styleId="Legenda">
    <w:name w:val="caption"/>
    <w:basedOn w:val="Normal"/>
    <w:next w:val="Normal"/>
    <w:qFormat/>
    <w:rsid w:val="009F11B5"/>
    <w:rPr>
      <w:b/>
      <w:bCs/>
      <w:sz w:val="20"/>
      <w:szCs w:val="20"/>
    </w:rPr>
  </w:style>
  <w:style w:type="paragraph" w:customStyle="1" w:styleId="end">
    <w:name w:val="end"/>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uiPriority w:val="99"/>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22"/>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uiPriority w:val="99"/>
    <w:qFormat/>
    <w:rsid w:val="009F11B5"/>
    <w:pPr>
      <w:tabs>
        <w:tab w:val="left" w:pos="426"/>
        <w:tab w:val="left" w:pos="709"/>
      </w:tabs>
      <w:jc w:val="center"/>
    </w:pPr>
    <w:rPr>
      <w:b/>
      <w:bCs/>
      <w:sz w:val="20"/>
      <w:szCs w:val="20"/>
    </w:rPr>
  </w:style>
  <w:style w:type="character" w:customStyle="1" w:styleId="SubttuloChar">
    <w:name w:val="Subtítulo Char"/>
    <w:link w:val="Subttulo"/>
    <w:uiPriority w:val="99"/>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rsid w:val="009F11B5"/>
    <w:rPr>
      <w:rFonts w:ascii="Book Antiqua" w:eastAsia="Times New Roman" w:hAnsi="Book Antiqua" w:cs="Times New Roman"/>
      <w:b/>
      <w:bCs/>
      <w:sz w:val="20"/>
      <w:szCs w:val="20"/>
    </w:rPr>
  </w:style>
  <w:style w:type="paragraph" w:customStyle="1" w:styleId="Default">
    <w:name w:val="Default"/>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rsid w:val="00B1433B"/>
    <w:pPr>
      <w:widowControl/>
      <w:spacing w:line="360" w:lineRule="auto"/>
      <w:ind w:left="709" w:hanging="709"/>
    </w:pPr>
    <w:rPr>
      <w:rFonts w:ascii="Arial" w:eastAsia="MS Mincho" w:hAnsi="Arial" w:cs="Arial"/>
      <w:i/>
      <w:iCs/>
      <w:sz w:val="20"/>
      <w:szCs w:val="20"/>
    </w:rPr>
  </w:style>
  <w:style w:type="paragraph" w:styleId="Reviso">
    <w:name w:val="Revision"/>
    <w:hidden/>
    <w:uiPriority w:val="99"/>
    <w:semi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
    <w:basedOn w:val="Normal"/>
    <w:next w:val="Normal"/>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uiPriority w:val="99"/>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uiPriority w:val="99"/>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3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semiHidden/>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
    <w:basedOn w:val="Normal"/>
    <w:next w:val="Normal"/>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217E-ED3F-406F-837A-0294B9E3A4AE}">
  <ds:schemaRefs>
    <ds:schemaRef ds:uri="http://schemas.microsoft.com/sharepoint/v3/contenttype/forms"/>
  </ds:schemaRefs>
</ds:datastoreItem>
</file>

<file path=customXml/itemProps2.xml><?xml version="1.0" encoding="utf-8"?>
<ds:datastoreItem xmlns:ds="http://schemas.openxmlformats.org/officeDocument/2006/customXml" ds:itemID="{B6AE2A19-D049-4808-AF87-FADE5A2616AB}">
  <ds:schemaRefs>
    <ds:schemaRef ds:uri="http://purl.org/dc/dcmitype/"/>
    <ds:schemaRef ds:uri="http://schemas.microsoft.com/sharepoint/v3"/>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437bb7-50aa-4999-9634-31824674c49e"/>
    <ds:schemaRef ds:uri="82917231-57f5-4880-9de6-3df71f6398b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5.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1961</Words>
  <Characters>10591</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12527</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Natalia Xavier Alencar</cp:lastModifiedBy>
  <cp:revision>2</cp:revision>
  <cp:lastPrinted>2020-03-31T19:47:00Z</cp:lastPrinted>
  <dcterms:created xsi:type="dcterms:W3CDTF">2022-12-21T18:47:00Z</dcterms:created>
  <dcterms:modified xsi:type="dcterms:W3CDTF">2022-12-21T18:47:00Z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