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F8EE6F" w14:textId="77777777" w:rsidR="006F0CF4" w:rsidRPr="00105EBF" w:rsidRDefault="006F0CF4" w:rsidP="00876B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jc w:val="center"/>
        <w:rPr>
          <w:rFonts w:ascii="Tahoma" w:eastAsia="Tahoma" w:hAnsi="Tahoma" w:cs="Tahoma"/>
          <w:b/>
          <w:u w:val="single"/>
        </w:rPr>
      </w:pPr>
      <w:bookmarkStart w:id="0" w:name="_Hlk45724774"/>
      <w:r w:rsidRPr="00105EBF">
        <w:rPr>
          <w:rFonts w:ascii="Tahoma" w:eastAsia="Tahoma" w:hAnsi="Tahoma" w:cs="Tahoma"/>
          <w:b/>
          <w:u w:val="single"/>
        </w:rPr>
        <w:t>ESCRITURA PÚBLICA DE HIPOTECA</w:t>
      </w:r>
    </w:p>
    <w:p w14:paraId="4EDFED24" w14:textId="77777777" w:rsidR="006F0CF4" w:rsidRPr="00105EBF" w:rsidRDefault="006F0CF4" w:rsidP="00876BFE">
      <w:pPr>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ahoma" w:eastAsia="Tahoma" w:hAnsi="Tahoma" w:cs="Tahoma"/>
          <w:lang w:bidi="pt-BR"/>
        </w:rPr>
      </w:pPr>
      <w:r w:rsidRPr="00105EBF">
        <w:rPr>
          <w:rFonts w:ascii="Tahoma" w:eastAsia="Tahoma" w:hAnsi="Tahoma" w:cs="Tahoma"/>
          <w:lang w:bidi="pt-BR"/>
        </w:rPr>
        <w:t xml:space="preserve">OUTORGANTE DEVDORA: </w:t>
      </w:r>
    </w:p>
    <w:p w14:paraId="7F996F97" w14:textId="77777777" w:rsidR="006F0CF4" w:rsidRPr="00105EBF" w:rsidRDefault="006F0CF4" w:rsidP="00876BFE">
      <w:pPr>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ahoma" w:hAnsi="Tahoma" w:cs="Tahoma"/>
          <w:b/>
          <w:bCs/>
        </w:rPr>
      </w:pPr>
      <w:r w:rsidRPr="00105EBF">
        <w:rPr>
          <w:rFonts w:ascii="Tahoma" w:hAnsi="Tahoma" w:cs="Tahoma"/>
          <w:b/>
          <w:bCs/>
        </w:rPr>
        <w:t>NOVUM DIRECTIONES INVESTIMENTOS E PARTICIPAÇÕES EM EMPREENDIMENTOS IMOBILIÁRIOS S.A.</w:t>
      </w:r>
    </w:p>
    <w:p w14:paraId="3C5AFB2D" w14:textId="77777777" w:rsidR="006F0CF4" w:rsidRPr="00105EBF" w:rsidRDefault="006F0CF4" w:rsidP="00876BFE">
      <w:pPr>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ahoma" w:eastAsia="Tahoma" w:hAnsi="Tahoma" w:cs="Tahoma"/>
          <w:lang w:bidi="pt-BR"/>
        </w:rPr>
      </w:pPr>
    </w:p>
    <w:p w14:paraId="0962C8FD" w14:textId="77777777" w:rsidR="006F0CF4" w:rsidRPr="00105EBF" w:rsidRDefault="006F0CF4" w:rsidP="00876BFE">
      <w:pPr>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ahoma" w:eastAsia="Tahoma" w:hAnsi="Tahoma" w:cs="Tahoma"/>
          <w:lang w:bidi="pt-BR"/>
        </w:rPr>
      </w:pPr>
      <w:r w:rsidRPr="00105EBF">
        <w:rPr>
          <w:rFonts w:ascii="Tahoma" w:eastAsia="Tahoma" w:hAnsi="Tahoma" w:cs="Tahoma"/>
          <w:lang w:bidi="pt-BR"/>
        </w:rPr>
        <w:t xml:space="preserve">OUTORGADA CREDORA: </w:t>
      </w:r>
    </w:p>
    <w:p w14:paraId="2DC54B02" w14:textId="77777777" w:rsidR="006F0CF4" w:rsidRPr="00105EBF" w:rsidRDefault="006F0CF4" w:rsidP="00876BFE">
      <w:pPr>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ahoma" w:hAnsi="Tahoma" w:cs="Tahoma"/>
          <w:b/>
          <w:bCs/>
        </w:rPr>
      </w:pPr>
      <w:r w:rsidRPr="00105EBF">
        <w:rPr>
          <w:rFonts w:ascii="Tahoma" w:hAnsi="Tahoma" w:cs="Tahoma"/>
          <w:b/>
          <w:bCs/>
        </w:rPr>
        <w:t>RB CAPITAL COMPANHIA DE SECURITIZAÇÃO</w:t>
      </w:r>
    </w:p>
    <w:p w14:paraId="04DB4EF1" w14:textId="77777777" w:rsidR="006F0CF4" w:rsidRPr="00105EBF" w:rsidRDefault="006F0CF4" w:rsidP="00876BFE">
      <w:pPr>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ahoma" w:hAnsi="Tahoma" w:cs="Tahoma"/>
          <w:b/>
          <w:bCs/>
        </w:rPr>
      </w:pPr>
    </w:p>
    <w:p w14:paraId="6C702467" w14:textId="77777777" w:rsidR="006F0CF4" w:rsidRPr="00105EBF" w:rsidRDefault="006F0CF4" w:rsidP="00876BFE">
      <w:pPr>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ahoma" w:hAnsi="Tahoma" w:cs="Tahoma"/>
          <w:bCs/>
        </w:rPr>
      </w:pPr>
      <w:r w:rsidRPr="00105EBF">
        <w:rPr>
          <w:rFonts w:ascii="Tahoma" w:hAnsi="Tahoma" w:cs="Tahoma"/>
          <w:bCs/>
        </w:rPr>
        <w:t>HIPOTECANTE:</w:t>
      </w:r>
    </w:p>
    <w:p w14:paraId="25316DBE" w14:textId="77777777" w:rsidR="006F0CF4" w:rsidRPr="00105EBF" w:rsidRDefault="006F0CF4" w:rsidP="00876BFE">
      <w:pPr>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ahoma" w:hAnsi="Tahoma" w:cs="Tahoma"/>
          <w:b/>
          <w:bCs/>
        </w:rPr>
      </w:pPr>
      <w:r w:rsidRPr="00105EBF">
        <w:rPr>
          <w:rFonts w:ascii="Tahoma" w:hAnsi="Tahoma" w:cs="Tahoma"/>
          <w:b/>
          <w:bCs/>
        </w:rPr>
        <w:t>GAFISA S.A.</w:t>
      </w:r>
    </w:p>
    <w:p w14:paraId="744BE245" w14:textId="77777777" w:rsidR="006F0CF4" w:rsidRPr="00105EBF" w:rsidRDefault="006F0CF4" w:rsidP="00876BFE">
      <w:pPr>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ahoma" w:hAnsi="Tahoma" w:cs="Tahoma"/>
          <w:b/>
          <w:bCs/>
        </w:rPr>
      </w:pPr>
    </w:p>
    <w:p w14:paraId="1E345F83" w14:textId="77777777" w:rsidR="006F0CF4" w:rsidRPr="00105EBF" w:rsidRDefault="006F0CF4" w:rsidP="00876BFE">
      <w:pPr>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ahoma" w:hAnsi="Tahoma" w:cs="Tahoma"/>
          <w:bCs/>
        </w:rPr>
      </w:pPr>
      <w:r w:rsidRPr="00105EBF">
        <w:rPr>
          <w:rFonts w:ascii="Tahoma" w:hAnsi="Tahoma" w:cs="Tahoma"/>
          <w:bCs/>
        </w:rPr>
        <w:t>INTEVENIENTES ANUENTES:</w:t>
      </w:r>
    </w:p>
    <w:p w14:paraId="08F224B5" w14:textId="711CEFC9" w:rsidR="006F0CF4" w:rsidRPr="00105EBF" w:rsidRDefault="006F0CF4" w:rsidP="00876BFE">
      <w:pPr>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ahoma" w:eastAsia="Tahoma" w:hAnsi="Tahoma" w:cs="Tahoma"/>
          <w:lang w:bidi="pt-BR"/>
        </w:rPr>
      </w:pPr>
      <w:r w:rsidRPr="00105EBF">
        <w:rPr>
          <w:rFonts w:ascii="Tahoma" w:hAnsi="Tahoma" w:cs="Tahoma"/>
          <w:b/>
          <w:bCs/>
        </w:rPr>
        <w:t>I230 CORONEL MURSA SPE – EMPREENDIMENTOS IMOBILIÁRIOS LTDA.</w:t>
      </w:r>
      <w:r w:rsidRPr="00105EBF">
        <w:rPr>
          <w:rFonts w:ascii="Tahoma" w:hAnsi="Tahoma" w:cs="Tahoma"/>
        </w:rPr>
        <w:t xml:space="preserve"> </w:t>
      </w:r>
      <w:r w:rsidRPr="00105EBF">
        <w:rPr>
          <w:rFonts w:ascii="Tahoma" w:hAnsi="Tahoma" w:cs="Tahoma"/>
          <w:b/>
          <w:bCs/>
        </w:rPr>
        <w:t>SIMPLIFIC PAVARINI DISTRIBUIDORA DE TÍTULOS E VALORES MOBILIÁRIOS LTDA.</w:t>
      </w:r>
    </w:p>
    <w:p w14:paraId="4C76EDAC" w14:textId="77777777" w:rsidR="006F0CF4" w:rsidRPr="00105EBF" w:rsidRDefault="006F0CF4" w:rsidP="00876B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ahoma" w:eastAsia="Tahoma" w:hAnsi="Tahoma" w:cs="Tahoma"/>
          <w:lang w:bidi="pt-BR"/>
        </w:rPr>
      </w:pPr>
    </w:p>
    <w:p w14:paraId="70A5B8D4" w14:textId="77777777" w:rsidR="007F3ABB" w:rsidRPr="00105EBF" w:rsidRDefault="007F3ABB" w:rsidP="007F3A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ahoma" w:eastAsia="Tahoma" w:hAnsi="Tahoma" w:cs="Tahoma"/>
          <w:lang w:bidi="pt-BR"/>
        </w:rPr>
      </w:pPr>
    </w:p>
    <w:tbl>
      <w:tblPr>
        <w:tblW w:w="9072"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748"/>
        <w:gridCol w:w="2451"/>
        <w:gridCol w:w="14"/>
        <w:gridCol w:w="2859"/>
      </w:tblGrid>
      <w:tr w:rsidR="007F3ABB" w:rsidRPr="00105EBF" w14:paraId="2E986C9D" w14:textId="77777777" w:rsidTr="003B7D86">
        <w:tc>
          <w:tcPr>
            <w:tcW w:w="9072" w:type="dxa"/>
            <w:gridSpan w:val="4"/>
            <w:tcBorders>
              <w:top w:val="single" w:sz="4" w:space="0" w:color="auto"/>
              <w:left w:val="single" w:sz="4" w:space="0" w:color="auto"/>
              <w:bottom w:val="single" w:sz="4" w:space="0" w:color="auto"/>
              <w:right w:val="single" w:sz="4" w:space="0" w:color="auto"/>
            </w:tcBorders>
            <w:hideMark/>
          </w:tcPr>
          <w:p w14:paraId="20B082D8" w14:textId="77777777" w:rsidR="007F3ABB" w:rsidRPr="00105EBF" w:rsidRDefault="007F3ABB" w:rsidP="003B7D86">
            <w:pPr>
              <w:pStyle w:val="Ttul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ascii="Tahoma" w:eastAsia="Tahoma" w:hAnsi="Tahoma" w:cs="Tahoma"/>
                <w:lang w:bidi="pt-BR"/>
              </w:rPr>
            </w:pPr>
            <w:r w:rsidRPr="00105EBF">
              <w:rPr>
                <w:rFonts w:ascii="Tahoma" w:eastAsia="Tahoma" w:hAnsi="Tahoma" w:cs="Tahoma"/>
                <w:lang w:bidi="pt-BR"/>
              </w:rPr>
              <w:t>DOCUMENTOS ARQUIVADOS</w:t>
            </w:r>
          </w:p>
        </w:tc>
      </w:tr>
      <w:tr w:rsidR="007F3ABB" w:rsidRPr="00105EBF" w14:paraId="62677A26" w14:textId="77777777" w:rsidTr="003B7D86">
        <w:tc>
          <w:tcPr>
            <w:tcW w:w="3748" w:type="dxa"/>
            <w:tcBorders>
              <w:top w:val="single" w:sz="4" w:space="0" w:color="auto"/>
              <w:left w:val="single" w:sz="4" w:space="0" w:color="auto"/>
              <w:bottom w:val="single" w:sz="4" w:space="0" w:color="auto"/>
              <w:right w:val="single" w:sz="4" w:space="0" w:color="auto"/>
            </w:tcBorders>
            <w:hideMark/>
          </w:tcPr>
          <w:p w14:paraId="288B9C34" w14:textId="77777777" w:rsidR="007F3ABB" w:rsidRPr="00105EBF" w:rsidRDefault="007F3ABB" w:rsidP="003B7D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ahoma" w:eastAsia="Tahoma" w:hAnsi="Tahoma" w:cs="Tahoma"/>
                <w:lang w:bidi="pt-BR"/>
              </w:rPr>
            </w:pPr>
            <w:r w:rsidRPr="00105EBF">
              <w:rPr>
                <w:rFonts w:ascii="Tahoma" w:eastAsia="Tahoma" w:hAnsi="Tahoma" w:cs="Tahoma"/>
                <w:lang w:bidi="pt-BR"/>
              </w:rPr>
              <w:t>DOCUMENTO</w:t>
            </w:r>
          </w:p>
        </w:tc>
        <w:tc>
          <w:tcPr>
            <w:tcW w:w="2465" w:type="dxa"/>
            <w:gridSpan w:val="2"/>
            <w:tcBorders>
              <w:top w:val="single" w:sz="4" w:space="0" w:color="auto"/>
              <w:left w:val="single" w:sz="4" w:space="0" w:color="auto"/>
              <w:bottom w:val="single" w:sz="4" w:space="0" w:color="auto"/>
              <w:right w:val="single" w:sz="4" w:space="0" w:color="auto"/>
            </w:tcBorders>
            <w:hideMark/>
          </w:tcPr>
          <w:p w14:paraId="0EF43037" w14:textId="77777777" w:rsidR="007F3ABB" w:rsidRPr="00105EBF" w:rsidRDefault="007F3ABB" w:rsidP="003B7D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ahoma" w:eastAsia="Tahoma" w:hAnsi="Tahoma" w:cs="Tahoma"/>
                <w:lang w:bidi="pt-BR"/>
              </w:rPr>
            </w:pPr>
            <w:r w:rsidRPr="00105EBF">
              <w:rPr>
                <w:rFonts w:ascii="Tahoma" w:eastAsia="Tahoma" w:hAnsi="Tahoma" w:cs="Tahoma"/>
                <w:lang w:bidi="pt-BR"/>
              </w:rPr>
              <w:t>PASTA</w:t>
            </w:r>
          </w:p>
        </w:tc>
        <w:tc>
          <w:tcPr>
            <w:tcW w:w="2859" w:type="dxa"/>
            <w:tcBorders>
              <w:top w:val="single" w:sz="4" w:space="0" w:color="auto"/>
              <w:left w:val="single" w:sz="4" w:space="0" w:color="auto"/>
              <w:bottom w:val="single" w:sz="4" w:space="0" w:color="auto"/>
              <w:right w:val="single" w:sz="4" w:space="0" w:color="auto"/>
            </w:tcBorders>
            <w:hideMark/>
          </w:tcPr>
          <w:p w14:paraId="48EA5FBC" w14:textId="77777777" w:rsidR="007F3ABB" w:rsidRPr="00105EBF" w:rsidRDefault="007F3ABB" w:rsidP="003B7D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ahoma" w:eastAsia="Tahoma" w:hAnsi="Tahoma" w:cs="Tahoma"/>
                <w:lang w:bidi="pt-BR"/>
              </w:rPr>
            </w:pPr>
            <w:r w:rsidRPr="00105EBF">
              <w:rPr>
                <w:rFonts w:ascii="Tahoma" w:eastAsia="Tahoma" w:hAnsi="Tahoma" w:cs="Tahoma"/>
                <w:lang w:bidi="pt-BR"/>
              </w:rPr>
              <w:t>FOLHAS</w:t>
            </w:r>
          </w:p>
        </w:tc>
      </w:tr>
      <w:tr w:rsidR="007F3ABB" w:rsidRPr="00105EBF" w14:paraId="6F401778" w14:textId="77777777" w:rsidTr="003B7D86">
        <w:tc>
          <w:tcPr>
            <w:tcW w:w="3748" w:type="dxa"/>
            <w:tcBorders>
              <w:top w:val="single" w:sz="4" w:space="0" w:color="auto"/>
              <w:left w:val="single" w:sz="4" w:space="0" w:color="auto"/>
              <w:bottom w:val="single" w:sz="4" w:space="0" w:color="auto"/>
              <w:right w:val="single" w:sz="4" w:space="0" w:color="auto"/>
            </w:tcBorders>
            <w:hideMark/>
          </w:tcPr>
          <w:p w14:paraId="36C5EF41" w14:textId="77777777" w:rsidR="007F3ABB" w:rsidRPr="00105EBF" w:rsidRDefault="007F3ABB" w:rsidP="003B7D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ahoma" w:eastAsia="Tahoma" w:hAnsi="Tahoma" w:cs="Tahoma"/>
                <w:b/>
                <w:lang w:bidi="pt-BR"/>
              </w:rPr>
            </w:pPr>
            <w:r w:rsidRPr="00105EBF">
              <w:rPr>
                <w:rFonts w:ascii="Tahoma" w:eastAsia="Tahoma" w:hAnsi="Tahoma" w:cs="Tahoma"/>
                <w:b/>
                <w:lang w:bidi="pt-BR"/>
              </w:rPr>
              <w:t>Certidões de Propriedade</w:t>
            </w:r>
          </w:p>
        </w:tc>
        <w:tc>
          <w:tcPr>
            <w:tcW w:w="2451" w:type="dxa"/>
            <w:tcBorders>
              <w:top w:val="single" w:sz="4" w:space="0" w:color="auto"/>
              <w:left w:val="single" w:sz="4" w:space="0" w:color="auto"/>
              <w:bottom w:val="single" w:sz="4" w:space="0" w:color="auto"/>
              <w:right w:val="single" w:sz="4" w:space="0" w:color="auto"/>
            </w:tcBorders>
          </w:tcPr>
          <w:p w14:paraId="62785638" w14:textId="77777777" w:rsidR="007F3ABB" w:rsidRPr="00105EBF" w:rsidRDefault="007F3ABB" w:rsidP="003B7D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ahoma" w:eastAsia="Tahoma" w:hAnsi="Tahoma" w:cs="Tahoma"/>
                <w:lang w:bidi="pt-BR"/>
              </w:rPr>
            </w:pPr>
          </w:p>
        </w:tc>
        <w:tc>
          <w:tcPr>
            <w:tcW w:w="2873" w:type="dxa"/>
            <w:gridSpan w:val="2"/>
            <w:tcBorders>
              <w:top w:val="single" w:sz="4" w:space="0" w:color="auto"/>
              <w:left w:val="single" w:sz="4" w:space="0" w:color="auto"/>
              <w:bottom w:val="single" w:sz="4" w:space="0" w:color="auto"/>
              <w:right w:val="single" w:sz="4" w:space="0" w:color="auto"/>
            </w:tcBorders>
          </w:tcPr>
          <w:p w14:paraId="3D9098BB" w14:textId="77777777" w:rsidR="007F3ABB" w:rsidRPr="00105EBF" w:rsidRDefault="007F3ABB" w:rsidP="003B7D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ahoma" w:eastAsia="Tahoma" w:hAnsi="Tahoma" w:cs="Tahoma"/>
                <w:lang w:bidi="pt-BR"/>
              </w:rPr>
            </w:pPr>
          </w:p>
        </w:tc>
      </w:tr>
      <w:tr w:rsidR="007F3ABB" w:rsidRPr="00105EBF" w14:paraId="6B01D7A6" w14:textId="77777777" w:rsidTr="003B7D86">
        <w:tc>
          <w:tcPr>
            <w:tcW w:w="3748" w:type="dxa"/>
            <w:tcBorders>
              <w:top w:val="single" w:sz="4" w:space="0" w:color="auto"/>
              <w:left w:val="single" w:sz="4" w:space="0" w:color="auto"/>
              <w:bottom w:val="single" w:sz="4" w:space="0" w:color="auto"/>
              <w:right w:val="single" w:sz="4" w:space="0" w:color="auto"/>
            </w:tcBorders>
            <w:hideMark/>
          </w:tcPr>
          <w:p w14:paraId="08D1591F" w14:textId="77777777" w:rsidR="007F3ABB" w:rsidRPr="00105EBF" w:rsidRDefault="007F3ABB" w:rsidP="003B7D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ahoma" w:eastAsia="Tahoma" w:hAnsi="Tahoma" w:cs="Tahoma"/>
                <w:b/>
                <w:lang w:bidi="pt-BR"/>
              </w:rPr>
            </w:pPr>
            <w:r w:rsidRPr="00105EBF">
              <w:rPr>
                <w:rFonts w:ascii="Tahoma" w:eastAsia="Tahoma" w:hAnsi="Tahoma" w:cs="Tahoma"/>
                <w:b/>
                <w:lang w:bidi="pt-BR"/>
              </w:rPr>
              <w:t>Atos Constitutivos</w:t>
            </w:r>
          </w:p>
        </w:tc>
        <w:tc>
          <w:tcPr>
            <w:tcW w:w="2465" w:type="dxa"/>
            <w:gridSpan w:val="2"/>
            <w:tcBorders>
              <w:top w:val="single" w:sz="4" w:space="0" w:color="auto"/>
              <w:left w:val="single" w:sz="4" w:space="0" w:color="auto"/>
              <w:bottom w:val="single" w:sz="4" w:space="0" w:color="auto"/>
              <w:right w:val="single" w:sz="4" w:space="0" w:color="auto"/>
            </w:tcBorders>
          </w:tcPr>
          <w:p w14:paraId="6254BDEC" w14:textId="77777777" w:rsidR="007F3ABB" w:rsidRPr="00105EBF" w:rsidRDefault="007F3ABB" w:rsidP="003B7D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ahoma" w:eastAsia="Tahoma" w:hAnsi="Tahoma" w:cs="Tahoma"/>
                <w:lang w:bidi="pt-BR"/>
              </w:rPr>
            </w:pPr>
          </w:p>
        </w:tc>
        <w:tc>
          <w:tcPr>
            <w:tcW w:w="2859" w:type="dxa"/>
            <w:tcBorders>
              <w:top w:val="single" w:sz="4" w:space="0" w:color="auto"/>
              <w:left w:val="single" w:sz="4" w:space="0" w:color="auto"/>
              <w:bottom w:val="single" w:sz="4" w:space="0" w:color="auto"/>
              <w:right w:val="single" w:sz="4" w:space="0" w:color="auto"/>
            </w:tcBorders>
          </w:tcPr>
          <w:p w14:paraId="6806E165" w14:textId="77777777" w:rsidR="007F3ABB" w:rsidRPr="00105EBF" w:rsidRDefault="007F3ABB" w:rsidP="003B7D86">
            <w:pPr>
              <w:tabs>
                <w:tab w:val="left" w:pos="611"/>
                <w:tab w:val="center" w:pos="120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Tahoma" w:eastAsia="Tahoma" w:hAnsi="Tahoma" w:cs="Tahoma"/>
                <w:lang w:bidi="pt-BR"/>
              </w:rPr>
            </w:pPr>
          </w:p>
        </w:tc>
      </w:tr>
      <w:tr w:rsidR="007F3ABB" w:rsidRPr="00105EBF" w14:paraId="4BF4B111" w14:textId="77777777" w:rsidTr="003B7D86">
        <w:tc>
          <w:tcPr>
            <w:tcW w:w="3748" w:type="dxa"/>
            <w:tcBorders>
              <w:top w:val="single" w:sz="4" w:space="0" w:color="auto"/>
              <w:left w:val="single" w:sz="4" w:space="0" w:color="auto"/>
              <w:bottom w:val="single" w:sz="4" w:space="0" w:color="auto"/>
              <w:right w:val="single" w:sz="4" w:space="0" w:color="auto"/>
            </w:tcBorders>
          </w:tcPr>
          <w:p w14:paraId="40BAF417" w14:textId="77777777" w:rsidR="007F3ABB" w:rsidRPr="00105EBF" w:rsidRDefault="007F3ABB" w:rsidP="003B7D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ahoma" w:eastAsia="Tahoma" w:hAnsi="Tahoma" w:cs="Tahoma"/>
                <w:b/>
                <w:lang w:bidi="pt-BR"/>
              </w:rPr>
            </w:pPr>
            <w:r w:rsidRPr="00105EBF">
              <w:rPr>
                <w:rFonts w:ascii="Tahoma" w:eastAsia="Tahoma" w:hAnsi="Tahoma" w:cs="Tahoma"/>
                <w:b/>
                <w:lang w:bidi="pt-BR"/>
              </w:rPr>
              <w:t>Procuração</w:t>
            </w:r>
          </w:p>
        </w:tc>
        <w:tc>
          <w:tcPr>
            <w:tcW w:w="2465" w:type="dxa"/>
            <w:gridSpan w:val="2"/>
            <w:tcBorders>
              <w:top w:val="single" w:sz="4" w:space="0" w:color="auto"/>
              <w:left w:val="single" w:sz="4" w:space="0" w:color="auto"/>
              <w:bottom w:val="single" w:sz="4" w:space="0" w:color="auto"/>
              <w:right w:val="single" w:sz="4" w:space="0" w:color="auto"/>
            </w:tcBorders>
          </w:tcPr>
          <w:p w14:paraId="5F32E8B3" w14:textId="77777777" w:rsidR="007F3ABB" w:rsidRPr="00105EBF" w:rsidRDefault="007F3ABB" w:rsidP="003B7D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ahoma" w:eastAsia="Tahoma" w:hAnsi="Tahoma" w:cs="Tahoma"/>
                <w:lang w:bidi="pt-BR"/>
              </w:rPr>
            </w:pPr>
          </w:p>
        </w:tc>
        <w:tc>
          <w:tcPr>
            <w:tcW w:w="2859" w:type="dxa"/>
            <w:tcBorders>
              <w:top w:val="single" w:sz="4" w:space="0" w:color="auto"/>
              <w:left w:val="single" w:sz="4" w:space="0" w:color="auto"/>
              <w:bottom w:val="single" w:sz="4" w:space="0" w:color="auto"/>
              <w:right w:val="single" w:sz="4" w:space="0" w:color="auto"/>
            </w:tcBorders>
          </w:tcPr>
          <w:p w14:paraId="3F160CC5" w14:textId="77777777" w:rsidR="007F3ABB" w:rsidRPr="00105EBF" w:rsidRDefault="007F3ABB" w:rsidP="003B7D86">
            <w:pPr>
              <w:tabs>
                <w:tab w:val="left" w:pos="611"/>
                <w:tab w:val="center" w:pos="120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Tahoma" w:eastAsia="Tahoma" w:hAnsi="Tahoma" w:cs="Tahoma"/>
                <w:lang w:bidi="pt-BR"/>
              </w:rPr>
            </w:pPr>
          </w:p>
        </w:tc>
      </w:tr>
      <w:tr w:rsidR="007F3ABB" w:rsidRPr="00105EBF" w14:paraId="68D40DAE" w14:textId="77777777" w:rsidTr="003B7D86">
        <w:tc>
          <w:tcPr>
            <w:tcW w:w="3748" w:type="dxa"/>
            <w:tcBorders>
              <w:top w:val="single" w:sz="4" w:space="0" w:color="auto"/>
              <w:left w:val="single" w:sz="4" w:space="0" w:color="auto"/>
              <w:bottom w:val="single" w:sz="4" w:space="0" w:color="auto"/>
              <w:right w:val="single" w:sz="4" w:space="0" w:color="auto"/>
            </w:tcBorders>
            <w:hideMark/>
          </w:tcPr>
          <w:p w14:paraId="0539A84E" w14:textId="77777777" w:rsidR="007F3ABB" w:rsidRPr="00105EBF" w:rsidRDefault="007F3ABB" w:rsidP="003B7D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ahoma" w:eastAsia="Tahoma" w:hAnsi="Tahoma" w:cs="Tahoma"/>
                <w:b/>
                <w:lang w:bidi="pt-BR"/>
              </w:rPr>
            </w:pPr>
            <w:r w:rsidRPr="00105EBF">
              <w:rPr>
                <w:rFonts w:ascii="Tahoma" w:eastAsia="Tahoma" w:hAnsi="Tahoma" w:cs="Tahoma"/>
                <w:b/>
                <w:lang w:bidi="pt-BR"/>
              </w:rPr>
              <w:t>CND</w:t>
            </w:r>
          </w:p>
        </w:tc>
        <w:tc>
          <w:tcPr>
            <w:tcW w:w="2465" w:type="dxa"/>
            <w:gridSpan w:val="2"/>
            <w:tcBorders>
              <w:top w:val="single" w:sz="4" w:space="0" w:color="auto"/>
              <w:left w:val="single" w:sz="4" w:space="0" w:color="auto"/>
              <w:bottom w:val="single" w:sz="4" w:space="0" w:color="auto"/>
              <w:right w:val="single" w:sz="4" w:space="0" w:color="auto"/>
            </w:tcBorders>
          </w:tcPr>
          <w:p w14:paraId="0FFA649F" w14:textId="77777777" w:rsidR="007F3ABB" w:rsidRPr="00105EBF" w:rsidRDefault="007F3ABB" w:rsidP="003B7D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ahoma" w:eastAsia="Tahoma" w:hAnsi="Tahoma" w:cs="Tahoma"/>
                <w:lang w:bidi="pt-BR"/>
              </w:rPr>
            </w:pPr>
          </w:p>
        </w:tc>
        <w:tc>
          <w:tcPr>
            <w:tcW w:w="2859" w:type="dxa"/>
            <w:tcBorders>
              <w:top w:val="single" w:sz="4" w:space="0" w:color="auto"/>
              <w:left w:val="single" w:sz="4" w:space="0" w:color="auto"/>
              <w:bottom w:val="single" w:sz="4" w:space="0" w:color="auto"/>
              <w:right w:val="single" w:sz="4" w:space="0" w:color="auto"/>
            </w:tcBorders>
          </w:tcPr>
          <w:p w14:paraId="13F2E8A7" w14:textId="77777777" w:rsidR="007F3ABB" w:rsidRPr="00105EBF" w:rsidRDefault="007F3ABB" w:rsidP="003B7D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ahoma" w:eastAsia="Tahoma" w:hAnsi="Tahoma" w:cs="Tahoma"/>
                <w:lang w:bidi="pt-BR"/>
              </w:rPr>
            </w:pPr>
          </w:p>
        </w:tc>
      </w:tr>
      <w:tr w:rsidR="007F3ABB" w:rsidRPr="00105EBF" w14:paraId="4E2880BB" w14:textId="77777777" w:rsidTr="003B7D86">
        <w:tc>
          <w:tcPr>
            <w:tcW w:w="3748" w:type="dxa"/>
            <w:tcBorders>
              <w:top w:val="single" w:sz="4" w:space="0" w:color="auto"/>
              <w:left w:val="single" w:sz="4" w:space="0" w:color="auto"/>
              <w:bottom w:val="single" w:sz="4" w:space="0" w:color="auto"/>
              <w:right w:val="single" w:sz="4" w:space="0" w:color="auto"/>
            </w:tcBorders>
            <w:hideMark/>
          </w:tcPr>
          <w:p w14:paraId="2A1DC333" w14:textId="77777777" w:rsidR="007F3ABB" w:rsidRPr="00105EBF" w:rsidRDefault="007F3ABB" w:rsidP="003B7D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ahoma" w:eastAsia="Tahoma" w:hAnsi="Tahoma" w:cs="Tahoma"/>
                <w:b/>
                <w:lang w:bidi="pt-BR"/>
              </w:rPr>
            </w:pPr>
            <w:r w:rsidRPr="00105EBF">
              <w:rPr>
                <w:rFonts w:ascii="Tahoma" w:eastAsia="Tahoma" w:hAnsi="Tahoma" w:cs="Tahoma"/>
                <w:b/>
                <w:lang w:bidi="pt-BR"/>
              </w:rPr>
              <w:t>CNDT</w:t>
            </w:r>
          </w:p>
        </w:tc>
        <w:tc>
          <w:tcPr>
            <w:tcW w:w="2465" w:type="dxa"/>
            <w:gridSpan w:val="2"/>
            <w:tcBorders>
              <w:top w:val="single" w:sz="4" w:space="0" w:color="auto"/>
              <w:left w:val="single" w:sz="4" w:space="0" w:color="auto"/>
              <w:bottom w:val="single" w:sz="4" w:space="0" w:color="auto"/>
              <w:right w:val="single" w:sz="4" w:space="0" w:color="auto"/>
            </w:tcBorders>
          </w:tcPr>
          <w:p w14:paraId="52D64016" w14:textId="77777777" w:rsidR="007F3ABB" w:rsidRPr="00105EBF" w:rsidRDefault="007F3ABB" w:rsidP="003B7D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ahoma" w:eastAsia="Tahoma" w:hAnsi="Tahoma" w:cs="Tahoma"/>
                <w:lang w:bidi="pt-BR"/>
              </w:rPr>
            </w:pPr>
          </w:p>
        </w:tc>
        <w:tc>
          <w:tcPr>
            <w:tcW w:w="2859" w:type="dxa"/>
            <w:tcBorders>
              <w:top w:val="single" w:sz="4" w:space="0" w:color="auto"/>
              <w:left w:val="single" w:sz="4" w:space="0" w:color="auto"/>
              <w:bottom w:val="single" w:sz="4" w:space="0" w:color="auto"/>
              <w:right w:val="single" w:sz="4" w:space="0" w:color="auto"/>
            </w:tcBorders>
          </w:tcPr>
          <w:p w14:paraId="00656D8E" w14:textId="77777777" w:rsidR="007F3ABB" w:rsidRPr="00105EBF" w:rsidRDefault="007F3ABB" w:rsidP="003B7D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ahoma" w:eastAsia="Tahoma" w:hAnsi="Tahoma" w:cs="Tahoma"/>
                <w:lang w:bidi="pt-BR"/>
              </w:rPr>
            </w:pPr>
          </w:p>
        </w:tc>
      </w:tr>
    </w:tbl>
    <w:p w14:paraId="02DF5CDB" w14:textId="77777777" w:rsidR="007F3ABB" w:rsidRPr="00105EBF" w:rsidRDefault="007F3ABB" w:rsidP="007F3ABB">
      <w:pPr>
        <w:pStyle w:val="TextosemFormata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ahoma" w:eastAsia="Tahoma" w:hAnsi="Tahoma" w:cs="Tahoma"/>
          <w:b w:val="0"/>
          <w:i w:val="0"/>
          <w:sz w:val="24"/>
          <w:szCs w:val="24"/>
          <w:lang w:bidi="pt-BR"/>
        </w:rPr>
      </w:pPr>
    </w:p>
    <w:p w14:paraId="5D7FBECE" w14:textId="440FA4E8" w:rsidR="007836A3" w:rsidRPr="00105EBF" w:rsidRDefault="007F3ABB" w:rsidP="007F3ABB">
      <w:pPr>
        <w:spacing w:line="360" w:lineRule="auto"/>
        <w:jc w:val="both"/>
        <w:rPr>
          <w:rFonts w:ascii="Tahoma" w:hAnsi="Tahoma" w:cs="Tahoma"/>
        </w:rPr>
      </w:pPr>
      <w:r w:rsidRPr="00105EBF">
        <w:rPr>
          <w:rFonts w:ascii="Tahoma" w:eastAsia="Tahoma" w:hAnsi="Tahoma" w:cs="Tahoma"/>
        </w:rPr>
        <w:t xml:space="preserve">Aos quinze dias do mês de setembro do ano de dois mil e vinte (2020), </w:t>
      </w:r>
      <w:r w:rsidRPr="00105EBF">
        <w:rPr>
          <w:rFonts w:ascii="Tahoma" w:hAnsi="Tahoma" w:cs="Tahoma"/>
        </w:rPr>
        <w:t xml:space="preserve">no 29º Tabelionato de Notas, instalado na Alameda </w:t>
      </w:r>
      <w:proofErr w:type="spellStart"/>
      <w:r w:rsidRPr="00105EBF">
        <w:rPr>
          <w:rFonts w:ascii="Tahoma" w:hAnsi="Tahoma" w:cs="Tahoma"/>
        </w:rPr>
        <w:t>Jauaperi</w:t>
      </w:r>
      <w:proofErr w:type="spellEnd"/>
      <w:r w:rsidRPr="00105EBF">
        <w:rPr>
          <w:rFonts w:ascii="Tahoma" w:hAnsi="Tahoma" w:cs="Tahoma"/>
        </w:rPr>
        <w:t xml:space="preserve"> nº 515, Moema, </w:t>
      </w:r>
      <w:r w:rsidRPr="00105EBF">
        <w:rPr>
          <w:rFonts w:ascii="Tahoma" w:eastAsia="Tahoma" w:hAnsi="Tahoma" w:cs="Tahoma"/>
          <w:lang w:bidi="pt-BR"/>
        </w:rPr>
        <w:t xml:space="preserve">nesta Cidade e Estado de São Paulo, no 29º Tabelionato de Notas, compareceram, perante nós, </w:t>
      </w:r>
      <w:proofErr w:type="spellStart"/>
      <w:r w:rsidRPr="00105EBF">
        <w:rPr>
          <w:rFonts w:ascii="Tahoma" w:eastAsia="Tahoma" w:hAnsi="Tahoma" w:cs="Tahoma"/>
          <w:lang w:bidi="pt-BR"/>
        </w:rPr>
        <w:t>Angelica</w:t>
      </w:r>
      <w:proofErr w:type="spellEnd"/>
      <w:r w:rsidRPr="00105EBF">
        <w:rPr>
          <w:rFonts w:ascii="Tahoma" w:eastAsia="Tahoma" w:hAnsi="Tahoma" w:cs="Tahoma"/>
          <w:lang w:bidi="pt-BR"/>
        </w:rPr>
        <w:t xml:space="preserve"> Alves Rodrigues Almeida Taveira, Tabeliã Substituta e Eduardo Aguiar de </w:t>
      </w:r>
      <w:r w:rsidRPr="00105EBF">
        <w:rPr>
          <w:rFonts w:ascii="Tahoma" w:eastAsia="Tahoma" w:hAnsi="Tahoma" w:cs="Tahoma"/>
          <w:lang w:bidi="pt-BR"/>
        </w:rPr>
        <w:lastRenderedPageBreak/>
        <w:t xml:space="preserve">Oliveira, Tabelião Substituto, os representantes das partes </w:t>
      </w:r>
      <w:r w:rsidRPr="00105EBF">
        <w:rPr>
          <w:rFonts w:ascii="Tahoma" w:hAnsi="Tahoma" w:cs="Tahoma"/>
          <w:b/>
        </w:rPr>
        <w:t>ANDRÉ LUIS ACKERMANN, SAULO DE AQUINO NUNES FILHO, DANIELLA BRAGA YAMADA, THIAGO FARIA SILVEIRA</w:t>
      </w:r>
      <w:r w:rsidR="00105EBF" w:rsidRPr="00105EBF">
        <w:rPr>
          <w:rFonts w:ascii="Tahoma" w:hAnsi="Tahoma" w:cs="Tahoma"/>
          <w:b/>
        </w:rPr>
        <w:t>, IAN MASINI MONTEIRO DE ANDRADE</w:t>
      </w:r>
      <w:r w:rsidR="003C6980" w:rsidRPr="00105EBF">
        <w:rPr>
          <w:rFonts w:ascii="Tahoma" w:hAnsi="Tahoma" w:cs="Tahoma"/>
          <w:b/>
        </w:rPr>
        <w:t xml:space="preserve"> e MATHE</w:t>
      </w:r>
      <w:r w:rsidRPr="00105EBF">
        <w:rPr>
          <w:rFonts w:ascii="Tahoma" w:hAnsi="Tahoma" w:cs="Tahoma"/>
          <w:b/>
        </w:rPr>
        <w:t>U</w:t>
      </w:r>
      <w:r w:rsidR="003C6980" w:rsidRPr="00105EBF">
        <w:rPr>
          <w:rFonts w:ascii="Tahoma" w:hAnsi="Tahoma" w:cs="Tahoma"/>
          <w:b/>
        </w:rPr>
        <w:t>S</w:t>
      </w:r>
      <w:r w:rsidRPr="00105EBF">
        <w:rPr>
          <w:rFonts w:ascii="Tahoma" w:hAnsi="Tahoma" w:cs="Tahoma"/>
          <w:b/>
        </w:rPr>
        <w:t xml:space="preserve"> GOMES FARIA</w:t>
      </w:r>
      <w:r w:rsidRPr="00105EBF">
        <w:rPr>
          <w:rFonts w:ascii="Tahoma" w:eastAsia="Tahoma" w:hAnsi="Tahoma" w:cs="Tahoma"/>
          <w:b/>
          <w:lang w:bidi="pt-BR"/>
        </w:rPr>
        <w:t>,</w:t>
      </w:r>
      <w:r w:rsidRPr="00105EBF">
        <w:rPr>
          <w:rFonts w:ascii="Tahoma" w:eastAsia="Tahoma" w:hAnsi="Tahoma" w:cs="Tahoma"/>
          <w:lang w:bidi="pt-BR"/>
        </w:rPr>
        <w:t xml:space="preserve"> por comparecimento eletrônico por vídeo conferência, nos termos do Provimento 100/2020 do Conselho Nacional de Justiça</w:t>
      </w:r>
      <w:r w:rsidRPr="00105EBF">
        <w:rPr>
          <w:rFonts w:ascii="Tahoma" w:eastAsia="Tahoma" w:hAnsi="Tahoma" w:cs="Tahoma"/>
          <w:b/>
          <w:lang w:bidi="pt-BR"/>
        </w:rPr>
        <w:t xml:space="preserve">, </w:t>
      </w:r>
      <w:proofErr w:type="gramStart"/>
      <w:r w:rsidRPr="00105EBF">
        <w:rPr>
          <w:rFonts w:ascii="Tahoma" w:eastAsia="Tahoma" w:hAnsi="Tahoma" w:cs="Tahoma"/>
          <w:lang w:bidi="pt-BR"/>
        </w:rPr>
        <w:t>partes assim qualificadas</w:t>
      </w:r>
      <w:proofErr w:type="gramEnd"/>
      <w:r w:rsidRPr="00105EBF">
        <w:rPr>
          <w:rFonts w:ascii="Tahoma" w:eastAsia="Tahoma" w:hAnsi="Tahoma" w:cs="Tahoma"/>
          <w:lang w:bidi="pt-BR"/>
        </w:rPr>
        <w:t xml:space="preserve">: </w:t>
      </w:r>
      <w:r w:rsidR="00DE2176" w:rsidRPr="00105EBF">
        <w:rPr>
          <w:rFonts w:ascii="Tahoma" w:eastAsia="Tahoma" w:hAnsi="Tahoma" w:cs="Tahoma"/>
          <w:lang w:bidi="pt-BR"/>
        </w:rPr>
        <w:t xml:space="preserve"> </w:t>
      </w:r>
      <w:r w:rsidR="004B16E9" w:rsidRPr="00105EBF">
        <w:rPr>
          <w:rFonts w:ascii="Tahoma" w:hAnsi="Tahoma" w:cs="Tahoma"/>
        </w:rPr>
        <w:t xml:space="preserve">Como </w:t>
      </w:r>
      <w:r w:rsidR="004B16E9" w:rsidRPr="00105EBF">
        <w:rPr>
          <w:rFonts w:ascii="Tahoma" w:hAnsi="Tahoma" w:cs="Tahoma"/>
          <w:b/>
          <w:bCs/>
        </w:rPr>
        <w:t>DEVEDORA</w:t>
      </w:r>
      <w:r w:rsidR="004B16E9" w:rsidRPr="00105EBF">
        <w:rPr>
          <w:rFonts w:ascii="Tahoma" w:hAnsi="Tahoma" w:cs="Tahoma"/>
          <w:b/>
          <w:bCs/>
          <w:iCs/>
        </w:rPr>
        <w:t>,</w:t>
      </w:r>
      <w:r w:rsidR="004B16E9" w:rsidRPr="00105EBF">
        <w:rPr>
          <w:rFonts w:ascii="Tahoma" w:hAnsi="Tahoma" w:cs="Tahoma"/>
        </w:rPr>
        <w:t xml:space="preserve"> </w:t>
      </w:r>
      <w:r w:rsidR="007C5035" w:rsidRPr="00105EBF">
        <w:rPr>
          <w:rFonts w:ascii="Tahoma" w:hAnsi="Tahoma" w:cs="Tahoma"/>
          <w:b/>
          <w:bCs/>
        </w:rPr>
        <w:t>NOVUM DIRECTIONES INVESTIMENTOS E PARTICIPAÇÕES EM EMPREENDIMENTOS IMOBILIÁRIOS S.A.</w:t>
      </w:r>
      <w:r w:rsidRPr="00105EBF">
        <w:rPr>
          <w:rFonts w:ascii="Tahoma" w:hAnsi="Tahoma" w:cs="Tahoma"/>
        </w:rPr>
        <w:t>, sociedade por ações, c</w:t>
      </w:r>
      <w:r w:rsidR="007C5035" w:rsidRPr="00105EBF">
        <w:rPr>
          <w:rFonts w:ascii="Tahoma" w:hAnsi="Tahoma" w:cs="Tahoma"/>
        </w:rPr>
        <w:t>m sede na Cidade de São Paulo, Estado de São Paulo, na Avenida Presidente Juscelino Kubitschek, 1830, 3º andar, parte, conjunto 32, Bloco 2, Condomínio Edifício São Luiz, Vila Nova Conceição, CEP 04543-900, inscrita no Cadastro Nacional de Pessoas Jurídicas (“</w:t>
      </w:r>
      <w:r w:rsidR="007C5035" w:rsidRPr="00105EBF">
        <w:rPr>
          <w:rFonts w:ascii="Tahoma" w:hAnsi="Tahoma" w:cs="Tahoma"/>
          <w:u w:val="single"/>
        </w:rPr>
        <w:t>CNPJ/ME</w:t>
      </w:r>
      <w:r w:rsidR="007C5035" w:rsidRPr="00105EBF">
        <w:rPr>
          <w:rFonts w:ascii="Tahoma" w:hAnsi="Tahoma" w:cs="Tahoma"/>
        </w:rPr>
        <w:t>”) sob o nº 34.861.820/0001-90, com sua última alteração contratual consolidada datada de 31/12/2019, registrada na Junta Comercial do Estado de São Paulo (“</w:t>
      </w:r>
      <w:r w:rsidR="007C5035" w:rsidRPr="00105EBF">
        <w:rPr>
          <w:rFonts w:ascii="Tahoma" w:hAnsi="Tahoma" w:cs="Tahoma"/>
          <w:u w:val="single"/>
        </w:rPr>
        <w:t>JUCESP</w:t>
      </w:r>
      <w:r w:rsidR="007C5035" w:rsidRPr="00105EBF">
        <w:rPr>
          <w:rFonts w:ascii="Tahoma" w:hAnsi="Tahoma" w:cs="Tahoma"/>
        </w:rPr>
        <w:t xml:space="preserve">”)  sob n° 354.391/20-3 em sessão de 01/09/2020, NIRE 35300555376, neste ato representada nos termos da artigo 12 do Estatuto Social e item 4.3 do Instrumento Particular de </w:t>
      </w:r>
      <w:proofErr w:type="spellStart"/>
      <w:r w:rsidR="007C5035" w:rsidRPr="00105EBF">
        <w:rPr>
          <w:rFonts w:ascii="Tahoma" w:hAnsi="Tahoma" w:cs="Tahoma"/>
        </w:rPr>
        <w:t>Reratificação</w:t>
      </w:r>
      <w:proofErr w:type="spellEnd"/>
      <w:r w:rsidR="007C5035" w:rsidRPr="00105EBF">
        <w:rPr>
          <w:rFonts w:ascii="Tahoma" w:hAnsi="Tahoma" w:cs="Tahoma"/>
        </w:rPr>
        <w:t xml:space="preserve"> da 2ª Alteração do contrato social, 3ª alteração do contrato social e transformação de sociedade limitada para sociedade anônima, por seus diretores </w:t>
      </w:r>
      <w:r w:rsidR="007C5035" w:rsidRPr="00105EBF">
        <w:rPr>
          <w:rFonts w:ascii="Tahoma" w:hAnsi="Tahoma" w:cs="Tahoma"/>
          <w:b/>
        </w:rPr>
        <w:t>ANDRÉ LUIS ACKERMANN</w:t>
      </w:r>
      <w:r w:rsidR="007C5035" w:rsidRPr="00105EBF">
        <w:rPr>
          <w:rFonts w:ascii="Tahoma" w:hAnsi="Tahoma" w:cs="Tahoma"/>
        </w:rPr>
        <w:t>, brasileiro, divorciado, administrador de empresa, portador da cédula de identidade RG n° 29078945-X SSP/SP, inscrito no CPF n° 271.838.378-07</w:t>
      </w:r>
      <w:r w:rsidR="00876BFE" w:rsidRPr="00105EBF">
        <w:rPr>
          <w:rFonts w:ascii="Tahoma" w:hAnsi="Tahoma" w:cs="Tahoma"/>
        </w:rPr>
        <w:t>, endereço eletrônico: aackermann@gafisa.com.br</w:t>
      </w:r>
      <w:r w:rsidR="007C5035" w:rsidRPr="00105EBF">
        <w:rPr>
          <w:rFonts w:ascii="Tahoma" w:hAnsi="Tahoma" w:cs="Tahoma"/>
        </w:rPr>
        <w:t xml:space="preserve"> e </w:t>
      </w:r>
      <w:r w:rsidR="007C5035" w:rsidRPr="00105EBF">
        <w:rPr>
          <w:rFonts w:ascii="Tahoma" w:hAnsi="Tahoma" w:cs="Tahoma"/>
          <w:b/>
        </w:rPr>
        <w:t>SAULO DE AQUINO NUNES FILHO</w:t>
      </w:r>
      <w:r w:rsidR="007C5035" w:rsidRPr="00105EBF">
        <w:rPr>
          <w:rFonts w:ascii="Tahoma" w:hAnsi="Tahoma" w:cs="Tahoma"/>
        </w:rPr>
        <w:t xml:space="preserve">, brasileiro, </w:t>
      </w:r>
      <w:r w:rsidR="00404578" w:rsidRPr="00105EBF">
        <w:rPr>
          <w:rFonts w:ascii="Tahoma" w:hAnsi="Tahoma" w:cs="Tahoma"/>
        </w:rPr>
        <w:t>casado, engenheiro civil</w:t>
      </w:r>
      <w:r w:rsidR="007C5035" w:rsidRPr="00105EBF">
        <w:rPr>
          <w:rFonts w:ascii="Tahoma" w:hAnsi="Tahoma" w:cs="Tahoma"/>
        </w:rPr>
        <w:t>, cédula de identidade RG n° 02.010.551-71 SSP/</w:t>
      </w:r>
      <w:r w:rsidR="00404578" w:rsidRPr="00105EBF">
        <w:rPr>
          <w:rFonts w:ascii="Tahoma" w:hAnsi="Tahoma" w:cs="Tahoma"/>
        </w:rPr>
        <w:t>BA</w:t>
      </w:r>
      <w:r w:rsidR="007C5035" w:rsidRPr="00105EBF">
        <w:rPr>
          <w:rFonts w:ascii="Tahoma" w:hAnsi="Tahoma" w:cs="Tahoma"/>
        </w:rPr>
        <w:t xml:space="preserve">, inscrito no CPF n° 374.540.305-30, </w:t>
      </w:r>
      <w:r w:rsidR="00876BFE" w:rsidRPr="00105EBF">
        <w:rPr>
          <w:rFonts w:ascii="Tahoma" w:hAnsi="Tahoma" w:cs="Tahoma"/>
        </w:rPr>
        <w:t xml:space="preserve">endereço eletrônico: </w:t>
      </w:r>
      <w:hyperlink r:id="rId11" w:history="1">
        <w:r w:rsidR="00876BFE" w:rsidRPr="00105EBF">
          <w:rPr>
            <w:rStyle w:val="Hyperlink"/>
            <w:rFonts w:ascii="Tahoma" w:hAnsi="Tahoma" w:cs="Tahoma"/>
            <w:color w:val="auto"/>
            <w:u w:val="none"/>
          </w:rPr>
          <w:t>saulonunes@gafisa.com.br</w:t>
        </w:r>
      </w:hyperlink>
      <w:r w:rsidR="00876BFE" w:rsidRPr="00105EBF">
        <w:rPr>
          <w:rFonts w:ascii="Tahoma" w:hAnsi="Tahoma" w:cs="Tahoma"/>
        </w:rPr>
        <w:t xml:space="preserve">, </w:t>
      </w:r>
      <w:r w:rsidR="007C5035" w:rsidRPr="00105EBF">
        <w:rPr>
          <w:rFonts w:ascii="Tahoma" w:hAnsi="Tahoma" w:cs="Tahoma"/>
        </w:rPr>
        <w:t>ambos com endereço comercial nesta Capital, na</w:t>
      </w:r>
      <w:proofErr w:type="gramStart"/>
      <w:r w:rsidR="007C5035" w:rsidRPr="00105EBF">
        <w:rPr>
          <w:rFonts w:ascii="Tahoma" w:hAnsi="Tahoma" w:cs="Tahoma"/>
        </w:rPr>
        <w:t xml:space="preserve">  </w:t>
      </w:r>
      <w:proofErr w:type="gramEnd"/>
      <w:r w:rsidR="007C5035" w:rsidRPr="00105EBF">
        <w:rPr>
          <w:rFonts w:ascii="Tahoma" w:hAnsi="Tahoma" w:cs="Tahoma"/>
        </w:rPr>
        <w:t>Avenida Presidente Juscelino Kubitschek n° 1.830, conjunto 32, 3° andar, Bloco 2, Condomínio Edifício São Luiz, Vila Nova Conceição, CEP 04543-90, doravante denominada simplesmente “</w:t>
      </w:r>
      <w:r w:rsidR="007C5035" w:rsidRPr="00105EBF">
        <w:rPr>
          <w:rFonts w:ascii="Tahoma" w:hAnsi="Tahoma" w:cs="Tahoma"/>
          <w:b/>
          <w:bCs/>
          <w:u w:val="single"/>
        </w:rPr>
        <w:t>DEVEDORA</w:t>
      </w:r>
      <w:r w:rsidR="007C5035" w:rsidRPr="00105EBF">
        <w:rPr>
          <w:rFonts w:ascii="Tahoma" w:hAnsi="Tahoma" w:cs="Tahoma"/>
        </w:rPr>
        <w:t>”;</w:t>
      </w:r>
      <w:r w:rsidR="007C5035" w:rsidRPr="00105EBF">
        <w:rPr>
          <w:rFonts w:ascii="Tahoma" w:hAnsi="Tahoma" w:cs="Tahoma"/>
          <w:b/>
        </w:rPr>
        <w:t xml:space="preserve"> </w:t>
      </w:r>
      <w:r w:rsidR="002D5859" w:rsidRPr="00105EBF">
        <w:rPr>
          <w:rFonts w:ascii="Tahoma" w:hAnsi="Tahoma" w:cs="Tahoma"/>
          <w:color w:val="000000"/>
        </w:rPr>
        <w:t xml:space="preserve">Como </w:t>
      </w:r>
      <w:r w:rsidR="002D5859" w:rsidRPr="00105EBF">
        <w:rPr>
          <w:rFonts w:ascii="Tahoma" w:hAnsi="Tahoma" w:cs="Tahoma"/>
          <w:b/>
          <w:color w:val="000000"/>
        </w:rPr>
        <w:t>OUTORGADA CREDORA</w:t>
      </w:r>
      <w:r w:rsidR="002D5859" w:rsidRPr="00105EBF">
        <w:rPr>
          <w:rFonts w:ascii="Tahoma" w:hAnsi="Tahoma" w:cs="Tahoma"/>
          <w:bCs/>
          <w:color w:val="000000"/>
        </w:rPr>
        <w:t>,</w:t>
      </w:r>
      <w:r w:rsidR="002D5859" w:rsidRPr="00105EBF">
        <w:rPr>
          <w:rFonts w:ascii="Tahoma" w:hAnsi="Tahoma" w:cs="Tahoma"/>
        </w:rPr>
        <w:t xml:space="preserve"> </w:t>
      </w:r>
      <w:r w:rsidR="00BC6763" w:rsidRPr="00105EBF">
        <w:rPr>
          <w:rFonts w:ascii="Tahoma" w:hAnsi="Tahoma" w:cs="Tahoma"/>
          <w:color w:val="000000"/>
        </w:rPr>
        <w:t xml:space="preserve">Como </w:t>
      </w:r>
      <w:r w:rsidR="00BC6763" w:rsidRPr="00105EBF">
        <w:rPr>
          <w:rFonts w:ascii="Tahoma" w:hAnsi="Tahoma" w:cs="Tahoma"/>
          <w:b/>
          <w:color w:val="000000"/>
        </w:rPr>
        <w:t>OUTORGADA CREDORA</w:t>
      </w:r>
      <w:r w:rsidR="00BC6763" w:rsidRPr="00105EBF">
        <w:rPr>
          <w:rFonts w:ascii="Tahoma" w:hAnsi="Tahoma" w:cs="Tahoma"/>
          <w:bCs/>
          <w:color w:val="000000"/>
        </w:rPr>
        <w:t>,</w:t>
      </w:r>
      <w:r w:rsidR="00BC6763" w:rsidRPr="00105EBF">
        <w:rPr>
          <w:rFonts w:ascii="Tahoma" w:hAnsi="Tahoma" w:cs="Tahoma"/>
        </w:rPr>
        <w:t xml:space="preserve"> </w:t>
      </w:r>
      <w:r w:rsidR="00BC6763" w:rsidRPr="00105EBF">
        <w:rPr>
          <w:rFonts w:ascii="Tahoma" w:hAnsi="Tahoma" w:cs="Tahoma"/>
          <w:b/>
          <w:bCs/>
        </w:rPr>
        <w:t>RB CAPITAL COMPANHIA DE SECURITIZAÇÃO</w:t>
      </w:r>
      <w:r w:rsidR="00BC6763" w:rsidRPr="00105EBF">
        <w:rPr>
          <w:rFonts w:ascii="Tahoma" w:hAnsi="Tahoma" w:cs="Tahoma"/>
          <w:bCs/>
        </w:rPr>
        <w:t xml:space="preserve">, sociedade por ações </w:t>
      </w:r>
      <w:r w:rsidR="00BC6763" w:rsidRPr="00105EBF">
        <w:rPr>
          <w:rFonts w:ascii="Tahoma" w:hAnsi="Tahoma" w:cs="Tahoma"/>
        </w:rPr>
        <w:t>com registro de companhia aberta perante a Comissão de Valores Mobiliários (“</w:t>
      </w:r>
      <w:r w:rsidR="00BC6763" w:rsidRPr="00105EBF">
        <w:rPr>
          <w:rFonts w:ascii="Tahoma" w:hAnsi="Tahoma" w:cs="Tahoma"/>
          <w:u w:val="single"/>
        </w:rPr>
        <w:t>CVM</w:t>
      </w:r>
      <w:r w:rsidR="00BC6763" w:rsidRPr="00105EBF">
        <w:rPr>
          <w:rFonts w:ascii="Tahoma" w:hAnsi="Tahoma" w:cs="Tahoma"/>
        </w:rPr>
        <w:t xml:space="preserve">”) sob o nº 01840-6, </w:t>
      </w:r>
      <w:r w:rsidR="00BC6763" w:rsidRPr="00105EBF">
        <w:rPr>
          <w:rFonts w:ascii="Tahoma" w:hAnsi="Tahoma" w:cs="Tahoma"/>
          <w:bCs/>
        </w:rPr>
        <w:t xml:space="preserve">com sede na Cidade de São Paulo, Estado de São Paulo, na Avenida Brigadeiro Faria Lima nº 4.440, 11º andar, parte, CEP 04538-132, inscrita no </w:t>
      </w:r>
      <w:r w:rsidR="00BC6763" w:rsidRPr="00105EBF">
        <w:rPr>
          <w:rFonts w:ascii="Tahoma" w:hAnsi="Tahoma" w:cs="Tahoma"/>
          <w:bCs/>
        </w:rPr>
        <w:lastRenderedPageBreak/>
        <w:t xml:space="preserve">CNPJ/ME sob o nº 02.773.542/0001-22, </w:t>
      </w:r>
      <w:r w:rsidR="00BC6763" w:rsidRPr="00105EBF">
        <w:rPr>
          <w:rFonts w:ascii="Tahoma" w:hAnsi="Tahoma" w:cs="Tahoma"/>
        </w:rPr>
        <w:t xml:space="preserve">com seus atos constitutivos devidamente arquivados na JUCESP sob o NIRE 35.300.157.648, </w:t>
      </w:r>
      <w:r w:rsidR="00BC6763" w:rsidRPr="00105EBF">
        <w:rPr>
          <w:rFonts w:ascii="Tahoma" w:eastAsia="MS Mincho" w:hAnsi="Tahoma" w:cs="Tahoma"/>
        </w:rPr>
        <w:t xml:space="preserve">neste ato representada nos termos da procuração lavrada aos 30/10/2019 no 27° Tabelionato de Notas da Capital, livro 2501, páginas 311/314 e da Ata de Reunião do Conselho de Administração dada de 29/07/2020, registrada na JUCESP sob n° 301.427/20-3, em sessão de 10/08/2020, as quais ficarão arquivadas nestas Notas, conforme mencionado acima, por seus procuradores: </w:t>
      </w:r>
      <w:r w:rsidR="00BC6763" w:rsidRPr="00105EBF">
        <w:rPr>
          <w:rFonts w:ascii="Tahoma" w:eastAsia="MS Mincho" w:hAnsi="Tahoma" w:cs="Tahoma"/>
          <w:b/>
        </w:rPr>
        <w:t>DANIELLA BRAGA YAMADA</w:t>
      </w:r>
      <w:r w:rsidR="00BC6763" w:rsidRPr="00105EBF">
        <w:rPr>
          <w:rFonts w:ascii="Tahoma" w:eastAsia="MS Mincho" w:hAnsi="Tahoma" w:cs="Tahoma"/>
        </w:rPr>
        <w:t>, brasileira, solteira, maior, administradora, cédula de identidade RG n° 43.464.640-4 SSP/SP, CPF n° 361.371.958-48</w:t>
      </w:r>
      <w:r w:rsidR="00105EBF">
        <w:rPr>
          <w:rFonts w:ascii="Tahoma" w:eastAsia="MS Mincho" w:hAnsi="Tahoma" w:cs="Tahoma"/>
        </w:rPr>
        <w:t xml:space="preserve">, </w:t>
      </w:r>
      <w:r w:rsidR="00105EBF">
        <w:rPr>
          <w:rFonts w:ascii="Tahoma" w:hAnsi="Tahoma" w:cs="Tahoma"/>
        </w:rPr>
        <w:t xml:space="preserve">endereço eletrônico: daniella.yamada@rbsec.com </w:t>
      </w:r>
      <w:r w:rsidR="00BC6763" w:rsidRPr="00105EBF">
        <w:rPr>
          <w:rFonts w:ascii="Tahoma" w:eastAsia="MS Mincho" w:hAnsi="Tahoma" w:cs="Tahoma"/>
        </w:rPr>
        <w:t xml:space="preserve"> e </w:t>
      </w:r>
      <w:r w:rsidR="00BC6763" w:rsidRPr="00105EBF">
        <w:rPr>
          <w:rFonts w:ascii="Tahoma" w:eastAsia="MS Mincho" w:hAnsi="Tahoma" w:cs="Tahoma"/>
          <w:b/>
        </w:rPr>
        <w:t>THIAGO FARIA SILVEIRA</w:t>
      </w:r>
      <w:r w:rsidR="00BC6763" w:rsidRPr="00105EBF">
        <w:rPr>
          <w:rFonts w:ascii="Tahoma" w:eastAsia="MS Mincho" w:hAnsi="Tahoma" w:cs="Tahoma"/>
        </w:rPr>
        <w:t>, brasileiro, solteiro, engenheiro, cédula de identidade RG n° 22.366.436-8 DIC/RJ, CPF n° 137.685.467-80,</w:t>
      </w:r>
      <w:r w:rsidR="00105EBF">
        <w:rPr>
          <w:rFonts w:ascii="Tahoma" w:eastAsia="MS Mincho" w:hAnsi="Tahoma" w:cs="Tahoma"/>
        </w:rPr>
        <w:t xml:space="preserve"> </w:t>
      </w:r>
      <w:r w:rsidR="00105EBF">
        <w:rPr>
          <w:rFonts w:ascii="Tahoma" w:hAnsi="Tahoma" w:cs="Tahoma"/>
        </w:rPr>
        <w:t>endereço eletrônico: thiago.silveira@rbsec.com,</w:t>
      </w:r>
      <w:r w:rsidR="00BC6763" w:rsidRPr="00105EBF">
        <w:rPr>
          <w:rFonts w:ascii="Tahoma" w:eastAsia="MS Mincho" w:hAnsi="Tahoma" w:cs="Tahoma"/>
        </w:rPr>
        <w:t xml:space="preserve"> ambos com endereço comercial na Avenida Brigadeiro Faria Lima n° 4440, 11° andar, parte, Itaim Bibi, doravante denominada simplesmente</w:t>
      </w:r>
      <w:r w:rsidR="00BC6763" w:rsidRPr="00105EBF">
        <w:rPr>
          <w:rFonts w:ascii="Tahoma" w:hAnsi="Tahoma" w:cs="Tahoma"/>
        </w:rPr>
        <w:t xml:space="preserve"> “</w:t>
      </w:r>
      <w:r w:rsidR="00BC6763" w:rsidRPr="00105EBF">
        <w:rPr>
          <w:rFonts w:ascii="Tahoma" w:hAnsi="Tahoma" w:cs="Tahoma"/>
          <w:b/>
          <w:u w:val="single" w:color="000000"/>
        </w:rPr>
        <w:t>CREDORA</w:t>
      </w:r>
      <w:r w:rsidR="00BC6763" w:rsidRPr="00105EBF">
        <w:rPr>
          <w:rFonts w:ascii="Tahoma" w:hAnsi="Tahoma" w:cs="Tahoma"/>
        </w:rPr>
        <w:t>”;</w:t>
      </w:r>
      <w:r w:rsidR="00BC6763" w:rsidRPr="00105EBF">
        <w:rPr>
          <w:rFonts w:ascii="Tahoma" w:hAnsi="Tahoma" w:cs="Tahoma"/>
          <w:b/>
        </w:rPr>
        <w:t xml:space="preserve"> </w:t>
      </w:r>
      <w:r w:rsidR="002D5859" w:rsidRPr="00105EBF">
        <w:rPr>
          <w:rFonts w:ascii="Tahoma" w:hAnsi="Tahoma" w:cs="Tahoma"/>
        </w:rPr>
        <w:t xml:space="preserve">Como </w:t>
      </w:r>
      <w:r w:rsidR="002D5859" w:rsidRPr="00105EBF">
        <w:rPr>
          <w:rFonts w:ascii="Tahoma" w:hAnsi="Tahoma" w:cs="Tahoma"/>
          <w:b/>
        </w:rPr>
        <w:t>OUTORGANTE HIPOTECANTE</w:t>
      </w:r>
      <w:r w:rsidR="002D5859" w:rsidRPr="00105EBF">
        <w:rPr>
          <w:rFonts w:ascii="Tahoma" w:hAnsi="Tahoma" w:cs="Tahoma"/>
        </w:rPr>
        <w:t xml:space="preserve">, a </w:t>
      </w:r>
      <w:r w:rsidR="00C63DDE" w:rsidRPr="00105EBF">
        <w:rPr>
          <w:rFonts w:ascii="Tahoma" w:hAnsi="Tahoma" w:cs="Tahoma"/>
          <w:b/>
          <w:bCs/>
        </w:rPr>
        <w:t>GAFISA S.A.</w:t>
      </w:r>
      <w:r w:rsidR="00C63DDE" w:rsidRPr="00105EBF">
        <w:rPr>
          <w:rFonts w:ascii="Tahoma" w:hAnsi="Tahoma" w:cs="Tahoma"/>
        </w:rPr>
        <w:t xml:space="preserve">, sociedade por ações, com registro de companhia aberta perante a CVM sob o n° 16101, com sede na Cidade de São Paulo, Estado de São Paulo, na Avenida Presidente Juscelino Kubitschek n° 1.830, conjunto 32, 3° andar, Bloco 2, Condomínio Edifício São Luiz, Vila Nova Conceição, CEP 04543-900, inscrita no CNPJ/ME sob o n° 01.545.826/0001-07, com registro na JUCESP sob o NIRE 35.300.147.952, seu Estatuto Social datado de 27/04/2018, registrado na JUCESP sob n° 287.840/18-9, em sessão de 21/06/2018, neste </w:t>
      </w:r>
      <w:proofErr w:type="gramStart"/>
      <w:r w:rsidR="00C63DDE" w:rsidRPr="00105EBF">
        <w:rPr>
          <w:rFonts w:ascii="Tahoma" w:hAnsi="Tahoma" w:cs="Tahoma"/>
        </w:rPr>
        <w:t>ato representada nos termos do artigo 30 do Estatuto Social</w:t>
      </w:r>
      <w:proofErr w:type="gramEnd"/>
      <w:r w:rsidR="00C63DDE" w:rsidRPr="00105EBF">
        <w:rPr>
          <w:rFonts w:ascii="Tahoma" w:hAnsi="Tahoma" w:cs="Tahoma"/>
        </w:rPr>
        <w:t xml:space="preserve"> e Ata de Assembleia datada de 28/01/2020, registrada na JUCESP sob n° 124.506/20-3 em sessão de 05/03/2020 e Ata de Reunião do Conselho de Administração datada de 02/03/2020, registrada na JUCESP sob n° 151.394/20-9 em sessão de 17/03/2020,  por seus diretores </w:t>
      </w:r>
      <w:r w:rsidR="00C63DDE" w:rsidRPr="00105EBF">
        <w:rPr>
          <w:rFonts w:ascii="Tahoma" w:hAnsi="Tahoma" w:cs="Tahoma"/>
          <w:b/>
        </w:rPr>
        <w:t>ANDRÉ LUIS ACKERMANN</w:t>
      </w:r>
      <w:r w:rsidR="00C63DDE" w:rsidRPr="00105EBF">
        <w:rPr>
          <w:rFonts w:ascii="Tahoma" w:hAnsi="Tahoma" w:cs="Tahoma"/>
        </w:rPr>
        <w:t xml:space="preserve">, acima qualificado e </w:t>
      </w:r>
      <w:r w:rsidR="00C63DDE" w:rsidRPr="00105EBF">
        <w:rPr>
          <w:rFonts w:ascii="Tahoma" w:hAnsi="Tahoma" w:cs="Tahoma"/>
          <w:b/>
        </w:rPr>
        <w:t>IAN MASINI MONTEIRO DE ANDRADE</w:t>
      </w:r>
      <w:r w:rsidR="00C63DDE" w:rsidRPr="00105EBF">
        <w:rPr>
          <w:rFonts w:ascii="Tahoma" w:hAnsi="Tahoma" w:cs="Tahoma"/>
        </w:rPr>
        <w:t>, brasileiro, casado, economista, cédula de identidade RG n° 27.122.912-3 SSP/SP, CPF n° 176.943.218-30,</w:t>
      </w:r>
      <w:r w:rsidR="00105EBF">
        <w:rPr>
          <w:rFonts w:ascii="Tahoma" w:hAnsi="Tahoma" w:cs="Tahoma"/>
        </w:rPr>
        <w:t xml:space="preserve"> </w:t>
      </w:r>
      <w:r w:rsidR="00105EBF" w:rsidRPr="00105EBF">
        <w:rPr>
          <w:rFonts w:ascii="Tahoma" w:hAnsi="Tahoma" w:cs="Tahoma"/>
          <w:highlight w:val="yellow"/>
        </w:rPr>
        <w:t>endereço eletrônico: ............,</w:t>
      </w:r>
      <w:r w:rsidR="00C63DDE" w:rsidRPr="00105EBF">
        <w:rPr>
          <w:rFonts w:ascii="Tahoma" w:hAnsi="Tahoma" w:cs="Tahoma"/>
        </w:rPr>
        <w:t xml:space="preserve"> com endereço comercial na Avenida Presidente Juscelino Kubitschek n° 1.830, conjunto 32, Bloco 2, Condomínio Edifício São Luiz, Vila Nova Conceição, </w:t>
      </w:r>
      <w:r w:rsidR="002D5859" w:rsidRPr="00105EBF">
        <w:rPr>
          <w:rFonts w:ascii="Tahoma" w:hAnsi="Tahoma" w:cs="Tahoma"/>
        </w:rPr>
        <w:t xml:space="preserve">doravante denominada simplesmente </w:t>
      </w:r>
      <w:r w:rsidR="002D5859" w:rsidRPr="00105EBF">
        <w:rPr>
          <w:rFonts w:ascii="Tahoma" w:hAnsi="Tahoma" w:cs="Tahoma"/>
        </w:rPr>
        <w:lastRenderedPageBreak/>
        <w:t>“</w:t>
      </w:r>
      <w:r w:rsidR="002D5859" w:rsidRPr="00105EBF">
        <w:rPr>
          <w:rFonts w:ascii="Tahoma" w:hAnsi="Tahoma" w:cs="Tahoma"/>
          <w:b/>
          <w:u w:val="single" w:color="000000"/>
        </w:rPr>
        <w:t>HIPOTECANTE</w:t>
      </w:r>
      <w:r w:rsidR="002D5859" w:rsidRPr="00105EBF">
        <w:rPr>
          <w:rFonts w:ascii="Tahoma" w:hAnsi="Tahoma" w:cs="Tahoma"/>
          <w:bCs/>
        </w:rPr>
        <w:t>”</w:t>
      </w:r>
      <w:r w:rsidR="002D5859" w:rsidRPr="00105EBF">
        <w:rPr>
          <w:rFonts w:ascii="Tahoma" w:hAnsi="Tahoma" w:cs="Tahoma"/>
        </w:rPr>
        <w:t xml:space="preserve">; </w:t>
      </w:r>
      <w:r w:rsidR="0029440F" w:rsidRPr="00105EBF">
        <w:rPr>
          <w:rFonts w:ascii="Tahoma" w:hAnsi="Tahoma" w:cs="Tahoma"/>
        </w:rPr>
        <w:t xml:space="preserve">Como </w:t>
      </w:r>
      <w:r w:rsidR="0029440F" w:rsidRPr="00105EBF">
        <w:rPr>
          <w:rFonts w:ascii="Tahoma" w:hAnsi="Tahoma" w:cs="Tahoma"/>
          <w:b/>
          <w:bCs/>
        </w:rPr>
        <w:t>INTERVENIENTE ANUENTE</w:t>
      </w:r>
      <w:r w:rsidR="0029440F" w:rsidRPr="00105EBF">
        <w:rPr>
          <w:rFonts w:ascii="Tahoma" w:hAnsi="Tahoma" w:cs="Tahoma"/>
        </w:rPr>
        <w:t xml:space="preserve">, a </w:t>
      </w:r>
      <w:r w:rsidR="00DF151E" w:rsidRPr="00105EBF">
        <w:rPr>
          <w:rFonts w:ascii="Tahoma" w:hAnsi="Tahoma" w:cs="Tahoma"/>
          <w:b/>
          <w:bCs/>
        </w:rPr>
        <w:t>I230</w:t>
      </w:r>
      <w:r w:rsidR="0029440F" w:rsidRPr="00105EBF">
        <w:rPr>
          <w:rFonts w:ascii="Tahoma" w:hAnsi="Tahoma" w:cs="Tahoma"/>
          <w:b/>
          <w:bCs/>
        </w:rPr>
        <w:t xml:space="preserve"> CORONEL MURSA SPE – EMPREENDIMENTOS IMOBILIÁRIOS LTDA.</w:t>
      </w:r>
      <w:r w:rsidR="0029440F" w:rsidRPr="00105EBF">
        <w:rPr>
          <w:rFonts w:ascii="Tahoma" w:hAnsi="Tahoma" w:cs="Tahoma"/>
        </w:rPr>
        <w:t>, sociedade limitada</w:t>
      </w:r>
      <w:r w:rsidR="00E04E01" w:rsidRPr="00105EBF">
        <w:rPr>
          <w:rFonts w:ascii="Tahoma" w:hAnsi="Tahoma" w:cs="Tahoma"/>
        </w:rPr>
        <w:t xml:space="preserve">, com sede na Cidade de São Paulo, Estado de São Paulo, na </w:t>
      </w:r>
      <w:r w:rsidR="004A5027" w:rsidRPr="00105EBF">
        <w:rPr>
          <w:rFonts w:ascii="Tahoma" w:hAnsi="Tahoma" w:cs="Tahoma"/>
        </w:rPr>
        <w:t xml:space="preserve">Avenida Presidente Juscelino Kubitschek n° 1.830, conjunto 32, 3° andar, Bloco 2, Condomínio Edifício São Luiz, Vila Nova Conceição, CEP 04543-900, inscrita no CNPJ/ME sob o n°34.425.758/0001-93, NIRE </w:t>
      </w:r>
      <w:r w:rsidR="002D5859" w:rsidRPr="00105EBF">
        <w:rPr>
          <w:rFonts w:ascii="Tahoma" w:hAnsi="Tahoma" w:cs="Tahoma"/>
        </w:rPr>
        <w:t>35235597952, com seu contrato social consolidado datado de 20/12/2019 registrado na JUCESP sob n° 63.561/20-7, em sessão de 31/01/2020</w:t>
      </w:r>
      <w:r w:rsidR="004A5027" w:rsidRPr="00105EBF">
        <w:rPr>
          <w:rFonts w:ascii="Tahoma" w:hAnsi="Tahoma" w:cs="Tahoma"/>
        </w:rPr>
        <w:t xml:space="preserve">, </w:t>
      </w:r>
      <w:r w:rsidR="00FB5AD8" w:rsidRPr="00105EBF">
        <w:rPr>
          <w:rFonts w:ascii="Tahoma" w:hAnsi="Tahoma" w:cs="Tahoma"/>
        </w:rPr>
        <w:t xml:space="preserve">neste ato representada </w:t>
      </w:r>
      <w:r w:rsidR="002D5859" w:rsidRPr="00105EBF">
        <w:rPr>
          <w:rFonts w:ascii="Tahoma" w:hAnsi="Tahoma" w:cs="Tahoma"/>
        </w:rPr>
        <w:t xml:space="preserve">nos termos da cláusula Oitava por seu diretor </w:t>
      </w:r>
      <w:r w:rsidR="0076165B" w:rsidRPr="00105EBF">
        <w:rPr>
          <w:rFonts w:ascii="Tahoma" w:hAnsi="Tahoma" w:cs="Tahoma"/>
          <w:b/>
        </w:rPr>
        <w:t>ANDRÉ LUIS</w:t>
      </w:r>
      <w:r w:rsidR="002D5859" w:rsidRPr="00105EBF">
        <w:rPr>
          <w:rFonts w:ascii="Tahoma" w:hAnsi="Tahoma" w:cs="Tahoma"/>
          <w:b/>
        </w:rPr>
        <w:t xml:space="preserve"> ACKERMANN</w:t>
      </w:r>
      <w:r w:rsidR="002D5859" w:rsidRPr="00105EBF">
        <w:rPr>
          <w:rFonts w:ascii="Tahoma" w:hAnsi="Tahoma" w:cs="Tahoma"/>
        </w:rPr>
        <w:t xml:space="preserve">, </w:t>
      </w:r>
      <w:r w:rsidR="0076165B" w:rsidRPr="00105EBF">
        <w:rPr>
          <w:rFonts w:ascii="Tahoma" w:hAnsi="Tahoma" w:cs="Tahoma"/>
        </w:rPr>
        <w:t>acima qualificado</w:t>
      </w:r>
      <w:r w:rsidR="002D5859" w:rsidRPr="00105EBF">
        <w:rPr>
          <w:rFonts w:ascii="Tahoma" w:hAnsi="Tahoma" w:cs="Tahoma"/>
        </w:rPr>
        <w:t xml:space="preserve">, </w:t>
      </w:r>
      <w:r w:rsidR="004A5027" w:rsidRPr="00105EBF">
        <w:rPr>
          <w:rFonts w:ascii="Tahoma" w:hAnsi="Tahoma" w:cs="Tahoma"/>
        </w:rPr>
        <w:t>doravante denominada “</w:t>
      </w:r>
      <w:r w:rsidR="00DF151E" w:rsidRPr="00105EBF">
        <w:rPr>
          <w:rFonts w:ascii="Tahoma" w:hAnsi="Tahoma" w:cs="Tahoma"/>
          <w:b/>
          <w:bCs/>
          <w:u w:val="single"/>
        </w:rPr>
        <w:t>INCORPORADORA</w:t>
      </w:r>
      <w:r w:rsidR="004A5027" w:rsidRPr="00105EBF">
        <w:rPr>
          <w:rFonts w:ascii="Tahoma" w:hAnsi="Tahoma" w:cs="Tahoma"/>
        </w:rPr>
        <w:t>”; e</w:t>
      </w:r>
      <w:r w:rsidR="008D4AA0" w:rsidRPr="00105EBF">
        <w:rPr>
          <w:rFonts w:ascii="Tahoma" w:hAnsi="Tahoma" w:cs="Tahoma"/>
        </w:rPr>
        <w:t xml:space="preserve"> </w:t>
      </w:r>
      <w:r w:rsidR="002155D9" w:rsidRPr="00105EBF">
        <w:rPr>
          <w:rFonts w:ascii="Tahoma" w:hAnsi="Tahoma" w:cs="Tahoma"/>
        </w:rPr>
        <w:t xml:space="preserve">Como </w:t>
      </w:r>
      <w:r w:rsidR="002155D9" w:rsidRPr="00105EBF">
        <w:rPr>
          <w:rFonts w:ascii="Tahoma" w:hAnsi="Tahoma" w:cs="Tahoma"/>
          <w:b/>
          <w:bCs/>
        </w:rPr>
        <w:t>INTERVENIENTE ANUENTE</w:t>
      </w:r>
      <w:r w:rsidR="00290CE0" w:rsidRPr="00105EBF">
        <w:rPr>
          <w:rFonts w:ascii="Tahoma" w:hAnsi="Tahoma" w:cs="Tahoma"/>
        </w:rPr>
        <w:t xml:space="preserve">, a </w:t>
      </w:r>
      <w:r w:rsidR="00AB50D4" w:rsidRPr="00105EBF">
        <w:rPr>
          <w:rFonts w:ascii="Tahoma" w:hAnsi="Tahoma" w:cs="Tahoma"/>
          <w:b/>
          <w:bCs/>
        </w:rPr>
        <w:t>SIMPLIFIC PAVARINI DISTRIBUIDORA DE TÍTULOS E VALORES MOBILIÁRIOS LTDA.</w:t>
      </w:r>
      <w:r w:rsidR="00AB50D4" w:rsidRPr="00105EBF">
        <w:rPr>
          <w:rFonts w:ascii="Tahoma" w:hAnsi="Tahoma" w:cs="Tahoma"/>
        </w:rPr>
        <w:t xml:space="preserve">, instituição financeira com filial na Cidade de São Paulo, no Estado de São Paulo, na Rua Joaquim Floriano 466, bloco B, conjunto 1401, Itaim Bibi, inscrita no CNPJ/ME sob o nº 15.227.994/0004-01, com sua última alteração contratual consolidada datada de 02/04/2018, registrada na JUCESP sob n° 275.876/18-4, em sessão de 28/06/2018, NIRE 35.9.0530605-7, não havendo alteração posterior conforme declara seu representante adiante nomeado, neste </w:t>
      </w:r>
      <w:proofErr w:type="gramStart"/>
      <w:r w:rsidR="00AB50D4" w:rsidRPr="00105EBF">
        <w:rPr>
          <w:rFonts w:ascii="Tahoma" w:hAnsi="Tahoma" w:cs="Tahoma"/>
        </w:rPr>
        <w:t>ato representada nos termos da cláusula</w:t>
      </w:r>
      <w:proofErr w:type="gramEnd"/>
      <w:r w:rsidR="00AB50D4" w:rsidRPr="00105EBF">
        <w:rPr>
          <w:rFonts w:ascii="Tahoma" w:hAnsi="Tahoma" w:cs="Tahoma"/>
        </w:rPr>
        <w:t xml:space="preserve"> Sétima do contrato social consolidado por </w:t>
      </w:r>
      <w:r w:rsidR="00AB50D4" w:rsidRPr="00105EBF">
        <w:rPr>
          <w:rFonts w:ascii="Tahoma" w:hAnsi="Tahoma" w:cs="Tahoma"/>
          <w:b/>
        </w:rPr>
        <w:t>MATHEUS GOMES FARIA,</w:t>
      </w:r>
      <w:r w:rsidR="00AB50D4" w:rsidRPr="00105EBF">
        <w:rPr>
          <w:rFonts w:ascii="Tahoma" w:hAnsi="Tahoma" w:cs="Tahoma"/>
        </w:rPr>
        <w:t xml:space="preserve"> brasileiro, casado, economista, RG n° 03158463-4 DETRAN/RJ, CPF n° 509.941.827-91,</w:t>
      </w:r>
      <w:r w:rsidR="00105EBF">
        <w:rPr>
          <w:rFonts w:ascii="Tahoma" w:hAnsi="Tahoma" w:cs="Tahoma"/>
        </w:rPr>
        <w:t xml:space="preserve"> endereço eletrônico: matheus@simplificpavarini.com.br,</w:t>
      </w:r>
      <w:r w:rsidR="00AB50D4" w:rsidRPr="00105EBF">
        <w:rPr>
          <w:rFonts w:ascii="Tahoma" w:hAnsi="Tahoma" w:cs="Tahoma"/>
        </w:rPr>
        <w:t xml:space="preserve"> residente e domiciliado na Rua Desembargador Alves Nogueira n° 180, apartamento 1001, cidade de Porto Alegre/RS, doravante denominada simplesmente "</w:t>
      </w:r>
      <w:r w:rsidR="00AB50D4" w:rsidRPr="00105EBF">
        <w:rPr>
          <w:rFonts w:ascii="Tahoma" w:hAnsi="Tahoma" w:cs="Tahoma"/>
          <w:b/>
          <w:bCs/>
          <w:u w:val="single"/>
        </w:rPr>
        <w:t>AGENTE FIDUCIÁRIO</w:t>
      </w:r>
      <w:r w:rsidR="00AB50D4" w:rsidRPr="00105EBF">
        <w:rPr>
          <w:rFonts w:ascii="Tahoma" w:hAnsi="Tahoma" w:cs="Tahoma"/>
        </w:rPr>
        <w:t xml:space="preserve">”. </w:t>
      </w:r>
      <w:r w:rsidR="00E25543" w:rsidRPr="00105EBF">
        <w:rPr>
          <w:rFonts w:ascii="Tahoma" w:hAnsi="Tahoma" w:cs="Tahoma"/>
        </w:rPr>
        <w:t>Todos os representantes das pessoas jurídicas que assinam este ato</w:t>
      </w:r>
      <w:proofErr w:type="gramStart"/>
      <w:r w:rsidR="00E25543" w:rsidRPr="00105EBF">
        <w:rPr>
          <w:rFonts w:ascii="Tahoma" w:hAnsi="Tahoma" w:cs="Tahoma"/>
        </w:rPr>
        <w:t>, declaram</w:t>
      </w:r>
      <w:proofErr w:type="gramEnd"/>
      <w:r w:rsidR="00E25543" w:rsidRPr="00105EBF">
        <w:rPr>
          <w:rFonts w:ascii="Tahoma" w:hAnsi="Tahoma" w:cs="Tahoma"/>
        </w:rPr>
        <w:t xml:space="preserve">, sob as penas da </w:t>
      </w:r>
      <w:r w:rsidR="00D75D3B" w:rsidRPr="00105EBF">
        <w:rPr>
          <w:rFonts w:ascii="Tahoma" w:hAnsi="Tahoma" w:cs="Tahoma"/>
        </w:rPr>
        <w:t>lei</w:t>
      </w:r>
      <w:r w:rsidR="00E25543" w:rsidRPr="00105EBF">
        <w:rPr>
          <w:rFonts w:ascii="Tahoma" w:hAnsi="Tahoma" w:cs="Tahoma"/>
        </w:rPr>
        <w:t xml:space="preserve">, que se mantêm nessa qualidade, com os mesmos poderes elencados nos respectivos instrumentos contratuais e suas alterações, aqui arquivados e acima citados. Os presentes identificados por mim, ante a verificação dos documentos originais apresentados e acima enumerados, e de cuja capacidade </w:t>
      </w:r>
      <w:r w:rsidR="00E25543" w:rsidRPr="00105EBF">
        <w:rPr>
          <w:rFonts w:ascii="Tahoma" w:hAnsi="Tahoma" w:cs="Tahoma"/>
          <w:i/>
        </w:rPr>
        <w:t xml:space="preserve">de fato </w:t>
      </w:r>
      <w:proofErr w:type="gramStart"/>
      <w:r w:rsidR="00E25543" w:rsidRPr="00105EBF">
        <w:rPr>
          <w:rFonts w:ascii="Tahoma" w:hAnsi="Tahoma" w:cs="Tahoma"/>
        </w:rPr>
        <w:t>dou</w:t>
      </w:r>
      <w:proofErr w:type="gramEnd"/>
      <w:r w:rsidR="00E25543" w:rsidRPr="00105EBF">
        <w:rPr>
          <w:rFonts w:ascii="Tahoma" w:hAnsi="Tahoma" w:cs="Tahoma"/>
        </w:rPr>
        <w:t xml:space="preserve"> fé.</w:t>
      </w:r>
      <w:bookmarkEnd w:id="0"/>
      <w:r w:rsidR="008D4AA0" w:rsidRPr="00105EBF">
        <w:rPr>
          <w:rFonts w:ascii="Tahoma" w:hAnsi="Tahoma" w:cs="Tahoma"/>
        </w:rPr>
        <w:t xml:space="preserve"> </w:t>
      </w:r>
      <w:r w:rsidR="008D4AA0" w:rsidRPr="00105EBF">
        <w:rPr>
          <w:rFonts w:ascii="Tahoma" w:hAnsi="Tahoma" w:cs="Tahoma"/>
          <w:b/>
        </w:rPr>
        <w:t>1.</w:t>
      </w:r>
      <w:r w:rsidR="008D4AA0" w:rsidRPr="00105EBF">
        <w:rPr>
          <w:rFonts w:ascii="Tahoma" w:hAnsi="Tahoma" w:cs="Tahoma"/>
        </w:rPr>
        <w:t xml:space="preserve"> </w:t>
      </w:r>
      <w:r w:rsidR="007836A3" w:rsidRPr="00105EBF">
        <w:rPr>
          <w:rFonts w:ascii="Tahoma" w:hAnsi="Tahoma" w:cs="Tahoma"/>
          <w:b/>
          <w:color w:val="000000"/>
        </w:rPr>
        <w:t>PRELIMINARES</w:t>
      </w:r>
      <w:r w:rsidR="007836A3" w:rsidRPr="00105EBF">
        <w:rPr>
          <w:rFonts w:ascii="Tahoma" w:hAnsi="Tahoma" w:cs="Tahoma"/>
          <w:b/>
        </w:rPr>
        <w:t xml:space="preserve"> E DEFINIÇÕES</w:t>
      </w:r>
      <w:bookmarkStart w:id="1" w:name="_Hlk10756843"/>
      <w:r w:rsidR="008D4AA0" w:rsidRPr="00105EBF">
        <w:rPr>
          <w:rFonts w:ascii="Tahoma" w:hAnsi="Tahoma" w:cs="Tahoma"/>
          <w:b/>
        </w:rPr>
        <w:t xml:space="preserve"> – 1.1. </w:t>
      </w:r>
      <w:r w:rsidR="007836A3" w:rsidRPr="00105EBF">
        <w:rPr>
          <w:rFonts w:ascii="Tahoma" w:hAnsi="Tahoma" w:cs="Tahoma"/>
        </w:rPr>
        <w:t xml:space="preserve">A </w:t>
      </w:r>
      <w:r w:rsidR="007836A3" w:rsidRPr="00105EBF">
        <w:rPr>
          <w:rFonts w:ascii="Tahoma" w:hAnsi="Tahoma" w:cs="Tahoma"/>
          <w:b/>
          <w:bCs/>
        </w:rPr>
        <w:t>DEVEDORA</w:t>
      </w:r>
      <w:r w:rsidR="007836A3" w:rsidRPr="00105EBF">
        <w:rPr>
          <w:rFonts w:ascii="Tahoma" w:hAnsi="Tahoma" w:cs="Tahoma"/>
        </w:rPr>
        <w:t xml:space="preserve"> emitirá </w:t>
      </w:r>
      <w:r w:rsidR="00404578" w:rsidRPr="00105EBF">
        <w:rPr>
          <w:rFonts w:ascii="Tahoma" w:hAnsi="Tahoma" w:cs="Tahoma"/>
        </w:rPr>
        <w:t>190.000</w:t>
      </w:r>
      <w:r w:rsidR="007836A3" w:rsidRPr="00105EBF">
        <w:rPr>
          <w:rFonts w:ascii="Tahoma" w:hAnsi="Tahoma" w:cs="Tahoma"/>
          <w:b/>
        </w:rPr>
        <w:t xml:space="preserve"> </w:t>
      </w:r>
      <w:r w:rsidR="00404578" w:rsidRPr="00105EBF">
        <w:rPr>
          <w:rFonts w:ascii="Tahoma" w:hAnsi="Tahoma" w:cs="Tahoma"/>
          <w:bCs/>
          <w:iCs/>
        </w:rPr>
        <w:t>(cento e noventa mil</w:t>
      </w:r>
      <w:r w:rsidR="007836A3" w:rsidRPr="00105EBF">
        <w:rPr>
          <w:rFonts w:ascii="Tahoma" w:hAnsi="Tahoma" w:cs="Tahoma"/>
          <w:bCs/>
          <w:iCs/>
        </w:rPr>
        <w:t xml:space="preserve">) </w:t>
      </w:r>
      <w:r w:rsidR="007836A3" w:rsidRPr="00105EBF">
        <w:rPr>
          <w:rFonts w:ascii="Tahoma" w:hAnsi="Tahoma" w:cs="Tahoma"/>
        </w:rPr>
        <w:t xml:space="preserve">debêntures simples, não conversíveis em ações, da espécie com garantia real, com garantia adicional fidejussória, em série única, para colocação </w:t>
      </w:r>
      <w:r w:rsidR="007836A3" w:rsidRPr="00105EBF">
        <w:rPr>
          <w:rFonts w:ascii="Tahoma" w:hAnsi="Tahoma" w:cs="Tahoma"/>
        </w:rPr>
        <w:lastRenderedPageBreak/>
        <w:t>privada, da sua 1ª (primeira) emissão ("</w:t>
      </w:r>
      <w:r w:rsidR="007836A3" w:rsidRPr="00105EBF">
        <w:rPr>
          <w:rFonts w:ascii="Tahoma" w:hAnsi="Tahoma" w:cs="Tahoma"/>
          <w:u w:val="single"/>
        </w:rPr>
        <w:t>Debêntures</w:t>
      </w:r>
      <w:r w:rsidR="007836A3" w:rsidRPr="00105EBF">
        <w:rPr>
          <w:rFonts w:ascii="Tahoma" w:hAnsi="Tahoma" w:cs="Tahoma"/>
        </w:rPr>
        <w:t>"), nos termos do "</w:t>
      </w:r>
      <w:r w:rsidR="007836A3" w:rsidRPr="00105EBF">
        <w:rPr>
          <w:rFonts w:ascii="Tahoma" w:hAnsi="Tahoma" w:cs="Tahoma"/>
          <w:i/>
          <w:iCs/>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7836A3" w:rsidRPr="00105EBF">
        <w:rPr>
          <w:rFonts w:ascii="Tahoma" w:hAnsi="Tahoma" w:cs="Tahoma"/>
          <w:i/>
          <w:iCs/>
        </w:rPr>
        <w:t>Novum</w:t>
      </w:r>
      <w:proofErr w:type="spellEnd"/>
      <w:r w:rsidR="007836A3" w:rsidRPr="00105EBF">
        <w:rPr>
          <w:rFonts w:ascii="Tahoma" w:hAnsi="Tahoma" w:cs="Tahoma"/>
          <w:i/>
          <w:iCs/>
        </w:rPr>
        <w:t xml:space="preserve"> </w:t>
      </w:r>
      <w:proofErr w:type="spellStart"/>
      <w:r w:rsidR="007836A3" w:rsidRPr="00105EBF">
        <w:rPr>
          <w:rFonts w:ascii="Tahoma" w:hAnsi="Tahoma" w:cs="Tahoma"/>
          <w:i/>
          <w:iCs/>
        </w:rPr>
        <w:t>Directiones</w:t>
      </w:r>
      <w:proofErr w:type="spellEnd"/>
      <w:r w:rsidR="007836A3" w:rsidRPr="00105EBF">
        <w:rPr>
          <w:rFonts w:ascii="Tahoma" w:hAnsi="Tahoma" w:cs="Tahoma"/>
          <w:i/>
          <w:iCs/>
        </w:rPr>
        <w:t xml:space="preserve"> – Investimentos e Participações em Empreendimentos Imobiliários S.A.</w:t>
      </w:r>
      <w:r w:rsidR="007836A3" w:rsidRPr="00105EBF">
        <w:rPr>
          <w:rFonts w:ascii="Tahoma" w:hAnsi="Tahoma" w:cs="Tahoma"/>
        </w:rPr>
        <w:t xml:space="preserve">", celebrado em </w:t>
      </w:r>
      <w:r w:rsidR="007836A3" w:rsidRPr="00105EBF">
        <w:rPr>
          <w:rFonts w:ascii="Tahoma" w:eastAsia="MS Mincho" w:hAnsi="Tahoma" w:cs="Tahoma"/>
          <w:highlight w:val="yellow"/>
        </w:rPr>
        <w:t>[•]</w:t>
      </w:r>
      <w:r w:rsidR="007836A3" w:rsidRPr="00105EBF">
        <w:rPr>
          <w:rFonts w:ascii="Tahoma" w:hAnsi="Tahoma" w:cs="Tahoma"/>
          <w:highlight w:val="yellow"/>
        </w:rPr>
        <w:t xml:space="preserve"> de </w:t>
      </w:r>
      <w:r w:rsidR="007836A3" w:rsidRPr="00105EBF">
        <w:rPr>
          <w:rFonts w:ascii="Tahoma" w:eastAsia="MS Mincho" w:hAnsi="Tahoma" w:cs="Tahoma"/>
          <w:highlight w:val="yellow"/>
        </w:rPr>
        <w:t>[•]</w:t>
      </w:r>
      <w:r w:rsidR="007836A3" w:rsidRPr="00105EBF">
        <w:rPr>
          <w:rFonts w:ascii="Tahoma" w:hAnsi="Tahoma" w:cs="Tahoma"/>
        </w:rPr>
        <w:t xml:space="preserve"> de 2020 entre a </w:t>
      </w:r>
      <w:r w:rsidR="007836A3" w:rsidRPr="00105EBF">
        <w:rPr>
          <w:rFonts w:ascii="Tahoma" w:hAnsi="Tahoma" w:cs="Tahoma"/>
          <w:b/>
          <w:bCs/>
        </w:rPr>
        <w:t>DEVEDORA</w:t>
      </w:r>
      <w:r w:rsidR="007836A3" w:rsidRPr="00105EBF">
        <w:rPr>
          <w:rFonts w:ascii="Tahoma" w:hAnsi="Tahoma" w:cs="Tahoma"/>
        </w:rPr>
        <w:t xml:space="preserve">, na qualidade de emissora, a </w:t>
      </w:r>
      <w:r w:rsidR="007836A3" w:rsidRPr="00105EBF">
        <w:rPr>
          <w:rFonts w:ascii="Tahoma" w:hAnsi="Tahoma" w:cs="Tahoma"/>
          <w:b/>
          <w:bCs/>
        </w:rPr>
        <w:t>CREDORA</w:t>
      </w:r>
      <w:r w:rsidR="007836A3" w:rsidRPr="00105EBF">
        <w:rPr>
          <w:rFonts w:ascii="Tahoma" w:hAnsi="Tahoma" w:cs="Tahoma"/>
        </w:rPr>
        <w:t xml:space="preserve">, na qualidade de debenturista, a </w:t>
      </w:r>
      <w:r w:rsidR="007836A3" w:rsidRPr="00105EBF">
        <w:rPr>
          <w:rFonts w:ascii="Tahoma" w:hAnsi="Tahoma" w:cs="Tahoma"/>
          <w:b/>
          <w:bCs/>
        </w:rPr>
        <w:t>HIPOTECANTE</w:t>
      </w:r>
      <w:r w:rsidR="007836A3" w:rsidRPr="00105EBF">
        <w:rPr>
          <w:rFonts w:ascii="Tahoma" w:hAnsi="Tahoma" w:cs="Tahoma"/>
        </w:rPr>
        <w:t xml:space="preserve">, na qualidade de fiadora, e o </w:t>
      </w:r>
      <w:r w:rsidR="007836A3" w:rsidRPr="00105EBF">
        <w:rPr>
          <w:rFonts w:ascii="Tahoma" w:hAnsi="Tahoma" w:cs="Tahoma"/>
          <w:b/>
          <w:bCs/>
        </w:rPr>
        <w:t>AGENTE FIDUCIÁRIO</w:t>
      </w:r>
      <w:r w:rsidR="007836A3" w:rsidRPr="00105EBF">
        <w:rPr>
          <w:rFonts w:ascii="Tahoma" w:hAnsi="Tahoma" w:cs="Tahoma"/>
        </w:rPr>
        <w:t xml:space="preserve"> como interveniente anuente ("</w:t>
      </w:r>
      <w:r w:rsidR="007836A3" w:rsidRPr="00105EBF">
        <w:rPr>
          <w:rFonts w:ascii="Tahoma" w:hAnsi="Tahoma" w:cs="Tahoma"/>
          <w:u w:val="single"/>
        </w:rPr>
        <w:t>Escritura de Emissão</w:t>
      </w:r>
      <w:bookmarkEnd w:id="1"/>
      <w:r w:rsidR="007836A3" w:rsidRPr="00105EBF">
        <w:rPr>
          <w:rFonts w:ascii="Tahoma" w:hAnsi="Tahoma" w:cs="Tahoma"/>
        </w:rPr>
        <w:t>").</w:t>
      </w:r>
      <w:bookmarkStart w:id="2" w:name="_Hlk10756915"/>
      <w:r w:rsidR="008D4AA0" w:rsidRPr="00105EBF">
        <w:rPr>
          <w:rFonts w:ascii="Tahoma" w:hAnsi="Tahoma" w:cs="Tahoma"/>
        </w:rPr>
        <w:t xml:space="preserve"> </w:t>
      </w:r>
      <w:r w:rsidR="008D4AA0" w:rsidRPr="00105EBF">
        <w:rPr>
          <w:rFonts w:ascii="Tahoma" w:hAnsi="Tahoma" w:cs="Tahoma"/>
          <w:b/>
        </w:rPr>
        <w:t>1.2.</w:t>
      </w:r>
      <w:r w:rsidR="008D4AA0" w:rsidRPr="00105EBF">
        <w:rPr>
          <w:rFonts w:ascii="Tahoma" w:hAnsi="Tahoma" w:cs="Tahoma"/>
        </w:rPr>
        <w:t xml:space="preserve"> </w:t>
      </w:r>
      <w:r w:rsidR="007836A3" w:rsidRPr="00105EBF">
        <w:rPr>
          <w:rFonts w:ascii="Tahoma" w:hAnsi="Tahoma" w:cs="Tahoma"/>
        </w:rPr>
        <w:t xml:space="preserve">Os créditos imobiliários oriundos da Escritura de Emissão serão vinculados aos certificados de recebíveis imobiliários da 275ª série da 1ª emissão da </w:t>
      </w:r>
      <w:proofErr w:type="spellStart"/>
      <w:r w:rsidR="007836A3" w:rsidRPr="00105EBF">
        <w:rPr>
          <w:rFonts w:ascii="Tahoma" w:hAnsi="Tahoma" w:cs="Tahoma"/>
        </w:rPr>
        <w:t>Securitizadora</w:t>
      </w:r>
      <w:proofErr w:type="spellEnd"/>
      <w:r w:rsidR="007836A3" w:rsidRPr="00105EBF">
        <w:rPr>
          <w:rFonts w:ascii="Tahoma" w:hAnsi="Tahoma" w:cs="Tahoma"/>
        </w:rPr>
        <w:t xml:space="preserve"> ("</w:t>
      </w:r>
      <w:r w:rsidR="007836A3" w:rsidRPr="00105EBF">
        <w:rPr>
          <w:rFonts w:ascii="Tahoma" w:hAnsi="Tahoma" w:cs="Tahoma"/>
          <w:u w:val="single"/>
        </w:rPr>
        <w:t>CRI</w:t>
      </w:r>
      <w:r w:rsidR="007836A3" w:rsidRPr="00105EBF">
        <w:rPr>
          <w:rFonts w:ascii="Tahoma" w:hAnsi="Tahoma" w:cs="Tahoma"/>
        </w:rPr>
        <w:t>"), por meio do "</w:t>
      </w:r>
      <w:r w:rsidR="007836A3" w:rsidRPr="00105EBF">
        <w:rPr>
          <w:rFonts w:ascii="Tahoma" w:hAnsi="Tahoma" w:cs="Tahoma"/>
          <w:i/>
        </w:rPr>
        <w:t>Termo de Securitização de Crédito Imobiliário da 275ª Série da 1ª Emissão de Certificados de Recebíveis Imobiliários da RB Capital Companhia de Securitização</w:t>
      </w:r>
      <w:r w:rsidR="007836A3" w:rsidRPr="00105EBF">
        <w:rPr>
          <w:rFonts w:ascii="Tahoma" w:hAnsi="Tahoma" w:cs="Tahoma"/>
        </w:rPr>
        <w:t xml:space="preserve">", a ser celebrado entre a </w:t>
      </w:r>
      <w:r w:rsidR="007836A3" w:rsidRPr="00105EBF">
        <w:rPr>
          <w:rFonts w:ascii="Tahoma" w:hAnsi="Tahoma" w:cs="Tahoma"/>
          <w:b/>
          <w:bCs/>
        </w:rPr>
        <w:t>CREDORA</w:t>
      </w:r>
      <w:r w:rsidR="007836A3" w:rsidRPr="00105EBF">
        <w:rPr>
          <w:rFonts w:ascii="Tahoma" w:hAnsi="Tahoma" w:cs="Tahoma"/>
        </w:rPr>
        <w:t xml:space="preserve"> e o </w:t>
      </w:r>
      <w:r w:rsidR="007836A3" w:rsidRPr="00105EBF">
        <w:rPr>
          <w:rFonts w:ascii="Tahoma" w:hAnsi="Tahoma" w:cs="Tahoma"/>
          <w:b/>
          <w:bCs/>
        </w:rPr>
        <w:t>AGENTE FIDUCIÁRIO</w:t>
      </w:r>
      <w:r w:rsidR="007836A3" w:rsidRPr="00105EBF">
        <w:rPr>
          <w:rFonts w:ascii="Tahoma" w:hAnsi="Tahoma" w:cs="Tahoma"/>
        </w:rPr>
        <w:t xml:space="preserve"> ("</w:t>
      </w:r>
      <w:r w:rsidR="007836A3" w:rsidRPr="00105EBF">
        <w:rPr>
          <w:rFonts w:ascii="Tahoma" w:hAnsi="Tahoma" w:cs="Tahoma"/>
          <w:u w:val="single"/>
        </w:rPr>
        <w:t>Termo de Securitização</w:t>
      </w:r>
      <w:r w:rsidR="007836A3" w:rsidRPr="00105EBF">
        <w:rPr>
          <w:rFonts w:ascii="Tahoma" w:hAnsi="Tahoma" w:cs="Tahoma"/>
        </w:rPr>
        <w:t>"), nos termos da Lei 9.514 e normativos da CVM, em especial da Instrução CVM 414</w:t>
      </w:r>
      <w:r w:rsidR="007836A3" w:rsidRPr="00105EBF">
        <w:rPr>
          <w:rFonts w:ascii="Tahoma" w:hAnsi="Tahoma" w:cs="Tahoma"/>
          <w:color w:val="000000"/>
        </w:rPr>
        <w:t xml:space="preserve"> e da Instrução nº 476</w:t>
      </w:r>
      <w:r w:rsidR="007836A3" w:rsidRPr="00105EBF">
        <w:rPr>
          <w:rFonts w:ascii="Tahoma" w:hAnsi="Tahoma" w:cs="Tahoma"/>
        </w:rPr>
        <w:t xml:space="preserve"> ("</w:t>
      </w:r>
      <w:r w:rsidR="007836A3" w:rsidRPr="00105EBF">
        <w:rPr>
          <w:rFonts w:ascii="Tahoma" w:hAnsi="Tahoma" w:cs="Tahoma"/>
          <w:u w:val="single"/>
        </w:rPr>
        <w:t>Securitização</w:t>
      </w:r>
      <w:r w:rsidR="007836A3" w:rsidRPr="00105EBF">
        <w:rPr>
          <w:rFonts w:ascii="Tahoma" w:hAnsi="Tahoma" w:cs="Tahoma"/>
        </w:rPr>
        <w:t>" e "</w:t>
      </w:r>
      <w:r w:rsidR="007836A3" w:rsidRPr="00105EBF">
        <w:rPr>
          <w:rFonts w:ascii="Tahoma" w:hAnsi="Tahoma" w:cs="Tahoma"/>
          <w:u w:val="single"/>
        </w:rPr>
        <w:t>Oferta</w:t>
      </w:r>
      <w:r w:rsidR="007836A3" w:rsidRPr="00105EBF">
        <w:rPr>
          <w:rFonts w:ascii="Tahoma" w:hAnsi="Tahoma" w:cs="Tahoma"/>
        </w:rPr>
        <w:t>", respectivamente</w:t>
      </w:r>
      <w:bookmarkEnd w:id="2"/>
      <w:r w:rsidR="007836A3" w:rsidRPr="00105EBF">
        <w:rPr>
          <w:rFonts w:ascii="Tahoma" w:hAnsi="Tahoma" w:cs="Tahoma"/>
        </w:rPr>
        <w:t>).</w:t>
      </w:r>
      <w:bookmarkStart w:id="3" w:name="_DV_M24"/>
      <w:bookmarkStart w:id="4" w:name="_DV_M25"/>
      <w:bookmarkStart w:id="5" w:name="_DV_M26"/>
      <w:bookmarkStart w:id="6" w:name="_DV_M27"/>
      <w:bookmarkStart w:id="7" w:name="_DV_M79"/>
      <w:bookmarkStart w:id="8" w:name="_DV_M40"/>
      <w:bookmarkStart w:id="9" w:name="_DV_M41"/>
      <w:bookmarkEnd w:id="3"/>
      <w:bookmarkEnd w:id="4"/>
      <w:bookmarkEnd w:id="5"/>
      <w:bookmarkEnd w:id="6"/>
      <w:bookmarkEnd w:id="7"/>
      <w:bookmarkEnd w:id="8"/>
      <w:bookmarkEnd w:id="9"/>
      <w:r w:rsidR="008D4AA0" w:rsidRPr="00105EBF">
        <w:rPr>
          <w:rFonts w:ascii="Tahoma" w:hAnsi="Tahoma" w:cs="Tahoma"/>
        </w:rPr>
        <w:t xml:space="preserve"> </w:t>
      </w:r>
      <w:r w:rsidR="008D4AA0" w:rsidRPr="00105EBF">
        <w:rPr>
          <w:rFonts w:ascii="Tahoma" w:hAnsi="Tahoma" w:cs="Tahoma"/>
          <w:b/>
        </w:rPr>
        <w:t>1.3.</w:t>
      </w:r>
      <w:r w:rsidR="008D4AA0" w:rsidRPr="00105EBF">
        <w:rPr>
          <w:rFonts w:ascii="Tahoma" w:hAnsi="Tahoma" w:cs="Tahoma"/>
        </w:rPr>
        <w:t xml:space="preserve"> </w:t>
      </w:r>
      <w:r w:rsidR="007836A3" w:rsidRPr="00105EBF">
        <w:rPr>
          <w:rFonts w:ascii="Tahoma" w:hAnsi="Tahoma" w:cs="Tahoma"/>
        </w:rPr>
        <w:t>Fazem parte da Oferta os seguintes documentos (conforme definidos no Termo de Securitização): (i) a Escritura de Emissão; (</w:t>
      </w:r>
      <w:proofErr w:type="spellStart"/>
      <w:proofErr w:type="gramStart"/>
      <w:r w:rsidR="007836A3" w:rsidRPr="00105EBF">
        <w:rPr>
          <w:rFonts w:ascii="Tahoma" w:hAnsi="Tahoma" w:cs="Tahoma"/>
        </w:rPr>
        <w:t>ii</w:t>
      </w:r>
      <w:proofErr w:type="spellEnd"/>
      <w:proofErr w:type="gramEnd"/>
      <w:r w:rsidR="007836A3" w:rsidRPr="00105EBF">
        <w:rPr>
          <w:rFonts w:ascii="Tahoma" w:hAnsi="Tahoma" w:cs="Tahoma"/>
        </w:rPr>
        <w:t>) o boletim de subscrição das Debêntures; (</w:t>
      </w:r>
      <w:proofErr w:type="spellStart"/>
      <w:r w:rsidR="007836A3" w:rsidRPr="00105EBF">
        <w:rPr>
          <w:rFonts w:ascii="Tahoma" w:hAnsi="Tahoma" w:cs="Tahoma"/>
        </w:rPr>
        <w:t>iii</w:t>
      </w:r>
      <w:proofErr w:type="spellEnd"/>
      <w:r w:rsidR="007836A3" w:rsidRPr="00105EBF">
        <w:rPr>
          <w:rFonts w:ascii="Tahoma" w:hAnsi="Tahoma" w:cs="Tahoma"/>
        </w:rPr>
        <w:t>) o Termo de Securitização; (</w:t>
      </w:r>
      <w:proofErr w:type="spellStart"/>
      <w:r w:rsidR="007836A3" w:rsidRPr="00105EBF">
        <w:rPr>
          <w:rFonts w:ascii="Tahoma" w:hAnsi="Tahoma" w:cs="Tahoma"/>
        </w:rPr>
        <w:t>iv</w:t>
      </w:r>
      <w:proofErr w:type="spellEnd"/>
      <w:r w:rsidR="007836A3" w:rsidRPr="00105EBF">
        <w:rPr>
          <w:rFonts w:ascii="Tahoma" w:hAnsi="Tahoma" w:cs="Tahoma"/>
        </w:rPr>
        <w:t>) o Instrumento de Emissão de CCI; (v) o Instrumento Particular de Alienação Fiduciária de Ações e Quotas em Garantia e Outras Avenças; (vi) o Contrato de Cessão Fiduciária; (</w:t>
      </w:r>
      <w:proofErr w:type="spellStart"/>
      <w:r w:rsidR="007836A3" w:rsidRPr="00105EBF">
        <w:rPr>
          <w:rFonts w:ascii="Tahoma" w:hAnsi="Tahoma" w:cs="Tahoma"/>
        </w:rPr>
        <w:t>vii</w:t>
      </w:r>
      <w:proofErr w:type="spellEnd"/>
      <w:r w:rsidR="007836A3" w:rsidRPr="00105EBF">
        <w:rPr>
          <w:rFonts w:ascii="Tahoma" w:hAnsi="Tahoma" w:cs="Tahoma"/>
        </w:rPr>
        <w:t>) esta escritura e demais escrituras de hipoteca; (</w:t>
      </w:r>
      <w:proofErr w:type="spellStart"/>
      <w:r w:rsidR="007836A3" w:rsidRPr="00105EBF">
        <w:rPr>
          <w:rFonts w:ascii="Tahoma" w:hAnsi="Tahoma" w:cs="Tahoma"/>
        </w:rPr>
        <w:t>viii</w:t>
      </w:r>
      <w:proofErr w:type="spellEnd"/>
      <w:r w:rsidR="007836A3" w:rsidRPr="00105EBF">
        <w:rPr>
          <w:rFonts w:ascii="Tahoma" w:hAnsi="Tahoma" w:cs="Tahoma"/>
        </w:rPr>
        <w:t>) o Contrato de Distribuição; (</w:t>
      </w:r>
      <w:proofErr w:type="spellStart"/>
      <w:r w:rsidR="007836A3" w:rsidRPr="00105EBF">
        <w:rPr>
          <w:rFonts w:ascii="Tahoma" w:hAnsi="Tahoma" w:cs="Tahoma"/>
        </w:rPr>
        <w:t>ix</w:t>
      </w:r>
      <w:proofErr w:type="spellEnd"/>
      <w:r w:rsidR="007836A3" w:rsidRPr="00105EBF">
        <w:rPr>
          <w:rFonts w:ascii="Tahoma" w:hAnsi="Tahoma" w:cs="Tahoma"/>
        </w:rPr>
        <w:t>) cada boletim de subscrição dos CRI; e (x) a declaração de investidor profissional; e (xi) os demais instrumentos celebrados no âmbito da emissão das Debêntures e da Oferta (em conjunto, "</w:t>
      </w:r>
      <w:r w:rsidR="007836A3" w:rsidRPr="00105EBF">
        <w:rPr>
          <w:rFonts w:ascii="Tahoma" w:hAnsi="Tahoma" w:cs="Tahoma"/>
          <w:u w:val="single"/>
        </w:rPr>
        <w:t>Documentos da Operação</w:t>
      </w:r>
      <w:r w:rsidR="007836A3" w:rsidRPr="00105EBF">
        <w:rPr>
          <w:rFonts w:ascii="Tahoma" w:hAnsi="Tahoma" w:cs="Tahoma"/>
        </w:rPr>
        <w:t>").</w:t>
      </w:r>
      <w:r w:rsidR="00FD6F18" w:rsidRPr="00105EBF">
        <w:rPr>
          <w:rFonts w:ascii="Tahoma" w:hAnsi="Tahoma" w:cs="Tahoma"/>
        </w:rPr>
        <w:t xml:space="preserve"> </w:t>
      </w:r>
      <w:r w:rsidR="00FD6F18" w:rsidRPr="00105EBF">
        <w:rPr>
          <w:rFonts w:ascii="Tahoma" w:hAnsi="Tahoma" w:cs="Tahoma"/>
          <w:b/>
        </w:rPr>
        <w:t>1.4.</w:t>
      </w:r>
      <w:r w:rsidR="00FD6F18" w:rsidRPr="00105EBF">
        <w:rPr>
          <w:rFonts w:ascii="Tahoma" w:hAnsi="Tahoma" w:cs="Tahoma"/>
        </w:rPr>
        <w:t xml:space="preserve"> </w:t>
      </w:r>
      <w:r w:rsidR="007836A3" w:rsidRPr="00105EBF">
        <w:rPr>
          <w:rFonts w:ascii="Tahoma" w:hAnsi="Tahoma" w:cs="Tahoma"/>
        </w:rPr>
        <w:t xml:space="preserve">O valor obtido por meio da Oferta será destinado à consecução de determinados empreendimentos imobiliários que estão sendo </w:t>
      </w:r>
      <w:proofErr w:type="gramStart"/>
      <w:r w:rsidR="007836A3" w:rsidRPr="00105EBF">
        <w:rPr>
          <w:rFonts w:ascii="Tahoma" w:hAnsi="Tahoma" w:cs="Tahoma"/>
        </w:rPr>
        <w:t>implementados, nos termos da Lei</w:t>
      </w:r>
      <w:proofErr w:type="gramEnd"/>
      <w:r w:rsidR="007836A3" w:rsidRPr="00105EBF">
        <w:rPr>
          <w:rFonts w:ascii="Tahoma" w:hAnsi="Tahoma" w:cs="Tahoma"/>
        </w:rPr>
        <w:t xml:space="preserve"> nº 4.591, de 16 de dezembro de 1964 (“</w:t>
      </w:r>
      <w:r w:rsidR="007836A3" w:rsidRPr="00105EBF">
        <w:rPr>
          <w:rFonts w:ascii="Tahoma" w:hAnsi="Tahoma" w:cs="Tahoma"/>
          <w:u w:val="single"/>
        </w:rPr>
        <w:t>Lei de Incorporações</w:t>
      </w:r>
      <w:r w:rsidR="007836A3" w:rsidRPr="00105EBF">
        <w:rPr>
          <w:rFonts w:ascii="Tahoma" w:hAnsi="Tahoma" w:cs="Tahoma"/>
        </w:rPr>
        <w:t xml:space="preserve">”), por sociedades do grupo econômico da </w:t>
      </w:r>
      <w:r w:rsidR="007836A3" w:rsidRPr="00105EBF">
        <w:rPr>
          <w:rFonts w:ascii="Tahoma" w:hAnsi="Tahoma" w:cs="Tahoma"/>
          <w:b/>
          <w:bCs/>
        </w:rPr>
        <w:t>DEVEDORA</w:t>
      </w:r>
      <w:r w:rsidR="007836A3" w:rsidRPr="00105EBF">
        <w:rPr>
          <w:rFonts w:ascii="Tahoma" w:hAnsi="Tahoma" w:cs="Tahoma"/>
        </w:rPr>
        <w:t xml:space="preserve">, dentre eles o empreendimento imobiliário denominado MOOV ESTAÇÃO BRÁS, cuja incorporação está sendo conduzida pela </w:t>
      </w:r>
      <w:r w:rsidR="007836A3" w:rsidRPr="00105EBF">
        <w:rPr>
          <w:rFonts w:ascii="Tahoma" w:hAnsi="Tahoma" w:cs="Tahoma"/>
          <w:b/>
          <w:bCs/>
        </w:rPr>
        <w:t>INCORPORADORA</w:t>
      </w:r>
      <w:r w:rsidR="007836A3" w:rsidRPr="00105EBF">
        <w:rPr>
          <w:rFonts w:ascii="Tahoma" w:hAnsi="Tahoma" w:cs="Tahoma"/>
        </w:rPr>
        <w:t xml:space="preserve"> no Imóvel, conforme definido abaixo, de propriedade da </w:t>
      </w:r>
      <w:r w:rsidR="007836A3" w:rsidRPr="00105EBF">
        <w:rPr>
          <w:rFonts w:ascii="Tahoma" w:hAnsi="Tahoma" w:cs="Tahoma"/>
          <w:b/>
          <w:bCs/>
        </w:rPr>
        <w:t>HIPOTECANTE</w:t>
      </w:r>
      <w:r w:rsidR="007836A3" w:rsidRPr="00105EBF">
        <w:rPr>
          <w:rFonts w:ascii="Tahoma" w:hAnsi="Tahoma" w:cs="Tahoma"/>
        </w:rPr>
        <w:t xml:space="preserve">. </w:t>
      </w:r>
      <w:r w:rsidR="00FD6F18" w:rsidRPr="00105EBF">
        <w:rPr>
          <w:rFonts w:ascii="Tahoma" w:hAnsi="Tahoma" w:cs="Tahoma"/>
          <w:b/>
        </w:rPr>
        <w:t>1.5.</w:t>
      </w:r>
      <w:r w:rsidR="00FD6F18" w:rsidRPr="00105EBF">
        <w:rPr>
          <w:rFonts w:ascii="Tahoma" w:hAnsi="Tahoma" w:cs="Tahoma"/>
        </w:rPr>
        <w:t xml:space="preserve"> </w:t>
      </w:r>
      <w:r w:rsidR="007836A3" w:rsidRPr="00105EBF">
        <w:rPr>
          <w:rFonts w:ascii="Tahoma" w:hAnsi="Tahoma" w:cs="Tahoma"/>
        </w:rPr>
        <w:t xml:space="preserve">Como garantia das </w:t>
      </w:r>
      <w:r w:rsidR="007836A3" w:rsidRPr="00105EBF">
        <w:rPr>
          <w:rFonts w:ascii="Tahoma" w:hAnsi="Tahoma" w:cs="Tahoma"/>
        </w:rPr>
        <w:lastRenderedPageBreak/>
        <w:t>obrigações principais e acessórias assumidas</w:t>
      </w:r>
      <w:r w:rsidR="007836A3" w:rsidRPr="00105EBF">
        <w:rPr>
          <w:rFonts w:ascii="Tahoma" w:hAnsi="Tahoma" w:cs="Tahoma"/>
          <w:snapToGrid w:val="0"/>
        </w:rPr>
        <w:t xml:space="preserve"> no âmbito da Oferta</w:t>
      </w:r>
      <w:r w:rsidR="007836A3" w:rsidRPr="00105EBF">
        <w:rPr>
          <w:rFonts w:ascii="Tahoma" w:hAnsi="Tahoma" w:cs="Tahoma"/>
        </w:rPr>
        <w:t xml:space="preserve">, a </w:t>
      </w:r>
      <w:r w:rsidR="007836A3" w:rsidRPr="00105EBF">
        <w:rPr>
          <w:rFonts w:ascii="Tahoma" w:hAnsi="Tahoma" w:cs="Tahoma"/>
          <w:b/>
        </w:rPr>
        <w:t>HIPOTECANTE</w:t>
      </w:r>
      <w:r w:rsidR="007836A3" w:rsidRPr="00105EBF">
        <w:rPr>
          <w:rFonts w:ascii="Tahoma" w:hAnsi="Tahoma" w:cs="Tahoma"/>
        </w:rPr>
        <w:t xml:space="preserve"> concorda em dar em hipoteca, em favor da </w:t>
      </w:r>
      <w:r w:rsidR="007836A3" w:rsidRPr="00105EBF">
        <w:rPr>
          <w:rFonts w:ascii="Tahoma" w:hAnsi="Tahoma" w:cs="Tahoma"/>
          <w:b/>
        </w:rPr>
        <w:t>CREDORA</w:t>
      </w:r>
      <w:r w:rsidR="007836A3" w:rsidRPr="00105EBF">
        <w:rPr>
          <w:rFonts w:ascii="Tahoma" w:hAnsi="Tahoma" w:cs="Tahoma"/>
        </w:rPr>
        <w:t>, as Unidades Hipotecadas (conforme definidas abaixo), sendo certo que a concessão da garantia objeto do presente instrumento é expressamente permitida nos termos de seu Estatuto Social e autorizada mediante a assinatura desta escritura pública por seus representantes legais, e não infringe qualquer dispositivo regulamentar, governamental ou com credores.</w:t>
      </w:r>
      <w:r w:rsidR="00FD6F18" w:rsidRPr="00105EBF">
        <w:rPr>
          <w:rFonts w:ascii="Tahoma" w:hAnsi="Tahoma" w:cs="Tahoma"/>
        </w:rPr>
        <w:t xml:space="preserve"> </w:t>
      </w:r>
      <w:r w:rsidR="00FD6F18" w:rsidRPr="00105EBF">
        <w:rPr>
          <w:rFonts w:ascii="Tahoma" w:hAnsi="Tahoma" w:cs="Tahoma"/>
          <w:b/>
        </w:rPr>
        <w:t>1.6.</w:t>
      </w:r>
      <w:r w:rsidR="00FD6F18" w:rsidRPr="00105EBF">
        <w:rPr>
          <w:rFonts w:ascii="Tahoma" w:hAnsi="Tahoma" w:cs="Tahoma"/>
        </w:rPr>
        <w:t xml:space="preserve"> </w:t>
      </w:r>
      <w:r w:rsidR="007836A3" w:rsidRPr="00105EBF">
        <w:rPr>
          <w:rFonts w:ascii="Tahoma" w:hAnsi="Tahoma" w:cs="Tahoma"/>
        </w:rPr>
        <w:t>O presente instrumento faz parte de um negócio jurídico complexo, de interesses recíprocos, integrante da operação de Securitização.</w:t>
      </w:r>
      <w:r w:rsidR="00FD6F18" w:rsidRPr="00105EBF">
        <w:rPr>
          <w:rFonts w:ascii="Tahoma" w:hAnsi="Tahoma" w:cs="Tahoma"/>
        </w:rPr>
        <w:t xml:space="preserve"> </w:t>
      </w:r>
      <w:r w:rsidR="00FD6F18" w:rsidRPr="00105EBF">
        <w:rPr>
          <w:rFonts w:ascii="Tahoma" w:hAnsi="Tahoma" w:cs="Tahoma"/>
          <w:b/>
        </w:rPr>
        <w:t>1.7.</w:t>
      </w:r>
      <w:r w:rsidR="00FD6F18" w:rsidRPr="00105EBF">
        <w:rPr>
          <w:rFonts w:ascii="Tahoma" w:hAnsi="Tahoma" w:cs="Tahoma"/>
        </w:rPr>
        <w:t xml:space="preserve"> </w:t>
      </w:r>
      <w:r w:rsidR="00093039" w:rsidRPr="00105EBF">
        <w:rPr>
          <w:rFonts w:ascii="Tahoma" w:eastAsia="Arial Unicode MS" w:hAnsi="Tahoma" w:cs="Tahoma"/>
          <w:w w:val="0"/>
        </w:rPr>
        <w:t>As Partes dispuseram de tempo e condições adequadas para a avaliação e discussão de todas as cláusulas deste Contrato, cuja celebração, execução e extinção são pautadas pelos princípios da probidade e boa-fé.</w:t>
      </w:r>
      <w:r w:rsidR="00FD6F18" w:rsidRPr="00105EBF">
        <w:rPr>
          <w:rFonts w:ascii="Tahoma" w:hAnsi="Tahoma" w:cs="Tahoma"/>
        </w:rPr>
        <w:t xml:space="preserve"> </w:t>
      </w:r>
      <w:r w:rsidR="00FD6F18" w:rsidRPr="00105EBF">
        <w:rPr>
          <w:rFonts w:ascii="Tahoma" w:hAnsi="Tahoma" w:cs="Tahoma"/>
          <w:b/>
        </w:rPr>
        <w:t>1.8.</w:t>
      </w:r>
      <w:r w:rsidR="00FD6F18" w:rsidRPr="00105EBF">
        <w:rPr>
          <w:rFonts w:ascii="Tahoma" w:hAnsi="Tahoma" w:cs="Tahoma"/>
        </w:rPr>
        <w:t xml:space="preserve"> </w:t>
      </w:r>
      <w:r w:rsidR="007836A3" w:rsidRPr="00105EBF">
        <w:rPr>
          <w:rFonts w:ascii="Tahoma" w:hAnsi="Tahoma" w:cs="Tahoma"/>
        </w:rPr>
        <w:t>Os termos em letras maiúsculas ou com iniciais maiúsculas empregados e que não estejam de outra forma definidos neste instrumento são aqui utilizados com o mesmo significado atribuído a tais termos na Escritura de Emissão. Todos os termos no singular definidos neste instrumento deverão ter os mesmos significados quando empregados no plural e vice-versa. As expressões “</w:t>
      </w:r>
      <w:r w:rsidR="007836A3" w:rsidRPr="00105EBF">
        <w:rPr>
          <w:rFonts w:ascii="Tahoma" w:hAnsi="Tahoma" w:cs="Tahoma"/>
          <w:u w:val="single"/>
        </w:rPr>
        <w:t>deste instrumento</w:t>
      </w:r>
      <w:r w:rsidR="007836A3" w:rsidRPr="00105EBF">
        <w:rPr>
          <w:rFonts w:ascii="Tahoma" w:hAnsi="Tahoma" w:cs="Tahoma"/>
        </w:rPr>
        <w:t>”, “</w:t>
      </w:r>
      <w:r w:rsidR="007836A3" w:rsidRPr="00105EBF">
        <w:rPr>
          <w:rFonts w:ascii="Tahoma" w:hAnsi="Tahoma" w:cs="Tahoma"/>
          <w:u w:val="single"/>
        </w:rPr>
        <w:t>neste instrumento</w:t>
      </w:r>
      <w:r w:rsidR="007836A3" w:rsidRPr="00105EBF">
        <w:rPr>
          <w:rFonts w:ascii="Tahoma" w:hAnsi="Tahoma" w:cs="Tahoma"/>
        </w:rPr>
        <w:t>” e “</w:t>
      </w:r>
      <w:r w:rsidR="007836A3" w:rsidRPr="00105EBF">
        <w:rPr>
          <w:rFonts w:ascii="Tahoma" w:hAnsi="Tahoma" w:cs="Tahoma"/>
          <w:u w:val="single"/>
        </w:rPr>
        <w:t>conforme previsto neste instrumento</w:t>
      </w:r>
      <w:r w:rsidR="007836A3" w:rsidRPr="00105EBF">
        <w:rPr>
          <w:rFonts w:ascii="Tahoma" w:hAnsi="Tahoma" w:cs="Tahoma"/>
        </w:rPr>
        <w:t xml:space="preserve">” e palavras da mesma importância quando empregadas neste instrumento, a não ser que de outra forma exigido pelo contexto, referem-se a este instrumento como um todo e não a uma disposição específica nele contida, e referências a cláusula, </w:t>
      </w:r>
      <w:proofErr w:type="spellStart"/>
      <w:r w:rsidR="007836A3" w:rsidRPr="00105EBF">
        <w:rPr>
          <w:rFonts w:ascii="Tahoma" w:hAnsi="Tahoma" w:cs="Tahoma"/>
        </w:rPr>
        <w:t>subcláusula</w:t>
      </w:r>
      <w:proofErr w:type="spellEnd"/>
      <w:r w:rsidR="007836A3" w:rsidRPr="00105EBF">
        <w:rPr>
          <w:rFonts w:ascii="Tahoma" w:hAnsi="Tahoma" w:cs="Tahoma"/>
        </w:rPr>
        <w:t>, adendo e anexo estão relacionadas a este instrumento a não ser que de outra forma especificado. Todos os termos definidos neste instrumento terão as definições a eles atribuídas neste instrumento quando utilizados em qualquer certificado ou documento celebrado ou formalizado de acordo com os termos aqui previstos.</w:t>
      </w:r>
      <w:r w:rsidR="00FD6F18" w:rsidRPr="00105EBF">
        <w:rPr>
          <w:rFonts w:ascii="Tahoma" w:hAnsi="Tahoma" w:cs="Tahoma"/>
        </w:rPr>
        <w:t xml:space="preserve"> </w:t>
      </w:r>
      <w:r w:rsidR="00FD6F18" w:rsidRPr="00105EBF">
        <w:rPr>
          <w:rFonts w:ascii="Tahoma" w:hAnsi="Tahoma" w:cs="Tahoma"/>
          <w:b/>
        </w:rPr>
        <w:t>1.9.</w:t>
      </w:r>
      <w:r w:rsidR="00FD6F18" w:rsidRPr="00105EBF">
        <w:rPr>
          <w:rFonts w:ascii="Tahoma" w:hAnsi="Tahoma" w:cs="Tahoma"/>
        </w:rPr>
        <w:t xml:space="preserve"> </w:t>
      </w:r>
      <w:r w:rsidR="007836A3" w:rsidRPr="00105EBF">
        <w:rPr>
          <w:rFonts w:ascii="Tahoma" w:hAnsi="Tahoma" w:cs="Tahoma"/>
        </w:rPr>
        <w:t xml:space="preserve">Salvo qualquer outra disposição em contrário prevista neste instrumento, todos os termos e condições da Escritura de Emissão aplicam-se total e automaticamente a este instrumento, </w:t>
      </w:r>
      <w:r w:rsidR="007836A3" w:rsidRPr="00105EBF">
        <w:rPr>
          <w:rFonts w:ascii="Tahoma" w:hAnsi="Tahoma" w:cs="Tahoma"/>
          <w:i/>
        </w:rPr>
        <w:t>mutatis mutandis</w:t>
      </w:r>
      <w:r w:rsidR="007836A3" w:rsidRPr="00105EBF">
        <w:rPr>
          <w:rFonts w:ascii="Tahoma" w:hAnsi="Tahoma" w:cs="Tahoma"/>
        </w:rPr>
        <w:t>, e deverão ser consideradas como uma parte integral deste, como se estivessem transcritos neste instrumento</w:t>
      </w:r>
      <w:r w:rsidR="007836A3" w:rsidRPr="00105EBF">
        <w:rPr>
          <w:rFonts w:ascii="Tahoma" w:hAnsi="Tahoma" w:cs="Tahoma"/>
          <w:color w:val="000000"/>
        </w:rPr>
        <w:t>.</w:t>
      </w:r>
      <w:r w:rsidR="00FD6F18" w:rsidRPr="00105EBF">
        <w:rPr>
          <w:rFonts w:ascii="Tahoma" w:hAnsi="Tahoma" w:cs="Tahoma"/>
        </w:rPr>
        <w:t xml:space="preserve"> </w:t>
      </w:r>
      <w:r w:rsidR="00FD6F18" w:rsidRPr="00105EBF">
        <w:rPr>
          <w:rFonts w:ascii="Tahoma" w:hAnsi="Tahoma" w:cs="Tahoma"/>
          <w:b/>
        </w:rPr>
        <w:t>2.</w:t>
      </w:r>
      <w:r w:rsidR="00FD6F18" w:rsidRPr="00105EBF">
        <w:rPr>
          <w:rFonts w:ascii="Tahoma" w:hAnsi="Tahoma" w:cs="Tahoma"/>
        </w:rPr>
        <w:t xml:space="preserve"> </w:t>
      </w:r>
      <w:r w:rsidR="007836A3" w:rsidRPr="00105EBF">
        <w:rPr>
          <w:rFonts w:ascii="Tahoma" w:hAnsi="Tahoma" w:cs="Tahoma"/>
          <w:b/>
          <w:color w:val="000000"/>
        </w:rPr>
        <w:t>TERMOS</w:t>
      </w:r>
      <w:r w:rsidR="007836A3" w:rsidRPr="00105EBF">
        <w:rPr>
          <w:rFonts w:ascii="Tahoma" w:hAnsi="Tahoma" w:cs="Tahoma"/>
          <w:b/>
        </w:rPr>
        <w:t xml:space="preserve"> DA HIPOTECA</w:t>
      </w:r>
      <w:r w:rsidR="00FD6F18" w:rsidRPr="00105EBF">
        <w:rPr>
          <w:rFonts w:ascii="Tahoma" w:hAnsi="Tahoma" w:cs="Tahoma"/>
          <w:b/>
        </w:rPr>
        <w:t xml:space="preserve"> – </w:t>
      </w:r>
      <w:bookmarkStart w:id="10" w:name="_Ref47096891"/>
      <w:r w:rsidR="00FD6F18" w:rsidRPr="00105EBF">
        <w:rPr>
          <w:rFonts w:ascii="Tahoma" w:hAnsi="Tahoma" w:cs="Tahoma"/>
          <w:b/>
        </w:rPr>
        <w:t>2.1.</w:t>
      </w:r>
      <w:r w:rsidR="00FD6F18" w:rsidRPr="00105EBF">
        <w:rPr>
          <w:rFonts w:ascii="Tahoma" w:hAnsi="Tahoma" w:cs="Tahoma"/>
        </w:rPr>
        <w:t xml:space="preserve"> </w:t>
      </w:r>
      <w:r w:rsidR="007836A3" w:rsidRPr="00105EBF">
        <w:rPr>
          <w:rFonts w:ascii="Tahoma" w:hAnsi="Tahoma" w:cs="Tahoma"/>
        </w:rPr>
        <w:t xml:space="preserve">Em garantia do pontual, integral e fiel cumprimento da totalidade das obrigações principais e acessórias, presentes ou futuras, assumidas ou que venham a ser assumidas pela </w:t>
      </w:r>
      <w:r w:rsidR="007836A3" w:rsidRPr="00105EBF">
        <w:rPr>
          <w:rFonts w:ascii="Tahoma" w:hAnsi="Tahoma" w:cs="Tahoma"/>
          <w:b/>
        </w:rPr>
        <w:t>CREDORA</w:t>
      </w:r>
      <w:r w:rsidR="007836A3" w:rsidRPr="00105EBF">
        <w:rPr>
          <w:rFonts w:ascii="Tahoma" w:hAnsi="Tahoma" w:cs="Tahoma"/>
        </w:rPr>
        <w:t xml:space="preserve"> e </w:t>
      </w:r>
      <w:r w:rsidR="007836A3" w:rsidRPr="00105EBF">
        <w:rPr>
          <w:rFonts w:ascii="Tahoma" w:hAnsi="Tahoma" w:cs="Tahoma"/>
        </w:rPr>
        <w:lastRenderedPageBreak/>
        <w:t xml:space="preserve">conforme venham a ser prorrogadas, alteradas ou aditadas de tempos em tempos, as quais estão descritas de forma detalhada na Cláusula </w:t>
      </w:r>
      <w:r w:rsidR="007836A3" w:rsidRPr="00105EBF">
        <w:rPr>
          <w:rFonts w:ascii="Tahoma" w:hAnsi="Tahoma" w:cs="Tahoma"/>
        </w:rPr>
        <w:fldChar w:fldCharType="begin"/>
      </w:r>
      <w:r w:rsidR="007836A3" w:rsidRPr="00105EBF">
        <w:rPr>
          <w:rFonts w:ascii="Tahoma" w:hAnsi="Tahoma" w:cs="Tahoma"/>
        </w:rPr>
        <w:instrText xml:space="preserve"> REF _Ref45786296 \r \h  \* MERGEFORMAT </w:instrText>
      </w:r>
      <w:r w:rsidR="007836A3" w:rsidRPr="00105EBF">
        <w:rPr>
          <w:rFonts w:ascii="Tahoma" w:hAnsi="Tahoma" w:cs="Tahoma"/>
        </w:rPr>
      </w:r>
      <w:r w:rsidR="007836A3" w:rsidRPr="00105EBF">
        <w:rPr>
          <w:rFonts w:ascii="Tahoma" w:hAnsi="Tahoma" w:cs="Tahoma"/>
        </w:rPr>
        <w:fldChar w:fldCharType="separate"/>
      </w:r>
      <w:r w:rsidR="007836A3" w:rsidRPr="00105EBF">
        <w:rPr>
          <w:rFonts w:ascii="Tahoma" w:hAnsi="Tahoma" w:cs="Tahoma"/>
        </w:rPr>
        <w:t>2.2</w:t>
      </w:r>
      <w:r w:rsidR="007836A3" w:rsidRPr="00105EBF">
        <w:rPr>
          <w:rFonts w:ascii="Tahoma" w:hAnsi="Tahoma" w:cs="Tahoma"/>
        </w:rPr>
        <w:fldChar w:fldCharType="end"/>
      </w:r>
      <w:r w:rsidR="007836A3" w:rsidRPr="00105EBF">
        <w:rPr>
          <w:rFonts w:ascii="Tahoma" w:hAnsi="Tahoma" w:cs="Tahoma"/>
        </w:rPr>
        <w:t xml:space="preserve"> abaixo (“</w:t>
      </w:r>
      <w:r w:rsidR="007836A3" w:rsidRPr="00105EBF">
        <w:rPr>
          <w:rFonts w:ascii="Tahoma" w:hAnsi="Tahoma" w:cs="Tahoma"/>
          <w:u w:val="single"/>
        </w:rPr>
        <w:t>Obrigações Garantidas</w:t>
      </w:r>
      <w:r w:rsidR="007836A3" w:rsidRPr="00105EBF">
        <w:rPr>
          <w:rFonts w:ascii="Tahoma" w:hAnsi="Tahoma" w:cs="Tahoma"/>
        </w:rPr>
        <w:t xml:space="preserve">”), a </w:t>
      </w:r>
      <w:r w:rsidR="007836A3" w:rsidRPr="00105EBF">
        <w:rPr>
          <w:rFonts w:ascii="Tahoma" w:hAnsi="Tahoma" w:cs="Tahoma"/>
          <w:b/>
        </w:rPr>
        <w:t>HIPOTECANTE</w:t>
      </w:r>
      <w:r w:rsidR="007836A3" w:rsidRPr="00105EBF">
        <w:rPr>
          <w:rFonts w:ascii="Tahoma" w:hAnsi="Tahoma" w:cs="Tahoma"/>
          <w:bCs/>
        </w:rPr>
        <w:t xml:space="preserve">, com a anuência da </w:t>
      </w:r>
      <w:r w:rsidR="007836A3" w:rsidRPr="00105EBF">
        <w:rPr>
          <w:rFonts w:ascii="Tahoma" w:hAnsi="Tahoma" w:cs="Tahoma"/>
          <w:b/>
        </w:rPr>
        <w:t>INCORPORADORA</w:t>
      </w:r>
      <w:r w:rsidR="007836A3" w:rsidRPr="00105EBF">
        <w:rPr>
          <w:rFonts w:ascii="Tahoma" w:hAnsi="Tahoma" w:cs="Tahoma"/>
        </w:rPr>
        <w:t xml:space="preserve">, neste ato, em caráter irrevogável e irretratável, outorga à </w:t>
      </w:r>
      <w:r w:rsidR="007836A3" w:rsidRPr="00105EBF">
        <w:rPr>
          <w:rFonts w:ascii="Tahoma" w:hAnsi="Tahoma" w:cs="Tahoma"/>
          <w:b/>
        </w:rPr>
        <w:t>CREDORA</w:t>
      </w:r>
      <w:r w:rsidR="007836A3" w:rsidRPr="00105EBF">
        <w:rPr>
          <w:rFonts w:ascii="Tahoma" w:hAnsi="Tahoma" w:cs="Tahoma"/>
        </w:rPr>
        <w:t xml:space="preserve">, o direito real de hipoteca de primeiro grau sobre a totalidade das frações ideais correspondentes às futuras unidades listadas na cláusula </w:t>
      </w:r>
      <w:r w:rsidR="007836A3" w:rsidRPr="00105EBF">
        <w:rPr>
          <w:rFonts w:ascii="Tahoma" w:hAnsi="Tahoma" w:cs="Tahoma"/>
        </w:rPr>
        <w:fldChar w:fldCharType="begin"/>
      </w:r>
      <w:r w:rsidR="007836A3" w:rsidRPr="00105EBF">
        <w:rPr>
          <w:rFonts w:ascii="Tahoma" w:hAnsi="Tahoma" w:cs="Tahoma"/>
        </w:rPr>
        <w:instrText xml:space="preserve"> REF _Ref47087842 \r \h  \* MERGEFORMAT </w:instrText>
      </w:r>
      <w:r w:rsidR="007836A3" w:rsidRPr="00105EBF">
        <w:rPr>
          <w:rFonts w:ascii="Tahoma" w:hAnsi="Tahoma" w:cs="Tahoma"/>
        </w:rPr>
      </w:r>
      <w:r w:rsidR="007836A3" w:rsidRPr="00105EBF">
        <w:rPr>
          <w:rFonts w:ascii="Tahoma" w:hAnsi="Tahoma" w:cs="Tahoma"/>
        </w:rPr>
        <w:fldChar w:fldCharType="separate"/>
      </w:r>
      <w:r w:rsidR="007836A3" w:rsidRPr="00105EBF">
        <w:rPr>
          <w:rFonts w:ascii="Tahoma" w:hAnsi="Tahoma" w:cs="Tahoma"/>
        </w:rPr>
        <w:t>2.1.3</w:t>
      </w:r>
      <w:r w:rsidR="007836A3" w:rsidRPr="00105EBF">
        <w:rPr>
          <w:rFonts w:ascii="Tahoma" w:hAnsi="Tahoma" w:cs="Tahoma"/>
        </w:rPr>
        <w:fldChar w:fldCharType="end"/>
      </w:r>
      <w:r w:rsidR="007836A3" w:rsidRPr="00105EBF">
        <w:rPr>
          <w:rFonts w:ascii="Tahoma" w:hAnsi="Tahoma" w:cs="Tahoma"/>
        </w:rPr>
        <w:t xml:space="preserve"> abaixo (“</w:t>
      </w:r>
      <w:r w:rsidR="007836A3" w:rsidRPr="00105EBF">
        <w:rPr>
          <w:rFonts w:ascii="Tahoma" w:hAnsi="Tahoma" w:cs="Tahoma"/>
          <w:u w:val="single"/>
        </w:rPr>
        <w:t>Unidades Hipotecadas</w:t>
      </w:r>
      <w:r w:rsidR="007836A3" w:rsidRPr="00105EBF">
        <w:rPr>
          <w:rFonts w:ascii="Tahoma" w:hAnsi="Tahoma" w:cs="Tahoma"/>
        </w:rPr>
        <w:t xml:space="preserve">”), integrantes do empreendimento imobiliário que será implementado no imóvel de sua propriedade, </w:t>
      </w:r>
      <w:r w:rsidR="00FD6F18" w:rsidRPr="00105EBF">
        <w:rPr>
          <w:rFonts w:ascii="Tahoma" w:hAnsi="Tahoma" w:cs="Tahoma"/>
        </w:rPr>
        <w:t xml:space="preserve">qual seja: OS PRÉDIOS e respectivos terrenos, situado à Rua Coronel </w:t>
      </w:r>
      <w:proofErr w:type="spellStart"/>
      <w:r w:rsidR="00FD6F18" w:rsidRPr="00105EBF">
        <w:rPr>
          <w:rFonts w:ascii="Tahoma" w:hAnsi="Tahoma" w:cs="Tahoma"/>
        </w:rPr>
        <w:t>Mursa</w:t>
      </w:r>
      <w:proofErr w:type="spellEnd"/>
      <w:r w:rsidR="00FD6F18" w:rsidRPr="00105EBF">
        <w:rPr>
          <w:rFonts w:ascii="Tahoma" w:hAnsi="Tahoma" w:cs="Tahoma"/>
        </w:rPr>
        <w:t xml:space="preserve">, sob </w:t>
      </w:r>
      <w:proofErr w:type="spellStart"/>
      <w:r w:rsidR="00FD6F18" w:rsidRPr="00105EBF">
        <w:rPr>
          <w:rFonts w:ascii="Tahoma" w:hAnsi="Tahoma" w:cs="Tahoma"/>
        </w:rPr>
        <w:t>n°s</w:t>
      </w:r>
      <w:proofErr w:type="spellEnd"/>
      <w:r w:rsidR="00FD6F18" w:rsidRPr="00105EBF">
        <w:rPr>
          <w:rFonts w:ascii="Tahoma" w:hAnsi="Tahoma" w:cs="Tahoma"/>
        </w:rPr>
        <w:t xml:space="preserve"> 56, 66 e 76 (antigo n° 16), e Rua Alegria, n° 55 (antigo n° 09), 19 e 17-A e fundos dos prédios </w:t>
      </w:r>
      <w:proofErr w:type="spellStart"/>
      <w:r w:rsidR="00FD6F18" w:rsidRPr="00105EBF">
        <w:rPr>
          <w:rFonts w:ascii="Tahoma" w:hAnsi="Tahoma" w:cs="Tahoma"/>
        </w:rPr>
        <w:t>n°s</w:t>
      </w:r>
      <w:proofErr w:type="spellEnd"/>
      <w:r w:rsidR="00FD6F18" w:rsidRPr="00105EBF">
        <w:rPr>
          <w:rFonts w:ascii="Tahoma" w:hAnsi="Tahoma" w:cs="Tahoma"/>
        </w:rPr>
        <w:t xml:space="preserve"> 11 e 13 (antigos </w:t>
      </w:r>
      <w:proofErr w:type="spellStart"/>
      <w:r w:rsidR="00FD6F18" w:rsidRPr="00105EBF">
        <w:rPr>
          <w:rFonts w:ascii="Tahoma" w:hAnsi="Tahoma" w:cs="Tahoma"/>
        </w:rPr>
        <w:t>n°s</w:t>
      </w:r>
      <w:proofErr w:type="spellEnd"/>
      <w:r w:rsidR="00FD6F18" w:rsidRPr="00105EBF">
        <w:rPr>
          <w:rFonts w:ascii="Tahoma" w:hAnsi="Tahoma" w:cs="Tahoma"/>
        </w:rPr>
        <w:t xml:space="preserve"> 19 e 19-A), da mesma Rua Alegria, no 6° Subdistrito – Brás, nesta Capital, perfeitamente descrito e caracterizado na</w:t>
      </w:r>
      <w:r w:rsidR="007836A3" w:rsidRPr="00105EBF">
        <w:rPr>
          <w:rFonts w:ascii="Tahoma" w:hAnsi="Tahoma" w:cs="Tahoma"/>
        </w:rPr>
        <w:t xml:space="preserve"> </w:t>
      </w:r>
      <w:bookmarkStart w:id="11" w:name="_Hlk46411281"/>
      <w:r w:rsidR="007836A3" w:rsidRPr="00105EBF">
        <w:rPr>
          <w:rFonts w:ascii="Tahoma" w:hAnsi="Tahoma" w:cs="Tahoma"/>
        </w:rPr>
        <w:t>matrícula nº 151.675 do 3º Oficial de Registro de Imóveis de São Paulo/SP</w:t>
      </w:r>
      <w:bookmarkEnd w:id="11"/>
      <w:r w:rsidR="00FD6F18" w:rsidRPr="00105EBF">
        <w:rPr>
          <w:rFonts w:ascii="Tahoma" w:hAnsi="Tahoma" w:cs="Tahoma"/>
        </w:rPr>
        <w:t>. Referido imóvel encontra-se</w:t>
      </w:r>
      <w:r w:rsidR="007836A3" w:rsidRPr="00105EBF">
        <w:rPr>
          <w:rFonts w:ascii="Tahoma" w:hAnsi="Tahoma" w:cs="Tahoma"/>
        </w:rPr>
        <w:t xml:space="preserve"> inscrito perante a Prefeitura de São Paulo sob os contribuintes </w:t>
      </w:r>
      <w:proofErr w:type="spellStart"/>
      <w:r w:rsidR="007836A3" w:rsidRPr="00105EBF">
        <w:rPr>
          <w:rFonts w:ascii="Tahoma" w:hAnsi="Tahoma" w:cs="Tahoma"/>
        </w:rPr>
        <w:t>nºs</w:t>
      </w:r>
      <w:proofErr w:type="spellEnd"/>
      <w:r w:rsidR="007836A3" w:rsidRPr="00105EBF">
        <w:rPr>
          <w:rFonts w:ascii="Tahoma" w:hAnsi="Tahoma" w:cs="Tahoma"/>
        </w:rPr>
        <w:t xml:space="preserve"> 003.042.0082-4; 003.042.0046-8; 003.</w:t>
      </w:r>
      <w:r w:rsidR="00FD6F18" w:rsidRPr="00105EBF">
        <w:rPr>
          <w:rFonts w:ascii="Tahoma" w:hAnsi="Tahoma" w:cs="Tahoma"/>
        </w:rPr>
        <w:t>042.</w:t>
      </w:r>
      <w:r w:rsidR="007836A3" w:rsidRPr="00105EBF">
        <w:rPr>
          <w:rFonts w:ascii="Tahoma" w:hAnsi="Tahoma" w:cs="Tahoma"/>
        </w:rPr>
        <w:t xml:space="preserve">0047-6, </w:t>
      </w:r>
      <w:r w:rsidR="00FD6F18" w:rsidRPr="00105EBF">
        <w:rPr>
          <w:rFonts w:ascii="Tahoma" w:hAnsi="Tahoma" w:cs="Tahoma"/>
        </w:rPr>
        <w:t xml:space="preserve">com valor venal de R$ 3.416.266,00 (três milhões, quatrocentos e dezesseis mil, duzentos e sessenta e seis reais), R$ 200.181,00 (duzentos mil, cento e oitenta e um reais) e R$ 357.193,00 (trezentos e cinquenta e sete mil, cento e noventa e três reais) respectivamente e valor venal de referência de R$5.188.903,00 (cinco milhões, cento e oitenta e oito mil, novecentos e três reais), R$ 295.803,00 (duzentos e noventa e cinco mil, oitocentos e três reais) e R$ 528.931,00 (quinhentos e vinte e oito mil, novecentos e trinta e um reais) respectivamente, </w:t>
      </w:r>
      <w:r w:rsidR="007836A3" w:rsidRPr="00105EBF">
        <w:rPr>
          <w:rFonts w:ascii="Tahoma" w:hAnsi="Tahoma" w:cs="Tahoma"/>
        </w:rPr>
        <w:t xml:space="preserve">estando as Unidades Hipotecadas inteiramente livres e desembaraçadas de quaisquer ônus, gravames, dívidas e ações reais e pessoais reipersecutórias. </w:t>
      </w:r>
      <w:bookmarkEnd w:id="10"/>
      <w:r w:rsidR="006F4E38" w:rsidRPr="00105EBF">
        <w:rPr>
          <w:rFonts w:ascii="Tahoma" w:hAnsi="Tahoma" w:cs="Tahoma"/>
          <w:b/>
        </w:rPr>
        <w:t>2.1.1.</w:t>
      </w:r>
      <w:r w:rsidR="006F4E38" w:rsidRPr="00105EBF">
        <w:rPr>
          <w:rFonts w:ascii="Tahoma" w:hAnsi="Tahoma" w:cs="Tahoma"/>
        </w:rPr>
        <w:t xml:space="preserve"> </w:t>
      </w:r>
      <w:r w:rsidR="007836A3" w:rsidRPr="00105EBF">
        <w:rPr>
          <w:rFonts w:ascii="Tahoma" w:hAnsi="Tahoma" w:cs="Tahoma"/>
        </w:rPr>
        <w:t xml:space="preserve">O Imóvel foi adquirido pela </w:t>
      </w:r>
      <w:r w:rsidR="007836A3" w:rsidRPr="00105EBF">
        <w:rPr>
          <w:rFonts w:ascii="Tahoma" w:hAnsi="Tahoma" w:cs="Tahoma"/>
          <w:b/>
        </w:rPr>
        <w:t>HIPOTECANTE</w:t>
      </w:r>
      <w:r w:rsidR="007836A3" w:rsidRPr="00105EBF">
        <w:rPr>
          <w:rFonts w:ascii="Tahoma" w:hAnsi="Tahoma" w:cs="Tahoma"/>
        </w:rPr>
        <w:t xml:space="preserve"> por meio de </w:t>
      </w:r>
      <w:bookmarkStart w:id="12" w:name="_Hlk46411113"/>
      <w:bookmarkStart w:id="13" w:name="_Hlk46411131"/>
      <w:r w:rsidR="007836A3" w:rsidRPr="00105EBF">
        <w:rPr>
          <w:rFonts w:ascii="Tahoma" w:hAnsi="Tahoma" w:cs="Tahoma"/>
        </w:rPr>
        <w:t>escritura pública de venda e compra lavrada em 10 de abril de 2017</w:t>
      </w:r>
      <w:bookmarkEnd w:id="12"/>
      <w:r w:rsidR="007836A3" w:rsidRPr="00105EBF">
        <w:rPr>
          <w:rFonts w:ascii="Tahoma" w:hAnsi="Tahoma" w:cs="Tahoma"/>
        </w:rPr>
        <w:t xml:space="preserve">, lavrada pelo 15º Tabelião de Notas de São Paulo/SP (Livro nº 2734 – fl. 99), registrada sob o nº R.3-M.146.083, de 20 de abril de 2017; e escritura pública de venda e compra lavrada em 1º de dezembro de 2014, pelo 14º Tabelião de Notas de São Paulo/SP (Livro nº 4223 – fl. 317), registrada sob os </w:t>
      </w:r>
      <w:proofErr w:type="spellStart"/>
      <w:r w:rsidR="007836A3" w:rsidRPr="00105EBF">
        <w:rPr>
          <w:rFonts w:ascii="Tahoma" w:hAnsi="Tahoma" w:cs="Tahoma"/>
        </w:rPr>
        <w:t>nºs</w:t>
      </w:r>
      <w:proofErr w:type="spellEnd"/>
      <w:r w:rsidR="007836A3" w:rsidRPr="00105EBF">
        <w:rPr>
          <w:rFonts w:ascii="Tahoma" w:hAnsi="Tahoma" w:cs="Tahoma"/>
        </w:rPr>
        <w:t xml:space="preserve"> R.17-M.140.873 e R.19-M.140.872, de 20 de janeiro 2015</w:t>
      </w:r>
      <w:bookmarkEnd w:id="13"/>
      <w:r w:rsidR="007836A3" w:rsidRPr="00105EBF">
        <w:rPr>
          <w:rFonts w:ascii="Tahoma" w:hAnsi="Tahoma" w:cs="Tahoma"/>
        </w:rPr>
        <w:t>.</w:t>
      </w:r>
      <w:r w:rsidR="006F4E38" w:rsidRPr="00105EBF">
        <w:rPr>
          <w:rFonts w:ascii="Tahoma" w:hAnsi="Tahoma" w:cs="Tahoma"/>
        </w:rPr>
        <w:t xml:space="preserve"> </w:t>
      </w:r>
      <w:r w:rsidR="006F4E38" w:rsidRPr="00105EBF">
        <w:rPr>
          <w:rFonts w:ascii="Tahoma" w:hAnsi="Tahoma" w:cs="Tahoma"/>
          <w:b/>
        </w:rPr>
        <w:t>2.1.2.</w:t>
      </w:r>
      <w:r w:rsidR="006F4E38" w:rsidRPr="00105EBF">
        <w:rPr>
          <w:rFonts w:ascii="Tahoma" w:hAnsi="Tahoma" w:cs="Tahoma"/>
        </w:rPr>
        <w:t xml:space="preserve"> </w:t>
      </w:r>
      <w:r w:rsidR="007836A3" w:rsidRPr="00105EBF">
        <w:rPr>
          <w:rFonts w:ascii="Tahoma" w:hAnsi="Tahoma" w:cs="Tahoma"/>
        </w:rPr>
        <w:t xml:space="preserve">Em 23 de maio de 2017, a </w:t>
      </w:r>
      <w:r w:rsidR="007836A3" w:rsidRPr="00105EBF">
        <w:rPr>
          <w:rFonts w:ascii="Tahoma" w:hAnsi="Tahoma" w:cs="Tahoma"/>
          <w:b/>
          <w:bCs/>
        </w:rPr>
        <w:t>HIPOTECANTE</w:t>
      </w:r>
      <w:r w:rsidR="007836A3" w:rsidRPr="00105EBF">
        <w:rPr>
          <w:rFonts w:ascii="Tahoma" w:hAnsi="Tahoma" w:cs="Tahoma"/>
        </w:rPr>
        <w:t xml:space="preserve"> promoveu o registro da incorporação imobiliária do empreendimento MOOV ESTAÇÃO BRÁS, </w:t>
      </w:r>
      <w:r w:rsidR="007836A3" w:rsidRPr="00105EBF">
        <w:rPr>
          <w:rFonts w:ascii="Tahoma" w:hAnsi="Tahoma" w:cs="Tahoma"/>
        </w:rPr>
        <w:lastRenderedPageBreak/>
        <w:t>conforme registro nº R.3-M.151.675 da matrícula do Imóvel, revalidada em 07 de novembro 2017, conforme averbação nº Av.4-M.151.675 (“</w:t>
      </w:r>
      <w:r w:rsidR="007836A3" w:rsidRPr="00105EBF">
        <w:rPr>
          <w:rFonts w:ascii="Tahoma" w:hAnsi="Tahoma" w:cs="Tahoma"/>
          <w:u w:val="single"/>
        </w:rPr>
        <w:t>Empreendimento</w:t>
      </w:r>
      <w:r w:rsidR="007836A3" w:rsidRPr="00105EBF">
        <w:rPr>
          <w:rFonts w:ascii="Tahoma" w:hAnsi="Tahoma" w:cs="Tahoma"/>
        </w:rPr>
        <w:t xml:space="preserve">”). Posteriormente, em 24 de janeiro de 2020, a </w:t>
      </w:r>
      <w:r w:rsidR="007836A3" w:rsidRPr="00105EBF">
        <w:rPr>
          <w:rFonts w:ascii="Tahoma" w:hAnsi="Tahoma" w:cs="Tahoma"/>
          <w:b/>
          <w:bCs/>
        </w:rPr>
        <w:t>HIPOTECANTE</w:t>
      </w:r>
      <w:r w:rsidR="007836A3" w:rsidRPr="00105EBF">
        <w:rPr>
          <w:rFonts w:ascii="Tahoma" w:hAnsi="Tahoma" w:cs="Tahoma"/>
        </w:rPr>
        <w:t xml:space="preserve"> investiu a </w:t>
      </w:r>
      <w:r w:rsidR="007836A3" w:rsidRPr="00105EBF">
        <w:rPr>
          <w:rFonts w:ascii="Tahoma" w:hAnsi="Tahoma" w:cs="Tahoma"/>
          <w:b/>
          <w:bCs/>
        </w:rPr>
        <w:t>INCORPORADORA</w:t>
      </w:r>
      <w:r w:rsidR="007836A3" w:rsidRPr="00105EBF">
        <w:rPr>
          <w:rFonts w:ascii="Tahoma" w:hAnsi="Tahoma" w:cs="Tahoma"/>
        </w:rPr>
        <w:t xml:space="preserve"> como responsável pela conclusão da incorporação e construção do empreendimento, mediante a apresentação dos documentos citados no artigo 31, § 1º, e 32 da Lei de Incorporações, conforme averbação nº Av.5-M.151.675, tendo a </w:t>
      </w:r>
      <w:r w:rsidR="007836A3" w:rsidRPr="00105EBF">
        <w:rPr>
          <w:rFonts w:ascii="Tahoma" w:hAnsi="Tahoma" w:cs="Tahoma"/>
          <w:b/>
          <w:bCs/>
        </w:rPr>
        <w:t>INCORPORADORA</w:t>
      </w:r>
      <w:r w:rsidR="007836A3" w:rsidRPr="00105EBF">
        <w:rPr>
          <w:rFonts w:ascii="Tahoma" w:hAnsi="Tahoma" w:cs="Tahoma"/>
        </w:rPr>
        <w:t>, em 24 de janeiro de 2020, submetido o empreendimento ao regime de afetação, nos termos do art. 31-A e seguinte da Lei de Incorporações, conforme averbação nº Av.6-M.151.675 da matrícula do Imóvel.</w:t>
      </w:r>
      <w:bookmarkStart w:id="14" w:name="_Ref47093291"/>
      <w:bookmarkStart w:id="15" w:name="_Ref47116169"/>
      <w:bookmarkStart w:id="16" w:name="_Ref50016679"/>
      <w:bookmarkStart w:id="17" w:name="_Ref47087842"/>
      <w:r w:rsidR="006F4E38" w:rsidRPr="00105EBF">
        <w:rPr>
          <w:rFonts w:ascii="Tahoma" w:hAnsi="Tahoma" w:cs="Tahoma"/>
        </w:rPr>
        <w:t xml:space="preserve"> </w:t>
      </w:r>
      <w:r w:rsidR="006F4E38" w:rsidRPr="00105EBF">
        <w:rPr>
          <w:rFonts w:ascii="Tahoma" w:hAnsi="Tahoma" w:cs="Tahoma"/>
          <w:b/>
        </w:rPr>
        <w:t>2.1.3.</w:t>
      </w:r>
      <w:r w:rsidR="006F4E38" w:rsidRPr="00105EBF">
        <w:rPr>
          <w:rFonts w:ascii="Tahoma" w:hAnsi="Tahoma" w:cs="Tahoma"/>
        </w:rPr>
        <w:t xml:space="preserve"> </w:t>
      </w:r>
      <w:r w:rsidR="007836A3" w:rsidRPr="00105EBF">
        <w:rPr>
          <w:rFonts w:ascii="Tahoma" w:hAnsi="Tahoma" w:cs="Tahoma"/>
        </w:rPr>
        <w:t>A presente hipoteca abrange somente as seguintes futuras Unidades Hipotecadas do Empreendimento</w:t>
      </w:r>
      <w:bookmarkEnd w:id="14"/>
      <w:r w:rsidR="007836A3" w:rsidRPr="00105EBF">
        <w:rPr>
          <w:rFonts w:ascii="Tahoma" w:hAnsi="Tahoma" w:cs="Tahoma"/>
        </w:rPr>
        <w:t xml:space="preserve">, </w:t>
      </w:r>
      <w:r w:rsidR="006F4E38" w:rsidRPr="00105EBF">
        <w:rPr>
          <w:rFonts w:ascii="Tahoma" w:hAnsi="Tahoma" w:cs="Tahoma"/>
        </w:rPr>
        <w:t xml:space="preserve">no valor total de R$ 40.076.358,84 (quarenta milhões, setenta e seis mil, trezentos e cinquenta e oito reais e oitenta e quatro centavos), </w:t>
      </w:r>
      <w:r w:rsidR="007836A3" w:rsidRPr="00105EBF">
        <w:rPr>
          <w:rFonts w:ascii="Tahoma" w:hAnsi="Tahoma" w:cs="Tahoma"/>
        </w:rPr>
        <w:t xml:space="preserve">as quais possuem </w:t>
      </w:r>
      <w:bookmarkEnd w:id="15"/>
      <w:r w:rsidR="007836A3" w:rsidRPr="00105EBF">
        <w:rPr>
          <w:rFonts w:ascii="Tahoma" w:hAnsi="Tahoma" w:cs="Tahoma"/>
        </w:rPr>
        <w:t>os seguintes valores atribuídos pelas Partes:</w:t>
      </w:r>
      <w:bookmarkEnd w:id="16"/>
      <w:r w:rsidR="00BD5B9F" w:rsidRPr="00105EBF">
        <w:rPr>
          <w:rFonts w:ascii="Tahoma" w:hAnsi="Tahoma" w:cs="Tahom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22"/>
        <w:gridCol w:w="2095"/>
        <w:gridCol w:w="3111"/>
        <w:gridCol w:w="2186"/>
      </w:tblGrid>
      <w:tr w:rsidR="007836A3" w:rsidRPr="00105EBF" w14:paraId="06C49277"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08C7D5C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Unidade</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75601CA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Metragem (m²)</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0339620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4B729B81"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Valor atribuído</w:t>
            </w:r>
          </w:p>
        </w:tc>
      </w:tr>
      <w:tr w:rsidR="007836A3" w:rsidRPr="00105EBF" w14:paraId="5B753002"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E33873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10B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9D82F3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18,02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559814B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465F921D"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R$ 62.869,51</w:t>
            </w:r>
          </w:p>
        </w:tc>
      </w:tr>
      <w:tr w:rsidR="007836A3" w:rsidRPr="00105EBF" w14:paraId="60923A51"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9BFB5E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11A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0AB1944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44,67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5992B80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CAA6930"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R$ 146.161,16</w:t>
            </w:r>
          </w:p>
        </w:tc>
      </w:tr>
      <w:tr w:rsidR="007836A3" w:rsidRPr="00105EBF" w14:paraId="6390A791"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64D4143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11B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7182CD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44,67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57D0A0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18F75550"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R$ 146.161,16</w:t>
            </w:r>
          </w:p>
        </w:tc>
      </w:tr>
      <w:tr w:rsidR="007836A3" w:rsidRPr="00105EBF" w14:paraId="5050E055"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F7946C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12A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2A9D501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015FEE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16E0FCD9"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R$ 101.165,75</w:t>
            </w:r>
          </w:p>
        </w:tc>
      </w:tr>
      <w:tr w:rsidR="007836A3" w:rsidRPr="00105EBF" w14:paraId="4A637526"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9BAEC0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12B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22FCB50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53B8F4F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799B0032"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R$ 124.629,86</w:t>
            </w:r>
          </w:p>
        </w:tc>
      </w:tr>
      <w:tr w:rsidR="007836A3" w:rsidRPr="00105EBF" w14:paraId="4506D489"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64921DB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13A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48B4A2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EA79A7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7EDED10D"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R$ 61.884,22</w:t>
            </w:r>
          </w:p>
        </w:tc>
      </w:tr>
      <w:tr w:rsidR="007836A3" w:rsidRPr="00105EBF" w14:paraId="3B2A6D01"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2146C8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13B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493577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38E8E4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7EF5EA4C"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R$ 65.141,27</w:t>
            </w:r>
          </w:p>
        </w:tc>
      </w:tr>
      <w:tr w:rsidR="007836A3" w:rsidRPr="00105EBF" w14:paraId="76BDC4E6"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65A4A1E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14A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77E3A28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19,04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2E0360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1E853137"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R$ 75.295,37</w:t>
            </w:r>
          </w:p>
        </w:tc>
      </w:tr>
      <w:tr w:rsidR="007836A3" w:rsidRPr="00105EBF" w14:paraId="1DC3AD5A"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6937950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17A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145E0A5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6BF4D5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240638F4"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R$ 63.192,42</w:t>
            </w:r>
          </w:p>
        </w:tc>
      </w:tr>
      <w:tr w:rsidR="007836A3" w:rsidRPr="00105EBF" w14:paraId="46A40B26"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6DE1ED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17B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4251694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4840C6E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781B33ED"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R$ 61.498,22</w:t>
            </w:r>
          </w:p>
        </w:tc>
      </w:tr>
      <w:tr w:rsidR="007836A3" w:rsidRPr="00105EBF" w14:paraId="6CB428B7"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1E4C9AF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19A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7BE2516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45A659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AF8251B"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R$ 61.070,58</w:t>
            </w:r>
          </w:p>
        </w:tc>
      </w:tr>
      <w:tr w:rsidR="007836A3" w:rsidRPr="00105EBF" w14:paraId="21342F3E"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568ADF4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20B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28A3944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18,02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267D706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354E8AEB"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R$ 77.815,22</w:t>
            </w:r>
          </w:p>
        </w:tc>
      </w:tr>
      <w:tr w:rsidR="007836A3" w:rsidRPr="00105EBF" w14:paraId="77D32BF4"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6A05172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21A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6055B41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44,67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52E9D0E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F004139"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R$ 100.382,71</w:t>
            </w:r>
          </w:p>
        </w:tc>
      </w:tr>
      <w:tr w:rsidR="007836A3" w:rsidRPr="00105EBF" w14:paraId="644AB21F"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B4A206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21B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65CA1DD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44,67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15E83FF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9E9AAD0"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R$ 151.399,46</w:t>
            </w:r>
          </w:p>
        </w:tc>
      </w:tr>
      <w:tr w:rsidR="007836A3" w:rsidRPr="00105EBF" w14:paraId="7E95F9ED"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20A030D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22A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C7DAEC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CA79F0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58C9DFF"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R$ 124.344,94</w:t>
            </w:r>
          </w:p>
        </w:tc>
      </w:tr>
      <w:tr w:rsidR="007836A3" w:rsidRPr="00105EBF" w14:paraId="07136B8C"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5AA2057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lastRenderedPageBreak/>
              <w:t>22B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14B77BC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5E14057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41236CD8"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R$ 128.297,06</w:t>
            </w:r>
          </w:p>
        </w:tc>
      </w:tr>
      <w:tr w:rsidR="007836A3" w:rsidRPr="00105EBF" w14:paraId="39BE1217"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0F117B8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23A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2CBBCCB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BA8916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4CDF9E05"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R$ 82.835,69</w:t>
            </w:r>
          </w:p>
        </w:tc>
      </w:tr>
      <w:tr w:rsidR="007836A3" w:rsidRPr="00105EBF" w14:paraId="587B0E43"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BC8C1E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23B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6FC310E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296B8BC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1DDD93C7"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R$ 65.340,26</w:t>
            </w:r>
          </w:p>
        </w:tc>
      </w:tr>
      <w:tr w:rsidR="007836A3" w:rsidRPr="00105EBF" w14:paraId="6A7EA68F"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03DEF96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24A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1C13C9A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19,04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E2CCE1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57EAEC78"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R$ 67.539,08</w:t>
            </w:r>
          </w:p>
        </w:tc>
      </w:tr>
      <w:tr w:rsidR="007836A3" w:rsidRPr="00105EBF" w14:paraId="306DD063"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17C8BC8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25A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0AF5553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19,04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00D223F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18B9F161"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R$ 67.539,08</w:t>
            </w:r>
          </w:p>
        </w:tc>
      </w:tr>
      <w:tr w:rsidR="007836A3" w:rsidRPr="00105EBF" w14:paraId="40A5B22F"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FE0232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26A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4B114F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287E847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18AD0501"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R$ 68.795,70</w:t>
            </w:r>
          </w:p>
        </w:tc>
      </w:tr>
      <w:tr w:rsidR="007836A3" w:rsidRPr="00105EBF" w14:paraId="4C789EE1"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2FB17F1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26B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4765F3F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2D4D3DA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743BB64"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R$ 66.196,46</w:t>
            </w:r>
          </w:p>
        </w:tc>
      </w:tr>
      <w:tr w:rsidR="007836A3" w:rsidRPr="00105EBF" w14:paraId="4410849F"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A73F66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27A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DBFBC8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1FAF95D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2E13AE3F"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R$ 83.542,50</w:t>
            </w:r>
          </w:p>
        </w:tc>
      </w:tr>
      <w:tr w:rsidR="007836A3" w:rsidRPr="00105EBF" w14:paraId="6C5D5055"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8BCAA8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27B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08E6733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0BDF59C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1283FBBE"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R$ 67.356,08</w:t>
            </w:r>
          </w:p>
        </w:tc>
      </w:tr>
      <w:tr w:rsidR="007836A3" w:rsidRPr="00105EBF" w14:paraId="4FC309A6"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52DFC27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29B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6D3342B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629436C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B05921B"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R$ 81.148,43</w:t>
            </w:r>
          </w:p>
        </w:tc>
      </w:tr>
      <w:tr w:rsidR="007836A3" w:rsidRPr="00105EBF" w14:paraId="158418F6"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0855F84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31A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65218C0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44,67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530523F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7424CAC"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R$ 151.399,46</w:t>
            </w:r>
          </w:p>
        </w:tc>
      </w:tr>
      <w:tr w:rsidR="007836A3" w:rsidRPr="00105EBF" w14:paraId="7BF36600"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07BE4AD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31B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2A4AF4A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44,67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1898618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28E1DD4C"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R$ 151.399,46</w:t>
            </w:r>
          </w:p>
        </w:tc>
      </w:tr>
      <w:tr w:rsidR="007836A3" w:rsidRPr="00105EBF" w14:paraId="180B0730"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39D137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32A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7BFFE99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23B0EBE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55577AB3"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R$ 128.297,06</w:t>
            </w:r>
          </w:p>
        </w:tc>
      </w:tr>
      <w:tr w:rsidR="007836A3" w:rsidRPr="00105EBF" w14:paraId="2FEFF325"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A1F6DF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32B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22CA790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4C926C7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285715E6"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R$ 105.744,00</w:t>
            </w:r>
          </w:p>
        </w:tc>
      </w:tr>
      <w:tr w:rsidR="007836A3" w:rsidRPr="00105EBF" w14:paraId="2E262593"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234F9D1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33A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4049921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6176019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7283FD9"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R$ 67.422,53</w:t>
            </w:r>
          </w:p>
        </w:tc>
      </w:tr>
      <w:tr w:rsidR="007836A3" w:rsidRPr="00105EBF" w14:paraId="701D0F52"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087C45A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33B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2288FBE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C3567E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27E0A4C0"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R$ 74.960,78</w:t>
            </w:r>
          </w:p>
        </w:tc>
      </w:tr>
      <w:tr w:rsidR="007836A3" w:rsidRPr="00105EBF" w14:paraId="272BBD7D"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25E1B81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34A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F61568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19,04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440532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22C2D32A"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R$ 75.172,72</w:t>
            </w:r>
          </w:p>
        </w:tc>
      </w:tr>
      <w:tr w:rsidR="007836A3" w:rsidRPr="00105EBF" w14:paraId="36E34D65"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541125F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36A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0EA98D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2F5A88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154FF128"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R$ 65.296,94</w:t>
            </w:r>
          </w:p>
        </w:tc>
      </w:tr>
      <w:tr w:rsidR="007836A3" w:rsidRPr="00105EBF" w14:paraId="3210EFF8"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91CE89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37A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7512EA7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1B92D9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816142D"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R$ 81.148,43</w:t>
            </w:r>
          </w:p>
        </w:tc>
      </w:tr>
      <w:tr w:rsidR="007836A3" w:rsidRPr="00105EBF" w14:paraId="1AC00CBF"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ED2CCF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37B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080E11B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1EC9BE1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3C8D7B4D"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R$ 66.639,52</w:t>
            </w:r>
          </w:p>
        </w:tc>
      </w:tr>
      <w:tr w:rsidR="007836A3" w:rsidRPr="00105EBF" w14:paraId="6002F425"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54B5B1B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38A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96F610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20EAB93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7D1359F"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R$ 62.533,42</w:t>
            </w:r>
          </w:p>
        </w:tc>
      </w:tr>
      <w:tr w:rsidR="007836A3" w:rsidRPr="00105EBF" w14:paraId="09CDB28C"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6C5D120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38B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498A31B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55A163B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2B7A319A"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R$ 83.357,59</w:t>
            </w:r>
          </w:p>
        </w:tc>
      </w:tr>
      <w:tr w:rsidR="007836A3" w:rsidRPr="00105EBF" w14:paraId="67AABD60"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34750E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40B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1F819B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18,02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5FF733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23F42135"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R$ 87.863,14</w:t>
            </w:r>
          </w:p>
        </w:tc>
      </w:tr>
      <w:tr w:rsidR="007836A3" w:rsidRPr="00105EBF" w14:paraId="689C538C"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1C3004E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41A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7938395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44,67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CFD171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146B049A"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R$ 106.058,29</w:t>
            </w:r>
          </w:p>
        </w:tc>
      </w:tr>
      <w:tr w:rsidR="007836A3" w:rsidRPr="00105EBF" w14:paraId="51B02F9B"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503E064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41B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7683217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44,67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1FA7A60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7D982AD5"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R$ 151.399,46</w:t>
            </w:r>
          </w:p>
        </w:tc>
      </w:tr>
      <w:tr w:rsidR="007836A3" w:rsidRPr="00105EBF" w14:paraId="3BCD24F1"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6F1F1B7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42A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176D42A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55A2D0E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2358F73"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R$ 95.702,75</w:t>
            </w:r>
          </w:p>
        </w:tc>
      </w:tr>
      <w:tr w:rsidR="007836A3" w:rsidRPr="00105EBF" w14:paraId="2CE3CD6A"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80EF62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46A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0107519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10D2435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D6DEB2B"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R$ 63.427,06</w:t>
            </w:r>
          </w:p>
        </w:tc>
      </w:tr>
      <w:tr w:rsidR="007836A3" w:rsidRPr="00105EBF" w14:paraId="612CC3C9"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A4C363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47B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18C9E77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14C11B7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4F4690C5"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R$ 85.888,26</w:t>
            </w:r>
          </w:p>
        </w:tc>
      </w:tr>
      <w:tr w:rsidR="007836A3" w:rsidRPr="00105EBF" w14:paraId="31E1CED7"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0D5FD74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48A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0D28FC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18E31FC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5C472EF8"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R$ 66.255,40</w:t>
            </w:r>
          </w:p>
        </w:tc>
      </w:tr>
      <w:tr w:rsidR="007836A3" w:rsidRPr="00105EBF" w14:paraId="46C5862A"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EC8D36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lastRenderedPageBreak/>
              <w:t>48B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963640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500FDD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216FBC6"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R$ 68.196,40</w:t>
            </w:r>
          </w:p>
        </w:tc>
      </w:tr>
      <w:tr w:rsidR="007836A3" w:rsidRPr="00105EBF" w14:paraId="021899D5"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22B8CBA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49B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266ABB9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67AA459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A3DDB74"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R$ 73.276,15</w:t>
            </w:r>
          </w:p>
        </w:tc>
      </w:tr>
      <w:tr w:rsidR="007836A3" w:rsidRPr="00105EBF" w14:paraId="5F96EFF5"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04D225B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50B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0CFCE2A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18,02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5C90DC7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3C673CDE"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R$ 67.440,76</w:t>
            </w:r>
          </w:p>
        </w:tc>
      </w:tr>
      <w:tr w:rsidR="007836A3" w:rsidRPr="00105EBF" w14:paraId="7365EAE5"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C8065A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51A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24C8240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44,67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2D1B56D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CDF73B0"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R$ 151.399,46</w:t>
            </w:r>
          </w:p>
        </w:tc>
      </w:tr>
      <w:tr w:rsidR="007836A3" w:rsidRPr="00105EBF" w14:paraId="1B98E0C7"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27F149B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51B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6EA64C3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44,67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CC5FC0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52622E59"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R$ 160.487,65</w:t>
            </w:r>
          </w:p>
        </w:tc>
      </w:tr>
      <w:tr w:rsidR="007836A3" w:rsidRPr="00105EBF" w14:paraId="74168A79"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52F400F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52A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75D5F94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2CC98BD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4B075A0D"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R$ 128.974,97</w:t>
            </w:r>
          </w:p>
        </w:tc>
      </w:tr>
      <w:tr w:rsidR="007836A3" w:rsidRPr="00105EBF" w14:paraId="6BD0BEA4"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1FCB376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52B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21A00A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4A96E48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19C9BFD3"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R$ 107.214,47</w:t>
            </w:r>
          </w:p>
        </w:tc>
      </w:tr>
      <w:tr w:rsidR="007836A3" w:rsidRPr="00105EBF" w14:paraId="5E0D61F3"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22E943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53A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0FF9A8F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7D436D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2349B765"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R$ 65.792,69</w:t>
            </w:r>
          </w:p>
        </w:tc>
      </w:tr>
      <w:tr w:rsidR="007836A3" w:rsidRPr="00105EBF" w14:paraId="270038DC"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273935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53B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66E7AE2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611096D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54785275"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R$ 77.063,80</w:t>
            </w:r>
          </w:p>
        </w:tc>
      </w:tr>
      <w:tr w:rsidR="007836A3" w:rsidRPr="00105EBF" w14:paraId="4F9B47D9"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E92080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55A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34B69B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19,04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0F232B2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533C692A"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R$ 65.736,17</w:t>
            </w:r>
          </w:p>
        </w:tc>
      </w:tr>
      <w:tr w:rsidR="007836A3" w:rsidRPr="00105EBF" w14:paraId="548C12F4"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132036A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56A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5DCC6C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11C2D00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79B29F09"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R$ 66.111,79</w:t>
            </w:r>
          </w:p>
        </w:tc>
      </w:tr>
      <w:tr w:rsidR="007836A3" w:rsidRPr="00105EBF" w14:paraId="307DFBE8"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1CC0100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57A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0F34B4C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407883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001649E"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R$ 78.529,88</w:t>
            </w:r>
          </w:p>
        </w:tc>
      </w:tr>
      <w:tr w:rsidR="007836A3" w:rsidRPr="00105EBF" w14:paraId="6BC71593"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6C35CC7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57B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66F1111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4929C44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25B8340"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R$ 73.306,04</w:t>
            </w:r>
          </w:p>
        </w:tc>
      </w:tr>
      <w:tr w:rsidR="007836A3" w:rsidRPr="00105EBF" w14:paraId="13B6C19C"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F9394B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59A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6BBE566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0005804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E176CD3"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R$ 87.856,63</w:t>
            </w:r>
          </w:p>
        </w:tc>
      </w:tr>
      <w:tr w:rsidR="007836A3" w:rsidRPr="00105EBF" w14:paraId="4475CCEA"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652E2EB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60B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7C4549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18,02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01EEF53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4741DADB"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R$ 72.938,38</w:t>
            </w:r>
          </w:p>
        </w:tc>
      </w:tr>
      <w:tr w:rsidR="007836A3" w:rsidRPr="00105EBF" w14:paraId="69659B72"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643172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61A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06DD285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44,67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6D604E6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22AD320B"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R$ 113.741,35</w:t>
            </w:r>
          </w:p>
        </w:tc>
      </w:tr>
      <w:tr w:rsidR="007836A3" w:rsidRPr="00105EBF" w14:paraId="003B93FB"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A09613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61B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4E478E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44,67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5BFE95E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50CA696E"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R$ 107.483,09</w:t>
            </w:r>
          </w:p>
        </w:tc>
      </w:tr>
      <w:tr w:rsidR="007836A3" w:rsidRPr="00105EBF" w14:paraId="742E8B3F"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08A8B0B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62A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4A8F4C1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6671C1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CAE4233"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R$ 96.930,22</w:t>
            </w:r>
          </w:p>
        </w:tc>
      </w:tr>
      <w:tr w:rsidR="007836A3" w:rsidRPr="00105EBF" w14:paraId="09417007"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8A0DF4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62B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0EA3911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401424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2F592086"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R$ 97.777,05</w:t>
            </w:r>
          </w:p>
        </w:tc>
      </w:tr>
      <w:tr w:rsidR="007836A3" w:rsidRPr="00105EBF" w14:paraId="1C883337"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2E736AA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63B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1CCE4AC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11869A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109AC51A"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R$ 70.657,00</w:t>
            </w:r>
          </w:p>
        </w:tc>
      </w:tr>
      <w:tr w:rsidR="007836A3" w:rsidRPr="00105EBF" w14:paraId="42247CF6"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021845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66B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10DFFD9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C11465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3DC4CE20"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R$ 69.461,93</w:t>
            </w:r>
          </w:p>
        </w:tc>
      </w:tr>
      <w:tr w:rsidR="007836A3" w:rsidRPr="00105EBF" w14:paraId="2DACE04E"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0CDAD35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67A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41E99E1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A63E0F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24BACF3B"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R$ 74.943,32</w:t>
            </w:r>
          </w:p>
        </w:tc>
      </w:tr>
      <w:tr w:rsidR="007836A3" w:rsidRPr="00105EBF" w14:paraId="0E76D7C5"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5C25C9F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68A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0C189A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0BC9C63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56C63F4A"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R$ 79.071,00</w:t>
            </w:r>
          </w:p>
        </w:tc>
      </w:tr>
      <w:tr w:rsidR="007836A3" w:rsidRPr="00105EBF" w14:paraId="2D51D765"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00406AE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69A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4251B43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537BD12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5014140B"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R$ 66.857,87</w:t>
            </w:r>
          </w:p>
        </w:tc>
      </w:tr>
      <w:tr w:rsidR="007836A3" w:rsidRPr="00105EBF" w14:paraId="1F95AC2B"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7C0F8A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69B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0110435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67F503B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3D9BDDB8"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R$ 81.976,79</w:t>
            </w:r>
          </w:p>
        </w:tc>
      </w:tr>
      <w:tr w:rsidR="007836A3" w:rsidRPr="00105EBF" w14:paraId="0D9B5AC6"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BFABCA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70B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6D24DE2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18,02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A6BB64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513C33C8"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R$ 63.412,12</w:t>
            </w:r>
          </w:p>
        </w:tc>
      </w:tr>
      <w:tr w:rsidR="007836A3" w:rsidRPr="00105EBF" w14:paraId="6E0384FC"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1BF60C9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71A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494E9CB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44,67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67DF868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538C5A9"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R$ 122.725,51</w:t>
            </w:r>
          </w:p>
        </w:tc>
      </w:tr>
      <w:tr w:rsidR="007836A3" w:rsidRPr="00105EBF" w14:paraId="74BDD62D"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1811B84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71B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7AD731A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44,67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2C99379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CF6D7B4"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R$ 74.461,85</w:t>
            </w:r>
          </w:p>
        </w:tc>
      </w:tr>
      <w:tr w:rsidR="007836A3" w:rsidRPr="00105EBF" w14:paraId="0E5140F0"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1CE689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72A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690615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BF4498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5B5E64F"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R$ 113.363,45</w:t>
            </w:r>
          </w:p>
        </w:tc>
      </w:tr>
      <w:tr w:rsidR="007836A3" w:rsidRPr="00105EBF" w14:paraId="61148FC4"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5E3501A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lastRenderedPageBreak/>
              <w:t>72B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28DC5B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03E74AC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5B2CCF2B"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R$ 128.016,02</w:t>
            </w:r>
          </w:p>
        </w:tc>
      </w:tr>
      <w:tr w:rsidR="007836A3" w:rsidRPr="00105EBF" w14:paraId="08AE0FCA"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6CDC48A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73A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9DC824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B7E42B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35D35D46"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R$ 67.733,90</w:t>
            </w:r>
          </w:p>
        </w:tc>
      </w:tr>
      <w:tr w:rsidR="007836A3" w:rsidRPr="00105EBF" w14:paraId="02470178"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18A0653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73B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C56D41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0A13D85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365F54DA"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R$ 64.146,09</w:t>
            </w:r>
          </w:p>
        </w:tc>
      </w:tr>
      <w:tr w:rsidR="007836A3" w:rsidRPr="00105EBF" w14:paraId="2D41CF0F"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9101D0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76A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7A3582F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1EEE35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7495AE04"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R$ 66.118,40</w:t>
            </w:r>
          </w:p>
        </w:tc>
      </w:tr>
      <w:tr w:rsidR="007836A3" w:rsidRPr="00105EBF" w14:paraId="276753A8"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50B132D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77A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8F7308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E0D722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4E1041A"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R$ 65.578,69</w:t>
            </w:r>
          </w:p>
        </w:tc>
      </w:tr>
      <w:tr w:rsidR="007836A3" w:rsidRPr="00105EBF" w14:paraId="32BEF33F"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201115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78A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E0266F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D349B9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642FBB3"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R$ 76.061,69</w:t>
            </w:r>
          </w:p>
        </w:tc>
      </w:tr>
      <w:tr w:rsidR="007836A3" w:rsidRPr="00105EBF" w14:paraId="0D0A1457"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62867CF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78B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C75221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14A8B63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27629C12"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R$ 66.903,29</w:t>
            </w:r>
          </w:p>
        </w:tc>
      </w:tr>
      <w:tr w:rsidR="007836A3" w:rsidRPr="00105EBF" w14:paraId="5C03ACCE"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56BB111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82B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618C78A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64FC6BF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42C6B467"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R$ 105.660,40</w:t>
            </w:r>
          </w:p>
        </w:tc>
      </w:tr>
      <w:tr w:rsidR="007836A3" w:rsidRPr="00105EBF" w14:paraId="127641AC"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14094F6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83B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4438D45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53374CA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B85435F"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R$ 60.841,96</w:t>
            </w:r>
          </w:p>
        </w:tc>
      </w:tr>
      <w:tr w:rsidR="007836A3" w:rsidRPr="00105EBF" w14:paraId="3999CABE"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5DC212C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87A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7956B44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0E4F082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8F85321"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R$ 76.354,61</w:t>
            </w:r>
          </w:p>
        </w:tc>
      </w:tr>
      <w:tr w:rsidR="007836A3" w:rsidRPr="00105EBF" w14:paraId="5197A053"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5C03A5E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88A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12FF6DD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6C24FD4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214C35D"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R$ 77.013,79</w:t>
            </w:r>
          </w:p>
        </w:tc>
      </w:tr>
      <w:tr w:rsidR="007836A3" w:rsidRPr="00105EBF" w14:paraId="6BD81D80"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0EE6C5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89A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15BE22F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A4F1DE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83B73DA"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R$ 71.162,84</w:t>
            </w:r>
          </w:p>
        </w:tc>
      </w:tr>
      <w:tr w:rsidR="007836A3" w:rsidRPr="00105EBF" w14:paraId="66CAF8A3"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5CF0B74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89B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19B306E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041D11B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A3DFACA"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R$ 67.392,80</w:t>
            </w:r>
          </w:p>
        </w:tc>
      </w:tr>
      <w:tr w:rsidR="007836A3" w:rsidRPr="00105EBF" w14:paraId="7DAD0282"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13B17C9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91B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1B04FAC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44,67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29167DC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5EE476C3"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R$ 162.872,00</w:t>
            </w:r>
          </w:p>
        </w:tc>
      </w:tr>
      <w:tr w:rsidR="007836A3" w:rsidRPr="00105EBF" w14:paraId="38D32BDD"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146361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92A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2D966D7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EF26F5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35A5E872"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R$ 109.097,20</w:t>
            </w:r>
          </w:p>
        </w:tc>
      </w:tr>
      <w:tr w:rsidR="007836A3" w:rsidRPr="00105EBF" w14:paraId="27F01E67"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18469DF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92B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68260C8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16BB790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311FB1AE"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R$ 137.726,59</w:t>
            </w:r>
          </w:p>
        </w:tc>
      </w:tr>
      <w:tr w:rsidR="007836A3" w:rsidRPr="00105EBF" w14:paraId="27D2CEB7"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1CB261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93A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2982186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EEFEB0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55187F27"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R$ 69.053,75</w:t>
            </w:r>
          </w:p>
        </w:tc>
      </w:tr>
      <w:tr w:rsidR="007836A3" w:rsidRPr="00105EBF" w14:paraId="17C6ABB8"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5D510A4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95A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090386A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19,04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6750A39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1BA15856"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R$ 83.767,58</w:t>
            </w:r>
          </w:p>
        </w:tc>
      </w:tr>
      <w:tr w:rsidR="007836A3" w:rsidRPr="00105EBF" w14:paraId="5CA45A24"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BB6687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96A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FD2870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2A9303A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5006EB7"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R$ 83.767,58</w:t>
            </w:r>
          </w:p>
        </w:tc>
      </w:tr>
      <w:tr w:rsidR="007836A3" w:rsidRPr="00105EBF" w14:paraId="1E6C09AF"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2822F3F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96B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FF713B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24BD29E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7FD6082"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R$ 67.537,01</w:t>
            </w:r>
          </w:p>
        </w:tc>
      </w:tr>
      <w:tr w:rsidR="007836A3" w:rsidRPr="00105EBF" w14:paraId="21C63EEA"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1BC49B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97A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1F65458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0B29278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44DE5DEE"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R$ 89.930,54</w:t>
            </w:r>
          </w:p>
        </w:tc>
      </w:tr>
      <w:tr w:rsidR="007836A3" w:rsidRPr="00105EBF" w14:paraId="0D59E342"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D686D7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97B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A3CAC5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44ABBF2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BD1DEB8"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R$ 83.767,58</w:t>
            </w:r>
          </w:p>
        </w:tc>
      </w:tr>
      <w:tr w:rsidR="007836A3" w:rsidRPr="00105EBF" w14:paraId="7C8E60B3"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C70071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98A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00CD967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6A1300A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760D6FFE"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R$ 82.606,42</w:t>
            </w:r>
          </w:p>
        </w:tc>
      </w:tr>
      <w:tr w:rsidR="007836A3" w:rsidRPr="00105EBF" w14:paraId="5D37421D"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D20B5E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98B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6AF02B8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1AC2993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367C64E4"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R$ 67.936,79</w:t>
            </w:r>
          </w:p>
        </w:tc>
      </w:tr>
      <w:tr w:rsidR="007836A3" w:rsidRPr="00105EBF" w14:paraId="5DB3F479"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2BF030B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101A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889E90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44,67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1DBE41E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26F3453D"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R$ 113.133,43</w:t>
            </w:r>
          </w:p>
        </w:tc>
      </w:tr>
      <w:tr w:rsidR="007836A3" w:rsidRPr="00105EBF" w14:paraId="6CA9531F"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5BB6B27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101B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0AE8E69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44,67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23E29ED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47F3BD13"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R$ 162.872,00</w:t>
            </w:r>
          </w:p>
        </w:tc>
      </w:tr>
      <w:tr w:rsidR="007836A3" w:rsidRPr="00105EBF" w14:paraId="6C05ADDD"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6E6C89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102A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4EA949B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4F7D4ED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15475146"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R$ 110.848,76</w:t>
            </w:r>
          </w:p>
        </w:tc>
      </w:tr>
      <w:tr w:rsidR="007836A3" w:rsidRPr="00105EBF" w14:paraId="7A97800F"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0EBE36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102B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647FEAD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1A602C3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768C2C96"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R$ 137.726,59</w:t>
            </w:r>
          </w:p>
        </w:tc>
      </w:tr>
      <w:tr w:rsidR="007836A3" w:rsidRPr="00105EBF" w14:paraId="52F68B4D"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2118AC2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104A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4A91DD0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19,04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58D9A64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30CD6709"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R$ 81.042,26</w:t>
            </w:r>
          </w:p>
        </w:tc>
      </w:tr>
      <w:tr w:rsidR="007836A3" w:rsidRPr="00105EBF" w14:paraId="5E902B47"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574AEA4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lastRenderedPageBreak/>
              <w:t>106A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700B8A4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05C58F4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7157E05"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R$ 76.817,54</w:t>
            </w:r>
          </w:p>
        </w:tc>
      </w:tr>
      <w:tr w:rsidR="007836A3" w:rsidRPr="00105EBF" w14:paraId="6C3B33EE"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5BD93C1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106B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7E38E3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2FD35C2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5A82EFED"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R$ 66.451,96</w:t>
            </w:r>
          </w:p>
        </w:tc>
      </w:tr>
      <w:tr w:rsidR="007836A3" w:rsidRPr="00105EBF" w14:paraId="11D1579A"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64433B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107A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717FB51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4B52F82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49064D53"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R$ 77.162,62</w:t>
            </w:r>
          </w:p>
        </w:tc>
      </w:tr>
      <w:tr w:rsidR="007836A3" w:rsidRPr="00105EBF" w14:paraId="55C7616C"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271A586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107B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8BD6C3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55EE225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2BA78C8A"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R$ 80.529,43</w:t>
            </w:r>
          </w:p>
        </w:tc>
      </w:tr>
      <w:tr w:rsidR="007836A3" w:rsidRPr="00105EBF" w14:paraId="43077BC8"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5CF15D8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108B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29DD01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6B45109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53998170"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R$ 79.140,05</w:t>
            </w:r>
          </w:p>
        </w:tc>
      </w:tr>
      <w:tr w:rsidR="007836A3" w:rsidRPr="00105EBF" w14:paraId="3DBD17AA"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1124762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109A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ED6AA5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4C51871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EB8AC76"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R$ 73.354,49</w:t>
            </w:r>
          </w:p>
        </w:tc>
      </w:tr>
      <w:tr w:rsidR="007836A3" w:rsidRPr="00105EBF" w14:paraId="09E45BE7"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1A41A4B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109B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6358865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5625FE6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A9ED1D4"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R$ 75.023,40</w:t>
            </w:r>
          </w:p>
        </w:tc>
      </w:tr>
      <w:tr w:rsidR="007836A3" w:rsidRPr="00105EBF" w14:paraId="06D8FEA2"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18A6750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110B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44E350C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18,02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5F9F8D1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6F52D56"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R$ 68.398,34</w:t>
            </w:r>
          </w:p>
        </w:tc>
      </w:tr>
      <w:tr w:rsidR="007836A3" w:rsidRPr="00105EBF" w14:paraId="72CB04BA"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DAD3DC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111A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0A27EC9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44,67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8AC028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39EA7659"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R$ 162.872,00</w:t>
            </w:r>
          </w:p>
        </w:tc>
      </w:tr>
      <w:tr w:rsidR="007836A3" w:rsidRPr="00105EBF" w14:paraId="5B99DF6B"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1814FF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112A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08E50B3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55EB68F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432773FF"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R$ 137.726,59</w:t>
            </w:r>
          </w:p>
        </w:tc>
      </w:tr>
      <w:tr w:rsidR="007836A3" w:rsidRPr="00105EBF" w14:paraId="0E49BD1C"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91CE74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112B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24E1A61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FACF67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29787C6A"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R$ 137.726,59</w:t>
            </w:r>
          </w:p>
        </w:tc>
      </w:tr>
      <w:tr w:rsidR="007836A3" w:rsidRPr="00105EBF" w14:paraId="205E976F"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DE8A36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113A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20D1842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20C7AEE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278E7D03"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R$ 83.767,58</w:t>
            </w:r>
          </w:p>
        </w:tc>
      </w:tr>
      <w:tr w:rsidR="007836A3" w:rsidRPr="00105EBF" w14:paraId="5DD4CB6B"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67E451C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113B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D21C13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52FF36B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23E330D3"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R$ 75.947,78</w:t>
            </w:r>
          </w:p>
        </w:tc>
      </w:tr>
      <w:tr w:rsidR="007836A3" w:rsidRPr="00105EBF" w14:paraId="5EDA51F4"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78CADA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115A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7AEDA03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19,04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0928A76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77AA6464"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R$ 83.742,68</w:t>
            </w:r>
          </w:p>
        </w:tc>
      </w:tr>
      <w:tr w:rsidR="007836A3" w:rsidRPr="00105EBF" w14:paraId="0E71DCA8"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886E0C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116A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6969CB5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1AA9D60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08521E4"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R$ 81.106,43</w:t>
            </w:r>
          </w:p>
        </w:tc>
      </w:tr>
      <w:tr w:rsidR="007836A3" w:rsidRPr="00105EBF" w14:paraId="3F6B449A"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12ACEA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120B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2247D0A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18,02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81C53F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31CDCE2C"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R$ 72.257,91</w:t>
            </w:r>
          </w:p>
        </w:tc>
      </w:tr>
      <w:tr w:rsidR="007836A3" w:rsidRPr="00105EBF" w14:paraId="17A92A5F"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1133A0E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121A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04AFEF3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44,67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6C7A020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1FABAA18"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R$ 162.872,00</w:t>
            </w:r>
          </w:p>
        </w:tc>
      </w:tr>
      <w:tr w:rsidR="007836A3" w:rsidRPr="00105EBF" w14:paraId="1979161E"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FCB353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121B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41C5230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44,67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42DD5ED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418B5643"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R$ 162.872,00</w:t>
            </w:r>
          </w:p>
        </w:tc>
      </w:tr>
      <w:tr w:rsidR="007836A3" w:rsidRPr="00105EBF" w14:paraId="488E4DA7"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5552453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122A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035C09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92A65D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2A9245D9"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R$ 137.726,59</w:t>
            </w:r>
          </w:p>
        </w:tc>
      </w:tr>
      <w:tr w:rsidR="007836A3" w:rsidRPr="00105EBF" w14:paraId="50C8FFB7"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1645E5D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122B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12906C9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49A18DE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55CDBC98"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R$ 114.550,93</w:t>
            </w:r>
          </w:p>
        </w:tc>
      </w:tr>
      <w:tr w:rsidR="007836A3" w:rsidRPr="00105EBF" w14:paraId="101F8399"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A06E9E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123A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0648BF6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2FE4976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F905BD2"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R$ 75.218,89</w:t>
            </w:r>
          </w:p>
        </w:tc>
      </w:tr>
      <w:tr w:rsidR="007836A3" w:rsidRPr="00105EBF" w14:paraId="598F0CC2"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2408453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123B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6C55525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2045706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22F62FA8"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R$ 66.444,10</w:t>
            </w:r>
          </w:p>
        </w:tc>
      </w:tr>
      <w:tr w:rsidR="007836A3" w:rsidRPr="00105EBF" w14:paraId="1480EFD4"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5FE9485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124A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13881D1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19,04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67D1217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5CFDED2E"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R$ 72.547,19</w:t>
            </w:r>
          </w:p>
        </w:tc>
      </w:tr>
      <w:tr w:rsidR="007836A3" w:rsidRPr="00105EBF" w14:paraId="6731BC39"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17D63F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128A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271E82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56E41B0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7EE975F"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R$ 83.767,58</w:t>
            </w:r>
          </w:p>
        </w:tc>
      </w:tr>
      <w:tr w:rsidR="007836A3" w:rsidRPr="00105EBF" w14:paraId="75CB30A8"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A0ED70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128B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265D3A0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6189229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501168E"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R$ 69.128,03</w:t>
            </w:r>
          </w:p>
        </w:tc>
      </w:tr>
      <w:tr w:rsidR="007836A3" w:rsidRPr="00105EBF" w14:paraId="2A77F524"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0F168C8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129A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6F19D54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4D190F5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556F50B4"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R$ 69.049,75</w:t>
            </w:r>
          </w:p>
        </w:tc>
      </w:tr>
      <w:tr w:rsidR="007836A3" w:rsidRPr="00105EBF" w14:paraId="3DCB1D6A"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5704213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129B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47A611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5EAA43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45AAA00E"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R$ 67.116,29</w:t>
            </w:r>
          </w:p>
        </w:tc>
      </w:tr>
      <w:tr w:rsidR="007836A3" w:rsidRPr="00105EBF" w14:paraId="56451D51"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4344DA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130B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5944AA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18,02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5009E9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73D1E4D8"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R$ 89.908,45</w:t>
            </w:r>
          </w:p>
        </w:tc>
      </w:tr>
      <w:tr w:rsidR="007836A3" w:rsidRPr="00105EBF" w14:paraId="1CF360A5"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482872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131A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0E882ED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44,67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197922F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573EBD5C"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R$ 162.872,00</w:t>
            </w:r>
          </w:p>
        </w:tc>
      </w:tr>
      <w:tr w:rsidR="007836A3" w:rsidRPr="00105EBF" w14:paraId="1BCBD9A9"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FCF54D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lastRenderedPageBreak/>
              <w:t>132A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0FF666B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AD0480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23695AC4"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R$ 137.726,59</w:t>
            </w:r>
          </w:p>
        </w:tc>
      </w:tr>
      <w:tr w:rsidR="007836A3" w:rsidRPr="00105EBF" w14:paraId="37D469C9"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669F4A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132B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9DC40E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1B1BBD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4A8051F1"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R$ 137.726,59</w:t>
            </w:r>
          </w:p>
        </w:tc>
      </w:tr>
      <w:tr w:rsidR="007836A3" w:rsidRPr="00105EBF" w14:paraId="71B790BC"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6AEB18B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134A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81EFB8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19,04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7A3E03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24DDF2C7"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R$ 72.773,21</w:t>
            </w:r>
          </w:p>
        </w:tc>
      </w:tr>
      <w:tr w:rsidR="007836A3" w:rsidRPr="00105EBF" w14:paraId="4D84B99F"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2A38715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135A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260BF9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19,04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64A2EB6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592DCFAB"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R$ 71.955,61</w:t>
            </w:r>
          </w:p>
        </w:tc>
      </w:tr>
      <w:tr w:rsidR="007836A3" w:rsidRPr="00105EBF" w14:paraId="3D77BBB8"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7D1F52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136B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4CB7DF8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4507BED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55306AA2"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R$ 66.887,95</w:t>
            </w:r>
          </w:p>
        </w:tc>
      </w:tr>
      <w:tr w:rsidR="007836A3" w:rsidRPr="00105EBF" w14:paraId="1B50D99F"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56946C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138B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22CD1E5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21154C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5DEE5572"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R$ 69.128,03</w:t>
            </w:r>
          </w:p>
        </w:tc>
      </w:tr>
      <w:tr w:rsidR="007836A3" w:rsidRPr="00105EBF" w14:paraId="673C085B"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07B96F2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139A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6FE8C13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4F4A3E3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E41A3F6"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R$ 67.310,48</w:t>
            </w:r>
          </w:p>
        </w:tc>
      </w:tr>
      <w:tr w:rsidR="007836A3" w:rsidRPr="00105EBF" w14:paraId="03359E6C"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05196BC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139B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B49115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D2AA16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77EB6BF"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R$ 67.310,48</w:t>
            </w:r>
          </w:p>
        </w:tc>
      </w:tr>
      <w:tr w:rsidR="007836A3" w:rsidRPr="00105EBF" w14:paraId="193DA128"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B0B515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140B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C3BD0E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18,02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5DCAAA3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42F056C5"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R$ 86.386,73</w:t>
            </w:r>
          </w:p>
        </w:tc>
      </w:tr>
      <w:tr w:rsidR="007836A3" w:rsidRPr="00105EBF" w14:paraId="71EE897F"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6C5C29F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141B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26C39A1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44,67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8FA38D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726398EC"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R$ 173.873,62</w:t>
            </w:r>
          </w:p>
        </w:tc>
      </w:tr>
      <w:tr w:rsidR="007836A3" w:rsidRPr="00105EBF" w14:paraId="7E16C94B"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671DBF6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142A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7B44AC6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1496F16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7DB75A79"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R$ 147.156,12</w:t>
            </w:r>
          </w:p>
        </w:tc>
      </w:tr>
      <w:tr w:rsidR="007836A3" w:rsidRPr="00105EBF" w14:paraId="07CC9479"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B352D7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142B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21E2BB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6A80AEA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5B910F6"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R$ 147.156,12</w:t>
            </w:r>
          </w:p>
        </w:tc>
      </w:tr>
      <w:tr w:rsidR="007836A3" w:rsidRPr="00105EBF" w14:paraId="32BA4F83"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E68970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143B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1D770D2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B3FBB8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5709EC47"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R$ 68.291,06</w:t>
            </w:r>
          </w:p>
        </w:tc>
      </w:tr>
      <w:tr w:rsidR="007836A3" w:rsidRPr="00105EBF" w14:paraId="78D698A9"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08927C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144A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18C72F2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19,04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2C6866F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3C4331B4"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R$ 86.386,73</w:t>
            </w:r>
          </w:p>
        </w:tc>
      </w:tr>
      <w:tr w:rsidR="007836A3" w:rsidRPr="00105EBF" w14:paraId="2FC78A47"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5BAB762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146A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BE1235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6714B02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1FB64D7D"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R$ 86.386,73</w:t>
            </w:r>
          </w:p>
        </w:tc>
      </w:tr>
      <w:tr w:rsidR="007836A3" w:rsidRPr="00105EBF" w14:paraId="17E5CC37"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1510A5C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146B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AB490E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C28681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752E9A63"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R$ 68.834,26</w:t>
            </w:r>
          </w:p>
        </w:tc>
      </w:tr>
      <w:tr w:rsidR="007836A3" w:rsidRPr="00105EBF" w14:paraId="0082CD49"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65D8246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147A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2FF8AB9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1DC114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228FC4EF"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R$ 86.386,73</w:t>
            </w:r>
          </w:p>
        </w:tc>
      </w:tr>
      <w:tr w:rsidR="007836A3" w:rsidRPr="00105EBF" w14:paraId="761F5C5F"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50A0F6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147B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DFEEBB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17A5C16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4CF88BFE"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R$ 86.386,73</w:t>
            </w:r>
          </w:p>
        </w:tc>
      </w:tr>
      <w:tr w:rsidR="007836A3" w:rsidRPr="00105EBF" w14:paraId="046F22D6"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2C27A53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148A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07F92C3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D22AEB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3694C5A5"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R$ 86.386,73</w:t>
            </w:r>
          </w:p>
        </w:tc>
      </w:tr>
      <w:tr w:rsidR="007836A3" w:rsidRPr="00105EBF" w14:paraId="04D11699"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69821B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148B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055154C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1C2D0E3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787EE64"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R$ 86.386,73</w:t>
            </w:r>
          </w:p>
        </w:tc>
      </w:tr>
      <w:tr w:rsidR="007836A3" w:rsidRPr="00105EBF" w14:paraId="01AC2EB6"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645C9BC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149A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4FD059D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07124F7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47F45F8"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R$ 86.386,73</w:t>
            </w:r>
          </w:p>
        </w:tc>
      </w:tr>
      <w:tr w:rsidR="007836A3" w:rsidRPr="00105EBF" w14:paraId="3A57BE84"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588BA0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150B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2954B9E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18,02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26D390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23316E0D"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R$ 86.386,73</w:t>
            </w:r>
          </w:p>
        </w:tc>
      </w:tr>
      <w:tr w:rsidR="007836A3" w:rsidRPr="00105EBF" w14:paraId="5BCAB771"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5334A6F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151A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25F649D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44,67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47B9D7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4554A856"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R$ 173.873,62</w:t>
            </w:r>
          </w:p>
        </w:tc>
      </w:tr>
      <w:tr w:rsidR="007836A3" w:rsidRPr="00105EBF" w14:paraId="1162447A"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0AEC5FD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151B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2925834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44,67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1F29781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14F18AB0"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R$ 173.873,62</w:t>
            </w:r>
          </w:p>
        </w:tc>
      </w:tr>
      <w:tr w:rsidR="007836A3" w:rsidRPr="00105EBF" w14:paraId="284A40B5"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01E9BB3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152A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7EBEE31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C1C0F6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5B88C068"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R$ 147.156,12</w:t>
            </w:r>
          </w:p>
        </w:tc>
      </w:tr>
      <w:tr w:rsidR="007836A3" w:rsidRPr="00105EBF" w14:paraId="5D2865DF"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3A11AF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152B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1693A2C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8D8CFF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70ADF8A3"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R$ 147.156,12</w:t>
            </w:r>
          </w:p>
        </w:tc>
      </w:tr>
      <w:tr w:rsidR="007836A3" w:rsidRPr="00105EBF" w14:paraId="113687F9"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1D9022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153A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2D33E8A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B715D4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71379DB"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R$ 86.386,73</w:t>
            </w:r>
          </w:p>
        </w:tc>
      </w:tr>
      <w:tr w:rsidR="007836A3" w:rsidRPr="00105EBF" w14:paraId="121A91D4"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40B24E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154A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6A92F29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19,04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2271EB9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766E98E"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R$ 86.386,73</w:t>
            </w:r>
          </w:p>
        </w:tc>
      </w:tr>
      <w:tr w:rsidR="007836A3" w:rsidRPr="00105EBF" w14:paraId="4C883B98"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2059300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155A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1895723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19,04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84B556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3D1793A7"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R$ 86.386,73</w:t>
            </w:r>
          </w:p>
        </w:tc>
      </w:tr>
      <w:tr w:rsidR="007836A3" w:rsidRPr="00105EBF" w14:paraId="70E4F21A"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21630C7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lastRenderedPageBreak/>
              <w:t>156A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6FE1E75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487460E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33B63A3C"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R$ 86.386,73</w:t>
            </w:r>
          </w:p>
        </w:tc>
      </w:tr>
      <w:tr w:rsidR="007836A3" w:rsidRPr="00105EBF" w14:paraId="2515CD8A"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1A28B54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156B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26BF129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0B386A9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E5D1C5D"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R$ 86.386,73</w:t>
            </w:r>
          </w:p>
        </w:tc>
      </w:tr>
      <w:tr w:rsidR="007836A3" w:rsidRPr="00105EBF" w14:paraId="181C0730"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507AF1F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157A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17A23BF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45E46B3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6F31FE8"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R$ 86.386,73</w:t>
            </w:r>
          </w:p>
        </w:tc>
      </w:tr>
      <w:tr w:rsidR="007836A3" w:rsidRPr="00105EBF" w14:paraId="357CE72D"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064C723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157B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DC751A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2295003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4935F175"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R$ 86.386,73</w:t>
            </w:r>
          </w:p>
        </w:tc>
      </w:tr>
      <w:tr w:rsidR="007836A3" w:rsidRPr="00105EBF" w14:paraId="540FACD2"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13BD82B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158A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684D5AE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AA4823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14246A53"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R$ 86.386,73</w:t>
            </w:r>
          </w:p>
        </w:tc>
      </w:tr>
      <w:tr w:rsidR="007836A3" w:rsidRPr="00105EBF" w14:paraId="368AE7D6"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865D6B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158B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75EC2AC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0032534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25B1F183"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R$ 64.247,68</w:t>
            </w:r>
          </w:p>
        </w:tc>
      </w:tr>
      <w:tr w:rsidR="007836A3" w:rsidRPr="00105EBF" w14:paraId="11E56164"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09ECDC4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159A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ECB59F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A47788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2E8A3EB"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R$ 86.386,73</w:t>
            </w:r>
          </w:p>
        </w:tc>
      </w:tr>
      <w:tr w:rsidR="007836A3" w:rsidRPr="00105EBF" w14:paraId="20934790"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27D5E5D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159B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3DF188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0BD18C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16CA8C4"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R$ 86.386,73</w:t>
            </w:r>
          </w:p>
        </w:tc>
      </w:tr>
      <w:tr w:rsidR="007836A3" w:rsidRPr="00105EBF" w14:paraId="44ADFD0C"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D2D296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161A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89AB9F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44,67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42DE5A7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74106C7"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R$ 111.072,25</w:t>
            </w:r>
          </w:p>
        </w:tc>
      </w:tr>
      <w:tr w:rsidR="007836A3" w:rsidRPr="00105EBF" w14:paraId="4DC1A8E2"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61D19FC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161B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41EAAC9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44,67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62ED0CC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3B0F1C69"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R$ 173.873,62</w:t>
            </w:r>
          </w:p>
        </w:tc>
      </w:tr>
      <w:tr w:rsidR="007836A3" w:rsidRPr="00105EBF" w14:paraId="3BA80DA5"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1978BD8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162A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480C565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1C59F19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41963CD2"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R$ 147.156,12</w:t>
            </w:r>
          </w:p>
        </w:tc>
      </w:tr>
      <w:tr w:rsidR="007836A3" w:rsidRPr="00105EBF" w14:paraId="31AC9624"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920461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162B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262E91D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639DADA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331B1976"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R$ 147.156,12</w:t>
            </w:r>
          </w:p>
        </w:tc>
      </w:tr>
      <w:tr w:rsidR="007836A3" w:rsidRPr="00105EBF" w14:paraId="33AB5BE4"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508A77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163A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780E3A0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54D513A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D5FEA47"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R$ 86.386,73</w:t>
            </w:r>
          </w:p>
        </w:tc>
      </w:tr>
      <w:tr w:rsidR="007836A3" w:rsidRPr="00105EBF" w14:paraId="20704B8F"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FF1193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165A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6F610F3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19,04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991D90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B406504"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R$ 86.386,73</w:t>
            </w:r>
          </w:p>
        </w:tc>
      </w:tr>
      <w:tr w:rsidR="007836A3" w:rsidRPr="00105EBF" w14:paraId="2DC06CC9"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0F0F5F3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166A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BC5095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1041D3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5E1427D"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R$ 86.386,73</w:t>
            </w:r>
          </w:p>
        </w:tc>
      </w:tr>
      <w:tr w:rsidR="007836A3" w:rsidRPr="00105EBF" w14:paraId="27935A4B"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A1A176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166B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6601006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4F79EA9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13290436"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R$ 86.386,73</w:t>
            </w:r>
          </w:p>
        </w:tc>
      </w:tr>
      <w:tr w:rsidR="007836A3" w:rsidRPr="00105EBF" w14:paraId="4653DD69"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5AFBBE7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167A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06C5F50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355F0A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42FEDC3D"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R$ 86.386,73</w:t>
            </w:r>
          </w:p>
        </w:tc>
      </w:tr>
      <w:tr w:rsidR="007836A3" w:rsidRPr="00105EBF" w14:paraId="21C7AECD"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1A61E96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167B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943C93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88C2B8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346F02B5"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R$ 86.386,73</w:t>
            </w:r>
          </w:p>
        </w:tc>
      </w:tr>
      <w:tr w:rsidR="007836A3" w:rsidRPr="00105EBF" w14:paraId="5AE01EB6"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0489A82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168A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0054E3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5696709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46A3E2D"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R$ 86.386,73</w:t>
            </w:r>
          </w:p>
        </w:tc>
      </w:tr>
      <w:tr w:rsidR="007836A3" w:rsidRPr="00105EBF" w14:paraId="446EFBF0"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6307083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168B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1FD295C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6CC983F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9D82779"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R$ 86.386,73</w:t>
            </w:r>
          </w:p>
        </w:tc>
      </w:tr>
      <w:tr w:rsidR="007836A3" w:rsidRPr="00105EBF" w14:paraId="2D319B46"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0C3FBC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169A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299E059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2E4929A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47D0B80D"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R$ 86.386,73</w:t>
            </w:r>
          </w:p>
        </w:tc>
      </w:tr>
      <w:tr w:rsidR="007836A3" w:rsidRPr="00105EBF" w14:paraId="0182A5EC"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631E8A0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169B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25A1C77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4A6F194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23294682"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R$ 86.386,73</w:t>
            </w:r>
          </w:p>
        </w:tc>
      </w:tr>
      <w:tr w:rsidR="007836A3" w:rsidRPr="00105EBF" w14:paraId="4D0F4B4A"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0C24072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170B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D335AC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18,02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162D7F8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A836039"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R$ 86.386,73</w:t>
            </w:r>
          </w:p>
        </w:tc>
      </w:tr>
      <w:tr w:rsidR="007836A3" w:rsidRPr="00105EBF" w14:paraId="01F0C046"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5EC834E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171A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41A1F4F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44,67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D3F249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7A6B5033"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R$ 173.873,62</w:t>
            </w:r>
          </w:p>
        </w:tc>
      </w:tr>
      <w:tr w:rsidR="007836A3" w:rsidRPr="00105EBF" w14:paraId="04D2CC56"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0C0CE7C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171B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662415B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44,67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11629B5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EEF13AF"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R$ 173.873,62</w:t>
            </w:r>
          </w:p>
        </w:tc>
      </w:tr>
      <w:tr w:rsidR="007836A3" w:rsidRPr="00105EBF" w14:paraId="74F4E5AC"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25F5B5B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172A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E49095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2F842F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792E014D"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R$ 147.156,12</w:t>
            </w:r>
          </w:p>
        </w:tc>
      </w:tr>
      <w:tr w:rsidR="007836A3" w:rsidRPr="00105EBF" w14:paraId="5BA75CFF"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21BFDA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172B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6DFE25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45FAED4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466CEC05"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R$ 147.156,12</w:t>
            </w:r>
          </w:p>
        </w:tc>
      </w:tr>
      <w:tr w:rsidR="007836A3" w:rsidRPr="00105EBF" w14:paraId="31833E5E"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EA7930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173A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DC05F1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180BDBC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19FA4705"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R$ 86.386,73</w:t>
            </w:r>
          </w:p>
        </w:tc>
      </w:tr>
      <w:tr w:rsidR="007836A3" w:rsidRPr="00105EBF" w14:paraId="3FFED737"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12FC74C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173B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7A193EA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5855B4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580B2E5F"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R$ 68.000,85</w:t>
            </w:r>
          </w:p>
        </w:tc>
      </w:tr>
      <w:tr w:rsidR="007836A3" w:rsidRPr="00105EBF" w14:paraId="7B6921C1"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2E93379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lastRenderedPageBreak/>
              <w:t>174A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60C96BA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19,04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2A34F6C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4CEB56AE"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R$ 66.505,56</w:t>
            </w:r>
          </w:p>
        </w:tc>
      </w:tr>
      <w:tr w:rsidR="007836A3" w:rsidRPr="00105EBF" w14:paraId="5E3C940C"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0B40F36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175A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5C7A8C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19,04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67A3217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78473155"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R$ 86.386,73</w:t>
            </w:r>
          </w:p>
        </w:tc>
      </w:tr>
      <w:tr w:rsidR="007836A3" w:rsidRPr="00105EBF" w14:paraId="5D35F900"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5508681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176A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E8E7BD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B3100F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21FF60EC"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R$ 86.386,73</w:t>
            </w:r>
          </w:p>
        </w:tc>
      </w:tr>
      <w:tr w:rsidR="007836A3" w:rsidRPr="00105EBF" w14:paraId="45F58428"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A9E68D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176B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2A28D2E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B2FB6D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70855407"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R$ 86.386,73</w:t>
            </w:r>
          </w:p>
        </w:tc>
      </w:tr>
      <w:tr w:rsidR="007836A3" w:rsidRPr="00105EBF" w14:paraId="38E5DC92"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6DBD6D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177A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6ACE981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12AD0F4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14310DAA"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R$ 86.386,73</w:t>
            </w:r>
          </w:p>
        </w:tc>
      </w:tr>
      <w:tr w:rsidR="007836A3" w:rsidRPr="00105EBF" w14:paraId="1C8673C6"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654B8E2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177B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1E99421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889309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421AE315"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R$ 66.848,20</w:t>
            </w:r>
          </w:p>
        </w:tc>
      </w:tr>
      <w:tr w:rsidR="007836A3" w:rsidRPr="00105EBF" w14:paraId="424CC35B"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6D142FE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178A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A7F450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F8804B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029E540"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R$ 86.386,73</w:t>
            </w:r>
          </w:p>
        </w:tc>
      </w:tr>
      <w:tr w:rsidR="007836A3" w:rsidRPr="00105EBF" w14:paraId="1954F2C3"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15EF649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178B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1BF3736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659E781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B716C50"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R$ 86.386,73</w:t>
            </w:r>
          </w:p>
        </w:tc>
      </w:tr>
      <w:tr w:rsidR="007836A3" w:rsidRPr="00105EBF" w14:paraId="77A3F9FE"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6AF1D11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179A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9EE7C2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2D1DAB2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63AC4FD"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R$ 86.386,73</w:t>
            </w:r>
          </w:p>
        </w:tc>
      </w:tr>
      <w:tr w:rsidR="007836A3" w:rsidRPr="00105EBF" w14:paraId="2A9528F3"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68BA8E8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179B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7FB3B5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5C20786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1</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4B90F84"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R$ 86.386,73</w:t>
            </w:r>
          </w:p>
        </w:tc>
      </w:tr>
      <w:tr w:rsidR="007836A3" w:rsidRPr="00105EBF" w14:paraId="051396C6"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750BEA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10B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2FAE03D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18,02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41D6821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5D4A43B0"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R$ 78.512,09</w:t>
            </w:r>
          </w:p>
        </w:tc>
      </w:tr>
      <w:tr w:rsidR="007836A3" w:rsidRPr="00105EBF" w14:paraId="7D0209BF"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5B8BE99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11B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218E3B6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44,67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688897B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5B30DFAE"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R$ 146.114,58</w:t>
            </w:r>
          </w:p>
        </w:tc>
      </w:tr>
      <w:tr w:rsidR="007836A3" w:rsidRPr="00105EBF" w14:paraId="7E96B226"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523CE80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12A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059E80A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2CBA694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6657DC5"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R$ 124.590,01</w:t>
            </w:r>
          </w:p>
        </w:tc>
      </w:tr>
      <w:tr w:rsidR="007836A3" w:rsidRPr="00105EBF" w14:paraId="5BBEF82A"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63D55D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12B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2A13D51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55E2395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2BF30C6"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R$ 124.590,01</w:t>
            </w:r>
          </w:p>
        </w:tc>
      </w:tr>
      <w:tr w:rsidR="007836A3" w:rsidRPr="00105EBF" w14:paraId="27508564"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843541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13A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9FE320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07D2F6F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43582356"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R$ 82.892,42</w:t>
            </w:r>
          </w:p>
        </w:tc>
      </w:tr>
      <w:tr w:rsidR="007836A3" w:rsidRPr="00105EBF" w14:paraId="67A337D5"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571A1D6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13B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1FE7BF1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189B46D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17F9DD15"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R$ 82.892,42</w:t>
            </w:r>
          </w:p>
        </w:tc>
      </w:tr>
      <w:tr w:rsidR="007836A3" w:rsidRPr="00105EBF" w14:paraId="17E690E9"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BA1D1F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15A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0A01375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19,04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6BB5D90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3A52DC9F"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R$ 82.892,42</w:t>
            </w:r>
          </w:p>
        </w:tc>
      </w:tr>
      <w:tr w:rsidR="007836A3" w:rsidRPr="00105EBF" w14:paraId="0C704799"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0352099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16B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7D47DD7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4908341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5AC32BB3"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R$ 82.892,42</w:t>
            </w:r>
          </w:p>
        </w:tc>
      </w:tr>
      <w:tr w:rsidR="007836A3" w:rsidRPr="00105EBF" w14:paraId="292853DD"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A777CB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17A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64F7706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03A04B6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37789CE8"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R$ 82.892,42</w:t>
            </w:r>
          </w:p>
        </w:tc>
      </w:tr>
      <w:tr w:rsidR="007836A3" w:rsidRPr="00105EBF" w14:paraId="1217518B"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0B26082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17B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4D12680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562CA09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918A8FB"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R$ 82.892,42</w:t>
            </w:r>
          </w:p>
        </w:tc>
      </w:tr>
      <w:tr w:rsidR="007836A3" w:rsidRPr="00105EBF" w14:paraId="1000515A"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23A0095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18A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4D93A2F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3DF3BA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15FFC39E"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R$ 82.892,42</w:t>
            </w:r>
          </w:p>
        </w:tc>
      </w:tr>
      <w:tr w:rsidR="007836A3" w:rsidRPr="00105EBF" w14:paraId="46EF7576"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73DB21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18B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14E56E9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40CFD7F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09DF5E8"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R$ 82.892,42</w:t>
            </w:r>
          </w:p>
        </w:tc>
      </w:tr>
      <w:tr w:rsidR="007836A3" w:rsidRPr="00105EBF" w14:paraId="1F2E7B88"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6B7A01D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19A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42A56F7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5FB22AD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5121F7DB"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R$ 68.098,62</w:t>
            </w:r>
          </w:p>
        </w:tc>
      </w:tr>
      <w:tr w:rsidR="007836A3" w:rsidRPr="00105EBF" w14:paraId="0E831CCC"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5545C44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19B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7086E62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023744C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1D56302E"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R$ 82.892,42</w:t>
            </w:r>
          </w:p>
        </w:tc>
      </w:tr>
      <w:tr w:rsidR="007836A3" w:rsidRPr="00105EBF" w14:paraId="000FAEBE"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56F47E8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20B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7CA7A2C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18,02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461D08B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2E4D6C2"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R$ 69.477,25</w:t>
            </w:r>
          </w:p>
        </w:tc>
      </w:tr>
      <w:tr w:rsidR="007836A3" w:rsidRPr="00105EBF" w14:paraId="332BA55C"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4AF4F7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21A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04887B0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44,67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02E460F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E677CCE"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R$ 151.351,86</w:t>
            </w:r>
          </w:p>
        </w:tc>
      </w:tr>
      <w:tr w:rsidR="007836A3" w:rsidRPr="00105EBF" w14:paraId="37CF1C8E"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2C737F9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21B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65F243B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44,67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1A1C42A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493600F2"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R$ 151.351,86</w:t>
            </w:r>
          </w:p>
        </w:tc>
      </w:tr>
      <w:tr w:rsidR="007836A3" w:rsidRPr="00105EBF" w14:paraId="55BE0E2D"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1F8748D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22A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2402C82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19C5952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4BF6CA5C"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R$ 119.869,55</w:t>
            </w:r>
          </w:p>
        </w:tc>
      </w:tr>
      <w:tr w:rsidR="007836A3" w:rsidRPr="00105EBF" w14:paraId="083A01D9"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732BD9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22B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70A15E7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9B1F60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3B38AC62"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R$ 128.255,59</w:t>
            </w:r>
          </w:p>
        </w:tc>
      </w:tr>
      <w:tr w:rsidR="007836A3" w:rsidRPr="00105EBF" w14:paraId="67B36F2E"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46597E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lastRenderedPageBreak/>
              <w:t>23A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88264D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D63951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705AD53D"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R$ 85.526,94</w:t>
            </w:r>
          </w:p>
        </w:tc>
      </w:tr>
      <w:tr w:rsidR="007836A3" w:rsidRPr="00105EBF" w14:paraId="4718332B"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69BD38C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23B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1B395C2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02902C4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FFFE59A"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R$ 85.526,94</w:t>
            </w:r>
          </w:p>
        </w:tc>
      </w:tr>
      <w:tr w:rsidR="007836A3" w:rsidRPr="00105EBF" w14:paraId="3A736DEC"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066FCA8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24A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09B9184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19,04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1CE4111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74715269"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R$ 85.526,94</w:t>
            </w:r>
          </w:p>
        </w:tc>
      </w:tr>
      <w:tr w:rsidR="007836A3" w:rsidRPr="00105EBF" w14:paraId="0EDE5546"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94CC03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25A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1077C54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19,04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5DD7AB2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35CCDA45"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R$ 85.526,94</w:t>
            </w:r>
          </w:p>
        </w:tc>
      </w:tr>
      <w:tr w:rsidR="007836A3" w:rsidRPr="00105EBF" w14:paraId="1E4ECD1D"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027A077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26A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1E7E34E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6AC1653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18555FF4"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R$ 85.526,94</w:t>
            </w:r>
          </w:p>
        </w:tc>
      </w:tr>
      <w:tr w:rsidR="007836A3" w:rsidRPr="00105EBF" w14:paraId="5ADD3C4B"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501F913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27A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661320A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06D99F6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5C53DB5"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R$ 85.526,94</w:t>
            </w:r>
          </w:p>
        </w:tc>
      </w:tr>
      <w:tr w:rsidR="007836A3" w:rsidRPr="00105EBF" w14:paraId="7DD32093"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45EE68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27B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77BECEB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6E0D1E1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8494470"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R$ 85.526,94</w:t>
            </w:r>
          </w:p>
        </w:tc>
      </w:tr>
      <w:tr w:rsidR="007836A3" w:rsidRPr="00105EBF" w14:paraId="0B4CA7C2"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2795A7D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28A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35456B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459091F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563D5E04"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R$ 85.526,94</w:t>
            </w:r>
          </w:p>
        </w:tc>
      </w:tr>
      <w:tr w:rsidR="007836A3" w:rsidRPr="00105EBF" w14:paraId="64EB6461"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16CC6AF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28B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B301CA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FC8493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1AD0026"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R$ 85.526,94</w:t>
            </w:r>
          </w:p>
        </w:tc>
      </w:tr>
      <w:tr w:rsidR="007836A3" w:rsidRPr="00105EBF" w14:paraId="5852A42E"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576CE6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29A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29D85AB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6C1D2BD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3628DA7C"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R$ 85.526,94</w:t>
            </w:r>
          </w:p>
        </w:tc>
      </w:tr>
      <w:tr w:rsidR="007836A3" w:rsidRPr="00105EBF" w14:paraId="2D2584EF"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571707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29B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1BF3A94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6DB2810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740CE120"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R$ 85.526,94</w:t>
            </w:r>
          </w:p>
        </w:tc>
      </w:tr>
      <w:tr w:rsidR="007836A3" w:rsidRPr="00105EBF" w14:paraId="5F8A9181"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1369857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31A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232DCE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44,67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0450A71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2526E0CB"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R$ 151.351,86</w:t>
            </w:r>
          </w:p>
        </w:tc>
      </w:tr>
      <w:tr w:rsidR="007836A3" w:rsidRPr="00105EBF" w14:paraId="79375DF1"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61FCDFD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31B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D2372F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44,67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13FDB13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6836146"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R$ 151.351,86</w:t>
            </w:r>
          </w:p>
        </w:tc>
      </w:tr>
      <w:tr w:rsidR="007836A3" w:rsidRPr="00105EBF" w14:paraId="2C49B9EB"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5C1BEA8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32A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600056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9DBC5D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3F409966"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R$ 128.255,59</w:t>
            </w:r>
          </w:p>
        </w:tc>
      </w:tr>
      <w:tr w:rsidR="007836A3" w:rsidRPr="00105EBF" w14:paraId="46166EA2"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236E3A6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32B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6C22BB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214308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B974A9F"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R$ 128.255,59</w:t>
            </w:r>
          </w:p>
        </w:tc>
      </w:tr>
      <w:tr w:rsidR="007836A3" w:rsidRPr="00105EBF" w14:paraId="169CFFBE"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659F118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33A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226FFEE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D92806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38545711"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R$ 85.526,94</w:t>
            </w:r>
          </w:p>
        </w:tc>
      </w:tr>
      <w:tr w:rsidR="007836A3" w:rsidRPr="00105EBF" w14:paraId="7F62644B"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200BEA5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33B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042944E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E440D3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53BC71B1"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R$ 85.526,94</w:t>
            </w:r>
          </w:p>
        </w:tc>
      </w:tr>
      <w:tr w:rsidR="007836A3" w:rsidRPr="00105EBF" w14:paraId="753D0243"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CAE9F0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34A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217030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19,04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57DC857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41F87F6B"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R$ 85.526,94</w:t>
            </w:r>
          </w:p>
        </w:tc>
      </w:tr>
      <w:tr w:rsidR="007836A3" w:rsidRPr="00105EBF" w14:paraId="4C65A09E"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08CAEB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35A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70185FC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19,04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2201ED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554B7F75"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R$ 85.526,94</w:t>
            </w:r>
          </w:p>
        </w:tc>
      </w:tr>
      <w:tr w:rsidR="007836A3" w:rsidRPr="00105EBF" w14:paraId="7EC2934E"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1CFA39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36A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45C2C72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5C5FA03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5B91ADBA"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R$ 85.526,94</w:t>
            </w:r>
          </w:p>
        </w:tc>
      </w:tr>
      <w:tr w:rsidR="007836A3" w:rsidRPr="00105EBF" w14:paraId="32CA1F3D"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099A164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36B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7754FD2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1280A1D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BCD01C7"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R$ 85.526,94</w:t>
            </w:r>
          </w:p>
        </w:tc>
      </w:tr>
      <w:tr w:rsidR="007836A3" w:rsidRPr="00105EBF" w14:paraId="13530991"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0F1D290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37A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6CBB980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3C538D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70233FCA"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R$ 85.526,94</w:t>
            </w:r>
          </w:p>
        </w:tc>
      </w:tr>
      <w:tr w:rsidR="007836A3" w:rsidRPr="00105EBF" w14:paraId="705B53F9"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3A2C9C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37B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4723C9C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4300EC7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157CD09A"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R$ 85.526,94</w:t>
            </w:r>
          </w:p>
        </w:tc>
      </w:tr>
      <w:tr w:rsidR="007836A3" w:rsidRPr="00105EBF" w14:paraId="396DAF30"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AB161D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38A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0203E5B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6A8FE77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2DAF4EC5"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R$ 85.526,94</w:t>
            </w:r>
          </w:p>
        </w:tc>
      </w:tr>
      <w:tr w:rsidR="007836A3" w:rsidRPr="00105EBF" w14:paraId="54AD950D"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FE6933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38B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0BA96E9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E0505C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21BC6CFB"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R$ 64.202,69</w:t>
            </w:r>
          </w:p>
        </w:tc>
      </w:tr>
      <w:tr w:rsidR="007836A3" w:rsidRPr="00105EBF" w14:paraId="65EE8EFB"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223BF29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39A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70D6165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6023199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3D9A5D00"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R$ 85.526,94</w:t>
            </w:r>
          </w:p>
        </w:tc>
      </w:tr>
      <w:tr w:rsidR="007836A3" w:rsidRPr="00105EBF" w14:paraId="4E2557D7"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0BF0260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39B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16F085A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24445C1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D8CD070"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R$ 85.526,94</w:t>
            </w:r>
          </w:p>
        </w:tc>
      </w:tr>
      <w:tr w:rsidR="007836A3" w:rsidRPr="00105EBF" w14:paraId="0337F5C5"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09A7B66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40B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020CC14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18,02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E601F1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89625E2"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R$ 69.477,25</w:t>
            </w:r>
          </w:p>
        </w:tc>
      </w:tr>
      <w:tr w:rsidR="007836A3" w:rsidRPr="00105EBF" w14:paraId="30D55374"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14DC2F8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41A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E191BC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44,67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044B6CD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5C9A91B9"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R$ 151.351,86</w:t>
            </w:r>
          </w:p>
        </w:tc>
      </w:tr>
      <w:tr w:rsidR="007836A3" w:rsidRPr="00105EBF" w14:paraId="04E1392F"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02EF5C8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lastRenderedPageBreak/>
              <w:t>41B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3BDD3F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44,67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147A005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276C6812"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R$ 151.351,86</w:t>
            </w:r>
          </w:p>
        </w:tc>
      </w:tr>
      <w:tr w:rsidR="007836A3" w:rsidRPr="00105EBF" w14:paraId="2DDB7B3C"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F5B6DD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42A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019243B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633CEFE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33CBD5F2"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R$ 105.288,85</w:t>
            </w:r>
          </w:p>
        </w:tc>
      </w:tr>
      <w:tr w:rsidR="007836A3" w:rsidRPr="00105EBF" w14:paraId="6010A0F2"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581369D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42B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7BD11E8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208DC3D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799EE6FE"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R$ 106.231,97</w:t>
            </w:r>
          </w:p>
        </w:tc>
      </w:tr>
      <w:tr w:rsidR="007836A3" w:rsidRPr="00105EBF" w14:paraId="63C7B7CB"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8FB5BB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43B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DFAB30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5B3FAD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14AA4938"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R$ 85.526,94</w:t>
            </w:r>
          </w:p>
        </w:tc>
      </w:tr>
      <w:tr w:rsidR="007836A3" w:rsidRPr="00105EBF" w14:paraId="7B22DBA0"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FE2C76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44A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A08A06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19,04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7FE24C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BD590DA"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R$ 66.746,86</w:t>
            </w:r>
          </w:p>
        </w:tc>
      </w:tr>
      <w:tr w:rsidR="007836A3" w:rsidRPr="00105EBF" w14:paraId="76B269F8"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035080A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46A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4263BC4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073A486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1F7B39D"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R$ 85.526,94</w:t>
            </w:r>
          </w:p>
        </w:tc>
      </w:tr>
      <w:tr w:rsidR="007836A3" w:rsidRPr="00105EBF" w14:paraId="30D6912B"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5984A6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47A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2E6C10D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02CEC86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51EA9EAF"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R$ 85.526,94</w:t>
            </w:r>
          </w:p>
        </w:tc>
      </w:tr>
      <w:tr w:rsidR="007836A3" w:rsidRPr="00105EBF" w14:paraId="1EA353C3"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28BF73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48A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E96BAB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786B76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4635F275"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R$ 87.684,09</w:t>
            </w:r>
          </w:p>
        </w:tc>
      </w:tr>
      <w:tr w:rsidR="007836A3" w:rsidRPr="00105EBF" w14:paraId="61F62236"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AD130D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49A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464B692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560D7D6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5E905412"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R$ 85.526,94</w:t>
            </w:r>
          </w:p>
        </w:tc>
      </w:tr>
      <w:tr w:rsidR="007836A3" w:rsidRPr="00105EBF" w14:paraId="54308E8A"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A8B4C2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50B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0CF4780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18,02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19ACE5C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18F6EEB7"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R$ 68.488,13</w:t>
            </w:r>
          </w:p>
        </w:tc>
      </w:tr>
      <w:tr w:rsidR="007836A3" w:rsidRPr="00105EBF" w14:paraId="1E70D516"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65D9167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51A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440380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44,67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EB38D5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9410531"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R$ 147.865,28</w:t>
            </w:r>
          </w:p>
        </w:tc>
      </w:tr>
      <w:tr w:rsidR="007836A3" w:rsidRPr="00105EBF" w14:paraId="0684EFB8"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69AB6DE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51B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70A3361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44,67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405FED8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3B27F23D"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R$ 136.147,21</w:t>
            </w:r>
          </w:p>
        </w:tc>
      </w:tr>
      <w:tr w:rsidR="007836A3" w:rsidRPr="00105EBF" w14:paraId="51EBA85E"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4ED2C5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52A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09CB4F9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57BA087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16E45DB5"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R$ 128.255,59</w:t>
            </w:r>
          </w:p>
        </w:tc>
      </w:tr>
      <w:tr w:rsidR="007836A3" w:rsidRPr="00105EBF" w14:paraId="37074278"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58A7002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52B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19BDC87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20C1219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2C32E1A5"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R$ 128.255,59</w:t>
            </w:r>
          </w:p>
        </w:tc>
      </w:tr>
      <w:tr w:rsidR="007836A3" w:rsidRPr="00105EBF" w14:paraId="5A18B308"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2C8DD30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53A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7E5A0C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1F5638C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49CD0A80"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R$ 85.526,94</w:t>
            </w:r>
          </w:p>
        </w:tc>
      </w:tr>
      <w:tr w:rsidR="007836A3" w:rsidRPr="00105EBF" w14:paraId="117B18E2"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00990E4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54A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0AC5818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19,04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5605DED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3A420308"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R$ 85.526,94</w:t>
            </w:r>
          </w:p>
        </w:tc>
      </w:tr>
      <w:tr w:rsidR="007836A3" w:rsidRPr="00105EBF" w14:paraId="43826B8B"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A765AD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55A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6986A6B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19,04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6DB5B8E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F845A20"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R$ 78.120,46</w:t>
            </w:r>
          </w:p>
        </w:tc>
      </w:tr>
      <w:tr w:rsidR="007836A3" w:rsidRPr="00105EBF" w14:paraId="6D60083F"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D649F5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56B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1840CEE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094D494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75021EAF"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R$ 68.316,10</w:t>
            </w:r>
          </w:p>
        </w:tc>
      </w:tr>
      <w:tr w:rsidR="007836A3" w:rsidRPr="00105EBF" w14:paraId="13709B43"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18294FA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57B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03E1696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9953C9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D41E164"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R$ 68.316,10</w:t>
            </w:r>
          </w:p>
        </w:tc>
      </w:tr>
      <w:tr w:rsidR="007836A3" w:rsidRPr="00105EBF" w14:paraId="0CA6D915"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62011C6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58A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FAB64B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4D42F33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1C79EDDC"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R$ 68.738,26</w:t>
            </w:r>
          </w:p>
        </w:tc>
      </w:tr>
      <w:tr w:rsidR="007836A3" w:rsidRPr="00105EBF" w14:paraId="6BD53B80"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7E2AB0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58B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4DC838C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153739A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2AAC1B0"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R$ 67.329,79</w:t>
            </w:r>
          </w:p>
        </w:tc>
      </w:tr>
      <w:tr w:rsidR="007836A3" w:rsidRPr="00105EBF" w14:paraId="548935A2"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6E58910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59A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6C120F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4A1BB3E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23D2440C"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R$ 85.526,94</w:t>
            </w:r>
          </w:p>
        </w:tc>
      </w:tr>
      <w:tr w:rsidR="007836A3" w:rsidRPr="00105EBF" w14:paraId="3D7C5FE0"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2EDB675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61A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2172B4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44,67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DE3F3A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D06EB43"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R$ 123.800,62</w:t>
            </w:r>
          </w:p>
        </w:tc>
      </w:tr>
      <w:tr w:rsidR="007836A3" w:rsidRPr="00105EBF" w14:paraId="403FB67F"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6776FC0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61B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AAE6DD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44,67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0B94CF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FC97FFD"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R$ 151.351,86</w:t>
            </w:r>
          </w:p>
        </w:tc>
      </w:tr>
      <w:tr w:rsidR="007836A3" w:rsidRPr="00105EBF" w14:paraId="3B394502"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6748F8B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62A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757A180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67F8FAC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55B927D0"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R$ 101.608,12</w:t>
            </w:r>
          </w:p>
        </w:tc>
      </w:tr>
      <w:tr w:rsidR="007836A3" w:rsidRPr="00105EBF" w14:paraId="03B547C9"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1F192D8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62B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23F458A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6FFACD5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3A59E44"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R$ 94.413,23</w:t>
            </w:r>
          </w:p>
        </w:tc>
      </w:tr>
      <w:tr w:rsidR="007836A3" w:rsidRPr="00105EBF" w14:paraId="7B270CA8"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5C8F9C8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63B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0C74847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6D0B980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70D37471"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R$ 72.250,94</w:t>
            </w:r>
          </w:p>
        </w:tc>
      </w:tr>
      <w:tr w:rsidR="007836A3" w:rsidRPr="00105EBF" w14:paraId="50A0AC0F"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241D81B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64A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1B07217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19,04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B9C1BC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2EE2DF63"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R$ 69.141,23</w:t>
            </w:r>
          </w:p>
        </w:tc>
      </w:tr>
      <w:tr w:rsidR="007836A3" w:rsidRPr="00105EBF" w14:paraId="6786FFE0"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EF5A62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65A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70F3CC7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19,04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53F7776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57AB73D1"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R$ 63.253,54</w:t>
            </w:r>
          </w:p>
        </w:tc>
      </w:tr>
      <w:tr w:rsidR="007836A3" w:rsidRPr="00105EBF" w14:paraId="12B26117"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113243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lastRenderedPageBreak/>
              <w:t>66B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16623FA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522FECE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13A0964A"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R$ 85.526,94</w:t>
            </w:r>
          </w:p>
        </w:tc>
      </w:tr>
      <w:tr w:rsidR="007836A3" w:rsidRPr="00105EBF" w14:paraId="77E6C14D"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6043586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67A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12A3C90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063E85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3D40594"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R$ 67.254,23</w:t>
            </w:r>
          </w:p>
        </w:tc>
      </w:tr>
      <w:tr w:rsidR="007836A3" w:rsidRPr="00105EBF" w14:paraId="088F58CE"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6A928C3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68B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131969A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50F6FF7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2EB24860"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R$ 67.381,24</w:t>
            </w:r>
          </w:p>
        </w:tc>
      </w:tr>
      <w:tr w:rsidR="007836A3" w:rsidRPr="00105EBF" w14:paraId="687DDC14"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E4E86B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69A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2592F6F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12185B1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4B6B252C"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R$ 69.635,09</w:t>
            </w:r>
          </w:p>
        </w:tc>
      </w:tr>
      <w:tr w:rsidR="007836A3" w:rsidRPr="00105EBF" w14:paraId="56F060C4"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F70D5F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70B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66CD316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18,02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68EC4F7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4CB1AAC0"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R$ 88.064,18</w:t>
            </w:r>
          </w:p>
        </w:tc>
      </w:tr>
      <w:tr w:rsidR="007836A3" w:rsidRPr="00105EBF" w14:paraId="70CE51D3"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5EBD10F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71A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16401AA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44,67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44AA95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2F4E7AEB"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R$ 117.365,12</w:t>
            </w:r>
          </w:p>
        </w:tc>
      </w:tr>
      <w:tr w:rsidR="007836A3" w:rsidRPr="00105EBF" w14:paraId="6BE9741B"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625FE4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72A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6A9959C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18166C5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2F47ADF6"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R$ 101.395,84</w:t>
            </w:r>
          </w:p>
        </w:tc>
      </w:tr>
      <w:tr w:rsidR="007836A3" w:rsidRPr="00105EBF" w14:paraId="274A1A67"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618236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72B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1713CA9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6D4ED88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4D62B5C"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R$ 125.533,19</w:t>
            </w:r>
          </w:p>
        </w:tc>
      </w:tr>
      <w:tr w:rsidR="007836A3" w:rsidRPr="00105EBF" w14:paraId="5DCB76CE"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60E39AD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76A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16B6FCA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0507330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03DCC18"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R$ 79.246,30</w:t>
            </w:r>
          </w:p>
        </w:tc>
      </w:tr>
      <w:tr w:rsidR="007836A3" w:rsidRPr="00105EBF" w14:paraId="364D40FB"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61999E9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76B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D66FD3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530C534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1AE3F57B"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R$ 70.614,89</w:t>
            </w:r>
          </w:p>
        </w:tc>
      </w:tr>
      <w:tr w:rsidR="007836A3" w:rsidRPr="00105EBF" w14:paraId="2671A2BA"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CC2BA1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79A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656A0D8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096A41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1E225708"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R$ 88.486,93</w:t>
            </w:r>
          </w:p>
        </w:tc>
      </w:tr>
      <w:tr w:rsidR="007836A3" w:rsidRPr="00105EBF" w14:paraId="5862B5C0"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07C84B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81B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73FC8E2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44,67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AE6BCE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40E97CBA"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R$ 110.944,45</w:t>
            </w:r>
          </w:p>
        </w:tc>
      </w:tr>
      <w:tr w:rsidR="007836A3" w:rsidRPr="00105EBF" w14:paraId="74AA13A2"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5DE359D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82B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75FA9E2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2A92A44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56B4E460"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R$ 105.165,65</w:t>
            </w:r>
          </w:p>
        </w:tc>
      </w:tr>
      <w:tr w:rsidR="007836A3" w:rsidRPr="00105EBF" w14:paraId="215653FB"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BC0291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83A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5F5E95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56069EF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570CCE61"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R$ 90.324,33</w:t>
            </w:r>
          </w:p>
        </w:tc>
      </w:tr>
      <w:tr w:rsidR="007836A3" w:rsidRPr="00105EBF" w14:paraId="73195014"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07E0778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83B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4955A05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4F471C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0BDF97E"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R$ 60.194,86</w:t>
            </w:r>
          </w:p>
        </w:tc>
      </w:tr>
      <w:tr w:rsidR="007836A3" w:rsidRPr="00105EBF" w14:paraId="2175A777"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2D22126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84A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0F285B6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19,04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1A462B9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110254A3"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R$ 85.526,94</w:t>
            </w:r>
          </w:p>
        </w:tc>
      </w:tr>
      <w:tr w:rsidR="007836A3" w:rsidRPr="00105EBF" w14:paraId="144D1469"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9A6473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87A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B05D6C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6A0E528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42821ADB"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R$ 69.730,87</w:t>
            </w:r>
          </w:p>
        </w:tc>
      </w:tr>
      <w:tr w:rsidR="007836A3" w:rsidRPr="00105EBF" w14:paraId="2A050180"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6C14B33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88A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712D4D1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1F2E65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E7B44A4"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R$ 70.870,84</w:t>
            </w:r>
          </w:p>
        </w:tc>
      </w:tr>
      <w:tr w:rsidR="007836A3" w:rsidRPr="00105EBF" w14:paraId="703522EB"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1D174EA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90B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2230937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18,02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C96045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23040DC"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R$ 90.762,17</w:t>
            </w:r>
          </w:p>
        </w:tc>
      </w:tr>
      <w:tr w:rsidR="007836A3" w:rsidRPr="00105EBF" w14:paraId="13D8C450"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18979E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91A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2162F0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44,67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8168AB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53D45549"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R$ 162.820,64</w:t>
            </w:r>
          </w:p>
        </w:tc>
      </w:tr>
      <w:tr w:rsidR="007836A3" w:rsidRPr="00105EBF" w14:paraId="38E6E4AD"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DEFEF0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91B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78B1C1B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44,67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5660C81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59E81E7F"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R$ 162.820,64</w:t>
            </w:r>
          </w:p>
        </w:tc>
      </w:tr>
      <w:tr w:rsidR="007836A3" w:rsidRPr="00105EBF" w14:paraId="3CCBA87D"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0CDF81F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92A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75898E4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924712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46155E33"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R$ 137.682,70</w:t>
            </w:r>
          </w:p>
        </w:tc>
      </w:tr>
      <w:tr w:rsidR="007836A3" w:rsidRPr="00105EBF" w14:paraId="567487E2"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6C0B94B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92B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1354C0A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5701C9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290596BD"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R$ 137.682,70</w:t>
            </w:r>
          </w:p>
        </w:tc>
      </w:tr>
      <w:tr w:rsidR="007836A3" w:rsidRPr="00105EBF" w14:paraId="4F070EBA"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F8DBDE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93A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0BBBD1E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F6FD26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3FE854B9"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R$ 90.762,17</w:t>
            </w:r>
          </w:p>
        </w:tc>
      </w:tr>
      <w:tr w:rsidR="007836A3" w:rsidRPr="00105EBF" w14:paraId="0DAA1881"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5CCCE76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93B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BD5976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0C1F485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2726918A"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R$ 75.941,45</w:t>
            </w:r>
          </w:p>
        </w:tc>
      </w:tr>
      <w:tr w:rsidR="007836A3" w:rsidRPr="00105EBF" w14:paraId="45488B14"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517AB74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94A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6BD5CAE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19,04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03D6BF6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07A0CC3"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R$ 90.762,17</w:t>
            </w:r>
          </w:p>
        </w:tc>
      </w:tr>
      <w:tr w:rsidR="007836A3" w:rsidRPr="00105EBF" w14:paraId="4A5E2181"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0B0C49D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95A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717AAE0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19,04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0A7411D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21DD85AE"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R$ 90.762,17</w:t>
            </w:r>
          </w:p>
        </w:tc>
      </w:tr>
      <w:tr w:rsidR="007836A3" w:rsidRPr="00105EBF" w14:paraId="25D15FB0"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18381BA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96A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B8A45B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42A23C9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4FBAAB9"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R$ 90.762,17</w:t>
            </w:r>
          </w:p>
        </w:tc>
      </w:tr>
      <w:tr w:rsidR="007836A3" w:rsidRPr="00105EBF" w14:paraId="0BC6E798"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6C50ACA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96B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6DFCEBC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1AEDC1B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2E2CE7D7"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R$ 90.762,17</w:t>
            </w:r>
          </w:p>
        </w:tc>
      </w:tr>
      <w:tr w:rsidR="007836A3" w:rsidRPr="00105EBF" w14:paraId="2AF95CB6"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68AF667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lastRenderedPageBreak/>
              <w:t>98A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2BF9EE0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2E2DF28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33BE6A1B"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R$ 90.762,17</w:t>
            </w:r>
          </w:p>
        </w:tc>
      </w:tr>
      <w:tr w:rsidR="007836A3" w:rsidRPr="00105EBF" w14:paraId="1CE0A959"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B666FD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98B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63DE182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5A52343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1EAAE35A"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R$ 90.762,17</w:t>
            </w:r>
          </w:p>
        </w:tc>
      </w:tr>
      <w:tr w:rsidR="007836A3" w:rsidRPr="00105EBF" w14:paraId="702850AD"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1CD70E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99A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7171493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2213F57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72BDA322"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R$ 90.762,17</w:t>
            </w:r>
          </w:p>
        </w:tc>
      </w:tr>
      <w:tr w:rsidR="007836A3" w:rsidRPr="00105EBF" w14:paraId="3C29CE01"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55ABEA7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99B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F4ECD8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4D30201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4A4B0C75"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R$ 90.762,17</w:t>
            </w:r>
          </w:p>
        </w:tc>
      </w:tr>
      <w:tr w:rsidR="007836A3" w:rsidRPr="00105EBF" w14:paraId="0B166BEC"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2AD0CC9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100B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27466B1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18,02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53882DB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2A4DF0AA"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R$ 90.762,17</w:t>
            </w:r>
          </w:p>
        </w:tc>
      </w:tr>
      <w:tr w:rsidR="007836A3" w:rsidRPr="00105EBF" w14:paraId="04E1F91C"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636FF1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101A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6E61F8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44,67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555559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25C154E1"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R$ 162.820,64</w:t>
            </w:r>
          </w:p>
        </w:tc>
      </w:tr>
      <w:tr w:rsidR="007836A3" w:rsidRPr="00105EBF" w14:paraId="1F95B877"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6C1E519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101B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622C93A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44,67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63283A8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1959A82E"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R$ 162.820,64</w:t>
            </w:r>
          </w:p>
        </w:tc>
      </w:tr>
      <w:tr w:rsidR="007836A3" w:rsidRPr="00105EBF" w14:paraId="2E912F21"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DD2793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102A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1E80C72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4D645E3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1E7FF971"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R$ 137.682,70</w:t>
            </w:r>
          </w:p>
        </w:tc>
      </w:tr>
      <w:tr w:rsidR="007836A3" w:rsidRPr="00105EBF" w14:paraId="618C3483"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12C9DEF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102B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657BFC6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608FD91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988D626"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R$ 137.682,70</w:t>
            </w:r>
          </w:p>
        </w:tc>
      </w:tr>
      <w:tr w:rsidR="007836A3" w:rsidRPr="00105EBF" w14:paraId="64D19B24"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5AC7751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104A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0E38B4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19,04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24623AA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7709359"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R$ 90.762,17</w:t>
            </w:r>
          </w:p>
        </w:tc>
      </w:tr>
      <w:tr w:rsidR="007836A3" w:rsidRPr="00105EBF" w14:paraId="077D12C9"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58399DC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105A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567A6A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19,04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64702A3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3E10042D"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R$ 90.762,17</w:t>
            </w:r>
          </w:p>
        </w:tc>
      </w:tr>
      <w:tr w:rsidR="007836A3" w:rsidRPr="00105EBF" w14:paraId="7CDA7D35"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644653B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106A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7906F4F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1AEF8A6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729C9A5B"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R$ 92.573,06</w:t>
            </w:r>
          </w:p>
        </w:tc>
      </w:tr>
      <w:tr w:rsidR="007836A3" w:rsidRPr="00105EBF" w14:paraId="38337215"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650246A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106B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235E2E6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6F26A07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37E71C3F"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R$ 90.762,17</w:t>
            </w:r>
          </w:p>
        </w:tc>
      </w:tr>
      <w:tr w:rsidR="007836A3" w:rsidRPr="00105EBF" w14:paraId="13DF02BF"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28AC574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107A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769C71B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6AC270A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4068E9D2"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R$ 90.762,17</w:t>
            </w:r>
          </w:p>
        </w:tc>
      </w:tr>
      <w:tr w:rsidR="007836A3" w:rsidRPr="00105EBF" w14:paraId="2F9B7D0E"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6D790A9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107B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7990FD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260166A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1ECCBDD6"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R$ 90.762,17</w:t>
            </w:r>
          </w:p>
        </w:tc>
      </w:tr>
      <w:tr w:rsidR="007836A3" w:rsidRPr="00105EBF" w14:paraId="24A04837"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B19526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108A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157B553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7802AE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4AFB4559"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R$ 90.762,17</w:t>
            </w:r>
          </w:p>
        </w:tc>
      </w:tr>
      <w:tr w:rsidR="007836A3" w:rsidRPr="00105EBF" w14:paraId="03092BF3"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3FF3A8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108B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6174162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D82548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4BF14C4E"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R$ 90.762,17</w:t>
            </w:r>
          </w:p>
        </w:tc>
      </w:tr>
      <w:tr w:rsidR="007836A3" w:rsidRPr="00105EBF" w14:paraId="49A68065"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11E7B41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109A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00F398C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1C39591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5F1BD425"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R$ 90.762,17</w:t>
            </w:r>
          </w:p>
        </w:tc>
      </w:tr>
      <w:tr w:rsidR="007836A3" w:rsidRPr="00105EBF" w14:paraId="549781B0"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139888E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109B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DC889B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158FB9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7DB99BB6"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R$ 90.762,17</w:t>
            </w:r>
          </w:p>
        </w:tc>
      </w:tr>
      <w:tr w:rsidR="007836A3" w:rsidRPr="00105EBF" w14:paraId="3D0DC7CD"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53571E6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110B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036D4C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18,02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628D8AF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B191A2B"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R$ 90.762,17</w:t>
            </w:r>
          </w:p>
        </w:tc>
      </w:tr>
      <w:tr w:rsidR="007836A3" w:rsidRPr="00105EBF" w14:paraId="442BEBB4"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54B6D7C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111A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0580614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44,67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2921C4C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F86DF29"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R$ 162.820,64</w:t>
            </w:r>
          </w:p>
        </w:tc>
      </w:tr>
      <w:tr w:rsidR="007836A3" w:rsidRPr="00105EBF" w14:paraId="0FB6C990"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63FE40F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111B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2C1019A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44,67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00B408A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15BD06B3"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R$ 162.820,64</w:t>
            </w:r>
          </w:p>
        </w:tc>
      </w:tr>
      <w:tr w:rsidR="007836A3" w:rsidRPr="00105EBF" w14:paraId="2F919561"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25F51B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112A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4DCDFA9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213115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08D80C3"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R$ 137.682,70</w:t>
            </w:r>
          </w:p>
        </w:tc>
      </w:tr>
      <w:tr w:rsidR="007836A3" w:rsidRPr="00105EBF" w14:paraId="4BC468FD"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F1C6A3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112B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0024118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02C2506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739239E8"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R$ 137.682,70</w:t>
            </w:r>
          </w:p>
        </w:tc>
      </w:tr>
      <w:tr w:rsidR="007836A3" w:rsidRPr="00105EBF" w14:paraId="70B44CB6"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8FC854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113A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1A92E18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0FE3740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23E704EA"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R$ 90.762,17</w:t>
            </w:r>
          </w:p>
        </w:tc>
      </w:tr>
      <w:tr w:rsidR="007836A3" w:rsidRPr="00105EBF" w14:paraId="49D1E08A"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FEFDBC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113B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FD020B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2E83CCC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11537590"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R$ 90.762,17</w:t>
            </w:r>
          </w:p>
        </w:tc>
      </w:tr>
      <w:tr w:rsidR="007836A3" w:rsidRPr="00105EBF" w14:paraId="2DF6E93A"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139FF61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114A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7AAF74D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19,04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82147D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FCD31A8"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R$ 90.762,17</w:t>
            </w:r>
          </w:p>
        </w:tc>
      </w:tr>
      <w:tr w:rsidR="007836A3" w:rsidRPr="00105EBF" w14:paraId="456D2E92"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45E1ED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115A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9D16CC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19,04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5247E0E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2A8B84AA"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R$ 90.762,17</w:t>
            </w:r>
          </w:p>
        </w:tc>
      </w:tr>
      <w:tr w:rsidR="007836A3" w:rsidRPr="00105EBF" w14:paraId="71AE4EF8"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08A0757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116A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0EC6918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2C985D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3821545D"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R$ 90.762,17</w:t>
            </w:r>
          </w:p>
        </w:tc>
      </w:tr>
      <w:tr w:rsidR="007836A3" w:rsidRPr="00105EBF" w14:paraId="16AC0686"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718827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lastRenderedPageBreak/>
              <w:t>116B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1252118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177635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C2C32F8"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R$ 90.762,17</w:t>
            </w:r>
          </w:p>
        </w:tc>
      </w:tr>
      <w:tr w:rsidR="007836A3" w:rsidRPr="00105EBF" w14:paraId="71D2867A"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6082FF8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117A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1C917E0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149D0E9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84673BA"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R$ 90.762,17</w:t>
            </w:r>
          </w:p>
        </w:tc>
      </w:tr>
      <w:tr w:rsidR="007836A3" w:rsidRPr="00105EBF" w14:paraId="2F8F6DD6"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47DE35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117B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C87658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514F05F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5FA3F233"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R$ 90.762,17</w:t>
            </w:r>
          </w:p>
        </w:tc>
      </w:tr>
      <w:tr w:rsidR="007836A3" w:rsidRPr="00105EBF" w14:paraId="28D1B033"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2C75866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118A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3B116B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2BC0943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1603BF61"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R$ 90.762,17</w:t>
            </w:r>
          </w:p>
        </w:tc>
      </w:tr>
      <w:tr w:rsidR="007836A3" w:rsidRPr="00105EBF" w14:paraId="55FAB4EA"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0F6164B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118B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26610E8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4763EC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77536947"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R$ 90.762,17</w:t>
            </w:r>
          </w:p>
        </w:tc>
      </w:tr>
      <w:tr w:rsidR="007836A3" w:rsidRPr="00105EBF" w14:paraId="3A0AF965"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0DFB530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119A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7DADA54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09A9D42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533BD944"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R$ 90.762,17</w:t>
            </w:r>
          </w:p>
        </w:tc>
      </w:tr>
      <w:tr w:rsidR="007836A3" w:rsidRPr="00105EBF" w14:paraId="62E12769"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520E5C8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119B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0C01644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2C71474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10C7FA7C"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R$ 90.762,17</w:t>
            </w:r>
          </w:p>
        </w:tc>
      </w:tr>
      <w:tr w:rsidR="007836A3" w:rsidRPr="00105EBF" w14:paraId="574B48DB"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2B1C21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120B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2870734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18,02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D03532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39A7370"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R$ 90.762,17</w:t>
            </w:r>
          </w:p>
        </w:tc>
      </w:tr>
      <w:tr w:rsidR="007836A3" w:rsidRPr="00105EBF" w14:paraId="308A41AB"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E36EA1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121A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1BBFBA8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44,67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25642AE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ECED9E8"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R$ 162.820,64</w:t>
            </w:r>
          </w:p>
        </w:tc>
      </w:tr>
      <w:tr w:rsidR="007836A3" w:rsidRPr="00105EBF" w14:paraId="7080CE73"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306134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121B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B1ED36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44,67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489FED6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3A628478"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R$ 162.820,64</w:t>
            </w:r>
          </w:p>
        </w:tc>
      </w:tr>
      <w:tr w:rsidR="007836A3" w:rsidRPr="00105EBF" w14:paraId="2705C7B4"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187D105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122A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10E85EC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D88C03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424332EF"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R$ 137.682,70</w:t>
            </w:r>
          </w:p>
        </w:tc>
      </w:tr>
      <w:tr w:rsidR="007836A3" w:rsidRPr="00105EBF" w14:paraId="0E5F7794"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23CB05C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122B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EAA794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2CFAFFD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3435C8A7"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R$ 137.682,70</w:t>
            </w:r>
          </w:p>
        </w:tc>
      </w:tr>
      <w:tr w:rsidR="007836A3" w:rsidRPr="00105EBF" w14:paraId="2268268B"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F7B121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123A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2F7339A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277A86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7383CD4E"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R$ 90.762,17</w:t>
            </w:r>
          </w:p>
        </w:tc>
      </w:tr>
      <w:tr w:rsidR="007836A3" w:rsidRPr="00105EBF" w14:paraId="32BE24E1"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109B6A0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123B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540607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01C1BD1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07F67CF"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R$ 90.762,17</w:t>
            </w:r>
          </w:p>
        </w:tc>
      </w:tr>
      <w:tr w:rsidR="007836A3" w:rsidRPr="00105EBF" w14:paraId="3350FE04"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3998A7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124A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746125B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19,04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4DF1E8F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5482A717"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R$ 90.762,17</w:t>
            </w:r>
          </w:p>
        </w:tc>
      </w:tr>
      <w:tr w:rsidR="007836A3" w:rsidRPr="00105EBF" w14:paraId="472F65C8"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52D9F1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125A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023C313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19,04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5A37A20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234FCB1A"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R$ 90.762,17</w:t>
            </w:r>
          </w:p>
        </w:tc>
      </w:tr>
      <w:tr w:rsidR="007836A3" w:rsidRPr="00105EBF" w14:paraId="0B373368"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0060927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126A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13E056F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207448B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2816BC01"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R$ 90.762,17</w:t>
            </w:r>
          </w:p>
        </w:tc>
      </w:tr>
      <w:tr w:rsidR="007836A3" w:rsidRPr="00105EBF" w14:paraId="3EA32F1D"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5FBBC35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126B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4142DBE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CFAA58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76ABFA03"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R$ 90.762,17</w:t>
            </w:r>
          </w:p>
        </w:tc>
      </w:tr>
      <w:tr w:rsidR="007836A3" w:rsidRPr="00105EBF" w14:paraId="35C3AA80"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1553464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127A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6BBC3F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5C5ADBE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24B458E9"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R$ 90.762,17</w:t>
            </w:r>
          </w:p>
        </w:tc>
      </w:tr>
      <w:tr w:rsidR="007836A3" w:rsidRPr="00105EBF" w14:paraId="1A65CA42"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2E70D1C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127B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92BD07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60E9995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7CAD2B5F"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R$ 65.344,79</w:t>
            </w:r>
          </w:p>
        </w:tc>
      </w:tr>
      <w:tr w:rsidR="007836A3" w:rsidRPr="00105EBF" w14:paraId="10938AF7"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E0D0B6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128A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657C89C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5BE52B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2177EB88"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R$ 90.762,17</w:t>
            </w:r>
          </w:p>
        </w:tc>
      </w:tr>
      <w:tr w:rsidR="007836A3" w:rsidRPr="00105EBF" w14:paraId="3F9CB47D"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0746CEF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128B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427DC9A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6EAD8D7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1318F5DC"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R$ 90.762,17</w:t>
            </w:r>
          </w:p>
        </w:tc>
      </w:tr>
      <w:tr w:rsidR="007836A3" w:rsidRPr="00105EBF" w14:paraId="5CC11B38"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9C508C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129A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16EDE32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F301F9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3437D3B2"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R$ 90.762,17</w:t>
            </w:r>
          </w:p>
        </w:tc>
      </w:tr>
      <w:tr w:rsidR="007836A3" w:rsidRPr="00105EBF" w14:paraId="351A7627"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73E1F1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129B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253B96D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A1675B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4AAEF5DA"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R$ 90.762,17</w:t>
            </w:r>
          </w:p>
        </w:tc>
      </w:tr>
      <w:tr w:rsidR="007836A3" w:rsidRPr="00105EBF" w14:paraId="6FC73F2B"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5333745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130B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7803BE1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18,02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42A176C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475700D1"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R$ 95.997,41</w:t>
            </w:r>
          </w:p>
        </w:tc>
      </w:tr>
      <w:tr w:rsidR="007836A3" w:rsidRPr="00105EBF" w14:paraId="62DD6A6D"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9CF4E6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131A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0FEBF8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44,67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8063AD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20B342C"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R$ 173.818,43</w:t>
            </w:r>
          </w:p>
        </w:tc>
      </w:tr>
      <w:tr w:rsidR="007836A3" w:rsidRPr="00105EBF" w14:paraId="1D921C7D"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6348CDC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131B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7B0A767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44,67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5B6FE87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F369F81"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R$ 173.818,43</w:t>
            </w:r>
          </w:p>
        </w:tc>
      </w:tr>
      <w:tr w:rsidR="007836A3" w:rsidRPr="00105EBF" w14:paraId="70A9D2F5"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095BAE5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132A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1D3D268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4DFB4BA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3C930EC1"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R$ 147.109,82</w:t>
            </w:r>
          </w:p>
        </w:tc>
      </w:tr>
      <w:tr w:rsidR="007836A3" w:rsidRPr="00105EBF" w14:paraId="72A5099A"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E0F00D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132B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609FC0B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6BB14EC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C27EC68"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R$ 147.109,82</w:t>
            </w:r>
          </w:p>
        </w:tc>
      </w:tr>
      <w:tr w:rsidR="007836A3" w:rsidRPr="00105EBF" w14:paraId="6C0573AD"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06E3F2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lastRenderedPageBreak/>
              <w:t>133A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6079655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2C3211A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17DBF2FC"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R$ 95.997,41</w:t>
            </w:r>
          </w:p>
        </w:tc>
      </w:tr>
      <w:tr w:rsidR="007836A3" w:rsidRPr="00105EBF" w14:paraId="386E9377"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2833B4A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133B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62A6276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1B43B31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F39D35F"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R$ 95.997,41</w:t>
            </w:r>
          </w:p>
        </w:tc>
      </w:tr>
      <w:tr w:rsidR="007836A3" w:rsidRPr="00105EBF" w14:paraId="64CF409F"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051C1FA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134A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22F771A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19,04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09D01D0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FF5D3E9"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R$ 95.997,41</w:t>
            </w:r>
          </w:p>
        </w:tc>
      </w:tr>
      <w:tr w:rsidR="007836A3" w:rsidRPr="00105EBF" w14:paraId="38627235"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DEF0FB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135A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739E3C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19,04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62E4011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00B9BBC"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R$ 95.997,41</w:t>
            </w:r>
          </w:p>
        </w:tc>
      </w:tr>
      <w:tr w:rsidR="007836A3" w:rsidRPr="00105EBF" w14:paraId="42B1E21B"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3C43F3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136A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0AB9B9E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121ECBF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42835071"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R$ 95.997,41</w:t>
            </w:r>
          </w:p>
        </w:tc>
      </w:tr>
      <w:tr w:rsidR="007836A3" w:rsidRPr="00105EBF" w14:paraId="4F635593"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D3C049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136B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42890C7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1EAF20F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3F91973A"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R$ 95.997,41</w:t>
            </w:r>
          </w:p>
        </w:tc>
      </w:tr>
      <w:tr w:rsidR="007836A3" w:rsidRPr="00105EBF" w14:paraId="2181701C"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0D6C98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137A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AFD69A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26CAF4F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5323DA7B"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R$ 95.997,41</w:t>
            </w:r>
          </w:p>
        </w:tc>
      </w:tr>
      <w:tr w:rsidR="007836A3" w:rsidRPr="00105EBF" w14:paraId="524F4AD8"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DB6AA5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137B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63B12F4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1F6FC42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1DC60F8D"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R$ 95.997,41</w:t>
            </w:r>
          </w:p>
        </w:tc>
      </w:tr>
      <w:tr w:rsidR="007836A3" w:rsidRPr="00105EBF" w14:paraId="58D9C3CA"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6F72A4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138A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131D5ED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68CBA29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72A3255"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R$ 95.997,41</w:t>
            </w:r>
          </w:p>
        </w:tc>
      </w:tr>
      <w:tr w:rsidR="007836A3" w:rsidRPr="00105EBF" w14:paraId="55EB3683"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538FF3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138B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66A3AAD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2FDE978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9672B0D"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R$ 95.997,41</w:t>
            </w:r>
          </w:p>
        </w:tc>
      </w:tr>
      <w:tr w:rsidR="007836A3" w:rsidRPr="00105EBF" w14:paraId="3C5B3F8F"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B97208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139A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2FC8765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87105D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2FA6E02"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R$ 95.997,41</w:t>
            </w:r>
          </w:p>
        </w:tc>
      </w:tr>
      <w:tr w:rsidR="007836A3" w:rsidRPr="00105EBF" w14:paraId="74C9F08C"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13A21BF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139B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4D1732A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0DFF612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193DD967"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R$ 95.997,41</w:t>
            </w:r>
          </w:p>
        </w:tc>
      </w:tr>
      <w:tr w:rsidR="007836A3" w:rsidRPr="00105EBF" w14:paraId="3D557B7A"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021E2A8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140B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A52B76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18,02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252473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19827880"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R$ 95.997,41</w:t>
            </w:r>
          </w:p>
        </w:tc>
      </w:tr>
      <w:tr w:rsidR="007836A3" w:rsidRPr="00105EBF" w14:paraId="74FAB393"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136EBAE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141A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1A0529F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44,67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5328318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48014D2E"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R$ 173.818,43</w:t>
            </w:r>
          </w:p>
        </w:tc>
      </w:tr>
      <w:tr w:rsidR="007836A3" w:rsidRPr="00105EBF" w14:paraId="5D39E4B3"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50C814C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141B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26D0D77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44,67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4E63E7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7FF7B724"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R$ 173.818,43</w:t>
            </w:r>
          </w:p>
        </w:tc>
      </w:tr>
      <w:tr w:rsidR="007836A3" w:rsidRPr="00105EBF" w14:paraId="226B71C0"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1107945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142A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6AD2F4B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A022CC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07BA4BC"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R$ 147.109,82</w:t>
            </w:r>
          </w:p>
        </w:tc>
      </w:tr>
      <w:tr w:rsidR="007836A3" w:rsidRPr="00105EBF" w14:paraId="31EA03E6"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0EF7A81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142B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4DF881C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5197F52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4DA444A3"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R$ 147.109,82</w:t>
            </w:r>
          </w:p>
        </w:tc>
      </w:tr>
      <w:tr w:rsidR="007836A3" w:rsidRPr="00105EBF" w14:paraId="6644E9D0"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9A44A7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143A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2ECACFF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5990AE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4B430C8A"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R$ 95.997,41</w:t>
            </w:r>
          </w:p>
        </w:tc>
      </w:tr>
      <w:tr w:rsidR="007836A3" w:rsidRPr="00105EBF" w14:paraId="4C3AAB1E"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CCACF0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143B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0B75A3D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B1BA75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2EF01AA3"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R$ 95.997,41</w:t>
            </w:r>
          </w:p>
        </w:tc>
      </w:tr>
      <w:tr w:rsidR="007836A3" w:rsidRPr="00105EBF" w14:paraId="4E496AAA"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01C377D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144A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42D83F3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19,04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CFD832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249DA180"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R$ 95.997,41</w:t>
            </w:r>
          </w:p>
        </w:tc>
      </w:tr>
      <w:tr w:rsidR="007836A3" w:rsidRPr="00105EBF" w14:paraId="4D8BA9BF"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18DDA5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145A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69FD381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19,04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25E463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5B78C3B"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R$ 95.997,41</w:t>
            </w:r>
          </w:p>
        </w:tc>
      </w:tr>
      <w:tr w:rsidR="007836A3" w:rsidRPr="00105EBF" w14:paraId="6A1EEFB4"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01FBD6F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146A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572554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E3EBB0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47999611"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R$ 95.997,41</w:t>
            </w:r>
          </w:p>
        </w:tc>
      </w:tr>
      <w:tr w:rsidR="007836A3" w:rsidRPr="00105EBF" w14:paraId="6870C21C"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FDEAAF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146B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C510EF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2CB7AF5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1DCD4F87"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R$ 95.997,41</w:t>
            </w:r>
          </w:p>
        </w:tc>
      </w:tr>
      <w:tr w:rsidR="007836A3" w:rsidRPr="00105EBF" w14:paraId="576BB94E"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8D3A4B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147A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7A637DB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55DB936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3B2A4DE"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R$ 95.997,41</w:t>
            </w:r>
          </w:p>
        </w:tc>
      </w:tr>
      <w:tr w:rsidR="007836A3" w:rsidRPr="00105EBF" w14:paraId="2D73C737"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5AB0CB5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147B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4B749E1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53E0E27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755DE053"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R$ 95.997,41</w:t>
            </w:r>
          </w:p>
        </w:tc>
      </w:tr>
      <w:tr w:rsidR="007836A3" w:rsidRPr="00105EBF" w14:paraId="3D55A209"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DAE549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148A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3EFBC8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0F20968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703BB32C"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R$ 95.997,41</w:t>
            </w:r>
          </w:p>
        </w:tc>
      </w:tr>
      <w:tr w:rsidR="007836A3" w:rsidRPr="00105EBF" w14:paraId="2EF65A42"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1936014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148B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47DB914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4D61292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2373DD1D"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R$ 95.997,41</w:t>
            </w:r>
          </w:p>
        </w:tc>
      </w:tr>
      <w:tr w:rsidR="007836A3" w:rsidRPr="00105EBF" w14:paraId="14D7283C"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BF15CB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149A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57E779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4FBE2AD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4D7ECEFA"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R$ 95.997,41</w:t>
            </w:r>
          </w:p>
        </w:tc>
      </w:tr>
      <w:tr w:rsidR="007836A3" w:rsidRPr="00105EBF" w14:paraId="4930587F"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1D2F505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149B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B2A5C4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6322992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415A886B"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R$ 95.997,41</w:t>
            </w:r>
          </w:p>
        </w:tc>
      </w:tr>
      <w:tr w:rsidR="007836A3" w:rsidRPr="00105EBF" w14:paraId="1D22F54A"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5EBFE1F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lastRenderedPageBreak/>
              <w:t>150B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024DAFA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18,02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958867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542B532E"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R$ 95.997,41</w:t>
            </w:r>
          </w:p>
        </w:tc>
      </w:tr>
      <w:tr w:rsidR="007836A3" w:rsidRPr="00105EBF" w14:paraId="2DFCA6A3"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6128C8B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151A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74A9BE9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44,67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2F02A9F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143E1D74"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R$ 173.818,43</w:t>
            </w:r>
          </w:p>
        </w:tc>
      </w:tr>
      <w:tr w:rsidR="007836A3" w:rsidRPr="00105EBF" w14:paraId="24DBAC24"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5091773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151B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7797FF3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44,67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1D274A6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75D6440"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R$ 173.818,43</w:t>
            </w:r>
          </w:p>
        </w:tc>
      </w:tr>
      <w:tr w:rsidR="007836A3" w:rsidRPr="00105EBF" w14:paraId="012B479B"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1A67A01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152A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1475895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7C22B98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5B345199"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R$ 147.109,82</w:t>
            </w:r>
          </w:p>
        </w:tc>
      </w:tr>
      <w:tr w:rsidR="007836A3" w:rsidRPr="00105EBF" w14:paraId="6527D217"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466C3C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152B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257255AF"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35,46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2E4DE13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7CC67949"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R$ 147.109,82</w:t>
            </w:r>
          </w:p>
        </w:tc>
      </w:tr>
      <w:tr w:rsidR="007836A3" w:rsidRPr="00105EBF" w14:paraId="5AB5DB28"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3B39DD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153A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5CBB00A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0D1494FC"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9A42F42"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R$ 95.997,41</w:t>
            </w:r>
          </w:p>
        </w:tc>
      </w:tr>
      <w:tr w:rsidR="007836A3" w:rsidRPr="00105EBF" w14:paraId="6335D394"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0DA561C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153B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1CA3E2E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5643D3A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31BF941"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R$ 95.997,41</w:t>
            </w:r>
          </w:p>
        </w:tc>
      </w:tr>
      <w:tr w:rsidR="007836A3" w:rsidRPr="00105EBF" w14:paraId="1FB67CBC"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2302D1F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154A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E3E1BF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19,04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6FC2C84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1E8998C5"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R$ 95.997,41</w:t>
            </w:r>
          </w:p>
        </w:tc>
      </w:tr>
      <w:tr w:rsidR="007836A3" w:rsidRPr="00105EBF" w14:paraId="73117597"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36DBF07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155A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2EA5F47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19,04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2F9FE87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24A5433E"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R$ 95.997,41</w:t>
            </w:r>
          </w:p>
        </w:tc>
      </w:tr>
      <w:tr w:rsidR="007836A3" w:rsidRPr="00105EBF" w14:paraId="5C2A1066"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FD91A69"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156A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46D73863"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499B0CC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5C44F2F9"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R$ 95.997,41</w:t>
            </w:r>
          </w:p>
        </w:tc>
      </w:tr>
      <w:tr w:rsidR="007836A3" w:rsidRPr="00105EBF" w14:paraId="7A1AF83A"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54C4000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156B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7E41163A"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21FEB68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43ADB58F"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R$ 95.997,41</w:t>
            </w:r>
          </w:p>
        </w:tc>
      </w:tr>
      <w:tr w:rsidR="007836A3" w:rsidRPr="00105EBF" w14:paraId="777147A6"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77B1BBA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157A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78782BB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531DAA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549F1EE6"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R$ 95.997,41</w:t>
            </w:r>
          </w:p>
        </w:tc>
      </w:tr>
      <w:tr w:rsidR="007836A3" w:rsidRPr="00105EBF" w14:paraId="43813027"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FD6B34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157B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7AA95E85"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19,39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4E9C1471"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54C92444"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R$ 95.997,41</w:t>
            </w:r>
          </w:p>
        </w:tc>
      </w:tr>
      <w:tr w:rsidR="007836A3" w:rsidRPr="00105EBF" w14:paraId="31ACBAB4"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E210DC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158A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651A5B5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3F2E0BF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48DDEE4"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R$ 95.997,41</w:t>
            </w:r>
          </w:p>
        </w:tc>
      </w:tr>
      <w:tr w:rsidR="007836A3" w:rsidRPr="00105EBF" w14:paraId="1841774B"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4A83581E"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158B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2BD850BD"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249E3456"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644A7A44"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R$ 95.997,41</w:t>
            </w:r>
          </w:p>
        </w:tc>
      </w:tr>
      <w:tr w:rsidR="007836A3" w:rsidRPr="00105EBF" w14:paraId="79EA0349"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228A4400"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159A</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2D5F7FFB"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43BD7AB4"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57191FE9"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R$ 95.997,41</w:t>
            </w:r>
          </w:p>
        </w:tc>
      </w:tr>
      <w:tr w:rsidR="007836A3" w:rsidRPr="00105EBF" w14:paraId="5B05F072" w14:textId="77777777" w:rsidTr="007836A3">
        <w:trPr>
          <w:trHeight w:val="300"/>
        </w:trPr>
        <w:tc>
          <w:tcPr>
            <w:tcW w:w="989" w:type="pct"/>
            <w:tcBorders>
              <w:top w:val="single" w:sz="4" w:space="0" w:color="auto"/>
              <w:left w:val="single" w:sz="4" w:space="0" w:color="auto"/>
              <w:bottom w:val="single" w:sz="4" w:space="0" w:color="auto"/>
              <w:right w:val="single" w:sz="4" w:space="0" w:color="auto"/>
            </w:tcBorders>
            <w:noWrap/>
            <w:vAlign w:val="center"/>
            <w:hideMark/>
          </w:tcPr>
          <w:p w14:paraId="218CF8F7"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159B</w:t>
            </w:r>
          </w:p>
        </w:tc>
        <w:tc>
          <w:tcPr>
            <w:tcW w:w="1137" w:type="pct"/>
            <w:tcBorders>
              <w:top w:val="single" w:sz="4" w:space="0" w:color="auto"/>
              <w:left w:val="single" w:sz="4" w:space="0" w:color="auto"/>
              <w:bottom w:val="single" w:sz="4" w:space="0" w:color="auto"/>
              <w:right w:val="single" w:sz="4" w:space="0" w:color="auto"/>
            </w:tcBorders>
            <w:noWrap/>
            <w:vAlign w:val="center"/>
            <w:hideMark/>
          </w:tcPr>
          <w:p w14:paraId="3837CF82"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 xml:space="preserve"> 18,32 </w:t>
            </w:r>
          </w:p>
        </w:tc>
        <w:tc>
          <w:tcPr>
            <w:tcW w:w="1688" w:type="pct"/>
            <w:tcBorders>
              <w:top w:val="single" w:sz="4" w:space="0" w:color="auto"/>
              <w:left w:val="single" w:sz="4" w:space="0" w:color="auto"/>
              <w:bottom w:val="single" w:sz="4" w:space="0" w:color="auto"/>
              <w:right w:val="single" w:sz="4" w:space="0" w:color="auto"/>
            </w:tcBorders>
            <w:noWrap/>
            <w:vAlign w:val="center"/>
            <w:hideMark/>
          </w:tcPr>
          <w:p w14:paraId="50207568" w14:textId="77777777" w:rsidR="007836A3" w:rsidRPr="00105EBF" w:rsidRDefault="007836A3" w:rsidP="00876BFE">
            <w:pPr>
              <w:autoSpaceDE/>
              <w:adjustRightInd/>
              <w:spacing w:line="360" w:lineRule="auto"/>
              <w:jc w:val="center"/>
              <w:rPr>
                <w:rFonts w:ascii="Tahoma" w:hAnsi="Tahoma" w:cs="Tahoma"/>
                <w:color w:val="000000"/>
              </w:rPr>
            </w:pPr>
            <w:r w:rsidRPr="00105EBF">
              <w:rPr>
                <w:rFonts w:ascii="Tahoma" w:hAnsi="Tahoma" w:cs="Tahoma"/>
                <w:color w:val="000000"/>
              </w:rPr>
              <w:t>TORRE 2</w:t>
            </w:r>
          </w:p>
        </w:tc>
        <w:tc>
          <w:tcPr>
            <w:tcW w:w="1187" w:type="pct"/>
            <w:tcBorders>
              <w:top w:val="single" w:sz="4" w:space="0" w:color="auto"/>
              <w:left w:val="single" w:sz="4" w:space="0" w:color="auto"/>
              <w:bottom w:val="single" w:sz="4" w:space="0" w:color="auto"/>
              <w:right w:val="single" w:sz="4" w:space="0" w:color="auto"/>
            </w:tcBorders>
            <w:noWrap/>
            <w:vAlign w:val="bottom"/>
            <w:hideMark/>
          </w:tcPr>
          <w:p w14:paraId="0845060E" w14:textId="77777777" w:rsidR="007836A3" w:rsidRPr="00105EBF" w:rsidRDefault="007836A3" w:rsidP="00876BFE">
            <w:pPr>
              <w:autoSpaceDE/>
              <w:adjustRightInd/>
              <w:spacing w:line="360" w:lineRule="auto"/>
              <w:jc w:val="right"/>
              <w:rPr>
                <w:rFonts w:ascii="Tahoma" w:hAnsi="Tahoma" w:cs="Tahoma"/>
                <w:color w:val="000000"/>
              </w:rPr>
            </w:pPr>
            <w:r w:rsidRPr="00105EBF">
              <w:rPr>
                <w:rFonts w:ascii="Tahoma" w:hAnsi="Tahoma" w:cs="Tahoma"/>
                <w:color w:val="000000"/>
              </w:rPr>
              <w:t>R$ 95.997,41</w:t>
            </w:r>
          </w:p>
        </w:tc>
      </w:tr>
    </w:tbl>
    <w:p w14:paraId="3CDB71D8" w14:textId="25AEF8EE" w:rsidR="003C6980" w:rsidRPr="00105EBF" w:rsidRDefault="007836A3" w:rsidP="003C6980">
      <w:pPr>
        <w:tabs>
          <w:tab w:val="left" w:pos="863"/>
          <w:tab w:val="left" w:pos="1970"/>
          <w:tab w:val="left" w:pos="2644"/>
          <w:tab w:val="left" w:pos="3678"/>
          <w:tab w:val="left" w:pos="4307"/>
          <w:tab w:val="left" w:pos="5341"/>
          <w:tab w:val="left" w:pos="5943"/>
          <w:tab w:val="left" w:pos="6823"/>
          <w:tab w:val="left" w:pos="7254"/>
          <w:tab w:val="left" w:pos="8298"/>
          <w:tab w:val="left" w:pos="9146"/>
          <w:tab w:val="left" w:pos="10190"/>
          <w:tab w:val="left" w:pos="11031"/>
          <w:tab w:val="left" w:pos="12075"/>
          <w:tab w:val="left" w:pos="12913"/>
          <w:tab w:val="left" w:pos="13793"/>
          <w:tab w:val="left" w:pos="14356"/>
        </w:tabs>
        <w:spacing w:line="360" w:lineRule="auto"/>
        <w:jc w:val="both"/>
        <w:rPr>
          <w:rFonts w:ascii="Tahoma" w:hAnsi="Tahoma" w:cs="Tahoma"/>
          <w:color w:val="000000"/>
        </w:rPr>
      </w:pPr>
      <w:bookmarkStart w:id="18" w:name="_Hlk50236071"/>
      <w:r w:rsidRPr="00105EBF">
        <w:rPr>
          <w:rFonts w:ascii="Tahoma" w:hAnsi="Tahoma" w:cs="Tahoma"/>
          <w:b/>
          <w:bCs/>
        </w:rPr>
        <w:t>2.1.3.1.</w:t>
      </w:r>
      <w:r w:rsidRPr="00105EBF">
        <w:rPr>
          <w:rFonts w:ascii="Tahoma" w:hAnsi="Tahoma" w:cs="Tahoma"/>
        </w:rPr>
        <w:tab/>
        <w:t xml:space="preserve">Para fins de clareza, as unidades do Empreendimento não listadas na Cláusula </w:t>
      </w:r>
      <w:r w:rsidRPr="00105EBF">
        <w:rPr>
          <w:rFonts w:ascii="Tahoma" w:hAnsi="Tahoma" w:cs="Tahoma"/>
        </w:rPr>
        <w:fldChar w:fldCharType="begin"/>
      </w:r>
      <w:r w:rsidRPr="00105EBF">
        <w:rPr>
          <w:rFonts w:ascii="Tahoma" w:hAnsi="Tahoma" w:cs="Tahoma"/>
        </w:rPr>
        <w:instrText xml:space="preserve"> REF _Ref47116169 \r \h  \* MERGEFORMAT </w:instrText>
      </w:r>
      <w:r w:rsidRPr="00105EBF">
        <w:rPr>
          <w:rFonts w:ascii="Tahoma" w:hAnsi="Tahoma" w:cs="Tahoma"/>
        </w:rPr>
      </w:r>
      <w:r w:rsidRPr="00105EBF">
        <w:rPr>
          <w:rFonts w:ascii="Tahoma" w:hAnsi="Tahoma" w:cs="Tahoma"/>
        </w:rPr>
        <w:fldChar w:fldCharType="separate"/>
      </w:r>
      <w:r w:rsidRPr="00105EBF">
        <w:rPr>
          <w:rFonts w:ascii="Tahoma" w:hAnsi="Tahoma" w:cs="Tahoma"/>
        </w:rPr>
        <w:t>2.1.3</w:t>
      </w:r>
      <w:r w:rsidRPr="00105EBF">
        <w:rPr>
          <w:rFonts w:ascii="Tahoma" w:hAnsi="Tahoma" w:cs="Tahoma"/>
        </w:rPr>
        <w:fldChar w:fldCharType="end"/>
      </w:r>
      <w:r w:rsidRPr="00105EBF">
        <w:rPr>
          <w:rFonts w:ascii="Tahoma" w:hAnsi="Tahoma" w:cs="Tahoma"/>
        </w:rPr>
        <w:t xml:space="preserve"> acima não são abrangidas pela hipoteca ora constituída.</w:t>
      </w:r>
      <w:bookmarkEnd w:id="17"/>
      <w:bookmarkEnd w:id="18"/>
      <w:r w:rsidR="006F4E38" w:rsidRPr="00105EBF">
        <w:rPr>
          <w:rFonts w:ascii="Tahoma" w:hAnsi="Tahoma" w:cs="Tahoma"/>
        </w:rPr>
        <w:t xml:space="preserve"> </w:t>
      </w:r>
      <w:r w:rsidR="006F4E38" w:rsidRPr="00105EBF">
        <w:rPr>
          <w:rFonts w:ascii="Tahoma" w:hAnsi="Tahoma" w:cs="Tahoma"/>
          <w:b/>
        </w:rPr>
        <w:t>2.1.4.</w:t>
      </w:r>
      <w:r w:rsidR="006F4E38" w:rsidRPr="00105EBF">
        <w:rPr>
          <w:rFonts w:ascii="Tahoma" w:hAnsi="Tahoma" w:cs="Tahoma"/>
        </w:rPr>
        <w:t xml:space="preserve"> </w:t>
      </w:r>
      <w:r w:rsidRPr="00105EBF">
        <w:rPr>
          <w:rFonts w:ascii="Tahoma" w:hAnsi="Tahoma" w:cs="Tahoma"/>
        </w:rPr>
        <w:t>Em atenção ao quanto disposto no § 3º do artigo 31-A da Lei de Incorporações, as Partes esclarecem que a presente garantia é constituída no âmbito de operação de crédito cujo produto será destinado à construção da edificação no Imóvel e à entrega das unidades imobiliárias aos respectivos adquire</w:t>
      </w:r>
      <w:r w:rsidR="006F4E38" w:rsidRPr="00105EBF">
        <w:rPr>
          <w:rFonts w:ascii="Tahoma" w:hAnsi="Tahoma" w:cs="Tahoma"/>
        </w:rPr>
        <w:t xml:space="preserve">ntes. </w:t>
      </w:r>
      <w:r w:rsidR="006F4E38" w:rsidRPr="00105EBF">
        <w:rPr>
          <w:rFonts w:ascii="Tahoma" w:hAnsi="Tahoma" w:cs="Tahoma"/>
          <w:b/>
        </w:rPr>
        <w:t>2.1.5.</w:t>
      </w:r>
      <w:r w:rsidR="006F4E38" w:rsidRPr="00105EBF">
        <w:rPr>
          <w:rFonts w:ascii="Tahoma" w:hAnsi="Tahoma" w:cs="Tahoma"/>
        </w:rPr>
        <w:t xml:space="preserve"> </w:t>
      </w:r>
      <w:r w:rsidRPr="00105EBF">
        <w:rPr>
          <w:rFonts w:ascii="Tahoma" w:hAnsi="Tahoma" w:cs="Tahoma"/>
        </w:rPr>
        <w:t xml:space="preserve">Caso haja qualquer imperfeição na descrição do Imóvel, as Partes, desde já, expressamente autorizam ao respectivo Sr. Oficial de Registro de Imóveis que a intercorrência seja superada pelas características, descrições e confrontações contidas na correspondente matrícula, para que se atenda ao princípio </w:t>
      </w:r>
      <w:proofErr w:type="spellStart"/>
      <w:r w:rsidRPr="00105EBF">
        <w:rPr>
          <w:rFonts w:ascii="Tahoma" w:hAnsi="Tahoma" w:cs="Tahoma"/>
        </w:rPr>
        <w:t>registrário</w:t>
      </w:r>
      <w:proofErr w:type="spellEnd"/>
      <w:r w:rsidRPr="00105EBF">
        <w:rPr>
          <w:rFonts w:ascii="Tahoma" w:hAnsi="Tahoma" w:cs="Tahoma"/>
        </w:rPr>
        <w:t xml:space="preserve"> da especialidade objetiva, nos termos do que estabelece a Lei Federal nº 6.015, de 31 de dezembro de 1973, conforme alterada (“</w:t>
      </w:r>
      <w:r w:rsidRPr="00105EBF">
        <w:rPr>
          <w:rFonts w:ascii="Tahoma" w:hAnsi="Tahoma" w:cs="Tahoma"/>
          <w:u w:val="single"/>
        </w:rPr>
        <w:t>Lei de Registros Públicos</w:t>
      </w:r>
      <w:r w:rsidRPr="00105EBF">
        <w:rPr>
          <w:rFonts w:ascii="Tahoma" w:hAnsi="Tahoma" w:cs="Tahoma"/>
        </w:rPr>
        <w:t xml:space="preserve">”), em seus artigos 176 e seguintes, para que não haja necessidade de retificação e ratificação desta escritura por tal </w:t>
      </w:r>
      <w:r w:rsidRPr="00105EBF">
        <w:rPr>
          <w:rFonts w:ascii="Tahoma" w:hAnsi="Tahoma" w:cs="Tahoma"/>
        </w:rPr>
        <w:lastRenderedPageBreak/>
        <w:t xml:space="preserve">motivo. </w:t>
      </w:r>
      <w:r w:rsidR="006F4E38" w:rsidRPr="00105EBF">
        <w:rPr>
          <w:rFonts w:ascii="Tahoma" w:hAnsi="Tahoma" w:cs="Tahoma"/>
          <w:b/>
        </w:rPr>
        <w:t>2.1.6.</w:t>
      </w:r>
      <w:r w:rsidR="006F4E38" w:rsidRPr="00105EBF">
        <w:rPr>
          <w:rFonts w:ascii="Tahoma" w:hAnsi="Tahoma" w:cs="Tahoma"/>
        </w:rPr>
        <w:t xml:space="preserve"> </w:t>
      </w:r>
      <w:r w:rsidRPr="00105EBF">
        <w:rPr>
          <w:rFonts w:ascii="Tahoma" w:hAnsi="Tahoma" w:cs="Tahoma"/>
          <w:color w:val="000000"/>
        </w:rPr>
        <w:t>A matrícula e os demais documentos representativos do Imóvel e das Unidades Hipotecadas (“</w:t>
      </w:r>
      <w:r w:rsidRPr="00105EBF">
        <w:rPr>
          <w:rFonts w:ascii="Tahoma" w:hAnsi="Tahoma" w:cs="Tahoma"/>
          <w:color w:val="000000"/>
          <w:u w:val="single"/>
        </w:rPr>
        <w:t>Documentos Comprobatórios</w:t>
      </w:r>
      <w:r w:rsidRPr="00105EBF">
        <w:rPr>
          <w:rFonts w:ascii="Tahoma" w:hAnsi="Tahoma" w:cs="Tahoma"/>
          <w:color w:val="000000"/>
        </w:rPr>
        <w:t xml:space="preserve">”) deverão ser mantidos com a </w:t>
      </w:r>
      <w:r w:rsidRPr="00105EBF">
        <w:rPr>
          <w:rFonts w:ascii="Tahoma" w:hAnsi="Tahoma" w:cs="Tahoma"/>
          <w:b/>
          <w:color w:val="000000"/>
        </w:rPr>
        <w:t>HIPOTECANTE</w:t>
      </w:r>
      <w:r w:rsidRPr="00105EBF">
        <w:rPr>
          <w:rFonts w:ascii="Tahoma" w:hAnsi="Tahoma" w:cs="Tahoma"/>
          <w:color w:val="000000"/>
        </w:rPr>
        <w:t xml:space="preserve">, na qualidade de fiel depositária, até o cumprimento integral das Obrigações Garantidas e incorporam-se automaticamente à presente garantia, sendo certo que a </w:t>
      </w:r>
      <w:r w:rsidRPr="00105EBF">
        <w:rPr>
          <w:rFonts w:ascii="Tahoma" w:hAnsi="Tahoma" w:cs="Tahoma"/>
          <w:b/>
          <w:color w:val="000000"/>
        </w:rPr>
        <w:t>HIPOTECANTE</w:t>
      </w:r>
      <w:r w:rsidRPr="00105EBF">
        <w:rPr>
          <w:rFonts w:ascii="Tahoma" w:hAnsi="Tahoma" w:cs="Tahoma"/>
          <w:color w:val="000000"/>
        </w:rPr>
        <w:t xml:space="preserve"> deverá apresentar os Documentos Comprobatórios à </w:t>
      </w:r>
      <w:r w:rsidRPr="00105EBF">
        <w:rPr>
          <w:rFonts w:ascii="Tahoma" w:hAnsi="Tahoma" w:cs="Tahoma"/>
          <w:b/>
          <w:color w:val="000000"/>
        </w:rPr>
        <w:t>CREDORA</w:t>
      </w:r>
      <w:r w:rsidRPr="00105EBF">
        <w:rPr>
          <w:rFonts w:ascii="Tahoma" w:hAnsi="Tahoma" w:cs="Tahoma"/>
          <w:color w:val="000000"/>
        </w:rPr>
        <w:t xml:space="preserve"> em até 5 (cinco) Dias Úteis contados da respectiva solicitação, ou que lhes for determinado pelo juízo competente ou pelo Cartório de Registro de Imóveis para fins de execução da garantia, assim como fornecer todas as informações relativas a eles solicitadas pela </w:t>
      </w:r>
      <w:r w:rsidRPr="00105EBF">
        <w:rPr>
          <w:rFonts w:ascii="Tahoma" w:hAnsi="Tahoma" w:cs="Tahoma"/>
          <w:b/>
          <w:color w:val="000000"/>
        </w:rPr>
        <w:t>CREDORA</w:t>
      </w:r>
      <w:r w:rsidRPr="00105EBF">
        <w:rPr>
          <w:rFonts w:ascii="Tahoma" w:hAnsi="Tahoma" w:cs="Tahoma"/>
          <w:color w:val="000000"/>
        </w:rPr>
        <w:t xml:space="preserve">. </w:t>
      </w:r>
      <w:bookmarkStart w:id="19" w:name="_Ref45786296"/>
      <w:r w:rsidR="006F4E38" w:rsidRPr="00105EBF">
        <w:rPr>
          <w:rFonts w:ascii="Tahoma" w:hAnsi="Tahoma" w:cs="Tahoma"/>
          <w:b/>
          <w:color w:val="000000"/>
        </w:rPr>
        <w:t xml:space="preserve">2.2. </w:t>
      </w:r>
      <w:r w:rsidRPr="00105EBF">
        <w:rPr>
          <w:rFonts w:ascii="Tahoma" w:hAnsi="Tahoma" w:cs="Tahoma"/>
          <w:color w:val="000000"/>
        </w:rPr>
        <w:t>Para fins de cumprimento do artigo 1.424, da Lei nº 10.406/2002 (“</w:t>
      </w:r>
      <w:r w:rsidRPr="00105EBF">
        <w:rPr>
          <w:rFonts w:ascii="Tahoma" w:hAnsi="Tahoma" w:cs="Tahoma"/>
          <w:color w:val="000000"/>
          <w:u w:val="single"/>
        </w:rPr>
        <w:t>Código Civil Brasileiro</w:t>
      </w:r>
      <w:r w:rsidRPr="00105EBF">
        <w:rPr>
          <w:rFonts w:ascii="Tahoma" w:hAnsi="Tahoma" w:cs="Tahoma"/>
          <w:color w:val="000000"/>
        </w:rPr>
        <w:t>”), as Obrigações Garantidas asseguradas pelo presente instrumento têm os seguintes termos e condições gerais</w:t>
      </w:r>
      <w:bookmarkEnd w:id="19"/>
      <w:r w:rsidR="006F4E38" w:rsidRPr="00105EBF">
        <w:rPr>
          <w:rFonts w:ascii="Tahoma" w:hAnsi="Tahoma" w:cs="Tahoma"/>
          <w:color w:val="000000"/>
        </w:rPr>
        <w:t xml:space="preserve">. </w:t>
      </w:r>
      <w:r w:rsidR="006F4E38" w:rsidRPr="00105EBF">
        <w:rPr>
          <w:rFonts w:ascii="Tahoma" w:hAnsi="Tahoma" w:cs="Tahoma"/>
          <w:b/>
          <w:color w:val="000000"/>
        </w:rPr>
        <w:t>2.2.1.</w:t>
      </w:r>
      <w:r w:rsidR="006F4E38" w:rsidRPr="00105EBF">
        <w:rPr>
          <w:rFonts w:ascii="Tahoma" w:hAnsi="Tahoma" w:cs="Tahoma"/>
          <w:color w:val="000000"/>
        </w:rPr>
        <w:t xml:space="preserve"> </w:t>
      </w:r>
      <w:r w:rsidRPr="00105EBF">
        <w:rPr>
          <w:rFonts w:ascii="Tahoma" w:hAnsi="Tahoma" w:cs="Tahoma"/>
          <w:color w:val="000000"/>
        </w:rPr>
        <w:t>Crédito Imobiliário:</w:t>
      </w:r>
      <w:r w:rsidR="006F4E38" w:rsidRPr="00105EBF">
        <w:rPr>
          <w:rFonts w:ascii="Tahoma" w:hAnsi="Tahoma" w:cs="Tahoma"/>
          <w:color w:val="000000"/>
        </w:rPr>
        <w:t xml:space="preserve"> (i) </w:t>
      </w:r>
      <w:r w:rsidRPr="00105EBF">
        <w:rPr>
          <w:rFonts w:ascii="Tahoma" w:hAnsi="Tahoma" w:cs="Tahoma"/>
          <w:b/>
          <w:color w:val="000000"/>
        </w:rPr>
        <w:t>Valor do Crédito</w:t>
      </w:r>
      <w:r w:rsidRPr="00105EBF">
        <w:rPr>
          <w:rFonts w:ascii="Tahoma" w:hAnsi="Tahoma" w:cs="Tahoma"/>
          <w:color w:val="000000"/>
        </w:rPr>
        <w:t xml:space="preserve">. </w:t>
      </w:r>
      <w:r w:rsidRPr="00105EBF">
        <w:rPr>
          <w:rFonts w:ascii="Tahoma" w:hAnsi="Tahoma" w:cs="Tahoma"/>
        </w:rPr>
        <w:t>R$190.000.000,00 (cento e noventa milhões de reais)</w:t>
      </w:r>
      <w:r w:rsidR="006F4E38" w:rsidRPr="00105EBF">
        <w:rPr>
          <w:rFonts w:ascii="Tahoma" w:hAnsi="Tahoma" w:cs="Tahoma"/>
        </w:rPr>
        <w:t>; (</w:t>
      </w:r>
      <w:proofErr w:type="spellStart"/>
      <w:r w:rsidR="006F4E38" w:rsidRPr="00105EBF">
        <w:rPr>
          <w:rFonts w:ascii="Tahoma" w:hAnsi="Tahoma" w:cs="Tahoma"/>
        </w:rPr>
        <w:t>ii</w:t>
      </w:r>
      <w:proofErr w:type="spellEnd"/>
      <w:r w:rsidR="006F4E38" w:rsidRPr="00105EBF">
        <w:rPr>
          <w:rFonts w:ascii="Tahoma" w:hAnsi="Tahoma" w:cs="Tahoma"/>
        </w:rPr>
        <w:t xml:space="preserve">) </w:t>
      </w:r>
      <w:r w:rsidRPr="00105EBF">
        <w:rPr>
          <w:rFonts w:ascii="Tahoma" w:hAnsi="Tahoma" w:cs="Tahoma"/>
          <w:b/>
          <w:color w:val="000000"/>
        </w:rPr>
        <w:t>Prazo para pagamento</w:t>
      </w:r>
      <w:r w:rsidRPr="00105EBF">
        <w:rPr>
          <w:rFonts w:ascii="Tahoma" w:hAnsi="Tahoma" w:cs="Tahoma"/>
          <w:color w:val="000000"/>
        </w:rPr>
        <w:t xml:space="preserve">. </w:t>
      </w:r>
      <w:r w:rsidR="007710A2" w:rsidRPr="00105EBF">
        <w:rPr>
          <w:rFonts w:ascii="Tahoma" w:hAnsi="Tahoma" w:cs="Tahoma"/>
        </w:rPr>
        <w:t>16 de setembro de 2024</w:t>
      </w:r>
      <w:r w:rsidR="006F4E38" w:rsidRPr="00105EBF">
        <w:rPr>
          <w:rFonts w:ascii="Tahoma" w:hAnsi="Tahoma" w:cs="Tahoma"/>
        </w:rPr>
        <w:t>; (</w:t>
      </w:r>
      <w:proofErr w:type="spellStart"/>
      <w:r w:rsidR="006F4E38" w:rsidRPr="00105EBF">
        <w:rPr>
          <w:rFonts w:ascii="Tahoma" w:hAnsi="Tahoma" w:cs="Tahoma"/>
        </w:rPr>
        <w:t>iii</w:t>
      </w:r>
      <w:proofErr w:type="spellEnd"/>
      <w:r w:rsidR="006F4E38" w:rsidRPr="00105EBF">
        <w:rPr>
          <w:rFonts w:ascii="Tahoma" w:hAnsi="Tahoma" w:cs="Tahoma"/>
        </w:rPr>
        <w:t xml:space="preserve">) </w:t>
      </w:r>
      <w:r w:rsidRPr="00105EBF">
        <w:rPr>
          <w:rFonts w:ascii="Tahoma" w:hAnsi="Tahoma" w:cs="Tahoma"/>
          <w:b/>
          <w:color w:val="000000"/>
        </w:rPr>
        <w:t>Taxa de Juros</w:t>
      </w:r>
      <w:r w:rsidRPr="00105EBF">
        <w:rPr>
          <w:rFonts w:ascii="Tahoma" w:hAnsi="Tahoma" w:cs="Tahoma"/>
          <w:color w:val="000000"/>
        </w:rPr>
        <w:t xml:space="preserve">. </w:t>
      </w:r>
      <w:r w:rsidRPr="00105EBF">
        <w:rPr>
          <w:rFonts w:ascii="Tahoma" w:hAnsi="Tahoma" w:cs="Tahoma"/>
        </w:rPr>
        <w:t xml:space="preserve">Juros remuneratórios correspondentes a 100% (cem por cento) da Taxa DI, acrescida exponencialmente de um </w:t>
      </w:r>
      <w:r w:rsidRPr="00105EBF">
        <w:rPr>
          <w:rFonts w:ascii="Tahoma" w:hAnsi="Tahoma" w:cs="Tahoma"/>
          <w:i/>
          <w:iCs/>
        </w:rPr>
        <w:t>spread</w:t>
      </w:r>
      <w:r w:rsidRPr="00105EBF">
        <w:rPr>
          <w:rFonts w:ascii="Tahoma" w:hAnsi="Tahoma" w:cs="Tahoma"/>
        </w:rPr>
        <w:t xml:space="preserve"> de 6,00% (seis inteiros por cento) ao ano, base 252 (duzentos e cinquenta e dois) Dias Úteis.</w:t>
      </w:r>
      <w:r w:rsidR="006F4E38" w:rsidRPr="00105EBF">
        <w:rPr>
          <w:rFonts w:ascii="Tahoma" w:hAnsi="Tahoma" w:cs="Tahoma"/>
        </w:rPr>
        <w:t xml:space="preserve"> </w:t>
      </w:r>
      <w:r w:rsidR="006F4E38" w:rsidRPr="00105EBF">
        <w:rPr>
          <w:rFonts w:ascii="Tahoma" w:hAnsi="Tahoma" w:cs="Tahoma"/>
          <w:b/>
        </w:rPr>
        <w:t>2.2.2.</w:t>
      </w:r>
      <w:r w:rsidR="006F4E38" w:rsidRPr="00105EBF">
        <w:rPr>
          <w:rFonts w:ascii="Tahoma" w:hAnsi="Tahoma" w:cs="Tahoma"/>
        </w:rPr>
        <w:t xml:space="preserve"> </w:t>
      </w:r>
      <w:r w:rsidRPr="00105EBF">
        <w:rPr>
          <w:rFonts w:ascii="Tahoma" w:hAnsi="Tahoma" w:cs="Tahoma"/>
          <w:color w:val="000000"/>
        </w:rPr>
        <w:t>Demais despesas: despesas relativas ao exercício dos direitos decorrentes deste instrumento, equivalentes à soma das seguintes quantias:</w:t>
      </w:r>
      <w:r w:rsidR="006F4E38" w:rsidRPr="00105EBF">
        <w:rPr>
          <w:rFonts w:ascii="Tahoma" w:hAnsi="Tahoma" w:cs="Tahoma"/>
          <w:color w:val="000000"/>
        </w:rPr>
        <w:t xml:space="preserve"> </w:t>
      </w:r>
      <w:r w:rsidRPr="00105EBF">
        <w:rPr>
          <w:rFonts w:ascii="Tahoma" w:hAnsi="Tahoma" w:cs="Tahoma"/>
          <w:color w:val="000000"/>
        </w:rPr>
        <w:t>1) despesas de água, luz e gás (valores vencidos e não pagos à data do leilão público), se for o caso;</w:t>
      </w:r>
      <w:r w:rsidR="006F4E38" w:rsidRPr="00105EBF">
        <w:rPr>
          <w:rFonts w:ascii="Tahoma" w:hAnsi="Tahoma" w:cs="Tahoma"/>
          <w:color w:val="000000"/>
        </w:rPr>
        <w:t xml:space="preserve"> </w:t>
      </w:r>
      <w:r w:rsidRPr="00105EBF">
        <w:rPr>
          <w:rFonts w:ascii="Tahoma" w:hAnsi="Tahoma" w:cs="Tahoma"/>
          <w:color w:val="000000"/>
        </w:rPr>
        <w:t>2) Imposto Predial e Territorial Urbano (“</w:t>
      </w:r>
      <w:r w:rsidRPr="00105EBF">
        <w:rPr>
          <w:rFonts w:ascii="Tahoma" w:hAnsi="Tahoma" w:cs="Tahoma"/>
          <w:color w:val="000000"/>
          <w:u w:val="single"/>
        </w:rPr>
        <w:t>IPTU</w:t>
      </w:r>
      <w:r w:rsidRPr="00105EBF">
        <w:rPr>
          <w:rFonts w:ascii="Tahoma" w:hAnsi="Tahoma" w:cs="Tahoma"/>
          <w:color w:val="000000"/>
        </w:rPr>
        <w:t>”) e outros tributos ou contribuições eventualmente incidentes (valores vencidos e não pagos à data do leilão público, que não estejam parcelados ou cuja exigibilidade esteja em discussão), se for o caso;</w:t>
      </w:r>
      <w:r w:rsidR="006F4E38" w:rsidRPr="00105EBF">
        <w:rPr>
          <w:rFonts w:ascii="Tahoma" w:hAnsi="Tahoma" w:cs="Tahoma"/>
          <w:color w:val="000000"/>
        </w:rPr>
        <w:t xml:space="preserve"> </w:t>
      </w:r>
      <w:r w:rsidRPr="00105EBF">
        <w:rPr>
          <w:rFonts w:ascii="Tahoma" w:hAnsi="Tahoma" w:cs="Tahoma"/>
          <w:color w:val="000000"/>
        </w:rPr>
        <w:t xml:space="preserve">3) qualquer outra contribuição social ou tributo incidente sobre qualquer pagamento efetuado pela </w:t>
      </w:r>
      <w:r w:rsidRPr="00105EBF">
        <w:rPr>
          <w:rFonts w:ascii="Tahoma" w:hAnsi="Tahoma" w:cs="Tahoma"/>
          <w:b/>
          <w:color w:val="000000"/>
        </w:rPr>
        <w:t>CREDORA</w:t>
      </w:r>
      <w:r w:rsidRPr="00105EBF">
        <w:rPr>
          <w:rFonts w:ascii="Tahoma" w:hAnsi="Tahoma" w:cs="Tahoma"/>
          <w:color w:val="000000"/>
        </w:rPr>
        <w:t xml:space="preserve"> em decorrência da intimação e da alienação em leilão público e da entrega de qualquer quantia à </w:t>
      </w:r>
      <w:r w:rsidRPr="00105EBF">
        <w:rPr>
          <w:rFonts w:ascii="Tahoma" w:hAnsi="Tahoma" w:cs="Tahoma"/>
          <w:b/>
          <w:color w:val="000000"/>
        </w:rPr>
        <w:t>HIPOTECANTE</w:t>
      </w:r>
      <w:r w:rsidRPr="00105EBF">
        <w:rPr>
          <w:rFonts w:ascii="Tahoma" w:hAnsi="Tahoma" w:cs="Tahoma"/>
          <w:color w:val="000000"/>
        </w:rPr>
        <w:t>;</w:t>
      </w:r>
      <w:r w:rsidR="006F4E38" w:rsidRPr="00105EBF">
        <w:rPr>
          <w:rFonts w:ascii="Tahoma" w:hAnsi="Tahoma" w:cs="Tahoma"/>
          <w:color w:val="000000"/>
        </w:rPr>
        <w:t xml:space="preserve"> </w:t>
      </w:r>
      <w:r w:rsidRPr="00105EBF">
        <w:rPr>
          <w:rFonts w:ascii="Tahoma" w:hAnsi="Tahoma" w:cs="Tahoma"/>
          <w:color w:val="000000"/>
        </w:rPr>
        <w:t xml:space="preserve">4) custeio dos reparos necessários à reposição das Unidades Hipotecadas em bom estado de manutenção e conservação, a menos que a </w:t>
      </w:r>
      <w:r w:rsidRPr="00105EBF">
        <w:rPr>
          <w:rFonts w:ascii="Tahoma" w:hAnsi="Tahoma" w:cs="Tahoma"/>
          <w:b/>
          <w:color w:val="000000"/>
        </w:rPr>
        <w:t>HIPOTECANTE</w:t>
      </w:r>
      <w:r w:rsidRPr="00105EBF">
        <w:rPr>
          <w:rFonts w:ascii="Tahoma" w:hAnsi="Tahoma" w:cs="Tahoma"/>
          <w:color w:val="000000"/>
        </w:rPr>
        <w:t xml:space="preserve"> já o tenha entregue em tais condições ao adquirente no leilão público;</w:t>
      </w:r>
      <w:r w:rsidR="006F4E38" w:rsidRPr="00105EBF">
        <w:rPr>
          <w:rFonts w:ascii="Tahoma" w:hAnsi="Tahoma" w:cs="Tahoma"/>
          <w:color w:val="000000"/>
        </w:rPr>
        <w:t xml:space="preserve"> </w:t>
      </w:r>
      <w:r w:rsidRPr="00105EBF">
        <w:rPr>
          <w:rFonts w:ascii="Tahoma" w:hAnsi="Tahoma" w:cs="Tahoma"/>
          <w:color w:val="000000"/>
        </w:rPr>
        <w:t xml:space="preserve">5) despesas despendidas para a realização do leilão público, nelas compreendidos, entre outros: (i) os encargos e custas de intimação da </w:t>
      </w:r>
      <w:r w:rsidRPr="00105EBF">
        <w:rPr>
          <w:rFonts w:ascii="Tahoma" w:hAnsi="Tahoma" w:cs="Tahoma"/>
          <w:b/>
          <w:color w:val="000000"/>
        </w:rPr>
        <w:t>HIPOTECANTE</w:t>
      </w:r>
      <w:r w:rsidRPr="00105EBF">
        <w:rPr>
          <w:rFonts w:ascii="Tahoma" w:hAnsi="Tahoma" w:cs="Tahoma"/>
          <w:color w:val="000000"/>
        </w:rPr>
        <w:t>; (</w:t>
      </w:r>
      <w:proofErr w:type="spellStart"/>
      <w:r w:rsidRPr="00105EBF">
        <w:rPr>
          <w:rFonts w:ascii="Tahoma" w:hAnsi="Tahoma" w:cs="Tahoma"/>
          <w:color w:val="000000"/>
        </w:rPr>
        <w:t>ii</w:t>
      </w:r>
      <w:proofErr w:type="spellEnd"/>
      <w:r w:rsidRPr="00105EBF">
        <w:rPr>
          <w:rFonts w:ascii="Tahoma" w:hAnsi="Tahoma" w:cs="Tahoma"/>
          <w:color w:val="000000"/>
        </w:rPr>
        <w:t>) os encargos e custas com a publicação de e</w:t>
      </w:r>
      <w:r w:rsidR="006F4E38" w:rsidRPr="00105EBF">
        <w:rPr>
          <w:rFonts w:ascii="Tahoma" w:hAnsi="Tahoma" w:cs="Tahoma"/>
          <w:color w:val="000000"/>
        </w:rPr>
        <w:t>ditais; (</w:t>
      </w:r>
      <w:proofErr w:type="spellStart"/>
      <w:r w:rsidR="006F4E38" w:rsidRPr="00105EBF">
        <w:rPr>
          <w:rFonts w:ascii="Tahoma" w:hAnsi="Tahoma" w:cs="Tahoma"/>
          <w:color w:val="000000"/>
        </w:rPr>
        <w:t>iii</w:t>
      </w:r>
      <w:proofErr w:type="spellEnd"/>
      <w:r w:rsidR="006F4E38" w:rsidRPr="00105EBF">
        <w:rPr>
          <w:rFonts w:ascii="Tahoma" w:hAnsi="Tahoma" w:cs="Tahoma"/>
          <w:color w:val="000000"/>
        </w:rPr>
        <w:t xml:space="preserve">) a </w:t>
      </w:r>
      <w:r w:rsidR="006F4E38" w:rsidRPr="00105EBF">
        <w:rPr>
          <w:rFonts w:ascii="Tahoma" w:hAnsi="Tahoma" w:cs="Tahoma"/>
          <w:color w:val="000000"/>
        </w:rPr>
        <w:lastRenderedPageBreak/>
        <w:t xml:space="preserve">comissão do </w:t>
      </w:r>
      <w:proofErr w:type="spellStart"/>
      <w:r w:rsidR="006F4E38" w:rsidRPr="00105EBF">
        <w:rPr>
          <w:rFonts w:ascii="Tahoma" w:hAnsi="Tahoma" w:cs="Tahoma"/>
          <w:color w:val="000000"/>
        </w:rPr>
        <w:t>lei</w:t>
      </w:r>
      <w:r w:rsidRPr="00105EBF">
        <w:rPr>
          <w:rFonts w:ascii="Tahoma" w:hAnsi="Tahoma" w:cs="Tahoma"/>
          <w:color w:val="000000"/>
        </w:rPr>
        <w:t>oeiro</w:t>
      </w:r>
      <w:proofErr w:type="spellEnd"/>
      <w:r w:rsidRPr="00105EBF">
        <w:rPr>
          <w:rFonts w:ascii="Tahoma" w:hAnsi="Tahoma" w:cs="Tahoma"/>
          <w:color w:val="000000"/>
        </w:rPr>
        <w:t>; e (</w:t>
      </w:r>
      <w:proofErr w:type="spellStart"/>
      <w:r w:rsidRPr="00105EBF">
        <w:rPr>
          <w:rFonts w:ascii="Tahoma" w:hAnsi="Tahoma" w:cs="Tahoma"/>
          <w:color w:val="000000"/>
        </w:rPr>
        <w:t>iv</w:t>
      </w:r>
      <w:proofErr w:type="spellEnd"/>
      <w:r w:rsidRPr="00105EBF">
        <w:rPr>
          <w:rFonts w:ascii="Tahoma" w:hAnsi="Tahoma" w:cs="Tahoma"/>
          <w:color w:val="000000"/>
        </w:rPr>
        <w:t xml:space="preserve">) despesas razoáveis e comprovadas que venham a ser incorridas pela </w:t>
      </w:r>
      <w:r w:rsidRPr="00105EBF">
        <w:rPr>
          <w:rFonts w:ascii="Tahoma" w:hAnsi="Tahoma" w:cs="Tahoma"/>
          <w:b/>
          <w:color w:val="000000"/>
        </w:rPr>
        <w:t>CREDORA</w:t>
      </w:r>
      <w:r w:rsidRPr="00105EBF">
        <w:rPr>
          <w:rFonts w:ascii="Tahoma" w:hAnsi="Tahoma" w:cs="Tahoma"/>
          <w:color w:val="000000"/>
        </w:rPr>
        <w:t>, inclusive honorários advocatícios, custas e despesas judiciais para fins de excussão da presente garantia;</w:t>
      </w:r>
      <w:r w:rsidR="006F4E38" w:rsidRPr="00105EBF">
        <w:rPr>
          <w:rFonts w:ascii="Tahoma" w:hAnsi="Tahoma" w:cs="Tahoma"/>
          <w:color w:val="000000"/>
        </w:rPr>
        <w:t xml:space="preserve"> </w:t>
      </w:r>
      <w:r w:rsidRPr="00105EBF">
        <w:rPr>
          <w:rFonts w:ascii="Tahoma" w:hAnsi="Tahoma" w:cs="Tahoma"/>
          <w:color w:val="000000"/>
        </w:rPr>
        <w:t>6) despesas indicadas na Cláusula 2.3.1 abaixo.</w:t>
      </w:r>
      <w:r w:rsidR="006F4E38" w:rsidRPr="00105EBF">
        <w:rPr>
          <w:rFonts w:ascii="Tahoma" w:hAnsi="Tahoma" w:cs="Tahoma"/>
          <w:color w:val="000000"/>
        </w:rPr>
        <w:t xml:space="preserve"> </w:t>
      </w:r>
      <w:r w:rsidR="006F4E38" w:rsidRPr="00105EBF">
        <w:rPr>
          <w:rFonts w:ascii="Tahoma" w:hAnsi="Tahoma" w:cs="Tahoma"/>
          <w:b/>
          <w:color w:val="000000"/>
        </w:rPr>
        <w:t>2.3.</w:t>
      </w:r>
      <w:r w:rsidR="006F4E38" w:rsidRPr="00105EBF">
        <w:rPr>
          <w:rFonts w:ascii="Tahoma" w:hAnsi="Tahoma" w:cs="Tahoma"/>
          <w:color w:val="000000"/>
        </w:rPr>
        <w:t xml:space="preserve"> </w:t>
      </w:r>
      <w:r w:rsidRPr="00105EBF">
        <w:rPr>
          <w:rFonts w:ascii="Tahoma" w:hAnsi="Tahoma" w:cs="Tahoma"/>
          <w:color w:val="000000"/>
        </w:rPr>
        <w:t xml:space="preserve">A </w:t>
      </w:r>
      <w:r w:rsidRPr="00105EBF">
        <w:rPr>
          <w:rFonts w:ascii="Tahoma" w:hAnsi="Tahoma" w:cs="Tahoma"/>
          <w:b/>
          <w:color w:val="000000"/>
        </w:rPr>
        <w:t>CREDORA</w:t>
      </w:r>
      <w:r w:rsidRPr="00105EBF">
        <w:rPr>
          <w:rFonts w:ascii="Tahoma" w:hAnsi="Tahoma" w:cs="Tahoma"/>
          <w:color w:val="000000"/>
        </w:rPr>
        <w:t xml:space="preserve"> poderá (mas não estará obrigada a), por si ou por meio de terceiros contratados por esta, sendo que todos as despesas inerentes serão arcadas pelo patrimônio separado, realizar todo e qualquer ato ou procedimento necessário à excussão da garantia aqui prevista, bem como exercer livremente os direitos e prerrogativas previstos em lei e neste instrumento, na hipótese de decretado o vencimento antecipado do CRI ou na hipótese de vencimento final sem que as Obrigações Garantidas tenham sido devidamente quitadas. Nesse sentido, a </w:t>
      </w:r>
      <w:r w:rsidRPr="00105EBF">
        <w:rPr>
          <w:rFonts w:ascii="Tahoma" w:hAnsi="Tahoma" w:cs="Tahoma"/>
          <w:b/>
          <w:color w:val="000000"/>
        </w:rPr>
        <w:t>CREDORA</w:t>
      </w:r>
      <w:r w:rsidRPr="00105EBF">
        <w:rPr>
          <w:rFonts w:ascii="Tahoma" w:hAnsi="Tahoma" w:cs="Tahoma"/>
          <w:color w:val="000000"/>
        </w:rPr>
        <w:t xml:space="preserve"> poderá, dentre outros: (a) conservar e recuperar a posse das Unidades Hipotecadas contra qualquer detentor, ressalvadas as unidades alienadas para adquirentes adimplentes; (b) usar das ações, recursos e execuções, judiciais e extrajudiciais, para receber as Unidades Hipotecadas e exercer todos os direitos de que a </w:t>
      </w:r>
      <w:r w:rsidRPr="00105EBF">
        <w:rPr>
          <w:rFonts w:ascii="Tahoma" w:hAnsi="Tahoma" w:cs="Tahoma"/>
          <w:b/>
          <w:color w:val="000000"/>
        </w:rPr>
        <w:t>HIPOTECANTE</w:t>
      </w:r>
      <w:r w:rsidRPr="00105EBF">
        <w:rPr>
          <w:rFonts w:ascii="Tahoma" w:hAnsi="Tahoma" w:cs="Tahoma"/>
          <w:bCs/>
          <w:color w:val="000000"/>
        </w:rPr>
        <w:t xml:space="preserve"> e a </w:t>
      </w:r>
      <w:r w:rsidRPr="00105EBF">
        <w:rPr>
          <w:rFonts w:ascii="Tahoma" w:hAnsi="Tahoma" w:cs="Tahoma"/>
          <w:b/>
          <w:color w:val="000000"/>
        </w:rPr>
        <w:t xml:space="preserve">INCORPORADORA </w:t>
      </w:r>
      <w:r w:rsidRPr="00105EBF">
        <w:rPr>
          <w:rFonts w:ascii="Tahoma" w:hAnsi="Tahoma" w:cs="Tahoma"/>
          <w:bCs/>
          <w:color w:val="000000"/>
        </w:rPr>
        <w:t xml:space="preserve">são </w:t>
      </w:r>
      <w:r w:rsidRPr="00105EBF">
        <w:rPr>
          <w:rFonts w:ascii="Tahoma" w:hAnsi="Tahoma" w:cs="Tahoma"/>
          <w:color w:val="000000"/>
        </w:rPr>
        <w:t xml:space="preserve">titulares, podendo inclusive transigir, com poderes amplos e irrevogáveis para assinar quaisquer contratos e termos necessários para o exercício desses direitos, nos termos desta escritura e da legislação aplicável; (c) imitir-se na posse das Unidades Hipotecadas e tomar providências relativas às outras medidas outorgadas pelos ou decorrentes dos contratos mencionados acima e (d) excutir a garantia na hipótese de insolvência (ainda que parcial) da </w:t>
      </w:r>
      <w:r w:rsidRPr="00105EBF">
        <w:rPr>
          <w:rFonts w:ascii="Tahoma" w:hAnsi="Tahoma" w:cs="Tahoma"/>
          <w:b/>
          <w:color w:val="000000"/>
        </w:rPr>
        <w:t>DEVEDORA</w:t>
      </w:r>
      <w:r w:rsidRPr="00105EBF">
        <w:rPr>
          <w:rFonts w:ascii="Tahoma" w:hAnsi="Tahoma" w:cs="Tahoma"/>
          <w:color w:val="000000"/>
        </w:rPr>
        <w:t xml:space="preserve">. </w:t>
      </w:r>
      <w:r w:rsidR="006F4E38" w:rsidRPr="00105EBF">
        <w:rPr>
          <w:rFonts w:ascii="Tahoma" w:hAnsi="Tahoma" w:cs="Tahoma"/>
          <w:b/>
          <w:color w:val="000000"/>
        </w:rPr>
        <w:t>2.3.1.</w:t>
      </w:r>
      <w:r w:rsidR="006F4E38" w:rsidRPr="00105EBF">
        <w:rPr>
          <w:rFonts w:ascii="Tahoma" w:hAnsi="Tahoma" w:cs="Tahoma"/>
          <w:color w:val="000000"/>
        </w:rPr>
        <w:t xml:space="preserve"> </w:t>
      </w:r>
      <w:r w:rsidRPr="00105EBF">
        <w:rPr>
          <w:rFonts w:ascii="Tahoma" w:hAnsi="Tahoma" w:cs="Tahoma"/>
          <w:iCs/>
          <w:color w:val="000000"/>
        </w:rPr>
        <w:t>Serão de responsabilidade da</w:t>
      </w:r>
      <w:r w:rsidRPr="00105EBF">
        <w:rPr>
          <w:rFonts w:ascii="Tahoma" w:hAnsi="Tahoma" w:cs="Tahoma"/>
          <w:color w:val="000000"/>
        </w:rPr>
        <w:t xml:space="preserve"> </w:t>
      </w:r>
      <w:r w:rsidRPr="00105EBF">
        <w:rPr>
          <w:rFonts w:ascii="Tahoma" w:hAnsi="Tahoma" w:cs="Tahoma"/>
          <w:b/>
          <w:bCs/>
          <w:color w:val="000000"/>
        </w:rPr>
        <w:t>INCORPORADORA</w:t>
      </w:r>
      <w:r w:rsidRPr="00105EBF">
        <w:rPr>
          <w:rFonts w:ascii="Tahoma" w:hAnsi="Tahoma" w:cs="Tahoma"/>
          <w:color w:val="000000"/>
        </w:rPr>
        <w:t xml:space="preserve"> todas as despesas, devidamente comprovadas, efetivamente incorridas no exercício dos direitos mencionados na Cláusula 2.3 acima, bem como t</w:t>
      </w:r>
      <w:r w:rsidRPr="00105EBF">
        <w:rPr>
          <w:rFonts w:ascii="Tahoma" w:hAnsi="Tahoma" w:cs="Tahoma"/>
          <w:iCs/>
          <w:color w:val="000000"/>
        </w:rPr>
        <w:t>odas e quaisquer despesas, débitos e demais custos de natureza ordinária ou extraordinária com relação às Unidades Hipotecadas, incluindo, mas não se limitando, a despesas relativas: (i) à manutenção, segurança, conservação, pagamento de tributos e de despesas de condomínio, se houver; (</w:t>
      </w:r>
      <w:proofErr w:type="spellStart"/>
      <w:r w:rsidRPr="00105EBF">
        <w:rPr>
          <w:rFonts w:ascii="Tahoma" w:hAnsi="Tahoma" w:cs="Tahoma"/>
          <w:iCs/>
          <w:color w:val="000000"/>
        </w:rPr>
        <w:t>ii</w:t>
      </w:r>
      <w:proofErr w:type="spellEnd"/>
      <w:r w:rsidRPr="00105EBF">
        <w:rPr>
          <w:rFonts w:ascii="Tahoma" w:hAnsi="Tahoma" w:cs="Tahoma"/>
          <w:iCs/>
          <w:color w:val="000000"/>
        </w:rPr>
        <w:t>) ao pagamento de quaisquer outros impostos, taxas, contribuições e quaisquer outros encargos que incidam ou venham a incidir sobre as Unidades Hipotecadas, a exemplo do IPTU e/ou ITBI (Imposto sobre a Transmissão de Bens Imóveis); (</w:t>
      </w:r>
      <w:proofErr w:type="spellStart"/>
      <w:r w:rsidRPr="00105EBF">
        <w:rPr>
          <w:rFonts w:ascii="Tahoma" w:hAnsi="Tahoma" w:cs="Tahoma"/>
          <w:iCs/>
          <w:color w:val="000000"/>
        </w:rPr>
        <w:t>iii</w:t>
      </w:r>
      <w:proofErr w:type="spellEnd"/>
      <w:r w:rsidRPr="00105EBF">
        <w:rPr>
          <w:rFonts w:ascii="Tahoma" w:hAnsi="Tahoma" w:cs="Tahoma"/>
          <w:iCs/>
          <w:color w:val="000000"/>
        </w:rPr>
        <w:t xml:space="preserve">) a serviços públicos </w:t>
      </w:r>
      <w:r w:rsidRPr="00105EBF">
        <w:rPr>
          <w:rFonts w:ascii="Tahoma" w:hAnsi="Tahoma" w:cs="Tahoma"/>
          <w:iCs/>
          <w:color w:val="000000"/>
        </w:rPr>
        <w:lastRenderedPageBreak/>
        <w:t>prestados nas Unidades Hipotecadas, tais como luz, água, gás, telefone, dentre outros; (</w:t>
      </w:r>
      <w:proofErr w:type="spellStart"/>
      <w:r w:rsidRPr="00105EBF">
        <w:rPr>
          <w:rFonts w:ascii="Tahoma" w:hAnsi="Tahoma" w:cs="Tahoma"/>
          <w:iCs/>
          <w:color w:val="000000"/>
        </w:rPr>
        <w:t>iv</w:t>
      </w:r>
      <w:proofErr w:type="spellEnd"/>
      <w:r w:rsidRPr="00105EBF">
        <w:rPr>
          <w:rFonts w:ascii="Tahoma" w:hAnsi="Tahoma" w:cs="Tahoma"/>
          <w:iCs/>
          <w:color w:val="000000"/>
        </w:rPr>
        <w:t>) a honorários advocatícios; (v) honorários da empresa responsável pela elaboração do Laudo de Avaliação (conforme definido abaixo); (vi) seguros, se aplicável e (</w:t>
      </w:r>
      <w:proofErr w:type="spellStart"/>
      <w:r w:rsidRPr="00105EBF">
        <w:rPr>
          <w:rFonts w:ascii="Tahoma" w:hAnsi="Tahoma" w:cs="Tahoma"/>
          <w:iCs/>
          <w:color w:val="000000"/>
        </w:rPr>
        <w:t>vii</w:t>
      </w:r>
      <w:proofErr w:type="spellEnd"/>
      <w:r w:rsidRPr="00105EBF">
        <w:rPr>
          <w:rFonts w:ascii="Tahoma" w:hAnsi="Tahoma" w:cs="Tahoma"/>
          <w:iCs/>
          <w:color w:val="000000"/>
        </w:rPr>
        <w:t xml:space="preserve">) emolumentos judiciais. </w:t>
      </w:r>
      <w:r w:rsidR="00517899" w:rsidRPr="00105EBF">
        <w:rPr>
          <w:rFonts w:ascii="Tahoma" w:hAnsi="Tahoma" w:cs="Tahoma"/>
          <w:b/>
          <w:iCs/>
          <w:color w:val="000000"/>
        </w:rPr>
        <w:t>2.3.2.</w:t>
      </w:r>
      <w:r w:rsidR="00517899" w:rsidRPr="00105EBF">
        <w:rPr>
          <w:rFonts w:ascii="Tahoma" w:hAnsi="Tahoma" w:cs="Tahoma"/>
          <w:iCs/>
          <w:color w:val="000000"/>
        </w:rPr>
        <w:t xml:space="preserve"> </w:t>
      </w:r>
      <w:r w:rsidRPr="00105EBF">
        <w:rPr>
          <w:rFonts w:ascii="Tahoma" w:hAnsi="Tahoma" w:cs="Tahoma"/>
          <w:iCs/>
          <w:color w:val="000000"/>
        </w:rPr>
        <w:t xml:space="preserve">Caso a </w:t>
      </w:r>
      <w:r w:rsidRPr="00105EBF">
        <w:rPr>
          <w:rFonts w:ascii="Tahoma" w:hAnsi="Tahoma" w:cs="Tahoma"/>
          <w:b/>
          <w:iCs/>
          <w:color w:val="000000"/>
        </w:rPr>
        <w:t>DEVEDORA</w:t>
      </w:r>
      <w:r w:rsidRPr="00105EBF">
        <w:rPr>
          <w:rFonts w:ascii="Tahoma" w:hAnsi="Tahoma" w:cs="Tahoma"/>
          <w:iCs/>
          <w:color w:val="000000"/>
        </w:rPr>
        <w:t xml:space="preserve">, conforme o caso, deixe de cumprir qualquer avença contida no presente instrumento, tais como a obrigação de registro e de pagamento dos tributos que venham a incidir sobre as Unidades Hipotecadas, a </w:t>
      </w:r>
      <w:r w:rsidRPr="00105EBF">
        <w:rPr>
          <w:rFonts w:ascii="Tahoma" w:hAnsi="Tahoma" w:cs="Tahoma"/>
          <w:b/>
          <w:iCs/>
          <w:color w:val="000000"/>
        </w:rPr>
        <w:t>CREDORA</w:t>
      </w:r>
      <w:r w:rsidRPr="00105EBF">
        <w:rPr>
          <w:rFonts w:ascii="Tahoma" w:hAnsi="Tahoma" w:cs="Tahoma"/>
          <w:iCs/>
          <w:color w:val="000000"/>
        </w:rPr>
        <w:t xml:space="preserve"> poderá ela própria realizar tais atos, às custas da </w:t>
      </w:r>
      <w:r w:rsidRPr="00105EBF">
        <w:rPr>
          <w:rFonts w:ascii="Tahoma" w:hAnsi="Tahoma" w:cs="Tahoma"/>
          <w:b/>
          <w:iCs/>
          <w:color w:val="000000"/>
        </w:rPr>
        <w:t>DEVEDORA</w:t>
      </w:r>
      <w:r w:rsidRPr="00105EBF">
        <w:rPr>
          <w:rFonts w:ascii="Tahoma" w:hAnsi="Tahoma" w:cs="Tahoma"/>
          <w:iCs/>
          <w:color w:val="000000"/>
        </w:rPr>
        <w:t xml:space="preserve"> e desde que comunique previamente, com antecedência de 2 (dois) Dias Úteis à </w:t>
      </w:r>
      <w:r w:rsidRPr="00105EBF">
        <w:rPr>
          <w:rFonts w:ascii="Tahoma" w:hAnsi="Tahoma" w:cs="Tahoma"/>
          <w:b/>
          <w:iCs/>
          <w:color w:val="000000"/>
        </w:rPr>
        <w:t>DEVEDORA</w:t>
      </w:r>
      <w:r w:rsidRPr="00105EBF">
        <w:rPr>
          <w:rFonts w:ascii="Tahoma" w:hAnsi="Tahoma" w:cs="Tahoma"/>
          <w:iCs/>
          <w:color w:val="000000"/>
        </w:rPr>
        <w:t xml:space="preserve">, devendo a </w:t>
      </w:r>
      <w:r w:rsidRPr="00105EBF">
        <w:rPr>
          <w:rFonts w:ascii="Tahoma" w:hAnsi="Tahoma" w:cs="Tahoma"/>
          <w:b/>
          <w:iCs/>
          <w:color w:val="000000"/>
        </w:rPr>
        <w:t>DEVEDORA</w:t>
      </w:r>
      <w:r w:rsidRPr="00105EBF">
        <w:rPr>
          <w:rFonts w:ascii="Tahoma" w:hAnsi="Tahoma" w:cs="Tahoma"/>
          <w:iCs/>
          <w:color w:val="000000"/>
        </w:rPr>
        <w:t xml:space="preserve"> fazer o adiantamento de tais despesas. Caso tal adiantamento não ocorra, tais despesas serão suportadas pela </w:t>
      </w:r>
      <w:r w:rsidRPr="00105EBF">
        <w:rPr>
          <w:rFonts w:ascii="Tahoma" w:hAnsi="Tahoma" w:cs="Tahoma"/>
          <w:b/>
          <w:iCs/>
          <w:color w:val="000000"/>
        </w:rPr>
        <w:t>CREDORA</w:t>
      </w:r>
      <w:r w:rsidRPr="00105EBF">
        <w:rPr>
          <w:rFonts w:ascii="Tahoma" w:hAnsi="Tahoma" w:cs="Tahoma"/>
          <w:iCs/>
          <w:color w:val="000000"/>
        </w:rPr>
        <w:t xml:space="preserve">, desde que haja recursos suficientes no patrimônio separado dos CRI para tanto, e deverão ser reembolsadas pela </w:t>
      </w:r>
      <w:r w:rsidRPr="00105EBF">
        <w:rPr>
          <w:rFonts w:ascii="Tahoma" w:hAnsi="Tahoma" w:cs="Tahoma"/>
          <w:b/>
          <w:bCs/>
          <w:iCs/>
          <w:color w:val="000000"/>
        </w:rPr>
        <w:t>DEVEDORA</w:t>
      </w:r>
      <w:r w:rsidRPr="00105EBF">
        <w:rPr>
          <w:rFonts w:ascii="Tahoma" w:hAnsi="Tahoma" w:cs="Tahoma"/>
          <w:iCs/>
          <w:color w:val="000000"/>
        </w:rPr>
        <w:t xml:space="preserve"> mediante apresentação dos comprovantes de quitação das referidas despesas, sempre que solicitado pela </w:t>
      </w:r>
      <w:r w:rsidRPr="00105EBF">
        <w:rPr>
          <w:rFonts w:ascii="Tahoma" w:hAnsi="Tahoma" w:cs="Tahoma"/>
          <w:b/>
          <w:iCs/>
          <w:color w:val="000000"/>
        </w:rPr>
        <w:t>CREDORA</w:t>
      </w:r>
      <w:r w:rsidRPr="00105EBF">
        <w:rPr>
          <w:rFonts w:ascii="Tahoma" w:hAnsi="Tahoma" w:cs="Tahoma"/>
          <w:iCs/>
          <w:color w:val="000000"/>
        </w:rPr>
        <w:t xml:space="preserve">, no prazo de até 5 (cinco) Dias Úteis da referida solicitação, de maneira que a </w:t>
      </w:r>
      <w:r w:rsidRPr="00105EBF">
        <w:rPr>
          <w:rFonts w:ascii="Tahoma" w:hAnsi="Tahoma" w:cs="Tahoma"/>
          <w:b/>
          <w:iCs/>
          <w:color w:val="000000"/>
        </w:rPr>
        <w:t>CREDORA</w:t>
      </w:r>
      <w:r w:rsidRPr="00105EBF">
        <w:rPr>
          <w:rFonts w:ascii="Tahoma" w:hAnsi="Tahoma" w:cs="Tahoma"/>
          <w:iCs/>
          <w:color w:val="000000"/>
        </w:rPr>
        <w:t xml:space="preserve"> fica, desde já, desobrigada de efetuar qualquer tipo de pagamento referente a quaisquer despesas atinentes às Unidades Hipotecadas durante a vigência desta escritura. Caso tais despesas efetivamente arcadas pela </w:t>
      </w:r>
      <w:r w:rsidRPr="00105EBF">
        <w:rPr>
          <w:rFonts w:ascii="Tahoma" w:hAnsi="Tahoma" w:cs="Tahoma"/>
          <w:b/>
          <w:iCs/>
          <w:color w:val="000000"/>
        </w:rPr>
        <w:t>CREDORA</w:t>
      </w:r>
      <w:r w:rsidRPr="00105EBF">
        <w:rPr>
          <w:rFonts w:ascii="Tahoma" w:hAnsi="Tahoma" w:cs="Tahoma"/>
          <w:iCs/>
          <w:color w:val="000000"/>
        </w:rPr>
        <w:t xml:space="preserve"> não sejam reembolsadas pela </w:t>
      </w:r>
      <w:r w:rsidRPr="00105EBF">
        <w:rPr>
          <w:rFonts w:ascii="Tahoma" w:hAnsi="Tahoma" w:cs="Tahoma"/>
          <w:b/>
          <w:iCs/>
          <w:color w:val="000000"/>
        </w:rPr>
        <w:t>CREDORA</w:t>
      </w:r>
      <w:r w:rsidRPr="00105EBF">
        <w:rPr>
          <w:rFonts w:ascii="Tahoma" w:hAnsi="Tahoma" w:cs="Tahoma"/>
          <w:iCs/>
          <w:color w:val="000000"/>
        </w:rPr>
        <w:t xml:space="preserve">, elas passarão a integrar o conceito de Dívida (conforme definido na Cláusula </w:t>
      </w:r>
      <w:r w:rsidRPr="00105EBF">
        <w:rPr>
          <w:rFonts w:ascii="Tahoma" w:hAnsi="Tahoma" w:cs="Tahoma"/>
          <w:iCs/>
          <w:color w:val="000000"/>
        </w:rPr>
        <w:fldChar w:fldCharType="begin"/>
      </w:r>
      <w:r w:rsidRPr="00105EBF">
        <w:rPr>
          <w:rFonts w:ascii="Tahoma" w:hAnsi="Tahoma" w:cs="Tahoma"/>
          <w:iCs/>
          <w:color w:val="000000"/>
        </w:rPr>
        <w:instrText xml:space="preserve"> REF _Ref45786132 \r \h  \* MERGEFORMAT </w:instrText>
      </w:r>
      <w:r w:rsidRPr="00105EBF">
        <w:rPr>
          <w:rFonts w:ascii="Tahoma" w:hAnsi="Tahoma" w:cs="Tahoma"/>
          <w:iCs/>
          <w:color w:val="000000"/>
        </w:rPr>
      </w:r>
      <w:r w:rsidRPr="00105EBF">
        <w:rPr>
          <w:rFonts w:ascii="Tahoma" w:hAnsi="Tahoma" w:cs="Tahoma"/>
          <w:iCs/>
          <w:color w:val="000000"/>
        </w:rPr>
        <w:fldChar w:fldCharType="separate"/>
      </w:r>
      <w:r w:rsidRPr="00105EBF">
        <w:rPr>
          <w:rFonts w:ascii="Tahoma" w:hAnsi="Tahoma" w:cs="Tahoma"/>
          <w:iCs/>
          <w:color w:val="000000"/>
        </w:rPr>
        <w:t>9.3</w:t>
      </w:r>
      <w:r w:rsidRPr="00105EBF">
        <w:rPr>
          <w:rFonts w:ascii="Tahoma" w:hAnsi="Tahoma" w:cs="Tahoma"/>
          <w:iCs/>
          <w:color w:val="000000"/>
        </w:rPr>
        <w:fldChar w:fldCharType="end"/>
      </w:r>
      <w:r w:rsidRPr="00105EBF">
        <w:rPr>
          <w:rFonts w:ascii="Tahoma" w:hAnsi="Tahoma" w:cs="Tahoma"/>
          <w:iCs/>
          <w:color w:val="000000"/>
        </w:rPr>
        <w:t xml:space="preserve">) para fins desta escritura. </w:t>
      </w:r>
      <w:r w:rsidR="00517899" w:rsidRPr="00105EBF">
        <w:rPr>
          <w:rFonts w:ascii="Tahoma" w:hAnsi="Tahoma" w:cs="Tahoma"/>
          <w:b/>
          <w:iCs/>
          <w:color w:val="000000"/>
        </w:rPr>
        <w:t>2.4.</w:t>
      </w:r>
      <w:r w:rsidR="00517899" w:rsidRPr="00105EBF">
        <w:rPr>
          <w:rFonts w:ascii="Tahoma" w:hAnsi="Tahoma" w:cs="Tahoma"/>
          <w:iCs/>
          <w:color w:val="000000"/>
        </w:rPr>
        <w:t xml:space="preserve"> </w:t>
      </w:r>
      <w:r w:rsidRPr="00105EBF">
        <w:rPr>
          <w:rFonts w:ascii="Tahoma" w:hAnsi="Tahoma" w:cs="Tahoma"/>
          <w:color w:val="000000"/>
        </w:rPr>
        <w:t>As Partes estabelecem expressamente que será incorporada às Unidades Hipotecadas objeto desta garantia imobiliária qualquer acessão e/ou construção que seja feita, nos termos do memorial de incorporação registrado, as quais passarão a fazer parte do objeto desta garantia, automaticamente, independentemente de qualquer aditivo ao presente instrumento.</w:t>
      </w:r>
      <w:r w:rsidR="00517899" w:rsidRPr="00105EBF">
        <w:rPr>
          <w:rFonts w:ascii="Tahoma" w:hAnsi="Tahoma" w:cs="Tahoma"/>
          <w:color w:val="000000"/>
        </w:rPr>
        <w:t xml:space="preserve"> </w:t>
      </w:r>
      <w:r w:rsidR="00517899" w:rsidRPr="00105EBF">
        <w:rPr>
          <w:rFonts w:ascii="Tahoma" w:hAnsi="Tahoma" w:cs="Tahoma"/>
          <w:b/>
          <w:color w:val="000000"/>
        </w:rPr>
        <w:t>2.4.1.</w:t>
      </w:r>
      <w:r w:rsidR="00517899" w:rsidRPr="00105EBF">
        <w:rPr>
          <w:rFonts w:ascii="Tahoma" w:hAnsi="Tahoma" w:cs="Tahoma"/>
          <w:color w:val="000000"/>
        </w:rPr>
        <w:t xml:space="preserve"> </w:t>
      </w:r>
      <w:r w:rsidRPr="00105EBF">
        <w:rPr>
          <w:rFonts w:ascii="Tahoma" w:hAnsi="Tahoma" w:cs="Tahoma"/>
          <w:color w:val="000000"/>
        </w:rPr>
        <w:t xml:space="preserve">Sem prejuízo do disposto na Cláusula 2.4. acima, as Partes concordam que não serão incorporados às Unidades Hipotecadas quaisquer equipamentos e demais bens móveis, inclusive pertenças, que se encontram ou venham a ser instalados nas Unidades Hipotecadas, desde que sua remoção não acarrete dano, a alteração da substância ou da destinação econômico-social das Unidades Hipotecadas, nos termos dos artigos 82 e 94 do Código Civil Brasileiro. </w:t>
      </w:r>
      <w:r w:rsidR="00517899" w:rsidRPr="00105EBF">
        <w:rPr>
          <w:rFonts w:ascii="Tahoma" w:hAnsi="Tahoma" w:cs="Tahoma"/>
          <w:b/>
          <w:color w:val="000000"/>
        </w:rPr>
        <w:t>2.5.</w:t>
      </w:r>
      <w:r w:rsidR="00517899" w:rsidRPr="00105EBF">
        <w:rPr>
          <w:rFonts w:ascii="Tahoma" w:hAnsi="Tahoma" w:cs="Tahoma"/>
          <w:color w:val="000000"/>
        </w:rPr>
        <w:t xml:space="preserve"> </w:t>
      </w:r>
      <w:r w:rsidRPr="00105EBF">
        <w:rPr>
          <w:rFonts w:ascii="Tahoma" w:hAnsi="Tahoma" w:cs="Tahoma"/>
          <w:color w:val="000000"/>
        </w:rPr>
        <w:t xml:space="preserve">A hipoteca sobre as Unidades Hipotecadas não implica a transferência para a </w:t>
      </w:r>
      <w:r w:rsidRPr="00105EBF">
        <w:rPr>
          <w:rFonts w:ascii="Tahoma" w:hAnsi="Tahoma" w:cs="Tahoma"/>
          <w:b/>
          <w:color w:val="000000"/>
        </w:rPr>
        <w:lastRenderedPageBreak/>
        <w:t>CREDORA</w:t>
      </w:r>
      <w:r w:rsidRPr="00105EBF">
        <w:rPr>
          <w:rFonts w:ascii="Tahoma" w:hAnsi="Tahoma" w:cs="Tahoma"/>
          <w:color w:val="000000"/>
        </w:rPr>
        <w:t xml:space="preserve"> de nenhuma das obrigações ou responsabilidades da </w:t>
      </w:r>
      <w:r w:rsidRPr="00105EBF">
        <w:rPr>
          <w:rFonts w:ascii="Tahoma" w:hAnsi="Tahoma" w:cs="Tahoma"/>
          <w:b/>
          <w:color w:val="000000"/>
        </w:rPr>
        <w:t>DEVEDORA</w:t>
      </w:r>
      <w:r w:rsidRPr="00105EBF">
        <w:rPr>
          <w:rFonts w:ascii="Tahoma" w:hAnsi="Tahoma" w:cs="Tahoma"/>
          <w:bCs/>
          <w:color w:val="000000"/>
        </w:rPr>
        <w:t xml:space="preserve">, da </w:t>
      </w:r>
      <w:r w:rsidRPr="00105EBF">
        <w:rPr>
          <w:rFonts w:ascii="Tahoma" w:hAnsi="Tahoma" w:cs="Tahoma"/>
          <w:b/>
          <w:color w:val="000000"/>
        </w:rPr>
        <w:t>HIPOTECANTE</w:t>
      </w:r>
      <w:r w:rsidRPr="00105EBF">
        <w:rPr>
          <w:rFonts w:ascii="Tahoma" w:hAnsi="Tahoma" w:cs="Tahoma"/>
          <w:bCs/>
          <w:color w:val="000000"/>
        </w:rPr>
        <w:t xml:space="preserve"> ou da </w:t>
      </w:r>
      <w:r w:rsidRPr="00105EBF">
        <w:rPr>
          <w:rFonts w:ascii="Tahoma" w:hAnsi="Tahoma" w:cs="Tahoma"/>
          <w:b/>
          <w:color w:val="000000"/>
        </w:rPr>
        <w:t>INCORPORADORA</w:t>
      </w:r>
      <w:r w:rsidRPr="00105EBF">
        <w:rPr>
          <w:rFonts w:ascii="Tahoma" w:hAnsi="Tahoma" w:cs="Tahoma"/>
          <w:color w:val="000000"/>
        </w:rPr>
        <w:t xml:space="preserve"> relativas ao Imóvel ou às Unidades Hipotecadas, as quais permanecem responsáveis pelas respectivas obrigações e pelos deveres que lhe são imputáveis na forma da lei e dos respectivos instrumentos jurídicos contratados.</w:t>
      </w:r>
      <w:r w:rsidR="00517899" w:rsidRPr="00105EBF">
        <w:rPr>
          <w:rFonts w:ascii="Tahoma" w:hAnsi="Tahoma" w:cs="Tahoma"/>
          <w:color w:val="000000"/>
        </w:rPr>
        <w:t xml:space="preserve"> </w:t>
      </w:r>
      <w:r w:rsidR="00517899" w:rsidRPr="00105EBF">
        <w:rPr>
          <w:rFonts w:ascii="Tahoma" w:hAnsi="Tahoma" w:cs="Tahoma"/>
          <w:b/>
          <w:color w:val="000000"/>
        </w:rPr>
        <w:t>2.6.</w:t>
      </w:r>
      <w:r w:rsidR="00517899" w:rsidRPr="00105EBF">
        <w:rPr>
          <w:rFonts w:ascii="Tahoma" w:hAnsi="Tahoma" w:cs="Tahoma"/>
          <w:color w:val="000000"/>
        </w:rPr>
        <w:t xml:space="preserve"> </w:t>
      </w:r>
      <w:r w:rsidRPr="00105EBF">
        <w:rPr>
          <w:rFonts w:ascii="Tahoma" w:hAnsi="Tahoma" w:cs="Tahoma"/>
          <w:color w:val="000000"/>
        </w:rPr>
        <w:t xml:space="preserve">Caso seja realizado o pagamento integral das Obrigações Garantidas, desde que observadas as obrigações relacionadas ao patrimônio de afetação constituído sobre o Empreendimento, todos os valores decorrentes da excussão da presente hipoteca que excederem o valor da Dívida serão utilizados para o cumprimento das obrigações assumidas pela </w:t>
      </w:r>
      <w:r w:rsidRPr="00105EBF">
        <w:rPr>
          <w:rFonts w:ascii="Tahoma" w:hAnsi="Tahoma" w:cs="Tahoma"/>
          <w:b/>
          <w:bCs/>
          <w:color w:val="000000"/>
        </w:rPr>
        <w:t>DEVEDORA</w:t>
      </w:r>
      <w:r w:rsidRPr="00105EBF">
        <w:rPr>
          <w:rFonts w:ascii="Tahoma" w:hAnsi="Tahoma" w:cs="Tahoma"/>
          <w:color w:val="000000"/>
        </w:rPr>
        <w:t xml:space="preserve"> no âmbito da Escritura de Emissão, sendo que para os fins desta escritura, tais obrigações incorporarão automaticamente ao conceito de “Obrigações Garantidas” nos termos desta escritura.</w:t>
      </w:r>
      <w:r w:rsidR="00CC04D6" w:rsidRPr="00105EBF">
        <w:rPr>
          <w:rFonts w:ascii="Tahoma" w:hAnsi="Tahoma" w:cs="Tahoma"/>
          <w:color w:val="000000"/>
        </w:rPr>
        <w:t xml:space="preserve"> </w:t>
      </w:r>
      <w:r w:rsidR="00CC04D6" w:rsidRPr="00105EBF">
        <w:rPr>
          <w:rFonts w:ascii="Tahoma" w:hAnsi="Tahoma" w:cs="Tahoma"/>
          <w:b/>
          <w:color w:val="000000"/>
        </w:rPr>
        <w:t>3.</w:t>
      </w:r>
      <w:r w:rsidR="00CC04D6" w:rsidRPr="00105EBF">
        <w:rPr>
          <w:rFonts w:ascii="Tahoma" w:hAnsi="Tahoma" w:cs="Tahoma"/>
          <w:color w:val="000000"/>
        </w:rPr>
        <w:t xml:space="preserve"> </w:t>
      </w:r>
      <w:r w:rsidRPr="00105EBF">
        <w:rPr>
          <w:rFonts w:ascii="Tahoma" w:hAnsi="Tahoma" w:cs="Tahoma"/>
          <w:b/>
          <w:color w:val="000000"/>
        </w:rPr>
        <w:t xml:space="preserve">FORMALIDADES </w:t>
      </w:r>
      <w:bookmarkStart w:id="20" w:name="_Ref45720060"/>
      <w:r w:rsidR="00CC04D6" w:rsidRPr="00105EBF">
        <w:rPr>
          <w:rFonts w:ascii="Tahoma" w:hAnsi="Tahoma" w:cs="Tahoma"/>
          <w:b/>
          <w:color w:val="000000"/>
        </w:rPr>
        <w:t xml:space="preserve">– 3.1. </w:t>
      </w:r>
      <w:r w:rsidRPr="00105EBF">
        <w:rPr>
          <w:rFonts w:ascii="Tahoma" w:hAnsi="Tahoma" w:cs="Tahoma"/>
          <w:color w:val="000000"/>
        </w:rPr>
        <w:t xml:space="preserve">O presente instrumento será levado a registro pela </w:t>
      </w:r>
      <w:r w:rsidRPr="00105EBF">
        <w:rPr>
          <w:rFonts w:ascii="Tahoma" w:hAnsi="Tahoma" w:cs="Tahoma"/>
          <w:b/>
          <w:color w:val="000000"/>
        </w:rPr>
        <w:t>DEVEDORA</w:t>
      </w:r>
      <w:r w:rsidRPr="00105EBF">
        <w:rPr>
          <w:rFonts w:ascii="Tahoma" w:hAnsi="Tahoma" w:cs="Tahoma"/>
          <w:color w:val="000000"/>
        </w:rPr>
        <w:t xml:space="preserve">, às suas expensas no Competente Cartório de Registro de Imóveis da Comarca de São Paulo, Estado de São Paulo, devendo apresentar à </w:t>
      </w:r>
      <w:r w:rsidRPr="00105EBF">
        <w:rPr>
          <w:rFonts w:ascii="Tahoma" w:hAnsi="Tahoma" w:cs="Tahoma"/>
          <w:b/>
          <w:bCs/>
          <w:color w:val="000000"/>
        </w:rPr>
        <w:t>CREDORA</w:t>
      </w:r>
      <w:r w:rsidRPr="00105EBF">
        <w:rPr>
          <w:rFonts w:ascii="Tahoma" w:hAnsi="Tahoma" w:cs="Tahoma"/>
          <w:color w:val="000000"/>
        </w:rPr>
        <w:t xml:space="preserve"> cópia da respectiva </w:t>
      </w:r>
      <w:proofErr w:type="spellStart"/>
      <w:r w:rsidRPr="00105EBF">
        <w:rPr>
          <w:rFonts w:ascii="Tahoma" w:hAnsi="Tahoma" w:cs="Tahoma"/>
          <w:color w:val="000000"/>
        </w:rPr>
        <w:t>prenotação</w:t>
      </w:r>
      <w:proofErr w:type="spellEnd"/>
      <w:r w:rsidRPr="00105EBF">
        <w:rPr>
          <w:rFonts w:ascii="Tahoma" w:hAnsi="Tahoma" w:cs="Tahoma"/>
          <w:color w:val="000000"/>
        </w:rPr>
        <w:t xml:space="preserve"> na matrícula do Imóvel em até </w:t>
      </w:r>
      <w:bookmarkEnd w:id="20"/>
      <w:r w:rsidRPr="00105EBF">
        <w:rPr>
          <w:rFonts w:ascii="Tahoma" w:hAnsi="Tahoma" w:cs="Tahoma"/>
        </w:rPr>
        <w:t>2 (dois) Dias Úteis.</w:t>
      </w:r>
      <w:r w:rsidR="00CC04D6" w:rsidRPr="00105EBF">
        <w:rPr>
          <w:rFonts w:ascii="Tahoma" w:hAnsi="Tahoma" w:cs="Tahoma"/>
        </w:rPr>
        <w:t xml:space="preserve"> </w:t>
      </w:r>
      <w:r w:rsidR="00CC04D6" w:rsidRPr="00105EBF">
        <w:rPr>
          <w:rFonts w:ascii="Tahoma" w:hAnsi="Tahoma" w:cs="Tahoma"/>
          <w:b/>
        </w:rPr>
        <w:t>3.1.1.</w:t>
      </w:r>
      <w:r w:rsidR="00CC04D6" w:rsidRPr="00105EBF">
        <w:rPr>
          <w:rFonts w:ascii="Tahoma" w:hAnsi="Tahoma" w:cs="Tahoma"/>
        </w:rPr>
        <w:t xml:space="preserve"> </w:t>
      </w:r>
      <w:r w:rsidRPr="00105EBF">
        <w:rPr>
          <w:rFonts w:ascii="Tahoma" w:hAnsi="Tahoma" w:cs="Tahoma"/>
          <w:color w:val="000000"/>
        </w:rPr>
        <w:t xml:space="preserve">No caso de qualquer alteração ao presente instrumento, a </w:t>
      </w:r>
      <w:r w:rsidRPr="00105EBF">
        <w:rPr>
          <w:rFonts w:ascii="Tahoma" w:hAnsi="Tahoma" w:cs="Tahoma"/>
          <w:b/>
          <w:color w:val="000000"/>
        </w:rPr>
        <w:t>HIPOTECANTE</w:t>
      </w:r>
      <w:r w:rsidRPr="00105EBF">
        <w:rPr>
          <w:rFonts w:ascii="Tahoma" w:hAnsi="Tahoma" w:cs="Tahoma"/>
          <w:color w:val="000000"/>
        </w:rPr>
        <w:t xml:space="preserve"> deverá igualmente providenciar a averbação perante o Ofício de Registro de Imóveis da circunscrição imobiliária competente, no prazo de 15 (quinze) Dias Úteis a contar da data da referida alteração.</w:t>
      </w:r>
      <w:r w:rsidR="00CC04D6" w:rsidRPr="00105EBF">
        <w:rPr>
          <w:rFonts w:ascii="Tahoma" w:hAnsi="Tahoma" w:cs="Tahoma"/>
          <w:color w:val="000000"/>
        </w:rPr>
        <w:t xml:space="preserve"> </w:t>
      </w:r>
      <w:r w:rsidRPr="00105EBF">
        <w:rPr>
          <w:rFonts w:ascii="Tahoma" w:hAnsi="Tahoma" w:cs="Tahoma"/>
          <w:color w:val="000000"/>
        </w:rPr>
        <w:t xml:space="preserve">No caso do registro ou da averbação de que tratam as Cláusulas </w:t>
      </w:r>
      <w:r w:rsidRPr="00105EBF">
        <w:rPr>
          <w:rFonts w:ascii="Tahoma" w:hAnsi="Tahoma" w:cs="Tahoma"/>
          <w:color w:val="000000"/>
        </w:rPr>
        <w:fldChar w:fldCharType="begin"/>
      </w:r>
      <w:r w:rsidRPr="00105EBF">
        <w:rPr>
          <w:rFonts w:ascii="Tahoma" w:hAnsi="Tahoma" w:cs="Tahoma"/>
          <w:color w:val="000000"/>
        </w:rPr>
        <w:instrText xml:space="preserve"> REF _Ref45720060 \r \h  \* MERGEFORMAT </w:instrText>
      </w:r>
      <w:r w:rsidRPr="00105EBF">
        <w:rPr>
          <w:rFonts w:ascii="Tahoma" w:hAnsi="Tahoma" w:cs="Tahoma"/>
          <w:color w:val="000000"/>
        </w:rPr>
      </w:r>
      <w:r w:rsidRPr="00105EBF">
        <w:rPr>
          <w:rFonts w:ascii="Tahoma" w:hAnsi="Tahoma" w:cs="Tahoma"/>
          <w:color w:val="000000"/>
        </w:rPr>
        <w:fldChar w:fldCharType="separate"/>
      </w:r>
      <w:r w:rsidRPr="00105EBF">
        <w:rPr>
          <w:rFonts w:ascii="Tahoma" w:hAnsi="Tahoma" w:cs="Tahoma"/>
          <w:color w:val="000000"/>
        </w:rPr>
        <w:t>3.1</w:t>
      </w:r>
      <w:r w:rsidRPr="00105EBF">
        <w:rPr>
          <w:rFonts w:ascii="Tahoma" w:hAnsi="Tahoma" w:cs="Tahoma"/>
          <w:color w:val="000000"/>
        </w:rPr>
        <w:fldChar w:fldCharType="end"/>
      </w:r>
      <w:r w:rsidRPr="00105EBF">
        <w:rPr>
          <w:rFonts w:ascii="Tahoma" w:hAnsi="Tahoma" w:cs="Tahoma"/>
          <w:color w:val="000000"/>
        </w:rPr>
        <w:t xml:space="preserve"> e 3.1.1 acima, 1 (uma) via original registrada ou averbada do respectivo instrumento deverá ser enviada à </w:t>
      </w:r>
      <w:r w:rsidRPr="00105EBF">
        <w:rPr>
          <w:rFonts w:ascii="Tahoma" w:hAnsi="Tahoma" w:cs="Tahoma"/>
          <w:b/>
          <w:color w:val="000000"/>
        </w:rPr>
        <w:t>CREDORA</w:t>
      </w:r>
      <w:r w:rsidRPr="00105EBF">
        <w:rPr>
          <w:rFonts w:ascii="Tahoma" w:hAnsi="Tahoma" w:cs="Tahoma"/>
          <w:bCs/>
          <w:color w:val="000000"/>
        </w:rPr>
        <w:t xml:space="preserve"> e ao </w:t>
      </w:r>
      <w:r w:rsidRPr="00105EBF">
        <w:rPr>
          <w:rFonts w:ascii="Tahoma" w:hAnsi="Tahoma" w:cs="Tahoma"/>
          <w:b/>
          <w:color w:val="000000"/>
        </w:rPr>
        <w:t>AGENTE FIDUCIÁRIO</w:t>
      </w:r>
      <w:r w:rsidRPr="00105EBF">
        <w:rPr>
          <w:rFonts w:ascii="Tahoma" w:hAnsi="Tahoma" w:cs="Tahoma"/>
          <w:color w:val="000000"/>
        </w:rPr>
        <w:t xml:space="preserve">, pela </w:t>
      </w:r>
      <w:r w:rsidRPr="00105EBF">
        <w:rPr>
          <w:rFonts w:ascii="Tahoma" w:hAnsi="Tahoma" w:cs="Tahoma"/>
          <w:b/>
          <w:color w:val="000000"/>
        </w:rPr>
        <w:t>DEVEDORA</w:t>
      </w:r>
      <w:r w:rsidRPr="00105EBF">
        <w:rPr>
          <w:rFonts w:ascii="Tahoma" w:hAnsi="Tahoma" w:cs="Tahoma"/>
          <w:color w:val="000000"/>
        </w:rPr>
        <w:t>, em até 5 (cinco) Dias Úteis contados da data do registro ou averbação, conforme o caso.</w:t>
      </w:r>
      <w:bookmarkStart w:id="21" w:name="_Ref45786708"/>
      <w:r w:rsidR="00CC04D6" w:rsidRPr="00105EBF">
        <w:rPr>
          <w:rFonts w:ascii="Tahoma" w:hAnsi="Tahoma" w:cs="Tahoma"/>
          <w:color w:val="000000"/>
        </w:rPr>
        <w:t xml:space="preserve"> </w:t>
      </w:r>
      <w:r w:rsidR="00CC04D6" w:rsidRPr="00105EBF">
        <w:rPr>
          <w:rFonts w:ascii="Tahoma" w:hAnsi="Tahoma" w:cs="Tahoma"/>
          <w:b/>
          <w:color w:val="000000"/>
        </w:rPr>
        <w:t>3.2.</w:t>
      </w:r>
      <w:r w:rsidR="00CC04D6" w:rsidRPr="00105EBF">
        <w:rPr>
          <w:rFonts w:ascii="Tahoma" w:hAnsi="Tahoma" w:cs="Tahoma"/>
          <w:color w:val="000000"/>
        </w:rPr>
        <w:t xml:space="preserve"> </w:t>
      </w:r>
      <w:r w:rsidR="007710A2" w:rsidRPr="00105EBF">
        <w:rPr>
          <w:rFonts w:ascii="Tahoma" w:hAnsi="Tahoma" w:cs="Tahoma"/>
          <w:color w:val="000000"/>
        </w:rPr>
        <w:t xml:space="preserve">Os procedimentos necessários ao registro do presente instrumento e averbação de seus eventuais aditamentos na matrícula do Imóvel ou das Unidades Hipotecadas, quando abertas, nos termos desta escritura, serão de inteira responsabilidade da </w:t>
      </w:r>
      <w:r w:rsidR="007710A2" w:rsidRPr="00105EBF">
        <w:rPr>
          <w:rFonts w:ascii="Tahoma" w:hAnsi="Tahoma" w:cs="Tahoma"/>
          <w:b/>
          <w:color w:val="000000"/>
        </w:rPr>
        <w:t>DEVEDORA</w:t>
      </w:r>
      <w:r w:rsidR="007710A2" w:rsidRPr="00105EBF">
        <w:rPr>
          <w:rFonts w:ascii="Tahoma" w:hAnsi="Tahoma" w:cs="Tahoma"/>
          <w:bCs/>
          <w:color w:val="000000"/>
        </w:rPr>
        <w:t xml:space="preserve">, incluindo </w:t>
      </w:r>
      <w:r w:rsidR="007710A2" w:rsidRPr="00105EBF">
        <w:rPr>
          <w:rFonts w:ascii="Tahoma" w:hAnsi="Tahoma" w:cs="Tahoma"/>
          <w:color w:val="000000"/>
        </w:rPr>
        <w:t>as obrigações de ordem pecuniária, bem como os custos com emolumentos e taxas de cartório despendidos diretamente com tal registro ou averbação, conforme o caso, ou em cumprimento às eventuais exigências que sejam feitas pelo Registro de Imóveis</w:t>
      </w:r>
      <w:r w:rsidRPr="00105EBF">
        <w:rPr>
          <w:rFonts w:ascii="Tahoma" w:hAnsi="Tahoma" w:cs="Tahoma"/>
          <w:color w:val="000000"/>
        </w:rPr>
        <w:t>.</w:t>
      </w:r>
      <w:bookmarkEnd w:id="21"/>
      <w:r w:rsidR="00CC04D6" w:rsidRPr="00105EBF">
        <w:rPr>
          <w:rFonts w:ascii="Tahoma" w:hAnsi="Tahoma" w:cs="Tahoma"/>
          <w:color w:val="000000"/>
        </w:rPr>
        <w:t xml:space="preserve"> </w:t>
      </w:r>
      <w:r w:rsidR="00CC04D6" w:rsidRPr="00105EBF">
        <w:rPr>
          <w:rFonts w:ascii="Tahoma" w:hAnsi="Tahoma" w:cs="Tahoma"/>
          <w:b/>
          <w:color w:val="000000"/>
        </w:rPr>
        <w:t>3.2.1.</w:t>
      </w:r>
      <w:r w:rsidR="00CC04D6" w:rsidRPr="00105EBF">
        <w:rPr>
          <w:rFonts w:ascii="Tahoma" w:hAnsi="Tahoma" w:cs="Tahoma"/>
          <w:color w:val="000000"/>
        </w:rPr>
        <w:t xml:space="preserve"> </w:t>
      </w:r>
      <w:r w:rsidRPr="00105EBF">
        <w:rPr>
          <w:rFonts w:ascii="Tahoma" w:hAnsi="Tahoma" w:cs="Tahoma"/>
          <w:color w:val="000000"/>
        </w:rPr>
        <w:t>A</w:t>
      </w:r>
      <w:r w:rsidRPr="00105EBF">
        <w:rPr>
          <w:rFonts w:ascii="Tahoma" w:hAnsi="Tahoma" w:cs="Tahoma"/>
        </w:rPr>
        <w:t xml:space="preserve"> </w:t>
      </w:r>
      <w:r w:rsidRPr="00105EBF">
        <w:rPr>
          <w:rFonts w:ascii="Tahoma" w:hAnsi="Tahoma" w:cs="Tahoma"/>
          <w:b/>
        </w:rPr>
        <w:t>DEVEDORA</w:t>
      </w:r>
      <w:r w:rsidRPr="00105EBF">
        <w:rPr>
          <w:rFonts w:ascii="Tahoma" w:hAnsi="Tahoma" w:cs="Tahoma"/>
        </w:rPr>
        <w:t xml:space="preserve"> deverá ainda praticar todos os atos e/ou tomar todas as </w:t>
      </w:r>
      <w:r w:rsidRPr="00105EBF">
        <w:rPr>
          <w:rFonts w:ascii="Tahoma" w:hAnsi="Tahoma" w:cs="Tahoma"/>
        </w:rPr>
        <w:lastRenderedPageBreak/>
        <w:t xml:space="preserve">providências que forem razoavelmente solicitadas pela </w:t>
      </w:r>
      <w:r w:rsidRPr="00105EBF">
        <w:rPr>
          <w:rFonts w:ascii="Tahoma" w:hAnsi="Tahoma" w:cs="Tahoma"/>
          <w:b/>
          <w:color w:val="000000"/>
        </w:rPr>
        <w:t>CREDORA</w:t>
      </w:r>
      <w:r w:rsidRPr="00105EBF">
        <w:rPr>
          <w:rFonts w:ascii="Tahoma" w:hAnsi="Tahoma" w:cs="Tahoma"/>
        </w:rPr>
        <w:t xml:space="preserve"> com o objetivo de aperfeiçoar ou formalizar os atos jurídicos necessários para a constituição da garantia prevista neste instrumento, no prazo de até 30 (trinta) dias contados da assinatura do presente instrumento podendo ser prorrogado por 2 (dois) prazos adicionais de mais 30 (trinta) dias, desde que a </w:t>
      </w:r>
      <w:r w:rsidRPr="00105EBF">
        <w:rPr>
          <w:rFonts w:ascii="Tahoma" w:hAnsi="Tahoma" w:cs="Tahoma"/>
          <w:b/>
        </w:rPr>
        <w:t>DEVEDORA</w:t>
      </w:r>
      <w:r w:rsidRPr="00105EBF">
        <w:rPr>
          <w:rFonts w:ascii="Tahoma" w:hAnsi="Tahoma" w:cs="Tahoma"/>
        </w:rPr>
        <w:t xml:space="preserve"> comprove estar envidando seus melhores esforços para a efetivação do registro junto ao cartório, sendo certo que a </w:t>
      </w:r>
      <w:r w:rsidRPr="00105EBF">
        <w:rPr>
          <w:rFonts w:ascii="Tahoma" w:hAnsi="Tahoma" w:cs="Tahoma"/>
          <w:b/>
        </w:rPr>
        <w:t>DEVEDORA</w:t>
      </w:r>
      <w:r w:rsidRPr="00105EBF">
        <w:rPr>
          <w:rFonts w:ascii="Tahoma" w:hAnsi="Tahoma" w:cs="Tahoma"/>
        </w:rPr>
        <w:t xml:space="preserve"> deverá encaminhar à </w:t>
      </w:r>
      <w:r w:rsidRPr="00105EBF">
        <w:rPr>
          <w:rFonts w:ascii="Tahoma" w:hAnsi="Tahoma" w:cs="Tahoma"/>
          <w:b/>
          <w:color w:val="000000"/>
        </w:rPr>
        <w:t>CREDORA</w:t>
      </w:r>
      <w:r w:rsidRPr="00105EBF">
        <w:rPr>
          <w:rFonts w:ascii="Tahoma" w:hAnsi="Tahoma" w:cs="Tahoma"/>
        </w:rPr>
        <w:t>, em até 5 (cinco) Dias Úteis, a certidão de matrícula dos Imóveis que ateste o registro da presente garantia, assim que obtida.</w:t>
      </w:r>
      <w:r w:rsidR="00CC04D6" w:rsidRPr="00105EBF">
        <w:rPr>
          <w:rFonts w:ascii="Tahoma" w:hAnsi="Tahoma" w:cs="Tahoma"/>
        </w:rPr>
        <w:t xml:space="preserve"> </w:t>
      </w:r>
      <w:r w:rsidR="00CC04D6" w:rsidRPr="00105EBF">
        <w:rPr>
          <w:rFonts w:ascii="Tahoma" w:hAnsi="Tahoma" w:cs="Tahoma"/>
          <w:b/>
        </w:rPr>
        <w:t>3.2.2.</w:t>
      </w:r>
      <w:r w:rsidR="00CC04D6" w:rsidRPr="00105EBF">
        <w:rPr>
          <w:rFonts w:ascii="Tahoma" w:hAnsi="Tahoma" w:cs="Tahoma"/>
        </w:rPr>
        <w:t xml:space="preserve"> </w:t>
      </w:r>
      <w:r w:rsidRPr="00105EBF">
        <w:rPr>
          <w:rFonts w:ascii="Tahoma" w:hAnsi="Tahoma" w:cs="Tahoma"/>
          <w:color w:val="000000"/>
        </w:rPr>
        <w:t xml:space="preserve">Caso o Oficial de Registro de Imóveis faça algum tipo de exigência ao registro desta garantia hipotecária, a </w:t>
      </w:r>
      <w:r w:rsidRPr="00105EBF">
        <w:rPr>
          <w:rFonts w:ascii="Tahoma" w:hAnsi="Tahoma" w:cs="Tahoma"/>
          <w:b/>
          <w:color w:val="000000"/>
        </w:rPr>
        <w:t>HIPOTECANTE</w:t>
      </w:r>
      <w:r w:rsidRPr="00105EBF">
        <w:rPr>
          <w:rFonts w:ascii="Tahoma" w:hAnsi="Tahoma" w:cs="Tahoma"/>
          <w:color w:val="000000"/>
        </w:rPr>
        <w:t xml:space="preserve"> obriga-se a tomar todas as providências possíveis e cabíveis visando a manter a </w:t>
      </w:r>
      <w:proofErr w:type="spellStart"/>
      <w:r w:rsidRPr="00105EBF">
        <w:rPr>
          <w:rFonts w:ascii="Tahoma" w:hAnsi="Tahoma" w:cs="Tahoma"/>
          <w:color w:val="000000"/>
        </w:rPr>
        <w:t>prenotação</w:t>
      </w:r>
      <w:proofErr w:type="spellEnd"/>
      <w:r w:rsidRPr="00105EBF">
        <w:rPr>
          <w:rFonts w:ascii="Tahoma" w:hAnsi="Tahoma" w:cs="Tahoma"/>
          <w:color w:val="000000"/>
        </w:rPr>
        <w:t xml:space="preserve"> deste instrumento válida e em vigor até que seja sanada a exigência e possibilitado o registro desta garantia com a prioridade que lhe asseguram os artigos 182, 183, 186 e 191 da Lei de Registros Públicos.</w:t>
      </w:r>
      <w:r w:rsidR="00CC04D6" w:rsidRPr="00105EBF">
        <w:rPr>
          <w:rFonts w:ascii="Tahoma" w:hAnsi="Tahoma" w:cs="Tahoma"/>
          <w:color w:val="000000"/>
        </w:rPr>
        <w:t xml:space="preserve"> </w:t>
      </w:r>
      <w:r w:rsidR="00CC04D6" w:rsidRPr="00105EBF">
        <w:rPr>
          <w:rFonts w:ascii="Tahoma" w:hAnsi="Tahoma" w:cs="Tahoma"/>
          <w:b/>
          <w:color w:val="000000"/>
        </w:rPr>
        <w:t>3.3.</w:t>
      </w:r>
      <w:r w:rsidR="00CC04D6" w:rsidRPr="00105EBF">
        <w:rPr>
          <w:rFonts w:ascii="Tahoma" w:hAnsi="Tahoma" w:cs="Tahoma"/>
          <w:color w:val="000000"/>
        </w:rPr>
        <w:t xml:space="preserve"> </w:t>
      </w:r>
      <w:r w:rsidRPr="00105EBF">
        <w:rPr>
          <w:rFonts w:ascii="Tahoma" w:hAnsi="Tahoma" w:cs="Tahoma"/>
          <w:color w:val="000000"/>
        </w:rPr>
        <w:t xml:space="preserve">Para fins de registro, a </w:t>
      </w:r>
      <w:r w:rsidRPr="00105EBF">
        <w:rPr>
          <w:rFonts w:ascii="Tahoma" w:hAnsi="Tahoma" w:cs="Tahoma"/>
          <w:b/>
          <w:color w:val="000000"/>
        </w:rPr>
        <w:t>DEVEDORA</w:t>
      </w:r>
      <w:r w:rsidRPr="00105EBF">
        <w:rPr>
          <w:rFonts w:ascii="Tahoma" w:hAnsi="Tahoma" w:cs="Tahoma"/>
          <w:color w:val="000000"/>
        </w:rPr>
        <w:t xml:space="preserve"> compromete-se a apresentar, quando da apresentação do presente instrumento para registro perante o competente Ofício de Registro de Imóveis, todos os documentos exigidos pelo Cartório competente. Caso seja feita exigência para a apresentação de certidões ou informações complementares pelo Ofício de Registro de Imóveis competente, a </w:t>
      </w:r>
      <w:r w:rsidRPr="00105EBF">
        <w:rPr>
          <w:rFonts w:ascii="Tahoma" w:hAnsi="Tahoma" w:cs="Tahoma"/>
          <w:b/>
          <w:color w:val="000000"/>
        </w:rPr>
        <w:t>HIPOTECANTE</w:t>
      </w:r>
      <w:r w:rsidRPr="00105EBF">
        <w:rPr>
          <w:rFonts w:ascii="Tahoma" w:hAnsi="Tahoma" w:cs="Tahoma"/>
          <w:color w:val="000000"/>
        </w:rPr>
        <w:t xml:space="preserve"> deverá informar à </w:t>
      </w:r>
      <w:r w:rsidRPr="00105EBF">
        <w:rPr>
          <w:rFonts w:ascii="Tahoma" w:hAnsi="Tahoma" w:cs="Tahoma"/>
          <w:b/>
          <w:color w:val="000000"/>
        </w:rPr>
        <w:t>CREDORA</w:t>
      </w:r>
      <w:r w:rsidRPr="00105EBF">
        <w:rPr>
          <w:rFonts w:ascii="Tahoma" w:hAnsi="Tahoma" w:cs="Tahoma"/>
          <w:color w:val="000000"/>
        </w:rPr>
        <w:t xml:space="preserve"> acerca das exigências feitas, por meio do envio de uma cópia da nota devolutiva elaborada pelo Registro de Imóveis, bem como deverá providenciar os documentos exigidos e apresentá-los ao Registro de Imóveis no prazo de definido na expedição da nota devolutiva respectiva, o qual poderá ser prorrogado por até 30 (trinta) dias corridos, caso (i) a </w:t>
      </w:r>
      <w:r w:rsidRPr="00105EBF">
        <w:rPr>
          <w:rFonts w:ascii="Tahoma" w:hAnsi="Tahoma" w:cs="Tahoma"/>
          <w:b/>
          <w:color w:val="000000"/>
        </w:rPr>
        <w:t>DEVEDORA</w:t>
      </w:r>
      <w:r w:rsidRPr="00105EBF">
        <w:rPr>
          <w:rFonts w:ascii="Tahoma" w:hAnsi="Tahoma" w:cs="Tahoma"/>
          <w:color w:val="000000"/>
        </w:rPr>
        <w:t xml:space="preserve"> esteja agindo tempestiva e diligentemente; e (</w:t>
      </w:r>
      <w:proofErr w:type="spellStart"/>
      <w:r w:rsidRPr="00105EBF">
        <w:rPr>
          <w:rFonts w:ascii="Tahoma" w:hAnsi="Tahoma" w:cs="Tahoma"/>
          <w:color w:val="000000"/>
        </w:rPr>
        <w:t>ii</w:t>
      </w:r>
      <w:proofErr w:type="spellEnd"/>
      <w:r w:rsidRPr="00105EBF">
        <w:rPr>
          <w:rFonts w:ascii="Tahoma" w:hAnsi="Tahoma" w:cs="Tahoma"/>
          <w:color w:val="000000"/>
        </w:rPr>
        <w:t>) a satisfação da exigência dependa da emissão de documentos pela administração pública direta e/ou indireta e/ou cartórios para seu pleno atendimento.</w:t>
      </w:r>
      <w:r w:rsidR="00CC04D6" w:rsidRPr="00105EBF">
        <w:rPr>
          <w:rFonts w:ascii="Tahoma" w:hAnsi="Tahoma" w:cs="Tahoma"/>
          <w:color w:val="000000"/>
        </w:rPr>
        <w:t xml:space="preserve"> </w:t>
      </w:r>
      <w:r w:rsidR="00CC04D6" w:rsidRPr="00105EBF">
        <w:rPr>
          <w:rFonts w:ascii="Tahoma" w:hAnsi="Tahoma" w:cs="Tahoma"/>
          <w:b/>
          <w:color w:val="000000"/>
        </w:rPr>
        <w:t>3.3.1.</w:t>
      </w:r>
      <w:r w:rsidR="00CC04D6" w:rsidRPr="00105EBF">
        <w:rPr>
          <w:rFonts w:ascii="Tahoma" w:hAnsi="Tahoma" w:cs="Tahoma"/>
          <w:color w:val="000000"/>
        </w:rPr>
        <w:t xml:space="preserve"> </w:t>
      </w:r>
      <w:r w:rsidRPr="00105EBF">
        <w:rPr>
          <w:rFonts w:ascii="Tahoma" w:hAnsi="Tahoma" w:cs="Tahoma"/>
          <w:color w:val="000000"/>
        </w:rPr>
        <w:t xml:space="preserve">Caso seja necessária a prática de algum ato da </w:t>
      </w:r>
      <w:r w:rsidRPr="00105EBF">
        <w:rPr>
          <w:rFonts w:ascii="Tahoma" w:hAnsi="Tahoma" w:cs="Tahoma"/>
          <w:b/>
          <w:color w:val="000000"/>
        </w:rPr>
        <w:t>CREDORA</w:t>
      </w:r>
      <w:r w:rsidRPr="00105EBF">
        <w:rPr>
          <w:rFonts w:ascii="Tahoma" w:hAnsi="Tahoma" w:cs="Tahoma"/>
          <w:color w:val="000000"/>
        </w:rPr>
        <w:t xml:space="preserve"> para cumprimento de exigência, nos termos acima, esta procederá com tal ato, sem a necessidade de consulta aos titulares de CRI, em assembleia geral, desde que tal ato não prejudique, de qualquer forma, a emissão ou a garantia ou sua excussão ou este instrumento.</w:t>
      </w:r>
      <w:r w:rsidR="00CC04D6" w:rsidRPr="00105EBF">
        <w:rPr>
          <w:rFonts w:ascii="Tahoma" w:hAnsi="Tahoma" w:cs="Tahoma"/>
          <w:color w:val="000000"/>
        </w:rPr>
        <w:t xml:space="preserve"> </w:t>
      </w:r>
      <w:r w:rsidR="00CC04D6" w:rsidRPr="00105EBF">
        <w:rPr>
          <w:rFonts w:ascii="Tahoma" w:hAnsi="Tahoma" w:cs="Tahoma"/>
          <w:b/>
          <w:color w:val="000000"/>
        </w:rPr>
        <w:t>4.</w:t>
      </w:r>
      <w:r w:rsidR="00CC04D6" w:rsidRPr="00105EBF">
        <w:rPr>
          <w:rFonts w:ascii="Tahoma" w:hAnsi="Tahoma" w:cs="Tahoma"/>
          <w:color w:val="000000"/>
        </w:rPr>
        <w:t xml:space="preserve"> </w:t>
      </w:r>
      <w:r w:rsidRPr="00105EBF">
        <w:rPr>
          <w:rFonts w:ascii="Tahoma" w:hAnsi="Tahoma" w:cs="Tahoma"/>
          <w:b/>
          <w:color w:val="000000"/>
        </w:rPr>
        <w:t xml:space="preserve">VALOR DAS </w:t>
      </w:r>
      <w:r w:rsidRPr="00105EBF">
        <w:rPr>
          <w:rFonts w:ascii="Tahoma" w:hAnsi="Tahoma" w:cs="Tahoma"/>
          <w:b/>
          <w:color w:val="000000"/>
        </w:rPr>
        <w:lastRenderedPageBreak/>
        <w:t>UNIDADES HIPOTECADAS</w:t>
      </w:r>
      <w:bookmarkStart w:id="22" w:name="_Ref47094968"/>
      <w:r w:rsidR="00E42770" w:rsidRPr="00105EBF">
        <w:rPr>
          <w:rFonts w:ascii="Tahoma" w:hAnsi="Tahoma" w:cs="Tahoma"/>
          <w:b/>
          <w:color w:val="000000"/>
        </w:rPr>
        <w:t xml:space="preserve"> – 4.1. </w:t>
      </w:r>
      <w:r w:rsidRPr="00105EBF">
        <w:rPr>
          <w:rFonts w:ascii="Tahoma" w:hAnsi="Tahoma" w:cs="Tahoma"/>
          <w:color w:val="000000"/>
        </w:rPr>
        <w:t xml:space="preserve">Para o efeito da presente garantia e para fins de eventual leilão, as Partes estabelecem de comum acordo os valores previstos na Cláusula </w:t>
      </w:r>
      <w:r w:rsidRPr="00105EBF">
        <w:rPr>
          <w:rFonts w:ascii="Tahoma" w:hAnsi="Tahoma" w:cs="Tahoma"/>
        </w:rPr>
        <w:fldChar w:fldCharType="begin"/>
      </w:r>
      <w:r w:rsidRPr="00105EBF">
        <w:rPr>
          <w:rFonts w:ascii="Tahoma" w:hAnsi="Tahoma" w:cs="Tahoma"/>
          <w:color w:val="000000"/>
        </w:rPr>
        <w:instrText xml:space="preserve"> REF _Ref50016679 \r \h </w:instrText>
      </w:r>
      <w:r w:rsidR="00093039" w:rsidRPr="00105EBF">
        <w:rPr>
          <w:rFonts w:ascii="Tahoma" w:hAnsi="Tahoma" w:cs="Tahoma"/>
        </w:rPr>
        <w:instrText xml:space="preserve"> \* MERGEFORMAT </w:instrText>
      </w:r>
      <w:r w:rsidRPr="00105EBF">
        <w:rPr>
          <w:rFonts w:ascii="Tahoma" w:hAnsi="Tahoma" w:cs="Tahoma"/>
        </w:rPr>
      </w:r>
      <w:r w:rsidRPr="00105EBF">
        <w:rPr>
          <w:rFonts w:ascii="Tahoma" w:hAnsi="Tahoma" w:cs="Tahoma"/>
        </w:rPr>
        <w:fldChar w:fldCharType="separate"/>
      </w:r>
      <w:r w:rsidRPr="00105EBF">
        <w:rPr>
          <w:rFonts w:ascii="Tahoma" w:hAnsi="Tahoma" w:cs="Tahoma"/>
          <w:color w:val="000000"/>
        </w:rPr>
        <w:t>2.1.3</w:t>
      </w:r>
      <w:r w:rsidRPr="00105EBF">
        <w:rPr>
          <w:rFonts w:ascii="Tahoma" w:hAnsi="Tahoma" w:cs="Tahoma"/>
        </w:rPr>
        <w:fldChar w:fldCharType="end"/>
      </w:r>
      <w:r w:rsidRPr="00105EBF">
        <w:rPr>
          <w:rFonts w:ascii="Tahoma" w:hAnsi="Tahoma" w:cs="Tahoma"/>
          <w:color w:val="000000"/>
        </w:rPr>
        <w:t xml:space="preserve"> </w:t>
      </w:r>
      <w:r w:rsidRPr="00105EBF">
        <w:rPr>
          <w:rFonts w:ascii="Tahoma" w:hAnsi="Tahoma" w:cs="Tahoma"/>
        </w:rPr>
        <w:t>para as Unidades Hipotecadas</w:t>
      </w:r>
      <w:r w:rsidRPr="00105EBF">
        <w:rPr>
          <w:rFonts w:ascii="Tahoma" w:hAnsi="Tahoma" w:cs="Tahoma"/>
          <w:color w:val="000000"/>
        </w:rPr>
        <w:t>, os quais poderão ser atualizados, de tempos em tempos.</w:t>
      </w:r>
      <w:bookmarkStart w:id="23" w:name="_Ref47094995"/>
      <w:bookmarkEnd w:id="22"/>
      <w:r w:rsidR="00E42770" w:rsidRPr="00105EBF">
        <w:rPr>
          <w:rFonts w:ascii="Tahoma" w:hAnsi="Tahoma" w:cs="Tahoma"/>
          <w:color w:val="000000"/>
        </w:rPr>
        <w:t xml:space="preserve"> </w:t>
      </w:r>
      <w:r w:rsidR="00E42770" w:rsidRPr="00105EBF">
        <w:rPr>
          <w:rFonts w:ascii="Tahoma" w:hAnsi="Tahoma" w:cs="Tahoma"/>
          <w:b/>
          <w:color w:val="000000"/>
        </w:rPr>
        <w:t>4.2.</w:t>
      </w:r>
      <w:r w:rsidR="00E42770" w:rsidRPr="00105EBF">
        <w:rPr>
          <w:rFonts w:ascii="Tahoma" w:hAnsi="Tahoma" w:cs="Tahoma"/>
          <w:color w:val="000000"/>
        </w:rPr>
        <w:t xml:space="preserve"> </w:t>
      </w:r>
      <w:r w:rsidRPr="00105EBF">
        <w:rPr>
          <w:rFonts w:ascii="Tahoma" w:hAnsi="Tahoma" w:cs="Tahoma"/>
          <w:color w:val="000000"/>
        </w:rPr>
        <w:t xml:space="preserve">A </w:t>
      </w:r>
      <w:r w:rsidRPr="00105EBF">
        <w:rPr>
          <w:rFonts w:ascii="Tahoma" w:hAnsi="Tahoma" w:cs="Tahoma"/>
          <w:b/>
          <w:color w:val="000000"/>
        </w:rPr>
        <w:t>DEVEDORA</w:t>
      </w:r>
      <w:r w:rsidRPr="00105EBF">
        <w:rPr>
          <w:rFonts w:ascii="Tahoma" w:hAnsi="Tahoma" w:cs="Tahoma"/>
          <w:color w:val="000000"/>
        </w:rPr>
        <w:t xml:space="preserve">, caso os titulares dos CRI e/ou a </w:t>
      </w:r>
      <w:r w:rsidRPr="00105EBF">
        <w:rPr>
          <w:rFonts w:ascii="Tahoma" w:hAnsi="Tahoma" w:cs="Tahoma"/>
          <w:b/>
          <w:color w:val="000000"/>
        </w:rPr>
        <w:t>CREDORA</w:t>
      </w:r>
      <w:r w:rsidRPr="00105EBF">
        <w:rPr>
          <w:rFonts w:ascii="Tahoma" w:hAnsi="Tahoma" w:cs="Tahoma"/>
          <w:color w:val="000000"/>
        </w:rPr>
        <w:t xml:space="preserve"> recebam alguma informação sobre qualquer fato que possa acarretar a perda de valores das Unidades Hipotecadas, de forma que passem a valer menos que o valor atribuído, deverá providenciar a contratação de avaliador, às expensas do patrimônio separado, para a elaboração de laudo de avaliação, bem como o seu envio à </w:t>
      </w:r>
      <w:r w:rsidRPr="00105EBF">
        <w:rPr>
          <w:rFonts w:ascii="Tahoma" w:hAnsi="Tahoma" w:cs="Tahoma"/>
          <w:b/>
          <w:color w:val="000000"/>
        </w:rPr>
        <w:t>CREDORA</w:t>
      </w:r>
      <w:r w:rsidRPr="00105EBF">
        <w:rPr>
          <w:rFonts w:ascii="Tahoma" w:hAnsi="Tahoma" w:cs="Tahoma"/>
          <w:color w:val="000000"/>
        </w:rPr>
        <w:t xml:space="preserve">, o qual será considerado como parte integrante deste instrumento, no prazo de até 15 (quinze) Dias Úteis contados da data da ciência da </w:t>
      </w:r>
      <w:r w:rsidRPr="00105EBF">
        <w:rPr>
          <w:rFonts w:ascii="Tahoma" w:hAnsi="Tahoma" w:cs="Tahoma"/>
          <w:b/>
          <w:color w:val="000000"/>
        </w:rPr>
        <w:t>CREDORA</w:t>
      </w:r>
      <w:r w:rsidRPr="00105EBF">
        <w:rPr>
          <w:rFonts w:ascii="Tahoma" w:hAnsi="Tahoma" w:cs="Tahoma"/>
          <w:color w:val="000000"/>
        </w:rPr>
        <w:t xml:space="preserve"> do referido fato, seja por si ou por terceiros, ou da notificação encaminhada pela </w:t>
      </w:r>
      <w:r w:rsidRPr="00105EBF">
        <w:rPr>
          <w:rFonts w:ascii="Tahoma" w:hAnsi="Tahoma" w:cs="Tahoma"/>
          <w:b/>
          <w:color w:val="000000"/>
        </w:rPr>
        <w:t>CREDORA</w:t>
      </w:r>
      <w:r w:rsidRPr="00105EBF">
        <w:rPr>
          <w:rFonts w:ascii="Tahoma" w:hAnsi="Tahoma" w:cs="Tahoma"/>
          <w:color w:val="000000"/>
        </w:rPr>
        <w:t xml:space="preserve"> à </w:t>
      </w:r>
      <w:r w:rsidRPr="00105EBF">
        <w:rPr>
          <w:rFonts w:ascii="Tahoma" w:hAnsi="Tahoma" w:cs="Tahoma"/>
          <w:b/>
          <w:color w:val="000000"/>
        </w:rPr>
        <w:t>HIPOTECANTE</w:t>
      </w:r>
      <w:r w:rsidRPr="00105EBF">
        <w:rPr>
          <w:rFonts w:ascii="Tahoma" w:hAnsi="Tahoma" w:cs="Tahoma"/>
          <w:color w:val="000000"/>
        </w:rPr>
        <w:t xml:space="preserve"> informando a respeito dessa situação, desde que acompanhada de detalhamento referente à situação que justificar a elaboração de laudo, inclusive quanto a evidências documentais, quando cabível.</w:t>
      </w:r>
      <w:bookmarkEnd w:id="23"/>
      <w:r w:rsidRPr="00105EBF">
        <w:rPr>
          <w:rFonts w:ascii="Tahoma" w:hAnsi="Tahoma" w:cs="Tahoma"/>
          <w:color w:val="000000"/>
        </w:rPr>
        <w:t xml:space="preserve"> A escolha da empresa avaliadora, para fins dessa Cláusula, será feita pela </w:t>
      </w:r>
      <w:r w:rsidRPr="00105EBF">
        <w:rPr>
          <w:rFonts w:ascii="Tahoma" w:hAnsi="Tahoma" w:cs="Tahoma"/>
          <w:b/>
          <w:bCs/>
          <w:color w:val="000000"/>
        </w:rPr>
        <w:t>CREDORA</w:t>
      </w:r>
      <w:r w:rsidRPr="00105EBF">
        <w:rPr>
          <w:rFonts w:ascii="Tahoma" w:hAnsi="Tahoma" w:cs="Tahoma"/>
          <w:color w:val="000000"/>
        </w:rPr>
        <w:t xml:space="preserve">, mediante obtenção de orçamento de 3 (três) empresas distintas, devendo optar por aquela que apresentar as melhores condições comerciais. </w:t>
      </w:r>
      <w:bookmarkStart w:id="24" w:name="_Ref47095010"/>
      <w:r w:rsidR="00E42770" w:rsidRPr="00105EBF">
        <w:rPr>
          <w:rFonts w:ascii="Tahoma" w:hAnsi="Tahoma" w:cs="Tahoma"/>
          <w:b/>
          <w:color w:val="000000"/>
        </w:rPr>
        <w:t>4.3.</w:t>
      </w:r>
      <w:r w:rsidR="00E42770" w:rsidRPr="00105EBF">
        <w:rPr>
          <w:rFonts w:ascii="Tahoma" w:hAnsi="Tahoma" w:cs="Tahoma"/>
          <w:color w:val="000000"/>
        </w:rPr>
        <w:t xml:space="preserve"> </w:t>
      </w:r>
      <w:r w:rsidRPr="00105EBF">
        <w:rPr>
          <w:rFonts w:ascii="Tahoma" w:hAnsi="Tahoma" w:cs="Tahoma"/>
          <w:color w:val="000000"/>
        </w:rPr>
        <w:t xml:space="preserve">A </w:t>
      </w:r>
      <w:r w:rsidRPr="00105EBF">
        <w:rPr>
          <w:rFonts w:ascii="Tahoma" w:hAnsi="Tahoma" w:cs="Tahoma"/>
          <w:b/>
          <w:color w:val="000000"/>
        </w:rPr>
        <w:t>DEVEDORA</w:t>
      </w:r>
      <w:r w:rsidRPr="00105EBF">
        <w:rPr>
          <w:rFonts w:ascii="Tahoma" w:hAnsi="Tahoma" w:cs="Tahoma"/>
          <w:color w:val="000000"/>
        </w:rPr>
        <w:t xml:space="preserve"> poderá, a qualquer momento e a seu exclusivo critério, contratar, às suas expensas a elaboração de novo laudo de avaliação das Unidades Hipotecadas, independentemente de motivo ou de autorização da </w:t>
      </w:r>
      <w:r w:rsidRPr="00105EBF">
        <w:rPr>
          <w:rFonts w:ascii="Tahoma" w:hAnsi="Tahoma" w:cs="Tahoma"/>
          <w:b/>
          <w:color w:val="000000"/>
        </w:rPr>
        <w:t>CREDORA</w:t>
      </w:r>
      <w:r w:rsidRPr="00105EBF">
        <w:rPr>
          <w:rFonts w:ascii="Tahoma" w:hAnsi="Tahoma" w:cs="Tahoma"/>
          <w:color w:val="000000"/>
        </w:rPr>
        <w:t>.</w:t>
      </w:r>
      <w:bookmarkStart w:id="25" w:name="_Ref45726687"/>
      <w:bookmarkEnd w:id="24"/>
      <w:r w:rsidR="00E42770" w:rsidRPr="00105EBF">
        <w:rPr>
          <w:rFonts w:ascii="Tahoma" w:hAnsi="Tahoma" w:cs="Tahoma"/>
          <w:color w:val="000000"/>
        </w:rPr>
        <w:t xml:space="preserve"> </w:t>
      </w:r>
      <w:r w:rsidR="00E42770" w:rsidRPr="00105EBF">
        <w:rPr>
          <w:rFonts w:ascii="Tahoma" w:hAnsi="Tahoma" w:cs="Tahoma"/>
          <w:b/>
          <w:color w:val="000000"/>
        </w:rPr>
        <w:t>5.</w:t>
      </w:r>
      <w:r w:rsidR="00E42770" w:rsidRPr="00105EBF">
        <w:rPr>
          <w:rFonts w:ascii="Tahoma" w:hAnsi="Tahoma" w:cs="Tahoma"/>
          <w:color w:val="000000"/>
        </w:rPr>
        <w:t xml:space="preserve"> </w:t>
      </w:r>
      <w:r w:rsidRPr="00105EBF">
        <w:rPr>
          <w:rFonts w:ascii="Tahoma" w:hAnsi="Tahoma" w:cs="Tahoma"/>
          <w:b/>
          <w:color w:val="000000"/>
        </w:rPr>
        <w:t>REFORÇO DA GARANTIA OU SUBSTITUIÇÃO DAS UNIDADES HIPOTECADAS DADAS EM GARANTIA</w:t>
      </w:r>
      <w:bookmarkStart w:id="26" w:name="_Ref45724447"/>
      <w:bookmarkEnd w:id="25"/>
      <w:r w:rsidR="00E42770" w:rsidRPr="00105EBF">
        <w:rPr>
          <w:rFonts w:ascii="Tahoma" w:hAnsi="Tahoma" w:cs="Tahoma"/>
          <w:b/>
          <w:color w:val="000000"/>
        </w:rPr>
        <w:t xml:space="preserve"> – 5.1. </w:t>
      </w:r>
      <w:r w:rsidRPr="00105EBF">
        <w:rPr>
          <w:rFonts w:ascii="Tahoma" w:hAnsi="Tahoma" w:cs="Tahoma"/>
          <w:color w:val="000000"/>
        </w:rPr>
        <w:t xml:space="preserve">Observado o disposto na Cláusula </w:t>
      </w:r>
      <w:r w:rsidRPr="00105EBF">
        <w:rPr>
          <w:rFonts w:ascii="Tahoma" w:hAnsi="Tahoma" w:cs="Tahoma"/>
        </w:rPr>
        <w:fldChar w:fldCharType="begin"/>
      </w:r>
      <w:r w:rsidRPr="00105EBF">
        <w:rPr>
          <w:rFonts w:ascii="Tahoma" w:hAnsi="Tahoma" w:cs="Tahoma"/>
          <w:color w:val="000000"/>
        </w:rPr>
        <w:instrText xml:space="preserve"> REF _Ref45790334 \r \h  \* MERGEFORMAT </w:instrText>
      </w:r>
      <w:r w:rsidRPr="00105EBF">
        <w:rPr>
          <w:rFonts w:ascii="Tahoma" w:hAnsi="Tahoma" w:cs="Tahoma"/>
        </w:rPr>
      </w:r>
      <w:r w:rsidRPr="00105EBF">
        <w:rPr>
          <w:rFonts w:ascii="Tahoma" w:hAnsi="Tahoma" w:cs="Tahoma"/>
        </w:rPr>
        <w:fldChar w:fldCharType="separate"/>
      </w:r>
      <w:r w:rsidRPr="00105EBF">
        <w:rPr>
          <w:rFonts w:ascii="Tahoma" w:hAnsi="Tahoma" w:cs="Tahoma"/>
          <w:color w:val="000000"/>
        </w:rPr>
        <w:t>6</w:t>
      </w:r>
      <w:r w:rsidRPr="00105EBF">
        <w:rPr>
          <w:rFonts w:ascii="Tahoma" w:hAnsi="Tahoma" w:cs="Tahoma"/>
        </w:rPr>
        <w:fldChar w:fldCharType="end"/>
      </w:r>
      <w:r w:rsidRPr="00105EBF">
        <w:rPr>
          <w:rFonts w:ascii="Tahoma" w:hAnsi="Tahoma" w:cs="Tahoma"/>
          <w:color w:val="000000"/>
        </w:rPr>
        <w:t xml:space="preserve"> (x) abaixo, na hipótese de as Unidades Hipotecadas virem a ser objeto de questionamento judicial por qualquer terceiro ou pelas Partes, com prolação, por juízo brasileiro ou internacional, de sentença (ou instrumento jurídico de mesma natureza na jurisdição aplicável) e/ou constatando-se a ocorrência de trânsito em julgado de qualquer sentença judicial condenatória ou sentença arbitral definitiva ou emissão de laudo arbitral definitivo, que acarretem ou possam efetivamente acarretar a deterioração desta garantia ou tornar-se comprovadamente, total ou parcialmente, insuficiente, inábil, imprópria ou imprestável ao fim a que se destina, seja por dívidas anteriores à constituição da </w:t>
      </w:r>
      <w:r w:rsidRPr="00105EBF">
        <w:rPr>
          <w:rFonts w:ascii="Tahoma" w:hAnsi="Tahoma" w:cs="Tahoma"/>
          <w:color w:val="000000"/>
        </w:rPr>
        <w:lastRenderedPageBreak/>
        <w:t xml:space="preserve">presente garantia, seja por sua significativa degradação, ou por qualquer outro motivo comprovado por decisão judicial, e caso os efeitos de tal </w:t>
      </w:r>
      <w:r w:rsidRPr="00105EBF">
        <w:rPr>
          <w:rFonts w:ascii="Tahoma" w:hAnsi="Tahoma" w:cs="Tahoma"/>
        </w:rPr>
        <w:t xml:space="preserve">decisão (ou instrumento jurídico similar) </w:t>
      </w:r>
      <w:r w:rsidRPr="00105EBF">
        <w:rPr>
          <w:rFonts w:ascii="Tahoma" w:hAnsi="Tahoma" w:cs="Tahoma"/>
          <w:color w:val="000000"/>
        </w:rPr>
        <w:t xml:space="preserve">não sejam revertidos em sua plenitude ou não seja restituída a condição original da presente garantia no prazo de até 30 (trinta) dias contados da data </w:t>
      </w:r>
      <w:r w:rsidRPr="00105EBF">
        <w:rPr>
          <w:rFonts w:ascii="Tahoma" w:hAnsi="Tahoma" w:cs="Tahoma"/>
        </w:rPr>
        <w:t xml:space="preserve">da ciência de tal fato pela </w:t>
      </w:r>
      <w:r w:rsidRPr="00105EBF">
        <w:rPr>
          <w:rFonts w:ascii="Tahoma" w:hAnsi="Tahoma" w:cs="Tahoma"/>
          <w:b/>
          <w:bCs/>
        </w:rPr>
        <w:t>DEVEDORA</w:t>
      </w:r>
      <w:r w:rsidRPr="00105EBF">
        <w:rPr>
          <w:rFonts w:ascii="Tahoma" w:hAnsi="Tahoma" w:cs="Tahoma"/>
        </w:rPr>
        <w:t xml:space="preserve">, pela </w:t>
      </w:r>
      <w:r w:rsidRPr="00105EBF">
        <w:rPr>
          <w:rFonts w:ascii="Tahoma" w:hAnsi="Tahoma" w:cs="Tahoma"/>
          <w:b/>
        </w:rPr>
        <w:t xml:space="preserve">HIPOTECANTE </w:t>
      </w:r>
      <w:r w:rsidRPr="00105EBF">
        <w:rPr>
          <w:rFonts w:ascii="Tahoma" w:hAnsi="Tahoma" w:cs="Tahoma"/>
          <w:bCs/>
        </w:rPr>
        <w:t xml:space="preserve">ou pela </w:t>
      </w:r>
      <w:r w:rsidRPr="00105EBF">
        <w:rPr>
          <w:rFonts w:ascii="Tahoma" w:hAnsi="Tahoma" w:cs="Tahoma"/>
          <w:b/>
        </w:rPr>
        <w:t>INCORPORADORA</w:t>
      </w:r>
      <w:r w:rsidRPr="00105EBF">
        <w:rPr>
          <w:rFonts w:ascii="Tahoma" w:hAnsi="Tahoma" w:cs="Tahoma"/>
          <w:color w:val="000000"/>
        </w:rPr>
        <w:t xml:space="preserve">, a </w:t>
      </w:r>
      <w:r w:rsidRPr="00105EBF">
        <w:rPr>
          <w:rFonts w:ascii="Tahoma" w:hAnsi="Tahoma" w:cs="Tahoma"/>
          <w:b/>
          <w:color w:val="000000"/>
        </w:rPr>
        <w:t>DEVEDORA</w:t>
      </w:r>
      <w:r w:rsidRPr="00105EBF">
        <w:rPr>
          <w:rFonts w:ascii="Tahoma" w:hAnsi="Tahoma" w:cs="Tahoma"/>
          <w:color w:val="000000"/>
        </w:rPr>
        <w:t xml:space="preserve"> obriga-se a substituir, recompor ou reforçar a presente garantia, de modo</w:t>
      </w:r>
      <w:r w:rsidRPr="00105EBF">
        <w:rPr>
          <w:rFonts w:ascii="Tahoma" w:hAnsi="Tahoma" w:cs="Tahoma"/>
        </w:rPr>
        <w:t xml:space="preserve"> a recompor integralmente a garantia prestada até, no mínimo, o atingimento do valor de liquidez (venda forçada) das Unidades Hipotecadas, conforme Cláusulas </w:t>
      </w:r>
      <w:r w:rsidRPr="00105EBF">
        <w:rPr>
          <w:rFonts w:ascii="Tahoma" w:hAnsi="Tahoma" w:cs="Tahoma"/>
        </w:rPr>
        <w:fldChar w:fldCharType="begin"/>
      </w:r>
      <w:r w:rsidRPr="00105EBF">
        <w:rPr>
          <w:rFonts w:ascii="Tahoma" w:hAnsi="Tahoma" w:cs="Tahoma"/>
        </w:rPr>
        <w:instrText xml:space="preserve"> REF _Ref47094968 \r \h  \* MERGEFORMAT </w:instrText>
      </w:r>
      <w:r w:rsidRPr="00105EBF">
        <w:rPr>
          <w:rFonts w:ascii="Tahoma" w:hAnsi="Tahoma" w:cs="Tahoma"/>
        </w:rPr>
      </w:r>
      <w:r w:rsidRPr="00105EBF">
        <w:rPr>
          <w:rFonts w:ascii="Tahoma" w:hAnsi="Tahoma" w:cs="Tahoma"/>
        </w:rPr>
        <w:fldChar w:fldCharType="separate"/>
      </w:r>
      <w:r w:rsidRPr="00105EBF">
        <w:rPr>
          <w:rFonts w:ascii="Tahoma" w:hAnsi="Tahoma" w:cs="Tahoma"/>
        </w:rPr>
        <w:t>4.1</w:t>
      </w:r>
      <w:r w:rsidRPr="00105EBF">
        <w:rPr>
          <w:rFonts w:ascii="Tahoma" w:hAnsi="Tahoma" w:cs="Tahoma"/>
        </w:rPr>
        <w:fldChar w:fldCharType="end"/>
      </w:r>
      <w:r w:rsidRPr="00105EBF">
        <w:rPr>
          <w:rFonts w:ascii="Tahoma" w:hAnsi="Tahoma" w:cs="Tahoma"/>
        </w:rPr>
        <w:t xml:space="preserve">, </w:t>
      </w:r>
      <w:r w:rsidRPr="00105EBF">
        <w:rPr>
          <w:rFonts w:ascii="Tahoma" w:hAnsi="Tahoma" w:cs="Tahoma"/>
        </w:rPr>
        <w:fldChar w:fldCharType="begin"/>
      </w:r>
      <w:r w:rsidRPr="00105EBF">
        <w:rPr>
          <w:rFonts w:ascii="Tahoma" w:hAnsi="Tahoma" w:cs="Tahoma"/>
        </w:rPr>
        <w:instrText xml:space="preserve"> REF _Ref47094995 \r \h  \* MERGEFORMAT </w:instrText>
      </w:r>
      <w:r w:rsidRPr="00105EBF">
        <w:rPr>
          <w:rFonts w:ascii="Tahoma" w:hAnsi="Tahoma" w:cs="Tahoma"/>
        </w:rPr>
      </w:r>
      <w:r w:rsidRPr="00105EBF">
        <w:rPr>
          <w:rFonts w:ascii="Tahoma" w:hAnsi="Tahoma" w:cs="Tahoma"/>
        </w:rPr>
        <w:fldChar w:fldCharType="separate"/>
      </w:r>
      <w:r w:rsidRPr="00105EBF">
        <w:rPr>
          <w:rFonts w:ascii="Tahoma" w:hAnsi="Tahoma" w:cs="Tahoma"/>
        </w:rPr>
        <w:t>4.2</w:t>
      </w:r>
      <w:r w:rsidRPr="00105EBF">
        <w:rPr>
          <w:rFonts w:ascii="Tahoma" w:hAnsi="Tahoma" w:cs="Tahoma"/>
        </w:rPr>
        <w:fldChar w:fldCharType="end"/>
      </w:r>
      <w:r w:rsidRPr="00105EBF">
        <w:rPr>
          <w:rFonts w:ascii="Tahoma" w:hAnsi="Tahoma" w:cs="Tahoma"/>
        </w:rPr>
        <w:t xml:space="preserve"> e </w:t>
      </w:r>
      <w:r w:rsidRPr="00105EBF">
        <w:rPr>
          <w:rFonts w:ascii="Tahoma" w:hAnsi="Tahoma" w:cs="Tahoma"/>
        </w:rPr>
        <w:fldChar w:fldCharType="begin"/>
      </w:r>
      <w:r w:rsidRPr="00105EBF">
        <w:rPr>
          <w:rFonts w:ascii="Tahoma" w:hAnsi="Tahoma" w:cs="Tahoma"/>
        </w:rPr>
        <w:instrText xml:space="preserve"> REF _Ref47095010 \r \h  \* MERGEFORMAT </w:instrText>
      </w:r>
      <w:r w:rsidRPr="00105EBF">
        <w:rPr>
          <w:rFonts w:ascii="Tahoma" w:hAnsi="Tahoma" w:cs="Tahoma"/>
        </w:rPr>
      </w:r>
      <w:r w:rsidRPr="00105EBF">
        <w:rPr>
          <w:rFonts w:ascii="Tahoma" w:hAnsi="Tahoma" w:cs="Tahoma"/>
        </w:rPr>
        <w:fldChar w:fldCharType="separate"/>
      </w:r>
      <w:r w:rsidRPr="00105EBF">
        <w:rPr>
          <w:rFonts w:ascii="Tahoma" w:hAnsi="Tahoma" w:cs="Tahoma"/>
        </w:rPr>
        <w:t>4.3</w:t>
      </w:r>
      <w:r w:rsidRPr="00105EBF">
        <w:rPr>
          <w:rFonts w:ascii="Tahoma" w:hAnsi="Tahoma" w:cs="Tahoma"/>
        </w:rPr>
        <w:fldChar w:fldCharType="end"/>
      </w:r>
      <w:r w:rsidRPr="00105EBF">
        <w:rPr>
          <w:rFonts w:ascii="Tahoma" w:hAnsi="Tahoma" w:cs="Tahoma"/>
        </w:rPr>
        <w:t xml:space="preserve"> acima</w:t>
      </w:r>
      <w:r w:rsidRPr="00105EBF">
        <w:rPr>
          <w:rFonts w:ascii="Tahoma" w:hAnsi="Tahoma" w:cs="Tahoma"/>
          <w:color w:val="000000"/>
        </w:rPr>
        <w:t xml:space="preserve">. Para este fim, a </w:t>
      </w:r>
      <w:r w:rsidRPr="00105EBF">
        <w:rPr>
          <w:rFonts w:ascii="Tahoma" w:hAnsi="Tahoma" w:cs="Tahoma"/>
          <w:b/>
          <w:color w:val="000000"/>
        </w:rPr>
        <w:t>DEVEDORA</w:t>
      </w:r>
      <w:r w:rsidRPr="00105EBF">
        <w:rPr>
          <w:rFonts w:ascii="Tahoma" w:hAnsi="Tahoma" w:cs="Tahoma"/>
          <w:bCs/>
          <w:color w:val="000000"/>
        </w:rPr>
        <w:t>,</w:t>
      </w:r>
      <w:r w:rsidRPr="00105EBF">
        <w:rPr>
          <w:rFonts w:ascii="Tahoma" w:hAnsi="Tahoma" w:cs="Tahoma"/>
          <w:color w:val="000000"/>
        </w:rPr>
        <w:t xml:space="preserve"> deverá apresentar à </w:t>
      </w:r>
      <w:r w:rsidRPr="00105EBF">
        <w:rPr>
          <w:rFonts w:ascii="Tahoma" w:hAnsi="Tahoma" w:cs="Tahoma"/>
          <w:b/>
          <w:color w:val="000000"/>
        </w:rPr>
        <w:t xml:space="preserve">CREDORA </w:t>
      </w:r>
      <w:r w:rsidRPr="00105EBF">
        <w:rPr>
          <w:rFonts w:ascii="Tahoma" w:hAnsi="Tahoma" w:cs="Tahoma"/>
          <w:bCs/>
          <w:color w:val="000000"/>
        </w:rPr>
        <w:t>e ao</w:t>
      </w:r>
      <w:r w:rsidRPr="00105EBF">
        <w:rPr>
          <w:rFonts w:ascii="Tahoma" w:hAnsi="Tahoma" w:cs="Tahoma"/>
          <w:b/>
          <w:color w:val="000000"/>
        </w:rPr>
        <w:t xml:space="preserve"> AGENTE FIDUCIÁRIO</w:t>
      </w:r>
      <w:r w:rsidRPr="00105EBF">
        <w:rPr>
          <w:rFonts w:ascii="Tahoma" w:hAnsi="Tahoma" w:cs="Tahoma"/>
          <w:color w:val="000000"/>
        </w:rPr>
        <w:t xml:space="preserve"> os bens imóveis que serão objeto da nova garantia imobiliária no prazo de até 5</w:t>
      </w:r>
      <w:r w:rsidRPr="00105EBF">
        <w:rPr>
          <w:rFonts w:ascii="Tahoma" w:hAnsi="Tahoma" w:cs="Tahoma"/>
        </w:rPr>
        <w:t xml:space="preserve"> </w:t>
      </w:r>
      <w:r w:rsidRPr="00105EBF">
        <w:rPr>
          <w:rFonts w:ascii="Tahoma" w:hAnsi="Tahoma" w:cs="Tahoma"/>
          <w:color w:val="000000"/>
        </w:rPr>
        <w:t xml:space="preserve">(cinco) Dias Úteis contados da ciência de tal fato pela </w:t>
      </w:r>
      <w:r w:rsidRPr="00105EBF">
        <w:rPr>
          <w:rFonts w:ascii="Tahoma" w:hAnsi="Tahoma" w:cs="Tahoma"/>
          <w:b/>
          <w:bCs/>
        </w:rPr>
        <w:t>DEVEDORA</w:t>
      </w:r>
      <w:r w:rsidRPr="00105EBF">
        <w:rPr>
          <w:rFonts w:ascii="Tahoma" w:hAnsi="Tahoma" w:cs="Tahoma"/>
          <w:bCs/>
          <w:color w:val="000000"/>
        </w:rPr>
        <w:t xml:space="preserve">, </w:t>
      </w:r>
      <w:r w:rsidRPr="00105EBF">
        <w:rPr>
          <w:rFonts w:ascii="Tahoma" w:hAnsi="Tahoma" w:cs="Tahoma"/>
          <w:color w:val="000000"/>
        </w:rPr>
        <w:t>observados</w:t>
      </w:r>
      <w:r w:rsidRPr="00105EBF">
        <w:rPr>
          <w:rFonts w:ascii="Tahoma" w:hAnsi="Tahoma" w:cs="Tahoma"/>
          <w:bCs/>
          <w:color w:val="000000"/>
        </w:rPr>
        <w:t xml:space="preserve"> os </w:t>
      </w:r>
      <w:r w:rsidRPr="00105EBF">
        <w:rPr>
          <w:rFonts w:ascii="Tahoma" w:hAnsi="Tahoma" w:cs="Tahoma"/>
          <w:color w:val="000000"/>
        </w:rPr>
        <w:t xml:space="preserve">procedimentos da Cláusula </w:t>
      </w:r>
      <w:r w:rsidRPr="00105EBF">
        <w:rPr>
          <w:rFonts w:ascii="Tahoma" w:hAnsi="Tahoma" w:cs="Tahoma"/>
        </w:rPr>
        <w:fldChar w:fldCharType="begin"/>
      </w:r>
      <w:r w:rsidRPr="00105EBF">
        <w:rPr>
          <w:rFonts w:ascii="Tahoma" w:hAnsi="Tahoma" w:cs="Tahoma"/>
          <w:color w:val="000000"/>
        </w:rPr>
        <w:instrText xml:space="preserve"> REF _Ref47100138 \r \h  \* MERGEFORMAT </w:instrText>
      </w:r>
      <w:r w:rsidRPr="00105EBF">
        <w:rPr>
          <w:rFonts w:ascii="Tahoma" w:hAnsi="Tahoma" w:cs="Tahoma"/>
        </w:rPr>
      </w:r>
      <w:r w:rsidRPr="00105EBF">
        <w:rPr>
          <w:rFonts w:ascii="Tahoma" w:hAnsi="Tahoma" w:cs="Tahoma"/>
        </w:rPr>
        <w:fldChar w:fldCharType="separate"/>
      </w:r>
      <w:r w:rsidRPr="00105EBF">
        <w:rPr>
          <w:rFonts w:ascii="Tahoma" w:hAnsi="Tahoma" w:cs="Tahoma"/>
          <w:color w:val="000000"/>
        </w:rPr>
        <w:t>5.4</w:t>
      </w:r>
      <w:r w:rsidRPr="00105EBF">
        <w:rPr>
          <w:rFonts w:ascii="Tahoma" w:hAnsi="Tahoma" w:cs="Tahoma"/>
        </w:rPr>
        <w:fldChar w:fldCharType="end"/>
      </w:r>
      <w:r w:rsidRPr="00105EBF">
        <w:rPr>
          <w:rFonts w:ascii="Tahoma" w:hAnsi="Tahoma" w:cs="Tahoma"/>
          <w:color w:val="000000"/>
        </w:rPr>
        <w:t xml:space="preserve"> abaixo, incluindo, sem limitação a emissão do Parecer Jurídico, conforme definido abaixo (“</w:t>
      </w:r>
      <w:r w:rsidRPr="00105EBF">
        <w:rPr>
          <w:rFonts w:ascii="Tahoma" w:hAnsi="Tahoma" w:cs="Tahoma"/>
          <w:color w:val="000000"/>
          <w:u w:val="single"/>
        </w:rPr>
        <w:t>Novos Imóveis</w:t>
      </w:r>
      <w:r w:rsidRPr="00105EBF">
        <w:rPr>
          <w:rFonts w:ascii="Tahoma" w:hAnsi="Tahoma" w:cs="Tahoma"/>
          <w:color w:val="000000"/>
        </w:rPr>
        <w:t>”).</w:t>
      </w:r>
      <w:r w:rsidRPr="00105EBF">
        <w:rPr>
          <w:rFonts w:ascii="Tahoma" w:hAnsi="Tahoma" w:cs="Tahoma"/>
          <w:bCs/>
          <w:color w:val="000000"/>
        </w:rPr>
        <w:t xml:space="preserve"> Os Novos Imóveis estarão sujeitos à aceitação</w:t>
      </w:r>
      <w:r w:rsidRPr="00105EBF">
        <w:rPr>
          <w:rFonts w:ascii="Tahoma" w:hAnsi="Tahoma" w:cs="Tahoma"/>
          <w:b/>
          <w:color w:val="000000"/>
        </w:rPr>
        <w:t xml:space="preserve"> </w:t>
      </w:r>
      <w:r w:rsidRPr="00105EBF">
        <w:rPr>
          <w:rFonts w:ascii="Tahoma" w:hAnsi="Tahoma" w:cs="Tahoma"/>
          <w:color w:val="000000"/>
        </w:rPr>
        <w:t>e posterior aprovação</w:t>
      </w:r>
      <w:r w:rsidRPr="00105EBF">
        <w:rPr>
          <w:rFonts w:ascii="Tahoma" w:hAnsi="Tahoma" w:cs="Tahoma"/>
          <w:bCs/>
          <w:color w:val="000000"/>
        </w:rPr>
        <w:t xml:space="preserve"> dos titulares </w:t>
      </w:r>
      <w:r w:rsidRPr="00105EBF">
        <w:rPr>
          <w:rFonts w:ascii="Tahoma" w:hAnsi="Tahoma" w:cs="Tahoma"/>
          <w:color w:val="000000"/>
        </w:rPr>
        <w:t>dos</w:t>
      </w:r>
      <w:r w:rsidRPr="00105EBF">
        <w:rPr>
          <w:rFonts w:ascii="Tahoma" w:hAnsi="Tahoma" w:cs="Tahoma"/>
          <w:bCs/>
          <w:color w:val="000000"/>
        </w:rPr>
        <w:t xml:space="preserve"> CRI</w:t>
      </w:r>
      <w:r w:rsidRPr="00105EBF">
        <w:rPr>
          <w:rFonts w:ascii="Tahoma" w:hAnsi="Tahoma" w:cs="Tahoma"/>
          <w:color w:val="000000"/>
        </w:rPr>
        <w:t xml:space="preserve"> em assembleia convocada para esse fim (“</w:t>
      </w:r>
      <w:r w:rsidRPr="00105EBF">
        <w:rPr>
          <w:rFonts w:ascii="Tahoma" w:hAnsi="Tahoma" w:cs="Tahoma"/>
          <w:color w:val="000000"/>
          <w:u w:val="single"/>
        </w:rPr>
        <w:t>Reforço da Garantia</w:t>
      </w:r>
      <w:r w:rsidRPr="00105EBF">
        <w:rPr>
          <w:rFonts w:ascii="Tahoma" w:hAnsi="Tahoma" w:cs="Tahoma"/>
          <w:color w:val="000000"/>
        </w:rPr>
        <w:t>”).</w:t>
      </w:r>
      <w:bookmarkEnd w:id="26"/>
      <w:r w:rsidRPr="00105EBF">
        <w:rPr>
          <w:rFonts w:ascii="Tahoma" w:hAnsi="Tahoma" w:cs="Tahoma"/>
          <w:color w:val="000000"/>
        </w:rPr>
        <w:t xml:space="preserve"> </w:t>
      </w:r>
      <w:bookmarkStart w:id="27" w:name="_Ref45724998"/>
      <w:r w:rsidR="00E42770" w:rsidRPr="00105EBF">
        <w:rPr>
          <w:rFonts w:ascii="Tahoma" w:hAnsi="Tahoma" w:cs="Tahoma"/>
          <w:b/>
          <w:color w:val="000000"/>
        </w:rPr>
        <w:t>5.2.</w:t>
      </w:r>
      <w:r w:rsidR="00E42770" w:rsidRPr="00105EBF">
        <w:rPr>
          <w:rFonts w:ascii="Tahoma" w:hAnsi="Tahoma" w:cs="Tahoma"/>
          <w:color w:val="000000"/>
        </w:rPr>
        <w:t xml:space="preserve"> </w:t>
      </w:r>
      <w:r w:rsidRPr="00105EBF">
        <w:rPr>
          <w:rFonts w:ascii="Tahoma" w:hAnsi="Tahoma" w:cs="Tahoma"/>
          <w:color w:val="000000"/>
        </w:rPr>
        <w:t xml:space="preserve">O prazo de 60 (sessenta) dias para constituição da nova garantia, contado da aprovação dos titulares dos CRI, nos termos da Cláusula </w:t>
      </w:r>
      <w:r w:rsidRPr="00105EBF">
        <w:rPr>
          <w:rFonts w:ascii="Tahoma" w:hAnsi="Tahoma" w:cs="Tahoma"/>
        </w:rPr>
        <w:fldChar w:fldCharType="begin"/>
      </w:r>
      <w:r w:rsidRPr="00105EBF">
        <w:rPr>
          <w:rFonts w:ascii="Tahoma" w:hAnsi="Tahoma" w:cs="Tahoma"/>
          <w:color w:val="000000"/>
        </w:rPr>
        <w:instrText xml:space="preserve"> REF _Ref45724447 \r \h  \* MERGEFORMAT </w:instrText>
      </w:r>
      <w:r w:rsidRPr="00105EBF">
        <w:rPr>
          <w:rFonts w:ascii="Tahoma" w:hAnsi="Tahoma" w:cs="Tahoma"/>
        </w:rPr>
      </w:r>
      <w:r w:rsidRPr="00105EBF">
        <w:rPr>
          <w:rFonts w:ascii="Tahoma" w:hAnsi="Tahoma" w:cs="Tahoma"/>
        </w:rPr>
        <w:fldChar w:fldCharType="separate"/>
      </w:r>
      <w:r w:rsidRPr="00105EBF">
        <w:rPr>
          <w:rFonts w:ascii="Tahoma" w:hAnsi="Tahoma" w:cs="Tahoma"/>
          <w:color w:val="000000"/>
        </w:rPr>
        <w:t>5.1</w:t>
      </w:r>
      <w:r w:rsidRPr="00105EBF">
        <w:rPr>
          <w:rFonts w:ascii="Tahoma" w:hAnsi="Tahoma" w:cs="Tahoma"/>
        </w:rPr>
        <w:fldChar w:fldCharType="end"/>
      </w:r>
      <w:r w:rsidRPr="00105EBF">
        <w:rPr>
          <w:rFonts w:ascii="Tahoma" w:hAnsi="Tahoma" w:cs="Tahoma"/>
          <w:color w:val="000000"/>
        </w:rPr>
        <w:t xml:space="preserve"> acima,</w:t>
      </w:r>
      <w:r w:rsidRPr="00105EBF">
        <w:rPr>
          <w:rFonts w:ascii="Tahoma" w:hAnsi="Tahoma" w:cs="Tahoma"/>
        </w:rPr>
        <w:t xml:space="preserve"> poderá ser prorrogado por um período adicional de 30 (trinta) dias a exclusivo critério dos titulares dos CRI</w:t>
      </w:r>
      <w:r w:rsidRPr="00105EBF">
        <w:rPr>
          <w:rFonts w:ascii="Tahoma" w:hAnsi="Tahoma" w:cs="Tahoma"/>
          <w:color w:val="000000"/>
        </w:rPr>
        <w:t>.</w:t>
      </w:r>
      <w:bookmarkEnd w:id="27"/>
      <w:r w:rsidR="00E42770" w:rsidRPr="00105EBF">
        <w:rPr>
          <w:rFonts w:ascii="Tahoma" w:hAnsi="Tahoma" w:cs="Tahoma"/>
          <w:color w:val="000000"/>
        </w:rPr>
        <w:t xml:space="preserve"> </w:t>
      </w:r>
      <w:r w:rsidR="00E42770" w:rsidRPr="00105EBF">
        <w:rPr>
          <w:rFonts w:ascii="Tahoma" w:hAnsi="Tahoma" w:cs="Tahoma"/>
          <w:b/>
          <w:color w:val="000000"/>
        </w:rPr>
        <w:t>5.2.1.</w:t>
      </w:r>
      <w:r w:rsidR="00E42770" w:rsidRPr="00105EBF">
        <w:rPr>
          <w:rFonts w:ascii="Tahoma" w:hAnsi="Tahoma" w:cs="Tahoma"/>
          <w:color w:val="000000"/>
        </w:rPr>
        <w:t xml:space="preserve"> </w:t>
      </w:r>
      <w:r w:rsidRPr="00105EBF">
        <w:rPr>
          <w:rFonts w:ascii="Tahoma" w:hAnsi="Tahoma" w:cs="Tahoma"/>
          <w:color w:val="000000"/>
        </w:rPr>
        <w:t xml:space="preserve">Referido prazo poderá ser prorrogado, ainda, no caso de atraso ou imposição de exigência pelo cartório de registro de imóveis competente, desde que a </w:t>
      </w:r>
      <w:r w:rsidRPr="00105EBF">
        <w:rPr>
          <w:rFonts w:ascii="Tahoma" w:hAnsi="Tahoma" w:cs="Tahoma"/>
          <w:b/>
        </w:rPr>
        <w:t>DEVEDORA</w:t>
      </w:r>
      <w:r w:rsidRPr="00105EBF">
        <w:rPr>
          <w:rFonts w:ascii="Tahoma" w:hAnsi="Tahoma" w:cs="Tahoma"/>
        </w:rPr>
        <w:t xml:space="preserve"> comprove estar agindo tempestiva e diligentemente no atendimento das exigências formuladas pelo respectivo cartório. </w:t>
      </w:r>
      <w:r w:rsidR="00E42770" w:rsidRPr="00105EBF">
        <w:rPr>
          <w:rFonts w:ascii="Tahoma" w:hAnsi="Tahoma" w:cs="Tahoma"/>
          <w:b/>
        </w:rPr>
        <w:t>5.2.2.</w:t>
      </w:r>
      <w:r w:rsidR="00E42770" w:rsidRPr="00105EBF">
        <w:rPr>
          <w:rFonts w:ascii="Tahoma" w:hAnsi="Tahoma" w:cs="Tahoma"/>
        </w:rPr>
        <w:t xml:space="preserve"> </w:t>
      </w:r>
      <w:r w:rsidRPr="00105EBF">
        <w:rPr>
          <w:rFonts w:ascii="Tahoma" w:hAnsi="Tahoma" w:cs="Tahoma"/>
          <w:color w:val="000000"/>
        </w:rPr>
        <w:t xml:space="preserve">No máximo até 5 (cinco) Dias Úteis contados a partir do dia em que ocorrer a expiração do prazo estabelecido nas Cláusula </w:t>
      </w:r>
      <w:r w:rsidRPr="00105EBF">
        <w:rPr>
          <w:rFonts w:ascii="Tahoma" w:hAnsi="Tahoma" w:cs="Tahoma"/>
          <w:color w:val="000000"/>
        </w:rPr>
        <w:fldChar w:fldCharType="begin"/>
      </w:r>
      <w:r w:rsidRPr="00105EBF">
        <w:rPr>
          <w:rFonts w:ascii="Tahoma" w:hAnsi="Tahoma" w:cs="Tahoma"/>
          <w:color w:val="000000"/>
        </w:rPr>
        <w:instrText xml:space="preserve"> REF _Ref45724447 \r \h  \* MERGEFORMAT </w:instrText>
      </w:r>
      <w:r w:rsidRPr="00105EBF">
        <w:rPr>
          <w:rFonts w:ascii="Tahoma" w:hAnsi="Tahoma" w:cs="Tahoma"/>
          <w:color w:val="000000"/>
        </w:rPr>
      </w:r>
      <w:r w:rsidRPr="00105EBF">
        <w:rPr>
          <w:rFonts w:ascii="Tahoma" w:hAnsi="Tahoma" w:cs="Tahoma"/>
          <w:color w:val="000000"/>
        </w:rPr>
        <w:fldChar w:fldCharType="separate"/>
      </w:r>
      <w:r w:rsidRPr="00105EBF">
        <w:rPr>
          <w:rFonts w:ascii="Tahoma" w:hAnsi="Tahoma" w:cs="Tahoma"/>
          <w:color w:val="000000"/>
        </w:rPr>
        <w:t>5.1</w:t>
      </w:r>
      <w:r w:rsidRPr="00105EBF">
        <w:rPr>
          <w:rFonts w:ascii="Tahoma" w:hAnsi="Tahoma" w:cs="Tahoma"/>
          <w:color w:val="000000"/>
        </w:rPr>
        <w:fldChar w:fldCharType="end"/>
      </w:r>
      <w:r w:rsidRPr="00105EBF">
        <w:rPr>
          <w:rFonts w:ascii="Tahoma" w:hAnsi="Tahoma" w:cs="Tahoma"/>
          <w:color w:val="000000"/>
        </w:rPr>
        <w:t xml:space="preserve"> e/ou </w:t>
      </w:r>
      <w:r w:rsidRPr="00105EBF">
        <w:rPr>
          <w:rFonts w:ascii="Tahoma" w:hAnsi="Tahoma" w:cs="Tahoma"/>
          <w:color w:val="000000"/>
        </w:rPr>
        <w:fldChar w:fldCharType="begin"/>
      </w:r>
      <w:r w:rsidRPr="00105EBF">
        <w:rPr>
          <w:rFonts w:ascii="Tahoma" w:hAnsi="Tahoma" w:cs="Tahoma"/>
          <w:color w:val="000000"/>
        </w:rPr>
        <w:instrText xml:space="preserve"> REF _Ref45724998 \r \h  \* MERGEFORMAT </w:instrText>
      </w:r>
      <w:r w:rsidRPr="00105EBF">
        <w:rPr>
          <w:rFonts w:ascii="Tahoma" w:hAnsi="Tahoma" w:cs="Tahoma"/>
          <w:color w:val="000000"/>
        </w:rPr>
      </w:r>
      <w:r w:rsidRPr="00105EBF">
        <w:rPr>
          <w:rFonts w:ascii="Tahoma" w:hAnsi="Tahoma" w:cs="Tahoma"/>
          <w:color w:val="000000"/>
        </w:rPr>
        <w:fldChar w:fldCharType="separate"/>
      </w:r>
      <w:r w:rsidRPr="00105EBF">
        <w:rPr>
          <w:rFonts w:ascii="Tahoma" w:hAnsi="Tahoma" w:cs="Tahoma"/>
          <w:color w:val="000000"/>
        </w:rPr>
        <w:t>5.2</w:t>
      </w:r>
      <w:r w:rsidRPr="00105EBF">
        <w:rPr>
          <w:rFonts w:ascii="Tahoma" w:hAnsi="Tahoma" w:cs="Tahoma"/>
          <w:color w:val="000000"/>
        </w:rPr>
        <w:fldChar w:fldCharType="end"/>
      </w:r>
      <w:r w:rsidRPr="00105EBF">
        <w:rPr>
          <w:rFonts w:ascii="Tahoma" w:hAnsi="Tahoma" w:cs="Tahoma"/>
          <w:color w:val="000000"/>
        </w:rPr>
        <w:t xml:space="preserve"> acima, a </w:t>
      </w:r>
      <w:r w:rsidRPr="00105EBF">
        <w:rPr>
          <w:rFonts w:ascii="Tahoma" w:hAnsi="Tahoma" w:cs="Tahoma"/>
          <w:b/>
          <w:color w:val="000000"/>
        </w:rPr>
        <w:t>DEVEDORA</w:t>
      </w:r>
      <w:r w:rsidRPr="00105EBF">
        <w:rPr>
          <w:rFonts w:ascii="Tahoma" w:hAnsi="Tahoma" w:cs="Tahoma"/>
          <w:color w:val="000000"/>
        </w:rPr>
        <w:t xml:space="preserve"> deverá apresentar à </w:t>
      </w:r>
      <w:r w:rsidRPr="00105EBF">
        <w:rPr>
          <w:rFonts w:ascii="Tahoma" w:hAnsi="Tahoma" w:cs="Tahoma"/>
          <w:b/>
          <w:color w:val="000000"/>
        </w:rPr>
        <w:t>CREDORA</w:t>
      </w:r>
      <w:r w:rsidRPr="00105EBF">
        <w:rPr>
          <w:rFonts w:ascii="Tahoma" w:hAnsi="Tahoma" w:cs="Tahoma"/>
          <w:color w:val="000000"/>
        </w:rPr>
        <w:t xml:space="preserve"> </w:t>
      </w:r>
      <w:r w:rsidRPr="00105EBF">
        <w:rPr>
          <w:rFonts w:ascii="Tahoma" w:hAnsi="Tahoma" w:cs="Tahoma"/>
          <w:bCs/>
          <w:color w:val="000000"/>
        </w:rPr>
        <w:t>e ao</w:t>
      </w:r>
      <w:r w:rsidRPr="00105EBF">
        <w:rPr>
          <w:rFonts w:ascii="Tahoma" w:hAnsi="Tahoma" w:cs="Tahoma"/>
          <w:b/>
          <w:color w:val="000000"/>
        </w:rPr>
        <w:t xml:space="preserve"> AGENTE FIDUCIÁRIO</w:t>
      </w:r>
      <w:r w:rsidRPr="00105EBF">
        <w:rPr>
          <w:rFonts w:ascii="Tahoma" w:hAnsi="Tahoma" w:cs="Tahoma"/>
          <w:color w:val="000000"/>
        </w:rPr>
        <w:t xml:space="preserve"> a respectiva certidão de propriedade ou respectivo documento comprobatório com o regular registro do Reforço da Garantia, além de 1 (uma) via original registrada do instrumento de constituição da garantia.</w:t>
      </w:r>
      <w:bookmarkStart w:id="28" w:name="_Ref45725047"/>
      <w:r w:rsidR="00E42770" w:rsidRPr="00105EBF">
        <w:rPr>
          <w:rFonts w:ascii="Tahoma" w:hAnsi="Tahoma" w:cs="Tahoma"/>
          <w:color w:val="000000"/>
        </w:rPr>
        <w:t xml:space="preserve"> </w:t>
      </w:r>
      <w:r w:rsidR="00E42770" w:rsidRPr="00105EBF">
        <w:rPr>
          <w:rFonts w:ascii="Tahoma" w:hAnsi="Tahoma" w:cs="Tahoma"/>
          <w:b/>
          <w:color w:val="000000"/>
        </w:rPr>
        <w:t>5.3.</w:t>
      </w:r>
      <w:r w:rsidR="00E42770" w:rsidRPr="00105EBF">
        <w:rPr>
          <w:rFonts w:ascii="Tahoma" w:hAnsi="Tahoma" w:cs="Tahoma"/>
          <w:color w:val="000000"/>
        </w:rPr>
        <w:t xml:space="preserve"> </w:t>
      </w:r>
      <w:r w:rsidRPr="00105EBF">
        <w:rPr>
          <w:rFonts w:ascii="Tahoma" w:hAnsi="Tahoma" w:cs="Tahoma"/>
          <w:color w:val="000000"/>
        </w:rPr>
        <w:t xml:space="preserve">Na hipótese de desapropriação total ou parcial do das Unidades Hipotecadas, seja por meio de lavratura da escritura de desapropriação amigável ou do trânsito em julgado da sentença que determinar a </w:t>
      </w:r>
      <w:r w:rsidRPr="00105EBF">
        <w:rPr>
          <w:rFonts w:ascii="Tahoma" w:hAnsi="Tahoma" w:cs="Tahoma"/>
          <w:color w:val="000000"/>
        </w:rPr>
        <w:lastRenderedPageBreak/>
        <w:t xml:space="preserve">desapropriação das Unidades Hipotecadas, a </w:t>
      </w:r>
      <w:r w:rsidRPr="00105EBF">
        <w:rPr>
          <w:rFonts w:ascii="Tahoma" w:hAnsi="Tahoma" w:cs="Tahoma"/>
          <w:b/>
          <w:color w:val="000000"/>
        </w:rPr>
        <w:t>DEVEDORA</w:t>
      </w:r>
      <w:r w:rsidRPr="00105EBF">
        <w:rPr>
          <w:rFonts w:ascii="Tahoma" w:hAnsi="Tahoma" w:cs="Tahoma"/>
          <w:color w:val="000000"/>
        </w:rPr>
        <w:t xml:space="preserve"> fica obrigada a realizar o Reforço da Garantia nos moldes e nos prazos previstos na Cláusula </w:t>
      </w:r>
      <w:r w:rsidRPr="00105EBF">
        <w:rPr>
          <w:rFonts w:ascii="Tahoma" w:hAnsi="Tahoma" w:cs="Tahoma"/>
        </w:rPr>
        <w:fldChar w:fldCharType="begin"/>
      </w:r>
      <w:r w:rsidRPr="00105EBF">
        <w:rPr>
          <w:rFonts w:ascii="Tahoma" w:hAnsi="Tahoma" w:cs="Tahoma"/>
          <w:color w:val="000000"/>
        </w:rPr>
        <w:instrText xml:space="preserve"> REF _Ref45724447 \r \h  \* MERGEFORMAT </w:instrText>
      </w:r>
      <w:r w:rsidRPr="00105EBF">
        <w:rPr>
          <w:rFonts w:ascii="Tahoma" w:hAnsi="Tahoma" w:cs="Tahoma"/>
        </w:rPr>
      </w:r>
      <w:r w:rsidRPr="00105EBF">
        <w:rPr>
          <w:rFonts w:ascii="Tahoma" w:hAnsi="Tahoma" w:cs="Tahoma"/>
        </w:rPr>
        <w:fldChar w:fldCharType="separate"/>
      </w:r>
      <w:r w:rsidRPr="00105EBF">
        <w:rPr>
          <w:rFonts w:ascii="Tahoma" w:hAnsi="Tahoma" w:cs="Tahoma"/>
          <w:color w:val="000000"/>
        </w:rPr>
        <w:t>5.1</w:t>
      </w:r>
      <w:r w:rsidRPr="00105EBF">
        <w:rPr>
          <w:rFonts w:ascii="Tahoma" w:hAnsi="Tahoma" w:cs="Tahoma"/>
        </w:rPr>
        <w:fldChar w:fldCharType="end"/>
      </w:r>
      <w:r w:rsidRPr="00105EBF">
        <w:rPr>
          <w:rFonts w:ascii="Tahoma" w:hAnsi="Tahoma" w:cs="Tahoma"/>
          <w:color w:val="000000"/>
        </w:rPr>
        <w:t xml:space="preserve"> acima.</w:t>
      </w:r>
      <w:bookmarkEnd w:id="28"/>
      <w:r w:rsidRPr="00105EBF">
        <w:rPr>
          <w:rFonts w:ascii="Tahoma" w:hAnsi="Tahoma" w:cs="Tahoma"/>
          <w:color w:val="000000"/>
        </w:rPr>
        <w:t xml:space="preserve"> </w:t>
      </w:r>
      <w:r w:rsidR="00E42770" w:rsidRPr="00105EBF">
        <w:rPr>
          <w:rFonts w:ascii="Tahoma" w:hAnsi="Tahoma" w:cs="Tahoma"/>
          <w:b/>
          <w:color w:val="000000"/>
        </w:rPr>
        <w:t>5.3.1.</w:t>
      </w:r>
      <w:r w:rsidR="00E42770" w:rsidRPr="00105EBF">
        <w:rPr>
          <w:rFonts w:ascii="Tahoma" w:hAnsi="Tahoma" w:cs="Tahoma"/>
          <w:color w:val="000000"/>
        </w:rPr>
        <w:t xml:space="preserve"> </w:t>
      </w:r>
      <w:r w:rsidRPr="00105EBF">
        <w:rPr>
          <w:rFonts w:ascii="Tahoma" w:hAnsi="Tahoma" w:cs="Tahoma"/>
          <w:color w:val="000000"/>
        </w:rPr>
        <w:t xml:space="preserve">Na hipótese de o Reforço da Garantia de que trata a Cláusula </w:t>
      </w:r>
      <w:r w:rsidRPr="00105EBF">
        <w:rPr>
          <w:rFonts w:ascii="Tahoma" w:hAnsi="Tahoma" w:cs="Tahoma"/>
          <w:color w:val="000000"/>
        </w:rPr>
        <w:fldChar w:fldCharType="begin"/>
      </w:r>
      <w:r w:rsidRPr="00105EBF">
        <w:rPr>
          <w:rFonts w:ascii="Tahoma" w:hAnsi="Tahoma" w:cs="Tahoma"/>
          <w:color w:val="000000"/>
        </w:rPr>
        <w:instrText xml:space="preserve"> REF _Ref45725047 \r \h  \* MERGEFORMAT </w:instrText>
      </w:r>
      <w:r w:rsidRPr="00105EBF">
        <w:rPr>
          <w:rFonts w:ascii="Tahoma" w:hAnsi="Tahoma" w:cs="Tahoma"/>
          <w:color w:val="000000"/>
        </w:rPr>
      </w:r>
      <w:r w:rsidRPr="00105EBF">
        <w:rPr>
          <w:rFonts w:ascii="Tahoma" w:hAnsi="Tahoma" w:cs="Tahoma"/>
          <w:color w:val="000000"/>
        </w:rPr>
        <w:fldChar w:fldCharType="separate"/>
      </w:r>
      <w:r w:rsidRPr="00105EBF">
        <w:rPr>
          <w:rFonts w:ascii="Tahoma" w:hAnsi="Tahoma" w:cs="Tahoma"/>
          <w:color w:val="000000"/>
        </w:rPr>
        <w:t>5.3</w:t>
      </w:r>
      <w:r w:rsidRPr="00105EBF">
        <w:rPr>
          <w:rFonts w:ascii="Tahoma" w:hAnsi="Tahoma" w:cs="Tahoma"/>
          <w:color w:val="000000"/>
        </w:rPr>
        <w:fldChar w:fldCharType="end"/>
      </w:r>
      <w:r w:rsidRPr="00105EBF">
        <w:rPr>
          <w:rFonts w:ascii="Tahoma" w:hAnsi="Tahoma" w:cs="Tahoma"/>
          <w:color w:val="000000"/>
        </w:rPr>
        <w:t xml:space="preserve"> acima não for efetivado, a </w:t>
      </w:r>
      <w:r w:rsidRPr="00105EBF">
        <w:rPr>
          <w:rFonts w:ascii="Tahoma" w:hAnsi="Tahoma" w:cs="Tahoma"/>
          <w:b/>
          <w:color w:val="000000"/>
        </w:rPr>
        <w:t>HIPOTECANTE</w:t>
      </w:r>
      <w:r w:rsidRPr="00105EBF">
        <w:rPr>
          <w:rFonts w:ascii="Tahoma" w:hAnsi="Tahoma" w:cs="Tahoma"/>
          <w:color w:val="000000"/>
        </w:rPr>
        <w:t xml:space="preserve"> deverá realizar o depósito da totalidade dos valores recebidos a título de indenização, no prazo de 2 (dois) Dias Úteis do recebimento, em conta a ser definida. </w:t>
      </w:r>
      <w:bookmarkStart w:id="29" w:name="_Ref47100138"/>
      <w:r w:rsidR="00E42770" w:rsidRPr="00105EBF">
        <w:rPr>
          <w:rFonts w:ascii="Tahoma" w:hAnsi="Tahoma" w:cs="Tahoma"/>
          <w:b/>
          <w:color w:val="000000"/>
        </w:rPr>
        <w:t>5.4.</w:t>
      </w:r>
      <w:r w:rsidR="00E42770" w:rsidRPr="00105EBF">
        <w:rPr>
          <w:rFonts w:ascii="Tahoma" w:hAnsi="Tahoma" w:cs="Tahoma"/>
          <w:color w:val="000000"/>
        </w:rPr>
        <w:t xml:space="preserve"> </w:t>
      </w:r>
      <w:r w:rsidRPr="00105EBF">
        <w:rPr>
          <w:rFonts w:ascii="Tahoma" w:hAnsi="Tahoma" w:cs="Tahoma"/>
          <w:color w:val="000000"/>
        </w:rPr>
        <w:t xml:space="preserve">Conforme os seus interesses, a </w:t>
      </w:r>
      <w:r w:rsidRPr="00105EBF">
        <w:rPr>
          <w:rFonts w:ascii="Tahoma" w:hAnsi="Tahoma" w:cs="Tahoma"/>
          <w:b/>
          <w:color w:val="000000"/>
        </w:rPr>
        <w:t>DEVEDORA</w:t>
      </w:r>
      <w:r w:rsidRPr="00105EBF">
        <w:rPr>
          <w:rFonts w:ascii="Tahoma" w:hAnsi="Tahoma" w:cs="Tahoma"/>
          <w:color w:val="000000"/>
        </w:rPr>
        <w:t xml:space="preserve"> pode, a qualquer tempo, solicitar à </w:t>
      </w:r>
      <w:r w:rsidRPr="00105EBF">
        <w:rPr>
          <w:rFonts w:ascii="Tahoma" w:hAnsi="Tahoma" w:cs="Tahoma"/>
          <w:b/>
          <w:color w:val="000000"/>
        </w:rPr>
        <w:t>CREDORA</w:t>
      </w:r>
      <w:r w:rsidRPr="00105EBF">
        <w:rPr>
          <w:rFonts w:ascii="Tahoma" w:hAnsi="Tahoma" w:cs="Tahoma"/>
          <w:color w:val="000000"/>
        </w:rPr>
        <w:t xml:space="preserve"> a substituição das Unidades Hipotecadas ora oferecidas em garantia por outros bens imóveis por meio da celebração de novo instrumento de garantia, com conteúdo substancialmente equivalente ao presente instrumento, observado o atendimento dos seguintes requisitos: (i) apresentação de laudo de avaliação atualizado do(s) imóvel(eis) objeto da substituição; (</w:t>
      </w:r>
      <w:proofErr w:type="spellStart"/>
      <w:r w:rsidRPr="00105EBF">
        <w:rPr>
          <w:rFonts w:ascii="Tahoma" w:hAnsi="Tahoma" w:cs="Tahoma"/>
          <w:color w:val="000000"/>
        </w:rPr>
        <w:t>ii</w:t>
      </w:r>
      <w:proofErr w:type="spellEnd"/>
      <w:r w:rsidRPr="00105EBF">
        <w:rPr>
          <w:rFonts w:ascii="Tahoma" w:hAnsi="Tahoma" w:cs="Tahoma"/>
          <w:color w:val="000000"/>
        </w:rPr>
        <w:t xml:space="preserve">) recebimento, pela </w:t>
      </w:r>
      <w:r w:rsidRPr="00105EBF">
        <w:rPr>
          <w:rFonts w:ascii="Tahoma" w:hAnsi="Tahoma" w:cs="Tahoma"/>
          <w:b/>
          <w:color w:val="000000"/>
        </w:rPr>
        <w:t>CREDORA</w:t>
      </w:r>
      <w:r w:rsidRPr="00105EBF">
        <w:rPr>
          <w:rFonts w:ascii="Tahoma" w:hAnsi="Tahoma" w:cs="Tahoma"/>
          <w:color w:val="000000"/>
        </w:rPr>
        <w:t xml:space="preserve">, de opinião legal a ser emitida por assessor legal a ser contratado pela </w:t>
      </w:r>
      <w:r w:rsidRPr="00105EBF">
        <w:rPr>
          <w:rFonts w:ascii="Tahoma" w:hAnsi="Tahoma" w:cs="Tahoma"/>
          <w:b/>
          <w:color w:val="000000"/>
        </w:rPr>
        <w:t>DEVEDORA</w:t>
      </w:r>
      <w:r w:rsidRPr="00105EBF">
        <w:rPr>
          <w:rFonts w:ascii="Tahoma" w:hAnsi="Tahoma" w:cs="Tahoma"/>
          <w:color w:val="000000"/>
        </w:rPr>
        <w:t xml:space="preserve">, previamente aprovado pela </w:t>
      </w:r>
      <w:r w:rsidRPr="00105EBF">
        <w:rPr>
          <w:rFonts w:ascii="Tahoma" w:hAnsi="Tahoma" w:cs="Tahoma"/>
          <w:b/>
          <w:color w:val="000000"/>
        </w:rPr>
        <w:t>CREDORA</w:t>
      </w:r>
      <w:r w:rsidRPr="00105EBF">
        <w:rPr>
          <w:rFonts w:ascii="Tahoma" w:hAnsi="Tahoma" w:cs="Tahoma"/>
          <w:color w:val="000000"/>
        </w:rPr>
        <w:t>, atestando a titularidade de tais bens imóveis e a inexistência de ônus ou passivos que possam inviabilizar a eficácia da garantia (“</w:t>
      </w:r>
      <w:r w:rsidRPr="00105EBF">
        <w:rPr>
          <w:rFonts w:ascii="Tahoma" w:hAnsi="Tahoma" w:cs="Tahoma"/>
          <w:color w:val="000000"/>
          <w:u w:val="single"/>
        </w:rPr>
        <w:t>Parecer Jurídico</w:t>
      </w:r>
      <w:r w:rsidRPr="00105EBF">
        <w:rPr>
          <w:rFonts w:ascii="Tahoma" w:hAnsi="Tahoma" w:cs="Tahoma"/>
          <w:color w:val="000000"/>
        </w:rPr>
        <w:t>”); (</w:t>
      </w:r>
      <w:proofErr w:type="spellStart"/>
      <w:r w:rsidRPr="00105EBF">
        <w:rPr>
          <w:rFonts w:ascii="Tahoma" w:hAnsi="Tahoma" w:cs="Tahoma"/>
          <w:color w:val="000000"/>
        </w:rPr>
        <w:t>iii</w:t>
      </w:r>
      <w:proofErr w:type="spellEnd"/>
      <w:r w:rsidRPr="00105EBF">
        <w:rPr>
          <w:rFonts w:ascii="Tahoma" w:hAnsi="Tahoma" w:cs="Tahoma"/>
          <w:color w:val="000000"/>
        </w:rPr>
        <w:t>) atingimento de, no mínimo, o valor de liquidez (venda forçada) das Unidades Hipotecadas substituídas e (</w:t>
      </w:r>
      <w:proofErr w:type="spellStart"/>
      <w:r w:rsidRPr="00105EBF">
        <w:rPr>
          <w:rFonts w:ascii="Tahoma" w:hAnsi="Tahoma" w:cs="Tahoma"/>
          <w:color w:val="000000"/>
        </w:rPr>
        <w:t>iv</w:t>
      </w:r>
      <w:proofErr w:type="spellEnd"/>
      <w:r w:rsidRPr="00105EBF">
        <w:rPr>
          <w:rFonts w:ascii="Tahoma" w:hAnsi="Tahoma" w:cs="Tahoma"/>
          <w:color w:val="000000"/>
        </w:rPr>
        <w:t xml:space="preserve">) recebimento prévio, pela </w:t>
      </w:r>
      <w:r w:rsidRPr="00105EBF">
        <w:rPr>
          <w:rFonts w:ascii="Tahoma" w:hAnsi="Tahoma" w:cs="Tahoma"/>
          <w:b/>
          <w:bCs/>
          <w:color w:val="000000"/>
        </w:rPr>
        <w:t>CREDORA</w:t>
      </w:r>
      <w:r w:rsidRPr="00105EBF">
        <w:rPr>
          <w:rFonts w:ascii="Tahoma" w:hAnsi="Tahoma" w:cs="Tahoma"/>
          <w:color w:val="000000"/>
        </w:rPr>
        <w:t xml:space="preserve">, de autorização dos titulares dos CRI. A liberação da presente garantia hipotecária dependerá da perfeita constituição da nova garantia, o que se demonstrará com o efetivo registro do ônus na(s) matrícula(s) do(s) imóvel(eis) conforme certidão expedida pelo(s) competente(s) cartório(s) de registro de imóvel. Caso os requisitos contidos nesta Cláusula sejam atendidos, todos os custos, despesas e encargos devidos com a alteração das Unidades Hipotecadas, nos termos desta Cláusula, serão suportados pela </w:t>
      </w:r>
      <w:r w:rsidRPr="00105EBF">
        <w:rPr>
          <w:rFonts w:ascii="Tahoma" w:hAnsi="Tahoma" w:cs="Tahoma"/>
          <w:b/>
          <w:color w:val="000000"/>
        </w:rPr>
        <w:t>DEVEDORA</w:t>
      </w:r>
      <w:r w:rsidRPr="00105EBF">
        <w:rPr>
          <w:rFonts w:ascii="Tahoma" w:hAnsi="Tahoma" w:cs="Tahoma"/>
          <w:color w:val="000000"/>
        </w:rPr>
        <w:t>.</w:t>
      </w:r>
      <w:r w:rsidRPr="00105EBF">
        <w:rPr>
          <w:rFonts w:ascii="Tahoma" w:hAnsi="Tahoma" w:cs="Tahoma"/>
        </w:rPr>
        <w:t xml:space="preserve"> Deverão ser considerados como pré-aprovados pela </w:t>
      </w:r>
      <w:r w:rsidRPr="00105EBF">
        <w:rPr>
          <w:rFonts w:ascii="Tahoma" w:hAnsi="Tahoma" w:cs="Tahoma"/>
          <w:b/>
        </w:rPr>
        <w:t>CREDORA</w:t>
      </w:r>
      <w:r w:rsidRPr="00105EBF">
        <w:rPr>
          <w:rFonts w:ascii="Tahoma" w:hAnsi="Tahoma" w:cs="Tahoma"/>
        </w:rPr>
        <w:t xml:space="preserve"> para a elaboração da opinião legal prevista acima escritórios de advocacia com áreas jurídicas ranqueadas pelo </w:t>
      </w:r>
      <w:proofErr w:type="spellStart"/>
      <w:r w:rsidRPr="00105EBF">
        <w:rPr>
          <w:rFonts w:ascii="Tahoma" w:hAnsi="Tahoma" w:cs="Tahoma"/>
        </w:rPr>
        <w:t>Chambers</w:t>
      </w:r>
      <w:proofErr w:type="spellEnd"/>
      <w:r w:rsidRPr="00105EBF">
        <w:rPr>
          <w:rFonts w:ascii="Tahoma" w:hAnsi="Tahoma" w:cs="Tahoma"/>
        </w:rPr>
        <w:t xml:space="preserve"> &amp; </w:t>
      </w:r>
      <w:proofErr w:type="spellStart"/>
      <w:r w:rsidRPr="00105EBF">
        <w:rPr>
          <w:rFonts w:ascii="Tahoma" w:hAnsi="Tahoma" w:cs="Tahoma"/>
        </w:rPr>
        <w:t>Partners</w:t>
      </w:r>
      <w:bookmarkEnd w:id="29"/>
      <w:proofErr w:type="spellEnd"/>
      <w:r w:rsidRPr="00105EBF">
        <w:rPr>
          <w:rFonts w:ascii="Tahoma" w:hAnsi="Tahoma" w:cs="Tahoma"/>
        </w:rPr>
        <w:t>.</w:t>
      </w:r>
      <w:bookmarkStart w:id="30" w:name="_Ref45790334"/>
      <w:r w:rsidR="00E42770" w:rsidRPr="00105EBF">
        <w:rPr>
          <w:rFonts w:ascii="Tahoma" w:hAnsi="Tahoma" w:cs="Tahoma"/>
        </w:rPr>
        <w:t xml:space="preserve"> </w:t>
      </w:r>
      <w:r w:rsidR="00E42770" w:rsidRPr="00105EBF">
        <w:rPr>
          <w:rFonts w:ascii="Tahoma" w:hAnsi="Tahoma" w:cs="Tahoma"/>
          <w:b/>
        </w:rPr>
        <w:t>6.</w:t>
      </w:r>
      <w:r w:rsidR="00E42770" w:rsidRPr="00105EBF">
        <w:rPr>
          <w:rFonts w:ascii="Tahoma" w:hAnsi="Tahoma" w:cs="Tahoma"/>
        </w:rPr>
        <w:t xml:space="preserve"> </w:t>
      </w:r>
      <w:r w:rsidRPr="00105EBF">
        <w:rPr>
          <w:rFonts w:ascii="Tahoma" w:hAnsi="Tahoma" w:cs="Tahoma"/>
          <w:b/>
        </w:rPr>
        <w:t>OBRIGAÇÕES DA DEVEDORA, DA HIPOTECANTE E DA INCORPORADORA</w:t>
      </w:r>
      <w:bookmarkEnd w:id="30"/>
      <w:r w:rsidR="00E42770" w:rsidRPr="00105EBF">
        <w:rPr>
          <w:rFonts w:ascii="Tahoma" w:hAnsi="Tahoma" w:cs="Tahoma"/>
          <w:b/>
        </w:rPr>
        <w:t xml:space="preserve"> – 6.1. </w:t>
      </w:r>
      <w:r w:rsidRPr="00105EBF">
        <w:rPr>
          <w:rFonts w:ascii="Tahoma" w:hAnsi="Tahoma" w:cs="Tahoma"/>
          <w:color w:val="000000"/>
        </w:rPr>
        <w:t xml:space="preserve">Além das demais obrigações previstas neste instrumento, </w:t>
      </w:r>
      <w:r w:rsidRPr="00105EBF">
        <w:rPr>
          <w:rFonts w:ascii="Tahoma" w:hAnsi="Tahoma" w:cs="Tahoma"/>
          <w:bCs/>
          <w:color w:val="000000"/>
        </w:rPr>
        <w:t>a</w:t>
      </w:r>
      <w:r w:rsidRPr="00105EBF">
        <w:rPr>
          <w:rFonts w:ascii="Tahoma" w:hAnsi="Tahoma" w:cs="Tahoma"/>
          <w:b/>
          <w:color w:val="000000"/>
        </w:rPr>
        <w:t xml:space="preserve"> DEVEDORA</w:t>
      </w:r>
      <w:r w:rsidRPr="00105EBF">
        <w:rPr>
          <w:rFonts w:ascii="Tahoma" w:hAnsi="Tahoma" w:cs="Tahoma"/>
          <w:bCs/>
          <w:color w:val="000000"/>
        </w:rPr>
        <w:t>,</w:t>
      </w:r>
      <w:r w:rsidRPr="00105EBF">
        <w:rPr>
          <w:rFonts w:ascii="Tahoma" w:hAnsi="Tahoma" w:cs="Tahoma"/>
          <w:color w:val="000000"/>
        </w:rPr>
        <w:t xml:space="preserve"> a </w:t>
      </w:r>
      <w:r w:rsidRPr="00105EBF">
        <w:rPr>
          <w:rFonts w:ascii="Tahoma" w:hAnsi="Tahoma" w:cs="Tahoma"/>
          <w:b/>
          <w:color w:val="000000"/>
        </w:rPr>
        <w:t xml:space="preserve">HIPOTECANTE </w:t>
      </w:r>
      <w:r w:rsidRPr="00105EBF">
        <w:rPr>
          <w:rFonts w:ascii="Tahoma" w:hAnsi="Tahoma" w:cs="Tahoma"/>
          <w:bCs/>
          <w:color w:val="000000"/>
        </w:rPr>
        <w:t xml:space="preserve">e a </w:t>
      </w:r>
      <w:r w:rsidRPr="00105EBF">
        <w:rPr>
          <w:rFonts w:ascii="Tahoma" w:hAnsi="Tahoma" w:cs="Tahoma"/>
          <w:b/>
          <w:color w:val="000000"/>
        </w:rPr>
        <w:t>INCORPORADORA</w:t>
      </w:r>
      <w:r w:rsidRPr="00105EBF">
        <w:rPr>
          <w:rFonts w:ascii="Tahoma" w:hAnsi="Tahoma" w:cs="Tahoma"/>
          <w:bCs/>
          <w:color w:val="000000"/>
        </w:rPr>
        <w:t xml:space="preserve"> </w:t>
      </w:r>
      <w:r w:rsidRPr="00105EBF">
        <w:rPr>
          <w:rFonts w:ascii="Tahoma" w:hAnsi="Tahoma" w:cs="Tahoma"/>
          <w:color w:val="000000"/>
        </w:rPr>
        <w:t>obrigam-se a, até que todas as Obrigações Garantidas sejam integralmente pagas e liberadas:</w:t>
      </w:r>
      <w:r w:rsidR="00E42770" w:rsidRPr="00105EBF">
        <w:rPr>
          <w:rFonts w:ascii="Tahoma" w:hAnsi="Tahoma" w:cs="Tahoma"/>
          <w:color w:val="000000"/>
        </w:rPr>
        <w:t xml:space="preserve"> (i) </w:t>
      </w:r>
      <w:r w:rsidRPr="00105EBF">
        <w:rPr>
          <w:rFonts w:ascii="Tahoma" w:hAnsi="Tahoma" w:cs="Tahoma"/>
          <w:color w:val="000000"/>
        </w:rPr>
        <w:t xml:space="preserve">anotar, entregar ou fazer com que sejam </w:t>
      </w:r>
      <w:r w:rsidRPr="00105EBF">
        <w:rPr>
          <w:rFonts w:ascii="Tahoma" w:hAnsi="Tahoma" w:cs="Tahoma"/>
          <w:color w:val="000000"/>
        </w:rPr>
        <w:lastRenderedPageBreak/>
        <w:t xml:space="preserve">assinados, anotados e entregues à </w:t>
      </w:r>
      <w:r w:rsidRPr="00105EBF">
        <w:rPr>
          <w:rFonts w:ascii="Tahoma" w:hAnsi="Tahoma" w:cs="Tahoma"/>
          <w:b/>
          <w:color w:val="000000"/>
        </w:rPr>
        <w:t>CREDORA</w:t>
      </w:r>
      <w:r w:rsidRPr="00105EBF">
        <w:rPr>
          <w:rFonts w:ascii="Tahoma" w:hAnsi="Tahoma" w:cs="Tahoma"/>
          <w:color w:val="000000"/>
        </w:rPr>
        <w:t xml:space="preserve"> e/ou ao </w:t>
      </w:r>
      <w:r w:rsidRPr="00105EBF">
        <w:rPr>
          <w:rFonts w:ascii="Tahoma" w:hAnsi="Tahoma" w:cs="Tahoma"/>
          <w:b/>
          <w:bCs/>
          <w:u w:val="single"/>
        </w:rPr>
        <w:t>AGENTE FIDUCIÁRIO</w:t>
      </w:r>
      <w:r w:rsidRPr="00105EBF">
        <w:rPr>
          <w:rFonts w:ascii="Tahoma" w:hAnsi="Tahoma" w:cs="Tahoma"/>
          <w:color w:val="000000"/>
        </w:rPr>
        <w:t xml:space="preserve"> todos os contratos, compromissos, escrituras, instrumentos públicos, registros e/ou quaisquer outros Documentos Comprobatórios para: (a) proteger o Imóvel e as Unidades Hipotecadas; (b) garantir o cumprimento integral e pontual das obrigações aqui assumidas; e (c) garantir a legalidade, validade e exequibilidade desta escritura. Da mesma forma, a</w:t>
      </w:r>
      <w:r w:rsidRPr="00105EBF">
        <w:rPr>
          <w:rFonts w:ascii="Tahoma" w:hAnsi="Tahoma" w:cs="Tahoma"/>
          <w:b/>
          <w:color w:val="000000"/>
        </w:rPr>
        <w:t xml:space="preserve"> DEVEDORA</w:t>
      </w:r>
      <w:r w:rsidRPr="00105EBF">
        <w:rPr>
          <w:rFonts w:ascii="Tahoma" w:hAnsi="Tahoma" w:cs="Tahoma"/>
          <w:bCs/>
          <w:color w:val="000000"/>
        </w:rPr>
        <w:t>,</w:t>
      </w:r>
      <w:r w:rsidRPr="00105EBF">
        <w:rPr>
          <w:rFonts w:ascii="Tahoma" w:hAnsi="Tahoma" w:cs="Tahoma"/>
          <w:color w:val="000000"/>
        </w:rPr>
        <w:t xml:space="preserve"> a </w:t>
      </w:r>
      <w:r w:rsidRPr="00105EBF">
        <w:rPr>
          <w:rFonts w:ascii="Tahoma" w:hAnsi="Tahoma" w:cs="Tahoma"/>
          <w:b/>
          <w:color w:val="000000"/>
        </w:rPr>
        <w:t xml:space="preserve">HIPOTECANTE </w:t>
      </w:r>
      <w:r w:rsidRPr="00105EBF">
        <w:rPr>
          <w:rFonts w:ascii="Tahoma" w:hAnsi="Tahoma" w:cs="Tahoma"/>
          <w:bCs/>
          <w:color w:val="000000"/>
        </w:rPr>
        <w:t xml:space="preserve">e a </w:t>
      </w:r>
      <w:r w:rsidRPr="00105EBF">
        <w:rPr>
          <w:rFonts w:ascii="Tahoma" w:hAnsi="Tahoma" w:cs="Tahoma"/>
          <w:b/>
          <w:color w:val="000000"/>
        </w:rPr>
        <w:t>INCORPORADORA</w:t>
      </w:r>
      <w:r w:rsidRPr="00105EBF">
        <w:rPr>
          <w:rFonts w:ascii="Tahoma" w:hAnsi="Tahoma" w:cs="Tahoma"/>
          <w:color w:val="000000"/>
        </w:rPr>
        <w:t xml:space="preserve"> deverão tomar todas as demais medidas necessárias e justificadas que venham a ser solicitadas de boa-fé, por escrito, pela </w:t>
      </w:r>
      <w:r w:rsidRPr="00105EBF">
        <w:rPr>
          <w:rFonts w:ascii="Tahoma" w:hAnsi="Tahoma" w:cs="Tahoma"/>
          <w:b/>
          <w:color w:val="000000"/>
        </w:rPr>
        <w:t>CREDORA</w:t>
      </w:r>
      <w:r w:rsidRPr="00105EBF">
        <w:rPr>
          <w:rFonts w:ascii="Tahoma" w:hAnsi="Tahoma" w:cs="Tahoma"/>
          <w:color w:val="000000"/>
        </w:rPr>
        <w:t xml:space="preserve"> e/ou pelo </w:t>
      </w:r>
      <w:r w:rsidRPr="00105EBF">
        <w:rPr>
          <w:rFonts w:ascii="Tahoma" w:hAnsi="Tahoma" w:cs="Tahoma"/>
          <w:b/>
          <w:bCs/>
        </w:rPr>
        <w:t>AGENTE FIDUCIÁRIO</w:t>
      </w:r>
      <w:r w:rsidRPr="00105EBF">
        <w:rPr>
          <w:rFonts w:ascii="Tahoma" w:hAnsi="Tahoma" w:cs="Tahoma"/>
          <w:bCs/>
          <w:color w:val="000000"/>
        </w:rPr>
        <w:t>, para o atingimento destes fins;</w:t>
      </w:r>
      <w:r w:rsidR="00E42770" w:rsidRPr="00105EBF">
        <w:rPr>
          <w:rFonts w:ascii="Tahoma" w:hAnsi="Tahoma" w:cs="Tahoma"/>
          <w:bCs/>
          <w:color w:val="000000"/>
        </w:rPr>
        <w:t xml:space="preserve"> (</w:t>
      </w:r>
      <w:proofErr w:type="spellStart"/>
      <w:r w:rsidR="00E42770" w:rsidRPr="00105EBF">
        <w:rPr>
          <w:rFonts w:ascii="Tahoma" w:hAnsi="Tahoma" w:cs="Tahoma"/>
          <w:bCs/>
          <w:color w:val="000000"/>
        </w:rPr>
        <w:t>ii</w:t>
      </w:r>
      <w:proofErr w:type="spellEnd"/>
      <w:r w:rsidR="00E42770" w:rsidRPr="00105EBF">
        <w:rPr>
          <w:rFonts w:ascii="Tahoma" w:hAnsi="Tahoma" w:cs="Tahoma"/>
          <w:bCs/>
          <w:color w:val="000000"/>
        </w:rPr>
        <w:t xml:space="preserve">) </w:t>
      </w:r>
      <w:r w:rsidRPr="00105EBF">
        <w:rPr>
          <w:rFonts w:ascii="Tahoma" w:hAnsi="Tahoma" w:cs="Tahoma"/>
          <w:color w:val="000000"/>
        </w:rPr>
        <w:t xml:space="preserve">cumprir, mediante o recebimento de comunicação enviada, por escrito, pela </w:t>
      </w:r>
      <w:r w:rsidRPr="00105EBF">
        <w:rPr>
          <w:rFonts w:ascii="Tahoma" w:hAnsi="Tahoma" w:cs="Tahoma"/>
          <w:b/>
          <w:color w:val="000000"/>
        </w:rPr>
        <w:t>CREDORA</w:t>
      </w:r>
      <w:r w:rsidRPr="00105EBF">
        <w:rPr>
          <w:rFonts w:ascii="Tahoma" w:hAnsi="Tahoma" w:cs="Tahoma"/>
          <w:color w:val="000000"/>
        </w:rPr>
        <w:t xml:space="preserve"> e/ou pelo </w:t>
      </w:r>
      <w:r w:rsidRPr="00105EBF">
        <w:rPr>
          <w:rFonts w:ascii="Tahoma" w:hAnsi="Tahoma" w:cs="Tahoma"/>
          <w:b/>
          <w:bCs/>
        </w:rPr>
        <w:t>AGENTE FIDUCIÁRIO</w:t>
      </w:r>
      <w:r w:rsidRPr="00105EBF">
        <w:rPr>
          <w:rFonts w:ascii="Tahoma" w:hAnsi="Tahoma" w:cs="Tahoma"/>
          <w:color w:val="000000"/>
        </w:rPr>
        <w:t xml:space="preserve">, na qual esta declare que ocorreu e persiste um inadimplemento das Obrigações Garantidas, com todas as instruções por escrito, emanadas da </w:t>
      </w:r>
      <w:r w:rsidRPr="00105EBF">
        <w:rPr>
          <w:rFonts w:ascii="Tahoma" w:hAnsi="Tahoma" w:cs="Tahoma"/>
          <w:b/>
          <w:color w:val="000000"/>
        </w:rPr>
        <w:t>CREDORA</w:t>
      </w:r>
      <w:r w:rsidRPr="00105EBF">
        <w:rPr>
          <w:rFonts w:ascii="Tahoma" w:hAnsi="Tahoma" w:cs="Tahoma"/>
          <w:color w:val="000000"/>
        </w:rPr>
        <w:t xml:space="preserve"> e/ou do </w:t>
      </w:r>
      <w:r w:rsidRPr="00105EBF">
        <w:rPr>
          <w:rFonts w:ascii="Tahoma" w:hAnsi="Tahoma" w:cs="Tahoma"/>
          <w:b/>
          <w:bCs/>
        </w:rPr>
        <w:t>AGENTE FIDUCIÁRIO</w:t>
      </w:r>
      <w:r w:rsidRPr="00105EBF">
        <w:rPr>
          <w:rFonts w:ascii="Tahoma" w:hAnsi="Tahoma" w:cs="Tahoma"/>
          <w:color w:val="000000"/>
        </w:rPr>
        <w:t xml:space="preserve"> que se façam necessárias à regularização das Obrigações Garantidas inadimplidas ou para excussão da garantia constante desta escritura;</w:t>
      </w:r>
      <w:r w:rsidR="00E42770" w:rsidRPr="00105EBF">
        <w:rPr>
          <w:rFonts w:ascii="Tahoma" w:hAnsi="Tahoma" w:cs="Tahoma"/>
          <w:color w:val="000000"/>
        </w:rPr>
        <w:t xml:space="preserve"> (</w:t>
      </w:r>
      <w:proofErr w:type="spellStart"/>
      <w:r w:rsidR="00E42770" w:rsidRPr="00105EBF">
        <w:rPr>
          <w:rFonts w:ascii="Tahoma" w:hAnsi="Tahoma" w:cs="Tahoma"/>
          <w:color w:val="000000"/>
        </w:rPr>
        <w:t>iii</w:t>
      </w:r>
      <w:proofErr w:type="spellEnd"/>
      <w:r w:rsidR="00E42770" w:rsidRPr="00105EBF">
        <w:rPr>
          <w:rFonts w:ascii="Tahoma" w:hAnsi="Tahoma" w:cs="Tahoma"/>
          <w:color w:val="000000"/>
        </w:rPr>
        <w:t xml:space="preserve">) </w:t>
      </w:r>
      <w:r w:rsidRPr="00105EBF">
        <w:rPr>
          <w:rFonts w:ascii="Tahoma" w:hAnsi="Tahoma" w:cs="Tahoma"/>
          <w:color w:val="000000"/>
        </w:rPr>
        <w:t xml:space="preserve">manter, até o integral cumprimento de todas as obrigações do presente instrumento e da Escritura de Emissão, ressalvadas as liberações parciais autorizadas nos termos da Cláusula </w:t>
      </w:r>
      <w:r w:rsidRPr="00105EBF">
        <w:rPr>
          <w:rFonts w:ascii="Tahoma" w:hAnsi="Tahoma" w:cs="Tahoma"/>
          <w:color w:val="000000"/>
        </w:rPr>
        <w:fldChar w:fldCharType="begin"/>
      </w:r>
      <w:r w:rsidRPr="00105EBF">
        <w:rPr>
          <w:rFonts w:ascii="Tahoma" w:hAnsi="Tahoma" w:cs="Tahoma"/>
          <w:color w:val="000000"/>
        </w:rPr>
        <w:instrText xml:space="preserve"> REF _Ref47100463 \r \h  \* MERGEFORMAT </w:instrText>
      </w:r>
      <w:r w:rsidRPr="00105EBF">
        <w:rPr>
          <w:rFonts w:ascii="Tahoma" w:hAnsi="Tahoma" w:cs="Tahoma"/>
          <w:color w:val="000000"/>
        </w:rPr>
      </w:r>
      <w:r w:rsidRPr="00105EBF">
        <w:rPr>
          <w:rFonts w:ascii="Tahoma" w:hAnsi="Tahoma" w:cs="Tahoma"/>
          <w:color w:val="000000"/>
        </w:rPr>
        <w:fldChar w:fldCharType="separate"/>
      </w:r>
      <w:r w:rsidRPr="00105EBF">
        <w:rPr>
          <w:rFonts w:ascii="Tahoma" w:hAnsi="Tahoma" w:cs="Tahoma"/>
          <w:color w:val="000000"/>
        </w:rPr>
        <w:t>18.1</w:t>
      </w:r>
      <w:r w:rsidRPr="00105EBF">
        <w:rPr>
          <w:rFonts w:ascii="Tahoma" w:hAnsi="Tahoma" w:cs="Tahoma"/>
          <w:color w:val="000000"/>
        </w:rPr>
        <w:fldChar w:fldCharType="end"/>
      </w:r>
      <w:r w:rsidRPr="00105EBF">
        <w:rPr>
          <w:rFonts w:ascii="Tahoma" w:hAnsi="Tahoma" w:cs="Tahoma"/>
          <w:color w:val="000000"/>
        </w:rPr>
        <w:t xml:space="preserve"> abaixo: (a) a garantia real ora constituída sempre existente, válida, eficaz, em perfeita ordem e em pleno vigor, sem qualquer restrição ou condição; e (b) as Unidades Hipotecadas livres e desembaraçadas de quaisquer novos ônus, gravames, limitações ou restrições, judiciais ou extrajudiciais, penhor, usufruto ou caução, encargos, disputas, litígios ou outras pretensões de qualquer natureza, salvo o ônus decorrente do presente instrumento, observando-se, em todo e qualquer caso, os direitos e obrigações previstos no CRI e na Escritura de Emissão;</w:t>
      </w:r>
      <w:r w:rsidR="00E42770" w:rsidRPr="00105EBF">
        <w:rPr>
          <w:rFonts w:ascii="Tahoma" w:hAnsi="Tahoma" w:cs="Tahoma"/>
          <w:color w:val="000000"/>
        </w:rPr>
        <w:t xml:space="preserve"> (</w:t>
      </w:r>
      <w:proofErr w:type="spellStart"/>
      <w:r w:rsidR="00E42770" w:rsidRPr="00105EBF">
        <w:rPr>
          <w:rFonts w:ascii="Tahoma" w:hAnsi="Tahoma" w:cs="Tahoma"/>
          <w:color w:val="000000"/>
        </w:rPr>
        <w:t>iv</w:t>
      </w:r>
      <w:proofErr w:type="spellEnd"/>
      <w:r w:rsidR="00E42770" w:rsidRPr="00105EBF">
        <w:rPr>
          <w:rFonts w:ascii="Tahoma" w:hAnsi="Tahoma" w:cs="Tahoma"/>
          <w:color w:val="000000"/>
        </w:rPr>
        <w:t xml:space="preserve">) </w:t>
      </w:r>
      <w:r w:rsidRPr="00105EBF">
        <w:rPr>
          <w:rFonts w:ascii="Tahoma" w:hAnsi="Tahoma" w:cs="Tahoma"/>
          <w:color w:val="000000"/>
        </w:rPr>
        <w:t>manter, até o integral cumprimento de todas as obrigações, as autorizações necessárias: (a) à assinatura desta escritura; (b) ao cumprimento de todas as obrigações aqui previstas; (c) à manutenção de situação cadastral regular do Imóvel e das Unidades Hipotecadas perante a prefeitura do município competente; e (d) à manutenção da existência, validade e eficácia desta escritura;</w:t>
      </w:r>
      <w:r w:rsidR="00E42770" w:rsidRPr="00105EBF">
        <w:rPr>
          <w:rFonts w:ascii="Tahoma" w:hAnsi="Tahoma" w:cs="Tahoma"/>
          <w:color w:val="000000"/>
        </w:rPr>
        <w:t xml:space="preserve"> (v) </w:t>
      </w:r>
      <w:r w:rsidRPr="00105EBF">
        <w:rPr>
          <w:rFonts w:ascii="Tahoma" w:hAnsi="Tahoma" w:cs="Tahoma"/>
          <w:color w:val="000000"/>
        </w:rPr>
        <w:t>permanecer na posse e guarda dos Documentos Comprobatórios, assumindo, nos termos do artigo</w:t>
      </w:r>
      <w:r w:rsidRPr="00105EBF">
        <w:rPr>
          <w:rFonts w:ascii="Tahoma" w:hAnsi="Tahoma" w:cs="Tahoma"/>
        </w:rPr>
        <w:t xml:space="preserve"> </w:t>
      </w:r>
      <w:r w:rsidRPr="00105EBF">
        <w:rPr>
          <w:rFonts w:ascii="Tahoma" w:hAnsi="Tahoma" w:cs="Tahoma"/>
          <w:color w:val="000000"/>
        </w:rPr>
        <w:t xml:space="preserve">627 e seguintes do Código Civil </w:t>
      </w:r>
      <w:r w:rsidRPr="00105EBF">
        <w:rPr>
          <w:rFonts w:ascii="Tahoma" w:hAnsi="Tahoma" w:cs="Tahoma"/>
          <w:color w:val="000000"/>
        </w:rPr>
        <w:lastRenderedPageBreak/>
        <w:t xml:space="preserve">Brasileiro, e sem direito a qualquer remuneração, o encargo de fiel depositária dos Documentos Comprobatórios, obrigando-se a bem custodiá-los, guardá-los, conservá-los, a exibi-los ou entregá-los à </w:t>
      </w:r>
      <w:r w:rsidRPr="00105EBF">
        <w:rPr>
          <w:rFonts w:ascii="Tahoma" w:hAnsi="Tahoma" w:cs="Tahoma"/>
          <w:b/>
          <w:color w:val="000000"/>
        </w:rPr>
        <w:t>CREDORA</w:t>
      </w:r>
      <w:r w:rsidRPr="00105EBF">
        <w:rPr>
          <w:rFonts w:ascii="Tahoma" w:hAnsi="Tahoma" w:cs="Tahoma"/>
          <w:color w:val="000000"/>
        </w:rPr>
        <w:t xml:space="preserve"> e/ou ao </w:t>
      </w:r>
      <w:r w:rsidRPr="00105EBF">
        <w:rPr>
          <w:rFonts w:ascii="Tahoma" w:hAnsi="Tahoma" w:cs="Tahoma"/>
          <w:b/>
          <w:bCs/>
        </w:rPr>
        <w:t>AGENTE FIDUCIÁRIO</w:t>
      </w:r>
      <w:r w:rsidRPr="00105EBF">
        <w:rPr>
          <w:rFonts w:ascii="Tahoma" w:hAnsi="Tahoma" w:cs="Tahoma"/>
          <w:color w:val="000000"/>
        </w:rPr>
        <w:t xml:space="preserve"> e/ou ao juízo competente, quando solicitado, dentro do prazo: (a) de 5</w:t>
      </w:r>
      <w:r w:rsidRPr="00105EBF">
        <w:rPr>
          <w:rFonts w:ascii="Tahoma" w:hAnsi="Tahoma" w:cs="Tahoma"/>
        </w:rPr>
        <w:t xml:space="preserve"> </w:t>
      </w:r>
      <w:r w:rsidRPr="00105EBF">
        <w:rPr>
          <w:rFonts w:ascii="Tahoma" w:hAnsi="Tahoma" w:cs="Tahoma"/>
          <w:color w:val="000000"/>
        </w:rPr>
        <w:t xml:space="preserve">(cinco) Dias Úteis contados da solicitação da </w:t>
      </w:r>
      <w:r w:rsidRPr="00105EBF">
        <w:rPr>
          <w:rFonts w:ascii="Tahoma" w:hAnsi="Tahoma" w:cs="Tahoma"/>
          <w:b/>
          <w:color w:val="000000"/>
        </w:rPr>
        <w:t>CREDORA</w:t>
      </w:r>
      <w:r w:rsidRPr="00105EBF">
        <w:rPr>
          <w:rFonts w:ascii="Tahoma" w:hAnsi="Tahoma" w:cs="Tahoma"/>
          <w:color w:val="000000"/>
        </w:rPr>
        <w:t xml:space="preserve"> e/ou do </w:t>
      </w:r>
      <w:r w:rsidRPr="00105EBF">
        <w:rPr>
          <w:rFonts w:ascii="Tahoma" w:hAnsi="Tahoma" w:cs="Tahoma"/>
          <w:b/>
          <w:bCs/>
        </w:rPr>
        <w:t>AGENTE FIDUCIÁRIO</w:t>
      </w:r>
      <w:r w:rsidRPr="00105EBF">
        <w:rPr>
          <w:rFonts w:ascii="Tahoma" w:hAnsi="Tahoma" w:cs="Tahoma"/>
          <w:color w:val="000000"/>
        </w:rPr>
        <w:t>; e/ou (b) que lhe for determinado pelo juízo competente, o que for menor;</w:t>
      </w:r>
      <w:r w:rsidR="00E42770" w:rsidRPr="00105EBF">
        <w:rPr>
          <w:rFonts w:ascii="Tahoma" w:hAnsi="Tahoma" w:cs="Tahoma"/>
          <w:color w:val="000000"/>
        </w:rPr>
        <w:t xml:space="preserve"> (vi) </w:t>
      </w:r>
      <w:r w:rsidRPr="00105EBF">
        <w:rPr>
          <w:rFonts w:ascii="Tahoma" w:hAnsi="Tahoma" w:cs="Tahoma"/>
          <w:color w:val="000000"/>
        </w:rPr>
        <w:t xml:space="preserve">defender-se, como também defender os direitos da </w:t>
      </w:r>
      <w:r w:rsidRPr="00105EBF">
        <w:rPr>
          <w:rFonts w:ascii="Tahoma" w:hAnsi="Tahoma" w:cs="Tahoma"/>
          <w:b/>
          <w:color w:val="000000"/>
        </w:rPr>
        <w:t>CREDORA</w:t>
      </w:r>
      <w:r w:rsidRPr="00105EBF">
        <w:rPr>
          <w:rFonts w:ascii="Tahoma" w:hAnsi="Tahoma" w:cs="Tahoma"/>
          <w:color w:val="000000"/>
        </w:rPr>
        <w:t xml:space="preserve"> e/ou do </w:t>
      </w:r>
      <w:r w:rsidRPr="00105EBF">
        <w:rPr>
          <w:rFonts w:ascii="Tahoma" w:hAnsi="Tahoma" w:cs="Tahoma"/>
          <w:b/>
          <w:bCs/>
        </w:rPr>
        <w:t>AGENTE FIDUCIÁRIO</w:t>
      </w:r>
      <w:r w:rsidRPr="00105EBF">
        <w:rPr>
          <w:rFonts w:ascii="Tahoma" w:hAnsi="Tahoma" w:cs="Tahoma"/>
          <w:color w:val="000000"/>
        </w:rPr>
        <w:t xml:space="preserve">, de forma tempestiva e eficaz, às suas expensas, de qualquer ato, ação, procedimento ou processo que possa afetar, no todo ou em parte, o Imóvel e/ou as Unidades Hipotecadas e/ou o cumprimento das Obrigações Garantidas, mantendo a </w:t>
      </w:r>
      <w:r w:rsidRPr="00105EBF">
        <w:rPr>
          <w:rFonts w:ascii="Tahoma" w:hAnsi="Tahoma" w:cs="Tahoma"/>
          <w:b/>
          <w:color w:val="000000"/>
        </w:rPr>
        <w:t>CREDORA</w:t>
      </w:r>
      <w:r w:rsidRPr="00105EBF">
        <w:rPr>
          <w:rFonts w:ascii="Tahoma" w:hAnsi="Tahoma" w:cs="Tahoma"/>
          <w:color w:val="000000"/>
        </w:rPr>
        <w:t xml:space="preserve"> e/ou o </w:t>
      </w:r>
      <w:r w:rsidRPr="00105EBF">
        <w:rPr>
          <w:rFonts w:ascii="Tahoma" w:hAnsi="Tahoma" w:cs="Tahoma"/>
          <w:b/>
          <w:bCs/>
        </w:rPr>
        <w:t>AGENTE FIDUCIÁRIO</w:t>
      </w:r>
      <w:r w:rsidRPr="00105EBF">
        <w:rPr>
          <w:rFonts w:ascii="Tahoma" w:hAnsi="Tahoma" w:cs="Tahoma"/>
          <w:color w:val="000000"/>
        </w:rPr>
        <w:t xml:space="preserve"> informada, sempre que solicitado, por meio de relatórios que descrevem o ato, ação, procedimento e processo em questão e as medidas tomadas pela respectiva parte, bem como defender a titularidade das Unidades Hipotecadas e a preferência do direito de garantia ora criado, contra qualquer pessoa e defender o referido direito de garantia sobre as Unidades Hipotecadas contra a criação de quaisquer ônus ou gravames;</w:t>
      </w:r>
      <w:r w:rsidR="00E42770" w:rsidRPr="00105EBF">
        <w:rPr>
          <w:rFonts w:ascii="Tahoma" w:hAnsi="Tahoma" w:cs="Tahoma"/>
          <w:color w:val="000000"/>
        </w:rPr>
        <w:t xml:space="preserve"> (</w:t>
      </w:r>
      <w:proofErr w:type="spellStart"/>
      <w:r w:rsidR="00E42770" w:rsidRPr="00105EBF">
        <w:rPr>
          <w:rFonts w:ascii="Tahoma" w:hAnsi="Tahoma" w:cs="Tahoma"/>
          <w:color w:val="000000"/>
        </w:rPr>
        <w:t>vii</w:t>
      </w:r>
      <w:proofErr w:type="spellEnd"/>
      <w:r w:rsidR="00E42770" w:rsidRPr="00105EBF">
        <w:rPr>
          <w:rFonts w:ascii="Tahoma" w:hAnsi="Tahoma" w:cs="Tahoma"/>
          <w:color w:val="000000"/>
        </w:rPr>
        <w:t xml:space="preserve">) </w:t>
      </w:r>
      <w:r w:rsidRPr="00105EBF">
        <w:rPr>
          <w:rFonts w:ascii="Tahoma" w:hAnsi="Tahoma" w:cs="Tahoma"/>
          <w:color w:val="000000"/>
        </w:rPr>
        <w:t xml:space="preserve">na hipótese de inadimplemento das Obrigações Garantidas, não obstar (e fazer com que seus administradores não obstem) a realização e implementação, pela </w:t>
      </w:r>
      <w:r w:rsidRPr="00105EBF">
        <w:rPr>
          <w:rFonts w:ascii="Tahoma" w:hAnsi="Tahoma" w:cs="Tahoma"/>
          <w:b/>
          <w:color w:val="000000"/>
        </w:rPr>
        <w:t>CREDORA</w:t>
      </w:r>
      <w:r w:rsidRPr="00105EBF">
        <w:rPr>
          <w:rFonts w:ascii="Tahoma" w:hAnsi="Tahoma" w:cs="Tahoma"/>
          <w:color w:val="000000"/>
        </w:rPr>
        <w:t xml:space="preserve"> e/ou pelo </w:t>
      </w:r>
      <w:r w:rsidRPr="00105EBF">
        <w:rPr>
          <w:rFonts w:ascii="Tahoma" w:hAnsi="Tahoma" w:cs="Tahoma"/>
          <w:b/>
          <w:bCs/>
        </w:rPr>
        <w:t>AGENTE FIDUCIÁRIO</w:t>
      </w:r>
      <w:r w:rsidRPr="00105EBF">
        <w:rPr>
          <w:rFonts w:ascii="Tahoma" w:hAnsi="Tahoma" w:cs="Tahoma"/>
          <w:color w:val="000000"/>
        </w:rPr>
        <w:t xml:space="preserve">, de quaisquer atos necessários à excussão dos bens e direitos onerados nos termos desta escritura e à salvaguarda dos direitos, garantias e prerrogativas da </w:t>
      </w:r>
      <w:r w:rsidRPr="00105EBF">
        <w:rPr>
          <w:rFonts w:ascii="Tahoma" w:hAnsi="Tahoma" w:cs="Tahoma"/>
          <w:b/>
          <w:color w:val="000000"/>
        </w:rPr>
        <w:t>CREDORA</w:t>
      </w:r>
      <w:r w:rsidRPr="00105EBF">
        <w:rPr>
          <w:rFonts w:ascii="Tahoma" w:hAnsi="Tahoma" w:cs="Tahoma"/>
          <w:color w:val="000000"/>
        </w:rPr>
        <w:t xml:space="preserve"> e/ou do </w:t>
      </w:r>
      <w:r w:rsidRPr="00105EBF">
        <w:rPr>
          <w:rFonts w:ascii="Tahoma" w:hAnsi="Tahoma" w:cs="Tahoma"/>
          <w:b/>
          <w:bCs/>
        </w:rPr>
        <w:t>AGENTE FIDUCIÁRIO</w:t>
      </w:r>
      <w:r w:rsidRPr="00105EBF">
        <w:rPr>
          <w:rFonts w:ascii="Tahoma" w:hAnsi="Tahoma" w:cs="Tahoma"/>
          <w:color w:val="000000"/>
        </w:rPr>
        <w:t xml:space="preserve"> nos termos desta escritura;</w:t>
      </w:r>
      <w:r w:rsidR="00E42770" w:rsidRPr="00105EBF">
        <w:rPr>
          <w:rFonts w:ascii="Tahoma" w:hAnsi="Tahoma" w:cs="Tahoma"/>
          <w:color w:val="000000"/>
        </w:rPr>
        <w:t xml:space="preserve"> (</w:t>
      </w:r>
      <w:proofErr w:type="spellStart"/>
      <w:r w:rsidR="00E42770" w:rsidRPr="00105EBF">
        <w:rPr>
          <w:rFonts w:ascii="Tahoma" w:hAnsi="Tahoma" w:cs="Tahoma"/>
          <w:color w:val="000000"/>
        </w:rPr>
        <w:t>viii</w:t>
      </w:r>
      <w:proofErr w:type="spellEnd"/>
      <w:r w:rsidR="00E42770" w:rsidRPr="00105EBF">
        <w:rPr>
          <w:rFonts w:ascii="Tahoma" w:hAnsi="Tahoma" w:cs="Tahoma"/>
          <w:color w:val="000000"/>
        </w:rPr>
        <w:t xml:space="preserve">) </w:t>
      </w:r>
      <w:r w:rsidRPr="00105EBF">
        <w:rPr>
          <w:rFonts w:ascii="Tahoma" w:hAnsi="Tahoma" w:cs="Tahoma"/>
          <w:color w:val="000000"/>
        </w:rPr>
        <w:t xml:space="preserve">cumprir as obrigações ambientais e pagar, quando devidos, todos e quaisquer tributos, taxas, encargos e quaisquer multas atualmente incidentes ou que venham a incidir sobre as Unidades Hipotecadas, seja em decorrência de leis atualmente existentes ou que venham a ser promulgadas e entregar, mediante solicitação, cópia dos comprovantes de cada um desses pagamentos à </w:t>
      </w:r>
      <w:r w:rsidRPr="00105EBF">
        <w:rPr>
          <w:rFonts w:ascii="Tahoma" w:hAnsi="Tahoma" w:cs="Tahoma"/>
          <w:b/>
          <w:color w:val="000000"/>
        </w:rPr>
        <w:t>CREDORA</w:t>
      </w:r>
      <w:r w:rsidRPr="00105EBF">
        <w:rPr>
          <w:rFonts w:ascii="Tahoma" w:hAnsi="Tahoma" w:cs="Tahoma"/>
          <w:color w:val="000000"/>
        </w:rPr>
        <w:t xml:space="preserve"> e/ou ao </w:t>
      </w:r>
      <w:r w:rsidRPr="00105EBF">
        <w:rPr>
          <w:rFonts w:ascii="Tahoma" w:hAnsi="Tahoma" w:cs="Tahoma"/>
          <w:b/>
          <w:bCs/>
        </w:rPr>
        <w:t>AGENTE FIDUCIÁRIO</w:t>
      </w:r>
      <w:r w:rsidRPr="00105EBF">
        <w:rPr>
          <w:rFonts w:ascii="Tahoma" w:hAnsi="Tahoma" w:cs="Tahoma"/>
          <w:color w:val="000000"/>
        </w:rPr>
        <w:t xml:space="preserve">, sem prejuízo do direito de contestar de boa-fé qualquer eventual cobrança indevida, auto de infração fiscal ou processo administrativo </w:t>
      </w:r>
      <w:r w:rsidR="00E42770" w:rsidRPr="00105EBF">
        <w:rPr>
          <w:rFonts w:ascii="Tahoma" w:hAnsi="Tahoma" w:cs="Tahoma"/>
          <w:color w:val="000000"/>
        </w:rPr>
        <w:t>ambiental ou processo judicial; (</w:t>
      </w:r>
      <w:proofErr w:type="spellStart"/>
      <w:r w:rsidR="00E42770" w:rsidRPr="00105EBF">
        <w:rPr>
          <w:rFonts w:ascii="Tahoma" w:hAnsi="Tahoma" w:cs="Tahoma"/>
          <w:color w:val="000000"/>
        </w:rPr>
        <w:t>ix</w:t>
      </w:r>
      <w:proofErr w:type="spellEnd"/>
      <w:r w:rsidR="00E42770" w:rsidRPr="00105EBF">
        <w:rPr>
          <w:rFonts w:ascii="Tahoma" w:hAnsi="Tahoma" w:cs="Tahoma"/>
          <w:color w:val="000000"/>
        </w:rPr>
        <w:t xml:space="preserve">) </w:t>
      </w:r>
      <w:r w:rsidRPr="00105EBF">
        <w:rPr>
          <w:rFonts w:ascii="Tahoma" w:hAnsi="Tahoma" w:cs="Tahoma"/>
          <w:color w:val="000000"/>
        </w:rPr>
        <w:t xml:space="preserve">comunicar à </w:t>
      </w:r>
      <w:r w:rsidRPr="00105EBF">
        <w:rPr>
          <w:rFonts w:ascii="Tahoma" w:hAnsi="Tahoma" w:cs="Tahoma"/>
          <w:b/>
          <w:color w:val="000000"/>
        </w:rPr>
        <w:t>CREDORA</w:t>
      </w:r>
      <w:r w:rsidRPr="00105EBF">
        <w:rPr>
          <w:rFonts w:ascii="Tahoma" w:hAnsi="Tahoma" w:cs="Tahoma"/>
          <w:color w:val="000000"/>
        </w:rPr>
        <w:t xml:space="preserve"> e/ou ao </w:t>
      </w:r>
      <w:r w:rsidRPr="00105EBF">
        <w:rPr>
          <w:rFonts w:ascii="Tahoma" w:hAnsi="Tahoma" w:cs="Tahoma"/>
          <w:b/>
          <w:bCs/>
        </w:rPr>
        <w:t>AGENTE FIDUCIÁRIO</w:t>
      </w:r>
      <w:r w:rsidRPr="00105EBF">
        <w:rPr>
          <w:rFonts w:ascii="Tahoma" w:hAnsi="Tahoma" w:cs="Tahoma"/>
          <w:color w:val="000000"/>
        </w:rPr>
        <w:t>,</w:t>
      </w:r>
      <w:r w:rsidRPr="00105EBF">
        <w:rPr>
          <w:rFonts w:ascii="Tahoma" w:hAnsi="Tahoma" w:cs="Tahoma"/>
        </w:rPr>
        <w:t xml:space="preserve"> no prazo de </w:t>
      </w:r>
      <w:r w:rsidRPr="00105EBF">
        <w:rPr>
          <w:rFonts w:ascii="Tahoma" w:hAnsi="Tahoma" w:cs="Tahoma"/>
          <w:color w:val="000000"/>
        </w:rPr>
        <w:t>2 (dois)</w:t>
      </w:r>
      <w:r w:rsidRPr="00105EBF">
        <w:rPr>
          <w:rFonts w:ascii="Tahoma" w:hAnsi="Tahoma" w:cs="Tahoma"/>
        </w:rPr>
        <w:t xml:space="preserve"> Dias Úteis,</w:t>
      </w:r>
      <w:r w:rsidRPr="00105EBF">
        <w:rPr>
          <w:rFonts w:ascii="Tahoma" w:hAnsi="Tahoma" w:cs="Tahoma"/>
          <w:color w:val="000000"/>
        </w:rPr>
        <w:t xml:space="preserve"> a </w:t>
      </w:r>
      <w:r w:rsidRPr="00105EBF">
        <w:rPr>
          <w:rFonts w:ascii="Tahoma" w:hAnsi="Tahoma" w:cs="Tahoma"/>
          <w:color w:val="000000"/>
        </w:rPr>
        <w:lastRenderedPageBreak/>
        <w:t xml:space="preserve">ocorrência (i) das hipóteses previstas na Cláusula </w:t>
      </w:r>
      <w:r w:rsidRPr="00105EBF">
        <w:rPr>
          <w:rFonts w:ascii="Tahoma" w:hAnsi="Tahoma" w:cs="Tahoma"/>
          <w:color w:val="000000"/>
        </w:rPr>
        <w:fldChar w:fldCharType="begin"/>
      </w:r>
      <w:r w:rsidRPr="00105EBF">
        <w:rPr>
          <w:rFonts w:ascii="Tahoma" w:hAnsi="Tahoma" w:cs="Tahoma"/>
          <w:color w:val="000000"/>
        </w:rPr>
        <w:instrText xml:space="preserve"> REF _Ref45724447 \r \h  \* MERGEFORMAT </w:instrText>
      </w:r>
      <w:r w:rsidRPr="00105EBF">
        <w:rPr>
          <w:rFonts w:ascii="Tahoma" w:hAnsi="Tahoma" w:cs="Tahoma"/>
          <w:color w:val="000000"/>
        </w:rPr>
      </w:r>
      <w:r w:rsidRPr="00105EBF">
        <w:rPr>
          <w:rFonts w:ascii="Tahoma" w:hAnsi="Tahoma" w:cs="Tahoma"/>
          <w:color w:val="000000"/>
        </w:rPr>
        <w:fldChar w:fldCharType="separate"/>
      </w:r>
      <w:r w:rsidRPr="00105EBF">
        <w:rPr>
          <w:rFonts w:ascii="Tahoma" w:hAnsi="Tahoma" w:cs="Tahoma"/>
          <w:color w:val="000000"/>
        </w:rPr>
        <w:t>5.1</w:t>
      </w:r>
      <w:r w:rsidRPr="00105EBF">
        <w:rPr>
          <w:rFonts w:ascii="Tahoma" w:hAnsi="Tahoma" w:cs="Tahoma"/>
          <w:color w:val="000000"/>
        </w:rPr>
        <w:fldChar w:fldCharType="end"/>
      </w:r>
      <w:r w:rsidRPr="00105EBF">
        <w:rPr>
          <w:rFonts w:ascii="Tahoma" w:hAnsi="Tahoma" w:cs="Tahoma"/>
          <w:color w:val="000000"/>
        </w:rPr>
        <w:t xml:space="preserve"> acima; (</w:t>
      </w:r>
      <w:proofErr w:type="spellStart"/>
      <w:r w:rsidRPr="00105EBF">
        <w:rPr>
          <w:rFonts w:ascii="Tahoma" w:hAnsi="Tahoma" w:cs="Tahoma"/>
          <w:color w:val="000000"/>
        </w:rPr>
        <w:t>ii</w:t>
      </w:r>
      <w:proofErr w:type="spellEnd"/>
      <w:r w:rsidRPr="00105EBF">
        <w:rPr>
          <w:rFonts w:ascii="Tahoma" w:hAnsi="Tahoma" w:cs="Tahoma"/>
          <w:color w:val="000000"/>
        </w:rPr>
        <w:t xml:space="preserve">) de qualquer fato, inclusive a propositura ou o processamento de qualquer medida judicial ou administrativa, de qualquer natureza, que, no entendimento da </w:t>
      </w:r>
      <w:r w:rsidRPr="00105EBF">
        <w:rPr>
          <w:rFonts w:ascii="Tahoma" w:hAnsi="Tahoma" w:cs="Tahoma"/>
          <w:b/>
          <w:color w:val="000000"/>
        </w:rPr>
        <w:t>DEVEDORA</w:t>
      </w:r>
      <w:r w:rsidRPr="00105EBF">
        <w:rPr>
          <w:rFonts w:ascii="Tahoma" w:hAnsi="Tahoma" w:cs="Tahoma"/>
          <w:bCs/>
          <w:color w:val="000000"/>
        </w:rPr>
        <w:t>,</w:t>
      </w:r>
      <w:r w:rsidRPr="00105EBF">
        <w:rPr>
          <w:rFonts w:ascii="Tahoma" w:hAnsi="Tahoma" w:cs="Tahoma"/>
          <w:color w:val="000000"/>
        </w:rPr>
        <w:t xml:space="preserve"> da </w:t>
      </w:r>
      <w:r w:rsidRPr="00105EBF">
        <w:rPr>
          <w:rFonts w:ascii="Tahoma" w:hAnsi="Tahoma" w:cs="Tahoma"/>
          <w:b/>
          <w:color w:val="000000"/>
        </w:rPr>
        <w:t xml:space="preserve">HIPOTECANTE </w:t>
      </w:r>
      <w:r w:rsidRPr="00105EBF">
        <w:rPr>
          <w:rFonts w:ascii="Tahoma" w:hAnsi="Tahoma" w:cs="Tahoma"/>
          <w:bCs/>
          <w:color w:val="000000"/>
        </w:rPr>
        <w:t xml:space="preserve">ou da </w:t>
      </w:r>
      <w:r w:rsidRPr="00105EBF">
        <w:rPr>
          <w:rFonts w:ascii="Tahoma" w:hAnsi="Tahoma" w:cs="Tahoma"/>
          <w:b/>
          <w:color w:val="000000"/>
        </w:rPr>
        <w:t>INCORPORADORA</w:t>
      </w:r>
      <w:r w:rsidRPr="00105EBF">
        <w:rPr>
          <w:rFonts w:ascii="Tahoma" w:hAnsi="Tahoma" w:cs="Tahoma"/>
          <w:color w:val="000000"/>
        </w:rPr>
        <w:t>, possa afetar negativamente e de forma relevante (</w:t>
      </w:r>
      <w:proofErr w:type="spellStart"/>
      <w:r w:rsidRPr="00105EBF">
        <w:rPr>
          <w:rFonts w:ascii="Tahoma" w:hAnsi="Tahoma" w:cs="Tahoma"/>
          <w:color w:val="000000"/>
        </w:rPr>
        <w:t>ii.i</w:t>
      </w:r>
      <w:proofErr w:type="spellEnd"/>
      <w:r w:rsidRPr="00105EBF">
        <w:rPr>
          <w:rFonts w:ascii="Tahoma" w:hAnsi="Tahoma" w:cs="Tahoma"/>
          <w:color w:val="000000"/>
        </w:rPr>
        <w:t>) as Unidades Hipotecadas e/ou a garantia ora constituída; ou (</w:t>
      </w:r>
      <w:proofErr w:type="spellStart"/>
      <w:r w:rsidRPr="00105EBF">
        <w:rPr>
          <w:rFonts w:ascii="Tahoma" w:hAnsi="Tahoma" w:cs="Tahoma"/>
          <w:color w:val="000000"/>
        </w:rPr>
        <w:t>ii.ii</w:t>
      </w:r>
      <w:proofErr w:type="spellEnd"/>
      <w:r w:rsidRPr="00105EBF">
        <w:rPr>
          <w:rFonts w:ascii="Tahoma" w:hAnsi="Tahoma" w:cs="Tahoma"/>
          <w:color w:val="000000"/>
        </w:rPr>
        <w:t xml:space="preserve">) a capacidade econômico-financeira da </w:t>
      </w:r>
      <w:r w:rsidRPr="00105EBF">
        <w:rPr>
          <w:rFonts w:ascii="Tahoma" w:hAnsi="Tahoma" w:cs="Tahoma"/>
          <w:b/>
          <w:color w:val="000000"/>
        </w:rPr>
        <w:t>HIPOTECANTE</w:t>
      </w:r>
      <w:r w:rsidRPr="00105EBF">
        <w:rPr>
          <w:rFonts w:ascii="Tahoma" w:hAnsi="Tahoma" w:cs="Tahoma"/>
          <w:color w:val="000000"/>
        </w:rPr>
        <w:t xml:space="preserve"> de honrar as suas obrigações legais ou contratuais, incluindo, sem limitação, a liquidação tempestiva das Obrigações Garantidas; </w:t>
      </w:r>
      <w:r w:rsidR="00E42770" w:rsidRPr="00105EBF">
        <w:rPr>
          <w:rFonts w:ascii="Tahoma" w:hAnsi="Tahoma" w:cs="Tahoma"/>
          <w:color w:val="000000"/>
        </w:rPr>
        <w:t xml:space="preserve">(x) </w:t>
      </w:r>
      <w:r w:rsidRPr="00105EBF">
        <w:rPr>
          <w:rFonts w:ascii="Tahoma" w:hAnsi="Tahoma" w:cs="Tahoma"/>
          <w:color w:val="000000"/>
        </w:rPr>
        <w:t xml:space="preserve">manter a </w:t>
      </w:r>
      <w:r w:rsidRPr="00105EBF">
        <w:rPr>
          <w:rFonts w:ascii="Tahoma" w:hAnsi="Tahoma" w:cs="Tahoma"/>
          <w:b/>
          <w:color w:val="000000"/>
        </w:rPr>
        <w:t>CREDORA</w:t>
      </w:r>
      <w:r w:rsidRPr="00105EBF">
        <w:rPr>
          <w:rFonts w:ascii="Tahoma" w:hAnsi="Tahoma" w:cs="Tahoma"/>
          <w:color w:val="000000"/>
        </w:rPr>
        <w:t xml:space="preserve"> e/ou o </w:t>
      </w:r>
      <w:r w:rsidRPr="00105EBF">
        <w:rPr>
          <w:rFonts w:ascii="Tahoma" w:hAnsi="Tahoma" w:cs="Tahoma"/>
          <w:b/>
          <w:bCs/>
        </w:rPr>
        <w:t>AGENTE FIDUCIÁRIO</w:t>
      </w:r>
      <w:r w:rsidRPr="00105EBF">
        <w:rPr>
          <w:rFonts w:ascii="Tahoma" w:hAnsi="Tahoma" w:cs="Tahoma"/>
          <w:color w:val="000000"/>
        </w:rPr>
        <w:t xml:space="preserve"> indenes, ressalvados os eventuais casos de dolo destes, se assim comprovado por decisão judicial transitada em julgado, da qual não caibam mais recursos, de todas e quaisquer responsabilidades, custos e despesas razoáveis (incluindo, sem limitação, emolumentos judiciais, honorários e despesas advocatícias) decorrentes direta e exclusivamente desta escritura que sejam: (i) referentes ou provenientes de qualquer atraso no pagamento de todos os tributos eventualmente incidentes ou devidos relativamente ao Imóvel ou às Unidades Hipotecadas; ou (</w:t>
      </w:r>
      <w:proofErr w:type="spellStart"/>
      <w:r w:rsidRPr="00105EBF">
        <w:rPr>
          <w:rFonts w:ascii="Tahoma" w:hAnsi="Tahoma" w:cs="Tahoma"/>
          <w:color w:val="000000"/>
        </w:rPr>
        <w:t>ii</w:t>
      </w:r>
      <w:proofErr w:type="spellEnd"/>
      <w:r w:rsidRPr="00105EBF">
        <w:rPr>
          <w:rFonts w:ascii="Tahoma" w:hAnsi="Tahoma" w:cs="Tahoma"/>
          <w:color w:val="000000"/>
        </w:rPr>
        <w:t xml:space="preserve">) referentes ou resultantes de qualquer violação, de quaisquer declarações ou compromissos da </w:t>
      </w:r>
      <w:r w:rsidRPr="00105EBF">
        <w:rPr>
          <w:rFonts w:ascii="Tahoma" w:hAnsi="Tahoma" w:cs="Tahoma"/>
          <w:b/>
          <w:color w:val="000000"/>
        </w:rPr>
        <w:t>DEVEDORA</w:t>
      </w:r>
      <w:r w:rsidRPr="00105EBF">
        <w:rPr>
          <w:rFonts w:ascii="Tahoma" w:hAnsi="Tahoma" w:cs="Tahoma"/>
          <w:bCs/>
          <w:color w:val="000000"/>
        </w:rPr>
        <w:t>,</w:t>
      </w:r>
      <w:r w:rsidRPr="00105EBF">
        <w:rPr>
          <w:rFonts w:ascii="Tahoma" w:hAnsi="Tahoma" w:cs="Tahoma"/>
          <w:color w:val="000000"/>
        </w:rPr>
        <w:t xml:space="preserve"> da </w:t>
      </w:r>
      <w:r w:rsidRPr="00105EBF">
        <w:rPr>
          <w:rFonts w:ascii="Tahoma" w:hAnsi="Tahoma" w:cs="Tahoma"/>
          <w:b/>
          <w:color w:val="000000"/>
        </w:rPr>
        <w:t xml:space="preserve">HIPOTECANTE </w:t>
      </w:r>
      <w:r w:rsidRPr="00105EBF">
        <w:rPr>
          <w:rFonts w:ascii="Tahoma" w:hAnsi="Tahoma" w:cs="Tahoma"/>
          <w:bCs/>
          <w:color w:val="000000"/>
        </w:rPr>
        <w:t xml:space="preserve">ou da </w:t>
      </w:r>
      <w:r w:rsidRPr="00105EBF">
        <w:rPr>
          <w:rFonts w:ascii="Tahoma" w:hAnsi="Tahoma" w:cs="Tahoma"/>
          <w:b/>
          <w:color w:val="000000"/>
        </w:rPr>
        <w:t>INCORPORADORA</w:t>
      </w:r>
      <w:r w:rsidRPr="00105EBF">
        <w:rPr>
          <w:rFonts w:ascii="Tahoma" w:hAnsi="Tahoma" w:cs="Tahoma"/>
          <w:b/>
          <w:bCs/>
          <w:color w:val="000000"/>
        </w:rPr>
        <w:t xml:space="preserve"> </w:t>
      </w:r>
      <w:r w:rsidRPr="00105EBF">
        <w:rPr>
          <w:rFonts w:ascii="Tahoma" w:hAnsi="Tahoma" w:cs="Tahoma"/>
          <w:color w:val="000000"/>
        </w:rPr>
        <w:t>contidos neste instrumento;</w:t>
      </w:r>
      <w:r w:rsidR="00E42770" w:rsidRPr="00105EBF">
        <w:rPr>
          <w:rFonts w:ascii="Tahoma" w:hAnsi="Tahoma" w:cs="Tahoma"/>
          <w:color w:val="000000"/>
        </w:rPr>
        <w:t xml:space="preserve"> (xi) </w:t>
      </w:r>
      <w:r w:rsidRPr="00105EBF">
        <w:rPr>
          <w:rFonts w:ascii="Tahoma" w:hAnsi="Tahoma" w:cs="Tahoma"/>
          <w:color w:val="000000"/>
        </w:rPr>
        <w:t xml:space="preserve">mediante solicitação, por escrito, da </w:t>
      </w:r>
      <w:r w:rsidRPr="00105EBF">
        <w:rPr>
          <w:rFonts w:ascii="Tahoma" w:hAnsi="Tahoma" w:cs="Tahoma"/>
          <w:b/>
          <w:color w:val="000000"/>
        </w:rPr>
        <w:t>CREDORA</w:t>
      </w:r>
      <w:r w:rsidRPr="00105EBF">
        <w:rPr>
          <w:rFonts w:ascii="Tahoma" w:hAnsi="Tahoma" w:cs="Tahoma"/>
          <w:color w:val="000000"/>
        </w:rPr>
        <w:t xml:space="preserve"> e/ou do </w:t>
      </w:r>
      <w:r w:rsidRPr="00105EBF">
        <w:rPr>
          <w:rFonts w:ascii="Tahoma" w:hAnsi="Tahoma" w:cs="Tahoma"/>
          <w:b/>
          <w:bCs/>
        </w:rPr>
        <w:t>AGENTE FIDUCIÁRIO</w:t>
      </w:r>
      <w:r w:rsidRPr="00105EBF">
        <w:rPr>
          <w:rFonts w:ascii="Tahoma" w:hAnsi="Tahoma" w:cs="Tahoma"/>
          <w:color w:val="000000"/>
        </w:rPr>
        <w:t xml:space="preserve">, deverá praticar todos os atos, bem como assinar todo e qualquer documento necessário à manutenção dos direitos previstos neste instrumento, que não implique assunção de qualquer obrigação adicional ou ampliação de obrigação existente ou, ainda, extinção de direitos assegurados pelo CRI ou outro instrumento aplicável, exceto se assim acordado com a </w:t>
      </w:r>
      <w:r w:rsidRPr="00105EBF">
        <w:rPr>
          <w:rFonts w:ascii="Tahoma" w:hAnsi="Tahoma" w:cs="Tahoma"/>
          <w:b/>
          <w:color w:val="000000"/>
        </w:rPr>
        <w:t>CREDORA</w:t>
      </w:r>
      <w:r w:rsidRPr="00105EBF">
        <w:rPr>
          <w:rFonts w:ascii="Tahoma" w:hAnsi="Tahoma" w:cs="Tahoma"/>
          <w:color w:val="000000"/>
        </w:rPr>
        <w:t xml:space="preserve"> e/ou o </w:t>
      </w:r>
      <w:r w:rsidRPr="00105EBF">
        <w:rPr>
          <w:rFonts w:ascii="Tahoma" w:hAnsi="Tahoma" w:cs="Tahoma"/>
          <w:b/>
          <w:bCs/>
        </w:rPr>
        <w:t>AGENTE FIDUCIÁRIO</w:t>
      </w:r>
      <w:r w:rsidRPr="00105EBF">
        <w:rPr>
          <w:rFonts w:ascii="Tahoma" w:hAnsi="Tahoma" w:cs="Tahoma"/>
          <w:color w:val="000000"/>
        </w:rPr>
        <w:t>;</w:t>
      </w:r>
      <w:r w:rsidR="00E42770" w:rsidRPr="00105EBF">
        <w:rPr>
          <w:rFonts w:ascii="Tahoma" w:hAnsi="Tahoma" w:cs="Tahoma"/>
          <w:color w:val="000000"/>
        </w:rPr>
        <w:t xml:space="preserve"> (i) </w:t>
      </w:r>
      <w:r w:rsidRPr="00105EBF">
        <w:rPr>
          <w:rFonts w:ascii="Tahoma" w:hAnsi="Tahoma" w:cs="Tahoma"/>
          <w:color w:val="000000"/>
        </w:rPr>
        <w:t>efetuar, nas hipóteses previstas neste instrumento, os Reforços de Garantia necessários;</w:t>
      </w:r>
      <w:r w:rsidR="00E42770" w:rsidRPr="00105EBF">
        <w:rPr>
          <w:rFonts w:ascii="Tahoma" w:hAnsi="Tahoma" w:cs="Tahoma"/>
          <w:color w:val="000000"/>
        </w:rPr>
        <w:t xml:space="preserve"> (</w:t>
      </w:r>
      <w:proofErr w:type="spellStart"/>
      <w:r w:rsidR="00E42770" w:rsidRPr="00105EBF">
        <w:rPr>
          <w:rFonts w:ascii="Tahoma" w:hAnsi="Tahoma" w:cs="Tahoma"/>
          <w:color w:val="000000"/>
        </w:rPr>
        <w:t>ii</w:t>
      </w:r>
      <w:proofErr w:type="spellEnd"/>
      <w:r w:rsidR="00E42770" w:rsidRPr="00105EBF">
        <w:rPr>
          <w:rFonts w:ascii="Tahoma" w:hAnsi="Tahoma" w:cs="Tahoma"/>
          <w:color w:val="000000"/>
        </w:rPr>
        <w:t xml:space="preserve">) </w:t>
      </w:r>
      <w:r w:rsidRPr="00105EBF">
        <w:rPr>
          <w:rFonts w:ascii="Tahoma" w:hAnsi="Tahoma" w:cs="Tahoma"/>
          <w:color w:val="000000"/>
        </w:rPr>
        <w:t xml:space="preserve">fornecer em até 5 (cinco) Dias Úteis (ou no menor prazo possível quando a informação ou documento depender de terceiros para sua apresentação), quando assim solicitado, qualquer informação ou documento adicional que a </w:t>
      </w:r>
      <w:r w:rsidRPr="00105EBF">
        <w:rPr>
          <w:rFonts w:ascii="Tahoma" w:hAnsi="Tahoma" w:cs="Tahoma"/>
          <w:b/>
          <w:color w:val="000000"/>
        </w:rPr>
        <w:t>CREDORA</w:t>
      </w:r>
      <w:r w:rsidRPr="00105EBF">
        <w:rPr>
          <w:rFonts w:ascii="Tahoma" w:hAnsi="Tahoma" w:cs="Tahoma"/>
          <w:color w:val="000000"/>
        </w:rPr>
        <w:t xml:space="preserve"> e/ou o </w:t>
      </w:r>
      <w:r w:rsidRPr="00105EBF">
        <w:rPr>
          <w:rFonts w:ascii="Tahoma" w:hAnsi="Tahoma" w:cs="Tahoma"/>
          <w:b/>
          <w:bCs/>
        </w:rPr>
        <w:t>AGENTE FIDUCIÁRIO</w:t>
      </w:r>
      <w:r w:rsidRPr="00105EBF">
        <w:rPr>
          <w:rFonts w:ascii="Tahoma" w:hAnsi="Tahoma" w:cs="Tahoma"/>
          <w:color w:val="000000"/>
        </w:rPr>
        <w:t xml:space="preserve"> possa vir a solicitar relativamente às Unidades Hipotecadas;</w:t>
      </w:r>
      <w:r w:rsidR="00E42770" w:rsidRPr="00105EBF">
        <w:rPr>
          <w:rFonts w:ascii="Tahoma" w:hAnsi="Tahoma" w:cs="Tahoma"/>
          <w:color w:val="000000"/>
        </w:rPr>
        <w:t xml:space="preserve"> (</w:t>
      </w:r>
      <w:proofErr w:type="spellStart"/>
      <w:r w:rsidR="00E42770" w:rsidRPr="00105EBF">
        <w:rPr>
          <w:rFonts w:ascii="Tahoma" w:hAnsi="Tahoma" w:cs="Tahoma"/>
          <w:color w:val="000000"/>
        </w:rPr>
        <w:t>iii</w:t>
      </w:r>
      <w:proofErr w:type="spellEnd"/>
      <w:r w:rsidR="00E42770" w:rsidRPr="00105EBF">
        <w:rPr>
          <w:rFonts w:ascii="Tahoma" w:hAnsi="Tahoma" w:cs="Tahoma"/>
          <w:color w:val="000000"/>
        </w:rPr>
        <w:t xml:space="preserve">) </w:t>
      </w:r>
      <w:r w:rsidRPr="00105EBF">
        <w:rPr>
          <w:rFonts w:ascii="Tahoma" w:hAnsi="Tahoma" w:cs="Tahoma"/>
          <w:color w:val="000000"/>
        </w:rPr>
        <w:t xml:space="preserve">não tomar qualquer medida que possa impedir, restringir ou de qualquer forma limitar os direitos relacionados a este </w:t>
      </w:r>
      <w:r w:rsidRPr="00105EBF">
        <w:rPr>
          <w:rFonts w:ascii="Tahoma" w:hAnsi="Tahoma" w:cs="Tahoma"/>
          <w:color w:val="000000"/>
        </w:rPr>
        <w:lastRenderedPageBreak/>
        <w:t>instrumento, ressalvada a venda de unidades autorizada nos termos deste instrumento; e</w:t>
      </w:r>
      <w:r w:rsidR="00E42770" w:rsidRPr="00105EBF">
        <w:rPr>
          <w:rFonts w:ascii="Tahoma" w:hAnsi="Tahoma" w:cs="Tahoma"/>
          <w:color w:val="000000"/>
        </w:rPr>
        <w:t xml:space="preserve"> (</w:t>
      </w:r>
      <w:proofErr w:type="spellStart"/>
      <w:r w:rsidR="00E42770" w:rsidRPr="00105EBF">
        <w:rPr>
          <w:rFonts w:ascii="Tahoma" w:hAnsi="Tahoma" w:cs="Tahoma"/>
          <w:color w:val="000000"/>
        </w:rPr>
        <w:t>iv</w:t>
      </w:r>
      <w:proofErr w:type="spellEnd"/>
      <w:r w:rsidR="00E42770" w:rsidRPr="00105EBF">
        <w:rPr>
          <w:rFonts w:ascii="Tahoma" w:hAnsi="Tahoma" w:cs="Tahoma"/>
          <w:color w:val="000000"/>
        </w:rPr>
        <w:t xml:space="preserve">) </w:t>
      </w:r>
      <w:r w:rsidRPr="00105EBF">
        <w:rPr>
          <w:rFonts w:ascii="Tahoma" w:hAnsi="Tahoma" w:cs="Tahoma"/>
        </w:rPr>
        <w:t xml:space="preserve">utilizar obrigatoriamente todos os recursos recebidos a título de indenização de qualquer seguradora em razão de sinistro no Imóvel ou nas Unidades Hipotecadas que afete o valor de liquidez (venda forçada) na liquidação das Obrigações Garantidas, desde que a </w:t>
      </w:r>
      <w:r w:rsidRPr="00105EBF">
        <w:rPr>
          <w:rFonts w:ascii="Tahoma" w:hAnsi="Tahoma" w:cs="Tahoma"/>
          <w:b/>
          <w:bCs/>
        </w:rPr>
        <w:t xml:space="preserve">DEVEDORA </w:t>
      </w:r>
      <w:r w:rsidRPr="00105EBF">
        <w:rPr>
          <w:rFonts w:ascii="Tahoma" w:hAnsi="Tahoma" w:cs="Tahoma"/>
        </w:rPr>
        <w:t>não tenha efetivado o Reforço da Garantia, nos termos da Cláusula 5 acima</w:t>
      </w:r>
      <w:r w:rsidRPr="00105EBF">
        <w:rPr>
          <w:rFonts w:ascii="Tahoma" w:hAnsi="Tahoma" w:cs="Tahoma"/>
          <w:color w:val="000000"/>
        </w:rPr>
        <w:t xml:space="preserve">. </w:t>
      </w:r>
      <w:r w:rsidR="00E42770" w:rsidRPr="00105EBF">
        <w:rPr>
          <w:rFonts w:ascii="Tahoma" w:hAnsi="Tahoma" w:cs="Tahoma"/>
          <w:b/>
          <w:color w:val="000000"/>
        </w:rPr>
        <w:t xml:space="preserve">6.2. </w:t>
      </w:r>
      <w:r w:rsidRPr="00105EBF">
        <w:rPr>
          <w:rFonts w:ascii="Tahoma" w:hAnsi="Tahoma" w:cs="Tahoma"/>
        </w:rPr>
        <w:t xml:space="preserve">Este instrumento e todas as obrigações da </w:t>
      </w:r>
      <w:r w:rsidRPr="00105EBF">
        <w:rPr>
          <w:rFonts w:ascii="Tahoma" w:hAnsi="Tahoma" w:cs="Tahoma"/>
          <w:b/>
          <w:bCs/>
          <w:color w:val="000000"/>
        </w:rPr>
        <w:t>DEVEDORA</w:t>
      </w:r>
      <w:r w:rsidRPr="00105EBF">
        <w:rPr>
          <w:rFonts w:ascii="Tahoma" w:hAnsi="Tahoma" w:cs="Tahoma"/>
          <w:b/>
          <w:color w:val="000000"/>
        </w:rPr>
        <w:t>,</w:t>
      </w:r>
      <w:r w:rsidRPr="00105EBF">
        <w:rPr>
          <w:rFonts w:ascii="Tahoma" w:hAnsi="Tahoma" w:cs="Tahoma"/>
          <w:color w:val="000000"/>
        </w:rPr>
        <w:t xml:space="preserve"> da </w:t>
      </w:r>
      <w:r w:rsidRPr="00105EBF">
        <w:rPr>
          <w:rFonts w:ascii="Tahoma" w:hAnsi="Tahoma" w:cs="Tahoma"/>
          <w:b/>
          <w:bCs/>
          <w:color w:val="000000"/>
        </w:rPr>
        <w:t>HIPOTECANTE</w:t>
      </w:r>
      <w:r w:rsidRPr="00105EBF">
        <w:rPr>
          <w:rFonts w:ascii="Tahoma" w:hAnsi="Tahoma" w:cs="Tahoma"/>
          <w:color w:val="000000"/>
        </w:rPr>
        <w:t xml:space="preserve"> e da </w:t>
      </w:r>
      <w:r w:rsidRPr="00105EBF">
        <w:rPr>
          <w:rFonts w:ascii="Tahoma" w:hAnsi="Tahoma" w:cs="Tahoma"/>
          <w:b/>
          <w:bCs/>
          <w:color w:val="000000"/>
        </w:rPr>
        <w:t>INCORPORADORA</w:t>
      </w:r>
      <w:r w:rsidRPr="00105EBF">
        <w:rPr>
          <w:rFonts w:ascii="Tahoma" w:hAnsi="Tahoma" w:cs="Tahoma"/>
        </w:rPr>
        <w:t xml:space="preserve"> relativas ao presente instrumento permanecerão em vigor enquanto não estiverem integralmente quitadas todas as Obrigações Garantidas.</w:t>
      </w:r>
      <w:r w:rsidRPr="00105EBF">
        <w:rPr>
          <w:rFonts w:ascii="Tahoma" w:hAnsi="Tahoma" w:cs="Tahoma"/>
          <w:b/>
        </w:rPr>
        <w:t xml:space="preserve"> </w:t>
      </w:r>
      <w:r w:rsidR="004F11C8" w:rsidRPr="00105EBF">
        <w:rPr>
          <w:rFonts w:ascii="Tahoma" w:hAnsi="Tahoma" w:cs="Tahoma"/>
          <w:b/>
        </w:rPr>
        <w:t xml:space="preserve">6.3. </w:t>
      </w:r>
      <w:r w:rsidRPr="00105EBF">
        <w:rPr>
          <w:rFonts w:ascii="Tahoma" w:hAnsi="Tahoma" w:cs="Tahoma"/>
        </w:rPr>
        <w:t xml:space="preserve">O presente instrumento ficará automaticamente rescindido quando da quitação integral de todas as obrigações decorrentes das Obrigações Garantidas, do desligamento integral da hipoteca constituída em razão dos desligamentos parciais permitidos nos termos da Cláusula </w:t>
      </w:r>
      <w:r w:rsidRPr="00105EBF">
        <w:rPr>
          <w:rFonts w:ascii="Tahoma" w:hAnsi="Tahoma" w:cs="Tahoma"/>
        </w:rPr>
        <w:fldChar w:fldCharType="begin"/>
      </w:r>
      <w:r w:rsidRPr="00105EBF">
        <w:rPr>
          <w:rFonts w:ascii="Tahoma" w:hAnsi="Tahoma" w:cs="Tahoma"/>
        </w:rPr>
        <w:instrText xml:space="preserve"> REF _Ref47102913 \r \h  \* MERGEFORMAT </w:instrText>
      </w:r>
      <w:r w:rsidRPr="00105EBF">
        <w:rPr>
          <w:rFonts w:ascii="Tahoma" w:hAnsi="Tahoma" w:cs="Tahoma"/>
        </w:rPr>
      </w:r>
      <w:r w:rsidRPr="00105EBF">
        <w:rPr>
          <w:rFonts w:ascii="Tahoma" w:hAnsi="Tahoma" w:cs="Tahoma"/>
        </w:rPr>
        <w:fldChar w:fldCharType="separate"/>
      </w:r>
      <w:r w:rsidRPr="00105EBF">
        <w:rPr>
          <w:rFonts w:ascii="Tahoma" w:hAnsi="Tahoma" w:cs="Tahoma"/>
        </w:rPr>
        <w:t>18.1</w:t>
      </w:r>
      <w:r w:rsidRPr="00105EBF">
        <w:rPr>
          <w:rFonts w:ascii="Tahoma" w:hAnsi="Tahoma" w:cs="Tahoma"/>
        </w:rPr>
        <w:fldChar w:fldCharType="end"/>
      </w:r>
      <w:r w:rsidRPr="00105EBF">
        <w:rPr>
          <w:rFonts w:ascii="Tahoma" w:hAnsi="Tahoma" w:cs="Tahoma"/>
        </w:rPr>
        <w:t xml:space="preserve"> abaixo ou, ainda, em caso de substituição da garantia na forma da Cláusula </w:t>
      </w:r>
      <w:r w:rsidRPr="00105EBF">
        <w:rPr>
          <w:rFonts w:ascii="Tahoma" w:hAnsi="Tahoma" w:cs="Tahoma"/>
        </w:rPr>
        <w:fldChar w:fldCharType="begin"/>
      </w:r>
      <w:r w:rsidRPr="00105EBF">
        <w:rPr>
          <w:rFonts w:ascii="Tahoma" w:hAnsi="Tahoma" w:cs="Tahoma"/>
        </w:rPr>
        <w:instrText xml:space="preserve"> REF _Ref45726687 \r \h  \* MERGEFORMAT </w:instrText>
      </w:r>
      <w:r w:rsidRPr="00105EBF">
        <w:rPr>
          <w:rFonts w:ascii="Tahoma" w:hAnsi="Tahoma" w:cs="Tahoma"/>
        </w:rPr>
      </w:r>
      <w:r w:rsidRPr="00105EBF">
        <w:rPr>
          <w:rFonts w:ascii="Tahoma" w:hAnsi="Tahoma" w:cs="Tahoma"/>
        </w:rPr>
        <w:fldChar w:fldCharType="separate"/>
      </w:r>
      <w:r w:rsidRPr="00105EBF">
        <w:rPr>
          <w:rFonts w:ascii="Tahoma" w:hAnsi="Tahoma" w:cs="Tahoma"/>
        </w:rPr>
        <w:t>5</w:t>
      </w:r>
      <w:r w:rsidRPr="00105EBF">
        <w:rPr>
          <w:rFonts w:ascii="Tahoma" w:hAnsi="Tahoma" w:cs="Tahoma"/>
        </w:rPr>
        <w:fldChar w:fldCharType="end"/>
      </w:r>
      <w:r w:rsidRPr="00105EBF">
        <w:rPr>
          <w:rFonts w:ascii="Tahoma" w:hAnsi="Tahoma" w:cs="Tahoma"/>
        </w:rPr>
        <w:t xml:space="preserve"> acima. Nestas hipóteses, a </w:t>
      </w:r>
      <w:r w:rsidRPr="00105EBF">
        <w:rPr>
          <w:rFonts w:ascii="Tahoma" w:hAnsi="Tahoma" w:cs="Tahoma"/>
          <w:b/>
          <w:color w:val="000000"/>
        </w:rPr>
        <w:t>CREDORA</w:t>
      </w:r>
      <w:r w:rsidRPr="00105EBF">
        <w:rPr>
          <w:rFonts w:ascii="Tahoma" w:hAnsi="Tahoma" w:cs="Tahoma"/>
        </w:rPr>
        <w:t xml:space="preserve"> deverá fornecer à </w:t>
      </w:r>
      <w:r w:rsidRPr="00105EBF">
        <w:rPr>
          <w:rFonts w:ascii="Tahoma" w:hAnsi="Tahoma" w:cs="Tahoma"/>
          <w:b/>
        </w:rPr>
        <w:t>DEVEDORA</w:t>
      </w:r>
      <w:r w:rsidRPr="00105EBF">
        <w:rPr>
          <w:rFonts w:ascii="Tahoma" w:hAnsi="Tahoma" w:cs="Tahoma"/>
        </w:rPr>
        <w:t xml:space="preserve"> os documentos e declarações necessários para o cancelamento da garantia constituída por força deste instrumento, para que a </w:t>
      </w:r>
      <w:r w:rsidRPr="00105EBF">
        <w:rPr>
          <w:rFonts w:ascii="Tahoma" w:hAnsi="Tahoma" w:cs="Tahoma"/>
          <w:b/>
          <w:bCs/>
        </w:rPr>
        <w:t>DEVEDORA</w:t>
      </w:r>
      <w:r w:rsidRPr="00105EBF">
        <w:rPr>
          <w:rFonts w:ascii="Tahoma" w:hAnsi="Tahoma" w:cs="Tahoma"/>
          <w:bCs/>
        </w:rPr>
        <w:t xml:space="preserve"> </w:t>
      </w:r>
      <w:r w:rsidRPr="00105EBF">
        <w:rPr>
          <w:rFonts w:ascii="Tahoma" w:hAnsi="Tahoma" w:cs="Tahoma"/>
        </w:rPr>
        <w:t xml:space="preserve">providencie a respectiva baixa dos registros feitos junto às repartições e cartórios competentes, no prazo de até 30 (trinta) dias corridos a contar da comprovação da liquidação das Obrigações Garantidas ou do registro da substituição da garantia, sendo certo que eventual atraso na liberação causado pela </w:t>
      </w:r>
      <w:r w:rsidRPr="00105EBF">
        <w:rPr>
          <w:rFonts w:ascii="Tahoma" w:hAnsi="Tahoma" w:cs="Tahoma"/>
          <w:b/>
          <w:bCs/>
        </w:rPr>
        <w:t>CREDORA</w:t>
      </w:r>
      <w:r w:rsidRPr="00105EBF">
        <w:rPr>
          <w:rFonts w:ascii="Tahoma" w:hAnsi="Tahoma" w:cs="Tahoma"/>
        </w:rPr>
        <w:t xml:space="preserve"> não deverá resultar em qualquer penalidade à </w:t>
      </w:r>
      <w:r w:rsidRPr="00105EBF">
        <w:rPr>
          <w:rFonts w:ascii="Tahoma" w:hAnsi="Tahoma" w:cs="Tahoma"/>
          <w:b/>
          <w:bCs/>
        </w:rPr>
        <w:t>HIPOTECANTE</w:t>
      </w:r>
      <w:r w:rsidRPr="00105EBF">
        <w:rPr>
          <w:rFonts w:ascii="Tahoma" w:hAnsi="Tahoma" w:cs="Tahoma"/>
        </w:rPr>
        <w:t xml:space="preserve"> perante quaisquer terceiros, inclusive adquirentes.</w:t>
      </w:r>
      <w:r w:rsidR="004F11C8" w:rsidRPr="00105EBF">
        <w:rPr>
          <w:rFonts w:ascii="Tahoma" w:hAnsi="Tahoma" w:cs="Tahoma"/>
        </w:rPr>
        <w:t xml:space="preserve"> </w:t>
      </w:r>
      <w:r w:rsidR="004F11C8" w:rsidRPr="00105EBF">
        <w:rPr>
          <w:rFonts w:ascii="Tahoma" w:hAnsi="Tahoma" w:cs="Tahoma"/>
          <w:b/>
        </w:rPr>
        <w:t>6.3.1.</w:t>
      </w:r>
      <w:r w:rsidR="004F11C8" w:rsidRPr="00105EBF">
        <w:rPr>
          <w:rFonts w:ascii="Tahoma" w:hAnsi="Tahoma" w:cs="Tahoma"/>
        </w:rPr>
        <w:t xml:space="preserve"> </w:t>
      </w:r>
      <w:r w:rsidRPr="00105EBF">
        <w:rPr>
          <w:rFonts w:ascii="Tahoma" w:hAnsi="Tahoma" w:cs="Tahoma"/>
        </w:rPr>
        <w:t xml:space="preserve">À vista do termo de quitação das Obrigações Garantidas, devidamente assinado pelos representantes legais da </w:t>
      </w:r>
      <w:r w:rsidRPr="00105EBF">
        <w:rPr>
          <w:rFonts w:ascii="Tahoma" w:hAnsi="Tahoma" w:cs="Tahoma"/>
          <w:b/>
          <w:color w:val="000000"/>
        </w:rPr>
        <w:t>CREDORA</w:t>
      </w:r>
      <w:r w:rsidRPr="00105EBF">
        <w:rPr>
          <w:rFonts w:ascii="Tahoma" w:hAnsi="Tahoma" w:cs="Tahoma"/>
        </w:rPr>
        <w:t xml:space="preserve">, o Oficial de Registro de Imóveis estará autorizado a efetuar o cancelamento da garantia hipotecária objeto deste instrumento. </w:t>
      </w:r>
      <w:r w:rsidR="004F11C8" w:rsidRPr="00105EBF">
        <w:rPr>
          <w:rFonts w:ascii="Tahoma" w:hAnsi="Tahoma" w:cs="Tahoma"/>
          <w:b/>
        </w:rPr>
        <w:t>7.</w:t>
      </w:r>
      <w:r w:rsidR="004F11C8" w:rsidRPr="00105EBF">
        <w:rPr>
          <w:rFonts w:ascii="Tahoma" w:hAnsi="Tahoma" w:cs="Tahoma"/>
        </w:rPr>
        <w:t xml:space="preserve"> </w:t>
      </w:r>
      <w:r w:rsidRPr="00105EBF">
        <w:rPr>
          <w:rFonts w:ascii="Tahoma" w:hAnsi="Tahoma" w:cs="Tahoma"/>
          <w:b/>
          <w:color w:val="000000"/>
        </w:rPr>
        <w:t>DECLARAÇÕES E GARANTIAS</w:t>
      </w:r>
      <w:r w:rsidR="00951293" w:rsidRPr="00105EBF">
        <w:rPr>
          <w:rFonts w:ascii="Tahoma" w:hAnsi="Tahoma" w:cs="Tahoma"/>
          <w:b/>
          <w:color w:val="000000"/>
        </w:rPr>
        <w:t xml:space="preserve"> – 7.1. </w:t>
      </w:r>
      <w:r w:rsidRPr="00105EBF">
        <w:rPr>
          <w:rFonts w:ascii="Tahoma" w:hAnsi="Tahoma" w:cs="Tahoma"/>
          <w:b/>
          <w:color w:val="000000"/>
          <w:u w:val="single"/>
        </w:rPr>
        <w:t>Das Declarações da DEVEDORA, da HIPOTECANTE e da INCORPORADORA</w:t>
      </w:r>
      <w:r w:rsidRPr="00105EBF">
        <w:rPr>
          <w:rFonts w:ascii="Tahoma" w:hAnsi="Tahoma" w:cs="Tahoma"/>
          <w:color w:val="000000"/>
        </w:rPr>
        <w:t xml:space="preserve">. Nesta data, a </w:t>
      </w:r>
      <w:r w:rsidRPr="00105EBF">
        <w:rPr>
          <w:rFonts w:ascii="Tahoma" w:hAnsi="Tahoma" w:cs="Tahoma"/>
          <w:b/>
          <w:color w:val="000000"/>
        </w:rPr>
        <w:t>DEVEDORA</w:t>
      </w:r>
      <w:r w:rsidRPr="00105EBF">
        <w:rPr>
          <w:rFonts w:ascii="Tahoma" w:hAnsi="Tahoma" w:cs="Tahoma"/>
          <w:bCs/>
          <w:color w:val="000000"/>
        </w:rPr>
        <w:t>,</w:t>
      </w:r>
      <w:r w:rsidRPr="00105EBF">
        <w:rPr>
          <w:rFonts w:ascii="Tahoma" w:hAnsi="Tahoma" w:cs="Tahoma"/>
          <w:color w:val="000000"/>
        </w:rPr>
        <w:t xml:space="preserve"> a </w:t>
      </w:r>
      <w:r w:rsidRPr="00105EBF">
        <w:rPr>
          <w:rFonts w:ascii="Tahoma" w:hAnsi="Tahoma" w:cs="Tahoma"/>
          <w:b/>
          <w:color w:val="000000"/>
        </w:rPr>
        <w:t xml:space="preserve">HIPOTECANTE </w:t>
      </w:r>
      <w:r w:rsidRPr="00105EBF">
        <w:rPr>
          <w:rFonts w:ascii="Tahoma" w:hAnsi="Tahoma" w:cs="Tahoma"/>
          <w:bCs/>
          <w:color w:val="000000"/>
        </w:rPr>
        <w:t xml:space="preserve">e a </w:t>
      </w:r>
      <w:r w:rsidRPr="00105EBF">
        <w:rPr>
          <w:rFonts w:ascii="Tahoma" w:hAnsi="Tahoma" w:cs="Tahoma"/>
          <w:b/>
          <w:color w:val="000000"/>
        </w:rPr>
        <w:t>INCORPORADORA</w:t>
      </w:r>
      <w:r w:rsidRPr="00105EBF">
        <w:rPr>
          <w:rFonts w:ascii="Tahoma" w:hAnsi="Tahoma" w:cs="Tahoma"/>
          <w:color w:val="000000"/>
        </w:rPr>
        <w:t xml:space="preserve"> fazem as seguintes declarações, que deverão permanecer em pleno vigor até o cumprimento integral das Obrigações Garantidas: </w:t>
      </w:r>
      <w:r w:rsidR="00951293" w:rsidRPr="00105EBF">
        <w:rPr>
          <w:rFonts w:ascii="Tahoma" w:hAnsi="Tahoma" w:cs="Tahoma"/>
          <w:color w:val="000000"/>
        </w:rPr>
        <w:t xml:space="preserve">(i) </w:t>
      </w:r>
      <w:r w:rsidRPr="00105EBF">
        <w:rPr>
          <w:rFonts w:ascii="Tahoma" w:hAnsi="Tahoma" w:cs="Tahoma"/>
          <w:color w:val="000000"/>
          <w:u w:val="single"/>
        </w:rPr>
        <w:t>Capacidade</w:t>
      </w:r>
      <w:r w:rsidRPr="00105EBF">
        <w:rPr>
          <w:rFonts w:ascii="Tahoma" w:hAnsi="Tahoma" w:cs="Tahoma"/>
          <w:color w:val="000000"/>
        </w:rPr>
        <w:t xml:space="preserve">. (a) são sociedades devidamente constituídas e validamente existentes de acordo com as leis brasileiras, e possuem </w:t>
      </w:r>
      <w:r w:rsidRPr="00105EBF">
        <w:rPr>
          <w:rFonts w:ascii="Tahoma" w:hAnsi="Tahoma" w:cs="Tahoma"/>
          <w:color w:val="000000"/>
        </w:rPr>
        <w:lastRenderedPageBreak/>
        <w:t xml:space="preserve">plenos poderes e total capacidade para celebrar este instrumento, assumir as obrigações que lhe cabe por força desta escritura e cumprir e observar as disposições aqui contidas; (b) estão aptas a observar as disposições previstas neste instrumento e agirão em relação a elas com boa-fé, probidade e lealdade durante a sua execução; (c) não se encontram em estado de necessidade ou sob coação para celebrar o presente instrumento, quaisquer outros contratos e/ou documentos a ele relacionados, sendo certo que as discussões sobre o objeto desta escritura foram feitas, conduzidas e implementadas por sua livre iniciativa; (d) a celebração desta escritura é compatível com suas respectivas condições econômico-financeiras, de forma que a hipoteca das Unidades Hipotecadas nos termos desta escritura não afetará sua capacidade de honrar com quaisquer de suas obrigações, conforme as mesmas venham a se tornar devidas; (e) foram obtidas e tomadas, sendo válidas e estando em pleno vigor e efeito, todas as autorizações e medidas de qualquer natureza necessárias, obrigatórias e recomendáveis à devida celebração e cumprimento desta escritura. </w:t>
      </w:r>
      <w:r w:rsidR="00951293" w:rsidRPr="00105EBF">
        <w:rPr>
          <w:rFonts w:ascii="Tahoma" w:hAnsi="Tahoma" w:cs="Tahoma"/>
          <w:color w:val="000000"/>
        </w:rPr>
        <w:t>(</w:t>
      </w:r>
      <w:proofErr w:type="spellStart"/>
      <w:r w:rsidR="00951293" w:rsidRPr="00105EBF">
        <w:rPr>
          <w:rFonts w:ascii="Tahoma" w:hAnsi="Tahoma" w:cs="Tahoma"/>
          <w:color w:val="000000"/>
        </w:rPr>
        <w:t>ii</w:t>
      </w:r>
      <w:proofErr w:type="spellEnd"/>
      <w:r w:rsidR="00951293" w:rsidRPr="00105EBF">
        <w:rPr>
          <w:rFonts w:ascii="Tahoma" w:hAnsi="Tahoma" w:cs="Tahoma"/>
          <w:color w:val="000000"/>
        </w:rPr>
        <w:t xml:space="preserve">) </w:t>
      </w:r>
      <w:r w:rsidRPr="00105EBF">
        <w:rPr>
          <w:rFonts w:ascii="Tahoma" w:hAnsi="Tahoma" w:cs="Tahoma"/>
          <w:color w:val="000000"/>
          <w:u w:val="single"/>
        </w:rPr>
        <w:t>Não violação</w:t>
      </w:r>
      <w:r w:rsidRPr="00105EBF">
        <w:rPr>
          <w:rFonts w:ascii="Tahoma" w:hAnsi="Tahoma" w:cs="Tahoma"/>
          <w:color w:val="000000"/>
        </w:rPr>
        <w:t xml:space="preserve">. A celebração desta escritura não viola nem violará qualquer lei, regulamento, decisão contrato, acordo ou documento societário que as vincule, bem como não importa ou importará em vencimento antecipado de qualquer contrato, instrumento, acordo, empréstimo ou documento celebrado pela </w:t>
      </w:r>
      <w:r w:rsidRPr="00105EBF">
        <w:rPr>
          <w:rFonts w:ascii="Tahoma" w:hAnsi="Tahoma" w:cs="Tahoma"/>
          <w:b/>
          <w:color w:val="000000"/>
        </w:rPr>
        <w:t>DEVEDORA</w:t>
      </w:r>
      <w:r w:rsidRPr="00105EBF">
        <w:rPr>
          <w:rFonts w:ascii="Tahoma" w:hAnsi="Tahoma" w:cs="Tahoma"/>
          <w:bCs/>
          <w:color w:val="000000"/>
        </w:rPr>
        <w:t>,</w:t>
      </w:r>
      <w:r w:rsidRPr="00105EBF">
        <w:rPr>
          <w:rFonts w:ascii="Tahoma" w:hAnsi="Tahoma" w:cs="Tahoma"/>
          <w:color w:val="000000"/>
        </w:rPr>
        <w:t xml:space="preserve"> pela </w:t>
      </w:r>
      <w:r w:rsidRPr="00105EBF">
        <w:rPr>
          <w:rFonts w:ascii="Tahoma" w:hAnsi="Tahoma" w:cs="Tahoma"/>
          <w:b/>
          <w:color w:val="000000"/>
        </w:rPr>
        <w:t xml:space="preserve">HIPOTECANTE </w:t>
      </w:r>
      <w:r w:rsidRPr="00105EBF">
        <w:rPr>
          <w:rFonts w:ascii="Tahoma" w:hAnsi="Tahoma" w:cs="Tahoma"/>
          <w:bCs/>
          <w:color w:val="000000"/>
        </w:rPr>
        <w:t xml:space="preserve">ou pela </w:t>
      </w:r>
      <w:r w:rsidRPr="00105EBF">
        <w:rPr>
          <w:rFonts w:ascii="Tahoma" w:hAnsi="Tahoma" w:cs="Tahoma"/>
          <w:b/>
          <w:color w:val="000000"/>
        </w:rPr>
        <w:t>INCORPORADORA</w:t>
      </w:r>
      <w:r w:rsidRPr="00105EBF">
        <w:rPr>
          <w:rFonts w:ascii="Tahoma" w:hAnsi="Tahoma" w:cs="Tahoma"/>
          <w:color w:val="000000"/>
        </w:rPr>
        <w:t>.</w:t>
      </w:r>
      <w:r w:rsidR="00951293" w:rsidRPr="00105EBF">
        <w:rPr>
          <w:rFonts w:ascii="Tahoma" w:hAnsi="Tahoma" w:cs="Tahoma"/>
          <w:color w:val="000000"/>
        </w:rPr>
        <w:t xml:space="preserve"> (</w:t>
      </w:r>
      <w:proofErr w:type="spellStart"/>
      <w:r w:rsidR="00951293" w:rsidRPr="00105EBF">
        <w:rPr>
          <w:rFonts w:ascii="Tahoma" w:hAnsi="Tahoma" w:cs="Tahoma"/>
          <w:color w:val="000000"/>
        </w:rPr>
        <w:t>iii</w:t>
      </w:r>
      <w:proofErr w:type="spellEnd"/>
      <w:r w:rsidR="00951293" w:rsidRPr="00105EBF">
        <w:rPr>
          <w:rFonts w:ascii="Tahoma" w:hAnsi="Tahoma" w:cs="Tahoma"/>
          <w:color w:val="000000"/>
        </w:rPr>
        <w:t xml:space="preserve">) </w:t>
      </w:r>
      <w:r w:rsidRPr="00105EBF">
        <w:rPr>
          <w:rFonts w:ascii="Tahoma" w:hAnsi="Tahoma" w:cs="Tahoma"/>
          <w:color w:val="000000"/>
          <w:u w:val="single"/>
        </w:rPr>
        <w:t>Autorização</w:t>
      </w:r>
      <w:r w:rsidRPr="00105EBF">
        <w:rPr>
          <w:rFonts w:ascii="Tahoma" w:hAnsi="Tahoma" w:cs="Tahoma"/>
          <w:color w:val="000000"/>
        </w:rPr>
        <w:t xml:space="preserve">. A </w:t>
      </w:r>
      <w:r w:rsidRPr="00105EBF">
        <w:rPr>
          <w:rFonts w:ascii="Tahoma" w:hAnsi="Tahoma" w:cs="Tahoma"/>
          <w:b/>
          <w:color w:val="000000"/>
        </w:rPr>
        <w:t>DEVEDORA</w:t>
      </w:r>
      <w:r w:rsidRPr="00105EBF">
        <w:rPr>
          <w:rFonts w:ascii="Tahoma" w:hAnsi="Tahoma" w:cs="Tahoma"/>
          <w:bCs/>
          <w:color w:val="000000"/>
        </w:rPr>
        <w:t>,</w:t>
      </w:r>
      <w:r w:rsidRPr="00105EBF">
        <w:rPr>
          <w:rFonts w:ascii="Tahoma" w:hAnsi="Tahoma" w:cs="Tahoma"/>
          <w:color w:val="000000"/>
        </w:rPr>
        <w:t xml:space="preserve"> a </w:t>
      </w:r>
      <w:r w:rsidRPr="00105EBF">
        <w:rPr>
          <w:rFonts w:ascii="Tahoma" w:hAnsi="Tahoma" w:cs="Tahoma"/>
          <w:b/>
          <w:color w:val="000000"/>
        </w:rPr>
        <w:t xml:space="preserve">HIPOTECANTE </w:t>
      </w:r>
      <w:r w:rsidRPr="00105EBF">
        <w:rPr>
          <w:rFonts w:ascii="Tahoma" w:hAnsi="Tahoma" w:cs="Tahoma"/>
          <w:bCs/>
          <w:color w:val="000000"/>
        </w:rPr>
        <w:t xml:space="preserve">e a </w:t>
      </w:r>
      <w:r w:rsidRPr="00105EBF">
        <w:rPr>
          <w:rFonts w:ascii="Tahoma" w:hAnsi="Tahoma" w:cs="Tahoma"/>
          <w:b/>
          <w:color w:val="000000"/>
        </w:rPr>
        <w:t>INCORPORADORA</w:t>
      </w:r>
      <w:r w:rsidRPr="00105EBF">
        <w:rPr>
          <w:rFonts w:ascii="Tahoma" w:hAnsi="Tahoma" w:cs="Tahoma"/>
          <w:color w:val="000000"/>
        </w:rPr>
        <w:t xml:space="preserve"> estão devidamente autorizadas e obtiveram todas as autorizações, inclusive, conforme aplicável, legais, societárias, regulatórias e de terceiros, necessárias à celebração desta escritura e dos demais documentos relacionados às Obrigações Garantidas e ao cumprimento de todas as obrigações aqui e ali previstas e à realização da Operação, tendo sido plenamente satisfeitos todos os requisitos legais, societários, regulatórios e de terceiros necessários para tanto. </w:t>
      </w:r>
      <w:r w:rsidR="00951293" w:rsidRPr="00105EBF">
        <w:rPr>
          <w:rFonts w:ascii="Tahoma" w:hAnsi="Tahoma" w:cs="Tahoma"/>
          <w:color w:val="000000"/>
        </w:rPr>
        <w:t>(</w:t>
      </w:r>
      <w:proofErr w:type="spellStart"/>
      <w:r w:rsidR="00951293" w:rsidRPr="00105EBF">
        <w:rPr>
          <w:rFonts w:ascii="Tahoma" w:hAnsi="Tahoma" w:cs="Tahoma"/>
          <w:color w:val="000000"/>
        </w:rPr>
        <w:t>iv</w:t>
      </w:r>
      <w:proofErr w:type="spellEnd"/>
      <w:r w:rsidR="00951293" w:rsidRPr="00105EBF">
        <w:rPr>
          <w:rFonts w:ascii="Tahoma" w:hAnsi="Tahoma" w:cs="Tahoma"/>
          <w:color w:val="000000"/>
        </w:rPr>
        <w:t xml:space="preserve">) </w:t>
      </w:r>
      <w:r w:rsidRPr="00105EBF">
        <w:rPr>
          <w:rFonts w:ascii="Tahoma" w:hAnsi="Tahoma" w:cs="Tahoma"/>
          <w:color w:val="000000"/>
          <w:u w:val="single"/>
        </w:rPr>
        <w:t>Representação</w:t>
      </w:r>
      <w:r w:rsidRPr="00105EBF">
        <w:rPr>
          <w:rFonts w:ascii="Tahoma" w:hAnsi="Tahoma" w:cs="Tahoma"/>
          <w:color w:val="000000"/>
        </w:rPr>
        <w:t xml:space="preserve">. Os representantes legais da </w:t>
      </w:r>
      <w:r w:rsidRPr="00105EBF">
        <w:rPr>
          <w:rFonts w:ascii="Tahoma" w:hAnsi="Tahoma" w:cs="Tahoma"/>
          <w:b/>
          <w:color w:val="000000"/>
        </w:rPr>
        <w:t>DEVEDORA</w:t>
      </w:r>
      <w:r w:rsidRPr="00105EBF">
        <w:rPr>
          <w:rFonts w:ascii="Tahoma" w:hAnsi="Tahoma" w:cs="Tahoma"/>
          <w:bCs/>
          <w:color w:val="000000"/>
        </w:rPr>
        <w:t>,</w:t>
      </w:r>
      <w:r w:rsidRPr="00105EBF">
        <w:rPr>
          <w:rFonts w:ascii="Tahoma" w:hAnsi="Tahoma" w:cs="Tahoma"/>
          <w:color w:val="000000"/>
        </w:rPr>
        <w:t xml:space="preserve"> da </w:t>
      </w:r>
      <w:r w:rsidRPr="00105EBF">
        <w:rPr>
          <w:rFonts w:ascii="Tahoma" w:hAnsi="Tahoma" w:cs="Tahoma"/>
          <w:b/>
          <w:color w:val="000000"/>
        </w:rPr>
        <w:t xml:space="preserve">HIPOTECANTE </w:t>
      </w:r>
      <w:r w:rsidRPr="00105EBF">
        <w:rPr>
          <w:rFonts w:ascii="Tahoma" w:hAnsi="Tahoma" w:cs="Tahoma"/>
          <w:bCs/>
          <w:color w:val="000000"/>
        </w:rPr>
        <w:t xml:space="preserve">e da </w:t>
      </w:r>
      <w:r w:rsidRPr="00105EBF">
        <w:rPr>
          <w:rFonts w:ascii="Tahoma" w:hAnsi="Tahoma" w:cs="Tahoma"/>
          <w:b/>
          <w:color w:val="000000"/>
        </w:rPr>
        <w:t>INCORPORADORA</w:t>
      </w:r>
      <w:r w:rsidRPr="00105EBF">
        <w:rPr>
          <w:rFonts w:ascii="Tahoma" w:hAnsi="Tahoma" w:cs="Tahoma"/>
          <w:color w:val="000000"/>
        </w:rPr>
        <w:t xml:space="preserve">, que assinam este instrumento e os demais documentos relacionados às Obrigações Garantidas têm, conforme o caso, poderes societários e/ou delegados para assumir, em nome da </w:t>
      </w:r>
      <w:r w:rsidRPr="00105EBF">
        <w:rPr>
          <w:rFonts w:ascii="Tahoma" w:hAnsi="Tahoma" w:cs="Tahoma"/>
          <w:b/>
          <w:color w:val="000000"/>
        </w:rPr>
        <w:t>DEVEDORA</w:t>
      </w:r>
      <w:r w:rsidRPr="00105EBF">
        <w:rPr>
          <w:rFonts w:ascii="Tahoma" w:hAnsi="Tahoma" w:cs="Tahoma"/>
          <w:bCs/>
          <w:color w:val="000000"/>
        </w:rPr>
        <w:t>,</w:t>
      </w:r>
      <w:r w:rsidRPr="00105EBF">
        <w:rPr>
          <w:rFonts w:ascii="Tahoma" w:hAnsi="Tahoma" w:cs="Tahoma"/>
          <w:color w:val="000000"/>
        </w:rPr>
        <w:t xml:space="preserve"> da </w:t>
      </w:r>
      <w:r w:rsidRPr="00105EBF">
        <w:rPr>
          <w:rFonts w:ascii="Tahoma" w:hAnsi="Tahoma" w:cs="Tahoma"/>
          <w:b/>
          <w:color w:val="000000"/>
        </w:rPr>
        <w:t xml:space="preserve">HIPOTECANTE </w:t>
      </w:r>
      <w:r w:rsidRPr="00105EBF">
        <w:rPr>
          <w:rFonts w:ascii="Tahoma" w:hAnsi="Tahoma" w:cs="Tahoma"/>
          <w:bCs/>
          <w:color w:val="000000"/>
        </w:rPr>
        <w:t xml:space="preserve">e da </w:t>
      </w:r>
      <w:r w:rsidRPr="00105EBF">
        <w:rPr>
          <w:rFonts w:ascii="Tahoma" w:hAnsi="Tahoma" w:cs="Tahoma"/>
          <w:b/>
          <w:color w:val="000000"/>
        </w:rPr>
        <w:lastRenderedPageBreak/>
        <w:t>INCORPORADORA</w:t>
      </w:r>
      <w:r w:rsidRPr="00105EBF">
        <w:rPr>
          <w:rFonts w:ascii="Tahoma" w:hAnsi="Tahoma" w:cs="Tahoma"/>
          <w:color w:val="000000"/>
        </w:rPr>
        <w:t>, conforme o caso, as obrigações aqui e ali previstas e, sendo mandatários, têm os poderes legitimamente outorgados, estando os respectivos mandatos em pleno vigor.</w:t>
      </w:r>
      <w:r w:rsidR="00951293" w:rsidRPr="00105EBF">
        <w:rPr>
          <w:rFonts w:ascii="Tahoma" w:hAnsi="Tahoma" w:cs="Tahoma"/>
          <w:color w:val="000000"/>
        </w:rPr>
        <w:t xml:space="preserve"> (v) </w:t>
      </w:r>
      <w:r w:rsidRPr="00105EBF">
        <w:rPr>
          <w:rFonts w:ascii="Tahoma" w:hAnsi="Tahoma" w:cs="Tahoma"/>
          <w:color w:val="000000"/>
          <w:u w:val="single"/>
        </w:rPr>
        <w:t>Obrigação Válida</w:t>
      </w:r>
      <w:r w:rsidRPr="00105EBF">
        <w:rPr>
          <w:rFonts w:ascii="Tahoma" w:hAnsi="Tahoma" w:cs="Tahoma"/>
          <w:color w:val="000000"/>
        </w:rPr>
        <w:t xml:space="preserve">. O presente instrumento constitui uma obrigação lícita, válida e exequível da </w:t>
      </w:r>
      <w:r w:rsidRPr="00105EBF">
        <w:rPr>
          <w:rFonts w:ascii="Tahoma" w:hAnsi="Tahoma" w:cs="Tahoma"/>
          <w:b/>
          <w:color w:val="000000"/>
        </w:rPr>
        <w:t>DEVEDORA</w:t>
      </w:r>
      <w:r w:rsidRPr="00105EBF">
        <w:rPr>
          <w:rFonts w:ascii="Tahoma" w:hAnsi="Tahoma" w:cs="Tahoma"/>
          <w:bCs/>
          <w:color w:val="000000"/>
        </w:rPr>
        <w:t>,</w:t>
      </w:r>
      <w:r w:rsidRPr="00105EBF">
        <w:rPr>
          <w:rFonts w:ascii="Tahoma" w:hAnsi="Tahoma" w:cs="Tahoma"/>
          <w:color w:val="000000"/>
        </w:rPr>
        <w:t xml:space="preserve"> da </w:t>
      </w:r>
      <w:r w:rsidRPr="00105EBF">
        <w:rPr>
          <w:rFonts w:ascii="Tahoma" w:hAnsi="Tahoma" w:cs="Tahoma"/>
          <w:b/>
          <w:color w:val="000000"/>
        </w:rPr>
        <w:t xml:space="preserve">HIPOTECANTE </w:t>
      </w:r>
      <w:r w:rsidRPr="00105EBF">
        <w:rPr>
          <w:rFonts w:ascii="Tahoma" w:hAnsi="Tahoma" w:cs="Tahoma"/>
          <w:bCs/>
          <w:color w:val="000000"/>
        </w:rPr>
        <w:t xml:space="preserve">e da </w:t>
      </w:r>
      <w:r w:rsidRPr="00105EBF">
        <w:rPr>
          <w:rFonts w:ascii="Tahoma" w:hAnsi="Tahoma" w:cs="Tahoma"/>
          <w:b/>
          <w:color w:val="000000"/>
        </w:rPr>
        <w:t>INCORPORADORA</w:t>
      </w:r>
      <w:r w:rsidRPr="00105EBF">
        <w:rPr>
          <w:rFonts w:ascii="Tahoma" w:hAnsi="Tahoma" w:cs="Tahoma"/>
          <w:color w:val="000000"/>
        </w:rPr>
        <w:t>, em conformidade com seus termos, com força de título executivo extrajudicial nos termos do artigo 784 da Lei Federal nº 13.105, de 16 de março de 2015 (“</w:t>
      </w:r>
      <w:r w:rsidRPr="00105EBF">
        <w:rPr>
          <w:rFonts w:ascii="Tahoma" w:hAnsi="Tahoma" w:cs="Tahoma"/>
          <w:color w:val="000000"/>
          <w:u w:val="single"/>
        </w:rPr>
        <w:t>Código de Processo Civil</w:t>
      </w:r>
      <w:r w:rsidRPr="00105EBF">
        <w:rPr>
          <w:rFonts w:ascii="Tahoma" w:hAnsi="Tahoma" w:cs="Tahoma"/>
          <w:color w:val="000000"/>
        </w:rPr>
        <w:t>”).</w:t>
      </w:r>
      <w:r w:rsidR="00951293" w:rsidRPr="00105EBF">
        <w:rPr>
          <w:rFonts w:ascii="Tahoma" w:hAnsi="Tahoma" w:cs="Tahoma"/>
          <w:color w:val="000000"/>
        </w:rPr>
        <w:t xml:space="preserve"> (vi) </w:t>
      </w:r>
      <w:r w:rsidRPr="00105EBF">
        <w:rPr>
          <w:rFonts w:ascii="Tahoma" w:hAnsi="Tahoma" w:cs="Tahoma"/>
          <w:color w:val="000000"/>
          <w:u w:val="single"/>
        </w:rPr>
        <w:t>Medidas</w:t>
      </w:r>
      <w:r w:rsidRPr="00105EBF">
        <w:rPr>
          <w:rFonts w:ascii="Tahoma" w:hAnsi="Tahoma" w:cs="Tahoma"/>
          <w:color w:val="000000"/>
        </w:rPr>
        <w:t xml:space="preserve">. A </w:t>
      </w:r>
      <w:r w:rsidRPr="00105EBF">
        <w:rPr>
          <w:rFonts w:ascii="Tahoma" w:hAnsi="Tahoma" w:cs="Tahoma"/>
          <w:b/>
          <w:color w:val="000000"/>
        </w:rPr>
        <w:t>DEVEDORA</w:t>
      </w:r>
      <w:r w:rsidRPr="00105EBF">
        <w:rPr>
          <w:rFonts w:ascii="Tahoma" w:hAnsi="Tahoma" w:cs="Tahoma"/>
          <w:bCs/>
          <w:color w:val="000000"/>
        </w:rPr>
        <w:t>,</w:t>
      </w:r>
      <w:r w:rsidRPr="00105EBF">
        <w:rPr>
          <w:rFonts w:ascii="Tahoma" w:hAnsi="Tahoma" w:cs="Tahoma"/>
          <w:color w:val="000000"/>
        </w:rPr>
        <w:t xml:space="preserve"> a </w:t>
      </w:r>
      <w:r w:rsidRPr="00105EBF">
        <w:rPr>
          <w:rFonts w:ascii="Tahoma" w:hAnsi="Tahoma" w:cs="Tahoma"/>
          <w:b/>
          <w:color w:val="000000"/>
        </w:rPr>
        <w:t xml:space="preserve">HIPOTECANTE </w:t>
      </w:r>
      <w:r w:rsidRPr="00105EBF">
        <w:rPr>
          <w:rFonts w:ascii="Tahoma" w:hAnsi="Tahoma" w:cs="Tahoma"/>
          <w:bCs/>
          <w:color w:val="000000"/>
        </w:rPr>
        <w:t xml:space="preserve">e a </w:t>
      </w:r>
      <w:r w:rsidRPr="00105EBF">
        <w:rPr>
          <w:rFonts w:ascii="Tahoma" w:hAnsi="Tahoma" w:cs="Tahoma"/>
          <w:b/>
          <w:color w:val="000000"/>
        </w:rPr>
        <w:t>INCORPORADORA</w:t>
      </w:r>
      <w:r w:rsidRPr="00105EBF">
        <w:rPr>
          <w:rFonts w:ascii="Tahoma" w:hAnsi="Tahoma" w:cs="Tahoma"/>
          <w:color w:val="000000"/>
        </w:rPr>
        <w:t xml:space="preserve"> tomaram todas as medidas de qualquer natureza que sejam necessárias ou obrigatórias à devida celebração e cumprimento integral desta escritura, no que toca: (a) à validade do presente instrumento; (b) </w:t>
      </w:r>
      <w:r w:rsidRPr="00105EBF">
        <w:rPr>
          <w:rFonts w:ascii="Tahoma" w:hAnsi="Tahoma" w:cs="Tahoma"/>
        </w:rPr>
        <w:t>à criação e à manutenção do ônus sobre as Unidades Hipotecadas;</w:t>
      </w:r>
      <w:r w:rsidRPr="00105EBF">
        <w:rPr>
          <w:rFonts w:ascii="Tahoma" w:hAnsi="Tahoma" w:cs="Tahoma"/>
          <w:color w:val="000000"/>
        </w:rPr>
        <w:t xml:space="preserve"> e (c) à sua exequibilidade, sendo a presente garantia válida e estando em pleno vigor e efeito, exceto quanto ao registro desta escritura, seus anexos e aditamentos, de tempos em tempos, no Ofício de Registro de Imóveis da circunscrição imobiliária competente, o qual será realizado nas condições previstas neste instrumento.</w:t>
      </w:r>
      <w:r w:rsidR="00951293" w:rsidRPr="00105EBF">
        <w:rPr>
          <w:rFonts w:ascii="Tahoma" w:hAnsi="Tahoma" w:cs="Tahoma"/>
          <w:color w:val="000000"/>
        </w:rPr>
        <w:t xml:space="preserve"> (</w:t>
      </w:r>
      <w:proofErr w:type="spellStart"/>
      <w:r w:rsidR="00951293" w:rsidRPr="00105EBF">
        <w:rPr>
          <w:rFonts w:ascii="Tahoma" w:hAnsi="Tahoma" w:cs="Tahoma"/>
          <w:color w:val="000000"/>
        </w:rPr>
        <w:t>vii</w:t>
      </w:r>
      <w:proofErr w:type="spellEnd"/>
      <w:r w:rsidR="00951293" w:rsidRPr="00105EBF">
        <w:rPr>
          <w:rFonts w:ascii="Tahoma" w:hAnsi="Tahoma" w:cs="Tahoma"/>
          <w:color w:val="000000"/>
        </w:rPr>
        <w:t xml:space="preserve">) </w:t>
      </w:r>
      <w:r w:rsidRPr="00105EBF">
        <w:rPr>
          <w:rFonts w:ascii="Tahoma" w:hAnsi="Tahoma" w:cs="Tahoma"/>
          <w:color w:val="000000"/>
          <w:u w:val="single"/>
        </w:rPr>
        <w:t>Bens Livres e Desembaraçados.</w:t>
      </w:r>
      <w:r w:rsidRPr="00105EBF">
        <w:rPr>
          <w:rFonts w:ascii="Tahoma" w:hAnsi="Tahoma" w:cs="Tahoma"/>
          <w:color w:val="000000"/>
        </w:rPr>
        <w:t xml:space="preserve"> </w:t>
      </w:r>
      <w:r w:rsidRPr="00105EBF">
        <w:rPr>
          <w:rFonts w:ascii="Tahoma" w:hAnsi="Tahoma" w:cs="Tahoma"/>
        </w:rPr>
        <w:t xml:space="preserve">A </w:t>
      </w:r>
      <w:r w:rsidRPr="00105EBF">
        <w:rPr>
          <w:rFonts w:ascii="Tahoma" w:hAnsi="Tahoma" w:cs="Tahoma"/>
          <w:b/>
        </w:rPr>
        <w:t>HIPOTECANTE</w:t>
      </w:r>
      <w:r w:rsidRPr="00105EBF">
        <w:rPr>
          <w:rFonts w:ascii="Tahoma" w:hAnsi="Tahoma" w:cs="Tahoma"/>
        </w:rPr>
        <w:t xml:space="preserve"> é a l</w:t>
      </w:r>
      <w:r w:rsidR="00951293" w:rsidRPr="00105EBF">
        <w:rPr>
          <w:rFonts w:ascii="Tahoma" w:hAnsi="Tahoma" w:cs="Tahoma"/>
        </w:rPr>
        <w:t xml:space="preserve">egítima titular e proprietária </w:t>
      </w:r>
      <w:r w:rsidRPr="00105EBF">
        <w:rPr>
          <w:rFonts w:ascii="Tahoma" w:hAnsi="Tahoma" w:cs="Tahoma"/>
        </w:rPr>
        <w:t>das Unidades Hipotecadas. As Unidades Hipotecadas,</w:t>
      </w:r>
      <w:r w:rsidRPr="00105EBF">
        <w:rPr>
          <w:rFonts w:ascii="Tahoma" w:hAnsi="Tahoma" w:cs="Tahoma"/>
          <w:color w:val="000000"/>
        </w:rPr>
        <w:t xml:space="preserve"> durante a vigência desta escritura, encontram-se livres e desembaraçadas de quaisquer ônus, gravames, restrições ou dívidas, ressalvados o patrimônio de afetação constituído para o Empreendimento, a hipoteca ora constituída e eventuais alienações permitid</w:t>
      </w:r>
      <w:r w:rsidR="00BD5B9F" w:rsidRPr="00105EBF">
        <w:rPr>
          <w:rFonts w:ascii="Tahoma" w:hAnsi="Tahoma" w:cs="Tahoma"/>
          <w:color w:val="000000"/>
        </w:rPr>
        <w:t>as nos termos deste instrumento</w:t>
      </w:r>
      <w:r w:rsidRPr="00105EBF">
        <w:rPr>
          <w:rFonts w:ascii="Tahoma" w:hAnsi="Tahoma" w:cs="Tahoma"/>
          <w:color w:val="000000"/>
        </w:rPr>
        <w:t xml:space="preserve">. Não existe qualquer disposição ou cláusula contida em qualquer acordo, contrato ou avença de que a </w:t>
      </w:r>
      <w:r w:rsidRPr="00105EBF">
        <w:rPr>
          <w:rFonts w:ascii="Tahoma" w:hAnsi="Tahoma" w:cs="Tahoma"/>
          <w:b/>
          <w:color w:val="000000"/>
        </w:rPr>
        <w:t>HIPOTECANTE</w:t>
      </w:r>
      <w:r w:rsidRPr="00105EBF">
        <w:rPr>
          <w:rFonts w:ascii="Tahoma" w:hAnsi="Tahoma" w:cs="Tahoma"/>
          <w:bCs/>
          <w:color w:val="000000"/>
        </w:rPr>
        <w:t xml:space="preserve"> ou a </w:t>
      </w:r>
      <w:r w:rsidRPr="00105EBF">
        <w:rPr>
          <w:rFonts w:ascii="Tahoma" w:hAnsi="Tahoma" w:cs="Tahoma"/>
          <w:b/>
          <w:color w:val="000000"/>
        </w:rPr>
        <w:t>INCORPORADORA</w:t>
      </w:r>
      <w:r w:rsidRPr="00105EBF">
        <w:rPr>
          <w:rFonts w:ascii="Tahoma" w:hAnsi="Tahoma" w:cs="Tahoma"/>
          <w:color w:val="000000"/>
        </w:rPr>
        <w:t xml:space="preserve"> sejam parte, quaisquer obrigações, restrições à hipoteca, ou discussões judiciais de qualquer natureza ou impedimento de qualquer natureza que vede, restrinja, reduza ou limite, de qualquer forma, a constituição e manutenção da presente garantia sobre as Unidades Hipotecadas em favor da </w:t>
      </w:r>
      <w:r w:rsidRPr="00105EBF">
        <w:rPr>
          <w:rFonts w:ascii="Tahoma" w:hAnsi="Tahoma" w:cs="Tahoma"/>
          <w:b/>
          <w:color w:val="000000"/>
        </w:rPr>
        <w:t>CREDORA</w:t>
      </w:r>
      <w:r w:rsidRPr="00105EBF">
        <w:rPr>
          <w:rFonts w:ascii="Tahoma" w:hAnsi="Tahoma" w:cs="Tahoma"/>
          <w:color w:val="000000"/>
        </w:rPr>
        <w:t xml:space="preserve">, exceto o ônus constituído nos termos desta escritura. </w:t>
      </w:r>
      <w:r w:rsidRPr="00105EBF">
        <w:rPr>
          <w:rFonts w:ascii="Tahoma" w:hAnsi="Tahoma" w:cs="Tahoma"/>
        </w:rPr>
        <w:t xml:space="preserve">As Unidades Hipotecadas não foram e nem serão, durante a vigência do presente instrumento, objeto de qualquer outra obrigação equivalente ou que tenha o mesmo ou similar efeito, oneração, assim devendo permanecer até que as Obrigações Garantidas tenham sido integralmente liquidadas. </w:t>
      </w:r>
      <w:r w:rsidRPr="00105EBF">
        <w:rPr>
          <w:rFonts w:ascii="Tahoma" w:hAnsi="Tahoma" w:cs="Tahoma"/>
          <w:color w:val="000000"/>
        </w:rPr>
        <w:lastRenderedPageBreak/>
        <w:t>Não há, com relação às Unidades Hipotecadas quaisquer direitos de preferência que não foram expressamente renunciados de acordo com a legislação aplicável antes da data de assinatura desta escritura ou quaisquer outros arranjos contratuais. Além disso, As Unidades Hipotecadas não são objeto de qualquer acordo ou quaisquer direitos, opções e preferências exercíveis sobre as Unidades Hipotecadas, incluindo, sem limitação, direitos de preferência, de primeira oferta e de venda conjunta.</w:t>
      </w:r>
      <w:r w:rsidR="00951293" w:rsidRPr="00105EBF">
        <w:rPr>
          <w:rFonts w:ascii="Tahoma" w:hAnsi="Tahoma" w:cs="Tahoma"/>
          <w:color w:val="000000"/>
        </w:rPr>
        <w:t xml:space="preserve"> (</w:t>
      </w:r>
      <w:proofErr w:type="spellStart"/>
      <w:r w:rsidR="00951293" w:rsidRPr="00105EBF">
        <w:rPr>
          <w:rFonts w:ascii="Tahoma" w:hAnsi="Tahoma" w:cs="Tahoma"/>
          <w:color w:val="000000"/>
        </w:rPr>
        <w:t>viii</w:t>
      </w:r>
      <w:proofErr w:type="spellEnd"/>
      <w:r w:rsidR="00951293" w:rsidRPr="00105EBF">
        <w:rPr>
          <w:rFonts w:ascii="Tahoma" w:hAnsi="Tahoma" w:cs="Tahoma"/>
          <w:color w:val="000000"/>
        </w:rPr>
        <w:t xml:space="preserve">) </w:t>
      </w:r>
      <w:r w:rsidRPr="00105EBF">
        <w:rPr>
          <w:rFonts w:ascii="Tahoma" w:hAnsi="Tahoma" w:cs="Tahoma"/>
          <w:u w:val="single"/>
        </w:rPr>
        <w:t>Procuração</w:t>
      </w:r>
      <w:r w:rsidRPr="00105EBF">
        <w:rPr>
          <w:rFonts w:ascii="Tahoma" w:hAnsi="Tahoma" w:cs="Tahoma"/>
        </w:rPr>
        <w:t xml:space="preserve">. A procuração emitida nos termos do </w:t>
      </w:r>
      <w:r w:rsidRPr="00105EBF">
        <w:rPr>
          <w:rFonts w:ascii="Tahoma" w:hAnsi="Tahoma" w:cs="Tahoma"/>
          <w:u w:val="single"/>
        </w:rPr>
        <w:t>Anexo I</w:t>
      </w:r>
      <w:r w:rsidRPr="00105EBF">
        <w:rPr>
          <w:rFonts w:ascii="Tahoma" w:hAnsi="Tahoma" w:cs="Tahoma"/>
        </w:rPr>
        <w:t xml:space="preserve"> desta escritura foi devida e validamente outorgada e entregue.</w:t>
      </w:r>
      <w:r w:rsidR="00951293" w:rsidRPr="00105EBF">
        <w:rPr>
          <w:rFonts w:ascii="Tahoma" w:hAnsi="Tahoma" w:cs="Tahoma"/>
        </w:rPr>
        <w:t xml:space="preserve"> (</w:t>
      </w:r>
      <w:proofErr w:type="spellStart"/>
      <w:r w:rsidR="00951293" w:rsidRPr="00105EBF">
        <w:rPr>
          <w:rFonts w:ascii="Tahoma" w:hAnsi="Tahoma" w:cs="Tahoma"/>
        </w:rPr>
        <w:t>ix</w:t>
      </w:r>
      <w:proofErr w:type="spellEnd"/>
      <w:r w:rsidR="00951293" w:rsidRPr="00105EBF">
        <w:rPr>
          <w:rFonts w:ascii="Tahoma" w:hAnsi="Tahoma" w:cs="Tahoma"/>
        </w:rPr>
        <w:t xml:space="preserve">) </w:t>
      </w:r>
      <w:r w:rsidRPr="00105EBF">
        <w:rPr>
          <w:rFonts w:ascii="Tahoma" w:hAnsi="Tahoma" w:cs="Tahoma"/>
          <w:color w:val="000000"/>
          <w:u w:val="single"/>
        </w:rPr>
        <w:t>Licenças</w:t>
      </w:r>
      <w:r w:rsidRPr="00105EBF">
        <w:rPr>
          <w:rFonts w:ascii="Tahoma" w:hAnsi="Tahoma" w:cs="Tahoma"/>
          <w:color w:val="000000"/>
        </w:rPr>
        <w:t>. Todos os alvarás, licenças, inclusive as ambientais, ou aprovações exigíveis para as Unidades Hipotecadas e/ou necessárias à realização e execução desta escritura foram devidamente obtidas e encontram-se atualizadas e em pleno vigor.</w:t>
      </w:r>
      <w:r w:rsidR="00951293" w:rsidRPr="00105EBF">
        <w:rPr>
          <w:rFonts w:ascii="Tahoma" w:hAnsi="Tahoma" w:cs="Tahoma"/>
          <w:color w:val="000000"/>
        </w:rPr>
        <w:t xml:space="preserve"> (x) </w:t>
      </w:r>
      <w:r w:rsidRPr="00105EBF">
        <w:rPr>
          <w:rFonts w:ascii="Tahoma" w:hAnsi="Tahoma" w:cs="Tahoma"/>
          <w:color w:val="000000"/>
          <w:u w:val="single"/>
        </w:rPr>
        <w:t>Pendências.</w:t>
      </w:r>
      <w:r w:rsidRPr="00105EBF">
        <w:rPr>
          <w:rFonts w:ascii="Tahoma" w:hAnsi="Tahoma" w:cs="Tahoma"/>
          <w:color w:val="000000"/>
        </w:rPr>
        <w:t xml:space="preserve"> Nesta data, não existem pendências judiciais, administrativas ou arbitrais de qualquer natureza que possam afetar negativamente o cumprimento integral e pontual das Obrigações Garantidas ou que possam colocar em risco as Unidades Hipotecadas e/ou que possam afetar a validade ou eficácia da presente garantia, sendo que a </w:t>
      </w:r>
      <w:r w:rsidRPr="00105EBF">
        <w:rPr>
          <w:rFonts w:ascii="Tahoma" w:hAnsi="Tahoma" w:cs="Tahoma"/>
          <w:b/>
          <w:color w:val="000000"/>
        </w:rPr>
        <w:t>DEVEDORA</w:t>
      </w:r>
      <w:r w:rsidRPr="00105EBF">
        <w:rPr>
          <w:rFonts w:ascii="Tahoma" w:hAnsi="Tahoma" w:cs="Tahoma"/>
          <w:bCs/>
          <w:color w:val="000000"/>
        </w:rPr>
        <w:t>,</w:t>
      </w:r>
      <w:r w:rsidRPr="00105EBF">
        <w:rPr>
          <w:rFonts w:ascii="Tahoma" w:hAnsi="Tahoma" w:cs="Tahoma"/>
          <w:color w:val="000000"/>
        </w:rPr>
        <w:t xml:space="preserve"> a </w:t>
      </w:r>
      <w:r w:rsidRPr="00105EBF">
        <w:rPr>
          <w:rFonts w:ascii="Tahoma" w:hAnsi="Tahoma" w:cs="Tahoma"/>
          <w:b/>
          <w:color w:val="000000"/>
        </w:rPr>
        <w:t xml:space="preserve">HIPOTECANTE </w:t>
      </w:r>
      <w:r w:rsidRPr="00105EBF">
        <w:rPr>
          <w:rFonts w:ascii="Tahoma" w:hAnsi="Tahoma" w:cs="Tahoma"/>
          <w:bCs/>
          <w:color w:val="000000"/>
        </w:rPr>
        <w:t xml:space="preserve">e a </w:t>
      </w:r>
      <w:r w:rsidRPr="00105EBF">
        <w:rPr>
          <w:rFonts w:ascii="Tahoma" w:hAnsi="Tahoma" w:cs="Tahoma"/>
          <w:b/>
          <w:color w:val="000000"/>
        </w:rPr>
        <w:t xml:space="preserve">INCORPORADORA </w:t>
      </w:r>
      <w:r w:rsidRPr="00105EBF">
        <w:rPr>
          <w:rFonts w:ascii="Tahoma" w:hAnsi="Tahoma" w:cs="Tahoma"/>
          <w:color w:val="000000"/>
        </w:rPr>
        <w:t xml:space="preserve">se obrigam a informar imediatamente a </w:t>
      </w:r>
      <w:r w:rsidRPr="00105EBF">
        <w:rPr>
          <w:rFonts w:ascii="Tahoma" w:hAnsi="Tahoma" w:cs="Tahoma"/>
          <w:b/>
          <w:color w:val="000000"/>
        </w:rPr>
        <w:t>CREDORA</w:t>
      </w:r>
      <w:r w:rsidRPr="00105EBF">
        <w:rPr>
          <w:rFonts w:ascii="Tahoma" w:hAnsi="Tahoma" w:cs="Tahoma"/>
          <w:color w:val="000000"/>
        </w:rPr>
        <w:t xml:space="preserve"> caso tomem conhecimento de alguma informação que faça com que esta declaração deixe de ser inteiramente verdadeira.</w:t>
      </w:r>
      <w:r w:rsidR="00951293" w:rsidRPr="00105EBF">
        <w:rPr>
          <w:rFonts w:ascii="Tahoma" w:hAnsi="Tahoma" w:cs="Tahoma"/>
          <w:color w:val="000000"/>
        </w:rPr>
        <w:t xml:space="preserve"> (xi) </w:t>
      </w:r>
      <w:r w:rsidRPr="00105EBF">
        <w:rPr>
          <w:rFonts w:ascii="Tahoma" w:hAnsi="Tahoma" w:cs="Tahoma"/>
          <w:color w:val="000000"/>
          <w:u w:val="single"/>
        </w:rPr>
        <w:t>Veracidade.</w:t>
      </w:r>
      <w:r w:rsidRPr="00105EBF">
        <w:rPr>
          <w:rFonts w:ascii="Tahoma" w:hAnsi="Tahoma" w:cs="Tahoma"/>
          <w:color w:val="000000"/>
        </w:rPr>
        <w:t xml:space="preserve"> A </w:t>
      </w:r>
      <w:r w:rsidRPr="00105EBF">
        <w:rPr>
          <w:rFonts w:ascii="Tahoma" w:hAnsi="Tahoma" w:cs="Tahoma"/>
          <w:b/>
          <w:color w:val="000000"/>
        </w:rPr>
        <w:t>DEVEDORA</w:t>
      </w:r>
      <w:r w:rsidRPr="00105EBF">
        <w:rPr>
          <w:rFonts w:ascii="Tahoma" w:hAnsi="Tahoma" w:cs="Tahoma"/>
          <w:bCs/>
          <w:color w:val="000000"/>
        </w:rPr>
        <w:t>,</w:t>
      </w:r>
      <w:r w:rsidRPr="00105EBF">
        <w:rPr>
          <w:rFonts w:ascii="Tahoma" w:hAnsi="Tahoma" w:cs="Tahoma"/>
          <w:color w:val="000000"/>
        </w:rPr>
        <w:t xml:space="preserve"> a </w:t>
      </w:r>
      <w:r w:rsidRPr="00105EBF">
        <w:rPr>
          <w:rFonts w:ascii="Tahoma" w:hAnsi="Tahoma" w:cs="Tahoma"/>
          <w:b/>
          <w:color w:val="000000"/>
        </w:rPr>
        <w:t xml:space="preserve">HIPOTECANTE </w:t>
      </w:r>
      <w:r w:rsidRPr="00105EBF">
        <w:rPr>
          <w:rFonts w:ascii="Tahoma" w:hAnsi="Tahoma" w:cs="Tahoma"/>
          <w:bCs/>
          <w:color w:val="000000"/>
        </w:rPr>
        <w:t xml:space="preserve">e a </w:t>
      </w:r>
      <w:r w:rsidRPr="00105EBF">
        <w:rPr>
          <w:rFonts w:ascii="Tahoma" w:hAnsi="Tahoma" w:cs="Tahoma"/>
          <w:b/>
          <w:color w:val="000000"/>
        </w:rPr>
        <w:t>INCORPORADORA</w:t>
      </w:r>
      <w:r w:rsidRPr="00105EBF">
        <w:rPr>
          <w:rFonts w:ascii="Tahoma" w:hAnsi="Tahoma" w:cs="Tahoma"/>
          <w:color w:val="000000"/>
        </w:rPr>
        <w:t xml:space="preserve"> são responsáveis por eventuais prejuízos que decorram da falsidade ou inexatidão destas declarações, sem prejuízo de ensejar, de pleno direito, a excussão das garantias constituídas neste instrumento.</w:t>
      </w:r>
      <w:r w:rsidR="00951293" w:rsidRPr="00105EBF">
        <w:rPr>
          <w:rFonts w:ascii="Tahoma" w:hAnsi="Tahoma" w:cs="Tahoma"/>
          <w:color w:val="000000"/>
        </w:rPr>
        <w:t xml:space="preserve"> (</w:t>
      </w:r>
      <w:proofErr w:type="spellStart"/>
      <w:r w:rsidR="00951293" w:rsidRPr="00105EBF">
        <w:rPr>
          <w:rFonts w:ascii="Tahoma" w:hAnsi="Tahoma" w:cs="Tahoma"/>
          <w:color w:val="000000"/>
        </w:rPr>
        <w:t>xii</w:t>
      </w:r>
      <w:proofErr w:type="spellEnd"/>
      <w:r w:rsidR="00951293" w:rsidRPr="00105EBF">
        <w:rPr>
          <w:rFonts w:ascii="Tahoma" w:hAnsi="Tahoma" w:cs="Tahoma"/>
          <w:color w:val="000000"/>
        </w:rPr>
        <w:t xml:space="preserve">) </w:t>
      </w:r>
      <w:r w:rsidRPr="00105EBF">
        <w:rPr>
          <w:rFonts w:ascii="Tahoma" w:hAnsi="Tahoma" w:cs="Tahoma"/>
          <w:color w:val="000000"/>
          <w:u w:val="single"/>
        </w:rPr>
        <w:t>Garantia Real</w:t>
      </w:r>
      <w:r w:rsidRPr="00105EBF">
        <w:rPr>
          <w:rFonts w:ascii="Tahoma" w:hAnsi="Tahoma" w:cs="Tahoma"/>
          <w:color w:val="000000"/>
        </w:rPr>
        <w:t xml:space="preserve">. </w:t>
      </w:r>
      <w:r w:rsidRPr="00105EBF">
        <w:rPr>
          <w:rFonts w:ascii="Tahoma" w:hAnsi="Tahoma" w:cs="Tahoma"/>
        </w:rPr>
        <w:t>A presente garantia constituirá a realização dos registros e formalidades acima mencionados, garantia real, válida e eficaz das Obrigações Garantidas, nos termos da lei aplicável.</w:t>
      </w:r>
      <w:r w:rsidR="00951293" w:rsidRPr="00105EBF">
        <w:rPr>
          <w:rFonts w:ascii="Tahoma" w:hAnsi="Tahoma" w:cs="Tahoma"/>
        </w:rPr>
        <w:t xml:space="preserve"> (</w:t>
      </w:r>
      <w:proofErr w:type="spellStart"/>
      <w:r w:rsidR="00951293" w:rsidRPr="00105EBF">
        <w:rPr>
          <w:rFonts w:ascii="Tahoma" w:hAnsi="Tahoma" w:cs="Tahoma"/>
        </w:rPr>
        <w:t>xiii</w:t>
      </w:r>
      <w:proofErr w:type="spellEnd"/>
      <w:r w:rsidR="00951293" w:rsidRPr="00105EBF">
        <w:rPr>
          <w:rFonts w:ascii="Tahoma" w:hAnsi="Tahoma" w:cs="Tahoma"/>
        </w:rPr>
        <w:t xml:space="preserve">) </w:t>
      </w:r>
      <w:r w:rsidRPr="00105EBF">
        <w:rPr>
          <w:rFonts w:ascii="Tahoma" w:hAnsi="Tahoma" w:cs="Tahoma"/>
          <w:color w:val="000000"/>
          <w:u w:val="single"/>
        </w:rPr>
        <w:t>Desapropriação, Tombamento</w:t>
      </w:r>
      <w:r w:rsidRPr="00105EBF">
        <w:rPr>
          <w:rFonts w:ascii="Tahoma" w:hAnsi="Tahoma" w:cs="Tahoma"/>
          <w:color w:val="000000"/>
        </w:rPr>
        <w:t xml:space="preserve">. A </w:t>
      </w:r>
      <w:r w:rsidRPr="00105EBF">
        <w:rPr>
          <w:rFonts w:ascii="Tahoma" w:hAnsi="Tahoma" w:cs="Tahoma"/>
          <w:b/>
          <w:color w:val="000000"/>
        </w:rPr>
        <w:t>DEVEDORA</w:t>
      </w:r>
      <w:r w:rsidRPr="00105EBF">
        <w:rPr>
          <w:rFonts w:ascii="Tahoma" w:hAnsi="Tahoma" w:cs="Tahoma"/>
          <w:bCs/>
          <w:color w:val="000000"/>
        </w:rPr>
        <w:t>,</w:t>
      </w:r>
      <w:r w:rsidRPr="00105EBF">
        <w:rPr>
          <w:rFonts w:ascii="Tahoma" w:hAnsi="Tahoma" w:cs="Tahoma"/>
          <w:color w:val="000000"/>
        </w:rPr>
        <w:t xml:space="preserve"> a </w:t>
      </w:r>
      <w:r w:rsidRPr="00105EBF">
        <w:rPr>
          <w:rFonts w:ascii="Tahoma" w:hAnsi="Tahoma" w:cs="Tahoma"/>
          <w:b/>
          <w:color w:val="000000"/>
        </w:rPr>
        <w:t xml:space="preserve">HIPOTECANTE </w:t>
      </w:r>
      <w:r w:rsidRPr="00105EBF">
        <w:rPr>
          <w:rFonts w:ascii="Tahoma" w:hAnsi="Tahoma" w:cs="Tahoma"/>
          <w:bCs/>
          <w:color w:val="000000"/>
        </w:rPr>
        <w:t xml:space="preserve">e a </w:t>
      </w:r>
      <w:r w:rsidRPr="00105EBF">
        <w:rPr>
          <w:rFonts w:ascii="Tahoma" w:hAnsi="Tahoma" w:cs="Tahoma"/>
          <w:b/>
          <w:color w:val="000000"/>
        </w:rPr>
        <w:t>INCORPORADORA</w:t>
      </w:r>
      <w:r w:rsidRPr="00105EBF">
        <w:rPr>
          <w:rFonts w:ascii="Tahoma" w:hAnsi="Tahoma" w:cs="Tahoma"/>
          <w:color w:val="000000"/>
        </w:rPr>
        <w:t xml:space="preserve"> desconhecem a existência de processos de desapropriação que tenham por objeto as Unidades Hipotecadas, no todo ou em parte, bem como desconhecem a existência de declarações de utilidade pública das Unidades Hipotecadas. Ademais, declaram que desconhecem a existência de processos de tombamento que tenham por objeto as Unidades Hipotecadas, no todo ou em parte.</w:t>
      </w:r>
      <w:r w:rsidR="00951293" w:rsidRPr="00105EBF">
        <w:rPr>
          <w:rFonts w:ascii="Tahoma" w:hAnsi="Tahoma" w:cs="Tahoma"/>
          <w:color w:val="000000"/>
        </w:rPr>
        <w:t xml:space="preserve"> (</w:t>
      </w:r>
      <w:proofErr w:type="spellStart"/>
      <w:r w:rsidR="00951293" w:rsidRPr="00105EBF">
        <w:rPr>
          <w:rFonts w:ascii="Tahoma" w:hAnsi="Tahoma" w:cs="Tahoma"/>
          <w:color w:val="000000"/>
        </w:rPr>
        <w:t>xiv</w:t>
      </w:r>
      <w:proofErr w:type="spellEnd"/>
      <w:r w:rsidR="00951293" w:rsidRPr="00105EBF">
        <w:rPr>
          <w:rFonts w:ascii="Tahoma" w:hAnsi="Tahoma" w:cs="Tahoma"/>
          <w:color w:val="000000"/>
        </w:rPr>
        <w:t xml:space="preserve">) </w:t>
      </w:r>
      <w:r w:rsidRPr="00105EBF">
        <w:rPr>
          <w:rFonts w:ascii="Tahoma" w:hAnsi="Tahoma" w:cs="Tahoma"/>
          <w:color w:val="000000"/>
          <w:u w:val="single"/>
        </w:rPr>
        <w:t>Autoridade Governamental</w:t>
      </w:r>
      <w:r w:rsidRPr="00105EBF">
        <w:rPr>
          <w:rFonts w:ascii="Tahoma" w:hAnsi="Tahoma" w:cs="Tahoma"/>
          <w:color w:val="000000"/>
        </w:rPr>
        <w:t xml:space="preserve">. A </w:t>
      </w:r>
      <w:r w:rsidRPr="00105EBF">
        <w:rPr>
          <w:rFonts w:ascii="Tahoma" w:hAnsi="Tahoma" w:cs="Tahoma"/>
          <w:b/>
          <w:color w:val="000000"/>
        </w:rPr>
        <w:t>DEVEDORA</w:t>
      </w:r>
      <w:r w:rsidRPr="00105EBF">
        <w:rPr>
          <w:rFonts w:ascii="Tahoma" w:hAnsi="Tahoma" w:cs="Tahoma"/>
          <w:bCs/>
          <w:color w:val="000000"/>
        </w:rPr>
        <w:t>,</w:t>
      </w:r>
      <w:r w:rsidRPr="00105EBF">
        <w:rPr>
          <w:rFonts w:ascii="Tahoma" w:hAnsi="Tahoma" w:cs="Tahoma"/>
          <w:color w:val="000000"/>
        </w:rPr>
        <w:t xml:space="preserve"> a </w:t>
      </w:r>
      <w:r w:rsidRPr="00105EBF">
        <w:rPr>
          <w:rFonts w:ascii="Tahoma" w:hAnsi="Tahoma" w:cs="Tahoma"/>
          <w:b/>
          <w:color w:val="000000"/>
        </w:rPr>
        <w:lastRenderedPageBreak/>
        <w:t xml:space="preserve">HIPOTECANTE </w:t>
      </w:r>
      <w:r w:rsidRPr="00105EBF">
        <w:rPr>
          <w:rFonts w:ascii="Tahoma" w:hAnsi="Tahoma" w:cs="Tahoma"/>
          <w:bCs/>
          <w:color w:val="000000"/>
        </w:rPr>
        <w:t xml:space="preserve">e a </w:t>
      </w:r>
      <w:r w:rsidRPr="00105EBF">
        <w:rPr>
          <w:rFonts w:ascii="Tahoma" w:hAnsi="Tahoma" w:cs="Tahoma"/>
          <w:b/>
          <w:color w:val="000000"/>
        </w:rPr>
        <w:t>INCORPORADORA</w:t>
      </w:r>
      <w:r w:rsidRPr="00105EBF">
        <w:rPr>
          <w:rFonts w:ascii="Tahoma" w:hAnsi="Tahoma" w:cs="Tahoma"/>
          <w:color w:val="000000"/>
        </w:rPr>
        <w:t xml:space="preserve"> declaram que não há qualquer pendência ou exigência de adequação suscitada por autoridade governamental referente às Unidades Hipotecadas, declarando ainda não ter conhecimento de que uma exigência com tal natureza esteja na iminência de ser feita.</w:t>
      </w:r>
      <w:r w:rsidR="00951293" w:rsidRPr="00105EBF">
        <w:rPr>
          <w:rFonts w:ascii="Tahoma" w:hAnsi="Tahoma" w:cs="Tahoma"/>
          <w:color w:val="000000"/>
        </w:rPr>
        <w:t xml:space="preserve"> </w:t>
      </w:r>
      <w:r w:rsidR="00951293" w:rsidRPr="00105EBF">
        <w:rPr>
          <w:rFonts w:ascii="Tahoma" w:hAnsi="Tahoma" w:cs="Tahoma"/>
          <w:b/>
          <w:color w:val="000000"/>
        </w:rPr>
        <w:t>7.2.</w:t>
      </w:r>
      <w:r w:rsidR="00951293" w:rsidRPr="00105EBF">
        <w:rPr>
          <w:rFonts w:ascii="Tahoma" w:hAnsi="Tahoma" w:cs="Tahoma"/>
          <w:color w:val="000000"/>
        </w:rPr>
        <w:t xml:space="preserve"> </w:t>
      </w:r>
      <w:r w:rsidRPr="00105EBF">
        <w:rPr>
          <w:rFonts w:ascii="Tahoma" w:hAnsi="Tahoma" w:cs="Tahoma"/>
          <w:bCs/>
          <w:u w:val="single"/>
        </w:rPr>
        <w:t>Disposições Socioambientais</w:t>
      </w:r>
      <w:r w:rsidRPr="00105EBF">
        <w:rPr>
          <w:rFonts w:ascii="Tahoma" w:hAnsi="Tahoma" w:cs="Tahoma"/>
          <w:bCs/>
        </w:rPr>
        <w:t xml:space="preserve">. </w:t>
      </w:r>
      <w:r w:rsidRPr="00105EBF">
        <w:rPr>
          <w:rFonts w:ascii="Tahoma" w:hAnsi="Tahoma" w:cs="Tahoma"/>
        </w:rPr>
        <w:t xml:space="preserve">A </w:t>
      </w:r>
      <w:r w:rsidRPr="00105EBF">
        <w:rPr>
          <w:rFonts w:ascii="Tahoma" w:hAnsi="Tahoma" w:cs="Tahoma"/>
          <w:b/>
          <w:color w:val="000000"/>
        </w:rPr>
        <w:t xml:space="preserve">HIPOTECANTE </w:t>
      </w:r>
      <w:r w:rsidRPr="00105EBF">
        <w:rPr>
          <w:rFonts w:ascii="Tahoma" w:hAnsi="Tahoma" w:cs="Tahoma"/>
          <w:bCs/>
          <w:color w:val="000000"/>
        </w:rPr>
        <w:t xml:space="preserve">e a </w:t>
      </w:r>
      <w:r w:rsidRPr="00105EBF">
        <w:rPr>
          <w:rFonts w:ascii="Tahoma" w:hAnsi="Tahoma" w:cs="Tahoma"/>
          <w:b/>
          <w:color w:val="000000"/>
        </w:rPr>
        <w:t>INCORPORADORA</w:t>
      </w:r>
      <w:r w:rsidRPr="00105EBF">
        <w:rPr>
          <w:rFonts w:ascii="Tahoma" w:hAnsi="Tahoma" w:cs="Tahoma"/>
        </w:rPr>
        <w:t xml:space="preserve"> declaram à </w:t>
      </w:r>
      <w:r w:rsidRPr="00105EBF">
        <w:rPr>
          <w:rFonts w:ascii="Tahoma" w:hAnsi="Tahoma" w:cs="Tahoma"/>
          <w:b/>
        </w:rPr>
        <w:t>CREDORA</w:t>
      </w:r>
      <w:r w:rsidRPr="00105EBF">
        <w:rPr>
          <w:rFonts w:ascii="Tahoma" w:hAnsi="Tahoma" w:cs="Tahoma"/>
        </w:rPr>
        <w:t xml:space="preserve"> que: (i) cumprem de forma regular e integral as normas e leis de proteção ambiental, possuindo todas as licenças e autorizações exigidas pelos órgãos competentes; (</w:t>
      </w:r>
      <w:proofErr w:type="spellStart"/>
      <w:r w:rsidRPr="00105EBF">
        <w:rPr>
          <w:rFonts w:ascii="Tahoma" w:hAnsi="Tahoma" w:cs="Tahoma"/>
        </w:rPr>
        <w:t>ii</w:t>
      </w:r>
      <w:proofErr w:type="spellEnd"/>
      <w:r w:rsidRPr="00105EBF">
        <w:rPr>
          <w:rFonts w:ascii="Tahoma" w:hAnsi="Tahoma" w:cs="Tahoma"/>
        </w:rPr>
        <w:t>) cumprem de forma regular e integral todas as normas e leis trabalhistas e relativas à saúde e à segurança do trabalho; (</w:t>
      </w:r>
      <w:proofErr w:type="spellStart"/>
      <w:r w:rsidRPr="00105EBF">
        <w:rPr>
          <w:rFonts w:ascii="Tahoma" w:hAnsi="Tahoma" w:cs="Tahoma"/>
        </w:rPr>
        <w:t>iii</w:t>
      </w:r>
      <w:proofErr w:type="spellEnd"/>
      <w:r w:rsidRPr="00105EBF">
        <w:rPr>
          <w:rFonts w:ascii="Tahoma" w:hAnsi="Tahoma" w:cs="Tahoma"/>
        </w:rPr>
        <w:t>) não se utilizam de trabalho infantil ou análogo a escravo; (</w:t>
      </w:r>
      <w:proofErr w:type="spellStart"/>
      <w:r w:rsidRPr="00105EBF">
        <w:rPr>
          <w:rFonts w:ascii="Tahoma" w:hAnsi="Tahoma" w:cs="Tahoma"/>
        </w:rPr>
        <w:t>iv</w:t>
      </w:r>
      <w:proofErr w:type="spellEnd"/>
      <w:r w:rsidRPr="00105EBF">
        <w:rPr>
          <w:rFonts w:ascii="Tahoma" w:hAnsi="Tahoma" w:cs="Tahoma"/>
        </w:rPr>
        <w:t xml:space="preserve">) não existem, nesta data, contra si condenação em processos judiciais ou administrativos relacionados a infrações ou crimes ambientais ou ao emprego de trabalho escravo ou infantil e (v) que a falsidade de qualquer das declarações prestadas neste título ou o descumprimento de quaisquer das obrigações previstas nesta cláusula de Responsabilidade Socioambiental permitirá que a </w:t>
      </w:r>
      <w:r w:rsidRPr="00105EBF">
        <w:rPr>
          <w:rFonts w:ascii="Tahoma" w:hAnsi="Tahoma" w:cs="Tahoma"/>
          <w:b/>
        </w:rPr>
        <w:t>CREDORA</w:t>
      </w:r>
      <w:r w:rsidRPr="00105EBF">
        <w:rPr>
          <w:rFonts w:ascii="Tahoma" w:hAnsi="Tahoma" w:cs="Tahoma"/>
        </w:rPr>
        <w:t xml:space="preserve"> considere as dívidas da </w:t>
      </w:r>
      <w:r w:rsidRPr="00105EBF">
        <w:rPr>
          <w:rFonts w:ascii="Tahoma" w:hAnsi="Tahoma" w:cs="Tahoma"/>
          <w:b/>
        </w:rPr>
        <w:t>DEVEDORA</w:t>
      </w:r>
      <w:r w:rsidRPr="00105EBF">
        <w:rPr>
          <w:rFonts w:ascii="Tahoma" w:hAnsi="Tahoma" w:cs="Tahoma"/>
        </w:rPr>
        <w:t xml:space="preserve"> antecipadamente vencidas. Adicionalmente, em relação ao Imóvel e às Unidades Hipotecadas, a </w:t>
      </w:r>
      <w:r w:rsidRPr="00105EBF">
        <w:rPr>
          <w:rFonts w:ascii="Tahoma" w:hAnsi="Tahoma" w:cs="Tahoma"/>
          <w:b/>
        </w:rPr>
        <w:t>HIPOTECANTE</w:t>
      </w:r>
      <w:r w:rsidRPr="00105EBF">
        <w:rPr>
          <w:rFonts w:ascii="Tahoma" w:hAnsi="Tahoma" w:cs="Tahoma"/>
        </w:rPr>
        <w:t xml:space="preserve"> e a </w:t>
      </w:r>
      <w:r w:rsidRPr="00105EBF">
        <w:rPr>
          <w:rFonts w:ascii="Tahoma" w:hAnsi="Tahoma" w:cs="Tahoma"/>
          <w:b/>
          <w:bCs/>
        </w:rPr>
        <w:t>INCORPORADORA</w:t>
      </w:r>
      <w:r w:rsidRPr="00105EBF">
        <w:rPr>
          <w:rFonts w:ascii="Tahoma" w:hAnsi="Tahoma" w:cs="Tahoma"/>
        </w:rPr>
        <w:t xml:space="preserve"> obrigam-se, durante a vigência deste título, a:</w:t>
      </w:r>
      <w:r w:rsidRPr="00105EBF">
        <w:rPr>
          <w:rFonts w:ascii="Tahoma" w:hAnsi="Tahoma" w:cs="Tahoma"/>
          <w:b/>
          <w:i/>
        </w:rPr>
        <w:t xml:space="preserve"> </w:t>
      </w:r>
      <w:r w:rsidR="00951293" w:rsidRPr="00105EBF">
        <w:rPr>
          <w:rFonts w:ascii="Tahoma" w:hAnsi="Tahoma" w:cs="Tahoma"/>
        </w:rPr>
        <w:t>(a)</w:t>
      </w:r>
      <w:r w:rsidR="00951293" w:rsidRPr="00105EBF">
        <w:rPr>
          <w:rFonts w:ascii="Tahoma" w:hAnsi="Tahoma" w:cs="Tahoma"/>
          <w:b/>
          <w:i/>
        </w:rPr>
        <w:t xml:space="preserve"> </w:t>
      </w:r>
      <w:r w:rsidRPr="00105EBF">
        <w:rPr>
          <w:rFonts w:ascii="Tahoma" w:hAnsi="Tahoma" w:cs="Tahoma"/>
        </w:rPr>
        <w:t xml:space="preserve">cumprir integralmente as leis, regulamentos e demais normas ambientais e relativas ao direito do trabalho, segurança e saúde ocupacional, bem como obter todos os documentos (laudos, estudos, relatórios, licenças etc.) exigidos pela legislação e necessários para o exercício regular e seguro de suas atividades, apresentando à </w:t>
      </w:r>
      <w:r w:rsidRPr="00105EBF">
        <w:rPr>
          <w:rFonts w:ascii="Tahoma" w:hAnsi="Tahoma" w:cs="Tahoma"/>
          <w:b/>
        </w:rPr>
        <w:t>CREDORA</w:t>
      </w:r>
      <w:r w:rsidRPr="00105EBF">
        <w:rPr>
          <w:rFonts w:ascii="Tahoma" w:hAnsi="Tahoma" w:cs="Tahoma"/>
        </w:rPr>
        <w:t>, sempre que por este solicitado, as informações e documentos que comprovem a conformidade legal de suas atividades e o cumprimento das obrigações assumidas nesta Cláusula;</w:t>
      </w:r>
      <w:r w:rsidR="00951293" w:rsidRPr="00105EBF">
        <w:rPr>
          <w:rFonts w:ascii="Tahoma" w:hAnsi="Tahoma" w:cs="Tahoma"/>
        </w:rPr>
        <w:t xml:space="preserve"> (b) </w:t>
      </w:r>
      <w:r w:rsidRPr="00105EBF">
        <w:rPr>
          <w:rFonts w:ascii="Tahoma" w:hAnsi="Tahoma" w:cs="Tahoma"/>
        </w:rPr>
        <w:t>envidar os melhores esforços para que seus clientes e prestadores de serviço adotem as melhores práticas de proteção ao meio ambiente e relativas à segurança e saúde do trabalho, inclusive no tocante à não utilização de trabalho infantil ou análogo ao escravo, se possível mediante condição contratual específica;</w:t>
      </w:r>
      <w:r w:rsidR="00951293" w:rsidRPr="00105EBF">
        <w:rPr>
          <w:rFonts w:ascii="Tahoma" w:hAnsi="Tahoma" w:cs="Tahoma"/>
        </w:rPr>
        <w:t xml:space="preserve"> (c) </w:t>
      </w:r>
      <w:r w:rsidRPr="00105EBF">
        <w:rPr>
          <w:rFonts w:ascii="Tahoma" w:hAnsi="Tahoma" w:cs="Tahoma"/>
        </w:rPr>
        <w:t xml:space="preserve">comunicar à </w:t>
      </w:r>
      <w:r w:rsidRPr="00105EBF">
        <w:rPr>
          <w:rFonts w:ascii="Tahoma" w:hAnsi="Tahoma" w:cs="Tahoma"/>
          <w:b/>
        </w:rPr>
        <w:t>CREDORA</w:t>
      </w:r>
      <w:r w:rsidRPr="00105EBF">
        <w:rPr>
          <w:rFonts w:ascii="Tahoma" w:hAnsi="Tahoma" w:cs="Tahoma"/>
        </w:rPr>
        <w:t xml:space="preserve"> sobre eventual autuação pelos órgãos responsáveis pela fiscalização de normas ambientais e trabalhistas no que tange à saúde e à segurança ocupacional, trabalho em condições análogas a escravo e </w:t>
      </w:r>
      <w:r w:rsidRPr="00105EBF">
        <w:rPr>
          <w:rFonts w:ascii="Tahoma" w:hAnsi="Tahoma" w:cs="Tahoma"/>
        </w:rPr>
        <w:lastRenderedPageBreak/>
        <w:t>trabalho infantil, bem como sobre a revogação, cancelamento ou não obtenção de autorizações ou licenças necessárias;</w:t>
      </w:r>
      <w:r w:rsidR="00951293" w:rsidRPr="00105EBF">
        <w:rPr>
          <w:rFonts w:ascii="Tahoma" w:hAnsi="Tahoma" w:cs="Tahoma"/>
        </w:rPr>
        <w:t xml:space="preserve"> (d)  </w:t>
      </w:r>
      <w:r w:rsidRPr="00105EBF">
        <w:rPr>
          <w:rFonts w:ascii="Tahoma" w:hAnsi="Tahoma" w:cs="Tahoma"/>
        </w:rPr>
        <w:t xml:space="preserve">manter a </w:t>
      </w:r>
      <w:r w:rsidRPr="00105EBF">
        <w:rPr>
          <w:rFonts w:ascii="Tahoma" w:hAnsi="Tahoma" w:cs="Tahoma"/>
          <w:b/>
        </w:rPr>
        <w:t>CREDORA</w:t>
      </w:r>
      <w:r w:rsidRPr="00105EBF">
        <w:rPr>
          <w:rFonts w:ascii="Tahoma" w:hAnsi="Tahoma" w:cs="Tahoma"/>
        </w:rPr>
        <w:t xml:space="preserve"> indene contra qualquer responsabilidade por danos ambientais ou autuações de natureza trabalhista ou relativas à saúde e à segurança ocupacional, demandas judiciais/extrajudiciais, obrigando-se a ressarci-lo de quaisquer quantias que venha a desembolsar em função de condenações ou autuações nas quais a autoridade entenda estar relacionada à utilização dos recursos financeiros decorrentes deste título;</w:t>
      </w:r>
      <w:r w:rsidR="00951293" w:rsidRPr="00105EBF">
        <w:rPr>
          <w:rFonts w:ascii="Tahoma" w:hAnsi="Tahoma" w:cs="Tahoma"/>
        </w:rPr>
        <w:t xml:space="preserve"> (e) </w:t>
      </w:r>
      <w:r w:rsidRPr="00105EBF">
        <w:rPr>
          <w:rFonts w:ascii="Tahoma" w:hAnsi="Tahoma" w:cs="Tahoma"/>
        </w:rPr>
        <w:t>envidar seus melhores esforços para monitorar suas atividades de forma a identificar e mitigar os impactos ambientais não antevistos no momento da assinatura desta escritura; e</w:t>
      </w:r>
      <w:r w:rsidR="00951293" w:rsidRPr="00105EBF">
        <w:rPr>
          <w:rFonts w:ascii="Tahoma" w:hAnsi="Tahoma" w:cs="Tahoma"/>
        </w:rPr>
        <w:t xml:space="preserve"> (f) </w:t>
      </w:r>
      <w:r w:rsidRPr="00105EBF">
        <w:rPr>
          <w:rFonts w:ascii="Tahoma" w:hAnsi="Tahoma" w:cs="Tahoma"/>
        </w:rPr>
        <w:t xml:space="preserve">envidar seus melhores esforços para monitorar seus fornecedores diretos e relevantes no que diz respeito a impactos ambientais, respeito às legislações social e trabalhista, normas de saúde e segurança ocupacional, bem como a inexistência de trabalho análogo ao escravo ou infantil. </w:t>
      </w:r>
      <w:r w:rsidR="00951293" w:rsidRPr="00105EBF">
        <w:rPr>
          <w:rFonts w:ascii="Tahoma" w:hAnsi="Tahoma" w:cs="Tahoma"/>
          <w:b/>
        </w:rPr>
        <w:t>7.3.</w:t>
      </w:r>
      <w:r w:rsidR="00951293" w:rsidRPr="00105EBF">
        <w:rPr>
          <w:rFonts w:ascii="Tahoma" w:hAnsi="Tahoma" w:cs="Tahoma"/>
        </w:rPr>
        <w:t xml:space="preserve"> </w:t>
      </w:r>
      <w:r w:rsidRPr="00105EBF">
        <w:rPr>
          <w:rFonts w:ascii="Tahoma" w:hAnsi="Tahoma" w:cs="Tahoma"/>
          <w:u w:val="single"/>
        </w:rPr>
        <w:t>Responsabilidade Ambiental e Fiscal</w:t>
      </w:r>
      <w:r w:rsidRPr="00105EBF">
        <w:rPr>
          <w:rFonts w:ascii="Tahoma" w:hAnsi="Tahoma" w:cs="Tahoma"/>
        </w:rPr>
        <w:t xml:space="preserve">: A </w:t>
      </w:r>
      <w:r w:rsidRPr="00105EBF">
        <w:rPr>
          <w:rFonts w:ascii="Tahoma" w:hAnsi="Tahoma" w:cs="Tahoma"/>
          <w:b/>
          <w:color w:val="000000"/>
        </w:rPr>
        <w:t>DEVEDORA</w:t>
      </w:r>
      <w:r w:rsidRPr="00105EBF">
        <w:rPr>
          <w:rFonts w:ascii="Tahoma" w:hAnsi="Tahoma" w:cs="Tahoma"/>
          <w:bCs/>
          <w:color w:val="000000"/>
        </w:rPr>
        <w:t xml:space="preserve"> a </w:t>
      </w:r>
      <w:r w:rsidRPr="00105EBF">
        <w:rPr>
          <w:rFonts w:ascii="Tahoma" w:hAnsi="Tahoma" w:cs="Tahoma"/>
          <w:b/>
        </w:rPr>
        <w:t>HIPOTECANTE</w:t>
      </w:r>
      <w:r w:rsidRPr="00105EBF">
        <w:rPr>
          <w:rFonts w:ascii="Tahoma" w:hAnsi="Tahoma" w:cs="Tahoma"/>
          <w:bCs/>
          <w:color w:val="000000"/>
        </w:rPr>
        <w:t xml:space="preserve"> e a </w:t>
      </w:r>
      <w:r w:rsidRPr="00105EBF">
        <w:rPr>
          <w:rFonts w:ascii="Tahoma" w:hAnsi="Tahoma" w:cs="Tahoma"/>
          <w:b/>
          <w:color w:val="000000"/>
        </w:rPr>
        <w:t>INCORPORADORA</w:t>
      </w:r>
      <w:r w:rsidRPr="00105EBF">
        <w:rPr>
          <w:rFonts w:ascii="Tahoma" w:hAnsi="Tahoma" w:cs="Tahoma"/>
        </w:rPr>
        <w:t xml:space="preserve">, independentemente de culpa, comprometem-se a ressarcir à </w:t>
      </w:r>
      <w:r w:rsidRPr="00105EBF">
        <w:rPr>
          <w:rFonts w:ascii="Tahoma" w:hAnsi="Tahoma" w:cs="Tahoma"/>
          <w:b/>
        </w:rPr>
        <w:t>CREDORA</w:t>
      </w:r>
      <w:r w:rsidRPr="00105EBF">
        <w:rPr>
          <w:rFonts w:ascii="Tahoma" w:hAnsi="Tahoma" w:cs="Tahoma"/>
        </w:rPr>
        <w:t xml:space="preserve"> qualquer quantia que esta seja compelida a pagar em razão de comprovado dano ambiental causado e/ou passivo tributário, de qualquer forma, que a respectiva autoridade entenda estar relacionado a este instrumento, assim como se obriga a indenizar a </w:t>
      </w:r>
      <w:r w:rsidRPr="00105EBF">
        <w:rPr>
          <w:rFonts w:ascii="Tahoma" w:hAnsi="Tahoma" w:cs="Tahoma"/>
          <w:b/>
        </w:rPr>
        <w:t>CREDORA</w:t>
      </w:r>
      <w:r w:rsidRPr="00105EBF">
        <w:rPr>
          <w:rFonts w:ascii="Tahoma" w:hAnsi="Tahoma" w:cs="Tahoma"/>
        </w:rPr>
        <w:t xml:space="preserve"> por qualquer perda ou dano por esta sofrido, inclusive à sua imagem, salvo se eventual dano ambiental e/ou passivo tributário não seja decorrente de ato e/ou fato de responsabilidade exclusiva da </w:t>
      </w:r>
      <w:r w:rsidRPr="00105EBF">
        <w:rPr>
          <w:rFonts w:ascii="Tahoma" w:hAnsi="Tahoma" w:cs="Tahoma"/>
          <w:b/>
          <w:bCs/>
        </w:rPr>
        <w:t>HIPOTECANTE</w:t>
      </w:r>
      <w:r w:rsidRPr="00105EBF">
        <w:rPr>
          <w:rFonts w:ascii="Tahoma" w:hAnsi="Tahoma" w:cs="Tahoma"/>
        </w:rPr>
        <w:t xml:space="preserve"> ou da </w:t>
      </w:r>
      <w:r w:rsidRPr="00105EBF">
        <w:rPr>
          <w:rFonts w:ascii="Tahoma" w:hAnsi="Tahoma" w:cs="Tahoma"/>
          <w:b/>
          <w:bCs/>
        </w:rPr>
        <w:t>INCORPORADORA</w:t>
      </w:r>
      <w:r w:rsidRPr="00105EBF">
        <w:rPr>
          <w:rFonts w:ascii="Tahoma" w:hAnsi="Tahoma" w:cs="Tahoma"/>
        </w:rPr>
        <w:t>.</w:t>
      </w:r>
      <w:r w:rsidRPr="00105EBF">
        <w:rPr>
          <w:rFonts w:ascii="Tahoma" w:hAnsi="Tahoma" w:cs="Tahoma"/>
          <w:bCs/>
        </w:rPr>
        <w:t xml:space="preserve"> </w:t>
      </w:r>
      <w:r w:rsidR="00951293" w:rsidRPr="00105EBF">
        <w:rPr>
          <w:rFonts w:ascii="Tahoma" w:hAnsi="Tahoma" w:cs="Tahoma"/>
          <w:b/>
          <w:bCs/>
        </w:rPr>
        <w:t>7.4.</w:t>
      </w:r>
      <w:r w:rsidR="00951293" w:rsidRPr="00105EBF">
        <w:rPr>
          <w:rFonts w:ascii="Tahoma" w:hAnsi="Tahoma" w:cs="Tahoma"/>
          <w:bCs/>
        </w:rPr>
        <w:t xml:space="preserve"> </w:t>
      </w:r>
      <w:r w:rsidRPr="00105EBF">
        <w:rPr>
          <w:rFonts w:ascii="Tahoma" w:hAnsi="Tahoma" w:cs="Tahoma"/>
          <w:bCs/>
          <w:u w:val="single"/>
        </w:rPr>
        <w:t>Disposições Anticorrupção</w:t>
      </w:r>
      <w:r w:rsidRPr="00105EBF">
        <w:rPr>
          <w:rFonts w:ascii="Tahoma" w:hAnsi="Tahoma" w:cs="Tahoma"/>
          <w:bCs/>
        </w:rPr>
        <w:t xml:space="preserve">. A </w:t>
      </w:r>
      <w:r w:rsidRPr="00105EBF">
        <w:rPr>
          <w:rFonts w:ascii="Tahoma" w:hAnsi="Tahoma" w:cs="Tahoma"/>
          <w:b/>
          <w:color w:val="000000"/>
        </w:rPr>
        <w:t>DEVEDORA</w:t>
      </w:r>
      <w:r w:rsidRPr="00105EBF">
        <w:rPr>
          <w:rFonts w:ascii="Tahoma" w:hAnsi="Tahoma" w:cs="Tahoma"/>
          <w:bCs/>
          <w:color w:val="000000"/>
        </w:rPr>
        <w:t xml:space="preserve">, a </w:t>
      </w:r>
      <w:r w:rsidRPr="00105EBF">
        <w:rPr>
          <w:rFonts w:ascii="Tahoma" w:hAnsi="Tahoma" w:cs="Tahoma"/>
          <w:b/>
          <w:bCs/>
        </w:rPr>
        <w:t>HIPOTECANTE</w:t>
      </w:r>
      <w:r w:rsidRPr="00105EBF">
        <w:rPr>
          <w:rFonts w:ascii="Tahoma" w:hAnsi="Tahoma" w:cs="Tahoma"/>
          <w:bCs/>
          <w:color w:val="000000"/>
        </w:rPr>
        <w:t xml:space="preserve"> e a </w:t>
      </w:r>
      <w:r w:rsidRPr="00105EBF">
        <w:rPr>
          <w:rFonts w:ascii="Tahoma" w:hAnsi="Tahoma" w:cs="Tahoma"/>
          <w:b/>
          <w:color w:val="000000"/>
        </w:rPr>
        <w:t>INCORPORADORA</w:t>
      </w:r>
      <w:r w:rsidRPr="00105EBF">
        <w:rPr>
          <w:rFonts w:ascii="Tahoma" w:hAnsi="Tahoma" w:cs="Tahoma"/>
          <w:bCs/>
        </w:rPr>
        <w:t xml:space="preserve"> declaram seu compromisso de exercer suas atividades nos limites impostos pela legislação a que estão sujeitas, em todas as leis anticorrupção e </w:t>
      </w:r>
      <w:proofErr w:type="spellStart"/>
      <w:r w:rsidRPr="00105EBF">
        <w:rPr>
          <w:rFonts w:ascii="Tahoma" w:hAnsi="Tahoma" w:cs="Tahoma"/>
          <w:bCs/>
        </w:rPr>
        <w:t>antilavagem</w:t>
      </w:r>
      <w:proofErr w:type="spellEnd"/>
      <w:r w:rsidRPr="00105EBF">
        <w:rPr>
          <w:rFonts w:ascii="Tahoma" w:hAnsi="Tahoma" w:cs="Tahoma"/>
          <w:bCs/>
        </w:rPr>
        <w:t xml:space="preserve"> de dinheiro aplicáveis, incluindo aquelas da jurisdição de seu domicílio e da jurisdição em que o contrato em questão será cumprido, se diversa daquela, em especial as disposições da Lei 12.846, de 01 de agosto de 2013, da Convenção Anticorrupção da Organização para a Cooperação e Desenvolvimento Econômico (OCDE), da U.S. </w:t>
      </w:r>
      <w:proofErr w:type="spellStart"/>
      <w:r w:rsidRPr="00105EBF">
        <w:rPr>
          <w:rFonts w:ascii="Tahoma" w:hAnsi="Tahoma" w:cs="Tahoma"/>
          <w:bCs/>
        </w:rPr>
        <w:t>Foreign</w:t>
      </w:r>
      <w:proofErr w:type="spellEnd"/>
      <w:r w:rsidRPr="00105EBF">
        <w:rPr>
          <w:rFonts w:ascii="Tahoma" w:hAnsi="Tahoma" w:cs="Tahoma"/>
          <w:bCs/>
        </w:rPr>
        <w:t xml:space="preserve"> </w:t>
      </w:r>
      <w:proofErr w:type="spellStart"/>
      <w:r w:rsidRPr="00105EBF">
        <w:rPr>
          <w:rFonts w:ascii="Tahoma" w:hAnsi="Tahoma" w:cs="Tahoma"/>
          <w:bCs/>
        </w:rPr>
        <w:t>Corrupt</w:t>
      </w:r>
      <w:proofErr w:type="spellEnd"/>
      <w:r w:rsidRPr="00105EBF">
        <w:rPr>
          <w:rFonts w:ascii="Tahoma" w:hAnsi="Tahoma" w:cs="Tahoma"/>
          <w:bCs/>
        </w:rPr>
        <w:t xml:space="preserve"> </w:t>
      </w:r>
      <w:proofErr w:type="spellStart"/>
      <w:r w:rsidRPr="00105EBF">
        <w:rPr>
          <w:rFonts w:ascii="Tahoma" w:hAnsi="Tahoma" w:cs="Tahoma"/>
          <w:bCs/>
        </w:rPr>
        <w:t>Practices</w:t>
      </w:r>
      <w:proofErr w:type="spellEnd"/>
      <w:r w:rsidRPr="00105EBF">
        <w:rPr>
          <w:rFonts w:ascii="Tahoma" w:hAnsi="Tahoma" w:cs="Tahoma"/>
          <w:bCs/>
        </w:rPr>
        <w:t xml:space="preserve"> </w:t>
      </w:r>
      <w:proofErr w:type="spellStart"/>
      <w:r w:rsidRPr="00105EBF">
        <w:rPr>
          <w:rFonts w:ascii="Tahoma" w:hAnsi="Tahoma" w:cs="Tahoma"/>
          <w:bCs/>
        </w:rPr>
        <w:t>Act</w:t>
      </w:r>
      <w:proofErr w:type="spellEnd"/>
      <w:r w:rsidRPr="00105EBF">
        <w:rPr>
          <w:rFonts w:ascii="Tahoma" w:hAnsi="Tahoma" w:cs="Tahoma"/>
          <w:bCs/>
        </w:rPr>
        <w:t xml:space="preserve"> (FCPA), da UK </w:t>
      </w:r>
      <w:proofErr w:type="spellStart"/>
      <w:r w:rsidRPr="00105EBF">
        <w:rPr>
          <w:rFonts w:ascii="Tahoma" w:hAnsi="Tahoma" w:cs="Tahoma"/>
          <w:bCs/>
        </w:rPr>
        <w:t>Bribery</w:t>
      </w:r>
      <w:proofErr w:type="spellEnd"/>
      <w:r w:rsidRPr="00105EBF">
        <w:rPr>
          <w:rFonts w:ascii="Tahoma" w:hAnsi="Tahoma" w:cs="Tahoma"/>
          <w:bCs/>
        </w:rPr>
        <w:t xml:space="preserve"> </w:t>
      </w:r>
      <w:proofErr w:type="spellStart"/>
      <w:r w:rsidRPr="00105EBF">
        <w:rPr>
          <w:rFonts w:ascii="Tahoma" w:hAnsi="Tahoma" w:cs="Tahoma"/>
          <w:bCs/>
        </w:rPr>
        <w:t>Act</w:t>
      </w:r>
      <w:proofErr w:type="spellEnd"/>
      <w:r w:rsidRPr="00105EBF">
        <w:rPr>
          <w:rFonts w:ascii="Tahoma" w:hAnsi="Tahoma" w:cs="Tahoma"/>
          <w:bCs/>
        </w:rPr>
        <w:t xml:space="preserve"> </w:t>
      </w:r>
      <w:proofErr w:type="spellStart"/>
      <w:r w:rsidRPr="00105EBF">
        <w:rPr>
          <w:rFonts w:ascii="Tahoma" w:hAnsi="Tahoma" w:cs="Tahoma"/>
          <w:bCs/>
        </w:rPr>
        <w:t>of</w:t>
      </w:r>
      <w:proofErr w:type="spellEnd"/>
      <w:r w:rsidRPr="00105EBF">
        <w:rPr>
          <w:rFonts w:ascii="Tahoma" w:hAnsi="Tahoma" w:cs="Tahoma"/>
          <w:bCs/>
        </w:rPr>
        <w:t xml:space="preserve"> 2010 e da Lei 9.613/98, conforme alterada pela Lei 12.683/12, </w:t>
      </w:r>
      <w:r w:rsidRPr="00105EBF">
        <w:rPr>
          <w:rFonts w:ascii="Tahoma" w:hAnsi="Tahoma" w:cs="Tahoma"/>
          <w:bCs/>
        </w:rPr>
        <w:lastRenderedPageBreak/>
        <w:t>bem como demais normas legais e correspondentes disposições regulatórias que versem sobre atos e crimes contra a administração pública, lavagem de dinheiro e demais normas da legislação penal brasileira (em conjunto, “</w:t>
      </w:r>
      <w:r w:rsidRPr="00105EBF">
        <w:rPr>
          <w:rFonts w:ascii="Tahoma" w:hAnsi="Tahoma" w:cs="Tahoma"/>
          <w:bCs/>
          <w:u w:val="single"/>
        </w:rPr>
        <w:t>Normas Anticorrupção</w:t>
      </w:r>
      <w:r w:rsidRPr="00105EBF">
        <w:rPr>
          <w:rFonts w:ascii="Tahoma" w:hAnsi="Tahoma" w:cs="Tahoma"/>
          <w:bCs/>
        </w:rPr>
        <w:t xml:space="preserve">”). Pela assinatura deste instrumento a </w:t>
      </w:r>
      <w:r w:rsidRPr="00105EBF">
        <w:rPr>
          <w:rFonts w:ascii="Tahoma" w:hAnsi="Tahoma" w:cs="Tahoma"/>
          <w:b/>
          <w:color w:val="000000"/>
        </w:rPr>
        <w:t>DEVEDORA</w:t>
      </w:r>
      <w:r w:rsidRPr="00105EBF">
        <w:rPr>
          <w:rFonts w:ascii="Tahoma" w:hAnsi="Tahoma" w:cs="Tahoma"/>
          <w:bCs/>
          <w:color w:val="000000"/>
        </w:rPr>
        <w:t>,</w:t>
      </w:r>
      <w:r w:rsidRPr="00105EBF">
        <w:rPr>
          <w:rFonts w:ascii="Tahoma" w:hAnsi="Tahoma" w:cs="Tahoma"/>
          <w:color w:val="000000"/>
        </w:rPr>
        <w:t xml:space="preserve"> a </w:t>
      </w:r>
      <w:r w:rsidRPr="00105EBF">
        <w:rPr>
          <w:rFonts w:ascii="Tahoma" w:hAnsi="Tahoma" w:cs="Tahoma"/>
          <w:b/>
          <w:color w:val="000000"/>
        </w:rPr>
        <w:t xml:space="preserve">HIPOTECANTE </w:t>
      </w:r>
      <w:r w:rsidRPr="00105EBF">
        <w:rPr>
          <w:rFonts w:ascii="Tahoma" w:hAnsi="Tahoma" w:cs="Tahoma"/>
          <w:bCs/>
          <w:color w:val="000000"/>
        </w:rPr>
        <w:t xml:space="preserve">e a </w:t>
      </w:r>
      <w:r w:rsidRPr="00105EBF">
        <w:rPr>
          <w:rFonts w:ascii="Tahoma" w:hAnsi="Tahoma" w:cs="Tahoma"/>
          <w:b/>
          <w:color w:val="000000"/>
        </w:rPr>
        <w:t>INCORPORADORA</w:t>
      </w:r>
      <w:r w:rsidRPr="00105EBF">
        <w:rPr>
          <w:rFonts w:ascii="Tahoma" w:hAnsi="Tahoma" w:cs="Tahoma"/>
          <w:bCs/>
        </w:rPr>
        <w:t xml:space="preserve"> garantem que: </w:t>
      </w:r>
      <w:r w:rsidR="00951293" w:rsidRPr="00105EBF">
        <w:rPr>
          <w:rFonts w:ascii="Tahoma" w:hAnsi="Tahoma" w:cs="Tahoma"/>
          <w:bCs/>
        </w:rPr>
        <w:t xml:space="preserve">(a) </w:t>
      </w:r>
      <w:r w:rsidRPr="00105EBF">
        <w:rPr>
          <w:rFonts w:ascii="Tahoma" w:hAnsi="Tahoma" w:cs="Tahoma"/>
          <w:bCs/>
        </w:rPr>
        <w:t>atuando por si ou enquanto representadas por seus funcionários, procuradores, administradores, diretores, conselheiros, sócios, assessores ou consultores (“</w:t>
      </w:r>
      <w:r w:rsidRPr="00105EBF">
        <w:rPr>
          <w:rFonts w:ascii="Tahoma" w:hAnsi="Tahoma" w:cs="Tahoma"/>
          <w:bCs/>
          <w:u w:val="single"/>
        </w:rPr>
        <w:t>Partes Relacionadas</w:t>
      </w:r>
      <w:r w:rsidRPr="00105EBF">
        <w:rPr>
          <w:rFonts w:ascii="Tahoma" w:hAnsi="Tahoma" w:cs="Tahoma"/>
          <w:bCs/>
        </w:rPr>
        <w:t>”), não exercem atividades ou adotam condutas indicadas comprovadamente como crime, infração, ato lesivo conforme os termos das Normas Anticorrupção (“</w:t>
      </w:r>
      <w:r w:rsidRPr="00105EBF">
        <w:rPr>
          <w:rFonts w:ascii="Tahoma" w:hAnsi="Tahoma" w:cs="Tahoma"/>
          <w:bCs/>
          <w:u w:val="single"/>
        </w:rPr>
        <w:t>Práticas Ilícitas</w:t>
      </w:r>
      <w:r w:rsidRPr="00105EBF">
        <w:rPr>
          <w:rFonts w:ascii="Tahoma" w:hAnsi="Tahoma" w:cs="Tahoma"/>
          <w:bCs/>
        </w:rPr>
        <w:t>”);</w:t>
      </w:r>
      <w:r w:rsidR="00951293" w:rsidRPr="00105EBF">
        <w:rPr>
          <w:rFonts w:ascii="Tahoma" w:hAnsi="Tahoma" w:cs="Tahoma"/>
          <w:bCs/>
        </w:rPr>
        <w:t xml:space="preserve"> (b) </w:t>
      </w:r>
      <w:r w:rsidRPr="00105EBF">
        <w:rPr>
          <w:rFonts w:ascii="Tahoma" w:hAnsi="Tahoma" w:cs="Tahoma"/>
          <w:bCs/>
        </w:rPr>
        <w:t xml:space="preserve">não existem, na presente data e no melhor conhecimento da </w:t>
      </w:r>
      <w:r w:rsidRPr="00105EBF">
        <w:rPr>
          <w:rFonts w:ascii="Tahoma" w:hAnsi="Tahoma" w:cs="Tahoma"/>
          <w:b/>
          <w:color w:val="000000"/>
        </w:rPr>
        <w:t>DEVEDORA</w:t>
      </w:r>
      <w:r w:rsidRPr="00105EBF">
        <w:rPr>
          <w:rFonts w:ascii="Tahoma" w:hAnsi="Tahoma" w:cs="Tahoma"/>
          <w:bCs/>
          <w:color w:val="000000"/>
        </w:rPr>
        <w:t>,</w:t>
      </w:r>
      <w:r w:rsidRPr="00105EBF">
        <w:rPr>
          <w:rFonts w:ascii="Tahoma" w:hAnsi="Tahoma" w:cs="Tahoma"/>
          <w:color w:val="000000"/>
        </w:rPr>
        <w:t xml:space="preserve"> da </w:t>
      </w:r>
      <w:r w:rsidRPr="00105EBF">
        <w:rPr>
          <w:rFonts w:ascii="Tahoma" w:hAnsi="Tahoma" w:cs="Tahoma"/>
          <w:b/>
          <w:color w:val="000000"/>
        </w:rPr>
        <w:t xml:space="preserve">HIPOTECANTE </w:t>
      </w:r>
      <w:r w:rsidRPr="00105EBF">
        <w:rPr>
          <w:rFonts w:ascii="Tahoma" w:hAnsi="Tahoma" w:cs="Tahoma"/>
          <w:bCs/>
          <w:color w:val="000000"/>
        </w:rPr>
        <w:t xml:space="preserve">ou da </w:t>
      </w:r>
      <w:r w:rsidRPr="00105EBF">
        <w:rPr>
          <w:rFonts w:ascii="Tahoma" w:hAnsi="Tahoma" w:cs="Tahoma"/>
          <w:b/>
          <w:color w:val="000000"/>
        </w:rPr>
        <w:t>INCORPORADORA</w:t>
      </w:r>
      <w:r w:rsidRPr="00105EBF">
        <w:rPr>
          <w:rFonts w:ascii="Tahoma" w:hAnsi="Tahoma" w:cs="Tahoma"/>
          <w:bCs/>
        </w:rPr>
        <w:t xml:space="preserve"> decisões definitivas, administrativas ou judiciais, que reconheçam Práticas Ilícitas, envolvendo-as, ou relacionadas a Práticas Ilícitas; e </w:t>
      </w:r>
      <w:r w:rsidR="00CD5FAD" w:rsidRPr="00105EBF">
        <w:rPr>
          <w:rFonts w:ascii="Tahoma" w:hAnsi="Tahoma" w:cs="Tahoma"/>
          <w:bCs/>
        </w:rPr>
        <w:t xml:space="preserve">(c) </w:t>
      </w:r>
      <w:r w:rsidRPr="00105EBF">
        <w:rPr>
          <w:rFonts w:ascii="Tahoma" w:hAnsi="Tahoma" w:cs="Tahoma"/>
          <w:bCs/>
        </w:rPr>
        <w:t>possuem e manterão programa de integridade corporativa, caracterizado pela adoção de mecanismos e procedimentos internos de controle que atendam aos parâmetros indicados nas Normas Anticorrupção.</w:t>
      </w:r>
      <w:r w:rsidR="00CD5FAD" w:rsidRPr="00105EBF">
        <w:rPr>
          <w:rFonts w:ascii="Tahoma" w:hAnsi="Tahoma" w:cs="Tahoma"/>
          <w:bCs/>
        </w:rPr>
        <w:t xml:space="preserve"> </w:t>
      </w:r>
      <w:r w:rsidR="00CD5FAD" w:rsidRPr="00105EBF">
        <w:rPr>
          <w:rFonts w:ascii="Tahoma" w:hAnsi="Tahoma" w:cs="Tahoma"/>
          <w:b/>
          <w:bCs/>
        </w:rPr>
        <w:t>7.4.1.</w:t>
      </w:r>
      <w:r w:rsidR="00CD5FAD" w:rsidRPr="00105EBF">
        <w:rPr>
          <w:rFonts w:ascii="Tahoma" w:hAnsi="Tahoma" w:cs="Tahoma"/>
          <w:bCs/>
        </w:rPr>
        <w:t xml:space="preserve"> </w:t>
      </w:r>
      <w:r w:rsidRPr="00105EBF">
        <w:rPr>
          <w:rFonts w:ascii="Tahoma" w:hAnsi="Tahoma" w:cs="Tahoma"/>
          <w:bCs/>
        </w:rPr>
        <w:t xml:space="preserve">No caso de, até a efetiva liquidação das Obrigações Garantidas, quaisquer das declarações acima prestadas forem comprovadamente verificadas como falsas, a </w:t>
      </w:r>
      <w:r w:rsidRPr="00105EBF">
        <w:rPr>
          <w:rFonts w:ascii="Tahoma" w:hAnsi="Tahoma" w:cs="Tahoma"/>
          <w:b/>
          <w:bCs/>
        </w:rPr>
        <w:t>CREDORA</w:t>
      </w:r>
      <w:r w:rsidRPr="00105EBF">
        <w:rPr>
          <w:rFonts w:ascii="Tahoma" w:hAnsi="Tahoma" w:cs="Tahoma"/>
          <w:bCs/>
        </w:rPr>
        <w:t xml:space="preserve"> terá o direito de decretar o vencimento antecipado do presente instrumento, mediante encaminhamento de notificação prévia à </w:t>
      </w:r>
      <w:r w:rsidRPr="00105EBF">
        <w:rPr>
          <w:rFonts w:ascii="Tahoma" w:hAnsi="Tahoma" w:cs="Tahoma"/>
          <w:b/>
        </w:rPr>
        <w:t>DEVEDORA</w:t>
      </w:r>
      <w:r w:rsidRPr="00105EBF">
        <w:rPr>
          <w:rFonts w:ascii="Tahoma" w:hAnsi="Tahoma" w:cs="Tahoma"/>
          <w:bCs/>
        </w:rPr>
        <w:t xml:space="preserve"> com antecedência de 5 (cinco) dias à data em que pretender decretar o vencimento antecipado.</w:t>
      </w:r>
      <w:r w:rsidR="00CD5FAD" w:rsidRPr="00105EBF">
        <w:rPr>
          <w:rFonts w:ascii="Tahoma" w:hAnsi="Tahoma" w:cs="Tahoma"/>
          <w:bCs/>
        </w:rPr>
        <w:t xml:space="preserve"> </w:t>
      </w:r>
      <w:r w:rsidR="00CD5FAD" w:rsidRPr="00105EBF">
        <w:rPr>
          <w:rFonts w:ascii="Tahoma" w:hAnsi="Tahoma" w:cs="Tahoma"/>
          <w:b/>
          <w:bCs/>
        </w:rPr>
        <w:t>7.4.2.</w:t>
      </w:r>
      <w:r w:rsidR="00CD5FAD" w:rsidRPr="00105EBF">
        <w:rPr>
          <w:rFonts w:ascii="Tahoma" w:hAnsi="Tahoma" w:cs="Tahoma"/>
          <w:bCs/>
        </w:rPr>
        <w:t xml:space="preserve"> </w:t>
      </w:r>
      <w:r w:rsidRPr="00105EBF">
        <w:rPr>
          <w:rFonts w:ascii="Tahoma" w:hAnsi="Tahoma" w:cs="Tahoma"/>
          <w:bCs/>
        </w:rPr>
        <w:t xml:space="preserve">A </w:t>
      </w:r>
      <w:r w:rsidRPr="00105EBF">
        <w:rPr>
          <w:rFonts w:ascii="Tahoma" w:hAnsi="Tahoma" w:cs="Tahoma"/>
          <w:b/>
          <w:color w:val="000000"/>
        </w:rPr>
        <w:t>DEVEDORA</w:t>
      </w:r>
      <w:r w:rsidRPr="00105EBF">
        <w:rPr>
          <w:rFonts w:ascii="Tahoma" w:hAnsi="Tahoma" w:cs="Tahoma"/>
          <w:bCs/>
        </w:rPr>
        <w:t xml:space="preserve"> notificará imediatamente a </w:t>
      </w:r>
      <w:r w:rsidRPr="00105EBF">
        <w:rPr>
          <w:rFonts w:ascii="Tahoma" w:hAnsi="Tahoma" w:cs="Tahoma"/>
          <w:b/>
          <w:bCs/>
        </w:rPr>
        <w:t>CREDORA</w:t>
      </w:r>
      <w:r w:rsidRPr="00105EBF">
        <w:rPr>
          <w:rFonts w:ascii="Tahoma" w:hAnsi="Tahoma" w:cs="Tahoma"/>
          <w:bCs/>
        </w:rPr>
        <w:t xml:space="preserve"> a respeito do descumprimento de qualquer declaração prevista nesta Cláusula, sobretudo em caso de ocorrência, ou suspeita de ocorrência, de qualquer das Práticas Ilícitas, especialmente em casos referentes à participação em práticas de suborno, corrupção e demais ilícitos contra a administração pública.</w:t>
      </w:r>
      <w:r w:rsidR="00CD5FAD" w:rsidRPr="00105EBF">
        <w:rPr>
          <w:rFonts w:ascii="Tahoma" w:hAnsi="Tahoma" w:cs="Tahoma"/>
          <w:bCs/>
        </w:rPr>
        <w:t xml:space="preserve"> </w:t>
      </w:r>
      <w:r w:rsidR="00CD5FAD" w:rsidRPr="00105EBF">
        <w:rPr>
          <w:rFonts w:ascii="Tahoma" w:hAnsi="Tahoma" w:cs="Tahoma"/>
          <w:b/>
          <w:bCs/>
        </w:rPr>
        <w:t>7.5.</w:t>
      </w:r>
      <w:r w:rsidR="00CD5FAD" w:rsidRPr="00105EBF">
        <w:rPr>
          <w:rFonts w:ascii="Tahoma" w:hAnsi="Tahoma" w:cs="Tahoma"/>
          <w:bCs/>
        </w:rPr>
        <w:t xml:space="preserve"> </w:t>
      </w:r>
      <w:r w:rsidRPr="00105EBF">
        <w:rPr>
          <w:rFonts w:ascii="Tahoma" w:hAnsi="Tahoma" w:cs="Tahoma"/>
          <w:u w:val="single"/>
        </w:rPr>
        <w:t>Declarações Adicionais</w:t>
      </w:r>
      <w:r w:rsidRPr="00105EBF">
        <w:rPr>
          <w:rFonts w:ascii="Tahoma" w:hAnsi="Tahoma" w:cs="Tahoma"/>
        </w:rPr>
        <w:t xml:space="preserve">. Complementarmente às declarações prestadas nos demais Documentos da Operação, a </w:t>
      </w:r>
      <w:r w:rsidRPr="00105EBF">
        <w:rPr>
          <w:rFonts w:ascii="Tahoma" w:hAnsi="Tahoma" w:cs="Tahoma"/>
          <w:b/>
          <w:color w:val="000000"/>
        </w:rPr>
        <w:t>DEVEDORA</w:t>
      </w:r>
      <w:r w:rsidRPr="00105EBF">
        <w:rPr>
          <w:rFonts w:ascii="Tahoma" w:hAnsi="Tahoma" w:cs="Tahoma"/>
        </w:rPr>
        <w:t xml:space="preserve">, a </w:t>
      </w:r>
      <w:r w:rsidRPr="00105EBF">
        <w:rPr>
          <w:rFonts w:ascii="Tahoma" w:hAnsi="Tahoma" w:cs="Tahoma"/>
          <w:b/>
          <w:bCs/>
        </w:rPr>
        <w:t>HIPOTECANTE</w:t>
      </w:r>
      <w:r w:rsidRPr="00105EBF">
        <w:rPr>
          <w:rFonts w:ascii="Tahoma" w:hAnsi="Tahoma" w:cs="Tahoma"/>
        </w:rPr>
        <w:t xml:space="preserve"> e a </w:t>
      </w:r>
      <w:r w:rsidRPr="00105EBF">
        <w:rPr>
          <w:rFonts w:ascii="Tahoma" w:hAnsi="Tahoma" w:cs="Tahoma"/>
          <w:b/>
          <w:bCs/>
        </w:rPr>
        <w:t>INCORPORADORA</w:t>
      </w:r>
      <w:r w:rsidRPr="00105EBF">
        <w:rPr>
          <w:rFonts w:ascii="Tahoma" w:hAnsi="Tahoma" w:cs="Tahoma"/>
        </w:rPr>
        <w:t>, declaram e garantem, ainda, na presente data, que:</w:t>
      </w:r>
      <w:r w:rsidRPr="00105EBF">
        <w:rPr>
          <w:rFonts w:ascii="Tahoma" w:hAnsi="Tahoma" w:cs="Tahoma"/>
          <w:b/>
          <w:i/>
        </w:rPr>
        <w:t xml:space="preserve"> </w:t>
      </w:r>
      <w:r w:rsidR="00CD5FAD" w:rsidRPr="00105EBF">
        <w:rPr>
          <w:rFonts w:ascii="Tahoma" w:hAnsi="Tahoma" w:cs="Tahoma"/>
        </w:rPr>
        <w:t>(i)</w:t>
      </w:r>
      <w:r w:rsidR="00CD5FAD" w:rsidRPr="00105EBF">
        <w:rPr>
          <w:rFonts w:ascii="Tahoma" w:hAnsi="Tahoma" w:cs="Tahoma"/>
          <w:b/>
          <w:i/>
        </w:rPr>
        <w:t xml:space="preserve"> </w:t>
      </w:r>
      <w:r w:rsidRPr="00105EBF">
        <w:rPr>
          <w:rFonts w:ascii="Tahoma" w:hAnsi="Tahoma" w:cs="Tahoma"/>
        </w:rPr>
        <w:t xml:space="preserve">para a construção do Empreendimento foram ou serão, conforme o caso, obtidas todas as licenças necessárias a atestar a adequação do Imóvel às normas de uso e ocupação do solo, não tendo sido feita qualquer ressalva em </w:t>
      </w:r>
      <w:r w:rsidRPr="00105EBF">
        <w:rPr>
          <w:rFonts w:ascii="Tahoma" w:hAnsi="Tahoma" w:cs="Tahoma"/>
        </w:rPr>
        <w:lastRenderedPageBreak/>
        <w:t>relação à legislação pertinente, inclusive ambiental;</w:t>
      </w:r>
      <w:r w:rsidR="00CD5FAD" w:rsidRPr="00105EBF">
        <w:rPr>
          <w:rFonts w:ascii="Tahoma" w:hAnsi="Tahoma" w:cs="Tahoma"/>
        </w:rPr>
        <w:t xml:space="preserve"> (</w:t>
      </w:r>
      <w:proofErr w:type="spellStart"/>
      <w:r w:rsidR="00CD5FAD" w:rsidRPr="00105EBF">
        <w:rPr>
          <w:rFonts w:ascii="Tahoma" w:hAnsi="Tahoma" w:cs="Tahoma"/>
        </w:rPr>
        <w:t>ii</w:t>
      </w:r>
      <w:proofErr w:type="spellEnd"/>
      <w:r w:rsidR="00CD5FAD" w:rsidRPr="00105EBF">
        <w:rPr>
          <w:rFonts w:ascii="Tahoma" w:hAnsi="Tahoma" w:cs="Tahoma"/>
        </w:rPr>
        <w:t xml:space="preserve">) </w:t>
      </w:r>
      <w:r w:rsidRPr="00105EBF">
        <w:rPr>
          <w:rFonts w:ascii="Tahoma" w:hAnsi="Tahoma" w:cs="Tahoma"/>
        </w:rPr>
        <w:t xml:space="preserve">até a presente data, não têm conhecimento de quaisquer restrições de caráter urbanístico, </w:t>
      </w:r>
      <w:r w:rsidRPr="00105EBF">
        <w:rPr>
          <w:rFonts w:ascii="Tahoma" w:hAnsi="Tahoma" w:cs="Tahoma"/>
          <w:bCs/>
        </w:rPr>
        <w:t xml:space="preserve">sanitário, viário e de segurança que impeçam a ocupação do Imóvel; </w:t>
      </w:r>
      <w:r w:rsidR="00CD5FAD" w:rsidRPr="00105EBF">
        <w:rPr>
          <w:rFonts w:ascii="Tahoma" w:hAnsi="Tahoma" w:cs="Tahoma"/>
          <w:bCs/>
        </w:rPr>
        <w:t>(</w:t>
      </w:r>
      <w:proofErr w:type="spellStart"/>
      <w:r w:rsidR="00CD5FAD" w:rsidRPr="00105EBF">
        <w:rPr>
          <w:rFonts w:ascii="Tahoma" w:hAnsi="Tahoma" w:cs="Tahoma"/>
          <w:bCs/>
        </w:rPr>
        <w:t>iii</w:t>
      </w:r>
      <w:proofErr w:type="spellEnd"/>
      <w:r w:rsidR="00CD5FAD" w:rsidRPr="00105EBF">
        <w:rPr>
          <w:rFonts w:ascii="Tahoma" w:hAnsi="Tahoma" w:cs="Tahoma"/>
          <w:bCs/>
        </w:rPr>
        <w:t xml:space="preserve">) </w:t>
      </w:r>
      <w:r w:rsidRPr="00105EBF">
        <w:rPr>
          <w:rFonts w:ascii="Tahoma" w:hAnsi="Tahoma" w:cs="Tahoma"/>
        </w:rPr>
        <w:t>até a presente data não existem reclamações ambientais, incluindo, mas não se limitando a notificações, procedimentos administrativos, regulatórios ou judiciais que tenham por objeto o Imóvel;</w:t>
      </w:r>
      <w:r w:rsidR="00CD5FAD" w:rsidRPr="00105EBF">
        <w:rPr>
          <w:rFonts w:ascii="Tahoma" w:hAnsi="Tahoma" w:cs="Tahoma"/>
        </w:rPr>
        <w:t xml:space="preserve"> (</w:t>
      </w:r>
      <w:proofErr w:type="spellStart"/>
      <w:r w:rsidR="00CD5FAD" w:rsidRPr="00105EBF">
        <w:rPr>
          <w:rFonts w:ascii="Tahoma" w:hAnsi="Tahoma" w:cs="Tahoma"/>
        </w:rPr>
        <w:t>iv</w:t>
      </w:r>
      <w:proofErr w:type="spellEnd"/>
      <w:r w:rsidR="00CD5FAD" w:rsidRPr="00105EBF">
        <w:rPr>
          <w:rFonts w:ascii="Tahoma" w:hAnsi="Tahoma" w:cs="Tahoma"/>
        </w:rPr>
        <w:t xml:space="preserve">) </w:t>
      </w:r>
      <w:r w:rsidRPr="00105EBF">
        <w:rPr>
          <w:rFonts w:ascii="Tahoma" w:hAnsi="Tahoma" w:cs="Tahoma"/>
        </w:rPr>
        <w:t>até a presente data não existem contra o Imóvel 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ou quaisquer outras questões de qualquer natureza relacionadas às questões humanas, de saúde, ambientais, sociais ou de saúde e segurança;</w:t>
      </w:r>
      <w:bookmarkStart w:id="31" w:name="_DV_M97"/>
      <w:bookmarkStart w:id="32" w:name="_DV_M99"/>
      <w:bookmarkStart w:id="33" w:name="_DV_M100"/>
      <w:bookmarkEnd w:id="31"/>
      <w:bookmarkEnd w:id="32"/>
      <w:bookmarkEnd w:id="33"/>
      <w:r w:rsidR="00CD5FAD" w:rsidRPr="00105EBF">
        <w:rPr>
          <w:rFonts w:ascii="Tahoma" w:hAnsi="Tahoma" w:cs="Tahoma"/>
        </w:rPr>
        <w:t xml:space="preserve"> (v) </w:t>
      </w:r>
      <w:r w:rsidRPr="00105EBF">
        <w:rPr>
          <w:rFonts w:ascii="Tahoma" w:hAnsi="Tahoma" w:cs="Tahoma"/>
        </w:rPr>
        <w:t>conduzem seus negócios e operações em cumprimento a todas as leis e regulamentos aplicáveis e, conforme aplicável, estão devidamente qualificadas ou registradas para o exercício das atividades de construção e incorporação, entre outras relacionadas ao seu negócio;</w:t>
      </w:r>
      <w:bookmarkStart w:id="34" w:name="_DV_M101"/>
      <w:bookmarkStart w:id="35" w:name="_DV_M102"/>
      <w:bookmarkEnd w:id="34"/>
      <w:bookmarkEnd w:id="35"/>
      <w:r w:rsidRPr="00105EBF">
        <w:rPr>
          <w:rFonts w:ascii="Tahoma" w:hAnsi="Tahoma" w:cs="Tahoma"/>
        </w:rPr>
        <w:t xml:space="preserve"> </w:t>
      </w:r>
      <w:r w:rsidR="00CD5FAD" w:rsidRPr="00105EBF">
        <w:rPr>
          <w:rFonts w:ascii="Tahoma" w:hAnsi="Tahoma" w:cs="Tahoma"/>
        </w:rPr>
        <w:t xml:space="preserve">(vi) </w:t>
      </w:r>
      <w:r w:rsidRPr="00105EBF">
        <w:rPr>
          <w:rFonts w:ascii="Tahoma" w:hAnsi="Tahoma" w:cs="Tahoma"/>
        </w:rPr>
        <w:t xml:space="preserve">até presente data não existem questões, notificações dos órgãos responsáveis e/ou demandas referentes a inadequação ou irregularidade de construções no Imóvel com relação às normas de uso e ocupação do solo, incluindo restrições relacionadas a zoneamento, parcelamento do solo, preservação do patrimônio arqueológico e histórico, restrição de atividades devido à inserção em área de preservação ambiental ou área de preservação permanente, e de qualquer ressalva em relação à legislação pertinente, inclusive socioambiental; </w:t>
      </w:r>
      <w:r w:rsidR="00CD5FAD" w:rsidRPr="00105EBF">
        <w:rPr>
          <w:rFonts w:ascii="Tahoma" w:hAnsi="Tahoma" w:cs="Tahoma"/>
        </w:rPr>
        <w:t>(</w:t>
      </w:r>
      <w:proofErr w:type="spellStart"/>
      <w:r w:rsidR="00CD5FAD" w:rsidRPr="00105EBF">
        <w:rPr>
          <w:rFonts w:ascii="Tahoma" w:hAnsi="Tahoma" w:cs="Tahoma"/>
        </w:rPr>
        <w:t>vii</w:t>
      </w:r>
      <w:proofErr w:type="spellEnd"/>
      <w:r w:rsidR="00CD5FAD" w:rsidRPr="00105EBF">
        <w:rPr>
          <w:rFonts w:ascii="Tahoma" w:hAnsi="Tahoma" w:cs="Tahoma"/>
        </w:rPr>
        <w:t xml:space="preserve">) </w:t>
      </w:r>
      <w:r w:rsidRPr="00105EBF">
        <w:rPr>
          <w:rFonts w:ascii="Tahoma" w:hAnsi="Tahoma" w:cs="Tahoma"/>
        </w:rPr>
        <w:t xml:space="preserve">não há reclamações socioambientais, incluindo, mas não se limitando a notificações, procedimentos administrativos, regulatórios ou judiciais que tenham por objeto o Imóvel, sendo certo que frequentemente envida seus melhores esforços para monitorar suas atividades de forma a identificar e mitigar impactos ambientais não antevistos até presente data, relacionados ao Imóvel, bem como evitar a prática </w:t>
      </w:r>
      <w:r w:rsidRPr="00105EBF">
        <w:rPr>
          <w:rFonts w:ascii="Tahoma" w:hAnsi="Tahoma" w:cs="Tahoma"/>
        </w:rPr>
        <w:lastRenderedPageBreak/>
        <w:t>de atos que importem trabalho infantil, trabalho análogo ao escravo ou proveito criminoso da prostituição;</w:t>
      </w:r>
      <w:r w:rsidR="00CD5FAD" w:rsidRPr="00105EBF">
        <w:rPr>
          <w:rFonts w:ascii="Tahoma" w:hAnsi="Tahoma" w:cs="Tahoma"/>
        </w:rPr>
        <w:t xml:space="preserve"> (</w:t>
      </w:r>
      <w:proofErr w:type="spellStart"/>
      <w:r w:rsidR="00CD5FAD" w:rsidRPr="00105EBF">
        <w:rPr>
          <w:rFonts w:ascii="Tahoma" w:hAnsi="Tahoma" w:cs="Tahoma"/>
        </w:rPr>
        <w:t>viii</w:t>
      </w:r>
      <w:proofErr w:type="spellEnd"/>
      <w:r w:rsidR="00CD5FAD" w:rsidRPr="00105EBF">
        <w:rPr>
          <w:rFonts w:ascii="Tahoma" w:hAnsi="Tahoma" w:cs="Tahoma"/>
        </w:rPr>
        <w:t xml:space="preserve">) </w:t>
      </w:r>
      <w:r w:rsidRPr="00105EBF">
        <w:rPr>
          <w:rFonts w:ascii="Tahoma" w:hAnsi="Tahoma" w:cs="Tahoma"/>
        </w:rPr>
        <w:t>na hipótese de vir a existir eventuais reclamações ou questões socioambientais ou de restrição de uso e ocupação do solo relacionadas a futuros empreendimentos imobiliários no Imóvel, responsabilizar-se-ão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socioambiental, ainda que venham a ser cobrados posteriormente à eventual excussão da presente garantia;</w:t>
      </w:r>
      <w:r w:rsidR="00CD5FAD" w:rsidRPr="00105EBF">
        <w:rPr>
          <w:rFonts w:ascii="Tahoma" w:hAnsi="Tahoma" w:cs="Tahoma"/>
        </w:rPr>
        <w:t xml:space="preserve"> (</w:t>
      </w:r>
      <w:proofErr w:type="spellStart"/>
      <w:r w:rsidR="00CD5FAD" w:rsidRPr="00105EBF">
        <w:rPr>
          <w:rFonts w:ascii="Tahoma" w:hAnsi="Tahoma" w:cs="Tahoma"/>
        </w:rPr>
        <w:t>ix</w:t>
      </w:r>
      <w:proofErr w:type="spellEnd"/>
      <w:r w:rsidR="00CD5FAD" w:rsidRPr="00105EBF">
        <w:rPr>
          <w:rFonts w:ascii="Tahoma" w:hAnsi="Tahoma" w:cs="Tahoma"/>
        </w:rPr>
        <w:t xml:space="preserve">) </w:t>
      </w:r>
      <w:r w:rsidRPr="00105EBF">
        <w:rPr>
          <w:rFonts w:ascii="Tahoma" w:hAnsi="Tahoma" w:cs="Tahoma"/>
        </w:rPr>
        <w:t xml:space="preserve">o Imóvel não está localizado em terras de ocupação indígena ou quilombola, e está livre de materiais considerados perigosos pelas leis brasileiras vigentes; </w:t>
      </w:r>
      <w:r w:rsidR="00CD5FAD" w:rsidRPr="00105EBF">
        <w:rPr>
          <w:rFonts w:ascii="Tahoma" w:hAnsi="Tahoma" w:cs="Tahoma"/>
        </w:rPr>
        <w:t xml:space="preserve">(x) </w:t>
      </w:r>
      <w:r w:rsidRPr="00105EBF">
        <w:rPr>
          <w:rFonts w:ascii="Tahoma" w:hAnsi="Tahoma" w:cs="Tahoma"/>
        </w:rPr>
        <w:t xml:space="preserve">adotou seus melhores esforços para monitorar seus fornecedores diretos e relevantes no que diz respeito a impactos ambientais, respeito às legislações social e trabalhista, normas de saúde e segurança ocupacional, bem como a inexistência de trabalho análogo ao escravo ou infantil; </w:t>
      </w:r>
      <w:r w:rsidR="00CD5FAD" w:rsidRPr="00105EBF">
        <w:rPr>
          <w:rFonts w:ascii="Tahoma" w:hAnsi="Tahoma" w:cs="Tahoma"/>
        </w:rPr>
        <w:t xml:space="preserve">(xi) </w:t>
      </w:r>
      <w:r w:rsidRPr="00105EBF">
        <w:rPr>
          <w:rFonts w:ascii="Tahoma" w:hAnsi="Tahoma" w:cs="Tahoma"/>
        </w:rPr>
        <w:t xml:space="preserve">até a presente data, não há qualquer ação judicial, procedimento administrativo ou arbitral, inquérito ou outro tipo de investigação governamental que possa vir a causar impacto adverso relevante na </w:t>
      </w:r>
      <w:r w:rsidRPr="00105EBF">
        <w:rPr>
          <w:rFonts w:ascii="Tahoma" w:hAnsi="Tahoma" w:cs="Tahoma"/>
          <w:b/>
          <w:color w:val="000000"/>
        </w:rPr>
        <w:t>DEVEDORA</w:t>
      </w:r>
      <w:r w:rsidRPr="00105EBF">
        <w:rPr>
          <w:rFonts w:ascii="Tahoma" w:hAnsi="Tahoma" w:cs="Tahoma"/>
          <w:bCs/>
          <w:color w:val="000000"/>
        </w:rPr>
        <w:t>,</w:t>
      </w:r>
      <w:r w:rsidRPr="00105EBF">
        <w:rPr>
          <w:rFonts w:ascii="Tahoma" w:hAnsi="Tahoma" w:cs="Tahoma"/>
          <w:color w:val="000000"/>
        </w:rPr>
        <w:t xml:space="preserve"> na </w:t>
      </w:r>
      <w:r w:rsidRPr="00105EBF">
        <w:rPr>
          <w:rFonts w:ascii="Tahoma" w:hAnsi="Tahoma" w:cs="Tahoma"/>
          <w:b/>
          <w:color w:val="000000"/>
        </w:rPr>
        <w:t xml:space="preserve">HIPOTECANTE </w:t>
      </w:r>
      <w:r w:rsidRPr="00105EBF">
        <w:rPr>
          <w:rFonts w:ascii="Tahoma" w:hAnsi="Tahoma" w:cs="Tahoma"/>
          <w:bCs/>
          <w:color w:val="000000"/>
        </w:rPr>
        <w:t xml:space="preserve">ou na </w:t>
      </w:r>
      <w:r w:rsidRPr="00105EBF">
        <w:rPr>
          <w:rFonts w:ascii="Tahoma" w:hAnsi="Tahoma" w:cs="Tahoma"/>
          <w:b/>
          <w:color w:val="000000"/>
        </w:rPr>
        <w:t>INCORPORADORA</w:t>
      </w:r>
      <w:r w:rsidRPr="00105EBF">
        <w:rPr>
          <w:rFonts w:ascii="Tahoma" w:hAnsi="Tahoma" w:cs="Tahoma"/>
        </w:rPr>
        <w:t xml:space="preserve"> ou controladas, em suas condições financeiras ou em suas atividades, que possam afetar a capacidade da </w:t>
      </w:r>
      <w:r w:rsidRPr="00105EBF">
        <w:rPr>
          <w:rFonts w:ascii="Tahoma" w:hAnsi="Tahoma" w:cs="Tahoma"/>
          <w:b/>
          <w:color w:val="000000"/>
        </w:rPr>
        <w:t>DEVEDORA</w:t>
      </w:r>
      <w:r w:rsidRPr="00105EBF">
        <w:rPr>
          <w:rFonts w:ascii="Tahoma" w:hAnsi="Tahoma" w:cs="Tahoma"/>
          <w:bCs/>
          <w:color w:val="000000"/>
        </w:rPr>
        <w:t>,</w:t>
      </w:r>
      <w:r w:rsidRPr="00105EBF">
        <w:rPr>
          <w:rFonts w:ascii="Tahoma" w:hAnsi="Tahoma" w:cs="Tahoma"/>
          <w:color w:val="000000"/>
        </w:rPr>
        <w:t xml:space="preserve"> da </w:t>
      </w:r>
      <w:r w:rsidRPr="00105EBF">
        <w:rPr>
          <w:rFonts w:ascii="Tahoma" w:hAnsi="Tahoma" w:cs="Tahoma"/>
          <w:b/>
          <w:color w:val="000000"/>
        </w:rPr>
        <w:t xml:space="preserve">HIPOTECANTE </w:t>
      </w:r>
      <w:r w:rsidRPr="00105EBF">
        <w:rPr>
          <w:rFonts w:ascii="Tahoma" w:hAnsi="Tahoma" w:cs="Tahoma"/>
          <w:bCs/>
          <w:color w:val="000000"/>
        </w:rPr>
        <w:t xml:space="preserve">ou da </w:t>
      </w:r>
      <w:r w:rsidRPr="00105EBF">
        <w:rPr>
          <w:rFonts w:ascii="Tahoma" w:hAnsi="Tahoma" w:cs="Tahoma"/>
          <w:b/>
          <w:color w:val="000000"/>
        </w:rPr>
        <w:t>INCORPORADORA</w:t>
      </w:r>
      <w:r w:rsidRPr="00105EBF">
        <w:rPr>
          <w:rFonts w:ascii="Tahoma" w:hAnsi="Tahoma" w:cs="Tahoma"/>
        </w:rPr>
        <w:t xml:space="preserve"> de cumprir com suas obrigações pecuniárias previstas neste instrumento; e</w:t>
      </w:r>
      <w:r w:rsidR="006F71F1" w:rsidRPr="00105EBF">
        <w:rPr>
          <w:rFonts w:ascii="Tahoma" w:hAnsi="Tahoma" w:cs="Tahoma"/>
        </w:rPr>
        <w:t xml:space="preserve"> (</w:t>
      </w:r>
      <w:proofErr w:type="spellStart"/>
      <w:r w:rsidR="006F71F1" w:rsidRPr="00105EBF">
        <w:rPr>
          <w:rFonts w:ascii="Tahoma" w:hAnsi="Tahoma" w:cs="Tahoma"/>
        </w:rPr>
        <w:t>xii</w:t>
      </w:r>
      <w:proofErr w:type="spellEnd"/>
      <w:r w:rsidR="006F71F1" w:rsidRPr="00105EBF">
        <w:rPr>
          <w:rFonts w:ascii="Tahoma" w:hAnsi="Tahoma" w:cs="Tahoma"/>
        </w:rPr>
        <w:t xml:space="preserve">) </w:t>
      </w:r>
      <w:r w:rsidRPr="00105EBF">
        <w:rPr>
          <w:rFonts w:ascii="Tahoma" w:hAnsi="Tahoma" w:cs="Tahoma"/>
        </w:rPr>
        <w:t>todas as declarações acima prestadas são verdadeiras e corretas.</w:t>
      </w:r>
      <w:r w:rsidR="006F71F1" w:rsidRPr="00105EBF">
        <w:rPr>
          <w:rFonts w:ascii="Tahoma" w:hAnsi="Tahoma" w:cs="Tahoma"/>
        </w:rPr>
        <w:t xml:space="preserve"> </w:t>
      </w:r>
      <w:r w:rsidR="006F71F1" w:rsidRPr="00105EBF">
        <w:rPr>
          <w:rFonts w:ascii="Tahoma" w:hAnsi="Tahoma" w:cs="Tahoma"/>
          <w:b/>
        </w:rPr>
        <w:t>7.6.</w:t>
      </w:r>
      <w:r w:rsidR="006F71F1" w:rsidRPr="00105EBF">
        <w:rPr>
          <w:rFonts w:ascii="Tahoma" w:hAnsi="Tahoma" w:cs="Tahoma"/>
        </w:rPr>
        <w:t xml:space="preserve"> </w:t>
      </w:r>
      <w:r w:rsidRPr="00105EBF">
        <w:rPr>
          <w:rFonts w:ascii="Tahoma" w:hAnsi="Tahoma" w:cs="Tahoma"/>
          <w:color w:val="000000"/>
          <w:u w:val="single"/>
        </w:rPr>
        <w:t xml:space="preserve">Das Declarações da </w:t>
      </w:r>
      <w:r w:rsidRPr="00105EBF">
        <w:rPr>
          <w:rFonts w:ascii="Tahoma" w:hAnsi="Tahoma" w:cs="Tahoma"/>
          <w:b/>
          <w:color w:val="000000"/>
          <w:u w:val="single"/>
        </w:rPr>
        <w:t>CREDORA</w:t>
      </w:r>
      <w:r w:rsidRPr="00105EBF">
        <w:rPr>
          <w:rFonts w:ascii="Tahoma" w:hAnsi="Tahoma" w:cs="Tahoma"/>
          <w:color w:val="000000"/>
        </w:rPr>
        <w:t xml:space="preserve">. A </w:t>
      </w:r>
      <w:r w:rsidRPr="00105EBF">
        <w:rPr>
          <w:rFonts w:ascii="Tahoma" w:hAnsi="Tahoma" w:cs="Tahoma"/>
          <w:b/>
          <w:color w:val="000000"/>
        </w:rPr>
        <w:t>CREDORA</w:t>
      </w:r>
      <w:r w:rsidRPr="00105EBF">
        <w:rPr>
          <w:rFonts w:ascii="Tahoma" w:hAnsi="Tahoma" w:cs="Tahoma"/>
          <w:color w:val="000000"/>
        </w:rPr>
        <w:t xml:space="preserve"> faz as seguintes declarações nesta data:</w:t>
      </w:r>
      <w:r w:rsidR="006F71F1" w:rsidRPr="00105EBF">
        <w:rPr>
          <w:rFonts w:ascii="Tahoma" w:hAnsi="Tahoma" w:cs="Tahoma"/>
          <w:color w:val="000000"/>
        </w:rPr>
        <w:t xml:space="preserve"> (i) </w:t>
      </w:r>
      <w:r w:rsidRPr="00105EBF">
        <w:rPr>
          <w:rFonts w:ascii="Tahoma" w:hAnsi="Tahoma" w:cs="Tahoma"/>
          <w:color w:val="000000"/>
          <w:u w:val="single"/>
        </w:rPr>
        <w:t>Constituição e Existência</w:t>
      </w:r>
      <w:r w:rsidRPr="00105EBF">
        <w:rPr>
          <w:rFonts w:ascii="Tahoma" w:hAnsi="Tahoma" w:cs="Tahoma"/>
          <w:color w:val="000000"/>
        </w:rPr>
        <w:t xml:space="preserve">. A </w:t>
      </w:r>
      <w:r w:rsidRPr="00105EBF">
        <w:rPr>
          <w:rFonts w:ascii="Tahoma" w:hAnsi="Tahoma" w:cs="Tahoma"/>
          <w:b/>
          <w:color w:val="000000"/>
        </w:rPr>
        <w:t>CREDORA</w:t>
      </w:r>
      <w:r w:rsidRPr="00105EBF">
        <w:rPr>
          <w:rFonts w:ascii="Tahoma" w:hAnsi="Tahoma" w:cs="Tahoma"/>
          <w:color w:val="000000"/>
        </w:rPr>
        <w:t xml:space="preserve"> possui plenos poderes e total capacidade para celebrar este instrumento, assumir as obrigações que lhes cabem por força desta escritura e cumprir e observ</w:t>
      </w:r>
      <w:r w:rsidR="006F71F1" w:rsidRPr="00105EBF">
        <w:rPr>
          <w:rFonts w:ascii="Tahoma" w:hAnsi="Tahoma" w:cs="Tahoma"/>
          <w:color w:val="000000"/>
        </w:rPr>
        <w:t>ar as disposições aqui contidas. (</w:t>
      </w:r>
      <w:proofErr w:type="spellStart"/>
      <w:r w:rsidR="006F71F1" w:rsidRPr="00105EBF">
        <w:rPr>
          <w:rFonts w:ascii="Tahoma" w:hAnsi="Tahoma" w:cs="Tahoma"/>
          <w:color w:val="000000"/>
        </w:rPr>
        <w:t>ii</w:t>
      </w:r>
      <w:proofErr w:type="spellEnd"/>
      <w:r w:rsidR="006F71F1" w:rsidRPr="00105EBF">
        <w:rPr>
          <w:rFonts w:ascii="Tahoma" w:hAnsi="Tahoma" w:cs="Tahoma"/>
          <w:color w:val="000000"/>
        </w:rPr>
        <w:t xml:space="preserve">) </w:t>
      </w:r>
      <w:r w:rsidRPr="00105EBF">
        <w:rPr>
          <w:rFonts w:ascii="Tahoma" w:hAnsi="Tahoma" w:cs="Tahoma"/>
          <w:color w:val="000000"/>
          <w:u w:val="single"/>
        </w:rPr>
        <w:t>Autorizações e Não Violação</w:t>
      </w:r>
      <w:r w:rsidRPr="00105EBF">
        <w:rPr>
          <w:rFonts w:ascii="Tahoma" w:hAnsi="Tahoma" w:cs="Tahoma"/>
          <w:color w:val="000000"/>
        </w:rPr>
        <w:t xml:space="preserve">. A </w:t>
      </w:r>
      <w:r w:rsidRPr="00105EBF">
        <w:rPr>
          <w:rFonts w:ascii="Tahoma" w:hAnsi="Tahoma" w:cs="Tahoma"/>
          <w:b/>
          <w:color w:val="000000"/>
        </w:rPr>
        <w:t>CREDORA</w:t>
      </w:r>
      <w:r w:rsidRPr="00105EBF">
        <w:rPr>
          <w:rFonts w:ascii="Tahoma" w:hAnsi="Tahoma" w:cs="Tahoma"/>
          <w:color w:val="000000"/>
        </w:rPr>
        <w:t xml:space="preserve"> tomou todas as medidas necessárias para autorizar a celebração desta escritura, bem como para cumprir com as obrigações aqui previstas. A celebração desta escritura e o cumprimento das Obrigações Garantidas não violam qualquer lei, regulamento ou decisão que vincule a </w:t>
      </w:r>
      <w:r w:rsidRPr="00105EBF">
        <w:rPr>
          <w:rFonts w:ascii="Tahoma" w:hAnsi="Tahoma" w:cs="Tahoma"/>
          <w:b/>
          <w:color w:val="000000"/>
        </w:rPr>
        <w:lastRenderedPageBreak/>
        <w:t>CREDORA;</w:t>
      </w:r>
      <w:r w:rsidR="006F71F1" w:rsidRPr="00105EBF">
        <w:rPr>
          <w:rFonts w:ascii="Tahoma" w:hAnsi="Tahoma" w:cs="Tahoma"/>
          <w:b/>
          <w:color w:val="000000"/>
        </w:rPr>
        <w:t xml:space="preserve"> </w:t>
      </w:r>
      <w:r w:rsidR="006F71F1" w:rsidRPr="00105EBF">
        <w:rPr>
          <w:rFonts w:ascii="Tahoma" w:hAnsi="Tahoma" w:cs="Tahoma"/>
          <w:color w:val="000000"/>
        </w:rPr>
        <w:t>(</w:t>
      </w:r>
      <w:proofErr w:type="spellStart"/>
      <w:r w:rsidR="006F71F1" w:rsidRPr="00105EBF">
        <w:rPr>
          <w:rFonts w:ascii="Tahoma" w:hAnsi="Tahoma" w:cs="Tahoma"/>
          <w:color w:val="000000"/>
        </w:rPr>
        <w:t>iii</w:t>
      </w:r>
      <w:proofErr w:type="spellEnd"/>
      <w:r w:rsidR="006F71F1" w:rsidRPr="00105EBF">
        <w:rPr>
          <w:rFonts w:ascii="Tahoma" w:hAnsi="Tahoma" w:cs="Tahoma"/>
          <w:color w:val="000000"/>
        </w:rPr>
        <w:t>)</w:t>
      </w:r>
      <w:r w:rsidR="006F71F1" w:rsidRPr="00105EBF">
        <w:rPr>
          <w:rFonts w:ascii="Tahoma" w:hAnsi="Tahoma" w:cs="Tahoma"/>
          <w:b/>
          <w:color w:val="000000"/>
        </w:rPr>
        <w:t xml:space="preserve"> </w:t>
      </w:r>
      <w:r w:rsidRPr="00105EBF">
        <w:rPr>
          <w:rFonts w:ascii="Tahoma" w:hAnsi="Tahoma" w:cs="Tahoma"/>
          <w:color w:val="000000"/>
          <w:u w:val="single"/>
        </w:rPr>
        <w:t>Obrigação Válida</w:t>
      </w:r>
      <w:r w:rsidRPr="00105EBF">
        <w:rPr>
          <w:rFonts w:ascii="Tahoma" w:hAnsi="Tahoma" w:cs="Tahoma"/>
          <w:color w:val="000000"/>
        </w:rPr>
        <w:t xml:space="preserve">. O presente instrumento constitui uma obrigação lícita, válida e exequível da </w:t>
      </w:r>
      <w:r w:rsidRPr="00105EBF">
        <w:rPr>
          <w:rFonts w:ascii="Tahoma" w:hAnsi="Tahoma" w:cs="Tahoma"/>
          <w:b/>
          <w:color w:val="000000"/>
        </w:rPr>
        <w:t>CREDORA;</w:t>
      </w:r>
      <w:r w:rsidR="006F71F1" w:rsidRPr="00105EBF">
        <w:rPr>
          <w:rFonts w:ascii="Tahoma" w:hAnsi="Tahoma" w:cs="Tahoma"/>
          <w:b/>
          <w:color w:val="000000"/>
        </w:rPr>
        <w:t xml:space="preserve"> </w:t>
      </w:r>
      <w:r w:rsidR="006F71F1" w:rsidRPr="00105EBF">
        <w:rPr>
          <w:rFonts w:ascii="Tahoma" w:hAnsi="Tahoma" w:cs="Tahoma"/>
          <w:color w:val="000000"/>
        </w:rPr>
        <w:t>(</w:t>
      </w:r>
      <w:proofErr w:type="spellStart"/>
      <w:r w:rsidR="006F71F1" w:rsidRPr="00105EBF">
        <w:rPr>
          <w:rFonts w:ascii="Tahoma" w:hAnsi="Tahoma" w:cs="Tahoma"/>
          <w:color w:val="000000"/>
        </w:rPr>
        <w:t>iv</w:t>
      </w:r>
      <w:proofErr w:type="spellEnd"/>
      <w:r w:rsidR="006F71F1" w:rsidRPr="00105EBF">
        <w:rPr>
          <w:rFonts w:ascii="Tahoma" w:hAnsi="Tahoma" w:cs="Tahoma"/>
          <w:color w:val="000000"/>
        </w:rPr>
        <w:t>)</w:t>
      </w:r>
      <w:r w:rsidR="006F71F1" w:rsidRPr="00105EBF">
        <w:rPr>
          <w:rFonts w:ascii="Tahoma" w:hAnsi="Tahoma" w:cs="Tahoma"/>
          <w:b/>
          <w:color w:val="000000"/>
        </w:rPr>
        <w:t xml:space="preserve"> </w:t>
      </w:r>
      <w:r w:rsidRPr="00105EBF">
        <w:rPr>
          <w:rFonts w:ascii="Tahoma" w:hAnsi="Tahoma" w:cs="Tahoma"/>
          <w:color w:val="000000"/>
          <w:u w:val="single"/>
        </w:rPr>
        <w:t>Contratos no Curso Normal dos Negócios.</w:t>
      </w:r>
      <w:r w:rsidRPr="00105EBF">
        <w:rPr>
          <w:rFonts w:ascii="Tahoma" w:hAnsi="Tahoma" w:cs="Tahoma"/>
          <w:color w:val="000000"/>
        </w:rPr>
        <w:t xml:space="preserve"> A </w:t>
      </w:r>
      <w:r w:rsidRPr="00105EBF">
        <w:rPr>
          <w:rFonts w:ascii="Tahoma" w:hAnsi="Tahoma" w:cs="Tahoma"/>
          <w:b/>
          <w:color w:val="000000"/>
        </w:rPr>
        <w:t>CREDORA</w:t>
      </w:r>
      <w:r w:rsidRPr="00105EBF">
        <w:rPr>
          <w:rFonts w:ascii="Tahoma" w:hAnsi="Tahoma" w:cs="Tahoma"/>
          <w:color w:val="000000"/>
        </w:rPr>
        <w:t xml:space="preserve"> desde já expressamente anui,</w:t>
      </w:r>
      <w:r w:rsidRPr="00105EBF">
        <w:rPr>
          <w:rFonts w:ascii="Tahoma" w:hAnsi="Tahoma" w:cs="Tahoma"/>
        </w:rPr>
        <w:t xml:space="preserve"> </w:t>
      </w:r>
      <w:r w:rsidRPr="00105EBF">
        <w:rPr>
          <w:rFonts w:ascii="Tahoma" w:hAnsi="Tahoma" w:cs="Tahoma"/>
          <w:color w:val="000000"/>
        </w:rPr>
        <w:t xml:space="preserve">sem a necessidade de consulta aos titulares de CRI, em assembleia geral, para todos os fins, que a </w:t>
      </w:r>
      <w:r w:rsidRPr="00105EBF">
        <w:rPr>
          <w:rFonts w:ascii="Tahoma" w:hAnsi="Tahoma" w:cs="Tahoma"/>
          <w:b/>
          <w:color w:val="000000"/>
        </w:rPr>
        <w:t>HIPOTECANTE</w:t>
      </w:r>
      <w:r w:rsidRPr="00105EBF">
        <w:rPr>
          <w:rFonts w:ascii="Tahoma" w:hAnsi="Tahoma" w:cs="Tahoma"/>
          <w:color w:val="000000"/>
        </w:rPr>
        <w:t xml:space="preserve"> poderá firmar (a) contratos de locação tendo por objeto parte ou a totalidade das Unidades Hipotecadas, independentemente do prazo de locação estipulado, ou (b) outros contratos relacionados às Unidades Hipotecadas desde que não possam interferir, impactar ou de qualquer outra forma afetar adversamente a garantia; em qualquer caso desde que o faça em exercício de suas atividades sociais ou (c) contratos de compra e venda, permuta ou qualquer outro tipo de alienação das Unidades Hipotecadas, no todo ou em parte, em uma ou mais transações, sucessivas ou não, observados os termos da Cláusula </w:t>
      </w:r>
      <w:r w:rsidRPr="00105EBF">
        <w:rPr>
          <w:rFonts w:ascii="Tahoma" w:hAnsi="Tahoma" w:cs="Tahoma"/>
          <w:color w:val="000000"/>
        </w:rPr>
        <w:fldChar w:fldCharType="begin"/>
      </w:r>
      <w:r w:rsidRPr="00105EBF">
        <w:rPr>
          <w:rFonts w:ascii="Tahoma" w:hAnsi="Tahoma" w:cs="Tahoma"/>
          <w:color w:val="000000"/>
        </w:rPr>
        <w:instrText xml:space="preserve"> REF _Ref47100463 \r \h  \* MERGEFORMAT </w:instrText>
      </w:r>
      <w:r w:rsidRPr="00105EBF">
        <w:rPr>
          <w:rFonts w:ascii="Tahoma" w:hAnsi="Tahoma" w:cs="Tahoma"/>
          <w:color w:val="000000"/>
        </w:rPr>
      </w:r>
      <w:r w:rsidRPr="00105EBF">
        <w:rPr>
          <w:rFonts w:ascii="Tahoma" w:hAnsi="Tahoma" w:cs="Tahoma"/>
          <w:color w:val="000000"/>
        </w:rPr>
        <w:fldChar w:fldCharType="separate"/>
      </w:r>
      <w:r w:rsidRPr="00105EBF">
        <w:rPr>
          <w:rFonts w:ascii="Tahoma" w:hAnsi="Tahoma" w:cs="Tahoma"/>
          <w:color w:val="000000"/>
        </w:rPr>
        <w:t>18.1</w:t>
      </w:r>
      <w:r w:rsidRPr="00105EBF">
        <w:rPr>
          <w:rFonts w:ascii="Tahoma" w:hAnsi="Tahoma" w:cs="Tahoma"/>
          <w:color w:val="000000"/>
        </w:rPr>
        <w:fldChar w:fldCharType="end"/>
      </w:r>
      <w:r w:rsidRPr="00105EBF">
        <w:rPr>
          <w:rFonts w:ascii="Tahoma" w:hAnsi="Tahoma" w:cs="Tahoma"/>
          <w:color w:val="000000"/>
        </w:rPr>
        <w:t xml:space="preserve"> abaixo; e</w:t>
      </w:r>
      <w:r w:rsidR="006F71F1" w:rsidRPr="00105EBF">
        <w:rPr>
          <w:rFonts w:ascii="Tahoma" w:hAnsi="Tahoma" w:cs="Tahoma"/>
          <w:color w:val="000000"/>
        </w:rPr>
        <w:t xml:space="preserve"> (v) </w:t>
      </w:r>
      <w:r w:rsidRPr="00105EBF">
        <w:rPr>
          <w:rFonts w:ascii="Tahoma" w:hAnsi="Tahoma" w:cs="Tahoma"/>
          <w:color w:val="000000"/>
          <w:u w:val="single"/>
        </w:rPr>
        <w:t>Destinação Exclusiva</w:t>
      </w:r>
      <w:r w:rsidRPr="00105EBF">
        <w:rPr>
          <w:rFonts w:ascii="Tahoma" w:hAnsi="Tahoma" w:cs="Tahoma"/>
          <w:color w:val="000000"/>
        </w:rPr>
        <w:t xml:space="preserve">. A </w:t>
      </w:r>
      <w:r w:rsidRPr="00105EBF">
        <w:rPr>
          <w:rFonts w:ascii="Tahoma" w:hAnsi="Tahoma" w:cs="Tahoma"/>
          <w:b/>
          <w:color w:val="000000"/>
        </w:rPr>
        <w:t>CREDORA</w:t>
      </w:r>
      <w:r w:rsidRPr="00105EBF">
        <w:rPr>
          <w:rFonts w:ascii="Tahoma" w:hAnsi="Tahoma" w:cs="Tahoma"/>
          <w:color w:val="000000"/>
        </w:rPr>
        <w:t xml:space="preserve"> reconhece e concorda, para todos os fins, que esta hipoteca se destina, única e exclusivamente, a garantir as Obrigações Garantidas. A </w:t>
      </w:r>
      <w:r w:rsidRPr="00105EBF">
        <w:rPr>
          <w:rFonts w:ascii="Tahoma" w:hAnsi="Tahoma" w:cs="Tahoma"/>
          <w:b/>
          <w:color w:val="000000"/>
        </w:rPr>
        <w:t>CREDORA</w:t>
      </w:r>
      <w:r w:rsidRPr="00105EBF">
        <w:rPr>
          <w:rFonts w:ascii="Tahoma" w:hAnsi="Tahoma" w:cs="Tahoma"/>
          <w:color w:val="000000"/>
        </w:rPr>
        <w:t xml:space="preserve"> compromete-se a não ceder ou transferir, total ou parcialmente, seja a que título, tempo ou modo for, os seus direitos em razão desta escritura, salvo se previamente autorizado, por escrito, pela </w:t>
      </w:r>
      <w:r w:rsidRPr="00105EBF">
        <w:rPr>
          <w:rFonts w:ascii="Tahoma" w:hAnsi="Tahoma" w:cs="Tahoma"/>
          <w:b/>
          <w:color w:val="000000"/>
        </w:rPr>
        <w:t>HIPOTECANTE</w:t>
      </w:r>
      <w:r w:rsidRPr="00105EBF">
        <w:rPr>
          <w:rFonts w:ascii="Tahoma" w:hAnsi="Tahoma" w:cs="Tahoma"/>
          <w:bCs/>
          <w:color w:val="000000"/>
        </w:rPr>
        <w:t>.</w:t>
      </w:r>
      <w:r w:rsidR="006F71F1" w:rsidRPr="00105EBF">
        <w:rPr>
          <w:rFonts w:ascii="Tahoma" w:hAnsi="Tahoma" w:cs="Tahoma"/>
          <w:bCs/>
          <w:color w:val="000000"/>
        </w:rPr>
        <w:t xml:space="preserve"> </w:t>
      </w:r>
      <w:r w:rsidR="006F71F1" w:rsidRPr="00105EBF">
        <w:rPr>
          <w:rFonts w:ascii="Tahoma" w:hAnsi="Tahoma" w:cs="Tahoma"/>
          <w:b/>
          <w:bCs/>
          <w:color w:val="000000"/>
        </w:rPr>
        <w:t>7.7.</w:t>
      </w:r>
      <w:r w:rsidR="006F71F1" w:rsidRPr="00105EBF">
        <w:rPr>
          <w:rFonts w:ascii="Tahoma" w:hAnsi="Tahoma" w:cs="Tahoma"/>
          <w:bCs/>
          <w:color w:val="000000"/>
        </w:rPr>
        <w:t xml:space="preserve"> </w:t>
      </w:r>
      <w:r w:rsidRPr="00105EBF">
        <w:rPr>
          <w:rFonts w:ascii="Tahoma" w:hAnsi="Tahoma" w:cs="Tahoma"/>
          <w:u w:val="single"/>
        </w:rPr>
        <w:t>Validade das Declarações</w:t>
      </w:r>
      <w:r w:rsidRPr="00105EBF">
        <w:rPr>
          <w:rFonts w:ascii="Tahoma" w:hAnsi="Tahoma" w:cs="Tahoma"/>
        </w:rPr>
        <w:t xml:space="preserve">. As declarações e garantias prestadas e pela </w:t>
      </w:r>
      <w:r w:rsidRPr="00105EBF">
        <w:rPr>
          <w:rFonts w:ascii="Tahoma" w:hAnsi="Tahoma" w:cs="Tahoma"/>
          <w:b/>
          <w:bCs/>
        </w:rPr>
        <w:t>DEVEDORA</w:t>
      </w:r>
      <w:r w:rsidRPr="00105EBF">
        <w:rPr>
          <w:rFonts w:ascii="Tahoma" w:hAnsi="Tahoma" w:cs="Tahoma"/>
        </w:rPr>
        <w:t xml:space="preserve">, pela </w:t>
      </w:r>
      <w:r w:rsidRPr="00105EBF">
        <w:rPr>
          <w:rFonts w:ascii="Tahoma" w:hAnsi="Tahoma" w:cs="Tahoma"/>
          <w:b/>
        </w:rPr>
        <w:t>HIPOTECANTE</w:t>
      </w:r>
      <w:r w:rsidRPr="00105EBF">
        <w:rPr>
          <w:rFonts w:ascii="Tahoma" w:hAnsi="Tahoma" w:cs="Tahoma"/>
          <w:bCs/>
        </w:rPr>
        <w:t xml:space="preserve"> e pela </w:t>
      </w:r>
      <w:r w:rsidRPr="00105EBF">
        <w:rPr>
          <w:rFonts w:ascii="Tahoma" w:hAnsi="Tahoma" w:cs="Tahoma"/>
          <w:b/>
        </w:rPr>
        <w:t>INCORPORADORA</w:t>
      </w:r>
      <w:r w:rsidRPr="00105EBF">
        <w:rPr>
          <w:rFonts w:ascii="Tahoma" w:hAnsi="Tahoma" w:cs="Tahoma"/>
        </w:rPr>
        <w:t xml:space="preserve"> neste instrumento são legitimas, verídicas, válidas e não possuem qualquer vício que seja de conhecimento da </w:t>
      </w:r>
      <w:r w:rsidRPr="00105EBF">
        <w:rPr>
          <w:rFonts w:ascii="Tahoma" w:hAnsi="Tahoma" w:cs="Tahoma"/>
          <w:b/>
          <w:bCs/>
        </w:rPr>
        <w:t>DEVEDORA</w:t>
      </w:r>
      <w:r w:rsidRPr="00105EBF">
        <w:rPr>
          <w:rFonts w:ascii="Tahoma" w:hAnsi="Tahoma" w:cs="Tahoma"/>
        </w:rPr>
        <w:t xml:space="preserve">, da </w:t>
      </w:r>
      <w:r w:rsidRPr="00105EBF">
        <w:rPr>
          <w:rFonts w:ascii="Tahoma" w:hAnsi="Tahoma" w:cs="Tahoma"/>
          <w:b/>
        </w:rPr>
        <w:t>HIPOTECANTE</w:t>
      </w:r>
      <w:r w:rsidRPr="00105EBF">
        <w:rPr>
          <w:rFonts w:ascii="Tahoma" w:hAnsi="Tahoma" w:cs="Tahoma"/>
        </w:rPr>
        <w:t xml:space="preserve"> e da </w:t>
      </w:r>
      <w:r w:rsidRPr="00105EBF">
        <w:rPr>
          <w:rFonts w:ascii="Tahoma" w:hAnsi="Tahoma" w:cs="Tahoma"/>
          <w:b/>
          <w:bCs/>
        </w:rPr>
        <w:t>INCORPORADORA</w:t>
      </w:r>
      <w:r w:rsidRPr="00105EBF">
        <w:rPr>
          <w:rFonts w:ascii="Tahoma" w:hAnsi="Tahoma" w:cs="Tahoma"/>
        </w:rPr>
        <w:t xml:space="preserve"> e subsistirão até o pagamento integral das Obrigações Garantias. As declarantes responsabilizam-se por eventuais prejuízos comprovados que decorram da falta de veracidade ou inexatidão destas declarações, sem prejuízo do direito da </w:t>
      </w:r>
      <w:r w:rsidRPr="00105EBF">
        <w:rPr>
          <w:rFonts w:ascii="Tahoma" w:hAnsi="Tahoma" w:cs="Tahoma"/>
          <w:b/>
        </w:rPr>
        <w:t>CREDORA</w:t>
      </w:r>
      <w:r w:rsidRPr="00105EBF">
        <w:rPr>
          <w:rFonts w:ascii="Tahoma" w:hAnsi="Tahoma" w:cs="Tahoma"/>
        </w:rPr>
        <w:t xml:space="preserve"> de declarar vencida antecipadamente o CRI e executar a presente garantia. </w:t>
      </w:r>
      <w:r w:rsidR="003E4515" w:rsidRPr="00105EBF">
        <w:rPr>
          <w:rFonts w:ascii="Tahoma" w:hAnsi="Tahoma" w:cs="Tahoma"/>
          <w:b/>
        </w:rPr>
        <w:t>7.7.1.</w:t>
      </w:r>
      <w:r w:rsidR="003E4515" w:rsidRPr="00105EBF">
        <w:rPr>
          <w:rFonts w:ascii="Tahoma" w:hAnsi="Tahoma" w:cs="Tahoma"/>
        </w:rPr>
        <w:t xml:space="preserve"> </w:t>
      </w:r>
      <w:r w:rsidRPr="00105EBF">
        <w:rPr>
          <w:rFonts w:ascii="Tahoma" w:hAnsi="Tahoma" w:cs="Tahoma"/>
        </w:rPr>
        <w:t xml:space="preserve">As declarações prestadas pela </w:t>
      </w:r>
      <w:r w:rsidRPr="00105EBF">
        <w:rPr>
          <w:rFonts w:ascii="Tahoma" w:hAnsi="Tahoma" w:cs="Tahoma"/>
          <w:b/>
          <w:bCs/>
        </w:rPr>
        <w:t>DEVEDORA</w:t>
      </w:r>
      <w:r w:rsidRPr="00105EBF">
        <w:rPr>
          <w:rFonts w:ascii="Tahoma" w:hAnsi="Tahoma" w:cs="Tahoma"/>
        </w:rPr>
        <w:t xml:space="preserve">, pela </w:t>
      </w:r>
      <w:r w:rsidRPr="00105EBF">
        <w:rPr>
          <w:rFonts w:ascii="Tahoma" w:hAnsi="Tahoma" w:cs="Tahoma"/>
          <w:b/>
        </w:rPr>
        <w:t>HIPOTECANTE</w:t>
      </w:r>
      <w:r w:rsidRPr="00105EBF">
        <w:rPr>
          <w:rFonts w:ascii="Tahoma" w:hAnsi="Tahoma" w:cs="Tahoma"/>
        </w:rPr>
        <w:t xml:space="preserve"> e pela </w:t>
      </w:r>
      <w:r w:rsidRPr="00105EBF">
        <w:rPr>
          <w:rFonts w:ascii="Tahoma" w:hAnsi="Tahoma" w:cs="Tahoma"/>
          <w:b/>
          <w:bCs/>
        </w:rPr>
        <w:t>INCORPORADORA</w:t>
      </w:r>
      <w:r w:rsidRPr="00105EBF">
        <w:rPr>
          <w:rFonts w:ascii="Tahoma" w:hAnsi="Tahoma" w:cs="Tahoma"/>
        </w:rPr>
        <w:t xml:space="preserve"> neste instrumento deverão ser válidas e subsistir até o pagamento integral das Obrigações Garantidas, ficando a </w:t>
      </w:r>
      <w:r w:rsidRPr="00105EBF">
        <w:rPr>
          <w:rFonts w:ascii="Tahoma" w:hAnsi="Tahoma" w:cs="Tahoma"/>
          <w:b/>
          <w:bCs/>
        </w:rPr>
        <w:t>DEVEDORA</w:t>
      </w:r>
      <w:r w:rsidRPr="00105EBF">
        <w:rPr>
          <w:rFonts w:ascii="Tahoma" w:hAnsi="Tahoma" w:cs="Tahoma"/>
        </w:rPr>
        <w:t xml:space="preserve"> responsável por todos e quaisquer prejuízos, danos, perdas, custos e/ou despesas (incluindo custas judiciais e honorários advocatícios) incorridos e comprovados pela </w:t>
      </w:r>
      <w:r w:rsidRPr="00105EBF">
        <w:rPr>
          <w:rFonts w:ascii="Tahoma" w:hAnsi="Tahoma" w:cs="Tahoma"/>
          <w:b/>
        </w:rPr>
        <w:t>CREDORA</w:t>
      </w:r>
      <w:r w:rsidRPr="00105EBF">
        <w:rPr>
          <w:rFonts w:ascii="Tahoma" w:hAnsi="Tahoma" w:cs="Tahoma"/>
        </w:rPr>
        <w:t xml:space="preserve"> em razão da falsidade, </w:t>
      </w:r>
      <w:proofErr w:type="spellStart"/>
      <w:r w:rsidRPr="00105EBF">
        <w:rPr>
          <w:rFonts w:ascii="Tahoma" w:hAnsi="Tahoma" w:cs="Tahoma"/>
        </w:rPr>
        <w:lastRenderedPageBreak/>
        <w:t>inveracidade</w:t>
      </w:r>
      <w:proofErr w:type="spellEnd"/>
      <w:r w:rsidRPr="00105EBF">
        <w:rPr>
          <w:rFonts w:ascii="Tahoma" w:hAnsi="Tahoma" w:cs="Tahoma"/>
        </w:rPr>
        <w:t xml:space="preserve">, inexatidão ou incorreção de qualquer das declarações prestadas pela </w:t>
      </w:r>
      <w:r w:rsidRPr="00105EBF">
        <w:rPr>
          <w:rFonts w:ascii="Tahoma" w:hAnsi="Tahoma" w:cs="Tahoma"/>
          <w:b/>
          <w:bCs/>
        </w:rPr>
        <w:t>DEVEDORA</w:t>
      </w:r>
      <w:r w:rsidRPr="00105EBF">
        <w:rPr>
          <w:rFonts w:ascii="Tahoma" w:hAnsi="Tahoma" w:cs="Tahoma"/>
        </w:rPr>
        <w:t xml:space="preserve">, pela </w:t>
      </w:r>
      <w:r w:rsidRPr="00105EBF">
        <w:rPr>
          <w:rFonts w:ascii="Tahoma" w:hAnsi="Tahoma" w:cs="Tahoma"/>
          <w:b/>
        </w:rPr>
        <w:t>HIPOTECANTE</w:t>
      </w:r>
      <w:r w:rsidRPr="00105EBF">
        <w:rPr>
          <w:rFonts w:ascii="Tahoma" w:hAnsi="Tahoma" w:cs="Tahoma"/>
        </w:rPr>
        <w:t xml:space="preserve"> e pela </w:t>
      </w:r>
      <w:r w:rsidRPr="00105EBF">
        <w:rPr>
          <w:rFonts w:ascii="Tahoma" w:hAnsi="Tahoma" w:cs="Tahoma"/>
          <w:b/>
          <w:bCs/>
        </w:rPr>
        <w:t>INCORPORADORA</w:t>
      </w:r>
      <w:r w:rsidRPr="00105EBF">
        <w:rPr>
          <w:rFonts w:ascii="Tahoma" w:hAnsi="Tahoma" w:cs="Tahoma"/>
        </w:rPr>
        <w:t xml:space="preserve">, sem prejuízo do direito da </w:t>
      </w:r>
      <w:r w:rsidRPr="00105EBF">
        <w:rPr>
          <w:rFonts w:ascii="Tahoma" w:hAnsi="Tahoma" w:cs="Tahoma"/>
          <w:b/>
        </w:rPr>
        <w:t>CREDORA</w:t>
      </w:r>
      <w:r w:rsidRPr="00105EBF">
        <w:rPr>
          <w:rFonts w:ascii="Tahoma" w:hAnsi="Tahoma" w:cs="Tahoma"/>
        </w:rPr>
        <w:t xml:space="preserve"> de declarar vencidas antecipadamente todas as Obrigações Garantidas e executar a presente garantia.</w:t>
      </w:r>
      <w:r w:rsidR="003E4515" w:rsidRPr="00105EBF">
        <w:rPr>
          <w:rFonts w:ascii="Tahoma" w:hAnsi="Tahoma" w:cs="Tahoma"/>
        </w:rPr>
        <w:t xml:space="preserve"> </w:t>
      </w:r>
      <w:r w:rsidR="003E4515" w:rsidRPr="00105EBF">
        <w:rPr>
          <w:rFonts w:ascii="Tahoma" w:hAnsi="Tahoma" w:cs="Tahoma"/>
          <w:b/>
        </w:rPr>
        <w:t>7.7.2.</w:t>
      </w:r>
      <w:r w:rsidR="003E4515" w:rsidRPr="00105EBF">
        <w:rPr>
          <w:rFonts w:ascii="Tahoma" w:hAnsi="Tahoma" w:cs="Tahoma"/>
        </w:rPr>
        <w:t xml:space="preserve"> </w:t>
      </w:r>
      <w:r w:rsidRPr="00105EBF">
        <w:rPr>
          <w:rFonts w:ascii="Tahoma" w:hAnsi="Tahoma" w:cs="Tahoma"/>
        </w:rPr>
        <w:t xml:space="preserve">Sem prejuízo do disposto acima, a </w:t>
      </w:r>
      <w:r w:rsidRPr="00105EBF">
        <w:rPr>
          <w:rFonts w:ascii="Tahoma" w:hAnsi="Tahoma" w:cs="Tahoma"/>
          <w:b/>
          <w:bCs/>
        </w:rPr>
        <w:t>DEVEDORA</w:t>
      </w:r>
      <w:r w:rsidRPr="00105EBF">
        <w:rPr>
          <w:rFonts w:ascii="Tahoma" w:hAnsi="Tahoma" w:cs="Tahoma"/>
        </w:rPr>
        <w:t xml:space="preserve">, a </w:t>
      </w:r>
      <w:r w:rsidRPr="00105EBF">
        <w:rPr>
          <w:rFonts w:ascii="Tahoma" w:hAnsi="Tahoma" w:cs="Tahoma"/>
          <w:b/>
        </w:rPr>
        <w:t>HIPOTECANTE</w:t>
      </w:r>
      <w:r w:rsidRPr="00105EBF">
        <w:rPr>
          <w:rFonts w:ascii="Tahoma" w:hAnsi="Tahoma" w:cs="Tahoma"/>
        </w:rPr>
        <w:t xml:space="preserve"> e a </w:t>
      </w:r>
      <w:r w:rsidRPr="00105EBF">
        <w:rPr>
          <w:rFonts w:ascii="Tahoma" w:hAnsi="Tahoma" w:cs="Tahoma"/>
          <w:b/>
          <w:bCs/>
        </w:rPr>
        <w:t>INCORPORADORA</w:t>
      </w:r>
      <w:r w:rsidRPr="00105EBF">
        <w:rPr>
          <w:rFonts w:ascii="Tahoma" w:hAnsi="Tahoma" w:cs="Tahoma"/>
        </w:rPr>
        <w:t xml:space="preserve"> obrigam-se a notificar, na mesma data em que tomarem conhecimento, a </w:t>
      </w:r>
      <w:r w:rsidRPr="00105EBF">
        <w:rPr>
          <w:rFonts w:ascii="Tahoma" w:hAnsi="Tahoma" w:cs="Tahoma"/>
          <w:b/>
        </w:rPr>
        <w:t>CREDORA</w:t>
      </w:r>
      <w:r w:rsidRPr="00105EBF">
        <w:rPr>
          <w:rFonts w:ascii="Tahoma" w:hAnsi="Tahoma" w:cs="Tahoma"/>
        </w:rPr>
        <w:t xml:space="preserve"> caso qualquer das declarações prestadas seja considerada falsa, inverídica, inexata e/ou incorreta.</w:t>
      </w:r>
      <w:r w:rsidR="003E4515" w:rsidRPr="00105EBF">
        <w:rPr>
          <w:rFonts w:ascii="Tahoma" w:hAnsi="Tahoma" w:cs="Tahoma"/>
        </w:rPr>
        <w:t xml:space="preserve"> </w:t>
      </w:r>
      <w:r w:rsidR="003E4515" w:rsidRPr="00105EBF">
        <w:rPr>
          <w:rFonts w:ascii="Tahoma" w:hAnsi="Tahoma" w:cs="Tahoma"/>
          <w:b/>
        </w:rPr>
        <w:t xml:space="preserve">8. </w:t>
      </w:r>
      <w:r w:rsidRPr="00105EBF">
        <w:rPr>
          <w:rFonts w:ascii="Tahoma" w:hAnsi="Tahoma" w:cs="Tahoma"/>
          <w:b/>
        </w:rPr>
        <w:t xml:space="preserve">VENCIMENTO ANTECIPADO </w:t>
      </w:r>
      <w:r w:rsidR="003E4515" w:rsidRPr="00105EBF">
        <w:rPr>
          <w:rFonts w:ascii="Tahoma" w:hAnsi="Tahoma" w:cs="Tahoma"/>
          <w:b/>
        </w:rPr>
        <w:t xml:space="preserve">– 8.1. </w:t>
      </w:r>
      <w:r w:rsidRPr="00105EBF">
        <w:rPr>
          <w:rFonts w:ascii="Tahoma" w:hAnsi="Tahoma" w:cs="Tahoma"/>
        </w:rPr>
        <w:t>Mediante a ocorrência de qualquer uma das hipóteses descritas a seguir, observados os eventuais prazos de cura, quando aplicáveis ("</w:t>
      </w:r>
      <w:r w:rsidRPr="00105EBF">
        <w:rPr>
          <w:rFonts w:ascii="Tahoma" w:hAnsi="Tahoma" w:cs="Tahoma"/>
          <w:u w:val="single"/>
        </w:rPr>
        <w:t>Eventos de Vencimento Antecipado Automático</w:t>
      </w:r>
      <w:r w:rsidRPr="00105EBF">
        <w:rPr>
          <w:rFonts w:ascii="Tahoma" w:hAnsi="Tahoma" w:cs="Tahoma"/>
        </w:rPr>
        <w:t xml:space="preserve">"), todas as obrigações constantes deste instrumento serão declaradas antecipadamente vencidas, independentemente de aviso, interpelação ou notificação extrajudicial, ou mesmo de Assembleia Geral de Debenturista ou de Assembleia Geral de Titulares dos CRI, pelo que se exigirá da </w:t>
      </w:r>
      <w:r w:rsidRPr="00105EBF">
        <w:rPr>
          <w:rFonts w:ascii="Tahoma" w:hAnsi="Tahoma" w:cs="Tahoma"/>
          <w:b/>
          <w:bCs/>
        </w:rPr>
        <w:t>DEVEDORA</w:t>
      </w:r>
      <w:r w:rsidRPr="00105EBF">
        <w:rPr>
          <w:rFonts w:ascii="Tahoma" w:hAnsi="Tahoma" w:cs="Tahoma"/>
        </w:rPr>
        <w:t xml:space="preserve"> o pagamento integral, com relação a todas as Debêntures, do Valor Devido Antecipadamente, conforme definido na Escritura de Emissão ("</w:t>
      </w:r>
      <w:r w:rsidRPr="00105EBF">
        <w:rPr>
          <w:rFonts w:ascii="Tahoma" w:hAnsi="Tahoma" w:cs="Tahoma"/>
          <w:u w:val="single"/>
        </w:rPr>
        <w:t>Vencimento Antecipado Automático</w:t>
      </w:r>
      <w:r w:rsidRPr="00105EBF">
        <w:rPr>
          <w:rFonts w:ascii="Tahoma" w:hAnsi="Tahoma" w:cs="Tahoma"/>
        </w:rPr>
        <w:t>")</w:t>
      </w:r>
      <w:r w:rsidR="003E4515" w:rsidRPr="00105EBF">
        <w:rPr>
          <w:rFonts w:ascii="Tahoma" w:hAnsi="Tahoma" w:cs="Tahoma"/>
        </w:rPr>
        <w:t xml:space="preserve"> (i) </w:t>
      </w:r>
      <w:r w:rsidRPr="00105EBF">
        <w:rPr>
          <w:rFonts w:ascii="Tahoma" w:eastAsia="MS Mincho" w:hAnsi="Tahoma" w:cs="Tahoma"/>
        </w:rPr>
        <w:t xml:space="preserve">descumprimento, pela </w:t>
      </w:r>
      <w:r w:rsidRPr="00105EBF">
        <w:rPr>
          <w:rFonts w:ascii="Tahoma" w:eastAsia="MS Mincho" w:hAnsi="Tahoma" w:cs="Tahoma"/>
          <w:b/>
          <w:bCs/>
        </w:rPr>
        <w:t>DEVEDORA</w:t>
      </w:r>
      <w:r w:rsidRPr="00105EBF">
        <w:rPr>
          <w:rFonts w:ascii="Tahoma" w:eastAsia="MS Mincho" w:hAnsi="Tahoma" w:cs="Tahoma"/>
        </w:rPr>
        <w:t>, de qualquer obrigação pecuniária relacionada às Debêntures, na respectiva data de pagamento estabelecida na Escritura de Emissão, não sanado no prazo de 5 (cinco) Dias Úteis, contado da data do respectivo inadimplemento;</w:t>
      </w:r>
      <w:r w:rsidR="003E4515" w:rsidRPr="00105EBF">
        <w:rPr>
          <w:rFonts w:ascii="Tahoma" w:eastAsia="MS Mincho" w:hAnsi="Tahoma" w:cs="Tahoma"/>
        </w:rPr>
        <w:t xml:space="preserve"> (</w:t>
      </w:r>
      <w:proofErr w:type="spellStart"/>
      <w:r w:rsidR="003E4515" w:rsidRPr="00105EBF">
        <w:rPr>
          <w:rFonts w:ascii="Tahoma" w:eastAsia="MS Mincho" w:hAnsi="Tahoma" w:cs="Tahoma"/>
        </w:rPr>
        <w:t>ii</w:t>
      </w:r>
      <w:proofErr w:type="spellEnd"/>
      <w:r w:rsidR="003E4515" w:rsidRPr="00105EBF">
        <w:rPr>
          <w:rFonts w:ascii="Tahoma" w:eastAsia="MS Mincho" w:hAnsi="Tahoma" w:cs="Tahoma"/>
        </w:rPr>
        <w:t xml:space="preserve">) </w:t>
      </w:r>
      <w:r w:rsidRPr="00105EBF">
        <w:rPr>
          <w:rFonts w:ascii="Tahoma" w:hAnsi="Tahoma" w:cs="Tahoma"/>
        </w:rPr>
        <w:t xml:space="preserve">(a) decretação de falência da </w:t>
      </w:r>
      <w:r w:rsidRPr="00105EBF">
        <w:rPr>
          <w:rFonts w:ascii="Tahoma" w:hAnsi="Tahoma" w:cs="Tahoma"/>
          <w:b/>
          <w:bCs/>
        </w:rPr>
        <w:t>DEVEDORA</w:t>
      </w:r>
      <w:r w:rsidRPr="00105EBF">
        <w:rPr>
          <w:rFonts w:ascii="Tahoma" w:hAnsi="Tahoma" w:cs="Tahoma"/>
        </w:rPr>
        <w:t xml:space="preserve">, da </w:t>
      </w:r>
      <w:r w:rsidRPr="00105EBF">
        <w:rPr>
          <w:rFonts w:ascii="Tahoma" w:hAnsi="Tahoma" w:cs="Tahoma"/>
          <w:b/>
          <w:bCs/>
        </w:rPr>
        <w:t>HIPOTECANTE</w:t>
      </w:r>
      <w:r w:rsidRPr="00105EBF">
        <w:rPr>
          <w:rFonts w:ascii="Tahoma" w:hAnsi="Tahoma" w:cs="Tahoma"/>
        </w:rPr>
        <w:t xml:space="preserve"> e/ou de suas Controladas, conforme definido na Escritura de Emissão; (b) pedido de autofalência formulado pela </w:t>
      </w:r>
      <w:r w:rsidRPr="00105EBF">
        <w:rPr>
          <w:rFonts w:ascii="Tahoma" w:hAnsi="Tahoma" w:cs="Tahoma"/>
          <w:b/>
          <w:bCs/>
        </w:rPr>
        <w:t>DEVEDORA</w:t>
      </w:r>
      <w:r w:rsidRPr="00105EBF">
        <w:rPr>
          <w:rFonts w:ascii="Tahoma" w:hAnsi="Tahoma" w:cs="Tahoma"/>
        </w:rPr>
        <w:t xml:space="preserve"> e/ou pelas suas Controladas; (c) pedido de falência da </w:t>
      </w:r>
      <w:r w:rsidRPr="00105EBF">
        <w:rPr>
          <w:rFonts w:ascii="Tahoma" w:hAnsi="Tahoma" w:cs="Tahoma"/>
          <w:b/>
          <w:bCs/>
        </w:rPr>
        <w:t>DEVEDORA</w:t>
      </w:r>
      <w:r w:rsidRPr="00105EBF">
        <w:rPr>
          <w:rFonts w:ascii="Tahoma" w:hAnsi="Tahoma" w:cs="Tahoma"/>
        </w:rPr>
        <w:t xml:space="preserve">, da </w:t>
      </w:r>
      <w:r w:rsidRPr="00105EBF">
        <w:rPr>
          <w:rFonts w:ascii="Tahoma" w:hAnsi="Tahoma" w:cs="Tahoma"/>
          <w:b/>
          <w:bCs/>
        </w:rPr>
        <w:t>HIPOTECANTE</w:t>
      </w:r>
      <w:r w:rsidRPr="00105EBF">
        <w:rPr>
          <w:rFonts w:ascii="Tahoma" w:hAnsi="Tahoma" w:cs="Tahoma"/>
        </w:rPr>
        <w:t xml:space="preserve"> e/ou de suas Controladas, formulado por terceiros, não contestado judicialmente no prazo legal; ou (d) pedido de recuperação judicial ou de recuperação extrajudicial da </w:t>
      </w:r>
      <w:r w:rsidRPr="00105EBF">
        <w:rPr>
          <w:rFonts w:ascii="Tahoma" w:hAnsi="Tahoma" w:cs="Tahoma"/>
          <w:b/>
          <w:bCs/>
        </w:rPr>
        <w:t>DEVEDORA</w:t>
      </w:r>
      <w:r w:rsidRPr="00105EBF">
        <w:rPr>
          <w:rFonts w:ascii="Tahoma" w:hAnsi="Tahoma" w:cs="Tahoma"/>
        </w:rPr>
        <w:t xml:space="preserve">, da </w:t>
      </w:r>
      <w:r w:rsidRPr="00105EBF">
        <w:rPr>
          <w:rFonts w:ascii="Tahoma" w:hAnsi="Tahoma" w:cs="Tahoma"/>
          <w:b/>
          <w:bCs/>
        </w:rPr>
        <w:t>HIPOTECANTE</w:t>
      </w:r>
      <w:r w:rsidRPr="00105EBF">
        <w:rPr>
          <w:rFonts w:ascii="Tahoma" w:hAnsi="Tahoma" w:cs="Tahoma"/>
        </w:rPr>
        <w:t xml:space="preserve"> e/ou de suas Controladas, independentemente do deferimento do respectivo pedido;</w:t>
      </w:r>
      <w:bookmarkStart w:id="36" w:name="_Hlk46333961"/>
      <w:r w:rsidR="003E4515" w:rsidRPr="00105EBF">
        <w:rPr>
          <w:rFonts w:ascii="Tahoma" w:hAnsi="Tahoma" w:cs="Tahoma"/>
        </w:rPr>
        <w:t xml:space="preserve"> (</w:t>
      </w:r>
      <w:proofErr w:type="spellStart"/>
      <w:r w:rsidR="003E4515" w:rsidRPr="00105EBF">
        <w:rPr>
          <w:rFonts w:ascii="Tahoma" w:hAnsi="Tahoma" w:cs="Tahoma"/>
        </w:rPr>
        <w:t>iii</w:t>
      </w:r>
      <w:proofErr w:type="spellEnd"/>
      <w:r w:rsidR="003E4515" w:rsidRPr="00105EBF">
        <w:rPr>
          <w:rFonts w:ascii="Tahoma" w:hAnsi="Tahoma" w:cs="Tahoma"/>
        </w:rPr>
        <w:t xml:space="preserve">) </w:t>
      </w:r>
      <w:r w:rsidRPr="00105EBF">
        <w:rPr>
          <w:rFonts w:ascii="Tahoma" w:eastAsia="MS Mincho" w:hAnsi="Tahoma" w:cs="Tahoma"/>
        </w:rPr>
        <w:t>liquidação</w:t>
      </w:r>
      <w:r w:rsidRPr="00105EBF">
        <w:rPr>
          <w:rFonts w:ascii="Tahoma" w:hAnsi="Tahoma" w:cs="Tahoma"/>
        </w:rPr>
        <w:t xml:space="preserve">, dissolução ou extinção da </w:t>
      </w:r>
      <w:r w:rsidRPr="00105EBF">
        <w:rPr>
          <w:rFonts w:ascii="Tahoma" w:hAnsi="Tahoma" w:cs="Tahoma"/>
          <w:b/>
          <w:bCs/>
        </w:rPr>
        <w:t>DEVEDORA</w:t>
      </w:r>
      <w:r w:rsidRPr="00105EBF">
        <w:rPr>
          <w:rFonts w:ascii="Tahoma" w:hAnsi="Tahoma" w:cs="Tahoma"/>
        </w:rPr>
        <w:t xml:space="preserve"> e/ou da </w:t>
      </w:r>
      <w:r w:rsidRPr="00105EBF">
        <w:rPr>
          <w:rFonts w:ascii="Tahoma" w:hAnsi="Tahoma" w:cs="Tahoma"/>
          <w:b/>
          <w:bCs/>
        </w:rPr>
        <w:t>HIPOTECANTE</w:t>
      </w:r>
      <w:r w:rsidRPr="00105EBF">
        <w:rPr>
          <w:rFonts w:ascii="Tahoma" w:hAnsi="Tahoma" w:cs="Tahoma"/>
        </w:rPr>
        <w:t>;</w:t>
      </w:r>
      <w:bookmarkEnd w:id="36"/>
      <w:r w:rsidR="003E4515" w:rsidRPr="00105EBF">
        <w:rPr>
          <w:rFonts w:ascii="Tahoma" w:hAnsi="Tahoma" w:cs="Tahoma"/>
        </w:rPr>
        <w:t xml:space="preserve"> (</w:t>
      </w:r>
      <w:proofErr w:type="spellStart"/>
      <w:r w:rsidR="003E4515" w:rsidRPr="00105EBF">
        <w:rPr>
          <w:rFonts w:ascii="Tahoma" w:hAnsi="Tahoma" w:cs="Tahoma"/>
        </w:rPr>
        <w:t>iv</w:t>
      </w:r>
      <w:proofErr w:type="spellEnd"/>
      <w:r w:rsidR="003E4515" w:rsidRPr="00105EBF">
        <w:rPr>
          <w:rFonts w:ascii="Tahoma" w:hAnsi="Tahoma" w:cs="Tahoma"/>
        </w:rPr>
        <w:t xml:space="preserve">) </w:t>
      </w:r>
      <w:r w:rsidRPr="00105EBF">
        <w:rPr>
          <w:rFonts w:ascii="Tahoma" w:hAnsi="Tahoma" w:cs="Tahoma"/>
        </w:rPr>
        <w:t xml:space="preserve">caso, por qualquer motivo, a </w:t>
      </w:r>
      <w:r w:rsidRPr="00105EBF">
        <w:rPr>
          <w:rFonts w:ascii="Tahoma" w:hAnsi="Tahoma" w:cs="Tahoma"/>
          <w:b/>
          <w:bCs/>
        </w:rPr>
        <w:t>DEVEDORA</w:t>
      </w:r>
      <w:r w:rsidRPr="00105EBF">
        <w:rPr>
          <w:rFonts w:ascii="Tahoma" w:hAnsi="Tahoma" w:cs="Tahoma"/>
        </w:rPr>
        <w:t xml:space="preserve"> deixe de destinar a integralidade dos Recursos, conforme definidos na Escritura de Emissão, líquidos obtidos com a emissão das Debêntures na forma prevista na Escritura de Emissão;</w:t>
      </w:r>
      <w:r w:rsidR="003E4515" w:rsidRPr="00105EBF">
        <w:rPr>
          <w:rFonts w:ascii="Tahoma" w:hAnsi="Tahoma" w:cs="Tahoma"/>
        </w:rPr>
        <w:t xml:space="preserve"> (v) </w:t>
      </w:r>
      <w:r w:rsidRPr="00105EBF">
        <w:rPr>
          <w:rFonts w:ascii="Tahoma" w:hAnsi="Tahoma" w:cs="Tahoma"/>
        </w:rPr>
        <w:lastRenderedPageBreak/>
        <w:t xml:space="preserve">transformação do tipo societário da </w:t>
      </w:r>
      <w:r w:rsidRPr="00105EBF">
        <w:rPr>
          <w:rFonts w:ascii="Tahoma" w:hAnsi="Tahoma" w:cs="Tahoma"/>
          <w:b/>
          <w:bCs/>
        </w:rPr>
        <w:t>DEVEDORA</w:t>
      </w:r>
      <w:r w:rsidRPr="00105EBF">
        <w:rPr>
          <w:rFonts w:ascii="Tahoma" w:hAnsi="Tahoma" w:cs="Tahoma"/>
        </w:rPr>
        <w:t>, nos termos dos artigos 220 a 222 da Lei das Sociedades por Ações;</w:t>
      </w:r>
      <w:r w:rsidR="003E4515" w:rsidRPr="00105EBF">
        <w:rPr>
          <w:rFonts w:ascii="Tahoma" w:hAnsi="Tahoma" w:cs="Tahoma"/>
        </w:rPr>
        <w:t xml:space="preserve"> (vi) </w:t>
      </w:r>
      <w:r w:rsidRPr="00105EBF">
        <w:rPr>
          <w:rFonts w:ascii="Tahoma" w:hAnsi="Tahoma" w:cs="Tahoma"/>
        </w:rPr>
        <w:t>se a Escritura de Emissão, o Termo de Securitização, ou qualquer de suas disposições, for declarada inválida, ineficaz, nula ou inexequível, por qualquer lei ou norma regulatória, ou por decisão judicial ou sentença arbitral;</w:t>
      </w:r>
      <w:r w:rsidR="003E4515" w:rsidRPr="00105EBF">
        <w:rPr>
          <w:rFonts w:ascii="Tahoma" w:hAnsi="Tahoma" w:cs="Tahoma"/>
        </w:rPr>
        <w:t xml:space="preserve"> (</w:t>
      </w:r>
      <w:proofErr w:type="spellStart"/>
      <w:r w:rsidR="003E4515" w:rsidRPr="00105EBF">
        <w:rPr>
          <w:rFonts w:ascii="Tahoma" w:hAnsi="Tahoma" w:cs="Tahoma"/>
        </w:rPr>
        <w:t>vii</w:t>
      </w:r>
      <w:proofErr w:type="spellEnd"/>
      <w:r w:rsidR="003E4515" w:rsidRPr="00105EBF">
        <w:rPr>
          <w:rFonts w:ascii="Tahoma" w:hAnsi="Tahoma" w:cs="Tahoma"/>
        </w:rPr>
        <w:t xml:space="preserve">) </w:t>
      </w:r>
      <w:r w:rsidRPr="00105EBF">
        <w:rPr>
          <w:rFonts w:ascii="Tahoma" w:hAnsi="Tahoma" w:cs="Tahoma"/>
        </w:rPr>
        <w:t xml:space="preserve">na hipótese de a </w:t>
      </w:r>
      <w:r w:rsidRPr="00105EBF">
        <w:rPr>
          <w:rFonts w:ascii="Tahoma" w:hAnsi="Tahoma" w:cs="Tahoma"/>
          <w:b/>
          <w:bCs/>
        </w:rPr>
        <w:t>DEVEDORA</w:t>
      </w:r>
      <w:r w:rsidRPr="00105EBF">
        <w:rPr>
          <w:rFonts w:ascii="Tahoma" w:hAnsi="Tahoma" w:cs="Tahoma"/>
        </w:rPr>
        <w:t xml:space="preserve">, a </w:t>
      </w:r>
      <w:r w:rsidRPr="00105EBF">
        <w:rPr>
          <w:rFonts w:ascii="Tahoma" w:hAnsi="Tahoma" w:cs="Tahoma"/>
          <w:b/>
          <w:bCs/>
        </w:rPr>
        <w:t>HIPOTECANTE</w:t>
      </w:r>
      <w:r w:rsidRPr="00105EBF">
        <w:rPr>
          <w:rFonts w:ascii="Tahoma" w:hAnsi="Tahoma" w:cs="Tahoma"/>
        </w:rPr>
        <w:t xml:space="preserve"> e/ou qualquer empresa integrante de seu Grupo Econômico, conforme definido na Escritura de Emissão, e/ou qualquer de suas controladas praticar qualquer ato visando a anular, revisar, cancelar ou repudiar, por meio judicial ou extrajudicial a Escritura de Emissão, o Termo de Securitização, ou qualquer documento relativo à Operação de Securitização envolvendo os CRI ou qualquer das suas respectivas cláusulas;</w:t>
      </w:r>
      <w:r w:rsidR="003E4515" w:rsidRPr="00105EBF">
        <w:rPr>
          <w:rFonts w:ascii="Tahoma" w:hAnsi="Tahoma" w:cs="Tahoma"/>
        </w:rPr>
        <w:t xml:space="preserve"> (</w:t>
      </w:r>
      <w:proofErr w:type="spellStart"/>
      <w:r w:rsidR="003E4515" w:rsidRPr="00105EBF">
        <w:rPr>
          <w:rFonts w:ascii="Tahoma" w:hAnsi="Tahoma" w:cs="Tahoma"/>
        </w:rPr>
        <w:t>viii</w:t>
      </w:r>
      <w:proofErr w:type="spellEnd"/>
      <w:r w:rsidR="003E4515" w:rsidRPr="00105EBF">
        <w:rPr>
          <w:rFonts w:ascii="Tahoma" w:hAnsi="Tahoma" w:cs="Tahoma"/>
        </w:rPr>
        <w:t xml:space="preserve">) </w:t>
      </w:r>
      <w:r w:rsidRPr="00105EBF">
        <w:rPr>
          <w:rFonts w:ascii="Tahoma" w:hAnsi="Tahoma" w:cs="Tahoma"/>
        </w:rPr>
        <w:t xml:space="preserve">desapropriação, confisco ou qualquer outro ato de qualquer entidade governamental brasileira que afete todos ou substancialmente todos os ativos da </w:t>
      </w:r>
      <w:r w:rsidRPr="00105EBF">
        <w:rPr>
          <w:rFonts w:ascii="Tahoma" w:hAnsi="Tahoma" w:cs="Tahoma"/>
          <w:b/>
          <w:bCs/>
        </w:rPr>
        <w:t>DEVEDORA</w:t>
      </w:r>
      <w:r w:rsidRPr="00105EBF">
        <w:rPr>
          <w:rFonts w:ascii="Tahoma" w:hAnsi="Tahoma" w:cs="Tahoma"/>
        </w:rPr>
        <w:t xml:space="preserve"> e que cause um Efeito Adverso Relevante, conforme definido na Escritura de Emissão;</w:t>
      </w:r>
      <w:r w:rsidR="003E4515" w:rsidRPr="00105EBF">
        <w:rPr>
          <w:rFonts w:ascii="Tahoma" w:hAnsi="Tahoma" w:cs="Tahoma"/>
        </w:rPr>
        <w:t xml:space="preserve"> (</w:t>
      </w:r>
      <w:proofErr w:type="spellStart"/>
      <w:r w:rsidR="003E4515" w:rsidRPr="00105EBF">
        <w:rPr>
          <w:rFonts w:ascii="Tahoma" w:hAnsi="Tahoma" w:cs="Tahoma"/>
        </w:rPr>
        <w:t>ix</w:t>
      </w:r>
      <w:proofErr w:type="spellEnd"/>
      <w:r w:rsidR="003E4515" w:rsidRPr="00105EBF">
        <w:rPr>
          <w:rFonts w:ascii="Tahoma" w:hAnsi="Tahoma" w:cs="Tahoma"/>
        </w:rPr>
        <w:t xml:space="preserve">) </w:t>
      </w:r>
      <w:r w:rsidRPr="00105EBF">
        <w:rPr>
          <w:rFonts w:ascii="Tahoma" w:hAnsi="Tahoma" w:cs="Tahoma"/>
        </w:rPr>
        <w:t xml:space="preserve">transferência ou qualquer forma de cessão ou promessa de cessão a terceiros, pela </w:t>
      </w:r>
      <w:r w:rsidRPr="00105EBF">
        <w:rPr>
          <w:rFonts w:ascii="Tahoma" w:hAnsi="Tahoma" w:cs="Tahoma"/>
          <w:b/>
          <w:bCs/>
        </w:rPr>
        <w:t>DEVEDORA</w:t>
      </w:r>
      <w:r w:rsidRPr="00105EBF">
        <w:rPr>
          <w:rFonts w:ascii="Tahoma" w:hAnsi="Tahoma" w:cs="Tahoma"/>
        </w:rPr>
        <w:t xml:space="preserve">, das obrigações assumidas na Escritura de Emissão ou em qualquer documento da Operação de Securitização dos CRI, exceto se previamente aprovado pela </w:t>
      </w:r>
      <w:r w:rsidRPr="00105EBF">
        <w:rPr>
          <w:rFonts w:ascii="Tahoma" w:hAnsi="Tahoma" w:cs="Tahoma"/>
          <w:b/>
          <w:bCs/>
        </w:rPr>
        <w:t>CREDORA</w:t>
      </w:r>
      <w:r w:rsidRPr="00105EBF">
        <w:rPr>
          <w:rFonts w:ascii="Tahoma" w:hAnsi="Tahoma" w:cs="Tahoma"/>
        </w:rPr>
        <w:t>, a partir de consulta aos Titulares dos CRI, reunidos em Assembleia Geral de Titulares de CRI especialmente convocada com esse fim; ou</w:t>
      </w:r>
      <w:r w:rsidR="003E4515" w:rsidRPr="00105EBF">
        <w:rPr>
          <w:rFonts w:ascii="Tahoma" w:hAnsi="Tahoma" w:cs="Tahoma"/>
        </w:rPr>
        <w:t xml:space="preserve"> (x) </w:t>
      </w:r>
      <w:r w:rsidRPr="00105EBF">
        <w:rPr>
          <w:rFonts w:ascii="Tahoma" w:hAnsi="Tahoma" w:cs="Tahoma"/>
        </w:rPr>
        <w:t xml:space="preserve">redução do capital social da </w:t>
      </w:r>
      <w:r w:rsidRPr="00105EBF">
        <w:rPr>
          <w:rFonts w:ascii="Tahoma" w:hAnsi="Tahoma" w:cs="Tahoma"/>
          <w:b/>
          <w:bCs/>
        </w:rPr>
        <w:t>DEVEDORA</w:t>
      </w:r>
      <w:r w:rsidRPr="00105EBF">
        <w:rPr>
          <w:rFonts w:ascii="Tahoma" w:hAnsi="Tahoma" w:cs="Tahoma"/>
        </w:rPr>
        <w:t xml:space="preserve">, exceto (a) se previamente autorizado, de forma expressa e por escrito, pela </w:t>
      </w:r>
      <w:r w:rsidRPr="00105EBF">
        <w:rPr>
          <w:rFonts w:ascii="Tahoma" w:hAnsi="Tahoma" w:cs="Tahoma"/>
          <w:b/>
          <w:bCs/>
        </w:rPr>
        <w:t>CREDORA</w:t>
      </w:r>
      <w:r w:rsidRPr="00105EBF">
        <w:rPr>
          <w:rFonts w:ascii="Tahoma" w:hAnsi="Tahoma" w:cs="Tahoma"/>
        </w:rPr>
        <w:t>, após consulta aos Titulares dos CRI e (b) realizada com o objetivo de absorver prejuízos, nos termos do artigo 173 da Lei das Sociedades por Ações</w:t>
      </w:r>
      <w:bookmarkStart w:id="37" w:name="_Ref8117947"/>
      <w:r w:rsidR="003E4515" w:rsidRPr="00105EBF">
        <w:rPr>
          <w:rFonts w:ascii="Tahoma" w:hAnsi="Tahoma" w:cs="Tahoma"/>
          <w:bCs/>
        </w:rPr>
        <w:t xml:space="preserve">. </w:t>
      </w:r>
      <w:r w:rsidR="003E4515" w:rsidRPr="00105EBF">
        <w:rPr>
          <w:rFonts w:ascii="Tahoma" w:hAnsi="Tahoma" w:cs="Tahoma"/>
          <w:b/>
          <w:bCs/>
        </w:rPr>
        <w:t>8.2.</w:t>
      </w:r>
      <w:r w:rsidR="003E4515" w:rsidRPr="00105EBF">
        <w:rPr>
          <w:rFonts w:ascii="Tahoma" w:hAnsi="Tahoma" w:cs="Tahoma"/>
          <w:bCs/>
        </w:rPr>
        <w:t xml:space="preserve"> </w:t>
      </w:r>
      <w:r w:rsidRPr="00105EBF">
        <w:rPr>
          <w:rFonts w:ascii="Tahoma" w:hAnsi="Tahoma" w:cs="Tahoma"/>
        </w:rPr>
        <w:t>Mediante a ocorrência de qualquer uma das hipóteses descritas a seguir, observados os eventuais prazos de cura, quando aplicáveis ("</w:t>
      </w:r>
      <w:r w:rsidRPr="00105EBF">
        <w:rPr>
          <w:rFonts w:ascii="Tahoma" w:hAnsi="Tahoma" w:cs="Tahoma"/>
          <w:u w:val="single"/>
        </w:rPr>
        <w:t>Eventos de Vencimento Antecipado Não Automático</w:t>
      </w:r>
      <w:r w:rsidRPr="00105EBF">
        <w:rPr>
          <w:rFonts w:ascii="Tahoma" w:hAnsi="Tahoma" w:cs="Tahoma"/>
        </w:rPr>
        <w:t>" e, em conjunto com os Eventos de Vencimento Antecipado Automático, os "</w:t>
      </w:r>
      <w:r w:rsidRPr="00105EBF">
        <w:rPr>
          <w:rFonts w:ascii="Tahoma" w:hAnsi="Tahoma" w:cs="Tahoma"/>
          <w:u w:val="single"/>
        </w:rPr>
        <w:t>Eventos de Vencimento Antecipado</w:t>
      </w:r>
      <w:r w:rsidRPr="00105EBF">
        <w:rPr>
          <w:rFonts w:ascii="Tahoma" w:hAnsi="Tahoma" w:cs="Tahoma"/>
        </w:rPr>
        <w:t xml:space="preserve">"), </w:t>
      </w:r>
      <w:r w:rsidRPr="00105EBF">
        <w:rPr>
          <w:rFonts w:ascii="Tahoma" w:hAnsi="Tahoma" w:cs="Tahoma"/>
          <w:bCs/>
        </w:rPr>
        <w:t xml:space="preserve">a </w:t>
      </w:r>
      <w:r w:rsidRPr="00105EBF">
        <w:rPr>
          <w:rFonts w:ascii="Tahoma" w:hAnsi="Tahoma" w:cs="Tahoma"/>
          <w:b/>
        </w:rPr>
        <w:t>CREDORA</w:t>
      </w:r>
      <w:r w:rsidRPr="00105EBF">
        <w:rPr>
          <w:rFonts w:ascii="Tahoma" w:hAnsi="Tahoma" w:cs="Tahoma"/>
          <w:bCs/>
        </w:rPr>
        <w:t xml:space="preserve"> e/ou o </w:t>
      </w:r>
      <w:r w:rsidRPr="00105EBF">
        <w:rPr>
          <w:rFonts w:ascii="Tahoma" w:hAnsi="Tahoma" w:cs="Tahoma"/>
          <w:b/>
        </w:rPr>
        <w:t>AGENTE FIDUCIÁRIO</w:t>
      </w:r>
      <w:r w:rsidRPr="00105EBF">
        <w:rPr>
          <w:rFonts w:ascii="Tahoma" w:hAnsi="Tahoma" w:cs="Tahoma"/>
          <w:bCs/>
        </w:rPr>
        <w:t xml:space="preserve"> convocarão uma Assembleia Geral de Titulares dos CRI, nos termos do Termo de Securitização, para que os Titulares dos CRI deliberem pela não declaração ou não do </w:t>
      </w:r>
      <w:r w:rsidRPr="00105EBF">
        <w:rPr>
          <w:rFonts w:ascii="Tahoma" w:hAnsi="Tahoma" w:cs="Tahoma"/>
        </w:rPr>
        <w:t>vencimento</w:t>
      </w:r>
      <w:r w:rsidRPr="00105EBF">
        <w:rPr>
          <w:rFonts w:ascii="Tahoma" w:hAnsi="Tahoma" w:cs="Tahoma"/>
          <w:bCs/>
        </w:rPr>
        <w:t xml:space="preserve"> antecipado das Debêntures ("</w:t>
      </w:r>
      <w:r w:rsidRPr="00105EBF">
        <w:rPr>
          <w:rFonts w:ascii="Tahoma" w:hAnsi="Tahoma" w:cs="Tahoma"/>
          <w:bCs/>
          <w:u w:val="single"/>
        </w:rPr>
        <w:t>Vencimento Antecipado Não Automático</w:t>
      </w:r>
      <w:r w:rsidRPr="00105EBF">
        <w:rPr>
          <w:rFonts w:ascii="Tahoma" w:hAnsi="Tahoma" w:cs="Tahoma"/>
          <w:bCs/>
        </w:rPr>
        <w:t>" e, em conjunto com o Vencimento Antecipado Automático, "</w:t>
      </w:r>
      <w:r w:rsidRPr="00105EBF">
        <w:rPr>
          <w:rFonts w:ascii="Tahoma" w:hAnsi="Tahoma" w:cs="Tahoma"/>
          <w:bCs/>
          <w:u w:val="single"/>
        </w:rPr>
        <w:t>Vencimento Antecipado</w:t>
      </w:r>
      <w:r w:rsidRPr="00105EBF">
        <w:rPr>
          <w:rFonts w:ascii="Tahoma" w:hAnsi="Tahoma" w:cs="Tahoma"/>
          <w:bCs/>
        </w:rPr>
        <w:t xml:space="preserve">"), </w:t>
      </w:r>
      <w:r w:rsidRPr="00105EBF">
        <w:rPr>
          <w:rFonts w:ascii="Tahoma" w:hAnsi="Tahoma" w:cs="Tahoma"/>
          <w:bCs/>
        </w:rPr>
        <w:lastRenderedPageBreak/>
        <w:t>observadas as disposições procedimentais previstas na Cláusula 8 na Escritura de Emissão:</w:t>
      </w:r>
      <w:bookmarkEnd w:id="37"/>
      <w:r w:rsidR="003E4515" w:rsidRPr="00105EBF">
        <w:rPr>
          <w:rFonts w:ascii="Tahoma" w:hAnsi="Tahoma" w:cs="Tahoma"/>
          <w:bCs/>
        </w:rPr>
        <w:t xml:space="preserve"> (i) </w:t>
      </w:r>
      <w:r w:rsidRPr="00105EBF">
        <w:rPr>
          <w:rFonts w:ascii="Tahoma" w:eastAsia="MS Mincho" w:hAnsi="Tahoma" w:cs="Tahoma"/>
          <w:bCs/>
        </w:rPr>
        <w:t xml:space="preserve">inadimplemento, pela </w:t>
      </w:r>
      <w:r w:rsidRPr="00105EBF">
        <w:rPr>
          <w:rFonts w:ascii="Tahoma" w:eastAsia="MS Mincho" w:hAnsi="Tahoma" w:cs="Tahoma"/>
          <w:b/>
        </w:rPr>
        <w:t>DEVEDORA</w:t>
      </w:r>
      <w:r w:rsidRPr="00105EBF">
        <w:rPr>
          <w:rFonts w:ascii="Tahoma" w:eastAsia="MS Mincho" w:hAnsi="Tahoma" w:cs="Tahoma"/>
          <w:bCs/>
        </w:rPr>
        <w:t xml:space="preserve"> e/ou por qualquer de suas Controladas, de qualquer Obrigação Financeira, conforme definida na Escritura de Emissão, incluindo as obrigações pecuniárias assumidas no âmbito dos mercados financeiro e de capitais, no Brasil e/ou no exterior, em valor, individual ou agregado, igual ou superior a R$25.000.000,00 (vinte e cinco milhões de reais), ou o seu equivalente em outras moedas, conforme o caso, em um período de 12 (doze) meses a contar da data da assinatura da Escritura de Emissão, exceto se sanado no prazo previsto no respectivo contrato ou, na hipótese de não haver prazo para tal finalidade no respectivo contrato, em 5 (cinco) Dias Úteis; </w:t>
      </w:r>
      <w:r w:rsidR="003E4515" w:rsidRPr="00105EBF">
        <w:rPr>
          <w:rFonts w:ascii="Tahoma" w:eastAsia="MS Mincho" w:hAnsi="Tahoma" w:cs="Tahoma"/>
          <w:bCs/>
        </w:rPr>
        <w:t>(</w:t>
      </w:r>
      <w:proofErr w:type="spellStart"/>
      <w:r w:rsidR="003E4515" w:rsidRPr="00105EBF">
        <w:rPr>
          <w:rFonts w:ascii="Tahoma" w:eastAsia="MS Mincho" w:hAnsi="Tahoma" w:cs="Tahoma"/>
          <w:bCs/>
        </w:rPr>
        <w:t>ii</w:t>
      </w:r>
      <w:proofErr w:type="spellEnd"/>
      <w:r w:rsidR="003E4515" w:rsidRPr="00105EBF">
        <w:rPr>
          <w:rFonts w:ascii="Tahoma" w:eastAsia="MS Mincho" w:hAnsi="Tahoma" w:cs="Tahoma"/>
          <w:bCs/>
        </w:rPr>
        <w:t xml:space="preserve">) </w:t>
      </w:r>
      <w:r w:rsidRPr="00105EBF">
        <w:rPr>
          <w:rFonts w:ascii="Tahoma" w:eastAsia="MS Mincho" w:hAnsi="Tahoma" w:cs="Tahoma"/>
          <w:bCs/>
        </w:rPr>
        <w:t xml:space="preserve">vencimento antecipado de qualquer dívida da </w:t>
      </w:r>
      <w:r w:rsidRPr="00105EBF">
        <w:rPr>
          <w:rFonts w:ascii="Tahoma" w:eastAsia="MS Mincho" w:hAnsi="Tahoma" w:cs="Tahoma"/>
          <w:b/>
        </w:rPr>
        <w:t>HIPOTECANTE</w:t>
      </w:r>
      <w:r w:rsidRPr="00105EBF">
        <w:rPr>
          <w:rFonts w:ascii="Tahoma" w:eastAsia="MS Mincho" w:hAnsi="Tahoma" w:cs="Tahoma"/>
          <w:bCs/>
        </w:rPr>
        <w:t xml:space="preserve"> e/ou de qualquer de suas Controladas, incluindo as obrigações pecuniárias assumidas no âmbito dos mercados financeiro e de capitais, no Brasil e/ou no exterior, em valor, individual ou agregado, igual ou superior a 15% (quinze por cento) do patrimônio líquido da </w:t>
      </w:r>
      <w:r w:rsidRPr="00105EBF">
        <w:rPr>
          <w:rFonts w:ascii="Tahoma" w:eastAsia="MS Mincho" w:hAnsi="Tahoma" w:cs="Tahoma"/>
          <w:b/>
        </w:rPr>
        <w:t>HIPOTECANTE</w:t>
      </w:r>
      <w:r w:rsidRPr="00105EBF">
        <w:rPr>
          <w:rFonts w:ascii="Tahoma" w:eastAsia="MS Mincho" w:hAnsi="Tahoma" w:cs="Tahoma"/>
          <w:bCs/>
        </w:rPr>
        <w:t xml:space="preserve"> apurado em 31 de julho de 2020, ou o seu equivalente em outras moedas, conforme o caso, em um período de 12 (doze) meses a contar da data da assinatura desta Escritura de Emissão, exceto (a) pelo Financiamento da Caixa Econômica Federal ou (b) se sanado no prazo previsto no respectivo contrato ou, na hipótese de não haver prazo para tal finalidade no respectivo contrato, em 5 (cinco) Dias Úteis. A hipótese aqui descrita somente será verificada e, adicionalmente, somente poderá ser considerada um Evento de Vencimento Antecipado a partir do 1º (primeiro) Dia Útil após o prazo de 6 (seis) meses contados da Data de Integralização; </w:t>
      </w:r>
      <w:r w:rsidR="003E4515" w:rsidRPr="00105EBF">
        <w:rPr>
          <w:rFonts w:ascii="Tahoma" w:eastAsia="MS Mincho" w:hAnsi="Tahoma" w:cs="Tahoma"/>
          <w:bCs/>
        </w:rPr>
        <w:t>(</w:t>
      </w:r>
      <w:proofErr w:type="spellStart"/>
      <w:r w:rsidR="003E4515" w:rsidRPr="00105EBF">
        <w:rPr>
          <w:rFonts w:ascii="Tahoma" w:eastAsia="MS Mincho" w:hAnsi="Tahoma" w:cs="Tahoma"/>
          <w:bCs/>
        </w:rPr>
        <w:t>iii</w:t>
      </w:r>
      <w:proofErr w:type="spellEnd"/>
      <w:r w:rsidR="003E4515" w:rsidRPr="00105EBF">
        <w:rPr>
          <w:rFonts w:ascii="Tahoma" w:eastAsia="MS Mincho" w:hAnsi="Tahoma" w:cs="Tahoma"/>
          <w:bCs/>
        </w:rPr>
        <w:t xml:space="preserve">) </w:t>
      </w:r>
      <w:r w:rsidRPr="00105EBF">
        <w:rPr>
          <w:rFonts w:ascii="Tahoma" w:hAnsi="Tahoma" w:cs="Tahoma"/>
        </w:rPr>
        <w:t xml:space="preserve">descumprimento, pela </w:t>
      </w:r>
      <w:r w:rsidRPr="00105EBF">
        <w:rPr>
          <w:rFonts w:ascii="Tahoma" w:hAnsi="Tahoma" w:cs="Tahoma"/>
          <w:b/>
          <w:bCs/>
        </w:rPr>
        <w:t>DEVEDORA</w:t>
      </w:r>
      <w:r w:rsidRPr="00105EBF">
        <w:rPr>
          <w:rFonts w:ascii="Tahoma" w:hAnsi="Tahoma" w:cs="Tahoma"/>
        </w:rPr>
        <w:t xml:space="preserve"> e/ou por qualquer de suas Controladas, de qualquer decisão judicial transitada em julgado e/ou de qualquer decisão arbitral não sujeita a recurso que determine a realização de pagamento, em valor, individual ou agregado, igual ou superior a </w:t>
      </w:r>
      <w:r w:rsidRPr="00105EBF">
        <w:rPr>
          <w:rFonts w:ascii="Tahoma" w:eastAsia="MS Mincho" w:hAnsi="Tahoma" w:cs="Tahoma"/>
          <w:bCs/>
        </w:rPr>
        <w:t>R$25.000.000,00 (vinte e cinco milhões de reais)</w:t>
      </w:r>
      <w:r w:rsidRPr="00105EBF">
        <w:rPr>
          <w:rFonts w:ascii="Tahoma" w:hAnsi="Tahoma" w:cs="Tahoma"/>
        </w:rPr>
        <w:t xml:space="preserve">, ou o seu equivalente em outras moedas, conforme o caso, </w:t>
      </w:r>
      <w:r w:rsidRPr="00105EBF">
        <w:rPr>
          <w:rFonts w:ascii="Tahoma" w:eastAsia="MS Mincho" w:hAnsi="Tahoma" w:cs="Tahoma"/>
          <w:bCs/>
        </w:rPr>
        <w:t xml:space="preserve">em um período de 12 (doze) meses a contar da data da assinatura da Escritura de Emissão, </w:t>
      </w:r>
      <w:r w:rsidRPr="00105EBF">
        <w:rPr>
          <w:rFonts w:ascii="Tahoma" w:hAnsi="Tahoma" w:cs="Tahoma"/>
        </w:rPr>
        <w:t xml:space="preserve">exceto se o inadimplemento for sanado ou se tal decisão, judicial ou arbitral, for extinta ou tiver sua eficácia suspensa no prazo de até 10 (dez) Dias Úteis contados da data de publicação da referida decisão; </w:t>
      </w:r>
      <w:r w:rsidR="003E4515" w:rsidRPr="00105EBF">
        <w:rPr>
          <w:rFonts w:ascii="Tahoma" w:hAnsi="Tahoma" w:cs="Tahoma"/>
        </w:rPr>
        <w:t xml:space="preserve"> </w:t>
      </w:r>
      <w:r w:rsidR="003E4515" w:rsidRPr="00105EBF">
        <w:rPr>
          <w:rFonts w:ascii="Tahoma" w:hAnsi="Tahoma" w:cs="Tahoma"/>
        </w:rPr>
        <w:lastRenderedPageBreak/>
        <w:t>(</w:t>
      </w:r>
      <w:proofErr w:type="spellStart"/>
      <w:r w:rsidR="003E4515" w:rsidRPr="00105EBF">
        <w:rPr>
          <w:rFonts w:ascii="Tahoma" w:hAnsi="Tahoma" w:cs="Tahoma"/>
        </w:rPr>
        <w:t>iv</w:t>
      </w:r>
      <w:proofErr w:type="spellEnd"/>
      <w:r w:rsidR="003E4515" w:rsidRPr="00105EBF">
        <w:rPr>
          <w:rFonts w:ascii="Tahoma" w:hAnsi="Tahoma" w:cs="Tahoma"/>
        </w:rPr>
        <w:t xml:space="preserve">) </w:t>
      </w:r>
      <w:r w:rsidRPr="00105EBF">
        <w:rPr>
          <w:rFonts w:ascii="Tahoma" w:hAnsi="Tahoma" w:cs="Tahoma"/>
        </w:rPr>
        <w:t xml:space="preserve">descumprimento, pela </w:t>
      </w:r>
      <w:r w:rsidRPr="00105EBF">
        <w:rPr>
          <w:rFonts w:ascii="Tahoma" w:hAnsi="Tahoma" w:cs="Tahoma"/>
          <w:b/>
          <w:bCs/>
        </w:rPr>
        <w:t>HIPOTECANTE</w:t>
      </w:r>
      <w:r w:rsidRPr="00105EBF">
        <w:rPr>
          <w:rFonts w:ascii="Tahoma" w:hAnsi="Tahoma" w:cs="Tahoma"/>
        </w:rPr>
        <w:t xml:space="preserve">, de qualquer decisão judicial transitada em julgado e/ou de qualquer decisão arbitral não sujeita a recurso que determine a realização de pagamento, em valor, individual ou agregado, igual ou superior a </w:t>
      </w:r>
      <w:r w:rsidRPr="00105EBF">
        <w:rPr>
          <w:rFonts w:ascii="Tahoma" w:eastAsia="MS Mincho" w:hAnsi="Tahoma" w:cs="Tahoma"/>
          <w:bCs/>
        </w:rPr>
        <w:t xml:space="preserve">15% (quinze por cento) do patrimônio líquido da </w:t>
      </w:r>
      <w:r w:rsidRPr="00105EBF">
        <w:rPr>
          <w:rFonts w:ascii="Tahoma" w:eastAsia="MS Mincho" w:hAnsi="Tahoma" w:cs="Tahoma"/>
          <w:b/>
        </w:rPr>
        <w:t>HIPOTECANTE</w:t>
      </w:r>
      <w:r w:rsidRPr="00105EBF">
        <w:rPr>
          <w:rFonts w:ascii="Tahoma" w:eastAsia="MS Mincho" w:hAnsi="Tahoma" w:cs="Tahoma"/>
          <w:bCs/>
        </w:rPr>
        <w:t xml:space="preserve"> apurado em 31 de julho de 2020</w:t>
      </w:r>
      <w:r w:rsidRPr="00105EBF">
        <w:rPr>
          <w:rFonts w:ascii="Tahoma" w:hAnsi="Tahoma" w:cs="Tahoma"/>
        </w:rPr>
        <w:t xml:space="preserve">, ou o seu equivalente em outras moedas, conforme o caso, </w:t>
      </w:r>
      <w:r w:rsidRPr="00105EBF">
        <w:rPr>
          <w:rFonts w:ascii="Tahoma" w:eastAsia="MS Mincho" w:hAnsi="Tahoma" w:cs="Tahoma"/>
          <w:bCs/>
        </w:rPr>
        <w:t xml:space="preserve">em um período de 12 (doze) meses a contar da data da assinatura da Escritura de Emissão, </w:t>
      </w:r>
      <w:r w:rsidRPr="00105EBF">
        <w:rPr>
          <w:rFonts w:ascii="Tahoma" w:hAnsi="Tahoma" w:cs="Tahoma"/>
        </w:rPr>
        <w:t xml:space="preserve">exceto se o inadimplemento for sanado ou se tal decisão, judicial ou arbitral, for extinta ou tiver sua eficácia suspensa no prazo de até 10 (dez) Dias Úteis contados da data de publicação da referida decisão. </w:t>
      </w:r>
      <w:r w:rsidRPr="00105EBF">
        <w:rPr>
          <w:rFonts w:ascii="Tahoma" w:eastAsia="MS Mincho" w:hAnsi="Tahoma" w:cs="Tahoma"/>
          <w:bCs/>
        </w:rPr>
        <w:t>A hipótese aqui descrita somente será verificada e, adicionalmente, somente poderá ser considerada um Evento de Vencimento Antecipado a partir do 1º (primeiro) Dia Útil após o prazo de 12 (doze) meses contados da Data de Integralização</w:t>
      </w:r>
      <w:r w:rsidRPr="00105EBF">
        <w:rPr>
          <w:rFonts w:ascii="Tahoma" w:hAnsi="Tahoma" w:cs="Tahoma"/>
        </w:rPr>
        <w:t xml:space="preserve">; </w:t>
      </w:r>
      <w:r w:rsidR="003E4515" w:rsidRPr="00105EBF">
        <w:rPr>
          <w:rFonts w:ascii="Tahoma" w:hAnsi="Tahoma" w:cs="Tahoma"/>
        </w:rPr>
        <w:t xml:space="preserve">(v) </w:t>
      </w:r>
      <w:r w:rsidRPr="00105EBF">
        <w:rPr>
          <w:rFonts w:ascii="Tahoma" w:hAnsi="Tahoma" w:cs="Tahoma"/>
        </w:rPr>
        <w:t>caso a Escritura de Emissão, ou quaisquer outros Documentos da Operação envolvendo os CRI seja, por qualquer motivo, resilido, rescindido ou por qualquer outra forma, extinto, observado que, no que se refere a prestadores de serviço, o vencimento antecipado aqui previsto somente ocorrerá após transcorrido o prazo para substituição do prestador de serviço, previsto no respectivo contrato, e este não seja substituído;</w:t>
      </w:r>
      <w:r w:rsidR="003E4515" w:rsidRPr="00105EBF">
        <w:rPr>
          <w:rFonts w:ascii="Tahoma" w:hAnsi="Tahoma" w:cs="Tahoma"/>
        </w:rPr>
        <w:t xml:space="preserve"> (vi) </w:t>
      </w:r>
      <w:r w:rsidRPr="00105EBF">
        <w:rPr>
          <w:rFonts w:ascii="Tahoma" w:hAnsi="Tahoma" w:cs="Tahoma"/>
        </w:rPr>
        <w:t xml:space="preserve">inadimplemento, pela </w:t>
      </w:r>
      <w:r w:rsidRPr="00105EBF">
        <w:rPr>
          <w:rFonts w:ascii="Tahoma" w:hAnsi="Tahoma" w:cs="Tahoma"/>
          <w:b/>
          <w:bCs/>
        </w:rPr>
        <w:t>DEVEDORA</w:t>
      </w:r>
      <w:r w:rsidRPr="00105EBF">
        <w:rPr>
          <w:rFonts w:ascii="Tahoma" w:hAnsi="Tahoma" w:cs="Tahoma"/>
        </w:rPr>
        <w:t>, de qualquer obrigação não pecuniária a ela atribuída, relacionada às Debêntures</w:t>
      </w:r>
      <w:bookmarkStart w:id="38" w:name="_Hlk48151067"/>
      <w:r w:rsidRPr="00105EBF">
        <w:rPr>
          <w:rFonts w:ascii="Tahoma" w:hAnsi="Tahoma" w:cs="Tahoma"/>
        </w:rPr>
        <w:t xml:space="preserve">, esteja ela prevista na Escritura de Emissão e/ou no Contrato de Alienação Fiduciária de Ações e Quotas, no Contrato de Cessão Fiduciária e neste </w:t>
      </w:r>
      <w:bookmarkEnd w:id="38"/>
      <w:r w:rsidRPr="00105EBF">
        <w:rPr>
          <w:rFonts w:ascii="Tahoma" w:hAnsi="Tahoma" w:cs="Tahoma"/>
        </w:rPr>
        <w:t>instrumento, não sanado no prazo de 10 (dez) Dias Úteis contados da data do respectivo inadimplemento, sendo que o prazo aqui descrito não se aplica às obrigações para as quais tenha sido estipulado prazo de cura específico ou para qualquer dos demais Eventos de Vencimento Antecipado;</w:t>
      </w:r>
      <w:r w:rsidR="003E4515" w:rsidRPr="00105EBF">
        <w:rPr>
          <w:rFonts w:ascii="Tahoma" w:hAnsi="Tahoma" w:cs="Tahoma"/>
        </w:rPr>
        <w:t xml:space="preserve"> (</w:t>
      </w:r>
      <w:proofErr w:type="spellStart"/>
      <w:r w:rsidR="003E4515" w:rsidRPr="00105EBF">
        <w:rPr>
          <w:rFonts w:ascii="Tahoma" w:hAnsi="Tahoma" w:cs="Tahoma"/>
        </w:rPr>
        <w:t>vii</w:t>
      </w:r>
      <w:proofErr w:type="spellEnd"/>
      <w:r w:rsidR="003E4515" w:rsidRPr="00105EBF">
        <w:rPr>
          <w:rFonts w:ascii="Tahoma" w:hAnsi="Tahoma" w:cs="Tahoma"/>
        </w:rPr>
        <w:t xml:space="preserve">) </w:t>
      </w:r>
      <w:r w:rsidRPr="00105EBF">
        <w:rPr>
          <w:rFonts w:ascii="Tahoma" w:hAnsi="Tahoma" w:cs="Tahoma"/>
        </w:rPr>
        <w:t xml:space="preserve">se for protestado qualquer título de crédito contra a </w:t>
      </w:r>
      <w:r w:rsidRPr="00105EBF">
        <w:rPr>
          <w:rFonts w:ascii="Tahoma" w:hAnsi="Tahoma" w:cs="Tahoma"/>
          <w:b/>
          <w:bCs/>
        </w:rPr>
        <w:t>DEVEDORA</w:t>
      </w:r>
      <w:r w:rsidRPr="00105EBF">
        <w:rPr>
          <w:rFonts w:ascii="Tahoma" w:hAnsi="Tahoma" w:cs="Tahoma"/>
        </w:rPr>
        <w:t xml:space="preserve"> e/ou contra qualquer de suas Controladas em valor individual ou agregado igual ou superior a </w:t>
      </w:r>
      <w:r w:rsidRPr="00105EBF">
        <w:rPr>
          <w:rFonts w:ascii="Tahoma" w:eastAsia="MS Mincho" w:hAnsi="Tahoma" w:cs="Tahoma"/>
          <w:bCs/>
        </w:rPr>
        <w:t>R$25.000.000,00 (vinte e cinco milhões de reais)</w:t>
      </w:r>
      <w:r w:rsidRPr="00105EBF">
        <w:rPr>
          <w:rFonts w:ascii="Tahoma" w:hAnsi="Tahoma" w:cs="Tahoma"/>
        </w:rPr>
        <w:t xml:space="preserve">, </w:t>
      </w:r>
      <w:r w:rsidRPr="00105EBF">
        <w:rPr>
          <w:rFonts w:ascii="Tahoma" w:eastAsia="MS Mincho" w:hAnsi="Tahoma" w:cs="Tahoma"/>
          <w:bCs/>
        </w:rPr>
        <w:t xml:space="preserve">em um período de 12 (doze) meses a contar da data da assinatura da Escritura de Emissão, </w:t>
      </w:r>
      <w:r w:rsidRPr="00105EBF">
        <w:rPr>
          <w:rFonts w:ascii="Tahoma" w:hAnsi="Tahoma" w:cs="Tahoma"/>
        </w:rPr>
        <w:t xml:space="preserve">exceto se, no prazo legal, tiver sido validamente comprovado à </w:t>
      </w:r>
      <w:r w:rsidRPr="00105EBF">
        <w:rPr>
          <w:rFonts w:ascii="Tahoma" w:hAnsi="Tahoma" w:cs="Tahoma"/>
          <w:b/>
          <w:bCs/>
        </w:rPr>
        <w:t>CREDORA</w:t>
      </w:r>
      <w:r w:rsidRPr="00105EBF">
        <w:rPr>
          <w:rFonts w:ascii="Tahoma" w:hAnsi="Tahoma" w:cs="Tahoma"/>
        </w:rPr>
        <w:t xml:space="preserve"> que o(s) protesto(s) foi(foram): (a) cancelado(s) ou suspenso(s); (b) efetuado(s) por erro ou má-fé de terceiro; ou (c) </w:t>
      </w:r>
      <w:r w:rsidRPr="00105EBF">
        <w:rPr>
          <w:rFonts w:ascii="Tahoma" w:hAnsi="Tahoma" w:cs="Tahoma"/>
        </w:rPr>
        <w:lastRenderedPageBreak/>
        <w:t xml:space="preserve">garantido(s) por garantia(s) aceita(s) em juízo; </w:t>
      </w:r>
      <w:r w:rsidR="003E4515" w:rsidRPr="00105EBF">
        <w:rPr>
          <w:rFonts w:ascii="Tahoma" w:hAnsi="Tahoma" w:cs="Tahoma"/>
        </w:rPr>
        <w:t>(</w:t>
      </w:r>
      <w:proofErr w:type="spellStart"/>
      <w:r w:rsidR="003E4515" w:rsidRPr="00105EBF">
        <w:rPr>
          <w:rFonts w:ascii="Tahoma" w:hAnsi="Tahoma" w:cs="Tahoma"/>
        </w:rPr>
        <w:t>viii</w:t>
      </w:r>
      <w:proofErr w:type="spellEnd"/>
      <w:r w:rsidR="003E4515" w:rsidRPr="00105EBF">
        <w:rPr>
          <w:rFonts w:ascii="Tahoma" w:hAnsi="Tahoma" w:cs="Tahoma"/>
        </w:rPr>
        <w:t xml:space="preserve">) </w:t>
      </w:r>
      <w:r w:rsidRPr="00105EBF">
        <w:rPr>
          <w:rFonts w:ascii="Tahoma" w:hAnsi="Tahoma" w:cs="Tahoma"/>
        </w:rPr>
        <w:t xml:space="preserve">se for protestado qualquer título de crédito contra a </w:t>
      </w:r>
      <w:r w:rsidRPr="00105EBF">
        <w:rPr>
          <w:rFonts w:ascii="Tahoma" w:hAnsi="Tahoma" w:cs="Tahoma"/>
          <w:b/>
          <w:bCs/>
        </w:rPr>
        <w:t>HIPOTECANTE</w:t>
      </w:r>
      <w:r w:rsidRPr="00105EBF">
        <w:rPr>
          <w:rFonts w:ascii="Tahoma" w:hAnsi="Tahoma" w:cs="Tahoma"/>
        </w:rPr>
        <w:t xml:space="preserve"> e/ou contra qualquer de suas Controladas em valor individual ou agregado igual ou superior a </w:t>
      </w:r>
      <w:r w:rsidRPr="00105EBF">
        <w:rPr>
          <w:rFonts w:ascii="Tahoma" w:eastAsia="MS Mincho" w:hAnsi="Tahoma" w:cs="Tahoma"/>
          <w:bCs/>
        </w:rPr>
        <w:t xml:space="preserve">15% (quinze por cento) do patrimônio líquido da </w:t>
      </w:r>
      <w:r w:rsidRPr="00105EBF">
        <w:rPr>
          <w:rFonts w:ascii="Tahoma" w:eastAsia="MS Mincho" w:hAnsi="Tahoma" w:cs="Tahoma"/>
          <w:b/>
        </w:rPr>
        <w:t>HIPOTECANTE</w:t>
      </w:r>
      <w:r w:rsidRPr="00105EBF">
        <w:rPr>
          <w:rFonts w:ascii="Tahoma" w:eastAsia="MS Mincho" w:hAnsi="Tahoma" w:cs="Tahoma"/>
          <w:bCs/>
        </w:rPr>
        <w:t xml:space="preserve"> apurado em 31 de julho de 2020</w:t>
      </w:r>
      <w:r w:rsidRPr="00105EBF">
        <w:rPr>
          <w:rFonts w:ascii="Tahoma" w:hAnsi="Tahoma" w:cs="Tahoma"/>
        </w:rPr>
        <w:t xml:space="preserve">, </w:t>
      </w:r>
      <w:r w:rsidRPr="00105EBF">
        <w:rPr>
          <w:rFonts w:ascii="Tahoma" w:eastAsia="MS Mincho" w:hAnsi="Tahoma" w:cs="Tahoma"/>
          <w:bCs/>
        </w:rPr>
        <w:t xml:space="preserve">em um período de 12 (doze) meses a contar da data da assinatura da Escritura de Emissão, </w:t>
      </w:r>
      <w:r w:rsidRPr="00105EBF">
        <w:rPr>
          <w:rFonts w:ascii="Tahoma" w:hAnsi="Tahoma" w:cs="Tahoma"/>
        </w:rPr>
        <w:t xml:space="preserve">exceto se, no prazo legal, tiver sido validamente comprovado à </w:t>
      </w:r>
      <w:r w:rsidRPr="00105EBF">
        <w:rPr>
          <w:rFonts w:ascii="Tahoma" w:hAnsi="Tahoma" w:cs="Tahoma"/>
          <w:b/>
          <w:bCs/>
        </w:rPr>
        <w:t>CREDORA</w:t>
      </w:r>
      <w:r w:rsidRPr="00105EBF">
        <w:rPr>
          <w:rFonts w:ascii="Tahoma" w:hAnsi="Tahoma" w:cs="Tahoma"/>
        </w:rPr>
        <w:t xml:space="preserve"> que o(s) protesto(s) foi(foram): (a) cancelado(s) ou suspenso(s); (b) efetuado(s) por erro ou má-fé de terceiro; ou (c) garantido(s) por garantia(s) aceita(s) em juízo. </w:t>
      </w:r>
      <w:r w:rsidRPr="00105EBF">
        <w:rPr>
          <w:rFonts w:ascii="Tahoma" w:eastAsia="MS Mincho" w:hAnsi="Tahoma" w:cs="Tahoma"/>
          <w:bCs/>
        </w:rPr>
        <w:t>A hipótese aqui descrita somente será verificada e, adicionalmente, somente poderá ser considerada um Evento de Vencimento Antecipado a partir do 1º (primeiro) Dia Útil após o prazo de 6 (seis) meses contados da Data de Integralização, conforme definido na Escritura de Emissão</w:t>
      </w:r>
      <w:r w:rsidRPr="00105EBF">
        <w:rPr>
          <w:rFonts w:ascii="Tahoma" w:hAnsi="Tahoma" w:cs="Tahoma"/>
        </w:rPr>
        <w:t xml:space="preserve">; </w:t>
      </w:r>
      <w:r w:rsidR="003E4515" w:rsidRPr="00105EBF">
        <w:rPr>
          <w:rFonts w:ascii="Tahoma" w:hAnsi="Tahoma" w:cs="Tahoma"/>
        </w:rPr>
        <w:t>(</w:t>
      </w:r>
      <w:proofErr w:type="spellStart"/>
      <w:r w:rsidR="003E4515" w:rsidRPr="00105EBF">
        <w:rPr>
          <w:rFonts w:ascii="Tahoma" w:hAnsi="Tahoma" w:cs="Tahoma"/>
        </w:rPr>
        <w:t>ix</w:t>
      </w:r>
      <w:proofErr w:type="spellEnd"/>
      <w:r w:rsidR="003E4515" w:rsidRPr="00105EBF">
        <w:rPr>
          <w:rFonts w:ascii="Tahoma" w:hAnsi="Tahoma" w:cs="Tahoma"/>
        </w:rPr>
        <w:t xml:space="preserve">) </w:t>
      </w:r>
      <w:r w:rsidRPr="00105EBF">
        <w:rPr>
          <w:rFonts w:ascii="Tahoma" w:hAnsi="Tahoma" w:cs="Tahoma"/>
        </w:rPr>
        <w:t>no caso de constituição de qualquer Ônus, conforme definido na Escritura de Emissão, por qualquer meio, de forma gratuita ou onerosa, sobre os Créditos Imobiliários, conforme definidos na Escritura de Emissão, ou sobre qualquer Garantia, conforme definida na Escritura de Emissão, incluindo Ônus constituídos para fins de garantir qualquer Obrigação Financeira, conforme definida na Escritura de Emissão</w:t>
      </w:r>
      <w:r w:rsidR="007710A2" w:rsidRPr="00105EBF">
        <w:rPr>
          <w:rFonts w:ascii="Tahoma" w:hAnsi="Tahoma" w:cs="Tahoma"/>
        </w:rPr>
        <w:t xml:space="preserve">; (x) ocorrência das hipóteses mencionadas nos artigos 333 e 1.425 do Código Civil; (xi) caso as Garantias, conforme definidas na Escritura de Emissão, após constituídas, venham a se tornar, total ou parcialmente, inválidas, nulas, ineficazes ou inexequíveis exceto durante o período de suspensão no caso de </w:t>
      </w:r>
      <w:r w:rsidR="007710A2" w:rsidRPr="00105EBF">
        <w:rPr>
          <w:rFonts w:ascii="Tahoma" w:hAnsi="Tahoma" w:cs="Tahoma"/>
          <w:color w:val="000000"/>
        </w:rPr>
        <w:t>deferimento do processamento da recuperação judicial da Emissora, conforme previsto no artigo 6º da Lei 11.101 de 9 de fevereiro de 2020, conforme alterada</w:t>
      </w:r>
      <w:r w:rsidR="007710A2" w:rsidRPr="00105EBF">
        <w:rPr>
          <w:rFonts w:ascii="Tahoma" w:hAnsi="Tahoma" w:cs="Tahoma"/>
        </w:rPr>
        <w:t>; (</w:t>
      </w:r>
      <w:proofErr w:type="spellStart"/>
      <w:r w:rsidR="007710A2" w:rsidRPr="00105EBF">
        <w:rPr>
          <w:rFonts w:ascii="Tahoma" w:hAnsi="Tahoma" w:cs="Tahoma"/>
        </w:rPr>
        <w:t>xii</w:t>
      </w:r>
      <w:proofErr w:type="spellEnd"/>
      <w:r w:rsidR="007710A2" w:rsidRPr="00105EBF">
        <w:rPr>
          <w:rFonts w:ascii="Tahoma" w:hAnsi="Tahoma" w:cs="Tahoma"/>
        </w:rPr>
        <w:t xml:space="preserve">) não renovação, cancelamento, revogação ou suspensão das autorizações e licenças, inclusive as ambientais, relevantes para o regular exercício das atividades desenvolvidas pela </w:t>
      </w:r>
      <w:r w:rsidR="007710A2" w:rsidRPr="00105EBF">
        <w:rPr>
          <w:rFonts w:ascii="Tahoma" w:hAnsi="Tahoma" w:cs="Tahoma"/>
          <w:b/>
          <w:bCs/>
        </w:rPr>
        <w:t>DEVEDORA</w:t>
      </w:r>
      <w:r w:rsidR="007710A2" w:rsidRPr="00105EBF">
        <w:rPr>
          <w:rFonts w:ascii="Tahoma" w:hAnsi="Tahoma" w:cs="Tahoma"/>
        </w:rPr>
        <w:t xml:space="preserve"> e/ou por qualquer de suas Controladas, bem como para o cumprimento de suas obrigações estabelecidas na Escritura de Emissão desde que a </w:t>
      </w:r>
      <w:r w:rsidR="007710A2" w:rsidRPr="00105EBF">
        <w:rPr>
          <w:rFonts w:ascii="Tahoma" w:hAnsi="Tahoma" w:cs="Tahoma"/>
          <w:b/>
          <w:bCs/>
        </w:rPr>
        <w:t>DEVEDORA</w:t>
      </w:r>
      <w:r w:rsidR="007710A2" w:rsidRPr="00105EBF">
        <w:rPr>
          <w:rFonts w:ascii="Tahoma" w:hAnsi="Tahoma" w:cs="Tahoma"/>
        </w:rPr>
        <w:t xml:space="preserve"> não venha a tomar as medidas legais competentes, dentro do prazo legal, para suspender ou cancelar o ato administrativo que determinou a não renovação, cancelamento, revogação ou suspensão das autorizações e licenças, observado que a falta de regularização de autorizações e </w:t>
      </w:r>
      <w:r w:rsidR="007710A2" w:rsidRPr="00105EBF">
        <w:rPr>
          <w:rFonts w:ascii="Tahoma" w:hAnsi="Tahoma" w:cs="Tahoma"/>
        </w:rPr>
        <w:lastRenderedPageBreak/>
        <w:t xml:space="preserve">licenças poderá ser amortizada extraordinariamente pelo </w:t>
      </w:r>
      <w:r w:rsidR="007710A2" w:rsidRPr="00105EBF">
        <w:rPr>
          <w:rFonts w:ascii="Tahoma" w:hAnsi="Tahoma" w:cs="Tahoma"/>
          <w:color w:val="000000"/>
        </w:rPr>
        <w:t>VMD, conforme constante na Cláusula abaixo</w:t>
      </w:r>
      <w:r w:rsidR="007710A2" w:rsidRPr="00105EBF">
        <w:rPr>
          <w:rFonts w:ascii="Tahoma" w:hAnsi="Tahoma" w:cs="Tahoma"/>
        </w:rPr>
        <w:t>; (</w:t>
      </w:r>
      <w:proofErr w:type="spellStart"/>
      <w:r w:rsidR="007710A2" w:rsidRPr="00105EBF">
        <w:rPr>
          <w:rFonts w:ascii="Tahoma" w:hAnsi="Tahoma" w:cs="Tahoma"/>
        </w:rPr>
        <w:t>xiii</w:t>
      </w:r>
      <w:proofErr w:type="spellEnd"/>
      <w:r w:rsidR="007710A2" w:rsidRPr="00105EBF">
        <w:rPr>
          <w:rFonts w:ascii="Tahoma" w:hAnsi="Tahoma" w:cs="Tahoma"/>
        </w:rPr>
        <w:t xml:space="preserve">) distribuição e/ou pagamento, pela </w:t>
      </w:r>
      <w:r w:rsidR="007710A2" w:rsidRPr="00105EBF">
        <w:rPr>
          <w:rFonts w:ascii="Tahoma" w:hAnsi="Tahoma" w:cs="Tahoma"/>
          <w:b/>
          <w:bCs/>
        </w:rPr>
        <w:t>DEVEDORA</w:t>
      </w:r>
      <w:r w:rsidR="007710A2" w:rsidRPr="00105EBF">
        <w:rPr>
          <w:rFonts w:ascii="Tahoma" w:hAnsi="Tahoma" w:cs="Tahoma"/>
        </w:rPr>
        <w:t xml:space="preserve">, de dividendos, juros sobre o capital próprio ou quaisquer outras distribuições de lucros aos acionistas da </w:t>
      </w:r>
      <w:r w:rsidR="007710A2" w:rsidRPr="00105EBF">
        <w:rPr>
          <w:rFonts w:ascii="Tahoma" w:hAnsi="Tahoma" w:cs="Tahoma"/>
          <w:b/>
          <w:bCs/>
        </w:rPr>
        <w:t>DEVEDORA</w:t>
      </w:r>
      <w:r w:rsidR="007710A2" w:rsidRPr="00105EBF">
        <w:rPr>
          <w:rFonts w:ascii="Tahoma" w:hAnsi="Tahoma" w:cs="Tahoma"/>
        </w:rPr>
        <w:t xml:space="preserve">, caso a </w:t>
      </w:r>
      <w:r w:rsidR="007710A2" w:rsidRPr="00105EBF">
        <w:rPr>
          <w:rFonts w:ascii="Tahoma" w:hAnsi="Tahoma" w:cs="Tahoma"/>
          <w:b/>
          <w:bCs/>
        </w:rPr>
        <w:t>DEVEDORA</w:t>
      </w:r>
      <w:r w:rsidR="007710A2" w:rsidRPr="00105EBF">
        <w:rPr>
          <w:rFonts w:ascii="Tahoma" w:hAnsi="Tahoma" w:cs="Tahoma"/>
        </w:rPr>
        <w:t xml:space="preserve"> esteja em mora com qualquer de suas obrigações pecuniárias perante a Debenturista e, consequentemente aos Titulares dos CRI, estabelecidas na Escritura de Emissão, exceto pelos dividendos obrigatórios previstos na Lei das Sociedades por Ações; (</w:t>
      </w:r>
      <w:proofErr w:type="spellStart"/>
      <w:r w:rsidR="007710A2" w:rsidRPr="00105EBF">
        <w:rPr>
          <w:rFonts w:ascii="Tahoma" w:hAnsi="Tahoma" w:cs="Tahoma"/>
        </w:rPr>
        <w:t>xiv</w:t>
      </w:r>
      <w:proofErr w:type="spellEnd"/>
      <w:r w:rsidR="007710A2" w:rsidRPr="00105EBF">
        <w:rPr>
          <w:rFonts w:ascii="Tahoma" w:hAnsi="Tahoma" w:cs="Tahoma"/>
        </w:rPr>
        <w:t xml:space="preserve">) caso qualquer Autoridade, conforme definida na Escritura de Emissão, ingresse com qualquer ação, procedimento, processo (judicial ou administrativo) contra a </w:t>
      </w:r>
      <w:r w:rsidR="007710A2" w:rsidRPr="00105EBF">
        <w:rPr>
          <w:rFonts w:ascii="Tahoma" w:hAnsi="Tahoma" w:cs="Tahoma"/>
          <w:b/>
          <w:bCs/>
        </w:rPr>
        <w:t>DEVEDORA</w:t>
      </w:r>
      <w:r w:rsidR="007710A2" w:rsidRPr="00105EBF">
        <w:rPr>
          <w:rFonts w:ascii="Tahoma" w:hAnsi="Tahoma" w:cs="Tahoma"/>
        </w:rPr>
        <w:t xml:space="preserve"> e/ou suas Controladas, subsidiárias, coligadas, sociedades sob controle comum, bem como seus respectivos dirigentes, administradores, executivos (estes últimos desde que sempre agindo comprovadamente em nome da </w:t>
      </w:r>
      <w:r w:rsidR="007710A2" w:rsidRPr="00105EBF">
        <w:rPr>
          <w:rFonts w:ascii="Tahoma" w:hAnsi="Tahoma" w:cs="Tahoma"/>
          <w:b/>
          <w:bCs/>
        </w:rPr>
        <w:t>DEVEDORA</w:t>
      </w:r>
      <w:r w:rsidR="007710A2" w:rsidRPr="00105EBF">
        <w:rPr>
          <w:rFonts w:ascii="Tahoma" w:hAnsi="Tahoma" w:cs="Tahoma"/>
        </w:rPr>
        <w:t xml:space="preserve">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 (</w:t>
      </w:r>
      <w:proofErr w:type="spellStart"/>
      <w:r w:rsidR="007710A2" w:rsidRPr="00105EBF">
        <w:rPr>
          <w:rFonts w:ascii="Tahoma" w:hAnsi="Tahoma" w:cs="Tahoma"/>
        </w:rPr>
        <w:t>xv</w:t>
      </w:r>
      <w:proofErr w:type="spellEnd"/>
      <w:r w:rsidR="007710A2" w:rsidRPr="00105EBF">
        <w:rPr>
          <w:rFonts w:ascii="Tahoma" w:hAnsi="Tahoma" w:cs="Tahoma"/>
        </w:rPr>
        <w:t xml:space="preserve">) interrupção das atividades da </w:t>
      </w:r>
      <w:r w:rsidR="007710A2" w:rsidRPr="00105EBF">
        <w:rPr>
          <w:rFonts w:ascii="Tahoma" w:hAnsi="Tahoma" w:cs="Tahoma"/>
          <w:b/>
          <w:bCs/>
        </w:rPr>
        <w:t>DEVEDORA</w:t>
      </w:r>
      <w:r w:rsidR="007710A2" w:rsidRPr="00105EBF">
        <w:rPr>
          <w:rFonts w:ascii="Tahoma" w:hAnsi="Tahoma" w:cs="Tahoma"/>
        </w:rPr>
        <w:t xml:space="preserve"> e/ou da </w:t>
      </w:r>
      <w:r w:rsidR="007710A2" w:rsidRPr="00105EBF">
        <w:rPr>
          <w:rFonts w:ascii="Tahoma" w:hAnsi="Tahoma" w:cs="Tahoma"/>
          <w:b/>
          <w:bCs/>
        </w:rPr>
        <w:t>HIPOTECANTE</w:t>
      </w:r>
      <w:r w:rsidR="007710A2" w:rsidRPr="00105EBF">
        <w:rPr>
          <w:rFonts w:ascii="Tahoma" w:hAnsi="Tahoma" w:cs="Tahoma"/>
        </w:rPr>
        <w:t xml:space="preserve"> que gere Efeito Adverso Relevante, conforme definido na Escritura de Emissão, às suas operações por prazo superior a 10 (dez) dias corridos, determinada por ordem judicial ou qualquer outra autoridade; competente; (</w:t>
      </w:r>
      <w:proofErr w:type="spellStart"/>
      <w:r w:rsidR="007710A2" w:rsidRPr="00105EBF">
        <w:rPr>
          <w:rFonts w:ascii="Tahoma" w:hAnsi="Tahoma" w:cs="Tahoma"/>
        </w:rPr>
        <w:t>xvi</w:t>
      </w:r>
      <w:proofErr w:type="spellEnd"/>
      <w:r w:rsidR="007710A2" w:rsidRPr="00105EBF">
        <w:rPr>
          <w:rFonts w:ascii="Tahoma" w:hAnsi="Tahoma" w:cs="Tahoma"/>
        </w:rPr>
        <w:t xml:space="preserve">) decisão condenatória proferida por qualquer Autoridade em decorrência de ação, procedimento, processo (judicial ou administrativo) contra a </w:t>
      </w:r>
      <w:r w:rsidR="007710A2" w:rsidRPr="00105EBF">
        <w:rPr>
          <w:rFonts w:ascii="Tahoma" w:hAnsi="Tahoma" w:cs="Tahoma"/>
          <w:b/>
          <w:bCs/>
        </w:rPr>
        <w:t>DEVEDORA</w:t>
      </w:r>
      <w:r w:rsidR="007710A2" w:rsidRPr="00105EBF">
        <w:rPr>
          <w:rFonts w:ascii="Tahoma" w:hAnsi="Tahoma" w:cs="Tahoma"/>
        </w:rPr>
        <w:t xml:space="preserve"> 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(a) à legislação e regulamentação relacionadas à saúde à segurança ocupacional e ao meio ambiente, bem como (b) ao incentivo, de </w:t>
      </w:r>
      <w:r w:rsidR="007710A2" w:rsidRPr="00105EBF">
        <w:rPr>
          <w:rFonts w:ascii="Tahoma" w:hAnsi="Tahoma" w:cs="Tahoma"/>
        </w:rPr>
        <w:lastRenderedPageBreak/>
        <w:t xml:space="preserve">qualquer forma, à prostituição ou utilização em suas atividades mão-de-obra infantil ou em condição análoga à de escravo, exceto por aqueles descumprimentos que estejam sendo questionados judicial ou administrativamente pela </w:t>
      </w:r>
      <w:r w:rsidR="007710A2" w:rsidRPr="00105EBF">
        <w:rPr>
          <w:rFonts w:ascii="Tahoma" w:hAnsi="Tahoma" w:cs="Tahoma"/>
          <w:b/>
          <w:bCs/>
        </w:rPr>
        <w:t>DEVEDORA</w:t>
      </w:r>
      <w:r w:rsidR="007710A2" w:rsidRPr="00105EBF">
        <w:rPr>
          <w:rFonts w:ascii="Tahoma" w:hAnsi="Tahoma" w:cs="Tahoma"/>
        </w:rPr>
        <w:t xml:space="preserve"> e para os quais seja obtido efeito suspensivo no prazo de até 10 (dez) dias contados do respectivo questionamento, não sendo a referida exceção aplicável a descumprimentos referentes à matérias de trabalho com condições análogas à de escravo; (</w:t>
      </w:r>
      <w:proofErr w:type="spellStart"/>
      <w:r w:rsidR="007710A2" w:rsidRPr="00105EBF">
        <w:rPr>
          <w:rFonts w:ascii="Tahoma" w:hAnsi="Tahoma" w:cs="Tahoma"/>
        </w:rPr>
        <w:t>xvii</w:t>
      </w:r>
      <w:proofErr w:type="spellEnd"/>
      <w:r w:rsidR="007710A2" w:rsidRPr="00105EBF">
        <w:rPr>
          <w:rFonts w:ascii="Tahoma" w:hAnsi="Tahoma" w:cs="Tahoma"/>
        </w:rPr>
        <w:t xml:space="preserve">) provarem-se (a) falsas ou enganosas, e/ou (b) revelarem-se incorretas, inconsistentes, incompletas ou imprecisas, em qualquer aspecto relevante, quaisquer das declarações prestadas pela </w:t>
      </w:r>
      <w:r w:rsidR="007710A2" w:rsidRPr="00105EBF">
        <w:rPr>
          <w:rFonts w:ascii="Tahoma" w:hAnsi="Tahoma" w:cs="Tahoma"/>
          <w:b/>
          <w:bCs/>
        </w:rPr>
        <w:t>DEVEDORA</w:t>
      </w:r>
      <w:r w:rsidR="007710A2" w:rsidRPr="00105EBF">
        <w:rPr>
          <w:rFonts w:ascii="Tahoma" w:hAnsi="Tahoma" w:cs="Tahoma"/>
        </w:rPr>
        <w:t xml:space="preserve"> na Escritura de Emissão; (</w:t>
      </w:r>
      <w:proofErr w:type="spellStart"/>
      <w:r w:rsidR="007710A2" w:rsidRPr="00105EBF">
        <w:rPr>
          <w:rFonts w:ascii="Tahoma" w:hAnsi="Tahoma" w:cs="Tahoma"/>
        </w:rPr>
        <w:t>xviii</w:t>
      </w:r>
      <w:proofErr w:type="spellEnd"/>
      <w:r w:rsidR="007710A2" w:rsidRPr="00105EBF">
        <w:rPr>
          <w:rFonts w:ascii="Tahoma" w:hAnsi="Tahoma" w:cs="Tahoma"/>
        </w:rPr>
        <w:t xml:space="preserve">) alteração (a) do controle acionário direto e/ou indireto da </w:t>
      </w:r>
      <w:r w:rsidR="007710A2" w:rsidRPr="00105EBF">
        <w:rPr>
          <w:rFonts w:ascii="Tahoma" w:hAnsi="Tahoma" w:cs="Tahoma"/>
          <w:b/>
          <w:bCs/>
        </w:rPr>
        <w:t>DEVEDORA</w:t>
      </w:r>
      <w:r w:rsidR="007710A2" w:rsidRPr="00105EBF">
        <w:rPr>
          <w:rFonts w:ascii="Tahoma" w:hAnsi="Tahoma" w:cs="Tahoma"/>
        </w:rPr>
        <w:t xml:space="preserve"> e/ou da </w:t>
      </w:r>
      <w:r w:rsidR="007710A2" w:rsidRPr="00105EBF">
        <w:rPr>
          <w:rFonts w:ascii="Tahoma" w:hAnsi="Tahoma" w:cs="Tahoma"/>
          <w:b/>
          <w:bCs/>
        </w:rPr>
        <w:t>HIPOTECANTE</w:t>
      </w:r>
      <w:r w:rsidR="007710A2" w:rsidRPr="00105EBF">
        <w:rPr>
          <w:rFonts w:ascii="Tahoma" w:hAnsi="Tahoma" w:cs="Tahoma"/>
        </w:rPr>
        <w:t xml:space="preserve"> e/ou (b) do controle acionário direto e/ou indireto de qualquer de suas Controladas. Para os fins aqui previstos, será dispensada qualquer manifestação da Debenturista e/ou dos titulares dos CRI, no caso de alteração de controle direto e/ou indireto da </w:t>
      </w:r>
      <w:r w:rsidR="007710A2" w:rsidRPr="00105EBF">
        <w:rPr>
          <w:rFonts w:ascii="Tahoma" w:hAnsi="Tahoma" w:cs="Tahoma"/>
          <w:b/>
          <w:bCs/>
        </w:rPr>
        <w:t>HIPOTECANTE</w:t>
      </w:r>
      <w:r w:rsidR="007710A2" w:rsidRPr="00105EBF">
        <w:rPr>
          <w:rFonts w:ascii="Tahoma" w:hAnsi="Tahoma" w:cs="Tahoma"/>
        </w:rPr>
        <w:t xml:space="preserve"> em observância às exceções previstas no item “</w:t>
      </w:r>
      <w:proofErr w:type="spellStart"/>
      <w:r w:rsidR="007710A2" w:rsidRPr="00105EBF">
        <w:rPr>
          <w:rFonts w:ascii="Tahoma" w:hAnsi="Tahoma" w:cs="Tahoma"/>
        </w:rPr>
        <w:t>xxii</w:t>
      </w:r>
      <w:proofErr w:type="spellEnd"/>
      <w:r w:rsidR="007710A2" w:rsidRPr="00105EBF">
        <w:rPr>
          <w:rFonts w:ascii="Tahoma" w:hAnsi="Tahoma" w:cs="Tahoma"/>
        </w:rPr>
        <w:t xml:space="preserve">” abaixo e eventual combinação de negócios envolvendo a </w:t>
      </w:r>
      <w:r w:rsidR="007710A2" w:rsidRPr="00105EBF">
        <w:rPr>
          <w:rFonts w:ascii="Tahoma" w:hAnsi="Tahoma" w:cs="Tahoma"/>
          <w:b/>
          <w:bCs/>
        </w:rPr>
        <w:t>HIPOTECANTE</w:t>
      </w:r>
      <w:r w:rsidR="007710A2" w:rsidRPr="00105EBF">
        <w:rPr>
          <w:rFonts w:ascii="Tahoma" w:hAnsi="Tahoma" w:cs="Tahoma"/>
        </w:rPr>
        <w:t xml:space="preserve">, incluindo, mas não se limitando, a operação envolvendo a Tecnisa S.A. divulgada pela </w:t>
      </w:r>
      <w:r w:rsidR="007710A2" w:rsidRPr="00105EBF">
        <w:rPr>
          <w:rFonts w:ascii="Tahoma" w:hAnsi="Tahoma" w:cs="Tahoma"/>
          <w:b/>
          <w:bCs/>
        </w:rPr>
        <w:t>HIPOTECANTE</w:t>
      </w:r>
      <w:r w:rsidR="007710A2" w:rsidRPr="00105EBF">
        <w:rPr>
          <w:rFonts w:ascii="Tahoma" w:hAnsi="Tahoma" w:cs="Tahoma"/>
        </w:rPr>
        <w:t xml:space="preserve"> em Fato Relevante do dia 19 de agosto de 2020; (</w:t>
      </w:r>
      <w:proofErr w:type="spellStart"/>
      <w:r w:rsidR="007710A2" w:rsidRPr="00105EBF">
        <w:rPr>
          <w:rFonts w:ascii="Tahoma" w:hAnsi="Tahoma" w:cs="Tahoma"/>
        </w:rPr>
        <w:t>xix</w:t>
      </w:r>
      <w:proofErr w:type="spellEnd"/>
      <w:r w:rsidR="007710A2" w:rsidRPr="00105EBF">
        <w:rPr>
          <w:rFonts w:ascii="Tahoma" w:hAnsi="Tahoma" w:cs="Tahoma"/>
        </w:rPr>
        <w:t xml:space="preserve">) </w:t>
      </w:r>
      <w:r w:rsidR="007710A2" w:rsidRPr="00105EBF">
        <w:rPr>
          <w:rFonts w:ascii="Tahoma" w:eastAsia="MS Mincho" w:hAnsi="Tahoma" w:cs="Tahoma"/>
        </w:rPr>
        <w:t>liquidação</w:t>
      </w:r>
      <w:r w:rsidR="007710A2" w:rsidRPr="00105EBF">
        <w:rPr>
          <w:rFonts w:ascii="Tahoma" w:hAnsi="Tahoma" w:cs="Tahoma"/>
        </w:rPr>
        <w:t>, dissolução ou extinção das Desenvolvedoras; (</w:t>
      </w:r>
      <w:proofErr w:type="spellStart"/>
      <w:r w:rsidR="007710A2" w:rsidRPr="00105EBF">
        <w:rPr>
          <w:rFonts w:ascii="Tahoma" w:hAnsi="Tahoma" w:cs="Tahoma"/>
        </w:rPr>
        <w:t>xx</w:t>
      </w:r>
      <w:proofErr w:type="spellEnd"/>
      <w:r w:rsidR="007710A2" w:rsidRPr="00105EBF">
        <w:rPr>
          <w:rFonts w:ascii="Tahoma" w:hAnsi="Tahoma" w:cs="Tahoma"/>
        </w:rPr>
        <w:t xml:space="preserve">) </w:t>
      </w:r>
      <w:r w:rsidR="007710A2" w:rsidRPr="00105EBF">
        <w:rPr>
          <w:rFonts w:ascii="Tahoma" w:eastAsia="MS Mincho" w:hAnsi="Tahoma" w:cs="Tahoma"/>
        </w:rPr>
        <w:t>alteração</w:t>
      </w:r>
      <w:r w:rsidR="007710A2" w:rsidRPr="00105EBF">
        <w:rPr>
          <w:rFonts w:ascii="Tahoma" w:hAnsi="Tahoma" w:cs="Tahoma"/>
        </w:rPr>
        <w:t xml:space="preserve">, sem autorização prévia da </w:t>
      </w:r>
      <w:r w:rsidR="007710A2" w:rsidRPr="00105EBF">
        <w:rPr>
          <w:rFonts w:ascii="Tahoma" w:hAnsi="Tahoma" w:cs="Tahoma"/>
          <w:b/>
          <w:bCs/>
        </w:rPr>
        <w:t>CREDORA</w:t>
      </w:r>
      <w:r w:rsidR="007710A2" w:rsidRPr="00105EBF">
        <w:rPr>
          <w:rFonts w:ascii="Tahoma" w:hAnsi="Tahoma" w:cs="Tahoma"/>
        </w:rPr>
        <w:t xml:space="preserve">, a partir de consulta aos Titulares dos CRI, reunidos em Assembleia Geral de Titulares de CRI especialmente convocada com esse fim, nos termos do Termo de Securitização, das atividades principais desenvolvidas pela </w:t>
      </w:r>
      <w:r w:rsidR="007710A2" w:rsidRPr="00105EBF">
        <w:rPr>
          <w:rFonts w:ascii="Tahoma" w:hAnsi="Tahoma" w:cs="Tahoma"/>
          <w:b/>
          <w:bCs/>
        </w:rPr>
        <w:t>DEVEDORA</w:t>
      </w:r>
      <w:r w:rsidR="007710A2" w:rsidRPr="00105EBF">
        <w:rPr>
          <w:rFonts w:ascii="Tahoma" w:hAnsi="Tahoma" w:cs="Tahoma"/>
        </w:rPr>
        <w:t xml:space="preserve"> constantes do seu objeto social, de forma que seja conflitante com os termos da Escritura de Emissão e/ou dos demais documentos relacionados à Oferta; (</w:t>
      </w:r>
      <w:proofErr w:type="spellStart"/>
      <w:r w:rsidR="007710A2" w:rsidRPr="00105EBF">
        <w:rPr>
          <w:rFonts w:ascii="Tahoma" w:hAnsi="Tahoma" w:cs="Tahoma"/>
        </w:rPr>
        <w:t>xxi</w:t>
      </w:r>
      <w:proofErr w:type="spellEnd"/>
      <w:r w:rsidR="007710A2" w:rsidRPr="00105EBF">
        <w:rPr>
          <w:rFonts w:ascii="Tahoma" w:hAnsi="Tahoma" w:cs="Tahoma"/>
        </w:rPr>
        <w:t xml:space="preserve">) cisão, fusão ou incorporação da </w:t>
      </w:r>
      <w:r w:rsidR="007710A2" w:rsidRPr="00105EBF">
        <w:rPr>
          <w:rFonts w:ascii="Tahoma" w:hAnsi="Tahoma" w:cs="Tahoma"/>
          <w:b/>
          <w:bCs/>
        </w:rPr>
        <w:t>DEVEDORA</w:t>
      </w:r>
      <w:r w:rsidR="007710A2" w:rsidRPr="00105EBF">
        <w:rPr>
          <w:rFonts w:ascii="Tahoma" w:hAnsi="Tahoma" w:cs="Tahoma"/>
        </w:rPr>
        <w:t xml:space="preserve"> e/ou de qualquer de suas Desenvolvedoras, conforme definidas na Escritura de Emissão, exceto: (a) pela incorporação, pela </w:t>
      </w:r>
      <w:r w:rsidR="007710A2" w:rsidRPr="00105EBF">
        <w:rPr>
          <w:rFonts w:ascii="Tahoma" w:hAnsi="Tahoma" w:cs="Tahoma"/>
          <w:b/>
          <w:bCs/>
        </w:rPr>
        <w:t>DEVEDORA</w:t>
      </w:r>
      <w:r w:rsidR="007710A2" w:rsidRPr="00105EBF">
        <w:rPr>
          <w:rFonts w:ascii="Tahoma" w:hAnsi="Tahoma" w:cs="Tahoma"/>
        </w:rPr>
        <w:t xml:space="preserve"> (de modo que a </w:t>
      </w:r>
      <w:r w:rsidR="007710A2" w:rsidRPr="00105EBF">
        <w:rPr>
          <w:rFonts w:ascii="Tahoma" w:hAnsi="Tahoma" w:cs="Tahoma"/>
          <w:b/>
          <w:bCs/>
        </w:rPr>
        <w:t>DEVEDORA</w:t>
      </w:r>
      <w:r w:rsidR="007710A2" w:rsidRPr="00105EBF">
        <w:rPr>
          <w:rFonts w:ascii="Tahoma" w:hAnsi="Tahoma" w:cs="Tahoma"/>
        </w:rPr>
        <w:t xml:space="preserve"> seja a incorporadora), de qualquer de suas Desenvolvedoras; (b) pela reorganização societária realizada exclusivamente por e entre as Desenvolvedoras da </w:t>
      </w:r>
      <w:r w:rsidR="007710A2" w:rsidRPr="00105EBF">
        <w:rPr>
          <w:rFonts w:ascii="Tahoma" w:hAnsi="Tahoma" w:cs="Tahoma"/>
          <w:b/>
          <w:bCs/>
        </w:rPr>
        <w:t>DEVEDORA</w:t>
      </w:r>
      <w:r w:rsidR="007710A2" w:rsidRPr="00105EBF">
        <w:rPr>
          <w:rFonts w:ascii="Tahoma" w:hAnsi="Tahoma" w:cs="Tahoma"/>
        </w:rPr>
        <w:t xml:space="preserve">; (c) reorganização societária que transferirá à </w:t>
      </w:r>
      <w:r w:rsidR="007710A2" w:rsidRPr="00105EBF">
        <w:rPr>
          <w:rFonts w:ascii="Tahoma" w:hAnsi="Tahoma" w:cs="Tahoma"/>
          <w:b/>
          <w:bCs/>
        </w:rPr>
        <w:t>DEVEDORA</w:t>
      </w:r>
      <w:r w:rsidR="007710A2" w:rsidRPr="00105EBF">
        <w:rPr>
          <w:rFonts w:ascii="Tahoma" w:hAnsi="Tahoma" w:cs="Tahoma"/>
        </w:rPr>
        <w:t xml:space="preserve">, a participação societária detida pela HIPOTECANTE no capital social das </w:t>
      </w:r>
      <w:r w:rsidR="007710A2" w:rsidRPr="00105EBF">
        <w:rPr>
          <w:rFonts w:ascii="Tahoma" w:hAnsi="Tahoma" w:cs="Tahoma"/>
        </w:rPr>
        <w:lastRenderedPageBreak/>
        <w:t>Desenvolvedoras; ou (d) se previamente autorizado pela Debenturista e por Assembleia Geral de Titulares dos CRI; (</w:t>
      </w:r>
      <w:proofErr w:type="spellStart"/>
      <w:r w:rsidR="007710A2" w:rsidRPr="00105EBF">
        <w:rPr>
          <w:rFonts w:ascii="Tahoma" w:hAnsi="Tahoma" w:cs="Tahoma"/>
        </w:rPr>
        <w:t>xxii</w:t>
      </w:r>
      <w:proofErr w:type="spellEnd"/>
      <w:r w:rsidR="007710A2" w:rsidRPr="00105EBF">
        <w:rPr>
          <w:rFonts w:ascii="Tahoma" w:hAnsi="Tahoma" w:cs="Tahoma"/>
        </w:rPr>
        <w:t xml:space="preserve">) a realização de cisão, fusão, incorporação ou qualquer outra forma de reestruturação societária envolvendo a </w:t>
      </w:r>
      <w:r w:rsidR="007710A2" w:rsidRPr="00105EBF">
        <w:rPr>
          <w:rFonts w:ascii="Tahoma" w:hAnsi="Tahoma" w:cs="Tahoma"/>
          <w:b/>
          <w:bCs/>
        </w:rPr>
        <w:t>HIPOTECANTE</w:t>
      </w:r>
      <w:r w:rsidR="007710A2" w:rsidRPr="00105EBF">
        <w:rPr>
          <w:rFonts w:ascii="Tahoma" w:hAnsi="Tahoma" w:cs="Tahoma"/>
        </w:rPr>
        <w:t xml:space="preserve">, que implique em diminuição de ativos, na data-base de 31 de julho de 2020, no valor superior a 40% (quarenta por cento) de seu patrimônio ou ocasione decréscimo de seu patrimônio líquido, na data-base de 31 de julho de 2020, em valor superior a 20% (vinte por cento) do seu atual Patrimônio Líquido, sem anuência prévia da Debenturista e/ou dos titulares dos CRI. Para todos os fins da Escritura de Emissão, qualquer reestruturação societária da </w:t>
      </w:r>
      <w:r w:rsidR="007710A2" w:rsidRPr="00105EBF">
        <w:rPr>
          <w:rFonts w:ascii="Tahoma" w:hAnsi="Tahoma" w:cs="Tahoma"/>
          <w:b/>
          <w:bCs/>
        </w:rPr>
        <w:t>HIPOTECANTE</w:t>
      </w:r>
      <w:r w:rsidR="007710A2" w:rsidRPr="00105EBF">
        <w:rPr>
          <w:rFonts w:ascii="Tahoma" w:hAnsi="Tahoma" w:cs="Tahoma"/>
        </w:rPr>
        <w:t xml:space="preserve">  para (a) incorporar, direta ou indiretamente, suas controladas, coligadas ou afiliadas; (b) cindir, fundir e incorporar sociedades (inclusive por meio de incorporação de ações), com atividades correlatas ou complementares da </w:t>
      </w:r>
      <w:r w:rsidR="007710A2" w:rsidRPr="00105EBF">
        <w:rPr>
          <w:rFonts w:ascii="Tahoma" w:hAnsi="Tahoma" w:cs="Tahoma"/>
          <w:b/>
          <w:bCs/>
        </w:rPr>
        <w:t>HIPOTECANTE</w:t>
      </w:r>
      <w:r w:rsidR="007710A2" w:rsidRPr="00105EBF">
        <w:rPr>
          <w:rFonts w:ascii="Tahoma" w:hAnsi="Tahoma" w:cs="Tahoma"/>
        </w:rPr>
        <w:t xml:space="preserve">, inclusive aquelas promovidas para segregar atividades, isolar riscos ou expandir o atual mercado de atuação da </w:t>
      </w:r>
      <w:r w:rsidR="007710A2" w:rsidRPr="00105EBF">
        <w:rPr>
          <w:rFonts w:ascii="Tahoma" w:hAnsi="Tahoma" w:cs="Tahoma"/>
          <w:b/>
          <w:bCs/>
        </w:rPr>
        <w:t>HIPOTECANTE</w:t>
      </w:r>
      <w:r w:rsidR="007710A2" w:rsidRPr="00105EBF">
        <w:rPr>
          <w:rFonts w:ascii="Tahoma" w:hAnsi="Tahoma" w:cs="Tahoma"/>
        </w:rPr>
        <w:t xml:space="preserve">; ou (c) a incorporação da totalidade das ações de emissão da </w:t>
      </w:r>
      <w:r w:rsidR="007710A2" w:rsidRPr="00105EBF">
        <w:rPr>
          <w:rFonts w:ascii="Tahoma" w:hAnsi="Tahoma" w:cs="Tahoma"/>
          <w:b/>
          <w:bCs/>
        </w:rPr>
        <w:t>HIPOTECANTE</w:t>
      </w:r>
      <w:r w:rsidR="007710A2" w:rsidRPr="00105EBF">
        <w:rPr>
          <w:rFonts w:ascii="Tahoma" w:hAnsi="Tahoma" w:cs="Tahoma"/>
        </w:rPr>
        <w:t xml:space="preserve"> por outra companhia, desde que a sucessora permaneça com o capital aberto, estão previa e expressamente autorizadas, dispensando qualquer anuência prévia da Debenturista e/ou dos titulares dos CRI; (</w:t>
      </w:r>
      <w:proofErr w:type="spellStart"/>
      <w:r w:rsidR="007710A2" w:rsidRPr="00105EBF">
        <w:rPr>
          <w:rFonts w:ascii="Tahoma" w:hAnsi="Tahoma" w:cs="Tahoma"/>
        </w:rPr>
        <w:t>xxiii</w:t>
      </w:r>
      <w:proofErr w:type="spellEnd"/>
      <w:r w:rsidR="007710A2" w:rsidRPr="00105EBF">
        <w:rPr>
          <w:rFonts w:ascii="Tahoma" w:hAnsi="Tahoma" w:cs="Tahoma"/>
        </w:rPr>
        <w:t xml:space="preserve">) contrair mútuos, adiantamentos ou quaisquer espécies de empréstimos, exceto (a) para as Desenvolvedoras, desde que para fins de execução das obras ou demais custos relacionados ao desenvolvimento dos respectivos Empreendimentos e que as Debêntures tenham sido amortizadas extraordinariamente em valor equivalente ao mútuos, adiantamentos ou quaisquer espécies de empréstimos; ou (b) se previamente autorizado pela </w:t>
      </w:r>
      <w:r w:rsidR="007710A2" w:rsidRPr="00105EBF">
        <w:rPr>
          <w:rFonts w:ascii="Tahoma" w:hAnsi="Tahoma" w:cs="Tahoma"/>
          <w:b/>
          <w:bCs/>
        </w:rPr>
        <w:t>CREDORA</w:t>
      </w:r>
      <w:r w:rsidR="007710A2" w:rsidRPr="00105EBF">
        <w:rPr>
          <w:rFonts w:ascii="Tahoma" w:hAnsi="Tahoma" w:cs="Tahoma"/>
        </w:rPr>
        <w:t>, a partir de consulta aos Titulares dos CRI, reunidos em Assembleia Geral de Titulares de CRI especialmente convocada com esse fim; (</w:t>
      </w:r>
      <w:proofErr w:type="spellStart"/>
      <w:r w:rsidR="007710A2" w:rsidRPr="00105EBF">
        <w:rPr>
          <w:rFonts w:ascii="Tahoma" w:hAnsi="Tahoma" w:cs="Tahoma"/>
        </w:rPr>
        <w:t>xxiv</w:t>
      </w:r>
      <w:proofErr w:type="spellEnd"/>
      <w:r w:rsidR="007710A2" w:rsidRPr="00105EBF">
        <w:rPr>
          <w:rFonts w:ascii="Tahoma" w:hAnsi="Tahoma" w:cs="Tahoma"/>
        </w:rPr>
        <w:t xml:space="preserve">) </w:t>
      </w:r>
      <w:r w:rsidR="007710A2" w:rsidRPr="00105EBF">
        <w:rPr>
          <w:rFonts w:ascii="Tahoma" w:hAnsi="Tahoma" w:cs="Tahoma"/>
          <w:bCs/>
        </w:rPr>
        <w:t xml:space="preserve">caso seja observado patrimônio líquido negativo em qualquer das Desenvolvedoras. Para os fins aqui previstos, a </w:t>
      </w:r>
      <w:r w:rsidR="007710A2" w:rsidRPr="00105EBF">
        <w:rPr>
          <w:rFonts w:ascii="Tahoma" w:hAnsi="Tahoma" w:cs="Tahoma"/>
          <w:b/>
        </w:rPr>
        <w:t>DEVEDORA</w:t>
      </w:r>
      <w:r w:rsidR="007710A2" w:rsidRPr="00105EBF">
        <w:rPr>
          <w:rFonts w:ascii="Tahoma" w:hAnsi="Tahoma" w:cs="Tahoma"/>
          <w:bCs/>
        </w:rPr>
        <w:t xml:space="preserve"> deverá enviar os demonstrativos financeiros das Desenvolvedoras para a </w:t>
      </w:r>
      <w:r w:rsidR="007710A2" w:rsidRPr="00105EBF">
        <w:rPr>
          <w:rFonts w:ascii="Tahoma" w:hAnsi="Tahoma" w:cs="Tahoma"/>
          <w:b/>
        </w:rPr>
        <w:t>CREDORA</w:t>
      </w:r>
      <w:r w:rsidR="007710A2" w:rsidRPr="00105EBF">
        <w:rPr>
          <w:rFonts w:ascii="Tahoma" w:hAnsi="Tahoma" w:cs="Tahoma"/>
          <w:bCs/>
        </w:rPr>
        <w:t xml:space="preserve"> e ao </w:t>
      </w:r>
      <w:r w:rsidR="007710A2" w:rsidRPr="00105EBF">
        <w:rPr>
          <w:rFonts w:ascii="Tahoma" w:hAnsi="Tahoma" w:cs="Tahoma"/>
          <w:b/>
        </w:rPr>
        <w:t>AGENTE FIDUCIÁRIO</w:t>
      </w:r>
      <w:r w:rsidR="007710A2" w:rsidRPr="00105EBF">
        <w:rPr>
          <w:rFonts w:ascii="Tahoma" w:hAnsi="Tahoma" w:cs="Tahoma"/>
          <w:bCs/>
        </w:rPr>
        <w:t xml:space="preserve"> dos CRI na periodicidade e prazo previstos na Cláusula 9.1.(i)(d) da Escritura de Emissão; ou (</w:t>
      </w:r>
      <w:proofErr w:type="spellStart"/>
      <w:r w:rsidR="007710A2" w:rsidRPr="00105EBF">
        <w:rPr>
          <w:rFonts w:ascii="Tahoma" w:hAnsi="Tahoma" w:cs="Tahoma"/>
          <w:bCs/>
        </w:rPr>
        <w:t>xxv</w:t>
      </w:r>
      <w:proofErr w:type="spellEnd"/>
      <w:r w:rsidR="007710A2" w:rsidRPr="00105EBF">
        <w:rPr>
          <w:rFonts w:ascii="Tahoma" w:hAnsi="Tahoma" w:cs="Tahoma"/>
          <w:bCs/>
        </w:rPr>
        <w:t xml:space="preserve">) </w:t>
      </w:r>
      <w:r w:rsidR="007710A2" w:rsidRPr="00105EBF">
        <w:rPr>
          <w:rFonts w:ascii="Tahoma" w:hAnsi="Tahoma" w:cs="Tahoma"/>
        </w:rPr>
        <w:t xml:space="preserve">caso não seja observado o Índice Mínimo de Garantias, conforme definido e calculado na Escritura de Emissão, e que não tenha </w:t>
      </w:r>
      <w:r w:rsidR="007710A2" w:rsidRPr="00105EBF">
        <w:rPr>
          <w:rFonts w:ascii="Tahoma" w:hAnsi="Tahoma" w:cs="Tahoma"/>
        </w:rPr>
        <w:lastRenderedPageBreak/>
        <w:t xml:space="preserve">sido realizada a amortização extraordinária ou sua recomposição por meio da constituição de outras garantias aceitas pela </w:t>
      </w:r>
      <w:r w:rsidR="007710A2" w:rsidRPr="00105EBF">
        <w:rPr>
          <w:rFonts w:ascii="Tahoma" w:hAnsi="Tahoma" w:cs="Tahoma"/>
          <w:b/>
          <w:bCs/>
        </w:rPr>
        <w:t>CREDORA</w:t>
      </w:r>
      <w:r w:rsidR="007710A2" w:rsidRPr="00105EBF">
        <w:rPr>
          <w:rFonts w:ascii="Tahoma" w:hAnsi="Tahoma" w:cs="Tahoma"/>
        </w:rPr>
        <w:t>, desde que aprovadas pelos Titulares dos CRI</w:t>
      </w:r>
      <w:r w:rsidRPr="00105EBF">
        <w:rPr>
          <w:rFonts w:ascii="Tahoma" w:hAnsi="Tahoma" w:cs="Tahoma"/>
        </w:rPr>
        <w:t>.</w:t>
      </w:r>
      <w:r w:rsidR="003E4515" w:rsidRPr="00105EBF">
        <w:rPr>
          <w:rFonts w:ascii="Tahoma" w:hAnsi="Tahoma" w:cs="Tahoma"/>
          <w:bCs/>
        </w:rPr>
        <w:t xml:space="preserve"> </w:t>
      </w:r>
      <w:r w:rsidR="003E4515" w:rsidRPr="00105EBF">
        <w:rPr>
          <w:rFonts w:ascii="Tahoma" w:hAnsi="Tahoma" w:cs="Tahoma"/>
          <w:b/>
          <w:bCs/>
        </w:rPr>
        <w:t>9.</w:t>
      </w:r>
      <w:r w:rsidR="003E4515" w:rsidRPr="00105EBF">
        <w:rPr>
          <w:rFonts w:ascii="Tahoma" w:hAnsi="Tahoma" w:cs="Tahoma"/>
          <w:bCs/>
        </w:rPr>
        <w:t xml:space="preserve"> </w:t>
      </w:r>
      <w:r w:rsidRPr="00105EBF">
        <w:rPr>
          <w:rFonts w:ascii="Tahoma" w:hAnsi="Tahoma" w:cs="Tahoma"/>
          <w:b/>
          <w:color w:val="000000"/>
        </w:rPr>
        <w:t>EXCUSSÃO DA GARANTIA</w:t>
      </w:r>
      <w:r w:rsidR="003E4515" w:rsidRPr="00105EBF">
        <w:rPr>
          <w:rFonts w:ascii="Tahoma" w:hAnsi="Tahoma" w:cs="Tahoma"/>
          <w:b/>
          <w:color w:val="000000"/>
        </w:rPr>
        <w:t xml:space="preserve"> – 9.1. </w:t>
      </w:r>
      <w:r w:rsidRPr="00105EBF">
        <w:rPr>
          <w:rFonts w:ascii="Tahoma" w:hAnsi="Tahoma" w:cs="Tahoma"/>
          <w:color w:val="000000"/>
        </w:rPr>
        <w:t xml:space="preserve">Vencida e não paga parte ou totalidade das Obrigações Garantidas ou na ocorrência de qualquer dos Eventos de </w:t>
      </w:r>
      <w:r w:rsidRPr="00105EBF">
        <w:rPr>
          <w:rFonts w:ascii="Tahoma" w:hAnsi="Tahoma" w:cs="Tahoma"/>
          <w:bCs/>
          <w:kern w:val="32"/>
        </w:rPr>
        <w:t>Vencimento Antecipado</w:t>
      </w:r>
      <w:r w:rsidRPr="00105EBF">
        <w:rPr>
          <w:rFonts w:ascii="Tahoma" w:hAnsi="Tahoma" w:cs="Tahoma"/>
          <w:color w:val="000000"/>
        </w:rPr>
        <w:t>, e após a declaração do vencimento antecipado do CRI, ou no caso de vencimento final sem que as Obrigações Garantidas tenham sido devidamente quitadas, a hipoteca ora constituída sobre as Unidades Hipotecadas poderá ser excutida para a satisfação da Dívida</w:t>
      </w:r>
      <w:r w:rsidRPr="00105EBF">
        <w:rPr>
          <w:rFonts w:ascii="Tahoma" w:hAnsi="Tahoma" w:cs="Tahoma"/>
          <w:iCs/>
          <w:color w:val="000000"/>
        </w:rPr>
        <w:t xml:space="preserve"> (conforme definido na Cláusula</w:t>
      </w:r>
      <w:r w:rsidRPr="00105EBF">
        <w:rPr>
          <w:rFonts w:ascii="Tahoma" w:hAnsi="Tahoma" w:cs="Tahoma"/>
        </w:rPr>
        <w:t xml:space="preserve"> </w:t>
      </w:r>
      <w:r w:rsidRPr="00105EBF">
        <w:rPr>
          <w:rFonts w:ascii="Tahoma" w:hAnsi="Tahoma" w:cs="Tahoma"/>
        </w:rPr>
        <w:fldChar w:fldCharType="begin"/>
      </w:r>
      <w:r w:rsidRPr="00105EBF">
        <w:rPr>
          <w:rFonts w:ascii="Tahoma" w:hAnsi="Tahoma" w:cs="Tahoma"/>
        </w:rPr>
        <w:instrText xml:space="preserve"> REF _Ref45786132 \r \h  \* MERGEFORMAT </w:instrText>
      </w:r>
      <w:r w:rsidRPr="00105EBF">
        <w:rPr>
          <w:rFonts w:ascii="Tahoma" w:hAnsi="Tahoma" w:cs="Tahoma"/>
        </w:rPr>
      </w:r>
      <w:r w:rsidRPr="00105EBF">
        <w:rPr>
          <w:rFonts w:ascii="Tahoma" w:hAnsi="Tahoma" w:cs="Tahoma"/>
        </w:rPr>
        <w:fldChar w:fldCharType="separate"/>
      </w:r>
      <w:r w:rsidRPr="00105EBF">
        <w:rPr>
          <w:rFonts w:ascii="Tahoma" w:hAnsi="Tahoma" w:cs="Tahoma"/>
        </w:rPr>
        <w:t>9.3</w:t>
      </w:r>
      <w:r w:rsidRPr="00105EBF">
        <w:rPr>
          <w:rFonts w:ascii="Tahoma" w:hAnsi="Tahoma" w:cs="Tahoma"/>
        </w:rPr>
        <w:fldChar w:fldCharType="end"/>
      </w:r>
      <w:r w:rsidRPr="00105EBF">
        <w:rPr>
          <w:rFonts w:ascii="Tahoma" w:hAnsi="Tahoma" w:cs="Tahoma"/>
        </w:rPr>
        <w:t xml:space="preserve"> </w:t>
      </w:r>
      <w:r w:rsidRPr="00105EBF">
        <w:rPr>
          <w:rFonts w:ascii="Tahoma" w:hAnsi="Tahoma" w:cs="Tahoma"/>
          <w:iCs/>
          <w:color w:val="000000"/>
        </w:rPr>
        <w:t xml:space="preserve">(i) abaixo), nos termos desta escritura. </w:t>
      </w:r>
      <w:r w:rsidR="003E4515" w:rsidRPr="00105EBF">
        <w:rPr>
          <w:rFonts w:ascii="Tahoma" w:hAnsi="Tahoma" w:cs="Tahoma"/>
          <w:b/>
          <w:iCs/>
          <w:color w:val="000000"/>
        </w:rPr>
        <w:t>9.2.</w:t>
      </w:r>
      <w:r w:rsidR="003E4515" w:rsidRPr="00105EBF">
        <w:rPr>
          <w:rFonts w:ascii="Tahoma" w:hAnsi="Tahoma" w:cs="Tahoma"/>
          <w:iCs/>
          <w:color w:val="000000"/>
        </w:rPr>
        <w:t xml:space="preserve"> </w:t>
      </w:r>
      <w:r w:rsidRPr="00105EBF">
        <w:rPr>
          <w:rFonts w:ascii="Tahoma" w:hAnsi="Tahoma" w:cs="Tahoma"/>
          <w:iCs/>
          <w:color w:val="000000"/>
        </w:rPr>
        <w:t xml:space="preserve">Se, excutida a presente garantia hipotecária, o produto dos recursos apurados não bastarem para o pagamento do valor total das Obrigações Garantidas, continuará a </w:t>
      </w:r>
      <w:r w:rsidRPr="00105EBF">
        <w:rPr>
          <w:rFonts w:ascii="Tahoma" w:hAnsi="Tahoma" w:cs="Tahoma"/>
          <w:b/>
          <w:iCs/>
          <w:color w:val="000000"/>
        </w:rPr>
        <w:t>DEVEDORA</w:t>
      </w:r>
      <w:r w:rsidRPr="00105EBF">
        <w:rPr>
          <w:rFonts w:ascii="Tahoma" w:hAnsi="Tahoma" w:cs="Tahoma"/>
          <w:iCs/>
          <w:color w:val="000000"/>
        </w:rPr>
        <w:t xml:space="preserve"> responsável pelo saldo devedor das Obrigações Garantidas, sem prejuízo dos acréscimos de encargos moratórios e outros encargos incidentes sobre o saldo devedor das Obrigações Garantidas, nos termos dos Documentos da Operação.</w:t>
      </w:r>
      <w:bookmarkStart w:id="39" w:name="_Ref45786132"/>
      <w:r w:rsidR="003E4515" w:rsidRPr="00105EBF">
        <w:rPr>
          <w:rFonts w:ascii="Tahoma" w:hAnsi="Tahoma" w:cs="Tahoma"/>
          <w:iCs/>
          <w:color w:val="000000"/>
        </w:rPr>
        <w:t xml:space="preserve"> </w:t>
      </w:r>
      <w:r w:rsidR="003E4515" w:rsidRPr="00105EBF">
        <w:rPr>
          <w:rFonts w:ascii="Tahoma" w:hAnsi="Tahoma" w:cs="Tahoma"/>
          <w:b/>
          <w:iCs/>
          <w:color w:val="000000"/>
        </w:rPr>
        <w:t>9.3.</w:t>
      </w:r>
      <w:r w:rsidR="003E4515" w:rsidRPr="00105EBF">
        <w:rPr>
          <w:rFonts w:ascii="Tahoma" w:hAnsi="Tahoma" w:cs="Tahoma"/>
          <w:iCs/>
          <w:color w:val="000000"/>
        </w:rPr>
        <w:t xml:space="preserve"> </w:t>
      </w:r>
      <w:r w:rsidRPr="00105EBF">
        <w:rPr>
          <w:rFonts w:ascii="Tahoma" w:hAnsi="Tahoma" w:cs="Tahoma"/>
          <w:color w:val="000000"/>
        </w:rPr>
        <w:t>Para fins da excussão, do leilão e para todos os fins do presente instrumento, as partes adotam os seguintes conceitos:</w:t>
      </w:r>
      <w:bookmarkEnd w:id="39"/>
      <w:r w:rsidRPr="00105EBF">
        <w:rPr>
          <w:rFonts w:ascii="Tahoma" w:hAnsi="Tahoma" w:cs="Tahoma"/>
          <w:iCs/>
          <w:color w:val="000000"/>
        </w:rPr>
        <w:t xml:space="preserve"> </w:t>
      </w:r>
      <w:r w:rsidR="003E4515" w:rsidRPr="00105EBF">
        <w:rPr>
          <w:rFonts w:ascii="Tahoma" w:hAnsi="Tahoma" w:cs="Tahoma"/>
          <w:iCs/>
          <w:color w:val="000000"/>
        </w:rPr>
        <w:t xml:space="preserve">(i) </w:t>
      </w:r>
      <w:r w:rsidRPr="00105EBF">
        <w:rPr>
          <w:rFonts w:ascii="Tahoma" w:hAnsi="Tahoma" w:cs="Tahoma"/>
          <w:color w:val="000000"/>
        </w:rPr>
        <w:t>“</w:t>
      </w:r>
      <w:r w:rsidRPr="00105EBF">
        <w:rPr>
          <w:rFonts w:ascii="Tahoma" w:hAnsi="Tahoma" w:cs="Tahoma"/>
          <w:color w:val="000000"/>
          <w:u w:val="single"/>
        </w:rPr>
        <w:t>Dívida</w:t>
      </w:r>
      <w:r w:rsidRPr="00105EBF">
        <w:rPr>
          <w:rFonts w:ascii="Tahoma" w:hAnsi="Tahoma" w:cs="Tahoma"/>
          <w:color w:val="000000"/>
        </w:rPr>
        <w:t xml:space="preserve">” significa o Valor Total da Emissão devido pela </w:t>
      </w:r>
      <w:r w:rsidRPr="00105EBF">
        <w:rPr>
          <w:rFonts w:ascii="Tahoma" w:hAnsi="Tahoma" w:cs="Tahoma"/>
          <w:b/>
          <w:color w:val="000000"/>
        </w:rPr>
        <w:t>DEVEDORA</w:t>
      </w:r>
      <w:r w:rsidRPr="00105EBF">
        <w:rPr>
          <w:rFonts w:ascii="Tahoma" w:hAnsi="Tahoma" w:cs="Tahoma"/>
          <w:color w:val="000000"/>
        </w:rPr>
        <w:t xml:space="preserve">, decorrente do não pagamento dos valores devidos até a Data de Vencimento ou da declaração de vencimento antecipado em razão da ocorrência de qualquer Evento de Vencimento Antecipado, acrescido das seguintes quantias: </w:t>
      </w:r>
      <w:r w:rsidR="003E4515" w:rsidRPr="00105EBF">
        <w:rPr>
          <w:rFonts w:ascii="Tahoma" w:hAnsi="Tahoma" w:cs="Tahoma"/>
          <w:color w:val="000000"/>
        </w:rPr>
        <w:t xml:space="preserve">a) </w:t>
      </w:r>
      <w:r w:rsidRPr="00105EBF">
        <w:rPr>
          <w:rFonts w:ascii="Tahoma" w:hAnsi="Tahoma" w:cs="Tahoma"/>
        </w:rPr>
        <w:t xml:space="preserve">valor do saldo em aberto dos valores devidos à </w:t>
      </w:r>
      <w:r w:rsidRPr="00105EBF">
        <w:rPr>
          <w:rFonts w:ascii="Tahoma" w:hAnsi="Tahoma" w:cs="Tahoma"/>
          <w:b/>
        </w:rPr>
        <w:t>CREDORA</w:t>
      </w:r>
      <w:r w:rsidRPr="00105EBF">
        <w:rPr>
          <w:rFonts w:ascii="Tahoma" w:hAnsi="Tahoma" w:cs="Tahoma"/>
        </w:rPr>
        <w:t xml:space="preserve"> nos termos da Escritura de Emissão, incluindo os valores vencidos e não pagos, corrigidos monetariamente até a data do efetivo pagamento, e acrescidos das respectivas multas moratórias e outras despesas, conforme indicado na Cláusula </w:t>
      </w:r>
      <w:r w:rsidRPr="00105EBF">
        <w:rPr>
          <w:rFonts w:ascii="Tahoma" w:hAnsi="Tahoma" w:cs="Tahoma"/>
        </w:rPr>
        <w:fldChar w:fldCharType="begin"/>
      </w:r>
      <w:r w:rsidRPr="00105EBF">
        <w:rPr>
          <w:rFonts w:ascii="Tahoma" w:hAnsi="Tahoma" w:cs="Tahoma"/>
        </w:rPr>
        <w:instrText xml:space="preserve"> REF _Ref45786296 \r \h  \* MERGEFORMAT </w:instrText>
      </w:r>
      <w:r w:rsidRPr="00105EBF">
        <w:rPr>
          <w:rFonts w:ascii="Tahoma" w:hAnsi="Tahoma" w:cs="Tahoma"/>
        </w:rPr>
      </w:r>
      <w:r w:rsidRPr="00105EBF">
        <w:rPr>
          <w:rFonts w:ascii="Tahoma" w:hAnsi="Tahoma" w:cs="Tahoma"/>
        </w:rPr>
        <w:fldChar w:fldCharType="separate"/>
      </w:r>
      <w:r w:rsidRPr="00105EBF">
        <w:rPr>
          <w:rFonts w:ascii="Tahoma" w:hAnsi="Tahoma" w:cs="Tahoma"/>
        </w:rPr>
        <w:t>2.2</w:t>
      </w:r>
      <w:r w:rsidRPr="00105EBF">
        <w:rPr>
          <w:rFonts w:ascii="Tahoma" w:hAnsi="Tahoma" w:cs="Tahoma"/>
        </w:rPr>
        <w:fldChar w:fldCharType="end"/>
      </w:r>
      <w:r w:rsidRPr="00105EBF">
        <w:rPr>
          <w:rFonts w:ascii="Tahoma" w:hAnsi="Tahoma" w:cs="Tahoma"/>
        </w:rPr>
        <w:t xml:space="preserve"> e respectivos subitens;</w:t>
      </w:r>
      <w:r w:rsidR="003E4515" w:rsidRPr="00105EBF">
        <w:rPr>
          <w:rFonts w:ascii="Tahoma" w:hAnsi="Tahoma" w:cs="Tahoma"/>
        </w:rPr>
        <w:t xml:space="preserve"> b) </w:t>
      </w:r>
      <w:r w:rsidRPr="00105EBF">
        <w:rPr>
          <w:rFonts w:ascii="Tahoma" w:hAnsi="Tahoma" w:cs="Tahoma"/>
          <w:color w:val="000000"/>
        </w:rPr>
        <w:t>despesas de contas de água, luz e gás vencidas e não pagas à data do leilão, se for o caso;</w:t>
      </w:r>
      <w:r w:rsidR="003E4515" w:rsidRPr="00105EBF">
        <w:rPr>
          <w:rFonts w:ascii="Tahoma" w:hAnsi="Tahoma" w:cs="Tahoma"/>
          <w:color w:val="000000"/>
        </w:rPr>
        <w:t xml:space="preserve"> c) </w:t>
      </w:r>
      <w:r w:rsidRPr="00105EBF">
        <w:rPr>
          <w:rFonts w:ascii="Tahoma" w:hAnsi="Tahoma" w:cs="Tahoma"/>
          <w:color w:val="000000"/>
        </w:rPr>
        <w:t xml:space="preserve">impostos, foros ou contribuições eventualmente </w:t>
      </w:r>
      <w:r w:rsidR="003E4515" w:rsidRPr="00105EBF">
        <w:rPr>
          <w:rFonts w:ascii="Tahoma" w:hAnsi="Tahoma" w:cs="Tahoma"/>
          <w:color w:val="000000"/>
        </w:rPr>
        <w:t xml:space="preserve"> </w:t>
      </w:r>
      <w:r w:rsidRPr="00105EBF">
        <w:rPr>
          <w:rFonts w:ascii="Tahoma" w:hAnsi="Tahoma" w:cs="Tahoma"/>
          <w:color w:val="000000"/>
        </w:rPr>
        <w:t>incidentes sobre as Unidades Hipotecadas vencidos e não pagos à data do leilão, se for o caso;</w:t>
      </w:r>
      <w:r w:rsidR="003E4515" w:rsidRPr="00105EBF">
        <w:rPr>
          <w:rFonts w:ascii="Tahoma" w:hAnsi="Tahoma" w:cs="Tahoma"/>
          <w:color w:val="000000"/>
        </w:rPr>
        <w:t xml:space="preserve"> d) </w:t>
      </w:r>
      <w:r w:rsidRPr="00105EBF">
        <w:rPr>
          <w:rFonts w:ascii="Tahoma" w:hAnsi="Tahoma" w:cs="Tahoma"/>
          <w:color w:val="000000"/>
        </w:rPr>
        <w:t xml:space="preserve">custeio dos reparos efetivamente necessários à reposição das Unidades Hipotecadas em bom estado de manutenção e conservação, a menos que a </w:t>
      </w:r>
      <w:r w:rsidRPr="00105EBF">
        <w:rPr>
          <w:rFonts w:ascii="Tahoma" w:hAnsi="Tahoma" w:cs="Tahoma"/>
          <w:b/>
          <w:color w:val="000000"/>
        </w:rPr>
        <w:t>HIPOTECANTE</w:t>
      </w:r>
      <w:r w:rsidRPr="00105EBF">
        <w:rPr>
          <w:rFonts w:ascii="Tahoma" w:hAnsi="Tahoma" w:cs="Tahoma"/>
          <w:color w:val="000000"/>
        </w:rPr>
        <w:t xml:space="preserve"> já o tenha devolvido em tais condições à </w:t>
      </w:r>
      <w:r w:rsidRPr="00105EBF">
        <w:rPr>
          <w:rFonts w:ascii="Tahoma" w:hAnsi="Tahoma" w:cs="Tahoma"/>
          <w:b/>
          <w:color w:val="000000"/>
        </w:rPr>
        <w:t>CREDORA</w:t>
      </w:r>
      <w:r w:rsidRPr="00105EBF">
        <w:rPr>
          <w:rFonts w:ascii="Tahoma" w:hAnsi="Tahoma" w:cs="Tahoma"/>
          <w:color w:val="000000"/>
        </w:rPr>
        <w:t xml:space="preserve"> ou ao adquirente.</w:t>
      </w:r>
      <w:r w:rsidR="003E4515" w:rsidRPr="00105EBF">
        <w:rPr>
          <w:rFonts w:ascii="Tahoma" w:hAnsi="Tahoma" w:cs="Tahoma"/>
          <w:color w:val="000000"/>
        </w:rPr>
        <w:t xml:space="preserve"> (</w:t>
      </w:r>
      <w:proofErr w:type="spellStart"/>
      <w:r w:rsidR="003E4515" w:rsidRPr="00105EBF">
        <w:rPr>
          <w:rFonts w:ascii="Tahoma" w:hAnsi="Tahoma" w:cs="Tahoma"/>
          <w:color w:val="000000"/>
        </w:rPr>
        <w:t>ii</w:t>
      </w:r>
      <w:proofErr w:type="spellEnd"/>
      <w:r w:rsidR="003E4515" w:rsidRPr="00105EBF">
        <w:rPr>
          <w:rFonts w:ascii="Tahoma" w:hAnsi="Tahoma" w:cs="Tahoma"/>
          <w:color w:val="000000"/>
        </w:rPr>
        <w:t xml:space="preserve">) </w:t>
      </w:r>
      <w:r w:rsidRPr="00105EBF">
        <w:rPr>
          <w:rFonts w:ascii="Tahoma" w:hAnsi="Tahoma" w:cs="Tahoma"/>
          <w:color w:val="000000"/>
        </w:rPr>
        <w:t>“</w:t>
      </w:r>
      <w:r w:rsidRPr="00105EBF">
        <w:rPr>
          <w:rFonts w:ascii="Tahoma" w:hAnsi="Tahoma" w:cs="Tahoma"/>
          <w:color w:val="000000"/>
          <w:u w:val="single"/>
        </w:rPr>
        <w:t>Despesas</w:t>
      </w:r>
      <w:r w:rsidRPr="00105EBF">
        <w:rPr>
          <w:rFonts w:ascii="Tahoma" w:hAnsi="Tahoma" w:cs="Tahoma"/>
          <w:color w:val="000000"/>
        </w:rPr>
        <w:t xml:space="preserve">” significa a soma dos valores despendidos para a excussão da garantia e para a </w:t>
      </w:r>
      <w:r w:rsidRPr="00105EBF">
        <w:rPr>
          <w:rFonts w:ascii="Tahoma" w:hAnsi="Tahoma" w:cs="Tahoma"/>
          <w:color w:val="000000"/>
        </w:rPr>
        <w:lastRenderedPageBreak/>
        <w:t>realização do público leilão para venda das Unidades Hipotecadas, nos termos desta escritura.</w:t>
      </w:r>
      <w:r w:rsidR="003E4515" w:rsidRPr="00105EBF">
        <w:rPr>
          <w:rFonts w:ascii="Tahoma" w:hAnsi="Tahoma" w:cs="Tahoma"/>
          <w:color w:val="000000"/>
        </w:rPr>
        <w:t xml:space="preserve"> </w:t>
      </w:r>
      <w:r w:rsidR="003E4515" w:rsidRPr="00105EBF">
        <w:rPr>
          <w:rFonts w:ascii="Tahoma" w:hAnsi="Tahoma" w:cs="Tahoma"/>
          <w:b/>
          <w:color w:val="000000"/>
        </w:rPr>
        <w:t>9.4.</w:t>
      </w:r>
      <w:r w:rsidR="003E4515" w:rsidRPr="00105EBF">
        <w:rPr>
          <w:rFonts w:ascii="Tahoma" w:hAnsi="Tahoma" w:cs="Tahoma"/>
          <w:color w:val="000000"/>
        </w:rPr>
        <w:t xml:space="preserve"> </w:t>
      </w:r>
      <w:r w:rsidRPr="00105EBF">
        <w:rPr>
          <w:rFonts w:ascii="Tahoma" w:hAnsi="Tahoma" w:cs="Tahoma"/>
        </w:rPr>
        <w:t>O cumprimento parcial das Obrigações Garantidas não importa exoneração correspondente da presente Garantia.</w:t>
      </w:r>
      <w:r w:rsidR="003E4515" w:rsidRPr="00105EBF">
        <w:rPr>
          <w:rFonts w:ascii="Tahoma" w:hAnsi="Tahoma" w:cs="Tahoma"/>
        </w:rPr>
        <w:t xml:space="preserve"> </w:t>
      </w:r>
      <w:r w:rsidR="003E4515" w:rsidRPr="00105EBF">
        <w:rPr>
          <w:rFonts w:ascii="Tahoma" w:hAnsi="Tahoma" w:cs="Tahoma"/>
          <w:b/>
        </w:rPr>
        <w:t>9.5.</w:t>
      </w:r>
      <w:r w:rsidR="003E4515" w:rsidRPr="00105EBF">
        <w:rPr>
          <w:rFonts w:ascii="Tahoma" w:hAnsi="Tahoma" w:cs="Tahoma"/>
        </w:rPr>
        <w:t xml:space="preserve"> </w:t>
      </w:r>
      <w:r w:rsidRPr="00105EBF">
        <w:rPr>
          <w:rFonts w:ascii="Tahoma" w:hAnsi="Tahoma" w:cs="Tahoma"/>
        </w:rPr>
        <w:t xml:space="preserve">A excussão total ou parcial da garantia hipotecária prestada neste instrumento não afetará de forma alguma o direito da </w:t>
      </w:r>
      <w:r w:rsidRPr="00105EBF">
        <w:rPr>
          <w:rFonts w:ascii="Tahoma" w:hAnsi="Tahoma" w:cs="Tahoma"/>
          <w:b/>
        </w:rPr>
        <w:t>CREDORA</w:t>
      </w:r>
      <w:r w:rsidRPr="00105EBF">
        <w:rPr>
          <w:rFonts w:ascii="Tahoma" w:hAnsi="Tahoma" w:cs="Tahoma"/>
        </w:rPr>
        <w:t xml:space="preserve"> em iniciar qualquer outro procedimento, judicial ou extrajudicial, com o objetivo de executar eventuais outras garantias prestadas nos Documentos da Operação, se for o caso.</w:t>
      </w:r>
      <w:r w:rsidR="00BA3A78" w:rsidRPr="00105EBF">
        <w:rPr>
          <w:rFonts w:ascii="Tahoma" w:hAnsi="Tahoma" w:cs="Tahoma"/>
        </w:rPr>
        <w:t xml:space="preserve"> </w:t>
      </w:r>
      <w:r w:rsidR="00BA3A78" w:rsidRPr="00105EBF">
        <w:rPr>
          <w:rFonts w:ascii="Tahoma" w:hAnsi="Tahoma" w:cs="Tahoma"/>
          <w:b/>
        </w:rPr>
        <w:t>9.6.</w:t>
      </w:r>
      <w:r w:rsidR="00BA3A78" w:rsidRPr="00105EBF">
        <w:rPr>
          <w:rFonts w:ascii="Tahoma" w:hAnsi="Tahoma" w:cs="Tahoma"/>
        </w:rPr>
        <w:t xml:space="preserve"> </w:t>
      </w:r>
      <w:r w:rsidRPr="00105EBF">
        <w:rPr>
          <w:rFonts w:ascii="Tahoma" w:hAnsi="Tahoma" w:cs="Tahoma"/>
        </w:rPr>
        <w:t xml:space="preserve">A </w:t>
      </w:r>
      <w:r w:rsidRPr="00105EBF">
        <w:rPr>
          <w:rFonts w:ascii="Tahoma" w:hAnsi="Tahoma" w:cs="Tahoma"/>
          <w:b/>
        </w:rPr>
        <w:t>DEVEDORA</w:t>
      </w:r>
      <w:r w:rsidRPr="00105EBF">
        <w:rPr>
          <w:rFonts w:ascii="Tahoma" w:hAnsi="Tahoma" w:cs="Tahoma"/>
        </w:rPr>
        <w:t xml:space="preserve"> é responsável pelo pagamento dos impostos, taxas, contribuições condominiais e quaisquer outros encargos que recaiam ou venham a recair sobre as Unidades Hipotecadas, inclusive até a sua adjudicação ou alienação por procedimento de excussão, se for o caso.</w:t>
      </w:r>
      <w:r w:rsidR="00BA3A78" w:rsidRPr="00105EBF">
        <w:rPr>
          <w:rFonts w:ascii="Tahoma" w:hAnsi="Tahoma" w:cs="Tahoma"/>
        </w:rPr>
        <w:t xml:space="preserve"> </w:t>
      </w:r>
      <w:r w:rsidR="00BA3A78" w:rsidRPr="00105EBF">
        <w:rPr>
          <w:rFonts w:ascii="Tahoma" w:hAnsi="Tahoma" w:cs="Tahoma"/>
          <w:b/>
        </w:rPr>
        <w:t>10.</w:t>
      </w:r>
      <w:r w:rsidR="00BA3A78" w:rsidRPr="00105EBF">
        <w:rPr>
          <w:rFonts w:ascii="Tahoma" w:hAnsi="Tahoma" w:cs="Tahoma"/>
        </w:rPr>
        <w:t xml:space="preserve"> </w:t>
      </w:r>
      <w:r w:rsidRPr="00105EBF">
        <w:rPr>
          <w:rFonts w:ascii="Tahoma" w:hAnsi="Tahoma" w:cs="Tahoma"/>
          <w:b/>
        </w:rPr>
        <w:t>NOTIFICAÇÃO</w:t>
      </w:r>
      <w:r w:rsidR="00BA3A78" w:rsidRPr="00105EBF">
        <w:rPr>
          <w:rFonts w:ascii="Tahoma" w:hAnsi="Tahoma" w:cs="Tahoma"/>
          <w:b/>
        </w:rPr>
        <w:t xml:space="preserve"> – 10.1. </w:t>
      </w:r>
      <w:r w:rsidRPr="00105EBF">
        <w:rPr>
          <w:rFonts w:ascii="Tahoma" w:hAnsi="Tahoma" w:cs="Tahoma"/>
          <w:color w:val="000000"/>
        </w:rPr>
        <w:t>Todas as comunicações entre as Partes deverão ser sempre feitas por escrito e encaminhadas para os seguintes endereços:</w:t>
      </w:r>
      <w:r w:rsidR="00BA3A78" w:rsidRPr="00105EBF">
        <w:rPr>
          <w:rFonts w:ascii="Tahoma" w:hAnsi="Tahoma" w:cs="Tahoma"/>
        </w:rPr>
        <w:t xml:space="preserve"> (i) </w:t>
      </w:r>
      <w:r w:rsidR="00BA3A78" w:rsidRPr="00105EBF">
        <w:rPr>
          <w:rFonts w:ascii="Tahoma" w:hAnsi="Tahoma" w:cs="Tahoma"/>
          <w:color w:val="000000"/>
        </w:rPr>
        <w:t xml:space="preserve">Se para a </w:t>
      </w:r>
      <w:r w:rsidR="00BA3A78" w:rsidRPr="00105EBF">
        <w:rPr>
          <w:rFonts w:ascii="Tahoma" w:hAnsi="Tahoma" w:cs="Tahoma"/>
          <w:b/>
          <w:color w:val="000000"/>
        </w:rPr>
        <w:t>DEVEDORA</w:t>
      </w:r>
      <w:r w:rsidR="00BA3A78" w:rsidRPr="00105EBF">
        <w:rPr>
          <w:rFonts w:ascii="Tahoma" w:hAnsi="Tahoma" w:cs="Tahoma"/>
          <w:color w:val="000000"/>
        </w:rPr>
        <w:t xml:space="preserve">: </w:t>
      </w:r>
      <w:r w:rsidR="00BA3A78" w:rsidRPr="00105EBF">
        <w:rPr>
          <w:rFonts w:ascii="Tahoma" w:hAnsi="Tahoma" w:cs="Tahoma"/>
          <w:b/>
          <w:bCs/>
          <w:color w:val="000000"/>
        </w:rPr>
        <w:t xml:space="preserve">NOVUM DIRECTIONES INVESTIMENTOS E PARTICIPAÇÕES EM EMPREENDIMENTOS IMOBILIÁRIOS S.A., </w:t>
      </w:r>
      <w:r w:rsidR="00BA3A78" w:rsidRPr="00105EBF">
        <w:rPr>
          <w:rFonts w:ascii="Tahoma" w:hAnsi="Tahoma" w:cs="Tahoma"/>
        </w:rPr>
        <w:t xml:space="preserve">Avenida Presidente Juscelino Kubitschek, 1830, 3º andar, parte, conjunto 32, Bloco 2, Condomínio Edifício São Luiz, Vila Nova Conceição, CEP 04543-900 - São Paulo, SP, Tel.: (11) 3025-9111 / (11) 3025- 9091, E-mail: aackermann@gafisa.com.br e </w:t>
      </w:r>
      <w:hyperlink r:id="rId12" w:history="1">
        <w:r w:rsidR="00BA3A78" w:rsidRPr="00105EBF">
          <w:rPr>
            <w:rStyle w:val="Hyperlink"/>
            <w:rFonts w:ascii="Tahoma" w:hAnsi="Tahoma" w:cs="Tahoma"/>
            <w:color w:val="auto"/>
            <w:u w:val="none"/>
          </w:rPr>
          <w:t>ihartmann@gafisa.com.br</w:t>
        </w:r>
      </w:hyperlink>
      <w:r w:rsidR="00BA3A78" w:rsidRPr="00105EBF">
        <w:rPr>
          <w:rFonts w:ascii="Tahoma" w:hAnsi="Tahoma" w:cs="Tahoma"/>
        </w:rPr>
        <w:t xml:space="preserve">, Aos cuidados de: André </w:t>
      </w:r>
      <w:proofErr w:type="spellStart"/>
      <w:r w:rsidR="00BA3A78" w:rsidRPr="00105EBF">
        <w:rPr>
          <w:rFonts w:ascii="Tahoma" w:hAnsi="Tahoma" w:cs="Tahoma"/>
        </w:rPr>
        <w:t>Ackermann</w:t>
      </w:r>
      <w:proofErr w:type="spellEnd"/>
      <w:r w:rsidR="00BA3A78" w:rsidRPr="00105EBF">
        <w:rPr>
          <w:rFonts w:ascii="Tahoma" w:hAnsi="Tahoma" w:cs="Tahoma"/>
        </w:rPr>
        <w:t xml:space="preserve"> e Isaac </w:t>
      </w:r>
      <w:proofErr w:type="spellStart"/>
      <w:r w:rsidR="00BA3A78" w:rsidRPr="00105EBF">
        <w:rPr>
          <w:rFonts w:ascii="Tahoma" w:hAnsi="Tahoma" w:cs="Tahoma"/>
        </w:rPr>
        <w:t>Hartmann</w:t>
      </w:r>
      <w:proofErr w:type="spellEnd"/>
      <w:r w:rsidR="00BA3A78" w:rsidRPr="00105EBF">
        <w:rPr>
          <w:rFonts w:ascii="Tahoma" w:hAnsi="Tahoma" w:cs="Tahoma"/>
        </w:rPr>
        <w:t>; (</w:t>
      </w:r>
      <w:proofErr w:type="spellStart"/>
      <w:r w:rsidR="00BA3A78" w:rsidRPr="00105EBF">
        <w:rPr>
          <w:rFonts w:ascii="Tahoma" w:hAnsi="Tahoma" w:cs="Tahoma"/>
        </w:rPr>
        <w:t>ii</w:t>
      </w:r>
      <w:proofErr w:type="spellEnd"/>
      <w:r w:rsidR="00BA3A78" w:rsidRPr="00105EBF">
        <w:rPr>
          <w:rFonts w:ascii="Tahoma" w:hAnsi="Tahoma" w:cs="Tahoma"/>
        </w:rPr>
        <w:t xml:space="preserve">) </w:t>
      </w:r>
      <w:r w:rsidR="00BA3A78" w:rsidRPr="00105EBF">
        <w:rPr>
          <w:rFonts w:ascii="Tahoma" w:eastAsia="Arial Unicode MS" w:hAnsi="Tahoma" w:cs="Tahoma"/>
          <w:w w:val="0"/>
        </w:rPr>
        <w:t xml:space="preserve">Se para a </w:t>
      </w:r>
      <w:r w:rsidR="00BA3A78" w:rsidRPr="00105EBF">
        <w:rPr>
          <w:rFonts w:ascii="Tahoma" w:eastAsia="Arial Unicode MS" w:hAnsi="Tahoma" w:cs="Tahoma"/>
          <w:b/>
          <w:w w:val="0"/>
        </w:rPr>
        <w:t>CREDORA</w:t>
      </w:r>
      <w:r w:rsidR="00BA3A78" w:rsidRPr="00105EBF">
        <w:rPr>
          <w:rFonts w:ascii="Tahoma" w:eastAsia="Arial Unicode MS" w:hAnsi="Tahoma" w:cs="Tahoma"/>
          <w:w w:val="0"/>
        </w:rPr>
        <w:t>:</w:t>
      </w:r>
      <w:r w:rsidR="00BA3A78" w:rsidRPr="00105EBF">
        <w:rPr>
          <w:rFonts w:ascii="Tahoma" w:hAnsi="Tahoma" w:cs="Tahoma"/>
          <w:b/>
          <w:bCs/>
        </w:rPr>
        <w:t xml:space="preserve">RB CAPITAL COMPANHIA DE SECURITIZAÇÃO, </w:t>
      </w:r>
      <w:r w:rsidR="00BA3A78" w:rsidRPr="00105EBF">
        <w:rPr>
          <w:rFonts w:ascii="Tahoma" w:hAnsi="Tahoma" w:cs="Tahoma"/>
          <w:bCs/>
        </w:rPr>
        <w:t xml:space="preserve">Avenida Brigadeiro Faria Lima, n.º 4.440, 11º andar, parte, CEP 04538-132 </w:t>
      </w:r>
      <w:r w:rsidR="00BA3A78" w:rsidRPr="00105EBF">
        <w:rPr>
          <w:rFonts w:ascii="Tahoma" w:hAnsi="Tahoma" w:cs="Tahoma"/>
        </w:rPr>
        <w:t>– São Paulo, SP</w:t>
      </w:r>
      <w:bookmarkStart w:id="40" w:name="_Hlk10761833"/>
      <w:r w:rsidR="00BA3A78" w:rsidRPr="00105EBF">
        <w:rPr>
          <w:rFonts w:ascii="Tahoma" w:hAnsi="Tahoma" w:cs="Tahoma"/>
        </w:rPr>
        <w:t xml:space="preserve">, Flávia </w:t>
      </w:r>
      <w:proofErr w:type="spellStart"/>
      <w:r w:rsidR="00BA3A78" w:rsidRPr="00105EBF">
        <w:rPr>
          <w:rFonts w:ascii="Tahoma" w:hAnsi="Tahoma" w:cs="Tahoma"/>
        </w:rPr>
        <w:t>Palacios</w:t>
      </w:r>
      <w:proofErr w:type="spellEnd"/>
      <w:r w:rsidR="00BA3A78" w:rsidRPr="00105EBF">
        <w:rPr>
          <w:rFonts w:ascii="Tahoma" w:hAnsi="Tahoma" w:cs="Tahoma"/>
        </w:rPr>
        <w:t xml:space="preserve">, Telefone: (11) 3127-2700 , E-mail: </w:t>
      </w:r>
      <w:bookmarkEnd w:id="40"/>
      <w:r w:rsidR="00BA3A78" w:rsidRPr="00105EBF">
        <w:rPr>
          <w:rFonts w:ascii="Tahoma" w:hAnsi="Tahoma" w:cs="Tahoma"/>
        </w:rPr>
        <w:fldChar w:fldCharType="begin"/>
      </w:r>
      <w:r w:rsidR="00BA3A78" w:rsidRPr="00105EBF">
        <w:rPr>
          <w:rFonts w:ascii="Tahoma" w:hAnsi="Tahoma" w:cs="Tahoma"/>
        </w:rPr>
        <w:instrText xml:space="preserve"> HYPERLINK "mailto:servicing@rbsec.com" </w:instrText>
      </w:r>
      <w:r w:rsidR="00BA3A78" w:rsidRPr="00105EBF">
        <w:rPr>
          <w:rFonts w:ascii="Tahoma" w:hAnsi="Tahoma" w:cs="Tahoma"/>
        </w:rPr>
        <w:fldChar w:fldCharType="separate"/>
      </w:r>
      <w:r w:rsidR="00BA3A78" w:rsidRPr="00105EBF">
        <w:rPr>
          <w:rStyle w:val="Hyperlink"/>
          <w:rFonts w:ascii="Tahoma" w:hAnsi="Tahoma" w:cs="Tahoma"/>
          <w:color w:val="auto"/>
          <w:u w:val="none"/>
        </w:rPr>
        <w:t>servicing@rbsec.com</w:t>
      </w:r>
      <w:r w:rsidR="00BA3A78" w:rsidRPr="00105EBF">
        <w:rPr>
          <w:rFonts w:ascii="Tahoma" w:hAnsi="Tahoma" w:cs="Tahoma"/>
        </w:rPr>
        <w:fldChar w:fldCharType="end"/>
      </w:r>
      <w:r w:rsidR="00BA3A78" w:rsidRPr="00105EBF">
        <w:rPr>
          <w:rFonts w:ascii="Tahoma" w:hAnsi="Tahoma" w:cs="Tahoma"/>
        </w:rPr>
        <w:t xml:space="preserve">; </w:t>
      </w:r>
      <w:r w:rsidR="00BA3A78" w:rsidRPr="00105EBF">
        <w:rPr>
          <w:rFonts w:ascii="Tahoma" w:eastAsia="Arial Unicode MS" w:hAnsi="Tahoma" w:cs="Tahoma"/>
          <w:w w:val="0"/>
        </w:rPr>
        <w:t>(</w:t>
      </w:r>
      <w:proofErr w:type="spellStart"/>
      <w:r w:rsidR="00BA3A78" w:rsidRPr="00105EBF">
        <w:rPr>
          <w:rFonts w:ascii="Tahoma" w:eastAsia="Arial Unicode MS" w:hAnsi="Tahoma" w:cs="Tahoma"/>
          <w:w w:val="0"/>
        </w:rPr>
        <w:t>iii</w:t>
      </w:r>
      <w:proofErr w:type="spellEnd"/>
      <w:r w:rsidR="00BA3A78" w:rsidRPr="00105EBF">
        <w:rPr>
          <w:rFonts w:ascii="Tahoma" w:eastAsia="Arial Unicode MS" w:hAnsi="Tahoma" w:cs="Tahoma"/>
          <w:w w:val="0"/>
        </w:rPr>
        <w:t xml:space="preserve">) Se para a </w:t>
      </w:r>
      <w:r w:rsidR="00BA3A78" w:rsidRPr="00105EBF">
        <w:rPr>
          <w:rFonts w:ascii="Tahoma" w:eastAsia="Arial Unicode MS" w:hAnsi="Tahoma" w:cs="Tahoma"/>
          <w:b/>
          <w:bCs/>
          <w:w w:val="0"/>
        </w:rPr>
        <w:t>HIPOTECANTE</w:t>
      </w:r>
      <w:r w:rsidR="00BA3A78" w:rsidRPr="00105EBF">
        <w:rPr>
          <w:rFonts w:ascii="Tahoma" w:eastAsia="Arial Unicode MS" w:hAnsi="Tahoma" w:cs="Tahoma"/>
          <w:w w:val="0"/>
        </w:rPr>
        <w:t xml:space="preserve">: </w:t>
      </w:r>
      <w:r w:rsidR="00BA3A78" w:rsidRPr="00105EBF">
        <w:rPr>
          <w:rFonts w:ascii="Tahoma" w:eastAsia="Arial Unicode MS" w:hAnsi="Tahoma" w:cs="Tahoma"/>
          <w:b/>
          <w:bCs/>
          <w:w w:val="0"/>
        </w:rPr>
        <w:t>GAFISA S.A.</w:t>
      </w:r>
      <w:r w:rsidR="00BA3A78" w:rsidRPr="00105EBF">
        <w:rPr>
          <w:rFonts w:ascii="Tahoma" w:hAnsi="Tahoma" w:cs="Tahoma"/>
        </w:rPr>
        <w:t xml:space="preserve">, </w:t>
      </w:r>
      <w:r w:rsidR="00BA3A78" w:rsidRPr="00105EBF">
        <w:rPr>
          <w:rFonts w:ascii="Tahoma" w:eastAsia="Arial Unicode MS" w:hAnsi="Tahoma" w:cs="Tahoma"/>
          <w:w w:val="0"/>
        </w:rPr>
        <w:t xml:space="preserve">Av. Presidente Juscelino Kubitschek, 1830, 3º andar, </w:t>
      </w:r>
      <w:proofErr w:type="spellStart"/>
      <w:r w:rsidR="00BA3A78" w:rsidRPr="00105EBF">
        <w:rPr>
          <w:rFonts w:ascii="Tahoma" w:eastAsia="Arial Unicode MS" w:hAnsi="Tahoma" w:cs="Tahoma"/>
          <w:w w:val="0"/>
        </w:rPr>
        <w:t>cj</w:t>
      </w:r>
      <w:proofErr w:type="spellEnd"/>
      <w:r w:rsidR="00BA3A78" w:rsidRPr="00105EBF">
        <w:rPr>
          <w:rFonts w:ascii="Tahoma" w:eastAsia="Arial Unicode MS" w:hAnsi="Tahoma" w:cs="Tahoma"/>
          <w:w w:val="0"/>
        </w:rPr>
        <w:t xml:space="preserve">. 32, </w:t>
      </w:r>
      <w:proofErr w:type="spellStart"/>
      <w:r w:rsidR="00BA3A78" w:rsidRPr="00105EBF">
        <w:rPr>
          <w:rFonts w:ascii="Tahoma" w:eastAsia="Arial Unicode MS" w:hAnsi="Tahoma" w:cs="Tahoma"/>
          <w:w w:val="0"/>
        </w:rPr>
        <w:t>Bl</w:t>
      </w:r>
      <w:proofErr w:type="spellEnd"/>
      <w:r w:rsidR="00BA3A78" w:rsidRPr="00105EBF">
        <w:rPr>
          <w:rFonts w:ascii="Tahoma" w:eastAsia="Arial Unicode MS" w:hAnsi="Tahoma" w:cs="Tahoma"/>
          <w:w w:val="0"/>
        </w:rPr>
        <w:t>. 2, Vila Nova Conceição, São Paulo – SP, CEP 04543-900</w:t>
      </w:r>
      <w:r w:rsidR="00BA3A78" w:rsidRPr="00105EBF">
        <w:rPr>
          <w:rFonts w:ascii="Tahoma" w:hAnsi="Tahoma" w:cs="Tahoma"/>
        </w:rPr>
        <w:t xml:space="preserve">, </w:t>
      </w:r>
      <w:r w:rsidR="00BA3A78" w:rsidRPr="00105EBF">
        <w:rPr>
          <w:rFonts w:ascii="Tahoma" w:eastAsia="Arial Unicode MS" w:hAnsi="Tahoma" w:cs="Tahoma"/>
          <w:w w:val="0"/>
        </w:rPr>
        <w:t>Tel.: (11) 3025-9111 / (11) 3025- 9091</w:t>
      </w:r>
      <w:r w:rsidR="00BA3A78" w:rsidRPr="00105EBF">
        <w:rPr>
          <w:rFonts w:ascii="Tahoma" w:hAnsi="Tahoma" w:cs="Tahoma"/>
        </w:rPr>
        <w:t xml:space="preserve">, </w:t>
      </w:r>
      <w:r w:rsidR="00BA3A78" w:rsidRPr="00105EBF">
        <w:rPr>
          <w:rFonts w:ascii="Tahoma" w:eastAsia="Arial Unicode MS" w:hAnsi="Tahoma" w:cs="Tahoma"/>
          <w:w w:val="0"/>
        </w:rPr>
        <w:t xml:space="preserve">E-mail: aackermann@gafisa.com.br e </w:t>
      </w:r>
      <w:hyperlink r:id="rId13" w:history="1">
        <w:r w:rsidR="00BA3A78" w:rsidRPr="00105EBF">
          <w:rPr>
            <w:rStyle w:val="Hyperlink"/>
            <w:rFonts w:ascii="Tahoma" w:eastAsia="Arial Unicode MS" w:hAnsi="Tahoma" w:cs="Tahoma"/>
            <w:color w:val="auto"/>
            <w:w w:val="0"/>
            <w:u w:val="none"/>
          </w:rPr>
          <w:t>ihartmann@gafisa.com.br</w:t>
        </w:r>
      </w:hyperlink>
      <w:r w:rsidR="00BA3A78" w:rsidRPr="00105EBF">
        <w:rPr>
          <w:rFonts w:ascii="Tahoma" w:hAnsi="Tahoma" w:cs="Tahoma"/>
        </w:rPr>
        <w:t xml:space="preserve">, </w:t>
      </w:r>
      <w:r w:rsidR="00BA3A78" w:rsidRPr="00105EBF">
        <w:rPr>
          <w:rFonts w:ascii="Tahoma" w:eastAsia="Arial Unicode MS" w:hAnsi="Tahoma" w:cs="Tahoma"/>
          <w:w w:val="0"/>
        </w:rPr>
        <w:t xml:space="preserve">Aos cuidados de: André </w:t>
      </w:r>
      <w:proofErr w:type="spellStart"/>
      <w:r w:rsidR="00BA3A78" w:rsidRPr="00105EBF">
        <w:rPr>
          <w:rFonts w:ascii="Tahoma" w:eastAsia="Arial Unicode MS" w:hAnsi="Tahoma" w:cs="Tahoma"/>
          <w:w w:val="0"/>
        </w:rPr>
        <w:t>Ackermann</w:t>
      </w:r>
      <w:proofErr w:type="spellEnd"/>
      <w:r w:rsidR="00BA3A78" w:rsidRPr="00105EBF">
        <w:rPr>
          <w:rFonts w:ascii="Tahoma" w:eastAsia="Arial Unicode MS" w:hAnsi="Tahoma" w:cs="Tahoma"/>
          <w:w w:val="0"/>
        </w:rPr>
        <w:t xml:space="preserve"> e Isaac </w:t>
      </w:r>
      <w:proofErr w:type="spellStart"/>
      <w:r w:rsidR="00BA3A78" w:rsidRPr="00105EBF">
        <w:rPr>
          <w:rFonts w:ascii="Tahoma" w:eastAsia="Arial Unicode MS" w:hAnsi="Tahoma" w:cs="Tahoma"/>
          <w:w w:val="0"/>
        </w:rPr>
        <w:t>Hartmann</w:t>
      </w:r>
      <w:proofErr w:type="spellEnd"/>
      <w:r w:rsidR="00BA3A78" w:rsidRPr="00105EBF">
        <w:rPr>
          <w:rFonts w:ascii="Tahoma" w:eastAsia="Arial Unicode MS" w:hAnsi="Tahoma" w:cs="Tahoma"/>
          <w:w w:val="0"/>
        </w:rPr>
        <w:t>; (</w:t>
      </w:r>
      <w:proofErr w:type="spellStart"/>
      <w:r w:rsidR="00BA3A78" w:rsidRPr="00105EBF">
        <w:rPr>
          <w:rFonts w:ascii="Tahoma" w:eastAsia="Arial Unicode MS" w:hAnsi="Tahoma" w:cs="Tahoma"/>
          <w:w w:val="0"/>
        </w:rPr>
        <w:t>iv</w:t>
      </w:r>
      <w:proofErr w:type="spellEnd"/>
      <w:r w:rsidR="00BA3A78" w:rsidRPr="00105EBF">
        <w:rPr>
          <w:rFonts w:ascii="Tahoma" w:eastAsia="Arial Unicode MS" w:hAnsi="Tahoma" w:cs="Tahoma"/>
          <w:w w:val="0"/>
        </w:rPr>
        <w:t xml:space="preserve">) Se para a </w:t>
      </w:r>
      <w:r w:rsidR="00BA3A78" w:rsidRPr="00105EBF">
        <w:rPr>
          <w:rFonts w:ascii="Tahoma" w:eastAsia="Arial Unicode MS" w:hAnsi="Tahoma" w:cs="Tahoma"/>
          <w:b/>
          <w:w w:val="0"/>
        </w:rPr>
        <w:t>INCORPORADORA</w:t>
      </w:r>
      <w:r w:rsidR="00BA3A78" w:rsidRPr="00105EBF">
        <w:rPr>
          <w:rFonts w:ascii="Tahoma" w:eastAsia="Arial Unicode MS" w:hAnsi="Tahoma" w:cs="Tahoma"/>
          <w:w w:val="0"/>
        </w:rPr>
        <w:t xml:space="preserve">: </w:t>
      </w:r>
      <w:r w:rsidR="00BA3A78" w:rsidRPr="00105EBF">
        <w:rPr>
          <w:rFonts w:ascii="Tahoma" w:eastAsia="Arial Unicode MS" w:hAnsi="Tahoma" w:cs="Tahoma"/>
          <w:b/>
          <w:bCs/>
          <w:w w:val="0"/>
        </w:rPr>
        <w:t xml:space="preserve">I230 CORONEL MURSA SPE – EMPREENDIMENTOS IMOBILIÁRIOS LTDA. </w:t>
      </w:r>
      <w:r w:rsidR="00BA3A78" w:rsidRPr="00105EBF">
        <w:rPr>
          <w:rFonts w:ascii="Tahoma" w:hAnsi="Tahoma" w:cs="Tahoma"/>
        </w:rPr>
        <w:t xml:space="preserve">Avenida Presidente Juscelino Kubitschek, 1830, 3º andar, parte, conjunto 32, Bloco 2, Condomínio Edifício São Luiz, Vila Nova Conceição, CEP 04543-900 - São Paulo, SP, Tel.: (11) 3025-9111 / (11) 3025- 9091, E-mail: aackermann@gafisa.com.br e </w:t>
      </w:r>
      <w:hyperlink r:id="rId14" w:history="1">
        <w:r w:rsidR="00BA3A78" w:rsidRPr="00105EBF">
          <w:rPr>
            <w:rStyle w:val="Hyperlink"/>
            <w:rFonts w:ascii="Tahoma" w:hAnsi="Tahoma" w:cs="Tahoma"/>
            <w:color w:val="auto"/>
            <w:u w:val="none"/>
          </w:rPr>
          <w:t>ihartmann@gafisa.com.br</w:t>
        </w:r>
      </w:hyperlink>
      <w:r w:rsidR="00BA3A78" w:rsidRPr="00105EBF">
        <w:rPr>
          <w:rFonts w:ascii="Tahoma" w:hAnsi="Tahoma" w:cs="Tahoma"/>
        </w:rPr>
        <w:t xml:space="preserve">. Aos cuidados de: André </w:t>
      </w:r>
      <w:proofErr w:type="spellStart"/>
      <w:r w:rsidR="00BA3A78" w:rsidRPr="00105EBF">
        <w:rPr>
          <w:rFonts w:ascii="Tahoma" w:hAnsi="Tahoma" w:cs="Tahoma"/>
        </w:rPr>
        <w:t>Ackermann</w:t>
      </w:r>
      <w:proofErr w:type="spellEnd"/>
      <w:r w:rsidR="00BA3A78" w:rsidRPr="00105EBF">
        <w:rPr>
          <w:rFonts w:ascii="Tahoma" w:hAnsi="Tahoma" w:cs="Tahoma"/>
        </w:rPr>
        <w:t xml:space="preserve"> e Isaac </w:t>
      </w:r>
      <w:proofErr w:type="spellStart"/>
      <w:r w:rsidR="00BA3A78" w:rsidRPr="00105EBF">
        <w:rPr>
          <w:rFonts w:ascii="Tahoma" w:hAnsi="Tahoma" w:cs="Tahoma"/>
        </w:rPr>
        <w:t>Hartmann</w:t>
      </w:r>
      <w:proofErr w:type="spellEnd"/>
      <w:r w:rsidR="00BA3A78" w:rsidRPr="00105EBF">
        <w:rPr>
          <w:rFonts w:ascii="Tahoma" w:hAnsi="Tahoma" w:cs="Tahoma"/>
        </w:rPr>
        <w:t xml:space="preserve">; </w:t>
      </w:r>
      <w:r w:rsidR="00BA3A78" w:rsidRPr="00105EBF">
        <w:rPr>
          <w:rFonts w:ascii="Tahoma" w:eastAsia="Arial Unicode MS" w:hAnsi="Tahoma" w:cs="Tahoma"/>
          <w:w w:val="0"/>
        </w:rPr>
        <w:t xml:space="preserve">(v) </w:t>
      </w:r>
      <w:r w:rsidR="00BA3A78" w:rsidRPr="00105EBF">
        <w:rPr>
          <w:rFonts w:ascii="Tahoma" w:eastAsia="Arial Unicode MS" w:hAnsi="Tahoma" w:cs="Tahoma"/>
          <w:w w:val="0"/>
        </w:rPr>
        <w:lastRenderedPageBreak/>
        <w:t xml:space="preserve">Se para o </w:t>
      </w:r>
      <w:r w:rsidR="00BA3A78" w:rsidRPr="00105EBF">
        <w:rPr>
          <w:rFonts w:ascii="Tahoma" w:eastAsia="Arial Unicode MS" w:hAnsi="Tahoma" w:cs="Tahoma"/>
          <w:b/>
          <w:w w:val="0"/>
        </w:rPr>
        <w:t>AGENTE FIDUCIÁRIO</w:t>
      </w:r>
      <w:r w:rsidR="00BA3A78" w:rsidRPr="00105EBF">
        <w:rPr>
          <w:rFonts w:ascii="Tahoma" w:eastAsia="Arial Unicode MS" w:hAnsi="Tahoma" w:cs="Tahoma"/>
          <w:w w:val="0"/>
        </w:rPr>
        <w:t>:</w:t>
      </w:r>
      <w:r w:rsidR="00BA3A78" w:rsidRPr="00105EBF">
        <w:rPr>
          <w:rFonts w:ascii="Tahoma" w:eastAsia="Arial Unicode MS" w:hAnsi="Tahoma" w:cs="Tahoma"/>
          <w:b/>
          <w:bCs/>
          <w:w w:val="0"/>
        </w:rPr>
        <w:t xml:space="preserve"> </w:t>
      </w:r>
      <w:r w:rsidR="00BA3A78" w:rsidRPr="00105EBF">
        <w:rPr>
          <w:rFonts w:ascii="Tahoma" w:hAnsi="Tahoma" w:cs="Tahoma"/>
          <w:b/>
          <w:bCs/>
        </w:rPr>
        <w:t>SIMPLIFIC PAVARINI DISTRIBUIDORA DE TÍTULOS E VALORES MOBILIÁRIOS LTDA.</w:t>
      </w:r>
      <w:r w:rsidR="00BA3A78" w:rsidRPr="00105EBF">
        <w:rPr>
          <w:rFonts w:ascii="Tahoma" w:eastAsia="Arial Unicode MS" w:hAnsi="Tahoma" w:cs="Tahoma"/>
          <w:b/>
          <w:bCs/>
          <w:w w:val="0"/>
        </w:rPr>
        <w:t xml:space="preserve"> </w:t>
      </w:r>
      <w:r w:rsidR="00BA3A78" w:rsidRPr="00105EBF">
        <w:rPr>
          <w:rFonts w:ascii="Tahoma" w:hAnsi="Tahoma" w:cs="Tahoma"/>
        </w:rPr>
        <w:t>Rua Joaquim Floriano, nº 466, bloco B, Conjunto 1401</w:t>
      </w:r>
      <w:r w:rsidR="00BA3A78" w:rsidRPr="00105EBF">
        <w:rPr>
          <w:rFonts w:ascii="Tahoma" w:eastAsia="Arial Unicode MS" w:hAnsi="Tahoma" w:cs="Tahoma"/>
          <w:b/>
          <w:bCs/>
          <w:w w:val="0"/>
        </w:rPr>
        <w:t xml:space="preserve">, </w:t>
      </w:r>
      <w:r w:rsidR="00BA3A78" w:rsidRPr="00105EBF">
        <w:rPr>
          <w:rFonts w:ascii="Tahoma" w:hAnsi="Tahoma" w:cs="Tahoma"/>
        </w:rPr>
        <w:t>CEP 04534-002 - São Paulo, SP</w:t>
      </w:r>
      <w:r w:rsidR="00BA3A78" w:rsidRPr="00105EBF">
        <w:rPr>
          <w:rFonts w:ascii="Tahoma" w:eastAsia="Arial Unicode MS" w:hAnsi="Tahoma" w:cs="Tahoma"/>
          <w:b/>
          <w:bCs/>
          <w:w w:val="0"/>
        </w:rPr>
        <w:t xml:space="preserve">, </w:t>
      </w:r>
      <w:r w:rsidR="00BA3A78" w:rsidRPr="00105EBF">
        <w:rPr>
          <w:rFonts w:ascii="Tahoma" w:hAnsi="Tahoma" w:cs="Tahoma"/>
        </w:rPr>
        <w:t>At.: Matheus Gomes Faria / Pedro Paulo Farme D’</w:t>
      </w:r>
      <w:proofErr w:type="spellStart"/>
      <w:r w:rsidR="00BA3A78" w:rsidRPr="00105EBF">
        <w:rPr>
          <w:rFonts w:ascii="Tahoma" w:hAnsi="Tahoma" w:cs="Tahoma"/>
        </w:rPr>
        <w:t>Amoed</w:t>
      </w:r>
      <w:proofErr w:type="spellEnd"/>
      <w:r w:rsidR="00BA3A78" w:rsidRPr="00105EBF">
        <w:rPr>
          <w:rFonts w:ascii="Tahoma" w:hAnsi="Tahoma" w:cs="Tahoma"/>
        </w:rPr>
        <w:t xml:space="preserve"> Fernandes de Oliveira</w:t>
      </w:r>
      <w:r w:rsidR="00BA3A78" w:rsidRPr="00105EBF">
        <w:rPr>
          <w:rFonts w:ascii="Tahoma" w:eastAsia="Arial Unicode MS" w:hAnsi="Tahoma" w:cs="Tahoma"/>
          <w:b/>
          <w:bCs/>
          <w:w w:val="0"/>
        </w:rPr>
        <w:t xml:space="preserve">, </w:t>
      </w:r>
      <w:r w:rsidR="00BA3A78" w:rsidRPr="00105EBF">
        <w:rPr>
          <w:rFonts w:ascii="Tahoma" w:hAnsi="Tahoma" w:cs="Tahoma"/>
        </w:rPr>
        <w:t>Telefone: (11) 3090-0447</w:t>
      </w:r>
      <w:r w:rsidR="00BA3A78" w:rsidRPr="00105EBF">
        <w:rPr>
          <w:rFonts w:ascii="Tahoma" w:eastAsia="Arial Unicode MS" w:hAnsi="Tahoma" w:cs="Tahoma"/>
          <w:b/>
          <w:bCs/>
          <w:w w:val="0"/>
        </w:rPr>
        <w:t xml:space="preserve">, </w:t>
      </w:r>
      <w:r w:rsidR="00BA3A78" w:rsidRPr="00105EBF">
        <w:rPr>
          <w:rFonts w:ascii="Tahoma" w:hAnsi="Tahoma" w:cs="Tahoma"/>
        </w:rPr>
        <w:t xml:space="preserve">E-mail: </w:t>
      </w:r>
      <w:hyperlink r:id="rId15" w:history="1">
        <w:r w:rsidR="00BA3A78" w:rsidRPr="00105EBF">
          <w:rPr>
            <w:rStyle w:val="Hyperlink"/>
            <w:rFonts w:ascii="Tahoma" w:hAnsi="Tahoma" w:cs="Tahoma"/>
            <w:color w:val="auto"/>
            <w:u w:val="none"/>
          </w:rPr>
          <w:t>spestruturacao@simplificpavarini.com.br</w:t>
        </w:r>
      </w:hyperlink>
      <w:r w:rsidR="00BA3A78" w:rsidRPr="00105EBF">
        <w:rPr>
          <w:rFonts w:ascii="Tahoma" w:hAnsi="Tahoma" w:cs="Tahoma"/>
        </w:rPr>
        <w:t xml:space="preserve">, </w:t>
      </w:r>
      <w:r w:rsidR="00BA3A78" w:rsidRPr="00105EBF">
        <w:rPr>
          <w:rFonts w:ascii="Tahoma" w:hAnsi="Tahoma" w:cs="Tahoma"/>
          <w:b/>
        </w:rPr>
        <w:t>10.2.</w:t>
      </w:r>
      <w:r w:rsidR="00BA3A78" w:rsidRPr="00105EBF">
        <w:rPr>
          <w:rFonts w:ascii="Tahoma" w:hAnsi="Tahoma" w:cs="Tahoma"/>
        </w:rPr>
        <w:t xml:space="preserve"> </w:t>
      </w:r>
      <w:r w:rsidR="00BA3A78" w:rsidRPr="00105EBF">
        <w:rPr>
          <w:rFonts w:ascii="Tahoma" w:hAnsi="Tahoma" w:cs="Tahoma"/>
          <w:color w:val="000000"/>
        </w:rPr>
        <w:t xml:space="preserve">Todas e quaisquer notificações, instruções e comunicações nos termos desta escritura serão válidas e consideradas entregues </w:t>
      </w:r>
      <w:r w:rsidR="00BA3A78" w:rsidRPr="00105EBF">
        <w:rPr>
          <w:rFonts w:ascii="Tahoma" w:eastAsia="Arial Unicode MS" w:hAnsi="Tahoma" w:cs="Tahoma"/>
          <w:w w:val="0"/>
        </w:rPr>
        <w:t>quando recebidas sob protocolo ou com “aviso de recebimento” expedido pelo correio ou ainda por telegrama enviado aos endereços acima</w:t>
      </w:r>
      <w:r w:rsidR="00BA3A78" w:rsidRPr="00105EBF">
        <w:rPr>
          <w:rFonts w:ascii="Tahoma" w:hAnsi="Tahoma" w:cs="Tahoma"/>
          <w:color w:val="000000"/>
        </w:rPr>
        <w:t xml:space="preserve">. </w:t>
      </w:r>
      <w:r w:rsidR="00BA3A78" w:rsidRPr="00105EBF">
        <w:rPr>
          <w:rFonts w:ascii="Tahoma" w:hAnsi="Tahoma" w:cs="Tahoma"/>
          <w:b/>
          <w:color w:val="000000"/>
        </w:rPr>
        <w:t>10.3.</w:t>
      </w:r>
      <w:r w:rsidR="00BA3A78" w:rsidRPr="00105EBF">
        <w:rPr>
          <w:rFonts w:ascii="Tahoma" w:hAnsi="Tahoma" w:cs="Tahoma"/>
          <w:color w:val="000000"/>
        </w:rPr>
        <w:t xml:space="preserve"> </w:t>
      </w:r>
      <w:r w:rsidR="00BA3A78" w:rsidRPr="00105EBF">
        <w:rPr>
          <w:rFonts w:ascii="Tahoma" w:eastAsia="Arial Unicode MS" w:hAnsi="Tahoma" w:cs="Tahoma"/>
          <w:w w:val="0"/>
        </w:rPr>
        <w:t xml:space="preserve">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da mensagem. </w:t>
      </w:r>
      <w:bookmarkStart w:id="41" w:name="_Ref45786582"/>
      <w:r w:rsidR="00BA3A78" w:rsidRPr="00105EBF">
        <w:rPr>
          <w:rFonts w:ascii="Tahoma" w:eastAsia="Arial Unicode MS" w:hAnsi="Tahoma" w:cs="Tahoma"/>
          <w:b/>
          <w:w w:val="0"/>
        </w:rPr>
        <w:t>10.4.</w:t>
      </w:r>
      <w:r w:rsidR="00BA3A78" w:rsidRPr="00105EBF">
        <w:rPr>
          <w:rFonts w:ascii="Tahoma" w:eastAsia="Arial Unicode MS" w:hAnsi="Tahoma" w:cs="Tahoma"/>
          <w:w w:val="0"/>
        </w:rPr>
        <w:t xml:space="preserve"> A mudança de qualquer dos endereços acima deverá ser comunicada às demais Partes pela Parte que tiver seu endereço alterado, em até 2 (dois) dias contados da sua ocorrência.</w:t>
      </w:r>
      <w:bookmarkEnd w:id="41"/>
      <w:r w:rsidR="00BA3A78" w:rsidRPr="00105EBF">
        <w:rPr>
          <w:rFonts w:ascii="Tahoma" w:eastAsia="Arial Unicode MS" w:hAnsi="Tahoma" w:cs="Tahoma"/>
          <w:w w:val="0"/>
        </w:rPr>
        <w:t xml:space="preserve"> </w:t>
      </w:r>
      <w:r w:rsidR="00BA3A78" w:rsidRPr="00105EBF">
        <w:rPr>
          <w:rFonts w:ascii="Tahoma" w:eastAsia="Arial Unicode MS" w:hAnsi="Tahoma" w:cs="Tahoma"/>
          <w:b/>
          <w:w w:val="0"/>
        </w:rPr>
        <w:t>10.5.</w:t>
      </w:r>
      <w:r w:rsidR="00BA3A78" w:rsidRPr="00105EBF">
        <w:rPr>
          <w:rFonts w:ascii="Tahoma" w:eastAsia="Arial Unicode MS" w:hAnsi="Tahoma" w:cs="Tahoma"/>
          <w:w w:val="0"/>
        </w:rPr>
        <w:t xml:space="preserve"> Eventuais prejuízos decorrentes da não observância do disposto na Cláusula </w:t>
      </w:r>
      <w:r w:rsidR="00F02A6A" w:rsidRPr="00105EBF">
        <w:rPr>
          <w:rFonts w:ascii="Tahoma" w:eastAsia="Arial Unicode MS" w:hAnsi="Tahoma" w:cs="Tahoma"/>
          <w:w w:val="0"/>
        </w:rPr>
        <w:t>10.4</w:t>
      </w:r>
      <w:r w:rsidR="00BA3A78" w:rsidRPr="00105EBF">
        <w:rPr>
          <w:rFonts w:ascii="Tahoma" w:eastAsia="Arial Unicode MS" w:hAnsi="Tahoma" w:cs="Tahoma"/>
          <w:w w:val="0"/>
        </w:rPr>
        <w:t xml:space="preserve"> acima serão arcados pela Parte inadimplente. </w:t>
      </w:r>
      <w:r w:rsidR="00BA3A78" w:rsidRPr="00105EBF">
        <w:rPr>
          <w:rFonts w:ascii="Tahoma" w:eastAsia="Arial Unicode MS" w:hAnsi="Tahoma" w:cs="Tahoma"/>
          <w:b/>
          <w:w w:val="0"/>
        </w:rPr>
        <w:t>10.6.</w:t>
      </w:r>
      <w:r w:rsidR="00BA3A78" w:rsidRPr="00105EBF">
        <w:rPr>
          <w:rFonts w:ascii="Tahoma" w:eastAsia="Arial Unicode MS" w:hAnsi="Tahoma" w:cs="Tahoma"/>
          <w:w w:val="0"/>
        </w:rPr>
        <w:t xml:space="preserve"> As comunicações, avisos ou notificações enviadas nas formas previstas neste instrumento serão consideradas plenamente eficazes se entregues a empregado, preposto ou representante de qualquer das Partes. </w:t>
      </w:r>
      <w:r w:rsidR="00BA3A78" w:rsidRPr="00105EBF">
        <w:rPr>
          <w:rFonts w:ascii="Tahoma" w:eastAsia="Arial Unicode MS" w:hAnsi="Tahoma" w:cs="Tahoma"/>
          <w:b/>
          <w:w w:val="0"/>
        </w:rPr>
        <w:t>11.</w:t>
      </w:r>
      <w:r w:rsidR="00BA3A78" w:rsidRPr="00105EBF">
        <w:rPr>
          <w:rFonts w:ascii="Tahoma" w:eastAsia="Arial Unicode MS" w:hAnsi="Tahoma" w:cs="Tahoma"/>
          <w:w w:val="0"/>
        </w:rPr>
        <w:t xml:space="preserve"> </w:t>
      </w:r>
      <w:r w:rsidR="00BA3A78" w:rsidRPr="00105EBF">
        <w:rPr>
          <w:rFonts w:ascii="Tahoma" w:hAnsi="Tahoma" w:cs="Tahoma"/>
          <w:b/>
          <w:bCs/>
        </w:rPr>
        <w:t xml:space="preserve">INDEPENDÊNCIA DAS DISPOSIÇÕES – 11.1. </w:t>
      </w:r>
      <w:r w:rsidR="00BA3A78" w:rsidRPr="00105EBF">
        <w:rPr>
          <w:rFonts w:ascii="Tahoma" w:hAnsi="Tahoma" w:cs="Tahoma"/>
        </w:rPr>
        <w:t xml:space="preserve">Caso qualquer disposição desta escritura seja considerada inválida, ilegal ou inexequível nos termos da legislação aplicável, tal disposição será ineficaz apenas na medida de referida invalidade, ilegalidade ou inexequibilidade e não deverá afetar quaisquer demais disposições do presente instrumento ou a validade, legalidade ou exequibilidade de referida disposição em qualquer outro foro. </w:t>
      </w:r>
      <w:r w:rsidR="00BA3A78" w:rsidRPr="00105EBF">
        <w:rPr>
          <w:rFonts w:ascii="Tahoma" w:hAnsi="Tahoma" w:cs="Tahoma"/>
          <w:b/>
        </w:rPr>
        <w:t>11.2.</w:t>
      </w:r>
      <w:r w:rsidR="00BA3A78" w:rsidRPr="00105EBF">
        <w:rPr>
          <w:rFonts w:ascii="Tahoma" w:hAnsi="Tahoma" w:cs="Tahoma"/>
        </w:rPr>
        <w:t xml:space="preserve"> Na medida em que seja permitido pelas leis aplicáveis, as partes deverão negociar e firmar de boa-fé uma alteração ao presente instrumento para substituir qualquer tal disposição afetada por uma nova disposição que (i) reflita sua intenção original e (</w:t>
      </w:r>
      <w:proofErr w:type="spellStart"/>
      <w:r w:rsidR="00BA3A78" w:rsidRPr="00105EBF">
        <w:rPr>
          <w:rFonts w:ascii="Tahoma" w:hAnsi="Tahoma" w:cs="Tahoma"/>
        </w:rPr>
        <w:t>ii</w:t>
      </w:r>
      <w:proofErr w:type="spellEnd"/>
      <w:r w:rsidR="00BA3A78" w:rsidRPr="00105EBF">
        <w:rPr>
          <w:rFonts w:ascii="Tahoma" w:hAnsi="Tahoma" w:cs="Tahoma"/>
        </w:rPr>
        <w:t xml:space="preserve">) seja válida e vinculativa. </w:t>
      </w:r>
      <w:r w:rsidR="00BA3A78" w:rsidRPr="00105EBF">
        <w:rPr>
          <w:rFonts w:ascii="Tahoma" w:hAnsi="Tahoma" w:cs="Tahoma"/>
          <w:b/>
        </w:rPr>
        <w:t>12.</w:t>
      </w:r>
      <w:r w:rsidR="00BA3A78" w:rsidRPr="00105EBF">
        <w:rPr>
          <w:rFonts w:ascii="Tahoma" w:hAnsi="Tahoma" w:cs="Tahoma"/>
        </w:rPr>
        <w:t xml:space="preserve"> </w:t>
      </w:r>
      <w:r w:rsidR="00BA3A78" w:rsidRPr="00105EBF">
        <w:rPr>
          <w:rFonts w:ascii="Tahoma" w:hAnsi="Tahoma" w:cs="Tahoma"/>
          <w:b/>
          <w:bCs/>
          <w:color w:val="000000"/>
        </w:rPr>
        <w:t xml:space="preserve">AUSÊNCIA DE RENÚNCIAS – 12.1. </w:t>
      </w:r>
      <w:r w:rsidR="00BA3A78" w:rsidRPr="00105EBF">
        <w:rPr>
          <w:rFonts w:ascii="Tahoma" w:hAnsi="Tahoma" w:cs="Tahoma"/>
          <w:color w:val="000000"/>
        </w:rPr>
        <w:t xml:space="preserve">A </w:t>
      </w:r>
      <w:r w:rsidR="00BA3A78" w:rsidRPr="00105EBF">
        <w:rPr>
          <w:rFonts w:ascii="Tahoma" w:hAnsi="Tahoma" w:cs="Tahoma"/>
          <w:b/>
          <w:bCs/>
          <w:color w:val="000000"/>
        </w:rPr>
        <w:t>DEVEDORA</w:t>
      </w:r>
      <w:r w:rsidR="00BA3A78" w:rsidRPr="00105EBF">
        <w:rPr>
          <w:rFonts w:ascii="Tahoma" w:hAnsi="Tahoma" w:cs="Tahoma"/>
          <w:color w:val="000000"/>
        </w:rPr>
        <w:t xml:space="preserve">, a </w:t>
      </w:r>
      <w:r w:rsidR="00BA3A78" w:rsidRPr="00105EBF">
        <w:rPr>
          <w:rFonts w:ascii="Tahoma" w:hAnsi="Tahoma" w:cs="Tahoma"/>
          <w:b/>
          <w:color w:val="000000"/>
        </w:rPr>
        <w:t>HIPOTECANTE</w:t>
      </w:r>
      <w:r w:rsidR="00BA3A78" w:rsidRPr="00105EBF">
        <w:rPr>
          <w:rFonts w:ascii="Tahoma" w:hAnsi="Tahoma" w:cs="Tahoma"/>
          <w:color w:val="000000"/>
        </w:rPr>
        <w:t xml:space="preserve"> e a </w:t>
      </w:r>
      <w:r w:rsidR="00BA3A78" w:rsidRPr="00105EBF">
        <w:rPr>
          <w:rFonts w:ascii="Tahoma" w:hAnsi="Tahoma" w:cs="Tahoma"/>
          <w:b/>
          <w:bCs/>
          <w:color w:val="000000"/>
        </w:rPr>
        <w:t>INCORPORADORA</w:t>
      </w:r>
      <w:r w:rsidR="00BA3A78" w:rsidRPr="00105EBF">
        <w:rPr>
          <w:rFonts w:ascii="Tahoma" w:hAnsi="Tahoma" w:cs="Tahoma"/>
          <w:color w:val="000000"/>
        </w:rPr>
        <w:t xml:space="preserve"> reconhecem que: (i) os direitos e recursos nos termos desta </w:t>
      </w:r>
      <w:r w:rsidR="00BA3A78" w:rsidRPr="00105EBF">
        <w:rPr>
          <w:rFonts w:ascii="Tahoma" w:hAnsi="Tahoma" w:cs="Tahoma"/>
          <w:color w:val="000000"/>
        </w:rPr>
        <w:lastRenderedPageBreak/>
        <w:t>escritura e da Escritura de Emissão são cumulativos e podem ser exercidos separada ou simultaneamente, e não pretendem excluir quaisquer outros direitos e recursos previstos em lei ou por qualquer outro contrato; (</w:t>
      </w:r>
      <w:proofErr w:type="spellStart"/>
      <w:r w:rsidR="00BA3A78" w:rsidRPr="00105EBF">
        <w:rPr>
          <w:rFonts w:ascii="Tahoma" w:hAnsi="Tahoma" w:cs="Tahoma"/>
          <w:color w:val="000000"/>
        </w:rPr>
        <w:t>ii</w:t>
      </w:r>
      <w:proofErr w:type="spellEnd"/>
      <w:r w:rsidR="00BA3A78" w:rsidRPr="00105EBF">
        <w:rPr>
          <w:rFonts w:ascii="Tahoma" w:hAnsi="Tahoma" w:cs="Tahoma"/>
          <w:color w:val="000000"/>
        </w:rPr>
        <w:t>) a renúncia, por qualquer Parte, a qualquer desses direitos somente será válida se formalizada por escrito; (</w:t>
      </w:r>
      <w:proofErr w:type="spellStart"/>
      <w:r w:rsidR="00BA3A78" w:rsidRPr="00105EBF">
        <w:rPr>
          <w:rFonts w:ascii="Tahoma" w:hAnsi="Tahoma" w:cs="Tahoma"/>
          <w:color w:val="000000"/>
        </w:rPr>
        <w:t>iii</w:t>
      </w:r>
      <w:proofErr w:type="spellEnd"/>
      <w:r w:rsidR="00BA3A78" w:rsidRPr="00105EBF">
        <w:rPr>
          <w:rFonts w:ascii="Tahoma" w:hAnsi="Tahoma" w:cs="Tahoma"/>
          <w:color w:val="000000"/>
        </w:rPr>
        <w:t>) a renúncia de um direito será interpretada restritivamente, e não será considerada como renúncia de qualquer outro direito; e (</w:t>
      </w:r>
      <w:proofErr w:type="spellStart"/>
      <w:r w:rsidR="00BA3A78" w:rsidRPr="00105EBF">
        <w:rPr>
          <w:rFonts w:ascii="Tahoma" w:hAnsi="Tahoma" w:cs="Tahoma"/>
          <w:color w:val="000000"/>
        </w:rPr>
        <w:t>iv</w:t>
      </w:r>
      <w:proofErr w:type="spellEnd"/>
      <w:r w:rsidR="00BA3A78" w:rsidRPr="00105EBF">
        <w:rPr>
          <w:rFonts w:ascii="Tahoma" w:hAnsi="Tahoma" w:cs="Tahoma"/>
          <w:color w:val="000000"/>
        </w:rPr>
        <w:t xml:space="preserve">) </w:t>
      </w:r>
      <w:r w:rsidR="00BA3A78" w:rsidRPr="00105EBF">
        <w:rPr>
          <w:rFonts w:ascii="Tahoma" w:hAnsi="Tahoma" w:cs="Tahoma"/>
        </w:rPr>
        <w:t xml:space="preserve">o não exercício imediato, por qualquer das partes, de direito ou faculdade assegurado neste instrumento, ou tolerância de atraso no cumprimento de obrigações, não importará em renúncia de seus direitos, que poderão ser exercidos a qualquer tempo, nem significará novação de qualquer das obrigações decorrentes do presente instrumento. </w:t>
      </w:r>
      <w:r w:rsidR="00BA3A78" w:rsidRPr="00105EBF">
        <w:rPr>
          <w:rFonts w:ascii="Tahoma" w:hAnsi="Tahoma" w:cs="Tahoma"/>
          <w:b/>
        </w:rPr>
        <w:t>12.2.</w:t>
      </w:r>
      <w:r w:rsidR="00BA3A78" w:rsidRPr="00105EBF">
        <w:rPr>
          <w:rFonts w:ascii="Tahoma" w:hAnsi="Tahoma" w:cs="Tahoma"/>
        </w:rPr>
        <w:t xml:space="preserve"> </w:t>
      </w:r>
      <w:r w:rsidR="00BA3A78" w:rsidRPr="00105EBF">
        <w:rPr>
          <w:rFonts w:ascii="Tahoma" w:hAnsi="Tahoma" w:cs="Tahoma"/>
          <w:color w:val="000000"/>
        </w:rPr>
        <w:t xml:space="preserve">A </w:t>
      </w:r>
      <w:r w:rsidR="00BA3A78" w:rsidRPr="00105EBF">
        <w:rPr>
          <w:rFonts w:ascii="Tahoma" w:hAnsi="Tahoma" w:cs="Tahoma"/>
          <w:b/>
          <w:bCs/>
          <w:color w:val="000000"/>
        </w:rPr>
        <w:t>DEVEDORA</w:t>
      </w:r>
      <w:r w:rsidR="00BA3A78" w:rsidRPr="00105EBF">
        <w:rPr>
          <w:rFonts w:ascii="Tahoma" w:hAnsi="Tahoma" w:cs="Tahoma"/>
          <w:color w:val="000000"/>
        </w:rPr>
        <w:t xml:space="preserve">, a </w:t>
      </w:r>
      <w:r w:rsidR="00BA3A78" w:rsidRPr="00105EBF">
        <w:rPr>
          <w:rFonts w:ascii="Tahoma" w:hAnsi="Tahoma" w:cs="Tahoma"/>
          <w:b/>
          <w:color w:val="000000"/>
        </w:rPr>
        <w:t>HIPOTECANTE</w:t>
      </w:r>
      <w:r w:rsidR="00BA3A78" w:rsidRPr="00105EBF">
        <w:rPr>
          <w:rFonts w:ascii="Tahoma" w:hAnsi="Tahoma" w:cs="Tahoma"/>
          <w:color w:val="000000"/>
        </w:rPr>
        <w:t xml:space="preserve"> e a </w:t>
      </w:r>
      <w:r w:rsidR="00BA3A78" w:rsidRPr="00105EBF">
        <w:rPr>
          <w:rFonts w:ascii="Tahoma" w:hAnsi="Tahoma" w:cs="Tahoma"/>
          <w:b/>
          <w:bCs/>
          <w:color w:val="000000"/>
        </w:rPr>
        <w:t>INCORPORADORA</w:t>
      </w:r>
      <w:r w:rsidR="00BA3A78" w:rsidRPr="00105EBF">
        <w:rPr>
          <w:rFonts w:ascii="Tahoma" w:hAnsi="Tahoma" w:cs="Tahoma"/>
          <w:color w:val="000000"/>
        </w:rPr>
        <w:t xml:space="preserve"> não poderão renunciar e/ou dispor de qualquer dos direitos, garantias e prerrogativas de sua titularidade relativa às Unidades Hipotecadas, sem a prévia e expressa autorização, por escrito, da </w:t>
      </w:r>
      <w:r w:rsidR="00BA3A78" w:rsidRPr="00105EBF">
        <w:rPr>
          <w:rFonts w:ascii="Tahoma" w:hAnsi="Tahoma" w:cs="Tahoma"/>
          <w:b/>
          <w:color w:val="000000"/>
        </w:rPr>
        <w:t>CREDORA</w:t>
      </w:r>
      <w:r w:rsidR="00BA3A78" w:rsidRPr="00105EBF">
        <w:rPr>
          <w:rFonts w:ascii="Tahoma" w:hAnsi="Tahoma" w:cs="Tahoma"/>
          <w:color w:val="000000"/>
        </w:rPr>
        <w:t xml:space="preserve">. </w:t>
      </w:r>
      <w:r w:rsidR="00BA3A78" w:rsidRPr="00105EBF">
        <w:rPr>
          <w:rFonts w:ascii="Tahoma" w:hAnsi="Tahoma" w:cs="Tahoma"/>
          <w:b/>
          <w:color w:val="000000"/>
        </w:rPr>
        <w:t>13.</w:t>
      </w:r>
      <w:r w:rsidR="00BA3A78" w:rsidRPr="00105EBF">
        <w:rPr>
          <w:rFonts w:ascii="Tahoma" w:hAnsi="Tahoma" w:cs="Tahoma"/>
          <w:color w:val="000000"/>
        </w:rPr>
        <w:t xml:space="preserve"> </w:t>
      </w:r>
      <w:r w:rsidR="00BA3A78" w:rsidRPr="00105EBF">
        <w:rPr>
          <w:rFonts w:ascii="Tahoma" w:hAnsi="Tahoma" w:cs="Tahoma"/>
          <w:b/>
          <w:color w:val="000000"/>
        </w:rPr>
        <w:t xml:space="preserve">SOBREVIVÊNCIA – 13.1. </w:t>
      </w:r>
      <w:r w:rsidR="00BA3A78" w:rsidRPr="00105EBF">
        <w:rPr>
          <w:rFonts w:ascii="Tahoma" w:hAnsi="Tahoma" w:cs="Tahoma"/>
          <w:color w:val="000000"/>
        </w:rPr>
        <w:t>A todo momento, até o cumprimento integral das Obrigações Garantidas e a resolução do presente instrumento, (i) todos os acordos, declarações e garantias objeto desta escritura, incluindo seus respectivos anexos, permanecerão em pleno vigor e efeito; (</w:t>
      </w:r>
      <w:proofErr w:type="spellStart"/>
      <w:r w:rsidR="00BA3A78" w:rsidRPr="00105EBF">
        <w:rPr>
          <w:rFonts w:ascii="Tahoma" w:hAnsi="Tahoma" w:cs="Tahoma"/>
          <w:color w:val="000000"/>
        </w:rPr>
        <w:t>ii</w:t>
      </w:r>
      <w:proofErr w:type="spellEnd"/>
      <w:r w:rsidR="00BA3A78" w:rsidRPr="00105EBF">
        <w:rPr>
          <w:rFonts w:ascii="Tahoma" w:hAnsi="Tahoma" w:cs="Tahoma"/>
          <w:color w:val="000000"/>
        </w:rPr>
        <w:t xml:space="preserve">) a </w:t>
      </w:r>
      <w:r w:rsidR="00BA3A78" w:rsidRPr="00105EBF">
        <w:rPr>
          <w:rFonts w:ascii="Tahoma" w:hAnsi="Tahoma" w:cs="Tahoma"/>
          <w:b/>
          <w:color w:val="000000"/>
        </w:rPr>
        <w:t>HIPOTECANTE</w:t>
      </w:r>
      <w:r w:rsidR="00BA3A78" w:rsidRPr="00105EBF">
        <w:rPr>
          <w:rFonts w:ascii="Tahoma" w:hAnsi="Tahoma" w:cs="Tahoma"/>
          <w:color w:val="000000"/>
        </w:rPr>
        <w:t xml:space="preserve"> </w:t>
      </w:r>
      <w:r w:rsidR="00BA3A78" w:rsidRPr="00105EBF">
        <w:rPr>
          <w:rFonts w:ascii="Tahoma" w:hAnsi="Tahoma" w:cs="Tahoma"/>
        </w:rPr>
        <w:t>permanecerá obrigada pelo presente instrumento; e (</w:t>
      </w:r>
      <w:proofErr w:type="spellStart"/>
      <w:r w:rsidR="00BA3A78" w:rsidRPr="00105EBF">
        <w:rPr>
          <w:rFonts w:ascii="Tahoma" w:hAnsi="Tahoma" w:cs="Tahoma"/>
        </w:rPr>
        <w:t>iii</w:t>
      </w:r>
      <w:proofErr w:type="spellEnd"/>
      <w:r w:rsidR="00BA3A78" w:rsidRPr="00105EBF">
        <w:rPr>
          <w:rFonts w:ascii="Tahoma" w:hAnsi="Tahoma" w:cs="Tahoma"/>
        </w:rPr>
        <w:t xml:space="preserve">) as Unidades Hipotecadas permanecerão sujeitas ao direito de garantia outorgado pelo presente instrumento. </w:t>
      </w:r>
      <w:r w:rsidR="00BA3A78" w:rsidRPr="00105EBF">
        <w:rPr>
          <w:rFonts w:ascii="Tahoma" w:hAnsi="Tahoma" w:cs="Tahoma"/>
          <w:b/>
        </w:rPr>
        <w:t>13.2.</w:t>
      </w:r>
      <w:r w:rsidR="00BA3A78" w:rsidRPr="00105EBF">
        <w:rPr>
          <w:rFonts w:ascii="Tahoma" w:hAnsi="Tahoma" w:cs="Tahoma"/>
        </w:rPr>
        <w:t xml:space="preserve"> </w:t>
      </w:r>
      <w:r w:rsidR="00BA3A78" w:rsidRPr="00105EBF">
        <w:rPr>
          <w:rFonts w:ascii="Tahoma" w:hAnsi="Tahoma" w:cs="Tahoma"/>
          <w:color w:val="000000"/>
        </w:rPr>
        <w:t xml:space="preserve">As Partes concordam que, caso, por qualquer motivo, este instrumento venha a ser excutido parcialmente, todas as suas condições e Cláusulas permanecerão válidas e exequíveis, sem prejuízo de tal excussão parcial, até o cumprimento integral das Obrigações Garantidas, somente quanto às garantias concedidas por força deste instrumento. </w:t>
      </w:r>
      <w:r w:rsidR="00BA3A78" w:rsidRPr="00105EBF">
        <w:rPr>
          <w:rFonts w:ascii="Tahoma" w:hAnsi="Tahoma" w:cs="Tahoma"/>
          <w:b/>
          <w:color w:val="000000"/>
        </w:rPr>
        <w:t>14.</w:t>
      </w:r>
      <w:r w:rsidR="00BA3A78" w:rsidRPr="00105EBF">
        <w:rPr>
          <w:rFonts w:ascii="Tahoma" w:hAnsi="Tahoma" w:cs="Tahoma"/>
          <w:color w:val="000000"/>
        </w:rPr>
        <w:t xml:space="preserve"> </w:t>
      </w:r>
      <w:r w:rsidR="00BA3A78" w:rsidRPr="00105EBF">
        <w:rPr>
          <w:rFonts w:ascii="Tahoma" w:hAnsi="Tahoma" w:cs="Tahoma"/>
          <w:b/>
          <w:color w:val="000000"/>
        </w:rPr>
        <w:t>DESPESAS RELATIVAS AO REGISTRO – 14.1.</w:t>
      </w:r>
      <w:r w:rsidR="007710A2" w:rsidRPr="00105EBF">
        <w:rPr>
          <w:rFonts w:ascii="Tahoma" w:hAnsi="Tahoma" w:cs="Tahoma"/>
          <w:color w:val="000000"/>
        </w:rPr>
        <w:t xml:space="preserve"> Todos os custos e emolumentos relativos ao registro desta escritura e dos seus eventuais aditamentos, se houver, nos Registro de Imóveis competente, bem como os custos com emolumentos e taxas de cartório despendidos com tais registros serão pagos pela </w:t>
      </w:r>
      <w:r w:rsidR="007710A2" w:rsidRPr="00105EBF">
        <w:rPr>
          <w:rFonts w:ascii="Tahoma" w:hAnsi="Tahoma" w:cs="Tahoma"/>
          <w:b/>
          <w:bCs/>
          <w:color w:val="000000"/>
        </w:rPr>
        <w:t>DEVEDORA</w:t>
      </w:r>
      <w:r w:rsidR="007710A2" w:rsidRPr="00105EBF">
        <w:rPr>
          <w:rFonts w:ascii="Tahoma" w:hAnsi="Tahoma" w:cs="Tahoma"/>
          <w:color w:val="000000"/>
        </w:rPr>
        <w:t>, nos termos da Cláusula 3.2 acima</w:t>
      </w:r>
      <w:r w:rsidR="00BA3A78" w:rsidRPr="00105EBF">
        <w:rPr>
          <w:rFonts w:ascii="Tahoma" w:hAnsi="Tahoma" w:cs="Tahoma"/>
          <w:color w:val="000000"/>
        </w:rPr>
        <w:t xml:space="preserve">. </w:t>
      </w:r>
      <w:r w:rsidR="00BA3A78" w:rsidRPr="00105EBF">
        <w:rPr>
          <w:rFonts w:ascii="Tahoma" w:hAnsi="Tahoma" w:cs="Tahoma"/>
          <w:b/>
          <w:color w:val="000000"/>
        </w:rPr>
        <w:t>14.2.</w:t>
      </w:r>
      <w:r w:rsidR="00BA3A78" w:rsidRPr="00105EBF">
        <w:rPr>
          <w:rFonts w:ascii="Tahoma" w:hAnsi="Tahoma" w:cs="Tahoma"/>
          <w:color w:val="000000"/>
        </w:rPr>
        <w:t xml:space="preserve"> As Partes concordam que quaisquer outros valores relacionados ao registro desta escritura e dos seus eventuais aditamentos no Registro de Imóveis competente, incluindo, mas sem </w:t>
      </w:r>
      <w:r w:rsidR="00BA3A78" w:rsidRPr="00105EBF">
        <w:rPr>
          <w:rFonts w:ascii="Tahoma" w:hAnsi="Tahoma" w:cs="Tahoma"/>
          <w:color w:val="000000"/>
        </w:rPr>
        <w:lastRenderedPageBreak/>
        <w:t xml:space="preserve">limitação, custos com regularização e/ou outras medidas, correrão por conta da </w:t>
      </w:r>
      <w:r w:rsidR="00BA3A78" w:rsidRPr="00105EBF">
        <w:rPr>
          <w:rFonts w:ascii="Tahoma" w:hAnsi="Tahoma" w:cs="Tahoma"/>
          <w:b/>
          <w:color w:val="000000"/>
        </w:rPr>
        <w:t>DEVEDORA</w:t>
      </w:r>
      <w:r w:rsidR="00BA3A78" w:rsidRPr="00105EBF">
        <w:rPr>
          <w:rFonts w:ascii="Tahoma" w:hAnsi="Tahoma" w:cs="Tahoma"/>
          <w:bCs/>
          <w:color w:val="000000"/>
        </w:rPr>
        <w:t>, e serão pagos com recursos disponíveis no patrimônio separado</w:t>
      </w:r>
      <w:r w:rsidR="00BA3A78" w:rsidRPr="00105EBF">
        <w:rPr>
          <w:rFonts w:ascii="Tahoma" w:hAnsi="Tahoma" w:cs="Tahoma"/>
          <w:color w:val="000000"/>
        </w:rPr>
        <w:t xml:space="preserve">. </w:t>
      </w:r>
      <w:r w:rsidR="00BA3A78" w:rsidRPr="00105EBF">
        <w:rPr>
          <w:rFonts w:ascii="Tahoma" w:hAnsi="Tahoma" w:cs="Tahoma"/>
          <w:b/>
          <w:color w:val="000000"/>
        </w:rPr>
        <w:t>15.</w:t>
      </w:r>
      <w:r w:rsidR="00BA3A78" w:rsidRPr="00105EBF">
        <w:rPr>
          <w:rFonts w:ascii="Tahoma" w:hAnsi="Tahoma" w:cs="Tahoma"/>
          <w:color w:val="000000"/>
        </w:rPr>
        <w:t xml:space="preserve"> </w:t>
      </w:r>
      <w:r w:rsidR="00BA3A78" w:rsidRPr="00105EBF">
        <w:rPr>
          <w:rFonts w:ascii="Tahoma" w:hAnsi="Tahoma" w:cs="Tahoma"/>
          <w:b/>
          <w:color w:val="000000"/>
        </w:rPr>
        <w:t xml:space="preserve">CESSÃO OU TRANSFERÊNCIA – 15.1. </w:t>
      </w:r>
      <w:r w:rsidR="00BA3A78" w:rsidRPr="00105EBF">
        <w:rPr>
          <w:rFonts w:ascii="Tahoma" w:hAnsi="Tahoma" w:cs="Tahoma"/>
          <w:color w:val="000000"/>
        </w:rPr>
        <w:t>As Partes obrigam-se a não ceder ou transferir, total ou parcialmente, os seus direitos e/ou obrigações decorrentes desta escritura, salvo mediante prévia e expressa autorização da outra parte.</w:t>
      </w:r>
      <w:r w:rsidR="00BA3A78" w:rsidRPr="00105EBF" w:rsidDel="00F9624A">
        <w:rPr>
          <w:rFonts w:ascii="Tahoma" w:hAnsi="Tahoma" w:cs="Tahoma"/>
          <w:color w:val="000000"/>
        </w:rPr>
        <w:t xml:space="preserve"> </w:t>
      </w:r>
      <w:r w:rsidR="00BA3A78" w:rsidRPr="00105EBF">
        <w:rPr>
          <w:rFonts w:ascii="Tahoma" w:hAnsi="Tahoma" w:cs="Tahoma"/>
          <w:b/>
          <w:color w:val="000000"/>
        </w:rPr>
        <w:t>16.</w:t>
      </w:r>
      <w:r w:rsidR="00BA3A78" w:rsidRPr="00105EBF">
        <w:rPr>
          <w:rFonts w:ascii="Tahoma" w:hAnsi="Tahoma" w:cs="Tahoma"/>
          <w:color w:val="000000"/>
        </w:rPr>
        <w:t xml:space="preserve"> </w:t>
      </w:r>
      <w:r w:rsidR="00BA3A78" w:rsidRPr="00105EBF">
        <w:rPr>
          <w:rFonts w:ascii="Tahoma" w:hAnsi="Tahoma" w:cs="Tahoma"/>
          <w:b/>
          <w:color w:val="000000"/>
        </w:rPr>
        <w:t>IRREVOGABILIDADE E SUCESSÃO – 16.1.</w:t>
      </w:r>
      <w:r w:rsidR="00404578" w:rsidRPr="00105EBF">
        <w:rPr>
          <w:rFonts w:ascii="Tahoma" w:hAnsi="Tahoma" w:cs="Tahoma"/>
          <w:b/>
          <w:color w:val="000000"/>
        </w:rPr>
        <w:t xml:space="preserve"> </w:t>
      </w:r>
      <w:r w:rsidR="00BA3A78" w:rsidRPr="00105EBF">
        <w:rPr>
          <w:rFonts w:ascii="Tahoma" w:hAnsi="Tahoma" w:cs="Tahoma"/>
          <w:color w:val="000000"/>
        </w:rPr>
        <w:t>Os direitos e obrigações constituídos por força do presente instrumento obrigam as Partes em caráter irrevogável e irretratável, bem como a seus sucessores e/ou cessionários, a qualquer título, sendo cada Parte responsável pelos atos e omissões de seus respectivos funcionários, administradores ou gerentes, prestadores de serviço, contratados ou prepostos, sob qualquer denominação</w:t>
      </w:r>
      <w:r w:rsidR="00BA3A78" w:rsidRPr="00105EBF">
        <w:rPr>
          <w:rFonts w:ascii="Tahoma" w:hAnsi="Tahoma" w:cs="Tahoma"/>
          <w:b/>
          <w:color w:val="000000"/>
        </w:rPr>
        <w:t>. 17.</w:t>
      </w:r>
      <w:r w:rsidR="00BA3A78" w:rsidRPr="00105EBF">
        <w:rPr>
          <w:rFonts w:ascii="Tahoma" w:hAnsi="Tahoma" w:cs="Tahoma"/>
          <w:color w:val="000000"/>
        </w:rPr>
        <w:t xml:space="preserve"> </w:t>
      </w:r>
      <w:r w:rsidR="00BA3A78" w:rsidRPr="00105EBF">
        <w:rPr>
          <w:rFonts w:ascii="Tahoma" w:hAnsi="Tahoma" w:cs="Tahoma"/>
          <w:b/>
          <w:color w:val="000000"/>
        </w:rPr>
        <w:t xml:space="preserve">ALTERAÇÕES </w:t>
      </w:r>
      <w:r w:rsidR="00BA3A78" w:rsidRPr="00105EBF">
        <w:rPr>
          <w:rFonts w:ascii="Tahoma" w:eastAsia="MS Mincho" w:hAnsi="Tahoma" w:cs="Tahoma"/>
          <w:b/>
          <w:bCs/>
        </w:rPr>
        <w:t xml:space="preserve">DO CONTRATO – 17.1. </w:t>
      </w:r>
      <w:r w:rsidR="00BA3A78" w:rsidRPr="00105EBF">
        <w:rPr>
          <w:rFonts w:ascii="Tahoma" w:hAnsi="Tahoma" w:cs="Tahoma"/>
          <w:color w:val="000000"/>
        </w:rPr>
        <w:t xml:space="preserve">Todas e quaisquer alterações do presente instrumento somente serão válidas quando celebradas por escrito e assinadas por todas as Partes desta escritura, na forma prescrita em lei. Todos os aditivos desta escritura deverão ser apresentados pela </w:t>
      </w:r>
      <w:r w:rsidR="00BA3A78" w:rsidRPr="00105EBF">
        <w:rPr>
          <w:rFonts w:ascii="Tahoma" w:hAnsi="Tahoma" w:cs="Tahoma"/>
          <w:b/>
          <w:color w:val="000000"/>
        </w:rPr>
        <w:t>DEVEDORA</w:t>
      </w:r>
      <w:r w:rsidR="00BA3A78" w:rsidRPr="00105EBF">
        <w:rPr>
          <w:rFonts w:ascii="Tahoma" w:hAnsi="Tahoma" w:cs="Tahoma"/>
          <w:color w:val="000000"/>
        </w:rPr>
        <w:t xml:space="preserve"> para registro, no prazo de até 3 (três) Dias Úteis a contar da celebração do referido aditivo junto ao Ofício de Registro de Imóveis da circunscrição imobiliária competente. </w:t>
      </w:r>
      <w:r w:rsidR="00BA3A78" w:rsidRPr="00105EBF">
        <w:rPr>
          <w:rFonts w:ascii="Tahoma" w:hAnsi="Tahoma" w:cs="Tahoma"/>
          <w:b/>
          <w:color w:val="000000"/>
        </w:rPr>
        <w:t>18.</w:t>
      </w:r>
      <w:r w:rsidR="00BA3A78" w:rsidRPr="00105EBF">
        <w:rPr>
          <w:rFonts w:ascii="Tahoma" w:hAnsi="Tahoma" w:cs="Tahoma"/>
          <w:color w:val="000000"/>
        </w:rPr>
        <w:t xml:space="preserve"> </w:t>
      </w:r>
      <w:r w:rsidR="00BA3A78" w:rsidRPr="00105EBF">
        <w:rPr>
          <w:rFonts w:ascii="Tahoma" w:hAnsi="Tahoma" w:cs="Tahoma"/>
          <w:b/>
        </w:rPr>
        <w:t>LIBERAÇÕES PARCIAIS E RESOLUÇÃO</w:t>
      </w:r>
      <w:bookmarkStart w:id="42" w:name="_Ref47124161"/>
      <w:r w:rsidR="00BA3A78" w:rsidRPr="00105EBF">
        <w:rPr>
          <w:rFonts w:ascii="Tahoma" w:hAnsi="Tahoma" w:cs="Tahoma"/>
        </w:rPr>
        <w:t xml:space="preserve"> – </w:t>
      </w:r>
      <w:r w:rsidR="00BA3A78" w:rsidRPr="00105EBF">
        <w:rPr>
          <w:rFonts w:ascii="Tahoma" w:hAnsi="Tahoma" w:cs="Tahoma"/>
          <w:b/>
        </w:rPr>
        <w:t>18.1.</w:t>
      </w:r>
      <w:r w:rsidR="00BA3A78" w:rsidRPr="00105EBF">
        <w:rPr>
          <w:rFonts w:ascii="Tahoma" w:hAnsi="Tahoma" w:cs="Tahoma"/>
        </w:rPr>
        <w:t xml:space="preserve"> </w:t>
      </w:r>
      <w:r w:rsidR="00BA3A78" w:rsidRPr="00105EBF">
        <w:rPr>
          <w:rFonts w:ascii="Tahoma" w:hAnsi="Tahoma" w:cs="Tahoma"/>
          <w:color w:val="000000"/>
        </w:rPr>
        <w:t xml:space="preserve">Fica estabelecido que a </w:t>
      </w:r>
      <w:r w:rsidR="00BA3A78" w:rsidRPr="00105EBF">
        <w:rPr>
          <w:rFonts w:ascii="Tahoma" w:hAnsi="Tahoma" w:cs="Tahoma"/>
          <w:b/>
          <w:bCs/>
          <w:color w:val="000000"/>
        </w:rPr>
        <w:t>HIPOTECANTE</w:t>
      </w:r>
      <w:r w:rsidR="00BA3A78" w:rsidRPr="00105EBF">
        <w:rPr>
          <w:rFonts w:ascii="Tahoma" w:hAnsi="Tahoma" w:cs="Tahoma"/>
          <w:color w:val="000000"/>
        </w:rPr>
        <w:t xml:space="preserve"> e a </w:t>
      </w:r>
      <w:r w:rsidR="00BA3A78" w:rsidRPr="00105EBF">
        <w:rPr>
          <w:rFonts w:ascii="Tahoma" w:hAnsi="Tahoma" w:cs="Tahoma"/>
          <w:b/>
          <w:bCs/>
          <w:color w:val="000000"/>
        </w:rPr>
        <w:t>INCORPORADORA</w:t>
      </w:r>
      <w:r w:rsidR="00BA3A78" w:rsidRPr="00105EBF">
        <w:rPr>
          <w:rFonts w:ascii="Tahoma" w:hAnsi="Tahoma" w:cs="Tahoma"/>
          <w:color w:val="000000"/>
        </w:rPr>
        <w:t xml:space="preserve"> poderão comercializar as Unidades Hipotecadas, devendo submeter à </w:t>
      </w:r>
      <w:r w:rsidR="00BA3A78" w:rsidRPr="00105EBF">
        <w:rPr>
          <w:rFonts w:ascii="Tahoma" w:hAnsi="Tahoma" w:cs="Tahoma"/>
          <w:b/>
          <w:bCs/>
          <w:color w:val="000000"/>
        </w:rPr>
        <w:t>CREDORA</w:t>
      </w:r>
      <w:r w:rsidR="00BA3A78" w:rsidRPr="00105EBF">
        <w:rPr>
          <w:rFonts w:ascii="Tahoma" w:hAnsi="Tahoma" w:cs="Tahoma"/>
          <w:color w:val="000000"/>
        </w:rPr>
        <w:t>, para ciência e mensalmente, informações sobre a formalização de compromissos de venda e compra, mesmo que sem financiamento, mediante a entrega de cópia dos respectivos instrumentos.</w:t>
      </w:r>
      <w:bookmarkStart w:id="43" w:name="_Ref48206000"/>
      <w:bookmarkEnd w:id="42"/>
      <w:r w:rsidR="00BA3A78" w:rsidRPr="00105EBF">
        <w:rPr>
          <w:rFonts w:ascii="Tahoma" w:hAnsi="Tahoma" w:cs="Tahoma"/>
        </w:rPr>
        <w:t xml:space="preserve"> </w:t>
      </w:r>
      <w:r w:rsidR="00BA3A78" w:rsidRPr="00105EBF">
        <w:rPr>
          <w:rFonts w:ascii="Tahoma" w:hAnsi="Tahoma" w:cs="Tahoma"/>
          <w:b/>
        </w:rPr>
        <w:t>18.1.1.</w:t>
      </w:r>
      <w:r w:rsidR="00BA3A78" w:rsidRPr="00105EBF">
        <w:rPr>
          <w:rFonts w:ascii="Tahoma" w:hAnsi="Tahoma" w:cs="Tahoma"/>
        </w:rPr>
        <w:t xml:space="preserve"> </w:t>
      </w:r>
      <w:r w:rsidR="00BA3A78" w:rsidRPr="00105EBF">
        <w:rPr>
          <w:rFonts w:ascii="Tahoma" w:hAnsi="Tahoma" w:cs="Tahoma"/>
          <w:color w:val="000000"/>
        </w:rPr>
        <w:t xml:space="preserve">A </w:t>
      </w:r>
      <w:r w:rsidR="00BA3A78" w:rsidRPr="00105EBF">
        <w:rPr>
          <w:rFonts w:ascii="Tahoma" w:hAnsi="Tahoma" w:cs="Tahoma"/>
          <w:b/>
          <w:bCs/>
          <w:color w:val="000000"/>
        </w:rPr>
        <w:t>CREDORA</w:t>
      </w:r>
      <w:r w:rsidR="00BA3A78" w:rsidRPr="00105EBF">
        <w:rPr>
          <w:rFonts w:ascii="Tahoma" w:hAnsi="Tahoma" w:cs="Tahoma"/>
          <w:color w:val="000000"/>
        </w:rPr>
        <w:t xml:space="preserve"> somente liberará a hipoteca sobre a respectiva Unidade Hipotecada cujo valor mínimo de desligamento (“</w:t>
      </w:r>
      <w:r w:rsidR="00BA3A78" w:rsidRPr="00105EBF">
        <w:rPr>
          <w:rFonts w:ascii="Tahoma" w:hAnsi="Tahoma" w:cs="Tahoma"/>
          <w:color w:val="000000"/>
          <w:u w:val="single"/>
        </w:rPr>
        <w:t>VMD</w:t>
      </w:r>
      <w:r w:rsidR="00BA3A78" w:rsidRPr="00105EBF">
        <w:rPr>
          <w:rFonts w:ascii="Tahoma" w:hAnsi="Tahoma" w:cs="Tahoma"/>
          <w:color w:val="000000"/>
        </w:rPr>
        <w:t xml:space="preserve">”) tenha sido integralmente liquidado e desde que não exista qualquer inadimplemento contratual pela </w:t>
      </w:r>
      <w:r w:rsidR="00BA3A78" w:rsidRPr="00105EBF">
        <w:rPr>
          <w:rFonts w:ascii="Tahoma" w:hAnsi="Tahoma" w:cs="Tahoma"/>
          <w:b/>
          <w:bCs/>
          <w:color w:val="000000"/>
        </w:rPr>
        <w:t>DEVEDORA</w:t>
      </w:r>
      <w:r w:rsidR="00BA3A78" w:rsidRPr="00105EBF">
        <w:rPr>
          <w:rFonts w:ascii="Tahoma" w:hAnsi="Tahoma" w:cs="Tahoma"/>
          <w:color w:val="000000"/>
        </w:rPr>
        <w:t xml:space="preserve"> e pela </w:t>
      </w:r>
      <w:r w:rsidR="00BA3A78" w:rsidRPr="00105EBF">
        <w:rPr>
          <w:rFonts w:ascii="Tahoma" w:hAnsi="Tahoma" w:cs="Tahoma"/>
          <w:b/>
          <w:bCs/>
          <w:color w:val="000000"/>
        </w:rPr>
        <w:t>HIPOTECANTE</w:t>
      </w:r>
      <w:r w:rsidR="00BA3A78" w:rsidRPr="00105EBF">
        <w:rPr>
          <w:rFonts w:ascii="Tahoma" w:hAnsi="Tahoma" w:cs="Tahoma"/>
          <w:color w:val="000000"/>
        </w:rPr>
        <w:t xml:space="preserve">. O pagamento do VMD deverá ser feito concomitantemente à liberação parcial da garantia em relação à unidade alienada, o que deverá ocorrer em até 30 (trinta) dias contados do envio de notificação à </w:t>
      </w:r>
      <w:r w:rsidR="00BA3A78" w:rsidRPr="00105EBF">
        <w:rPr>
          <w:rFonts w:ascii="Tahoma" w:hAnsi="Tahoma" w:cs="Tahoma"/>
          <w:b/>
          <w:bCs/>
          <w:color w:val="000000"/>
        </w:rPr>
        <w:t>CREDORA</w:t>
      </w:r>
      <w:r w:rsidR="00BA3A78" w:rsidRPr="00105EBF">
        <w:rPr>
          <w:rFonts w:ascii="Tahoma" w:hAnsi="Tahoma" w:cs="Tahoma"/>
          <w:color w:val="000000"/>
        </w:rPr>
        <w:t xml:space="preserve"> nesse sentido.</w:t>
      </w:r>
      <w:bookmarkEnd w:id="43"/>
      <w:r w:rsidR="00BA3A78" w:rsidRPr="00105EBF">
        <w:rPr>
          <w:rFonts w:ascii="Tahoma" w:hAnsi="Tahoma" w:cs="Tahoma"/>
          <w:color w:val="000000"/>
        </w:rPr>
        <w:t xml:space="preserve"> </w:t>
      </w:r>
      <w:r w:rsidR="00BA3A78" w:rsidRPr="00105EBF">
        <w:rPr>
          <w:rFonts w:ascii="Tahoma" w:hAnsi="Tahoma" w:cs="Tahoma"/>
          <w:b/>
          <w:color w:val="000000"/>
        </w:rPr>
        <w:t>18.1.2.</w:t>
      </w:r>
      <w:r w:rsidR="00BA3A78" w:rsidRPr="00105EBF">
        <w:rPr>
          <w:rFonts w:ascii="Tahoma" w:hAnsi="Tahoma" w:cs="Tahoma"/>
          <w:color w:val="000000"/>
        </w:rPr>
        <w:t xml:space="preserve"> As Partes estabelecem os valores indicados na Cláusula </w:t>
      </w:r>
      <w:r w:rsidR="00404578" w:rsidRPr="00105EBF">
        <w:rPr>
          <w:rFonts w:ascii="Tahoma" w:hAnsi="Tahoma" w:cs="Tahoma"/>
          <w:color w:val="000000"/>
        </w:rPr>
        <w:t>2.1.3</w:t>
      </w:r>
      <w:r w:rsidR="00BA3A78" w:rsidRPr="00105EBF">
        <w:rPr>
          <w:rFonts w:ascii="Tahoma" w:hAnsi="Tahoma" w:cs="Tahoma"/>
          <w:color w:val="000000"/>
        </w:rPr>
        <w:t xml:space="preserve"> como valor de VMD para as Unidades Hipotecadas. </w:t>
      </w:r>
      <w:r w:rsidR="00BA3A78" w:rsidRPr="00105EBF">
        <w:rPr>
          <w:rFonts w:ascii="Tahoma" w:hAnsi="Tahoma" w:cs="Tahoma"/>
          <w:b/>
          <w:color w:val="000000"/>
        </w:rPr>
        <w:t>18.1.3.</w:t>
      </w:r>
      <w:r w:rsidR="00BA3A78" w:rsidRPr="00105EBF">
        <w:rPr>
          <w:rFonts w:ascii="Tahoma" w:hAnsi="Tahoma" w:cs="Tahoma"/>
          <w:color w:val="000000"/>
        </w:rPr>
        <w:t xml:space="preserve"> O VMD será atualizado anualmente, com base no Índice Nacional de Custo </w:t>
      </w:r>
      <w:r w:rsidR="00BA3A78" w:rsidRPr="00105EBF">
        <w:rPr>
          <w:rFonts w:ascii="Tahoma" w:hAnsi="Tahoma" w:cs="Tahoma"/>
          <w:color w:val="000000"/>
        </w:rPr>
        <w:lastRenderedPageBreak/>
        <w:t>de Construção – INCC.</w:t>
      </w:r>
      <w:r w:rsidR="00BA3A78" w:rsidRPr="00105EBF">
        <w:rPr>
          <w:rStyle w:val="Refdecomentrio"/>
          <w:rFonts w:ascii="Tahoma" w:hAnsi="Tahoma" w:cs="Tahoma"/>
          <w:color w:val="000000"/>
          <w:sz w:val="24"/>
          <w:szCs w:val="24"/>
        </w:rPr>
        <w:t xml:space="preserve"> </w:t>
      </w:r>
      <w:r w:rsidR="00BA3A78" w:rsidRPr="00105EBF">
        <w:rPr>
          <w:rFonts w:ascii="Tahoma" w:hAnsi="Tahoma" w:cs="Tahoma"/>
          <w:b/>
        </w:rPr>
        <w:t>18.1.4.</w:t>
      </w:r>
      <w:r w:rsidR="00BA3A78" w:rsidRPr="00105EBF">
        <w:rPr>
          <w:rFonts w:ascii="Tahoma" w:hAnsi="Tahoma" w:cs="Tahoma"/>
        </w:rPr>
        <w:t xml:space="preserve"> </w:t>
      </w:r>
      <w:r w:rsidR="00BA3A78" w:rsidRPr="00105EBF">
        <w:rPr>
          <w:rFonts w:ascii="Tahoma" w:hAnsi="Tahoma" w:cs="Tahoma"/>
          <w:color w:val="000000"/>
        </w:rPr>
        <w:t xml:space="preserve">A </w:t>
      </w:r>
      <w:r w:rsidR="00BA3A78" w:rsidRPr="00105EBF">
        <w:rPr>
          <w:rFonts w:ascii="Tahoma" w:hAnsi="Tahoma" w:cs="Tahoma"/>
          <w:b/>
          <w:bCs/>
          <w:color w:val="000000"/>
        </w:rPr>
        <w:t>DEVEDORA</w:t>
      </w:r>
      <w:r w:rsidR="00BA3A78" w:rsidRPr="00105EBF">
        <w:rPr>
          <w:rFonts w:ascii="Tahoma" w:hAnsi="Tahoma" w:cs="Tahoma"/>
          <w:color w:val="000000"/>
        </w:rPr>
        <w:t xml:space="preserve"> deverá indicar por escrito as Unidades Hipotecadas que deseja baixar a hipoteca e a forma de liquidação do VMD, sendo certo que, observado o VMD, a </w:t>
      </w:r>
      <w:r w:rsidR="00BA3A78" w:rsidRPr="00105EBF">
        <w:rPr>
          <w:rFonts w:ascii="Tahoma" w:hAnsi="Tahoma" w:cs="Tahoma"/>
          <w:b/>
          <w:bCs/>
          <w:color w:val="000000"/>
        </w:rPr>
        <w:t>CREDORA</w:t>
      </w:r>
      <w:r w:rsidR="00BA3A78" w:rsidRPr="00105EBF">
        <w:rPr>
          <w:rFonts w:ascii="Tahoma" w:hAnsi="Tahoma" w:cs="Tahoma"/>
          <w:color w:val="000000"/>
        </w:rPr>
        <w:t xml:space="preserve"> não poderá se recusar a realizar a liberação requerida. </w:t>
      </w:r>
      <w:r w:rsidR="00BA3A78" w:rsidRPr="00105EBF">
        <w:rPr>
          <w:rFonts w:ascii="Tahoma" w:hAnsi="Tahoma" w:cs="Tahoma"/>
          <w:b/>
        </w:rPr>
        <w:t>18.1.5.</w:t>
      </w:r>
      <w:r w:rsidR="00BA3A78" w:rsidRPr="00105EBF">
        <w:rPr>
          <w:rFonts w:ascii="Tahoma" w:hAnsi="Tahoma" w:cs="Tahoma"/>
        </w:rPr>
        <w:t xml:space="preserve"> </w:t>
      </w:r>
      <w:r w:rsidR="00BA3A78" w:rsidRPr="00105EBF">
        <w:rPr>
          <w:rFonts w:ascii="Tahoma" w:hAnsi="Tahoma" w:cs="Tahoma"/>
          <w:color w:val="000000"/>
        </w:rPr>
        <w:t xml:space="preserve">Em caso de vendas cujos valores sejam inferiores ao VMD, a </w:t>
      </w:r>
      <w:r w:rsidR="00BA3A78" w:rsidRPr="00105EBF">
        <w:rPr>
          <w:rFonts w:ascii="Tahoma" w:hAnsi="Tahoma" w:cs="Tahoma"/>
          <w:b/>
          <w:bCs/>
          <w:color w:val="000000"/>
        </w:rPr>
        <w:t>DEVEDORA</w:t>
      </w:r>
      <w:r w:rsidR="00BA3A78" w:rsidRPr="00105EBF">
        <w:rPr>
          <w:rFonts w:ascii="Tahoma" w:hAnsi="Tahoma" w:cs="Tahoma"/>
          <w:color w:val="000000"/>
        </w:rPr>
        <w:t xml:space="preserve"> deverá fazer a amortização da diferença necessária para cobrir esse valor, facultado também, mediante carta específica, a solicitar que este pagamento seja feito por meio de compensação com o total de recursos a receber. </w:t>
      </w:r>
      <w:bookmarkStart w:id="44" w:name="_Ref47126526"/>
      <w:bookmarkStart w:id="45" w:name="_Ref47100463"/>
      <w:r w:rsidR="00BA3A78" w:rsidRPr="00105EBF">
        <w:rPr>
          <w:rFonts w:ascii="Tahoma" w:hAnsi="Tahoma" w:cs="Tahoma"/>
          <w:b/>
          <w:color w:val="000000"/>
        </w:rPr>
        <w:t>18.2.</w:t>
      </w:r>
      <w:r w:rsidR="00BA3A78" w:rsidRPr="00105EBF">
        <w:rPr>
          <w:rFonts w:ascii="Tahoma" w:hAnsi="Tahoma" w:cs="Tahoma"/>
          <w:color w:val="000000"/>
        </w:rPr>
        <w:t xml:space="preserve"> Sem prejuízo do quanto disposto na Cláusula </w:t>
      </w:r>
      <w:r w:rsidR="00404578" w:rsidRPr="00105EBF">
        <w:rPr>
          <w:rFonts w:ascii="Tahoma" w:hAnsi="Tahoma" w:cs="Tahoma"/>
        </w:rPr>
        <w:t>18.1</w:t>
      </w:r>
      <w:r w:rsidR="00BA3A78" w:rsidRPr="00105EBF">
        <w:rPr>
          <w:rFonts w:ascii="Tahoma" w:hAnsi="Tahoma" w:cs="Tahoma"/>
          <w:color w:val="000000"/>
        </w:rPr>
        <w:t xml:space="preserve">, uma vez cumpridas integralmente as Obrigações Garantidas, a </w:t>
      </w:r>
      <w:r w:rsidR="00BA3A78" w:rsidRPr="00105EBF">
        <w:rPr>
          <w:rFonts w:ascii="Tahoma" w:hAnsi="Tahoma" w:cs="Tahoma"/>
          <w:b/>
          <w:color w:val="000000"/>
        </w:rPr>
        <w:t>CREDORA</w:t>
      </w:r>
      <w:r w:rsidR="00BA3A78" w:rsidRPr="00105EBF">
        <w:rPr>
          <w:rFonts w:ascii="Tahoma" w:hAnsi="Tahoma" w:cs="Tahoma"/>
          <w:color w:val="000000"/>
        </w:rPr>
        <w:t xml:space="preserve"> obriga-se a assinar e aperfeiçoar, em até 30 (trinta) dias, todos os documentos para que a </w:t>
      </w:r>
      <w:r w:rsidR="00BA3A78" w:rsidRPr="00105EBF">
        <w:rPr>
          <w:rFonts w:ascii="Tahoma" w:hAnsi="Tahoma" w:cs="Tahoma"/>
          <w:b/>
          <w:color w:val="000000"/>
        </w:rPr>
        <w:t>HIPOTECANTE</w:t>
      </w:r>
      <w:r w:rsidR="00BA3A78" w:rsidRPr="00105EBF">
        <w:rPr>
          <w:rFonts w:ascii="Tahoma" w:hAnsi="Tahoma" w:cs="Tahoma"/>
          <w:color w:val="000000"/>
        </w:rPr>
        <w:t xml:space="preserve"> possa proceder a todas as averbações exigidas de forma a tornar perfeita a liberação da hipoteca ora contratada, por meio da assinatura de Termo de Liberação de Garantia nos termos do </w:t>
      </w:r>
      <w:r w:rsidR="00BA3A78" w:rsidRPr="00105EBF">
        <w:rPr>
          <w:rFonts w:ascii="Tahoma" w:hAnsi="Tahoma" w:cs="Tahoma"/>
          <w:b/>
          <w:bCs/>
          <w:color w:val="000000"/>
        </w:rPr>
        <w:t>ANEXO II</w:t>
      </w:r>
      <w:r w:rsidR="00BA3A78" w:rsidRPr="00105EBF">
        <w:rPr>
          <w:rFonts w:ascii="Tahoma" w:hAnsi="Tahoma" w:cs="Tahoma"/>
          <w:color w:val="000000"/>
        </w:rPr>
        <w:t xml:space="preserve">, por escrito, devendo ser disponibilizada uma via escrita, com firma reconhecida e acompanhada de cópias autenticadas dos documentos societários de representação dos signatários da </w:t>
      </w:r>
      <w:r w:rsidR="00BA3A78" w:rsidRPr="00105EBF">
        <w:rPr>
          <w:rFonts w:ascii="Tahoma" w:hAnsi="Tahoma" w:cs="Tahoma"/>
          <w:b/>
          <w:color w:val="000000"/>
        </w:rPr>
        <w:t>CREDORA</w:t>
      </w:r>
      <w:r w:rsidR="00BA3A78" w:rsidRPr="00105EBF">
        <w:rPr>
          <w:rFonts w:ascii="Tahoma" w:hAnsi="Tahoma" w:cs="Tahoma"/>
          <w:color w:val="000000"/>
        </w:rPr>
        <w:t xml:space="preserve"> para a </w:t>
      </w:r>
      <w:r w:rsidR="00BA3A78" w:rsidRPr="00105EBF">
        <w:rPr>
          <w:rFonts w:ascii="Tahoma" w:hAnsi="Tahoma" w:cs="Tahoma"/>
          <w:b/>
          <w:color w:val="000000"/>
        </w:rPr>
        <w:t>HIPOTECANTE</w:t>
      </w:r>
      <w:r w:rsidR="00BA3A78" w:rsidRPr="00105EBF">
        <w:rPr>
          <w:rFonts w:ascii="Tahoma" w:hAnsi="Tahoma" w:cs="Tahoma"/>
          <w:color w:val="000000"/>
        </w:rPr>
        <w:t xml:space="preserve">, sendo certo que quaisquer despesas incorridas pela </w:t>
      </w:r>
      <w:r w:rsidR="00BA3A78" w:rsidRPr="00105EBF">
        <w:rPr>
          <w:rFonts w:ascii="Tahoma" w:hAnsi="Tahoma" w:cs="Tahoma"/>
          <w:b/>
          <w:color w:val="000000"/>
        </w:rPr>
        <w:t>CREDORA</w:t>
      </w:r>
      <w:r w:rsidR="00BA3A78" w:rsidRPr="00105EBF">
        <w:rPr>
          <w:rFonts w:ascii="Tahoma" w:hAnsi="Tahoma" w:cs="Tahoma"/>
          <w:color w:val="000000"/>
        </w:rPr>
        <w:t xml:space="preserve"> com relação ao acima disposto serão arcadas pela </w:t>
      </w:r>
      <w:r w:rsidR="00BA3A78" w:rsidRPr="00105EBF">
        <w:rPr>
          <w:rFonts w:ascii="Tahoma" w:hAnsi="Tahoma" w:cs="Tahoma"/>
          <w:b/>
          <w:color w:val="000000"/>
        </w:rPr>
        <w:t>HIPOTECANTE</w:t>
      </w:r>
      <w:r w:rsidR="00BA3A78" w:rsidRPr="00105EBF">
        <w:rPr>
          <w:rFonts w:ascii="Tahoma" w:hAnsi="Tahoma" w:cs="Tahoma"/>
          <w:bCs/>
          <w:color w:val="000000"/>
        </w:rPr>
        <w:t>.</w:t>
      </w:r>
      <w:bookmarkEnd w:id="44"/>
      <w:r w:rsidR="00BA3A78" w:rsidRPr="00105EBF">
        <w:rPr>
          <w:rFonts w:ascii="Tahoma" w:hAnsi="Tahoma" w:cs="Tahoma"/>
          <w:bCs/>
          <w:color w:val="000000"/>
        </w:rPr>
        <w:t xml:space="preserve"> </w:t>
      </w:r>
      <w:r w:rsidR="00BA3A78" w:rsidRPr="00105EBF">
        <w:rPr>
          <w:rFonts w:ascii="Tahoma" w:hAnsi="Tahoma" w:cs="Tahoma"/>
          <w:b/>
          <w:bCs/>
          <w:color w:val="000000"/>
        </w:rPr>
        <w:t>18.3.</w:t>
      </w:r>
      <w:r w:rsidR="00BA3A78" w:rsidRPr="00105EBF">
        <w:rPr>
          <w:rFonts w:ascii="Tahoma" w:hAnsi="Tahoma" w:cs="Tahoma"/>
          <w:bCs/>
          <w:color w:val="000000"/>
        </w:rPr>
        <w:t xml:space="preserve"> </w:t>
      </w:r>
      <w:r w:rsidR="00BA3A78" w:rsidRPr="00105EBF">
        <w:rPr>
          <w:rFonts w:ascii="Tahoma" w:hAnsi="Tahoma" w:cs="Tahoma"/>
          <w:bCs/>
        </w:rPr>
        <w:t xml:space="preserve">Eventual atraso nos prazos de liberação previstos nas Cláusulas </w:t>
      </w:r>
      <w:r w:rsidR="00404578" w:rsidRPr="00105EBF">
        <w:rPr>
          <w:rFonts w:ascii="Tahoma" w:hAnsi="Tahoma" w:cs="Tahoma"/>
        </w:rPr>
        <w:t>18.1</w:t>
      </w:r>
      <w:r w:rsidR="00BA3A78" w:rsidRPr="00105EBF">
        <w:rPr>
          <w:rFonts w:ascii="Tahoma" w:hAnsi="Tahoma" w:cs="Tahoma"/>
          <w:bCs/>
        </w:rPr>
        <w:t xml:space="preserve"> e </w:t>
      </w:r>
      <w:r w:rsidR="00404578" w:rsidRPr="00105EBF">
        <w:rPr>
          <w:rFonts w:ascii="Tahoma" w:hAnsi="Tahoma" w:cs="Tahoma"/>
        </w:rPr>
        <w:t>18.2</w:t>
      </w:r>
      <w:r w:rsidR="00BA3A78" w:rsidRPr="00105EBF">
        <w:rPr>
          <w:rFonts w:ascii="Tahoma" w:hAnsi="Tahoma" w:cs="Tahoma"/>
          <w:bCs/>
        </w:rPr>
        <w:t xml:space="preserve">, decorrente de culpa ou dolo da </w:t>
      </w:r>
      <w:r w:rsidR="00BA3A78" w:rsidRPr="00105EBF">
        <w:rPr>
          <w:rFonts w:ascii="Tahoma" w:hAnsi="Tahoma" w:cs="Tahoma"/>
          <w:b/>
        </w:rPr>
        <w:t>CREDORA</w:t>
      </w:r>
      <w:r w:rsidR="00BA3A78" w:rsidRPr="00105EBF">
        <w:rPr>
          <w:rFonts w:ascii="Tahoma" w:hAnsi="Tahoma" w:cs="Tahoma"/>
          <w:bCs/>
        </w:rPr>
        <w:t xml:space="preserve">, não deverá resultar em qualquer penalidade ou prejuízo à </w:t>
      </w:r>
      <w:r w:rsidR="00BA3A78" w:rsidRPr="00105EBF">
        <w:rPr>
          <w:rFonts w:ascii="Tahoma" w:hAnsi="Tahoma" w:cs="Tahoma"/>
          <w:b/>
        </w:rPr>
        <w:t>HIPOTECANTE</w:t>
      </w:r>
      <w:r w:rsidR="00BA3A78" w:rsidRPr="00105EBF">
        <w:rPr>
          <w:rFonts w:ascii="Tahoma" w:hAnsi="Tahoma" w:cs="Tahoma"/>
          <w:bCs/>
        </w:rPr>
        <w:t xml:space="preserve"> perante quaisquer terceiros, inclusive adquirentes</w:t>
      </w:r>
      <w:r w:rsidR="00BA3A78" w:rsidRPr="00105EBF">
        <w:rPr>
          <w:rFonts w:ascii="Tahoma" w:hAnsi="Tahoma" w:cs="Tahoma"/>
          <w:color w:val="000000"/>
        </w:rPr>
        <w:t>.</w:t>
      </w:r>
      <w:bookmarkEnd w:id="45"/>
      <w:r w:rsidR="00BA3A78" w:rsidRPr="00105EBF">
        <w:rPr>
          <w:rFonts w:ascii="Tahoma" w:hAnsi="Tahoma" w:cs="Tahoma"/>
          <w:color w:val="000000"/>
        </w:rPr>
        <w:t xml:space="preserve"> </w:t>
      </w:r>
      <w:r w:rsidR="00BA3A78" w:rsidRPr="00105EBF">
        <w:rPr>
          <w:rFonts w:ascii="Tahoma" w:hAnsi="Tahoma" w:cs="Tahoma"/>
          <w:b/>
          <w:color w:val="000000"/>
        </w:rPr>
        <w:t>18.4.</w:t>
      </w:r>
      <w:r w:rsidR="00BA3A78" w:rsidRPr="00105EBF">
        <w:rPr>
          <w:rFonts w:ascii="Tahoma" w:hAnsi="Tahoma" w:cs="Tahoma"/>
          <w:color w:val="000000"/>
        </w:rPr>
        <w:t xml:space="preserve"> </w:t>
      </w:r>
      <w:r w:rsidR="00BA3A78" w:rsidRPr="00105EBF">
        <w:rPr>
          <w:rFonts w:ascii="Tahoma" w:hAnsi="Tahoma" w:cs="Tahoma"/>
        </w:rPr>
        <w:t xml:space="preserve">Nenhuma liberação do presente instrumento ou do direito de garantia criado e comprovado pelo presente instrumento será válida se não for assinada pela </w:t>
      </w:r>
      <w:r w:rsidR="00BA3A78" w:rsidRPr="00105EBF">
        <w:rPr>
          <w:rFonts w:ascii="Tahoma" w:hAnsi="Tahoma" w:cs="Tahoma"/>
          <w:b/>
        </w:rPr>
        <w:t>CREDORA</w:t>
      </w:r>
      <w:r w:rsidR="00BA3A78" w:rsidRPr="00105EBF">
        <w:rPr>
          <w:rFonts w:ascii="Tahoma" w:hAnsi="Tahoma" w:cs="Tahoma"/>
        </w:rPr>
        <w:t xml:space="preserve">. </w:t>
      </w:r>
      <w:r w:rsidR="00BA3A78" w:rsidRPr="00105EBF">
        <w:rPr>
          <w:rFonts w:ascii="Tahoma" w:hAnsi="Tahoma" w:cs="Tahoma"/>
          <w:b/>
        </w:rPr>
        <w:t>19.</w:t>
      </w:r>
      <w:r w:rsidR="00BA3A78" w:rsidRPr="00105EBF">
        <w:rPr>
          <w:rFonts w:ascii="Tahoma" w:hAnsi="Tahoma" w:cs="Tahoma"/>
        </w:rPr>
        <w:t xml:space="preserve"> </w:t>
      </w:r>
      <w:r w:rsidR="00BA3A78" w:rsidRPr="00105EBF">
        <w:rPr>
          <w:rFonts w:ascii="Tahoma" w:hAnsi="Tahoma" w:cs="Tahoma"/>
          <w:b/>
          <w:bCs/>
        </w:rPr>
        <w:t xml:space="preserve">MULTIPLICIDADE DE GARANTIAS – 19.1. </w:t>
      </w:r>
      <w:r w:rsidR="00BA3A78" w:rsidRPr="00105EBF">
        <w:rPr>
          <w:rFonts w:ascii="Tahoma" w:hAnsi="Tahoma" w:cs="Tahoma"/>
        </w:rPr>
        <w:t xml:space="preserve">No exercício de seus direitos e recursos contra a </w:t>
      </w:r>
      <w:r w:rsidR="00BA3A78" w:rsidRPr="00105EBF">
        <w:rPr>
          <w:rFonts w:ascii="Tahoma" w:hAnsi="Tahoma" w:cs="Tahoma"/>
          <w:b/>
        </w:rPr>
        <w:t>HIPOTECANTE</w:t>
      </w:r>
      <w:r w:rsidR="00BA3A78" w:rsidRPr="00105EBF">
        <w:rPr>
          <w:rFonts w:ascii="Tahoma" w:hAnsi="Tahoma" w:cs="Tahoma"/>
        </w:rPr>
        <w:t xml:space="preserve">, nos termos desta escritura, da Escritura de Emissão e de qualquer outro instrumento, a </w:t>
      </w:r>
      <w:r w:rsidR="00BA3A78" w:rsidRPr="00105EBF">
        <w:rPr>
          <w:rFonts w:ascii="Tahoma" w:hAnsi="Tahoma" w:cs="Tahoma"/>
          <w:b/>
        </w:rPr>
        <w:t>CREDORA</w:t>
      </w:r>
      <w:r w:rsidR="00BA3A78" w:rsidRPr="00105EBF">
        <w:rPr>
          <w:rFonts w:ascii="Tahoma" w:hAnsi="Tahoma" w:cs="Tahoma"/>
        </w:rPr>
        <w:t xml:space="preserve"> poderá, em caso de comprovada inadimplência, executar todas e quaisquer garantias concedidas no contexto da emissão do CRI, simultaneamente ou em qualquer ordem, sem que com isso prejudique qualquer direito ou possibilidade de exercê-lo no futuro, até a quitação integral das Obrigações Garantidas. </w:t>
      </w:r>
      <w:r w:rsidR="00BA3A78" w:rsidRPr="00105EBF">
        <w:rPr>
          <w:rFonts w:ascii="Tahoma" w:hAnsi="Tahoma" w:cs="Tahoma"/>
          <w:b/>
        </w:rPr>
        <w:t>20.</w:t>
      </w:r>
      <w:r w:rsidR="00BA3A78" w:rsidRPr="00105EBF">
        <w:rPr>
          <w:rFonts w:ascii="Tahoma" w:hAnsi="Tahoma" w:cs="Tahoma"/>
        </w:rPr>
        <w:t xml:space="preserve"> </w:t>
      </w:r>
      <w:r w:rsidR="00BA3A78" w:rsidRPr="00105EBF">
        <w:rPr>
          <w:rFonts w:ascii="Tahoma" w:hAnsi="Tahoma" w:cs="Tahoma"/>
          <w:b/>
          <w:bCs/>
        </w:rPr>
        <w:t>DOCUMENTOS APRESENTADOS</w:t>
      </w:r>
      <w:r w:rsidR="00BA3A78" w:rsidRPr="00105EBF">
        <w:rPr>
          <w:rFonts w:ascii="Tahoma" w:hAnsi="Tahoma" w:cs="Tahoma"/>
        </w:rPr>
        <w:t>: Pela</w:t>
      </w:r>
      <w:r w:rsidR="00BA3A78" w:rsidRPr="00105EBF">
        <w:rPr>
          <w:rFonts w:ascii="Tahoma" w:hAnsi="Tahoma" w:cs="Tahoma"/>
          <w:b/>
        </w:rPr>
        <w:t xml:space="preserve"> </w:t>
      </w:r>
      <w:r w:rsidR="00BA3A78" w:rsidRPr="00105EBF">
        <w:rPr>
          <w:rFonts w:ascii="Tahoma" w:hAnsi="Tahoma" w:cs="Tahoma"/>
          <w:b/>
          <w:bCs/>
        </w:rPr>
        <w:t>DEVEDORA</w:t>
      </w:r>
      <w:r w:rsidR="00BA3A78" w:rsidRPr="00105EBF">
        <w:rPr>
          <w:rFonts w:ascii="Tahoma" w:hAnsi="Tahoma" w:cs="Tahoma"/>
        </w:rPr>
        <w:t xml:space="preserve">, pela </w:t>
      </w:r>
      <w:r w:rsidR="00BA3A78" w:rsidRPr="00105EBF">
        <w:rPr>
          <w:rFonts w:ascii="Tahoma" w:hAnsi="Tahoma" w:cs="Tahoma"/>
          <w:b/>
        </w:rPr>
        <w:t>HIPOTECANTE</w:t>
      </w:r>
      <w:r w:rsidR="00BA3A78" w:rsidRPr="00105EBF">
        <w:rPr>
          <w:rFonts w:ascii="Tahoma" w:hAnsi="Tahoma" w:cs="Tahoma"/>
          <w:bCs/>
        </w:rPr>
        <w:t xml:space="preserve"> e pela </w:t>
      </w:r>
      <w:r w:rsidR="00BA3A78" w:rsidRPr="00105EBF">
        <w:rPr>
          <w:rFonts w:ascii="Tahoma" w:hAnsi="Tahoma" w:cs="Tahoma"/>
          <w:b/>
        </w:rPr>
        <w:lastRenderedPageBreak/>
        <w:t>INCORPORADORA</w:t>
      </w:r>
      <w:r w:rsidR="00BA3A78" w:rsidRPr="00105EBF">
        <w:rPr>
          <w:rFonts w:ascii="Tahoma" w:hAnsi="Tahoma" w:cs="Tahoma"/>
        </w:rPr>
        <w:t xml:space="preserve"> foram apresentadas as seguintes certidões:</w:t>
      </w:r>
      <w:r w:rsidR="00BA3A78" w:rsidRPr="00105EBF">
        <w:rPr>
          <w:rFonts w:ascii="Tahoma" w:hAnsi="Tahoma" w:cs="Tahoma"/>
          <w:b/>
        </w:rPr>
        <w:t xml:space="preserve"> 20.1.</w:t>
      </w:r>
      <w:r w:rsidR="00BA3A78" w:rsidRPr="00105EBF">
        <w:rPr>
          <w:rFonts w:ascii="Tahoma" w:hAnsi="Tahoma" w:cs="Tahoma"/>
        </w:rPr>
        <w:t xml:space="preserve"> certidão digital da matrícula 151.675 do 3° Oficial de registro de imóveis da Capital; </w:t>
      </w:r>
      <w:r w:rsidR="00BA3A78" w:rsidRPr="00105EBF">
        <w:rPr>
          <w:rFonts w:ascii="Tahoma" w:hAnsi="Tahoma" w:cs="Tahoma"/>
          <w:b/>
        </w:rPr>
        <w:t>20.2.</w:t>
      </w:r>
      <w:r w:rsidR="00BA3A78" w:rsidRPr="00105EBF">
        <w:rPr>
          <w:rFonts w:ascii="Tahoma" w:hAnsi="Tahoma" w:cs="Tahoma"/>
        </w:rPr>
        <w:t xml:space="preserve"> atos constitutivos das partes e certidão de breve relato emitida pela JUCESP;</w:t>
      </w:r>
      <w:r w:rsidR="00BA3A78" w:rsidRPr="00105EBF">
        <w:rPr>
          <w:rFonts w:ascii="Tahoma" w:hAnsi="Tahoma" w:cs="Tahoma"/>
          <w:b/>
        </w:rPr>
        <w:t xml:space="preserve"> 20.3. </w:t>
      </w:r>
      <w:r w:rsidR="00BA3A78" w:rsidRPr="00105EBF">
        <w:rPr>
          <w:rFonts w:ascii="Tahoma" w:hAnsi="Tahoma" w:cs="Tahoma"/>
        </w:rPr>
        <w:t xml:space="preserve">certidão  negativa de débitos trabalhistas em nome da devedora n° 21631839/2020, emitida aos 04/09/2020 e válida até 02/03/2021; </w:t>
      </w:r>
      <w:r w:rsidR="00BA3A78" w:rsidRPr="00105EBF">
        <w:rPr>
          <w:rFonts w:ascii="Tahoma" w:hAnsi="Tahoma" w:cs="Tahoma"/>
          <w:b/>
        </w:rPr>
        <w:t xml:space="preserve">20.4. </w:t>
      </w:r>
      <w:r w:rsidR="00BA3A78" w:rsidRPr="00105EBF">
        <w:rPr>
          <w:rFonts w:ascii="Tahoma" w:hAnsi="Tahoma" w:cs="Tahoma"/>
        </w:rPr>
        <w:t xml:space="preserve">certidão de débitos relativos aos tributos federais e à dívida ativa da união emitida às 12:06:28 do dia 20/08/2020, válida até 16/02/2021, código de controle B1BC.D0F0.FC65.67FD; </w:t>
      </w:r>
      <w:r w:rsidR="00BA3A78" w:rsidRPr="00105EBF">
        <w:rPr>
          <w:rFonts w:ascii="Tahoma" w:hAnsi="Tahoma" w:cs="Tahoma"/>
          <w:b/>
        </w:rPr>
        <w:t>20.5.</w:t>
      </w:r>
      <w:r w:rsidR="00BA3A78" w:rsidRPr="00105EBF">
        <w:rPr>
          <w:rFonts w:ascii="Tahoma" w:hAnsi="Tahoma" w:cs="Tahoma"/>
        </w:rPr>
        <w:t xml:space="preserve"> certidão positiva de débitos trabalhistas em nome da </w:t>
      </w:r>
      <w:proofErr w:type="spellStart"/>
      <w:r w:rsidR="00BA3A78" w:rsidRPr="00105EBF">
        <w:rPr>
          <w:rFonts w:ascii="Tahoma" w:hAnsi="Tahoma" w:cs="Tahoma"/>
        </w:rPr>
        <w:t>hipotecante</w:t>
      </w:r>
      <w:proofErr w:type="spellEnd"/>
      <w:r w:rsidR="00BA3A78" w:rsidRPr="00105EBF">
        <w:rPr>
          <w:rFonts w:ascii="Tahoma" w:hAnsi="Tahoma" w:cs="Tahoma"/>
        </w:rPr>
        <w:t xml:space="preserve"> n° 22421732/2020, emitida aos 08/09/2020, válida até 06/03/2021; </w:t>
      </w:r>
      <w:r w:rsidR="00BA3A78" w:rsidRPr="00105EBF">
        <w:rPr>
          <w:rFonts w:ascii="Tahoma" w:hAnsi="Tahoma" w:cs="Tahoma"/>
          <w:b/>
        </w:rPr>
        <w:t>20.6.</w:t>
      </w:r>
      <w:r w:rsidR="00BA3A78" w:rsidRPr="00105EBF">
        <w:rPr>
          <w:rFonts w:ascii="Tahoma" w:hAnsi="Tahoma" w:cs="Tahoma"/>
        </w:rPr>
        <w:t xml:space="preserve"> Certidão Conjunta d</w:t>
      </w:r>
      <w:r w:rsidR="00725D99" w:rsidRPr="00105EBF">
        <w:rPr>
          <w:rFonts w:ascii="Tahoma" w:hAnsi="Tahoma" w:cs="Tahoma"/>
        </w:rPr>
        <w:t>e Débitos de Tributos Imobiliár</w:t>
      </w:r>
      <w:r w:rsidR="00BA3A78" w:rsidRPr="00105EBF">
        <w:rPr>
          <w:rFonts w:ascii="Tahoma" w:hAnsi="Tahoma" w:cs="Tahoma"/>
        </w:rPr>
        <w:t>i</w:t>
      </w:r>
      <w:r w:rsidR="00725D99" w:rsidRPr="00105EBF">
        <w:rPr>
          <w:rFonts w:ascii="Tahoma" w:hAnsi="Tahoma" w:cs="Tahoma"/>
        </w:rPr>
        <w:t>o</w:t>
      </w:r>
      <w:r w:rsidR="00BA3A78" w:rsidRPr="00105EBF">
        <w:rPr>
          <w:rFonts w:ascii="Tahoma" w:hAnsi="Tahoma" w:cs="Tahoma"/>
        </w:rPr>
        <w:t xml:space="preserve">s </w:t>
      </w:r>
      <w:proofErr w:type="spellStart"/>
      <w:r w:rsidR="00BA3A78" w:rsidRPr="00105EBF">
        <w:rPr>
          <w:rFonts w:ascii="Tahoma" w:hAnsi="Tahoma" w:cs="Tahoma"/>
        </w:rPr>
        <w:t>n°</w:t>
      </w:r>
      <w:r w:rsidR="00725D99" w:rsidRPr="00105EBF">
        <w:rPr>
          <w:rFonts w:ascii="Tahoma" w:hAnsi="Tahoma" w:cs="Tahoma"/>
        </w:rPr>
        <w:t>s</w:t>
      </w:r>
      <w:proofErr w:type="spellEnd"/>
      <w:r w:rsidR="00725D99" w:rsidRPr="00105EBF">
        <w:rPr>
          <w:rFonts w:ascii="Tahoma" w:hAnsi="Tahoma" w:cs="Tahoma"/>
        </w:rPr>
        <w:t xml:space="preserve"> 0000749347-2020, 0000749350-2020 e 0000749353-2020;</w:t>
      </w:r>
      <w:r w:rsidR="00BA3A78" w:rsidRPr="00105EBF">
        <w:rPr>
          <w:rFonts w:ascii="Tahoma" w:hAnsi="Tahoma" w:cs="Tahoma"/>
          <w:b/>
        </w:rPr>
        <w:t xml:space="preserve">  21.</w:t>
      </w:r>
      <w:r w:rsidR="00BA3A78" w:rsidRPr="00105EBF">
        <w:rPr>
          <w:rFonts w:ascii="Tahoma" w:hAnsi="Tahoma" w:cs="Tahoma"/>
        </w:rPr>
        <w:t xml:space="preserve"> </w:t>
      </w:r>
      <w:r w:rsidR="00BA3A78" w:rsidRPr="00105EBF">
        <w:rPr>
          <w:rFonts w:ascii="Tahoma" w:hAnsi="Tahoma" w:cs="Tahoma"/>
          <w:b/>
          <w:color w:val="000000"/>
        </w:rPr>
        <w:t xml:space="preserve">DISPOSIÇÕES FINAIS – 21.1. </w:t>
      </w:r>
      <w:r w:rsidR="00BA3A78" w:rsidRPr="00105EBF">
        <w:rPr>
          <w:rFonts w:ascii="Tahoma" w:hAnsi="Tahoma" w:cs="Tahoma"/>
          <w:color w:val="000000"/>
        </w:rPr>
        <w:t xml:space="preserve">A </w:t>
      </w:r>
      <w:r w:rsidR="00BA3A78" w:rsidRPr="00105EBF">
        <w:rPr>
          <w:rFonts w:ascii="Tahoma" w:hAnsi="Tahoma" w:cs="Tahoma"/>
          <w:b/>
          <w:bCs/>
        </w:rPr>
        <w:t>DEVEDORA</w:t>
      </w:r>
      <w:r w:rsidR="00BA3A78" w:rsidRPr="00105EBF">
        <w:rPr>
          <w:rFonts w:ascii="Tahoma" w:hAnsi="Tahoma" w:cs="Tahoma"/>
        </w:rPr>
        <w:t xml:space="preserve">, a </w:t>
      </w:r>
      <w:r w:rsidR="00BA3A78" w:rsidRPr="00105EBF">
        <w:rPr>
          <w:rFonts w:ascii="Tahoma" w:hAnsi="Tahoma" w:cs="Tahoma"/>
          <w:b/>
        </w:rPr>
        <w:t>HIPOTECANTE</w:t>
      </w:r>
      <w:r w:rsidR="00BA3A78" w:rsidRPr="00105EBF">
        <w:rPr>
          <w:rFonts w:ascii="Tahoma" w:hAnsi="Tahoma" w:cs="Tahoma"/>
          <w:bCs/>
        </w:rPr>
        <w:t xml:space="preserve"> e a </w:t>
      </w:r>
      <w:r w:rsidR="00BA3A78" w:rsidRPr="00105EBF">
        <w:rPr>
          <w:rFonts w:ascii="Tahoma" w:hAnsi="Tahoma" w:cs="Tahoma"/>
          <w:b/>
        </w:rPr>
        <w:t>INCORPORADORA</w:t>
      </w:r>
      <w:r w:rsidR="00BA3A78" w:rsidRPr="00105EBF">
        <w:rPr>
          <w:rFonts w:ascii="Tahoma" w:hAnsi="Tahoma" w:cs="Tahoma"/>
          <w:color w:val="000000"/>
        </w:rPr>
        <w:t xml:space="preserve">, neste ato, obrigam-se a assinar e aperfeiçoar todos os documentos e a proceder a todas as averbações exigidas de forma a tornar perfeita a hipoteca ora contratada em favor da </w:t>
      </w:r>
      <w:r w:rsidR="00BA3A78" w:rsidRPr="00105EBF">
        <w:rPr>
          <w:rFonts w:ascii="Tahoma" w:hAnsi="Tahoma" w:cs="Tahoma"/>
          <w:b/>
          <w:color w:val="000000"/>
        </w:rPr>
        <w:t>CREDORA</w:t>
      </w:r>
      <w:r w:rsidR="00BA3A78" w:rsidRPr="00105EBF">
        <w:rPr>
          <w:rFonts w:ascii="Tahoma" w:hAnsi="Tahoma" w:cs="Tahoma"/>
          <w:color w:val="000000"/>
        </w:rPr>
        <w:t xml:space="preserve">. </w:t>
      </w:r>
      <w:r w:rsidR="00BA3A78" w:rsidRPr="00105EBF">
        <w:rPr>
          <w:rFonts w:ascii="Tahoma" w:hAnsi="Tahoma" w:cs="Tahoma"/>
          <w:b/>
          <w:color w:val="000000"/>
        </w:rPr>
        <w:t>21.2.</w:t>
      </w:r>
      <w:r w:rsidR="00BA3A78" w:rsidRPr="00105EBF">
        <w:rPr>
          <w:rFonts w:ascii="Tahoma" w:hAnsi="Tahoma" w:cs="Tahoma"/>
          <w:color w:val="000000"/>
        </w:rPr>
        <w:t xml:space="preserve"> As Partes, desde já, autorizam o registro do presente instrumento na matrícula do Imóvel e, ainda, requerem ao registrador que sejam praticados todos os atos </w:t>
      </w:r>
      <w:proofErr w:type="spellStart"/>
      <w:r w:rsidR="00BA3A78" w:rsidRPr="00105EBF">
        <w:rPr>
          <w:rFonts w:ascii="Tahoma" w:hAnsi="Tahoma" w:cs="Tahoma"/>
          <w:color w:val="000000"/>
        </w:rPr>
        <w:t>registrários</w:t>
      </w:r>
      <w:proofErr w:type="spellEnd"/>
      <w:r w:rsidR="00BA3A78" w:rsidRPr="00105EBF">
        <w:rPr>
          <w:rFonts w:ascii="Tahoma" w:hAnsi="Tahoma" w:cs="Tahoma"/>
          <w:color w:val="000000"/>
        </w:rPr>
        <w:t xml:space="preserve"> possíveis e, em caso de recusa ou impossibilidade de prática de qualquer deles decorrente desta escritura, seja aplicado o princípio da </w:t>
      </w:r>
      <w:proofErr w:type="spellStart"/>
      <w:r w:rsidR="00BA3A78" w:rsidRPr="00105EBF">
        <w:rPr>
          <w:rFonts w:ascii="Tahoma" w:hAnsi="Tahoma" w:cs="Tahoma"/>
          <w:color w:val="000000"/>
        </w:rPr>
        <w:t>cindibilidade</w:t>
      </w:r>
      <w:proofErr w:type="spellEnd"/>
      <w:r w:rsidR="00BA3A78" w:rsidRPr="00105EBF">
        <w:rPr>
          <w:rFonts w:ascii="Tahoma" w:hAnsi="Tahoma" w:cs="Tahoma"/>
          <w:color w:val="000000"/>
        </w:rPr>
        <w:t xml:space="preserve"> para que sejam realizadas as inscrições </w:t>
      </w:r>
      <w:proofErr w:type="spellStart"/>
      <w:r w:rsidR="00BA3A78" w:rsidRPr="00105EBF">
        <w:rPr>
          <w:rFonts w:ascii="Tahoma" w:hAnsi="Tahoma" w:cs="Tahoma"/>
          <w:color w:val="000000"/>
        </w:rPr>
        <w:t>registrárias</w:t>
      </w:r>
      <w:proofErr w:type="spellEnd"/>
      <w:r w:rsidR="00BA3A78" w:rsidRPr="00105EBF">
        <w:rPr>
          <w:rFonts w:ascii="Tahoma" w:hAnsi="Tahoma" w:cs="Tahoma"/>
          <w:color w:val="000000"/>
        </w:rPr>
        <w:t xml:space="preserve"> possíveis, independentemente de requerimento expresso para tal finalidade, com a elaboração, após os registros dos atos viáveis, de nota devolutiva motivadora da qualificação negativa daqueles considerados inviáveis. </w:t>
      </w:r>
      <w:r w:rsidR="00BA3A78" w:rsidRPr="00105EBF">
        <w:rPr>
          <w:rFonts w:ascii="Tahoma" w:hAnsi="Tahoma" w:cs="Tahoma"/>
          <w:b/>
          <w:color w:val="000000"/>
        </w:rPr>
        <w:t>21.3.</w:t>
      </w:r>
      <w:r w:rsidR="00BA3A78" w:rsidRPr="00105EBF">
        <w:rPr>
          <w:rFonts w:ascii="Tahoma" w:hAnsi="Tahoma" w:cs="Tahoma"/>
          <w:color w:val="000000"/>
        </w:rPr>
        <w:t xml:space="preserve"> Para efeitos do disposto neste instrumento, entende-se por “</w:t>
      </w:r>
      <w:r w:rsidR="00BA3A78" w:rsidRPr="00105EBF">
        <w:rPr>
          <w:rFonts w:ascii="Tahoma" w:hAnsi="Tahoma" w:cs="Tahoma"/>
          <w:color w:val="000000"/>
          <w:u w:val="single"/>
        </w:rPr>
        <w:t>Dia Útil</w:t>
      </w:r>
      <w:r w:rsidR="00BA3A78" w:rsidRPr="00105EBF">
        <w:rPr>
          <w:rFonts w:ascii="Tahoma" w:hAnsi="Tahoma" w:cs="Tahoma"/>
          <w:color w:val="000000"/>
        </w:rPr>
        <w:t xml:space="preserve">” qualquer dia da semana, exceto sábados, domingos e feriados nacionais. </w:t>
      </w:r>
      <w:r w:rsidR="00BA3A78" w:rsidRPr="00105EBF">
        <w:rPr>
          <w:rFonts w:ascii="Tahoma" w:hAnsi="Tahoma" w:cs="Tahoma"/>
          <w:b/>
          <w:color w:val="000000"/>
        </w:rPr>
        <w:t>21.4.</w:t>
      </w:r>
      <w:r w:rsidR="00BA3A78" w:rsidRPr="00105EBF">
        <w:rPr>
          <w:rFonts w:ascii="Tahoma" w:hAnsi="Tahoma" w:cs="Tahoma"/>
          <w:color w:val="000000"/>
        </w:rPr>
        <w:t xml:space="preserve"> No caso de conflito entre os termos e as condições desta escritura e da Escritura de Emissão, as avenças contidas na Escritura de Emissão deverão prevalecer para todos os fins e efeitos de direito. </w:t>
      </w:r>
      <w:r w:rsidR="00BA3A78" w:rsidRPr="00105EBF">
        <w:rPr>
          <w:rFonts w:ascii="Tahoma" w:hAnsi="Tahoma" w:cs="Tahoma"/>
          <w:b/>
          <w:color w:val="000000"/>
        </w:rPr>
        <w:t>21.5.</w:t>
      </w:r>
      <w:r w:rsidR="00BA3A78" w:rsidRPr="00105EBF">
        <w:rPr>
          <w:rFonts w:ascii="Tahoma" w:hAnsi="Tahoma" w:cs="Tahoma"/>
          <w:color w:val="000000"/>
        </w:rPr>
        <w:t xml:space="preserve"> A </w:t>
      </w:r>
      <w:r w:rsidR="00BA3A78" w:rsidRPr="00105EBF">
        <w:rPr>
          <w:rFonts w:ascii="Tahoma" w:hAnsi="Tahoma" w:cs="Tahoma"/>
          <w:b/>
          <w:bCs/>
        </w:rPr>
        <w:t>DEVEDORA</w:t>
      </w:r>
      <w:r w:rsidR="00BA3A78" w:rsidRPr="00105EBF">
        <w:rPr>
          <w:rFonts w:ascii="Tahoma" w:hAnsi="Tahoma" w:cs="Tahoma"/>
        </w:rPr>
        <w:t xml:space="preserve">, a </w:t>
      </w:r>
      <w:r w:rsidR="00BA3A78" w:rsidRPr="00105EBF">
        <w:rPr>
          <w:rFonts w:ascii="Tahoma" w:hAnsi="Tahoma" w:cs="Tahoma"/>
          <w:b/>
        </w:rPr>
        <w:t>HIPOTECANTE</w:t>
      </w:r>
      <w:r w:rsidR="00BA3A78" w:rsidRPr="00105EBF">
        <w:rPr>
          <w:rFonts w:ascii="Tahoma" w:hAnsi="Tahoma" w:cs="Tahoma"/>
          <w:bCs/>
        </w:rPr>
        <w:t xml:space="preserve"> e a </w:t>
      </w:r>
      <w:r w:rsidR="00BA3A78" w:rsidRPr="00105EBF">
        <w:rPr>
          <w:rFonts w:ascii="Tahoma" w:hAnsi="Tahoma" w:cs="Tahoma"/>
          <w:b/>
        </w:rPr>
        <w:t>INCORPORADORA</w:t>
      </w:r>
      <w:r w:rsidR="00BA3A78" w:rsidRPr="00105EBF">
        <w:rPr>
          <w:rFonts w:ascii="Tahoma" w:hAnsi="Tahoma" w:cs="Tahoma"/>
          <w:color w:val="000000"/>
        </w:rPr>
        <w:t xml:space="preserve">, neste ato, da forma mais ampla, total e irrestrita, obrigam-se a não realizar qualquer tipo de ato ou procedimento, judicial ou extrajudicial, que possa prejudicar o exercício, pela </w:t>
      </w:r>
      <w:r w:rsidR="00BA3A78" w:rsidRPr="00105EBF">
        <w:rPr>
          <w:rFonts w:ascii="Tahoma" w:hAnsi="Tahoma" w:cs="Tahoma"/>
          <w:b/>
          <w:color w:val="000000"/>
        </w:rPr>
        <w:t>CREDORA</w:t>
      </w:r>
      <w:r w:rsidR="00BA3A78" w:rsidRPr="00105EBF">
        <w:rPr>
          <w:rFonts w:ascii="Tahoma" w:hAnsi="Tahoma" w:cs="Tahoma"/>
          <w:color w:val="000000"/>
        </w:rPr>
        <w:t xml:space="preserve">, de seus direitos e garantias previstos neste instrumento e na Escritura de Emissão. </w:t>
      </w:r>
      <w:r w:rsidR="00BA3A78" w:rsidRPr="00105EBF">
        <w:rPr>
          <w:rFonts w:ascii="Tahoma" w:hAnsi="Tahoma" w:cs="Tahoma"/>
          <w:b/>
          <w:color w:val="000000"/>
        </w:rPr>
        <w:t>21.6.</w:t>
      </w:r>
      <w:r w:rsidR="00BA3A78" w:rsidRPr="00105EBF">
        <w:rPr>
          <w:rFonts w:ascii="Tahoma" w:hAnsi="Tahoma" w:cs="Tahoma"/>
          <w:color w:val="000000"/>
        </w:rPr>
        <w:t xml:space="preserve"> A </w:t>
      </w:r>
      <w:r w:rsidR="00BA3A78" w:rsidRPr="00105EBF">
        <w:rPr>
          <w:rFonts w:ascii="Tahoma" w:hAnsi="Tahoma" w:cs="Tahoma"/>
          <w:b/>
        </w:rPr>
        <w:t>HIPOTECANTE</w:t>
      </w:r>
      <w:r w:rsidR="00BA3A78" w:rsidRPr="00105EBF">
        <w:rPr>
          <w:rFonts w:ascii="Tahoma" w:hAnsi="Tahoma" w:cs="Tahoma"/>
          <w:bCs/>
        </w:rPr>
        <w:t xml:space="preserve"> e a </w:t>
      </w:r>
      <w:r w:rsidR="00BA3A78" w:rsidRPr="00105EBF">
        <w:rPr>
          <w:rFonts w:ascii="Tahoma" w:hAnsi="Tahoma" w:cs="Tahoma"/>
          <w:b/>
        </w:rPr>
        <w:t>INCORPORADORA</w:t>
      </w:r>
      <w:r w:rsidR="00BA3A78" w:rsidRPr="00105EBF">
        <w:rPr>
          <w:rFonts w:ascii="Tahoma" w:hAnsi="Tahoma" w:cs="Tahoma"/>
          <w:color w:val="000000"/>
        </w:rPr>
        <w:t xml:space="preserve"> emitirão, </w:t>
      </w:r>
      <w:r w:rsidR="00BA3A78" w:rsidRPr="00105EBF">
        <w:rPr>
          <w:rFonts w:ascii="Tahoma" w:hAnsi="Tahoma" w:cs="Tahoma"/>
          <w:color w:val="000000"/>
        </w:rPr>
        <w:lastRenderedPageBreak/>
        <w:t xml:space="preserve">na data desta escritura, procuração na forma do </w:t>
      </w:r>
      <w:r w:rsidR="00BA3A78" w:rsidRPr="00105EBF">
        <w:rPr>
          <w:rFonts w:ascii="Tahoma" w:hAnsi="Tahoma" w:cs="Tahoma"/>
          <w:color w:val="000000"/>
          <w:u w:val="single"/>
        </w:rPr>
        <w:t>Anexo I</w:t>
      </w:r>
      <w:r w:rsidR="00BA3A78" w:rsidRPr="00105EBF">
        <w:rPr>
          <w:rFonts w:ascii="Tahoma" w:hAnsi="Tahoma" w:cs="Tahoma"/>
          <w:color w:val="000000"/>
        </w:rPr>
        <w:t xml:space="preserve"> ao presente, nomeando e constituindo a </w:t>
      </w:r>
      <w:r w:rsidR="00BA3A78" w:rsidRPr="00105EBF">
        <w:rPr>
          <w:rFonts w:ascii="Tahoma" w:hAnsi="Tahoma" w:cs="Tahoma"/>
          <w:b/>
          <w:color w:val="000000"/>
        </w:rPr>
        <w:t>CREDORA</w:t>
      </w:r>
      <w:r w:rsidR="00BA3A78" w:rsidRPr="00105EBF">
        <w:rPr>
          <w:rFonts w:ascii="Tahoma" w:hAnsi="Tahoma" w:cs="Tahoma"/>
          <w:color w:val="000000"/>
        </w:rPr>
        <w:t xml:space="preserve"> como sua mandatária com o fim especial e único de comparecer em escrituras públicas e instrumentos particulares de retificação e ratificação desta escritura, porventura necessários, decorrentes de exigências eventualmente formuladas pelo Registro de Imóveis competente, de forma a possibilitar o registro do presente instrumento na matrícula do Imóvel, podendo inclusive descrever o Imóvel e as Unidades Hipotecadas, fornecer informações cadastrais e outras, e desde que não sejam alteradas as condições comerciais ajustadas aqui e na Cédula, praticando, enfim, todo e qualquer ato que for preciso para o bom cumprimento deste mandato, vedado o substabelecimento, devendo este mandato ser considerado irrevogável, nos termos do artigo 683 e 684, do Código Civil Brasileiro. </w:t>
      </w:r>
      <w:r w:rsidR="00BA3A78" w:rsidRPr="00105EBF">
        <w:rPr>
          <w:rFonts w:ascii="Tahoma" w:hAnsi="Tahoma" w:cs="Tahoma"/>
          <w:b/>
          <w:color w:val="000000"/>
        </w:rPr>
        <w:t>21.7.</w:t>
      </w:r>
      <w:r w:rsidR="00BA3A78" w:rsidRPr="00105EBF">
        <w:rPr>
          <w:rFonts w:ascii="Tahoma" w:hAnsi="Tahoma" w:cs="Tahoma"/>
          <w:color w:val="000000"/>
        </w:rPr>
        <w:t xml:space="preserve"> A </w:t>
      </w:r>
      <w:r w:rsidR="00BA3A78" w:rsidRPr="00105EBF">
        <w:rPr>
          <w:rFonts w:ascii="Tahoma" w:hAnsi="Tahoma" w:cs="Tahoma"/>
          <w:b/>
          <w:color w:val="000000"/>
        </w:rPr>
        <w:t>CREDORA</w:t>
      </w:r>
      <w:r w:rsidR="00BA3A78" w:rsidRPr="00105EBF">
        <w:rPr>
          <w:rFonts w:ascii="Tahoma" w:hAnsi="Tahoma" w:cs="Tahoma"/>
          <w:color w:val="000000"/>
        </w:rPr>
        <w:t xml:space="preserve">, em nenhuma hipótese, fará a administração de eventual empreendimento imobiliário existente sobre o Imóvel. </w:t>
      </w:r>
      <w:r w:rsidR="00BA3A78" w:rsidRPr="00105EBF">
        <w:rPr>
          <w:rFonts w:ascii="Tahoma" w:hAnsi="Tahoma" w:cs="Tahoma"/>
          <w:b/>
          <w:color w:val="000000"/>
        </w:rPr>
        <w:t>21.8.</w:t>
      </w:r>
      <w:r w:rsidR="00BA3A78" w:rsidRPr="00105EBF">
        <w:rPr>
          <w:rFonts w:ascii="Tahoma" w:hAnsi="Tahoma" w:cs="Tahoma"/>
          <w:color w:val="000000"/>
        </w:rPr>
        <w:t xml:space="preserve"> Iniciado o procedimento de excussão da hipoteca ora constituída, a </w:t>
      </w:r>
      <w:r w:rsidR="00BA3A78" w:rsidRPr="00105EBF">
        <w:rPr>
          <w:rFonts w:ascii="Tahoma" w:hAnsi="Tahoma" w:cs="Tahoma"/>
          <w:b/>
          <w:bCs/>
        </w:rPr>
        <w:t>DEVEDORA</w:t>
      </w:r>
      <w:r w:rsidR="00BA3A78" w:rsidRPr="00105EBF">
        <w:rPr>
          <w:rFonts w:ascii="Tahoma" w:hAnsi="Tahoma" w:cs="Tahoma"/>
        </w:rPr>
        <w:t xml:space="preserve">, a </w:t>
      </w:r>
      <w:r w:rsidR="00BA3A78" w:rsidRPr="00105EBF">
        <w:rPr>
          <w:rFonts w:ascii="Tahoma" w:hAnsi="Tahoma" w:cs="Tahoma"/>
          <w:b/>
        </w:rPr>
        <w:t>HIPOTECANTE</w:t>
      </w:r>
      <w:r w:rsidR="00BA3A78" w:rsidRPr="00105EBF">
        <w:rPr>
          <w:rFonts w:ascii="Tahoma" w:hAnsi="Tahoma" w:cs="Tahoma"/>
          <w:bCs/>
        </w:rPr>
        <w:t xml:space="preserve"> e a </w:t>
      </w:r>
      <w:r w:rsidR="00BA3A78" w:rsidRPr="00105EBF">
        <w:rPr>
          <w:rFonts w:ascii="Tahoma" w:hAnsi="Tahoma" w:cs="Tahoma"/>
          <w:b/>
        </w:rPr>
        <w:t xml:space="preserve">INCORPORADORA </w:t>
      </w:r>
      <w:r w:rsidR="00BA3A78" w:rsidRPr="00105EBF">
        <w:rPr>
          <w:rFonts w:ascii="Tahoma" w:hAnsi="Tahoma" w:cs="Tahoma"/>
          <w:color w:val="000000"/>
        </w:rPr>
        <w:t xml:space="preserve">envidarão seus melhores esforços para contribuir com o pleno andamento do procedimento, bem como satisfação final dos Titulares dos CRI. </w:t>
      </w:r>
      <w:r w:rsidR="00BA3A78" w:rsidRPr="00105EBF">
        <w:rPr>
          <w:rFonts w:ascii="Tahoma" w:hAnsi="Tahoma" w:cs="Tahoma"/>
          <w:b/>
          <w:color w:val="000000"/>
        </w:rPr>
        <w:t xml:space="preserve">22. LEI APLICÁVEL E FORO – 22.1. </w:t>
      </w:r>
      <w:r w:rsidR="00BA3A78" w:rsidRPr="00105EBF">
        <w:rPr>
          <w:rFonts w:ascii="Tahoma" w:hAnsi="Tahoma" w:cs="Tahoma"/>
          <w:color w:val="000000"/>
        </w:rPr>
        <w:t xml:space="preserve">As Partes do presente instrumento elegem de maneira irrevogável o foro da Comarca do local do Imóvel como competente para conhecer e dirimir eventuais dúvidas e litígios decorrentes do presente instrumento, com renúncia a qualquer outro, por mais privilegiado que seja.  </w:t>
      </w:r>
      <w:r w:rsidR="00BA3A78" w:rsidRPr="00105EBF">
        <w:rPr>
          <w:rFonts w:ascii="Tahoma" w:hAnsi="Tahoma" w:cs="Tahoma"/>
          <w:b/>
          <w:color w:val="000000"/>
        </w:rPr>
        <w:t>22.2.</w:t>
      </w:r>
      <w:r w:rsidR="00BA3A78" w:rsidRPr="00105EBF">
        <w:rPr>
          <w:rFonts w:ascii="Tahoma" w:hAnsi="Tahoma" w:cs="Tahoma"/>
          <w:color w:val="000000"/>
        </w:rPr>
        <w:t xml:space="preserve"> O presente instrumento é regido, material e processualmente, pelas leis da República Federativa do Brasil. </w:t>
      </w:r>
      <w:r w:rsidR="00BA3A78" w:rsidRPr="00105EBF">
        <w:rPr>
          <w:rFonts w:ascii="Tahoma" w:hAnsi="Tahoma" w:cs="Tahoma"/>
          <w:b/>
          <w:color w:val="000000"/>
        </w:rPr>
        <w:t>23.</w:t>
      </w:r>
      <w:r w:rsidR="00BA3A78" w:rsidRPr="00105EBF">
        <w:rPr>
          <w:rFonts w:ascii="Tahoma" w:hAnsi="Tahoma" w:cs="Tahoma"/>
          <w:color w:val="000000"/>
        </w:rPr>
        <w:t xml:space="preserve"> </w:t>
      </w:r>
      <w:r w:rsidR="00BA3A78" w:rsidRPr="00105EBF">
        <w:rPr>
          <w:rFonts w:ascii="Tahoma" w:hAnsi="Tahoma" w:cs="Tahoma"/>
          <w:b/>
        </w:rPr>
        <w:t xml:space="preserve">DA ACEITAÇÃO – 23.1. </w:t>
      </w:r>
      <w:r w:rsidR="00BA3A78" w:rsidRPr="00105EBF">
        <w:rPr>
          <w:rFonts w:ascii="Tahoma" w:hAnsi="Tahoma" w:cs="Tahoma"/>
        </w:rPr>
        <w:t>Pelas Partes foi-me dito que aceitam a presente escritura como está redigida, declarando, ainda, conjuntamente, que</w:t>
      </w:r>
      <w:r w:rsidR="00BA3A78" w:rsidRPr="00105EBF">
        <w:rPr>
          <w:rFonts w:ascii="Tahoma" w:hAnsi="Tahoma" w:cs="Tahoma"/>
          <w:b/>
        </w:rPr>
        <w:t xml:space="preserve">: a) </w:t>
      </w:r>
      <w:r w:rsidR="00BA3A78" w:rsidRPr="00105EBF">
        <w:rPr>
          <w:rFonts w:ascii="Tahoma" w:hAnsi="Tahoma" w:cs="Tahoma"/>
        </w:rPr>
        <w:t xml:space="preserve">estão cientes da necessidade do imediato registro da presente escritura pública junto ao Oficial de Registro de Imóveis competente, porquanto o disposto no artigo 1.492 do Código Civil; </w:t>
      </w:r>
      <w:r w:rsidR="00BA3A78" w:rsidRPr="00105EBF">
        <w:rPr>
          <w:rFonts w:ascii="Tahoma" w:hAnsi="Tahoma" w:cs="Tahoma"/>
          <w:b/>
        </w:rPr>
        <w:t xml:space="preserve">b) </w:t>
      </w:r>
      <w:r w:rsidR="00BA3A78" w:rsidRPr="00105EBF">
        <w:rPr>
          <w:rFonts w:ascii="Tahoma" w:hAnsi="Tahoma" w:cs="Tahoma"/>
        </w:rPr>
        <w:t xml:space="preserve">todo o referido é a expressão da verdade e de sua vontade; </w:t>
      </w:r>
      <w:r w:rsidR="00BA3A78" w:rsidRPr="00105EBF">
        <w:rPr>
          <w:rFonts w:ascii="Tahoma" w:hAnsi="Tahoma" w:cs="Tahoma"/>
          <w:b/>
        </w:rPr>
        <w:t>c)</w:t>
      </w:r>
      <w:r w:rsidR="00BA3A78" w:rsidRPr="00105EBF">
        <w:rPr>
          <w:rFonts w:ascii="Tahoma" w:hAnsi="Tahoma" w:cs="Tahoma"/>
        </w:rPr>
        <w:t xml:space="preserve"> foram orientadas sobre a responsabilidade civil e criminal por todos os documentos apresentados e por todas as declarações que prestaram; </w:t>
      </w:r>
      <w:r w:rsidR="00BA3A78" w:rsidRPr="00105EBF">
        <w:rPr>
          <w:rFonts w:ascii="Tahoma" w:hAnsi="Tahoma" w:cs="Tahoma"/>
          <w:b/>
        </w:rPr>
        <w:t>d)</w:t>
      </w:r>
      <w:r w:rsidR="00BA3A78" w:rsidRPr="00105EBF">
        <w:rPr>
          <w:rFonts w:ascii="Tahoma" w:hAnsi="Tahoma" w:cs="Tahoma"/>
        </w:rPr>
        <w:t xml:space="preserve"> foram orientadas sobre as disposições da Lei Federal 7.433/1985 e Decreto regulamentador, notadamente no concernente aos </w:t>
      </w:r>
      <w:r w:rsidR="00BA3A78" w:rsidRPr="00105EBF">
        <w:rPr>
          <w:rFonts w:ascii="Tahoma" w:hAnsi="Tahoma" w:cs="Tahoma"/>
        </w:rPr>
        <w:lastRenderedPageBreak/>
        <w:t xml:space="preserve">requisitos para lavratura de escritura pública; </w:t>
      </w:r>
      <w:r w:rsidR="00BA3A78" w:rsidRPr="00105EBF">
        <w:rPr>
          <w:rFonts w:ascii="Tahoma" w:hAnsi="Tahoma" w:cs="Tahoma"/>
          <w:color w:val="0F0F0F"/>
        </w:rPr>
        <w:t xml:space="preserve">e, </w:t>
      </w:r>
      <w:r w:rsidR="00BA3A78" w:rsidRPr="00105EBF">
        <w:rPr>
          <w:rFonts w:ascii="Tahoma" w:hAnsi="Tahoma" w:cs="Tahoma"/>
          <w:b/>
          <w:color w:val="0F0F0F"/>
        </w:rPr>
        <w:t xml:space="preserve">e) </w:t>
      </w:r>
      <w:r w:rsidR="00BA3A78" w:rsidRPr="00105EBF">
        <w:rPr>
          <w:rFonts w:ascii="Tahoma" w:hAnsi="Tahoma" w:cs="Tahoma"/>
          <w:color w:val="0F0F0F"/>
        </w:rPr>
        <w:t>requerem e autorizam o Registro de Imóveis competente a proceder todo e qualquer registro, averbações e/ou cancelamentos que se fizerem necessários à regularização da presente escritura</w:t>
      </w:r>
      <w:r w:rsidR="00BA3A78" w:rsidRPr="00105EBF">
        <w:rPr>
          <w:rFonts w:ascii="Tahoma" w:hAnsi="Tahoma" w:cs="Tahoma"/>
        </w:rPr>
        <w:t xml:space="preserve">. </w:t>
      </w:r>
      <w:r w:rsidR="00F02A6A" w:rsidRPr="00105EBF">
        <w:rPr>
          <w:rFonts w:ascii="Tahoma" w:hAnsi="Tahoma" w:cs="Tahoma"/>
          <w:b/>
        </w:rPr>
        <w:t xml:space="preserve">24. DAS DECLARAÇÕES E RESPOSNSABILIDADES DAS PARTES: 24.1. </w:t>
      </w:r>
      <w:r w:rsidR="00F02A6A" w:rsidRPr="00105EBF">
        <w:rPr>
          <w:rFonts w:ascii="Tahoma" w:hAnsi="Tahoma" w:cs="Tahoma"/>
        </w:rPr>
        <w:t xml:space="preserve">Nos termos do item 60.2, da Seção V, Subseção I, do Capítulo XVI, das Normas de Serviço dos Cartórios Extrajudiciais do Estado de São Paulo, a </w:t>
      </w:r>
      <w:r w:rsidR="00F02A6A" w:rsidRPr="00105EBF">
        <w:rPr>
          <w:rFonts w:ascii="Tahoma" w:hAnsi="Tahoma" w:cs="Tahoma"/>
          <w:b/>
        </w:rPr>
        <w:t>HIPOTECANTE</w:t>
      </w:r>
      <w:r w:rsidR="00F02A6A" w:rsidRPr="00105EBF">
        <w:rPr>
          <w:rFonts w:ascii="Tahoma" w:hAnsi="Tahoma" w:cs="Tahoma"/>
        </w:rPr>
        <w:t xml:space="preserve"> deixa de apresentar a Certidão Negativa de Débitos, relativos aos Tributos Federais e à Dívida Ativa da União, emitida pela Secretaria da Receita Federal do Brasil em conjunto com a Procuradoria-Geral da Fazenda Nacional, em razão de ter aderido ao programa de parcelamento da Receita Federal que ainda está em processo de consolidação e que, portanto, impede a sua emissão imediata e com amparo na decisão do Conselho Superior da Magistratura - Apelação n° 1001067-92.2016.8.26.0625. A </w:t>
      </w:r>
      <w:proofErr w:type="spellStart"/>
      <w:r w:rsidR="005E7A39" w:rsidRPr="00105EBF">
        <w:rPr>
          <w:rFonts w:ascii="Tahoma" w:hAnsi="Tahoma" w:cs="Tahoma"/>
        </w:rPr>
        <w:t>hipotecante</w:t>
      </w:r>
      <w:proofErr w:type="spellEnd"/>
      <w:r w:rsidR="00F02A6A" w:rsidRPr="00105EBF">
        <w:rPr>
          <w:rFonts w:ascii="Tahoma" w:hAnsi="Tahoma" w:cs="Tahoma"/>
        </w:rPr>
        <w:t xml:space="preserve"> se responsabiliza por eventuais cobranças que vierem a ser feitas pelo órgão competente em decorrência da não apresentação da CND na presente escritura, isentando esta Tabeliã, de quaisquer responsabilidades tributárias decorrentes deste ato. </w:t>
      </w:r>
      <w:r w:rsidR="00F02A6A" w:rsidRPr="00105EBF">
        <w:rPr>
          <w:rFonts w:ascii="Tahoma" w:hAnsi="Tahoma" w:cs="Tahoma"/>
          <w:b/>
        </w:rPr>
        <w:t>25.</w:t>
      </w:r>
      <w:r w:rsidR="00F02A6A" w:rsidRPr="00105EBF">
        <w:rPr>
          <w:rFonts w:ascii="Tahoma" w:hAnsi="Tahoma" w:cs="Tahoma"/>
        </w:rPr>
        <w:t xml:space="preserve"> </w:t>
      </w:r>
      <w:r w:rsidR="00876BFE" w:rsidRPr="00105EBF">
        <w:rPr>
          <w:rStyle w:val="Forte"/>
          <w:rFonts w:ascii="Tahoma" w:hAnsi="Tahoma" w:cs="Tahoma"/>
          <w:color w:val="333333"/>
          <w:highlight w:val="yellow"/>
          <w:shd w:val="clear" w:color="auto" w:fill="FFFFFF"/>
        </w:rPr>
        <w:t xml:space="preserve">DA </w:t>
      </w:r>
      <w:r w:rsidR="00876BFE" w:rsidRPr="00105EBF">
        <w:rPr>
          <w:rStyle w:val="Forte"/>
          <w:rFonts w:ascii="Tahoma" w:hAnsi="Tahoma" w:cs="Tahoma"/>
          <w:highlight w:val="yellow"/>
          <w:shd w:val="clear" w:color="auto" w:fill="FFFFFF"/>
        </w:rPr>
        <w:t>INDISPONIBILIDADE</w:t>
      </w:r>
      <w:r w:rsidR="00876BFE" w:rsidRPr="00105EBF">
        <w:rPr>
          <w:rFonts w:ascii="Tahoma" w:hAnsi="Tahoma" w:cs="Tahoma"/>
          <w:highlight w:val="yellow"/>
          <w:shd w:val="clear" w:color="auto" w:fill="FFFFFF"/>
        </w:rPr>
        <w:t>:</w:t>
      </w:r>
      <w:r w:rsidR="00876BFE" w:rsidRPr="00105EBF">
        <w:rPr>
          <w:rStyle w:val="apple-converted-space"/>
          <w:rFonts w:ascii="Tahoma" w:hAnsi="Tahoma" w:cs="Tahoma"/>
          <w:highlight w:val="yellow"/>
          <w:shd w:val="clear" w:color="auto" w:fill="FFFFFF"/>
        </w:rPr>
        <w:t> </w:t>
      </w:r>
      <w:r w:rsidR="00876BFE" w:rsidRPr="00105EBF">
        <w:rPr>
          <w:rFonts w:ascii="Tahoma" w:hAnsi="Tahoma" w:cs="Tahoma"/>
          <w:highlight w:val="yellow"/>
          <w:shd w:val="clear" w:color="auto" w:fill="FFFFFF"/>
        </w:rPr>
        <w:t xml:space="preserve">De acordo com o artigo 14 do Provimento 39/2014 do Conselho Nacional de Justiça houve consulta por esta preposta à Central Nacional </w:t>
      </w:r>
      <w:r w:rsidR="00876BFE" w:rsidRPr="00105EBF">
        <w:rPr>
          <w:rFonts w:ascii="Tahoma" w:hAnsi="Tahoma" w:cs="Tahoma"/>
          <w:highlight w:val="yellow"/>
        </w:rPr>
        <w:t xml:space="preserve">de Indisponibilidade de Bens (CNIB), no sítio </w:t>
      </w:r>
      <w:hyperlink r:id="rId16" w:tgtFrame="_blank" w:history="1">
        <w:r w:rsidR="00876BFE" w:rsidRPr="00105EBF">
          <w:rPr>
            <w:rStyle w:val="Hyperlink"/>
            <w:rFonts w:ascii="Tahoma" w:eastAsia="Calibri" w:hAnsi="Tahoma" w:cs="Tahoma"/>
            <w:highlight w:val="yellow"/>
          </w:rPr>
          <w:t>www.indisponibilidade.org.br</w:t>
        </w:r>
      </w:hyperlink>
      <w:r w:rsidR="00876BFE" w:rsidRPr="00105EBF">
        <w:rPr>
          <w:rFonts w:ascii="Tahoma" w:hAnsi="Tahoma" w:cs="Tahoma"/>
          <w:highlight w:val="yellow"/>
        </w:rPr>
        <w:t xml:space="preserve">, acerca de decretação de indisponibilidade de bens das partes (devedora e </w:t>
      </w:r>
      <w:proofErr w:type="spellStart"/>
      <w:r w:rsidR="00876BFE" w:rsidRPr="00105EBF">
        <w:rPr>
          <w:rFonts w:ascii="Tahoma" w:hAnsi="Tahoma" w:cs="Tahoma"/>
          <w:highlight w:val="yellow"/>
        </w:rPr>
        <w:t>hipotecante</w:t>
      </w:r>
      <w:proofErr w:type="spellEnd"/>
      <w:r w:rsidR="00876BFE" w:rsidRPr="00105EBF">
        <w:rPr>
          <w:rFonts w:ascii="Tahoma" w:hAnsi="Tahoma" w:cs="Tahoma"/>
          <w:highlight w:val="yellow"/>
        </w:rPr>
        <w:t>), até a presente data, NADA CONSTA em nome da DEVEDORA (7d48.8ff8.3ad1.bfc8.a96a.6187.409b.ef32.e3c1.40c7) e CONSTA 1 ocorrência em nome da HIPOTECANTE (64fc.5138.1f1e.4bce.5fc4.95c0.5f75.51c7.1886.da69).</w:t>
      </w:r>
      <w:r w:rsidR="00876BFE" w:rsidRPr="00105EBF">
        <w:rPr>
          <w:highlight w:val="yellow"/>
        </w:rPr>
        <w:t xml:space="preserve"> </w:t>
      </w:r>
      <w:r w:rsidR="00876BFE" w:rsidRPr="00105EBF">
        <w:rPr>
          <w:rStyle w:val="Forte"/>
          <w:rFonts w:ascii="Tahoma" w:hAnsi="Tahoma" w:cs="Tahoma"/>
          <w:color w:val="000000"/>
          <w:highlight w:val="yellow"/>
          <w:u w:val="single"/>
          <w:shd w:val="clear" w:color="auto" w:fill="FFFFFF"/>
        </w:rPr>
        <w:t>Pelos representantes das partes</w:t>
      </w:r>
      <w:r w:rsidR="00876BFE" w:rsidRPr="00105EBF">
        <w:rPr>
          <w:rFonts w:ascii="Tahoma" w:hAnsi="Tahoma" w:cs="Tahoma"/>
          <w:color w:val="000000"/>
          <w:highlight w:val="yellow"/>
          <w:shd w:val="clear" w:color="auto" w:fill="FFFFFF"/>
        </w:rPr>
        <w:t xml:space="preserve"> foi dito que têm plena ciência da existência de indisponibilidade </w:t>
      </w:r>
      <w:r w:rsidR="00876BFE" w:rsidRPr="00105EBF">
        <w:rPr>
          <w:rFonts w:ascii="Tahoma" w:hAnsi="Tahoma" w:cs="Tahoma"/>
          <w:b/>
          <w:bCs/>
          <w:color w:val="000000"/>
          <w:highlight w:val="yellow"/>
          <w:shd w:val="clear" w:color="auto" w:fill="FFFFFF"/>
        </w:rPr>
        <w:t>positiva</w:t>
      </w:r>
      <w:r w:rsidR="00876BFE" w:rsidRPr="00105EBF">
        <w:rPr>
          <w:rFonts w:ascii="Tahoma" w:hAnsi="Tahoma" w:cs="Tahoma"/>
          <w:color w:val="000000"/>
          <w:highlight w:val="yellow"/>
          <w:shd w:val="clear" w:color="auto" w:fill="FFFFFF"/>
        </w:rPr>
        <w:t xml:space="preserve"> que pesa em nome de Gafisa S.A., e que foram devidamente orientados por esta preposta acerca das implicações da decretação de indisponibilidade dos bens. Declarando, para tanto, os representantes das partes, que persistem no propósito de hipoteca-los mesmo assim, isentando este tabelionato de qualquer reponsabilidade, dificuldade ou prejuízo porventura advindos dessa circunstância. Sendo assim, ficam as partes advertidas que terá como consequência a impossibilidade do registro desta </w:t>
      </w:r>
      <w:r w:rsidR="00876BFE" w:rsidRPr="00105EBF">
        <w:rPr>
          <w:rFonts w:ascii="Tahoma" w:hAnsi="Tahoma" w:cs="Tahoma"/>
          <w:color w:val="000000"/>
          <w:highlight w:val="yellow"/>
          <w:shd w:val="clear" w:color="auto" w:fill="FFFFFF"/>
        </w:rPr>
        <w:lastRenderedPageBreak/>
        <w:t xml:space="preserve">escritura junto ao registro de imóveis enquanto vigente a restrição. Por sua vez, a </w:t>
      </w:r>
      <w:proofErr w:type="spellStart"/>
      <w:r w:rsidR="00876BFE" w:rsidRPr="00105EBF">
        <w:rPr>
          <w:rFonts w:ascii="Tahoma" w:hAnsi="Tahoma" w:cs="Tahoma"/>
          <w:color w:val="000000"/>
          <w:highlight w:val="yellow"/>
          <w:shd w:val="clear" w:color="auto" w:fill="FFFFFF"/>
        </w:rPr>
        <w:t>hipotecante</w:t>
      </w:r>
      <w:proofErr w:type="spellEnd"/>
      <w:r w:rsidR="00876BFE" w:rsidRPr="00105EBF">
        <w:rPr>
          <w:rFonts w:ascii="Tahoma" w:hAnsi="Tahoma" w:cs="Tahoma"/>
          <w:color w:val="000000"/>
          <w:highlight w:val="yellow"/>
          <w:shd w:val="clear" w:color="auto" w:fill="FFFFFF"/>
        </w:rPr>
        <w:t xml:space="preserve"> se obriga a regularizar e promover o levantamento da aludida restrição a fim de possibilitar o registro da presente escritura</w:t>
      </w:r>
      <w:r w:rsidR="001E249D">
        <w:rPr>
          <w:rFonts w:ascii="Tahoma" w:hAnsi="Tahoma" w:cs="Tahoma"/>
          <w:color w:val="000000"/>
          <w:highlight w:val="yellow"/>
          <w:shd w:val="clear" w:color="auto" w:fill="FFFFFF"/>
        </w:rPr>
        <w:t xml:space="preserve">, </w:t>
      </w:r>
      <w:r w:rsidR="001E249D">
        <w:rPr>
          <w:rFonts w:ascii="Tahoma" w:hAnsi="Tahoma" w:cs="Tahoma"/>
          <w:color w:val="000000"/>
          <w:sz w:val="23"/>
          <w:szCs w:val="23"/>
          <w:highlight w:val="yellow"/>
          <w:shd w:val="clear" w:color="auto" w:fill="FFFFFF"/>
        </w:rPr>
        <w:t>no prazo de 60 dias</w:t>
      </w:r>
      <w:bookmarkStart w:id="46" w:name="_GoBack"/>
      <w:bookmarkEnd w:id="46"/>
      <w:r w:rsidR="00876BFE" w:rsidRPr="00105EBF">
        <w:rPr>
          <w:rFonts w:ascii="Tahoma" w:hAnsi="Tahoma" w:cs="Tahoma"/>
          <w:color w:val="000000"/>
          <w:highlight w:val="yellow"/>
          <w:shd w:val="clear" w:color="auto" w:fill="FFFFFF"/>
        </w:rPr>
        <w:t>.</w:t>
      </w:r>
      <w:r w:rsidR="00876BFE" w:rsidRPr="00105EBF">
        <w:rPr>
          <w:rFonts w:ascii="Tahoma" w:hAnsi="Tahoma" w:cs="Tahoma"/>
        </w:rPr>
        <w:t xml:space="preserve">  </w:t>
      </w:r>
      <w:r w:rsidR="00F02A6A" w:rsidRPr="00105EBF">
        <w:rPr>
          <w:rFonts w:ascii="Tahoma" w:hAnsi="Tahoma" w:cs="Tahoma"/>
          <w:b/>
        </w:rPr>
        <w:t>26.</w:t>
      </w:r>
      <w:r w:rsidR="00F02A6A" w:rsidRPr="00105EBF">
        <w:rPr>
          <w:rFonts w:ascii="Tahoma" w:hAnsi="Tahoma" w:cs="Tahoma"/>
        </w:rPr>
        <w:t xml:space="preserve"> As partes acordam sobre os textos que serão utilizados nos seguintes atos, conforme segue: </w:t>
      </w:r>
      <w:r w:rsidR="00F02A6A" w:rsidRPr="00105EBF">
        <w:rPr>
          <w:rFonts w:ascii="Tahoma" w:hAnsi="Tahoma" w:cs="Tahoma"/>
          <w:b/>
          <w:color w:val="000000"/>
          <w:u w:val="single"/>
        </w:rPr>
        <w:t>ANEXO I - PROCURAÇÃO</w:t>
      </w:r>
      <w:r w:rsidR="00F02A6A" w:rsidRPr="00105EBF">
        <w:rPr>
          <w:rFonts w:ascii="Tahoma" w:hAnsi="Tahoma" w:cs="Tahoma"/>
          <w:b/>
          <w:color w:val="000000"/>
        </w:rPr>
        <w:t xml:space="preserve">. </w:t>
      </w:r>
      <w:r w:rsidR="00F02A6A" w:rsidRPr="00105EBF">
        <w:rPr>
          <w:rFonts w:ascii="Tahoma" w:hAnsi="Tahoma" w:cs="Tahoma"/>
          <w:bCs/>
          <w:color w:val="000000"/>
        </w:rPr>
        <w:t xml:space="preserve">A </w:t>
      </w:r>
      <w:r w:rsidR="00F02A6A" w:rsidRPr="00105EBF">
        <w:rPr>
          <w:rFonts w:ascii="Tahoma" w:hAnsi="Tahoma" w:cs="Tahoma"/>
          <w:b/>
        </w:rPr>
        <w:t>GAFISA S.A.</w:t>
      </w:r>
      <w:r w:rsidR="00F02A6A" w:rsidRPr="00105EBF">
        <w:rPr>
          <w:rFonts w:ascii="Tahoma" w:hAnsi="Tahoma" w:cs="Tahoma"/>
          <w:bCs/>
        </w:rPr>
        <w:t xml:space="preserve">, sociedade por ações, com registro de companhia aberta perante a CVM sob o n° 16101, com sede na Cidade de São Paulo, Estado de São Paulo, na Avenida Presidente Juscelino Kubitschek n° 1.830, conjunto 32, 3° andar, Bloco </w:t>
      </w:r>
      <w:proofErr w:type="gramStart"/>
      <w:r w:rsidR="00F02A6A" w:rsidRPr="00105EBF">
        <w:rPr>
          <w:rFonts w:ascii="Tahoma" w:hAnsi="Tahoma" w:cs="Tahoma"/>
          <w:bCs/>
        </w:rPr>
        <w:t>2</w:t>
      </w:r>
      <w:proofErr w:type="gramEnd"/>
      <w:r w:rsidR="00F02A6A" w:rsidRPr="00105EBF">
        <w:rPr>
          <w:rFonts w:ascii="Tahoma" w:hAnsi="Tahoma" w:cs="Tahoma"/>
          <w:bCs/>
        </w:rPr>
        <w:t xml:space="preserve">, Condomínio Edifício São Luiz, Vila Nova Conceição, CEP 04543-900, inscrita no CNPJ/ME sob o n° 01.545.826/0001-07, com registro na JUCESP sob o NIRE 35.300.147.952; e a </w:t>
      </w:r>
      <w:r w:rsidR="00F02A6A" w:rsidRPr="00105EBF">
        <w:rPr>
          <w:rFonts w:ascii="Tahoma" w:hAnsi="Tahoma" w:cs="Tahoma"/>
          <w:b/>
          <w:bCs/>
        </w:rPr>
        <w:t>I230 CORONEL MURSA SPE – EMPREENDIMENTOS IMOBILIÁRIOS LTDA.</w:t>
      </w:r>
      <w:r w:rsidR="00F02A6A" w:rsidRPr="00105EBF">
        <w:rPr>
          <w:rFonts w:ascii="Tahoma" w:hAnsi="Tahoma" w:cs="Tahoma"/>
        </w:rPr>
        <w:t xml:space="preserve">, sociedade limitada, com sede na Cidade de São Paulo, Estado de São Paulo, na Avenida Presidente Juscelino Kubitschek n° 1.830, conjunto 32, 3° andar, Bloco 2, Condomínio Edifício São Luiz, Vila Nova Conceição, CEP 04543-900, inscrita no CNPJ/ME sob o n°34.425.758/0001-93, NIRE 35235597952, com seu contrato social consolidado datado de 20/12/2019 registrado na JUCESP sob n° 63.561/20-7, em sessão de 31/01/2020, </w:t>
      </w:r>
      <w:r w:rsidR="00F02A6A" w:rsidRPr="00105EBF">
        <w:rPr>
          <w:rFonts w:ascii="Tahoma" w:hAnsi="Tahoma" w:cs="Tahoma"/>
          <w:bCs/>
        </w:rPr>
        <w:t>(“</w:t>
      </w:r>
      <w:r w:rsidR="00F02A6A" w:rsidRPr="00105EBF">
        <w:rPr>
          <w:rFonts w:ascii="Tahoma" w:hAnsi="Tahoma" w:cs="Tahoma"/>
          <w:b/>
          <w:u w:val="single"/>
        </w:rPr>
        <w:t>Outorgantes</w:t>
      </w:r>
      <w:r w:rsidR="00F02A6A" w:rsidRPr="00105EBF">
        <w:rPr>
          <w:rFonts w:ascii="Tahoma" w:hAnsi="Tahoma" w:cs="Tahoma"/>
          <w:bCs/>
        </w:rPr>
        <w:t>”), por este ato, de forma irrevogável e irretratável, nomeiam e constituem sua bastante procuradora, nos termos do artigo</w:t>
      </w:r>
      <w:r w:rsidR="00F02A6A" w:rsidRPr="00105EBF">
        <w:rPr>
          <w:rFonts w:ascii="Tahoma" w:hAnsi="Tahoma" w:cs="Tahoma"/>
        </w:rPr>
        <w:t xml:space="preserve"> 653 e seguintes do Código Civil Brasileiro, e observado o disposto em seus documentos societários, a </w:t>
      </w:r>
      <w:r w:rsidR="00F02A6A" w:rsidRPr="00105EBF">
        <w:rPr>
          <w:rFonts w:ascii="Tahoma" w:hAnsi="Tahoma" w:cs="Tahoma"/>
          <w:b/>
          <w:bCs/>
        </w:rPr>
        <w:t>RB CAPITAL COMPANHIA DE SECURITIZAÇÃO</w:t>
      </w:r>
      <w:r w:rsidR="00F02A6A" w:rsidRPr="00105EBF">
        <w:rPr>
          <w:rFonts w:ascii="Tahoma" w:hAnsi="Tahoma" w:cs="Tahoma"/>
          <w:bCs/>
        </w:rPr>
        <w:t xml:space="preserve">, sociedade por ações </w:t>
      </w:r>
      <w:r w:rsidR="00F02A6A" w:rsidRPr="00105EBF">
        <w:rPr>
          <w:rFonts w:ascii="Tahoma" w:hAnsi="Tahoma" w:cs="Tahoma"/>
        </w:rPr>
        <w:t xml:space="preserve">com registro de companhia aberta perante a Comissão de Valores Mobiliários sob o nº 01840-6, </w:t>
      </w:r>
      <w:r w:rsidR="00F02A6A" w:rsidRPr="00105EBF">
        <w:rPr>
          <w:rFonts w:ascii="Tahoma" w:hAnsi="Tahoma" w:cs="Tahoma"/>
          <w:bCs/>
        </w:rPr>
        <w:t xml:space="preserve">com sede na Cidade de São Paulo, Estado de São Paulo, Avenida Brigadeiro Faria Lima nº 4.440, 11º andar, parte, CEP 04538-132, inscrita no CNPJ/ME sob o nº 02.773.542/0001-22, </w:t>
      </w:r>
      <w:r w:rsidR="00F02A6A" w:rsidRPr="00105EBF">
        <w:rPr>
          <w:rFonts w:ascii="Tahoma" w:hAnsi="Tahoma" w:cs="Tahoma"/>
        </w:rPr>
        <w:t>com seus atos constitutivos devidamente arquivados na JUCESP sob o NIRE 35.300.157.648 (“</w:t>
      </w:r>
      <w:r w:rsidR="00F02A6A" w:rsidRPr="00105EBF">
        <w:rPr>
          <w:rFonts w:ascii="Tahoma" w:hAnsi="Tahoma" w:cs="Tahoma"/>
          <w:b/>
          <w:bCs/>
          <w:u w:val="single"/>
        </w:rPr>
        <w:t>Outorgada</w:t>
      </w:r>
      <w:r w:rsidR="00F02A6A" w:rsidRPr="00105EBF">
        <w:rPr>
          <w:rFonts w:ascii="Tahoma" w:hAnsi="Tahoma" w:cs="Tahoma"/>
        </w:rPr>
        <w:t>”), para agir em nome das Outorgantes na mais ampla medida permitida pelas leis aplicáveis, podendo praticar os seguintes atos: comparecer em escrituras públicas e instrumentos particulares de retificação e ratificação da Escritura De Constituição De Garantia Hipotecária, celebrada nesta data ("</w:t>
      </w:r>
      <w:r w:rsidR="00F02A6A" w:rsidRPr="00105EBF">
        <w:rPr>
          <w:rFonts w:ascii="Tahoma" w:hAnsi="Tahoma" w:cs="Tahoma"/>
          <w:u w:val="single"/>
        </w:rPr>
        <w:t>Escritura</w:t>
      </w:r>
      <w:r w:rsidR="00F02A6A" w:rsidRPr="00105EBF">
        <w:rPr>
          <w:rFonts w:ascii="Tahoma" w:hAnsi="Tahoma" w:cs="Tahoma"/>
        </w:rPr>
        <w:t xml:space="preserve">”), tendo por objeto a constituição de garantia hipotecária sobre o imóvel objeto da matrícula nº </w:t>
      </w:r>
      <w:bookmarkStart w:id="47" w:name="_Hlk50052867"/>
      <w:r w:rsidR="00F02A6A" w:rsidRPr="00105EBF">
        <w:rPr>
          <w:rFonts w:ascii="Tahoma" w:hAnsi="Tahoma" w:cs="Tahoma"/>
        </w:rPr>
        <w:t xml:space="preserve">151.675 do 3º Cartório de Registro </w:t>
      </w:r>
      <w:r w:rsidR="00F02A6A" w:rsidRPr="00105EBF">
        <w:rPr>
          <w:rFonts w:ascii="Tahoma" w:hAnsi="Tahoma" w:cs="Tahoma"/>
        </w:rPr>
        <w:lastRenderedPageBreak/>
        <w:t>de Imóveis de São Paulo/SP</w:t>
      </w:r>
      <w:bookmarkEnd w:id="47"/>
      <w:r w:rsidR="00F02A6A" w:rsidRPr="00105EBF">
        <w:rPr>
          <w:rFonts w:ascii="Tahoma" w:hAnsi="Tahoma" w:cs="Tahoma"/>
        </w:rPr>
        <w:t xml:space="preserve"> (“</w:t>
      </w:r>
      <w:r w:rsidR="00F02A6A" w:rsidRPr="00105EBF">
        <w:rPr>
          <w:rFonts w:ascii="Tahoma" w:hAnsi="Tahoma" w:cs="Tahoma"/>
          <w:u w:val="single"/>
        </w:rPr>
        <w:t>Imóvel</w:t>
      </w:r>
      <w:r w:rsidR="00F02A6A" w:rsidRPr="00105EBF">
        <w:rPr>
          <w:rFonts w:ascii="Tahoma" w:hAnsi="Tahoma" w:cs="Tahoma"/>
        </w:rPr>
        <w:t>”), para a prática de atos decorrentes de exigências eventualmente formuladas pelo Registro de Imóveis competente, de forma a possibilitar o registro da Escritura na matrícula do Imóvel, podendo, inclusive, descrever o Imóvel, fornecer informações cadastrais e outras, praticando, enfim, todo e qualquer ato que for preciso para o bom cumprimento deste mandato, inclusive quando da ocorrência de um Evento de Vencimento Antecipado</w:t>
      </w:r>
      <w:r w:rsidR="00F02A6A" w:rsidRPr="00105EBF">
        <w:rPr>
          <w:rFonts w:ascii="Tahoma" w:hAnsi="Tahoma" w:cs="Tahoma"/>
          <w:b/>
          <w:bCs/>
        </w:rPr>
        <w:t xml:space="preserve"> </w:t>
      </w:r>
      <w:r w:rsidR="00F02A6A" w:rsidRPr="00105EBF">
        <w:rPr>
          <w:rFonts w:ascii="Tahoma" w:hAnsi="Tahoma" w:cs="Tahoma"/>
        </w:rPr>
        <w:t>(conforme definição constante na Escritura), sendo vedado o substabelecimento. Os termos utilizados no presente instrumento com a inicial em maiúscula, que não tenham sido aqui definidos, terão o mesmo significado atribuído a tais termos na Escritura. Essa procuração é outorgada como uma condição sob a Escritura e como um meio para o cumprimento das obrigações nele previstas em caso de inadimplência, e deverá ser irrevogável, válida e exequível até o término da Escritura. A presente procuração é outorgada de forma irrevogável e irretratável, conforme previsto no</w:t>
      </w:r>
      <w:r w:rsidR="00F02A6A" w:rsidRPr="00105EBF">
        <w:rPr>
          <w:rFonts w:ascii="Tahoma" w:hAnsi="Tahoma" w:cs="Tahoma"/>
          <w:bCs/>
        </w:rPr>
        <w:t>s</w:t>
      </w:r>
      <w:r w:rsidR="00F02A6A" w:rsidRPr="00105EBF">
        <w:rPr>
          <w:rFonts w:ascii="Tahoma" w:hAnsi="Tahoma" w:cs="Tahoma"/>
        </w:rPr>
        <w:t xml:space="preserve"> artigo</w:t>
      </w:r>
      <w:r w:rsidR="00F02A6A" w:rsidRPr="00105EBF">
        <w:rPr>
          <w:rFonts w:ascii="Tahoma" w:hAnsi="Tahoma" w:cs="Tahoma"/>
          <w:bCs/>
        </w:rPr>
        <w:t xml:space="preserve">s 683 e </w:t>
      </w:r>
      <w:r w:rsidR="00F02A6A" w:rsidRPr="00105EBF">
        <w:rPr>
          <w:rFonts w:ascii="Tahoma" w:hAnsi="Tahoma" w:cs="Tahoma"/>
        </w:rPr>
        <w:t xml:space="preserve">684 do Código Civil Brasileiro. Esta procuração será válida pelo prazo de </w:t>
      </w:r>
      <w:proofErr w:type="gramStart"/>
      <w:r w:rsidR="00F02A6A" w:rsidRPr="00105EBF">
        <w:rPr>
          <w:rFonts w:ascii="Tahoma" w:hAnsi="Tahoma" w:cs="Tahoma"/>
        </w:rPr>
        <w:t>1</w:t>
      </w:r>
      <w:proofErr w:type="gramEnd"/>
      <w:r w:rsidR="00F02A6A" w:rsidRPr="00105EBF">
        <w:rPr>
          <w:rFonts w:ascii="Tahoma" w:hAnsi="Tahoma" w:cs="Tahoma"/>
        </w:rPr>
        <w:t xml:space="preserve"> (um) ano ou até o pagamento e liberação integral das Obrigações Garantidas, o que ocorrer primeiro. A presente procuração será regida e interpretada em conformidade com as leis da República Federativa do Brasil. </w:t>
      </w:r>
      <w:r w:rsidR="00F02A6A" w:rsidRPr="00105EBF">
        <w:rPr>
          <w:rFonts w:ascii="Tahoma" w:hAnsi="Tahoma" w:cs="Tahoma"/>
          <w:b/>
          <w:bCs/>
          <w:kern w:val="2"/>
        </w:rPr>
        <w:t>Anexo II</w:t>
      </w:r>
      <w:r w:rsidR="00F02A6A" w:rsidRPr="00105EBF">
        <w:rPr>
          <w:rFonts w:ascii="Tahoma" w:hAnsi="Tahoma" w:cs="Tahoma"/>
          <w:kern w:val="2"/>
        </w:rPr>
        <w:t xml:space="preserve"> - </w:t>
      </w:r>
      <w:r w:rsidR="00F02A6A" w:rsidRPr="00105EBF">
        <w:rPr>
          <w:rFonts w:ascii="Tahoma" w:hAnsi="Tahoma" w:cs="Tahoma"/>
          <w:b/>
          <w:color w:val="0C0C0C"/>
          <w:w w:val="105"/>
        </w:rPr>
        <w:t xml:space="preserve">TERMO DE LIBERAÇÃO DE HIPOTECA - </w:t>
      </w:r>
      <w:r w:rsidR="00F02A6A" w:rsidRPr="00105EBF">
        <w:rPr>
          <w:rFonts w:ascii="Tahoma" w:hAnsi="Tahoma" w:cs="Tahoma"/>
          <w:b/>
          <w:color w:val="0C0C0C"/>
          <w:w w:val="110"/>
        </w:rPr>
        <w:t xml:space="preserve">Ilmo. </w:t>
      </w:r>
      <w:proofErr w:type="gramStart"/>
      <w:r w:rsidR="00F02A6A" w:rsidRPr="00105EBF">
        <w:rPr>
          <w:rFonts w:ascii="Tahoma" w:hAnsi="Tahoma" w:cs="Tahoma"/>
          <w:b/>
          <w:color w:val="0C0C0C"/>
          <w:w w:val="110"/>
        </w:rPr>
        <w:t>Sr.</w:t>
      </w:r>
      <w:proofErr w:type="gramEnd"/>
      <w:r w:rsidR="00F02A6A" w:rsidRPr="00105EBF">
        <w:rPr>
          <w:rFonts w:ascii="Tahoma" w:hAnsi="Tahoma" w:cs="Tahoma"/>
          <w:b/>
          <w:color w:val="0C0C0C"/>
          <w:w w:val="110"/>
        </w:rPr>
        <w:t xml:space="preserve"> Oficial do 3º </w:t>
      </w:r>
      <w:r w:rsidR="00F02A6A" w:rsidRPr="00105EBF">
        <w:rPr>
          <w:rFonts w:ascii="Tahoma" w:hAnsi="Tahoma" w:cs="Tahoma"/>
          <w:b/>
          <w:bCs/>
        </w:rPr>
        <w:t xml:space="preserve">Registro de Imóveis da Capital </w:t>
      </w:r>
      <w:r w:rsidR="00404578" w:rsidRPr="00105EBF">
        <w:rPr>
          <w:rFonts w:ascii="Tahoma" w:hAnsi="Tahoma" w:cs="Tahoma"/>
          <w:bCs/>
        </w:rPr>
        <w:t>–</w:t>
      </w:r>
      <w:r w:rsidR="00F02A6A" w:rsidRPr="00105EBF">
        <w:rPr>
          <w:rFonts w:ascii="Tahoma" w:hAnsi="Tahoma" w:cs="Tahoma"/>
          <w:bCs/>
        </w:rPr>
        <w:t xml:space="preserve"> </w:t>
      </w:r>
      <w:r w:rsidR="00404578" w:rsidRPr="00105EBF">
        <w:rPr>
          <w:rFonts w:ascii="Tahoma" w:hAnsi="Tahoma" w:cs="Tahoma"/>
          <w:bCs/>
        </w:rPr>
        <w:t xml:space="preserve">Pelo presente instrumento e na melhor forma de direito, </w:t>
      </w:r>
      <w:bookmarkStart w:id="48" w:name="_Hlk47109432"/>
      <w:r w:rsidR="00F02A6A" w:rsidRPr="00105EBF">
        <w:rPr>
          <w:rFonts w:ascii="Tahoma" w:hAnsi="Tahoma" w:cs="Tahoma"/>
          <w:b/>
          <w:bCs/>
        </w:rPr>
        <w:t>RB CAPITAL COMPANHIA DE SECURITIZAÇÃO</w:t>
      </w:r>
      <w:bookmarkEnd w:id="48"/>
      <w:r w:rsidR="00F02A6A" w:rsidRPr="00105EBF">
        <w:rPr>
          <w:rFonts w:ascii="Tahoma" w:hAnsi="Tahoma" w:cs="Tahoma"/>
          <w:b/>
          <w:color w:val="0C0C0C"/>
          <w:w w:val="110"/>
        </w:rPr>
        <w:t>,</w:t>
      </w:r>
      <w:r w:rsidR="00F02A6A" w:rsidRPr="00105EBF">
        <w:rPr>
          <w:rFonts w:ascii="Tahoma" w:hAnsi="Tahoma" w:cs="Tahoma"/>
          <w:b/>
          <w:color w:val="0C0C0C"/>
          <w:spacing w:val="-10"/>
          <w:w w:val="110"/>
        </w:rPr>
        <w:t xml:space="preserve"> </w:t>
      </w:r>
      <w:r w:rsidR="00F02A6A" w:rsidRPr="00105EBF">
        <w:rPr>
          <w:rFonts w:ascii="Tahoma" w:hAnsi="Tahoma" w:cs="Tahoma"/>
          <w:color w:val="0C0C0C"/>
          <w:w w:val="110"/>
        </w:rPr>
        <w:t>sociedade</w:t>
      </w:r>
      <w:r w:rsidR="00F02A6A" w:rsidRPr="00105EBF">
        <w:rPr>
          <w:rFonts w:ascii="Tahoma" w:hAnsi="Tahoma" w:cs="Tahoma"/>
          <w:color w:val="0C0C0C"/>
          <w:spacing w:val="-16"/>
          <w:w w:val="110"/>
        </w:rPr>
        <w:t xml:space="preserve"> </w:t>
      </w:r>
      <w:r w:rsidR="00F02A6A" w:rsidRPr="00105EBF">
        <w:rPr>
          <w:rFonts w:ascii="Tahoma" w:hAnsi="Tahoma" w:cs="Tahoma"/>
          <w:color w:val="0C0C0C"/>
          <w:w w:val="110"/>
        </w:rPr>
        <w:t>por</w:t>
      </w:r>
      <w:r w:rsidR="00F02A6A" w:rsidRPr="00105EBF">
        <w:rPr>
          <w:rFonts w:ascii="Tahoma" w:hAnsi="Tahoma" w:cs="Tahoma"/>
          <w:color w:val="0C0C0C"/>
          <w:spacing w:val="-27"/>
          <w:w w:val="110"/>
        </w:rPr>
        <w:t xml:space="preserve"> </w:t>
      </w:r>
      <w:r w:rsidR="00F02A6A" w:rsidRPr="00105EBF">
        <w:rPr>
          <w:rFonts w:ascii="Tahoma" w:hAnsi="Tahoma" w:cs="Tahoma"/>
          <w:color w:val="0C0C0C"/>
          <w:w w:val="110"/>
        </w:rPr>
        <w:t>ações,</w:t>
      </w:r>
      <w:r w:rsidR="00F02A6A" w:rsidRPr="00105EBF">
        <w:rPr>
          <w:rFonts w:ascii="Tahoma" w:hAnsi="Tahoma" w:cs="Tahoma"/>
          <w:color w:val="0C0C0C"/>
          <w:spacing w:val="-22"/>
          <w:w w:val="110"/>
        </w:rPr>
        <w:t xml:space="preserve"> </w:t>
      </w:r>
      <w:r w:rsidR="00F02A6A" w:rsidRPr="00105EBF">
        <w:rPr>
          <w:rFonts w:ascii="Tahoma" w:hAnsi="Tahoma" w:cs="Tahoma"/>
          <w:color w:val="0C0C0C"/>
          <w:w w:val="110"/>
        </w:rPr>
        <w:t>com</w:t>
      </w:r>
      <w:r w:rsidR="00F02A6A" w:rsidRPr="00105EBF">
        <w:rPr>
          <w:rFonts w:ascii="Tahoma" w:hAnsi="Tahoma" w:cs="Tahoma"/>
          <w:color w:val="0C0C0C"/>
          <w:spacing w:val="-25"/>
          <w:w w:val="110"/>
        </w:rPr>
        <w:t xml:space="preserve"> </w:t>
      </w:r>
      <w:r w:rsidR="00F02A6A" w:rsidRPr="00105EBF">
        <w:rPr>
          <w:rFonts w:ascii="Tahoma" w:hAnsi="Tahoma" w:cs="Tahoma"/>
          <w:color w:val="0C0C0C"/>
          <w:w w:val="110"/>
        </w:rPr>
        <w:t>sede</w:t>
      </w:r>
      <w:r w:rsidR="00F02A6A" w:rsidRPr="00105EBF">
        <w:rPr>
          <w:rFonts w:ascii="Tahoma" w:hAnsi="Tahoma" w:cs="Tahoma"/>
          <w:color w:val="0C0C0C"/>
          <w:spacing w:val="-23"/>
          <w:w w:val="110"/>
        </w:rPr>
        <w:t xml:space="preserve"> </w:t>
      </w:r>
      <w:r w:rsidR="00F02A6A" w:rsidRPr="00105EBF">
        <w:rPr>
          <w:rFonts w:ascii="Tahoma" w:hAnsi="Tahoma" w:cs="Tahoma"/>
          <w:color w:val="0C0C0C"/>
          <w:w w:val="110"/>
        </w:rPr>
        <w:t>na</w:t>
      </w:r>
      <w:r w:rsidR="00F02A6A" w:rsidRPr="00105EBF">
        <w:rPr>
          <w:rFonts w:ascii="Tahoma" w:hAnsi="Tahoma" w:cs="Tahoma"/>
          <w:color w:val="0C0C0C"/>
          <w:spacing w:val="-24"/>
          <w:w w:val="110"/>
        </w:rPr>
        <w:t xml:space="preserve"> </w:t>
      </w:r>
      <w:r w:rsidR="00F02A6A" w:rsidRPr="00105EBF">
        <w:rPr>
          <w:rFonts w:ascii="Tahoma" w:hAnsi="Tahoma" w:cs="Tahoma"/>
          <w:color w:val="0C0C0C"/>
          <w:w w:val="110"/>
        </w:rPr>
        <w:t>Cidade</w:t>
      </w:r>
      <w:r w:rsidR="00F02A6A" w:rsidRPr="00105EBF">
        <w:rPr>
          <w:rFonts w:ascii="Tahoma" w:hAnsi="Tahoma" w:cs="Tahoma"/>
          <w:color w:val="0C0C0C"/>
          <w:spacing w:val="-22"/>
          <w:w w:val="110"/>
        </w:rPr>
        <w:t xml:space="preserve"> </w:t>
      </w:r>
      <w:r w:rsidR="00F02A6A" w:rsidRPr="00105EBF">
        <w:rPr>
          <w:rFonts w:ascii="Tahoma" w:hAnsi="Tahoma" w:cs="Tahoma"/>
          <w:color w:val="0C0C0C"/>
          <w:w w:val="110"/>
        </w:rPr>
        <w:t>de</w:t>
      </w:r>
      <w:r w:rsidR="00F02A6A" w:rsidRPr="00105EBF">
        <w:rPr>
          <w:rFonts w:ascii="Tahoma" w:hAnsi="Tahoma" w:cs="Tahoma"/>
          <w:color w:val="0C0C0C"/>
          <w:spacing w:val="-28"/>
          <w:w w:val="110"/>
        </w:rPr>
        <w:t xml:space="preserve"> </w:t>
      </w:r>
      <w:r w:rsidR="00F02A6A" w:rsidRPr="00105EBF">
        <w:rPr>
          <w:rFonts w:ascii="Tahoma" w:hAnsi="Tahoma" w:cs="Tahoma"/>
          <w:color w:val="0C0C0C"/>
          <w:w w:val="110"/>
        </w:rPr>
        <w:t>São</w:t>
      </w:r>
      <w:r w:rsidR="00F02A6A" w:rsidRPr="00105EBF">
        <w:rPr>
          <w:rFonts w:ascii="Tahoma" w:hAnsi="Tahoma" w:cs="Tahoma"/>
          <w:color w:val="0C0C0C"/>
          <w:spacing w:val="-26"/>
          <w:w w:val="110"/>
        </w:rPr>
        <w:t xml:space="preserve"> </w:t>
      </w:r>
      <w:r w:rsidR="00F02A6A" w:rsidRPr="00105EBF">
        <w:rPr>
          <w:rFonts w:ascii="Tahoma" w:hAnsi="Tahoma" w:cs="Tahoma"/>
          <w:color w:val="0C0C0C"/>
          <w:w w:val="110"/>
        </w:rPr>
        <w:t>Paulo,</w:t>
      </w:r>
      <w:r w:rsidR="00F02A6A" w:rsidRPr="00105EBF">
        <w:rPr>
          <w:rFonts w:ascii="Tahoma" w:hAnsi="Tahoma" w:cs="Tahoma"/>
          <w:color w:val="0C0C0C"/>
          <w:spacing w:val="-23"/>
          <w:w w:val="110"/>
        </w:rPr>
        <w:t xml:space="preserve"> </w:t>
      </w:r>
      <w:r w:rsidR="00F02A6A" w:rsidRPr="00105EBF">
        <w:rPr>
          <w:rFonts w:ascii="Tahoma" w:hAnsi="Tahoma" w:cs="Tahoma"/>
          <w:color w:val="0C0C0C"/>
          <w:w w:val="110"/>
        </w:rPr>
        <w:t xml:space="preserve">Estado de São Paulo, na Avenida Faria Lima, 4.440, 11º Andar, inscrita no CNPJ/ME sob o </w:t>
      </w:r>
      <w:r w:rsidR="00F02A6A" w:rsidRPr="00105EBF">
        <w:rPr>
          <w:rFonts w:ascii="Tahoma" w:hAnsi="Tahoma" w:cs="Tahoma"/>
          <w:bCs/>
        </w:rPr>
        <w:t>nº 02.773.542/0001-22</w:t>
      </w:r>
      <w:r w:rsidR="00F02A6A" w:rsidRPr="00105EBF">
        <w:rPr>
          <w:rFonts w:ascii="Tahoma" w:hAnsi="Tahoma" w:cs="Tahoma"/>
          <w:color w:val="0C0C0C"/>
          <w:w w:val="110"/>
        </w:rPr>
        <w:t>,</w:t>
      </w:r>
      <w:r w:rsidR="00F02A6A" w:rsidRPr="00105EBF">
        <w:rPr>
          <w:rFonts w:ascii="Tahoma" w:hAnsi="Tahoma" w:cs="Tahoma"/>
          <w:color w:val="0C0C0C"/>
          <w:spacing w:val="-37"/>
          <w:w w:val="110"/>
        </w:rPr>
        <w:t xml:space="preserve"> </w:t>
      </w:r>
      <w:r w:rsidR="00F02A6A" w:rsidRPr="00105EBF">
        <w:rPr>
          <w:rFonts w:ascii="Tahoma" w:hAnsi="Tahoma" w:cs="Tahoma"/>
          <w:color w:val="0C0C0C"/>
          <w:w w:val="110"/>
        </w:rPr>
        <w:t>inscrita</w:t>
      </w:r>
      <w:r w:rsidR="00F02A6A" w:rsidRPr="00105EBF">
        <w:rPr>
          <w:rFonts w:ascii="Tahoma" w:hAnsi="Tahoma" w:cs="Tahoma"/>
          <w:color w:val="0C0C0C"/>
          <w:spacing w:val="-22"/>
          <w:w w:val="110"/>
        </w:rPr>
        <w:t xml:space="preserve"> </w:t>
      </w:r>
      <w:r w:rsidR="00F02A6A" w:rsidRPr="00105EBF">
        <w:rPr>
          <w:rFonts w:ascii="Tahoma" w:hAnsi="Tahoma" w:cs="Tahoma"/>
          <w:color w:val="0C0C0C"/>
          <w:w w:val="110"/>
        </w:rPr>
        <w:t>na</w:t>
      </w:r>
      <w:r w:rsidR="00F02A6A" w:rsidRPr="00105EBF">
        <w:rPr>
          <w:rFonts w:ascii="Tahoma" w:hAnsi="Tahoma" w:cs="Tahoma"/>
          <w:color w:val="0C0C0C"/>
          <w:spacing w:val="-29"/>
          <w:w w:val="110"/>
        </w:rPr>
        <w:t xml:space="preserve"> </w:t>
      </w:r>
      <w:r w:rsidR="00F02A6A" w:rsidRPr="00105EBF">
        <w:rPr>
          <w:rFonts w:ascii="Tahoma" w:hAnsi="Tahoma" w:cs="Tahoma"/>
          <w:color w:val="0C0C0C"/>
          <w:w w:val="110"/>
        </w:rPr>
        <w:t>Comissão</w:t>
      </w:r>
      <w:r w:rsidR="00F02A6A" w:rsidRPr="00105EBF">
        <w:rPr>
          <w:rFonts w:ascii="Tahoma" w:hAnsi="Tahoma" w:cs="Tahoma"/>
          <w:color w:val="0C0C0C"/>
          <w:spacing w:val="-24"/>
          <w:w w:val="110"/>
        </w:rPr>
        <w:t xml:space="preserve"> </w:t>
      </w:r>
      <w:r w:rsidR="00F02A6A" w:rsidRPr="00105EBF">
        <w:rPr>
          <w:rFonts w:ascii="Tahoma" w:hAnsi="Tahoma" w:cs="Tahoma"/>
          <w:color w:val="0C0C0C"/>
          <w:w w:val="110"/>
        </w:rPr>
        <w:t>de</w:t>
      </w:r>
      <w:r w:rsidR="00F02A6A" w:rsidRPr="00105EBF">
        <w:rPr>
          <w:rFonts w:ascii="Tahoma" w:hAnsi="Tahoma" w:cs="Tahoma"/>
          <w:color w:val="0C0C0C"/>
          <w:spacing w:val="-31"/>
          <w:w w:val="110"/>
        </w:rPr>
        <w:t xml:space="preserve"> </w:t>
      </w:r>
      <w:r w:rsidR="00F02A6A" w:rsidRPr="00105EBF">
        <w:rPr>
          <w:rFonts w:ascii="Tahoma" w:hAnsi="Tahoma" w:cs="Tahoma"/>
          <w:color w:val="0C0C0C"/>
          <w:w w:val="110"/>
        </w:rPr>
        <w:t>Valores</w:t>
      </w:r>
      <w:r w:rsidR="00F02A6A" w:rsidRPr="00105EBF">
        <w:rPr>
          <w:rFonts w:ascii="Tahoma" w:hAnsi="Tahoma" w:cs="Tahoma"/>
          <w:color w:val="0C0C0C"/>
          <w:spacing w:val="-24"/>
          <w:w w:val="110"/>
        </w:rPr>
        <w:t xml:space="preserve"> </w:t>
      </w:r>
      <w:r w:rsidR="00F02A6A" w:rsidRPr="00105EBF">
        <w:rPr>
          <w:rFonts w:ascii="Tahoma" w:hAnsi="Tahoma" w:cs="Tahoma"/>
          <w:color w:val="0C0C0C"/>
          <w:w w:val="110"/>
        </w:rPr>
        <w:t>Mobiliários</w:t>
      </w:r>
      <w:r w:rsidR="00F02A6A" w:rsidRPr="00105EBF">
        <w:rPr>
          <w:rFonts w:ascii="Tahoma" w:hAnsi="Tahoma" w:cs="Tahoma"/>
          <w:color w:val="0C0C0C"/>
          <w:spacing w:val="-22"/>
          <w:w w:val="110"/>
        </w:rPr>
        <w:t xml:space="preserve"> </w:t>
      </w:r>
      <w:r w:rsidR="00F02A6A" w:rsidRPr="00105EBF">
        <w:rPr>
          <w:rFonts w:ascii="Tahoma" w:hAnsi="Tahoma" w:cs="Tahoma"/>
          <w:color w:val="0C0C0C"/>
          <w:w w:val="110"/>
        </w:rPr>
        <w:t>sob</w:t>
      </w:r>
      <w:r w:rsidR="00F02A6A" w:rsidRPr="00105EBF">
        <w:rPr>
          <w:rFonts w:ascii="Tahoma" w:hAnsi="Tahoma" w:cs="Tahoma"/>
          <w:color w:val="0C0C0C"/>
          <w:spacing w:val="-29"/>
          <w:w w:val="110"/>
        </w:rPr>
        <w:t xml:space="preserve"> </w:t>
      </w:r>
      <w:r w:rsidR="00F02A6A" w:rsidRPr="00105EBF">
        <w:rPr>
          <w:rFonts w:ascii="Tahoma" w:hAnsi="Tahoma" w:cs="Tahoma"/>
        </w:rPr>
        <w:t>nº 01840-6</w:t>
      </w:r>
      <w:r w:rsidR="00F02A6A" w:rsidRPr="00105EBF">
        <w:rPr>
          <w:rFonts w:ascii="Tahoma" w:hAnsi="Tahoma" w:cs="Tahoma"/>
          <w:color w:val="0C0C0C"/>
          <w:w w:val="110"/>
        </w:rPr>
        <w:t xml:space="preserve">, neste ato representado nos termos de seu Estatuto Social, </w:t>
      </w:r>
      <w:r w:rsidR="00F02A6A" w:rsidRPr="00105EBF">
        <w:rPr>
          <w:rFonts w:ascii="Tahoma" w:hAnsi="Tahoma" w:cs="Tahoma"/>
          <w:color w:val="0C0C0C"/>
          <w:w w:val="110"/>
          <w:u w:val="single"/>
        </w:rPr>
        <w:t>vem, por meio da presente, autorizar a liberação de garantia de hipoteca constituída em seu favor</w:t>
      </w:r>
      <w:r w:rsidR="00F02A6A" w:rsidRPr="00105EBF">
        <w:rPr>
          <w:rFonts w:ascii="Tahoma" w:hAnsi="Tahoma" w:cs="Tahoma"/>
          <w:color w:val="0C0C0C"/>
          <w:w w:val="110"/>
        </w:rPr>
        <w:t xml:space="preserve"> pela </w:t>
      </w:r>
      <w:r w:rsidR="00F02A6A" w:rsidRPr="00105EBF">
        <w:rPr>
          <w:rFonts w:ascii="Tahoma" w:hAnsi="Tahoma" w:cs="Tahoma"/>
          <w:b/>
          <w:bCs/>
        </w:rPr>
        <w:t>GAFISA S.A.</w:t>
      </w:r>
      <w:r w:rsidR="00F02A6A" w:rsidRPr="00105EBF">
        <w:rPr>
          <w:rFonts w:ascii="Tahoma" w:hAnsi="Tahoma" w:cs="Tahoma"/>
          <w:bCs/>
          <w:color w:val="0C0C0C"/>
          <w:w w:val="110"/>
        </w:rPr>
        <w:t>,</w:t>
      </w:r>
      <w:r w:rsidR="00F02A6A" w:rsidRPr="00105EBF">
        <w:rPr>
          <w:rFonts w:ascii="Tahoma" w:hAnsi="Tahoma" w:cs="Tahoma"/>
          <w:b/>
          <w:color w:val="0C0C0C"/>
          <w:w w:val="110"/>
        </w:rPr>
        <w:t xml:space="preserve"> </w:t>
      </w:r>
      <w:r w:rsidR="00F02A6A" w:rsidRPr="00105EBF">
        <w:rPr>
          <w:rFonts w:ascii="Tahoma" w:hAnsi="Tahoma" w:cs="Tahoma"/>
        </w:rPr>
        <w:t>sociedade por ações, com registro de companhia aberta perante a CVM sob o n° 16101, com sede na Cidade de São Paulo, Estado de São Paulo, na Avenida Presidente Juscelino Kubitschek n° 1.830, conjunto 32, 3° andar, Bloco 2, Condomínio Edifício São Luiz, Vila Nova Conceição, CEP 04543-900, inscrita no CNPJ/ME sob o n° 01.545.826/0001-07</w:t>
      </w:r>
      <w:r w:rsidR="00F02A6A" w:rsidRPr="00105EBF">
        <w:rPr>
          <w:rFonts w:ascii="Tahoma" w:hAnsi="Tahoma" w:cs="Tahoma"/>
          <w:color w:val="0C0C0C"/>
          <w:w w:val="110"/>
        </w:rPr>
        <w:t xml:space="preserve">, neste ato representada na forma de seu Estatuto Social, </w:t>
      </w:r>
      <w:r w:rsidR="00F02A6A" w:rsidRPr="00105EBF">
        <w:rPr>
          <w:rFonts w:ascii="Tahoma" w:hAnsi="Tahoma" w:cs="Tahoma"/>
          <w:color w:val="0C0C0C"/>
          <w:w w:val="110"/>
        </w:rPr>
        <w:lastRenderedPageBreak/>
        <w:t xml:space="preserve">sob fração ideal do imóvel objeto da </w:t>
      </w:r>
      <w:r w:rsidR="00F02A6A" w:rsidRPr="00105EBF">
        <w:rPr>
          <w:rFonts w:ascii="Tahoma" w:hAnsi="Tahoma" w:cs="Tahoma"/>
          <w:color w:val="0C0C0C"/>
          <w:w w:val="105"/>
        </w:rPr>
        <w:t xml:space="preserve">matrícula </w:t>
      </w:r>
      <w:r w:rsidR="00F02A6A" w:rsidRPr="00105EBF">
        <w:rPr>
          <w:rFonts w:ascii="Tahoma" w:hAnsi="Tahoma" w:cs="Tahoma"/>
          <w:color w:val="0C0C0C"/>
          <w:spacing w:val="5"/>
          <w:w w:val="105"/>
        </w:rPr>
        <w:t>n</w:t>
      </w:r>
      <w:r w:rsidR="00F02A6A" w:rsidRPr="00105EBF">
        <w:rPr>
          <w:rFonts w:ascii="Tahoma" w:hAnsi="Tahoma" w:cs="Tahoma"/>
          <w:color w:val="0C0C0C"/>
          <w:spacing w:val="5"/>
          <w:w w:val="105"/>
          <w:position w:val="4"/>
        </w:rPr>
        <w:t>º </w:t>
      </w:r>
      <w:r w:rsidR="000322B9" w:rsidRPr="00105EBF">
        <w:rPr>
          <w:rFonts w:ascii="Tahoma" w:hAnsi="Tahoma" w:cs="Tahoma"/>
        </w:rPr>
        <w:t>151.675 do 3</w:t>
      </w:r>
      <w:r w:rsidR="00F02A6A" w:rsidRPr="00105EBF">
        <w:rPr>
          <w:rFonts w:ascii="Tahoma" w:hAnsi="Tahoma" w:cs="Tahoma"/>
        </w:rPr>
        <w:t>º Cartório de Registro de Imóveis de São Paulo/SP</w:t>
      </w:r>
      <w:r w:rsidR="00F02A6A" w:rsidRPr="00105EBF">
        <w:rPr>
          <w:rFonts w:ascii="Tahoma" w:hAnsi="Tahoma" w:cs="Tahoma"/>
          <w:color w:val="0C0C0C"/>
          <w:w w:val="105"/>
        </w:rPr>
        <w:t xml:space="preserve">, Estado de São Paulo, conforme registro da garantia feito na matrícula 151.675 do 3° Oficial de Registro de Imóveis da Capital, diante do cumprimento das obrigações garantidas. A Credora autoriza, </w:t>
      </w:r>
      <w:proofErr w:type="gramStart"/>
      <w:r w:rsidR="00F02A6A" w:rsidRPr="00105EBF">
        <w:rPr>
          <w:rFonts w:ascii="Tahoma" w:hAnsi="Tahoma" w:cs="Tahoma"/>
          <w:color w:val="0C0C0C"/>
          <w:w w:val="105"/>
        </w:rPr>
        <w:t>outrossim</w:t>
      </w:r>
      <w:proofErr w:type="gramEnd"/>
      <w:r w:rsidR="00F02A6A" w:rsidRPr="00105EBF">
        <w:rPr>
          <w:rFonts w:ascii="Tahoma" w:hAnsi="Tahoma" w:cs="Tahoma"/>
          <w:color w:val="0C0C0C"/>
          <w:w w:val="105"/>
        </w:rPr>
        <w:t xml:space="preserve">, que sejam procedidas as anotações que se façam necessárias para a liberação da referida garantia de hipoteca acima qualificada. </w:t>
      </w:r>
      <w:r w:rsidR="00F02A6A" w:rsidRPr="00105EBF">
        <w:rPr>
          <w:rFonts w:ascii="Tahoma" w:hAnsi="Tahoma" w:cs="Tahoma"/>
          <w:bCs/>
          <w:color w:val="0C0C0C"/>
          <w:w w:val="105"/>
        </w:rPr>
        <w:t xml:space="preserve">Termos em que, Pede deferimento. São Paulo, data. </w:t>
      </w:r>
      <w:r w:rsidR="00F02A6A" w:rsidRPr="00105EBF">
        <w:rPr>
          <w:rFonts w:ascii="Tahoma" w:hAnsi="Tahoma" w:cs="Tahoma"/>
          <w:b/>
          <w:color w:val="0C0C0C"/>
          <w:w w:val="105"/>
        </w:rPr>
        <w:t>RB CAPITAL COMPANHIA DE SECURITIZAÇÃO</w:t>
      </w:r>
      <w:r w:rsidR="00F02A6A" w:rsidRPr="00105EBF">
        <w:rPr>
          <w:rFonts w:ascii="Tahoma" w:hAnsi="Tahoma" w:cs="Tahoma"/>
          <w:kern w:val="2"/>
        </w:rPr>
        <w:t xml:space="preserve">. </w:t>
      </w:r>
      <w:r w:rsidR="00F02A6A" w:rsidRPr="00105EBF">
        <w:rPr>
          <w:rFonts w:ascii="Tahoma" w:hAnsi="Tahoma" w:cs="Tahoma"/>
          <w:b/>
          <w:bCs/>
        </w:rPr>
        <w:t xml:space="preserve">27. </w:t>
      </w:r>
      <w:r w:rsidR="003C6980" w:rsidRPr="00105EBF">
        <w:rPr>
          <w:rFonts w:ascii="Tahoma" w:eastAsia="Tahoma" w:hAnsi="Tahoma" w:cs="Tahoma"/>
          <w:b/>
          <w:u w:val="single"/>
        </w:rPr>
        <w:t>ENCERRAMENTO</w:t>
      </w:r>
      <w:r w:rsidR="003C6980" w:rsidRPr="00105EBF">
        <w:rPr>
          <w:rFonts w:ascii="Tahoma" w:eastAsia="Tahoma" w:hAnsi="Tahoma" w:cs="Tahoma"/>
        </w:rPr>
        <w:t xml:space="preserve">: Assim o disseram e dou fé. Pediram-me e lhes lavrei esta escritura, a qual feita e lida por eles, por acharem em tudo conforme, outorgaram, aceitaram e assinam. Eu, </w:t>
      </w:r>
      <w:proofErr w:type="spellStart"/>
      <w:r w:rsidR="003C6980" w:rsidRPr="00105EBF">
        <w:rPr>
          <w:rFonts w:ascii="Tahoma" w:eastAsia="Tahoma" w:hAnsi="Tahoma" w:cs="Tahoma"/>
        </w:rPr>
        <w:t>Angelica</w:t>
      </w:r>
      <w:proofErr w:type="spellEnd"/>
      <w:r w:rsidR="003C6980" w:rsidRPr="00105EBF">
        <w:rPr>
          <w:rFonts w:ascii="Tahoma" w:eastAsia="Tahoma" w:hAnsi="Tahoma" w:cs="Tahoma"/>
        </w:rPr>
        <w:t xml:space="preserve"> Alves Rodrigues Almeida Taveira, Tabeliã Substituta, lavrei. Eu, Eduardo Aguiar de Oliveira, Tabelião Substituto, certifico que </w:t>
      </w:r>
      <w:r w:rsidR="003C6980" w:rsidRPr="00105EBF">
        <w:rPr>
          <w:rFonts w:ascii="Tahoma" w:hAnsi="Tahoma" w:cs="Tahoma"/>
        </w:rPr>
        <w:t>ANDRÉ LUIS ACKERMANN, SAULO DE AQUINO NUNES FILHO, DANIELLA BRAGA YAMADA, THIAGO FARIA SILVEIRA</w:t>
      </w:r>
      <w:r w:rsidR="00105EBF">
        <w:rPr>
          <w:rFonts w:ascii="Tahoma" w:hAnsi="Tahoma" w:cs="Tahoma"/>
        </w:rPr>
        <w:t xml:space="preserve">, </w:t>
      </w:r>
      <w:proofErr w:type="gramStart"/>
      <w:r w:rsidR="00105EBF">
        <w:rPr>
          <w:rFonts w:ascii="Tahoma" w:hAnsi="Tahoma" w:cs="Tahoma"/>
        </w:rPr>
        <w:t>IAN MASINI MONTEIRO DE ANDRADE</w:t>
      </w:r>
      <w:r w:rsidR="003C6980" w:rsidRPr="00105EBF">
        <w:rPr>
          <w:rFonts w:ascii="Tahoma" w:hAnsi="Tahoma" w:cs="Tahoma"/>
        </w:rPr>
        <w:t xml:space="preserve"> e MATHEUS GOMES FARIA</w:t>
      </w:r>
      <w:proofErr w:type="gramEnd"/>
      <w:r w:rsidR="009F168D" w:rsidRPr="00105EBF">
        <w:rPr>
          <w:rFonts w:ascii="Tahoma" w:eastAsia="Tahoma" w:hAnsi="Tahoma" w:cs="Tahoma"/>
        </w:rPr>
        <w:t>, já qualificado</w:t>
      </w:r>
      <w:r w:rsidR="003C6980" w:rsidRPr="00105EBF">
        <w:rPr>
          <w:rFonts w:ascii="Tahoma" w:eastAsia="Tahoma" w:hAnsi="Tahoma" w:cs="Tahoma"/>
        </w:rPr>
        <w:t>s, concordam com os ter</w:t>
      </w:r>
      <w:r w:rsidR="00105EBF">
        <w:rPr>
          <w:rFonts w:ascii="Tahoma" w:eastAsia="Tahoma" w:hAnsi="Tahoma" w:cs="Tahoma"/>
        </w:rPr>
        <w:t>mos do presente ato, tendo mani</w:t>
      </w:r>
      <w:r w:rsidR="003C6980" w:rsidRPr="00105EBF">
        <w:rPr>
          <w:rFonts w:ascii="Tahoma" w:eastAsia="Tahoma" w:hAnsi="Tahoma" w:cs="Tahoma"/>
        </w:rPr>
        <w:t xml:space="preserve">festado suas vontades por meio de videoconferência arquivada em Pasta Eletrônica nestas Notas e o assinaram por meio de certificado digital aposto no documento eletrônico que contém os exatos termos deste Ato Notarial e que se encontra arquivado na referida Pasta Eletrônica, tudo nos termos do Provimento 100/2020 do Conselho Nacional de Justiça. </w:t>
      </w:r>
      <w:r w:rsidR="003C6980" w:rsidRPr="00105EBF">
        <w:rPr>
          <w:rFonts w:ascii="Tahoma" w:hAnsi="Tahoma" w:cs="Tahoma"/>
          <w:bCs/>
          <w:iCs/>
        </w:rPr>
        <w:t>Tabeliã</w:t>
      </w:r>
      <w:r w:rsidR="003C6980" w:rsidRPr="00105EBF">
        <w:rPr>
          <w:rFonts w:ascii="Tahoma" w:hAnsi="Tahoma" w:cs="Tahoma"/>
          <w:bCs/>
          <w:color w:val="000000"/>
        </w:rPr>
        <w:t xml:space="preserve"> </w:t>
      </w:r>
      <w:r w:rsidR="003C6980" w:rsidRPr="00105EBF">
        <w:rPr>
          <w:rFonts w:ascii="Tahoma" w:hAnsi="Tahoma" w:cs="Tahoma"/>
          <w:color w:val="000000"/>
        </w:rPr>
        <w:t>R$ 28.087,50 // Estado</w:t>
      </w:r>
      <w:r w:rsidR="003C6980" w:rsidRPr="00105EBF">
        <w:rPr>
          <w:rFonts w:ascii="Tahoma" w:hAnsi="Tahoma" w:cs="Tahoma"/>
          <w:bCs/>
          <w:color w:val="000000"/>
        </w:rPr>
        <w:t xml:space="preserve"> </w:t>
      </w:r>
      <w:r w:rsidR="003C6980" w:rsidRPr="00105EBF">
        <w:rPr>
          <w:rFonts w:ascii="Tahoma" w:hAnsi="Tahoma" w:cs="Tahoma"/>
          <w:color w:val="000000"/>
        </w:rPr>
        <w:t xml:space="preserve">R$7.982,77 // </w:t>
      </w:r>
      <w:r w:rsidR="003C6980" w:rsidRPr="00105EBF">
        <w:rPr>
          <w:rFonts w:ascii="Tahoma" w:hAnsi="Tahoma" w:cs="Tahoma"/>
          <w:bCs/>
          <w:iCs/>
        </w:rPr>
        <w:t>Secretaria da Fazenda</w:t>
      </w:r>
      <w:r w:rsidR="003C6980" w:rsidRPr="00105EBF">
        <w:rPr>
          <w:rFonts w:ascii="Tahoma" w:hAnsi="Tahoma" w:cs="Tahoma"/>
          <w:bCs/>
          <w:color w:val="000000"/>
        </w:rPr>
        <w:t xml:space="preserve"> </w:t>
      </w:r>
      <w:r w:rsidR="003C6980" w:rsidRPr="00105EBF">
        <w:rPr>
          <w:rFonts w:ascii="Tahoma" w:hAnsi="Tahoma" w:cs="Tahoma"/>
          <w:color w:val="000000"/>
        </w:rPr>
        <w:t>R$ 5.463,76 // P</w:t>
      </w:r>
      <w:r w:rsidR="003C6980" w:rsidRPr="00105EBF">
        <w:rPr>
          <w:rFonts w:ascii="Tahoma" w:hAnsi="Tahoma" w:cs="Tahoma"/>
          <w:bCs/>
          <w:color w:val="000000"/>
        </w:rPr>
        <w:t xml:space="preserve">MSP: </w:t>
      </w:r>
      <w:r w:rsidR="003C6980" w:rsidRPr="00105EBF">
        <w:rPr>
          <w:rFonts w:ascii="Tahoma" w:hAnsi="Tahoma" w:cs="Tahoma"/>
          <w:color w:val="000000"/>
        </w:rPr>
        <w:t>R$ 600,72 // MP</w:t>
      </w:r>
      <w:r w:rsidR="003C6980" w:rsidRPr="00105EBF">
        <w:rPr>
          <w:rFonts w:ascii="Tahoma" w:hAnsi="Tahoma" w:cs="Tahoma"/>
          <w:bCs/>
          <w:color w:val="000000"/>
        </w:rPr>
        <w:t xml:space="preserve">: </w:t>
      </w:r>
      <w:r w:rsidR="003C6980" w:rsidRPr="00105EBF">
        <w:rPr>
          <w:rFonts w:ascii="Tahoma" w:hAnsi="Tahoma" w:cs="Tahoma"/>
          <w:color w:val="000000"/>
        </w:rPr>
        <w:t>R$ 1.348,20 // Registro Civil</w:t>
      </w:r>
      <w:r w:rsidR="003C6980" w:rsidRPr="00105EBF">
        <w:rPr>
          <w:rFonts w:ascii="Tahoma" w:hAnsi="Tahoma" w:cs="Tahoma"/>
          <w:bCs/>
          <w:color w:val="000000"/>
        </w:rPr>
        <w:t xml:space="preserve">: </w:t>
      </w:r>
      <w:r w:rsidR="003C6980" w:rsidRPr="00105EBF">
        <w:rPr>
          <w:rFonts w:ascii="Tahoma" w:hAnsi="Tahoma" w:cs="Tahoma"/>
          <w:color w:val="000000"/>
        </w:rPr>
        <w:t>R$ 1.478,29 // Tribunal de Justiça</w:t>
      </w:r>
      <w:r w:rsidR="003C6980" w:rsidRPr="00105EBF">
        <w:rPr>
          <w:rFonts w:ascii="Tahoma" w:hAnsi="Tahoma" w:cs="Tahoma"/>
          <w:bCs/>
          <w:color w:val="000000"/>
        </w:rPr>
        <w:t xml:space="preserve"> </w:t>
      </w:r>
      <w:r w:rsidR="003C6980" w:rsidRPr="00105EBF">
        <w:rPr>
          <w:rFonts w:ascii="Tahoma" w:hAnsi="Tahoma" w:cs="Tahoma"/>
          <w:color w:val="000000"/>
        </w:rPr>
        <w:t>R$ 1.927,69 // Santa Casa</w:t>
      </w:r>
      <w:r w:rsidR="003C6980" w:rsidRPr="00105EBF">
        <w:rPr>
          <w:rFonts w:ascii="Tahoma" w:hAnsi="Tahoma" w:cs="Tahoma"/>
          <w:bCs/>
          <w:color w:val="000000"/>
        </w:rPr>
        <w:t xml:space="preserve">: </w:t>
      </w:r>
      <w:r w:rsidR="003C6980" w:rsidRPr="00105EBF">
        <w:rPr>
          <w:rFonts w:ascii="Tahoma" w:hAnsi="Tahoma" w:cs="Tahoma"/>
          <w:color w:val="000000"/>
        </w:rPr>
        <w:t>R$ 280,88 // Total</w:t>
      </w:r>
      <w:r w:rsidR="003C6980" w:rsidRPr="00105EBF">
        <w:rPr>
          <w:rFonts w:ascii="Tahoma" w:hAnsi="Tahoma" w:cs="Tahoma"/>
          <w:bCs/>
          <w:color w:val="000000"/>
        </w:rPr>
        <w:t xml:space="preserve">: </w:t>
      </w:r>
      <w:r w:rsidR="003C6980" w:rsidRPr="00105EBF">
        <w:rPr>
          <w:rFonts w:ascii="Tahoma" w:hAnsi="Tahoma" w:cs="Tahoma"/>
          <w:color w:val="000000"/>
        </w:rPr>
        <w:t xml:space="preserve">R$ 47.169,81. </w:t>
      </w:r>
      <w:proofErr w:type="gramStart"/>
      <w:r w:rsidR="003C6980" w:rsidRPr="00105EBF">
        <w:rPr>
          <w:rFonts w:ascii="Tahoma" w:hAnsi="Tahoma" w:cs="Tahoma"/>
          <w:color w:val="000000"/>
          <w:highlight w:val="yellow"/>
        </w:rPr>
        <w:t>Guia ...</w:t>
      </w:r>
      <w:proofErr w:type="gramEnd"/>
      <w:r w:rsidR="003C6980" w:rsidRPr="00105EBF">
        <w:rPr>
          <w:rFonts w:ascii="Tahoma" w:hAnsi="Tahoma" w:cs="Tahoma"/>
          <w:color w:val="000000"/>
          <w:highlight w:val="yellow"/>
        </w:rPr>
        <w:t>./20</w:t>
      </w:r>
      <w:r w:rsidR="003C6980" w:rsidRPr="00105EBF">
        <w:rPr>
          <w:rFonts w:ascii="Tahoma" w:hAnsi="Tahoma" w:cs="Tahoma"/>
          <w:color w:val="000000"/>
        </w:rPr>
        <w:t>.__________________________</w:t>
      </w:r>
    </w:p>
    <w:p w14:paraId="527DE546" w14:textId="42D1A09F" w:rsidR="003C6980" w:rsidRPr="00105EBF" w:rsidRDefault="003C6980" w:rsidP="003C6980">
      <w:pPr>
        <w:tabs>
          <w:tab w:val="left" w:pos="863"/>
          <w:tab w:val="left" w:pos="1970"/>
          <w:tab w:val="left" w:pos="2644"/>
          <w:tab w:val="left" w:pos="3678"/>
          <w:tab w:val="left" w:pos="4307"/>
          <w:tab w:val="left" w:pos="5341"/>
          <w:tab w:val="left" w:pos="5943"/>
          <w:tab w:val="left" w:pos="6823"/>
          <w:tab w:val="left" w:pos="7254"/>
          <w:tab w:val="left" w:pos="8298"/>
          <w:tab w:val="left" w:pos="9146"/>
          <w:tab w:val="left" w:pos="10190"/>
          <w:tab w:val="left" w:pos="11031"/>
          <w:tab w:val="left" w:pos="12075"/>
          <w:tab w:val="left" w:pos="12913"/>
          <w:tab w:val="left" w:pos="13793"/>
          <w:tab w:val="left" w:pos="14356"/>
        </w:tabs>
        <w:spacing w:line="360" w:lineRule="auto"/>
        <w:jc w:val="both"/>
        <w:rPr>
          <w:rFonts w:ascii="Tahoma" w:hAnsi="Tahoma" w:cs="Tahoma"/>
          <w:color w:val="000000"/>
        </w:rPr>
      </w:pPr>
      <w:r w:rsidRPr="00105EBF">
        <w:rPr>
          <w:rFonts w:ascii="Tahoma" w:hAnsi="Tahoma" w:cs="Tahoma"/>
          <w:color w:val="000000"/>
        </w:rPr>
        <w:t>______________________________________________________________________________________________________________________________________________________________________________________________________________</w:t>
      </w:r>
    </w:p>
    <w:p w14:paraId="49AB357F" w14:textId="33778BD3" w:rsidR="003C6980" w:rsidRPr="00105EBF" w:rsidRDefault="003C6980" w:rsidP="003C6980">
      <w:pPr>
        <w:tabs>
          <w:tab w:val="left" w:pos="863"/>
          <w:tab w:val="left" w:pos="1970"/>
          <w:tab w:val="left" w:pos="2644"/>
          <w:tab w:val="left" w:pos="3678"/>
          <w:tab w:val="left" w:pos="4307"/>
          <w:tab w:val="left" w:pos="5341"/>
          <w:tab w:val="left" w:pos="5943"/>
          <w:tab w:val="left" w:pos="6823"/>
          <w:tab w:val="left" w:pos="7254"/>
          <w:tab w:val="left" w:pos="8298"/>
          <w:tab w:val="left" w:pos="9146"/>
          <w:tab w:val="left" w:pos="10190"/>
          <w:tab w:val="left" w:pos="11031"/>
          <w:tab w:val="left" w:pos="12075"/>
          <w:tab w:val="left" w:pos="12913"/>
          <w:tab w:val="left" w:pos="13793"/>
          <w:tab w:val="left" w:pos="14356"/>
        </w:tabs>
        <w:spacing w:line="360" w:lineRule="auto"/>
        <w:jc w:val="both"/>
        <w:rPr>
          <w:rFonts w:ascii="Tahoma" w:hAnsi="Tahoma" w:cs="Tahoma"/>
          <w:color w:val="000000"/>
        </w:rPr>
      </w:pPr>
    </w:p>
    <w:p w14:paraId="483034A9" w14:textId="77777777" w:rsidR="003C6980" w:rsidRPr="00105EBF" w:rsidRDefault="003C6980" w:rsidP="003C6980">
      <w:pPr>
        <w:tabs>
          <w:tab w:val="left" w:pos="863"/>
          <w:tab w:val="left" w:pos="1970"/>
          <w:tab w:val="left" w:pos="2644"/>
          <w:tab w:val="left" w:pos="3678"/>
          <w:tab w:val="left" w:pos="4307"/>
          <w:tab w:val="left" w:pos="5341"/>
          <w:tab w:val="left" w:pos="5943"/>
          <w:tab w:val="left" w:pos="6823"/>
          <w:tab w:val="left" w:pos="7254"/>
          <w:tab w:val="left" w:pos="8298"/>
          <w:tab w:val="left" w:pos="9146"/>
          <w:tab w:val="left" w:pos="10190"/>
          <w:tab w:val="left" w:pos="11031"/>
          <w:tab w:val="left" w:pos="12075"/>
          <w:tab w:val="left" w:pos="12913"/>
          <w:tab w:val="left" w:pos="13793"/>
          <w:tab w:val="left" w:pos="14356"/>
        </w:tabs>
        <w:spacing w:line="360" w:lineRule="auto"/>
        <w:jc w:val="both"/>
        <w:rPr>
          <w:rFonts w:ascii="Tahoma" w:hAnsi="Tahoma" w:cs="Tahoma"/>
          <w:color w:val="000000"/>
        </w:rPr>
      </w:pPr>
    </w:p>
    <w:p w14:paraId="7C6103F8" w14:textId="77777777" w:rsidR="003C6980" w:rsidRPr="00105EBF" w:rsidRDefault="003C6980" w:rsidP="003C6980">
      <w:pPr>
        <w:tabs>
          <w:tab w:val="left" w:pos="863"/>
          <w:tab w:val="left" w:pos="1970"/>
          <w:tab w:val="left" w:pos="2644"/>
          <w:tab w:val="left" w:pos="3678"/>
          <w:tab w:val="left" w:pos="4307"/>
          <w:tab w:val="left" w:pos="5341"/>
          <w:tab w:val="left" w:pos="5943"/>
          <w:tab w:val="left" w:pos="6823"/>
          <w:tab w:val="left" w:pos="7254"/>
          <w:tab w:val="left" w:pos="8298"/>
          <w:tab w:val="left" w:pos="9146"/>
          <w:tab w:val="left" w:pos="10190"/>
          <w:tab w:val="left" w:pos="11031"/>
          <w:tab w:val="left" w:pos="12075"/>
          <w:tab w:val="left" w:pos="12913"/>
          <w:tab w:val="left" w:pos="13793"/>
          <w:tab w:val="left" w:pos="14356"/>
        </w:tabs>
        <w:spacing w:line="360" w:lineRule="auto"/>
        <w:jc w:val="both"/>
        <w:rPr>
          <w:rFonts w:ascii="Tahoma" w:hAnsi="Tahoma" w:cs="Tahoma"/>
          <w:color w:val="000000"/>
        </w:rPr>
      </w:pPr>
    </w:p>
    <w:p w14:paraId="30E2335C" w14:textId="77777777" w:rsidR="003C6980" w:rsidRPr="00105EBF" w:rsidRDefault="003C6980" w:rsidP="003C6980">
      <w:pPr>
        <w:tabs>
          <w:tab w:val="left" w:pos="863"/>
          <w:tab w:val="left" w:pos="1970"/>
          <w:tab w:val="left" w:pos="2644"/>
          <w:tab w:val="left" w:pos="3678"/>
          <w:tab w:val="left" w:pos="4307"/>
          <w:tab w:val="left" w:pos="5341"/>
          <w:tab w:val="left" w:pos="5943"/>
          <w:tab w:val="left" w:pos="6823"/>
          <w:tab w:val="left" w:pos="7254"/>
          <w:tab w:val="left" w:pos="8298"/>
          <w:tab w:val="left" w:pos="9146"/>
          <w:tab w:val="left" w:pos="10190"/>
          <w:tab w:val="left" w:pos="11031"/>
          <w:tab w:val="left" w:pos="12075"/>
          <w:tab w:val="left" w:pos="12913"/>
          <w:tab w:val="left" w:pos="13793"/>
          <w:tab w:val="left" w:pos="14356"/>
        </w:tabs>
        <w:spacing w:line="360" w:lineRule="auto"/>
        <w:jc w:val="both"/>
        <w:rPr>
          <w:rFonts w:ascii="Tahoma" w:hAnsi="Tahoma" w:cs="Tahoma"/>
          <w:color w:val="000000"/>
        </w:rPr>
      </w:pPr>
    </w:p>
    <w:p w14:paraId="78140642" w14:textId="77777777" w:rsidR="003C6980" w:rsidRPr="00105EBF" w:rsidRDefault="003C6980" w:rsidP="003C6980">
      <w:pPr>
        <w:pBdr>
          <w:bottom w:val="single" w:sz="12" w:space="1" w:color="auto"/>
        </w:pBdr>
        <w:tabs>
          <w:tab w:val="left" w:pos="863"/>
          <w:tab w:val="left" w:pos="1970"/>
          <w:tab w:val="left" w:pos="2644"/>
          <w:tab w:val="left" w:pos="3678"/>
          <w:tab w:val="left" w:pos="4307"/>
          <w:tab w:val="left" w:pos="5341"/>
          <w:tab w:val="left" w:pos="5943"/>
          <w:tab w:val="left" w:pos="6823"/>
          <w:tab w:val="left" w:pos="7254"/>
          <w:tab w:val="left" w:pos="8298"/>
          <w:tab w:val="left" w:pos="9146"/>
          <w:tab w:val="left" w:pos="10190"/>
          <w:tab w:val="left" w:pos="11031"/>
          <w:tab w:val="left" w:pos="12075"/>
          <w:tab w:val="left" w:pos="12913"/>
          <w:tab w:val="left" w:pos="13793"/>
          <w:tab w:val="left" w:pos="14356"/>
        </w:tabs>
        <w:spacing w:line="360" w:lineRule="auto"/>
        <w:jc w:val="both"/>
        <w:rPr>
          <w:rFonts w:ascii="Tahoma" w:hAnsi="Tahoma" w:cs="Tahoma"/>
          <w:color w:val="000000"/>
        </w:rPr>
      </w:pPr>
    </w:p>
    <w:p w14:paraId="33410751" w14:textId="77777777" w:rsidR="003C6980" w:rsidRPr="00105EBF" w:rsidRDefault="003C6980" w:rsidP="003C6980">
      <w:pPr>
        <w:tabs>
          <w:tab w:val="left" w:pos="863"/>
          <w:tab w:val="left" w:pos="1970"/>
          <w:tab w:val="left" w:pos="2644"/>
          <w:tab w:val="left" w:pos="3678"/>
          <w:tab w:val="left" w:pos="4307"/>
          <w:tab w:val="left" w:pos="5341"/>
          <w:tab w:val="left" w:pos="5943"/>
          <w:tab w:val="left" w:pos="6823"/>
          <w:tab w:val="left" w:pos="7254"/>
          <w:tab w:val="left" w:pos="8298"/>
          <w:tab w:val="left" w:pos="9146"/>
          <w:tab w:val="left" w:pos="10190"/>
          <w:tab w:val="left" w:pos="11031"/>
          <w:tab w:val="left" w:pos="12075"/>
          <w:tab w:val="left" w:pos="12913"/>
          <w:tab w:val="left" w:pos="13793"/>
          <w:tab w:val="left" w:pos="14356"/>
        </w:tabs>
        <w:spacing w:line="360" w:lineRule="auto"/>
        <w:jc w:val="both"/>
        <w:rPr>
          <w:rFonts w:ascii="Tahoma" w:hAnsi="Tahoma" w:cs="Tahoma"/>
          <w:color w:val="000000"/>
        </w:rPr>
      </w:pPr>
      <w:r w:rsidRPr="00105EBF">
        <w:rPr>
          <w:rFonts w:ascii="Tahoma" w:hAnsi="Tahoma" w:cs="Tahoma"/>
          <w:color w:val="000000"/>
        </w:rPr>
        <w:t>ANDRE LUIS ACKERMANN</w:t>
      </w:r>
    </w:p>
    <w:p w14:paraId="60C27349" w14:textId="77777777" w:rsidR="003C6980" w:rsidRPr="00105EBF" w:rsidRDefault="003C6980" w:rsidP="003C6980">
      <w:pPr>
        <w:tabs>
          <w:tab w:val="left" w:pos="863"/>
          <w:tab w:val="left" w:pos="1970"/>
          <w:tab w:val="left" w:pos="2644"/>
          <w:tab w:val="left" w:pos="3678"/>
          <w:tab w:val="left" w:pos="4307"/>
          <w:tab w:val="left" w:pos="5341"/>
          <w:tab w:val="left" w:pos="5943"/>
          <w:tab w:val="left" w:pos="6823"/>
          <w:tab w:val="left" w:pos="7254"/>
          <w:tab w:val="left" w:pos="8298"/>
          <w:tab w:val="left" w:pos="9146"/>
          <w:tab w:val="left" w:pos="10190"/>
          <w:tab w:val="left" w:pos="11031"/>
          <w:tab w:val="left" w:pos="12075"/>
          <w:tab w:val="left" w:pos="12913"/>
          <w:tab w:val="left" w:pos="13793"/>
          <w:tab w:val="left" w:pos="14356"/>
        </w:tabs>
        <w:spacing w:line="360" w:lineRule="auto"/>
        <w:jc w:val="both"/>
        <w:rPr>
          <w:rFonts w:ascii="Tahoma" w:hAnsi="Tahoma" w:cs="Tahoma"/>
          <w:color w:val="000000"/>
        </w:rPr>
      </w:pPr>
    </w:p>
    <w:p w14:paraId="1ECD8E97" w14:textId="77777777" w:rsidR="003C6980" w:rsidRPr="00105EBF" w:rsidRDefault="003C6980" w:rsidP="003C6980">
      <w:pPr>
        <w:tabs>
          <w:tab w:val="left" w:pos="863"/>
          <w:tab w:val="left" w:pos="1970"/>
          <w:tab w:val="left" w:pos="2644"/>
          <w:tab w:val="left" w:pos="3678"/>
          <w:tab w:val="left" w:pos="4307"/>
          <w:tab w:val="left" w:pos="5341"/>
          <w:tab w:val="left" w:pos="5943"/>
          <w:tab w:val="left" w:pos="6823"/>
          <w:tab w:val="left" w:pos="7254"/>
          <w:tab w:val="left" w:pos="8298"/>
          <w:tab w:val="left" w:pos="9146"/>
          <w:tab w:val="left" w:pos="10190"/>
          <w:tab w:val="left" w:pos="11031"/>
          <w:tab w:val="left" w:pos="12075"/>
          <w:tab w:val="left" w:pos="12913"/>
          <w:tab w:val="left" w:pos="13793"/>
          <w:tab w:val="left" w:pos="14356"/>
        </w:tabs>
        <w:spacing w:line="360" w:lineRule="auto"/>
        <w:jc w:val="both"/>
        <w:rPr>
          <w:rFonts w:ascii="Tahoma" w:hAnsi="Tahoma" w:cs="Tahoma"/>
          <w:color w:val="000000"/>
        </w:rPr>
      </w:pPr>
    </w:p>
    <w:p w14:paraId="6F12B3F5" w14:textId="77777777" w:rsidR="003C6980" w:rsidRPr="00105EBF" w:rsidRDefault="003C6980" w:rsidP="003C6980">
      <w:pPr>
        <w:tabs>
          <w:tab w:val="left" w:pos="863"/>
          <w:tab w:val="left" w:pos="1970"/>
          <w:tab w:val="left" w:pos="2644"/>
          <w:tab w:val="left" w:pos="3678"/>
          <w:tab w:val="left" w:pos="4307"/>
          <w:tab w:val="left" w:pos="5341"/>
          <w:tab w:val="left" w:pos="5943"/>
          <w:tab w:val="left" w:pos="6823"/>
          <w:tab w:val="left" w:pos="7254"/>
          <w:tab w:val="left" w:pos="8298"/>
          <w:tab w:val="left" w:pos="9146"/>
          <w:tab w:val="left" w:pos="10190"/>
          <w:tab w:val="left" w:pos="11031"/>
          <w:tab w:val="left" w:pos="12075"/>
          <w:tab w:val="left" w:pos="12913"/>
          <w:tab w:val="left" w:pos="13793"/>
          <w:tab w:val="left" w:pos="14356"/>
        </w:tabs>
        <w:spacing w:line="360" w:lineRule="auto"/>
        <w:jc w:val="both"/>
        <w:rPr>
          <w:rFonts w:ascii="Tahoma" w:hAnsi="Tahoma" w:cs="Tahoma"/>
          <w:color w:val="000000"/>
        </w:rPr>
      </w:pPr>
    </w:p>
    <w:p w14:paraId="4EE3ECE1" w14:textId="77777777" w:rsidR="003C6980" w:rsidRPr="00105EBF" w:rsidRDefault="003C6980" w:rsidP="003C6980">
      <w:pPr>
        <w:tabs>
          <w:tab w:val="left" w:pos="863"/>
          <w:tab w:val="left" w:pos="1970"/>
          <w:tab w:val="left" w:pos="2644"/>
          <w:tab w:val="left" w:pos="3678"/>
          <w:tab w:val="left" w:pos="4307"/>
          <w:tab w:val="left" w:pos="5341"/>
          <w:tab w:val="left" w:pos="5943"/>
          <w:tab w:val="left" w:pos="6823"/>
          <w:tab w:val="left" w:pos="7254"/>
          <w:tab w:val="left" w:pos="8298"/>
          <w:tab w:val="left" w:pos="9146"/>
          <w:tab w:val="left" w:pos="10190"/>
          <w:tab w:val="left" w:pos="11031"/>
          <w:tab w:val="left" w:pos="12075"/>
          <w:tab w:val="left" w:pos="12913"/>
          <w:tab w:val="left" w:pos="13793"/>
          <w:tab w:val="left" w:pos="14356"/>
        </w:tabs>
        <w:spacing w:line="360" w:lineRule="auto"/>
        <w:jc w:val="both"/>
        <w:rPr>
          <w:rFonts w:ascii="Tahoma" w:hAnsi="Tahoma" w:cs="Tahoma"/>
          <w:color w:val="000000"/>
        </w:rPr>
      </w:pPr>
    </w:p>
    <w:p w14:paraId="19034C28" w14:textId="77777777" w:rsidR="003C6980" w:rsidRPr="00105EBF" w:rsidRDefault="003C6980" w:rsidP="003C6980">
      <w:pPr>
        <w:pBdr>
          <w:bottom w:val="single" w:sz="12" w:space="1" w:color="auto"/>
        </w:pBdr>
        <w:tabs>
          <w:tab w:val="left" w:pos="863"/>
          <w:tab w:val="left" w:pos="1970"/>
          <w:tab w:val="left" w:pos="2644"/>
          <w:tab w:val="left" w:pos="3678"/>
          <w:tab w:val="left" w:pos="4307"/>
          <w:tab w:val="left" w:pos="5341"/>
          <w:tab w:val="left" w:pos="5943"/>
          <w:tab w:val="left" w:pos="6823"/>
          <w:tab w:val="left" w:pos="7254"/>
          <w:tab w:val="left" w:pos="8298"/>
          <w:tab w:val="left" w:pos="9146"/>
          <w:tab w:val="left" w:pos="10190"/>
          <w:tab w:val="left" w:pos="11031"/>
          <w:tab w:val="left" w:pos="12075"/>
          <w:tab w:val="left" w:pos="12913"/>
          <w:tab w:val="left" w:pos="13793"/>
          <w:tab w:val="left" w:pos="14356"/>
        </w:tabs>
        <w:spacing w:line="360" w:lineRule="auto"/>
        <w:jc w:val="both"/>
        <w:rPr>
          <w:rFonts w:ascii="Tahoma" w:hAnsi="Tahoma" w:cs="Tahoma"/>
          <w:color w:val="000000"/>
        </w:rPr>
      </w:pPr>
    </w:p>
    <w:p w14:paraId="2E8D5AE5" w14:textId="77777777" w:rsidR="003C6980" w:rsidRPr="00105EBF" w:rsidRDefault="003C6980" w:rsidP="003C6980">
      <w:pPr>
        <w:tabs>
          <w:tab w:val="left" w:pos="863"/>
          <w:tab w:val="left" w:pos="1970"/>
          <w:tab w:val="left" w:pos="2644"/>
          <w:tab w:val="left" w:pos="3678"/>
          <w:tab w:val="left" w:pos="4307"/>
          <w:tab w:val="left" w:pos="5341"/>
          <w:tab w:val="left" w:pos="5943"/>
          <w:tab w:val="left" w:pos="6823"/>
          <w:tab w:val="left" w:pos="7254"/>
          <w:tab w:val="left" w:pos="8298"/>
          <w:tab w:val="left" w:pos="9146"/>
          <w:tab w:val="left" w:pos="10190"/>
          <w:tab w:val="left" w:pos="11031"/>
          <w:tab w:val="left" w:pos="12075"/>
          <w:tab w:val="left" w:pos="12913"/>
          <w:tab w:val="left" w:pos="13793"/>
          <w:tab w:val="left" w:pos="14356"/>
        </w:tabs>
        <w:spacing w:line="360" w:lineRule="auto"/>
        <w:jc w:val="both"/>
        <w:rPr>
          <w:rFonts w:ascii="Tahoma" w:hAnsi="Tahoma" w:cs="Tahoma"/>
          <w:color w:val="000000"/>
        </w:rPr>
      </w:pPr>
      <w:r w:rsidRPr="00105EBF">
        <w:rPr>
          <w:rFonts w:ascii="Tahoma" w:hAnsi="Tahoma" w:cs="Tahoma"/>
          <w:color w:val="000000"/>
        </w:rPr>
        <w:t>SAULO DE AQUINO NUNES FILHO</w:t>
      </w:r>
    </w:p>
    <w:p w14:paraId="7FE4DE27" w14:textId="77777777" w:rsidR="003C6980" w:rsidRPr="00105EBF" w:rsidRDefault="003C6980" w:rsidP="003C6980">
      <w:pPr>
        <w:tabs>
          <w:tab w:val="left" w:pos="863"/>
          <w:tab w:val="left" w:pos="1970"/>
          <w:tab w:val="left" w:pos="2644"/>
          <w:tab w:val="left" w:pos="3678"/>
          <w:tab w:val="left" w:pos="4307"/>
          <w:tab w:val="left" w:pos="5341"/>
          <w:tab w:val="left" w:pos="5943"/>
          <w:tab w:val="left" w:pos="6823"/>
          <w:tab w:val="left" w:pos="7254"/>
          <w:tab w:val="left" w:pos="8298"/>
          <w:tab w:val="left" w:pos="9146"/>
          <w:tab w:val="left" w:pos="10190"/>
          <w:tab w:val="left" w:pos="11031"/>
          <w:tab w:val="left" w:pos="12075"/>
          <w:tab w:val="left" w:pos="12913"/>
          <w:tab w:val="left" w:pos="13793"/>
          <w:tab w:val="left" w:pos="14356"/>
        </w:tabs>
        <w:spacing w:line="360" w:lineRule="auto"/>
        <w:jc w:val="both"/>
        <w:rPr>
          <w:rFonts w:ascii="Tahoma" w:hAnsi="Tahoma" w:cs="Tahoma"/>
          <w:color w:val="000000"/>
        </w:rPr>
      </w:pPr>
    </w:p>
    <w:p w14:paraId="0A2B6BA4" w14:textId="77777777" w:rsidR="003C6980" w:rsidRPr="00105EBF" w:rsidRDefault="003C6980" w:rsidP="003C6980">
      <w:pPr>
        <w:tabs>
          <w:tab w:val="left" w:pos="863"/>
          <w:tab w:val="left" w:pos="1970"/>
          <w:tab w:val="left" w:pos="2644"/>
          <w:tab w:val="left" w:pos="3678"/>
          <w:tab w:val="left" w:pos="4307"/>
          <w:tab w:val="left" w:pos="5341"/>
          <w:tab w:val="left" w:pos="5943"/>
          <w:tab w:val="left" w:pos="6823"/>
          <w:tab w:val="left" w:pos="7254"/>
          <w:tab w:val="left" w:pos="8298"/>
          <w:tab w:val="left" w:pos="9146"/>
          <w:tab w:val="left" w:pos="10190"/>
          <w:tab w:val="left" w:pos="11031"/>
          <w:tab w:val="left" w:pos="12075"/>
          <w:tab w:val="left" w:pos="12913"/>
          <w:tab w:val="left" w:pos="13793"/>
          <w:tab w:val="left" w:pos="14356"/>
        </w:tabs>
        <w:spacing w:line="360" w:lineRule="auto"/>
        <w:jc w:val="both"/>
        <w:rPr>
          <w:rFonts w:ascii="Tahoma" w:hAnsi="Tahoma" w:cs="Tahoma"/>
          <w:color w:val="000000"/>
        </w:rPr>
      </w:pPr>
    </w:p>
    <w:p w14:paraId="03AFA444" w14:textId="77777777" w:rsidR="003C6980" w:rsidRPr="00105EBF" w:rsidRDefault="003C6980" w:rsidP="003C6980">
      <w:pPr>
        <w:tabs>
          <w:tab w:val="left" w:pos="863"/>
          <w:tab w:val="left" w:pos="1970"/>
          <w:tab w:val="left" w:pos="2644"/>
          <w:tab w:val="left" w:pos="3678"/>
          <w:tab w:val="left" w:pos="4307"/>
          <w:tab w:val="left" w:pos="5341"/>
          <w:tab w:val="left" w:pos="5943"/>
          <w:tab w:val="left" w:pos="6823"/>
          <w:tab w:val="left" w:pos="7254"/>
          <w:tab w:val="left" w:pos="8298"/>
          <w:tab w:val="left" w:pos="9146"/>
          <w:tab w:val="left" w:pos="10190"/>
          <w:tab w:val="left" w:pos="11031"/>
          <w:tab w:val="left" w:pos="12075"/>
          <w:tab w:val="left" w:pos="12913"/>
          <w:tab w:val="left" w:pos="13793"/>
          <w:tab w:val="left" w:pos="14356"/>
        </w:tabs>
        <w:spacing w:line="360" w:lineRule="auto"/>
        <w:jc w:val="both"/>
        <w:rPr>
          <w:rFonts w:ascii="Tahoma" w:hAnsi="Tahoma" w:cs="Tahoma"/>
          <w:color w:val="000000"/>
        </w:rPr>
      </w:pPr>
    </w:p>
    <w:p w14:paraId="3ECD3497" w14:textId="77777777" w:rsidR="003C6980" w:rsidRPr="00105EBF" w:rsidRDefault="003C6980" w:rsidP="003C6980">
      <w:pPr>
        <w:tabs>
          <w:tab w:val="left" w:pos="863"/>
          <w:tab w:val="left" w:pos="1970"/>
          <w:tab w:val="left" w:pos="2644"/>
          <w:tab w:val="left" w:pos="3678"/>
          <w:tab w:val="left" w:pos="4307"/>
          <w:tab w:val="left" w:pos="5341"/>
          <w:tab w:val="left" w:pos="5943"/>
          <w:tab w:val="left" w:pos="6823"/>
          <w:tab w:val="left" w:pos="7254"/>
          <w:tab w:val="left" w:pos="8298"/>
          <w:tab w:val="left" w:pos="9146"/>
          <w:tab w:val="left" w:pos="10190"/>
          <w:tab w:val="left" w:pos="11031"/>
          <w:tab w:val="left" w:pos="12075"/>
          <w:tab w:val="left" w:pos="12913"/>
          <w:tab w:val="left" w:pos="13793"/>
          <w:tab w:val="left" w:pos="14356"/>
        </w:tabs>
        <w:spacing w:line="360" w:lineRule="auto"/>
        <w:jc w:val="both"/>
        <w:rPr>
          <w:rFonts w:ascii="Tahoma" w:hAnsi="Tahoma" w:cs="Tahoma"/>
          <w:color w:val="000000"/>
        </w:rPr>
      </w:pPr>
    </w:p>
    <w:p w14:paraId="61675FAB" w14:textId="77777777" w:rsidR="003C6980" w:rsidRPr="00105EBF" w:rsidRDefault="003C6980" w:rsidP="003C6980">
      <w:pPr>
        <w:pBdr>
          <w:bottom w:val="single" w:sz="12" w:space="1" w:color="auto"/>
        </w:pBdr>
        <w:tabs>
          <w:tab w:val="left" w:pos="863"/>
          <w:tab w:val="left" w:pos="1970"/>
          <w:tab w:val="left" w:pos="2644"/>
          <w:tab w:val="left" w:pos="3678"/>
          <w:tab w:val="left" w:pos="4307"/>
          <w:tab w:val="left" w:pos="5341"/>
          <w:tab w:val="left" w:pos="5943"/>
          <w:tab w:val="left" w:pos="6823"/>
          <w:tab w:val="left" w:pos="7254"/>
          <w:tab w:val="left" w:pos="8298"/>
          <w:tab w:val="left" w:pos="9146"/>
          <w:tab w:val="left" w:pos="10190"/>
          <w:tab w:val="left" w:pos="11031"/>
          <w:tab w:val="left" w:pos="12075"/>
          <w:tab w:val="left" w:pos="12913"/>
          <w:tab w:val="left" w:pos="13793"/>
          <w:tab w:val="left" w:pos="14356"/>
        </w:tabs>
        <w:spacing w:line="360" w:lineRule="auto"/>
        <w:jc w:val="both"/>
        <w:rPr>
          <w:rFonts w:ascii="Tahoma" w:hAnsi="Tahoma" w:cs="Tahoma"/>
          <w:color w:val="000000"/>
        </w:rPr>
      </w:pPr>
    </w:p>
    <w:p w14:paraId="55CE02A7" w14:textId="77777777" w:rsidR="003C6980" w:rsidRPr="00105EBF" w:rsidRDefault="003C6980" w:rsidP="003C6980">
      <w:pPr>
        <w:tabs>
          <w:tab w:val="left" w:pos="863"/>
          <w:tab w:val="left" w:pos="1970"/>
          <w:tab w:val="left" w:pos="2644"/>
          <w:tab w:val="left" w:pos="3678"/>
          <w:tab w:val="left" w:pos="4307"/>
          <w:tab w:val="left" w:pos="5341"/>
          <w:tab w:val="left" w:pos="5943"/>
          <w:tab w:val="left" w:pos="6823"/>
          <w:tab w:val="left" w:pos="7254"/>
          <w:tab w:val="left" w:pos="8298"/>
          <w:tab w:val="left" w:pos="9146"/>
          <w:tab w:val="left" w:pos="10190"/>
          <w:tab w:val="left" w:pos="11031"/>
          <w:tab w:val="left" w:pos="12075"/>
          <w:tab w:val="left" w:pos="12913"/>
          <w:tab w:val="left" w:pos="13793"/>
          <w:tab w:val="left" w:pos="14356"/>
        </w:tabs>
        <w:spacing w:line="360" w:lineRule="auto"/>
        <w:jc w:val="both"/>
        <w:rPr>
          <w:rFonts w:ascii="Tahoma" w:hAnsi="Tahoma" w:cs="Tahoma"/>
          <w:color w:val="000000"/>
        </w:rPr>
      </w:pPr>
      <w:r w:rsidRPr="00105EBF">
        <w:rPr>
          <w:rFonts w:ascii="Tahoma" w:hAnsi="Tahoma" w:cs="Tahoma"/>
          <w:color w:val="000000"/>
        </w:rPr>
        <w:t>DANIELLA BRAGA YAMADA</w:t>
      </w:r>
    </w:p>
    <w:p w14:paraId="5B48B135" w14:textId="77777777" w:rsidR="003C6980" w:rsidRPr="00105EBF" w:rsidRDefault="003C6980" w:rsidP="003C6980">
      <w:pPr>
        <w:tabs>
          <w:tab w:val="left" w:pos="863"/>
          <w:tab w:val="left" w:pos="1970"/>
          <w:tab w:val="left" w:pos="2644"/>
          <w:tab w:val="left" w:pos="3678"/>
          <w:tab w:val="left" w:pos="4307"/>
          <w:tab w:val="left" w:pos="5341"/>
          <w:tab w:val="left" w:pos="5943"/>
          <w:tab w:val="left" w:pos="6823"/>
          <w:tab w:val="left" w:pos="7254"/>
          <w:tab w:val="left" w:pos="8298"/>
          <w:tab w:val="left" w:pos="9146"/>
          <w:tab w:val="left" w:pos="10190"/>
          <w:tab w:val="left" w:pos="11031"/>
          <w:tab w:val="left" w:pos="12075"/>
          <w:tab w:val="left" w:pos="12913"/>
          <w:tab w:val="left" w:pos="13793"/>
          <w:tab w:val="left" w:pos="14356"/>
        </w:tabs>
        <w:spacing w:line="360" w:lineRule="auto"/>
        <w:jc w:val="both"/>
        <w:rPr>
          <w:rFonts w:ascii="Tahoma" w:hAnsi="Tahoma" w:cs="Tahoma"/>
          <w:color w:val="000000"/>
        </w:rPr>
      </w:pPr>
    </w:p>
    <w:p w14:paraId="0EC337B7" w14:textId="77777777" w:rsidR="003C6980" w:rsidRPr="00105EBF" w:rsidRDefault="003C6980" w:rsidP="003C6980">
      <w:pPr>
        <w:tabs>
          <w:tab w:val="left" w:pos="863"/>
          <w:tab w:val="left" w:pos="1970"/>
          <w:tab w:val="left" w:pos="2644"/>
          <w:tab w:val="left" w:pos="3678"/>
          <w:tab w:val="left" w:pos="4307"/>
          <w:tab w:val="left" w:pos="5341"/>
          <w:tab w:val="left" w:pos="5943"/>
          <w:tab w:val="left" w:pos="6823"/>
          <w:tab w:val="left" w:pos="7254"/>
          <w:tab w:val="left" w:pos="8298"/>
          <w:tab w:val="left" w:pos="9146"/>
          <w:tab w:val="left" w:pos="10190"/>
          <w:tab w:val="left" w:pos="11031"/>
          <w:tab w:val="left" w:pos="12075"/>
          <w:tab w:val="left" w:pos="12913"/>
          <w:tab w:val="left" w:pos="13793"/>
          <w:tab w:val="left" w:pos="14356"/>
        </w:tabs>
        <w:spacing w:line="360" w:lineRule="auto"/>
        <w:jc w:val="both"/>
        <w:rPr>
          <w:rFonts w:ascii="Tahoma" w:hAnsi="Tahoma" w:cs="Tahoma"/>
          <w:color w:val="000000"/>
        </w:rPr>
      </w:pPr>
    </w:p>
    <w:p w14:paraId="723D2BD0" w14:textId="77777777" w:rsidR="003C6980" w:rsidRPr="00105EBF" w:rsidRDefault="003C6980" w:rsidP="003C6980">
      <w:pPr>
        <w:tabs>
          <w:tab w:val="left" w:pos="863"/>
          <w:tab w:val="left" w:pos="1970"/>
          <w:tab w:val="left" w:pos="2644"/>
          <w:tab w:val="left" w:pos="3678"/>
          <w:tab w:val="left" w:pos="4307"/>
          <w:tab w:val="left" w:pos="5341"/>
          <w:tab w:val="left" w:pos="5943"/>
          <w:tab w:val="left" w:pos="6823"/>
          <w:tab w:val="left" w:pos="7254"/>
          <w:tab w:val="left" w:pos="8298"/>
          <w:tab w:val="left" w:pos="9146"/>
          <w:tab w:val="left" w:pos="10190"/>
          <w:tab w:val="left" w:pos="11031"/>
          <w:tab w:val="left" w:pos="12075"/>
          <w:tab w:val="left" w:pos="12913"/>
          <w:tab w:val="left" w:pos="13793"/>
          <w:tab w:val="left" w:pos="14356"/>
        </w:tabs>
        <w:spacing w:line="360" w:lineRule="auto"/>
        <w:jc w:val="both"/>
        <w:rPr>
          <w:rFonts w:ascii="Tahoma" w:hAnsi="Tahoma" w:cs="Tahoma"/>
          <w:color w:val="000000"/>
        </w:rPr>
      </w:pPr>
    </w:p>
    <w:p w14:paraId="2FC6BD94" w14:textId="77777777" w:rsidR="003C6980" w:rsidRPr="00105EBF" w:rsidRDefault="003C6980" w:rsidP="003C6980">
      <w:pPr>
        <w:tabs>
          <w:tab w:val="left" w:pos="863"/>
          <w:tab w:val="left" w:pos="1970"/>
          <w:tab w:val="left" w:pos="2644"/>
          <w:tab w:val="left" w:pos="3678"/>
          <w:tab w:val="left" w:pos="4307"/>
          <w:tab w:val="left" w:pos="5341"/>
          <w:tab w:val="left" w:pos="5943"/>
          <w:tab w:val="left" w:pos="6823"/>
          <w:tab w:val="left" w:pos="7254"/>
          <w:tab w:val="left" w:pos="8298"/>
          <w:tab w:val="left" w:pos="9146"/>
          <w:tab w:val="left" w:pos="10190"/>
          <w:tab w:val="left" w:pos="11031"/>
          <w:tab w:val="left" w:pos="12075"/>
          <w:tab w:val="left" w:pos="12913"/>
          <w:tab w:val="left" w:pos="13793"/>
          <w:tab w:val="left" w:pos="14356"/>
        </w:tabs>
        <w:spacing w:line="360" w:lineRule="auto"/>
        <w:jc w:val="both"/>
        <w:rPr>
          <w:rFonts w:ascii="Tahoma" w:hAnsi="Tahoma" w:cs="Tahoma"/>
          <w:color w:val="000000"/>
        </w:rPr>
      </w:pPr>
    </w:p>
    <w:p w14:paraId="7663A9B5" w14:textId="77777777" w:rsidR="003C6980" w:rsidRPr="00105EBF" w:rsidRDefault="003C6980" w:rsidP="003C6980">
      <w:pPr>
        <w:pBdr>
          <w:bottom w:val="single" w:sz="12" w:space="1" w:color="auto"/>
        </w:pBdr>
        <w:spacing w:line="360" w:lineRule="auto"/>
        <w:jc w:val="both"/>
        <w:rPr>
          <w:rFonts w:ascii="Tahoma" w:hAnsi="Tahoma" w:cs="Tahoma"/>
        </w:rPr>
      </w:pPr>
    </w:p>
    <w:p w14:paraId="687287E0" w14:textId="77777777" w:rsidR="003C6980" w:rsidRPr="00105EBF" w:rsidRDefault="003C6980" w:rsidP="003C6980">
      <w:pPr>
        <w:spacing w:line="360" w:lineRule="auto"/>
        <w:jc w:val="both"/>
        <w:rPr>
          <w:rFonts w:ascii="Tahoma" w:hAnsi="Tahoma" w:cs="Tahoma"/>
        </w:rPr>
      </w:pPr>
      <w:r w:rsidRPr="00105EBF">
        <w:rPr>
          <w:rFonts w:ascii="Tahoma" w:hAnsi="Tahoma" w:cs="Tahoma"/>
        </w:rPr>
        <w:t>THIAGO FARIA SILVEIRA</w:t>
      </w:r>
    </w:p>
    <w:p w14:paraId="0CD397C9" w14:textId="77777777" w:rsidR="003C6980" w:rsidRPr="00105EBF" w:rsidRDefault="003C6980" w:rsidP="003C6980">
      <w:pPr>
        <w:spacing w:line="360" w:lineRule="auto"/>
        <w:jc w:val="both"/>
        <w:rPr>
          <w:rFonts w:ascii="Tahoma" w:hAnsi="Tahoma" w:cs="Tahoma"/>
        </w:rPr>
      </w:pPr>
    </w:p>
    <w:p w14:paraId="741B9F04" w14:textId="77777777" w:rsidR="003C6980" w:rsidRDefault="003C6980" w:rsidP="003C6980">
      <w:pPr>
        <w:pBdr>
          <w:bottom w:val="single" w:sz="12" w:space="1" w:color="auto"/>
        </w:pBdr>
        <w:spacing w:line="360" w:lineRule="auto"/>
        <w:jc w:val="both"/>
        <w:rPr>
          <w:rFonts w:ascii="Tahoma" w:hAnsi="Tahoma" w:cs="Tahoma"/>
        </w:rPr>
      </w:pPr>
    </w:p>
    <w:p w14:paraId="549E3DF3" w14:textId="77777777" w:rsidR="00105EBF" w:rsidRDefault="00105EBF" w:rsidP="003C6980">
      <w:pPr>
        <w:pBdr>
          <w:bottom w:val="single" w:sz="12" w:space="1" w:color="auto"/>
        </w:pBdr>
        <w:spacing w:line="360" w:lineRule="auto"/>
        <w:jc w:val="both"/>
        <w:rPr>
          <w:rFonts w:ascii="Tahoma" w:hAnsi="Tahoma" w:cs="Tahoma"/>
        </w:rPr>
      </w:pPr>
    </w:p>
    <w:p w14:paraId="55BB847F" w14:textId="77777777" w:rsidR="00105EBF" w:rsidRPr="00105EBF" w:rsidRDefault="00105EBF" w:rsidP="003C6980">
      <w:pPr>
        <w:pBdr>
          <w:bottom w:val="single" w:sz="12" w:space="1" w:color="auto"/>
        </w:pBdr>
        <w:spacing w:line="360" w:lineRule="auto"/>
        <w:jc w:val="both"/>
        <w:rPr>
          <w:rFonts w:ascii="Tahoma" w:hAnsi="Tahoma" w:cs="Tahoma"/>
        </w:rPr>
      </w:pPr>
    </w:p>
    <w:p w14:paraId="1B1B44AC" w14:textId="002633CF" w:rsidR="00105EBF" w:rsidRPr="00105EBF" w:rsidRDefault="00105EBF" w:rsidP="003C6980">
      <w:pPr>
        <w:spacing w:line="360" w:lineRule="auto"/>
        <w:jc w:val="both"/>
        <w:rPr>
          <w:rFonts w:ascii="Tahoma" w:hAnsi="Tahoma" w:cs="Tahoma"/>
        </w:rPr>
      </w:pPr>
      <w:r>
        <w:rPr>
          <w:rFonts w:ascii="Tahoma" w:hAnsi="Tahoma" w:cs="Tahoma"/>
        </w:rPr>
        <w:t>IAN MASINI MONTEIRO DE ANDRADE</w:t>
      </w:r>
    </w:p>
    <w:p w14:paraId="1F86D152" w14:textId="77777777" w:rsidR="003C6980" w:rsidRDefault="003C6980" w:rsidP="003C6980">
      <w:pPr>
        <w:spacing w:line="360" w:lineRule="auto"/>
        <w:jc w:val="both"/>
        <w:rPr>
          <w:rFonts w:ascii="Tahoma" w:hAnsi="Tahoma" w:cs="Tahoma"/>
        </w:rPr>
      </w:pPr>
    </w:p>
    <w:p w14:paraId="15D6CF9C" w14:textId="77777777" w:rsidR="00105EBF" w:rsidRDefault="00105EBF" w:rsidP="003C6980">
      <w:pPr>
        <w:spacing w:line="360" w:lineRule="auto"/>
        <w:jc w:val="both"/>
        <w:rPr>
          <w:rFonts w:ascii="Tahoma" w:hAnsi="Tahoma" w:cs="Tahoma"/>
        </w:rPr>
      </w:pPr>
    </w:p>
    <w:p w14:paraId="6CE7547C" w14:textId="77777777" w:rsidR="00105EBF" w:rsidRPr="00105EBF" w:rsidRDefault="00105EBF" w:rsidP="003C6980">
      <w:pPr>
        <w:spacing w:line="360" w:lineRule="auto"/>
        <w:jc w:val="both"/>
        <w:rPr>
          <w:rFonts w:ascii="Tahoma" w:hAnsi="Tahoma" w:cs="Tahoma"/>
        </w:rPr>
      </w:pPr>
    </w:p>
    <w:p w14:paraId="1218F13C" w14:textId="77777777" w:rsidR="003C6980" w:rsidRPr="00105EBF" w:rsidRDefault="003C6980" w:rsidP="003C6980">
      <w:pPr>
        <w:pBdr>
          <w:bottom w:val="single" w:sz="12" w:space="1" w:color="auto"/>
        </w:pBdr>
        <w:spacing w:line="360" w:lineRule="auto"/>
        <w:jc w:val="both"/>
        <w:rPr>
          <w:rFonts w:ascii="Tahoma" w:hAnsi="Tahoma" w:cs="Tahoma"/>
        </w:rPr>
      </w:pPr>
    </w:p>
    <w:p w14:paraId="61EB5859" w14:textId="77777777" w:rsidR="003C6980" w:rsidRPr="00105EBF" w:rsidRDefault="003C6980" w:rsidP="003C6980">
      <w:pPr>
        <w:spacing w:line="360" w:lineRule="auto"/>
        <w:jc w:val="both"/>
        <w:rPr>
          <w:rFonts w:ascii="Tahoma" w:hAnsi="Tahoma" w:cs="Tahoma"/>
        </w:rPr>
      </w:pPr>
      <w:r w:rsidRPr="00105EBF">
        <w:rPr>
          <w:rFonts w:ascii="Tahoma" w:hAnsi="Tahoma" w:cs="Tahoma"/>
        </w:rPr>
        <w:t>MATHEUS GOMES FARIA</w:t>
      </w:r>
    </w:p>
    <w:p w14:paraId="1765CE59" w14:textId="168EAD99" w:rsidR="00272B7E" w:rsidRPr="00105EBF" w:rsidRDefault="00272B7E" w:rsidP="00876BFE">
      <w:pPr>
        <w:spacing w:line="360" w:lineRule="auto"/>
        <w:jc w:val="both"/>
        <w:rPr>
          <w:rFonts w:ascii="Tahoma" w:hAnsi="Tahoma" w:cs="Tahoma"/>
        </w:rPr>
      </w:pPr>
    </w:p>
    <w:sectPr w:rsidR="00272B7E" w:rsidRPr="00105EBF" w:rsidSect="00876BFE">
      <w:footerReference w:type="default" r:id="rId17"/>
      <w:pgSz w:w="11909" w:h="16834" w:code="9"/>
      <w:pgMar w:top="2381" w:right="1134" w:bottom="1247" w:left="1701" w:header="720" w:footer="567" w:gutter="0"/>
      <w:pgNumType w:start="1"/>
      <w:cols w:space="284"/>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8B95BC" w14:textId="77777777" w:rsidR="00404578" w:rsidRDefault="00404578">
      <w:r>
        <w:separator/>
      </w:r>
    </w:p>
    <w:p w14:paraId="33FC03FF" w14:textId="77777777" w:rsidR="00404578" w:rsidRDefault="00404578"/>
  </w:endnote>
  <w:endnote w:type="continuationSeparator" w:id="0">
    <w:p w14:paraId="2AD11FA3" w14:textId="77777777" w:rsidR="00404578" w:rsidRDefault="00404578">
      <w:r>
        <w:continuationSeparator/>
      </w:r>
    </w:p>
    <w:p w14:paraId="33B76830" w14:textId="77777777" w:rsidR="00404578" w:rsidRDefault="00404578"/>
  </w:endnote>
  <w:endnote w:type="continuationNotice" w:id="1">
    <w:p w14:paraId="03FB514A" w14:textId="77777777" w:rsidR="00404578" w:rsidRDefault="004045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D3F7A" w14:textId="402E6769" w:rsidR="00404578" w:rsidRPr="00146CE5" w:rsidRDefault="00404578" w:rsidP="00E10812">
    <w:pPr>
      <w:pStyle w:val="Rodap"/>
      <w:rPr>
        <w:rFonts w:ascii="Verdana" w:hAnsi="Verdana" w:cs="Arial"/>
        <w:sz w:val="16"/>
        <w:szCs w:val="16"/>
        <w:lang w:val="pt-BR"/>
      </w:rPr>
    </w:pPr>
    <w:r>
      <w:rPr>
        <w:rFonts w:ascii="Verdana" w:hAnsi="Verdana" w:cs="Arial"/>
        <w:sz w:val="16"/>
        <w:szCs w:val="16"/>
        <w:lang w:val="pt-BR"/>
      </w:rPr>
      <w:tab/>
    </w:r>
  </w:p>
  <w:p w14:paraId="0DC92ADA" w14:textId="77777777" w:rsidR="00404578" w:rsidRDefault="004045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13C1E" w14:textId="77777777" w:rsidR="00404578" w:rsidRDefault="00404578">
      <w:r>
        <w:separator/>
      </w:r>
    </w:p>
    <w:p w14:paraId="514C3632" w14:textId="77777777" w:rsidR="00404578" w:rsidRDefault="00404578"/>
  </w:footnote>
  <w:footnote w:type="continuationSeparator" w:id="0">
    <w:p w14:paraId="59D64ECB" w14:textId="77777777" w:rsidR="00404578" w:rsidRDefault="00404578">
      <w:r>
        <w:continuationSeparator/>
      </w:r>
    </w:p>
    <w:p w14:paraId="0D999AB0" w14:textId="77777777" w:rsidR="00404578" w:rsidRDefault="00404578"/>
  </w:footnote>
  <w:footnote w:type="continuationNotice" w:id="1">
    <w:p w14:paraId="42EA7CF6" w14:textId="77777777" w:rsidR="00404578" w:rsidRDefault="0040457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D14F550"/>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5A67027"/>
    <w:multiLevelType w:val="multilevel"/>
    <w:tmpl w:val="6F64B3C6"/>
    <w:lvl w:ilvl="0">
      <w:start w:val="1"/>
      <w:numFmt w:val="lowerRoman"/>
      <w:lvlText w:val="(%1)"/>
      <w:lvlJc w:val="left"/>
      <w:pPr>
        <w:tabs>
          <w:tab w:val="num" w:pos="502"/>
        </w:tabs>
        <w:ind w:left="502" w:hanging="360"/>
      </w:pPr>
      <w:rPr>
        <w:rFonts w:hint="default"/>
      </w:rPr>
    </w:lvl>
    <w:lvl w:ilvl="1">
      <w:start w:val="1"/>
      <w:numFmt w:val="lowerLetter"/>
      <w:lvlText w:val="%2)"/>
      <w:lvlJc w:val="left"/>
      <w:pPr>
        <w:tabs>
          <w:tab w:val="num" w:pos="872"/>
        </w:tabs>
        <w:ind w:left="872" w:hanging="360"/>
      </w:pPr>
      <w:rPr>
        <w:rFonts w:hint="default"/>
        <w:color w:val="auto"/>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2">
    <w:nsid w:val="08DF789C"/>
    <w:multiLevelType w:val="multilevel"/>
    <w:tmpl w:val="BA1650A8"/>
    <w:lvl w:ilvl="0">
      <w:start w:val="1"/>
      <w:numFmt w:val="decimal"/>
      <w:lvlText w:val="%1."/>
      <w:lvlJc w:val="left"/>
      <w:pPr>
        <w:tabs>
          <w:tab w:val="num" w:pos="737"/>
        </w:tabs>
        <w:ind w:left="737" w:hanging="737"/>
      </w:pPr>
      <w:rPr>
        <w:rFonts w:ascii="Verdana" w:hAnsi="Verdana" w:cs="Arial" w:hint="default"/>
        <w:b/>
        <w:i w:val="0"/>
        <w:sz w:val="20"/>
        <w:szCs w:val="20"/>
      </w:rPr>
    </w:lvl>
    <w:lvl w:ilvl="1">
      <w:start w:val="1"/>
      <w:numFmt w:val="decimal"/>
      <w:lvlText w:val="%1.%2."/>
      <w:lvlJc w:val="left"/>
      <w:pPr>
        <w:tabs>
          <w:tab w:val="num" w:pos="737"/>
        </w:tabs>
        <w:ind w:left="0" w:firstLine="0"/>
      </w:pPr>
      <w:rPr>
        <w:rFonts w:ascii="Verdana" w:hAnsi="Verdana" w:cs="Arial" w:hint="default"/>
        <w:b/>
        <w:i w:val="0"/>
        <w:sz w:val="20"/>
        <w:szCs w:val="20"/>
      </w:rPr>
    </w:lvl>
    <w:lvl w:ilvl="2">
      <w:start w:val="1"/>
      <w:numFmt w:val="decimal"/>
      <w:lvlText w:val="%1.%2.%3."/>
      <w:lvlJc w:val="left"/>
      <w:pPr>
        <w:tabs>
          <w:tab w:val="num" w:pos="737"/>
        </w:tabs>
        <w:ind w:left="0" w:firstLine="0"/>
      </w:pPr>
      <w:rPr>
        <w:rFonts w:ascii="Verdana" w:hAnsi="Verdana" w:cs="Arial" w:hint="default"/>
        <w:b/>
        <w:i w:val="0"/>
        <w:sz w:val="20"/>
        <w:szCs w:val="20"/>
      </w:rPr>
    </w:lvl>
    <w:lvl w:ilvl="3">
      <w:start w:val="1"/>
      <w:numFmt w:val="lowerRoman"/>
      <w:lvlText w:val="(%4)"/>
      <w:lvlJc w:val="left"/>
      <w:pPr>
        <w:tabs>
          <w:tab w:val="num" w:pos="567"/>
        </w:tabs>
        <w:ind w:left="-737" w:firstLine="737"/>
      </w:pPr>
      <w:rPr>
        <w:rFonts w:hint="default"/>
        <w:b w:val="0"/>
        <w:i w:val="0"/>
        <w:sz w:val="20"/>
        <w:szCs w:val="20"/>
      </w:rPr>
    </w:lvl>
    <w:lvl w:ilvl="4">
      <w:start w:val="1"/>
      <w:numFmt w:val="lowerRoman"/>
      <w:lvlText w:val="(%5)"/>
      <w:lvlJc w:val="left"/>
      <w:pPr>
        <w:tabs>
          <w:tab w:val="num" w:pos="1134"/>
        </w:tabs>
        <w:ind w:left="1134" w:hanging="397"/>
      </w:pPr>
      <w:rPr>
        <w:rFonts w:ascii="Arial" w:hAnsi="Arial" w:cs="Arial" w:hint="default"/>
        <w:b w:val="0"/>
        <w:i w:val="0"/>
        <w:sz w:val="24"/>
        <w:szCs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E407170"/>
    <w:multiLevelType w:val="hybridMultilevel"/>
    <w:tmpl w:val="B2D4DBDA"/>
    <w:lvl w:ilvl="0" w:tplc="FFFFFFFF">
      <w:start w:val="1"/>
      <w:numFmt w:val="lowerRoman"/>
      <w:lvlText w:val="(%1)"/>
      <w:lvlJc w:val="left"/>
      <w:pPr>
        <w:tabs>
          <w:tab w:val="num" w:pos="1425"/>
        </w:tabs>
        <w:ind w:left="1425" w:hanging="720"/>
      </w:pPr>
      <w:rPr>
        <w:rFonts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nsid w:val="17AC4B19"/>
    <w:multiLevelType w:val="multilevel"/>
    <w:tmpl w:val="D5F0DC3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18C27D8F"/>
    <w:multiLevelType w:val="multilevel"/>
    <w:tmpl w:val="62E42148"/>
    <w:lvl w:ilvl="0">
      <w:start w:val="1"/>
      <w:numFmt w:val="lowerLetter"/>
      <w:lvlText w:val="%1)"/>
      <w:lvlJc w:val="left"/>
      <w:pPr>
        <w:tabs>
          <w:tab w:val="num" w:pos="720"/>
        </w:tabs>
        <w:ind w:left="720" w:hanging="360"/>
      </w:pPr>
      <w:rPr>
        <w:rFonts w:cs="Times New Roman" w:hint="default"/>
      </w:rPr>
    </w:lvl>
    <w:lvl w:ilvl="1">
      <w:start w:val="1"/>
      <w:numFmt w:val="lowerRoman"/>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22A30D1D"/>
    <w:multiLevelType w:val="multilevel"/>
    <w:tmpl w:val="D5F0DC3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23A368CE"/>
    <w:multiLevelType w:val="multilevel"/>
    <w:tmpl w:val="14F67F4E"/>
    <w:lvl w:ilvl="0">
      <w:start w:val="3"/>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3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33DB248C"/>
    <w:multiLevelType w:val="hybridMultilevel"/>
    <w:tmpl w:val="0F3260A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C1686E08">
      <w:start w:val="1"/>
      <w:numFmt w:val="lowerRoman"/>
      <w:lvlText w:val="(%3)"/>
      <w:lvlJc w:val="left"/>
      <w:pPr>
        <w:ind w:left="2700" w:hanging="720"/>
      </w:pPr>
      <w:rPr>
        <w:rFonts w:ascii="Verdana" w:hAnsi="Verdana"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C22948"/>
    <w:multiLevelType w:val="multilevel"/>
    <w:tmpl w:val="658ACDB6"/>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nsid w:val="480B15EB"/>
    <w:multiLevelType w:val="hybridMultilevel"/>
    <w:tmpl w:val="074C6F5E"/>
    <w:lvl w:ilvl="0" w:tplc="EFBEE710">
      <w:start w:val="1"/>
      <w:numFmt w:val="lowerRoman"/>
      <w:lvlText w:val="(%1)"/>
      <w:lvlJc w:val="left"/>
      <w:pPr>
        <w:ind w:left="1430" w:hanging="720"/>
      </w:pPr>
      <w:rPr>
        <w:rFonts w:ascii="Verdana" w:hAnsi="Verdana"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11">
    <w:nsid w:val="529A31CF"/>
    <w:multiLevelType w:val="hybridMultilevel"/>
    <w:tmpl w:val="B85E6FE8"/>
    <w:lvl w:ilvl="0" w:tplc="45C87F86">
      <w:start w:val="3"/>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B435E4A"/>
    <w:multiLevelType w:val="hybridMultilevel"/>
    <w:tmpl w:val="CA827318"/>
    <w:lvl w:ilvl="0" w:tplc="9D96F9BC">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F025FAA"/>
    <w:multiLevelType w:val="multilevel"/>
    <w:tmpl w:val="E514F72C"/>
    <w:name w:val="AODef"/>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14">
    <w:nsid w:val="7E106F40"/>
    <w:multiLevelType w:val="multilevel"/>
    <w:tmpl w:val="9274DB1E"/>
    <w:lvl w:ilvl="0">
      <w:start w:val="2"/>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3"/>
  </w:num>
  <w:num w:numId="2">
    <w:abstractNumId w:val="1"/>
  </w:num>
  <w:num w:numId="3">
    <w:abstractNumId w:val="2"/>
  </w:num>
  <w:num w:numId="4">
    <w:abstractNumId w:val="9"/>
  </w:num>
  <w:num w:numId="5">
    <w:abstractNumId w:val="13"/>
  </w:num>
  <w:num w:numId="6">
    <w:abstractNumId w:val="0"/>
  </w:num>
  <w:num w:numId="7">
    <w:abstractNumId w:val="7"/>
  </w:num>
  <w:num w:numId="8">
    <w:abstractNumId w:val="6"/>
  </w:num>
  <w:num w:numId="9">
    <w:abstractNumId w:val="4"/>
  </w:num>
  <w:num w:numId="10">
    <w:abstractNumId w:val="5"/>
  </w:num>
  <w:num w:numId="11">
    <w:abstractNumId w:val="12"/>
  </w:num>
  <w:num w:numId="12">
    <w:abstractNumId w:val="8"/>
  </w:num>
  <w:num w:numId="13">
    <w:abstractNumId w:val="10"/>
  </w:num>
  <w:num w:numId="14">
    <w:abstractNumId w:val="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chado Meyer Advogados">
    <w15:presenceInfo w15:providerId="None" w15:userId="Machado Meyer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oNotTrackFormatting/>
  <w:defaultTabStop w:val="708"/>
  <w:hyphenationZone w:val="425"/>
  <w:drawingGridHorizontalSpacing w:val="120"/>
  <w:displayHorizontalDrawingGridEvery w:val="2"/>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096"/>
    <w:rsid w:val="00001972"/>
    <w:rsid w:val="000039F3"/>
    <w:rsid w:val="00004094"/>
    <w:rsid w:val="00004565"/>
    <w:rsid w:val="0000467A"/>
    <w:rsid w:val="00004F3A"/>
    <w:rsid w:val="00005089"/>
    <w:rsid w:val="000070E4"/>
    <w:rsid w:val="000070FF"/>
    <w:rsid w:val="00007A4F"/>
    <w:rsid w:val="000103CC"/>
    <w:rsid w:val="00011637"/>
    <w:rsid w:val="0001242B"/>
    <w:rsid w:val="000128C9"/>
    <w:rsid w:val="0001330A"/>
    <w:rsid w:val="00013E99"/>
    <w:rsid w:val="00014D24"/>
    <w:rsid w:val="00015734"/>
    <w:rsid w:val="0001601A"/>
    <w:rsid w:val="0001650B"/>
    <w:rsid w:val="00016A98"/>
    <w:rsid w:val="00016FAC"/>
    <w:rsid w:val="00017BA9"/>
    <w:rsid w:val="00021873"/>
    <w:rsid w:val="000220E6"/>
    <w:rsid w:val="0002227D"/>
    <w:rsid w:val="000227A4"/>
    <w:rsid w:val="00022E78"/>
    <w:rsid w:val="00022FC1"/>
    <w:rsid w:val="00023AEB"/>
    <w:rsid w:val="00024753"/>
    <w:rsid w:val="00025DED"/>
    <w:rsid w:val="00026482"/>
    <w:rsid w:val="0002670A"/>
    <w:rsid w:val="000275B2"/>
    <w:rsid w:val="00027E2D"/>
    <w:rsid w:val="000316E7"/>
    <w:rsid w:val="000321E9"/>
    <w:rsid w:val="000322B9"/>
    <w:rsid w:val="0003276E"/>
    <w:rsid w:val="000327E9"/>
    <w:rsid w:val="0003356C"/>
    <w:rsid w:val="0003396D"/>
    <w:rsid w:val="00034848"/>
    <w:rsid w:val="00035295"/>
    <w:rsid w:val="00035371"/>
    <w:rsid w:val="00035F30"/>
    <w:rsid w:val="00036494"/>
    <w:rsid w:val="000377AF"/>
    <w:rsid w:val="0004055F"/>
    <w:rsid w:val="00040634"/>
    <w:rsid w:val="00041ED5"/>
    <w:rsid w:val="00043100"/>
    <w:rsid w:val="0004375A"/>
    <w:rsid w:val="000437A9"/>
    <w:rsid w:val="00043C5A"/>
    <w:rsid w:val="0004552D"/>
    <w:rsid w:val="00045820"/>
    <w:rsid w:val="00045DE5"/>
    <w:rsid w:val="000461B0"/>
    <w:rsid w:val="00046E24"/>
    <w:rsid w:val="000475D7"/>
    <w:rsid w:val="00052BFF"/>
    <w:rsid w:val="00052FEE"/>
    <w:rsid w:val="000536EB"/>
    <w:rsid w:val="000550BA"/>
    <w:rsid w:val="00056C29"/>
    <w:rsid w:val="00056D86"/>
    <w:rsid w:val="00057656"/>
    <w:rsid w:val="0005788F"/>
    <w:rsid w:val="000601A5"/>
    <w:rsid w:val="000603DE"/>
    <w:rsid w:val="000606CE"/>
    <w:rsid w:val="00060873"/>
    <w:rsid w:val="00060EA2"/>
    <w:rsid w:val="00061A74"/>
    <w:rsid w:val="000625B2"/>
    <w:rsid w:val="00062FCF"/>
    <w:rsid w:val="00065441"/>
    <w:rsid w:val="000658A8"/>
    <w:rsid w:val="000667DD"/>
    <w:rsid w:val="00070AB0"/>
    <w:rsid w:val="00071BC8"/>
    <w:rsid w:val="000724EC"/>
    <w:rsid w:val="00073221"/>
    <w:rsid w:val="00073BF0"/>
    <w:rsid w:val="0007431E"/>
    <w:rsid w:val="000757E5"/>
    <w:rsid w:val="00075E7B"/>
    <w:rsid w:val="000764FE"/>
    <w:rsid w:val="00081668"/>
    <w:rsid w:val="00083AB4"/>
    <w:rsid w:val="000842AC"/>
    <w:rsid w:val="0008677E"/>
    <w:rsid w:val="00086FC6"/>
    <w:rsid w:val="0009059C"/>
    <w:rsid w:val="00091AF0"/>
    <w:rsid w:val="000926D9"/>
    <w:rsid w:val="00092AD4"/>
    <w:rsid w:val="00093039"/>
    <w:rsid w:val="000947AB"/>
    <w:rsid w:val="00094E6A"/>
    <w:rsid w:val="000956BA"/>
    <w:rsid w:val="00095CC0"/>
    <w:rsid w:val="00096B80"/>
    <w:rsid w:val="00096C98"/>
    <w:rsid w:val="000A256C"/>
    <w:rsid w:val="000A4B04"/>
    <w:rsid w:val="000A5D1E"/>
    <w:rsid w:val="000A6BB3"/>
    <w:rsid w:val="000A7370"/>
    <w:rsid w:val="000B058D"/>
    <w:rsid w:val="000B0943"/>
    <w:rsid w:val="000B108B"/>
    <w:rsid w:val="000B2243"/>
    <w:rsid w:val="000B2315"/>
    <w:rsid w:val="000B260F"/>
    <w:rsid w:val="000B4468"/>
    <w:rsid w:val="000B5B11"/>
    <w:rsid w:val="000B759A"/>
    <w:rsid w:val="000B76E5"/>
    <w:rsid w:val="000B78CA"/>
    <w:rsid w:val="000C0227"/>
    <w:rsid w:val="000C1824"/>
    <w:rsid w:val="000C4DCE"/>
    <w:rsid w:val="000C4F26"/>
    <w:rsid w:val="000C6E7C"/>
    <w:rsid w:val="000C746B"/>
    <w:rsid w:val="000D3E7A"/>
    <w:rsid w:val="000D5057"/>
    <w:rsid w:val="000D5213"/>
    <w:rsid w:val="000D5A03"/>
    <w:rsid w:val="000D66B1"/>
    <w:rsid w:val="000D7979"/>
    <w:rsid w:val="000E0A0B"/>
    <w:rsid w:val="000E0FF8"/>
    <w:rsid w:val="000E1EAD"/>
    <w:rsid w:val="000E253A"/>
    <w:rsid w:val="000E289B"/>
    <w:rsid w:val="000E44AD"/>
    <w:rsid w:val="000E47D1"/>
    <w:rsid w:val="000E4B20"/>
    <w:rsid w:val="000E657D"/>
    <w:rsid w:val="000F129A"/>
    <w:rsid w:val="000F1657"/>
    <w:rsid w:val="000F2DB8"/>
    <w:rsid w:val="000F37F1"/>
    <w:rsid w:val="000F4CEF"/>
    <w:rsid w:val="000F50DC"/>
    <w:rsid w:val="000F5F2B"/>
    <w:rsid w:val="000F757D"/>
    <w:rsid w:val="000F7F02"/>
    <w:rsid w:val="00100E09"/>
    <w:rsid w:val="00100F17"/>
    <w:rsid w:val="00101E17"/>
    <w:rsid w:val="00102E0A"/>
    <w:rsid w:val="00103A01"/>
    <w:rsid w:val="0010558A"/>
    <w:rsid w:val="00105EBF"/>
    <w:rsid w:val="00111557"/>
    <w:rsid w:val="0011373F"/>
    <w:rsid w:val="00113E5B"/>
    <w:rsid w:val="0011551B"/>
    <w:rsid w:val="0011588E"/>
    <w:rsid w:val="00116319"/>
    <w:rsid w:val="00116BF7"/>
    <w:rsid w:val="00117450"/>
    <w:rsid w:val="00117B2D"/>
    <w:rsid w:val="00120211"/>
    <w:rsid w:val="00121133"/>
    <w:rsid w:val="0012156B"/>
    <w:rsid w:val="00121CA6"/>
    <w:rsid w:val="00121FDD"/>
    <w:rsid w:val="0012384B"/>
    <w:rsid w:val="00124A42"/>
    <w:rsid w:val="00124EA5"/>
    <w:rsid w:val="00125666"/>
    <w:rsid w:val="00125B51"/>
    <w:rsid w:val="0012655B"/>
    <w:rsid w:val="00127784"/>
    <w:rsid w:val="00130088"/>
    <w:rsid w:val="001306B4"/>
    <w:rsid w:val="00132853"/>
    <w:rsid w:val="00132CC0"/>
    <w:rsid w:val="00133632"/>
    <w:rsid w:val="0013390D"/>
    <w:rsid w:val="00133D68"/>
    <w:rsid w:val="001345E8"/>
    <w:rsid w:val="001357B3"/>
    <w:rsid w:val="00135E71"/>
    <w:rsid w:val="0013600D"/>
    <w:rsid w:val="001360B1"/>
    <w:rsid w:val="001367A1"/>
    <w:rsid w:val="00136EEF"/>
    <w:rsid w:val="00140412"/>
    <w:rsid w:val="00140B57"/>
    <w:rsid w:val="0014126A"/>
    <w:rsid w:val="00141C07"/>
    <w:rsid w:val="001435B7"/>
    <w:rsid w:val="00143B8F"/>
    <w:rsid w:val="00144C52"/>
    <w:rsid w:val="00144CE1"/>
    <w:rsid w:val="00144CF4"/>
    <w:rsid w:val="0014528A"/>
    <w:rsid w:val="00145411"/>
    <w:rsid w:val="0014635E"/>
    <w:rsid w:val="001465DC"/>
    <w:rsid w:val="00146CE5"/>
    <w:rsid w:val="00147070"/>
    <w:rsid w:val="001500F3"/>
    <w:rsid w:val="00150C0B"/>
    <w:rsid w:val="00151AD5"/>
    <w:rsid w:val="00151E88"/>
    <w:rsid w:val="00152A95"/>
    <w:rsid w:val="00153208"/>
    <w:rsid w:val="001536D3"/>
    <w:rsid w:val="00153915"/>
    <w:rsid w:val="001548A7"/>
    <w:rsid w:val="00154CD5"/>
    <w:rsid w:val="00155B71"/>
    <w:rsid w:val="001560B8"/>
    <w:rsid w:val="00156336"/>
    <w:rsid w:val="0015711B"/>
    <w:rsid w:val="0015798F"/>
    <w:rsid w:val="00160710"/>
    <w:rsid w:val="00162148"/>
    <w:rsid w:val="001621DB"/>
    <w:rsid w:val="00162302"/>
    <w:rsid w:val="001623CF"/>
    <w:rsid w:val="00163592"/>
    <w:rsid w:val="001637E3"/>
    <w:rsid w:val="00164752"/>
    <w:rsid w:val="00164BD0"/>
    <w:rsid w:val="00165931"/>
    <w:rsid w:val="00165A09"/>
    <w:rsid w:val="00166796"/>
    <w:rsid w:val="001678E3"/>
    <w:rsid w:val="00170EC0"/>
    <w:rsid w:val="00171A39"/>
    <w:rsid w:val="00171B75"/>
    <w:rsid w:val="00172A5A"/>
    <w:rsid w:val="00173271"/>
    <w:rsid w:val="00173313"/>
    <w:rsid w:val="0017432B"/>
    <w:rsid w:val="001758C2"/>
    <w:rsid w:val="0018056C"/>
    <w:rsid w:val="00180622"/>
    <w:rsid w:val="00181691"/>
    <w:rsid w:val="001819B2"/>
    <w:rsid w:val="00181EA7"/>
    <w:rsid w:val="001840E1"/>
    <w:rsid w:val="00184CEC"/>
    <w:rsid w:val="00184FEF"/>
    <w:rsid w:val="001852D0"/>
    <w:rsid w:val="00185C60"/>
    <w:rsid w:val="0018661F"/>
    <w:rsid w:val="001867E8"/>
    <w:rsid w:val="00186A61"/>
    <w:rsid w:val="0019071B"/>
    <w:rsid w:val="00193672"/>
    <w:rsid w:val="001936AA"/>
    <w:rsid w:val="00193839"/>
    <w:rsid w:val="00195771"/>
    <w:rsid w:val="00195A90"/>
    <w:rsid w:val="00196F86"/>
    <w:rsid w:val="001A0488"/>
    <w:rsid w:val="001A079F"/>
    <w:rsid w:val="001A1488"/>
    <w:rsid w:val="001A159D"/>
    <w:rsid w:val="001A2975"/>
    <w:rsid w:val="001A2B0F"/>
    <w:rsid w:val="001A381A"/>
    <w:rsid w:val="001A5407"/>
    <w:rsid w:val="001A60D4"/>
    <w:rsid w:val="001A7016"/>
    <w:rsid w:val="001A7550"/>
    <w:rsid w:val="001B4207"/>
    <w:rsid w:val="001B5939"/>
    <w:rsid w:val="001B6C01"/>
    <w:rsid w:val="001B6C9B"/>
    <w:rsid w:val="001B7BDE"/>
    <w:rsid w:val="001C0C4F"/>
    <w:rsid w:val="001C1437"/>
    <w:rsid w:val="001C192B"/>
    <w:rsid w:val="001C2559"/>
    <w:rsid w:val="001C27CA"/>
    <w:rsid w:val="001C2EB5"/>
    <w:rsid w:val="001C3ECB"/>
    <w:rsid w:val="001C401A"/>
    <w:rsid w:val="001C4F81"/>
    <w:rsid w:val="001C4FEB"/>
    <w:rsid w:val="001C612E"/>
    <w:rsid w:val="001C6BA4"/>
    <w:rsid w:val="001C7F45"/>
    <w:rsid w:val="001D0BFD"/>
    <w:rsid w:val="001D1D8E"/>
    <w:rsid w:val="001D2C90"/>
    <w:rsid w:val="001D4265"/>
    <w:rsid w:val="001D579F"/>
    <w:rsid w:val="001D5A22"/>
    <w:rsid w:val="001D6160"/>
    <w:rsid w:val="001D6162"/>
    <w:rsid w:val="001D76F2"/>
    <w:rsid w:val="001D7856"/>
    <w:rsid w:val="001E16B4"/>
    <w:rsid w:val="001E249D"/>
    <w:rsid w:val="001E277F"/>
    <w:rsid w:val="001E342D"/>
    <w:rsid w:val="001E4293"/>
    <w:rsid w:val="001E43B6"/>
    <w:rsid w:val="001E4437"/>
    <w:rsid w:val="001E6744"/>
    <w:rsid w:val="001E67A4"/>
    <w:rsid w:val="001E6DBE"/>
    <w:rsid w:val="001F0ED2"/>
    <w:rsid w:val="001F1AB1"/>
    <w:rsid w:val="001F243B"/>
    <w:rsid w:val="001F2709"/>
    <w:rsid w:val="001F2E97"/>
    <w:rsid w:val="001F310F"/>
    <w:rsid w:val="001F49E5"/>
    <w:rsid w:val="001F549B"/>
    <w:rsid w:val="001F7149"/>
    <w:rsid w:val="002004E1"/>
    <w:rsid w:val="002011B6"/>
    <w:rsid w:val="002016D7"/>
    <w:rsid w:val="00201E03"/>
    <w:rsid w:val="00202A3D"/>
    <w:rsid w:val="0020334C"/>
    <w:rsid w:val="00203C19"/>
    <w:rsid w:val="00203C22"/>
    <w:rsid w:val="00205FCB"/>
    <w:rsid w:val="0020613E"/>
    <w:rsid w:val="00206495"/>
    <w:rsid w:val="002106AB"/>
    <w:rsid w:val="00210D25"/>
    <w:rsid w:val="002110B3"/>
    <w:rsid w:val="002114B0"/>
    <w:rsid w:val="002142BA"/>
    <w:rsid w:val="002155D9"/>
    <w:rsid w:val="00215CB0"/>
    <w:rsid w:val="0021615D"/>
    <w:rsid w:val="00220F34"/>
    <w:rsid w:val="0022256A"/>
    <w:rsid w:val="0022322E"/>
    <w:rsid w:val="00223AE6"/>
    <w:rsid w:val="00223B7E"/>
    <w:rsid w:val="00224A7B"/>
    <w:rsid w:val="002257EC"/>
    <w:rsid w:val="002267DC"/>
    <w:rsid w:val="002268B8"/>
    <w:rsid w:val="00226A55"/>
    <w:rsid w:val="00226CA9"/>
    <w:rsid w:val="002278B0"/>
    <w:rsid w:val="0023549D"/>
    <w:rsid w:val="0023650E"/>
    <w:rsid w:val="002408AF"/>
    <w:rsid w:val="00240F06"/>
    <w:rsid w:val="0024184F"/>
    <w:rsid w:val="0024281A"/>
    <w:rsid w:val="00243073"/>
    <w:rsid w:val="00244377"/>
    <w:rsid w:val="00244B9D"/>
    <w:rsid w:val="002456B8"/>
    <w:rsid w:val="00246CC6"/>
    <w:rsid w:val="0025153D"/>
    <w:rsid w:val="00252535"/>
    <w:rsid w:val="0025396C"/>
    <w:rsid w:val="00253DDA"/>
    <w:rsid w:val="00253F73"/>
    <w:rsid w:val="0025452D"/>
    <w:rsid w:val="00254809"/>
    <w:rsid w:val="00254CF3"/>
    <w:rsid w:val="00254EF3"/>
    <w:rsid w:val="00255361"/>
    <w:rsid w:val="00255604"/>
    <w:rsid w:val="00255E35"/>
    <w:rsid w:val="002626B5"/>
    <w:rsid w:val="00262B5E"/>
    <w:rsid w:val="00262C7A"/>
    <w:rsid w:val="0026379C"/>
    <w:rsid w:val="002638E1"/>
    <w:rsid w:val="00266C53"/>
    <w:rsid w:val="00267567"/>
    <w:rsid w:val="00267588"/>
    <w:rsid w:val="0027070C"/>
    <w:rsid w:val="00270AB1"/>
    <w:rsid w:val="00271960"/>
    <w:rsid w:val="00271D77"/>
    <w:rsid w:val="00272297"/>
    <w:rsid w:val="002724AF"/>
    <w:rsid w:val="00272B71"/>
    <w:rsid w:val="00272B7E"/>
    <w:rsid w:val="0027378A"/>
    <w:rsid w:val="002745D5"/>
    <w:rsid w:val="002745D8"/>
    <w:rsid w:val="0027519D"/>
    <w:rsid w:val="00275278"/>
    <w:rsid w:val="002762B6"/>
    <w:rsid w:val="00276417"/>
    <w:rsid w:val="0027690B"/>
    <w:rsid w:val="00277662"/>
    <w:rsid w:val="00281F14"/>
    <w:rsid w:val="0028219C"/>
    <w:rsid w:val="002823DD"/>
    <w:rsid w:val="002833C9"/>
    <w:rsid w:val="002836CA"/>
    <w:rsid w:val="002836CE"/>
    <w:rsid w:val="0029095B"/>
    <w:rsid w:val="00290CE0"/>
    <w:rsid w:val="002915D1"/>
    <w:rsid w:val="00291904"/>
    <w:rsid w:val="00291C42"/>
    <w:rsid w:val="0029202A"/>
    <w:rsid w:val="00292565"/>
    <w:rsid w:val="00292EC2"/>
    <w:rsid w:val="0029310F"/>
    <w:rsid w:val="00293437"/>
    <w:rsid w:val="0029440F"/>
    <w:rsid w:val="00295571"/>
    <w:rsid w:val="00295B93"/>
    <w:rsid w:val="00296687"/>
    <w:rsid w:val="0029690F"/>
    <w:rsid w:val="002970AB"/>
    <w:rsid w:val="002970D9"/>
    <w:rsid w:val="002A08E1"/>
    <w:rsid w:val="002A2C33"/>
    <w:rsid w:val="002A4DF8"/>
    <w:rsid w:val="002A6FDC"/>
    <w:rsid w:val="002A73B4"/>
    <w:rsid w:val="002A748D"/>
    <w:rsid w:val="002A7B7D"/>
    <w:rsid w:val="002A7C82"/>
    <w:rsid w:val="002B012C"/>
    <w:rsid w:val="002B018B"/>
    <w:rsid w:val="002B2EF8"/>
    <w:rsid w:val="002B3DB8"/>
    <w:rsid w:val="002B3DCE"/>
    <w:rsid w:val="002B3FD0"/>
    <w:rsid w:val="002B5150"/>
    <w:rsid w:val="002B5B10"/>
    <w:rsid w:val="002B5E70"/>
    <w:rsid w:val="002B661B"/>
    <w:rsid w:val="002B6F04"/>
    <w:rsid w:val="002B7EED"/>
    <w:rsid w:val="002C029C"/>
    <w:rsid w:val="002C066E"/>
    <w:rsid w:val="002C18F2"/>
    <w:rsid w:val="002C386E"/>
    <w:rsid w:val="002C39FD"/>
    <w:rsid w:val="002C3A1E"/>
    <w:rsid w:val="002C3B6A"/>
    <w:rsid w:val="002C4284"/>
    <w:rsid w:val="002C4D58"/>
    <w:rsid w:val="002C4E78"/>
    <w:rsid w:val="002C6B0E"/>
    <w:rsid w:val="002D0CBA"/>
    <w:rsid w:val="002D1324"/>
    <w:rsid w:val="002D27FE"/>
    <w:rsid w:val="002D2956"/>
    <w:rsid w:val="002D29C2"/>
    <w:rsid w:val="002D2AD8"/>
    <w:rsid w:val="002D3F9E"/>
    <w:rsid w:val="002D5859"/>
    <w:rsid w:val="002D59E0"/>
    <w:rsid w:val="002D6D78"/>
    <w:rsid w:val="002D7C0E"/>
    <w:rsid w:val="002E02C9"/>
    <w:rsid w:val="002E2DE0"/>
    <w:rsid w:val="002E305A"/>
    <w:rsid w:val="002E3CBC"/>
    <w:rsid w:val="002E4137"/>
    <w:rsid w:val="002E557E"/>
    <w:rsid w:val="002E5768"/>
    <w:rsid w:val="002E5FC3"/>
    <w:rsid w:val="002F0944"/>
    <w:rsid w:val="002F13BD"/>
    <w:rsid w:val="002F17D3"/>
    <w:rsid w:val="002F1BB6"/>
    <w:rsid w:val="002F1EA6"/>
    <w:rsid w:val="002F215C"/>
    <w:rsid w:val="002F253C"/>
    <w:rsid w:val="002F3B3E"/>
    <w:rsid w:val="002F4005"/>
    <w:rsid w:val="002F51EC"/>
    <w:rsid w:val="002F54B7"/>
    <w:rsid w:val="002F572E"/>
    <w:rsid w:val="002F5EF1"/>
    <w:rsid w:val="002F79AB"/>
    <w:rsid w:val="00302736"/>
    <w:rsid w:val="00302B55"/>
    <w:rsid w:val="00302FA6"/>
    <w:rsid w:val="00303460"/>
    <w:rsid w:val="0030403D"/>
    <w:rsid w:val="00306005"/>
    <w:rsid w:val="00307AED"/>
    <w:rsid w:val="0031057D"/>
    <w:rsid w:val="0031105C"/>
    <w:rsid w:val="00312532"/>
    <w:rsid w:val="0031358A"/>
    <w:rsid w:val="003138CA"/>
    <w:rsid w:val="00313E1A"/>
    <w:rsid w:val="00313E97"/>
    <w:rsid w:val="00314072"/>
    <w:rsid w:val="003144CD"/>
    <w:rsid w:val="00314DF6"/>
    <w:rsid w:val="00316813"/>
    <w:rsid w:val="003173DA"/>
    <w:rsid w:val="003226F3"/>
    <w:rsid w:val="00322BAC"/>
    <w:rsid w:val="00322F94"/>
    <w:rsid w:val="00323CCC"/>
    <w:rsid w:val="00324425"/>
    <w:rsid w:val="003246D9"/>
    <w:rsid w:val="00324E4E"/>
    <w:rsid w:val="003257AB"/>
    <w:rsid w:val="00326834"/>
    <w:rsid w:val="003275C4"/>
    <w:rsid w:val="003275C6"/>
    <w:rsid w:val="00331242"/>
    <w:rsid w:val="00331B95"/>
    <w:rsid w:val="00331D14"/>
    <w:rsid w:val="00332245"/>
    <w:rsid w:val="003347A1"/>
    <w:rsid w:val="003350E0"/>
    <w:rsid w:val="00335367"/>
    <w:rsid w:val="003356A8"/>
    <w:rsid w:val="0033692A"/>
    <w:rsid w:val="00336CB9"/>
    <w:rsid w:val="00340C0D"/>
    <w:rsid w:val="00341B87"/>
    <w:rsid w:val="00342973"/>
    <w:rsid w:val="003430CF"/>
    <w:rsid w:val="00344F69"/>
    <w:rsid w:val="00346BB6"/>
    <w:rsid w:val="00347E27"/>
    <w:rsid w:val="00350E02"/>
    <w:rsid w:val="00353A6D"/>
    <w:rsid w:val="00354C0F"/>
    <w:rsid w:val="00354C2C"/>
    <w:rsid w:val="00355111"/>
    <w:rsid w:val="00355FF1"/>
    <w:rsid w:val="00356192"/>
    <w:rsid w:val="0035641B"/>
    <w:rsid w:val="00357139"/>
    <w:rsid w:val="00360010"/>
    <w:rsid w:val="00360673"/>
    <w:rsid w:val="00360DD9"/>
    <w:rsid w:val="00361457"/>
    <w:rsid w:val="00362F11"/>
    <w:rsid w:val="003630F0"/>
    <w:rsid w:val="00363E88"/>
    <w:rsid w:val="003642CC"/>
    <w:rsid w:val="00370157"/>
    <w:rsid w:val="0037063F"/>
    <w:rsid w:val="00372047"/>
    <w:rsid w:val="0037278C"/>
    <w:rsid w:val="003729EC"/>
    <w:rsid w:val="003733AE"/>
    <w:rsid w:val="00373667"/>
    <w:rsid w:val="0037513E"/>
    <w:rsid w:val="0037548E"/>
    <w:rsid w:val="0037566D"/>
    <w:rsid w:val="00375C65"/>
    <w:rsid w:val="00375FD3"/>
    <w:rsid w:val="00376639"/>
    <w:rsid w:val="00376A56"/>
    <w:rsid w:val="00380FC7"/>
    <w:rsid w:val="00381DE3"/>
    <w:rsid w:val="00381FAD"/>
    <w:rsid w:val="00382193"/>
    <w:rsid w:val="003825B1"/>
    <w:rsid w:val="00382EC9"/>
    <w:rsid w:val="003838B7"/>
    <w:rsid w:val="00384F8C"/>
    <w:rsid w:val="003857F2"/>
    <w:rsid w:val="00385A32"/>
    <w:rsid w:val="00385A49"/>
    <w:rsid w:val="00386577"/>
    <w:rsid w:val="00387784"/>
    <w:rsid w:val="0039049F"/>
    <w:rsid w:val="003905A7"/>
    <w:rsid w:val="00392008"/>
    <w:rsid w:val="00393481"/>
    <w:rsid w:val="00395CB1"/>
    <w:rsid w:val="00396C03"/>
    <w:rsid w:val="00397675"/>
    <w:rsid w:val="003A2282"/>
    <w:rsid w:val="003A22D2"/>
    <w:rsid w:val="003A3162"/>
    <w:rsid w:val="003A3607"/>
    <w:rsid w:val="003A3C4F"/>
    <w:rsid w:val="003A4A5E"/>
    <w:rsid w:val="003A5E91"/>
    <w:rsid w:val="003A753F"/>
    <w:rsid w:val="003B0F86"/>
    <w:rsid w:val="003B1971"/>
    <w:rsid w:val="003B2E6B"/>
    <w:rsid w:val="003B313F"/>
    <w:rsid w:val="003B322A"/>
    <w:rsid w:val="003B3480"/>
    <w:rsid w:val="003B34A2"/>
    <w:rsid w:val="003B3C16"/>
    <w:rsid w:val="003B4527"/>
    <w:rsid w:val="003B612F"/>
    <w:rsid w:val="003B6534"/>
    <w:rsid w:val="003B76CF"/>
    <w:rsid w:val="003C0A7E"/>
    <w:rsid w:val="003C0B2A"/>
    <w:rsid w:val="003C17E3"/>
    <w:rsid w:val="003C1948"/>
    <w:rsid w:val="003C4ECB"/>
    <w:rsid w:val="003C564B"/>
    <w:rsid w:val="003C5DAA"/>
    <w:rsid w:val="003C6980"/>
    <w:rsid w:val="003C7F1C"/>
    <w:rsid w:val="003D0656"/>
    <w:rsid w:val="003D1E70"/>
    <w:rsid w:val="003D4165"/>
    <w:rsid w:val="003D51A9"/>
    <w:rsid w:val="003D67DF"/>
    <w:rsid w:val="003E00C3"/>
    <w:rsid w:val="003E0436"/>
    <w:rsid w:val="003E05E4"/>
    <w:rsid w:val="003E0697"/>
    <w:rsid w:val="003E1205"/>
    <w:rsid w:val="003E3DBF"/>
    <w:rsid w:val="003E3E56"/>
    <w:rsid w:val="003E4515"/>
    <w:rsid w:val="003E65B9"/>
    <w:rsid w:val="003F0870"/>
    <w:rsid w:val="003F2E07"/>
    <w:rsid w:val="003F40AD"/>
    <w:rsid w:val="003F5352"/>
    <w:rsid w:val="003F54F9"/>
    <w:rsid w:val="003F57A6"/>
    <w:rsid w:val="003F57E1"/>
    <w:rsid w:val="003F5848"/>
    <w:rsid w:val="003F5EC8"/>
    <w:rsid w:val="003F60E6"/>
    <w:rsid w:val="003F77E5"/>
    <w:rsid w:val="003F787A"/>
    <w:rsid w:val="003F7C59"/>
    <w:rsid w:val="004022E9"/>
    <w:rsid w:val="00402B10"/>
    <w:rsid w:val="00402C44"/>
    <w:rsid w:val="00404311"/>
    <w:rsid w:val="00404578"/>
    <w:rsid w:val="00404D91"/>
    <w:rsid w:val="0040565D"/>
    <w:rsid w:val="004065E0"/>
    <w:rsid w:val="004077FB"/>
    <w:rsid w:val="00407EEF"/>
    <w:rsid w:val="00413766"/>
    <w:rsid w:val="00415F93"/>
    <w:rsid w:val="0041675A"/>
    <w:rsid w:val="00416CA6"/>
    <w:rsid w:val="00420045"/>
    <w:rsid w:val="004209F8"/>
    <w:rsid w:val="0042184B"/>
    <w:rsid w:val="00421939"/>
    <w:rsid w:val="00421B19"/>
    <w:rsid w:val="004241C8"/>
    <w:rsid w:val="004243BE"/>
    <w:rsid w:val="00424D02"/>
    <w:rsid w:val="004255A0"/>
    <w:rsid w:val="004314E0"/>
    <w:rsid w:val="00431A55"/>
    <w:rsid w:val="00432705"/>
    <w:rsid w:val="00433DFD"/>
    <w:rsid w:val="004345D2"/>
    <w:rsid w:val="00434AFE"/>
    <w:rsid w:val="00440128"/>
    <w:rsid w:val="004410E6"/>
    <w:rsid w:val="00441A95"/>
    <w:rsid w:val="004429DC"/>
    <w:rsid w:val="00442D5C"/>
    <w:rsid w:val="0044333F"/>
    <w:rsid w:val="004439D6"/>
    <w:rsid w:val="0044454E"/>
    <w:rsid w:val="004459F4"/>
    <w:rsid w:val="0044627D"/>
    <w:rsid w:val="00446EB8"/>
    <w:rsid w:val="004478C8"/>
    <w:rsid w:val="00450DDB"/>
    <w:rsid w:val="00452FA0"/>
    <w:rsid w:val="0045310E"/>
    <w:rsid w:val="0045360A"/>
    <w:rsid w:val="004554AF"/>
    <w:rsid w:val="00455C45"/>
    <w:rsid w:val="00456541"/>
    <w:rsid w:val="00456EB8"/>
    <w:rsid w:val="00457925"/>
    <w:rsid w:val="004579E6"/>
    <w:rsid w:val="00457A77"/>
    <w:rsid w:val="00457B92"/>
    <w:rsid w:val="00460841"/>
    <w:rsid w:val="004618F9"/>
    <w:rsid w:val="00461A8A"/>
    <w:rsid w:val="00462131"/>
    <w:rsid w:val="004623D3"/>
    <w:rsid w:val="004634CD"/>
    <w:rsid w:val="00464024"/>
    <w:rsid w:val="004661EB"/>
    <w:rsid w:val="00466905"/>
    <w:rsid w:val="004703EB"/>
    <w:rsid w:val="004708FD"/>
    <w:rsid w:val="004722EA"/>
    <w:rsid w:val="00473990"/>
    <w:rsid w:val="00475778"/>
    <w:rsid w:val="00475A99"/>
    <w:rsid w:val="00476D3C"/>
    <w:rsid w:val="00480A94"/>
    <w:rsid w:val="00481CED"/>
    <w:rsid w:val="00481D73"/>
    <w:rsid w:val="0048260E"/>
    <w:rsid w:val="0048275B"/>
    <w:rsid w:val="00484326"/>
    <w:rsid w:val="004843F9"/>
    <w:rsid w:val="004848ED"/>
    <w:rsid w:val="00487186"/>
    <w:rsid w:val="004874CA"/>
    <w:rsid w:val="00490388"/>
    <w:rsid w:val="00491342"/>
    <w:rsid w:val="0049293C"/>
    <w:rsid w:val="004929AD"/>
    <w:rsid w:val="00492CB3"/>
    <w:rsid w:val="00492E47"/>
    <w:rsid w:val="00492FAC"/>
    <w:rsid w:val="004934F4"/>
    <w:rsid w:val="004953E0"/>
    <w:rsid w:val="0049543D"/>
    <w:rsid w:val="004955B3"/>
    <w:rsid w:val="004957FD"/>
    <w:rsid w:val="00497E64"/>
    <w:rsid w:val="004A0C99"/>
    <w:rsid w:val="004A1035"/>
    <w:rsid w:val="004A2161"/>
    <w:rsid w:val="004A2EB0"/>
    <w:rsid w:val="004A5027"/>
    <w:rsid w:val="004A5031"/>
    <w:rsid w:val="004A64C2"/>
    <w:rsid w:val="004A6F83"/>
    <w:rsid w:val="004B0593"/>
    <w:rsid w:val="004B16E9"/>
    <w:rsid w:val="004B1AA6"/>
    <w:rsid w:val="004B38A3"/>
    <w:rsid w:val="004B3DBA"/>
    <w:rsid w:val="004B56A6"/>
    <w:rsid w:val="004B5937"/>
    <w:rsid w:val="004C0455"/>
    <w:rsid w:val="004C1582"/>
    <w:rsid w:val="004C1C2B"/>
    <w:rsid w:val="004C2B83"/>
    <w:rsid w:val="004C2C9A"/>
    <w:rsid w:val="004C3572"/>
    <w:rsid w:val="004C4D61"/>
    <w:rsid w:val="004C5AC6"/>
    <w:rsid w:val="004C6611"/>
    <w:rsid w:val="004C6A3A"/>
    <w:rsid w:val="004C6B73"/>
    <w:rsid w:val="004D00D7"/>
    <w:rsid w:val="004D1191"/>
    <w:rsid w:val="004D1BE4"/>
    <w:rsid w:val="004D280A"/>
    <w:rsid w:val="004D4624"/>
    <w:rsid w:val="004D46FA"/>
    <w:rsid w:val="004D7747"/>
    <w:rsid w:val="004D778E"/>
    <w:rsid w:val="004D7C29"/>
    <w:rsid w:val="004E0098"/>
    <w:rsid w:val="004E0566"/>
    <w:rsid w:val="004E2442"/>
    <w:rsid w:val="004E2E78"/>
    <w:rsid w:val="004E43C4"/>
    <w:rsid w:val="004E58F4"/>
    <w:rsid w:val="004E725B"/>
    <w:rsid w:val="004F11C8"/>
    <w:rsid w:val="004F290E"/>
    <w:rsid w:val="004F456C"/>
    <w:rsid w:val="004F49ED"/>
    <w:rsid w:val="004F4C8B"/>
    <w:rsid w:val="004F5659"/>
    <w:rsid w:val="004F60C1"/>
    <w:rsid w:val="004F7535"/>
    <w:rsid w:val="004F7D3C"/>
    <w:rsid w:val="004F7D54"/>
    <w:rsid w:val="00500CF6"/>
    <w:rsid w:val="00502F81"/>
    <w:rsid w:val="00504947"/>
    <w:rsid w:val="005049DE"/>
    <w:rsid w:val="00505615"/>
    <w:rsid w:val="0050569E"/>
    <w:rsid w:val="005056E0"/>
    <w:rsid w:val="00506A08"/>
    <w:rsid w:val="00506B28"/>
    <w:rsid w:val="00506CBA"/>
    <w:rsid w:val="00507078"/>
    <w:rsid w:val="005072F7"/>
    <w:rsid w:val="00507C56"/>
    <w:rsid w:val="005103C7"/>
    <w:rsid w:val="0051111D"/>
    <w:rsid w:val="0051238A"/>
    <w:rsid w:val="005148E4"/>
    <w:rsid w:val="00514BB8"/>
    <w:rsid w:val="00516178"/>
    <w:rsid w:val="00516484"/>
    <w:rsid w:val="00516547"/>
    <w:rsid w:val="00516EF0"/>
    <w:rsid w:val="00517628"/>
    <w:rsid w:val="00517899"/>
    <w:rsid w:val="00517943"/>
    <w:rsid w:val="00520DC6"/>
    <w:rsid w:val="00522E4E"/>
    <w:rsid w:val="00522E7E"/>
    <w:rsid w:val="005237EB"/>
    <w:rsid w:val="00524E25"/>
    <w:rsid w:val="00525A23"/>
    <w:rsid w:val="0052606E"/>
    <w:rsid w:val="00526A7C"/>
    <w:rsid w:val="00526F98"/>
    <w:rsid w:val="0052733B"/>
    <w:rsid w:val="005274E5"/>
    <w:rsid w:val="00527C02"/>
    <w:rsid w:val="005303B5"/>
    <w:rsid w:val="00530546"/>
    <w:rsid w:val="00530F09"/>
    <w:rsid w:val="00531439"/>
    <w:rsid w:val="00531AB4"/>
    <w:rsid w:val="0053290A"/>
    <w:rsid w:val="00533AF3"/>
    <w:rsid w:val="005357CB"/>
    <w:rsid w:val="0053596D"/>
    <w:rsid w:val="00537C8A"/>
    <w:rsid w:val="00541A7A"/>
    <w:rsid w:val="0054535E"/>
    <w:rsid w:val="0054686E"/>
    <w:rsid w:val="005472E9"/>
    <w:rsid w:val="00547A0D"/>
    <w:rsid w:val="00547D60"/>
    <w:rsid w:val="0055026E"/>
    <w:rsid w:val="00551015"/>
    <w:rsid w:val="00551618"/>
    <w:rsid w:val="0055190F"/>
    <w:rsid w:val="005528FF"/>
    <w:rsid w:val="00553DAD"/>
    <w:rsid w:val="0055447E"/>
    <w:rsid w:val="00554622"/>
    <w:rsid w:val="0055480E"/>
    <w:rsid w:val="00556B36"/>
    <w:rsid w:val="00557055"/>
    <w:rsid w:val="005571A4"/>
    <w:rsid w:val="0055751A"/>
    <w:rsid w:val="00557828"/>
    <w:rsid w:val="005608D0"/>
    <w:rsid w:val="0056123C"/>
    <w:rsid w:val="00562A3C"/>
    <w:rsid w:val="00562D28"/>
    <w:rsid w:val="00562DD2"/>
    <w:rsid w:val="00562E42"/>
    <w:rsid w:val="00564A86"/>
    <w:rsid w:val="00567C8A"/>
    <w:rsid w:val="00567E8D"/>
    <w:rsid w:val="005701C0"/>
    <w:rsid w:val="00570A78"/>
    <w:rsid w:val="005717EC"/>
    <w:rsid w:val="0057385D"/>
    <w:rsid w:val="00576DD9"/>
    <w:rsid w:val="00577570"/>
    <w:rsid w:val="00577E5E"/>
    <w:rsid w:val="00577F68"/>
    <w:rsid w:val="00582063"/>
    <w:rsid w:val="0058215C"/>
    <w:rsid w:val="005823B6"/>
    <w:rsid w:val="00583206"/>
    <w:rsid w:val="005832F2"/>
    <w:rsid w:val="005837D8"/>
    <w:rsid w:val="00583F97"/>
    <w:rsid w:val="00584CEA"/>
    <w:rsid w:val="00584FF4"/>
    <w:rsid w:val="00585353"/>
    <w:rsid w:val="00585672"/>
    <w:rsid w:val="00585BEA"/>
    <w:rsid w:val="0058675B"/>
    <w:rsid w:val="00586DF0"/>
    <w:rsid w:val="00590352"/>
    <w:rsid w:val="00590A71"/>
    <w:rsid w:val="00593207"/>
    <w:rsid w:val="00593665"/>
    <w:rsid w:val="00594B3C"/>
    <w:rsid w:val="00594E94"/>
    <w:rsid w:val="005952D1"/>
    <w:rsid w:val="00595D4A"/>
    <w:rsid w:val="005A03E1"/>
    <w:rsid w:val="005A1F94"/>
    <w:rsid w:val="005A2852"/>
    <w:rsid w:val="005A5303"/>
    <w:rsid w:val="005A55B2"/>
    <w:rsid w:val="005A6908"/>
    <w:rsid w:val="005B0259"/>
    <w:rsid w:val="005B0761"/>
    <w:rsid w:val="005B0BBD"/>
    <w:rsid w:val="005B105E"/>
    <w:rsid w:val="005B312D"/>
    <w:rsid w:val="005B3D2A"/>
    <w:rsid w:val="005B522E"/>
    <w:rsid w:val="005B5382"/>
    <w:rsid w:val="005B73FE"/>
    <w:rsid w:val="005B74C5"/>
    <w:rsid w:val="005B7CC1"/>
    <w:rsid w:val="005C04A3"/>
    <w:rsid w:val="005C06B4"/>
    <w:rsid w:val="005C0B14"/>
    <w:rsid w:val="005C3143"/>
    <w:rsid w:val="005C38CE"/>
    <w:rsid w:val="005C4173"/>
    <w:rsid w:val="005C47F1"/>
    <w:rsid w:val="005C4A96"/>
    <w:rsid w:val="005C4C6D"/>
    <w:rsid w:val="005C57FA"/>
    <w:rsid w:val="005C692E"/>
    <w:rsid w:val="005C75B7"/>
    <w:rsid w:val="005D0406"/>
    <w:rsid w:val="005D06EE"/>
    <w:rsid w:val="005D3E3C"/>
    <w:rsid w:val="005D4520"/>
    <w:rsid w:val="005D6A84"/>
    <w:rsid w:val="005D7A4D"/>
    <w:rsid w:val="005E12DF"/>
    <w:rsid w:val="005E2AD7"/>
    <w:rsid w:val="005E5F59"/>
    <w:rsid w:val="005E7337"/>
    <w:rsid w:val="005E7A39"/>
    <w:rsid w:val="005E7F55"/>
    <w:rsid w:val="005F02AB"/>
    <w:rsid w:val="005F191A"/>
    <w:rsid w:val="005F254B"/>
    <w:rsid w:val="005F258E"/>
    <w:rsid w:val="005F2D44"/>
    <w:rsid w:val="005F43CB"/>
    <w:rsid w:val="005F5529"/>
    <w:rsid w:val="005F6579"/>
    <w:rsid w:val="005F65ED"/>
    <w:rsid w:val="00600529"/>
    <w:rsid w:val="0060186B"/>
    <w:rsid w:val="00601E28"/>
    <w:rsid w:val="006021A8"/>
    <w:rsid w:val="00602523"/>
    <w:rsid w:val="00602B24"/>
    <w:rsid w:val="006034F0"/>
    <w:rsid w:val="00604287"/>
    <w:rsid w:val="0060450A"/>
    <w:rsid w:val="00607202"/>
    <w:rsid w:val="00610DAC"/>
    <w:rsid w:val="00611308"/>
    <w:rsid w:val="006117CF"/>
    <w:rsid w:val="00612214"/>
    <w:rsid w:val="00616E08"/>
    <w:rsid w:val="00617755"/>
    <w:rsid w:val="0061780C"/>
    <w:rsid w:val="006179D8"/>
    <w:rsid w:val="006207D0"/>
    <w:rsid w:val="00620C6A"/>
    <w:rsid w:val="006240F5"/>
    <w:rsid w:val="006242BF"/>
    <w:rsid w:val="00624EB6"/>
    <w:rsid w:val="00626519"/>
    <w:rsid w:val="006305AF"/>
    <w:rsid w:val="0063072E"/>
    <w:rsid w:val="00631314"/>
    <w:rsid w:val="00631F97"/>
    <w:rsid w:val="006339D5"/>
    <w:rsid w:val="00634A54"/>
    <w:rsid w:val="0063635B"/>
    <w:rsid w:val="00637CFF"/>
    <w:rsid w:val="00637E40"/>
    <w:rsid w:val="0064047E"/>
    <w:rsid w:val="00640BA4"/>
    <w:rsid w:val="00641542"/>
    <w:rsid w:val="00641732"/>
    <w:rsid w:val="00641C6D"/>
    <w:rsid w:val="00643AF6"/>
    <w:rsid w:val="006441A8"/>
    <w:rsid w:val="00644BD3"/>
    <w:rsid w:val="00644F35"/>
    <w:rsid w:val="00644F65"/>
    <w:rsid w:val="006451BA"/>
    <w:rsid w:val="00647D77"/>
    <w:rsid w:val="00650443"/>
    <w:rsid w:val="00652AE9"/>
    <w:rsid w:val="00652D6B"/>
    <w:rsid w:val="00652DBB"/>
    <w:rsid w:val="00653793"/>
    <w:rsid w:val="006537D0"/>
    <w:rsid w:val="006547EA"/>
    <w:rsid w:val="00654AC0"/>
    <w:rsid w:val="006554C1"/>
    <w:rsid w:val="00655525"/>
    <w:rsid w:val="00656BB9"/>
    <w:rsid w:val="00656EF7"/>
    <w:rsid w:val="0065731F"/>
    <w:rsid w:val="00660137"/>
    <w:rsid w:val="006605F9"/>
    <w:rsid w:val="006616A8"/>
    <w:rsid w:val="00661CF6"/>
    <w:rsid w:val="00662499"/>
    <w:rsid w:val="006625D8"/>
    <w:rsid w:val="00662634"/>
    <w:rsid w:val="006627FA"/>
    <w:rsid w:val="006628E7"/>
    <w:rsid w:val="00662E14"/>
    <w:rsid w:val="006634B9"/>
    <w:rsid w:val="006646EC"/>
    <w:rsid w:val="00666414"/>
    <w:rsid w:val="006679B7"/>
    <w:rsid w:val="00667F64"/>
    <w:rsid w:val="006701BA"/>
    <w:rsid w:val="0067073D"/>
    <w:rsid w:val="006716E9"/>
    <w:rsid w:val="00672AE0"/>
    <w:rsid w:val="00672C22"/>
    <w:rsid w:val="00672F68"/>
    <w:rsid w:val="00673AD7"/>
    <w:rsid w:val="00675CDC"/>
    <w:rsid w:val="00675ED7"/>
    <w:rsid w:val="0067650A"/>
    <w:rsid w:val="006766BA"/>
    <w:rsid w:val="006769DE"/>
    <w:rsid w:val="00676A6F"/>
    <w:rsid w:val="006807C6"/>
    <w:rsid w:val="00683959"/>
    <w:rsid w:val="00684BB1"/>
    <w:rsid w:val="006855B9"/>
    <w:rsid w:val="00686044"/>
    <w:rsid w:val="00686F64"/>
    <w:rsid w:val="006874FA"/>
    <w:rsid w:val="006903EB"/>
    <w:rsid w:val="006908F8"/>
    <w:rsid w:val="00691C63"/>
    <w:rsid w:val="00692A3E"/>
    <w:rsid w:val="0069358B"/>
    <w:rsid w:val="0069472B"/>
    <w:rsid w:val="006953E3"/>
    <w:rsid w:val="00695657"/>
    <w:rsid w:val="00695C14"/>
    <w:rsid w:val="00696ADF"/>
    <w:rsid w:val="006A12C9"/>
    <w:rsid w:val="006A27F2"/>
    <w:rsid w:val="006A3390"/>
    <w:rsid w:val="006A3680"/>
    <w:rsid w:val="006A377B"/>
    <w:rsid w:val="006A38C3"/>
    <w:rsid w:val="006A406D"/>
    <w:rsid w:val="006A57DC"/>
    <w:rsid w:val="006A6410"/>
    <w:rsid w:val="006A76C2"/>
    <w:rsid w:val="006A7926"/>
    <w:rsid w:val="006B0163"/>
    <w:rsid w:val="006B0B96"/>
    <w:rsid w:val="006B0FA8"/>
    <w:rsid w:val="006B16EA"/>
    <w:rsid w:val="006B2391"/>
    <w:rsid w:val="006B24A7"/>
    <w:rsid w:val="006B3034"/>
    <w:rsid w:val="006B3169"/>
    <w:rsid w:val="006B3EFE"/>
    <w:rsid w:val="006B520B"/>
    <w:rsid w:val="006B683A"/>
    <w:rsid w:val="006B6BD7"/>
    <w:rsid w:val="006C072A"/>
    <w:rsid w:val="006C1EBB"/>
    <w:rsid w:val="006C2385"/>
    <w:rsid w:val="006C2FFA"/>
    <w:rsid w:val="006C331B"/>
    <w:rsid w:val="006C487E"/>
    <w:rsid w:val="006C4DAA"/>
    <w:rsid w:val="006C67EC"/>
    <w:rsid w:val="006C6F48"/>
    <w:rsid w:val="006C72C8"/>
    <w:rsid w:val="006C76A8"/>
    <w:rsid w:val="006C78E0"/>
    <w:rsid w:val="006D0C50"/>
    <w:rsid w:val="006D0E76"/>
    <w:rsid w:val="006D2058"/>
    <w:rsid w:val="006D2152"/>
    <w:rsid w:val="006D2895"/>
    <w:rsid w:val="006D339F"/>
    <w:rsid w:val="006D428F"/>
    <w:rsid w:val="006D44C8"/>
    <w:rsid w:val="006D53EB"/>
    <w:rsid w:val="006D6369"/>
    <w:rsid w:val="006D6976"/>
    <w:rsid w:val="006D74CC"/>
    <w:rsid w:val="006E0AB6"/>
    <w:rsid w:val="006E252D"/>
    <w:rsid w:val="006E26AC"/>
    <w:rsid w:val="006E3784"/>
    <w:rsid w:val="006E380A"/>
    <w:rsid w:val="006E3FEE"/>
    <w:rsid w:val="006E43E5"/>
    <w:rsid w:val="006E43E9"/>
    <w:rsid w:val="006E4551"/>
    <w:rsid w:val="006E5BA1"/>
    <w:rsid w:val="006E7212"/>
    <w:rsid w:val="006E767E"/>
    <w:rsid w:val="006E79B0"/>
    <w:rsid w:val="006F0CF4"/>
    <w:rsid w:val="006F1300"/>
    <w:rsid w:val="006F1E06"/>
    <w:rsid w:val="006F21D1"/>
    <w:rsid w:val="006F2EF9"/>
    <w:rsid w:val="006F4357"/>
    <w:rsid w:val="006F4BDD"/>
    <w:rsid w:val="006F4D06"/>
    <w:rsid w:val="006F4E38"/>
    <w:rsid w:val="006F57E2"/>
    <w:rsid w:val="006F6F31"/>
    <w:rsid w:val="006F71F1"/>
    <w:rsid w:val="006F71FB"/>
    <w:rsid w:val="007004E5"/>
    <w:rsid w:val="00701615"/>
    <w:rsid w:val="00702F38"/>
    <w:rsid w:val="00702F3E"/>
    <w:rsid w:val="0070329F"/>
    <w:rsid w:val="00704B21"/>
    <w:rsid w:val="00704D0A"/>
    <w:rsid w:val="007065B4"/>
    <w:rsid w:val="007072F7"/>
    <w:rsid w:val="00710056"/>
    <w:rsid w:val="007103E9"/>
    <w:rsid w:val="007105E5"/>
    <w:rsid w:val="00710E52"/>
    <w:rsid w:val="007111AE"/>
    <w:rsid w:val="00711212"/>
    <w:rsid w:val="007148AA"/>
    <w:rsid w:val="007157A0"/>
    <w:rsid w:val="00717266"/>
    <w:rsid w:val="007177DA"/>
    <w:rsid w:val="007177F6"/>
    <w:rsid w:val="00717F3F"/>
    <w:rsid w:val="00720350"/>
    <w:rsid w:val="00721FF6"/>
    <w:rsid w:val="007252B9"/>
    <w:rsid w:val="00725D99"/>
    <w:rsid w:val="00726441"/>
    <w:rsid w:val="0073078D"/>
    <w:rsid w:val="00730984"/>
    <w:rsid w:val="0073168F"/>
    <w:rsid w:val="00731A3F"/>
    <w:rsid w:val="00731B97"/>
    <w:rsid w:val="00731FC6"/>
    <w:rsid w:val="0073236A"/>
    <w:rsid w:val="00732878"/>
    <w:rsid w:val="00735046"/>
    <w:rsid w:val="00735416"/>
    <w:rsid w:val="00735527"/>
    <w:rsid w:val="007356A7"/>
    <w:rsid w:val="0073592C"/>
    <w:rsid w:val="00736319"/>
    <w:rsid w:val="007371D2"/>
    <w:rsid w:val="007414ED"/>
    <w:rsid w:val="0074165B"/>
    <w:rsid w:val="00741F80"/>
    <w:rsid w:val="00741FF5"/>
    <w:rsid w:val="00742489"/>
    <w:rsid w:val="007424BE"/>
    <w:rsid w:val="007426F1"/>
    <w:rsid w:val="00743FEA"/>
    <w:rsid w:val="00744F93"/>
    <w:rsid w:val="0074570D"/>
    <w:rsid w:val="00745997"/>
    <w:rsid w:val="00746E42"/>
    <w:rsid w:val="00747671"/>
    <w:rsid w:val="007505C9"/>
    <w:rsid w:val="00751B92"/>
    <w:rsid w:val="0075523D"/>
    <w:rsid w:val="00755B22"/>
    <w:rsid w:val="007569B3"/>
    <w:rsid w:val="0076165B"/>
    <w:rsid w:val="00761E28"/>
    <w:rsid w:val="00762D3A"/>
    <w:rsid w:val="00762D64"/>
    <w:rsid w:val="00762E9F"/>
    <w:rsid w:val="007638D8"/>
    <w:rsid w:val="00763A31"/>
    <w:rsid w:val="00764B0D"/>
    <w:rsid w:val="00767F1C"/>
    <w:rsid w:val="007709C4"/>
    <w:rsid w:val="00770CCA"/>
    <w:rsid w:val="007710A2"/>
    <w:rsid w:val="00771FB9"/>
    <w:rsid w:val="0077243C"/>
    <w:rsid w:val="00772524"/>
    <w:rsid w:val="00772B84"/>
    <w:rsid w:val="0077419A"/>
    <w:rsid w:val="00774622"/>
    <w:rsid w:val="00774795"/>
    <w:rsid w:val="00775EF0"/>
    <w:rsid w:val="0077693D"/>
    <w:rsid w:val="007773ED"/>
    <w:rsid w:val="00780DAD"/>
    <w:rsid w:val="007810A3"/>
    <w:rsid w:val="0078260D"/>
    <w:rsid w:val="007836A3"/>
    <w:rsid w:val="00784DAF"/>
    <w:rsid w:val="00792347"/>
    <w:rsid w:val="007950E9"/>
    <w:rsid w:val="007A072D"/>
    <w:rsid w:val="007A2577"/>
    <w:rsid w:val="007A4088"/>
    <w:rsid w:val="007A6203"/>
    <w:rsid w:val="007A6BC9"/>
    <w:rsid w:val="007A6ED9"/>
    <w:rsid w:val="007A7295"/>
    <w:rsid w:val="007A7309"/>
    <w:rsid w:val="007A7588"/>
    <w:rsid w:val="007B0B86"/>
    <w:rsid w:val="007B24D7"/>
    <w:rsid w:val="007B3B30"/>
    <w:rsid w:val="007B4541"/>
    <w:rsid w:val="007B4766"/>
    <w:rsid w:val="007B49EE"/>
    <w:rsid w:val="007B5353"/>
    <w:rsid w:val="007B556C"/>
    <w:rsid w:val="007B7A79"/>
    <w:rsid w:val="007B7D1A"/>
    <w:rsid w:val="007C0EB4"/>
    <w:rsid w:val="007C1CD1"/>
    <w:rsid w:val="007C3E24"/>
    <w:rsid w:val="007C42BF"/>
    <w:rsid w:val="007C5035"/>
    <w:rsid w:val="007C5B1D"/>
    <w:rsid w:val="007C5B25"/>
    <w:rsid w:val="007C68B2"/>
    <w:rsid w:val="007C6F33"/>
    <w:rsid w:val="007C79AC"/>
    <w:rsid w:val="007D0892"/>
    <w:rsid w:val="007D160A"/>
    <w:rsid w:val="007D2E8B"/>
    <w:rsid w:val="007D2F6C"/>
    <w:rsid w:val="007D3204"/>
    <w:rsid w:val="007D3593"/>
    <w:rsid w:val="007D39B4"/>
    <w:rsid w:val="007D3E85"/>
    <w:rsid w:val="007D5118"/>
    <w:rsid w:val="007D59FA"/>
    <w:rsid w:val="007D6B7C"/>
    <w:rsid w:val="007D7EC7"/>
    <w:rsid w:val="007E07D4"/>
    <w:rsid w:val="007E2763"/>
    <w:rsid w:val="007E316B"/>
    <w:rsid w:val="007E3D94"/>
    <w:rsid w:val="007E48B0"/>
    <w:rsid w:val="007E5846"/>
    <w:rsid w:val="007E5B1E"/>
    <w:rsid w:val="007E6075"/>
    <w:rsid w:val="007E6902"/>
    <w:rsid w:val="007E748C"/>
    <w:rsid w:val="007E7A45"/>
    <w:rsid w:val="007E7CAA"/>
    <w:rsid w:val="007E7EA9"/>
    <w:rsid w:val="007F1335"/>
    <w:rsid w:val="007F1780"/>
    <w:rsid w:val="007F320F"/>
    <w:rsid w:val="007F397E"/>
    <w:rsid w:val="007F3ABB"/>
    <w:rsid w:val="007F3BB3"/>
    <w:rsid w:val="007F4B64"/>
    <w:rsid w:val="007F5190"/>
    <w:rsid w:val="007F5DFC"/>
    <w:rsid w:val="007F5FC9"/>
    <w:rsid w:val="008005AF"/>
    <w:rsid w:val="008034BD"/>
    <w:rsid w:val="00803FCF"/>
    <w:rsid w:val="00804076"/>
    <w:rsid w:val="00804C22"/>
    <w:rsid w:val="008053EE"/>
    <w:rsid w:val="00806B21"/>
    <w:rsid w:val="00806CFC"/>
    <w:rsid w:val="008070E2"/>
    <w:rsid w:val="00811AE3"/>
    <w:rsid w:val="00811F30"/>
    <w:rsid w:val="00812144"/>
    <w:rsid w:val="00812F44"/>
    <w:rsid w:val="008139CC"/>
    <w:rsid w:val="008142D6"/>
    <w:rsid w:val="008148A8"/>
    <w:rsid w:val="00814FE8"/>
    <w:rsid w:val="008165C6"/>
    <w:rsid w:val="0081771C"/>
    <w:rsid w:val="00817A36"/>
    <w:rsid w:val="00817B15"/>
    <w:rsid w:val="00817C48"/>
    <w:rsid w:val="00823281"/>
    <w:rsid w:val="0082365B"/>
    <w:rsid w:val="008238AA"/>
    <w:rsid w:val="00824338"/>
    <w:rsid w:val="0082450A"/>
    <w:rsid w:val="00830BEE"/>
    <w:rsid w:val="00830FCF"/>
    <w:rsid w:val="00831370"/>
    <w:rsid w:val="00832F94"/>
    <w:rsid w:val="00834206"/>
    <w:rsid w:val="00834548"/>
    <w:rsid w:val="008351AB"/>
    <w:rsid w:val="00835F5D"/>
    <w:rsid w:val="00836178"/>
    <w:rsid w:val="0083622E"/>
    <w:rsid w:val="00836872"/>
    <w:rsid w:val="00837E08"/>
    <w:rsid w:val="00842371"/>
    <w:rsid w:val="0084309E"/>
    <w:rsid w:val="00843657"/>
    <w:rsid w:val="008438B6"/>
    <w:rsid w:val="0084423B"/>
    <w:rsid w:val="00844268"/>
    <w:rsid w:val="00844ED8"/>
    <w:rsid w:val="00845DF1"/>
    <w:rsid w:val="008477EF"/>
    <w:rsid w:val="00850952"/>
    <w:rsid w:val="00850A08"/>
    <w:rsid w:val="00851216"/>
    <w:rsid w:val="00852993"/>
    <w:rsid w:val="008531A6"/>
    <w:rsid w:val="00853B08"/>
    <w:rsid w:val="00854515"/>
    <w:rsid w:val="00855319"/>
    <w:rsid w:val="008559FB"/>
    <w:rsid w:val="0085604E"/>
    <w:rsid w:val="0085608E"/>
    <w:rsid w:val="008570C3"/>
    <w:rsid w:val="008619F1"/>
    <w:rsid w:val="00861AFC"/>
    <w:rsid w:val="00861C10"/>
    <w:rsid w:val="00861D1D"/>
    <w:rsid w:val="00862115"/>
    <w:rsid w:val="008621F0"/>
    <w:rsid w:val="008625D8"/>
    <w:rsid w:val="00862F01"/>
    <w:rsid w:val="00862F8D"/>
    <w:rsid w:val="00862FE1"/>
    <w:rsid w:val="008635BE"/>
    <w:rsid w:val="0086654E"/>
    <w:rsid w:val="008673A9"/>
    <w:rsid w:val="00870AAF"/>
    <w:rsid w:val="00870EFD"/>
    <w:rsid w:val="00872186"/>
    <w:rsid w:val="00872434"/>
    <w:rsid w:val="008724B9"/>
    <w:rsid w:val="008725B7"/>
    <w:rsid w:val="00872D98"/>
    <w:rsid w:val="00874C9C"/>
    <w:rsid w:val="0087548C"/>
    <w:rsid w:val="00875676"/>
    <w:rsid w:val="00876314"/>
    <w:rsid w:val="0087691B"/>
    <w:rsid w:val="00876BFE"/>
    <w:rsid w:val="00876E90"/>
    <w:rsid w:val="008776BB"/>
    <w:rsid w:val="00877E42"/>
    <w:rsid w:val="0088080A"/>
    <w:rsid w:val="00881836"/>
    <w:rsid w:val="00881EE5"/>
    <w:rsid w:val="00882121"/>
    <w:rsid w:val="00882F0D"/>
    <w:rsid w:val="00883551"/>
    <w:rsid w:val="00884096"/>
    <w:rsid w:val="00884CFF"/>
    <w:rsid w:val="00885574"/>
    <w:rsid w:val="0088613C"/>
    <w:rsid w:val="00886237"/>
    <w:rsid w:val="008874B9"/>
    <w:rsid w:val="00887542"/>
    <w:rsid w:val="008876AF"/>
    <w:rsid w:val="00890492"/>
    <w:rsid w:val="00890EF5"/>
    <w:rsid w:val="00890F5F"/>
    <w:rsid w:val="0089307E"/>
    <w:rsid w:val="008930D2"/>
    <w:rsid w:val="00893CBC"/>
    <w:rsid w:val="00893E86"/>
    <w:rsid w:val="0089733F"/>
    <w:rsid w:val="008979EA"/>
    <w:rsid w:val="008A11F7"/>
    <w:rsid w:val="008A1213"/>
    <w:rsid w:val="008A16CB"/>
    <w:rsid w:val="008A2955"/>
    <w:rsid w:val="008A4986"/>
    <w:rsid w:val="008A522B"/>
    <w:rsid w:val="008A5967"/>
    <w:rsid w:val="008A5B3F"/>
    <w:rsid w:val="008A5E77"/>
    <w:rsid w:val="008A6665"/>
    <w:rsid w:val="008B12E4"/>
    <w:rsid w:val="008B2107"/>
    <w:rsid w:val="008B4053"/>
    <w:rsid w:val="008B4E96"/>
    <w:rsid w:val="008B54CB"/>
    <w:rsid w:val="008B6ADA"/>
    <w:rsid w:val="008C0971"/>
    <w:rsid w:val="008C2780"/>
    <w:rsid w:val="008C2A3B"/>
    <w:rsid w:val="008C3858"/>
    <w:rsid w:val="008C39C7"/>
    <w:rsid w:val="008C3D9A"/>
    <w:rsid w:val="008C3E8E"/>
    <w:rsid w:val="008C4116"/>
    <w:rsid w:val="008C4FC9"/>
    <w:rsid w:val="008C508D"/>
    <w:rsid w:val="008C5162"/>
    <w:rsid w:val="008C5DBF"/>
    <w:rsid w:val="008C6202"/>
    <w:rsid w:val="008C6BAF"/>
    <w:rsid w:val="008C7C02"/>
    <w:rsid w:val="008D1B7F"/>
    <w:rsid w:val="008D315F"/>
    <w:rsid w:val="008D3E02"/>
    <w:rsid w:val="008D434E"/>
    <w:rsid w:val="008D4AA0"/>
    <w:rsid w:val="008D4B81"/>
    <w:rsid w:val="008D6240"/>
    <w:rsid w:val="008D73BE"/>
    <w:rsid w:val="008E0C48"/>
    <w:rsid w:val="008E1063"/>
    <w:rsid w:val="008E1858"/>
    <w:rsid w:val="008E333F"/>
    <w:rsid w:val="008E4018"/>
    <w:rsid w:val="008E4918"/>
    <w:rsid w:val="008E4B1A"/>
    <w:rsid w:val="008E6393"/>
    <w:rsid w:val="008E697A"/>
    <w:rsid w:val="008E6988"/>
    <w:rsid w:val="008F08B6"/>
    <w:rsid w:val="008F192D"/>
    <w:rsid w:val="008F1C95"/>
    <w:rsid w:val="008F1D3D"/>
    <w:rsid w:val="008F2748"/>
    <w:rsid w:val="008F2D2A"/>
    <w:rsid w:val="008F362A"/>
    <w:rsid w:val="008F4674"/>
    <w:rsid w:val="008F5289"/>
    <w:rsid w:val="008F6A86"/>
    <w:rsid w:val="0090002B"/>
    <w:rsid w:val="0090023A"/>
    <w:rsid w:val="009008B0"/>
    <w:rsid w:val="0090350B"/>
    <w:rsid w:val="00903906"/>
    <w:rsid w:val="00903B2D"/>
    <w:rsid w:val="00903F94"/>
    <w:rsid w:val="00904EAA"/>
    <w:rsid w:val="00905451"/>
    <w:rsid w:val="0090569A"/>
    <w:rsid w:val="00905766"/>
    <w:rsid w:val="00906AC8"/>
    <w:rsid w:val="00907501"/>
    <w:rsid w:val="009079CA"/>
    <w:rsid w:val="00910619"/>
    <w:rsid w:val="0091155C"/>
    <w:rsid w:val="0091282B"/>
    <w:rsid w:val="00912991"/>
    <w:rsid w:val="009140D5"/>
    <w:rsid w:val="00914DD8"/>
    <w:rsid w:val="00914EB1"/>
    <w:rsid w:val="00915119"/>
    <w:rsid w:val="0091725D"/>
    <w:rsid w:val="009204A5"/>
    <w:rsid w:val="00920610"/>
    <w:rsid w:val="00920B48"/>
    <w:rsid w:val="00920FE2"/>
    <w:rsid w:val="0092198F"/>
    <w:rsid w:val="009220EC"/>
    <w:rsid w:val="009227DD"/>
    <w:rsid w:val="00922C6E"/>
    <w:rsid w:val="00924CBE"/>
    <w:rsid w:val="00926E5B"/>
    <w:rsid w:val="00926E69"/>
    <w:rsid w:val="00927008"/>
    <w:rsid w:val="00927BAD"/>
    <w:rsid w:val="00927D02"/>
    <w:rsid w:val="00930931"/>
    <w:rsid w:val="009318F5"/>
    <w:rsid w:val="009326D6"/>
    <w:rsid w:val="00932917"/>
    <w:rsid w:val="00932B17"/>
    <w:rsid w:val="00932BA0"/>
    <w:rsid w:val="009331D0"/>
    <w:rsid w:val="00935690"/>
    <w:rsid w:val="0093659E"/>
    <w:rsid w:val="00937CE1"/>
    <w:rsid w:val="00937E83"/>
    <w:rsid w:val="00937F48"/>
    <w:rsid w:val="009438FD"/>
    <w:rsid w:val="00943B9A"/>
    <w:rsid w:val="0094408E"/>
    <w:rsid w:val="009455F4"/>
    <w:rsid w:val="00946A8F"/>
    <w:rsid w:val="00950F7C"/>
    <w:rsid w:val="00951293"/>
    <w:rsid w:val="00951740"/>
    <w:rsid w:val="00953696"/>
    <w:rsid w:val="00953A10"/>
    <w:rsid w:val="00953A7E"/>
    <w:rsid w:val="009552B3"/>
    <w:rsid w:val="00956EB3"/>
    <w:rsid w:val="00957E75"/>
    <w:rsid w:val="009628E4"/>
    <w:rsid w:val="009628FD"/>
    <w:rsid w:val="00963025"/>
    <w:rsid w:val="0096483C"/>
    <w:rsid w:val="00965264"/>
    <w:rsid w:val="0096590E"/>
    <w:rsid w:val="00966DBF"/>
    <w:rsid w:val="0096722A"/>
    <w:rsid w:val="009679A1"/>
    <w:rsid w:val="00967DE0"/>
    <w:rsid w:val="009704D6"/>
    <w:rsid w:val="00970659"/>
    <w:rsid w:val="00970A58"/>
    <w:rsid w:val="00970D73"/>
    <w:rsid w:val="009721EE"/>
    <w:rsid w:val="00973139"/>
    <w:rsid w:val="00973E6E"/>
    <w:rsid w:val="00975362"/>
    <w:rsid w:val="00975872"/>
    <w:rsid w:val="00975BC3"/>
    <w:rsid w:val="00980AEB"/>
    <w:rsid w:val="00980B93"/>
    <w:rsid w:val="009839A0"/>
    <w:rsid w:val="00983A07"/>
    <w:rsid w:val="00984E8B"/>
    <w:rsid w:val="0098630D"/>
    <w:rsid w:val="00986EDB"/>
    <w:rsid w:val="0098709A"/>
    <w:rsid w:val="00990575"/>
    <w:rsid w:val="00990624"/>
    <w:rsid w:val="00990989"/>
    <w:rsid w:val="00995B09"/>
    <w:rsid w:val="00995D71"/>
    <w:rsid w:val="009A10C2"/>
    <w:rsid w:val="009A1474"/>
    <w:rsid w:val="009A1741"/>
    <w:rsid w:val="009A2617"/>
    <w:rsid w:val="009A46A6"/>
    <w:rsid w:val="009A4957"/>
    <w:rsid w:val="009A4B21"/>
    <w:rsid w:val="009A5200"/>
    <w:rsid w:val="009A6101"/>
    <w:rsid w:val="009B114C"/>
    <w:rsid w:val="009B178D"/>
    <w:rsid w:val="009B18CF"/>
    <w:rsid w:val="009B1FDA"/>
    <w:rsid w:val="009B302E"/>
    <w:rsid w:val="009B3D89"/>
    <w:rsid w:val="009B5F8D"/>
    <w:rsid w:val="009B6D8F"/>
    <w:rsid w:val="009B7AD4"/>
    <w:rsid w:val="009B7B57"/>
    <w:rsid w:val="009C0AD8"/>
    <w:rsid w:val="009C17B6"/>
    <w:rsid w:val="009C1C21"/>
    <w:rsid w:val="009C1DB0"/>
    <w:rsid w:val="009C1F25"/>
    <w:rsid w:val="009C273C"/>
    <w:rsid w:val="009D0E7A"/>
    <w:rsid w:val="009D204B"/>
    <w:rsid w:val="009D4412"/>
    <w:rsid w:val="009D546C"/>
    <w:rsid w:val="009D560E"/>
    <w:rsid w:val="009D6786"/>
    <w:rsid w:val="009D6C2E"/>
    <w:rsid w:val="009D6EBE"/>
    <w:rsid w:val="009D72F8"/>
    <w:rsid w:val="009E03FD"/>
    <w:rsid w:val="009E0FB0"/>
    <w:rsid w:val="009E155E"/>
    <w:rsid w:val="009E333B"/>
    <w:rsid w:val="009E4226"/>
    <w:rsid w:val="009E4813"/>
    <w:rsid w:val="009E5E5E"/>
    <w:rsid w:val="009E6F90"/>
    <w:rsid w:val="009E7E65"/>
    <w:rsid w:val="009F1682"/>
    <w:rsid w:val="009F168D"/>
    <w:rsid w:val="009F1B8D"/>
    <w:rsid w:val="009F2217"/>
    <w:rsid w:val="009F235E"/>
    <w:rsid w:val="009F3B5A"/>
    <w:rsid w:val="009F419F"/>
    <w:rsid w:val="009F46E5"/>
    <w:rsid w:val="009F4C92"/>
    <w:rsid w:val="009F6253"/>
    <w:rsid w:val="009F6528"/>
    <w:rsid w:val="009F694B"/>
    <w:rsid w:val="009F7130"/>
    <w:rsid w:val="00A0065F"/>
    <w:rsid w:val="00A02715"/>
    <w:rsid w:val="00A0377F"/>
    <w:rsid w:val="00A04A01"/>
    <w:rsid w:val="00A05CCF"/>
    <w:rsid w:val="00A06B68"/>
    <w:rsid w:val="00A12B61"/>
    <w:rsid w:val="00A12DE2"/>
    <w:rsid w:val="00A131C7"/>
    <w:rsid w:val="00A13D93"/>
    <w:rsid w:val="00A14515"/>
    <w:rsid w:val="00A1682D"/>
    <w:rsid w:val="00A169C3"/>
    <w:rsid w:val="00A17540"/>
    <w:rsid w:val="00A17683"/>
    <w:rsid w:val="00A177EC"/>
    <w:rsid w:val="00A209B0"/>
    <w:rsid w:val="00A21148"/>
    <w:rsid w:val="00A211C4"/>
    <w:rsid w:val="00A21BE4"/>
    <w:rsid w:val="00A21C90"/>
    <w:rsid w:val="00A21E4E"/>
    <w:rsid w:val="00A22956"/>
    <w:rsid w:val="00A2459A"/>
    <w:rsid w:val="00A246CB"/>
    <w:rsid w:val="00A246DB"/>
    <w:rsid w:val="00A24F92"/>
    <w:rsid w:val="00A2546A"/>
    <w:rsid w:val="00A26FA8"/>
    <w:rsid w:val="00A2704E"/>
    <w:rsid w:val="00A30012"/>
    <w:rsid w:val="00A30FC2"/>
    <w:rsid w:val="00A3190B"/>
    <w:rsid w:val="00A32EE9"/>
    <w:rsid w:val="00A33972"/>
    <w:rsid w:val="00A35023"/>
    <w:rsid w:val="00A35049"/>
    <w:rsid w:val="00A40480"/>
    <w:rsid w:val="00A404D2"/>
    <w:rsid w:val="00A4339D"/>
    <w:rsid w:val="00A4403C"/>
    <w:rsid w:val="00A448E0"/>
    <w:rsid w:val="00A44A88"/>
    <w:rsid w:val="00A44AB0"/>
    <w:rsid w:val="00A45146"/>
    <w:rsid w:val="00A46375"/>
    <w:rsid w:val="00A467D9"/>
    <w:rsid w:val="00A46924"/>
    <w:rsid w:val="00A46CC1"/>
    <w:rsid w:val="00A504C0"/>
    <w:rsid w:val="00A507CD"/>
    <w:rsid w:val="00A50A03"/>
    <w:rsid w:val="00A52EDA"/>
    <w:rsid w:val="00A5370A"/>
    <w:rsid w:val="00A548F5"/>
    <w:rsid w:val="00A553C6"/>
    <w:rsid w:val="00A55FF3"/>
    <w:rsid w:val="00A56B49"/>
    <w:rsid w:val="00A60BD7"/>
    <w:rsid w:val="00A61DAF"/>
    <w:rsid w:val="00A62D58"/>
    <w:rsid w:val="00A63672"/>
    <w:rsid w:val="00A65765"/>
    <w:rsid w:val="00A6620A"/>
    <w:rsid w:val="00A74BC0"/>
    <w:rsid w:val="00A7588D"/>
    <w:rsid w:val="00A759E9"/>
    <w:rsid w:val="00A75CB1"/>
    <w:rsid w:val="00A7738A"/>
    <w:rsid w:val="00A77D55"/>
    <w:rsid w:val="00A826CC"/>
    <w:rsid w:val="00A829AC"/>
    <w:rsid w:val="00A83ABB"/>
    <w:rsid w:val="00A840CF"/>
    <w:rsid w:val="00A8491F"/>
    <w:rsid w:val="00A86111"/>
    <w:rsid w:val="00A86CD2"/>
    <w:rsid w:val="00A92573"/>
    <w:rsid w:val="00A93CC3"/>
    <w:rsid w:val="00A958A7"/>
    <w:rsid w:val="00A9618B"/>
    <w:rsid w:val="00A9669D"/>
    <w:rsid w:val="00A97A25"/>
    <w:rsid w:val="00AA0A83"/>
    <w:rsid w:val="00AA1483"/>
    <w:rsid w:val="00AA2718"/>
    <w:rsid w:val="00AA2B21"/>
    <w:rsid w:val="00AA5BA1"/>
    <w:rsid w:val="00AA7A09"/>
    <w:rsid w:val="00AA7F0D"/>
    <w:rsid w:val="00AB14B8"/>
    <w:rsid w:val="00AB2358"/>
    <w:rsid w:val="00AB33E3"/>
    <w:rsid w:val="00AB3BE3"/>
    <w:rsid w:val="00AB50D4"/>
    <w:rsid w:val="00AB5F1F"/>
    <w:rsid w:val="00AB6BAD"/>
    <w:rsid w:val="00AB6C6A"/>
    <w:rsid w:val="00AB7D33"/>
    <w:rsid w:val="00AC0581"/>
    <w:rsid w:val="00AC07E2"/>
    <w:rsid w:val="00AC081A"/>
    <w:rsid w:val="00AC2376"/>
    <w:rsid w:val="00AC419A"/>
    <w:rsid w:val="00AC6A9A"/>
    <w:rsid w:val="00AC6ACB"/>
    <w:rsid w:val="00AC714D"/>
    <w:rsid w:val="00AD203B"/>
    <w:rsid w:val="00AD2E1F"/>
    <w:rsid w:val="00AD2FFC"/>
    <w:rsid w:val="00AD36DC"/>
    <w:rsid w:val="00AD3808"/>
    <w:rsid w:val="00AD4B93"/>
    <w:rsid w:val="00AD6185"/>
    <w:rsid w:val="00AE08F4"/>
    <w:rsid w:val="00AE1044"/>
    <w:rsid w:val="00AE3819"/>
    <w:rsid w:val="00AE47D0"/>
    <w:rsid w:val="00AE57BE"/>
    <w:rsid w:val="00AE5C9E"/>
    <w:rsid w:val="00AE64CD"/>
    <w:rsid w:val="00AE6AE5"/>
    <w:rsid w:val="00AE6F33"/>
    <w:rsid w:val="00AE7F4F"/>
    <w:rsid w:val="00AF0471"/>
    <w:rsid w:val="00AF1352"/>
    <w:rsid w:val="00AF2A65"/>
    <w:rsid w:val="00AF2F8C"/>
    <w:rsid w:val="00AF3429"/>
    <w:rsid w:val="00AF41DF"/>
    <w:rsid w:val="00AF4672"/>
    <w:rsid w:val="00AF5628"/>
    <w:rsid w:val="00AF6C7A"/>
    <w:rsid w:val="00B0019F"/>
    <w:rsid w:val="00B0122E"/>
    <w:rsid w:val="00B02174"/>
    <w:rsid w:val="00B02A96"/>
    <w:rsid w:val="00B04863"/>
    <w:rsid w:val="00B04C91"/>
    <w:rsid w:val="00B066F5"/>
    <w:rsid w:val="00B109CC"/>
    <w:rsid w:val="00B11AFA"/>
    <w:rsid w:val="00B13EA8"/>
    <w:rsid w:val="00B140ED"/>
    <w:rsid w:val="00B144A9"/>
    <w:rsid w:val="00B14CD3"/>
    <w:rsid w:val="00B168B3"/>
    <w:rsid w:val="00B1723A"/>
    <w:rsid w:val="00B17AD1"/>
    <w:rsid w:val="00B2012D"/>
    <w:rsid w:val="00B20786"/>
    <w:rsid w:val="00B20E1E"/>
    <w:rsid w:val="00B213AC"/>
    <w:rsid w:val="00B21963"/>
    <w:rsid w:val="00B22007"/>
    <w:rsid w:val="00B230E6"/>
    <w:rsid w:val="00B24870"/>
    <w:rsid w:val="00B25983"/>
    <w:rsid w:val="00B25C4E"/>
    <w:rsid w:val="00B26C38"/>
    <w:rsid w:val="00B27B23"/>
    <w:rsid w:val="00B3484A"/>
    <w:rsid w:val="00B35327"/>
    <w:rsid w:val="00B36C48"/>
    <w:rsid w:val="00B37B54"/>
    <w:rsid w:val="00B41789"/>
    <w:rsid w:val="00B41B20"/>
    <w:rsid w:val="00B41D10"/>
    <w:rsid w:val="00B42BE8"/>
    <w:rsid w:val="00B4387C"/>
    <w:rsid w:val="00B4446E"/>
    <w:rsid w:val="00B45552"/>
    <w:rsid w:val="00B464DC"/>
    <w:rsid w:val="00B46906"/>
    <w:rsid w:val="00B5073E"/>
    <w:rsid w:val="00B50BAB"/>
    <w:rsid w:val="00B51514"/>
    <w:rsid w:val="00B51EB3"/>
    <w:rsid w:val="00B52373"/>
    <w:rsid w:val="00B5250F"/>
    <w:rsid w:val="00B525D6"/>
    <w:rsid w:val="00B527E6"/>
    <w:rsid w:val="00B54D02"/>
    <w:rsid w:val="00B55778"/>
    <w:rsid w:val="00B55EBC"/>
    <w:rsid w:val="00B56D90"/>
    <w:rsid w:val="00B56DE8"/>
    <w:rsid w:val="00B57053"/>
    <w:rsid w:val="00B57376"/>
    <w:rsid w:val="00B60881"/>
    <w:rsid w:val="00B63533"/>
    <w:rsid w:val="00B635C5"/>
    <w:rsid w:val="00B66BAA"/>
    <w:rsid w:val="00B66D79"/>
    <w:rsid w:val="00B67546"/>
    <w:rsid w:val="00B67FF3"/>
    <w:rsid w:val="00B7037D"/>
    <w:rsid w:val="00B71087"/>
    <w:rsid w:val="00B71510"/>
    <w:rsid w:val="00B71767"/>
    <w:rsid w:val="00B72073"/>
    <w:rsid w:val="00B734AA"/>
    <w:rsid w:val="00B74381"/>
    <w:rsid w:val="00B74481"/>
    <w:rsid w:val="00B74800"/>
    <w:rsid w:val="00B74E99"/>
    <w:rsid w:val="00B750F4"/>
    <w:rsid w:val="00B770DA"/>
    <w:rsid w:val="00B77177"/>
    <w:rsid w:val="00B7746B"/>
    <w:rsid w:val="00B77515"/>
    <w:rsid w:val="00B77A9E"/>
    <w:rsid w:val="00B80631"/>
    <w:rsid w:val="00B829BF"/>
    <w:rsid w:val="00B82E85"/>
    <w:rsid w:val="00B839D8"/>
    <w:rsid w:val="00B850E4"/>
    <w:rsid w:val="00B85174"/>
    <w:rsid w:val="00B8661D"/>
    <w:rsid w:val="00B878FD"/>
    <w:rsid w:val="00B9031B"/>
    <w:rsid w:val="00B90ABC"/>
    <w:rsid w:val="00B90DF9"/>
    <w:rsid w:val="00B915BE"/>
    <w:rsid w:val="00B924E2"/>
    <w:rsid w:val="00B938E7"/>
    <w:rsid w:val="00B93A0B"/>
    <w:rsid w:val="00B952EF"/>
    <w:rsid w:val="00B95DEC"/>
    <w:rsid w:val="00B96189"/>
    <w:rsid w:val="00B97820"/>
    <w:rsid w:val="00BA0D87"/>
    <w:rsid w:val="00BA1A91"/>
    <w:rsid w:val="00BA37B6"/>
    <w:rsid w:val="00BA3A78"/>
    <w:rsid w:val="00BA5701"/>
    <w:rsid w:val="00BA6A00"/>
    <w:rsid w:val="00BA76AF"/>
    <w:rsid w:val="00BA7961"/>
    <w:rsid w:val="00BB05AA"/>
    <w:rsid w:val="00BB07C1"/>
    <w:rsid w:val="00BB0C30"/>
    <w:rsid w:val="00BB196C"/>
    <w:rsid w:val="00BB2713"/>
    <w:rsid w:val="00BB4B04"/>
    <w:rsid w:val="00BB5687"/>
    <w:rsid w:val="00BB5B7C"/>
    <w:rsid w:val="00BB62C0"/>
    <w:rsid w:val="00BB635D"/>
    <w:rsid w:val="00BB6F7F"/>
    <w:rsid w:val="00BB7FD1"/>
    <w:rsid w:val="00BC150C"/>
    <w:rsid w:val="00BC1871"/>
    <w:rsid w:val="00BC2BE3"/>
    <w:rsid w:val="00BC3A40"/>
    <w:rsid w:val="00BC3A46"/>
    <w:rsid w:val="00BC43F9"/>
    <w:rsid w:val="00BC4807"/>
    <w:rsid w:val="00BC4BEA"/>
    <w:rsid w:val="00BC5BF1"/>
    <w:rsid w:val="00BC6763"/>
    <w:rsid w:val="00BC68D7"/>
    <w:rsid w:val="00BC699C"/>
    <w:rsid w:val="00BC6A69"/>
    <w:rsid w:val="00BC72F3"/>
    <w:rsid w:val="00BC7621"/>
    <w:rsid w:val="00BD0971"/>
    <w:rsid w:val="00BD19CE"/>
    <w:rsid w:val="00BD23AF"/>
    <w:rsid w:val="00BD46C9"/>
    <w:rsid w:val="00BD51A5"/>
    <w:rsid w:val="00BD5B9F"/>
    <w:rsid w:val="00BD6F89"/>
    <w:rsid w:val="00BE0D5C"/>
    <w:rsid w:val="00BE0F36"/>
    <w:rsid w:val="00BE3BE5"/>
    <w:rsid w:val="00BE3CAA"/>
    <w:rsid w:val="00BE61EC"/>
    <w:rsid w:val="00BE6748"/>
    <w:rsid w:val="00BE7892"/>
    <w:rsid w:val="00BF08A3"/>
    <w:rsid w:val="00BF2414"/>
    <w:rsid w:val="00BF2878"/>
    <w:rsid w:val="00BF2BEE"/>
    <w:rsid w:val="00BF4087"/>
    <w:rsid w:val="00BF41F1"/>
    <w:rsid w:val="00BF510B"/>
    <w:rsid w:val="00BF5689"/>
    <w:rsid w:val="00BF5A7A"/>
    <w:rsid w:val="00BF721A"/>
    <w:rsid w:val="00C00A26"/>
    <w:rsid w:val="00C01524"/>
    <w:rsid w:val="00C02DA8"/>
    <w:rsid w:val="00C03723"/>
    <w:rsid w:val="00C03909"/>
    <w:rsid w:val="00C04FC5"/>
    <w:rsid w:val="00C0566B"/>
    <w:rsid w:val="00C06193"/>
    <w:rsid w:val="00C06DCD"/>
    <w:rsid w:val="00C073B5"/>
    <w:rsid w:val="00C115F1"/>
    <w:rsid w:val="00C11DAC"/>
    <w:rsid w:val="00C12707"/>
    <w:rsid w:val="00C128F3"/>
    <w:rsid w:val="00C13076"/>
    <w:rsid w:val="00C15033"/>
    <w:rsid w:val="00C150CE"/>
    <w:rsid w:val="00C15193"/>
    <w:rsid w:val="00C15506"/>
    <w:rsid w:val="00C15924"/>
    <w:rsid w:val="00C15D50"/>
    <w:rsid w:val="00C1622B"/>
    <w:rsid w:val="00C17605"/>
    <w:rsid w:val="00C17B67"/>
    <w:rsid w:val="00C21341"/>
    <w:rsid w:val="00C21756"/>
    <w:rsid w:val="00C22586"/>
    <w:rsid w:val="00C23C24"/>
    <w:rsid w:val="00C240A4"/>
    <w:rsid w:val="00C240A5"/>
    <w:rsid w:val="00C24187"/>
    <w:rsid w:val="00C24E26"/>
    <w:rsid w:val="00C259C2"/>
    <w:rsid w:val="00C260E2"/>
    <w:rsid w:val="00C300B8"/>
    <w:rsid w:val="00C3108F"/>
    <w:rsid w:val="00C31CB6"/>
    <w:rsid w:val="00C32EEE"/>
    <w:rsid w:val="00C33771"/>
    <w:rsid w:val="00C34D44"/>
    <w:rsid w:val="00C36F21"/>
    <w:rsid w:val="00C376F6"/>
    <w:rsid w:val="00C37F7E"/>
    <w:rsid w:val="00C40C8A"/>
    <w:rsid w:val="00C40E56"/>
    <w:rsid w:val="00C42173"/>
    <w:rsid w:val="00C422A1"/>
    <w:rsid w:val="00C422B4"/>
    <w:rsid w:val="00C434B9"/>
    <w:rsid w:val="00C4362B"/>
    <w:rsid w:val="00C440CD"/>
    <w:rsid w:val="00C44480"/>
    <w:rsid w:val="00C469C4"/>
    <w:rsid w:val="00C47553"/>
    <w:rsid w:val="00C50CDD"/>
    <w:rsid w:val="00C52F3F"/>
    <w:rsid w:val="00C53300"/>
    <w:rsid w:val="00C542A3"/>
    <w:rsid w:val="00C549C6"/>
    <w:rsid w:val="00C55A10"/>
    <w:rsid w:val="00C5668D"/>
    <w:rsid w:val="00C570EE"/>
    <w:rsid w:val="00C6165C"/>
    <w:rsid w:val="00C62890"/>
    <w:rsid w:val="00C63DDE"/>
    <w:rsid w:val="00C641F8"/>
    <w:rsid w:val="00C6476D"/>
    <w:rsid w:val="00C65C02"/>
    <w:rsid w:val="00C6704B"/>
    <w:rsid w:val="00C70B1B"/>
    <w:rsid w:val="00C7180D"/>
    <w:rsid w:val="00C71F55"/>
    <w:rsid w:val="00C72F1F"/>
    <w:rsid w:val="00C73C6E"/>
    <w:rsid w:val="00C742DF"/>
    <w:rsid w:val="00C7445B"/>
    <w:rsid w:val="00C746A9"/>
    <w:rsid w:val="00C74ACC"/>
    <w:rsid w:val="00C77B37"/>
    <w:rsid w:val="00C77F69"/>
    <w:rsid w:val="00C77FA5"/>
    <w:rsid w:val="00C80912"/>
    <w:rsid w:val="00C811AF"/>
    <w:rsid w:val="00C81DBB"/>
    <w:rsid w:val="00C847B5"/>
    <w:rsid w:val="00C8523C"/>
    <w:rsid w:val="00C8644D"/>
    <w:rsid w:val="00C86529"/>
    <w:rsid w:val="00C867CB"/>
    <w:rsid w:val="00C86EF8"/>
    <w:rsid w:val="00C86FCB"/>
    <w:rsid w:val="00C87198"/>
    <w:rsid w:val="00C87299"/>
    <w:rsid w:val="00C87A7A"/>
    <w:rsid w:val="00C909F5"/>
    <w:rsid w:val="00C91AD0"/>
    <w:rsid w:val="00C91F2F"/>
    <w:rsid w:val="00C921E8"/>
    <w:rsid w:val="00C92566"/>
    <w:rsid w:val="00C9303C"/>
    <w:rsid w:val="00C937CD"/>
    <w:rsid w:val="00C939D6"/>
    <w:rsid w:val="00C93DD2"/>
    <w:rsid w:val="00C94A5D"/>
    <w:rsid w:val="00C950CD"/>
    <w:rsid w:val="00C979C4"/>
    <w:rsid w:val="00CA1802"/>
    <w:rsid w:val="00CA2BCA"/>
    <w:rsid w:val="00CA31BC"/>
    <w:rsid w:val="00CA3E3F"/>
    <w:rsid w:val="00CA4901"/>
    <w:rsid w:val="00CA4929"/>
    <w:rsid w:val="00CA4FF1"/>
    <w:rsid w:val="00CA54FD"/>
    <w:rsid w:val="00CA5E6A"/>
    <w:rsid w:val="00CA645D"/>
    <w:rsid w:val="00CA75B1"/>
    <w:rsid w:val="00CB0571"/>
    <w:rsid w:val="00CB1074"/>
    <w:rsid w:val="00CB147A"/>
    <w:rsid w:val="00CB17F5"/>
    <w:rsid w:val="00CB1BD7"/>
    <w:rsid w:val="00CB206E"/>
    <w:rsid w:val="00CB312A"/>
    <w:rsid w:val="00CB3916"/>
    <w:rsid w:val="00CB48FA"/>
    <w:rsid w:val="00CB61AD"/>
    <w:rsid w:val="00CB6ABA"/>
    <w:rsid w:val="00CB6B02"/>
    <w:rsid w:val="00CC04D6"/>
    <w:rsid w:val="00CC0AE6"/>
    <w:rsid w:val="00CC12C9"/>
    <w:rsid w:val="00CC1C8D"/>
    <w:rsid w:val="00CC3093"/>
    <w:rsid w:val="00CC44C3"/>
    <w:rsid w:val="00CC5D7E"/>
    <w:rsid w:val="00CC7AA3"/>
    <w:rsid w:val="00CC7FEF"/>
    <w:rsid w:val="00CD119B"/>
    <w:rsid w:val="00CD39B2"/>
    <w:rsid w:val="00CD4260"/>
    <w:rsid w:val="00CD4CD1"/>
    <w:rsid w:val="00CD5FAD"/>
    <w:rsid w:val="00CD6168"/>
    <w:rsid w:val="00CD6CA5"/>
    <w:rsid w:val="00CE0131"/>
    <w:rsid w:val="00CE129E"/>
    <w:rsid w:val="00CE2102"/>
    <w:rsid w:val="00CE37BF"/>
    <w:rsid w:val="00CE41F4"/>
    <w:rsid w:val="00CE4389"/>
    <w:rsid w:val="00CE5AA6"/>
    <w:rsid w:val="00CE5F4F"/>
    <w:rsid w:val="00CF0A0E"/>
    <w:rsid w:val="00CF101B"/>
    <w:rsid w:val="00CF21A5"/>
    <w:rsid w:val="00CF2FCC"/>
    <w:rsid w:val="00CF4520"/>
    <w:rsid w:val="00CF5C6E"/>
    <w:rsid w:val="00CF7A39"/>
    <w:rsid w:val="00D00FAF"/>
    <w:rsid w:val="00D02112"/>
    <w:rsid w:val="00D0259F"/>
    <w:rsid w:val="00D043FB"/>
    <w:rsid w:val="00D04827"/>
    <w:rsid w:val="00D048E2"/>
    <w:rsid w:val="00D04F56"/>
    <w:rsid w:val="00D064BF"/>
    <w:rsid w:val="00D077DA"/>
    <w:rsid w:val="00D078BE"/>
    <w:rsid w:val="00D07B24"/>
    <w:rsid w:val="00D07E4D"/>
    <w:rsid w:val="00D101C7"/>
    <w:rsid w:val="00D10523"/>
    <w:rsid w:val="00D1073C"/>
    <w:rsid w:val="00D10913"/>
    <w:rsid w:val="00D10AEC"/>
    <w:rsid w:val="00D10BD0"/>
    <w:rsid w:val="00D13177"/>
    <w:rsid w:val="00D165DE"/>
    <w:rsid w:val="00D16A0F"/>
    <w:rsid w:val="00D17590"/>
    <w:rsid w:val="00D208B8"/>
    <w:rsid w:val="00D20991"/>
    <w:rsid w:val="00D20E19"/>
    <w:rsid w:val="00D20F88"/>
    <w:rsid w:val="00D21BEE"/>
    <w:rsid w:val="00D21D0B"/>
    <w:rsid w:val="00D220E5"/>
    <w:rsid w:val="00D22F52"/>
    <w:rsid w:val="00D24A33"/>
    <w:rsid w:val="00D24B77"/>
    <w:rsid w:val="00D25F91"/>
    <w:rsid w:val="00D262AC"/>
    <w:rsid w:val="00D27686"/>
    <w:rsid w:val="00D30942"/>
    <w:rsid w:val="00D313CD"/>
    <w:rsid w:val="00D32F0A"/>
    <w:rsid w:val="00D348C5"/>
    <w:rsid w:val="00D35E5D"/>
    <w:rsid w:val="00D368AE"/>
    <w:rsid w:val="00D36A9D"/>
    <w:rsid w:val="00D37B70"/>
    <w:rsid w:val="00D41154"/>
    <w:rsid w:val="00D41688"/>
    <w:rsid w:val="00D41DCB"/>
    <w:rsid w:val="00D43C14"/>
    <w:rsid w:val="00D44210"/>
    <w:rsid w:val="00D450CC"/>
    <w:rsid w:val="00D45337"/>
    <w:rsid w:val="00D458D9"/>
    <w:rsid w:val="00D4592A"/>
    <w:rsid w:val="00D45FEA"/>
    <w:rsid w:val="00D46708"/>
    <w:rsid w:val="00D46E61"/>
    <w:rsid w:val="00D510FC"/>
    <w:rsid w:val="00D517C5"/>
    <w:rsid w:val="00D51AB7"/>
    <w:rsid w:val="00D51BA1"/>
    <w:rsid w:val="00D51CCE"/>
    <w:rsid w:val="00D528DA"/>
    <w:rsid w:val="00D53105"/>
    <w:rsid w:val="00D53D0B"/>
    <w:rsid w:val="00D57330"/>
    <w:rsid w:val="00D606DE"/>
    <w:rsid w:val="00D614CE"/>
    <w:rsid w:val="00D621E4"/>
    <w:rsid w:val="00D62857"/>
    <w:rsid w:val="00D62EE3"/>
    <w:rsid w:val="00D63126"/>
    <w:rsid w:val="00D63730"/>
    <w:rsid w:val="00D64BE1"/>
    <w:rsid w:val="00D65027"/>
    <w:rsid w:val="00D65E5D"/>
    <w:rsid w:val="00D66684"/>
    <w:rsid w:val="00D66E59"/>
    <w:rsid w:val="00D6729C"/>
    <w:rsid w:val="00D7079A"/>
    <w:rsid w:val="00D71173"/>
    <w:rsid w:val="00D71559"/>
    <w:rsid w:val="00D745AB"/>
    <w:rsid w:val="00D745E2"/>
    <w:rsid w:val="00D75476"/>
    <w:rsid w:val="00D75D3B"/>
    <w:rsid w:val="00D75D69"/>
    <w:rsid w:val="00D75F9C"/>
    <w:rsid w:val="00D77112"/>
    <w:rsid w:val="00D80276"/>
    <w:rsid w:val="00D8256D"/>
    <w:rsid w:val="00D84CA5"/>
    <w:rsid w:val="00D861B1"/>
    <w:rsid w:val="00D861E8"/>
    <w:rsid w:val="00D865D1"/>
    <w:rsid w:val="00D87EAB"/>
    <w:rsid w:val="00D90696"/>
    <w:rsid w:val="00D91C09"/>
    <w:rsid w:val="00D9204B"/>
    <w:rsid w:val="00D924DB"/>
    <w:rsid w:val="00D9264C"/>
    <w:rsid w:val="00D932CF"/>
    <w:rsid w:val="00D9357A"/>
    <w:rsid w:val="00D9507D"/>
    <w:rsid w:val="00D95FB9"/>
    <w:rsid w:val="00D96714"/>
    <w:rsid w:val="00D973A3"/>
    <w:rsid w:val="00D9770D"/>
    <w:rsid w:val="00DA0616"/>
    <w:rsid w:val="00DA10B9"/>
    <w:rsid w:val="00DA13B8"/>
    <w:rsid w:val="00DA1EDA"/>
    <w:rsid w:val="00DA293F"/>
    <w:rsid w:val="00DA38AE"/>
    <w:rsid w:val="00DA53BC"/>
    <w:rsid w:val="00DA5583"/>
    <w:rsid w:val="00DA689D"/>
    <w:rsid w:val="00DA71CA"/>
    <w:rsid w:val="00DA78F5"/>
    <w:rsid w:val="00DB0898"/>
    <w:rsid w:val="00DB115D"/>
    <w:rsid w:val="00DB310E"/>
    <w:rsid w:val="00DB539D"/>
    <w:rsid w:val="00DB56EB"/>
    <w:rsid w:val="00DB5EEE"/>
    <w:rsid w:val="00DB6260"/>
    <w:rsid w:val="00DB6492"/>
    <w:rsid w:val="00DC0279"/>
    <w:rsid w:val="00DC0C5B"/>
    <w:rsid w:val="00DC17FA"/>
    <w:rsid w:val="00DC3035"/>
    <w:rsid w:val="00DC488E"/>
    <w:rsid w:val="00DC4E87"/>
    <w:rsid w:val="00DD1B38"/>
    <w:rsid w:val="00DD35D9"/>
    <w:rsid w:val="00DD41AB"/>
    <w:rsid w:val="00DD4215"/>
    <w:rsid w:val="00DD52A0"/>
    <w:rsid w:val="00DD6AEF"/>
    <w:rsid w:val="00DD6B58"/>
    <w:rsid w:val="00DD7C5D"/>
    <w:rsid w:val="00DE02D9"/>
    <w:rsid w:val="00DE0B60"/>
    <w:rsid w:val="00DE1E53"/>
    <w:rsid w:val="00DE20E3"/>
    <w:rsid w:val="00DE2176"/>
    <w:rsid w:val="00DE2D8B"/>
    <w:rsid w:val="00DE3D95"/>
    <w:rsid w:val="00DE5570"/>
    <w:rsid w:val="00DE687F"/>
    <w:rsid w:val="00DF151E"/>
    <w:rsid w:val="00DF2043"/>
    <w:rsid w:val="00DF31A0"/>
    <w:rsid w:val="00DF36C4"/>
    <w:rsid w:val="00DF3933"/>
    <w:rsid w:val="00DF4FFE"/>
    <w:rsid w:val="00DF6663"/>
    <w:rsid w:val="00E0053C"/>
    <w:rsid w:val="00E01821"/>
    <w:rsid w:val="00E01A14"/>
    <w:rsid w:val="00E02367"/>
    <w:rsid w:val="00E02BCA"/>
    <w:rsid w:val="00E02D44"/>
    <w:rsid w:val="00E04E01"/>
    <w:rsid w:val="00E04F58"/>
    <w:rsid w:val="00E05E6E"/>
    <w:rsid w:val="00E06265"/>
    <w:rsid w:val="00E067E0"/>
    <w:rsid w:val="00E06F3F"/>
    <w:rsid w:val="00E075B4"/>
    <w:rsid w:val="00E07F28"/>
    <w:rsid w:val="00E10812"/>
    <w:rsid w:val="00E113D5"/>
    <w:rsid w:val="00E11695"/>
    <w:rsid w:val="00E12881"/>
    <w:rsid w:val="00E134D0"/>
    <w:rsid w:val="00E17574"/>
    <w:rsid w:val="00E179F1"/>
    <w:rsid w:val="00E200E7"/>
    <w:rsid w:val="00E20FEC"/>
    <w:rsid w:val="00E2226D"/>
    <w:rsid w:val="00E22587"/>
    <w:rsid w:val="00E23A74"/>
    <w:rsid w:val="00E2445A"/>
    <w:rsid w:val="00E24CED"/>
    <w:rsid w:val="00E25543"/>
    <w:rsid w:val="00E256E3"/>
    <w:rsid w:val="00E262C4"/>
    <w:rsid w:val="00E26DE8"/>
    <w:rsid w:val="00E30004"/>
    <w:rsid w:val="00E33D6C"/>
    <w:rsid w:val="00E33E99"/>
    <w:rsid w:val="00E346DC"/>
    <w:rsid w:val="00E34EA5"/>
    <w:rsid w:val="00E3626F"/>
    <w:rsid w:val="00E369E4"/>
    <w:rsid w:val="00E37953"/>
    <w:rsid w:val="00E37E28"/>
    <w:rsid w:val="00E4007A"/>
    <w:rsid w:val="00E41267"/>
    <w:rsid w:val="00E41596"/>
    <w:rsid w:val="00E419A1"/>
    <w:rsid w:val="00E41F02"/>
    <w:rsid w:val="00E42770"/>
    <w:rsid w:val="00E43130"/>
    <w:rsid w:val="00E438B9"/>
    <w:rsid w:val="00E43C66"/>
    <w:rsid w:val="00E44DD8"/>
    <w:rsid w:val="00E45987"/>
    <w:rsid w:val="00E465D4"/>
    <w:rsid w:val="00E47E76"/>
    <w:rsid w:val="00E50F2F"/>
    <w:rsid w:val="00E51009"/>
    <w:rsid w:val="00E5111F"/>
    <w:rsid w:val="00E52FEB"/>
    <w:rsid w:val="00E53BAF"/>
    <w:rsid w:val="00E541BC"/>
    <w:rsid w:val="00E54716"/>
    <w:rsid w:val="00E54820"/>
    <w:rsid w:val="00E54C60"/>
    <w:rsid w:val="00E56945"/>
    <w:rsid w:val="00E56B9B"/>
    <w:rsid w:val="00E57428"/>
    <w:rsid w:val="00E61B2E"/>
    <w:rsid w:val="00E62381"/>
    <w:rsid w:val="00E639AA"/>
    <w:rsid w:val="00E64BC9"/>
    <w:rsid w:val="00E67202"/>
    <w:rsid w:val="00E678CD"/>
    <w:rsid w:val="00E70A95"/>
    <w:rsid w:val="00E70AE2"/>
    <w:rsid w:val="00E716EC"/>
    <w:rsid w:val="00E71FD6"/>
    <w:rsid w:val="00E720E2"/>
    <w:rsid w:val="00E721F8"/>
    <w:rsid w:val="00E73B1D"/>
    <w:rsid w:val="00E758C3"/>
    <w:rsid w:val="00E764B2"/>
    <w:rsid w:val="00E76D78"/>
    <w:rsid w:val="00E777EE"/>
    <w:rsid w:val="00E77C32"/>
    <w:rsid w:val="00E77C34"/>
    <w:rsid w:val="00E80351"/>
    <w:rsid w:val="00E80B24"/>
    <w:rsid w:val="00E80BDC"/>
    <w:rsid w:val="00E81020"/>
    <w:rsid w:val="00E83E83"/>
    <w:rsid w:val="00E84851"/>
    <w:rsid w:val="00E84F8A"/>
    <w:rsid w:val="00E856B5"/>
    <w:rsid w:val="00E87C6E"/>
    <w:rsid w:val="00E90516"/>
    <w:rsid w:val="00E90645"/>
    <w:rsid w:val="00E91BB7"/>
    <w:rsid w:val="00E92123"/>
    <w:rsid w:val="00E93DDF"/>
    <w:rsid w:val="00E958B6"/>
    <w:rsid w:val="00E95A34"/>
    <w:rsid w:val="00E96BAE"/>
    <w:rsid w:val="00E9722F"/>
    <w:rsid w:val="00EA4A26"/>
    <w:rsid w:val="00EA4E1A"/>
    <w:rsid w:val="00EA568F"/>
    <w:rsid w:val="00EA57D1"/>
    <w:rsid w:val="00EA6479"/>
    <w:rsid w:val="00EA75CE"/>
    <w:rsid w:val="00EB02F4"/>
    <w:rsid w:val="00EB0BDD"/>
    <w:rsid w:val="00EB1AD5"/>
    <w:rsid w:val="00EB6256"/>
    <w:rsid w:val="00EB723C"/>
    <w:rsid w:val="00EB7F80"/>
    <w:rsid w:val="00EC2728"/>
    <w:rsid w:val="00EC2A01"/>
    <w:rsid w:val="00EC4EBB"/>
    <w:rsid w:val="00EC584C"/>
    <w:rsid w:val="00EC5C39"/>
    <w:rsid w:val="00EC5C78"/>
    <w:rsid w:val="00EC66F5"/>
    <w:rsid w:val="00EC6A49"/>
    <w:rsid w:val="00EC6F57"/>
    <w:rsid w:val="00EC7975"/>
    <w:rsid w:val="00ED003B"/>
    <w:rsid w:val="00ED014A"/>
    <w:rsid w:val="00ED0369"/>
    <w:rsid w:val="00ED0604"/>
    <w:rsid w:val="00ED38AB"/>
    <w:rsid w:val="00ED4195"/>
    <w:rsid w:val="00ED594E"/>
    <w:rsid w:val="00ED6E51"/>
    <w:rsid w:val="00ED71FC"/>
    <w:rsid w:val="00ED74A4"/>
    <w:rsid w:val="00ED7CBA"/>
    <w:rsid w:val="00EE04A7"/>
    <w:rsid w:val="00EE1573"/>
    <w:rsid w:val="00EE2A07"/>
    <w:rsid w:val="00EE34F2"/>
    <w:rsid w:val="00EE3633"/>
    <w:rsid w:val="00EE3D6F"/>
    <w:rsid w:val="00EE3D72"/>
    <w:rsid w:val="00EE41FE"/>
    <w:rsid w:val="00EE4878"/>
    <w:rsid w:val="00EF0711"/>
    <w:rsid w:val="00EF0720"/>
    <w:rsid w:val="00EF0B02"/>
    <w:rsid w:val="00EF2452"/>
    <w:rsid w:val="00EF28D5"/>
    <w:rsid w:val="00EF3746"/>
    <w:rsid w:val="00EF49F7"/>
    <w:rsid w:val="00EF4D4B"/>
    <w:rsid w:val="00EF5001"/>
    <w:rsid w:val="00EF5BB7"/>
    <w:rsid w:val="00EF5D90"/>
    <w:rsid w:val="00EF7161"/>
    <w:rsid w:val="00EF75F0"/>
    <w:rsid w:val="00F01001"/>
    <w:rsid w:val="00F0148F"/>
    <w:rsid w:val="00F02A6A"/>
    <w:rsid w:val="00F02DDE"/>
    <w:rsid w:val="00F031E7"/>
    <w:rsid w:val="00F03CDF"/>
    <w:rsid w:val="00F05258"/>
    <w:rsid w:val="00F0583E"/>
    <w:rsid w:val="00F05A26"/>
    <w:rsid w:val="00F061D5"/>
    <w:rsid w:val="00F06CBF"/>
    <w:rsid w:val="00F0729E"/>
    <w:rsid w:val="00F07D5A"/>
    <w:rsid w:val="00F1035D"/>
    <w:rsid w:val="00F12176"/>
    <w:rsid w:val="00F138CE"/>
    <w:rsid w:val="00F163BC"/>
    <w:rsid w:val="00F207C6"/>
    <w:rsid w:val="00F21387"/>
    <w:rsid w:val="00F213E3"/>
    <w:rsid w:val="00F21D61"/>
    <w:rsid w:val="00F22AE3"/>
    <w:rsid w:val="00F22C8F"/>
    <w:rsid w:val="00F23233"/>
    <w:rsid w:val="00F23D65"/>
    <w:rsid w:val="00F24156"/>
    <w:rsid w:val="00F2423B"/>
    <w:rsid w:val="00F2555A"/>
    <w:rsid w:val="00F25AE1"/>
    <w:rsid w:val="00F267AA"/>
    <w:rsid w:val="00F27D40"/>
    <w:rsid w:val="00F27E83"/>
    <w:rsid w:val="00F30E45"/>
    <w:rsid w:val="00F30F3D"/>
    <w:rsid w:val="00F33932"/>
    <w:rsid w:val="00F34089"/>
    <w:rsid w:val="00F34CB2"/>
    <w:rsid w:val="00F3516C"/>
    <w:rsid w:val="00F35464"/>
    <w:rsid w:val="00F36483"/>
    <w:rsid w:val="00F37C33"/>
    <w:rsid w:val="00F37F0D"/>
    <w:rsid w:val="00F404AC"/>
    <w:rsid w:val="00F405A0"/>
    <w:rsid w:val="00F42364"/>
    <w:rsid w:val="00F42B28"/>
    <w:rsid w:val="00F42D35"/>
    <w:rsid w:val="00F45D44"/>
    <w:rsid w:val="00F4635E"/>
    <w:rsid w:val="00F474C4"/>
    <w:rsid w:val="00F50ABC"/>
    <w:rsid w:val="00F50C41"/>
    <w:rsid w:val="00F5105F"/>
    <w:rsid w:val="00F51A7D"/>
    <w:rsid w:val="00F525BA"/>
    <w:rsid w:val="00F52EF5"/>
    <w:rsid w:val="00F53840"/>
    <w:rsid w:val="00F53AD0"/>
    <w:rsid w:val="00F542E4"/>
    <w:rsid w:val="00F55E99"/>
    <w:rsid w:val="00F56336"/>
    <w:rsid w:val="00F57880"/>
    <w:rsid w:val="00F60080"/>
    <w:rsid w:val="00F606E8"/>
    <w:rsid w:val="00F61ECC"/>
    <w:rsid w:val="00F623CD"/>
    <w:rsid w:val="00F62634"/>
    <w:rsid w:val="00F62EB3"/>
    <w:rsid w:val="00F63543"/>
    <w:rsid w:val="00F63C9D"/>
    <w:rsid w:val="00F66060"/>
    <w:rsid w:val="00F66125"/>
    <w:rsid w:val="00F6675F"/>
    <w:rsid w:val="00F66FBB"/>
    <w:rsid w:val="00F70D64"/>
    <w:rsid w:val="00F71039"/>
    <w:rsid w:val="00F726B8"/>
    <w:rsid w:val="00F74D6C"/>
    <w:rsid w:val="00F75316"/>
    <w:rsid w:val="00F759B0"/>
    <w:rsid w:val="00F76CB4"/>
    <w:rsid w:val="00F77243"/>
    <w:rsid w:val="00F77549"/>
    <w:rsid w:val="00F80A0B"/>
    <w:rsid w:val="00F81AFD"/>
    <w:rsid w:val="00F81D83"/>
    <w:rsid w:val="00F8232E"/>
    <w:rsid w:val="00F82626"/>
    <w:rsid w:val="00F83C38"/>
    <w:rsid w:val="00F84BFF"/>
    <w:rsid w:val="00F84C14"/>
    <w:rsid w:val="00F86F0A"/>
    <w:rsid w:val="00F87C1C"/>
    <w:rsid w:val="00F90F45"/>
    <w:rsid w:val="00F915EB"/>
    <w:rsid w:val="00F93A98"/>
    <w:rsid w:val="00F95D05"/>
    <w:rsid w:val="00F9624A"/>
    <w:rsid w:val="00F96656"/>
    <w:rsid w:val="00F9697C"/>
    <w:rsid w:val="00F96D76"/>
    <w:rsid w:val="00F97ABB"/>
    <w:rsid w:val="00FA0595"/>
    <w:rsid w:val="00FA0B19"/>
    <w:rsid w:val="00FA1013"/>
    <w:rsid w:val="00FA1E97"/>
    <w:rsid w:val="00FA23A5"/>
    <w:rsid w:val="00FA3C98"/>
    <w:rsid w:val="00FA4283"/>
    <w:rsid w:val="00FA48FB"/>
    <w:rsid w:val="00FA4A41"/>
    <w:rsid w:val="00FA4C22"/>
    <w:rsid w:val="00FA602E"/>
    <w:rsid w:val="00FA6351"/>
    <w:rsid w:val="00FA6A29"/>
    <w:rsid w:val="00FB00A5"/>
    <w:rsid w:val="00FB0DA6"/>
    <w:rsid w:val="00FB0E11"/>
    <w:rsid w:val="00FB1305"/>
    <w:rsid w:val="00FB3D48"/>
    <w:rsid w:val="00FB5AD8"/>
    <w:rsid w:val="00FB5DB1"/>
    <w:rsid w:val="00FB5F27"/>
    <w:rsid w:val="00FC008C"/>
    <w:rsid w:val="00FC08B7"/>
    <w:rsid w:val="00FC1859"/>
    <w:rsid w:val="00FC1F0C"/>
    <w:rsid w:val="00FC280A"/>
    <w:rsid w:val="00FC2A8E"/>
    <w:rsid w:val="00FC322C"/>
    <w:rsid w:val="00FC3CBF"/>
    <w:rsid w:val="00FC3EBB"/>
    <w:rsid w:val="00FC40D7"/>
    <w:rsid w:val="00FC4106"/>
    <w:rsid w:val="00FC42FD"/>
    <w:rsid w:val="00FC6160"/>
    <w:rsid w:val="00FD183D"/>
    <w:rsid w:val="00FD209A"/>
    <w:rsid w:val="00FD27C7"/>
    <w:rsid w:val="00FD4F00"/>
    <w:rsid w:val="00FD6B34"/>
    <w:rsid w:val="00FD6F18"/>
    <w:rsid w:val="00FD726B"/>
    <w:rsid w:val="00FD7E7C"/>
    <w:rsid w:val="00FE0DEE"/>
    <w:rsid w:val="00FE10A5"/>
    <w:rsid w:val="00FE1682"/>
    <w:rsid w:val="00FE1735"/>
    <w:rsid w:val="00FE1D0A"/>
    <w:rsid w:val="00FE39BD"/>
    <w:rsid w:val="00FE3E2F"/>
    <w:rsid w:val="00FE4BFB"/>
    <w:rsid w:val="00FE4E28"/>
    <w:rsid w:val="00FE51FC"/>
    <w:rsid w:val="00FE5964"/>
    <w:rsid w:val="00FE6E5A"/>
    <w:rsid w:val="00FE6EE5"/>
    <w:rsid w:val="00FE7740"/>
    <w:rsid w:val="00FE7D4C"/>
    <w:rsid w:val="00FF07B5"/>
    <w:rsid w:val="00FF0CF7"/>
    <w:rsid w:val="00FF0DAB"/>
    <w:rsid w:val="00FF0F5A"/>
    <w:rsid w:val="00FF0FA3"/>
    <w:rsid w:val="00FF1A6F"/>
    <w:rsid w:val="00FF2C28"/>
    <w:rsid w:val="00FF314E"/>
    <w:rsid w:val="00FF5D54"/>
    <w:rsid w:val="00FF6626"/>
    <w:rsid w:val="00FF6CBA"/>
    <w:rsid w:val="00FF6E87"/>
    <w:rsid w:val="00FF72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5A2C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envelope return" w:uiPriority="0"/>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56C"/>
    <w:pPr>
      <w:autoSpaceDE w:val="0"/>
      <w:autoSpaceDN w:val="0"/>
      <w:adjustRightInd w:val="0"/>
    </w:pPr>
    <w:rPr>
      <w:sz w:val="24"/>
      <w:szCs w:val="24"/>
    </w:rPr>
  </w:style>
  <w:style w:type="paragraph" w:styleId="Ttulo1">
    <w:name w:val="heading 1"/>
    <w:basedOn w:val="Normal"/>
    <w:next w:val="Normal"/>
    <w:link w:val="Ttulo1Char"/>
    <w:uiPriority w:val="9"/>
    <w:qFormat/>
    <w:rsid w:val="0004055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qFormat/>
    <w:rsid w:val="0090350B"/>
    <w:pPr>
      <w:keepNext/>
      <w:spacing w:before="240" w:after="60"/>
      <w:outlineLvl w:val="1"/>
    </w:pPr>
    <w:rPr>
      <w:rFonts w:ascii="Cambria" w:hAnsi="Cambria"/>
      <w:b/>
      <w:bCs/>
      <w:i/>
      <w:iCs/>
      <w:sz w:val="28"/>
      <w:szCs w:val="28"/>
      <w:lang w:val="x-none" w:eastAsia="x-none"/>
    </w:rPr>
  </w:style>
  <w:style w:type="paragraph" w:styleId="Ttulo6">
    <w:name w:val="heading 6"/>
    <w:basedOn w:val="Normal"/>
    <w:next w:val="Normal"/>
    <w:link w:val="Ttulo6Char"/>
    <w:qFormat/>
    <w:rsid w:val="00A467D9"/>
    <w:pPr>
      <w:keepNext/>
      <w:spacing w:line="312" w:lineRule="auto"/>
      <w:jc w:val="center"/>
      <w:outlineLvl w:val="5"/>
    </w:pPr>
    <w:rPr>
      <w:b/>
      <w:bCs/>
      <w:smallCaps/>
    </w:rPr>
  </w:style>
  <w:style w:type="paragraph" w:styleId="Ttulo9">
    <w:name w:val="heading 9"/>
    <w:basedOn w:val="Normal"/>
    <w:next w:val="Normal"/>
    <w:link w:val="Ttulo9Char"/>
    <w:qFormat/>
    <w:rsid w:val="00A467D9"/>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04055F"/>
    <w:rPr>
      <w:rFonts w:ascii="Cambria" w:eastAsia="Times New Roman" w:hAnsi="Cambria" w:cs="Times New Roman"/>
      <w:b/>
      <w:bCs/>
      <w:kern w:val="32"/>
      <w:sz w:val="32"/>
      <w:szCs w:val="32"/>
      <w:lang w:val="pt-BR" w:eastAsia="pt-BR"/>
    </w:rPr>
  </w:style>
  <w:style w:type="character" w:customStyle="1" w:styleId="Ttulo2Char">
    <w:name w:val="Título 2 Char"/>
    <w:link w:val="Ttulo2"/>
    <w:uiPriority w:val="9"/>
    <w:semiHidden/>
    <w:rsid w:val="0090350B"/>
    <w:rPr>
      <w:rFonts w:ascii="Cambria" w:eastAsia="Times New Roman" w:hAnsi="Cambria" w:cs="Times New Roman"/>
      <w:b/>
      <w:bCs/>
      <w:i/>
      <w:iCs/>
      <w:sz w:val="28"/>
      <w:szCs w:val="28"/>
    </w:rPr>
  </w:style>
  <w:style w:type="paragraph" w:styleId="Corpodetexto2">
    <w:name w:val="Body Text 2"/>
    <w:basedOn w:val="Normal"/>
    <w:link w:val="Corpodetexto2Char"/>
    <w:semiHidden/>
    <w:rsid w:val="00A467D9"/>
    <w:pPr>
      <w:jc w:val="center"/>
    </w:pPr>
    <w:rPr>
      <w:i/>
      <w:iCs/>
      <w:sz w:val="20"/>
      <w:szCs w:val="20"/>
    </w:rPr>
  </w:style>
  <w:style w:type="paragraph" w:customStyle="1" w:styleId="Celso1">
    <w:name w:val="Celso1"/>
    <w:basedOn w:val="Normal"/>
    <w:rsid w:val="00A467D9"/>
    <w:pPr>
      <w:widowControl w:val="0"/>
      <w:jc w:val="both"/>
    </w:pPr>
    <w:rPr>
      <w:rFonts w:ascii="Univers (W1)" w:hAnsi="Univers (W1)" w:cs="Univers (W1)"/>
    </w:rPr>
  </w:style>
  <w:style w:type="paragraph" w:styleId="Corpodetexto">
    <w:name w:val="Body Text"/>
    <w:aliases w:val="bt"/>
    <w:basedOn w:val="Normal"/>
    <w:link w:val="CorpodetextoChar"/>
    <w:rsid w:val="00A467D9"/>
    <w:pPr>
      <w:spacing w:line="312" w:lineRule="auto"/>
      <w:jc w:val="both"/>
    </w:pPr>
    <w:rPr>
      <w:lang w:val="x-none" w:eastAsia="x-none"/>
    </w:rPr>
  </w:style>
  <w:style w:type="character" w:customStyle="1" w:styleId="CorpodetextoChar">
    <w:name w:val="Corpo de texto Char"/>
    <w:aliases w:val="bt Char"/>
    <w:link w:val="Corpodetexto"/>
    <w:locked/>
    <w:rsid w:val="00FD27C7"/>
    <w:rPr>
      <w:sz w:val="24"/>
      <w:szCs w:val="24"/>
    </w:rPr>
  </w:style>
  <w:style w:type="paragraph" w:styleId="Cabealho">
    <w:name w:val="header"/>
    <w:basedOn w:val="Normal"/>
    <w:link w:val="CabealhoChar"/>
    <w:rsid w:val="00A467D9"/>
    <w:pPr>
      <w:widowControl w:val="0"/>
      <w:tabs>
        <w:tab w:val="center" w:pos="4419"/>
        <w:tab w:val="right" w:pos="8838"/>
      </w:tabs>
    </w:pPr>
    <w:rPr>
      <w:sz w:val="20"/>
      <w:szCs w:val="20"/>
    </w:rPr>
  </w:style>
  <w:style w:type="character" w:customStyle="1" w:styleId="CabealhoChar">
    <w:name w:val="Cabeçalho Char"/>
    <w:link w:val="Cabealho"/>
    <w:rsid w:val="000C4F26"/>
    <w:rPr>
      <w:lang w:val="pt-BR" w:eastAsia="pt-BR"/>
    </w:rPr>
  </w:style>
  <w:style w:type="character" w:styleId="Nmerodepgina">
    <w:name w:val="page number"/>
    <w:basedOn w:val="Fontepargpadro"/>
    <w:semiHidden/>
    <w:rsid w:val="00A467D9"/>
  </w:style>
  <w:style w:type="paragraph" w:styleId="Rodap">
    <w:name w:val="footer"/>
    <w:basedOn w:val="Normal"/>
    <w:link w:val="RodapChar"/>
    <w:uiPriority w:val="99"/>
    <w:rsid w:val="00A467D9"/>
    <w:pPr>
      <w:widowControl w:val="0"/>
      <w:tabs>
        <w:tab w:val="center" w:pos="4419"/>
        <w:tab w:val="right" w:pos="8838"/>
      </w:tabs>
    </w:pPr>
    <w:rPr>
      <w:lang w:val="en-US" w:eastAsia="x-none"/>
    </w:rPr>
  </w:style>
  <w:style w:type="character" w:customStyle="1" w:styleId="RodapChar">
    <w:name w:val="Rodapé Char"/>
    <w:link w:val="Rodap"/>
    <w:uiPriority w:val="99"/>
    <w:rsid w:val="00DC488E"/>
    <w:rPr>
      <w:sz w:val="24"/>
      <w:szCs w:val="24"/>
      <w:lang w:val="en-US"/>
    </w:rPr>
  </w:style>
  <w:style w:type="character" w:styleId="Hyperlink">
    <w:name w:val="Hyperlink"/>
    <w:uiPriority w:val="99"/>
    <w:semiHidden/>
    <w:rsid w:val="00A467D9"/>
    <w:rPr>
      <w:color w:val="0000FF"/>
      <w:spacing w:val="0"/>
      <w:u w:val="single"/>
    </w:rPr>
  </w:style>
  <w:style w:type="paragraph" w:customStyle="1" w:styleId="NormalPlain">
    <w:name w:val="NormalPlain"/>
    <w:basedOn w:val="Normal"/>
    <w:rsid w:val="00A467D9"/>
    <w:pPr>
      <w:suppressAutoHyphens/>
    </w:pPr>
    <w:rPr>
      <w:lang w:val="en-US"/>
    </w:rPr>
  </w:style>
  <w:style w:type="paragraph" w:customStyle="1" w:styleId="Text">
    <w:name w:val="Text"/>
    <w:basedOn w:val="Normal"/>
    <w:rsid w:val="00A467D9"/>
    <w:pPr>
      <w:spacing w:after="240"/>
      <w:ind w:firstLine="1440"/>
    </w:pPr>
    <w:rPr>
      <w:lang w:val="en-US"/>
    </w:rPr>
  </w:style>
  <w:style w:type="paragraph" w:customStyle="1" w:styleId="0B">
    <w:name w:val="0B"/>
    <w:rsid w:val="00A467D9"/>
    <w:pPr>
      <w:widowControl w:val="0"/>
      <w:tabs>
        <w:tab w:val="left" w:pos="7655"/>
      </w:tabs>
      <w:spacing w:line="360" w:lineRule="auto"/>
      <w:jc w:val="both"/>
    </w:pPr>
    <w:rPr>
      <w:rFonts w:ascii="Arial" w:hAnsi="Arial"/>
      <w:sz w:val="22"/>
    </w:rPr>
  </w:style>
  <w:style w:type="paragraph" w:customStyle="1" w:styleId="p0">
    <w:name w:val="p0"/>
    <w:basedOn w:val="Normal"/>
    <w:rsid w:val="00A467D9"/>
    <w:pPr>
      <w:widowControl w:val="0"/>
      <w:tabs>
        <w:tab w:val="left" w:pos="720"/>
      </w:tabs>
      <w:autoSpaceDE/>
      <w:autoSpaceDN/>
      <w:adjustRightInd/>
      <w:snapToGrid w:val="0"/>
      <w:spacing w:line="240" w:lineRule="atLeast"/>
      <w:jc w:val="both"/>
    </w:pPr>
    <w:rPr>
      <w:szCs w:val="20"/>
      <w:lang w:val="en-US"/>
    </w:rPr>
  </w:style>
  <w:style w:type="paragraph" w:customStyle="1" w:styleId="BodyText21">
    <w:name w:val="Body Text 21"/>
    <w:basedOn w:val="Normal"/>
    <w:rsid w:val="00A467D9"/>
    <w:pPr>
      <w:autoSpaceDE/>
      <w:autoSpaceDN/>
      <w:adjustRightInd/>
      <w:jc w:val="both"/>
    </w:pPr>
    <w:rPr>
      <w:szCs w:val="20"/>
    </w:rPr>
  </w:style>
  <w:style w:type="paragraph" w:styleId="Textodebalo">
    <w:name w:val="Balloon Text"/>
    <w:basedOn w:val="Normal"/>
    <w:link w:val="TextodebaloChar"/>
    <w:semiHidden/>
    <w:rsid w:val="00A467D9"/>
    <w:rPr>
      <w:rFonts w:ascii="Tahoma" w:hAnsi="Tahoma" w:cs="Tahoma"/>
      <w:sz w:val="16"/>
      <w:szCs w:val="16"/>
    </w:rPr>
  </w:style>
  <w:style w:type="paragraph" w:customStyle="1" w:styleId="ListaColorida-nfase11">
    <w:name w:val="Lista Colorida - Ênfase 11"/>
    <w:basedOn w:val="Normal"/>
    <w:uiPriority w:val="34"/>
    <w:qFormat/>
    <w:rsid w:val="00A467D9"/>
    <w:pPr>
      <w:ind w:left="720"/>
    </w:pPr>
    <w:rPr>
      <w:sz w:val="20"/>
      <w:szCs w:val="20"/>
    </w:rPr>
  </w:style>
  <w:style w:type="paragraph" w:customStyle="1" w:styleId="Char">
    <w:name w:val="Char"/>
    <w:basedOn w:val="Normal"/>
    <w:rsid w:val="00A467D9"/>
    <w:pPr>
      <w:autoSpaceDE/>
      <w:autoSpaceDN/>
      <w:adjustRightInd/>
      <w:spacing w:after="160" w:line="240" w:lineRule="exact"/>
    </w:pPr>
    <w:rPr>
      <w:rFonts w:ascii="Verdana" w:hAnsi="Verdana"/>
      <w:sz w:val="20"/>
      <w:szCs w:val="20"/>
      <w:lang w:val="en-US" w:eastAsia="en-US"/>
    </w:rPr>
  </w:style>
  <w:style w:type="paragraph" w:styleId="NormalWeb">
    <w:name w:val="Normal (Web)"/>
    <w:basedOn w:val="Normal"/>
    <w:semiHidden/>
    <w:rsid w:val="00A467D9"/>
    <w:pPr>
      <w:autoSpaceDE/>
      <w:autoSpaceDN/>
      <w:adjustRightInd/>
      <w:spacing w:before="100" w:beforeAutospacing="1" w:after="100" w:afterAutospacing="1"/>
    </w:pPr>
    <w:rPr>
      <w:rFonts w:eastAsia="SimSun"/>
      <w:lang w:eastAsia="zh-CN"/>
    </w:rPr>
  </w:style>
  <w:style w:type="character" w:styleId="Forte">
    <w:name w:val="Strong"/>
    <w:uiPriority w:val="99"/>
    <w:qFormat/>
    <w:rsid w:val="00A467D9"/>
    <w:rPr>
      <w:b/>
      <w:bCs/>
    </w:rPr>
  </w:style>
  <w:style w:type="paragraph" w:customStyle="1" w:styleId="DefaultText">
    <w:name w:val="Default Text"/>
    <w:basedOn w:val="Normal"/>
    <w:rsid w:val="00A467D9"/>
    <w:rPr>
      <w:lang w:val="en-US"/>
    </w:rPr>
  </w:style>
  <w:style w:type="paragraph" w:customStyle="1" w:styleId="DeltaViewTableBody">
    <w:name w:val="DeltaView Table Body"/>
    <w:basedOn w:val="Normal"/>
    <w:rsid w:val="00A467D9"/>
    <w:rPr>
      <w:rFonts w:ascii="Arial" w:hAnsi="Arial" w:cs="Arial"/>
      <w:lang w:val="en-US"/>
    </w:rPr>
  </w:style>
  <w:style w:type="character" w:styleId="Refdenotaderodap">
    <w:name w:val="footnote reference"/>
    <w:rsid w:val="00A467D9"/>
    <w:rPr>
      <w:spacing w:val="0"/>
      <w:vertAlign w:val="superscript"/>
    </w:rPr>
  </w:style>
  <w:style w:type="paragraph" w:styleId="Textodenotaderodap">
    <w:name w:val="footnote text"/>
    <w:basedOn w:val="Normal"/>
    <w:link w:val="TextodenotaderodapChar"/>
    <w:rsid w:val="00A467D9"/>
    <w:rPr>
      <w:sz w:val="20"/>
      <w:szCs w:val="20"/>
    </w:rPr>
  </w:style>
  <w:style w:type="character" w:customStyle="1" w:styleId="TextodenotaderodapChar">
    <w:name w:val="Texto de nota de rodapé Char"/>
    <w:link w:val="Textodenotaderodap"/>
    <w:rsid w:val="00117450"/>
    <w:rPr>
      <w:lang w:val="pt-BR" w:eastAsia="pt-BR"/>
    </w:rPr>
  </w:style>
  <w:style w:type="paragraph" w:styleId="Corpodetexto3">
    <w:name w:val="Body Text 3"/>
    <w:basedOn w:val="Normal"/>
    <w:link w:val="Corpodetexto3Char"/>
    <w:uiPriority w:val="99"/>
    <w:semiHidden/>
    <w:unhideWhenUsed/>
    <w:rsid w:val="0037566D"/>
    <w:pPr>
      <w:spacing w:after="120"/>
    </w:pPr>
    <w:rPr>
      <w:sz w:val="16"/>
      <w:szCs w:val="16"/>
      <w:lang w:val="x-none" w:eastAsia="x-none"/>
    </w:rPr>
  </w:style>
  <w:style w:type="character" w:customStyle="1" w:styleId="Corpodetexto3Char">
    <w:name w:val="Corpo de texto 3 Char"/>
    <w:link w:val="Corpodetexto3"/>
    <w:uiPriority w:val="99"/>
    <w:semiHidden/>
    <w:rsid w:val="0037566D"/>
    <w:rPr>
      <w:sz w:val="16"/>
      <w:szCs w:val="16"/>
    </w:rPr>
  </w:style>
  <w:style w:type="table" w:styleId="Tabelacomgrade">
    <w:name w:val="Table Grid"/>
    <w:basedOn w:val="Tabelanormal"/>
    <w:uiPriority w:val="39"/>
    <w:rsid w:val="006D20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362F11"/>
    <w:rPr>
      <w:sz w:val="16"/>
      <w:szCs w:val="16"/>
    </w:rPr>
  </w:style>
  <w:style w:type="paragraph" w:styleId="Textodecomentrio">
    <w:name w:val="annotation text"/>
    <w:basedOn w:val="Normal"/>
    <w:link w:val="TextodecomentrioChar"/>
    <w:rsid w:val="00362F11"/>
    <w:pPr>
      <w:autoSpaceDE/>
      <w:autoSpaceDN/>
      <w:adjustRightInd/>
    </w:pPr>
    <w:rPr>
      <w:sz w:val="20"/>
      <w:szCs w:val="20"/>
    </w:rPr>
  </w:style>
  <w:style w:type="character" w:customStyle="1" w:styleId="TextodecomentrioChar">
    <w:name w:val="Texto de comentário Char"/>
    <w:basedOn w:val="Fontepargpadro"/>
    <w:link w:val="Textodecomentrio"/>
    <w:rsid w:val="00362F11"/>
  </w:style>
  <w:style w:type="paragraph" w:styleId="Assuntodocomentrio">
    <w:name w:val="annotation subject"/>
    <w:basedOn w:val="Textodecomentrio"/>
    <w:next w:val="Textodecomentrio"/>
    <w:link w:val="AssuntodocomentrioChar"/>
    <w:uiPriority w:val="99"/>
    <w:semiHidden/>
    <w:unhideWhenUsed/>
    <w:rsid w:val="00BD6F89"/>
    <w:pPr>
      <w:autoSpaceDE w:val="0"/>
      <w:autoSpaceDN w:val="0"/>
      <w:adjustRightInd w:val="0"/>
    </w:pPr>
    <w:rPr>
      <w:b/>
      <w:bCs/>
    </w:rPr>
  </w:style>
  <w:style w:type="character" w:customStyle="1" w:styleId="AssuntodocomentrioChar">
    <w:name w:val="Assunto do comentário Char"/>
    <w:link w:val="Assuntodocomentrio"/>
    <w:uiPriority w:val="99"/>
    <w:semiHidden/>
    <w:rsid w:val="00BD6F89"/>
    <w:rPr>
      <w:b/>
      <w:bCs/>
      <w:lang w:val="pt-BR" w:eastAsia="pt-BR"/>
    </w:rPr>
  </w:style>
  <w:style w:type="paragraph" w:customStyle="1" w:styleId="SombreamentoEscuro-nfase11">
    <w:name w:val="Sombreamento Escuro - Ênfase 11"/>
    <w:hidden/>
    <w:uiPriority w:val="99"/>
    <w:semiHidden/>
    <w:rsid w:val="00BD6F89"/>
    <w:rPr>
      <w:sz w:val="24"/>
      <w:szCs w:val="24"/>
    </w:rPr>
  </w:style>
  <w:style w:type="paragraph" w:customStyle="1" w:styleId="AODefHead">
    <w:name w:val="AODefHead"/>
    <w:basedOn w:val="Normal"/>
    <w:next w:val="AODefPara"/>
    <w:rsid w:val="00876314"/>
    <w:pPr>
      <w:numPr>
        <w:numId w:val="5"/>
      </w:numPr>
      <w:autoSpaceDE/>
      <w:autoSpaceDN/>
      <w:adjustRightInd/>
      <w:spacing w:before="240" w:line="260" w:lineRule="atLeast"/>
      <w:jc w:val="both"/>
      <w:outlineLvl w:val="5"/>
    </w:pPr>
    <w:rPr>
      <w:rFonts w:eastAsia="SimSun"/>
      <w:sz w:val="22"/>
      <w:szCs w:val="22"/>
      <w:lang w:val="en-GB" w:eastAsia="en-US"/>
    </w:rPr>
  </w:style>
  <w:style w:type="paragraph" w:customStyle="1" w:styleId="AODefPara">
    <w:name w:val="AODefPara"/>
    <w:basedOn w:val="AODefHead"/>
    <w:rsid w:val="00876314"/>
    <w:pPr>
      <w:numPr>
        <w:ilvl w:val="1"/>
      </w:numPr>
      <w:outlineLvl w:val="6"/>
    </w:pPr>
  </w:style>
  <w:style w:type="paragraph" w:styleId="Commarcadores">
    <w:name w:val="List Bullet"/>
    <w:basedOn w:val="Normal"/>
    <w:uiPriority w:val="99"/>
    <w:unhideWhenUsed/>
    <w:rsid w:val="006B3034"/>
    <w:pPr>
      <w:numPr>
        <w:numId w:val="6"/>
      </w:numPr>
      <w:contextualSpacing/>
    </w:pPr>
  </w:style>
  <w:style w:type="character" w:customStyle="1" w:styleId="Ttulo1Char1">
    <w:name w:val="Título 1 Char1"/>
    <w:uiPriority w:val="99"/>
    <w:locked/>
    <w:rsid w:val="0004055F"/>
    <w:rPr>
      <w:rFonts w:cs="Times New Roman"/>
      <w:lang w:val="pt-BR"/>
    </w:rPr>
  </w:style>
  <w:style w:type="paragraph" w:customStyle="1" w:styleId="Normal1">
    <w:name w:val="Normal1"/>
    <w:basedOn w:val="Normal"/>
    <w:rsid w:val="00D368AE"/>
    <w:pPr>
      <w:autoSpaceDE/>
      <w:autoSpaceDN/>
      <w:adjustRightInd/>
      <w:spacing w:after="240"/>
      <w:ind w:firstLine="720"/>
      <w:jc w:val="both"/>
    </w:pPr>
    <w:rPr>
      <w:szCs w:val="20"/>
      <w:lang w:val="en-US" w:eastAsia="en-US"/>
    </w:rPr>
  </w:style>
  <w:style w:type="paragraph" w:styleId="Remetente">
    <w:name w:val="envelope return"/>
    <w:basedOn w:val="Normal"/>
    <w:rsid w:val="00C939D6"/>
    <w:pPr>
      <w:overflowPunct w:val="0"/>
      <w:textAlignment w:val="baseline"/>
    </w:pPr>
    <w:rPr>
      <w:rFonts w:cs="Courier New"/>
      <w:lang w:val="en-US" w:eastAsia="en-US"/>
    </w:rPr>
  </w:style>
  <w:style w:type="paragraph" w:styleId="PargrafodaLista">
    <w:name w:val="List Paragraph"/>
    <w:aliases w:val="Parágrafo da Lista;Comum,Vitor Título,Vitor T’tulo,Comum"/>
    <w:basedOn w:val="Normal"/>
    <w:link w:val="PargrafodaListaChar"/>
    <w:uiPriority w:val="99"/>
    <w:qFormat/>
    <w:rsid w:val="00A2459A"/>
    <w:pPr>
      <w:ind w:left="708"/>
    </w:pPr>
  </w:style>
  <w:style w:type="character" w:customStyle="1" w:styleId="PargrafodaListaChar">
    <w:name w:val="Parágrafo da Lista Char"/>
    <w:aliases w:val="Parágrafo da Lista;Comum Char,Vitor Título Char,Vitor T’tulo Char,Comum Char"/>
    <w:link w:val="PargrafodaLista"/>
    <w:uiPriority w:val="99"/>
    <w:qFormat/>
    <w:locked/>
    <w:rsid w:val="00460841"/>
    <w:rPr>
      <w:sz w:val="24"/>
      <w:szCs w:val="24"/>
    </w:rPr>
  </w:style>
  <w:style w:type="paragraph" w:customStyle="1" w:styleId="Estilopadre3o">
    <w:name w:val="Estilo padrãe3o"/>
    <w:rsid w:val="00272B7E"/>
    <w:pPr>
      <w:autoSpaceDN w:val="0"/>
      <w:adjustRightInd w:val="0"/>
    </w:pPr>
    <w:rPr>
      <w:kern w:val="1"/>
      <w:lang w:eastAsia="zh-CN" w:bidi="hi-IN"/>
    </w:rPr>
  </w:style>
  <w:style w:type="paragraph" w:styleId="Reviso">
    <w:name w:val="Revision"/>
    <w:hidden/>
    <w:uiPriority w:val="99"/>
    <w:semiHidden/>
    <w:rsid w:val="00F57880"/>
    <w:rPr>
      <w:sz w:val="24"/>
      <w:szCs w:val="24"/>
    </w:rPr>
  </w:style>
  <w:style w:type="character" w:customStyle="1" w:styleId="TextodecomentrioChar1">
    <w:name w:val="Texto de comentário Char1"/>
    <w:rsid w:val="004065E0"/>
    <w:rPr>
      <w:rFonts w:ascii="Times New Roman" w:hAnsi="Times New Roman"/>
      <w:lang w:val="x-none" w:eastAsia="x-none"/>
    </w:rPr>
  </w:style>
  <w:style w:type="paragraph" w:customStyle="1" w:styleId="Ttulo21">
    <w:name w:val="Título 21"/>
    <w:basedOn w:val="Normal"/>
    <w:rsid w:val="006F0CF4"/>
    <w:pPr>
      <w:keepNext/>
      <w:autoSpaceDE/>
      <w:autoSpaceDN/>
      <w:adjustRightInd/>
      <w:jc w:val="center"/>
    </w:pPr>
    <w:rPr>
      <w:b/>
      <w:bCs/>
    </w:rPr>
  </w:style>
  <w:style w:type="paragraph" w:customStyle="1" w:styleId="TextosemFormatao1">
    <w:name w:val="Texto sem Formatação1"/>
    <w:basedOn w:val="Normal"/>
    <w:rsid w:val="006F0CF4"/>
    <w:pPr>
      <w:autoSpaceDE/>
      <w:autoSpaceDN/>
      <w:adjustRightInd/>
    </w:pPr>
    <w:rPr>
      <w:rFonts w:ascii="Courier New" w:eastAsia="Courier New" w:hAnsi="Courier New" w:cs="Courier New"/>
      <w:b/>
      <w:bCs/>
      <w:i/>
      <w:iCs/>
      <w:sz w:val="20"/>
      <w:szCs w:val="20"/>
    </w:rPr>
  </w:style>
  <w:style w:type="character" w:customStyle="1" w:styleId="Ttulo6Char">
    <w:name w:val="Título 6 Char"/>
    <w:basedOn w:val="Fontepargpadro"/>
    <w:link w:val="Ttulo6"/>
    <w:rsid w:val="007836A3"/>
    <w:rPr>
      <w:b/>
      <w:bCs/>
      <w:smallCaps/>
      <w:sz w:val="24"/>
      <w:szCs w:val="24"/>
    </w:rPr>
  </w:style>
  <w:style w:type="character" w:customStyle="1" w:styleId="Ttulo9Char">
    <w:name w:val="Título 9 Char"/>
    <w:basedOn w:val="Fontepargpadro"/>
    <w:link w:val="Ttulo9"/>
    <w:rsid w:val="007836A3"/>
    <w:rPr>
      <w:b/>
      <w:bCs/>
      <w:color w:val="000000"/>
      <w:sz w:val="24"/>
      <w:szCs w:val="24"/>
    </w:rPr>
  </w:style>
  <w:style w:type="character" w:styleId="HiperlinkVisitado">
    <w:name w:val="FollowedHyperlink"/>
    <w:basedOn w:val="Fontepargpadro"/>
    <w:uiPriority w:val="99"/>
    <w:semiHidden/>
    <w:unhideWhenUsed/>
    <w:rsid w:val="007836A3"/>
    <w:rPr>
      <w:color w:val="954F72"/>
      <w:u w:val="single"/>
    </w:rPr>
  </w:style>
  <w:style w:type="character" w:customStyle="1" w:styleId="CorpodetextoChar1">
    <w:name w:val="Corpo de texto Char1"/>
    <w:aliases w:val="bt Char1"/>
    <w:basedOn w:val="Fontepargpadro"/>
    <w:semiHidden/>
    <w:rsid w:val="007836A3"/>
    <w:rPr>
      <w:sz w:val="24"/>
      <w:szCs w:val="24"/>
    </w:rPr>
  </w:style>
  <w:style w:type="character" w:customStyle="1" w:styleId="Corpodetexto2Char">
    <w:name w:val="Corpo de texto 2 Char"/>
    <w:basedOn w:val="Fontepargpadro"/>
    <w:link w:val="Corpodetexto2"/>
    <w:semiHidden/>
    <w:rsid w:val="007836A3"/>
    <w:rPr>
      <w:i/>
      <w:iCs/>
    </w:rPr>
  </w:style>
  <w:style w:type="character" w:customStyle="1" w:styleId="TextodebaloChar">
    <w:name w:val="Texto de balão Char"/>
    <w:basedOn w:val="Fontepargpadro"/>
    <w:link w:val="Textodebalo"/>
    <w:semiHidden/>
    <w:rsid w:val="007836A3"/>
    <w:rPr>
      <w:rFonts w:ascii="Tahoma" w:hAnsi="Tahoma" w:cs="Tahoma"/>
      <w:sz w:val="16"/>
      <w:szCs w:val="16"/>
    </w:rPr>
  </w:style>
  <w:style w:type="paragraph" w:customStyle="1" w:styleId="msonormal0">
    <w:name w:val="msonormal"/>
    <w:basedOn w:val="Normal"/>
    <w:semiHidden/>
    <w:rsid w:val="007836A3"/>
    <w:pPr>
      <w:autoSpaceDE/>
      <w:autoSpaceDN/>
      <w:adjustRightInd/>
      <w:spacing w:before="100" w:beforeAutospacing="1" w:after="100" w:afterAutospacing="1"/>
    </w:pPr>
  </w:style>
  <w:style w:type="paragraph" w:customStyle="1" w:styleId="xl65">
    <w:name w:val="xl65"/>
    <w:basedOn w:val="Normal"/>
    <w:semiHidden/>
    <w:rsid w:val="007836A3"/>
    <w:pPr>
      <w:autoSpaceDE/>
      <w:autoSpaceDN/>
      <w:adjustRightInd/>
      <w:spacing w:before="100" w:beforeAutospacing="1" w:after="100" w:afterAutospacing="1"/>
      <w:jc w:val="center"/>
    </w:pPr>
  </w:style>
  <w:style w:type="paragraph" w:customStyle="1" w:styleId="xl66">
    <w:name w:val="xl66"/>
    <w:basedOn w:val="Normal"/>
    <w:semiHidden/>
    <w:rsid w:val="007836A3"/>
    <w:pPr>
      <w:autoSpaceDE/>
      <w:autoSpaceDN/>
      <w:adjustRightInd/>
      <w:spacing w:before="100" w:beforeAutospacing="1" w:after="100" w:afterAutospacing="1"/>
      <w:jc w:val="center"/>
    </w:pPr>
    <w:rPr>
      <w:rFonts w:ascii="Arial" w:hAnsi="Arial" w:cs="Arial"/>
      <w:sz w:val="20"/>
      <w:szCs w:val="20"/>
    </w:rPr>
  </w:style>
  <w:style w:type="paragraph" w:customStyle="1" w:styleId="xl67">
    <w:name w:val="xl67"/>
    <w:basedOn w:val="Normal"/>
    <w:semiHidden/>
    <w:rsid w:val="007836A3"/>
    <w:pPr>
      <w:autoSpaceDE/>
      <w:autoSpaceDN/>
      <w:adjustRightInd/>
      <w:spacing w:before="100" w:beforeAutospacing="1" w:after="100" w:afterAutospacing="1"/>
    </w:pPr>
    <w:rPr>
      <w:rFonts w:ascii="Arial" w:hAnsi="Arial" w:cs="Arial"/>
      <w:sz w:val="20"/>
      <w:szCs w:val="20"/>
    </w:rPr>
  </w:style>
  <w:style w:type="paragraph" w:customStyle="1" w:styleId="xl68">
    <w:name w:val="xl68"/>
    <w:basedOn w:val="Normal"/>
    <w:semiHidden/>
    <w:rsid w:val="007836A3"/>
    <w:pPr>
      <w:autoSpaceDE/>
      <w:autoSpaceDN/>
      <w:adjustRightInd/>
      <w:spacing w:before="100" w:beforeAutospacing="1" w:after="100" w:afterAutospacing="1"/>
      <w:jc w:val="center"/>
    </w:pPr>
  </w:style>
  <w:style w:type="character" w:customStyle="1" w:styleId="apple-converted-space">
    <w:name w:val="apple-converted-space"/>
    <w:rsid w:val="00BA3A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envelope return" w:uiPriority="0"/>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56C"/>
    <w:pPr>
      <w:autoSpaceDE w:val="0"/>
      <w:autoSpaceDN w:val="0"/>
      <w:adjustRightInd w:val="0"/>
    </w:pPr>
    <w:rPr>
      <w:sz w:val="24"/>
      <w:szCs w:val="24"/>
    </w:rPr>
  </w:style>
  <w:style w:type="paragraph" w:styleId="Ttulo1">
    <w:name w:val="heading 1"/>
    <w:basedOn w:val="Normal"/>
    <w:next w:val="Normal"/>
    <w:link w:val="Ttulo1Char"/>
    <w:uiPriority w:val="9"/>
    <w:qFormat/>
    <w:rsid w:val="0004055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qFormat/>
    <w:rsid w:val="0090350B"/>
    <w:pPr>
      <w:keepNext/>
      <w:spacing w:before="240" w:after="60"/>
      <w:outlineLvl w:val="1"/>
    </w:pPr>
    <w:rPr>
      <w:rFonts w:ascii="Cambria" w:hAnsi="Cambria"/>
      <w:b/>
      <w:bCs/>
      <w:i/>
      <w:iCs/>
      <w:sz w:val="28"/>
      <w:szCs w:val="28"/>
      <w:lang w:val="x-none" w:eastAsia="x-none"/>
    </w:rPr>
  </w:style>
  <w:style w:type="paragraph" w:styleId="Ttulo6">
    <w:name w:val="heading 6"/>
    <w:basedOn w:val="Normal"/>
    <w:next w:val="Normal"/>
    <w:link w:val="Ttulo6Char"/>
    <w:qFormat/>
    <w:rsid w:val="00A467D9"/>
    <w:pPr>
      <w:keepNext/>
      <w:spacing w:line="312" w:lineRule="auto"/>
      <w:jc w:val="center"/>
      <w:outlineLvl w:val="5"/>
    </w:pPr>
    <w:rPr>
      <w:b/>
      <w:bCs/>
      <w:smallCaps/>
    </w:rPr>
  </w:style>
  <w:style w:type="paragraph" w:styleId="Ttulo9">
    <w:name w:val="heading 9"/>
    <w:basedOn w:val="Normal"/>
    <w:next w:val="Normal"/>
    <w:link w:val="Ttulo9Char"/>
    <w:qFormat/>
    <w:rsid w:val="00A467D9"/>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04055F"/>
    <w:rPr>
      <w:rFonts w:ascii="Cambria" w:eastAsia="Times New Roman" w:hAnsi="Cambria" w:cs="Times New Roman"/>
      <w:b/>
      <w:bCs/>
      <w:kern w:val="32"/>
      <w:sz w:val="32"/>
      <w:szCs w:val="32"/>
      <w:lang w:val="pt-BR" w:eastAsia="pt-BR"/>
    </w:rPr>
  </w:style>
  <w:style w:type="character" w:customStyle="1" w:styleId="Ttulo2Char">
    <w:name w:val="Título 2 Char"/>
    <w:link w:val="Ttulo2"/>
    <w:uiPriority w:val="9"/>
    <w:semiHidden/>
    <w:rsid w:val="0090350B"/>
    <w:rPr>
      <w:rFonts w:ascii="Cambria" w:eastAsia="Times New Roman" w:hAnsi="Cambria" w:cs="Times New Roman"/>
      <w:b/>
      <w:bCs/>
      <w:i/>
      <w:iCs/>
      <w:sz w:val="28"/>
      <w:szCs w:val="28"/>
    </w:rPr>
  </w:style>
  <w:style w:type="paragraph" w:styleId="Corpodetexto2">
    <w:name w:val="Body Text 2"/>
    <w:basedOn w:val="Normal"/>
    <w:link w:val="Corpodetexto2Char"/>
    <w:semiHidden/>
    <w:rsid w:val="00A467D9"/>
    <w:pPr>
      <w:jc w:val="center"/>
    </w:pPr>
    <w:rPr>
      <w:i/>
      <w:iCs/>
      <w:sz w:val="20"/>
      <w:szCs w:val="20"/>
    </w:rPr>
  </w:style>
  <w:style w:type="paragraph" w:customStyle="1" w:styleId="Celso1">
    <w:name w:val="Celso1"/>
    <w:basedOn w:val="Normal"/>
    <w:rsid w:val="00A467D9"/>
    <w:pPr>
      <w:widowControl w:val="0"/>
      <w:jc w:val="both"/>
    </w:pPr>
    <w:rPr>
      <w:rFonts w:ascii="Univers (W1)" w:hAnsi="Univers (W1)" w:cs="Univers (W1)"/>
    </w:rPr>
  </w:style>
  <w:style w:type="paragraph" w:styleId="Corpodetexto">
    <w:name w:val="Body Text"/>
    <w:aliases w:val="bt"/>
    <w:basedOn w:val="Normal"/>
    <w:link w:val="CorpodetextoChar"/>
    <w:rsid w:val="00A467D9"/>
    <w:pPr>
      <w:spacing w:line="312" w:lineRule="auto"/>
      <w:jc w:val="both"/>
    </w:pPr>
    <w:rPr>
      <w:lang w:val="x-none" w:eastAsia="x-none"/>
    </w:rPr>
  </w:style>
  <w:style w:type="character" w:customStyle="1" w:styleId="CorpodetextoChar">
    <w:name w:val="Corpo de texto Char"/>
    <w:aliases w:val="bt Char"/>
    <w:link w:val="Corpodetexto"/>
    <w:locked/>
    <w:rsid w:val="00FD27C7"/>
    <w:rPr>
      <w:sz w:val="24"/>
      <w:szCs w:val="24"/>
    </w:rPr>
  </w:style>
  <w:style w:type="paragraph" w:styleId="Cabealho">
    <w:name w:val="header"/>
    <w:basedOn w:val="Normal"/>
    <w:link w:val="CabealhoChar"/>
    <w:rsid w:val="00A467D9"/>
    <w:pPr>
      <w:widowControl w:val="0"/>
      <w:tabs>
        <w:tab w:val="center" w:pos="4419"/>
        <w:tab w:val="right" w:pos="8838"/>
      </w:tabs>
    </w:pPr>
    <w:rPr>
      <w:sz w:val="20"/>
      <w:szCs w:val="20"/>
    </w:rPr>
  </w:style>
  <w:style w:type="character" w:customStyle="1" w:styleId="CabealhoChar">
    <w:name w:val="Cabeçalho Char"/>
    <w:link w:val="Cabealho"/>
    <w:rsid w:val="000C4F26"/>
    <w:rPr>
      <w:lang w:val="pt-BR" w:eastAsia="pt-BR"/>
    </w:rPr>
  </w:style>
  <w:style w:type="character" w:styleId="Nmerodepgina">
    <w:name w:val="page number"/>
    <w:basedOn w:val="Fontepargpadro"/>
    <w:semiHidden/>
    <w:rsid w:val="00A467D9"/>
  </w:style>
  <w:style w:type="paragraph" w:styleId="Rodap">
    <w:name w:val="footer"/>
    <w:basedOn w:val="Normal"/>
    <w:link w:val="RodapChar"/>
    <w:uiPriority w:val="99"/>
    <w:rsid w:val="00A467D9"/>
    <w:pPr>
      <w:widowControl w:val="0"/>
      <w:tabs>
        <w:tab w:val="center" w:pos="4419"/>
        <w:tab w:val="right" w:pos="8838"/>
      </w:tabs>
    </w:pPr>
    <w:rPr>
      <w:lang w:val="en-US" w:eastAsia="x-none"/>
    </w:rPr>
  </w:style>
  <w:style w:type="character" w:customStyle="1" w:styleId="RodapChar">
    <w:name w:val="Rodapé Char"/>
    <w:link w:val="Rodap"/>
    <w:uiPriority w:val="99"/>
    <w:rsid w:val="00DC488E"/>
    <w:rPr>
      <w:sz w:val="24"/>
      <w:szCs w:val="24"/>
      <w:lang w:val="en-US"/>
    </w:rPr>
  </w:style>
  <w:style w:type="character" w:styleId="Hyperlink">
    <w:name w:val="Hyperlink"/>
    <w:uiPriority w:val="99"/>
    <w:semiHidden/>
    <w:rsid w:val="00A467D9"/>
    <w:rPr>
      <w:color w:val="0000FF"/>
      <w:spacing w:val="0"/>
      <w:u w:val="single"/>
    </w:rPr>
  </w:style>
  <w:style w:type="paragraph" w:customStyle="1" w:styleId="NormalPlain">
    <w:name w:val="NormalPlain"/>
    <w:basedOn w:val="Normal"/>
    <w:rsid w:val="00A467D9"/>
    <w:pPr>
      <w:suppressAutoHyphens/>
    </w:pPr>
    <w:rPr>
      <w:lang w:val="en-US"/>
    </w:rPr>
  </w:style>
  <w:style w:type="paragraph" w:customStyle="1" w:styleId="Text">
    <w:name w:val="Text"/>
    <w:basedOn w:val="Normal"/>
    <w:rsid w:val="00A467D9"/>
    <w:pPr>
      <w:spacing w:after="240"/>
      <w:ind w:firstLine="1440"/>
    </w:pPr>
    <w:rPr>
      <w:lang w:val="en-US"/>
    </w:rPr>
  </w:style>
  <w:style w:type="paragraph" w:customStyle="1" w:styleId="0B">
    <w:name w:val="0B"/>
    <w:rsid w:val="00A467D9"/>
    <w:pPr>
      <w:widowControl w:val="0"/>
      <w:tabs>
        <w:tab w:val="left" w:pos="7655"/>
      </w:tabs>
      <w:spacing w:line="360" w:lineRule="auto"/>
      <w:jc w:val="both"/>
    </w:pPr>
    <w:rPr>
      <w:rFonts w:ascii="Arial" w:hAnsi="Arial"/>
      <w:sz w:val="22"/>
    </w:rPr>
  </w:style>
  <w:style w:type="paragraph" w:customStyle="1" w:styleId="p0">
    <w:name w:val="p0"/>
    <w:basedOn w:val="Normal"/>
    <w:rsid w:val="00A467D9"/>
    <w:pPr>
      <w:widowControl w:val="0"/>
      <w:tabs>
        <w:tab w:val="left" w:pos="720"/>
      </w:tabs>
      <w:autoSpaceDE/>
      <w:autoSpaceDN/>
      <w:adjustRightInd/>
      <w:snapToGrid w:val="0"/>
      <w:spacing w:line="240" w:lineRule="atLeast"/>
      <w:jc w:val="both"/>
    </w:pPr>
    <w:rPr>
      <w:szCs w:val="20"/>
      <w:lang w:val="en-US"/>
    </w:rPr>
  </w:style>
  <w:style w:type="paragraph" w:customStyle="1" w:styleId="BodyText21">
    <w:name w:val="Body Text 21"/>
    <w:basedOn w:val="Normal"/>
    <w:rsid w:val="00A467D9"/>
    <w:pPr>
      <w:autoSpaceDE/>
      <w:autoSpaceDN/>
      <w:adjustRightInd/>
      <w:jc w:val="both"/>
    </w:pPr>
    <w:rPr>
      <w:szCs w:val="20"/>
    </w:rPr>
  </w:style>
  <w:style w:type="paragraph" w:styleId="Textodebalo">
    <w:name w:val="Balloon Text"/>
    <w:basedOn w:val="Normal"/>
    <w:link w:val="TextodebaloChar"/>
    <w:semiHidden/>
    <w:rsid w:val="00A467D9"/>
    <w:rPr>
      <w:rFonts w:ascii="Tahoma" w:hAnsi="Tahoma" w:cs="Tahoma"/>
      <w:sz w:val="16"/>
      <w:szCs w:val="16"/>
    </w:rPr>
  </w:style>
  <w:style w:type="paragraph" w:customStyle="1" w:styleId="ListaColorida-nfase11">
    <w:name w:val="Lista Colorida - Ênfase 11"/>
    <w:basedOn w:val="Normal"/>
    <w:uiPriority w:val="34"/>
    <w:qFormat/>
    <w:rsid w:val="00A467D9"/>
    <w:pPr>
      <w:ind w:left="720"/>
    </w:pPr>
    <w:rPr>
      <w:sz w:val="20"/>
      <w:szCs w:val="20"/>
    </w:rPr>
  </w:style>
  <w:style w:type="paragraph" w:customStyle="1" w:styleId="Char">
    <w:name w:val="Char"/>
    <w:basedOn w:val="Normal"/>
    <w:rsid w:val="00A467D9"/>
    <w:pPr>
      <w:autoSpaceDE/>
      <w:autoSpaceDN/>
      <w:adjustRightInd/>
      <w:spacing w:after="160" w:line="240" w:lineRule="exact"/>
    </w:pPr>
    <w:rPr>
      <w:rFonts w:ascii="Verdana" w:hAnsi="Verdana"/>
      <w:sz w:val="20"/>
      <w:szCs w:val="20"/>
      <w:lang w:val="en-US" w:eastAsia="en-US"/>
    </w:rPr>
  </w:style>
  <w:style w:type="paragraph" w:styleId="NormalWeb">
    <w:name w:val="Normal (Web)"/>
    <w:basedOn w:val="Normal"/>
    <w:semiHidden/>
    <w:rsid w:val="00A467D9"/>
    <w:pPr>
      <w:autoSpaceDE/>
      <w:autoSpaceDN/>
      <w:adjustRightInd/>
      <w:spacing w:before="100" w:beforeAutospacing="1" w:after="100" w:afterAutospacing="1"/>
    </w:pPr>
    <w:rPr>
      <w:rFonts w:eastAsia="SimSun"/>
      <w:lang w:eastAsia="zh-CN"/>
    </w:rPr>
  </w:style>
  <w:style w:type="character" w:styleId="Forte">
    <w:name w:val="Strong"/>
    <w:uiPriority w:val="99"/>
    <w:qFormat/>
    <w:rsid w:val="00A467D9"/>
    <w:rPr>
      <w:b/>
      <w:bCs/>
    </w:rPr>
  </w:style>
  <w:style w:type="paragraph" w:customStyle="1" w:styleId="DefaultText">
    <w:name w:val="Default Text"/>
    <w:basedOn w:val="Normal"/>
    <w:rsid w:val="00A467D9"/>
    <w:rPr>
      <w:lang w:val="en-US"/>
    </w:rPr>
  </w:style>
  <w:style w:type="paragraph" w:customStyle="1" w:styleId="DeltaViewTableBody">
    <w:name w:val="DeltaView Table Body"/>
    <w:basedOn w:val="Normal"/>
    <w:rsid w:val="00A467D9"/>
    <w:rPr>
      <w:rFonts w:ascii="Arial" w:hAnsi="Arial" w:cs="Arial"/>
      <w:lang w:val="en-US"/>
    </w:rPr>
  </w:style>
  <w:style w:type="character" w:styleId="Refdenotaderodap">
    <w:name w:val="footnote reference"/>
    <w:rsid w:val="00A467D9"/>
    <w:rPr>
      <w:spacing w:val="0"/>
      <w:vertAlign w:val="superscript"/>
    </w:rPr>
  </w:style>
  <w:style w:type="paragraph" w:styleId="Textodenotaderodap">
    <w:name w:val="footnote text"/>
    <w:basedOn w:val="Normal"/>
    <w:link w:val="TextodenotaderodapChar"/>
    <w:rsid w:val="00A467D9"/>
    <w:rPr>
      <w:sz w:val="20"/>
      <w:szCs w:val="20"/>
    </w:rPr>
  </w:style>
  <w:style w:type="character" w:customStyle="1" w:styleId="TextodenotaderodapChar">
    <w:name w:val="Texto de nota de rodapé Char"/>
    <w:link w:val="Textodenotaderodap"/>
    <w:rsid w:val="00117450"/>
    <w:rPr>
      <w:lang w:val="pt-BR" w:eastAsia="pt-BR"/>
    </w:rPr>
  </w:style>
  <w:style w:type="paragraph" w:styleId="Corpodetexto3">
    <w:name w:val="Body Text 3"/>
    <w:basedOn w:val="Normal"/>
    <w:link w:val="Corpodetexto3Char"/>
    <w:uiPriority w:val="99"/>
    <w:semiHidden/>
    <w:unhideWhenUsed/>
    <w:rsid w:val="0037566D"/>
    <w:pPr>
      <w:spacing w:after="120"/>
    </w:pPr>
    <w:rPr>
      <w:sz w:val="16"/>
      <w:szCs w:val="16"/>
      <w:lang w:val="x-none" w:eastAsia="x-none"/>
    </w:rPr>
  </w:style>
  <w:style w:type="character" w:customStyle="1" w:styleId="Corpodetexto3Char">
    <w:name w:val="Corpo de texto 3 Char"/>
    <w:link w:val="Corpodetexto3"/>
    <w:uiPriority w:val="99"/>
    <w:semiHidden/>
    <w:rsid w:val="0037566D"/>
    <w:rPr>
      <w:sz w:val="16"/>
      <w:szCs w:val="16"/>
    </w:rPr>
  </w:style>
  <w:style w:type="table" w:styleId="Tabelacomgrade">
    <w:name w:val="Table Grid"/>
    <w:basedOn w:val="Tabelanormal"/>
    <w:uiPriority w:val="39"/>
    <w:rsid w:val="006D20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362F11"/>
    <w:rPr>
      <w:sz w:val="16"/>
      <w:szCs w:val="16"/>
    </w:rPr>
  </w:style>
  <w:style w:type="paragraph" w:styleId="Textodecomentrio">
    <w:name w:val="annotation text"/>
    <w:basedOn w:val="Normal"/>
    <w:link w:val="TextodecomentrioChar"/>
    <w:rsid w:val="00362F11"/>
    <w:pPr>
      <w:autoSpaceDE/>
      <w:autoSpaceDN/>
      <w:adjustRightInd/>
    </w:pPr>
    <w:rPr>
      <w:sz w:val="20"/>
      <w:szCs w:val="20"/>
    </w:rPr>
  </w:style>
  <w:style w:type="character" w:customStyle="1" w:styleId="TextodecomentrioChar">
    <w:name w:val="Texto de comentário Char"/>
    <w:basedOn w:val="Fontepargpadro"/>
    <w:link w:val="Textodecomentrio"/>
    <w:rsid w:val="00362F11"/>
  </w:style>
  <w:style w:type="paragraph" w:styleId="Assuntodocomentrio">
    <w:name w:val="annotation subject"/>
    <w:basedOn w:val="Textodecomentrio"/>
    <w:next w:val="Textodecomentrio"/>
    <w:link w:val="AssuntodocomentrioChar"/>
    <w:uiPriority w:val="99"/>
    <w:semiHidden/>
    <w:unhideWhenUsed/>
    <w:rsid w:val="00BD6F89"/>
    <w:pPr>
      <w:autoSpaceDE w:val="0"/>
      <w:autoSpaceDN w:val="0"/>
      <w:adjustRightInd w:val="0"/>
    </w:pPr>
    <w:rPr>
      <w:b/>
      <w:bCs/>
    </w:rPr>
  </w:style>
  <w:style w:type="character" w:customStyle="1" w:styleId="AssuntodocomentrioChar">
    <w:name w:val="Assunto do comentário Char"/>
    <w:link w:val="Assuntodocomentrio"/>
    <w:uiPriority w:val="99"/>
    <w:semiHidden/>
    <w:rsid w:val="00BD6F89"/>
    <w:rPr>
      <w:b/>
      <w:bCs/>
      <w:lang w:val="pt-BR" w:eastAsia="pt-BR"/>
    </w:rPr>
  </w:style>
  <w:style w:type="paragraph" w:customStyle="1" w:styleId="SombreamentoEscuro-nfase11">
    <w:name w:val="Sombreamento Escuro - Ênfase 11"/>
    <w:hidden/>
    <w:uiPriority w:val="99"/>
    <w:semiHidden/>
    <w:rsid w:val="00BD6F89"/>
    <w:rPr>
      <w:sz w:val="24"/>
      <w:szCs w:val="24"/>
    </w:rPr>
  </w:style>
  <w:style w:type="paragraph" w:customStyle="1" w:styleId="AODefHead">
    <w:name w:val="AODefHead"/>
    <w:basedOn w:val="Normal"/>
    <w:next w:val="AODefPara"/>
    <w:rsid w:val="00876314"/>
    <w:pPr>
      <w:numPr>
        <w:numId w:val="5"/>
      </w:numPr>
      <w:autoSpaceDE/>
      <w:autoSpaceDN/>
      <w:adjustRightInd/>
      <w:spacing w:before="240" w:line="260" w:lineRule="atLeast"/>
      <w:jc w:val="both"/>
      <w:outlineLvl w:val="5"/>
    </w:pPr>
    <w:rPr>
      <w:rFonts w:eastAsia="SimSun"/>
      <w:sz w:val="22"/>
      <w:szCs w:val="22"/>
      <w:lang w:val="en-GB" w:eastAsia="en-US"/>
    </w:rPr>
  </w:style>
  <w:style w:type="paragraph" w:customStyle="1" w:styleId="AODefPara">
    <w:name w:val="AODefPara"/>
    <w:basedOn w:val="AODefHead"/>
    <w:rsid w:val="00876314"/>
    <w:pPr>
      <w:numPr>
        <w:ilvl w:val="1"/>
      </w:numPr>
      <w:outlineLvl w:val="6"/>
    </w:pPr>
  </w:style>
  <w:style w:type="paragraph" w:styleId="Commarcadores">
    <w:name w:val="List Bullet"/>
    <w:basedOn w:val="Normal"/>
    <w:uiPriority w:val="99"/>
    <w:unhideWhenUsed/>
    <w:rsid w:val="006B3034"/>
    <w:pPr>
      <w:numPr>
        <w:numId w:val="6"/>
      </w:numPr>
      <w:contextualSpacing/>
    </w:pPr>
  </w:style>
  <w:style w:type="character" w:customStyle="1" w:styleId="Ttulo1Char1">
    <w:name w:val="Título 1 Char1"/>
    <w:uiPriority w:val="99"/>
    <w:locked/>
    <w:rsid w:val="0004055F"/>
    <w:rPr>
      <w:rFonts w:cs="Times New Roman"/>
      <w:lang w:val="pt-BR"/>
    </w:rPr>
  </w:style>
  <w:style w:type="paragraph" w:customStyle="1" w:styleId="Normal1">
    <w:name w:val="Normal1"/>
    <w:basedOn w:val="Normal"/>
    <w:rsid w:val="00D368AE"/>
    <w:pPr>
      <w:autoSpaceDE/>
      <w:autoSpaceDN/>
      <w:adjustRightInd/>
      <w:spacing w:after="240"/>
      <w:ind w:firstLine="720"/>
      <w:jc w:val="both"/>
    </w:pPr>
    <w:rPr>
      <w:szCs w:val="20"/>
      <w:lang w:val="en-US" w:eastAsia="en-US"/>
    </w:rPr>
  </w:style>
  <w:style w:type="paragraph" w:styleId="Remetente">
    <w:name w:val="envelope return"/>
    <w:basedOn w:val="Normal"/>
    <w:rsid w:val="00C939D6"/>
    <w:pPr>
      <w:overflowPunct w:val="0"/>
      <w:textAlignment w:val="baseline"/>
    </w:pPr>
    <w:rPr>
      <w:rFonts w:cs="Courier New"/>
      <w:lang w:val="en-US" w:eastAsia="en-US"/>
    </w:rPr>
  </w:style>
  <w:style w:type="paragraph" w:styleId="PargrafodaLista">
    <w:name w:val="List Paragraph"/>
    <w:aliases w:val="Parágrafo da Lista;Comum,Vitor Título,Vitor T’tulo,Comum"/>
    <w:basedOn w:val="Normal"/>
    <w:link w:val="PargrafodaListaChar"/>
    <w:uiPriority w:val="99"/>
    <w:qFormat/>
    <w:rsid w:val="00A2459A"/>
    <w:pPr>
      <w:ind w:left="708"/>
    </w:pPr>
  </w:style>
  <w:style w:type="character" w:customStyle="1" w:styleId="PargrafodaListaChar">
    <w:name w:val="Parágrafo da Lista Char"/>
    <w:aliases w:val="Parágrafo da Lista;Comum Char,Vitor Título Char,Vitor T’tulo Char,Comum Char"/>
    <w:link w:val="PargrafodaLista"/>
    <w:uiPriority w:val="99"/>
    <w:qFormat/>
    <w:locked/>
    <w:rsid w:val="00460841"/>
    <w:rPr>
      <w:sz w:val="24"/>
      <w:szCs w:val="24"/>
    </w:rPr>
  </w:style>
  <w:style w:type="paragraph" w:customStyle="1" w:styleId="Estilopadre3o">
    <w:name w:val="Estilo padrãe3o"/>
    <w:rsid w:val="00272B7E"/>
    <w:pPr>
      <w:autoSpaceDN w:val="0"/>
      <w:adjustRightInd w:val="0"/>
    </w:pPr>
    <w:rPr>
      <w:kern w:val="1"/>
      <w:lang w:eastAsia="zh-CN" w:bidi="hi-IN"/>
    </w:rPr>
  </w:style>
  <w:style w:type="paragraph" w:styleId="Reviso">
    <w:name w:val="Revision"/>
    <w:hidden/>
    <w:uiPriority w:val="99"/>
    <w:semiHidden/>
    <w:rsid w:val="00F57880"/>
    <w:rPr>
      <w:sz w:val="24"/>
      <w:szCs w:val="24"/>
    </w:rPr>
  </w:style>
  <w:style w:type="character" w:customStyle="1" w:styleId="TextodecomentrioChar1">
    <w:name w:val="Texto de comentário Char1"/>
    <w:rsid w:val="004065E0"/>
    <w:rPr>
      <w:rFonts w:ascii="Times New Roman" w:hAnsi="Times New Roman"/>
      <w:lang w:val="x-none" w:eastAsia="x-none"/>
    </w:rPr>
  </w:style>
  <w:style w:type="paragraph" w:customStyle="1" w:styleId="Ttulo21">
    <w:name w:val="Título 21"/>
    <w:basedOn w:val="Normal"/>
    <w:rsid w:val="006F0CF4"/>
    <w:pPr>
      <w:keepNext/>
      <w:autoSpaceDE/>
      <w:autoSpaceDN/>
      <w:adjustRightInd/>
      <w:jc w:val="center"/>
    </w:pPr>
    <w:rPr>
      <w:b/>
      <w:bCs/>
    </w:rPr>
  </w:style>
  <w:style w:type="paragraph" w:customStyle="1" w:styleId="TextosemFormatao1">
    <w:name w:val="Texto sem Formatação1"/>
    <w:basedOn w:val="Normal"/>
    <w:rsid w:val="006F0CF4"/>
    <w:pPr>
      <w:autoSpaceDE/>
      <w:autoSpaceDN/>
      <w:adjustRightInd/>
    </w:pPr>
    <w:rPr>
      <w:rFonts w:ascii="Courier New" w:eastAsia="Courier New" w:hAnsi="Courier New" w:cs="Courier New"/>
      <w:b/>
      <w:bCs/>
      <w:i/>
      <w:iCs/>
      <w:sz w:val="20"/>
      <w:szCs w:val="20"/>
    </w:rPr>
  </w:style>
  <w:style w:type="character" w:customStyle="1" w:styleId="Ttulo6Char">
    <w:name w:val="Título 6 Char"/>
    <w:basedOn w:val="Fontepargpadro"/>
    <w:link w:val="Ttulo6"/>
    <w:rsid w:val="007836A3"/>
    <w:rPr>
      <w:b/>
      <w:bCs/>
      <w:smallCaps/>
      <w:sz w:val="24"/>
      <w:szCs w:val="24"/>
    </w:rPr>
  </w:style>
  <w:style w:type="character" w:customStyle="1" w:styleId="Ttulo9Char">
    <w:name w:val="Título 9 Char"/>
    <w:basedOn w:val="Fontepargpadro"/>
    <w:link w:val="Ttulo9"/>
    <w:rsid w:val="007836A3"/>
    <w:rPr>
      <w:b/>
      <w:bCs/>
      <w:color w:val="000000"/>
      <w:sz w:val="24"/>
      <w:szCs w:val="24"/>
    </w:rPr>
  </w:style>
  <w:style w:type="character" w:styleId="HiperlinkVisitado">
    <w:name w:val="FollowedHyperlink"/>
    <w:basedOn w:val="Fontepargpadro"/>
    <w:uiPriority w:val="99"/>
    <w:semiHidden/>
    <w:unhideWhenUsed/>
    <w:rsid w:val="007836A3"/>
    <w:rPr>
      <w:color w:val="954F72"/>
      <w:u w:val="single"/>
    </w:rPr>
  </w:style>
  <w:style w:type="character" w:customStyle="1" w:styleId="CorpodetextoChar1">
    <w:name w:val="Corpo de texto Char1"/>
    <w:aliases w:val="bt Char1"/>
    <w:basedOn w:val="Fontepargpadro"/>
    <w:semiHidden/>
    <w:rsid w:val="007836A3"/>
    <w:rPr>
      <w:sz w:val="24"/>
      <w:szCs w:val="24"/>
    </w:rPr>
  </w:style>
  <w:style w:type="character" w:customStyle="1" w:styleId="Corpodetexto2Char">
    <w:name w:val="Corpo de texto 2 Char"/>
    <w:basedOn w:val="Fontepargpadro"/>
    <w:link w:val="Corpodetexto2"/>
    <w:semiHidden/>
    <w:rsid w:val="007836A3"/>
    <w:rPr>
      <w:i/>
      <w:iCs/>
    </w:rPr>
  </w:style>
  <w:style w:type="character" w:customStyle="1" w:styleId="TextodebaloChar">
    <w:name w:val="Texto de balão Char"/>
    <w:basedOn w:val="Fontepargpadro"/>
    <w:link w:val="Textodebalo"/>
    <w:semiHidden/>
    <w:rsid w:val="007836A3"/>
    <w:rPr>
      <w:rFonts w:ascii="Tahoma" w:hAnsi="Tahoma" w:cs="Tahoma"/>
      <w:sz w:val="16"/>
      <w:szCs w:val="16"/>
    </w:rPr>
  </w:style>
  <w:style w:type="paragraph" w:customStyle="1" w:styleId="msonormal0">
    <w:name w:val="msonormal"/>
    <w:basedOn w:val="Normal"/>
    <w:semiHidden/>
    <w:rsid w:val="007836A3"/>
    <w:pPr>
      <w:autoSpaceDE/>
      <w:autoSpaceDN/>
      <w:adjustRightInd/>
      <w:spacing w:before="100" w:beforeAutospacing="1" w:after="100" w:afterAutospacing="1"/>
    </w:pPr>
  </w:style>
  <w:style w:type="paragraph" w:customStyle="1" w:styleId="xl65">
    <w:name w:val="xl65"/>
    <w:basedOn w:val="Normal"/>
    <w:semiHidden/>
    <w:rsid w:val="007836A3"/>
    <w:pPr>
      <w:autoSpaceDE/>
      <w:autoSpaceDN/>
      <w:adjustRightInd/>
      <w:spacing w:before="100" w:beforeAutospacing="1" w:after="100" w:afterAutospacing="1"/>
      <w:jc w:val="center"/>
    </w:pPr>
  </w:style>
  <w:style w:type="paragraph" w:customStyle="1" w:styleId="xl66">
    <w:name w:val="xl66"/>
    <w:basedOn w:val="Normal"/>
    <w:semiHidden/>
    <w:rsid w:val="007836A3"/>
    <w:pPr>
      <w:autoSpaceDE/>
      <w:autoSpaceDN/>
      <w:adjustRightInd/>
      <w:spacing w:before="100" w:beforeAutospacing="1" w:after="100" w:afterAutospacing="1"/>
      <w:jc w:val="center"/>
    </w:pPr>
    <w:rPr>
      <w:rFonts w:ascii="Arial" w:hAnsi="Arial" w:cs="Arial"/>
      <w:sz w:val="20"/>
      <w:szCs w:val="20"/>
    </w:rPr>
  </w:style>
  <w:style w:type="paragraph" w:customStyle="1" w:styleId="xl67">
    <w:name w:val="xl67"/>
    <w:basedOn w:val="Normal"/>
    <w:semiHidden/>
    <w:rsid w:val="007836A3"/>
    <w:pPr>
      <w:autoSpaceDE/>
      <w:autoSpaceDN/>
      <w:adjustRightInd/>
      <w:spacing w:before="100" w:beforeAutospacing="1" w:after="100" w:afterAutospacing="1"/>
    </w:pPr>
    <w:rPr>
      <w:rFonts w:ascii="Arial" w:hAnsi="Arial" w:cs="Arial"/>
      <w:sz w:val="20"/>
      <w:szCs w:val="20"/>
    </w:rPr>
  </w:style>
  <w:style w:type="paragraph" w:customStyle="1" w:styleId="xl68">
    <w:name w:val="xl68"/>
    <w:basedOn w:val="Normal"/>
    <w:semiHidden/>
    <w:rsid w:val="007836A3"/>
    <w:pPr>
      <w:autoSpaceDE/>
      <w:autoSpaceDN/>
      <w:adjustRightInd/>
      <w:spacing w:before="100" w:beforeAutospacing="1" w:after="100" w:afterAutospacing="1"/>
      <w:jc w:val="center"/>
    </w:pPr>
  </w:style>
  <w:style w:type="character" w:customStyle="1" w:styleId="apple-converted-space">
    <w:name w:val="apple-converted-space"/>
    <w:rsid w:val="00BA3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1378">
      <w:bodyDiv w:val="1"/>
      <w:marLeft w:val="0"/>
      <w:marRight w:val="0"/>
      <w:marTop w:val="0"/>
      <w:marBottom w:val="0"/>
      <w:divBdr>
        <w:top w:val="none" w:sz="0" w:space="0" w:color="auto"/>
        <w:left w:val="none" w:sz="0" w:space="0" w:color="auto"/>
        <w:bottom w:val="none" w:sz="0" w:space="0" w:color="auto"/>
        <w:right w:val="none" w:sz="0" w:space="0" w:color="auto"/>
      </w:divBdr>
    </w:div>
    <w:div w:id="85418040">
      <w:bodyDiv w:val="1"/>
      <w:marLeft w:val="0"/>
      <w:marRight w:val="0"/>
      <w:marTop w:val="0"/>
      <w:marBottom w:val="0"/>
      <w:divBdr>
        <w:top w:val="none" w:sz="0" w:space="0" w:color="auto"/>
        <w:left w:val="none" w:sz="0" w:space="0" w:color="auto"/>
        <w:bottom w:val="none" w:sz="0" w:space="0" w:color="auto"/>
        <w:right w:val="none" w:sz="0" w:space="0" w:color="auto"/>
      </w:divBdr>
    </w:div>
    <w:div w:id="184682761">
      <w:bodyDiv w:val="1"/>
      <w:marLeft w:val="0"/>
      <w:marRight w:val="0"/>
      <w:marTop w:val="0"/>
      <w:marBottom w:val="0"/>
      <w:divBdr>
        <w:top w:val="none" w:sz="0" w:space="0" w:color="auto"/>
        <w:left w:val="none" w:sz="0" w:space="0" w:color="auto"/>
        <w:bottom w:val="none" w:sz="0" w:space="0" w:color="auto"/>
        <w:right w:val="none" w:sz="0" w:space="0" w:color="auto"/>
      </w:divBdr>
    </w:div>
    <w:div w:id="321008497">
      <w:bodyDiv w:val="1"/>
      <w:marLeft w:val="0"/>
      <w:marRight w:val="0"/>
      <w:marTop w:val="0"/>
      <w:marBottom w:val="0"/>
      <w:divBdr>
        <w:top w:val="none" w:sz="0" w:space="0" w:color="auto"/>
        <w:left w:val="none" w:sz="0" w:space="0" w:color="auto"/>
        <w:bottom w:val="none" w:sz="0" w:space="0" w:color="auto"/>
        <w:right w:val="none" w:sz="0" w:space="0" w:color="auto"/>
      </w:divBdr>
    </w:div>
    <w:div w:id="371613330">
      <w:bodyDiv w:val="1"/>
      <w:marLeft w:val="0"/>
      <w:marRight w:val="0"/>
      <w:marTop w:val="0"/>
      <w:marBottom w:val="0"/>
      <w:divBdr>
        <w:top w:val="none" w:sz="0" w:space="0" w:color="auto"/>
        <w:left w:val="none" w:sz="0" w:space="0" w:color="auto"/>
        <w:bottom w:val="none" w:sz="0" w:space="0" w:color="auto"/>
        <w:right w:val="none" w:sz="0" w:space="0" w:color="auto"/>
      </w:divBdr>
    </w:div>
    <w:div w:id="546332121">
      <w:bodyDiv w:val="1"/>
      <w:marLeft w:val="0"/>
      <w:marRight w:val="0"/>
      <w:marTop w:val="0"/>
      <w:marBottom w:val="0"/>
      <w:divBdr>
        <w:top w:val="none" w:sz="0" w:space="0" w:color="auto"/>
        <w:left w:val="none" w:sz="0" w:space="0" w:color="auto"/>
        <w:bottom w:val="none" w:sz="0" w:space="0" w:color="auto"/>
        <w:right w:val="none" w:sz="0" w:space="0" w:color="auto"/>
      </w:divBdr>
    </w:div>
    <w:div w:id="669917438">
      <w:bodyDiv w:val="1"/>
      <w:marLeft w:val="0"/>
      <w:marRight w:val="0"/>
      <w:marTop w:val="0"/>
      <w:marBottom w:val="0"/>
      <w:divBdr>
        <w:top w:val="none" w:sz="0" w:space="0" w:color="auto"/>
        <w:left w:val="none" w:sz="0" w:space="0" w:color="auto"/>
        <w:bottom w:val="none" w:sz="0" w:space="0" w:color="auto"/>
        <w:right w:val="none" w:sz="0" w:space="0" w:color="auto"/>
      </w:divBdr>
    </w:div>
    <w:div w:id="696543810">
      <w:bodyDiv w:val="1"/>
      <w:marLeft w:val="0"/>
      <w:marRight w:val="0"/>
      <w:marTop w:val="0"/>
      <w:marBottom w:val="0"/>
      <w:divBdr>
        <w:top w:val="none" w:sz="0" w:space="0" w:color="auto"/>
        <w:left w:val="none" w:sz="0" w:space="0" w:color="auto"/>
        <w:bottom w:val="none" w:sz="0" w:space="0" w:color="auto"/>
        <w:right w:val="none" w:sz="0" w:space="0" w:color="auto"/>
      </w:divBdr>
    </w:div>
    <w:div w:id="806430317">
      <w:bodyDiv w:val="1"/>
      <w:marLeft w:val="0"/>
      <w:marRight w:val="0"/>
      <w:marTop w:val="0"/>
      <w:marBottom w:val="0"/>
      <w:divBdr>
        <w:top w:val="none" w:sz="0" w:space="0" w:color="auto"/>
        <w:left w:val="none" w:sz="0" w:space="0" w:color="auto"/>
        <w:bottom w:val="none" w:sz="0" w:space="0" w:color="auto"/>
        <w:right w:val="none" w:sz="0" w:space="0" w:color="auto"/>
      </w:divBdr>
    </w:div>
    <w:div w:id="1077290654">
      <w:bodyDiv w:val="1"/>
      <w:marLeft w:val="0"/>
      <w:marRight w:val="0"/>
      <w:marTop w:val="0"/>
      <w:marBottom w:val="0"/>
      <w:divBdr>
        <w:top w:val="none" w:sz="0" w:space="0" w:color="auto"/>
        <w:left w:val="none" w:sz="0" w:space="0" w:color="auto"/>
        <w:bottom w:val="none" w:sz="0" w:space="0" w:color="auto"/>
        <w:right w:val="none" w:sz="0" w:space="0" w:color="auto"/>
      </w:divBdr>
    </w:div>
    <w:div w:id="1081291308">
      <w:bodyDiv w:val="1"/>
      <w:marLeft w:val="0"/>
      <w:marRight w:val="0"/>
      <w:marTop w:val="0"/>
      <w:marBottom w:val="0"/>
      <w:divBdr>
        <w:top w:val="none" w:sz="0" w:space="0" w:color="auto"/>
        <w:left w:val="none" w:sz="0" w:space="0" w:color="auto"/>
        <w:bottom w:val="none" w:sz="0" w:space="0" w:color="auto"/>
        <w:right w:val="none" w:sz="0" w:space="0" w:color="auto"/>
      </w:divBdr>
    </w:div>
    <w:div w:id="1165439413">
      <w:bodyDiv w:val="1"/>
      <w:marLeft w:val="0"/>
      <w:marRight w:val="0"/>
      <w:marTop w:val="0"/>
      <w:marBottom w:val="0"/>
      <w:divBdr>
        <w:top w:val="none" w:sz="0" w:space="0" w:color="auto"/>
        <w:left w:val="none" w:sz="0" w:space="0" w:color="auto"/>
        <w:bottom w:val="none" w:sz="0" w:space="0" w:color="auto"/>
        <w:right w:val="none" w:sz="0" w:space="0" w:color="auto"/>
      </w:divBdr>
    </w:div>
    <w:div w:id="1172791426">
      <w:bodyDiv w:val="1"/>
      <w:marLeft w:val="0"/>
      <w:marRight w:val="0"/>
      <w:marTop w:val="0"/>
      <w:marBottom w:val="0"/>
      <w:divBdr>
        <w:top w:val="none" w:sz="0" w:space="0" w:color="auto"/>
        <w:left w:val="none" w:sz="0" w:space="0" w:color="auto"/>
        <w:bottom w:val="none" w:sz="0" w:space="0" w:color="auto"/>
        <w:right w:val="none" w:sz="0" w:space="0" w:color="auto"/>
      </w:divBdr>
    </w:div>
    <w:div w:id="1379822180">
      <w:bodyDiv w:val="1"/>
      <w:marLeft w:val="0"/>
      <w:marRight w:val="0"/>
      <w:marTop w:val="0"/>
      <w:marBottom w:val="0"/>
      <w:divBdr>
        <w:top w:val="none" w:sz="0" w:space="0" w:color="auto"/>
        <w:left w:val="none" w:sz="0" w:space="0" w:color="auto"/>
        <w:bottom w:val="none" w:sz="0" w:space="0" w:color="auto"/>
        <w:right w:val="none" w:sz="0" w:space="0" w:color="auto"/>
      </w:divBdr>
    </w:div>
    <w:div w:id="1545940560">
      <w:bodyDiv w:val="1"/>
      <w:marLeft w:val="0"/>
      <w:marRight w:val="0"/>
      <w:marTop w:val="0"/>
      <w:marBottom w:val="0"/>
      <w:divBdr>
        <w:top w:val="none" w:sz="0" w:space="0" w:color="auto"/>
        <w:left w:val="none" w:sz="0" w:space="0" w:color="auto"/>
        <w:bottom w:val="none" w:sz="0" w:space="0" w:color="auto"/>
        <w:right w:val="none" w:sz="0" w:space="0" w:color="auto"/>
      </w:divBdr>
    </w:div>
    <w:div w:id="1749426201">
      <w:bodyDiv w:val="1"/>
      <w:marLeft w:val="0"/>
      <w:marRight w:val="0"/>
      <w:marTop w:val="0"/>
      <w:marBottom w:val="0"/>
      <w:divBdr>
        <w:top w:val="none" w:sz="0" w:space="0" w:color="auto"/>
        <w:left w:val="none" w:sz="0" w:space="0" w:color="auto"/>
        <w:bottom w:val="none" w:sz="0" w:space="0" w:color="auto"/>
        <w:right w:val="none" w:sz="0" w:space="0" w:color="auto"/>
      </w:divBdr>
    </w:div>
    <w:div w:id="1826972359">
      <w:bodyDiv w:val="1"/>
      <w:marLeft w:val="0"/>
      <w:marRight w:val="0"/>
      <w:marTop w:val="0"/>
      <w:marBottom w:val="0"/>
      <w:divBdr>
        <w:top w:val="none" w:sz="0" w:space="0" w:color="auto"/>
        <w:left w:val="none" w:sz="0" w:space="0" w:color="auto"/>
        <w:bottom w:val="none" w:sz="0" w:space="0" w:color="auto"/>
        <w:right w:val="none" w:sz="0" w:space="0" w:color="auto"/>
      </w:divBdr>
    </w:div>
    <w:div w:id="1878276877">
      <w:bodyDiv w:val="1"/>
      <w:marLeft w:val="0"/>
      <w:marRight w:val="0"/>
      <w:marTop w:val="0"/>
      <w:marBottom w:val="0"/>
      <w:divBdr>
        <w:top w:val="none" w:sz="0" w:space="0" w:color="auto"/>
        <w:left w:val="none" w:sz="0" w:space="0" w:color="auto"/>
        <w:bottom w:val="none" w:sz="0" w:space="0" w:color="auto"/>
        <w:right w:val="none" w:sz="0" w:space="0" w:color="auto"/>
      </w:divBdr>
    </w:div>
    <w:div w:id="1909261726">
      <w:bodyDiv w:val="1"/>
      <w:marLeft w:val="0"/>
      <w:marRight w:val="0"/>
      <w:marTop w:val="0"/>
      <w:marBottom w:val="0"/>
      <w:divBdr>
        <w:top w:val="none" w:sz="0" w:space="0" w:color="auto"/>
        <w:left w:val="none" w:sz="0" w:space="0" w:color="auto"/>
        <w:bottom w:val="none" w:sz="0" w:space="0" w:color="auto"/>
        <w:right w:val="none" w:sz="0" w:space="0" w:color="auto"/>
      </w:divBdr>
    </w:div>
    <w:div w:id="1992098077">
      <w:bodyDiv w:val="1"/>
      <w:marLeft w:val="0"/>
      <w:marRight w:val="0"/>
      <w:marTop w:val="0"/>
      <w:marBottom w:val="0"/>
      <w:divBdr>
        <w:top w:val="none" w:sz="0" w:space="0" w:color="auto"/>
        <w:left w:val="none" w:sz="0" w:space="0" w:color="auto"/>
        <w:bottom w:val="none" w:sz="0" w:space="0" w:color="auto"/>
        <w:right w:val="none" w:sz="0" w:space="0" w:color="auto"/>
      </w:divBdr>
    </w:div>
    <w:div w:id="20318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hartmann@gafisa.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hartmann@gafisa.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ndisponibilidade.org.br/" TargetMode="External"/><Relationship Id="rId20"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saulonunes@gafisa.com.br" TargetMode="External"/><Relationship Id="rId5" Type="http://schemas.openxmlformats.org/officeDocument/2006/relationships/styles" Target="styles.xml"/><Relationship Id="rId15" Type="http://schemas.openxmlformats.org/officeDocument/2006/relationships/hyperlink" Target="mailto:spestruturacao@simplificpavarini.com.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ihartmann@gafisa.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 T E X T ! 5 1 8 4 5 1 1 2 . 2 5 < / d o c u m e n t i d >  
     < s e n d e r i d > C V F < / s e n d e r i d >  
     < s e n d e r e m a i l > C A L V E S @ M A C H A D O M E Y E R . C O M . B R < / s e n d e r e m a i l >  
     < l a s t m o d i f i e d > 2 0 2 0 - 0 9 - 1 4 T 1 1 : 5 9 : 0 0 . 0 0 0 0 0 0 0 - 0 3 : 0 0 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476957-2824-4A4F-BA85-6E6F77413575}">
  <ds:schemaRefs>
    <ds:schemaRef ds:uri="http://www.imanage.com/work/xmlschema"/>
  </ds:schemaRefs>
</ds:datastoreItem>
</file>

<file path=customXml/itemProps2.xml><?xml version="1.0" encoding="utf-8"?>
<ds:datastoreItem xmlns:ds="http://schemas.openxmlformats.org/officeDocument/2006/customXml" ds:itemID="{E18587B4-73BD-4724-AA9A-F870D39ED849}">
  <ds:schemaRefs>
    <ds:schemaRef ds:uri="http://schemas.openxmlformats.org/officeDocument/2006/bibliography"/>
  </ds:schemaRefs>
</ds:datastoreItem>
</file>

<file path=customXml/itemProps3.xml><?xml version="1.0" encoding="utf-8"?>
<ds:datastoreItem xmlns:ds="http://schemas.openxmlformats.org/officeDocument/2006/customXml" ds:itemID="{300E72FC-D276-47FB-A1B5-7EB6DD424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65</Pages>
  <Words>18971</Words>
  <Characters>109358</Characters>
  <Application>Microsoft Office Word</Application>
  <DocSecurity>0</DocSecurity>
  <Lines>911</Lines>
  <Paragraphs>256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128073</CharactersWithSpaces>
  <SharedDoc>false</SharedDoc>
  <HyperlinkBase/>
  <HLinks>
    <vt:vector size="24" baseType="variant">
      <vt:variant>
        <vt:i4>983105</vt:i4>
      </vt:variant>
      <vt:variant>
        <vt:i4>9</vt:i4>
      </vt:variant>
      <vt:variant>
        <vt:i4>0</vt:i4>
      </vt:variant>
      <vt:variant>
        <vt:i4>5</vt:i4>
      </vt:variant>
      <vt:variant>
        <vt:lpwstr>http://www.cetip.com.br/</vt:lpwstr>
      </vt:variant>
      <vt:variant>
        <vt:lpwstr/>
      </vt:variant>
      <vt:variant>
        <vt:i4>2621509</vt:i4>
      </vt:variant>
      <vt:variant>
        <vt:i4>6</vt:i4>
      </vt:variant>
      <vt:variant>
        <vt:i4>0</vt:i4>
      </vt:variant>
      <vt:variant>
        <vt:i4>5</vt:i4>
      </vt:variant>
      <vt:variant>
        <vt:lpwstr>mailto:middle@apicesec.com.br</vt:lpwstr>
      </vt:variant>
      <vt:variant>
        <vt:lpwstr/>
      </vt:variant>
      <vt:variant>
        <vt:i4>983075</vt:i4>
      </vt:variant>
      <vt:variant>
        <vt:i4>3</vt:i4>
      </vt:variant>
      <vt:variant>
        <vt:i4>0</vt:i4>
      </vt:variant>
      <vt:variant>
        <vt:i4>5</vt:i4>
      </vt:variant>
      <vt:variant>
        <vt:lpwstr>mailto:arley.fonseca@apicesec.com.br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Machado Meyer Advogados</dc:creator>
  <cp:lastModifiedBy>Angelica</cp:lastModifiedBy>
  <cp:revision>9</cp:revision>
  <cp:lastPrinted>2020-09-04T20:32:00Z</cp:lastPrinted>
  <dcterms:created xsi:type="dcterms:W3CDTF">2020-09-15T04:32:00Z</dcterms:created>
  <dcterms:modified xsi:type="dcterms:W3CDTF">2020-09-15T20:21:00Z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f2bcf79d-acbc-426b-b9df-c03ec6f5316a</vt:lpwstr>
  </property>
  <property fmtid="{D5CDD505-2E9C-101B-9397-08002B2CF9AE}" pid="3" name="iManageFooter">
    <vt:lpwstr>#51845112v24&lt;TEXT&gt; - CRI Gafisa - Hipoteca MoovBrás (10.09.2020)</vt:lpwstr>
  </property>
</Properties>
</file>