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375265E0" w14:textId="77777777" w:rsidR="000240B2" w:rsidRPr="00DF0C3C" w:rsidRDefault="000240B2"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bookmarkStart w:id="0" w:name="_Hlk44932965"/>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bookmarkEnd w:id="0"/>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CA0830">
      <w:pPr>
        <w:pStyle w:val="AONormal"/>
        <w:numPr>
          <w:ilvl w:val="0"/>
          <w:numId w:val="7"/>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5063BA21"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AB0E9D">
        <w:rPr>
          <w:rFonts w:ascii="Verdana" w:hAnsi="Verdana"/>
          <w:bCs/>
          <w:sz w:val="20"/>
          <w:szCs w:val="20"/>
          <w:lang w:val="pt-BR"/>
        </w:rPr>
        <w:t>,</w:t>
      </w:r>
      <w:r w:rsidRPr="00DF0C3C">
        <w:rPr>
          <w:rFonts w:ascii="Verdana" w:hAnsi="Verdana"/>
          <w:bCs/>
          <w:sz w:val="20"/>
          <w:szCs w:val="20"/>
          <w:lang w:val="pt-BR"/>
        </w:rPr>
        <w:t xml:space="preserve"> ainda</w:t>
      </w:r>
      <w:r w:rsidR="00AB0E9D">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437B52AE"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583FC134"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r w:rsidR="00A65DAF">
        <w:rPr>
          <w:rFonts w:ascii="Verdana" w:hAnsi="Verdana"/>
          <w:sz w:val="20"/>
          <w:szCs w:val="20"/>
          <w:lang w:val="pt-BR"/>
        </w:rPr>
        <w:t xml:space="preserve"> </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87D32BF" w:rsidR="00120425" w:rsidRPr="00DF0C3C" w:rsidRDefault="00120425" w:rsidP="004E5966">
      <w:pPr>
        <w:numPr>
          <w:ilvl w:val="0"/>
          <w:numId w:val="4"/>
        </w:numPr>
        <w:tabs>
          <w:tab w:val="left" w:pos="1418"/>
        </w:tabs>
        <w:spacing w:line="280" w:lineRule="exact"/>
        <w:ind w:left="709" w:firstLine="0"/>
        <w:jc w:val="both"/>
        <w:rPr>
          <w:rFonts w:ascii="Verdana" w:hAnsi="Verdana"/>
          <w:sz w:val="20"/>
          <w:szCs w:val="20"/>
          <w:lang w:val="pt-BR"/>
        </w:rPr>
      </w:pPr>
      <w:bookmarkStart w:id="1" w:name="_DV_M22"/>
      <w:bookmarkEnd w:id="1"/>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30DD5">
        <w:rPr>
          <w:rFonts w:ascii="Verdana" w:hAnsi="Verdana"/>
          <w:b/>
          <w:sz w:val="20"/>
          <w:szCs w:val="20"/>
          <w:lang w:val="pt-BR"/>
        </w:rPr>
        <w:t>BANCO DE INVESTIMENTOS CREDIT SUISSE (BRASIL) S.A</w:t>
      </w:r>
      <w:r w:rsidR="00D94C5F" w:rsidRPr="00D30DD5">
        <w:rPr>
          <w:rFonts w:ascii="Verdana" w:hAnsi="Verdana"/>
          <w:b/>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w:t>
      </w:r>
      <w:bookmarkStart w:id="2" w:name="_Hlk44932412"/>
      <w:r w:rsidRPr="00DF0C3C">
        <w:rPr>
          <w:rFonts w:ascii="Verdana" w:hAnsi="Verdana"/>
          <w:sz w:val="20"/>
          <w:szCs w:val="20"/>
          <w:lang w:val="pt-BR"/>
        </w:rPr>
        <w:t>a “</w:t>
      </w:r>
      <w:r w:rsidRPr="00D30DD5">
        <w:rPr>
          <w:rFonts w:ascii="Verdana" w:hAnsi="Verdana"/>
          <w:i/>
          <w:iCs/>
          <w:sz w:val="20"/>
          <w:szCs w:val="20"/>
          <w:lang w:val="pt-BR"/>
        </w:rPr>
        <w:t xml:space="preserve">Cédula de Crédito Bancário nº </w:t>
      </w:r>
      <w:r w:rsidR="00DC3644" w:rsidRPr="00D30DD5">
        <w:rPr>
          <w:rFonts w:ascii="Verdana" w:hAnsi="Verdana"/>
          <w:i/>
          <w:iCs/>
          <w:sz w:val="20"/>
          <w:szCs w:val="20"/>
          <w:lang w:val="pt-BR"/>
        </w:rPr>
        <w:t>CSBRA</w:t>
      </w:r>
      <w:r w:rsidR="004B4A19" w:rsidRPr="00D30DD5">
        <w:rPr>
          <w:rFonts w:ascii="Verdana" w:hAnsi="Verdana"/>
          <w:bCs/>
          <w:i/>
          <w:i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00730037">
        <w:rPr>
          <w:rFonts w:ascii="Verdana" w:hAnsi="Verdana"/>
          <w:sz w:val="20"/>
          <w:szCs w:val="20"/>
          <w:lang w:val="pt-BR"/>
        </w:rPr>
        <w:t xml:space="preserve">a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w:t>
      </w:r>
      <w:bookmarkEnd w:id="2"/>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w:t>
      </w:r>
      <w:r w:rsidR="00824593" w:rsidRPr="00DF0C3C">
        <w:rPr>
          <w:rFonts w:ascii="Verdana" w:hAnsi="Verdana"/>
          <w:sz w:val="20"/>
          <w:szCs w:val="20"/>
          <w:lang w:val="pt-BR"/>
        </w:rPr>
        <w:lastRenderedPageBreak/>
        <w:t>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397944F" w14:textId="40409AE4" w:rsidR="00120425" w:rsidRPr="00DF0C3C" w:rsidRDefault="005310A2"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bookmarkStart w:id="3"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3"/>
      <w:r w:rsidR="00A65DAF">
        <w:rPr>
          <w:rFonts w:ascii="Verdana" w:hAnsi="Verdana" w:cstheme="minorHAnsi"/>
          <w:sz w:val="20"/>
          <w:szCs w:val="20"/>
          <w:lang w:val="pt-BR"/>
        </w:rPr>
        <w:t>;</w:t>
      </w:r>
    </w:p>
    <w:p w14:paraId="53C9E7C6" w14:textId="26E7DC90" w:rsidR="00712DFD" w:rsidRPr="00DF0C3C" w:rsidRDefault="00712DFD" w:rsidP="004E5966">
      <w:pPr>
        <w:pStyle w:val="PargrafodaLista"/>
        <w:tabs>
          <w:tab w:val="left" w:pos="1418"/>
        </w:tabs>
        <w:spacing w:line="280" w:lineRule="exact"/>
        <w:ind w:left="709"/>
        <w:rPr>
          <w:rFonts w:ascii="Verdana" w:hAnsi="Verdana"/>
        </w:rPr>
      </w:pPr>
    </w:p>
    <w:p w14:paraId="507886B9" w14:textId="0660DC96" w:rsidR="00AE2D7A" w:rsidRPr="00DF0C3C" w:rsidRDefault="00025DB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a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221BB8D" w14:textId="1B4B12EE" w:rsidR="00120425" w:rsidRPr="00DF0C3C" w:rsidRDefault="005E7540"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00B38023" w14:textId="2A2202FD"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a</w:t>
      </w:r>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celebrado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w:t>
      </w:r>
      <w:bookmarkStart w:id="4" w:name="_Hlk44932618"/>
      <w:r w:rsidR="00D25F29"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D25F29" w:rsidRPr="00DF0C3C">
        <w:rPr>
          <w:rFonts w:ascii="Verdana" w:hAnsi="Verdana"/>
          <w:sz w:val="20"/>
          <w:szCs w:val="20"/>
          <w:lang w:val="pt-BR"/>
        </w:rPr>
        <w:t>“</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bookmarkEnd w:id="4"/>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AD54BEB" w14:textId="4EF51B33" w:rsidR="00120425" w:rsidRPr="00DF0C3C" w:rsidRDefault="00FE1EB9"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r w:rsidR="00F11E4F" w:rsidRPr="00DF0C3C">
        <w:rPr>
          <w:rFonts w:ascii="Verdana" w:hAnsi="Verdana"/>
          <w:sz w:val="20"/>
          <w:szCs w:val="20"/>
          <w:lang w:val="pt-BR"/>
        </w:rPr>
        <w:t xml:space="preserve">os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7922638D" w14:textId="0B06BDFC" w:rsidR="009E4A0B" w:rsidRPr="00DF0C3C" w:rsidRDefault="004B4A19" w:rsidP="004E5966">
      <w:pPr>
        <w:numPr>
          <w:ilvl w:val="0"/>
          <w:numId w:val="4"/>
        </w:numPr>
        <w:tabs>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30DD5">
        <w:rPr>
          <w:rFonts w:ascii="Verdana" w:hAnsi="Verdana"/>
          <w:b/>
          <w:bCs/>
          <w:sz w:val="20"/>
          <w:szCs w:val="20"/>
          <w:lang w:val="pt-BR"/>
        </w:rPr>
        <w:t xml:space="preserve">(i) </w:t>
      </w:r>
      <w:r w:rsidR="00120425" w:rsidRPr="00DF0C3C">
        <w:rPr>
          <w:rFonts w:ascii="Verdana" w:hAnsi="Verdana"/>
          <w:sz w:val="20"/>
          <w:szCs w:val="20"/>
          <w:lang w:val="pt-BR"/>
        </w:rPr>
        <w:t>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xml:space="preserve">; e </w:t>
      </w:r>
      <w:r w:rsidR="00120425" w:rsidRPr="00D30DD5">
        <w:rPr>
          <w:rFonts w:ascii="Verdana" w:hAnsi="Verdana"/>
          <w:b/>
          <w:bCs/>
          <w:sz w:val="20"/>
          <w:szCs w:val="20"/>
          <w:lang w:val="pt-BR"/>
        </w:rPr>
        <w:t>(ii)</w:t>
      </w:r>
      <w:r w:rsidR="00120425" w:rsidRPr="00DF0C3C">
        <w:rPr>
          <w:rFonts w:ascii="Verdana" w:hAnsi="Verdana"/>
          <w:sz w:val="20"/>
          <w:szCs w:val="20"/>
          <w:lang w:val="pt-BR"/>
        </w:rPr>
        <w:t xml:space="preserve">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F95618">
        <w:rPr>
          <w:rFonts w:ascii="Verdana" w:hAnsi="Verdana"/>
          <w:sz w:val="20"/>
          <w:szCs w:val="20"/>
          <w:lang w:val="pt-BR"/>
        </w:rPr>
        <w:t>Emissora</w:t>
      </w:r>
      <w:r w:rsidR="00F95618" w:rsidRPr="00DF0C3C">
        <w:rPr>
          <w:rFonts w:ascii="Verdana" w:hAnsi="Verdana"/>
          <w:sz w:val="20"/>
          <w:szCs w:val="20"/>
          <w:lang w:val="pt-BR"/>
        </w:rPr>
        <w:t xml:space="preserve"> </w:t>
      </w:r>
      <w:r w:rsidR="003D489C" w:rsidRPr="00DF0C3C">
        <w:rPr>
          <w:rFonts w:ascii="Verdana" w:hAnsi="Verdana"/>
          <w:sz w:val="20"/>
          <w:szCs w:val="20"/>
          <w:lang w:val="pt-BR"/>
        </w:rPr>
        <w:t>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5618">
        <w:rPr>
          <w:rFonts w:ascii="Verdana" w:hAnsi="Verdana"/>
          <w:sz w:val="20"/>
          <w:szCs w:val="20"/>
          <w:lang w:val="pt-BR"/>
        </w:rPr>
        <w:t>,</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5618">
        <w:rPr>
          <w:rFonts w:ascii="Verdana" w:hAnsi="Verdana" w:cs="Trebuchet MS"/>
          <w:sz w:val="20"/>
          <w:szCs w:val="20"/>
          <w:lang w:val="pt-BR"/>
        </w:rPr>
        <w:t>,</w:t>
      </w:r>
      <w:r w:rsidR="00F90091" w:rsidRPr="00DF0C3C">
        <w:rPr>
          <w:rFonts w:ascii="Verdana" w:hAnsi="Verdana" w:cs="Trebuchet MS"/>
          <w:sz w:val="20"/>
          <w:szCs w:val="20"/>
          <w:lang w:val="pt-BR"/>
        </w:rPr>
        <w:t xml:space="preserve"> de recursos</w:t>
      </w:r>
      <w:r w:rsidR="00F95618">
        <w:rPr>
          <w:rFonts w:ascii="Verdana" w:hAnsi="Verdana" w:cs="Trebuchet MS"/>
          <w:sz w:val="20"/>
          <w:szCs w:val="20"/>
          <w:lang w:val="pt-BR"/>
        </w:rPr>
        <w:t xml:space="preserve"> da Devedora</w:t>
      </w:r>
      <w:r w:rsidR="00F90091" w:rsidRPr="00DF0C3C">
        <w:rPr>
          <w:rFonts w:ascii="Verdana" w:hAnsi="Verdana" w:cs="Trebuchet MS"/>
          <w:sz w:val="20"/>
          <w:szCs w:val="20"/>
          <w:lang w:val="pt-BR"/>
        </w:rPr>
        <w:t xml:space="preserve">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4E5966">
      <w:pPr>
        <w:tabs>
          <w:tab w:val="left" w:pos="1418"/>
        </w:tabs>
        <w:spacing w:line="280" w:lineRule="exact"/>
        <w:ind w:left="709"/>
        <w:jc w:val="both"/>
        <w:rPr>
          <w:rFonts w:ascii="Verdana" w:hAnsi="Verdana"/>
          <w:sz w:val="20"/>
          <w:szCs w:val="20"/>
          <w:lang w:val="pt-BR"/>
        </w:rPr>
      </w:pPr>
    </w:p>
    <w:p w14:paraId="1FE6F0F1" w14:textId="15931F16" w:rsidR="00B074E4" w:rsidRPr="00A36B36"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5"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 xml:space="preserve">deverá até o dia </w:t>
      </w:r>
      <w:r w:rsidRPr="00D30DD5">
        <w:rPr>
          <w:rFonts w:ascii="Verdana" w:hAnsi="Verdana"/>
          <w:bCs w:val="0"/>
          <w:sz w:val="20"/>
          <w:szCs w:val="20"/>
          <w:lang w:val="pt-BR"/>
        </w:rPr>
        <w:t>(i)</w:t>
      </w:r>
      <w:r w:rsidRPr="00A36B36">
        <w:rPr>
          <w:rFonts w:ascii="Verdana" w:hAnsi="Verdana"/>
          <w:b w:val="0"/>
          <w:sz w:val="20"/>
          <w:szCs w:val="20"/>
          <w:lang w:val="pt-BR"/>
        </w:rPr>
        <w:t xml:space="preserve"> 21 de agosto de 2020 (inclusive) (</w:t>
      </w:r>
      <w:r w:rsidR="00F95618">
        <w:rPr>
          <w:rFonts w:ascii="Verdana" w:hAnsi="Verdana"/>
          <w:b w:val="0"/>
          <w:sz w:val="20"/>
          <w:szCs w:val="20"/>
          <w:lang w:val="pt-BR"/>
        </w:rPr>
        <w:t>“</w:t>
      </w:r>
      <w:r w:rsidRPr="004E5966">
        <w:rPr>
          <w:rFonts w:ascii="Verdana" w:hAnsi="Verdana"/>
          <w:b w:val="0"/>
          <w:sz w:val="20"/>
          <w:szCs w:val="20"/>
          <w:u w:val="single"/>
          <w:lang w:val="pt-BR"/>
        </w:rPr>
        <w:t>Primeira Data Limite</w:t>
      </w:r>
      <w:r w:rsidR="00F95618">
        <w:rPr>
          <w:rFonts w:ascii="Verdana" w:hAnsi="Verdana"/>
          <w:b w:val="0"/>
          <w:sz w:val="20"/>
          <w:szCs w:val="20"/>
          <w:lang w:val="pt-BR"/>
        </w:rPr>
        <w:t>”</w:t>
      </w:r>
      <w:r w:rsidR="00F95618" w:rsidRPr="00A36B36">
        <w:rPr>
          <w:rFonts w:ascii="Verdana" w:hAnsi="Verdana"/>
          <w:b w:val="0"/>
          <w:sz w:val="20"/>
          <w:szCs w:val="20"/>
          <w:lang w:val="pt-BR"/>
        </w:rPr>
        <w:t xml:space="preserve">), </w:t>
      </w:r>
      <w:r w:rsidRPr="00A36B36">
        <w:rPr>
          <w:rFonts w:ascii="Verdana" w:hAnsi="Verdana"/>
          <w:b w:val="0"/>
          <w:sz w:val="20"/>
          <w:szCs w:val="20"/>
          <w:lang w:val="pt-BR"/>
        </w:rPr>
        <w:t xml:space="preserve">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Fiança</w:t>
      </w:r>
      <w:r w:rsidR="00C42A36">
        <w:rPr>
          <w:rFonts w:ascii="Verdana" w:hAnsi="Verdana"/>
          <w:b w:val="0"/>
          <w:sz w:val="20"/>
          <w:szCs w:val="20"/>
          <w:lang w:val="pt-BR"/>
        </w:rPr>
        <w:t>”)</w:t>
      </w:r>
      <w:r w:rsidRPr="00B074E4">
        <w:rPr>
          <w:rFonts w:ascii="Verdana" w:hAnsi="Verdana"/>
          <w:b w:val="0"/>
          <w:sz w:val="20"/>
          <w:szCs w:val="20"/>
          <w:lang w:val="pt-BR"/>
        </w:rPr>
        <w:t xml:space="preserve">, a qual deverá obrigatoriamente ter prazo mínimo igual ao </w:t>
      </w:r>
      <w:r w:rsidR="00C42A36">
        <w:rPr>
          <w:rFonts w:ascii="Verdana" w:hAnsi="Verdana"/>
          <w:b w:val="0"/>
          <w:sz w:val="20"/>
          <w:szCs w:val="20"/>
          <w:lang w:val="pt-BR"/>
        </w:rPr>
        <w:t>da</w:t>
      </w:r>
      <w:r w:rsidR="00C42A36" w:rsidRPr="00B074E4">
        <w:rPr>
          <w:rFonts w:ascii="Verdana" w:hAnsi="Verdana"/>
          <w:b w:val="0"/>
          <w:sz w:val="20"/>
          <w:szCs w:val="20"/>
          <w:lang w:val="pt-BR"/>
        </w:rPr>
        <w:t xml:space="preserve"> </w:t>
      </w:r>
      <w:r w:rsidRPr="00B074E4">
        <w:rPr>
          <w:rFonts w:ascii="Verdana" w:hAnsi="Verdana"/>
          <w:b w:val="0"/>
          <w:sz w:val="20"/>
          <w:szCs w:val="20"/>
          <w:lang w:val="pt-BR"/>
        </w:rPr>
        <w:t>CCB e renúncia pelo fiador dos artigos 333, parágrafo único, 364, 366, 368, 821, 827, 830, 834, 835, 837, 838 e 839 da Lei nº 10.406, de 10 de janeiro de 2002, conforme alterada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Código Civil</w:t>
      </w:r>
      <w:r w:rsidR="00C42A36">
        <w:rPr>
          <w:rFonts w:ascii="Verdana" w:hAnsi="Verdana"/>
          <w:b w:val="0"/>
          <w:sz w:val="20"/>
          <w:szCs w:val="20"/>
          <w:lang w:val="pt-BR"/>
        </w:rPr>
        <w:t>”)</w:t>
      </w:r>
      <w:r w:rsidRPr="00B074E4">
        <w:rPr>
          <w:rFonts w:ascii="Verdana" w:hAnsi="Verdana"/>
          <w:b w:val="0"/>
          <w:sz w:val="20"/>
          <w:szCs w:val="20"/>
          <w:lang w:val="pt-BR"/>
        </w:rPr>
        <w:t>, e dos artigos 130 e 794 da Lei nº 13.105, de 16 de março de 2015, conforme alterada (“</w:t>
      </w:r>
      <w:r w:rsidR="00C42A36">
        <w:rPr>
          <w:rFonts w:ascii="Verdana" w:hAnsi="Verdana"/>
          <w:b w:val="0"/>
          <w:sz w:val="20"/>
          <w:szCs w:val="20"/>
          <w:u w:val="single"/>
          <w:lang w:val="pt-BR"/>
        </w:rPr>
        <w:t>Código de Processo Civil</w:t>
      </w:r>
      <w:r w:rsidRPr="00B074E4">
        <w:rPr>
          <w:rFonts w:ascii="Verdana" w:hAnsi="Verdana"/>
          <w:b w:val="0"/>
          <w:sz w:val="20"/>
          <w:szCs w:val="20"/>
          <w:lang w:val="pt-BR"/>
        </w:rPr>
        <w:t>”)</w:t>
      </w:r>
      <w:r w:rsidRPr="00A36B36">
        <w:rPr>
          <w:rFonts w:ascii="Verdana" w:hAnsi="Verdana"/>
          <w:b w:val="0"/>
          <w:sz w:val="20"/>
          <w:szCs w:val="20"/>
          <w:lang w:val="pt-BR"/>
        </w:rPr>
        <w:t xml:space="preserve">, e </w:t>
      </w:r>
      <w:r w:rsidRPr="00D30DD5">
        <w:rPr>
          <w:rFonts w:ascii="Verdana" w:hAnsi="Verdana"/>
          <w:bCs w:val="0"/>
          <w:sz w:val="20"/>
          <w:szCs w:val="20"/>
          <w:lang w:val="pt-BR"/>
        </w:rPr>
        <w:t>(ii)</w:t>
      </w:r>
      <w:r w:rsidRPr="00A36B36">
        <w:rPr>
          <w:rFonts w:ascii="Verdana" w:hAnsi="Verdana"/>
          <w:b w:val="0"/>
          <w:sz w:val="20"/>
          <w:szCs w:val="20"/>
          <w:lang w:val="pt-BR"/>
        </w:rPr>
        <w:t xml:space="preserve"> 21 de fevereiro de 2021 </w:t>
      </w:r>
      <w:r w:rsidR="00240522" w:rsidRPr="00A36B36">
        <w:rPr>
          <w:rFonts w:ascii="Verdana" w:hAnsi="Verdana"/>
          <w:b w:val="0"/>
          <w:sz w:val="20"/>
          <w:szCs w:val="20"/>
          <w:lang w:val="pt-BR"/>
        </w:rPr>
        <w:t>(</w:t>
      </w:r>
      <w:r w:rsidR="00240522">
        <w:rPr>
          <w:rFonts w:ascii="Verdana" w:hAnsi="Verdana"/>
          <w:b w:val="0"/>
          <w:sz w:val="20"/>
          <w:szCs w:val="20"/>
          <w:lang w:val="pt-BR"/>
        </w:rPr>
        <w:t>“</w:t>
      </w:r>
      <w:r w:rsidRPr="00A36B36">
        <w:rPr>
          <w:rFonts w:ascii="Verdana" w:hAnsi="Verdana"/>
          <w:b w:val="0"/>
          <w:sz w:val="20"/>
          <w:szCs w:val="20"/>
          <w:u w:val="single"/>
          <w:lang w:val="pt-BR"/>
        </w:rPr>
        <w:t>Data Limite Final</w:t>
      </w:r>
      <w:r w:rsidR="00240522">
        <w:rPr>
          <w:rFonts w:ascii="Verdana" w:hAnsi="Verdana"/>
          <w:b w:val="0"/>
          <w:sz w:val="20"/>
          <w:szCs w:val="20"/>
          <w:lang w:val="pt-BR"/>
        </w:rPr>
        <w:t>”</w:t>
      </w:r>
      <w:r w:rsidR="00240522" w:rsidRPr="00A36B36">
        <w:rPr>
          <w:rFonts w:ascii="Verdana" w:hAnsi="Verdana"/>
          <w:b w:val="0"/>
          <w:sz w:val="20"/>
          <w:szCs w:val="20"/>
          <w:lang w:val="pt-BR"/>
        </w:rPr>
        <w:t xml:space="preserve">), </w:t>
      </w:r>
      <w:r w:rsidRPr="00A36B36">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Default="00B074E4" w:rsidP="004E5966">
      <w:pPr>
        <w:pStyle w:val="PargrafodaLista"/>
        <w:tabs>
          <w:tab w:val="left" w:pos="1418"/>
        </w:tabs>
        <w:ind w:left="709"/>
        <w:rPr>
          <w:rFonts w:ascii="Verdana" w:hAnsi="Verdana"/>
        </w:rPr>
      </w:pPr>
    </w:p>
    <w:p w14:paraId="156B25A3" w14:textId="5C04B220" w:rsidR="005738CA" w:rsidRPr="00DF0C3C"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A36B36">
        <w:rPr>
          <w:rFonts w:ascii="Verdana" w:hAnsi="Verdana"/>
          <w:b w:val="0"/>
          <w:bCs w:val="0"/>
          <w:sz w:val="20"/>
          <w:szCs w:val="20"/>
          <w:lang w:val="pt-BR"/>
        </w:rPr>
        <w:t>a partir da Primeira Data Limite, a Devedora se compromete</w:t>
      </w:r>
      <w:r w:rsidR="00C42A36">
        <w:rPr>
          <w:rFonts w:ascii="Verdana" w:hAnsi="Verdana"/>
          <w:b w:val="0"/>
          <w:bCs w:val="0"/>
          <w:sz w:val="20"/>
          <w:szCs w:val="20"/>
          <w:lang w:val="pt-BR"/>
        </w:rPr>
        <w:t>u</w:t>
      </w:r>
      <w:r w:rsidRPr="00A36B36">
        <w:rPr>
          <w:rFonts w:ascii="Verdana" w:hAnsi="Verdana"/>
          <w:b w:val="0"/>
          <w:bCs w:val="0"/>
          <w:sz w:val="20"/>
          <w:szCs w:val="20"/>
          <w:lang w:val="pt-BR"/>
        </w:rPr>
        <w:t xml:space="preserve"> a fazer com que os valores existentes no Fundo de Reserva, somados aos valores da </w:t>
      </w:r>
      <w:r w:rsidRPr="00A36B36">
        <w:rPr>
          <w:rFonts w:ascii="Verdana" w:hAnsi="Verdana"/>
          <w:b w:val="0"/>
          <w:bCs w:val="0"/>
          <w:sz w:val="20"/>
          <w:szCs w:val="20"/>
          <w:lang w:val="pt-BR"/>
        </w:rPr>
        <w:lastRenderedPageBreak/>
        <w:t>Alienação Fiduciária e da Fiança</w:t>
      </w:r>
      <w:r w:rsidR="00BD2D32">
        <w:rPr>
          <w:rFonts w:ascii="Verdana" w:hAnsi="Verdana"/>
          <w:b w:val="0"/>
          <w:bCs w:val="0"/>
          <w:sz w:val="20"/>
          <w:szCs w:val="20"/>
          <w:lang w:val="pt-BR"/>
        </w:rPr>
        <w:t>,</w:t>
      </w:r>
      <w:r w:rsidRPr="00A36B36">
        <w:rPr>
          <w:rFonts w:ascii="Verdana" w:hAnsi="Verdana"/>
          <w:b w:val="0"/>
          <w:bCs w:val="0"/>
          <w:sz w:val="20"/>
          <w:szCs w:val="20"/>
          <w:lang w:val="pt-BR"/>
        </w:rPr>
        <w:t xml:space="preserve"> representem </w:t>
      </w:r>
      <w:r w:rsidRPr="00D30DD5">
        <w:rPr>
          <w:rFonts w:ascii="Verdana" w:hAnsi="Verdana"/>
          <w:sz w:val="20"/>
          <w:szCs w:val="20"/>
          <w:lang w:val="pt-BR"/>
        </w:rPr>
        <w:t>(i)</w:t>
      </w:r>
      <w:r w:rsidRPr="00A36B36">
        <w:rPr>
          <w:rFonts w:ascii="Verdana" w:hAnsi="Verdana"/>
          <w:b w:val="0"/>
          <w:bCs w:val="0"/>
          <w:sz w:val="20"/>
          <w:szCs w:val="20"/>
          <w:lang w:val="pt-BR"/>
        </w:rPr>
        <w:t xml:space="preserve"> até 22 de fevereiro de 2021 (inclusive), 100% (cento por cento) do Valor de Principal, e </w:t>
      </w:r>
      <w:r w:rsidRPr="00D30DD5">
        <w:rPr>
          <w:rFonts w:ascii="Verdana" w:hAnsi="Verdana"/>
          <w:sz w:val="20"/>
          <w:szCs w:val="20"/>
          <w:lang w:val="pt-BR"/>
        </w:rPr>
        <w:t>(ii)</w:t>
      </w:r>
      <w:r w:rsidRPr="00A36B36">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(ii)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5"/>
    <w:p w14:paraId="6E081D90" w14:textId="489C2EFA" w:rsidR="00BE2170" w:rsidRPr="00DF0C3C" w:rsidRDefault="00BE2170" w:rsidP="004E5966">
      <w:pPr>
        <w:tabs>
          <w:tab w:val="left" w:pos="1418"/>
        </w:tabs>
        <w:spacing w:line="280" w:lineRule="exact"/>
        <w:ind w:left="709"/>
        <w:jc w:val="both"/>
        <w:rPr>
          <w:rFonts w:ascii="Verdana" w:hAnsi="Verdana"/>
          <w:sz w:val="20"/>
          <w:szCs w:val="20"/>
          <w:lang w:val="pt-BR"/>
        </w:rPr>
      </w:pPr>
    </w:p>
    <w:p w14:paraId="5B43192B" w14:textId="19B71031" w:rsidR="00B074E4" w:rsidRPr="00A36B36" w:rsidRDefault="0052217C" w:rsidP="004E5966">
      <w:pPr>
        <w:tabs>
          <w:tab w:val="left" w:pos="1398"/>
          <w:tab w:val="num" w:pos="2126"/>
        </w:tabs>
        <w:spacing w:line="280" w:lineRule="exact"/>
        <w:ind w:left="709"/>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 xml:space="preserve">a qualquer momento após </w:t>
      </w:r>
      <w:bookmarkStart w:id="6" w:name="_Hlk44009876"/>
      <w:r w:rsidR="00D62C85" w:rsidRPr="004E5966">
        <w:rPr>
          <w:rFonts w:ascii="Verdana" w:hAnsi="Verdana"/>
          <w:sz w:val="20"/>
          <w:szCs w:val="20"/>
          <w:lang w:val="pt-BR"/>
        </w:rPr>
        <w:t xml:space="preserve">a verificação de que a </w:t>
      </w:r>
      <w:r w:rsidR="00D62C85">
        <w:rPr>
          <w:rFonts w:ascii="Verdana" w:hAnsi="Verdana"/>
          <w:sz w:val="20"/>
          <w:szCs w:val="20"/>
          <w:lang w:val="pt-BR"/>
        </w:rPr>
        <w:t>Devedora</w:t>
      </w:r>
      <w:r w:rsidR="00D62C85" w:rsidRPr="004E5966">
        <w:rPr>
          <w:rFonts w:ascii="Verdana" w:hAnsi="Verdana"/>
          <w:sz w:val="20"/>
          <w:szCs w:val="20"/>
          <w:lang w:val="pt-BR"/>
        </w:rPr>
        <w:t xml:space="preserve"> constituiu</w:t>
      </w:r>
      <w:bookmarkEnd w:id="6"/>
      <w:r w:rsidR="00D62C85" w:rsidRPr="004E5966">
        <w:rPr>
          <w:rFonts w:ascii="Verdana" w:hAnsi="Verdana"/>
          <w:sz w:val="20"/>
          <w:szCs w:val="20"/>
          <w:lang w:val="pt-BR"/>
        </w:rPr>
        <w:t xml:space="preserve"> </w:t>
      </w:r>
      <w:r w:rsidR="00B074E4" w:rsidRPr="00A36B36">
        <w:rPr>
          <w:rFonts w:ascii="Verdana" w:hAnsi="Verdana"/>
          <w:sz w:val="20"/>
          <w:szCs w:val="20"/>
          <w:lang w:val="pt-BR"/>
        </w:rPr>
        <w:t xml:space="preserve">a presente Alienação Fiduciária e/ou </w:t>
      </w:r>
      <w:r w:rsidR="00D62C85">
        <w:rPr>
          <w:rFonts w:ascii="Verdana" w:hAnsi="Verdana"/>
          <w:sz w:val="20"/>
          <w:szCs w:val="20"/>
          <w:lang w:val="pt-BR"/>
        </w:rPr>
        <w:t>apresentou a</w:t>
      </w:r>
      <w:r w:rsidR="00D62C85" w:rsidRPr="00A36B36">
        <w:rPr>
          <w:rFonts w:ascii="Verdana" w:hAnsi="Verdana"/>
          <w:sz w:val="20"/>
          <w:szCs w:val="20"/>
          <w:lang w:val="pt-BR"/>
        </w:rPr>
        <w:t xml:space="preserve"> </w:t>
      </w:r>
      <w:r w:rsidR="00B074E4" w:rsidRPr="00A36B36">
        <w:rPr>
          <w:rFonts w:ascii="Verdana" w:hAnsi="Verdana"/>
          <w:sz w:val="20"/>
          <w:szCs w:val="20"/>
          <w:lang w:val="pt-BR"/>
        </w:rPr>
        <w:t>Fiança</w:t>
      </w:r>
      <w:r w:rsidR="00D62C85">
        <w:rPr>
          <w:rFonts w:ascii="Verdana" w:hAnsi="Verdana"/>
          <w:sz w:val="20"/>
          <w:szCs w:val="20"/>
          <w:lang w:val="pt-BR"/>
        </w:rPr>
        <w:t xml:space="preserve">, </w:t>
      </w:r>
      <w:bookmarkStart w:id="7" w:name="_Hlk44009893"/>
      <w:r w:rsidR="00D62C85" w:rsidRPr="004E5966">
        <w:rPr>
          <w:rFonts w:ascii="Verdana" w:hAnsi="Verdana"/>
          <w:sz w:val="20"/>
          <w:szCs w:val="20"/>
          <w:lang w:val="pt-BR"/>
        </w:rPr>
        <w:t>em montante suficiente para atingimento do Percentual Mínimo de Garantia</w:t>
      </w:r>
      <w:bookmarkEnd w:id="7"/>
      <w:r w:rsidR="00B074E4" w:rsidRPr="00A36B36">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xml:space="preserve">” e, em conjunto com a Alienação Fiduciária e a Fiança, as </w:t>
      </w:r>
      <w:r w:rsidR="00C42A36">
        <w:rPr>
          <w:rFonts w:ascii="Verdana" w:hAnsi="Verdana"/>
          <w:sz w:val="20"/>
          <w:szCs w:val="20"/>
          <w:lang w:val="pt-BR"/>
        </w:rPr>
        <w:t>“</w:t>
      </w:r>
      <w:r w:rsidR="00B074E4" w:rsidRPr="00D30DD5">
        <w:rPr>
          <w:rFonts w:ascii="Verdana" w:hAnsi="Verdana"/>
          <w:sz w:val="20"/>
          <w:szCs w:val="20"/>
          <w:u w:val="single"/>
          <w:lang w:val="pt-BR"/>
        </w:rPr>
        <w:t>Garantias</w:t>
      </w:r>
      <w:r w:rsidR="00C42A36">
        <w:rPr>
          <w:rFonts w:ascii="Verdana" w:hAnsi="Verdana"/>
          <w:sz w:val="20"/>
          <w:szCs w:val="20"/>
          <w:lang w:val="pt-BR"/>
        </w:rPr>
        <w:t>”</w:t>
      </w:r>
      <w:r w:rsidR="00B074E4" w:rsidRPr="00A36B36">
        <w:rPr>
          <w:rFonts w:ascii="Verdana" w:hAnsi="Verdana"/>
          <w:sz w:val="20"/>
          <w:szCs w:val="20"/>
          <w:lang w:val="pt-BR"/>
        </w:rPr>
        <w:t>);</w:t>
      </w:r>
    </w:p>
    <w:p w14:paraId="21410BE7" w14:textId="77777777" w:rsidR="00B074E4" w:rsidRDefault="00B074E4" w:rsidP="004E5966">
      <w:pPr>
        <w:tabs>
          <w:tab w:val="left" w:pos="1418"/>
        </w:tabs>
        <w:spacing w:line="280" w:lineRule="exact"/>
        <w:ind w:left="709"/>
        <w:jc w:val="both"/>
        <w:rPr>
          <w:rFonts w:ascii="Verdana" w:hAnsi="Verdana"/>
          <w:color w:val="000000"/>
          <w:w w:val="0"/>
          <w:sz w:val="20"/>
          <w:szCs w:val="20"/>
          <w:lang w:val="pt-BR"/>
        </w:rPr>
      </w:pPr>
    </w:p>
    <w:p w14:paraId="73ABE4A4" w14:textId="5EDCBA90" w:rsidR="00B943A6" w:rsidRPr="00A36B36" w:rsidRDefault="008341FF" w:rsidP="004E5966">
      <w:pPr>
        <w:pStyle w:val="PargrafodaLista"/>
        <w:numPr>
          <w:ilvl w:val="0"/>
          <w:numId w:val="4"/>
        </w:numPr>
        <w:tabs>
          <w:tab w:val="left" w:pos="1418"/>
        </w:tabs>
        <w:spacing w:line="280" w:lineRule="exact"/>
        <w:ind w:left="709" w:firstLine="0"/>
        <w:jc w:val="both"/>
        <w:rPr>
          <w:rFonts w:ascii="Verdana" w:hAnsi="Verdana"/>
          <w:iCs/>
        </w:rPr>
      </w:pPr>
      <w:r>
        <w:rPr>
          <w:rFonts w:ascii="Verdana" w:hAnsi="Verdana"/>
          <w:color w:val="000000"/>
          <w:w w:val="0"/>
        </w:rPr>
        <w:t>considerando a constituição da presente Alienação Fiduciária, em [●] de [●] de 2020</w:t>
      </w:r>
      <w:r w:rsidR="0014020C" w:rsidRPr="00A36B36">
        <w:rPr>
          <w:rFonts w:ascii="Verdana" w:hAnsi="Verdana"/>
          <w:iCs/>
        </w:rPr>
        <w:t xml:space="preserve">, foi </w:t>
      </w:r>
      <w:r>
        <w:rPr>
          <w:rFonts w:ascii="Verdana" w:hAnsi="Verdana"/>
          <w:iCs/>
        </w:rPr>
        <w:t xml:space="preserve">celebrado </w:t>
      </w:r>
      <w:r w:rsidR="0014020C" w:rsidRPr="00A36B36">
        <w:rPr>
          <w:rFonts w:ascii="Verdana" w:hAnsi="Verdana"/>
          <w:iCs/>
        </w:rPr>
        <w:t>entre a Control Union</w:t>
      </w:r>
      <w:r>
        <w:rPr>
          <w:rFonts w:ascii="Verdana" w:hAnsi="Verdana"/>
          <w:iCs/>
        </w:rPr>
        <w:t>,</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xml:space="preserve">, </w:t>
      </w:r>
      <w:r>
        <w:rPr>
          <w:rFonts w:ascii="Verdana" w:hAnsi="Verdana"/>
          <w:iCs/>
        </w:rPr>
        <w:t>e,</w:t>
      </w:r>
      <w:r w:rsidR="00824593" w:rsidRPr="00A36B36">
        <w:rPr>
          <w:rFonts w:ascii="Verdana" w:hAnsi="Verdana"/>
          <w:iCs/>
        </w:rPr>
        <w:t xml:space="preserve"> na qualidade de interveniente anuente</w:t>
      </w:r>
      <w:r>
        <w:rPr>
          <w:rFonts w:ascii="Verdana" w:hAnsi="Verdana"/>
          <w:iCs/>
        </w:rPr>
        <w:t>,</w:t>
      </w:r>
      <w:r w:rsidR="0052217C" w:rsidRPr="00A36B36">
        <w:rPr>
          <w:rFonts w:ascii="Verdana" w:hAnsi="Verdana"/>
          <w:iCs/>
        </w:rPr>
        <w:t xml:space="preserve"> </w:t>
      </w:r>
      <w:r w:rsidR="000C6DFA" w:rsidRPr="00A36B36">
        <w:rPr>
          <w:rFonts w:ascii="Verdana" w:hAnsi="Verdana"/>
          <w:iCs/>
        </w:rPr>
        <w:t>a Emissora</w:t>
      </w:r>
      <w:r w:rsidR="00166F82">
        <w:rPr>
          <w:rFonts w:ascii="Verdana" w:hAnsi="Verdana"/>
          <w:iCs/>
        </w:rPr>
        <w:t>,</w:t>
      </w:r>
      <w:r w:rsidR="0014020C" w:rsidRPr="00A36B36">
        <w:rPr>
          <w:rFonts w:ascii="Verdana" w:hAnsi="Verdana"/>
          <w:iCs/>
        </w:rPr>
        <w:t xml:space="preserve"> </w:t>
      </w:r>
      <w:r>
        <w:rPr>
          <w:rFonts w:ascii="Verdana" w:hAnsi="Verdana"/>
          <w:iCs/>
        </w:rPr>
        <w:t xml:space="preserve">o </w:t>
      </w:r>
      <w:r w:rsidR="0014020C" w:rsidRPr="00A36B36">
        <w:rPr>
          <w:rFonts w:ascii="Verdana" w:hAnsi="Verdana"/>
          <w:iCs/>
        </w:rPr>
        <w:t>“</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Pr>
          <w:rFonts w:ascii="Verdana" w:hAnsi="Verdana"/>
          <w:iCs/>
        </w:rPr>
        <w:t xml:space="preserve"> do presente Contrato</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Control Union</w:t>
      </w:r>
      <w:r>
        <w:rPr>
          <w:rFonts w:ascii="Verdana" w:hAnsi="Verdana"/>
          <w:iCs/>
        </w:rPr>
        <w:t xml:space="preserve">, conforme </w:t>
      </w:r>
      <w:r w:rsidR="00B943A6" w:rsidRPr="00A36B36">
        <w:rPr>
          <w:rFonts w:ascii="Verdana" w:hAnsi="Verdana"/>
          <w:iCs/>
        </w:rPr>
        <w:t>abaixo</w:t>
      </w:r>
      <w:r>
        <w:rPr>
          <w:rFonts w:ascii="Verdana" w:hAnsi="Verdana"/>
          <w:iCs/>
        </w:rPr>
        <w:t xml:space="preserve"> definidos e</w:t>
      </w:r>
      <w:r w:rsidR="00B943A6" w:rsidRPr="00A36B36">
        <w:rPr>
          <w:rFonts w:ascii="Verdana" w:hAnsi="Verdana"/>
          <w:iCs/>
        </w:rPr>
        <w:t xml:space="preserve">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4E5966">
      <w:pPr>
        <w:tabs>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4E5966">
      <w:pPr>
        <w:tabs>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7C5E1691"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8"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w:t>
      </w:r>
      <w:r w:rsidR="00C42A36">
        <w:rPr>
          <w:rFonts w:ascii="Verdana" w:hAnsi="Verdana"/>
          <w:b w:val="0"/>
          <w:sz w:val="20"/>
          <w:szCs w:val="20"/>
          <w:lang w:val="pt-BR"/>
        </w:rPr>
        <w:t>o 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 xml:space="preserve">Armazém(ns)/Silo(s)/Tanque(s)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xml:space="preserve">, livres e </w:t>
      </w:r>
      <w:r w:rsidR="00204475" w:rsidRPr="00DF0C3C">
        <w:rPr>
          <w:rFonts w:ascii="Verdana" w:hAnsi="Verdana"/>
          <w:b w:val="0"/>
          <w:sz w:val="20"/>
          <w:szCs w:val="20"/>
          <w:lang w:val="pt-BR"/>
        </w:rPr>
        <w:lastRenderedPageBreak/>
        <w:t>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8"/>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789B1551"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8341FF">
        <w:rPr>
          <w:rFonts w:ascii="Verdana" w:hAnsi="Verdana"/>
          <w:b w:val="0"/>
          <w:sz w:val="20"/>
          <w:szCs w:val="20"/>
          <w:lang w:val="pt-BR"/>
        </w:rPr>
        <w:t>c</w:t>
      </w:r>
      <w:r w:rsidR="008341FF" w:rsidRPr="00DF0C3C">
        <w:rPr>
          <w:rFonts w:ascii="Verdana" w:hAnsi="Verdana"/>
          <w:b w:val="0"/>
          <w:sz w:val="20"/>
          <w:szCs w:val="20"/>
          <w:lang w:val="pt-BR"/>
        </w:rPr>
        <w:t xml:space="preserve">ertificados </w:t>
      </w:r>
      <w:r w:rsidR="00A147CE" w:rsidRPr="00DF0C3C">
        <w:rPr>
          <w:rFonts w:ascii="Verdana" w:hAnsi="Verdana"/>
          <w:b w:val="0"/>
          <w:sz w:val="20"/>
          <w:szCs w:val="20"/>
          <w:lang w:val="pt-BR"/>
        </w:rPr>
        <w:t xml:space="preserve">de </w:t>
      </w:r>
      <w:r w:rsidR="008341FF">
        <w:rPr>
          <w:rFonts w:ascii="Verdana" w:hAnsi="Verdana"/>
          <w:b w:val="0"/>
          <w:sz w:val="20"/>
          <w:szCs w:val="20"/>
          <w:lang w:val="pt-BR"/>
        </w:rPr>
        <w:t>d</w:t>
      </w:r>
      <w:r w:rsidR="008341FF" w:rsidRPr="00DF0C3C">
        <w:rPr>
          <w:rFonts w:ascii="Verdana" w:hAnsi="Verdana"/>
          <w:b w:val="0"/>
          <w:sz w:val="20"/>
          <w:szCs w:val="20"/>
          <w:lang w:val="pt-BR"/>
        </w:rPr>
        <w:t>epósito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57706C">
        <w:rPr>
          <w:rFonts w:ascii="Verdana" w:hAnsi="Verdana"/>
          <w:b w:val="0"/>
          <w:bCs w:val="0"/>
          <w:sz w:val="20"/>
          <w:szCs w:val="20"/>
          <w:lang w:val="pt-BR"/>
        </w:rPr>
        <w:t xml:space="preserve"> (</w:t>
      </w:r>
      <w:r w:rsidR="008341FF">
        <w:rPr>
          <w:rFonts w:ascii="Verdana" w:hAnsi="Verdana"/>
          <w:b w:val="0"/>
          <w:bCs w:val="0"/>
          <w:sz w:val="20"/>
          <w:szCs w:val="20"/>
          <w:lang w:val="pt-BR"/>
        </w:rPr>
        <w:t xml:space="preserve">cada um, um </w:t>
      </w:r>
      <w:r w:rsidR="0057706C">
        <w:rPr>
          <w:rFonts w:ascii="Verdana" w:hAnsi="Verdana"/>
          <w:b w:val="0"/>
          <w:bCs w:val="0"/>
          <w:sz w:val="20"/>
          <w:szCs w:val="20"/>
          <w:lang w:val="pt-BR"/>
        </w:rPr>
        <w:t>“</w:t>
      </w:r>
      <w:r w:rsidR="0057706C" w:rsidRPr="00D30DD5">
        <w:rPr>
          <w:rFonts w:ascii="Verdana" w:hAnsi="Verdana"/>
          <w:b w:val="0"/>
          <w:bCs w:val="0"/>
          <w:sz w:val="20"/>
          <w:szCs w:val="20"/>
          <w:u w:val="single"/>
          <w:lang w:val="pt-BR"/>
        </w:rPr>
        <w:t>Certificado de Depósito</w:t>
      </w:r>
      <w:r w:rsidR="0057706C">
        <w:rPr>
          <w:rFonts w:ascii="Verdana" w:hAnsi="Verdana"/>
          <w:b w:val="0"/>
          <w:bCs w:val="0"/>
          <w:sz w:val="20"/>
          <w:szCs w:val="20"/>
          <w:lang w:val="pt-BR"/>
        </w:rPr>
        <w:t>”)</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w:t>
      </w:r>
      <w:r w:rsidR="008341FF">
        <w:rPr>
          <w:rFonts w:ascii="Verdana" w:hAnsi="Verdana"/>
          <w:b w:val="0"/>
          <w:bCs w:val="0"/>
          <w:sz w:val="20"/>
          <w:szCs w:val="20"/>
          <w:lang w:val="pt-BR"/>
        </w:rPr>
        <w:t xml:space="preserve">as </w:t>
      </w:r>
      <w:r w:rsidRPr="00DF0C3C">
        <w:rPr>
          <w:rFonts w:ascii="Verdana" w:hAnsi="Verdana"/>
          <w:b w:val="0"/>
          <w:bCs w:val="0"/>
          <w:sz w:val="20"/>
          <w:szCs w:val="20"/>
          <w:lang w:val="pt-BR"/>
        </w:rPr>
        <w:t xml:space="preserve">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8341FF">
        <w:rPr>
          <w:rFonts w:ascii="Verdana" w:hAnsi="Verdana"/>
          <w:b w:val="0"/>
          <w:bCs w:val="0"/>
          <w:sz w:val="20"/>
          <w:szCs w:val="20"/>
          <w:lang w:val="pt-BR"/>
        </w:rPr>
        <w:t>,</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708DB81D"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 xml:space="preserve">os Bens Alienados </w:t>
      </w:r>
      <w:r w:rsidR="00B56F51">
        <w:rPr>
          <w:rFonts w:ascii="Verdana" w:hAnsi="Verdana"/>
          <w:b w:val="0"/>
          <w:sz w:val="20"/>
          <w:szCs w:val="20"/>
          <w:lang w:val="pt-BR"/>
        </w:rPr>
        <w:t>na</w:t>
      </w:r>
      <w:r w:rsidR="00B56F51" w:rsidRPr="00DF0C3C">
        <w:rPr>
          <w:rFonts w:ascii="Verdana" w:hAnsi="Verdana"/>
          <w:b w:val="0"/>
          <w:sz w:val="20"/>
          <w:szCs w:val="20"/>
          <w:lang w:val="pt-BR"/>
        </w:rPr>
        <w:t xml:space="preserve"> </w:t>
      </w:r>
      <w:r w:rsidRPr="00DF0C3C">
        <w:rPr>
          <w:rFonts w:ascii="Verdana" w:hAnsi="Verdana"/>
          <w:b w:val="0"/>
          <w:sz w:val="20"/>
          <w:szCs w:val="20"/>
          <w:lang w:val="pt-BR"/>
        </w:rPr>
        <w:t>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7DD32D7"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 xml:space="preserve">a CCB e, consequentemente, </w:t>
      </w:r>
      <w:r w:rsidR="00B56F51">
        <w:rPr>
          <w:rFonts w:ascii="Verdana" w:hAnsi="Verdana"/>
          <w:b w:val="0"/>
          <w:sz w:val="20"/>
          <w:szCs w:val="20"/>
          <w:lang w:val="pt-BR"/>
        </w:rPr>
        <w:t xml:space="preserve">resgate antecipado </w:t>
      </w:r>
      <w:r w:rsidR="00A23A1D" w:rsidRPr="00DF0C3C">
        <w:rPr>
          <w:rFonts w:ascii="Verdana" w:hAnsi="Verdana"/>
          <w:b w:val="0"/>
          <w:sz w:val="20"/>
          <w:szCs w:val="20"/>
          <w:lang w:val="pt-BR"/>
        </w:rPr>
        <w:t>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7A05786D" w:rsidR="00AE6EA3" w:rsidRDefault="00801FD0">
      <w:pPr>
        <w:pStyle w:val="Ttulo2"/>
        <w:numPr>
          <w:ilvl w:val="2"/>
          <w:numId w:val="8"/>
        </w:numPr>
        <w:tabs>
          <w:tab w:val="left" w:pos="709"/>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Fica somente permitid</w:t>
      </w:r>
      <w:r w:rsidR="00692CD9">
        <w:rPr>
          <w:rFonts w:ascii="Verdana" w:hAnsi="Verdana"/>
          <w:b w:val="0"/>
          <w:sz w:val="20"/>
          <w:szCs w:val="20"/>
          <w:lang w:val="pt-BR"/>
        </w:rPr>
        <w:t>a</w:t>
      </w:r>
      <w:r w:rsidRPr="00DF0C3C">
        <w:rPr>
          <w:rFonts w:ascii="Verdana" w:hAnsi="Verdana"/>
          <w:b w:val="0"/>
          <w:sz w:val="20"/>
          <w:szCs w:val="20"/>
          <w:lang w:val="pt-BR"/>
        </w:rPr>
        <w:t xml:space="preserve"> a Transferência</w:t>
      </w:r>
      <w:r w:rsidR="004A4DB6" w:rsidRPr="00DF0C3C">
        <w:rPr>
          <w:rFonts w:ascii="Verdana" w:hAnsi="Verdana"/>
          <w:b w:val="0"/>
          <w:sz w:val="20"/>
          <w:szCs w:val="20"/>
          <w:lang w:val="pt-BR"/>
        </w:rPr>
        <w:t xml:space="preserve"> </w:t>
      </w:r>
      <w:r w:rsidR="002F0163" w:rsidRPr="00D30DD5">
        <w:rPr>
          <w:rFonts w:ascii="Verdana" w:hAnsi="Verdana"/>
          <w:bCs w:val="0"/>
          <w:sz w:val="20"/>
          <w:szCs w:val="20"/>
          <w:lang w:val="pt-BR"/>
        </w:rPr>
        <w:t>(i)</w:t>
      </w:r>
      <w:r w:rsidR="002F0163">
        <w:rPr>
          <w:rFonts w:ascii="Verdana" w:hAnsi="Verdana"/>
          <w:b w:val="0"/>
          <w:sz w:val="20"/>
          <w:szCs w:val="20"/>
          <w:lang w:val="pt-BR"/>
        </w:rPr>
        <w:t xml:space="preserve"> </w:t>
      </w:r>
      <w:r w:rsidR="004A4DB6" w:rsidRPr="00DF0C3C">
        <w:rPr>
          <w:rFonts w:ascii="Verdana" w:hAnsi="Verdana"/>
          <w:b w:val="0"/>
          <w:sz w:val="20"/>
          <w:szCs w:val="20"/>
          <w:lang w:val="pt-BR"/>
        </w:rPr>
        <w:t>para evitar o</w:t>
      </w:r>
      <w:r w:rsidRPr="00DF0C3C">
        <w:rPr>
          <w:rFonts w:ascii="Verdana" w:hAnsi="Verdana"/>
          <w:b w:val="0"/>
          <w:sz w:val="20"/>
          <w:szCs w:val="20"/>
          <w:lang w:val="pt-BR"/>
        </w:rPr>
        <w:t xml:space="preserve"> perecimento dos Bens Alienados</w:t>
      </w:r>
      <w:r w:rsidR="00B56F51">
        <w:rPr>
          <w:rFonts w:ascii="Verdana" w:hAnsi="Verdana"/>
          <w:b w:val="0"/>
          <w:sz w:val="20"/>
          <w:szCs w:val="20"/>
          <w:lang w:val="pt-BR"/>
        </w:rPr>
        <w:t>, substituindo-os, assim,</w:t>
      </w:r>
      <w:r w:rsidRPr="00DF0C3C">
        <w:rPr>
          <w:rFonts w:ascii="Verdana" w:hAnsi="Verdana"/>
          <w:b w:val="0"/>
          <w:sz w:val="20"/>
          <w:szCs w:val="20"/>
          <w:lang w:val="pt-BR"/>
        </w:rPr>
        <w:t xml:space="preserve"> por outros da mesma espécie, </w:t>
      </w:r>
      <w:r w:rsidR="00B56F51">
        <w:rPr>
          <w:rFonts w:ascii="Verdana" w:hAnsi="Verdana"/>
          <w:b w:val="0"/>
          <w:sz w:val="20"/>
          <w:szCs w:val="20"/>
          <w:lang w:val="pt-BR"/>
        </w:rPr>
        <w:t xml:space="preserve">em igual qualidade e </w:t>
      </w:r>
      <w:r w:rsidR="00E33DF6">
        <w:rPr>
          <w:rFonts w:ascii="Verdana" w:hAnsi="Verdana"/>
          <w:b w:val="0"/>
          <w:sz w:val="20"/>
          <w:szCs w:val="20"/>
          <w:lang w:val="pt-BR"/>
        </w:rPr>
        <w:t xml:space="preserve">quantidade </w:t>
      </w:r>
      <w:r w:rsidR="00E33DF6" w:rsidRPr="00DF0C3C">
        <w:rPr>
          <w:rFonts w:ascii="Verdana" w:hAnsi="Verdana"/>
          <w:b w:val="0"/>
          <w:sz w:val="20"/>
          <w:szCs w:val="20"/>
          <w:lang w:val="pt-BR"/>
        </w:rPr>
        <w:lastRenderedPageBreak/>
        <w:t>dos Bens Alienados</w:t>
      </w:r>
      <w:r w:rsidR="005509FF">
        <w:rPr>
          <w:rFonts w:ascii="Verdana" w:hAnsi="Verdana"/>
          <w:b w:val="0"/>
          <w:sz w:val="20"/>
          <w:szCs w:val="20"/>
          <w:lang w:val="pt-BR"/>
        </w:rPr>
        <w:t xml:space="preserve">, </w:t>
      </w:r>
      <w:r w:rsidR="00395F93" w:rsidRPr="00DF0C3C">
        <w:rPr>
          <w:rFonts w:ascii="Verdana" w:hAnsi="Verdana"/>
          <w:b w:val="0"/>
          <w:sz w:val="20"/>
          <w:szCs w:val="20"/>
          <w:lang w:val="pt-BR"/>
        </w:rPr>
        <w:t xml:space="preserve">sem que estejam onerados ou com Gravames, </w:t>
      </w:r>
      <w:r w:rsidR="00D050CC">
        <w:rPr>
          <w:rFonts w:ascii="Verdana" w:hAnsi="Verdana"/>
          <w:b w:val="0"/>
          <w:sz w:val="20"/>
          <w:szCs w:val="20"/>
          <w:lang w:val="pt-BR"/>
        </w:rPr>
        <w:t>por meio de</w:t>
      </w:r>
      <w:r w:rsidR="005509FF">
        <w:rPr>
          <w:rFonts w:ascii="Verdana" w:hAnsi="Verdana"/>
          <w:b w:val="0"/>
          <w:sz w:val="20"/>
          <w:szCs w:val="20"/>
          <w:lang w:val="pt-BR"/>
        </w:rPr>
        <w:t xml:space="preserve"> notificação prévia</w:t>
      </w:r>
      <w:r w:rsidR="00E33DF6">
        <w:rPr>
          <w:rFonts w:ascii="Verdana" w:hAnsi="Verdana"/>
          <w:b w:val="0"/>
          <w:sz w:val="20"/>
          <w:szCs w:val="20"/>
          <w:lang w:val="pt-BR"/>
        </w:rPr>
        <w:t xml:space="preserve"> </w:t>
      </w:r>
      <w:r w:rsidR="008B17FE">
        <w:rPr>
          <w:rFonts w:ascii="Verdana" w:hAnsi="Verdana"/>
          <w:b w:val="0"/>
          <w:sz w:val="20"/>
          <w:szCs w:val="20"/>
          <w:lang w:val="pt-BR"/>
        </w:rPr>
        <w:t xml:space="preserve">a ser enviada pela </w:t>
      </w:r>
      <w:r w:rsidR="00B56F51">
        <w:rPr>
          <w:rFonts w:ascii="Verdana" w:hAnsi="Verdana"/>
          <w:b w:val="0"/>
          <w:sz w:val="20"/>
          <w:szCs w:val="20"/>
          <w:lang w:val="pt-BR"/>
        </w:rPr>
        <w:t>Alienante Fiduciante</w:t>
      </w:r>
      <w:r w:rsidR="008B17FE">
        <w:rPr>
          <w:rFonts w:ascii="Verdana" w:hAnsi="Verdana"/>
          <w:b w:val="0"/>
          <w:sz w:val="20"/>
          <w:szCs w:val="20"/>
          <w:lang w:val="pt-BR"/>
        </w:rPr>
        <w:t xml:space="preserve"> </w:t>
      </w:r>
      <w:r w:rsidR="009A191C">
        <w:rPr>
          <w:rFonts w:ascii="Verdana" w:hAnsi="Verdana"/>
          <w:b w:val="0"/>
          <w:sz w:val="20"/>
          <w:szCs w:val="20"/>
          <w:lang w:val="pt-BR"/>
        </w:rPr>
        <w:t>à</w:t>
      </w:r>
      <w:r w:rsidR="005C1696">
        <w:rPr>
          <w:rFonts w:ascii="Verdana" w:hAnsi="Verdana"/>
          <w:b w:val="0"/>
          <w:sz w:val="20"/>
          <w:szCs w:val="20"/>
          <w:lang w:val="pt-BR"/>
        </w:rPr>
        <w:t xml:space="preserve"> </w:t>
      </w:r>
      <w:r w:rsidR="00E33DF6">
        <w:rPr>
          <w:rFonts w:ascii="Verdana" w:hAnsi="Verdana"/>
          <w:b w:val="0"/>
          <w:sz w:val="20"/>
          <w:szCs w:val="20"/>
          <w:lang w:val="pt-BR"/>
        </w:rPr>
        <w:t>Emissora</w:t>
      </w:r>
      <w:r w:rsidR="00CC0C9D">
        <w:rPr>
          <w:rFonts w:ascii="Verdana" w:hAnsi="Verdana"/>
          <w:b w:val="0"/>
          <w:sz w:val="20"/>
          <w:szCs w:val="20"/>
          <w:lang w:val="pt-BR"/>
        </w:rPr>
        <w:t>, com cópia para a Control Union</w:t>
      </w:r>
      <w:r w:rsidR="00B56F51">
        <w:rPr>
          <w:rFonts w:ascii="Verdana" w:hAnsi="Verdana"/>
          <w:b w:val="0"/>
          <w:sz w:val="20"/>
          <w:szCs w:val="20"/>
          <w:lang w:val="pt-BR"/>
        </w:rPr>
        <w:t>,</w:t>
      </w:r>
      <w:r w:rsidR="00CC0C9D">
        <w:rPr>
          <w:rFonts w:ascii="Verdana" w:hAnsi="Verdana"/>
          <w:b w:val="0"/>
          <w:sz w:val="20"/>
          <w:szCs w:val="20"/>
          <w:lang w:val="pt-BR"/>
        </w:rPr>
        <w:t xml:space="preserve"> apenas para ciência da Emissora,</w:t>
      </w:r>
      <w:r w:rsidR="00764216">
        <w:rPr>
          <w:rFonts w:ascii="Verdana" w:hAnsi="Verdana"/>
          <w:b w:val="0"/>
          <w:sz w:val="20"/>
          <w:szCs w:val="20"/>
          <w:lang w:val="pt-BR"/>
        </w:rPr>
        <w:t xml:space="preserve"> com no mínimo </w:t>
      </w:r>
      <w:r w:rsidR="00CC0C9D">
        <w:rPr>
          <w:rFonts w:ascii="Verdana" w:hAnsi="Verdana"/>
          <w:b w:val="0"/>
          <w:sz w:val="20"/>
          <w:szCs w:val="20"/>
          <w:lang w:val="pt-BR"/>
        </w:rPr>
        <w:t>1</w:t>
      </w:r>
      <w:r w:rsidR="00764216">
        <w:rPr>
          <w:rFonts w:ascii="Verdana" w:hAnsi="Verdana"/>
          <w:b w:val="0"/>
          <w:sz w:val="20"/>
          <w:szCs w:val="20"/>
          <w:lang w:val="pt-BR"/>
        </w:rPr>
        <w:t xml:space="preserve"> (</w:t>
      </w:r>
      <w:r w:rsidR="00CC0C9D">
        <w:rPr>
          <w:rFonts w:ascii="Verdana" w:hAnsi="Verdana"/>
          <w:b w:val="0"/>
          <w:sz w:val="20"/>
          <w:szCs w:val="20"/>
          <w:lang w:val="pt-BR"/>
        </w:rPr>
        <w:t>um</w:t>
      </w:r>
      <w:r w:rsidR="00764216">
        <w:rPr>
          <w:rFonts w:ascii="Verdana" w:hAnsi="Verdana"/>
          <w:b w:val="0"/>
          <w:sz w:val="20"/>
          <w:szCs w:val="20"/>
          <w:lang w:val="pt-BR"/>
        </w:rPr>
        <w:t>) Dia Út</w:t>
      </w:r>
      <w:r w:rsidR="00CC0C9D">
        <w:rPr>
          <w:rFonts w:ascii="Verdana" w:hAnsi="Verdana"/>
          <w:b w:val="0"/>
          <w:sz w:val="20"/>
          <w:szCs w:val="20"/>
          <w:lang w:val="pt-BR"/>
        </w:rPr>
        <w:t>il</w:t>
      </w:r>
      <w:r w:rsidR="00764216">
        <w:rPr>
          <w:rFonts w:ascii="Verdana" w:hAnsi="Verdana"/>
          <w:b w:val="0"/>
          <w:sz w:val="20"/>
          <w:szCs w:val="20"/>
          <w:lang w:val="pt-BR"/>
        </w:rPr>
        <w:t xml:space="preserve"> de antecedência da data da respectiva substituição</w:t>
      </w:r>
      <w:r w:rsidR="00E33DF6">
        <w:rPr>
          <w:rFonts w:ascii="Verdana" w:hAnsi="Verdana"/>
          <w:b w:val="0"/>
          <w:sz w:val="20"/>
          <w:szCs w:val="20"/>
          <w:lang w:val="pt-BR"/>
        </w:rPr>
        <w:t xml:space="preserve">, </w:t>
      </w:r>
      <w:r w:rsidR="004A4DB6" w:rsidRPr="00DF0C3C">
        <w:rPr>
          <w:rFonts w:ascii="Verdana" w:hAnsi="Verdana"/>
          <w:b w:val="0"/>
          <w:sz w:val="20"/>
          <w:szCs w:val="20"/>
          <w:lang w:val="pt-BR"/>
        </w:rPr>
        <w:t>nos termos</w:t>
      </w:r>
      <w:r w:rsidR="00E33DF6">
        <w:rPr>
          <w:rFonts w:ascii="Verdana" w:hAnsi="Verdana"/>
          <w:b w:val="0"/>
          <w:sz w:val="20"/>
          <w:szCs w:val="20"/>
          <w:lang w:val="pt-BR"/>
        </w:rPr>
        <w:t xml:space="preserve"> e limites</w:t>
      </w:r>
      <w:r w:rsidR="004A4DB6" w:rsidRPr="00DF0C3C">
        <w:rPr>
          <w:rFonts w:ascii="Verdana" w:hAnsi="Verdana"/>
          <w:b w:val="0"/>
          <w:sz w:val="20"/>
          <w:szCs w:val="20"/>
          <w:lang w:val="pt-BR"/>
        </w:rPr>
        <w:t xml:space="preserve"> do</w:t>
      </w:r>
      <w:r w:rsidR="00AE5461" w:rsidRPr="00DF0C3C">
        <w:rPr>
          <w:rFonts w:ascii="Verdana" w:hAnsi="Verdana"/>
          <w:b w:val="0"/>
          <w:sz w:val="20"/>
          <w:szCs w:val="20"/>
          <w:lang w:val="pt-BR"/>
        </w:rPr>
        <w:t xml:space="preserve"> Contrato de Monitoramento</w:t>
      </w:r>
      <w:r w:rsidR="00692CD9">
        <w:rPr>
          <w:rFonts w:ascii="Verdana" w:hAnsi="Verdana"/>
          <w:b w:val="0"/>
          <w:sz w:val="20"/>
          <w:szCs w:val="20"/>
          <w:lang w:val="pt-BR"/>
        </w:rPr>
        <w:t xml:space="preserve">, bem como </w:t>
      </w:r>
      <w:r w:rsidR="002F0163" w:rsidRPr="00D30DD5">
        <w:rPr>
          <w:rFonts w:ascii="Verdana" w:hAnsi="Verdana"/>
          <w:bCs w:val="0"/>
          <w:sz w:val="20"/>
          <w:szCs w:val="20"/>
          <w:lang w:val="pt-BR"/>
        </w:rPr>
        <w:t>(ii)</w:t>
      </w:r>
      <w:r w:rsidR="002F0163">
        <w:rPr>
          <w:rFonts w:ascii="Verdana" w:hAnsi="Verdana"/>
          <w:b w:val="0"/>
          <w:sz w:val="20"/>
          <w:szCs w:val="20"/>
          <w:lang w:val="pt-BR"/>
        </w:rPr>
        <w:t xml:space="preserve"> </w:t>
      </w:r>
      <w:r w:rsidR="00692CD9">
        <w:rPr>
          <w:rFonts w:ascii="Verdana" w:hAnsi="Verdana"/>
          <w:b w:val="0"/>
          <w:sz w:val="20"/>
          <w:szCs w:val="20"/>
          <w:lang w:val="pt-BR"/>
        </w:rPr>
        <w:t>para a comercialização dos Bens Alienados, desde que haja a reposição dos mesmos</w:t>
      </w:r>
      <w:r w:rsidR="002F0163">
        <w:rPr>
          <w:rFonts w:ascii="Verdana" w:hAnsi="Verdana"/>
          <w:b w:val="0"/>
          <w:sz w:val="20"/>
          <w:szCs w:val="20"/>
          <w:lang w:val="pt-BR"/>
        </w:rPr>
        <w:t xml:space="preserve">, </w:t>
      </w:r>
      <w:r w:rsidR="00692CD9">
        <w:rPr>
          <w:rFonts w:ascii="Verdana" w:hAnsi="Verdana"/>
          <w:b w:val="0"/>
          <w:sz w:val="20"/>
          <w:szCs w:val="20"/>
          <w:lang w:val="pt-BR"/>
        </w:rPr>
        <w:t>em igual qualidade e quantidad</w:t>
      </w:r>
      <w:r w:rsidR="00692CD9" w:rsidRPr="00764216">
        <w:rPr>
          <w:rFonts w:ascii="Verdana" w:hAnsi="Verdana"/>
          <w:b w:val="0"/>
          <w:sz w:val="20"/>
          <w:szCs w:val="20"/>
          <w:lang w:val="pt-BR"/>
        </w:rPr>
        <w:t>e</w:t>
      </w:r>
      <w:r w:rsidR="002F0163" w:rsidRPr="00764216">
        <w:rPr>
          <w:rFonts w:ascii="Verdana" w:hAnsi="Verdana"/>
          <w:b w:val="0"/>
          <w:sz w:val="20"/>
          <w:szCs w:val="20"/>
          <w:lang w:val="pt-BR"/>
        </w:rPr>
        <w:t xml:space="preserve"> dos Bens Alienados</w:t>
      </w:r>
      <w:r w:rsidR="007718E1" w:rsidRPr="00764216">
        <w:rPr>
          <w:rFonts w:ascii="Verdana" w:hAnsi="Verdana"/>
          <w:b w:val="0"/>
          <w:sz w:val="20"/>
          <w:szCs w:val="20"/>
          <w:lang w:val="pt-BR"/>
        </w:rPr>
        <w:t xml:space="preserve">, </w:t>
      </w:r>
      <w:r w:rsidR="00395F93" w:rsidRPr="00DF0C3C">
        <w:rPr>
          <w:rFonts w:ascii="Verdana" w:hAnsi="Verdana"/>
          <w:b w:val="0"/>
          <w:sz w:val="20"/>
          <w:szCs w:val="20"/>
          <w:lang w:val="pt-BR"/>
        </w:rPr>
        <w:t>sem que estejam onerados ou com Gravames,</w:t>
      </w:r>
      <w:r w:rsidR="00395F93">
        <w:rPr>
          <w:rFonts w:ascii="Verdana" w:hAnsi="Verdana"/>
          <w:b w:val="0"/>
          <w:sz w:val="20"/>
          <w:szCs w:val="20"/>
          <w:lang w:val="pt-BR"/>
        </w:rPr>
        <w:t xml:space="preserve"> </w:t>
      </w:r>
      <w:r w:rsidR="002F0163" w:rsidRPr="00764216">
        <w:rPr>
          <w:rFonts w:ascii="Verdana" w:hAnsi="Verdana"/>
          <w:b w:val="0"/>
          <w:sz w:val="20"/>
          <w:szCs w:val="20"/>
          <w:lang w:val="pt-BR"/>
        </w:rPr>
        <w:t>mediante o envio de notificação</w:t>
      </w:r>
      <w:r w:rsidR="002F0163">
        <w:rPr>
          <w:rFonts w:ascii="Verdana" w:hAnsi="Verdana"/>
          <w:b w:val="0"/>
          <w:sz w:val="20"/>
          <w:szCs w:val="20"/>
          <w:lang w:val="pt-BR"/>
        </w:rPr>
        <w:t xml:space="preserve"> prévia pela Alienante Fiduciante à Emissora,</w:t>
      </w:r>
      <w:r w:rsidR="00764216">
        <w:rPr>
          <w:rFonts w:ascii="Verdana" w:hAnsi="Verdana"/>
          <w:b w:val="0"/>
          <w:sz w:val="20"/>
          <w:szCs w:val="20"/>
          <w:lang w:val="pt-BR"/>
        </w:rPr>
        <w:t xml:space="preserve"> </w:t>
      </w:r>
      <w:r w:rsidR="00395F93">
        <w:rPr>
          <w:rFonts w:ascii="Verdana" w:hAnsi="Verdana"/>
          <w:b w:val="0"/>
          <w:sz w:val="20"/>
          <w:szCs w:val="20"/>
          <w:lang w:val="pt-BR"/>
        </w:rPr>
        <w:t>com cópia para a Control Union,</w:t>
      </w:r>
      <w:r w:rsidR="00CC0C9D">
        <w:rPr>
          <w:rFonts w:ascii="Verdana" w:hAnsi="Verdana"/>
          <w:b w:val="0"/>
          <w:sz w:val="20"/>
          <w:szCs w:val="20"/>
          <w:lang w:val="pt-BR"/>
        </w:rPr>
        <w:t xml:space="preserve"> apenas para ciência da Emissora,</w:t>
      </w:r>
      <w:r w:rsidR="00395F93">
        <w:rPr>
          <w:rFonts w:ascii="Verdana" w:hAnsi="Verdana"/>
          <w:b w:val="0"/>
          <w:sz w:val="20"/>
          <w:szCs w:val="20"/>
          <w:lang w:val="pt-BR"/>
        </w:rPr>
        <w:t xml:space="preserve"> </w:t>
      </w:r>
      <w:r w:rsidR="00764216">
        <w:rPr>
          <w:rFonts w:ascii="Verdana" w:hAnsi="Verdana"/>
          <w:b w:val="0"/>
          <w:sz w:val="20"/>
          <w:szCs w:val="20"/>
          <w:lang w:val="pt-BR"/>
        </w:rPr>
        <w:t xml:space="preserve">com no mínimo </w:t>
      </w:r>
      <w:r w:rsidR="00CC0C9D">
        <w:rPr>
          <w:rFonts w:ascii="Verdana" w:hAnsi="Verdana"/>
          <w:b w:val="0"/>
          <w:sz w:val="20"/>
          <w:szCs w:val="20"/>
          <w:lang w:val="pt-BR"/>
        </w:rPr>
        <w:t>1</w:t>
      </w:r>
      <w:r w:rsidR="00764216">
        <w:rPr>
          <w:rFonts w:ascii="Verdana" w:hAnsi="Verdana"/>
          <w:b w:val="0"/>
          <w:sz w:val="20"/>
          <w:szCs w:val="20"/>
          <w:lang w:val="pt-BR"/>
        </w:rPr>
        <w:t xml:space="preserve"> (</w:t>
      </w:r>
      <w:r w:rsidR="00CC0C9D">
        <w:rPr>
          <w:rFonts w:ascii="Verdana" w:hAnsi="Verdana"/>
          <w:b w:val="0"/>
          <w:sz w:val="20"/>
          <w:szCs w:val="20"/>
          <w:lang w:val="pt-BR"/>
        </w:rPr>
        <w:t>um</w:t>
      </w:r>
      <w:r w:rsidR="00764216">
        <w:rPr>
          <w:rFonts w:ascii="Verdana" w:hAnsi="Verdana"/>
          <w:b w:val="0"/>
          <w:sz w:val="20"/>
          <w:szCs w:val="20"/>
          <w:lang w:val="pt-BR"/>
        </w:rPr>
        <w:t>) Dia Út</w:t>
      </w:r>
      <w:r w:rsidR="00CC0C9D">
        <w:rPr>
          <w:rFonts w:ascii="Verdana" w:hAnsi="Verdana"/>
          <w:b w:val="0"/>
          <w:sz w:val="20"/>
          <w:szCs w:val="20"/>
          <w:lang w:val="pt-BR"/>
        </w:rPr>
        <w:t>il</w:t>
      </w:r>
      <w:r w:rsidR="00764216">
        <w:rPr>
          <w:rFonts w:ascii="Verdana" w:hAnsi="Verdana"/>
          <w:b w:val="0"/>
          <w:sz w:val="20"/>
          <w:szCs w:val="20"/>
          <w:lang w:val="pt-BR"/>
        </w:rPr>
        <w:t xml:space="preserve"> de antecedência</w:t>
      </w:r>
      <w:r w:rsidR="002F0163">
        <w:rPr>
          <w:rFonts w:ascii="Verdana" w:hAnsi="Verdana"/>
          <w:b w:val="0"/>
          <w:sz w:val="20"/>
          <w:szCs w:val="20"/>
          <w:lang w:val="pt-BR"/>
        </w:rPr>
        <w:t xml:space="preserve"> à comercialização dos respectivos Bens Alienados</w:t>
      </w:r>
      <w:r w:rsidR="0045651D" w:rsidRPr="00DF0C3C">
        <w:rPr>
          <w:rFonts w:ascii="Verdana" w:hAnsi="Verdana"/>
          <w:b w:val="0"/>
          <w:sz w:val="20"/>
          <w:szCs w:val="20"/>
          <w:lang w:val="pt-BR"/>
        </w:rPr>
        <w:t>.</w:t>
      </w:r>
      <w:r w:rsidRPr="00DF0C3C">
        <w:rPr>
          <w:rFonts w:ascii="Verdana" w:hAnsi="Verdana"/>
          <w:b w:val="0"/>
          <w:sz w:val="20"/>
          <w:szCs w:val="20"/>
          <w:lang w:val="pt-BR"/>
        </w:rPr>
        <w:t xml:space="preserve"> </w:t>
      </w:r>
    </w:p>
    <w:p w14:paraId="6E0263D1" w14:textId="6CBC436E" w:rsidR="00CC0C9D" w:rsidRPr="00D30DD5" w:rsidRDefault="00CC0C9D" w:rsidP="00D30DD5">
      <w:pPr>
        <w:spacing w:line="280" w:lineRule="exact"/>
        <w:ind w:left="709"/>
        <w:jc w:val="both"/>
        <w:rPr>
          <w:rFonts w:ascii="Verdana" w:hAnsi="Verdana"/>
          <w:sz w:val="20"/>
          <w:szCs w:val="20"/>
          <w:lang w:val="pt-BR"/>
        </w:rPr>
      </w:pPr>
    </w:p>
    <w:p w14:paraId="0D73D291" w14:textId="3912B33D" w:rsidR="00CC0C9D" w:rsidRPr="00D30DD5" w:rsidRDefault="00CC0C9D" w:rsidP="00D30DD5">
      <w:pPr>
        <w:spacing w:line="280" w:lineRule="exact"/>
        <w:ind w:left="709"/>
        <w:jc w:val="both"/>
        <w:rPr>
          <w:rFonts w:ascii="Verdana" w:hAnsi="Verdana"/>
          <w:b/>
          <w:sz w:val="20"/>
          <w:szCs w:val="20"/>
          <w:lang w:val="pt-BR"/>
        </w:rPr>
      </w:pPr>
      <w:r w:rsidRPr="00D30DD5">
        <w:rPr>
          <w:rFonts w:ascii="Verdana" w:hAnsi="Verdana"/>
          <w:sz w:val="20"/>
          <w:szCs w:val="20"/>
          <w:lang w:val="pt-BR"/>
        </w:rPr>
        <w:t>1.4.2.</w:t>
      </w:r>
      <w:r w:rsidRPr="00D30DD5">
        <w:rPr>
          <w:rFonts w:ascii="Verdana" w:hAnsi="Verdana"/>
          <w:sz w:val="20"/>
          <w:szCs w:val="20"/>
          <w:lang w:val="pt-BR"/>
        </w:rPr>
        <w:tab/>
        <w:t>As Partes e a Control Union desde já concordam que as Transferências previstas nos termos da Cláusula 1.4.1 acima não dependerão de qualquer aprovação prévia da Emissora ou dos titulares de CRI reunidos em assembleia geral.</w:t>
      </w:r>
    </w:p>
    <w:p w14:paraId="618419A3" w14:textId="1BBB17E2" w:rsidR="00395F93" w:rsidRDefault="00395F93" w:rsidP="00D30DD5">
      <w:pPr>
        <w:spacing w:line="280" w:lineRule="exact"/>
        <w:jc w:val="both"/>
        <w:rPr>
          <w:rFonts w:ascii="Verdana" w:hAnsi="Verdana"/>
          <w:sz w:val="20"/>
          <w:szCs w:val="20"/>
          <w:lang w:val="pt-BR"/>
        </w:rPr>
      </w:pPr>
    </w:p>
    <w:p w14:paraId="2EE93840" w14:textId="77777777" w:rsidR="00395F93" w:rsidRPr="00DF0C3C" w:rsidRDefault="00395F93" w:rsidP="00DF0C3C">
      <w:pPr>
        <w:spacing w:line="280" w:lineRule="exact"/>
        <w:rPr>
          <w:rFonts w:ascii="Verdana" w:hAnsi="Verdana"/>
          <w:sz w:val="20"/>
          <w:szCs w:val="20"/>
          <w:lang w:val="pt-BR"/>
        </w:rPr>
      </w:pPr>
    </w:p>
    <w:p w14:paraId="07A39878" w14:textId="44B38F9E" w:rsidR="00E41C6F"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w:t>
      </w:r>
      <w:r w:rsidR="00E41C6F" w:rsidRPr="00764216">
        <w:rPr>
          <w:rFonts w:ascii="Verdana" w:hAnsi="Verdana"/>
          <w:b w:val="0"/>
          <w:sz w:val="20"/>
          <w:szCs w:val="20"/>
          <w:lang w:val="pt-BR"/>
        </w:rPr>
        <w:t>ordado que a Emissora</w:t>
      </w:r>
      <w:r w:rsidR="0045651D" w:rsidRPr="00764216">
        <w:rPr>
          <w:rFonts w:ascii="Verdana" w:hAnsi="Verdana"/>
          <w:b w:val="0"/>
          <w:sz w:val="20"/>
          <w:szCs w:val="20"/>
          <w:lang w:val="pt-BR"/>
        </w:rPr>
        <w:t xml:space="preserve"> </w:t>
      </w:r>
      <w:r w:rsidR="00E41C6F" w:rsidRPr="00764216">
        <w:rPr>
          <w:rFonts w:ascii="Verdana" w:hAnsi="Verdana"/>
          <w:b w:val="0"/>
          <w:sz w:val="20"/>
          <w:szCs w:val="20"/>
          <w:lang w:val="pt-BR"/>
        </w:rPr>
        <w:t>est</w:t>
      </w:r>
      <w:r w:rsidR="00764216">
        <w:rPr>
          <w:rFonts w:ascii="Verdana" w:hAnsi="Verdana"/>
          <w:b w:val="0"/>
          <w:sz w:val="20"/>
          <w:szCs w:val="20"/>
          <w:lang w:val="pt-BR"/>
        </w:rPr>
        <w:t>á</w:t>
      </w:r>
      <w:r w:rsidR="00E41C6F" w:rsidRPr="00764216">
        <w:rPr>
          <w:rFonts w:ascii="Verdana" w:hAnsi="Verdana"/>
          <w:b w:val="0"/>
          <w:sz w:val="20"/>
          <w:szCs w:val="20"/>
          <w:lang w:val="pt-BR"/>
        </w:rPr>
        <w:t xml:space="preserve"> autorizad</w:t>
      </w:r>
      <w:r w:rsidR="00764216">
        <w:rPr>
          <w:rFonts w:ascii="Verdana" w:hAnsi="Verdana"/>
          <w:b w:val="0"/>
          <w:sz w:val="20"/>
          <w:szCs w:val="20"/>
          <w:lang w:val="pt-BR"/>
        </w:rPr>
        <w:t>a</w:t>
      </w:r>
      <w:r w:rsidR="00E41C6F" w:rsidRPr="00764216">
        <w:rPr>
          <w:rFonts w:ascii="Verdana" w:hAnsi="Verdana"/>
          <w:b w:val="0"/>
          <w:sz w:val="20"/>
          <w:szCs w:val="20"/>
          <w:lang w:val="pt-BR"/>
        </w:rPr>
        <w:t xml:space="preserve"> a inspecionar os Bens Alienados, a qualquer hora durante o horário comercial, mediante notificação enviada </w:t>
      </w:r>
      <w:r w:rsidR="00764216">
        <w:rPr>
          <w:rFonts w:ascii="Verdana" w:hAnsi="Verdana"/>
          <w:b w:val="0"/>
          <w:sz w:val="20"/>
          <w:szCs w:val="20"/>
          <w:lang w:val="pt-BR"/>
        </w:rPr>
        <w:t xml:space="preserve">a Control Union </w:t>
      </w:r>
      <w:r w:rsidR="00E41C6F" w:rsidRPr="00764216">
        <w:rPr>
          <w:rFonts w:ascii="Verdana" w:hAnsi="Verdana"/>
          <w:b w:val="0"/>
          <w:sz w:val="20"/>
          <w:szCs w:val="20"/>
          <w:lang w:val="pt-BR"/>
        </w:rPr>
        <w:t>com, no mínimo</w:t>
      </w:r>
      <w:r w:rsidR="00357F3A" w:rsidRPr="00764216">
        <w:rPr>
          <w:rFonts w:ascii="Verdana" w:hAnsi="Verdana"/>
          <w:b w:val="0"/>
          <w:sz w:val="20"/>
          <w:szCs w:val="20"/>
          <w:lang w:val="pt-BR"/>
        </w:rPr>
        <w:t>,</w:t>
      </w:r>
      <w:r w:rsidR="00E41C6F" w:rsidRPr="00764216">
        <w:rPr>
          <w:rFonts w:ascii="Verdana" w:hAnsi="Verdana"/>
          <w:b w:val="0"/>
          <w:sz w:val="20"/>
          <w:szCs w:val="20"/>
          <w:lang w:val="pt-BR"/>
        </w:rPr>
        <w:t xml:space="preserve"> 2 (dois) Dias Úteis de antecedência</w:t>
      </w:r>
      <w:r w:rsidR="00A22FD5" w:rsidRPr="00764216">
        <w:rPr>
          <w:rFonts w:ascii="Verdana" w:hAnsi="Verdana"/>
          <w:b w:val="0"/>
          <w:sz w:val="20"/>
          <w:szCs w:val="20"/>
          <w:lang w:val="pt-BR"/>
        </w:rPr>
        <w:t>, e desde que devidamente acompanhados dos empregados da Control Union</w:t>
      </w:r>
      <w:r w:rsidR="00E41C6F" w:rsidRPr="00764216">
        <w:rPr>
          <w:rFonts w:ascii="Verdana" w:hAnsi="Verdana"/>
          <w:b w:val="0"/>
          <w:sz w:val="20"/>
          <w:szCs w:val="20"/>
          <w:lang w:val="pt-BR"/>
        </w:rPr>
        <w:t>.</w:t>
      </w:r>
      <w:r w:rsidR="002F0163">
        <w:rPr>
          <w:rFonts w:ascii="Verdana" w:hAnsi="Verdana"/>
          <w:b w:val="0"/>
          <w:sz w:val="20"/>
          <w:szCs w:val="20"/>
          <w:lang w:val="pt-BR"/>
        </w:rPr>
        <w:t xml:space="preserve"> </w:t>
      </w:r>
    </w:p>
    <w:p w14:paraId="5DAD0EF3" w14:textId="77777777" w:rsidR="00D050CC" w:rsidRDefault="00D050CC" w:rsidP="00D30DD5">
      <w:pPr>
        <w:rPr>
          <w:lang w:val="pt-BR"/>
        </w:rPr>
      </w:pPr>
    </w:p>
    <w:p w14:paraId="72987428" w14:textId="392F9474" w:rsidR="00D050CC" w:rsidRPr="00C251D7" w:rsidRDefault="00BD1C3F" w:rsidP="00D30DD5">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Pr>
          <w:rFonts w:ascii="Verdana" w:hAnsi="Verdana"/>
          <w:b w:val="0"/>
          <w:sz w:val="20"/>
          <w:szCs w:val="20"/>
          <w:lang w:val="pt-BR"/>
        </w:rPr>
        <w:t>Caso a Control Union não se manifeste justificadamente acerca da impossibilidade da inspeção na data e horários indicados</w:t>
      </w:r>
      <w:r w:rsidR="002F0163">
        <w:rPr>
          <w:rFonts w:ascii="Verdana" w:hAnsi="Verdana"/>
          <w:b w:val="0"/>
          <w:sz w:val="20"/>
          <w:szCs w:val="20"/>
          <w:lang w:val="pt-BR"/>
        </w:rPr>
        <w:t xml:space="preserve"> pela Emissora em sua notificação</w:t>
      </w:r>
      <w:r>
        <w:rPr>
          <w:rFonts w:ascii="Verdana" w:hAnsi="Verdana"/>
          <w:b w:val="0"/>
          <w:sz w:val="20"/>
          <w:szCs w:val="20"/>
          <w:lang w:val="pt-BR"/>
        </w:rPr>
        <w:t>,</w:t>
      </w:r>
      <w:r w:rsidR="002F0163">
        <w:rPr>
          <w:rFonts w:ascii="Verdana" w:hAnsi="Verdana"/>
          <w:b w:val="0"/>
          <w:sz w:val="20"/>
          <w:szCs w:val="20"/>
          <w:lang w:val="pt-BR"/>
        </w:rPr>
        <w:t xml:space="preserve"> fica desde já acordado que</w:t>
      </w:r>
      <w:r w:rsidR="00C251D7">
        <w:rPr>
          <w:rFonts w:ascii="Verdana" w:hAnsi="Verdana"/>
          <w:b w:val="0"/>
          <w:sz w:val="20"/>
          <w:szCs w:val="20"/>
          <w:lang w:val="pt-BR"/>
        </w:rPr>
        <w:t xml:space="preserve"> a Emissora poder</w:t>
      </w:r>
      <w:r w:rsidR="00764216">
        <w:rPr>
          <w:rFonts w:ascii="Verdana" w:hAnsi="Verdana"/>
          <w:b w:val="0"/>
          <w:sz w:val="20"/>
          <w:szCs w:val="20"/>
          <w:lang w:val="pt-BR"/>
        </w:rPr>
        <w:t>á</w:t>
      </w:r>
      <w:r w:rsidR="00C251D7">
        <w:rPr>
          <w:rFonts w:ascii="Verdana" w:hAnsi="Verdana"/>
          <w:b w:val="0"/>
          <w:sz w:val="20"/>
          <w:szCs w:val="20"/>
          <w:lang w:val="pt-BR"/>
        </w:rPr>
        <w:t xml:space="preserve"> acessar </w:t>
      </w:r>
      <w:r>
        <w:rPr>
          <w:rFonts w:ascii="Verdana" w:hAnsi="Verdana"/>
          <w:b w:val="0"/>
          <w:sz w:val="20"/>
          <w:szCs w:val="20"/>
          <w:lang w:val="pt-BR"/>
        </w:rPr>
        <w:t>a localidade para inspeção dos Bens Alienados.</w:t>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9" w:name="_Ref43483294"/>
      <w:bookmarkStart w:id="10"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9"/>
    </w:p>
    <w:p w14:paraId="6FE6A11A" w14:textId="77777777" w:rsidR="00AC2F15" w:rsidRPr="00DF0C3C" w:rsidRDefault="00AC2F15" w:rsidP="00DF0C3C">
      <w:pPr>
        <w:spacing w:line="280" w:lineRule="exact"/>
        <w:rPr>
          <w:rFonts w:ascii="Verdana" w:hAnsi="Verdana"/>
          <w:sz w:val="20"/>
          <w:szCs w:val="20"/>
          <w:lang w:val="pt-BR"/>
        </w:rPr>
      </w:pPr>
      <w:bookmarkStart w:id="11"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17356761"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w:t>
      </w:r>
      <w:r w:rsidR="00924BF7">
        <w:rPr>
          <w:rFonts w:ascii="Verdana" w:hAnsi="Verdana"/>
          <w:b w:val="0"/>
          <w:sz w:val="20"/>
          <w:szCs w:val="20"/>
          <w:lang w:val="pt-BR"/>
        </w:rPr>
        <w:t xml:space="preserve">física </w:t>
      </w:r>
      <w:r w:rsidR="004E6DA8" w:rsidRPr="00DF0C3C">
        <w:rPr>
          <w:rFonts w:ascii="Verdana" w:hAnsi="Verdana"/>
          <w:b w:val="0"/>
          <w:sz w:val="20"/>
          <w:szCs w:val="20"/>
          <w:lang w:val="pt-BR"/>
        </w:rPr>
        <w:t xml:space="preserve">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w:t>
      </w:r>
      <w:r w:rsidR="004E6DA8" w:rsidRPr="00DF0C3C">
        <w:rPr>
          <w:rFonts w:ascii="Verdana" w:hAnsi="Verdana"/>
          <w:b w:val="0"/>
          <w:sz w:val="20"/>
          <w:szCs w:val="20"/>
          <w:lang w:val="pt-BR"/>
        </w:rPr>
        <w:t>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8D68F9">
        <w:rPr>
          <w:rFonts w:ascii="Verdana" w:hAnsi="Verdana"/>
          <w:b w:val="0"/>
          <w:sz w:val="20"/>
          <w:szCs w:val="20"/>
          <w:lang w:val="pt-BR"/>
        </w:rPr>
        <w:t>27</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 xml:space="preserve">que </w:t>
      </w:r>
      <w:r w:rsidR="00E62C98" w:rsidRPr="00DF0C3C">
        <w:rPr>
          <w:rFonts w:ascii="Verdana" w:hAnsi="Verdana"/>
          <w:b w:val="0"/>
          <w:sz w:val="20"/>
          <w:szCs w:val="20"/>
          <w:lang w:val="pt-BR"/>
        </w:rPr>
        <w:lastRenderedPageBreak/>
        <w:t>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w:t>
      </w:r>
      <w:r w:rsidR="00924BF7">
        <w:rPr>
          <w:rFonts w:ascii="Verdana" w:hAnsi="Verdana"/>
          <w:b w:val="0"/>
          <w:sz w:val="20"/>
          <w:szCs w:val="20"/>
          <w:lang w:val="pt-BR"/>
        </w:rPr>
        <w:t>tudo n</w:t>
      </w:r>
      <w:r w:rsidR="00695736" w:rsidRPr="00DF0C3C">
        <w:rPr>
          <w:rFonts w:ascii="Verdana" w:hAnsi="Verdana"/>
          <w:b w:val="0"/>
          <w:sz w:val="20"/>
          <w:szCs w:val="20"/>
          <w:lang w:val="pt-BR"/>
        </w:rPr>
        <w:t xml:space="preserve">os termos </w:t>
      </w:r>
      <w:r w:rsidR="00924BF7">
        <w:rPr>
          <w:rFonts w:ascii="Verdana" w:hAnsi="Verdana"/>
          <w:b w:val="0"/>
          <w:sz w:val="20"/>
          <w:szCs w:val="20"/>
          <w:lang w:val="pt-BR"/>
        </w:rPr>
        <w:t xml:space="preserve">e limites </w:t>
      </w:r>
      <w:r w:rsidR="00695736" w:rsidRPr="00DF0C3C">
        <w:rPr>
          <w:rFonts w:ascii="Verdana" w:hAnsi="Verdana"/>
          <w:b w:val="0"/>
          <w:sz w:val="20"/>
          <w:szCs w:val="20"/>
          <w:lang w:val="pt-BR"/>
        </w:rPr>
        <w:t xml:space="preserve">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166F82">
        <w:rPr>
          <w:rFonts w:ascii="Verdana" w:hAnsi="Verdana"/>
          <w:b w:val="0"/>
          <w:sz w:val="20"/>
          <w:szCs w:val="20"/>
          <w:lang w:val="pt-BR"/>
        </w:rPr>
        <w:t>, a ser indicado</w:t>
      </w:r>
      <w:r w:rsidR="00410E15">
        <w:rPr>
          <w:rFonts w:ascii="Verdana" w:hAnsi="Verdana"/>
          <w:b w:val="0"/>
          <w:sz w:val="20"/>
          <w:szCs w:val="20"/>
          <w:lang w:val="pt-BR"/>
        </w:rPr>
        <w:t xml:space="preserve"> pela Emissora</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715EEF4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Apesar de haver a transferência direta dos Bens Alienados em favor do Fiel Depositário, a Alienante </w:t>
      </w:r>
      <w:r w:rsidR="002F0163">
        <w:rPr>
          <w:rFonts w:ascii="Verdana" w:hAnsi="Verdana"/>
          <w:b w:val="0"/>
          <w:sz w:val="20"/>
          <w:szCs w:val="20"/>
          <w:lang w:val="pt-BR"/>
        </w:rPr>
        <w:t xml:space="preserve">Fiduciante </w:t>
      </w:r>
      <w:r w:rsidRPr="00DF0C3C">
        <w:rPr>
          <w:rFonts w:ascii="Verdana" w:hAnsi="Verdana"/>
          <w:b w:val="0"/>
          <w:sz w:val="20"/>
          <w:szCs w:val="20"/>
          <w:lang w:val="pt-BR"/>
        </w:rPr>
        <w:t>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76CBBB0B"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2"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 xml:space="preserve">de acordo com os termos </w:t>
      </w:r>
      <w:r w:rsidR="00992919">
        <w:rPr>
          <w:rFonts w:ascii="Verdana" w:hAnsi="Verdana"/>
          <w:b w:val="0"/>
          <w:sz w:val="20"/>
          <w:szCs w:val="20"/>
          <w:lang w:val="pt-BR"/>
        </w:rPr>
        <w:t xml:space="preserve">e limites </w:t>
      </w:r>
      <w:r w:rsidR="00695736" w:rsidRPr="00DF0C3C">
        <w:rPr>
          <w:rFonts w:ascii="Verdana" w:hAnsi="Verdana"/>
          <w:b w:val="0"/>
          <w:sz w:val="20"/>
          <w:szCs w:val="20"/>
          <w:lang w:val="pt-BR"/>
        </w:rPr>
        <w:t>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12"/>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620E0EB1"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efeitos de manutenção e controle dos Bens Alienados, a Alienante Fiduciante desde logo </w:t>
      </w:r>
      <w:r w:rsidR="001D704C">
        <w:rPr>
          <w:rFonts w:ascii="Verdana" w:hAnsi="Verdana"/>
          <w:b w:val="0"/>
          <w:sz w:val="20"/>
          <w:szCs w:val="20"/>
          <w:lang w:val="pt-BR"/>
        </w:rPr>
        <w:t>concorda com</w:t>
      </w:r>
      <w:r w:rsidRPr="00DF0C3C">
        <w:rPr>
          <w:rFonts w:ascii="Verdana" w:hAnsi="Verdana"/>
          <w:b w:val="0"/>
          <w:sz w:val="20"/>
          <w:szCs w:val="20"/>
          <w:lang w:val="pt-BR"/>
        </w:rPr>
        <w:t xml:space="preserve"> o acesso irrestrito </w:t>
      </w:r>
      <w:r w:rsidR="008B17FE">
        <w:rPr>
          <w:rFonts w:ascii="Verdana" w:hAnsi="Verdana"/>
          <w:b w:val="0"/>
          <w:sz w:val="20"/>
          <w:szCs w:val="20"/>
          <w:lang w:val="pt-BR"/>
        </w:rPr>
        <w:t>d</w:t>
      </w:r>
      <w:r w:rsidRPr="00DF0C3C">
        <w:rPr>
          <w:rFonts w:ascii="Verdana" w:hAnsi="Verdana"/>
          <w:b w:val="0"/>
          <w:sz w:val="20"/>
          <w:szCs w:val="20"/>
          <w:lang w:val="pt-BR"/>
        </w:rPr>
        <w:t>o Fiel Depositário aos Depósitos, a seus estabelecimentos e sistemas eletrônicos.</w:t>
      </w:r>
    </w:p>
    <w:bookmarkEnd w:id="11"/>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3" w:name="_Ref13052573"/>
      <w:bookmarkEnd w:id="10"/>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13"/>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63B1436E"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4" w:name="_Ref357018355"/>
      <w:bookmarkStart w:id="15"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14"/>
      <w:bookmarkEnd w:id="15"/>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372421E4"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da quantidade de milho</w:t>
      </w:r>
      <w:r w:rsidR="00C65897">
        <w:rPr>
          <w:rFonts w:ascii="Verdana" w:hAnsi="Verdana"/>
          <w:b w:val="0"/>
          <w:bCs w:val="0"/>
          <w:sz w:val="20"/>
          <w:szCs w:val="20"/>
          <w:lang w:val="pt-BR"/>
        </w:rPr>
        <w:t xml:space="preserve">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Pr="00DF0C3C">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lastRenderedPageBreak/>
        <w:t>pela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Agrolink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8" w:history="1">
        <w:r w:rsidRPr="00DF0C3C">
          <w:rPr>
            <w:rStyle w:val="Hyperlink"/>
            <w:rFonts w:ascii="Verdana" w:hAnsi="Verdana"/>
            <w:b w:val="0"/>
            <w:i/>
            <w:sz w:val="20"/>
            <w:szCs w:val="20"/>
            <w:lang w:val="pt-BR"/>
          </w:rPr>
          <w:t>https://www.agrolink.com.br/cotacoes/graos/milho/</w:t>
        </w:r>
      </w:hyperlink>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0E183EDE"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etanol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00C65897">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bookmarkStart w:id="16" w:name="_Hlk43981739"/>
      <w:r w:rsidRPr="00A36B36">
        <w:rPr>
          <w:rFonts w:ascii="Verdana" w:hAnsi="Verdana"/>
          <w:b w:val="0"/>
          <w:bCs w:val="0"/>
          <w:sz w:val="20"/>
          <w:szCs w:val="20"/>
          <w:lang w:val="pt-BR"/>
        </w:rPr>
        <w:t>Para a quantidade de etanol hidratado, pela cotação de preço vigente na última data disponível do mês imediatamente anterior à cada Data de Apuração, divulgada pelo Cepea/Esalq no website </w:t>
      </w:r>
      <w:hyperlink r:id="rId9" w:tgtFrame="_blank" w:history="1">
        <w:r w:rsidRPr="00A36B36">
          <w:rPr>
            <w:rFonts w:ascii="Verdana" w:hAnsi="Verdana"/>
            <w:b w:val="0"/>
            <w:bCs w:val="0"/>
            <w:sz w:val="20"/>
            <w:szCs w:val="20"/>
            <w:lang w:val="pt-BR"/>
          </w:rPr>
          <w:t>https://www.cepea.esalq.usp.br/br/indicador/etanol-semanal-mt.aspx</w:t>
        </w:r>
      </w:hyperlink>
      <w:r w:rsidRPr="00A36B36">
        <w:rPr>
          <w:rFonts w:ascii="Verdana" w:hAnsi="Verdana"/>
          <w:b w:val="0"/>
          <w:bCs w:val="0"/>
          <w:sz w:val="20"/>
          <w:szCs w:val="20"/>
          <w:lang w:val="pt-BR"/>
        </w:rPr>
        <w:t>.</w:t>
      </w:r>
    </w:p>
    <w:p w14:paraId="6C159640" w14:textId="77777777" w:rsidR="00CE5581" w:rsidRDefault="00CE5581" w:rsidP="00A36B36">
      <w:pPr>
        <w:pStyle w:val="Ttulo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t>Para a quantidade de etanol anidro, pela cotação de preço vigente na última data disponível do mês imediatamente anterior à cada Data de Apuração, divulgada pelo Cepea/Esalq no website </w:t>
      </w:r>
      <w:hyperlink r:id="rId10" w:tgtFrame="_blank" w:history="1">
        <w:r w:rsidRPr="00A36B36">
          <w:rPr>
            <w:rFonts w:ascii="Verdana" w:hAnsi="Verdana"/>
            <w:b w:val="0"/>
            <w:bCs w:val="0"/>
            <w:sz w:val="20"/>
            <w:szCs w:val="20"/>
            <w:lang w:val="pt-BR"/>
          </w:rPr>
          <w:t>https://www.cepea.esalq.usp.br/br/indicador/etanol.aspx</w:t>
        </w:r>
      </w:hyperlink>
      <w:r w:rsidRPr="00A36B36">
        <w:rPr>
          <w:rFonts w:ascii="Verdana" w:hAnsi="Verdana"/>
          <w:b w:val="0"/>
          <w:bCs w:val="0"/>
          <w:sz w:val="20"/>
          <w:szCs w:val="20"/>
          <w:lang w:val="pt-BR"/>
        </w:rPr>
        <w:t>.</w:t>
      </w:r>
    </w:p>
    <w:bookmarkEnd w:id="16"/>
    <w:p w14:paraId="4D8907D3" w14:textId="582674A5" w:rsidR="00A61765" w:rsidRPr="00DF0C3C" w:rsidRDefault="00A61765" w:rsidP="00A36B36">
      <w:pPr>
        <w:pStyle w:val="Ttulo2"/>
        <w:spacing w:line="280" w:lineRule="exact"/>
        <w:ind w:left="1418"/>
        <w:jc w:val="both"/>
        <w:rPr>
          <w:rFonts w:ascii="Verdana" w:hAnsi="Verdana"/>
          <w:b w:val="0"/>
          <w:bCs w:val="0"/>
          <w:sz w:val="20"/>
          <w:szCs w:val="20"/>
          <w:lang w:val="pt-BR"/>
        </w:rPr>
      </w:pPr>
    </w:p>
    <w:p w14:paraId="2CA52F0D" w14:textId="3197E3E8"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7"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devendo a Alienante Fiduciante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17"/>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8"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9" w:name="_Ref13356718"/>
      <w:bookmarkStart w:id="20"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sidRPr="00D30DD5">
        <w:rPr>
          <w:rFonts w:ascii="Verdana" w:hAnsi="Verdana"/>
          <w:b w:val="0"/>
          <w:sz w:val="20"/>
          <w:szCs w:val="20"/>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 xml:space="preserve">somatório: </w:t>
      </w:r>
      <w:r w:rsidRPr="00D30DD5">
        <w:rPr>
          <w:rFonts w:ascii="Verdana" w:hAnsi="Verdana"/>
          <w:bCs w:val="0"/>
          <w:sz w:val="20"/>
          <w:szCs w:val="20"/>
          <w:lang w:val="pt-BR"/>
        </w:rPr>
        <w:t>(i)</w:t>
      </w:r>
      <w:r w:rsidRPr="00DF0C3C">
        <w:rPr>
          <w:rFonts w:ascii="Verdana" w:hAnsi="Verdana"/>
          <w:b w:val="0"/>
          <w:sz w:val="20"/>
          <w:szCs w:val="20"/>
          <w:lang w:val="pt-BR"/>
        </w:rPr>
        <w:t xml:space="preserve">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w:t>
      </w:r>
      <w:r w:rsidRPr="00D30DD5">
        <w:rPr>
          <w:rFonts w:ascii="Verdana" w:hAnsi="Verdana"/>
          <w:bCs w:val="0"/>
          <w:sz w:val="20"/>
          <w:szCs w:val="20"/>
          <w:lang w:val="pt-BR"/>
        </w:rPr>
        <w:t>(ii)</w:t>
      </w:r>
      <w:r w:rsidRPr="00DF0C3C">
        <w:rPr>
          <w:rFonts w:ascii="Verdana" w:hAnsi="Verdana"/>
          <w:b w:val="0"/>
          <w:sz w:val="20"/>
          <w:szCs w:val="20"/>
          <w:lang w:val="pt-BR"/>
        </w:rPr>
        <w:t xml:space="preserve">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xml:space="preserve">; e/ou </w:t>
      </w:r>
      <w:r w:rsidR="00011E93" w:rsidRPr="00D30DD5">
        <w:rPr>
          <w:rFonts w:ascii="Verdana" w:hAnsi="Verdana"/>
          <w:bCs w:val="0"/>
          <w:sz w:val="20"/>
          <w:szCs w:val="20"/>
          <w:lang w:val="pt-BR"/>
        </w:rPr>
        <w:t>(iii)</w:t>
      </w:r>
      <w:r w:rsidR="00011E93">
        <w:rPr>
          <w:rFonts w:ascii="Verdana" w:hAnsi="Verdana"/>
          <w:b w:val="0"/>
          <w:sz w:val="20"/>
          <w:szCs w:val="20"/>
          <w:lang w:val="pt-BR"/>
        </w:rPr>
        <w:t xml:space="preserve">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F191EBB"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lastRenderedPageBreak/>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57706C">
        <w:rPr>
          <w:rFonts w:ascii="Verdana" w:hAnsi="Verdana"/>
          <w:b w:val="0"/>
          <w:bCs w:val="0"/>
          <w:sz w:val="20"/>
          <w:szCs w:val="20"/>
          <w:lang w:val="pt-BR"/>
        </w:rPr>
        <w:t>, nos termos do Contrato de Monitoramento</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33B1ABAA"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 xml:space="preserve">Constará </w:t>
      </w:r>
      <w:r w:rsidRPr="0020516D">
        <w:rPr>
          <w:rFonts w:ascii="Verdana" w:hAnsi="Verdana"/>
          <w:b w:val="0"/>
          <w:bCs w:val="0"/>
          <w:sz w:val="20"/>
          <w:szCs w:val="20"/>
          <w:lang w:val="pt-BR"/>
        </w:rPr>
        <w:t>dos Informes Mensais</w:t>
      </w:r>
      <w:r w:rsidR="00357F3A" w:rsidRPr="0020516D">
        <w:rPr>
          <w:rFonts w:ascii="Verdana" w:hAnsi="Verdana"/>
          <w:b w:val="0"/>
          <w:bCs w:val="0"/>
          <w:sz w:val="20"/>
          <w:szCs w:val="20"/>
          <w:lang w:val="pt-BR"/>
        </w:rPr>
        <w:t xml:space="preserve"> as seguintes informações: </w:t>
      </w:r>
      <w:r w:rsidR="00357F3A" w:rsidRPr="00D30DD5">
        <w:rPr>
          <w:rFonts w:ascii="Verdana" w:hAnsi="Verdana"/>
          <w:sz w:val="20"/>
          <w:szCs w:val="20"/>
          <w:lang w:val="pt-BR"/>
        </w:rPr>
        <w:t>(i)</w:t>
      </w:r>
      <w:r w:rsidRPr="0020516D">
        <w:rPr>
          <w:rFonts w:ascii="Verdana" w:hAnsi="Verdana"/>
          <w:b w:val="0"/>
          <w:bCs w:val="0"/>
          <w:sz w:val="20"/>
          <w:szCs w:val="20"/>
          <w:lang w:val="pt-BR"/>
        </w:rPr>
        <w:t xml:space="preserve"> o </w:t>
      </w:r>
      <w:r w:rsidRPr="00D30DD5">
        <w:rPr>
          <w:rFonts w:ascii="Verdana" w:hAnsi="Verdana"/>
          <w:b w:val="0"/>
          <w:bCs w:val="0"/>
          <w:sz w:val="20"/>
          <w:szCs w:val="20"/>
          <w:lang w:val="pt-BR"/>
        </w:rPr>
        <w:t>Valor Total dos Bens Alienados</w:t>
      </w:r>
      <w:r w:rsidRPr="0020516D">
        <w:rPr>
          <w:rFonts w:ascii="Verdana" w:hAnsi="Verdana"/>
          <w:b w:val="0"/>
          <w:bCs w:val="0"/>
          <w:sz w:val="20"/>
          <w:szCs w:val="20"/>
          <w:lang w:val="pt-BR"/>
        </w:rPr>
        <w:t xml:space="preserve">, </w:t>
      </w:r>
      <w:r w:rsidR="00550EA6" w:rsidRPr="0020516D">
        <w:rPr>
          <w:rFonts w:ascii="Verdana" w:hAnsi="Verdana"/>
          <w:b w:val="0"/>
          <w:bCs w:val="0"/>
          <w:sz w:val="20"/>
          <w:szCs w:val="20"/>
          <w:lang w:val="pt-BR"/>
        </w:rPr>
        <w:t xml:space="preserve">conforme acordado entre a Devedora e a Emissora, </w:t>
      </w:r>
      <w:r w:rsidRPr="0020516D">
        <w:rPr>
          <w:rFonts w:ascii="Verdana" w:hAnsi="Verdana"/>
          <w:b w:val="0"/>
          <w:bCs w:val="0"/>
          <w:sz w:val="20"/>
          <w:szCs w:val="20"/>
          <w:lang w:val="pt-BR"/>
        </w:rPr>
        <w:t xml:space="preserve">indicando a posição </w:t>
      </w:r>
      <w:r w:rsidR="00E35C5E" w:rsidRPr="0020516D">
        <w:rPr>
          <w:rFonts w:ascii="Verdana" w:hAnsi="Verdana"/>
          <w:b w:val="0"/>
          <w:bCs w:val="0"/>
          <w:sz w:val="20"/>
          <w:szCs w:val="20"/>
          <w:lang w:val="pt-BR"/>
        </w:rPr>
        <w:t>consolidada</w:t>
      </w:r>
      <w:r w:rsidR="00E35C5E" w:rsidRPr="00DF0C3C">
        <w:rPr>
          <w:rFonts w:ascii="Verdana" w:hAnsi="Verdana"/>
          <w:b w:val="0"/>
          <w:bCs w:val="0"/>
          <w:sz w:val="20"/>
          <w:szCs w:val="20"/>
          <w:lang w:val="pt-BR"/>
        </w:rPr>
        <w:t xml:space="preserve">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30DD5">
        <w:rPr>
          <w:rFonts w:ascii="Verdana" w:hAnsi="Verdana"/>
          <w:sz w:val="20"/>
          <w:szCs w:val="20"/>
          <w:lang w:val="pt-BR"/>
        </w:rPr>
        <w:t>(ii)</w:t>
      </w:r>
      <w:r w:rsidR="00357F3A" w:rsidRPr="00DF0C3C">
        <w:rPr>
          <w:rFonts w:ascii="Verdana" w:hAnsi="Verdana"/>
          <w:b w:val="0"/>
          <w:bCs w:val="0"/>
          <w:sz w:val="20"/>
          <w:szCs w:val="20"/>
          <w:lang w:val="pt-BR"/>
        </w:rPr>
        <w:t xml:space="preserve">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7FE9C07F"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20516D">
        <w:rPr>
          <w:rFonts w:ascii="Verdana" w:hAnsi="Verdana"/>
          <w:sz w:val="20"/>
          <w:szCs w:val="20"/>
          <w:lang w:val="pt-BR"/>
        </w:rPr>
        <w:t xml:space="preserve"> ([●])</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18"/>
    <w:bookmarkEnd w:id="19"/>
    <w:bookmarkEnd w:id="20"/>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4E448C06"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21" w:name="_Ref353467499"/>
      <w:bookmarkStart w:id="22"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xml:space="preserve">: </w:t>
      </w:r>
      <w:r w:rsidR="00E35C5E" w:rsidRPr="00D30DD5">
        <w:rPr>
          <w:rFonts w:ascii="Verdana" w:hAnsi="Verdana"/>
          <w:bCs w:val="0"/>
          <w:sz w:val="20"/>
          <w:szCs w:val="20"/>
          <w:lang w:val="pt-BR"/>
        </w:rPr>
        <w:t>(i)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20516D">
        <w:rPr>
          <w:rFonts w:ascii="Verdana" w:hAnsi="Verdana"/>
          <w:b w:val="0"/>
          <w:sz w:val="20"/>
          <w:szCs w:val="20"/>
          <w:lang w:val="pt-BR"/>
        </w:rPr>
        <w:t>,</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30DD5">
        <w:rPr>
          <w:rFonts w:ascii="Verdana" w:hAnsi="Verdana"/>
          <w:bCs w:val="0"/>
          <w:sz w:val="20"/>
          <w:szCs w:val="20"/>
          <w:lang w:val="pt-BR"/>
        </w:rPr>
        <w:t>(ii)</w:t>
      </w:r>
      <w:r w:rsidR="00E35C5E" w:rsidRPr="00DF0C3C">
        <w:rPr>
          <w:rFonts w:ascii="Verdana" w:hAnsi="Verdana"/>
          <w:b w:val="0"/>
          <w:sz w:val="20"/>
          <w:szCs w:val="20"/>
          <w:lang w:val="pt-BR"/>
        </w:rPr>
        <w:t xml:space="preserve">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30DD5">
        <w:rPr>
          <w:rFonts w:ascii="Verdana" w:hAnsi="Verdana"/>
          <w:bCs w:val="0"/>
          <w:sz w:val="20"/>
          <w:szCs w:val="20"/>
          <w:lang w:val="pt-BR"/>
        </w:rPr>
        <w:t>(ii</w:t>
      </w:r>
      <w:r w:rsidR="008F6BDC" w:rsidRPr="00D30DD5">
        <w:rPr>
          <w:rFonts w:ascii="Verdana" w:hAnsi="Verdana"/>
          <w:bCs w:val="0"/>
          <w:sz w:val="20"/>
          <w:szCs w:val="20"/>
          <w:lang w:val="pt-BR"/>
        </w:rPr>
        <w:t>i</w:t>
      </w:r>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os Bens Alienados venham a se deteriorar ou </w:t>
      </w:r>
      <w:r w:rsidR="00E35C5E" w:rsidRPr="00D30DD5">
        <w:rPr>
          <w:rFonts w:ascii="Verdana" w:hAnsi="Verdana"/>
          <w:bCs w:val="0"/>
          <w:sz w:val="20"/>
          <w:szCs w:val="20"/>
          <w:lang w:val="pt-BR"/>
        </w:rPr>
        <w:t>(iv)</w:t>
      </w:r>
      <w:r w:rsidR="00E35C5E" w:rsidRPr="00DF0C3C">
        <w:rPr>
          <w:rFonts w:ascii="Verdana" w:hAnsi="Verdana"/>
          <w:b w:val="0"/>
          <w:sz w:val="20"/>
          <w:szCs w:val="20"/>
          <w:lang w:val="pt-BR"/>
        </w:rPr>
        <w:t xml:space="preserve">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21"/>
    <w:bookmarkEnd w:id="22"/>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23"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30DD5">
        <w:rPr>
          <w:rFonts w:ascii="Verdana" w:hAnsi="Verdana"/>
          <w:bCs w:val="0"/>
          <w:sz w:val="20"/>
          <w:szCs w:val="20"/>
          <w:lang w:val="pt-BR"/>
        </w:rPr>
        <w:t>(i)</w:t>
      </w:r>
      <w:r w:rsidR="0076120B" w:rsidRPr="00DF0C3C">
        <w:rPr>
          <w:rFonts w:ascii="Verdana" w:hAnsi="Verdana"/>
          <w:b w:val="0"/>
          <w:sz w:val="20"/>
          <w:szCs w:val="20"/>
          <w:lang w:val="pt-BR"/>
        </w:rPr>
        <w:t xml:space="preserve">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30DD5">
        <w:rPr>
          <w:rFonts w:ascii="Verdana" w:hAnsi="Verdana"/>
          <w:bCs w:val="0"/>
          <w:sz w:val="20"/>
          <w:szCs w:val="20"/>
          <w:lang w:val="pt-BR"/>
        </w:rPr>
        <w:t>(ii)</w:t>
      </w:r>
      <w:r w:rsidR="0076120B" w:rsidRPr="00DF0C3C">
        <w:rPr>
          <w:rFonts w:ascii="Verdana" w:hAnsi="Verdana"/>
          <w:b w:val="0"/>
          <w:sz w:val="20"/>
          <w:szCs w:val="20"/>
          <w:lang w:val="pt-BR"/>
        </w:rPr>
        <w:t xml:space="preserve"> </w:t>
      </w:r>
      <w:r w:rsidR="00E9789D" w:rsidRPr="00DF0C3C">
        <w:rPr>
          <w:rFonts w:ascii="Verdana" w:hAnsi="Verdana"/>
          <w:b w:val="0"/>
          <w:sz w:val="20"/>
          <w:szCs w:val="20"/>
          <w:lang w:val="pt-BR"/>
        </w:rPr>
        <w:t>Fiança</w:t>
      </w:r>
      <w:r w:rsidR="00011E93">
        <w:rPr>
          <w:rFonts w:ascii="Verdana" w:hAnsi="Verdana"/>
          <w:b w:val="0"/>
          <w:sz w:val="20"/>
          <w:szCs w:val="20"/>
          <w:lang w:val="pt-BR"/>
        </w:rPr>
        <w:t xml:space="preserve">; ou </w:t>
      </w:r>
      <w:r w:rsidR="00011E93" w:rsidRPr="00D30DD5">
        <w:rPr>
          <w:rFonts w:ascii="Verdana" w:hAnsi="Verdana"/>
          <w:bCs w:val="0"/>
          <w:sz w:val="20"/>
          <w:szCs w:val="20"/>
          <w:lang w:val="pt-BR"/>
        </w:rPr>
        <w:t>(iii)</w:t>
      </w:r>
      <w:r w:rsidR="00011E93">
        <w:rPr>
          <w:rFonts w:ascii="Verdana" w:hAnsi="Verdana"/>
          <w:b w:val="0"/>
          <w:sz w:val="20"/>
          <w:szCs w:val="20"/>
          <w:lang w:val="pt-BR"/>
        </w:rPr>
        <w:t xml:space="preserve">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23"/>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6B17BD1"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w:t>
      </w:r>
      <w:r w:rsidR="00F32860" w:rsidRPr="00DF0C3C">
        <w:rPr>
          <w:rFonts w:ascii="Verdana" w:hAnsi="Verdana"/>
          <w:b w:val="0"/>
          <w:sz w:val="20"/>
          <w:szCs w:val="20"/>
          <w:lang w:val="pt-BR"/>
        </w:rPr>
        <w:lastRenderedPageBreak/>
        <w:t xml:space="preserve">Desenquadramento, </w:t>
      </w:r>
      <w:r w:rsidRPr="00DF0C3C">
        <w:rPr>
          <w:rFonts w:ascii="Verdana" w:hAnsi="Verdana"/>
          <w:b w:val="0"/>
          <w:sz w:val="20"/>
          <w:szCs w:val="20"/>
          <w:lang w:val="pt-BR"/>
        </w:rPr>
        <w:t xml:space="preserve">mediante </w:t>
      </w:r>
      <w:r w:rsidR="00B50DB6" w:rsidRPr="00D30DD5">
        <w:rPr>
          <w:rFonts w:ascii="Verdana" w:hAnsi="Verdana"/>
          <w:bCs w:val="0"/>
          <w:sz w:val="20"/>
          <w:szCs w:val="20"/>
          <w:lang w:val="pt-BR"/>
        </w:rPr>
        <w:t>(i)</w:t>
      </w:r>
      <w:r w:rsidR="00B50DB6" w:rsidRPr="00DF0C3C">
        <w:rPr>
          <w:rFonts w:ascii="Verdana" w:hAnsi="Verdana"/>
          <w:b w:val="0"/>
          <w:sz w:val="20"/>
          <w:szCs w:val="20"/>
          <w:lang w:val="pt-BR"/>
        </w:rPr>
        <w:t xml:space="preserve">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Bens Adicionais Alienados nos Depósitos</w:t>
      </w:r>
      <w:r w:rsidR="00166F82">
        <w:rPr>
          <w:rFonts w:ascii="Verdana" w:hAnsi="Verdana"/>
          <w:b w:val="0"/>
          <w:sz w:val="20"/>
          <w:szCs w:val="20"/>
          <w:lang w:val="pt-BR"/>
        </w:rPr>
        <w:t xml:space="preserve"> – a ser confirmado pelo Certificado de Depósito vigente –</w:t>
      </w:r>
      <w:r w:rsidR="0020516D">
        <w:rPr>
          <w:rFonts w:ascii="Verdana" w:hAnsi="Verdana"/>
          <w:b w:val="0"/>
          <w:sz w:val="20"/>
          <w:szCs w:val="20"/>
          <w:lang w:val="pt-BR"/>
        </w:rPr>
        <w:t>,</w:t>
      </w:r>
      <w:r w:rsidRPr="00DF0C3C">
        <w:rPr>
          <w:rFonts w:ascii="Verdana" w:hAnsi="Verdana"/>
          <w:b w:val="0"/>
          <w:sz w:val="20"/>
          <w:szCs w:val="20"/>
          <w:lang w:val="pt-BR"/>
        </w:rPr>
        <w:t xml:space="preserve"> e </w:t>
      </w:r>
      <w:r w:rsidR="00B50DB6" w:rsidRPr="00D30DD5">
        <w:rPr>
          <w:rFonts w:ascii="Verdana" w:hAnsi="Verdana"/>
          <w:bCs w:val="0"/>
          <w:sz w:val="20"/>
          <w:szCs w:val="20"/>
          <w:lang w:val="pt-BR"/>
        </w:rPr>
        <w:t>(ii)</w:t>
      </w:r>
      <w:r w:rsidR="00B50DB6" w:rsidRPr="00DF0C3C">
        <w:rPr>
          <w:rFonts w:ascii="Verdana" w:hAnsi="Verdana"/>
          <w:b w:val="0"/>
          <w:sz w:val="20"/>
          <w:szCs w:val="20"/>
          <w:lang w:val="pt-BR"/>
        </w:rPr>
        <w:t xml:space="preserve">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em termos aceitáveis à Alienante Fiduciante e à Emissora</w:t>
      </w:r>
      <w:r w:rsidRPr="00DF0C3C">
        <w:rPr>
          <w:rFonts w:ascii="Verdana" w:hAnsi="Verdana"/>
          <w:b w:val="0"/>
          <w:sz w:val="20"/>
          <w:szCs w:val="20"/>
          <w:lang w:val="pt-BR"/>
        </w:rPr>
        <w:t>, em até 20 (vinte) dias contados da Notificação de Desenquadramento</w:t>
      </w:r>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369C9B2F"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Fiduciante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(ii)</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Fiduciante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w:t>
      </w:r>
      <w:r w:rsidR="00C078A2" w:rsidRPr="00DF0C3C">
        <w:rPr>
          <w:rFonts w:ascii="Verdana" w:hAnsi="Verdana"/>
          <w:b w:val="0"/>
          <w:sz w:val="20"/>
          <w:szCs w:val="20"/>
          <w:lang w:val="pt-BR"/>
        </w:rPr>
        <w:lastRenderedPageBreak/>
        <w:t xml:space="preserve">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(ii) </w:t>
      </w:r>
      <w:r w:rsidRPr="00DF0C3C">
        <w:rPr>
          <w:rFonts w:ascii="Verdana" w:hAnsi="Verdana"/>
          <w:b w:val="0"/>
          <w:sz w:val="20"/>
          <w:szCs w:val="20"/>
          <w:lang w:val="pt-BR"/>
        </w:rPr>
        <w:t xml:space="preserve">à manutenção do Percentual Mínimo de Garantia </w:t>
      </w:r>
      <w:r w:rsidRPr="00DF0C3C">
        <w:rPr>
          <w:rFonts w:ascii="Verdana" w:hAnsi="Verdana"/>
          <w:b w:val="0"/>
          <w:i/>
          <w:sz w:val="20"/>
          <w:szCs w:val="20"/>
          <w:lang w:val="pt-BR"/>
        </w:rPr>
        <w:t>pro forma</w:t>
      </w:r>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13E409BF"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xml:space="preserve">, </w:t>
      </w:r>
      <w:r w:rsidR="0057706C">
        <w:rPr>
          <w:rFonts w:ascii="Verdana" w:hAnsi="Verdana"/>
          <w:b w:val="0"/>
          <w:sz w:val="20"/>
          <w:szCs w:val="20"/>
          <w:lang w:val="pt-BR"/>
        </w:rPr>
        <w:t xml:space="preserve">nos termos e limites do Contrato de Monitoramento, </w:t>
      </w:r>
      <w:r w:rsidRPr="00DF0C3C">
        <w:rPr>
          <w:rFonts w:ascii="Verdana" w:hAnsi="Verdana"/>
          <w:b w:val="0"/>
          <w:sz w:val="20"/>
          <w:szCs w:val="20"/>
          <w:lang w:val="pt-BR"/>
        </w:rPr>
        <w:t>não cabendo ao Fiel Depositário realizar qualquer conferência das condições descritas nos itens (i) e (ii)</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540BF3">
        <w:rPr>
          <w:rFonts w:ascii="Verdana" w:hAnsi="Verdana"/>
          <w:b w:val="0"/>
          <w:sz w:val="20"/>
          <w:szCs w:val="20"/>
          <w:lang w:val="pt-BR"/>
        </w:rPr>
        <w:t xml:space="preserve">exclusivamente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24" w:name="_Ref356994965"/>
      <w:bookmarkStart w:id="25" w:name="_Ref357022276"/>
      <w:bookmarkStart w:id="26"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BD7B03E"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0020516D">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0020516D">
        <w:rPr>
          <w:rFonts w:ascii="Verdana" w:hAnsi="Verdana"/>
          <w:b w:val="0"/>
          <w:sz w:val="20"/>
          <w:szCs w:val="20"/>
          <w:lang w:val="pt-BR"/>
        </w:rPr>
        <w:t>”</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7" w:name="_DV_M170"/>
      <w:bookmarkEnd w:id="27"/>
      <w:r w:rsidRPr="00DF0C3C">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28" w:name="_DV_M171"/>
      <w:bookmarkEnd w:id="28"/>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9" w:name="_DV_M173"/>
      <w:bookmarkStart w:id="30" w:name="_DV_M174"/>
      <w:bookmarkStart w:id="31" w:name="_DV_C75"/>
      <w:bookmarkStart w:id="32" w:name="_DV_M175"/>
      <w:bookmarkEnd w:id="29"/>
      <w:bookmarkEnd w:id="30"/>
      <w:bookmarkEnd w:id="31"/>
      <w:bookmarkEnd w:id="32"/>
      <w:r w:rsidRPr="00DF0C3C">
        <w:rPr>
          <w:rFonts w:ascii="Verdana" w:hAnsi="Verdana"/>
        </w:rPr>
        <w:t>a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a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rPr>
        <w:t xml:space="preserve">se houver qualquer decisão administrativa ou judicial, deferimento de medida liminar ou concessão de medida cautelar que afete a propriedade, </w:t>
      </w:r>
      <w:r w:rsidRPr="00DF0C3C">
        <w:rPr>
          <w:rFonts w:ascii="Verdana" w:hAnsi="Verdana"/>
        </w:rPr>
        <w:lastRenderedPageBreak/>
        <w:t xml:space="preserve">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33" w:name="_DV_M179"/>
      <w:bookmarkEnd w:id="33"/>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color w:val="000000"/>
        </w:rPr>
        <w:t>se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rPr>
        <w:t xml:space="preserve">se,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24"/>
    <w:bookmarkEnd w:id="25"/>
    <w:bookmarkEnd w:id="26"/>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em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34" w:name="_DV_C81"/>
      <w:r w:rsidRPr="00DF0C3C">
        <w:rPr>
          <w:rFonts w:ascii="Verdana" w:hAnsi="Verdana"/>
          <w:b w:val="0"/>
          <w:sz w:val="20"/>
          <w:szCs w:val="20"/>
          <w:lang w:val="pt-BR"/>
        </w:rPr>
        <w:t>comunica</w:t>
      </w:r>
      <w:bookmarkStart w:id="35" w:name="_DV_M90"/>
      <w:bookmarkEnd w:id="34"/>
      <w:bookmarkEnd w:id="35"/>
      <w:r w:rsidR="00B5059C" w:rsidRPr="00DF0C3C">
        <w:rPr>
          <w:rFonts w:ascii="Verdana" w:hAnsi="Verdana"/>
          <w:b w:val="0"/>
          <w:sz w:val="20"/>
          <w:szCs w:val="20"/>
          <w:lang w:val="pt-BR"/>
        </w:rPr>
        <w:t>r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lastRenderedPageBreak/>
        <w:t xml:space="preserve">não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r w:rsidRPr="00DF0C3C">
        <w:rPr>
          <w:rFonts w:ascii="Verdana" w:hAnsi="Verdana"/>
          <w:color w:val="000000"/>
        </w:rPr>
        <w:t xml:space="preserve">informar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r w:rsidRPr="00DF0C3C">
        <w:rPr>
          <w:rFonts w:ascii="Verdana" w:hAnsi="Verdana"/>
          <w:color w:val="000000"/>
        </w:rPr>
        <w:t xml:space="preserve">defender-se de forma tempestiva e eficaz, nos termos da lei, de qualquer ato, ação, procedimento ou processo que possa, de qualquer forma, </w:t>
      </w:r>
      <w:r w:rsidR="00046053" w:rsidRPr="00DF0C3C">
        <w:rPr>
          <w:rFonts w:ascii="Verdana" w:hAnsi="Verdana"/>
          <w:color w:val="000000"/>
        </w:rPr>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r w:rsidRPr="00DF0C3C">
        <w:rPr>
          <w:rFonts w:ascii="Verdana" w:hAnsi="Verdana"/>
          <w:color w:val="000000"/>
        </w:rPr>
        <w:t>manter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praticar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comunicar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cumprir,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055879F4"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arcar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BE75A3">
        <w:rPr>
          <w:rFonts w:ascii="Verdana" w:hAnsi="Verdana"/>
          <w:b w:val="0"/>
          <w:sz w:val="20"/>
          <w:szCs w:val="20"/>
          <w:lang w:val="pt-BR"/>
        </w:rPr>
        <w:t>à</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1C18E77D"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w:t>
      </w:r>
      <w:r w:rsidRPr="00DF0C3C">
        <w:rPr>
          <w:rFonts w:ascii="Verdana" w:hAnsi="Verdana"/>
          <w:b w:val="0"/>
          <w:sz w:val="20"/>
          <w:szCs w:val="20"/>
          <w:lang w:val="pt-BR"/>
        </w:rPr>
        <w:lastRenderedPageBreak/>
        <w:t xml:space="preserve">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7EC54FF2" w14:textId="5ED06C72" w:rsidR="00832364" w:rsidRPr="00DF0C3C"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8E1007">
        <w:rPr>
          <w:rFonts w:ascii="Verdana" w:hAnsi="Verdana"/>
          <w:b w:val="0"/>
          <w:sz w:val="20"/>
          <w:szCs w:val="20"/>
          <w:lang w:val="pt-BR"/>
        </w:rPr>
        <w:t xml:space="preserve">do </w:t>
      </w:r>
      <w:r w:rsidR="009A7881" w:rsidRPr="00D30DD5">
        <w:rPr>
          <w:rFonts w:ascii="Verdana" w:hAnsi="Verdana"/>
          <w:b w:val="0"/>
          <w:sz w:val="20"/>
          <w:szCs w:val="20"/>
          <w:lang w:val="pt-BR"/>
        </w:rPr>
        <w:t>seguro</w:t>
      </w:r>
      <w:r w:rsidR="009A7881" w:rsidRPr="008E1007">
        <w:rPr>
          <w:rFonts w:ascii="Verdana" w:hAnsi="Verdana"/>
          <w:b w:val="0"/>
          <w:sz w:val="20"/>
          <w:szCs w:val="20"/>
          <w:lang w:val="pt-BR"/>
        </w:rPr>
        <w:t xml:space="preserve"> </w:t>
      </w:r>
      <w:r w:rsidR="001F2581" w:rsidRPr="008E1007">
        <w:rPr>
          <w:rFonts w:ascii="Verdana" w:hAnsi="Verdana"/>
          <w:b w:val="0"/>
          <w:sz w:val="20"/>
          <w:szCs w:val="20"/>
          <w:lang w:val="pt-BR"/>
        </w:rPr>
        <w:t>do Produto</w:t>
      </w:r>
      <w:r w:rsidR="001F2581">
        <w:rPr>
          <w:rFonts w:ascii="Verdana" w:hAnsi="Verdana"/>
          <w:b w:val="0"/>
          <w:sz w:val="20"/>
          <w:szCs w:val="20"/>
          <w:lang w:val="pt-BR"/>
        </w:rPr>
        <w:t xml:space="preserve"> pela Control Union, nos termos e limites do Contrato de Monitoramento, </w:t>
      </w:r>
      <w:r w:rsidRPr="00DF0C3C">
        <w:rPr>
          <w:rFonts w:ascii="Verdana" w:hAnsi="Verdana"/>
          <w:b w:val="0"/>
          <w:sz w:val="20"/>
          <w:szCs w:val="20"/>
          <w:lang w:val="pt-BR"/>
        </w:rPr>
        <w:t>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w:t>
      </w:r>
      <w:r w:rsidR="00AB3426">
        <w:rPr>
          <w:rFonts w:ascii="Verdana" w:hAnsi="Verdana"/>
          <w:b w:val="0"/>
          <w:sz w:val="20"/>
          <w:szCs w:val="20"/>
          <w:lang w:val="pt-BR"/>
        </w:rPr>
        <w:t>sendo certo que a cobertura da apólice começará a viger a partir da emissão do Certificado de Depósito pela Contratada</w:t>
      </w:r>
      <w:r w:rsidR="0020516D">
        <w:rPr>
          <w:rFonts w:ascii="Verdana" w:hAnsi="Verdana"/>
          <w:b w:val="0"/>
          <w:sz w:val="20"/>
          <w:szCs w:val="20"/>
          <w:lang w:val="pt-BR"/>
        </w:rPr>
        <w:t xml:space="preserve"> (“</w:t>
      </w:r>
      <w:r w:rsidR="0020516D" w:rsidRPr="00D30DD5">
        <w:rPr>
          <w:rFonts w:ascii="Verdana" w:hAnsi="Verdana"/>
          <w:b w:val="0"/>
          <w:sz w:val="20"/>
          <w:szCs w:val="20"/>
          <w:u w:val="single"/>
          <w:lang w:val="pt-BR"/>
        </w:rPr>
        <w:t>Apólice de Seguro</w:t>
      </w:r>
      <w:r w:rsidR="0020516D">
        <w:rPr>
          <w:rFonts w:ascii="Verdana" w:hAnsi="Verdana"/>
          <w:b w:val="0"/>
          <w:sz w:val="20"/>
          <w:szCs w:val="20"/>
          <w:lang w:val="pt-BR"/>
        </w:rPr>
        <w:t>”)</w:t>
      </w:r>
      <w:r w:rsidR="008E1007">
        <w:rPr>
          <w:rFonts w:ascii="Verdana" w:hAnsi="Verdana"/>
          <w:b w:val="0"/>
          <w:sz w:val="20"/>
          <w:szCs w:val="20"/>
          <w:lang w:val="pt-BR"/>
        </w:rPr>
        <w:t xml:space="preserve">. </w:t>
      </w:r>
      <w:r w:rsidR="008E1007" w:rsidRPr="008E1007">
        <w:rPr>
          <w:rFonts w:ascii="Verdana" w:hAnsi="Verdana"/>
          <w:b w:val="0"/>
          <w:sz w:val="20"/>
          <w:szCs w:val="20"/>
          <w:lang w:val="pt-BR"/>
        </w:rPr>
        <w:t xml:space="preserve">A </w:t>
      </w:r>
      <w:r w:rsidR="0020516D">
        <w:rPr>
          <w:rFonts w:ascii="Verdana" w:hAnsi="Verdana"/>
          <w:b w:val="0"/>
          <w:sz w:val="20"/>
          <w:szCs w:val="20"/>
          <w:lang w:val="pt-BR"/>
        </w:rPr>
        <w:t>A</w:t>
      </w:r>
      <w:r w:rsidR="008E1007" w:rsidRPr="008E1007">
        <w:rPr>
          <w:rFonts w:ascii="Verdana" w:hAnsi="Verdana"/>
          <w:b w:val="0"/>
          <w:sz w:val="20"/>
          <w:szCs w:val="20"/>
          <w:lang w:val="pt-BR"/>
        </w:rPr>
        <w:t>pólice</w:t>
      </w:r>
      <w:r w:rsidR="0020516D">
        <w:rPr>
          <w:rFonts w:ascii="Verdana" w:hAnsi="Verdana"/>
          <w:b w:val="0"/>
          <w:sz w:val="20"/>
          <w:szCs w:val="20"/>
          <w:lang w:val="pt-BR"/>
        </w:rPr>
        <w:t xml:space="preserve"> de Seguro a ser apresentada</w:t>
      </w:r>
      <w:r w:rsidR="008E1007" w:rsidRPr="008E1007">
        <w:rPr>
          <w:rFonts w:ascii="Verdana" w:hAnsi="Verdana"/>
          <w:b w:val="0"/>
          <w:sz w:val="20"/>
          <w:szCs w:val="20"/>
          <w:lang w:val="pt-BR"/>
        </w:rPr>
        <w:t xml:space="preserve"> </w:t>
      </w:r>
      <w:r w:rsidR="0020516D">
        <w:rPr>
          <w:rFonts w:ascii="Verdana" w:hAnsi="Verdana"/>
          <w:b w:val="0"/>
          <w:sz w:val="20"/>
          <w:szCs w:val="20"/>
          <w:lang w:val="pt-BR"/>
        </w:rPr>
        <w:t>pela</w:t>
      </w:r>
      <w:r w:rsidR="008E1007" w:rsidRPr="008E1007">
        <w:rPr>
          <w:rFonts w:ascii="Verdana" w:hAnsi="Verdana"/>
          <w:b w:val="0"/>
          <w:sz w:val="20"/>
          <w:szCs w:val="20"/>
          <w:lang w:val="pt-BR"/>
        </w:rPr>
        <w:t xml:space="preserve"> </w:t>
      </w:r>
      <w:r w:rsidR="008E1007">
        <w:rPr>
          <w:rFonts w:ascii="Verdana" w:hAnsi="Verdana"/>
          <w:b w:val="0"/>
          <w:sz w:val="20"/>
          <w:szCs w:val="20"/>
          <w:lang w:val="pt-BR"/>
        </w:rPr>
        <w:t>Control Union</w:t>
      </w:r>
      <w:r w:rsidR="008E1007" w:rsidRPr="008E1007">
        <w:rPr>
          <w:rFonts w:ascii="Verdana" w:hAnsi="Verdana"/>
          <w:b w:val="0"/>
          <w:sz w:val="20"/>
          <w:szCs w:val="20"/>
          <w:lang w:val="pt-BR"/>
        </w:rPr>
        <w:t xml:space="preserve"> </w:t>
      </w:r>
      <w:r w:rsidR="008E1007">
        <w:rPr>
          <w:rFonts w:ascii="Verdana" w:hAnsi="Verdana"/>
          <w:b w:val="0"/>
          <w:sz w:val="20"/>
          <w:szCs w:val="20"/>
          <w:lang w:val="pt-BR"/>
        </w:rPr>
        <w:t>te</w:t>
      </w:r>
      <w:r w:rsidR="0020516D">
        <w:rPr>
          <w:rFonts w:ascii="Verdana" w:hAnsi="Verdana"/>
          <w:b w:val="0"/>
          <w:sz w:val="20"/>
          <w:szCs w:val="20"/>
          <w:lang w:val="pt-BR"/>
        </w:rPr>
        <w:t>rá</w:t>
      </w:r>
      <w:r w:rsidR="008E1007" w:rsidRPr="008E1007">
        <w:rPr>
          <w:rFonts w:ascii="Verdana" w:hAnsi="Verdana"/>
          <w:b w:val="0"/>
          <w:sz w:val="20"/>
          <w:szCs w:val="20"/>
          <w:lang w:val="pt-BR"/>
        </w:rPr>
        <w:t xml:space="preserve"> como </w:t>
      </w:r>
      <w:r w:rsidR="0020516D">
        <w:rPr>
          <w:rFonts w:ascii="Verdana" w:hAnsi="Verdana"/>
          <w:b w:val="0"/>
          <w:sz w:val="20"/>
          <w:szCs w:val="20"/>
          <w:lang w:val="pt-BR"/>
        </w:rPr>
        <w:t xml:space="preserve">único </w:t>
      </w:r>
      <w:r w:rsidR="008E1007" w:rsidRPr="008E1007">
        <w:rPr>
          <w:rFonts w:ascii="Verdana" w:hAnsi="Verdana"/>
          <w:b w:val="0"/>
          <w:sz w:val="20"/>
          <w:szCs w:val="20"/>
          <w:lang w:val="pt-BR"/>
        </w:rPr>
        <w:t>beneficiário</w:t>
      </w:r>
      <w:r w:rsidR="0020516D">
        <w:rPr>
          <w:rFonts w:ascii="Verdana" w:hAnsi="Verdana"/>
          <w:b w:val="0"/>
          <w:sz w:val="20"/>
          <w:szCs w:val="20"/>
          <w:lang w:val="pt-BR"/>
        </w:rPr>
        <w:t xml:space="preserve"> a Emissora, na qualidade de</w:t>
      </w:r>
      <w:r w:rsidR="008E1007" w:rsidRPr="008E1007">
        <w:rPr>
          <w:rFonts w:ascii="Verdana" w:hAnsi="Verdana"/>
          <w:b w:val="0"/>
          <w:sz w:val="20"/>
          <w:szCs w:val="20"/>
          <w:lang w:val="pt-BR"/>
        </w:rPr>
        <w:t xml:space="preserve"> credor da operação, de modo que todos e quaisquer pagamentos e indenizações decorrentes de </w:t>
      </w:r>
      <w:r w:rsidR="0020516D">
        <w:rPr>
          <w:rFonts w:ascii="Verdana" w:hAnsi="Verdana"/>
          <w:b w:val="0"/>
          <w:sz w:val="20"/>
          <w:szCs w:val="20"/>
          <w:lang w:val="pt-BR"/>
        </w:rPr>
        <w:t>qualquer</w:t>
      </w:r>
      <w:r w:rsidR="008E1007" w:rsidRPr="008E1007">
        <w:rPr>
          <w:rFonts w:ascii="Verdana" w:hAnsi="Verdana"/>
          <w:b w:val="0"/>
          <w:sz w:val="20"/>
          <w:szCs w:val="20"/>
          <w:lang w:val="pt-BR"/>
        </w:rPr>
        <w:t xml:space="preserve"> sinistro relativo aos Bens Alienados deverão ser pagos </w:t>
      </w:r>
      <w:r w:rsidR="00044C19">
        <w:rPr>
          <w:rFonts w:ascii="Verdana" w:hAnsi="Verdana"/>
          <w:b w:val="0"/>
          <w:sz w:val="20"/>
          <w:szCs w:val="20"/>
          <w:lang w:val="pt-BR"/>
        </w:rPr>
        <w:t xml:space="preserve">diretamente </w:t>
      </w:r>
      <w:r w:rsidR="008E1007" w:rsidRPr="008E1007">
        <w:rPr>
          <w:rFonts w:ascii="Verdana" w:hAnsi="Verdana"/>
          <w:b w:val="0"/>
          <w:sz w:val="20"/>
          <w:szCs w:val="20"/>
          <w:lang w:val="pt-BR"/>
        </w:rPr>
        <w:t xml:space="preserve">na Conta Patrimônio Separado (conforme estabelecido no </w:t>
      </w:r>
      <w:r w:rsidR="0020516D">
        <w:rPr>
          <w:rFonts w:ascii="Verdana" w:hAnsi="Verdana"/>
          <w:b w:val="0"/>
          <w:sz w:val="20"/>
          <w:szCs w:val="20"/>
          <w:lang w:val="pt-BR"/>
        </w:rPr>
        <w:t>T</w:t>
      </w:r>
      <w:r w:rsidR="008E1007" w:rsidRPr="008E1007">
        <w:rPr>
          <w:rFonts w:ascii="Verdana" w:hAnsi="Verdana"/>
          <w:b w:val="0"/>
          <w:sz w:val="20"/>
          <w:szCs w:val="20"/>
          <w:lang w:val="pt-BR"/>
        </w:rPr>
        <w:t>ermo de Securitização)</w:t>
      </w:r>
      <w:r w:rsidR="007F65D2" w:rsidRPr="00DF0C3C">
        <w:rPr>
          <w:rFonts w:ascii="Verdana" w:hAnsi="Verdana"/>
          <w:b w:val="0"/>
          <w:sz w:val="20"/>
          <w:szCs w:val="20"/>
          <w:lang w:val="pt-BR"/>
        </w:rPr>
        <w:t>;</w:t>
      </w:r>
      <w:r w:rsidR="003F5EB9" w:rsidRPr="00DF0C3C">
        <w:rPr>
          <w:rFonts w:ascii="Verdana" w:hAnsi="Verdana"/>
          <w:b w:val="0"/>
          <w:sz w:val="20"/>
          <w:szCs w:val="20"/>
          <w:lang w:val="pt-BR"/>
        </w:rPr>
        <w:t xml:space="preserve"> </w:t>
      </w:r>
    </w:p>
    <w:p w14:paraId="4F1E7080" w14:textId="77777777" w:rsidR="007F3AB9" w:rsidRPr="00DF0C3C" w:rsidRDefault="007F3AB9" w:rsidP="00DF0C3C">
      <w:pPr>
        <w:spacing w:line="280" w:lineRule="exact"/>
        <w:rPr>
          <w:rFonts w:ascii="Verdana" w:hAnsi="Verdana"/>
          <w:b/>
          <w:sz w:val="20"/>
          <w:szCs w:val="20"/>
          <w:lang w:val="pt-BR"/>
        </w:rPr>
      </w:pPr>
      <w:bookmarkStart w:id="36" w:name="_DV_M123"/>
      <w:bookmarkStart w:id="37" w:name="_DV_M129"/>
      <w:bookmarkStart w:id="38" w:name="_DV_M133"/>
      <w:bookmarkEnd w:id="36"/>
      <w:bookmarkEnd w:id="37"/>
      <w:bookmarkEnd w:id="38"/>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7D86D734"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r w:rsidR="009A38F3">
        <w:rPr>
          <w:rFonts w:ascii="Verdana" w:hAnsi="Verdana"/>
          <w:b w:val="0"/>
          <w:sz w:val="20"/>
          <w:szCs w:val="20"/>
          <w:lang w:val="pt-BR"/>
        </w:rPr>
        <w:t xml:space="preserve">, desde que devidamente acompanhados dos empregados da </w:t>
      </w:r>
      <w:r w:rsidR="009A38F3" w:rsidRPr="00DF0C3C">
        <w:rPr>
          <w:rFonts w:ascii="Verdana" w:hAnsi="Verdana"/>
          <w:b w:val="0"/>
          <w:sz w:val="20"/>
          <w:szCs w:val="20"/>
          <w:lang w:val="pt-BR"/>
        </w:rPr>
        <w:t>Control Union</w:t>
      </w:r>
      <w:r w:rsidRPr="00DF0C3C">
        <w:rPr>
          <w:rFonts w:ascii="Verdana" w:hAnsi="Verdana"/>
          <w:b w:val="0"/>
          <w:sz w:val="20"/>
          <w:szCs w:val="20"/>
          <w:lang w:val="pt-BR"/>
        </w:rPr>
        <w:t>;</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D30DD5">
        <w:rPr>
          <w:rFonts w:ascii="Verdana" w:hAnsi="Verdana"/>
          <w:bCs w:val="0"/>
          <w:sz w:val="20"/>
          <w:szCs w:val="20"/>
          <w:lang w:val="pt-BR"/>
        </w:rPr>
        <w:t>(i)</w:t>
      </w:r>
      <w:r w:rsidRPr="00DF0C3C">
        <w:rPr>
          <w:rFonts w:ascii="Verdana" w:hAnsi="Verdana"/>
          <w:b w:val="0"/>
          <w:sz w:val="20"/>
          <w:szCs w:val="20"/>
          <w:lang w:val="pt-BR"/>
        </w:rPr>
        <w:t xml:space="preserve"> proteger os Bens Alienados, </w:t>
      </w:r>
      <w:r w:rsidRPr="00D30DD5">
        <w:rPr>
          <w:rFonts w:ascii="Verdana" w:hAnsi="Verdana"/>
          <w:bCs w:val="0"/>
          <w:sz w:val="20"/>
          <w:szCs w:val="20"/>
          <w:lang w:val="pt-BR"/>
        </w:rPr>
        <w:t>(ii)</w:t>
      </w:r>
      <w:r w:rsidRPr="00DF0C3C">
        <w:rPr>
          <w:rFonts w:ascii="Verdana" w:hAnsi="Verdana"/>
          <w:b w:val="0"/>
          <w:sz w:val="20"/>
          <w:szCs w:val="20"/>
          <w:lang w:val="pt-BR"/>
        </w:rPr>
        <w:t xml:space="preserve"> garantir o cumprimento das obrigações assumidas neste Contrato, e/ou </w:t>
      </w:r>
      <w:r w:rsidRPr="00D30DD5">
        <w:rPr>
          <w:rFonts w:ascii="Verdana" w:hAnsi="Verdana"/>
          <w:bCs w:val="0"/>
          <w:sz w:val="20"/>
          <w:szCs w:val="20"/>
          <w:lang w:val="pt-BR"/>
        </w:rPr>
        <w:t>(iii)</w:t>
      </w:r>
      <w:r w:rsidRPr="00DF0C3C">
        <w:rPr>
          <w:rFonts w:ascii="Verdana" w:hAnsi="Verdana"/>
          <w:b w:val="0"/>
          <w:sz w:val="20"/>
          <w:szCs w:val="20"/>
          <w:lang w:val="pt-BR"/>
        </w:rPr>
        <w:t xml:space="preserve">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7BB21BF0"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cumprir,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não celebrar qualquer contrato ou praticar qualquer ato que possa restringir os direitos ou a capacidade da Emissora e/ou do Agente Fiduciário, </w:t>
      </w:r>
      <w:r w:rsidRPr="00DF0C3C">
        <w:rPr>
          <w:rFonts w:ascii="Verdana" w:hAnsi="Verdana"/>
          <w:b w:val="0"/>
          <w:sz w:val="20"/>
          <w:szCs w:val="20"/>
          <w:lang w:val="pt-BR"/>
        </w:rPr>
        <w:lastRenderedPageBreak/>
        <w:t>quando aplicável, de ceder, receber ou de qualquer outra forma dispor dos Bens Alienados, no todo ou em parte, nos termos deste Contrato e da legislação aplicável, após a ocorrência de um Evento de Inadimplemento.</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firmar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tomar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11F39B52"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verificar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 xml:space="preserve">na forma aqui estipulada e </w:t>
      </w:r>
      <w:r w:rsidR="00C2427B">
        <w:rPr>
          <w:rFonts w:ascii="Verdana" w:hAnsi="Verdana"/>
          <w:b w:val="0"/>
          <w:w w:val="0"/>
          <w:sz w:val="20"/>
          <w:szCs w:val="20"/>
          <w:lang w:val="pt-BR"/>
        </w:rPr>
        <w:t>conforme termos e limites do</w:t>
      </w:r>
      <w:r w:rsidR="005E7300" w:rsidRPr="00DF0C3C">
        <w:rPr>
          <w:rFonts w:ascii="Verdana" w:hAnsi="Verdana"/>
          <w:b w:val="0"/>
          <w:w w:val="0"/>
          <w:sz w:val="20"/>
          <w:szCs w:val="20"/>
          <w:lang w:val="pt-BR"/>
        </w:rPr>
        <w:t xml:space="preserve">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w:t>
      </w:r>
      <w:r w:rsidR="00B8269B" w:rsidRPr="00D30DD5">
        <w:rPr>
          <w:rFonts w:ascii="Verdana" w:hAnsi="Verdana"/>
          <w:bCs w:val="0"/>
          <w:sz w:val="20"/>
          <w:szCs w:val="20"/>
          <w:lang w:val="pt-BR" w:eastAsia="pt-BR"/>
        </w:rPr>
        <w:t>)</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(1)</w:t>
      </w:r>
      <w:r w:rsidRPr="00DF0C3C">
        <w:rPr>
          <w:rFonts w:ascii="Verdana" w:hAnsi="Verdana"/>
          <w:b w:val="0"/>
          <w:sz w:val="20"/>
          <w:szCs w:val="20"/>
          <w:lang w:val="pt-BR" w:eastAsia="pt-BR"/>
        </w:rPr>
        <w:t xml:space="preserve"> vencimento antecipado de qualquer obrigação estabelecida em qualquer destes contratos ou instrumentos; </w:t>
      </w:r>
      <w:r w:rsidRPr="00D30DD5">
        <w:rPr>
          <w:rFonts w:ascii="Verdana" w:hAnsi="Verdana"/>
          <w:b w:val="0"/>
          <w:i/>
          <w:iCs/>
          <w:sz w:val="20"/>
          <w:szCs w:val="20"/>
          <w:lang w:val="pt-BR" w:eastAsia="pt-BR"/>
        </w:rPr>
        <w:t>(2)</w:t>
      </w:r>
      <w:r w:rsidRPr="00DF0C3C">
        <w:rPr>
          <w:rFonts w:ascii="Verdana" w:hAnsi="Verdana"/>
          <w:b w:val="0"/>
          <w:sz w:val="20"/>
          <w:szCs w:val="20"/>
          <w:lang w:val="pt-BR" w:eastAsia="pt-BR"/>
        </w:rPr>
        <w:t xml:space="preserve">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(3)</w:t>
      </w:r>
      <w:r w:rsidRPr="00DF0C3C">
        <w:rPr>
          <w:rFonts w:ascii="Verdana" w:hAnsi="Verdana"/>
          <w:b w:val="0"/>
          <w:sz w:val="20"/>
          <w:szCs w:val="20"/>
          <w:lang w:val="pt-BR" w:eastAsia="pt-BR"/>
        </w:rPr>
        <w:t xml:space="preserve"> rescisão de qualquer desses contratos ou instrumentos; ou </w:t>
      </w:r>
      <w:r w:rsidRPr="00D30DD5">
        <w:rPr>
          <w:rFonts w:ascii="Verdana" w:hAnsi="Verdana"/>
          <w:b w:val="0"/>
          <w:i/>
          <w:iCs/>
          <w:sz w:val="20"/>
          <w:szCs w:val="20"/>
          <w:lang w:val="pt-BR" w:eastAsia="pt-BR"/>
        </w:rPr>
        <w:t>(4)</w:t>
      </w:r>
      <w:r w:rsidRPr="00DF0C3C">
        <w:rPr>
          <w:rFonts w:ascii="Verdana" w:hAnsi="Verdana"/>
          <w:b w:val="0"/>
          <w:sz w:val="20"/>
          <w:szCs w:val="20"/>
          <w:lang w:val="pt-BR" w:eastAsia="pt-BR"/>
        </w:rPr>
        <w:t xml:space="preserve"> necessidade de obtenção de autorização prévia ou expressa das partes contratantes; </w:t>
      </w:r>
      <w:r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ii</w:t>
      </w:r>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quaisquer de seus bens e propriedades estejam sujeitos; ou </w:t>
      </w:r>
      <w:r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iii</w:t>
      </w:r>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r w:rsidRPr="00DF0C3C">
        <w:rPr>
          <w:rFonts w:ascii="Verdana" w:hAnsi="Verdana"/>
          <w:b w:val="0"/>
          <w:bCs w:val="0"/>
          <w:sz w:val="20"/>
          <w:szCs w:val="20"/>
          <w:lang w:val="pt-BR" w:eastAsia="pt-BR"/>
        </w:rPr>
        <w:t xml:space="preserve">cumpre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w:t>
      </w:r>
      <w:r w:rsidRPr="00DF0C3C">
        <w:rPr>
          <w:rFonts w:ascii="Verdana" w:hAnsi="Verdana"/>
          <w:b w:val="0"/>
          <w:sz w:val="20"/>
          <w:szCs w:val="20"/>
          <w:lang w:val="pt-BR" w:eastAsia="pt-BR"/>
        </w:rPr>
        <w:lastRenderedPageBreak/>
        <w:t>a capacidade de cumprimento das Obrigações Gara</w:t>
      </w:r>
      <w:r w:rsidR="006B2DC9" w:rsidRPr="00DF0C3C">
        <w:rPr>
          <w:rFonts w:ascii="Verdana" w:hAnsi="Verdana"/>
          <w:b w:val="0"/>
          <w:sz w:val="20"/>
          <w:szCs w:val="20"/>
          <w:lang w:val="pt-BR" w:eastAsia="pt-BR"/>
        </w:rPr>
        <w:t>ntidas. A Alienante Fiduciante</w:t>
      </w:r>
      <w:r w:rsidRPr="00DF0C3C">
        <w:rPr>
          <w:rFonts w:ascii="Verdana" w:hAnsi="Verdana"/>
          <w:b w:val="0"/>
          <w:sz w:val="20"/>
          <w:szCs w:val="20"/>
          <w:lang w:val="pt-BR" w:eastAsia="pt-BR"/>
        </w:rPr>
        <w:t xml:space="preserve"> não tem conhecimento de </w:t>
      </w:r>
      <w:r w:rsidRPr="00D30DD5">
        <w:rPr>
          <w:rFonts w:ascii="Verdana" w:hAnsi="Verdana"/>
          <w:bCs w:val="0"/>
          <w:sz w:val="20"/>
          <w:szCs w:val="20"/>
          <w:lang w:val="pt-BR" w:eastAsia="pt-BR"/>
        </w:rPr>
        <w:t>(i)</w:t>
      </w:r>
      <w:r w:rsidRPr="00DF0C3C">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D30DD5">
        <w:rPr>
          <w:rFonts w:ascii="Verdana" w:hAnsi="Verdana"/>
          <w:bCs w:val="0"/>
          <w:sz w:val="20"/>
          <w:szCs w:val="20"/>
          <w:lang w:val="pt-BR" w:eastAsia="pt-BR"/>
        </w:rPr>
        <w:t>(ii)</w:t>
      </w:r>
      <w:r w:rsidRPr="00DF0C3C">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7CDD34B1"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t>Declaração da Emissora</w:t>
      </w:r>
      <w:r w:rsidRPr="00CA0830">
        <w:rPr>
          <w:rFonts w:ascii="Verdana" w:hAnsi="Verdana"/>
        </w:rPr>
        <w:t>:</w:t>
      </w:r>
      <w:r w:rsidRPr="00D30DD5">
        <w:rPr>
          <w:rFonts w:ascii="Verdana" w:hAnsi="Verdana"/>
          <w:bCs/>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as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a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r w:rsidR="00B020D7" w:rsidRPr="00DF0C3C">
        <w:rPr>
          <w:rFonts w:ascii="Verdana" w:hAnsi="Verdana"/>
          <w:sz w:val="20"/>
          <w:szCs w:val="20"/>
          <w:lang w:val="pt-BR" w:eastAsia="pt-BR"/>
        </w:rPr>
        <w:t>ii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39"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79919E21"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 xml:space="preserve">indenizará e reembolsará a Emissora, o Agente Fiduciário e os titulares dos CRI, bem como seus respectivos sucessores, cessionários, acionistas, conselheiros e diretores </w:t>
      </w:r>
      <w:r w:rsidR="00044C19" w:rsidRPr="00DF0C3C">
        <w:rPr>
          <w:rFonts w:ascii="Verdana" w:hAnsi="Verdana"/>
        </w:rPr>
        <w:t>(</w:t>
      </w:r>
      <w:r w:rsidR="00044C19">
        <w:rPr>
          <w:rFonts w:ascii="Verdana" w:hAnsi="Verdana"/>
        </w:rPr>
        <w:t>“</w:t>
      </w:r>
      <w:r w:rsidRPr="00DF0C3C">
        <w:rPr>
          <w:rFonts w:ascii="Verdana" w:hAnsi="Verdana"/>
          <w:u w:val="single"/>
        </w:rPr>
        <w:t>Partes Indenizadas</w:t>
      </w:r>
      <w:r w:rsidR="00044C19">
        <w:rPr>
          <w:rFonts w:ascii="Verdana" w:hAnsi="Verdana"/>
        </w:rPr>
        <w:t>”</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7F60FEAB" w14:textId="77777777" w:rsidR="00044C19" w:rsidRDefault="00044C19" w:rsidP="00DF0C3C">
      <w:pPr>
        <w:spacing w:line="280" w:lineRule="exact"/>
        <w:jc w:val="both"/>
        <w:rPr>
          <w:rFonts w:ascii="Verdana" w:hAnsi="Verdana"/>
          <w:color w:val="000000"/>
          <w:sz w:val="20"/>
          <w:szCs w:val="20"/>
          <w:lang w:val="pt-BR"/>
        </w:rPr>
      </w:pP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39"/>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A6E4AE1"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0" w:name="_DV_M128"/>
      <w:bookmarkStart w:id="41" w:name="_DV_M131"/>
      <w:bookmarkStart w:id="42" w:name="_DV_M132"/>
      <w:bookmarkEnd w:id="40"/>
      <w:bookmarkEnd w:id="41"/>
      <w:bookmarkEnd w:id="42"/>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300BAC">
        <w:rPr>
          <w:rFonts w:ascii="Verdana" w:hAnsi="Verdana"/>
          <w:b w:val="0"/>
          <w:sz w:val="20"/>
          <w:szCs w:val="20"/>
          <w:lang w:val="pt-BR"/>
        </w:rPr>
        <w:t xml:space="preserve">de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w:t>
      </w:r>
      <w:r w:rsidRPr="00DF0C3C">
        <w:rPr>
          <w:rFonts w:ascii="Verdana" w:hAnsi="Verdana"/>
          <w:b w:val="0"/>
          <w:sz w:val="20"/>
          <w:szCs w:val="20"/>
          <w:lang w:val="pt-BR"/>
        </w:rPr>
        <w:lastRenderedPageBreak/>
        <w:t>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43" w:name="OLE_LINK1"/>
      <w:bookmarkStart w:id="44"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5"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45"/>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43"/>
    <w:bookmarkEnd w:id="44"/>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w:t>
      </w:r>
      <w:r w:rsidRPr="00D30DD5">
        <w:rPr>
          <w:rFonts w:ascii="Verdana" w:eastAsia="Calibri" w:hAnsi="Verdana"/>
          <w:bCs w:val="0"/>
          <w:sz w:val="20"/>
          <w:szCs w:val="20"/>
          <w:lang w:val="pt-BR"/>
        </w:rPr>
        <w:t>(i)</w:t>
      </w:r>
      <w:r w:rsidRPr="00DF0C3C">
        <w:rPr>
          <w:rFonts w:ascii="Verdana" w:eastAsia="Calibri" w:hAnsi="Verdana"/>
          <w:b w:val="0"/>
          <w:sz w:val="20"/>
          <w:szCs w:val="20"/>
          <w:lang w:val="pt-BR"/>
        </w:rPr>
        <w:t xml:space="preserve">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 xml:space="preserve">e </w:t>
      </w:r>
      <w:r w:rsidRPr="00D30DD5">
        <w:rPr>
          <w:rFonts w:ascii="Verdana" w:eastAsia="Calibri" w:hAnsi="Verdana"/>
          <w:bCs w:val="0"/>
          <w:sz w:val="20"/>
          <w:szCs w:val="20"/>
          <w:lang w:val="pt-BR"/>
        </w:rPr>
        <w:t>(ii)</w:t>
      </w:r>
      <w:r w:rsidRPr="00DF0C3C">
        <w:rPr>
          <w:rFonts w:ascii="Verdana" w:eastAsia="Calibri" w:hAnsi="Verdana"/>
          <w:b w:val="0"/>
          <w:sz w:val="20"/>
          <w:szCs w:val="20"/>
          <w:lang w:val="pt-BR"/>
        </w:rPr>
        <w:t xml:space="preserve">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lastRenderedPageBreak/>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461978FC"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46"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caso o valor obtido com a venda, transferência, cessão ou alienação dos Bens Alienados seja inferior ao valor devido nas Obrigações Garantidas, a Alienante Fiduciante permanecerá obrigada a liquidar o saldo devedor apurado, ao qual serão acrescidos os encargos devidos definidos na lei e nos Documentos da Operação.</w:t>
      </w:r>
    </w:p>
    <w:bookmarkEnd w:id="46"/>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liquidação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 xml:space="preserve">caso,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7"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47"/>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8" w:name="_Ref13186189"/>
      <w:r w:rsidRPr="00DF0C3C">
        <w:rPr>
          <w:rFonts w:ascii="Verdana" w:hAnsi="Verdana"/>
          <w:sz w:val="20"/>
          <w:szCs w:val="20"/>
          <w:u w:val="single"/>
          <w:lang w:val="pt-BR"/>
        </w:rPr>
        <w:t>COMUNICAÇÕES</w:t>
      </w:r>
    </w:p>
    <w:bookmarkEnd w:id="48"/>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9303F6C"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lastRenderedPageBreak/>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 xml:space="preserve">se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At.: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63C51476"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hyperlink r:id="rId11" w:history="1">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hyperlink>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hyperlink r:id="rId12" w:history="1">
        <w:r w:rsidR="00044C19" w:rsidRPr="008313C4">
          <w:rPr>
            <w:rStyle w:val="Hyperlink"/>
            <w:rFonts w:ascii="Verdana" w:hAnsi="Verdana"/>
            <w:sz w:val="20"/>
            <w:szCs w:val="20"/>
            <w:lang w:val="pt-BR"/>
          </w:rPr>
          <w:t>alysson.mafra@fsbioenergia.com.br</w:t>
        </w:r>
      </w:hyperlink>
      <w:r w:rsidR="00044C19">
        <w:rPr>
          <w:rFonts w:ascii="Verdana" w:hAnsi="Verdana"/>
          <w:sz w:val="20"/>
          <w:szCs w:val="20"/>
          <w:u w:val="single"/>
          <w:lang w:val="pt-BR"/>
        </w:rPr>
        <w:t xml:space="preserve"> </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w:t>
      </w:r>
      <w:r w:rsidR="001F3556" w:rsidRPr="00DF0C3C">
        <w:rPr>
          <w:rFonts w:ascii="Verdana" w:hAnsi="Verdana"/>
          <w:bCs/>
          <w:sz w:val="20"/>
          <w:szCs w:val="20"/>
          <w:lang w:val="pt-BR"/>
        </w:rPr>
        <w:t>.: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4D4CCF8C"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xml:space="preserve">: </w:t>
      </w:r>
      <w:hyperlink r:id="rId13" w:history="1">
        <w:r w:rsidR="00044C19" w:rsidRPr="008313C4">
          <w:rPr>
            <w:rStyle w:val="Hyperlink"/>
            <w:rFonts w:ascii="Verdana" w:hAnsi="Verdana"/>
            <w:bCs/>
            <w:sz w:val="20"/>
            <w:szCs w:val="20"/>
            <w:lang w:val="pt-BR"/>
          </w:rPr>
          <w:t>servicing@rbsec.com</w:t>
        </w:r>
      </w:hyperlink>
      <w:r w:rsidR="00044C19">
        <w:rPr>
          <w:rFonts w:ascii="Verdana" w:hAnsi="Verdana"/>
          <w:bCs/>
          <w:sz w:val="20"/>
          <w:szCs w:val="20"/>
          <w:lang w:val="pt-BR"/>
        </w:rPr>
        <w:t xml:space="preserve"> </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Control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4021B63A" w:rsidR="009F6BA8" w:rsidRPr="00300BAC" w:rsidRDefault="009F6BA8"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At.: </w:t>
      </w:r>
      <w:r w:rsidR="00300BAC" w:rsidRPr="00300BAC">
        <w:rPr>
          <w:rFonts w:ascii="Verdana" w:hAnsi="Verdana"/>
          <w:bCs/>
          <w:sz w:val="20"/>
          <w:szCs w:val="20"/>
          <w:lang w:val="pt-BR"/>
        </w:rPr>
        <w:t>Ignacio Benavides / Tania de Francisco / Departamento jurídico</w:t>
      </w:r>
    </w:p>
    <w:p w14:paraId="3DE72B82" w14:textId="6858B160"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Telefone: (11) </w:t>
      </w:r>
      <w:r w:rsidR="00300BAC" w:rsidRPr="00300BAC">
        <w:rPr>
          <w:rFonts w:ascii="Verdana" w:hAnsi="Verdana"/>
          <w:sz w:val="20"/>
          <w:szCs w:val="20"/>
          <w:lang w:val="pt-BR"/>
        </w:rPr>
        <w:t>3035-1600</w:t>
      </w:r>
    </w:p>
    <w:p w14:paraId="687CF078" w14:textId="7EC013BF"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E-mail: </w:t>
      </w:r>
      <w:hyperlink r:id="rId14" w:history="1">
        <w:r w:rsidR="00044C19" w:rsidRPr="008313C4">
          <w:rPr>
            <w:rStyle w:val="Hyperlink"/>
            <w:rFonts w:ascii="Verdana" w:hAnsi="Verdana"/>
            <w:sz w:val="20"/>
            <w:szCs w:val="20"/>
            <w:lang w:val="pt-BR"/>
          </w:rPr>
          <w:t>ibenavides@controlunion.com</w:t>
        </w:r>
      </w:hyperlink>
      <w:r w:rsidR="00044C19">
        <w:rPr>
          <w:rFonts w:ascii="Verdana" w:hAnsi="Verdana"/>
          <w:sz w:val="20"/>
          <w:szCs w:val="20"/>
          <w:lang w:val="pt-BR"/>
        </w:rPr>
        <w:t xml:space="preserve"> </w:t>
      </w:r>
      <w:r w:rsidR="00300BAC" w:rsidRPr="00300BAC">
        <w:rPr>
          <w:rFonts w:ascii="Verdana" w:hAnsi="Verdana"/>
          <w:sz w:val="20"/>
          <w:szCs w:val="20"/>
          <w:lang w:val="pt-BR"/>
        </w:rPr>
        <w:t xml:space="preserve">/ </w:t>
      </w:r>
      <w:hyperlink r:id="rId15" w:history="1">
        <w:r w:rsidR="00044C19" w:rsidRPr="008313C4">
          <w:rPr>
            <w:rStyle w:val="Hyperlink"/>
            <w:rFonts w:ascii="Verdana" w:hAnsi="Verdana"/>
            <w:sz w:val="20"/>
            <w:szCs w:val="20"/>
            <w:lang w:val="pt-BR"/>
          </w:rPr>
          <w:t>tfrancis@controlunion.com</w:t>
        </w:r>
      </w:hyperlink>
      <w:r w:rsidR="00044C19">
        <w:rPr>
          <w:rFonts w:ascii="Verdana" w:hAnsi="Verdana"/>
          <w:sz w:val="20"/>
          <w:szCs w:val="20"/>
          <w:lang w:val="pt-BR"/>
        </w:rPr>
        <w:t xml:space="preserve"> </w:t>
      </w:r>
      <w:r w:rsidR="00300BAC" w:rsidRPr="00300BAC">
        <w:rPr>
          <w:rFonts w:ascii="Verdana" w:hAnsi="Verdana"/>
          <w:sz w:val="20"/>
          <w:szCs w:val="20"/>
          <w:lang w:val="pt-BR"/>
        </w:rPr>
        <w:t xml:space="preserve">/ </w:t>
      </w:r>
      <w:hyperlink r:id="rId16" w:history="1">
        <w:r w:rsidR="00044C19" w:rsidRPr="008313C4">
          <w:rPr>
            <w:rStyle w:val="Hyperlink"/>
            <w:rFonts w:ascii="Verdana" w:hAnsi="Verdana"/>
            <w:sz w:val="20"/>
            <w:szCs w:val="20"/>
            <w:lang w:val="pt-BR"/>
          </w:rPr>
          <w:t>juridicobr@controlunion.com</w:t>
        </w:r>
      </w:hyperlink>
      <w:r w:rsidR="00044C19">
        <w:rPr>
          <w:rFonts w:ascii="Verdana" w:hAnsi="Verdana"/>
          <w:sz w:val="20"/>
          <w:szCs w:val="20"/>
          <w:lang w:val="pt-BR"/>
        </w:rPr>
        <w:t xml:space="preserve"> </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49" w:name="_DV_M219"/>
      <w:bookmarkEnd w:id="49"/>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18C3BCE2"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lastRenderedPageBreak/>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 xml:space="preserve">levar a registro em até 5 (cinco) Dias Úteis e </w:t>
      </w:r>
      <w:r w:rsidRPr="00DF0C3C">
        <w:rPr>
          <w:rFonts w:ascii="Verdana" w:hAnsi="Verdana"/>
          <w:b w:val="0"/>
          <w:sz w:val="20"/>
          <w:szCs w:val="20"/>
          <w:lang w:val="pt-BR"/>
        </w:rPr>
        <w:t xml:space="preserve">registrar o presente Contrato, bem como qualquer aditamento nos cartórios de registro de títulos e documentos: </w:t>
      </w:r>
      <w:r w:rsidRPr="00D30DD5">
        <w:rPr>
          <w:rFonts w:ascii="Verdana" w:hAnsi="Verdana"/>
          <w:bCs w:val="0"/>
          <w:sz w:val="20"/>
          <w:szCs w:val="20"/>
          <w:lang w:val="pt-BR"/>
        </w:rPr>
        <w:t>(i)</w:t>
      </w:r>
      <w:r w:rsidRPr="00DF0C3C">
        <w:rPr>
          <w:rFonts w:ascii="Verdana" w:hAnsi="Verdana"/>
          <w:b w:val="0"/>
          <w:sz w:val="20"/>
          <w:szCs w:val="20"/>
          <w:lang w:val="pt-BR"/>
        </w:rPr>
        <w:t xml:space="preserve"> da comarca da Cidade de Lucas do Rio Verde, Estado do Mato Grosso; e </w:t>
      </w:r>
      <w:r w:rsidRPr="00D30DD5">
        <w:rPr>
          <w:rFonts w:ascii="Verdana" w:hAnsi="Verdana"/>
          <w:bCs w:val="0"/>
          <w:sz w:val="20"/>
          <w:szCs w:val="20"/>
          <w:lang w:val="pt-BR"/>
        </w:rPr>
        <w:t xml:space="preserve">(ii) </w:t>
      </w:r>
      <w:r w:rsidRPr="00DF0C3C">
        <w:rPr>
          <w:rFonts w:ascii="Verdana" w:hAnsi="Verdana"/>
          <w:b w:val="0"/>
          <w:sz w:val="20"/>
          <w:szCs w:val="20"/>
          <w:lang w:val="pt-BR"/>
        </w:rPr>
        <w:t xml:space="preserve">da comarca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(cinco) Dias Úteis contado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50" w:name="_DV_M157"/>
      <w:bookmarkEnd w:id="50"/>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lastRenderedPageBreak/>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w:t>
      </w:r>
      <w:r w:rsidRPr="00D30DD5">
        <w:rPr>
          <w:rFonts w:ascii="Verdana" w:eastAsia="Arial Unicode MS" w:hAnsi="Verdana"/>
          <w:b/>
          <w:bCs/>
          <w:color w:val="000000"/>
          <w:w w:val="0"/>
        </w:rPr>
        <w:t>(i)</w:t>
      </w:r>
      <w:r w:rsidRPr="00DF0C3C">
        <w:rPr>
          <w:rFonts w:ascii="Verdana" w:eastAsia="Arial Unicode MS" w:hAnsi="Verdana"/>
          <w:color w:val="000000"/>
          <w:w w:val="0"/>
        </w:rPr>
        <w:t xml:space="preserve"> de modificações já permitidas expressamente nos Documentos da Operação; </w:t>
      </w:r>
      <w:r w:rsidRPr="00D30DD5">
        <w:rPr>
          <w:rFonts w:ascii="Verdana" w:eastAsia="Arial Unicode MS" w:hAnsi="Verdana"/>
          <w:b/>
          <w:bCs/>
          <w:color w:val="000000"/>
          <w:w w:val="0"/>
        </w:rPr>
        <w:t>(ii)</w:t>
      </w:r>
      <w:r w:rsidRPr="00DF0C3C">
        <w:rPr>
          <w:rFonts w:ascii="Verdana" w:eastAsia="Arial Unicode MS" w:hAnsi="Verdana"/>
          <w:color w:val="000000"/>
          <w:w w:val="0"/>
        </w:rPr>
        <w:t xml:space="preserve">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 xml:space="preserve">a B3, ANBIMA, CVM e/ou demais reguladores; </w:t>
      </w:r>
      <w:r w:rsidRPr="00D30DD5">
        <w:rPr>
          <w:rFonts w:ascii="Verdana" w:eastAsia="Arial Unicode MS" w:hAnsi="Verdana"/>
          <w:b/>
          <w:bCs/>
          <w:color w:val="000000"/>
          <w:w w:val="0"/>
        </w:rPr>
        <w:t>(iii)</w:t>
      </w:r>
      <w:r w:rsidRPr="00DF0C3C">
        <w:rPr>
          <w:rFonts w:ascii="Verdana" w:eastAsia="Arial Unicode MS" w:hAnsi="Verdana"/>
          <w:color w:val="000000"/>
          <w:w w:val="0"/>
        </w:rPr>
        <w:t xml:space="preserve"> quando verificado erro material, seja ele grosseiro, de digitação ou aritmético; e/ou </w:t>
      </w:r>
      <w:r w:rsidRPr="00D30DD5">
        <w:rPr>
          <w:rFonts w:ascii="Verdana" w:eastAsia="Arial Unicode MS" w:hAnsi="Verdana"/>
          <w:b/>
          <w:bCs/>
          <w:color w:val="000000"/>
          <w:w w:val="0"/>
        </w:rPr>
        <w:t>(iv)</w:t>
      </w:r>
      <w:r w:rsidRPr="00DF0C3C">
        <w:rPr>
          <w:rFonts w:ascii="Verdana" w:eastAsia="Arial Unicode MS" w:hAnsi="Verdana"/>
          <w:color w:val="000000"/>
          <w:w w:val="0"/>
        </w:rPr>
        <w:t xml:space="preserve">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1" w:name="_Toc266811136"/>
      <w:bookmarkStart w:id="52" w:name="_Toc271289289"/>
      <w:bookmarkStart w:id="53" w:name="_Toc289874725"/>
      <w:bookmarkStart w:id="54" w:name="_Toc325656964"/>
      <w:r w:rsidRPr="00DF0C3C">
        <w:rPr>
          <w:rFonts w:ascii="Verdana" w:hAnsi="Verdana"/>
          <w:b w:val="0"/>
          <w:sz w:val="20"/>
          <w:szCs w:val="20"/>
          <w:u w:val="single"/>
          <w:lang w:val="pt-BR"/>
        </w:rPr>
        <w:t>Renúncia</w:t>
      </w:r>
      <w:bookmarkEnd w:id="51"/>
      <w:bookmarkEnd w:id="52"/>
      <w:bookmarkEnd w:id="53"/>
      <w:bookmarkEnd w:id="54"/>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5" w:name="_Toc266811138"/>
      <w:bookmarkStart w:id="56" w:name="_Toc271289291"/>
      <w:bookmarkStart w:id="57" w:name="_Toc289874727"/>
      <w:bookmarkStart w:id="58" w:name="_Toc325656966"/>
      <w:r w:rsidRPr="00DF0C3C">
        <w:rPr>
          <w:rFonts w:ascii="Verdana" w:hAnsi="Verdana"/>
          <w:b w:val="0"/>
          <w:sz w:val="20"/>
          <w:szCs w:val="20"/>
          <w:u w:val="single"/>
          <w:lang w:val="pt-BR"/>
        </w:rPr>
        <w:t>Irrevogabilidade</w:t>
      </w:r>
      <w:bookmarkEnd w:id="55"/>
      <w:bookmarkEnd w:id="56"/>
      <w:bookmarkEnd w:id="57"/>
      <w:bookmarkEnd w:id="58"/>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9" w:name="_Toc266811139"/>
      <w:bookmarkStart w:id="60" w:name="_Toc271289292"/>
      <w:bookmarkStart w:id="61" w:name="_Toc289874728"/>
      <w:bookmarkStart w:id="62" w:name="_Toc325656967"/>
      <w:r w:rsidRPr="00DF0C3C">
        <w:rPr>
          <w:rFonts w:ascii="Verdana" w:hAnsi="Verdana"/>
          <w:b w:val="0"/>
          <w:sz w:val="20"/>
          <w:szCs w:val="20"/>
          <w:u w:val="single"/>
          <w:lang w:val="pt-BR"/>
        </w:rPr>
        <w:t xml:space="preserve">Independência das Disposições </w:t>
      </w:r>
      <w:bookmarkEnd w:id="59"/>
      <w:bookmarkEnd w:id="60"/>
      <w:bookmarkEnd w:id="61"/>
      <w:bookmarkEnd w:id="62"/>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63"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63"/>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1246E6EC"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64" w:name="_Toc266811140"/>
      <w:bookmarkStart w:id="65" w:name="_Toc271289293"/>
      <w:bookmarkStart w:id="66" w:name="_Toc289874729"/>
      <w:bookmarkStart w:id="67" w:name="_Toc325656968"/>
      <w:r w:rsidRPr="00DF0C3C">
        <w:rPr>
          <w:rFonts w:ascii="Verdana" w:hAnsi="Verdana"/>
          <w:b w:val="0"/>
          <w:sz w:val="20"/>
          <w:szCs w:val="20"/>
          <w:u w:val="single"/>
          <w:lang w:val="pt-BR"/>
        </w:rPr>
        <w:t>Título Executivo Extrajudicial</w:t>
      </w:r>
      <w:bookmarkEnd w:id="64"/>
      <w:bookmarkEnd w:id="65"/>
      <w:bookmarkEnd w:id="66"/>
      <w:bookmarkEnd w:id="67"/>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w:t>
      </w:r>
      <w:r w:rsidRPr="00DF0C3C">
        <w:rPr>
          <w:rFonts w:ascii="Verdana" w:hAnsi="Verdana"/>
          <w:b w:val="0"/>
          <w:sz w:val="20"/>
          <w:szCs w:val="20"/>
          <w:lang w:val="pt-BR"/>
        </w:rPr>
        <w:lastRenderedPageBreak/>
        <w:t xml:space="preserve">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833DD9">
        <w:rPr>
          <w:rFonts w:ascii="Verdana" w:hAnsi="Verdana"/>
          <w:b w:val="0"/>
          <w:sz w:val="20"/>
          <w:szCs w:val="20"/>
          <w:lang w:val="pt-BR"/>
        </w:rPr>
        <w:t>Código de Processo Civil</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8" w:name="_Toc266811142"/>
      <w:bookmarkStart w:id="69" w:name="_Toc271289295"/>
      <w:bookmarkStart w:id="70" w:name="_Toc289874731"/>
      <w:bookmarkStart w:id="71" w:name="_Toc325656970"/>
      <w:bookmarkStart w:id="72" w:name="_Ref362283841"/>
      <w:r w:rsidRPr="00DF0C3C">
        <w:rPr>
          <w:rFonts w:ascii="Verdana" w:hAnsi="Verdana"/>
          <w:b w:val="0"/>
          <w:sz w:val="20"/>
          <w:szCs w:val="20"/>
          <w:u w:val="single"/>
          <w:lang w:val="pt-BR"/>
        </w:rPr>
        <w:t>Prorrogação dos Prazos</w:t>
      </w:r>
      <w:bookmarkEnd w:id="68"/>
      <w:bookmarkEnd w:id="69"/>
      <w:bookmarkEnd w:id="70"/>
      <w:bookmarkEnd w:id="71"/>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30DD5">
        <w:rPr>
          <w:rFonts w:ascii="Verdana" w:hAnsi="Verdana"/>
          <w:b w:val="0"/>
          <w:sz w:val="20"/>
          <w:szCs w:val="20"/>
          <w:u w:val="single"/>
          <w:lang w:val="pt-BR"/>
        </w:rPr>
        <w:t>Dia Útil</w:t>
      </w:r>
      <w:r w:rsidR="00E4043D" w:rsidRPr="00DF0C3C">
        <w:rPr>
          <w:rFonts w:ascii="Verdana" w:hAnsi="Verdana"/>
          <w:b w:val="0"/>
          <w:sz w:val="20"/>
          <w:szCs w:val="20"/>
          <w:lang w:val="pt-BR"/>
        </w:rPr>
        <w:t xml:space="preserve">” </w:t>
      </w:r>
      <w:r w:rsidR="00E4043D" w:rsidRPr="00D30DD5">
        <w:rPr>
          <w:rFonts w:ascii="Verdana" w:hAnsi="Verdana"/>
          <w:bCs w:val="0"/>
          <w:sz w:val="20"/>
          <w:szCs w:val="20"/>
          <w:lang w:val="pt-BR"/>
        </w:rPr>
        <w:t>(i)</w:t>
      </w:r>
      <w:r w:rsidR="00E4043D" w:rsidRPr="00DF0C3C">
        <w:rPr>
          <w:rFonts w:ascii="Verdana" w:hAnsi="Verdana"/>
          <w:b w:val="0"/>
          <w:sz w:val="20"/>
          <w:szCs w:val="20"/>
          <w:lang w:val="pt-BR"/>
        </w:rPr>
        <w:t xml:space="preserve">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00E4043D" w:rsidRPr="00D30DD5">
        <w:rPr>
          <w:rFonts w:ascii="Verdana" w:hAnsi="Verdana"/>
          <w:bCs w:val="0"/>
          <w:sz w:val="20"/>
          <w:szCs w:val="20"/>
          <w:lang w:val="pt-BR"/>
        </w:rPr>
        <w:t>(ii)</w:t>
      </w:r>
      <w:r w:rsidR="00E4043D" w:rsidRPr="00DF0C3C">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72"/>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3" w:name="_Toc266811143"/>
      <w:bookmarkStart w:id="74" w:name="_Toc271289296"/>
      <w:bookmarkStart w:id="75" w:name="_Toc289874732"/>
      <w:bookmarkStart w:id="76" w:name="_Toc325656971"/>
      <w:r w:rsidRPr="00DF0C3C">
        <w:rPr>
          <w:rFonts w:ascii="Verdana" w:hAnsi="Verdana"/>
          <w:b w:val="0"/>
          <w:sz w:val="20"/>
          <w:szCs w:val="20"/>
          <w:u w:val="single"/>
          <w:lang w:val="pt-BR"/>
        </w:rPr>
        <w:t>Cessão</w:t>
      </w:r>
      <w:bookmarkEnd w:id="73"/>
      <w:bookmarkEnd w:id="74"/>
      <w:bookmarkEnd w:id="75"/>
      <w:bookmarkEnd w:id="76"/>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7" w:name="_Toc266811144"/>
      <w:bookmarkStart w:id="78" w:name="_Toc271289298"/>
      <w:bookmarkStart w:id="79" w:name="_Toc289874734"/>
      <w:bookmarkStart w:id="80" w:name="_Toc325656973"/>
      <w:r w:rsidRPr="00DF0C3C">
        <w:rPr>
          <w:rFonts w:ascii="Verdana" w:hAnsi="Verdana"/>
          <w:b w:val="0"/>
          <w:sz w:val="20"/>
          <w:szCs w:val="20"/>
          <w:u w:val="single"/>
          <w:lang w:val="pt-BR"/>
        </w:rPr>
        <w:t>Lei Aplicável</w:t>
      </w:r>
      <w:bookmarkEnd w:id="77"/>
      <w:bookmarkEnd w:id="78"/>
      <w:bookmarkEnd w:id="79"/>
      <w:bookmarkEnd w:id="80"/>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81" w:name="_Toc266811145"/>
      <w:bookmarkStart w:id="82" w:name="_Toc289874735"/>
      <w:bookmarkStart w:id="83" w:name="_Toc325656974"/>
      <w:r w:rsidRPr="00DF0C3C">
        <w:rPr>
          <w:rFonts w:ascii="Verdana" w:hAnsi="Verdana"/>
          <w:b w:val="0"/>
          <w:sz w:val="20"/>
          <w:szCs w:val="20"/>
          <w:u w:val="single"/>
          <w:lang w:val="pt-BR"/>
        </w:rPr>
        <w:t>Eleição de Foro</w:t>
      </w:r>
      <w:bookmarkEnd w:id="81"/>
      <w:bookmarkEnd w:id="82"/>
      <w:bookmarkEnd w:id="83"/>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vias de igual teor e forma, juntamente com as duas testemunhas abaixo assinadas, a tudo presentes</w:t>
      </w:r>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211F1A" w:rsidRPr="00F16C79">
        <w:rPr>
          <w:rFonts w:ascii="Verdana" w:hAnsi="Verdana"/>
          <w:sz w:val="20"/>
          <w:szCs w:val="20"/>
          <w:lang w:val="pt-BR"/>
        </w:rPr>
        <w:t xml:space="preserve">de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B440F5" w:rsidRPr="00F16C79">
        <w:rPr>
          <w:rFonts w:ascii="Verdana" w:hAnsi="Verdana"/>
          <w:sz w:val="20"/>
          <w:szCs w:val="20"/>
          <w:lang w:val="pt-BR"/>
        </w:rPr>
        <w:t>de 20</w:t>
      </w:r>
      <w:r w:rsidR="006960FF" w:rsidRPr="00F16C79">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w:t>
      </w:r>
      <w:r w:rsidRPr="00D30DD5">
        <w:rPr>
          <w:rFonts w:ascii="Verdana" w:hAnsi="Verdana"/>
          <w:i/>
          <w:iCs/>
          <w:sz w:val="20"/>
          <w:szCs w:val="20"/>
          <w:lang w:val="pt-BR"/>
        </w:rPr>
        <w:t>Página de assinaturas a seguir</w:t>
      </w:r>
      <w:r w:rsidRPr="00DF0C3C">
        <w:rPr>
          <w:rFonts w:ascii="Verdana" w:hAnsi="Verdana"/>
          <w:sz w:val="20"/>
          <w:szCs w:val="20"/>
          <w:lang w:val="pt-BR"/>
        </w:rPr>
        <w:t>]</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276D1D8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celebrado entre FS Agrisolutions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CA0830">
        <w:rPr>
          <w:rFonts w:ascii="Verdana" w:hAnsi="Verdana"/>
          <w:i/>
          <w:sz w:val="20"/>
          <w:szCs w:val="20"/>
          <w:lang w:val="pt-BR"/>
        </w:rPr>
        <w:t>.</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011C6D7"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Página de Assinatura do Instrumento Particular de Alienação Fiduciária e Outras Avenças, celebrado entre FS Agrisolutions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41B401BF"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[Página de Assinatura do Instrumento Particular de Alienação Fiduciária e Outras Avenças, celebrado entre FS Agrisolutions In</w:t>
      </w:r>
      <w:r w:rsidR="00C70A2C" w:rsidRPr="00DF0C3C">
        <w:rPr>
          <w:rFonts w:ascii="Verdana" w:hAnsi="Verdana"/>
          <w:i/>
          <w:sz w:val="20"/>
          <w:szCs w:val="20"/>
          <w:lang w:val="pt-BR"/>
        </w:rPr>
        <w:t>dústria de Biocombustíveis Ltda</w:t>
      </w:r>
      <w:r w:rsidR="00CA0830">
        <w:rPr>
          <w:rFonts w:ascii="Verdana" w:hAnsi="Verdana"/>
          <w:i/>
          <w:sz w:val="20"/>
          <w:szCs w:val="20"/>
          <w:lang w:val="pt-BR"/>
        </w:rPr>
        <w:t xml:space="preserve">., </w:t>
      </w:r>
      <w:r w:rsidR="00664C71" w:rsidRPr="00DF0C3C">
        <w:rPr>
          <w:rFonts w:ascii="Verdana" w:hAnsi="Verdana"/>
          <w:bCs/>
          <w:i/>
          <w:sz w:val="20"/>
          <w:szCs w:val="20"/>
          <w:lang w:val="pt-BR"/>
        </w:rPr>
        <w:t>RB Capital Companhia de Securitização</w:t>
      </w:r>
      <w:r w:rsidR="00CA0830">
        <w:rPr>
          <w:rFonts w:ascii="Verdana" w:hAnsi="Verdana"/>
          <w:bCs/>
          <w:i/>
          <w:sz w:val="20"/>
          <w:szCs w:val="20"/>
          <w:lang w:val="pt-BR"/>
        </w:rPr>
        <w:t xml:space="preserve"> e</w:t>
      </w:r>
      <w:r w:rsidR="00664C71" w:rsidRPr="00DF0C3C">
        <w:rPr>
          <w:rFonts w:ascii="Verdana" w:hAnsi="Verdana"/>
          <w:bCs/>
          <w:i/>
          <w:sz w:val="20"/>
          <w:szCs w:val="20"/>
          <w:lang w:val="pt-BR"/>
        </w:rPr>
        <w:t xml:space="preserve"> </w:t>
      </w:r>
      <w:r w:rsidR="00664C71" w:rsidRPr="00DF0C3C">
        <w:rPr>
          <w:rFonts w:ascii="Verdana" w:hAnsi="Verdana"/>
          <w:i/>
          <w:sz w:val="20"/>
          <w:szCs w:val="20"/>
          <w:lang w:val="pt-BR"/>
        </w:rPr>
        <w:t>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31B3D806"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[Página de Assinatura do Instrumento Particular de Alienação Fiduciária e Outras Avenças, celebrado entre FS Agrisolutions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29069378" w:rsidR="00211F1A" w:rsidRDefault="00211F1A" w:rsidP="00DF0C3C">
      <w:pPr>
        <w:spacing w:line="280" w:lineRule="exact"/>
        <w:rPr>
          <w:rFonts w:ascii="Verdana" w:hAnsi="Verdana"/>
          <w:sz w:val="20"/>
          <w:szCs w:val="20"/>
          <w:lang w:val="pt-BR"/>
        </w:rPr>
      </w:pPr>
    </w:p>
    <w:p w14:paraId="7C543097" w14:textId="77777777" w:rsidR="00CA0830" w:rsidRPr="00DF0C3C" w:rsidRDefault="00CA0830"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6F107FC9" w:rsidR="00211F1A" w:rsidRPr="00DF0C3C" w:rsidRDefault="00211F1A"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I</w:t>
      </w: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30DD5" w:rsidRDefault="001922A9" w:rsidP="00DF0C3C">
      <w:pPr>
        <w:widowControl w:val="0"/>
        <w:spacing w:line="280" w:lineRule="exact"/>
        <w:jc w:val="center"/>
        <w:rPr>
          <w:rFonts w:ascii="Verdana" w:hAnsi="Verdana"/>
          <w:b/>
          <w:bCs/>
          <w:sz w:val="20"/>
          <w:szCs w:val="20"/>
          <w:u w:val="single"/>
          <w:lang w:val="pt-BR"/>
        </w:rPr>
      </w:pPr>
      <w:r w:rsidRPr="00D30DD5">
        <w:rPr>
          <w:rFonts w:ascii="Verdana" w:hAnsi="Verdana"/>
          <w:b/>
          <w:bCs/>
          <w:sz w:val="20"/>
          <w:szCs w:val="20"/>
          <w:u w:val="single"/>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30DD5">
        <w:rPr>
          <w:rFonts w:ascii="Verdana" w:hAnsi="Verdana"/>
          <w:b/>
          <w:bCs/>
          <w:sz w:val="20"/>
          <w:szCs w:val="20"/>
          <w:u w:val="single"/>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3013" w:type="dxa"/>
            <w:shd w:val="clear" w:color="auto" w:fill="auto"/>
          </w:tcPr>
          <w:p w14:paraId="659603E9"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2232" w:type="dxa"/>
            <w:shd w:val="clear" w:color="auto" w:fill="auto"/>
          </w:tcPr>
          <w:p w14:paraId="4720DC15" w14:textId="752834FF"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r w:rsidR="0009765D" w:rsidRPr="00D30DD5">
              <w:rPr>
                <w:rFonts w:ascii="Verdana" w:hAnsi="Verdana"/>
                <w:bCs/>
                <w:sz w:val="20"/>
                <w:szCs w:val="20"/>
                <w:lang w:val="pt-BR"/>
              </w:rPr>
              <w:t>*</w:t>
            </w:r>
          </w:p>
        </w:tc>
      </w:tr>
      <w:tr w:rsidR="00CA0830" w:rsidRPr="00DF0C3C" w14:paraId="006F38BF" w14:textId="77777777" w:rsidTr="00F32860">
        <w:trPr>
          <w:jc w:val="center"/>
        </w:trPr>
        <w:tc>
          <w:tcPr>
            <w:tcW w:w="2231" w:type="dxa"/>
            <w:shd w:val="clear" w:color="auto" w:fill="auto"/>
          </w:tcPr>
          <w:p w14:paraId="1062BC5D" w14:textId="77777777" w:rsidR="00CA0830" w:rsidRPr="00DF0C3C"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5B9625CB"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3013" w:type="dxa"/>
            <w:shd w:val="clear" w:color="auto" w:fill="auto"/>
          </w:tcPr>
          <w:p w14:paraId="6CFD1DE2" w14:textId="2A34C546"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2232" w:type="dxa"/>
            <w:shd w:val="clear" w:color="auto" w:fill="auto"/>
          </w:tcPr>
          <w:p w14:paraId="45704E0E" w14:textId="4580D0D1"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r>
    </w:tbl>
    <w:p w14:paraId="45E099B4" w14:textId="6436916D" w:rsidR="001922A9"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46FBFBC9" w14:textId="1C75E7E8"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r w:rsidR="0009765D">
              <w:rPr>
                <w:rFonts w:ascii="Verdana" w:hAnsi="Verdana"/>
                <w:b/>
                <w:sz w:val="20"/>
                <w:szCs w:val="20"/>
                <w:lang w:val="pt-BR"/>
              </w:rPr>
              <w:t>*</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p>
        </w:tc>
        <w:tc>
          <w:tcPr>
            <w:tcW w:w="3013" w:type="dxa"/>
            <w:shd w:val="clear" w:color="auto" w:fill="auto"/>
          </w:tcPr>
          <w:p w14:paraId="31FD8D0F"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r w:rsidRPr="00D30DD5" w:rsidDel="00DA7C9E">
              <w:rPr>
                <w:rFonts w:ascii="Verdana" w:hAnsi="Verdana"/>
                <w:sz w:val="20"/>
                <w:szCs w:val="20"/>
                <w:lang w:val="pt-BR"/>
              </w:rPr>
              <w:t xml:space="preserve"> </w:t>
            </w:r>
          </w:p>
        </w:tc>
        <w:tc>
          <w:tcPr>
            <w:tcW w:w="2232" w:type="dxa"/>
            <w:shd w:val="clear" w:color="auto" w:fill="auto"/>
          </w:tcPr>
          <w:p w14:paraId="67193A76" w14:textId="77777777" w:rsidR="001922A9" w:rsidRPr="00D30DD5" w:rsidRDefault="001922A9" w:rsidP="00DF0C3C">
            <w:pPr>
              <w:spacing w:line="280" w:lineRule="exact"/>
              <w:jc w:val="center"/>
              <w:rPr>
                <w:rFonts w:ascii="Verdana" w:hAnsi="Verdana"/>
                <w:sz w:val="20"/>
                <w:szCs w:val="20"/>
                <w:lang w:val="pt-BR"/>
              </w:rPr>
            </w:pPr>
            <w:r w:rsidRPr="00D30DD5">
              <w:rPr>
                <w:rFonts w:ascii="Verdana" w:hAnsi="Verdana"/>
                <w:sz w:val="20"/>
                <w:szCs w:val="20"/>
                <w:lang w:val="pt-BR"/>
              </w:rPr>
              <w:t>[●]</w:t>
            </w:r>
          </w:p>
        </w:tc>
      </w:tr>
      <w:tr w:rsidR="00CA0830" w:rsidRPr="00DF0C3C" w14:paraId="24D3805B" w14:textId="77777777" w:rsidTr="00F32860">
        <w:trPr>
          <w:jc w:val="center"/>
        </w:trPr>
        <w:tc>
          <w:tcPr>
            <w:tcW w:w="2231" w:type="dxa"/>
            <w:shd w:val="clear" w:color="auto" w:fill="auto"/>
          </w:tcPr>
          <w:p w14:paraId="563541BE" w14:textId="77777777" w:rsidR="00CA0830" w:rsidRPr="00DF0C3C" w:rsidDel="00DB3F85"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54DAA465"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3013" w:type="dxa"/>
            <w:shd w:val="clear" w:color="auto" w:fill="auto"/>
          </w:tcPr>
          <w:p w14:paraId="1E90BBC6" w14:textId="62E1AC67"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2232" w:type="dxa"/>
            <w:shd w:val="clear" w:color="auto" w:fill="auto"/>
          </w:tcPr>
          <w:p w14:paraId="31805F44" w14:textId="069FD2F9"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r>
    </w:tbl>
    <w:p w14:paraId="200EF552" w14:textId="77777777" w:rsidR="0009765D"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02ABBAE9"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30DD5" w:rsidRDefault="00DB3F85" w:rsidP="00DF0C3C">
      <w:pPr>
        <w:pStyle w:val="AONormal"/>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RELAÇÃO</w:t>
      </w:r>
      <w:r w:rsidR="00403FD9" w:rsidRPr="00D30DD5">
        <w:rPr>
          <w:rFonts w:ascii="Verdana" w:hAnsi="Verdana"/>
          <w:b/>
          <w:sz w:val="20"/>
          <w:szCs w:val="20"/>
          <w:u w:val="single"/>
          <w:lang w:val="pt-BR"/>
        </w:rPr>
        <w:t xml:space="preserve"> DOS </w:t>
      </w:r>
      <w:r w:rsidRPr="00D30DD5">
        <w:rPr>
          <w:rFonts w:ascii="Verdana" w:hAnsi="Verdana"/>
          <w:b/>
          <w:sz w:val="20"/>
          <w:szCs w:val="20"/>
          <w:u w:val="single"/>
          <w:lang w:val="pt-BR"/>
        </w:rPr>
        <w:t>DEPÓSITOS</w:t>
      </w:r>
      <w:r w:rsidR="00403FD9" w:rsidRPr="00D30DD5">
        <w:rPr>
          <w:rStyle w:val="Refdenotaderodap"/>
          <w:rFonts w:ascii="Verdana" w:hAnsi="Verdana"/>
          <w:sz w:val="20"/>
          <w:szCs w:val="20"/>
          <w:u w:val="single"/>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3286179F"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III</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30DD5" w:rsidRDefault="002A0099" w:rsidP="00DF0C3C">
      <w:pPr>
        <w:widowControl w:val="0"/>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30DD5" w:rsidRDefault="002278A4" w:rsidP="00DF0C3C">
      <w:pPr>
        <w:widowControl w:val="0"/>
        <w:spacing w:line="280" w:lineRule="exact"/>
        <w:jc w:val="center"/>
        <w:rPr>
          <w:rFonts w:ascii="Verdana" w:eastAsia="SimSun" w:hAnsi="Verdana"/>
          <w:bCs/>
          <w:sz w:val="20"/>
          <w:szCs w:val="20"/>
          <w:lang w:val="pt-BR"/>
        </w:rPr>
      </w:pPr>
      <w:r w:rsidRPr="00D30DD5">
        <w:rPr>
          <w:rFonts w:ascii="Verdana" w:eastAsia="SimSun" w:hAnsi="Verdana"/>
          <w:bCs/>
          <w:sz w:val="20"/>
          <w:szCs w:val="20"/>
          <w:lang w:val="pt-BR"/>
        </w:rPr>
        <w:t>[</w:t>
      </w:r>
      <w:r w:rsidRPr="00D30DD5">
        <w:rPr>
          <w:rFonts w:ascii="Verdana" w:eastAsia="SimSun" w:hAnsi="Verdana"/>
          <w:bCs/>
          <w:i/>
          <w:iCs/>
          <w:sz w:val="20"/>
          <w:szCs w:val="20"/>
          <w:lang w:val="pt-BR"/>
        </w:rPr>
        <w:t>incluir descrição</w:t>
      </w:r>
      <w:r w:rsidRPr="00D30DD5">
        <w:rPr>
          <w:rFonts w:ascii="Verdana" w:eastAsia="SimSun" w:hAnsi="Verdana"/>
          <w:bCs/>
          <w:sz w:val="20"/>
          <w:szCs w:val="20"/>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39377259"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30DD5" w:rsidRDefault="001922A9" w:rsidP="00DF0C3C">
      <w:pPr>
        <w:pStyle w:val="AONormal"/>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30DD5" w:rsidRDefault="00E209CE" w:rsidP="00DF0C3C">
      <w:pPr>
        <w:pStyle w:val="AONormal"/>
        <w:spacing w:line="280" w:lineRule="exact"/>
        <w:jc w:val="center"/>
        <w:rPr>
          <w:rFonts w:ascii="Verdana" w:hAnsi="Verdana"/>
          <w:bCs/>
          <w:sz w:val="20"/>
          <w:szCs w:val="20"/>
          <w:lang w:val="pt-BR"/>
        </w:rPr>
      </w:pPr>
      <w:r w:rsidRPr="00D30DD5">
        <w:rPr>
          <w:rFonts w:ascii="Verdana" w:hAnsi="Verdana"/>
          <w:bCs/>
          <w:sz w:val="20"/>
          <w:szCs w:val="20"/>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3D83BD06"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30DD5" w:rsidRDefault="003A27E4" w:rsidP="00DF0C3C">
      <w:pPr>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 xml:space="preserve">MODELO DE NOTIFICAÇÃO </w:t>
      </w:r>
      <w:r w:rsidR="008F3F57" w:rsidRPr="00D30DD5">
        <w:rPr>
          <w:rFonts w:ascii="Verdana" w:hAnsi="Verdana"/>
          <w:b/>
          <w:sz w:val="20"/>
          <w:szCs w:val="20"/>
          <w:u w:val="single"/>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r w:rsidRPr="00DF0C3C">
        <w:rPr>
          <w:rFonts w:ascii="Verdana" w:hAnsi="Verdana"/>
          <w:bCs/>
          <w:i/>
          <w:sz w:val="20"/>
          <w:szCs w:val="20"/>
          <w:lang w:val="pt-BR"/>
        </w:rPr>
        <w:t>data</w:t>
      </w:r>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331B349C" w14:textId="77777777" w:rsidR="00044C19" w:rsidRPr="00DF0C3C" w:rsidRDefault="00044C19" w:rsidP="00D30DD5">
      <w:pPr>
        <w:tabs>
          <w:tab w:val="left" w:pos="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35BE1898"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58C2437A"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2FA38B5E" w14:textId="77777777" w:rsidR="00044C19" w:rsidRPr="00DF0C3C" w:rsidRDefault="00044C19" w:rsidP="00D30DD5">
      <w:pPr>
        <w:tabs>
          <w:tab w:val="left" w:pos="0"/>
          <w:tab w:val="left" w:pos="1418"/>
          <w:tab w:val="left" w:pos="1985"/>
        </w:tabs>
        <w:spacing w:line="280" w:lineRule="exact"/>
        <w:rPr>
          <w:rFonts w:ascii="Verdana" w:hAnsi="Verdana"/>
          <w:sz w:val="20"/>
          <w:szCs w:val="20"/>
          <w:lang w:val="pt-BR"/>
        </w:rPr>
      </w:pPr>
      <w:r w:rsidRPr="00DF0C3C">
        <w:rPr>
          <w:rFonts w:ascii="Verdana" w:hAnsi="Verdana"/>
          <w:sz w:val="20"/>
          <w:szCs w:val="20"/>
          <w:lang w:val="pt-BR"/>
        </w:rPr>
        <w:t>At.: Sr. Gilmar Serpa / Rodrigo Grasselli / Alysson Mafra</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735B7AB" w14:textId="77777777" w:rsidR="00044C19" w:rsidRPr="00DF0C3C" w:rsidRDefault="00044C19" w:rsidP="00D30DD5">
      <w:pPr>
        <w:tabs>
          <w:tab w:val="left" w:pos="1560"/>
          <w:tab w:val="left" w:pos="1985"/>
        </w:tabs>
        <w:spacing w:line="280" w:lineRule="exact"/>
        <w:rPr>
          <w:rFonts w:ascii="Verdana" w:hAnsi="Verdana"/>
          <w:b/>
          <w:sz w:val="20"/>
          <w:szCs w:val="20"/>
          <w:lang w:val="pt-BR"/>
        </w:rPr>
      </w:pPr>
      <w:r w:rsidRPr="00DF0C3C">
        <w:rPr>
          <w:rFonts w:ascii="Verdana" w:hAnsi="Verdana"/>
          <w:b/>
          <w:sz w:val="20"/>
          <w:szCs w:val="20"/>
          <w:lang w:val="pt-BR"/>
        </w:rPr>
        <w:t>RB CAPITAL COMPANHIA DE SECURITIZAÇÃO</w:t>
      </w:r>
    </w:p>
    <w:p w14:paraId="52D3F0FD"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7D0F9E5"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04538-132 – São Paulo, SP</w:t>
      </w:r>
    </w:p>
    <w:p w14:paraId="170F93D2"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At.: Flavia Palacios</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7AA678D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Agrisolutions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CA0830">
        <w:rPr>
          <w:rFonts w:ascii="Verdana" w:hAnsi="Verdana"/>
          <w:bCs/>
          <w:sz w:val="20"/>
          <w:szCs w:val="20"/>
          <w:lang w:val="pt-BR"/>
        </w:rPr>
        <w:t>, na qualidade de interveniente anuente,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00044C19">
        <w:rPr>
          <w:rFonts w:ascii="Verdana" w:hAnsi="Verdana"/>
          <w:sz w:val="20"/>
          <w:szCs w:val="20"/>
          <w:lang w:val="pt-BR"/>
        </w:rPr>
        <w:t>”</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5090E9E0"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9440F3">
        <w:rPr>
          <w:rFonts w:ascii="Verdana" w:hAnsi="Verdana"/>
          <w:sz w:val="20"/>
          <w:szCs w:val="20"/>
          <w:lang w:val="pt-BR"/>
        </w:rPr>
        <w:t xml:space="preserve">Cláusula 4.1.1 </w:t>
      </w:r>
      <w:r w:rsidRPr="00DF0C3C">
        <w:rPr>
          <w:rFonts w:ascii="Verdana" w:hAnsi="Verdana"/>
          <w:sz w:val="20"/>
          <w:szCs w:val="20"/>
          <w:lang w:val="pt-BR"/>
        </w:rPr>
        <w:t xml:space="preserve">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pela presente, </w:t>
      </w:r>
      <w:r w:rsidRPr="00DF0C3C">
        <w:rPr>
          <w:rFonts w:ascii="Verdana" w:hAnsi="Verdana"/>
          <w:sz w:val="20"/>
          <w:szCs w:val="20"/>
          <w:lang w:val="pt-BR"/>
        </w:rPr>
        <w:t>informar que o Percentual Mínimo de Garantia</w:t>
      </w:r>
      <w:r w:rsidR="00CA0830">
        <w:rPr>
          <w:rFonts w:ascii="Verdana" w:hAnsi="Verdana"/>
          <w:sz w:val="20"/>
          <w:szCs w:val="20"/>
          <w:lang w:val="pt-BR"/>
        </w:rPr>
        <w:t xml:space="preserve"> (conforme definido no Contrato de Alienação Fiduciária)</w:t>
      </w:r>
      <w:r w:rsidRPr="00DF0C3C">
        <w:rPr>
          <w:rFonts w:ascii="Verdana" w:hAnsi="Verdana"/>
          <w:sz w:val="20"/>
          <w:szCs w:val="20"/>
          <w:lang w:val="pt-BR"/>
        </w:rPr>
        <w:t xml:space="preserve">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r w:rsidR="00C73D93" w:rsidRPr="00DF0C3C">
        <w:rPr>
          <w:rFonts w:ascii="Verdana" w:hAnsi="Verdana"/>
          <w:sz w:val="20"/>
          <w:szCs w:val="20"/>
          <w:lang w:val="pt-BR"/>
        </w:rPr>
        <w:t>realize</w:t>
      </w:r>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r w:rsidRPr="00DF0C3C">
        <w:rPr>
          <w:rFonts w:ascii="Verdana" w:hAnsi="Verdana"/>
          <w:sz w:val="20"/>
          <w:szCs w:val="20"/>
          <w:lang w:val="pt-BR"/>
        </w:rPr>
        <w:t>para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80627C7" w:rsidR="001D72DD" w:rsidRPr="00DF0C3C" w:rsidRDefault="002A40C1"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30DD5">
        <w:rPr>
          <w:rFonts w:ascii="Verdana" w:hAnsi="Verdana"/>
          <w:b/>
          <w:sz w:val="20"/>
          <w:szCs w:val="20"/>
          <w:u w:val="single"/>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46B4EBA8"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xml:space="preserve">, CEP 78455-000, Caixa Postal 297, inscrita no Cadastros Nacional de Pessoa Jurídica do Ministério da Economia </w:t>
      </w:r>
      <w:r w:rsidR="001404F9" w:rsidRPr="00DF0C3C">
        <w:rPr>
          <w:rFonts w:ascii="Verdana" w:hAnsi="Verdana"/>
          <w:sz w:val="20"/>
          <w:szCs w:val="20"/>
          <w:lang w:val="pt-BR"/>
        </w:rPr>
        <w:t>(“</w:t>
      </w:r>
      <w:r w:rsidRPr="00D30DD5">
        <w:rPr>
          <w:rFonts w:ascii="Verdana" w:hAnsi="Verdana"/>
          <w:sz w:val="20"/>
          <w:szCs w:val="20"/>
          <w:u w:val="single"/>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30DD5">
        <w:rPr>
          <w:rFonts w:ascii="Verdana" w:hAnsi="Verdana"/>
          <w:b/>
          <w:bCs/>
          <w:sz w:val="20"/>
          <w:szCs w:val="20"/>
          <w:lang w:val="pt-BR"/>
        </w:rPr>
        <w:t>RB CAPITAL COMPANHIA DE SECURITIZAÇÃO</w:t>
      </w:r>
      <w:r w:rsidR="006668E8" w:rsidRPr="00DF0C3C">
        <w:rPr>
          <w:rFonts w:ascii="Verdana" w:hAnsi="Verdana"/>
          <w:bCs/>
          <w:sz w:val="20"/>
          <w:szCs w:val="20"/>
          <w:lang w:val="pt-BR"/>
        </w:rPr>
        <w:t xml:space="preserve">,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30DD5">
        <w:rPr>
          <w:rFonts w:ascii="Verdana" w:hAnsi="Verdana"/>
          <w:sz w:val="20"/>
          <w:szCs w:val="20"/>
          <w:u w:val="single"/>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044C19">
        <w:rPr>
          <w:rFonts w:ascii="Verdana" w:hAnsi="Verdana"/>
          <w:sz w:val="20"/>
          <w:szCs w:val="20"/>
          <w:lang w:val="pt-BR"/>
        </w:rPr>
        <w:t xml:space="preserve">, </w:t>
      </w:r>
      <w:r w:rsidR="00F24884" w:rsidRPr="00DF0C3C">
        <w:rPr>
          <w:rFonts w:ascii="Verdana" w:hAnsi="Verdana"/>
          <w:sz w:val="20"/>
          <w:szCs w:val="20"/>
          <w:lang w:val="pt-BR"/>
        </w:rPr>
        <w:t>a</w:t>
      </w:r>
      <w:r w:rsidR="005072B6" w:rsidRPr="00DF0C3C">
        <w:rPr>
          <w:rFonts w:ascii="Verdana" w:hAnsi="Verdana"/>
          <w:sz w:val="20"/>
          <w:szCs w:val="20"/>
          <w:lang w:val="pt-BR"/>
        </w:rPr>
        <w:t xml:space="preserve"> Outorgada</w:t>
      </w:r>
      <w:r w:rsidR="00044C19">
        <w:rPr>
          <w:rFonts w:ascii="Verdana" w:hAnsi="Verdana"/>
          <w:sz w:val="20"/>
          <w:szCs w:val="20"/>
          <w:lang w:val="pt-BR"/>
        </w:rPr>
        <w:t xml:space="preserve"> e</w:t>
      </w:r>
      <w:r w:rsidR="00F16C79">
        <w:rPr>
          <w:rFonts w:ascii="Verdana" w:hAnsi="Verdana"/>
          <w:sz w:val="20"/>
          <w:szCs w:val="20"/>
          <w:lang w:val="pt-BR"/>
        </w:rPr>
        <w:t>, na qualidade de interveniente anuente,</w:t>
      </w:r>
      <w:r w:rsidR="00044C19">
        <w:rPr>
          <w:rFonts w:ascii="Verdana" w:hAnsi="Verdana"/>
          <w:sz w:val="20"/>
          <w:szCs w:val="20"/>
          <w:lang w:val="pt-BR"/>
        </w:rPr>
        <w:t xml:space="preserve"> a Control Union Warrants Ltda.</w:t>
      </w:r>
      <w:r w:rsidR="005072B6"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30DD5">
        <w:rPr>
          <w:rFonts w:ascii="Verdana" w:hAnsi="Verdana"/>
          <w:b/>
          <w:bCs/>
          <w:sz w:val="20"/>
          <w:szCs w:val="20"/>
          <w:lang w:val="pt-BR"/>
        </w:rPr>
        <w:t xml:space="preserve">(i) </w:t>
      </w:r>
      <w:r w:rsidR="001052CB" w:rsidRPr="00044C19">
        <w:rPr>
          <w:rFonts w:ascii="Verdana" w:hAnsi="Verdana"/>
          <w:sz w:val="20"/>
          <w:szCs w:val="20"/>
          <w:lang w:val="pt-BR"/>
        </w:rPr>
        <w:t>independente</w:t>
      </w:r>
      <w:r w:rsidR="001052CB" w:rsidRPr="00DF0C3C">
        <w:rPr>
          <w:rFonts w:ascii="Verdana" w:hAnsi="Verdana"/>
          <w:sz w:val="20"/>
          <w:szCs w:val="20"/>
          <w:lang w:val="pt-BR"/>
        </w:rPr>
        <w:t xml:space="preserve"> da ocorrência </w:t>
      </w:r>
      <w:r w:rsidR="00E747D4" w:rsidRPr="00DF0C3C">
        <w:rPr>
          <w:rFonts w:ascii="Verdana" w:hAnsi="Verdana"/>
          <w:sz w:val="20"/>
          <w:szCs w:val="20"/>
          <w:lang w:val="pt-BR"/>
        </w:rPr>
        <w:t xml:space="preserve">de evento de inadimplemento das Obrigações Garantidas: </w:t>
      </w:r>
      <w:r w:rsidR="00E747D4" w:rsidRPr="00D30DD5">
        <w:rPr>
          <w:rFonts w:ascii="Verdana" w:hAnsi="Verdana"/>
          <w:b/>
          <w:bCs/>
          <w:sz w:val="20"/>
          <w:szCs w:val="20"/>
          <w:lang w:val="pt-BR"/>
        </w:rPr>
        <w:t>(a)</w:t>
      </w:r>
      <w:r w:rsidR="00E747D4" w:rsidRPr="00DF0C3C">
        <w:rPr>
          <w:rFonts w:ascii="Verdana" w:hAnsi="Verdana"/>
          <w:sz w:val="20"/>
          <w:szCs w:val="20"/>
          <w:lang w:val="pt-BR"/>
        </w:rPr>
        <w:t xml:space="preserve">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w:t>
      </w:r>
      <w:r w:rsidR="001052CB" w:rsidRPr="00D30DD5">
        <w:rPr>
          <w:rFonts w:ascii="Verdana" w:eastAsia="SimSun" w:hAnsi="Verdana"/>
          <w:b/>
          <w:bCs/>
          <w:w w:val="0"/>
          <w:sz w:val="20"/>
          <w:szCs w:val="20"/>
          <w:lang w:val="pt-BR"/>
        </w:rPr>
        <w:t>(b)</w:t>
      </w:r>
      <w:r w:rsidR="001052CB" w:rsidRPr="00DF0C3C">
        <w:rPr>
          <w:rFonts w:ascii="Verdana" w:eastAsia="SimSun" w:hAnsi="Verdana"/>
          <w:w w:val="0"/>
          <w:sz w:val="20"/>
          <w:szCs w:val="20"/>
          <w:lang w:val="pt-BR"/>
        </w:rPr>
        <w:t xml:space="preserve">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30DD5">
        <w:rPr>
          <w:rFonts w:ascii="Verdana" w:eastAsia="SimSun" w:hAnsi="Verdana"/>
          <w:b/>
          <w:bCs/>
          <w:w w:val="0"/>
          <w:sz w:val="20"/>
          <w:szCs w:val="20"/>
          <w:lang w:val="pt-BR"/>
        </w:rPr>
        <w:t>(ii)</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(a)</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30DD5">
        <w:rPr>
          <w:rFonts w:ascii="Verdana" w:eastAsia="SimSun" w:hAnsi="Verdana"/>
          <w:b/>
          <w:bCs/>
          <w:w w:val="0"/>
          <w:sz w:val="20"/>
          <w:szCs w:val="20"/>
          <w:lang w:val="pt-BR"/>
        </w:rPr>
        <w:t>(b)</w:t>
      </w:r>
      <w:r w:rsidR="00831876" w:rsidRPr="00DF0C3C">
        <w:rPr>
          <w:rFonts w:ascii="Verdana" w:eastAsia="SimSun" w:hAnsi="Verdana"/>
          <w:w w:val="0"/>
          <w:sz w:val="20"/>
          <w:szCs w:val="20"/>
          <w:lang w:val="pt-BR"/>
        </w:rPr>
        <w:t xml:space="preserve">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c</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d</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e</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solicitar a contratação de prestador de serviço para retirar os Bens Alienados para venda a terceiros, caso seja necessário, 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f</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tomar qualquer medida e assinar e entregar qualquer </w:t>
      </w:r>
      <w:r w:rsidR="00831876" w:rsidRPr="00DF0C3C">
        <w:rPr>
          <w:rFonts w:ascii="Verdana" w:eastAsia="SimSun" w:hAnsi="Verdana"/>
          <w:w w:val="0"/>
          <w:sz w:val="20"/>
          <w:szCs w:val="20"/>
          <w:lang w:val="pt-BR"/>
        </w:rPr>
        <w:lastRenderedPageBreak/>
        <w:t>instrumento 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06AD565A"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VII</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MODELO DE ADITAMENTO PARA ATUALIZAÇÃO DA RELAÇÃO</w:t>
      </w:r>
    </w:p>
    <w:p w14:paraId="00330D9D"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42D6754A"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00CA0830" w:rsidRPr="00D30DD5">
        <w:rPr>
          <w:rFonts w:ascii="Verdana" w:hAnsi="Verdana"/>
          <w:iCs/>
          <w:sz w:val="20"/>
          <w:szCs w:val="20"/>
          <w:lang w:val="pt-BR"/>
        </w:rPr>
        <w:t>“</w:t>
      </w:r>
      <w:r w:rsidR="00CA0830" w:rsidRPr="00DF0C3C">
        <w:rPr>
          <w:rFonts w:ascii="Verdana" w:hAnsi="Verdana"/>
          <w:i/>
          <w:sz w:val="20"/>
          <w:szCs w:val="20"/>
          <w:lang w:val="pt-BR"/>
        </w:rPr>
        <w:t>[</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30DD5">
      <w:pPr>
        <w:pStyle w:val="AONormal"/>
        <w:numPr>
          <w:ilvl w:val="0"/>
          <w:numId w:val="54"/>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D30DD5">
        <w:rPr>
          <w:rFonts w:ascii="Verdana" w:hAnsi="Verdana"/>
          <w:sz w:val="20"/>
          <w:szCs w:val="20"/>
          <w:u w:val="single"/>
          <w:lang w:val="pt-BR"/>
        </w:rPr>
        <w:t>CNPJ/ME</w:t>
      </w:r>
      <w:r w:rsidRPr="00DF0C3C">
        <w:rPr>
          <w:rFonts w:ascii="Verdana" w:hAnsi="Verdana"/>
          <w:sz w:val="20"/>
          <w:szCs w:val="20"/>
          <w:lang w:val="pt-BR"/>
        </w:rPr>
        <w:t xml:space="preserv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30DD5">
      <w:pPr>
        <w:pStyle w:val="AONormal"/>
        <w:numPr>
          <w:ilvl w:val="0"/>
          <w:numId w:val="54"/>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1A7CD509"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044C19">
        <w:rPr>
          <w:rFonts w:ascii="Verdana" w:hAnsi="Verdana"/>
          <w:bCs/>
          <w:sz w:val="20"/>
          <w:szCs w:val="20"/>
          <w:lang w:val="pt-BR"/>
        </w:rPr>
        <w:t>,</w:t>
      </w:r>
      <w:r w:rsidRPr="00DF0C3C">
        <w:rPr>
          <w:rFonts w:ascii="Verdana" w:hAnsi="Verdana"/>
          <w:bCs/>
          <w:sz w:val="20"/>
          <w:szCs w:val="20"/>
          <w:lang w:val="pt-BR"/>
        </w:rPr>
        <w:t xml:space="preserve"> ainda</w:t>
      </w:r>
      <w:r w:rsidR="00044C19">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68E7E0AC" w:rsidR="00CA25FD" w:rsidRPr="00DF0C3C" w:rsidRDefault="00CA25FD" w:rsidP="00D30DD5">
      <w:pPr>
        <w:pStyle w:val="AONormal"/>
        <w:numPr>
          <w:ilvl w:val="0"/>
          <w:numId w:val="54"/>
        </w:numPr>
        <w:spacing w:line="280" w:lineRule="exact"/>
        <w:ind w:left="0" w:firstLine="0"/>
        <w:jc w:val="both"/>
        <w:rPr>
          <w:rFonts w:ascii="Verdana" w:hAnsi="Verdana"/>
          <w:bCs/>
          <w:sz w:val="20"/>
          <w:szCs w:val="20"/>
          <w:lang w:val="pt-BR"/>
        </w:rPr>
      </w:pPr>
      <w:r w:rsidRPr="00F16C79">
        <w:rPr>
          <w:rFonts w:ascii="Verdana" w:hAnsi="Verdana"/>
          <w:b/>
          <w:sz w:val="20"/>
          <w:szCs w:val="20"/>
          <w:lang w:val="pt-BR"/>
        </w:rPr>
        <w:t>CONTROL</w:t>
      </w:r>
      <w:r w:rsidRPr="00DF0C3C">
        <w:rPr>
          <w:rFonts w:ascii="Verdana" w:hAnsi="Verdana"/>
          <w:b/>
          <w:bCs/>
          <w:sz w:val="20"/>
          <w:szCs w:val="20"/>
          <w:lang w:val="pt-BR"/>
        </w:rPr>
        <w:t xml:space="preserve">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044C19">
        <w:rPr>
          <w:rFonts w:ascii="Verdana" w:hAnsi="Verdana"/>
          <w:bCs/>
          <w:sz w:val="20"/>
          <w:szCs w:val="20"/>
          <w:lang w:val="pt-BR"/>
        </w:rPr>
        <w:t xml:space="preserve">Sendo a Alienante Fiduciante e a Emissora denominados individualmente </w:t>
      </w:r>
      <w:r w:rsidRPr="00044C19">
        <w:rPr>
          <w:rFonts w:ascii="Verdana" w:hAnsi="Verdana"/>
          <w:sz w:val="20"/>
          <w:szCs w:val="20"/>
          <w:lang w:val="pt-BR"/>
        </w:rPr>
        <w:t>“</w:t>
      </w:r>
      <w:r w:rsidRPr="00044C19">
        <w:rPr>
          <w:rFonts w:ascii="Verdana" w:hAnsi="Verdana"/>
          <w:bCs/>
          <w:sz w:val="20"/>
          <w:szCs w:val="20"/>
          <w:u w:val="single"/>
          <w:lang w:val="pt-BR"/>
        </w:rPr>
        <w:t>Parte</w:t>
      </w:r>
      <w:r w:rsidRPr="00044C19">
        <w:rPr>
          <w:rFonts w:ascii="Verdana" w:hAnsi="Verdana"/>
          <w:sz w:val="20"/>
          <w:szCs w:val="20"/>
          <w:lang w:val="pt-BR"/>
        </w:rPr>
        <w:t>”</w:t>
      </w:r>
      <w:r w:rsidRPr="00044C19">
        <w:rPr>
          <w:rFonts w:ascii="Verdana" w:hAnsi="Verdana"/>
          <w:bCs/>
          <w:sz w:val="20"/>
          <w:szCs w:val="20"/>
          <w:lang w:val="pt-BR"/>
        </w:rPr>
        <w:t xml:space="preserve"> e, em conjunto, </w:t>
      </w:r>
      <w:r w:rsidRPr="00044C19">
        <w:rPr>
          <w:rFonts w:ascii="Verdana" w:hAnsi="Verdana"/>
          <w:sz w:val="20"/>
          <w:szCs w:val="20"/>
          <w:lang w:val="pt-BR"/>
        </w:rPr>
        <w:t>“</w:t>
      </w:r>
      <w:r w:rsidRPr="00044C19">
        <w:rPr>
          <w:rFonts w:ascii="Verdana" w:hAnsi="Verdana"/>
          <w:bCs/>
          <w:sz w:val="20"/>
          <w:szCs w:val="20"/>
          <w:u w:val="single"/>
          <w:lang w:val="pt-BR"/>
        </w:rPr>
        <w:t>Partes</w:t>
      </w:r>
      <w:r w:rsidRPr="00044C19">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25FBEFE7" w:rsidR="00CA25FD"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4D2F290A" w14:textId="77777777" w:rsidR="00044C19" w:rsidRPr="00DF0C3C" w:rsidRDefault="00044C19" w:rsidP="00DF0C3C">
      <w:pPr>
        <w:spacing w:line="280" w:lineRule="exact"/>
        <w:ind w:left="705" w:hanging="705"/>
        <w:rPr>
          <w:rFonts w:ascii="Verdana" w:hAnsi="Verdana"/>
          <w:b/>
          <w:bCs/>
          <w:sz w:val="20"/>
          <w:szCs w:val="20"/>
          <w:lang w:val="pt-BR"/>
        </w:rPr>
      </w:pPr>
    </w:p>
    <w:p w14:paraId="633E512C" w14:textId="7E57F6B5"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Pr>
          <w:rFonts w:ascii="Verdana" w:hAnsi="Verdana"/>
          <w:spacing w:val="2"/>
          <w:sz w:val="20"/>
          <w:szCs w:val="20"/>
          <w:lang w:val="pt-BR"/>
        </w:rPr>
        <w:t>as Partes e a Control Union</w:t>
      </w:r>
      <w:r w:rsidR="00166F82">
        <w:rPr>
          <w:rFonts w:ascii="Verdana" w:hAnsi="Verdana"/>
          <w:spacing w:val="2"/>
          <w:sz w:val="20"/>
          <w:szCs w:val="20"/>
          <w:lang w:val="pt-BR"/>
        </w:rPr>
        <w:t>,</w:t>
      </w:r>
      <w:r>
        <w:rPr>
          <w:rFonts w:ascii="Verdana" w:hAnsi="Verdana"/>
          <w:spacing w:val="2"/>
          <w:sz w:val="20"/>
          <w:szCs w:val="20"/>
          <w:lang w:val="pt-BR"/>
        </w:rPr>
        <w:t xml:space="preserve"> na qualidade de interveniente anuente</w:t>
      </w:r>
      <w:r w:rsidR="00166F82">
        <w:rPr>
          <w:rFonts w:ascii="Verdana" w:hAnsi="Verdana"/>
          <w:spacing w:val="2"/>
          <w:sz w:val="20"/>
          <w:szCs w:val="20"/>
          <w:lang w:val="pt-BR"/>
        </w:rPr>
        <w:t>,</w:t>
      </w:r>
      <w:r>
        <w:rPr>
          <w:rFonts w:ascii="Verdana" w:hAnsi="Verdana"/>
          <w:spacing w:val="2"/>
          <w:sz w:val="20"/>
          <w:szCs w:val="20"/>
          <w:lang w:val="pt-BR"/>
        </w:rPr>
        <w:t xml:space="preserv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xml:space="preserve">, em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 xml:space="preserve">de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0FA074E5" w:rsidR="00AB6B6D" w:rsidRPr="00DF0C3C" w:rsidRDefault="00AB6B6D" w:rsidP="00CA0830">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do Contrato de Alienação Fiduciária, de modo a vigorar com a redação do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ao presente </w:t>
      </w:r>
      <w:r w:rsidR="00F16C79">
        <w:rPr>
          <w:rFonts w:ascii="Verdana" w:hAnsi="Verdana"/>
          <w:sz w:val="20"/>
          <w:szCs w:val="20"/>
          <w:lang w:val="pt-BR"/>
        </w:rPr>
        <w:t>Aditamento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19B1217A" w:rsidR="007C70EA" w:rsidRPr="00DF0C3C" w:rsidRDefault="00044C1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.1.</w:t>
      </w:r>
      <w:r w:rsidR="007C70EA" w:rsidRPr="00DF0C3C">
        <w:rPr>
          <w:rFonts w:ascii="Verdana" w:hAnsi="Verdana"/>
          <w:b/>
          <w:szCs w:val="20"/>
          <w:lang w:val="pt-BR"/>
        </w:rPr>
        <w:tab/>
      </w:r>
      <w:r w:rsidR="007C70EA" w:rsidRPr="00DF0C3C">
        <w:rPr>
          <w:rFonts w:ascii="Verdana" w:hAnsi="Verdana"/>
          <w:szCs w:val="20"/>
          <w:u w:val="single"/>
          <w:lang w:val="pt-BR"/>
        </w:rPr>
        <w:t>Conflito</w:t>
      </w:r>
      <w:r w:rsidR="007C70EA"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007C70EA"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007C70EA"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007C70EA"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0FB3A30E"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98317B7" w14:textId="5EB77FED"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2</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Renúncia</w:t>
      </w:r>
      <w:r w:rsidR="007C70EA" w:rsidRPr="00D30DD5">
        <w:rPr>
          <w:rFonts w:ascii="Verdana" w:hAnsi="Verdana"/>
          <w:bCs/>
          <w:szCs w:val="20"/>
          <w:lang w:val="pt-BR"/>
        </w:rPr>
        <w:t xml:space="preserve">. </w:t>
      </w:r>
      <w:r w:rsidR="007C70EA"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007C70EA"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007C70EA"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4FC0ED99" w14:textId="4579B9EA" w:rsidR="007C70EA"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3</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Irrevogabilidade</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2A01DF6A" w14:textId="096FF9E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4</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007C70EA" w:rsidRPr="00DF0C3C">
        <w:rPr>
          <w:rFonts w:ascii="Verdana" w:hAnsi="Verdana"/>
          <w:szCs w:val="20"/>
          <w:lang w:val="pt-BR"/>
        </w:rPr>
        <w:t xml:space="preserve">. Caso qualquer das disposições ora aprovadas venha a ser julgada ilegal, inválida ou ineficaz, </w:t>
      </w:r>
      <w:r w:rsidR="007C70EA" w:rsidRPr="00DF0C3C">
        <w:rPr>
          <w:rFonts w:ascii="Verdana" w:hAnsi="Verdana"/>
          <w:szCs w:val="20"/>
          <w:lang w:val="pt-BR"/>
        </w:rPr>
        <w:lastRenderedPageBreak/>
        <w:t>prevalecerão todas as 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1C22239" w14:textId="525B723B"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5</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Interpretação dos Títulos das Cláusulas e dos Itens</w:t>
      </w:r>
      <w:r w:rsidR="007C70EA"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007C70EA"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007C70EA" w:rsidRPr="00DF0C3C">
        <w:rPr>
          <w:rFonts w:ascii="Verdana" w:hAnsi="Verdana"/>
          <w:szCs w:val="20"/>
          <w:lang w:val="pt-BR"/>
        </w:rPr>
        <w:t>.</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7B800071" w:rsidR="007C70EA"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6</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007C70EA" w:rsidRPr="00DF0C3C">
        <w:rPr>
          <w:rFonts w:ascii="Verdana" w:hAnsi="Verdana"/>
          <w:szCs w:val="20"/>
          <w:lang w:val="pt-BR"/>
        </w:rPr>
        <w:t>.</w:t>
      </w:r>
    </w:p>
    <w:p w14:paraId="64DB76E6" w14:textId="546DE16F" w:rsidR="00DC3644" w:rsidRDefault="00DC3644" w:rsidP="00D30DD5">
      <w:pPr>
        <w:pStyle w:val="Body"/>
        <w:tabs>
          <w:tab w:val="left" w:pos="709"/>
        </w:tabs>
        <w:spacing w:after="0" w:line="280" w:lineRule="exact"/>
        <w:rPr>
          <w:rFonts w:ascii="Verdana" w:hAnsi="Verdana"/>
          <w:szCs w:val="20"/>
          <w:lang w:val="pt-BR"/>
        </w:rPr>
      </w:pPr>
    </w:p>
    <w:p w14:paraId="73831310" w14:textId="5F15952B" w:rsidR="00DC3644" w:rsidRPr="00DF0C3C" w:rsidRDefault="00F16C79" w:rsidP="0040348C">
      <w:pPr>
        <w:pStyle w:val="Ttulo2"/>
        <w:tabs>
          <w:tab w:val="left" w:pos="709"/>
          <w:tab w:val="left" w:pos="1560"/>
        </w:tabs>
        <w:spacing w:line="280" w:lineRule="exact"/>
        <w:jc w:val="both"/>
        <w:rPr>
          <w:rFonts w:ascii="Verdana" w:hAnsi="Verdana"/>
          <w:b w:val="0"/>
          <w:sz w:val="20"/>
          <w:szCs w:val="20"/>
          <w:lang w:val="pt-BR"/>
        </w:rPr>
      </w:pPr>
      <w:r>
        <w:rPr>
          <w:rFonts w:ascii="Verdana" w:hAnsi="Verdana"/>
          <w:bCs w:val="0"/>
          <w:sz w:val="20"/>
          <w:szCs w:val="20"/>
          <w:lang w:val="pt-BR"/>
        </w:rPr>
        <w:t>2</w:t>
      </w:r>
      <w:r w:rsidR="00DC3644" w:rsidRPr="006771B3">
        <w:rPr>
          <w:rFonts w:ascii="Verdana" w:hAnsi="Verdana"/>
          <w:bCs w:val="0"/>
          <w:sz w:val="20"/>
          <w:szCs w:val="20"/>
          <w:lang w:val="pt-BR"/>
        </w:rPr>
        <w:t>.</w:t>
      </w:r>
      <w:r w:rsidR="00764216">
        <w:rPr>
          <w:rFonts w:ascii="Verdana" w:hAnsi="Verdana"/>
          <w:bCs w:val="0"/>
          <w:sz w:val="20"/>
          <w:szCs w:val="20"/>
          <w:lang w:val="pt-BR"/>
        </w:rPr>
        <w:t>7</w:t>
      </w:r>
      <w:r w:rsidR="00DC3644" w:rsidRPr="006771B3">
        <w:rPr>
          <w:rFonts w:ascii="Verdana" w:hAnsi="Verdana"/>
          <w:bCs w:val="0"/>
          <w:sz w:val="20"/>
          <w:szCs w:val="20"/>
          <w:lang w:val="pt-BR"/>
        </w:rPr>
        <w:t>.</w:t>
      </w:r>
      <w:r w:rsidR="00DC3644" w:rsidRPr="006771B3">
        <w:rPr>
          <w:rFonts w:ascii="Verdana" w:hAnsi="Verdana"/>
          <w:bCs w:val="0"/>
          <w:sz w:val="20"/>
          <w:szCs w:val="20"/>
          <w:lang w:val="pt-BR"/>
        </w:rPr>
        <w:tab/>
      </w:r>
      <w:r w:rsidR="00DC3644" w:rsidRPr="00DF0C3C">
        <w:rPr>
          <w:rFonts w:ascii="Verdana" w:hAnsi="Verdana"/>
          <w:b w:val="0"/>
          <w:sz w:val="20"/>
          <w:szCs w:val="20"/>
          <w:lang w:val="pt-BR"/>
        </w:rPr>
        <w:t xml:space="preserve">A </w:t>
      </w:r>
      <w:r w:rsidR="00DC3644" w:rsidRPr="00DF0C3C">
        <w:rPr>
          <w:rFonts w:ascii="Verdana" w:eastAsia="Calibri" w:hAnsi="Verdana"/>
          <w:b w:val="0"/>
          <w:sz w:val="20"/>
          <w:szCs w:val="20"/>
          <w:lang w:val="pt-BR"/>
        </w:rPr>
        <w:t>Alienante Fiduciante</w:t>
      </w:r>
      <w:r w:rsidR="00DC3644" w:rsidRPr="00DF0C3C" w:rsidDel="00116E84">
        <w:rPr>
          <w:rFonts w:ascii="Verdana" w:hAnsi="Verdana"/>
          <w:b w:val="0"/>
          <w:sz w:val="20"/>
          <w:szCs w:val="20"/>
          <w:lang w:val="pt-BR"/>
        </w:rPr>
        <w:t xml:space="preserve"> </w:t>
      </w:r>
      <w:r w:rsidR="00DC3644" w:rsidRPr="00DF0C3C">
        <w:rPr>
          <w:rFonts w:ascii="Verdana" w:hAnsi="Verdana"/>
          <w:b w:val="0"/>
          <w:sz w:val="20"/>
          <w:szCs w:val="20"/>
          <w:lang w:val="pt-BR"/>
        </w:rPr>
        <w:t xml:space="preserve">deverá registrar o presente </w:t>
      </w:r>
      <w:r w:rsidR="00DC3644">
        <w:rPr>
          <w:rFonts w:ascii="Verdana" w:hAnsi="Verdana"/>
          <w:b w:val="0"/>
          <w:sz w:val="20"/>
          <w:szCs w:val="20"/>
          <w:lang w:val="pt-BR"/>
        </w:rPr>
        <w:t>Aditamento</w:t>
      </w:r>
      <w:r w:rsidR="00DC3644" w:rsidRPr="00DF0C3C">
        <w:rPr>
          <w:rFonts w:ascii="Verdana" w:hAnsi="Verdana"/>
          <w:b w:val="0"/>
          <w:sz w:val="20"/>
          <w:szCs w:val="20"/>
          <w:lang w:val="pt-BR"/>
        </w:rPr>
        <w:t xml:space="preserve"> nos cartórios de registro de títulos e documentos: </w:t>
      </w:r>
      <w:r w:rsidR="00DC3644" w:rsidRPr="00D30DD5">
        <w:rPr>
          <w:rFonts w:ascii="Verdana" w:hAnsi="Verdana"/>
          <w:bCs w:val="0"/>
          <w:sz w:val="20"/>
          <w:szCs w:val="20"/>
          <w:lang w:val="pt-BR"/>
        </w:rPr>
        <w:t>(i)</w:t>
      </w:r>
      <w:r w:rsidR="00DC3644" w:rsidRPr="00DF0C3C">
        <w:rPr>
          <w:rFonts w:ascii="Verdana" w:hAnsi="Verdana"/>
          <w:b w:val="0"/>
          <w:sz w:val="20"/>
          <w:szCs w:val="20"/>
          <w:lang w:val="pt-BR"/>
        </w:rPr>
        <w:t xml:space="preserve"> da comarca da Cidade de Lucas do </w:t>
      </w:r>
      <w:r w:rsidR="00DC3644" w:rsidRPr="00DF0C3C">
        <w:rPr>
          <w:rFonts w:ascii="Verdana" w:hAnsi="Verdana"/>
          <w:b w:val="0"/>
          <w:sz w:val="20"/>
          <w:szCs w:val="20"/>
          <w:lang w:val="pt-BR"/>
        </w:rPr>
        <w:lastRenderedPageBreak/>
        <w:t xml:space="preserve">Rio Verde, Estado do Mato Grosso; e </w:t>
      </w:r>
      <w:r w:rsidR="00DC3644" w:rsidRPr="00D30DD5">
        <w:rPr>
          <w:rFonts w:ascii="Verdana" w:hAnsi="Verdana"/>
          <w:bCs w:val="0"/>
          <w:sz w:val="20"/>
          <w:szCs w:val="20"/>
          <w:lang w:val="pt-BR"/>
        </w:rPr>
        <w:t>(ii)</w:t>
      </w:r>
      <w:r w:rsidR="00DC3644" w:rsidRPr="00DF0C3C">
        <w:rPr>
          <w:rFonts w:ascii="Verdana" w:hAnsi="Verdana"/>
          <w:b w:val="0"/>
          <w:sz w:val="20"/>
          <w:szCs w:val="20"/>
          <w:lang w:val="pt-BR"/>
        </w:rPr>
        <w:t xml:space="preserve"> da comarca da Cidade de São Paulo, Estado de São Paulo, às suas expensas, no prazo de até 5 (cinco) Dias Úteis contado da assinatura do presente</w:t>
      </w:r>
      <w:r w:rsidR="00DC3644">
        <w:rPr>
          <w:rFonts w:ascii="Verdana" w:hAnsi="Verdana"/>
          <w:b w:val="0"/>
          <w:sz w:val="20"/>
          <w:szCs w:val="20"/>
          <w:lang w:val="pt-BR"/>
        </w:rPr>
        <w:t xml:space="preserve"> Aditamento</w:t>
      </w:r>
      <w:r w:rsidR="00DC3644"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1171EE51" w:rsidR="00DC3644" w:rsidRPr="00D30DD5" w:rsidRDefault="00F16C79" w:rsidP="00D30DD5">
      <w:pPr>
        <w:pStyle w:val="Ttulo2"/>
        <w:tabs>
          <w:tab w:val="left" w:pos="709"/>
          <w:tab w:val="left" w:pos="1418"/>
        </w:tabs>
        <w:spacing w:line="280" w:lineRule="exact"/>
        <w:ind w:left="709"/>
        <w:jc w:val="both"/>
        <w:rPr>
          <w:rFonts w:ascii="Verdana" w:hAnsi="Verdana"/>
          <w:b w:val="0"/>
          <w:bCs w:val="0"/>
          <w:szCs w:val="20"/>
          <w:lang w:val="pt-BR"/>
        </w:rPr>
      </w:pPr>
      <w:r w:rsidRPr="00D30DD5">
        <w:rPr>
          <w:rFonts w:ascii="Verdana" w:hAnsi="Verdana"/>
          <w:b w:val="0"/>
          <w:bCs w:val="0"/>
          <w:sz w:val="20"/>
          <w:szCs w:val="20"/>
          <w:lang w:val="pt-BR"/>
        </w:rPr>
        <w:t>2</w:t>
      </w:r>
      <w:r w:rsidR="00DC3644" w:rsidRPr="00D30DD5">
        <w:rPr>
          <w:rFonts w:ascii="Verdana" w:hAnsi="Verdana"/>
          <w:b w:val="0"/>
          <w:bCs w:val="0"/>
          <w:sz w:val="20"/>
          <w:szCs w:val="20"/>
          <w:lang w:val="pt-BR"/>
        </w:rPr>
        <w:t>.</w:t>
      </w:r>
      <w:r w:rsidR="00764216">
        <w:rPr>
          <w:rFonts w:ascii="Verdana" w:hAnsi="Verdana"/>
          <w:b w:val="0"/>
          <w:bCs w:val="0"/>
          <w:sz w:val="20"/>
          <w:szCs w:val="20"/>
          <w:lang w:val="pt-BR"/>
        </w:rPr>
        <w:t>7</w:t>
      </w:r>
      <w:r w:rsidR="00DC3644" w:rsidRPr="00D30DD5">
        <w:rPr>
          <w:rFonts w:ascii="Verdana" w:hAnsi="Verdana"/>
          <w:b w:val="0"/>
          <w:bCs w:val="0"/>
          <w:sz w:val="20"/>
          <w:szCs w:val="20"/>
          <w:lang w:val="pt-BR"/>
        </w:rPr>
        <w:t>.1</w:t>
      </w:r>
      <w:r w:rsidR="00DC3644" w:rsidRPr="00D30DD5">
        <w:rPr>
          <w:rFonts w:ascii="Verdana" w:hAnsi="Verdana"/>
          <w:b w:val="0"/>
          <w:bCs w:val="0"/>
          <w:sz w:val="20"/>
          <w:szCs w:val="20"/>
          <w:lang w:val="pt-BR"/>
        </w:rPr>
        <w:tab/>
      </w:r>
      <w:r w:rsidR="00DC3644" w:rsidRPr="00F16C79">
        <w:rPr>
          <w:rFonts w:ascii="Verdana" w:hAnsi="Verdana"/>
          <w:b w:val="0"/>
          <w:bCs w:val="0"/>
          <w:sz w:val="20"/>
          <w:szCs w:val="20"/>
          <w:lang w:val="pt-BR"/>
        </w:rPr>
        <w:t>Após os registros desse Aditamento, a Alienante Fiduciante deverá entregar à Emissora 1 (uma) via original, devidamente registrada em cada um dos Cartórios de Registro de Títulos e Documentos mencionados, do presente Aditamento, no prazo de até 2 (dois) Dias Úteis contados dos respectivos registros.</w:t>
      </w:r>
    </w:p>
    <w:p w14:paraId="6A3490E7" w14:textId="5AD0537E" w:rsidR="007C70EA" w:rsidRPr="00DF0C3C" w:rsidRDefault="007C70EA" w:rsidP="00D30DD5">
      <w:pPr>
        <w:pStyle w:val="Body"/>
        <w:tabs>
          <w:tab w:val="left" w:pos="1418"/>
          <w:tab w:val="left" w:pos="5741"/>
        </w:tabs>
        <w:spacing w:after="0" w:line="280" w:lineRule="exact"/>
        <w:ind w:left="709"/>
        <w:rPr>
          <w:rFonts w:ascii="Verdana" w:hAnsi="Verdana"/>
          <w:b/>
          <w:szCs w:val="20"/>
          <w:lang w:val="pt-BR"/>
        </w:rPr>
      </w:pPr>
    </w:p>
    <w:p w14:paraId="7DA7E5E0" w14:textId="30F3C5F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8</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Lei Aplicável</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regido pelas Leis da República Federativa do Brasil.</w:t>
      </w:r>
    </w:p>
    <w:p w14:paraId="2D2ABB29"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373ED5F1" w14:textId="1FCB4866" w:rsidR="002A0099"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9</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Eleição de Foro</w:t>
      </w:r>
      <w:r w:rsidR="007C70EA"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007C70EA"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2BC70E20" w:rsidR="002A0099" w:rsidRPr="00DF0C3C" w:rsidRDefault="00F16C79" w:rsidP="00DF0C3C">
      <w:pPr>
        <w:pStyle w:val="Body"/>
        <w:spacing w:after="0" w:line="280" w:lineRule="exact"/>
        <w:jc w:val="center"/>
        <w:rPr>
          <w:rFonts w:ascii="Verdana" w:hAnsi="Verdana"/>
          <w:b/>
          <w:szCs w:val="20"/>
          <w:lang w:val="pt-BR"/>
        </w:rPr>
      </w:pPr>
      <w:r>
        <w:rPr>
          <w:rFonts w:ascii="Verdana" w:hAnsi="Verdana"/>
          <w:b/>
          <w:szCs w:val="20"/>
          <w:lang w:val="pt-BR"/>
        </w:rPr>
        <w:lastRenderedPageBreak/>
        <w:t>[</w:t>
      </w:r>
      <w:r w:rsidR="002A0099" w:rsidRPr="00DF0C3C">
        <w:rPr>
          <w:rFonts w:ascii="Verdana" w:hAnsi="Verdana"/>
          <w:b/>
          <w:szCs w:val="20"/>
          <w:lang w:val="pt-BR"/>
        </w:rPr>
        <w:t>ANEXO VIII</w:t>
      </w:r>
      <w:r>
        <w:rPr>
          <w:rFonts w:ascii="Verdana" w:hAnsi="Verdana"/>
          <w:b/>
          <w:szCs w:val="20"/>
          <w:lang w:val="pt-BR"/>
        </w:rPr>
        <w:t>]</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064EA4AF" w:rsidR="001F3556" w:rsidRPr="00DF0C3C" w:rsidRDefault="00F16C79" w:rsidP="00DF0C3C">
      <w:pPr>
        <w:spacing w:line="280" w:lineRule="exact"/>
        <w:jc w:val="center"/>
        <w:rPr>
          <w:rFonts w:ascii="Verdana" w:hAnsi="Verdana"/>
          <w:b/>
          <w:bCs/>
          <w:sz w:val="20"/>
          <w:szCs w:val="20"/>
          <w:highlight w:val="yellow"/>
          <w:lang w:val="pt-BR"/>
        </w:rPr>
      </w:pPr>
      <w:r>
        <w:rPr>
          <w:rFonts w:ascii="Verdana" w:hAnsi="Verdana"/>
          <w:b/>
          <w:bCs/>
          <w:sz w:val="20"/>
          <w:szCs w:val="20"/>
          <w:lang w:val="pt-BR"/>
        </w:rPr>
        <w:lastRenderedPageBreak/>
        <w:t>[</w:t>
      </w:r>
      <w:r w:rsidR="001F3556" w:rsidRPr="00DF0C3C">
        <w:rPr>
          <w:rFonts w:ascii="Verdana" w:hAnsi="Verdana"/>
          <w:b/>
          <w:bCs/>
          <w:sz w:val="20"/>
          <w:szCs w:val="20"/>
          <w:lang w:val="pt-BR"/>
        </w:rPr>
        <w:t>ANEXO IX</w:t>
      </w:r>
      <w:r>
        <w:rPr>
          <w:rFonts w:ascii="Verdana" w:hAnsi="Verdana"/>
          <w:b/>
          <w:bCs/>
          <w:sz w:val="20"/>
          <w:szCs w:val="20"/>
          <w:lang w:val="pt-BR"/>
        </w:rPr>
        <w:t>]</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F16C79" w:rsidRDefault="001F3556" w:rsidP="00DF0C3C">
      <w:pPr>
        <w:spacing w:line="280" w:lineRule="exact"/>
        <w:rPr>
          <w:rFonts w:ascii="Verdana" w:hAnsi="Verdana"/>
          <w:bCs/>
          <w:sz w:val="20"/>
          <w:szCs w:val="20"/>
        </w:rPr>
      </w:pPr>
      <w:r w:rsidRPr="00D30DD5">
        <w:rPr>
          <w:rFonts w:ascii="Verdana" w:hAnsi="Verdana"/>
          <w:bCs/>
          <w:sz w:val="20"/>
          <w:szCs w:val="20"/>
        </w:rPr>
        <w:t>[</w:t>
      </w:r>
      <w:r w:rsidRPr="00F16C79">
        <w:rPr>
          <w:rFonts w:ascii="Verdana" w:hAnsi="Verdana"/>
          <w:bCs/>
          <w:i/>
          <w:sz w:val="20"/>
          <w:szCs w:val="20"/>
        </w:rPr>
        <w:t>data</w:t>
      </w:r>
      <w:r w:rsidRPr="00D30DD5">
        <w:rPr>
          <w:rFonts w:ascii="Verdana" w:hAnsi="Verdana"/>
          <w:bCs/>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5C14370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0E90273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01452-002 – São Paulo, SP</w:t>
      </w:r>
    </w:p>
    <w:p w14:paraId="4B3D45BE" w14:textId="77777777" w:rsidR="00F16C79" w:rsidRPr="00300BA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At.: </w:t>
      </w:r>
      <w:r w:rsidRPr="00300BAC">
        <w:rPr>
          <w:rFonts w:ascii="Verdana" w:hAnsi="Verdana"/>
          <w:bCs/>
          <w:sz w:val="20"/>
          <w:szCs w:val="20"/>
          <w:lang w:val="pt-BR"/>
        </w:rPr>
        <w:t>Ignacio Benavides / Tania de Francisco / Departamento jurídico</w:t>
      </w:r>
    </w:p>
    <w:p w14:paraId="7923B7BB" w14:textId="77777777" w:rsidR="001F3556" w:rsidRPr="00D30DD5" w:rsidRDefault="001F3556" w:rsidP="00DF0C3C">
      <w:pPr>
        <w:spacing w:line="280" w:lineRule="exact"/>
        <w:jc w:val="both"/>
        <w:rPr>
          <w:rFonts w:ascii="Verdana" w:hAnsi="Verdana"/>
          <w:sz w:val="20"/>
          <w:szCs w:val="20"/>
          <w:lang w:val="pt-BR"/>
        </w:rPr>
      </w:pPr>
    </w:p>
    <w:p w14:paraId="6A4C8C13" w14:textId="54A53696" w:rsidR="001F3556" w:rsidRPr="00DF0C3C" w:rsidRDefault="00F16C79" w:rsidP="00DF0C3C">
      <w:pPr>
        <w:spacing w:line="280" w:lineRule="exact"/>
        <w:jc w:val="both"/>
        <w:rPr>
          <w:rFonts w:ascii="Verdana" w:hAnsi="Verdana"/>
          <w:sz w:val="20"/>
          <w:szCs w:val="20"/>
          <w:lang w:val="pt-BR"/>
        </w:rPr>
      </w:pPr>
      <w:r>
        <w:rPr>
          <w:rFonts w:ascii="Verdana" w:hAnsi="Verdana"/>
          <w:sz w:val="20"/>
          <w:szCs w:val="20"/>
          <w:lang w:val="pt-BR"/>
        </w:rPr>
        <w:t>C/c</w:t>
      </w:r>
    </w:p>
    <w:p w14:paraId="0F2B0250"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00045EEE"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42BA75DA"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0647F82E" w14:textId="77777777" w:rsidR="00F16C79" w:rsidRPr="00DF0C3C" w:rsidRDefault="00F16C79" w:rsidP="00D30DD5">
      <w:pPr>
        <w:tabs>
          <w:tab w:val="left" w:pos="1560"/>
          <w:tab w:val="left" w:pos="1985"/>
        </w:tabs>
        <w:spacing w:line="280" w:lineRule="exact"/>
        <w:rPr>
          <w:rFonts w:ascii="Verdana" w:hAnsi="Verdana"/>
          <w:sz w:val="20"/>
          <w:szCs w:val="20"/>
          <w:lang w:val="pt-BR"/>
        </w:rPr>
      </w:pPr>
      <w:r w:rsidRPr="00DF0C3C">
        <w:rPr>
          <w:rFonts w:ascii="Verdana" w:hAnsi="Verdana"/>
          <w:sz w:val="20"/>
          <w:szCs w:val="20"/>
          <w:lang w:val="pt-BR"/>
        </w:rPr>
        <w:t>At.: Sr. Gilmar Serpa / Rodrigo Grasselli / Alysson Mafra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05CA833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30DD5">
        <w:rPr>
          <w:rFonts w:ascii="Verdana" w:hAnsi="Verdana"/>
          <w:bCs/>
          <w:sz w:val="20"/>
          <w:szCs w:val="20"/>
          <w:lang w:val="pt-BR"/>
        </w:rPr>
        <w:t>[</w:t>
      </w:r>
      <w:r w:rsidRPr="00F16C79">
        <w:rPr>
          <w:rFonts w:ascii="Verdana" w:hAnsi="Verdana"/>
          <w:bCs/>
          <w:sz w:val="20"/>
          <w:szCs w:val="20"/>
          <w:lang w:val="pt-BR"/>
        </w:rPr>
        <w:t>data</w:t>
      </w:r>
      <w:r w:rsidRPr="00D30DD5">
        <w:rPr>
          <w:rFonts w:ascii="Verdana" w:hAnsi="Verdana"/>
          <w:bCs/>
          <w:sz w:val="20"/>
          <w:szCs w:val="20"/>
          <w:lang w:val="pt-BR"/>
        </w:rPr>
        <w:t>]</w:t>
      </w:r>
      <w:r w:rsidRPr="00DF0C3C">
        <w:rPr>
          <w:rFonts w:ascii="Verdana" w:hAnsi="Verdana"/>
          <w:sz w:val="20"/>
          <w:szCs w:val="20"/>
          <w:lang w:val="pt-BR"/>
        </w:rPr>
        <w:t xml:space="preserve"> entre FS Agrisolutions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V.S.</w:t>
      </w:r>
      <w:r w:rsidRPr="00DF0C3C">
        <w:rPr>
          <w:rFonts w:ascii="Verdana" w:hAnsi="Verdana"/>
          <w:sz w:val="20"/>
          <w:szCs w:val="20"/>
          <w:vertAlign w:val="superscript"/>
          <w:lang w:val="pt-BR"/>
        </w:rPr>
        <w:t>as</w:t>
      </w:r>
      <w:r w:rsidRPr="00DF0C3C">
        <w:rPr>
          <w:rFonts w:ascii="Verdana" w:hAnsi="Verdana"/>
          <w:bCs/>
          <w:sz w:val="20"/>
          <w:szCs w:val="20"/>
          <w:lang w:val="pt-BR"/>
        </w:rPr>
        <w:t xml:space="preserve"> </w:t>
      </w:r>
      <w:r w:rsidR="00F16C79" w:rsidRPr="00DF0C3C">
        <w:rPr>
          <w:rFonts w:ascii="Verdana" w:hAnsi="Verdana"/>
          <w:sz w:val="20"/>
          <w:szCs w:val="20"/>
          <w:lang w:val="pt-BR"/>
        </w:rPr>
        <w:t>(</w:t>
      </w:r>
      <w:r w:rsidR="00F16C79">
        <w:rPr>
          <w:rFonts w:ascii="Verdana" w:hAnsi="Verdana"/>
          <w:sz w:val="20"/>
          <w:szCs w:val="20"/>
          <w:lang w:val="pt-BR"/>
        </w:rPr>
        <w:t>“</w:t>
      </w:r>
      <w:r w:rsidRPr="00D30DD5">
        <w:rPr>
          <w:rFonts w:ascii="Verdana" w:hAnsi="Verdana"/>
          <w:bCs/>
          <w:sz w:val="20"/>
          <w:szCs w:val="20"/>
          <w:u w:val="single"/>
          <w:lang w:val="pt-BR"/>
        </w:rPr>
        <w:t>Contrato de Alienação Fiduciária</w:t>
      </w:r>
      <w:r w:rsidR="00F16C79">
        <w:rPr>
          <w:rFonts w:ascii="Verdana" w:hAnsi="Verdana"/>
          <w:sz w:val="20"/>
          <w:szCs w:val="20"/>
          <w:lang w:val="pt-BR"/>
        </w:rPr>
        <w:t>”</w:t>
      </w:r>
      <w:r w:rsidRPr="00DF0C3C">
        <w:rPr>
          <w:rFonts w:ascii="Verdana" w:hAnsi="Verdana"/>
          <w:sz w:val="20"/>
          <w:szCs w:val="20"/>
          <w:lang w:val="pt-BR"/>
        </w:rPr>
        <w:t xml:space="preserve"> e </w:t>
      </w:r>
      <w:r w:rsidR="00F16C79">
        <w:rPr>
          <w:rFonts w:ascii="Verdana" w:hAnsi="Verdana"/>
          <w:sz w:val="20"/>
          <w:szCs w:val="20"/>
          <w:lang w:val="pt-BR"/>
        </w:rPr>
        <w:t>“</w:t>
      </w:r>
      <w:r w:rsidRPr="00D30DD5">
        <w:rPr>
          <w:rFonts w:ascii="Verdana" w:hAnsi="Verdana"/>
          <w:bCs/>
          <w:sz w:val="20"/>
          <w:szCs w:val="20"/>
          <w:u w:val="single"/>
          <w:lang w:val="pt-BR"/>
        </w:rPr>
        <w:t>FS Agrisolutions</w:t>
      </w:r>
      <w:r w:rsidR="00F16C79">
        <w:rPr>
          <w:rFonts w:ascii="Verdana" w:hAnsi="Verdana"/>
          <w:sz w:val="20"/>
          <w:szCs w:val="20"/>
          <w:lang w:val="pt-BR"/>
        </w:rPr>
        <w:t>”</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Nos termos da Cláusula 5 do Contrato de Alienação Fiduciária, vimos, pela presente, solicitar que V.S.</w:t>
      </w:r>
      <w:r w:rsidRPr="00DF0C3C">
        <w:rPr>
          <w:rFonts w:ascii="Verdana" w:hAnsi="Verdana"/>
          <w:sz w:val="20"/>
          <w:szCs w:val="20"/>
          <w:vertAlign w:val="superscript"/>
          <w:lang w:val="pt-BR"/>
        </w:rPr>
        <w:t>as</w:t>
      </w:r>
      <w:r w:rsidRPr="00DF0C3C">
        <w:rPr>
          <w:rFonts w:ascii="Verdana" w:hAnsi="Verdana"/>
          <w:sz w:val="20"/>
          <w:szCs w:val="20"/>
          <w:lang w:val="pt-BR"/>
        </w:rPr>
        <w:t xml:space="preserve"> liberem os Bens Alienados em estoque em quantidade acima do necessário para manter o Percentual Mínimo de Garantia, de titularidade da FS Agrisolutions,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Pr="00DF0C3C">
        <w:rPr>
          <w:rFonts w:ascii="Verdana" w:hAnsi="Verdana"/>
          <w:sz w:val="20"/>
          <w:szCs w:val="20"/>
          <w:vertAlign w:val="superscript"/>
          <w:lang w:val="pt-BR"/>
        </w:rPr>
        <w:t>as</w:t>
      </w:r>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787EA069" w14:textId="77777777" w:rsidR="00F16C79" w:rsidRPr="00DF0C3C" w:rsidRDefault="00F16C79" w:rsidP="00F16C79">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headerReference w:type="default" r:id="rId17"/>
      <w:footerReference w:type="even" r:id="rId18"/>
      <w:footerReference w:type="default" r:id="rId19"/>
      <w:headerReference w:type="first" r:id="rId2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64C79" w14:textId="77777777" w:rsidR="004100B2" w:rsidRDefault="004100B2">
      <w:r>
        <w:separator/>
      </w:r>
    </w:p>
  </w:endnote>
  <w:endnote w:type="continuationSeparator" w:id="0">
    <w:p w14:paraId="228000B5" w14:textId="77777777" w:rsidR="004100B2" w:rsidRDefault="004100B2">
      <w:r>
        <w:continuationSeparator/>
      </w:r>
    </w:p>
  </w:endnote>
  <w:endnote w:type="continuationNotice" w:id="1">
    <w:p w14:paraId="7AD1F3E9" w14:textId="77777777" w:rsidR="004100B2" w:rsidRDefault="00410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952D" w14:textId="77777777" w:rsidR="00395F93" w:rsidRDefault="00395F93">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E652" w14:textId="43CFBFE4" w:rsidR="00395F93" w:rsidRPr="00495E8F" w:rsidRDefault="00395F93"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730037">
      <w:rPr>
        <w:rFonts w:ascii="Verdana" w:hAnsi="Verdana"/>
        <w:noProof/>
        <w:sz w:val="20"/>
        <w:szCs w:val="20"/>
      </w:rPr>
      <w:t>20</w:t>
    </w:r>
    <w:r w:rsidRPr="00495E8F">
      <w:rPr>
        <w:rFonts w:ascii="Verdana" w:hAnsi="Verdana"/>
        <w:sz w:val="20"/>
        <w:szCs w:val="20"/>
      </w:rPr>
      <w:fldChar w:fldCharType="end"/>
    </w:r>
  </w:p>
  <w:p w14:paraId="46A6A377" w14:textId="77777777" w:rsidR="00395F93" w:rsidRPr="00441BC8" w:rsidRDefault="00395F93">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55B4C" w14:textId="77777777" w:rsidR="004100B2" w:rsidRDefault="004100B2">
      <w:r>
        <w:separator/>
      </w:r>
    </w:p>
  </w:footnote>
  <w:footnote w:type="continuationSeparator" w:id="0">
    <w:p w14:paraId="51E007DA" w14:textId="77777777" w:rsidR="004100B2" w:rsidRDefault="004100B2">
      <w:r>
        <w:continuationSeparator/>
      </w:r>
    </w:p>
  </w:footnote>
  <w:footnote w:type="continuationNotice" w:id="1">
    <w:p w14:paraId="22FE7F99" w14:textId="77777777" w:rsidR="004100B2" w:rsidRDefault="00410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C570" w14:textId="126222FF" w:rsidR="00395F93" w:rsidRPr="00D30DD5" w:rsidRDefault="00395F93">
    <w:pPr>
      <w:pStyle w:val="Cabealho"/>
      <w:rPr>
        <w:rFonts w:ascii="Verdana" w:hAnsi="Verdana"/>
        <w:sz w:val="20"/>
        <w:szCs w:val="20"/>
        <w:lang w:val="pt-BR"/>
      </w:rPr>
    </w:pPr>
    <w:r w:rsidRPr="00D30DD5">
      <w:rPr>
        <w:rFonts w:ascii="Verdana" w:hAnsi="Verdana"/>
        <w:sz w:val="20"/>
        <w:szCs w:val="20"/>
        <w:lang w:val="pt-BR"/>
      </w:rPr>
      <w:t xml:space="preserve">Comentários </w:t>
    </w:r>
    <w:r>
      <w:rPr>
        <w:rFonts w:ascii="Verdana" w:hAnsi="Verdana"/>
        <w:sz w:val="20"/>
        <w:szCs w:val="20"/>
        <w:lang w:val="pt-BR"/>
      </w:rPr>
      <w:t>CS+PG</w:t>
    </w:r>
  </w:p>
  <w:p w14:paraId="4E454238" w14:textId="09FD4C1C" w:rsidR="00395F93" w:rsidRPr="00D30DD5" w:rsidRDefault="00395F93">
    <w:pPr>
      <w:pStyle w:val="Cabealho"/>
      <w:rPr>
        <w:rFonts w:ascii="Verdana" w:hAnsi="Verdana"/>
        <w:sz w:val="20"/>
        <w:szCs w:val="20"/>
        <w:lang w:val="pt-BR"/>
      </w:rPr>
    </w:pPr>
    <w:r w:rsidRPr="00D30DD5">
      <w:rPr>
        <w:rFonts w:ascii="Verdana" w:hAnsi="Verdana"/>
        <w:sz w:val="20"/>
        <w:szCs w:val="20"/>
        <w:lang w:val="pt-BR"/>
      </w:rPr>
      <w:t>0</w:t>
    </w:r>
    <w:r w:rsidR="00CC0C9D">
      <w:rPr>
        <w:rFonts w:ascii="Verdana" w:hAnsi="Verdana"/>
        <w:sz w:val="20"/>
        <w:szCs w:val="20"/>
        <w:lang w:val="pt-BR"/>
      </w:rPr>
      <w:t>8</w:t>
    </w:r>
    <w:r w:rsidRPr="00D30DD5">
      <w:rPr>
        <w:rFonts w:ascii="Verdana" w:hAnsi="Verdana"/>
        <w:sz w:val="20"/>
        <w:szCs w:val="20"/>
        <w:lang w:val="pt-BR"/>
      </w:rPr>
      <w:t>.07.2020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B3F3" w14:textId="77777777" w:rsidR="00395F93" w:rsidRDefault="00395F93" w:rsidP="00032298">
    <w:pPr>
      <w:pStyle w:val="Cabealho"/>
      <w:spacing w:line="295" w:lineRule="auto"/>
      <w:rPr>
        <w:rFonts w:ascii="Cambria" w:hAnsi="Cambria"/>
        <w:lang w:val="pt-BR"/>
      </w:rPr>
    </w:pPr>
  </w:p>
  <w:p w14:paraId="7690456C" w14:textId="77777777" w:rsidR="00395F93" w:rsidRDefault="00395F93"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395F93" w:rsidRDefault="00395F93" w:rsidP="00032298">
    <w:pPr>
      <w:pStyle w:val="Cabealho"/>
      <w:spacing w:line="295" w:lineRule="auto"/>
      <w:rPr>
        <w:rFonts w:ascii="Cambria" w:hAnsi="Cambria"/>
        <w:lang w:val="pt-BR"/>
      </w:rPr>
    </w:pPr>
    <w:r>
      <w:rPr>
        <w:rFonts w:ascii="Cambria" w:hAnsi="Cambria"/>
        <w:lang w:val="pt-BR"/>
      </w:rPr>
      <w:t>16.06.14</w:t>
    </w:r>
  </w:p>
  <w:p w14:paraId="5C81B61C" w14:textId="77777777" w:rsidR="00395F93" w:rsidRPr="00032298" w:rsidRDefault="00395F93"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6"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4"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3"/>
  </w:num>
  <w:num w:numId="2">
    <w:abstractNumId w:val="25"/>
  </w:num>
  <w:num w:numId="3">
    <w:abstractNumId w:val="1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38"/>
  </w:num>
  <w:num w:numId="9">
    <w:abstractNumId w:val="5"/>
  </w:num>
  <w:num w:numId="10">
    <w:abstractNumId w:val="2"/>
  </w:num>
  <w:num w:numId="11">
    <w:abstractNumId w:val="26"/>
  </w:num>
  <w:num w:numId="12">
    <w:abstractNumId w:val="24"/>
  </w:num>
  <w:num w:numId="13">
    <w:abstractNumId w:val="42"/>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1"/>
  </w:num>
  <w:num w:numId="29">
    <w:abstractNumId w:val="10"/>
  </w:num>
  <w:num w:numId="30">
    <w:abstractNumId w:val="18"/>
  </w:num>
  <w:num w:numId="31">
    <w:abstractNumId w:val="44"/>
  </w:num>
  <w:num w:numId="32">
    <w:abstractNumId w:val="13"/>
  </w:num>
  <w:num w:numId="33">
    <w:abstractNumId w:val="3"/>
  </w:num>
  <w:num w:numId="34">
    <w:abstractNumId w:val="7"/>
  </w:num>
  <w:num w:numId="35">
    <w:abstractNumId w:val="40"/>
  </w:num>
  <w:num w:numId="36">
    <w:abstractNumId w:val="28"/>
  </w:num>
  <w:num w:numId="37">
    <w:abstractNumId w:val="15"/>
  </w:num>
  <w:num w:numId="38">
    <w:abstractNumId w:val="36"/>
  </w:num>
  <w:num w:numId="39">
    <w:abstractNumId w:val="21"/>
  </w:num>
  <w:num w:numId="40">
    <w:abstractNumId w:val="29"/>
  </w:num>
  <w:num w:numId="41">
    <w:abstractNumId w:val="33"/>
  </w:num>
  <w:num w:numId="42">
    <w:abstractNumId w:val="30"/>
  </w:num>
  <w:num w:numId="43">
    <w:abstractNumId w:val="22"/>
  </w:num>
  <w:num w:numId="44">
    <w:abstractNumId w:val="4"/>
  </w:num>
  <w:num w:numId="45">
    <w:abstractNumId w:val="41"/>
  </w:num>
  <w:num w:numId="46">
    <w:abstractNumId w:val="35"/>
  </w:num>
  <w:num w:numId="47">
    <w:abstractNumId w:val="45"/>
  </w:num>
  <w:num w:numId="48">
    <w:abstractNumId w:val="32"/>
  </w:num>
  <w:num w:numId="49">
    <w:abstractNumId w:val="23"/>
  </w:num>
  <w:num w:numId="50">
    <w:abstractNumId w:val="39"/>
  </w:num>
  <w:num w:numId="51">
    <w:abstractNumId w:val="17"/>
  </w:num>
  <w:num w:numId="52">
    <w:abstractNumId w:val="1"/>
  </w:num>
  <w:num w:numId="53">
    <w:abstractNumId w:val="16"/>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21B6C"/>
    <w:rsid w:val="0002386B"/>
    <w:rsid w:val="000240B2"/>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4C19"/>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57F"/>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9C7"/>
    <w:rsid w:val="00194E55"/>
    <w:rsid w:val="00194ED7"/>
    <w:rsid w:val="00195D12"/>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6FF6"/>
    <w:rsid w:val="001E7821"/>
    <w:rsid w:val="001E7898"/>
    <w:rsid w:val="001F2581"/>
    <w:rsid w:val="001F3556"/>
    <w:rsid w:val="00201402"/>
    <w:rsid w:val="00202D88"/>
    <w:rsid w:val="00204475"/>
    <w:rsid w:val="002047D6"/>
    <w:rsid w:val="00204E1C"/>
    <w:rsid w:val="0020516D"/>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163"/>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5F93"/>
    <w:rsid w:val="00396B30"/>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B7ED8"/>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48C"/>
    <w:rsid w:val="00403FD9"/>
    <w:rsid w:val="00404736"/>
    <w:rsid w:val="00407B00"/>
    <w:rsid w:val="004100B2"/>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5B82"/>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502405"/>
    <w:rsid w:val="005072B6"/>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9FF"/>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69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0037"/>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4216"/>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DD9"/>
    <w:rsid w:val="008341FF"/>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841"/>
    <w:rsid w:val="008B17F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007"/>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91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65DAF"/>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0E9D"/>
    <w:rsid w:val="00AB3426"/>
    <w:rsid w:val="00AB54AC"/>
    <w:rsid w:val="00AB664F"/>
    <w:rsid w:val="00AB6B6D"/>
    <w:rsid w:val="00AB7382"/>
    <w:rsid w:val="00AC0808"/>
    <w:rsid w:val="00AC156A"/>
    <w:rsid w:val="00AC195D"/>
    <w:rsid w:val="00AC2F15"/>
    <w:rsid w:val="00AC4DB1"/>
    <w:rsid w:val="00AC618B"/>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56F51"/>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71DE"/>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1C3F"/>
    <w:rsid w:val="00BD2D32"/>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5A3"/>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427B"/>
    <w:rsid w:val="00C251D7"/>
    <w:rsid w:val="00C254E7"/>
    <w:rsid w:val="00C265F5"/>
    <w:rsid w:val="00C3022D"/>
    <w:rsid w:val="00C31B7A"/>
    <w:rsid w:val="00C32C96"/>
    <w:rsid w:val="00C32D7D"/>
    <w:rsid w:val="00C33487"/>
    <w:rsid w:val="00C355A2"/>
    <w:rsid w:val="00C42A36"/>
    <w:rsid w:val="00C43C8E"/>
    <w:rsid w:val="00C44891"/>
    <w:rsid w:val="00C44A4F"/>
    <w:rsid w:val="00C45A84"/>
    <w:rsid w:val="00C47E5B"/>
    <w:rsid w:val="00C47F42"/>
    <w:rsid w:val="00C50172"/>
    <w:rsid w:val="00C55AB8"/>
    <w:rsid w:val="00C569F5"/>
    <w:rsid w:val="00C60CEB"/>
    <w:rsid w:val="00C63DBF"/>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830"/>
    <w:rsid w:val="00CA0CF7"/>
    <w:rsid w:val="00CA25FD"/>
    <w:rsid w:val="00CA3015"/>
    <w:rsid w:val="00CA376B"/>
    <w:rsid w:val="00CA4662"/>
    <w:rsid w:val="00CA7203"/>
    <w:rsid w:val="00CB31CE"/>
    <w:rsid w:val="00CB56B3"/>
    <w:rsid w:val="00CB6324"/>
    <w:rsid w:val="00CB6D90"/>
    <w:rsid w:val="00CC02DC"/>
    <w:rsid w:val="00CC0B2A"/>
    <w:rsid w:val="00CC0C9D"/>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0CC"/>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0DD5"/>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E1F"/>
    <w:rsid w:val="00EC621C"/>
    <w:rsid w:val="00EC683D"/>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6C79"/>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4539B"/>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C79"/>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character" w:customStyle="1" w:styleId="MenoPendente2">
    <w:name w:val="Menção Pendente2"/>
    <w:basedOn w:val="Fontepargpadro"/>
    <w:uiPriority w:val="99"/>
    <w:semiHidden/>
    <w:unhideWhenUsed/>
    <w:rsid w:val="0004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cotacoes/graos/milho/" TargetMode="External"/><Relationship Id="rId13" Type="http://schemas.openxmlformats.org/officeDocument/2006/relationships/hyperlink" Target="mailto:servicing@rbse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ysson.mafra@fsbioenergia.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uridicobr@controluni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o.grasselli@fsbioenergia.com.br" TargetMode="External"/><Relationship Id="rId5" Type="http://schemas.openxmlformats.org/officeDocument/2006/relationships/webSettings" Target="webSettings.xml"/><Relationship Id="rId15" Type="http://schemas.openxmlformats.org/officeDocument/2006/relationships/hyperlink" Target="mailto:tfrancis@controlunion.com" TargetMode="External"/><Relationship Id="rId10" Type="http://schemas.openxmlformats.org/officeDocument/2006/relationships/hyperlink" Target="https://www.cepea.esalq.usp.br/br/indicador/etanol.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epea.esalq.usp.br/br/indicador/etanol-semanal-mt.aspx" TargetMode="External"/><Relationship Id="rId14" Type="http://schemas.openxmlformats.org/officeDocument/2006/relationships/hyperlink" Target="mailto:ibenavides@controlunion.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ECD0-E367-4DB9-BBA5-8B37600E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12517</Words>
  <Characters>67596</Characters>
  <Application>Microsoft Office Word</Application>
  <DocSecurity>0</DocSecurity>
  <Lines>563</Lines>
  <Paragraphs>159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79954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Credit Suisse</cp:lastModifiedBy>
  <cp:revision>4</cp:revision>
  <dcterms:created xsi:type="dcterms:W3CDTF">2020-07-08T15:36:00Z</dcterms:created>
  <dcterms:modified xsi:type="dcterms:W3CDTF">2020-07-08T17:55:00Z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20200701104913634</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