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14A2A" w14:textId="02506A58" w:rsidR="00EE2EBD" w:rsidRPr="00C161B0" w:rsidRDefault="00EE2EBD" w:rsidP="00C161B0">
      <w:pPr>
        <w:tabs>
          <w:tab w:val="left" w:pos="9000"/>
        </w:tabs>
        <w:spacing w:line="280" w:lineRule="exact"/>
        <w:jc w:val="center"/>
        <w:rPr>
          <w:rFonts w:ascii="Verdana" w:hAnsi="Verdana" w:cs="Arial"/>
          <w:b/>
          <w:sz w:val="20"/>
          <w:szCs w:val="20"/>
        </w:rPr>
      </w:pPr>
      <w:r w:rsidRPr="00C161B0">
        <w:rPr>
          <w:rFonts w:ascii="Verdana" w:hAnsi="Verdana" w:cs="Arial"/>
          <w:b/>
          <w:sz w:val="20"/>
          <w:szCs w:val="20"/>
        </w:rPr>
        <w:t>INSTRUMENTO PARTICULAR DE EMISSÃO DE CÉDULA</w:t>
      </w:r>
      <w:r w:rsidR="001474FC" w:rsidRPr="00C161B0">
        <w:rPr>
          <w:rFonts w:ascii="Verdana" w:hAnsi="Verdana" w:cs="Arial"/>
          <w:b/>
          <w:sz w:val="20"/>
          <w:szCs w:val="20"/>
        </w:rPr>
        <w:t xml:space="preserve"> DE CRÉDITO IMOBILIÁRIO</w:t>
      </w:r>
      <w:r w:rsidR="006D28E9" w:rsidRPr="00C161B0">
        <w:rPr>
          <w:rFonts w:ascii="Verdana" w:hAnsi="Verdana" w:cs="Arial"/>
          <w:b/>
          <w:sz w:val="20"/>
          <w:szCs w:val="20"/>
        </w:rPr>
        <w:t>,</w:t>
      </w:r>
      <w:r w:rsidRPr="00C161B0">
        <w:rPr>
          <w:rFonts w:ascii="Verdana" w:hAnsi="Verdana" w:cs="Arial"/>
          <w:b/>
          <w:sz w:val="20"/>
          <w:szCs w:val="20"/>
        </w:rPr>
        <w:t xml:space="preserve"> </w:t>
      </w:r>
      <w:r w:rsidR="00A95CDB" w:rsidRPr="00C161B0">
        <w:rPr>
          <w:rFonts w:ascii="Verdana" w:hAnsi="Verdana" w:cs="Arial"/>
          <w:b/>
          <w:sz w:val="20"/>
          <w:szCs w:val="20"/>
        </w:rPr>
        <w:t>SEM</w:t>
      </w:r>
      <w:r w:rsidRPr="00C161B0">
        <w:rPr>
          <w:rFonts w:ascii="Verdana" w:hAnsi="Verdana" w:cs="Arial"/>
          <w:b/>
          <w:sz w:val="20"/>
          <w:szCs w:val="20"/>
        </w:rPr>
        <w:t xml:space="preserve"> GARANTIA REAL IMOBILIÁRIA</w:t>
      </w:r>
      <w:r w:rsidR="00E662A8" w:rsidRPr="00C161B0">
        <w:rPr>
          <w:rFonts w:ascii="Verdana" w:hAnsi="Verdana" w:cs="Arial"/>
          <w:b/>
          <w:sz w:val="20"/>
          <w:szCs w:val="20"/>
        </w:rPr>
        <w:t>,</w:t>
      </w:r>
      <w:r w:rsidRPr="00C161B0">
        <w:rPr>
          <w:rFonts w:ascii="Verdana" w:hAnsi="Verdana" w:cs="Arial"/>
          <w:b/>
          <w:sz w:val="20"/>
          <w:szCs w:val="20"/>
        </w:rPr>
        <w:t xml:space="preserve"> SOB A FORMA ESCRITURAL</w:t>
      </w:r>
    </w:p>
    <w:p w14:paraId="15E0E6E1" w14:textId="77777777" w:rsidR="00EE2EBD" w:rsidRPr="00C161B0" w:rsidRDefault="00EE2EBD" w:rsidP="00C161B0">
      <w:pPr>
        <w:spacing w:line="280" w:lineRule="exact"/>
        <w:rPr>
          <w:rFonts w:ascii="Verdana" w:hAnsi="Verdana" w:cs="Arial"/>
          <w:b/>
          <w:sz w:val="20"/>
          <w:szCs w:val="20"/>
        </w:rPr>
      </w:pPr>
    </w:p>
    <w:p w14:paraId="064C4881" w14:textId="77777777" w:rsidR="00C621CB" w:rsidRPr="00C161B0" w:rsidRDefault="00C621CB" w:rsidP="00C161B0">
      <w:pPr>
        <w:spacing w:line="280" w:lineRule="exact"/>
        <w:rPr>
          <w:rFonts w:ascii="Verdana" w:hAnsi="Verdana" w:cs="Arial"/>
          <w:b/>
          <w:sz w:val="20"/>
          <w:szCs w:val="20"/>
        </w:rPr>
      </w:pPr>
    </w:p>
    <w:p w14:paraId="4D12CBB0" w14:textId="17F0A003" w:rsidR="00D745F9" w:rsidRPr="00C161B0" w:rsidRDefault="00D745F9" w:rsidP="00C161B0">
      <w:pPr>
        <w:spacing w:line="280" w:lineRule="exact"/>
        <w:rPr>
          <w:rFonts w:ascii="Verdana" w:hAnsi="Verdana" w:cs="Arial"/>
          <w:b/>
          <w:sz w:val="20"/>
          <w:szCs w:val="20"/>
        </w:rPr>
      </w:pPr>
      <w:r w:rsidRPr="00C161B0">
        <w:rPr>
          <w:rFonts w:ascii="Verdana" w:hAnsi="Verdana" w:cs="Arial"/>
          <w:b/>
          <w:sz w:val="20"/>
          <w:szCs w:val="20"/>
        </w:rPr>
        <w:t xml:space="preserve">I </w:t>
      </w:r>
      <w:r w:rsidR="00A11F88" w:rsidRPr="00C161B0">
        <w:rPr>
          <w:rFonts w:ascii="Verdana" w:hAnsi="Verdana" w:cs="Arial"/>
          <w:b/>
          <w:sz w:val="20"/>
          <w:szCs w:val="20"/>
        </w:rPr>
        <w:t>–</w:t>
      </w:r>
      <w:r w:rsidRPr="00C161B0">
        <w:rPr>
          <w:rFonts w:ascii="Verdana" w:hAnsi="Verdana" w:cs="Arial"/>
          <w:b/>
          <w:sz w:val="20"/>
          <w:szCs w:val="20"/>
        </w:rPr>
        <w:t xml:space="preserve"> PARTES</w:t>
      </w:r>
    </w:p>
    <w:p w14:paraId="651D0E0E" w14:textId="77777777" w:rsidR="00D745F9" w:rsidRPr="00C161B0" w:rsidRDefault="00D745F9" w:rsidP="00C161B0">
      <w:pPr>
        <w:spacing w:line="280" w:lineRule="exact"/>
        <w:rPr>
          <w:rFonts w:ascii="Verdana" w:hAnsi="Verdana" w:cs="Arial"/>
          <w:b/>
          <w:sz w:val="20"/>
          <w:szCs w:val="20"/>
        </w:rPr>
      </w:pPr>
    </w:p>
    <w:p w14:paraId="700601E7" w14:textId="1CA21EC8" w:rsidR="00EE2EBD" w:rsidRPr="00C161B0" w:rsidRDefault="00EE2EBD">
      <w:pPr>
        <w:spacing w:line="280" w:lineRule="exact"/>
        <w:jc w:val="both"/>
        <w:rPr>
          <w:rFonts w:ascii="Verdana" w:hAnsi="Verdana" w:cs="Arial"/>
          <w:sz w:val="20"/>
          <w:szCs w:val="20"/>
        </w:rPr>
      </w:pPr>
      <w:r w:rsidRPr="00C161B0">
        <w:rPr>
          <w:rFonts w:ascii="Verdana" w:hAnsi="Verdana" w:cs="Arial"/>
          <w:sz w:val="20"/>
          <w:szCs w:val="20"/>
        </w:rPr>
        <w:t>Pelo presente instrumento particular, as partes:</w:t>
      </w:r>
      <w:r w:rsidR="00B75BF5" w:rsidRPr="00C161B0">
        <w:rPr>
          <w:rFonts w:ascii="Verdana" w:hAnsi="Verdana" w:cs="Arial"/>
          <w:sz w:val="20"/>
          <w:szCs w:val="20"/>
        </w:rPr>
        <w:t xml:space="preserve"> </w:t>
      </w:r>
    </w:p>
    <w:p w14:paraId="3183F5A7" w14:textId="77777777" w:rsidR="00EE2EBD" w:rsidRPr="00C161B0" w:rsidRDefault="00EE2EBD">
      <w:pPr>
        <w:spacing w:line="280" w:lineRule="exact"/>
        <w:jc w:val="both"/>
        <w:rPr>
          <w:rFonts w:ascii="Verdana" w:hAnsi="Verdana" w:cs="Arial"/>
          <w:sz w:val="20"/>
          <w:szCs w:val="20"/>
        </w:rPr>
      </w:pPr>
    </w:p>
    <w:p w14:paraId="2E73CF87" w14:textId="0537601F" w:rsidR="00EE2EBD" w:rsidRPr="00C161B0" w:rsidRDefault="007D63A4">
      <w:pPr>
        <w:pStyle w:val="NormalWeb"/>
        <w:spacing w:before="0" w:beforeAutospacing="0" w:after="0" w:afterAutospacing="0" w:line="280" w:lineRule="exact"/>
        <w:jc w:val="both"/>
        <w:rPr>
          <w:rFonts w:ascii="Verdana" w:hAnsi="Verdana" w:cs="Arial"/>
          <w:sz w:val="20"/>
          <w:szCs w:val="20"/>
        </w:rPr>
      </w:pPr>
      <w:r w:rsidRPr="00C161B0">
        <w:rPr>
          <w:rFonts w:ascii="Verdana" w:hAnsi="Verdana"/>
          <w:b/>
          <w:spacing w:val="2"/>
          <w:sz w:val="20"/>
          <w:szCs w:val="20"/>
        </w:rPr>
        <w:t>BANCO DE INVESTIMENTOS CREDIT SUISSE (BRASIL) S.A</w:t>
      </w:r>
      <w:r w:rsidR="000E2252" w:rsidRPr="00C161B0">
        <w:rPr>
          <w:rFonts w:ascii="Verdana" w:hAnsi="Verdana"/>
          <w:b/>
          <w:spacing w:val="2"/>
          <w:sz w:val="20"/>
          <w:szCs w:val="20"/>
        </w:rPr>
        <w:t>.</w:t>
      </w:r>
      <w:r w:rsidRPr="00C161B0">
        <w:rPr>
          <w:rFonts w:ascii="Verdana" w:hAnsi="Verdana"/>
          <w:spacing w:val="2"/>
          <w:sz w:val="20"/>
          <w:szCs w:val="20"/>
        </w:rPr>
        <w:t>, instituição financeira,</w:t>
      </w:r>
      <w:r w:rsidR="00223D9A" w:rsidRPr="00C161B0">
        <w:rPr>
          <w:rFonts w:ascii="Verdana" w:hAnsi="Verdana"/>
          <w:spacing w:val="2"/>
          <w:sz w:val="20"/>
          <w:szCs w:val="20"/>
        </w:rPr>
        <w:t xml:space="preserve"> </w:t>
      </w:r>
      <w:r w:rsidRPr="00C161B0">
        <w:rPr>
          <w:rFonts w:ascii="Verdana" w:hAnsi="Verdana"/>
          <w:spacing w:val="2"/>
          <w:sz w:val="20"/>
          <w:szCs w:val="20"/>
        </w:rPr>
        <w:t>com sede na Cidade de São Paulo</w:t>
      </w:r>
      <w:r w:rsidRPr="00C161B0">
        <w:rPr>
          <w:rFonts w:ascii="Verdana" w:hAnsi="Verdana" w:cstheme="minorHAnsi"/>
          <w:spacing w:val="2"/>
          <w:sz w:val="20"/>
          <w:szCs w:val="20"/>
        </w:rPr>
        <w:t>,</w:t>
      </w:r>
      <w:r w:rsidRPr="00C161B0">
        <w:rPr>
          <w:rFonts w:ascii="Verdana" w:hAnsi="Verdana"/>
          <w:spacing w:val="2"/>
          <w:sz w:val="20"/>
          <w:szCs w:val="20"/>
        </w:rPr>
        <w:t xml:space="preserve"> Estado de São Paulo, na Rua Leopoldo Couto </w:t>
      </w:r>
      <w:r w:rsidR="002477FC" w:rsidRPr="00C161B0">
        <w:rPr>
          <w:rFonts w:ascii="Verdana" w:hAnsi="Verdana"/>
          <w:spacing w:val="2"/>
          <w:sz w:val="20"/>
          <w:szCs w:val="20"/>
        </w:rPr>
        <w:t xml:space="preserve">de </w:t>
      </w:r>
      <w:r w:rsidRPr="00C161B0">
        <w:rPr>
          <w:rFonts w:ascii="Verdana" w:hAnsi="Verdana"/>
          <w:spacing w:val="2"/>
          <w:sz w:val="20"/>
          <w:szCs w:val="20"/>
        </w:rPr>
        <w:t xml:space="preserve">Magalhães Junior, </w:t>
      </w:r>
      <w:r w:rsidR="002F13BA" w:rsidRPr="00C161B0">
        <w:rPr>
          <w:rFonts w:ascii="Verdana" w:hAnsi="Verdana"/>
          <w:spacing w:val="2"/>
          <w:sz w:val="20"/>
          <w:szCs w:val="20"/>
        </w:rPr>
        <w:t>nº 700, 10º andar (parte), 12º a 14º andares (partes)</w:t>
      </w:r>
      <w:r w:rsidRPr="00C161B0">
        <w:rPr>
          <w:rFonts w:ascii="Verdana" w:hAnsi="Verdana"/>
          <w:spacing w:val="2"/>
          <w:sz w:val="20"/>
          <w:szCs w:val="20"/>
        </w:rPr>
        <w:t>, CEP 04.542-000, Bairro Itaim Bibi</w:t>
      </w:r>
      <w:r w:rsidR="00D010DD" w:rsidRPr="00C161B0">
        <w:rPr>
          <w:rFonts w:ascii="Verdana" w:hAnsi="Verdana"/>
          <w:spacing w:val="2"/>
          <w:sz w:val="20"/>
          <w:szCs w:val="20"/>
        </w:rPr>
        <w:t xml:space="preserve">, inscrito no </w:t>
      </w:r>
      <w:r w:rsidR="002F13BA" w:rsidRPr="00C161B0">
        <w:rPr>
          <w:rFonts w:ascii="Verdana" w:hAnsi="Verdana"/>
          <w:sz w:val="20"/>
          <w:szCs w:val="20"/>
        </w:rPr>
        <w:t>Cadastro Nacional da Pessoa Jurídica do Ministério da Economia (“</w:t>
      </w:r>
      <w:r w:rsidR="002F13BA" w:rsidRPr="00C161B0">
        <w:rPr>
          <w:rFonts w:ascii="Verdana" w:hAnsi="Verdana"/>
          <w:sz w:val="20"/>
          <w:szCs w:val="20"/>
          <w:u w:val="single"/>
        </w:rPr>
        <w:t>CNPJ/ME</w:t>
      </w:r>
      <w:r w:rsidR="002F13BA" w:rsidRPr="00C161B0">
        <w:rPr>
          <w:rFonts w:ascii="Verdana" w:hAnsi="Verdana"/>
          <w:sz w:val="20"/>
          <w:szCs w:val="20"/>
        </w:rPr>
        <w:t xml:space="preserve">”) </w:t>
      </w:r>
      <w:r w:rsidR="00D010DD" w:rsidRPr="00C161B0">
        <w:rPr>
          <w:rFonts w:ascii="Verdana" w:hAnsi="Verdana"/>
          <w:spacing w:val="2"/>
          <w:sz w:val="20"/>
          <w:szCs w:val="20"/>
        </w:rPr>
        <w:t>sob o nº 33.987.793/0001-33</w:t>
      </w:r>
      <w:r w:rsidR="002F13BA" w:rsidRPr="00C161B0">
        <w:rPr>
          <w:rFonts w:ascii="Verdana" w:hAnsi="Verdana"/>
          <w:spacing w:val="2"/>
          <w:sz w:val="20"/>
          <w:szCs w:val="20"/>
        </w:rPr>
        <w:t xml:space="preserve">, </w:t>
      </w:r>
      <w:r w:rsidR="002F13BA" w:rsidRPr="00C161B0">
        <w:rPr>
          <w:rFonts w:ascii="Verdana" w:hAnsi="Verdana" w:cs="Arial"/>
          <w:sz w:val="20"/>
          <w:szCs w:val="20"/>
        </w:rPr>
        <w:t>ne</w:t>
      </w:r>
      <w:r w:rsidR="002F13BA" w:rsidRPr="00C161B0">
        <w:rPr>
          <w:rFonts w:ascii="Verdana" w:hAnsi="Verdana"/>
          <w:sz w:val="20"/>
          <w:szCs w:val="20"/>
        </w:rPr>
        <w:t xml:space="preserve">ste ato representada </w:t>
      </w:r>
      <w:r w:rsidR="002F13BA" w:rsidRPr="00C161B0">
        <w:rPr>
          <w:rFonts w:ascii="Verdana" w:hAnsi="Verdana" w:cs="Arial"/>
          <w:sz w:val="20"/>
          <w:szCs w:val="20"/>
        </w:rPr>
        <w:t>na forma de seu estatuto social</w:t>
      </w:r>
      <w:r w:rsidRPr="00C161B0">
        <w:rPr>
          <w:rFonts w:ascii="Verdana" w:hAnsi="Verdana"/>
          <w:b/>
          <w:bCs/>
          <w:iCs/>
          <w:smallCaps/>
          <w:sz w:val="20"/>
          <w:szCs w:val="20"/>
        </w:rPr>
        <w:t xml:space="preserve"> </w:t>
      </w:r>
      <w:r w:rsidR="00C669FD" w:rsidRPr="00C161B0">
        <w:rPr>
          <w:rFonts w:ascii="Verdana" w:hAnsi="Verdana"/>
          <w:sz w:val="20"/>
          <w:szCs w:val="20"/>
        </w:rPr>
        <w:t>(“</w:t>
      </w:r>
      <w:r w:rsidR="005B5BDF" w:rsidRPr="00C161B0">
        <w:rPr>
          <w:rFonts w:ascii="Verdana" w:hAnsi="Verdana"/>
          <w:sz w:val="20"/>
          <w:szCs w:val="20"/>
          <w:u w:val="single"/>
        </w:rPr>
        <w:t>Emissora</w:t>
      </w:r>
      <w:r w:rsidR="00C669FD" w:rsidRPr="00C161B0">
        <w:rPr>
          <w:rFonts w:ascii="Verdana" w:hAnsi="Verdana"/>
          <w:sz w:val="20"/>
          <w:szCs w:val="20"/>
        </w:rPr>
        <w:t>”)</w:t>
      </w:r>
      <w:r w:rsidR="00EE2EBD" w:rsidRPr="00C161B0">
        <w:rPr>
          <w:rFonts w:ascii="Verdana" w:hAnsi="Verdana" w:cs="Arial"/>
          <w:sz w:val="20"/>
          <w:szCs w:val="20"/>
        </w:rPr>
        <w:t>;</w:t>
      </w:r>
      <w:r w:rsidR="005B5BDF" w:rsidRPr="00C161B0">
        <w:rPr>
          <w:rFonts w:ascii="Verdana" w:hAnsi="Verdana" w:cs="Arial"/>
          <w:sz w:val="20"/>
          <w:szCs w:val="20"/>
        </w:rPr>
        <w:t xml:space="preserve"> </w:t>
      </w:r>
      <w:r w:rsidR="0061759A" w:rsidRPr="00C161B0">
        <w:rPr>
          <w:rFonts w:ascii="Verdana" w:hAnsi="Verdana" w:cs="Arial"/>
          <w:sz w:val="20"/>
          <w:szCs w:val="20"/>
        </w:rPr>
        <w:t>e</w:t>
      </w:r>
      <w:r w:rsidR="00A372A2" w:rsidRPr="00C161B0">
        <w:rPr>
          <w:rFonts w:ascii="Verdana" w:hAnsi="Verdana" w:cs="Arial"/>
          <w:sz w:val="20"/>
          <w:szCs w:val="20"/>
        </w:rPr>
        <w:t xml:space="preserve"> </w:t>
      </w:r>
    </w:p>
    <w:p w14:paraId="2BED28F0" w14:textId="5983D821" w:rsidR="00EE2EBD" w:rsidRPr="00C161B0" w:rsidRDefault="00EE2EBD">
      <w:pPr>
        <w:spacing w:line="280" w:lineRule="exact"/>
        <w:jc w:val="both"/>
        <w:rPr>
          <w:rFonts w:ascii="Verdana" w:hAnsi="Verdana" w:cs="Arial"/>
          <w:sz w:val="20"/>
          <w:szCs w:val="20"/>
        </w:rPr>
      </w:pPr>
    </w:p>
    <w:p w14:paraId="299E995A" w14:textId="2C47954A" w:rsidR="00515272" w:rsidRPr="00C161B0" w:rsidRDefault="00AB64CC">
      <w:pPr>
        <w:spacing w:line="280" w:lineRule="exact"/>
        <w:ind w:right="50"/>
        <w:jc w:val="both"/>
        <w:rPr>
          <w:rFonts w:ascii="Verdana" w:hAnsi="Verdana" w:cs="Arial"/>
          <w:sz w:val="20"/>
          <w:szCs w:val="20"/>
        </w:rPr>
      </w:pPr>
      <w:r w:rsidRPr="00C161B0">
        <w:rPr>
          <w:rFonts w:ascii="Verdana" w:hAnsi="Verdana"/>
          <w:b/>
          <w:color w:val="000000"/>
          <w:sz w:val="20"/>
          <w:szCs w:val="20"/>
        </w:rPr>
        <w:t>SIMPLIFIC PAVARINI DISTRIBUIDORA DE TÍTULOS E VALORES MOBILIÁRIOS LTDA.</w:t>
      </w:r>
      <w:r w:rsidR="00C120D0" w:rsidRPr="00C161B0">
        <w:rPr>
          <w:rFonts w:ascii="Verdana" w:hAnsi="Verdana"/>
          <w:color w:val="000000"/>
          <w:sz w:val="20"/>
          <w:szCs w:val="20"/>
        </w:rPr>
        <w:t xml:space="preserve">, instituição financeira com </w:t>
      </w:r>
      <w:r w:rsidRPr="00C161B0">
        <w:rPr>
          <w:rFonts w:ascii="Verdana" w:hAnsi="Verdana"/>
          <w:color w:val="000000"/>
          <w:sz w:val="20"/>
          <w:szCs w:val="20"/>
        </w:rPr>
        <w:t xml:space="preserve">filial </w:t>
      </w:r>
      <w:r w:rsidR="00C120D0" w:rsidRPr="00C161B0">
        <w:rPr>
          <w:rFonts w:ascii="Verdana" w:hAnsi="Verdana"/>
          <w:color w:val="000000"/>
          <w:sz w:val="20"/>
          <w:szCs w:val="20"/>
        </w:rPr>
        <w:t xml:space="preserve">na </w:t>
      </w:r>
      <w:r w:rsidR="00F91F03" w:rsidRPr="00C161B0">
        <w:rPr>
          <w:rFonts w:ascii="Verdana" w:hAnsi="Verdana"/>
          <w:color w:val="000000"/>
          <w:sz w:val="20"/>
          <w:szCs w:val="20"/>
        </w:rPr>
        <w:t>Cidade de São Paulo, Estado de São Paulo, na Rua Joaquim Floriano, nº 466, Bloco B, Sala 1.401, CEP 04534-002</w:t>
      </w:r>
      <w:r w:rsidR="00C120D0" w:rsidRPr="00C161B0">
        <w:rPr>
          <w:rFonts w:ascii="Verdana" w:hAnsi="Verdana"/>
          <w:color w:val="000000"/>
          <w:sz w:val="20"/>
          <w:szCs w:val="20"/>
        </w:rPr>
        <w:t>, inscrita no CNPJ/M</w:t>
      </w:r>
      <w:r w:rsidR="007942EB" w:rsidRPr="00C161B0">
        <w:rPr>
          <w:rFonts w:ascii="Verdana" w:hAnsi="Verdana"/>
          <w:color w:val="000000"/>
          <w:sz w:val="20"/>
          <w:szCs w:val="20"/>
        </w:rPr>
        <w:t>E</w:t>
      </w:r>
      <w:r w:rsidR="00C120D0" w:rsidRPr="00C161B0">
        <w:rPr>
          <w:rFonts w:ascii="Verdana" w:hAnsi="Verdana"/>
          <w:color w:val="000000"/>
          <w:sz w:val="20"/>
          <w:szCs w:val="20"/>
        </w:rPr>
        <w:t xml:space="preserve"> sob o n.º </w:t>
      </w:r>
      <w:r w:rsidR="00F91F03" w:rsidRPr="00C161B0">
        <w:rPr>
          <w:rFonts w:ascii="Verdana" w:hAnsi="Verdana"/>
          <w:color w:val="000000"/>
          <w:sz w:val="20"/>
          <w:szCs w:val="20"/>
        </w:rPr>
        <w:t>15.227.994/0004-01</w:t>
      </w:r>
      <w:r w:rsidR="00647BDD" w:rsidRPr="00C161B0">
        <w:rPr>
          <w:rFonts w:ascii="Verdana" w:hAnsi="Verdana" w:cs="Arial"/>
          <w:sz w:val="20"/>
          <w:szCs w:val="20"/>
        </w:rPr>
        <w:t>, ne</w:t>
      </w:r>
      <w:r w:rsidR="00647BDD" w:rsidRPr="00C161B0">
        <w:rPr>
          <w:rFonts w:ascii="Verdana" w:hAnsi="Verdana"/>
          <w:sz w:val="20"/>
          <w:szCs w:val="20"/>
        </w:rPr>
        <w:t xml:space="preserve">ste ato representada </w:t>
      </w:r>
      <w:r w:rsidR="00647BDD" w:rsidRPr="00C161B0">
        <w:rPr>
          <w:rFonts w:ascii="Verdana" w:hAnsi="Verdana" w:cs="Arial"/>
          <w:sz w:val="20"/>
          <w:szCs w:val="20"/>
        </w:rPr>
        <w:t xml:space="preserve">na forma de seu </w:t>
      </w:r>
      <w:r w:rsidR="00927B56">
        <w:rPr>
          <w:rFonts w:ascii="Verdana" w:hAnsi="Verdana" w:cs="Arial"/>
          <w:sz w:val="20"/>
          <w:szCs w:val="20"/>
        </w:rPr>
        <w:t>contrato</w:t>
      </w:r>
      <w:r w:rsidR="00927B56" w:rsidRPr="00C161B0">
        <w:rPr>
          <w:rFonts w:ascii="Verdana" w:hAnsi="Verdana" w:cs="Arial"/>
          <w:sz w:val="20"/>
          <w:szCs w:val="20"/>
        </w:rPr>
        <w:t xml:space="preserve"> </w:t>
      </w:r>
      <w:r w:rsidR="00647BDD" w:rsidRPr="00C161B0">
        <w:rPr>
          <w:rFonts w:ascii="Verdana" w:hAnsi="Verdana" w:cs="Arial"/>
          <w:sz w:val="20"/>
          <w:szCs w:val="20"/>
        </w:rPr>
        <w:t>social</w:t>
      </w:r>
      <w:r w:rsidR="00C120D0" w:rsidRPr="00C161B0">
        <w:rPr>
          <w:rFonts w:ascii="Verdana" w:hAnsi="Verdana" w:cs="Arial"/>
          <w:sz w:val="20"/>
          <w:szCs w:val="20"/>
        </w:rPr>
        <w:t>, na qualidade de instituição custodiante</w:t>
      </w:r>
      <w:r w:rsidR="00C669FD" w:rsidRPr="00C161B0">
        <w:rPr>
          <w:rFonts w:ascii="Verdana" w:hAnsi="Verdana"/>
          <w:bCs/>
          <w:sz w:val="20"/>
          <w:szCs w:val="20"/>
        </w:rPr>
        <w:t xml:space="preserve"> </w:t>
      </w:r>
      <w:r w:rsidR="00B04576" w:rsidRPr="00C161B0">
        <w:rPr>
          <w:rFonts w:ascii="Verdana" w:hAnsi="Verdana"/>
          <w:bCs/>
          <w:sz w:val="20"/>
          <w:szCs w:val="20"/>
        </w:rPr>
        <w:t>(“</w:t>
      </w:r>
      <w:r w:rsidR="00B04576" w:rsidRPr="00C161B0">
        <w:rPr>
          <w:rFonts w:ascii="Verdana" w:hAnsi="Verdana"/>
          <w:bCs/>
          <w:sz w:val="20"/>
          <w:szCs w:val="20"/>
          <w:u w:val="single"/>
        </w:rPr>
        <w:t>Instituição Custodiante</w:t>
      </w:r>
      <w:r w:rsidR="0061759A" w:rsidRPr="00C161B0">
        <w:rPr>
          <w:rFonts w:ascii="Verdana" w:hAnsi="Verdana"/>
          <w:bCs/>
          <w:sz w:val="20"/>
          <w:szCs w:val="20"/>
        </w:rPr>
        <w:t>”).</w:t>
      </w:r>
    </w:p>
    <w:p w14:paraId="32CDD89A" w14:textId="77777777" w:rsidR="009F2986" w:rsidRPr="00C161B0" w:rsidRDefault="009F2986">
      <w:pPr>
        <w:spacing w:line="280" w:lineRule="exact"/>
        <w:jc w:val="both"/>
        <w:rPr>
          <w:rFonts w:ascii="Verdana" w:hAnsi="Verdana" w:cs="Arial"/>
          <w:sz w:val="20"/>
          <w:szCs w:val="20"/>
        </w:rPr>
      </w:pPr>
    </w:p>
    <w:p w14:paraId="397388DF" w14:textId="30EE5400" w:rsidR="00EE2EBD" w:rsidRPr="00C161B0" w:rsidRDefault="009829F4">
      <w:pPr>
        <w:spacing w:line="280" w:lineRule="exact"/>
        <w:jc w:val="both"/>
        <w:rPr>
          <w:rFonts w:ascii="Verdana" w:hAnsi="Verdana"/>
          <w:sz w:val="20"/>
          <w:szCs w:val="20"/>
        </w:rPr>
      </w:pPr>
      <w:r w:rsidRPr="00C161B0">
        <w:rPr>
          <w:rFonts w:ascii="Verdana" w:hAnsi="Verdana" w:cs="Arial"/>
          <w:sz w:val="20"/>
          <w:szCs w:val="20"/>
        </w:rPr>
        <w:t>(</w:t>
      </w:r>
      <w:r w:rsidR="005A69EB" w:rsidRPr="00C161B0">
        <w:rPr>
          <w:rFonts w:ascii="Verdana" w:hAnsi="Verdana" w:cs="Arial"/>
          <w:sz w:val="20"/>
          <w:szCs w:val="20"/>
        </w:rPr>
        <w:t>A</w:t>
      </w:r>
      <w:r w:rsidR="00C669FD" w:rsidRPr="00C161B0">
        <w:rPr>
          <w:rFonts w:ascii="Verdana" w:hAnsi="Verdana" w:cs="Arial"/>
          <w:sz w:val="20"/>
          <w:szCs w:val="20"/>
        </w:rPr>
        <w:t xml:space="preserve"> Emisso</w:t>
      </w:r>
      <w:r w:rsidR="00EE2EBD" w:rsidRPr="00C161B0">
        <w:rPr>
          <w:rFonts w:ascii="Verdana" w:hAnsi="Verdana" w:cs="Arial"/>
          <w:sz w:val="20"/>
          <w:szCs w:val="20"/>
        </w:rPr>
        <w:t>r</w:t>
      </w:r>
      <w:r w:rsidRPr="00C161B0">
        <w:rPr>
          <w:rFonts w:ascii="Verdana" w:hAnsi="Verdana" w:cs="Arial"/>
          <w:sz w:val="20"/>
          <w:szCs w:val="20"/>
        </w:rPr>
        <w:t>a</w:t>
      </w:r>
      <w:r w:rsidR="0061759A" w:rsidRPr="00C161B0">
        <w:rPr>
          <w:rFonts w:ascii="Verdana" w:hAnsi="Verdana" w:cs="Arial"/>
          <w:sz w:val="20"/>
          <w:szCs w:val="20"/>
        </w:rPr>
        <w:t xml:space="preserve"> e</w:t>
      </w:r>
      <w:r w:rsidR="00EE2EBD" w:rsidRPr="00C161B0">
        <w:rPr>
          <w:rFonts w:ascii="Verdana" w:hAnsi="Verdana" w:cs="Arial"/>
          <w:sz w:val="20"/>
          <w:szCs w:val="20"/>
        </w:rPr>
        <w:t xml:space="preserve"> </w:t>
      </w:r>
      <w:r w:rsidR="009B3C1D" w:rsidRPr="00C161B0">
        <w:rPr>
          <w:rFonts w:ascii="Verdana" w:hAnsi="Verdana" w:cs="Arial"/>
          <w:sz w:val="20"/>
          <w:szCs w:val="20"/>
        </w:rPr>
        <w:t xml:space="preserve">a </w:t>
      </w:r>
      <w:r w:rsidR="00EE2EBD" w:rsidRPr="00C161B0">
        <w:rPr>
          <w:rFonts w:ascii="Verdana" w:hAnsi="Verdana" w:cs="Arial"/>
          <w:sz w:val="20"/>
          <w:szCs w:val="20"/>
        </w:rPr>
        <w:t>Instituição Custodiante, quando mencionad</w:t>
      </w:r>
      <w:r w:rsidR="009B3C1D" w:rsidRPr="00C161B0">
        <w:rPr>
          <w:rFonts w:ascii="Verdana" w:hAnsi="Verdana" w:cs="Arial"/>
          <w:sz w:val="20"/>
          <w:szCs w:val="20"/>
        </w:rPr>
        <w:t>a</w:t>
      </w:r>
      <w:r w:rsidR="00EE2EBD" w:rsidRPr="00C161B0">
        <w:rPr>
          <w:rFonts w:ascii="Verdana" w:hAnsi="Verdana" w:cs="Arial"/>
          <w:sz w:val="20"/>
          <w:szCs w:val="20"/>
        </w:rPr>
        <w:t>s em conjunto, simplesmente como “</w:t>
      </w:r>
      <w:r w:rsidR="00EE2EBD" w:rsidRPr="00C161B0">
        <w:rPr>
          <w:rFonts w:ascii="Verdana" w:hAnsi="Verdana" w:cs="Arial"/>
          <w:sz w:val="20"/>
          <w:szCs w:val="20"/>
          <w:u w:val="single"/>
        </w:rPr>
        <w:t>Partes</w:t>
      </w:r>
      <w:r w:rsidR="00EE2EBD" w:rsidRPr="00C161B0">
        <w:rPr>
          <w:rFonts w:ascii="Verdana" w:hAnsi="Verdana" w:cs="Arial"/>
          <w:sz w:val="20"/>
          <w:szCs w:val="20"/>
        </w:rPr>
        <w:t>” e, individual e indistintamente, como “</w:t>
      </w:r>
      <w:r w:rsidR="00EE2EBD" w:rsidRPr="00C161B0">
        <w:rPr>
          <w:rFonts w:ascii="Verdana" w:hAnsi="Verdana" w:cs="Arial"/>
          <w:sz w:val="20"/>
          <w:szCs w:val="20"/>
          <w:u w:val="single"/>
        </w:rPr>
        <w:t>Parte</w:t>
      </w:r>
      <w:r w:rsidR="00EE2EBD" w:rsidRPr="00C161B0">
        <w:rPr>
          <w:rFonts w:ascii="Verdana" w:hAnsi="Verdana" w:cs="Arial"/>
          <w:sz w:val="20"/>
          <w:szCs w:val="20"/>
        </w:rPr>
        <w:t>”);</w:t>
      </w:r>
    </w:p>
    <w:p w14:paraId="4F54C1A8" w14:textId="77777777" w:rsidR="004745DD" w:rsidRPr="00C161B0" w:rsidRDefault="004745DD">
      <w:pPr>
        <w:spacing w:line="280" w:lineRule="exact"/>
        <w:jc w:val="both"/>
        <w:rPr>
          <w:rFonts w:ascii="Verdana" w:hAnsi="Verdana" w:cs="Arial"/>
          <w:sz w:val="20"/>
          <w:szCs w:val="20"/>
        </w:rPr>
      </w:pPr>
    </w:p>
    <w:p w14:paraId="01963495" w14:textId="061098D3" w:rsidR="004745DD" w:rsidRPr="00C161B0" w:rsidRDefault="004745DD">
      <w:pPr>
        <w:spacing w:line="280" w:lineRule="exact"/>
        <w:jc w:val="both"/>
        <w:rPr>
          <w:rFonts w:ascii="Verdana" w:hAnsi="Verdana"/>
          <w:b/>
          <w:color w:val="000000" w:themeColor="text1"/>
          <w:sz w:val="20"/>
          <w:szCs w:val="20"/>
        </w:rPr>
      </w:pPr>
      <w:r w:rsidRPr="00C161B0">
        <w:rPr>
          <w:rFonts w:ascii="Verdana" w:hAnsi="Verdana" w:cs="Arial"/>
          <w:sz w:val="20"/>
          <w:szCs w:val="20"/>
        </w:rPr>
        <w:t>E, ainda, na qualidade de interveniente</w:t>
      </w:r>
      <w:r w:rsidR="00267BB8" w:rsidRPr="00C161B0">
        <w:rPr>
          <w:rFonts w:ascii="Verdana" w:hAnsi="Verdana" w:cs="Arial"/>
          <w:sz w:val="20"/>
          <w:szCs w:val="20"/>
        </w:rPr>
        <w:t>s</w:t>
      </w:r>
      <w:r w:rsidRPr="00C161B0">
        <w:rPr>
          <w:rFonts w:ascii="Verdana" w:hAnsi="Verdana" w:cs="Arial"/>
          <w:sz w:val="20"/>
          <w:szCs w:val="20"/>
        </w:rPr>
        <w:t xml:space="preserve"> anuente</w:t>
      </w:r>
      <w:r w:rsidR="00267BB8" w:rsidRPr="00C161B0">
        <w:rPr>
          <w:rFonts w:ascii="Verdana" w:hAnsi="Verdana" w:cs="Arial"/>
          <w:sz w:val="20"/>
          <w:szCs w:val="20"/>
        </w:rPr>
        <w:t>s</w:t>
      </w:r>
      <w:r w:rsidRPr="00C161B0">
        <w:rPr>
          <w:rFonts w:ascii="Verdana" w:hAnsi="Verdana" w:cs="Arial"/>
          <w:sz w:val="20"/>
          <w:szCs w:val="20"/>
        </w:rPr>
        <w:t>:</w:t>
      </w:r>
    </w:p>
    <w:p w14:paraId="7FB5ECDC" w14:textId="77777777" w:rsidR="00F91F03" w:rsidRPr="00C161B0" w:rsidRDefault="00F91F03">
      <w:pPr>
        <w:spacing w:line="280" w:lineRule="exact"/>
        <w:jc w:val="both"/>
        <w:rPr>
          <w:rFonts w:ascii="Verdana" w:hAnsi="Verdana" w:cs="Arial"/>
          <w:sz w:val="20"/>
          <w:szCs w:val="20"/>
        </w:rPr>
      </w:pPr>
    </w:p>
    <w:p w14:paraId="1AE99796" w14:textId="5D5940FD" w:rsidR="004745DD" w:rsidRPr="00C161B0" w:rsidRDefault="00C10B31">
      <w:pPr>
        <w:autoSpaceDE w:val="0"/>
        <w:autoSpaceDN w:val="0"/>
        <w:adjustRightInd w:val="0"/>
        <w:spacing w:line="280" w:lineRule="exact"/>
        <w:jc w:val="both"/>
        <w:rPr>
          <w:rFonts w:ascii="Verdana" w:hAnsi="Verdana" w:cs="Arial"/>
          <w:sz w:val="20"/>
          <w:szCs w:val="20"/>
        </w:rPr>
      </w:pPr>
      <w:r w:rsidRPr="00C161B0">
        <w:rPr>
          <w:rFonts w:ascii="Verdana" w:hAnsi="Verdana"/>
          <w:b/>
          <w:color w:val="000000" w:themeColor="text1"/>
          <w:sz w:val="20"/>
          <w:szCs w:val="20"/>
        </w:rPr>
        <w:t>RB CAPITAL COMPANHIA DE SECURITIZAÇÃO</w:t>
      </w:r>
      <w:r w:rsidRPr="00C161B0">
        <w:rPr>
          <w:rFonts w:ascii="Verdana" w:hAnsi="Verdana"/>
          <w:color w:val="000000" w:themeColor="text1"/>
          <w:sz w:val="20"/>
          <w:szCs w:val="20"/>
        </w:rPr>
        <w:t xml:space="preserve">, sociedade anônima com sede na cidade de São Paulo, Estado de São Paulo, na </w:t>
      </w:r>
      <w:r w:rsidR="00C7788B" w:rsidRPr="00C161B0">
        <w:rPr>
          <w:rFonts w:ascii="Verdana" w:hAnsi="Verdana"/>
          <w:color w:val="000000" w:themeColor="text1"/>
          <w:sz w:val="20"/>
          <w:szCs w:val="20"/>
        </w:rPr>
        <w:t xml:space="preserve">Avenida Brigadeiro Faria Lima, </w:t>
      </w:r>
      <w:r w:rsidR="008D2E46" w:rsidRPr="00C161B0">
        <w:rPr>
          <w:rFonts w:ascii="Verdana" w:hAnsi="Verdana"/>
          <w:color w:val="000000" w:themeColor="text1"/>
          <w:sz w:val="20"/>
          <w:szCs w:val="20"/>
        </w:rPr>
        <w:t xml:space="preserve">nº </w:t>
      </w:r>
      <w:r w:rsidR="00C7788B" w:rsidRPr="00C161B0">
        <w:rPr>
          <w:rFonts w:ascii="Verdana" w:hAnsi="Verdana"/>
          <w:color w:val="000000" w:themeColor="text1"/>
          <w:sz w:val="20"/>
          <w:szCs w:val="20"/>
        </w:rPr>
        <w:t>4440, 11</w:t>
      </w:r>
      <w:r w:rsidR="008D2E46" w:rsidRPr="00C161B0">
        <w:rPr>
          <w:rFonts w:ascii="Verdana" w:hAnsi="Verdana"/>
          <w:color w:val="000000" w:themeColor="text1"/>
          <w:sz w:val="20"/>
          <w:szCs w:val="20"/>
        </w:rPr>
        <w:t>º</w:t>
      </w:r>
      <w:r w:rsidR="00C7788B" w:rsidRPr="00C161B0">
        <w:rPr>
          <w:rFonts w:ascii="Verdana" w:hAnsi="Verdana"/>
          <w:color w:val="000000" w:themeColor="text1"/>
          <w:sz w:val="20"/>
          <w:szCs w:val="20"/>
        </w:rPr>
        <w:t xml:space="preserve"> andar</w:t>
      </w:r>
      <w:r w:rsidRPr="00C161B0">
        <w:rPr>
          <w:rFonts w:ascii="Verdana" w:hAnsi="Verdana"/>
          <w:color w:val="000000" w:themeColor="text1"/>
          <w:sz w:val="20"/>
          <w:szCs w:val="20"/>
        </w:rPr>
        <w:t xml:space="preserve">, parte, CEP </w:t>
      </w:r>
      <w:r w:rsidR="001863C4" w:rsidRPr="00C161B0">
        <w:rPr>
          <w:rFonts w:ascii="Verdana" w:hAnsi="Verdana"/>
          <w:color w:val="000000" w:themeColor="text1"/>
          <w:sz w:val="20"/>
          <w:szCs w:val="20"/>
        </w:rPr>
        <w:t>04538-132</w:t>
      </w:r>
      <w:r w:rsidRPr="00C161B0">
        <w:rPr>
          <w:rFonts w:ascii="Verdana" w:hAnsi="Verdana"/>
          <w:color w:val="000000" w:themeColor="text1"/>
          <w:sz w:val="20"/>
          <w:szCs w:val="20"/>
        </w:rPr>
        <w:t>, inscrita no CNPJ/ME sob o nº 02.773.542/0001-22, neste ato representada na forma de seu estatuto social</w:t>
      </w:r>
      <w:r w:rsidR="004745DD" w:rsidRPr="00C161B0">
        <w:rPr>
          <w:rFonts w:ascii="Verdana" w:hAnsi="Verdana" w:cs="Arial"/>
          <w:sz w:val="20"/>
          <w:szCs w:val="20"/>
        </w:rPr>
        <w:t xml:space="preserve"> (“</w:t>
      </w:r>
      <w:r w:rsidR="004745DD" w:rsidRPr="00C161B0">
        <w:rPr>
          <w:rFonts w:ascii="Verdana" w:hAnsi="Verdana" w:cs="Arial"/>
          <w:sz w:val="20"/>
          <w:szCs w:val="20"/>
          <w:u w:val="single"/>
        </w:rPr>
        <w:t>Securitizadora</w:t>
      </w:r>
      <w:r w:rsidR="004745DD" w:rsidRPr="00C161B0">
        <w:rPr>
          <w:rFonts w:ascii="Verdana" w:hAnsi="Verdana" w:cs="Arial"/>
          <w:sz w:val="20"/>
          <w:szCs w:val="20"/>
        </w:rPr>
        <w:t>”)</w:t>
      </w:r>
      <w:r w:rsidR="002F13BA" w:rsidRPr="00C161B0">
        <w:rPr>
          <w:rFonts w:ascii="Verdana" w:hAnsi="Verdana" w:cs="Arial"/>
          <w:sz w:val="20"/>
          <w:szCs w:val="20"/>
        </w:rPr>
        <w:t>;</w:t>
      </w:r>
      <w:r w:rsidR="00497BC2" w:rsidRPr="00C161B0">
        <w:rPr>
          <w:rFonts w:ascii="Verdana" w:hAnsi="Verdana" w:cs="Arial"/>
          <w:sz w:val="20"/>
          <w:szCs w:val="20"/>
        </w:rPr>
        <w:t xml:space="preserve"> e</w:t>
      </w:r>
    </w:p>
    <w:p w14:paraId="2056AD87" w14:textId="3D8CECD8" w:rsidR="00EE2EBD" w:rsidRPr="00C161B0" w:rsidRDefault="00EE2EBD">
      <w:pPr>
        <w:spacing w:line="280" w:lineRule="exact"/>
        <w:jc w:val="both"/>
        <w:rPr>
          <w:rFonts w:ascii="Verdana" w:hAnsi="Verdana" w:cs="Arial"/>
          <w:sz w:val="20"/>
          <w:szCs w:val="20"/>
        </w:rPr>
      </w:pPr>
    </w:p>
    <w:p w14:paraId="1BF1079D" w14:textId="647FA223" w:rsidR="00F91F03" w:rsidRPr="00C161B0" w:rsidRDefault="00FB0063">
      <w:pPr>
        <w:spacing w:line="280" w:lineRule="exact"/>
        <w:jc w:val="both"/>
        <w:rPr>
          <w:rFonts w:ascii="Verdana" w:hAnsi="Verdana" w:cs="Arial"/>
          <w:sz w:val="20"/>
          <w:szCs w:val="20"/>
        </w:rPr>
      </w:pPr>
      <w:r w:rsidRPr="00C161B0">
        <w:rPr>
          <w:rFonts w:ascii="Verdana" w:hAnsi="Verdana"/>
          <w:b/>
          <w:sz w:val="20"/>
          <w:szCs w:val="20"/>
        </w:rPr>
        <w:t>FS AGRISOLUTIONS INDÚSTRIA DE BIOCOMBUSTÍVEIS LTDA.</w:t>
      </w:r>
      <w:r w:rsidR="00267BB8" w:rsidRPr="00C161B0">
        <w:rPr>
          <w:rFonts w:ascii="Verdana" w:hAnsi="Verdana"/>
          <w:sz w:val="20"/>
          <w:szCs w:val="20"/>
        </w:rPr>
        <w:t xml:space="preserve">, com sede na </w:t>
      </w:r>
      <w:r w:rsidRPr="00C161B0">
        <w:rPr>
          <w:rFonts w:ascii="Verdana" w:hAnsi="Verdana"/>
          <w:sz w:val="20"/>
          <w:szCs w:val="20"/>
        </w:rPr>
        <w:t>Cidade de Lucas do Rio Verde, Estado do Mato Grosso, Estrada Linha 1A, a 900m do Km 7 da Avenida das Ind</w:t>
      </w:r>
      <w:r w:rsidR="00FA1229" w:rsidRPr="00C161B0">
        <w:rPr>
          <w:rFonts w:ascii="Verdana" w:hAnsi="Verdana"/>
          <w:sz w:val="20"/>
          <w:szCs w:val="20"/>
        </w:rPr>
        <w:t>ú</w:t>
      </w:r>
      <w:r w:rsidRPr="00C161B0">
        <w:rPr>
          <w:rFonts w:ascii="Verdana" w:hAnsi="Verdana"/>
          <w:sz w:val="20"/>
          <w:szCs w:val="20"/>
        </w:rPr>
        <w:t>strias, s/n, Distrito Industrial, Senador Atílio Fontana, CEP 78455-000</w:t>
      </w:r>
      <w:r w:rsidR="00267BB8" w:rsidRPr="00C161B0">
        <w:rPr>
          <w:rFonts w:ascii="Verdana" w:hAnsi="Verdana"/>
          <w:sz w:val="20"/>
          <w:szCs w:val="20"/>
        </w:rPr>
        <w:t xml:space="preserve">, inscrita no </w:t>
      </w:r>
      <w:r w:rsidR="002F13BA" w:rsidRPr="00C161B0">
        <w:rPr>
          <w:rFonts w:ascii="Verdana" w:hAnsi="Verdana"/>
          <w:sz w:val="20"/>
          <w:szCs w:val="20"/>
        </w:rPr>
        <w:t>CNPJ/ME</w:t>
      </w:r>
      <w:r w:rsidR="00267BB8" w:rsidRPr="00C161B0">
        <w:rPr>
          <w:rFonts w:ascii="Verdana" w:hAnsi="Verdana"/>
          <w:sz w:val="20"/>
          <w:szCs w:val="20"/>
        </w:rPr>
        <w:t xml:space="preserve"> sob o nº </w:t>
      </w:r>
      <w:r w:rsidRPr="00C161B0">
        <w:rPr>
          <w:rFonts w:ascii="Verdana" w:hAnsi="Verdana"/>
          <w:sz w:val="20"/>
          <w:szCs w:val="20"/>
        </w:rPr>
        <w:t>20.003.699/0001-50</w:t>
      </w:r>
      <w:r w:rsidR="00267BB8" w:rsidRPr="00C161B0">
        <w:rPr>
          <w:rFonts w:ascii="Verdana" w:hAnsi="Verdana"/>
          <w:sz w:val="20"/>
          <w:szCs w:val="20"/>
        </w:rPr>
        <w:t>, neste ato representada na forma de seu Contrato Social (“</w:t>
      </w:r>
      <w:r w:rsidR="00267BB8" w:rsidRPr="00C161B0">
        <w:rPr>
          <w:rFonts w:ascii="Verdana" w:hAnsi="Verdana"/>
          <w:sz w:val="20"/>
          <w:szCs w:val="20"/>
          <w:u w:val="single"/>
        </w:rPr>
        <w:t>Devedora</w:t>
      </w:r>
      <w:r w:rsidR="00267BB8" w:rsidRPr="00C161B0">
        <w:rPr>
          <w:rFonts w:ascii="Verdana" w:hAnsi="Verdana"/>
          <w:sz w:val="20"/>
          <w:szCs w:val="20"/>
        </w:rPr>
        <w:t>”)</w:t>
      </w:r>
      <w:r w:rsidRPr="00C161B0">
        <w:rPr>
          <w:rFonts w:ascii="Verdana" w:hAnsi="Verdana"/>
          <w:sz w:val="20"/>
          <w:szCs w:val="20"/>
        </w:rPr>
        <w:t>.</w:t>
      </w:r>
    </w:p>
    <w:p w14:paraId="576E3239" w14:textId="067518DE" w:rsidR="005327CC" w:rsidRPr="00C161B0" w:rsidRDefault="005327CC">
      <w:pPr>
        <w:spacing w:line="280" w:lineRule="exact"/>
        <w:jc w:val="both"/>
        <w:rPr>
          <w:rFonts w:ascii="Verdana" w:hAnsi="Verdana" w:cs="Arial"/>
          <w:sz w:val="20"/>
          <w:szCs w:val="20"/>
        </w:rPr>
      </w:pPr>
    </w:p>
    <w:p w14:paraId="384BD7B4" w14:textId="4885089F" w:rsidR="00EE2EBD" w:rsidRPr="00C161B0" w:rsidRDefault="00EE2EBD">
      <w:pPr>
        <w:spacing w:line="280" w:lineRule="exact"/>
        <w:jc w:val="both"/>
        <w:rPr>
          <w:rFonts w:ascii="Verdana" w:hAnsi="Verdana" w:cs="Arial"/>
          <w:sz w:val="20"/>
          <w:szCs w:val="20"/>
        </w:rPr>
      </w:pPr>
      <w:r w:rsidRPr="00C161B0">
        <w:rPr>
          <w:rFonts w:ascii="Verdana" w:hAnsi="Verdana" w:cs="Arial"/>
          <w:sz w:val="20"/>
          <w:szCs w:val="20"/>
        </w:rPr>
        <w:t xml:space="preserve">Formalizam, neste ato, o </w:t>
      </w:r>
      <w:r w:rsidR="002477FC" w:rsidRPr="00C161B0">
        <w:rPr>
          <w:rFonts w:ascii="Verdana" w:hAnsi="Verdana" w:cs="Arial"/>
          <w:sz w:val="20"/>
          <w:szCs w:val="20"/>
        </w:rPr>
        <w:t>“</w:t>
      </w:r>
      <w:r w:rsidRPr="00C161B0">
        <w:rPr>
          <w:rFonts w:ascii="Verdana" w:hAnsi="Verdana" w:cs="Arial"/>
          <w:i/>
          <w:sz w:val="20"/>
          <w:szCs w:val="20"/>
        </w:rPr>
        <w:t>Instrumento Particular de Emissão de Cédula de Crédito Imobiliário</w:t>
      </w:r>
      <w:r w:rsidR="00E662A8" w:rsidRPr="00C161B0">
        <w:rPr>
          <w:rFonts w:ascii="Verdana" w:hAnsi="Verdana" w:cs="Arial"/>
          <w:i/>
          <w:sz w:val="20"/>
          <w:szCs w:val="20"/>
        </w:rPr>
        <w:t>,</w:t>
      </w:r>
      <w:r w:rsidRPr="00C161B0">
        <w:rPr>
          <w:rFonts w:ascii="Verdana" w:hAnsi="Verdana" w:cs="Arial"/>
          <w:i/>
          <w:sz w:val="20"/>
          <w:szCs w:val="20"/>
        </w:rPr>
        <w:t xml:space="preserve"> </w:t>
      </w:r>
      <w:r w:rsidR="00A95CDB" w:rsidRPr="00C161B0">
        <w:rPr>
          <w:rFonts w:ascii="Verdana" w:hAnsi="Verdana" w:cs="Arial"/>
          <w:i/>
          <w:sz w:val="20"/>
          <w:szCs w:val="20"/>
        </w:rPr>
        <w:t>sem</w:t>
      </w:r>
      <w:r w:rsidRPr="00C161B0">
        <w:rPr>
          <w:rFonts w:ascii="Verdana" w:hAnsi="Verdana" w:cs="Arial"/>
          <w:i/>
          <w:sz w:val="20"/>
          <w:szCs w:val="20"/>
        </w:rPr>
        <w:t xml:space="preserve"> Garantia Real Imobiliária</w:t>
      </w:r>
      <w:r w:rsidR="00E662A8" w:rsidRPr="00C161B0">
        <w:rPr>
          <w:rFonts w:ascii="Verdana" w:hAnsi="Verdana" w:cs="Arial"/>
          <w:i/>
          <w:sz w:val="20"/>
          <w:szCs w:val="20"/>
        </w:rPr>
        <w:t>,</w:t>
      </w:r>
      <w:r w:rsidRPr="00C161B0">
        <w:rPr>
          <w:rFonts w:ascii="Verdana" w:hAnsi="Verdana" w:cs="Arial"/>
          <w:i/>
          <w:sz w:val="20"/>
          <w:szCs w:val="20"/>
        </w:rPr>
        <w:t xml:space="preserve"> sob a Forma Escritural</w:t>
      </w:r>
      <w:r w:rsidR="002477FC" w:rsidRPr="00C161B0">
        <w:rPr>
          <w:rFonts w:ascii="Verdana" w:hAnsi="Verdana" w:cs="Arial"/>
          <w:sz w:val="20"/>
          <w:szCs w:val="20"/>
        </w:rPr>
        <w:t>”</w:t>
      </w:r>
      <w:r w:rsidRPr="00C161B0">
        <w:rPr>
          <w:rFonts w:ascii="Verdana" w:hAnsi="Verdana" w:cs="Arial"/>
          <w:sz w:val="20"/>
          <w:szCs w:val="20"/>
        </w:rPr>
        <w:t xml:space="preserve"> (“</w:t>
      </w:r>
      <w:r w:rsidRPr="00C161B0">
        <w:rPr>
          <w:rFonts w:ascii="Verdana" w:hAnsi="Verdana" w:cs="Arial"/>
          <w:sz w:val="20"/>
          <w:szCs w:val="20"/>
          <w:u w:val="single"/>
        </w:rPr>
        <w:t>Escritura de Emissão</w:t>
      </w:r>
      <w:r w:rsidR="00F45741" w:rsidRPr="00C161B0">
        <w:rPr>
          <w:rFonts w:ascii="Verdana" w:hAnsi="Verdana" w:cs="Arial"/>
          <w:sz w:val="20"/>
          <w:szCs w:val="20"/>
          <w:u w:val="single"/>
        </w:rPr>
        <w:t xml:space="preserve"> de CCI</w:t>
      </w:r>
      <w:r w:rsidRPr="00C161B0">
        <w:rPr>
          <w:rFonts w:ascii="Verdana" w:hAnsi="Verdana" w:cs="Arial"/>
          <w:sz w:val="20"/>
          <w:szCs w:val="20"/>
        </w:rPr>
        <w:t>”), mediante as seguintes cláusulas e condições:</w:t>
      </w:r>
    </w:p>
    <w:p w14:paraId="509EEF0E" w14:textId="77777777" w:rsidR="00EE2EBD" w:rsidRPr="00C161B0" w:rsidRDefault="00EE2EBD">
      <w:pPr>
        <w:spacing w:line="280" w:lineRule="exact"/>
        <w:jc w:val="both"/>
        <w:rPr>
          <w:rFonts w:ascii="Verdana" w:hAnsi="Verdana" w:cs="Arial"/>
          <w:sz w:val="20"/>
          <w:szCs w:val="20"/>
        </w:rPr>
      </w:pPr>
    </w:p>
    <w:p w14:paraId="72D54511" w14:textId="49AA9F36" w:rsidR="00D745F9" w:rsidRPr="00C161B0" w:rsidRDefault="00D745F9">
      <w:pPr>
        <w:spacing w:line="280" w:lineRule="exact"/>
        <w:jc w:val="both"/>
        <w:rPr>
          <w:rFonts w:ascii="Verdana" w:hAnsi="Verdana" w:cs="Arial"/>
          <w:b/>
          <w:sz w:val="20"/>
          <w:szCs w:val="20"/>
        </w:rPr>
      </w:pPr>
      <w:r w:rsidRPr="00C161B0">
        <w:rPr>
          <w:rFonts w:ascii="Verdana" w:hAnsi="Verdana" w:cs="Arial"/>
          <w:b/>
          <w:sz w:val="20"/>
          <w:szCs w:val="20"/>
        </w:rPr>
        <w:t xml:space="preserve">II – CLÁUSULAS </w:t>
      </w:r>
      <w:r w:rsidR="00477268" w:rsidRPr="00C161B0">
        <w:rPr>
          <w:rFonts w:ascii="Verdana" w:hAnsi="Verdana" w:cs="Arial"/>
          <w:b/>
          <w:sz w:val="20"/>
          <w:szCs w:val="20"/>
        </w:rPr>
        <w:t xml:space="preserve">E </w:t>
      </w:r>
      <w:r w:rsidR="00477268" w:rsidRPr="00C161B0">
        <w:rPr>
          <w:rFonts w:ascii="Verdana" w:hAnsi="Verdana"/>
          <w:b/>
          <w:sz w:val="20"/>
          <w:szCs w:val="20"/>
        </w:rPr>
        <w:t>CONDIÇÕES</w:t>
      </w:r>
    </w:p>
    <w:p w14:paraId="7AC78912" w14:textId="77777777" w:rsidR="00D745F9" w:rsidRPr="00C161B0" w:rsidRDefault="00D745F9">
      <w:pPr>
        <w:spacing w:line="280" w:lineRule="exact"/>
        <w:jc w:val="both"/>
        <w:rPr>
          <w:rFonts w:ascii="Verdana" w:hAnsi="Verdana" w:cs="Arial"/>
          <w:sz w:val="20"/>
          <w:szCs w:val="20"/>
        </w:rPr>
      </w:pPr>
    </w:p>
    <w:p w14:paraId="7C45BDAE" w14:textId="77777777" w:rsidR="00EE2EBD" w:rsidRPr="00C161B0" w:rsidRDefault="00EE2EBD">
      <w:pPr>
        <w:spacing w:line="280" w:lineRule="exact"/>
        <w:jc w:val="center"/>
        <w:rPr>
          <w:rFonts w:ascii="Verdana" w:hAnsi="Verdana" w:cs="Arial"/>
          <w:b/>
          <w:sz w:val="20"/>
          <w:szCs w:val="20"/>
        </w:rPr>
      </w:pPr>
      <w:r w:rsidRPr="00C161B0">
        <w:rPr>
          <w:rFonts w:ascii="Verdana" w:hAnsi="Verdana" w:cs="Arial"/>
          <w:b/>
          <w:sz w:val="20"/>
          <w:szCs w:val="20"/>
        </w:rPr>
        <w:t>CLÁUSULA PRIMEIRA – DEFINIÇÕES</w:t>
      </w:r>
    </w:p>
    <w:p w14:paraId="1A8AB4FF" w14:textId="77777777" w:rsidR="00EE2EBD" w:rsidRPr="00C161B0" w:rsidRDefault="00EE2EB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280" w:lineRule="exact"/>
        <w:jc w:val="both"/>
        <w:rPr>
          <w:rFonts w:ascii="Verdana" w:hAnsi="Verdana" w:cs="Arial"/>
          <w:b/>
          <w:sz w:val="20"/>
          <w:szCs w:val="20"/>
          <w:lang w:val="pt-BR"/>
        </w:rPr>
      </w:pPr>
    </w:p>
    <w:p w14:paraId="564E6CFB" w14:textId="2896D9C5" w:rsidR="00EE2EBD" w:rsidRPr="00C161B0" w:rsidRDefault="00561223" w:rsidP="000759D0">
      <w:pPr>
        <w:pStyle w:val="Cabealho"/>
        <w:numPr>
          <w:ilvl w:val="1"/>
          <w:numId w:val="13"/>
        </w:numPr>
        <w:tabs>
          <w:tab w:val="clear" w:pos="4320"/>
          <w:tab w:val="clear" w:pos="8640"/>
          <w:tab w:val="left" w:pos="709"/>
          <w:tab w:val="left" w:pos="10080"/>
          <w:tab w:val="left" w:pos="10800"/>
          <w:tab w:val="left" w:pos="11520"/>
          <w:tab w:val="left" w:pos="12240"/>
          <w:tab w:val="left" w:pos="12960"/>
          <w:tab w:val="left" w:pos="13680"/>
          <w:tab w:val="left" w:pos="14400"/>
        </w:tabs>
        <w:spacing w:line="280" w:lineRule="exact"/>
        <w:ind w:left="0" w:firstLine="0"/>
        <w:jc w:val="both"/>
        <w:rPr>
          <w:rFonts w:ascii="Verdana" w:hAnsi="Verdana" w:cs="Arial"/>
          <w:sz w:val="20"/>
          <w:szCs w:val="20"/>
          <w:u w:val="single"/>
          <w:lang w:val="pt-BR" w:eastAsia="pt-BR"/>
        </w:rPr>
      </w:pPr>
      <w:r w:rsidRPr="00C161B0">
        <w:rPr>
          <w:rFonts w:ascii="Verdana" w:hAnsi="Verdana" w:cs="Arial"/>
          <w:sz w:val="20"/>
          <w:szCs w:val="20"/>
          <w:u w:val="single"/>
          <w:lang w:val="pt-BR"/>
        </w:rPr>
        <w:t>Definições</w:t>
      </w:r>
      <w:r w:rsidRPr="00C161B0">
        <w:rPr>
          <w:rFonts w:ascii="Verdana" w:hAnsi="Verdana" w:cs="Arial"/>
          <w:sz w:val="20"/>
          <w:szCs w:val="20"/>
          <w:lang w:val="pt-BR"/>
        </w:rPr>
        <w:t xml:space="preserve">: </w:t>
      </w:r>
      <w:r w:rsidR="00EE2EBD" w:rsidRPr="00C161B0">
        <w:rPr>
          <w:rFonts w:ascii="Verdana" w:hAnsi="Verdana" w:cs="Arial"/>
          <w:sz w:val="20"/>
          <w:szCs w:val="20"/>
          <w:lang w:val="pt-BR"/>
        </w:rPr>
        <w:t>Para os fins desta Escritura de Emissão</w:t>
      </w:r>
      <w:r w:rsidR="00F45741" w:rsidRPr="00C161B0">
        <w:rPr>
          <w:rFonts w:ascii="Verdana" w:hAnsi="Verdana" w:cs="Arial"/>
          <w:sz w:val="20"/>
          <w:szCs w:val="20"/>
          <w:lang w:val="pt-BR"/>
        </w:rPr>
        <w:t xml:space="preserve"> de CCI</w:t>
      </w:r>
      <w:r w:rsidR="00EE2EBD" w:rsidRPr="00C161B0">
        <w:rPr>
          <w:rFonts w:ascii="Verdana" w:hAnsi="Verdana" w:cs="Arial"/>
          <w:sz w:val="20"/>
          <w:szCs w:val="20"/>
          <w:lang w:val="pt-BR"/>
        </w:rPr>
        <w:t>, adotam-se as seguintes definições, sem prejuízo daquelas que forem estabelecidas no corpo do presente instrumento:</w:t>
      </w:r>
    </w:p>
    <w:p w14:paraId="19B7CAED" w14:textId="77777777" w:rsidR="00EE2EBD" w:rsidRPr="00C161B0" w:rsidRDefault="00EE2EB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cs="Arial"/>
          <w:sz w:val="20"/>
          <w:szCs w:val="20"/>
          <w:lang w:val="pt-BR" w:eastAsia="pt-BR"/>
        </w:rPr>
      </w:pPr>
    </w:p>
    <w:tbl>
      <w:tblPr>
        <w:tblW w:w="978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35"/>
        <w:gridCol w:w="6946"/>
      </w:tblGrid>
      <w:tr w:rsidR="00E90471" w:rsidRPr="00C161B0" w14:paraId="6C77C4B4" w14:textId="77777777" w:rsidTr="00833842">
        <w:trPr>
          <w:jc w:val="center"/>
        </w:trPr>
        <w:tc>
          <w:tcPr>
            <w:tcW w:w="2835" w:type="dxa"/>
          </w:tcPr>
          <w:p w14:paraId="7F6678B6" w14:textId="44615551" w:rsidR="00E90471" w:rsidRPr="00C161B0" w:rsidRDefault="00E90471">
            <w:pPr>
              <w:spacing w:line="280" w:lineRule="exact"/>
              <w:rPr>
                <w:rFonts w:ascii="Verdana" w:hAnsi="Verdana" w:cs="Arial"/>
                <w:sz w:val="20"/>
                <w:szCs w:val="20"/>
                <w:u w:val="single"/>
              </w:rPr>
            </w:pPr>
            <w:r w:rsidRPr="00C161B0">
              <w:rPr>
                <w:rFonts w:ascii="Verdana" w:hAnsi="Verdana" w:cs="Arial"/>
                <w:sz w:val="20"/>
                <w:szCs w:val="20"/>
              </w:rPr>
              <w:t>“</w:t>
            </w:r>
            <w:r w:rsidR="00DB1EA8" w:rsidRPr="00C161B0">
              <w:rPr>
                <w:rFonts w:ascii="Verdana" w:hAnsi="Verdana" w:cs="Arial"/>
                <w:sz w:val="20"/>
                <w:szCs w:val="20"/>
                <w:u w:val="single"/>
              </w:rPr>
              <w:t>B3</w:t>
            </w:r>
            <w:r w:rsidRPr="00C161B0">
              <w:rPr>
                <w:rFonts w:ascii="Verdana" w:hAnsi="Verdana" w:cs="Arial"/>
                <w:sz w:val="20"/>
                <w:szCs w:val="20"/>
              </w:rPr>
              <w:t>”:</w:t>
            </w:r>
          </w:p>
        </w:tc>
        <w:tc>
          <w:tcPr>
            <w:tcW w:w="6946" w:type="dxa"/>
          </w:tcPr>
          <w:p w14:paraId="7FCCFFAE" w14:textId="68DC3984" w:rsidR="00E90471" w:rsidRPr="00C161B0" w:rsidRDefault="00DB1EA8">
            <w:pPr>
              <w:tabs>
                <w:tab w:val="num" w:pos="0"/>
              </w:tabs>
              <w:spacing w:line="280" w:lineRule="exact"/>
              <w:jc w:val="both"/>
              <w:rPr>
                <w:rFonts w:ascii="Verdana" w:hAnsi="Verdana" w:cs="Arial"/>
                <w:sz w:val="20"/>
                <w:szCs w:val="20"/>
              </w:rPr>
            </w:pPr>
            <w:r w:rsidRPr="00C161B0">
              <w:rPr>
                <w:rFonts w:ascii="Verdana" w:hAnsi="Verdana" w:cs="Arial"/>
                <w:sz w:val="20"/>
                <w:szCs w:val="20"/>
              </w:rPr>
              <w:t xml:space="preserve">B3 </w:t>
            </w:r>
            <w:r w:rsidR="00FF6F99" w:rsidRPr="00C161B0">
              <w:rPr>
                <w:rFonts w:ascii="Verdana" w:hAnsi="Verdana" w:cs="Arial"/>
                <w:sz w:val="20"/>
                <w:szCs w:val="20"/>
              </w:rPr>
              <w:t>S.A.</w:t>
            </w:r>
            <w:r w:rsidR="00DB3F05" w:rsidRPr="00C161B0">
              <w:rPr>
                <w:rFonts w:ascii="Verdana" w:hAnsi="Verdana" w:cs="Arial"/>
                <w:sz w:val="20"/>
                <w:szCs w:val="20"/>
              </w:rPr>
              <w:t xml:space="preserve"> -</w:t>
            </w:r>
            <w:r w:rsidR="00FF6F99" w:rsidRPr="00C161B0">
              <w:rPr>
                <w:rFonts w:ascii="Verdana" w:hAnsi="Verdana" w:cs="Arial"/>
                <w:sz w:val="20"/>
                <w:szCs w:val="20"/>
              </w:rPr>
              <w:t xml:space="preserve"> Brasil, Bolsa, Balcão </w:t>
            </w:r>
            <w:r w:rsidR="00B326D7" w:rsidRPr="00C161B0">
              <w:rPr>
                <w:rFonts w:ascii="Verdana" w:hAnsi="Verdana" w:cs="Arial"/>
                <w:sz w:val="20"/>
                <w:szCs w:val="20"/>
              </w:rPr>
              <w:t xml:space="preserve">– </w:t>
            </w:r>
            <w:r w:rsidRPr="00C161B0">
              <w:rPr>
                <w:rFonts w:ascii="Verdana" w:hAnsi="Verdana" w:cs="Arial"/>
                <w:sz w:val="20"/>
                <w:szCs w:val="20"/>
              </w:rPr>
              <w:t xml:space="preserve">Segmento </w:t>
            </w:r>
            <w:r w:rsidR="00E40C15" w:rsidRPr="00C161B0">
              <w:rPr>
                <w:rFonts w:ascii="Verdana" w:hAnsi="Verdana" w:cs="Arial"/>
                <w:sz w:val="20"/>
                <w:szCs w:val="20"/>
              </w:rPr>
              <w:t xml:space="preserve">CETIP </w:t>
            </w:r>
            <w:r w:rsidRPr="00C161B0">
              <w:rPr>
                <w:rFonts w:ascii="Verdana" w:hAnsi="Verdana" w:cs="Arial"/>
                <w:sz w:val="20"/>
                <w:szCs w:val="20"/>
              </w:rPr>
              <w:t>UTVM</w:t>
            </w:r>
            <w:r w:rsidR="00477268" w:rsidRPr="00C161B0">
              <w:rPr>
                <w:rFonts w:ascii="Verdana" w:hAnsi="Verdana" w:cs="Arial"/>
                <w:sz w:val="20"/>
                <w:szCs w:val="20"/>
              </w:rPr>
              <w:t>.</w:t>
            </w:r>
            <w:r w:rsidR="004457F5" w:rsidRPr="00C161B0">
              <w:rPr>
                <w:rFonts w:ascii="Verdana" w:hAnsi="Verdana" w:cs="Arial"/>
                <w:sz w:val="20"/>
                <w:szCs w:val="20"/>
              </w:rPr>
              <w:t xml:space="preserve"> </w:t>
            </w:r>
          </w:p>
          <w:p w14:paraId="27C9315F" w14:textId="15470888" w:rsidR="00237576" w:rsidRPr="00C161B0" w:rsidRDefault="00237576">
            <w:pPr>
              <w:tabs>
                <w:tab w:val="num" w:pos="0"/>
              </w:tabs>
              <w:spacing w:line="280" w:lineRule="exact"/>
              <w:jc w:val="both"/>
              <w:rPr>
                <w:rFonts w:ascii="Verdana" w:hAnsi="Verdana" w:cs="Arial"/>
                <w:sz w:val="20"/>
                <w:szCs w:val="20"/>
              </w:rPr>
            </w:pPr>
          </w:p>
        </w:tc>
      </w:tr>
      <w:tr w:rsidR="00F1367A" w:rsidRPr="00C161B0" w14:paraId="5CCBA4F8" w14:textId="77777777" w:rsidTr="00833842">
        <w:trPr>
          <w:jc w:val="center"/>
        </w:trPr>
        <w:tc>
          <w:tcPr>
            <w:tcW w:w="2835" w:type="dxa"/>
          </w:tcPr>
          <w:p w14:paraId="3D3707B7" w14:textId="61F14C24" w:rsidR="00F1367A" w:rsidRPr="00C161B0" w:rsidRDefault="00F1367A" w:rsidP="00C161B0">
            <w:pPr>
              <w:spacing w:line="280" w:lineRule="exact"/>
              <w:rPr>
                <w:rFonts w:ascii="Verdana" w:hAnsi="Verdana" w:cs="Arial"/>
                <w:sz w:val="20"/>
                <w:szCs w:val="20"/>
              </w:rPr>
            </w:pPr>
            <w:r w:rsidRPr="00C161B0">
              <w:rPr>
                <w:rFonts w:ascii="Verdana" w:hAnsi="Verdana" w:cs="Arial"/>
                <w:sz w:val="20"/>
                <w:szCs w:val="20"/>
              </w:rPr>
              <w:lastRenderedPageBreak/>
              <w:t>“</w:t>
            </w:r>
            <w:r w:rsidRPr="00C161B0">
              <w:rPr>
                <w:rFonts w:ascii="Verdana" w:hAnsi="Verdana" w:cs="Arial"/>
                <w:sz w:val="20"/>
                <w:szCs w:val="20"/>
                <w:u w:val="single"/>
              </w:rPr>
              <w:t>CCB</w:t>
            </w:r>
            <w:r w:rsidRPr="00C161B0">
              <w:rPr>
                <w:rFonts w:ascii="Verdana" w:hAnsi="Verdana" w:cs="Arial"/>
                <w:sz w:val="20"/>
                <w:szCs w:val="20"/>
              </w:rPr>
              <w:t>”</w:t>
            </w:r>
            <w:r w:rsidR="00286406" w:rsidRPr="00C161B0">
              <w:rPr>
                <w:rFonts w:ascii="Verdana" w:hAnsi="Verdana" w:cs="Arial"/>
                <w:sz w:val="20"/>
                <w:szCs w:val="20"/>
              </w:rPr>
              <w:t>:</w:t>
            </w:r>
          </w:p>
        </w:tc>
        <w:tc>
          <w:tcPr>
            <w:tcW w:w="6946" w:type="dxa"/>
          </w:tcPr>
          <w:p w14:paraId="2E78711A" w14:textId="67B69B38" w:rsidR="00F1367A" w:rsidRPr="00C161B0" w:rsidRDefault="001862EB" w:rsidP="00C161B0">
            <w:pPr>
              <w:tabs>
                <w:tab w:val="num" w:pos="0"/>
              </w:tabs>
              <w:spacing w:line="280" w:lineRule="exact"/>
              <w:jc w:val="both"/>
              <w:rPr>
                <w:rFonts w:ascii="Verdana" w:hAnsi="Verdana"/>
                <w:spacing w:val="2"/>
                <w:sz w:val="20"/>
                <w:szCs w:val="20"/>
              </w:rPr>
            </w:pPr>
            <w:r w:rsidRPr="00C161B0">
              <w:rPr>
                <w:rFonts w:ascii="Verdana" w:hAnsi="Verdana"/>
                <w:spacing w:val="2"/>
                <w:sz w:val="20"/>
                <w:szCs w:val="20"/>
              </w:rPr>
              <w:t xml:space="preserve">É a </w:t>
            </w:r>
            <w:r w:rsidR="004711D9" w:rsidRPr="00C161B0">
              <w:rPr>
                <w:rFonts w:ascii="Verdana" w:hAnsi="Verdana"/>
                <w:spacing w:val="2"/>
                <w:sz w:val="20"/>
                <w:szCs w:val="20"/>
              </w:rPr>
              <w:t>“</w:t>
            </w:r>
            <w:r w:rsidR="00F1367A" w:rsidRPr="00C161B0">
              <w:rPr>
                <w:rFonts w:ascii="Verdana" w:hAnsi="Verdana"/>
                <w:i/>
                <w:spacing w:val="2"/>
                <w:sz w:val="20"/>
                <w:szCs w:val="20"/>
              </w:rPr>
              <w:t>Cédula de Crédito Bancário nº</w:t>
            </w:r>
            <w:r w:rsidR="009D6FC4" w:rsidRPr="00C161B0">
              <w:rPr>
                <w:rFonts w:ascii="Verdana" w:hAnsi="Verdana"/>
                <w:i/>
                <w:spacing w:val="2"/>
                <w:sz w:val="20"/>
                <w:szCs w:val="20"/>
              </w:rPr>
              <w:t xml:space="preserve"> CSBRA</w:t>
            </w:r>
            <w:r w:rsidR="00F1367A" w:rsidRPr="00C161B0">
              <w:rPr>
                <w:rFonts w:ascii="Verdana" w:hAnsi="Verdana"/>
                <w:i/>
                <w:spacing w:val="2"/>
                <w:sz w:val="20"/>
                <w:szCs w:val="20"/>
              </w:rPr>
              <w:t xml:space="preserve"> </w:t>
            </w:r>
            <w:r w:rsidR="00F56406" w:rsidRPr="00C161B0">
              <w:rPr>
                <w:rFonts w:ascii="Verdana" w:hAnsi="Verdana" w:cs="Arial"/>
                <w:i/>
                <w:smallCaps/>
                <w:color w:val="000000"/>
                <w:sz w:val="20"/>
                <w:szCs w:val="20"/>
                <w:highlight w:val="yellow"/>
              </w:rPr>
              <w:t>[•]</w:t>
            </w:r>
            <w:r w:rsidR="004711D9" w:rsidRPr="00C161B0">
              <w:rPr>
                <w:rFonts w:ascii="Verdana" w:hAnsi="Verdana" w:cs="Arial"/>
                <w:smallCaps/>
                <w:color w:val="000000"/>
                <w:sz w:val="20"/>
                <w:szCs w:val="20"/>
              </w:rPr>
              <w:t>”</w:t>
            </w:r>
            <w:r w:rsidR="00F1367A" w:rsidRPr="00C161B0">
              <w:rPr>
                <w:rFonts w:ascii="Verdana" w:hAnsi="Verdana"/>
                <w:spacing w:val="2"/>
                <w:sz w:val="20"/>
                <w:szCs w:val="20"/>
              </w:rPr>
              <w:t xml:space="preserve"> emitida pela Devedora </w:t>
            </w:r>
            <w:r w:rsidR="00282A8C" w:rsidRPr="00C161B0">
              <w:rPr>
                <w:rFonts w:ascii="Verdana" w:hAnsi="Verdana" w:cs="Arial"/>
                <w:sz w:val="20"/>
                <w:szCs w:val="20"/>
              </w:rPr>
              <w:t xml:space="preserve">em </w:t>
            </w:r>
            <w:r w:rsidR="00F56406" w:rsidRPr="00C161B0">
              <w:rPr>
                <w:rFonts w:ascii="Verdana" w:hAnsi="Verdana" w:cs="Arial"/>
                <w:sz w:val="20"/>
                <w:szCs w:val="20"/>
                <w:highlight w:val="yellow"/>
              </w:rPr>
              <w:t>[•]</w:t>
            </w:r>
            <w:r w:rsidR="00DB0CAC" w:rsidRPr="00C161B0">
              <w:rPr>
                <w:rFonts w:ascii="Verdana" w:hAnsi="Verdana" w:cs="Arial"/>
                <w:sz w:val="20"/>
                <w:szCs w:val="20"/>
              </w:rPr>
              <w:t xml:space="preserve"> de </w:t>
            </w:r>
            <w:r w:rsidR="00DB0CAC" w:rsidRPr="00C161B0">
              <w:rPr>
                <w:rFonts w:ascii="Verdana" w:hAnsi="Verdana" w:cs="Arial"/>
                <w:sz w:val="20"/>
                <w:szCs w:val="20"/>
                <w:highlight w:val="yellow"/>
              </w:rPr>
              <w:t>[•]</w:t>
            </w:r>
            <w:r w:rsidR="00DB0CAC" w:rsidRPr="00C161B0">
              <w:rPr>
                <w:rFonts w:ascii="Verdana" w:hAnsi="Verdana" w:cs="Arial"/>
                <w:sz w:val="20"/>
                <w:szCs w:val="20"/>
              </w:rPr>
              <w:t xml:space="preserve"> de 2020, no valor</w:t>
            </w:r>
            <w:r w:rsidR="00C61A9B" w:rsidRPr="00C161B0">
              <w:rPr>
                <w:rFonts w:ascii="Verdana" w:hAnsi="Verdana" w:cs="Arial"/>
                <w:sz w:val="20"/>
                <w:szCs w:val="20"/>
              </w:rPr>
              <w:t xml:space="preserve"> de</w:t>
            </w:r>
            <w:r w:rsidR="00DB0CAC" w:rsidRPr="00C161B0">
              <w:rPr>
                <w:rFonts w:ascii="Verdana" w:hAnsi="Verdana" w:cs="Arial"/>
                <w:sz w:val="20"/>
                <w:szCs w:val="20"/>
              </w:rPr>
              <w:t xml:space="preserve"> principal de R</w:t>
            </w:r>
            <w:r w:rsidR="00793A4C" w:rsidRPr="00C161B0">
              <w:rPr>
                <w:rFonts w:ascii="Verdana" w:hAnsi="Verdana" w:cs="Arial"/>
                <w:sz w:val="20"/>
                <w:szCs w:val="20"/>
              </w:rPr>
              <w:t>$</w:t>
            </w:r>
            <w:r w:rsidR="00793A4C">
              <w:rPr>
                <w:rFonts w:ascii="Verdana" w:hAnsi="Verdana"/>
                <w:sz w:val="20"/>
                <w:szCs w:val="20"/>
              </w:rPr>
              <w:t>120.000.000,00</w:t>
            </w:r>
            <w:r w:rsidR="00793A4C" w:rsidRPr="00C161B0">
              <w:rPr>
                <w:rFonts w:ascii="Verdana" w:hAnsi="Verdana" w:cs="Arial"/>
                <w:sz w:val="20"/>
                <w:szCs w:val="20"/>
              </w:rPr>
              <w:t xml:space="preserve"> (</w:t>
            </w:r>
            <w:r w:rsidR="00793A4C">
              <w:rPr>
                <w:rFonts w:ascii="Verdana" w:hAnsi="Verdana"/>
                <w:sz w:val="20"/>
                <w:szCs w:val="20"/>
              </w:rPr>
              <w:t>cento e vinte</w:t>
            </w:r>
            <w:r w:rsidR="00793A4C" w:rsidRPr="00C161B0">
              <w:rPr>
                <w:rFonts w:ascii="Verdana" w:hAnsi="Verdana" w:cs="Arial"/>
                <w:sz w:val="20"/>
                <w:szCs w:val="20"/>
              </w:rPr>
              <w:t xml:space="preserve"> </w:t>
            </w:r>
            <w:r w:rsidR="00DB0CAC" w:rsidRPr="00C161B0">
              <w:rPr>
                <w:rFonts w:ascii="Verdana" w:hAnsi="Verdana" w:cs="Arial"/>
                <w:sz w:val="20"/>
                <w:szCs w:val="20"/>
              </w:rPr>
              <w:t xml:space="preserve">milhões de reais), em favor da </w:t>
            </w:r>
            <w:r w:rsidR="00837274" w:rsidRPr="00C161B0">
              <w:rPr>
                <w:rFonts w:ascii="Verdana" w:hAnsi="Verdana" w:cs="Arial"/>
                <w:sz w:val="20"/>
                <w:szCs w:val="20"/>
              </w:rPr>
              <w:t>Emissora</w:t>
            </w:r>
            <w:r w:rsidR="00DB0CAC" w:rsidRPr="00C161B0">
              <w:rPr>
                <w:rFonts w:ascii="Verdana" w:hAnsi="Verdana" w:cs="Arial"/>
                <w:sz w:val="20"/>
                <w:szCs w:val="20"/>
              </w:rPr>
              <w:t xml:space="preserve">, </w:t>
            </w:r>
            <w:r w:rsidR="00E86532">
              <w:rPr>
                <w:rFonts w:ascii="Verdana" w:hAnsi="Verdana" w:cs="Arial"/>
                <w:sz w:val="20"/>
                <w:szCs w:val="20"/>
              </w:rPr>
              <w:t>a ser</w:t>
            </w:r>
            <w:r w:rsidR="00E86532" w:rsidRPr="00C161B0">
              <w:rPr>
                <w:rFonts w:ascii="Verdana" w:hAnsi="Verdana" w:cs="Arial"/>
                <w:sz w:val="20"/>
                <w:szCs w:val="20"/>
              </w:rPr>
              <w:t xml:space="preserve"> </w:t>
            </w:r>
            <w:r w:rsidR="00DB0CAC" w:rsidRPr="00C161B0">
              <w:rPr>
                <w:rFonts w:ascii="Verdana" w:hAnsi="Verdana" w:cs="Arial"/>
                <w:sz w:val="20"/>
                <w:szCs w:val="20"/>
              </w:rPr>
              <w:t>cedida à Securitizadora, nos termos do Contrato de Cessão</w:t>
            </w:r>
            <w:r w:rsidR="00F1367A" w:rsidRPr="00C161B0">
              <w:rPr>
                <w:rFonts w:ascii="Verdana" w:hAnsi="Verdana" w:cs="Arial"/>
                <w:sz w:val="20"/>
                <w:szCs w:val="20"/>
              </w:rPr>
              <w:t>.</w:t>
            </w:r>
          </w:p>
          <w:p w14:paraId="032FD359" w14:textId="6A4D31B2" w:rsidR="00BB4A9F" w:rsidRPr="00C161B0" w:rsidRDefault="00BB4A9F" w:rsidP="00C161B0">
            <w:pPr>
              <w:tabs>
                <w:tab w:val="num" w:pos="0"/>
              </w:tabs>
              <w:spacing w:line="280" w:lineRule="exact"/>
              <w:jc w:val="both"/>
              <w:rPr>
                <w:rFonts w:ascii="Verdana" w:hAnsi="Verdana" w:cs="Arial"/>
                <w:sz w:val="20"/>
                <w:szCs w:val="20"/>
              </w:rPr>
            </w:pPr>
          </w:p>
        </w:tc>
      </w:tr>
      <w:tr w:rsidR="00C95E78" w:rsidRPr="00C161B0" w14:paraId="62D49A02" w14:textId="77777777" w:rsidTr="00833842">
        <w:trPr>
          <w:jc w:val="center"/>
        </w:trPr>
        <w:tc>
          <w:tcPr>
            <w:tcW w:w="2835" w:type="dxa"/>
          </w:tcPr>
          <w:p w14:paraId="0F4D9052" w14:textId="5F944E08" w:rsidR="00C95E78" w:rsidRPr="00C161B0" w:rsidRDefault="00C95E78"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CCI</w:t>
            </w:r>
            <w:r w:rsidRPr="00C161B0">
              <w:rPr>
                <w:rFonts w:ascii="Verdana" w:hAnsi="Verdana" w:cs="Arial"/>
                <w:sz w:val="20"/>
                <w:szCs w:val="20"/>
              </w:rPr>
              <w:t>”:</w:t>
            </w:r>
          </w:p>
        </w:tc>
        <w:tc>
          <w:tcPr>
            <w:tcW w:w="6946" w:type="dxa"/>
          </w:tcPr>
          <w:p w14:paraId="5782745A" w14:textId="07ED639A" w:rsidR="00C95E78" w:rsidRPr="00C161B0" w:rsidRDefault="00C95E78" w:rsidP="00C161B0">
            <w:pPr>
              <w:tabs>
                <w:tab w:val="num" w:pos="0"/>
                <w:tab w:val="left" w:pos="80"/>
              </w:tabs>
              <w:spacing w:line="280" w:lineRule="exact"/>
              <w:jc w:val="both"/>
              <w:rPr>
                <w:rFonts w:ascii="Verdana" w:hAnsi="Verdana" w:cs="Arial"/>
                <w:sz w:val="20"/>
                <w:szCs w:val="20"/>
              </w:rPr>
            </w:pPr>
            <w:r w:rsidRPr="00C161B0">
              <w:rPr>
                <w:rFonts w:ascii="Verdana" w:hAnsi="Verdana" w:cs="Arial"/>
                <w:sz w:val="20"/>
                <w:szCs w:val="20"/>
              </w:rPr>
              <w:t xml:space="preserve">1 (uma) Cédula de Crédito Imobiliário emitida pela Emissora sob a forma escritural, sem garantia real imobiliária, nos termos do §3º do artigo 18 da Lei n.º 10.931/04 e da presente Escritura de Emissão de CCI, representativa de 100% (cem por cento) dos Créditos Imobiliários. </w:t>
            </w:r>
          </w:p>
          <w:p w14:paraId="2DA66099" w14:textId="77777777" w:rsidR="00C95E78" w:rsidRPr="00C161B0" w:rsidRDefault="00C95E78" w:rsidP="00C161B0">
            <w:pPr>
              <w:tabs>
                <w:tab w:val="num" w:pos="0"/>
              </w:tabs>
              <w:spacing w:line="280" w:lineRule="exact"/>
              <w:jc w:val="both"/>
              <w:rPr>
                <w:rFonts w:ascii="Verdana" w:hAnsi="Verdana"/>
                <w:spacing w:val="2"/>
                <w:sz w:val="20"/>
                <w:szCs w:val="20"/>
              </w:rPr>
            </w:pPr>
          </w:p>
        </w:tc>
      </w:tr>
      <w:tr w:rsidR="001A2AC3" w:rsidRPr="00C161B0" w14:paraId="77BBB8EE" w14:textId="77777777" w:rsidTr="00833842">
        <w:trPr>
          <w:jc w:val="center"/>
        </w:trPr>
        <w:tc>
          <w:tcPr>
            <w:tcW w:w="2835" w:type="dxa"/>
          </w:tcPr>
          <w:p w14:paraId="3E2F2F81" w14:textId="0DF743D0" w:rsidR="001A2AC3" w:rsidRPr="00C161B0" w:rsidRDefault="001A2AC3"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Código Civil</w:t>
            </w:r>
            <w:r w:rsidRPr="00C161B0">
              <w:rPr>
                <w:rFonts w:ascii="Verdana" w:hAnsi="Verdana" w:cs="Arial"/>
                <w:sz w:val="20"/>
                <w:szCs w:val="20"/>
              </w:rPr>
              <w:t>”</w:t>
            </w:r>
            <w:r w:rsidR="00286406" w:rsidRPr="00C161B0">
              <w:rPr>
                <w:rFonts w:ascii="Verdana" w:hAnsi="Verdana" w:cs="Arial"/>
                <w:sz w:val="20"/>
                <w:szCs w:val="20"/>
              </w:rPr>
              <w:t>:</w:t>
            </w:r>
          </w:p>
        </w:tc>
        <w:tc>
          <w:tcPr>
            <w:tcW w:w="6946" w:type="dxa"/>
          </w:tcPr>
          <w:p w14:paraId="35357F64" w14:textId="5921DEB4" w:rsidR="001A2AC3" w:rsidRPr="00C161B0" w:rsidRDefault="001A2AC3" w:rsidP="00C161B0">
            <w:pPr>
              <w:tabs>
                <w:tab w:val="num" w:pos="0"/>
              </w:tabs>
              <w:spacing w:line="280" w:lineRule="exact"/>
              <w:jc w:val="both"/>
              <w:rPr>
                <w:rFonts w:ascii="Verdana" w:hAnsi="Verdana" w:cs="Arial"/>
                <w:sz w:val="20"/>
                <w:szCs w:val="20"/>
              </w:rPr>
            </w:pPr>
            <w:r w:rsidRPr="00C161B0">
              <w:rPr>
                <w:rFonts w:ascii="Verdana" w:hAnsi="Verdana" w:cs="Arial"/>
                <w:sz w:val="20"/>
                <w:szCs w:val="20"/>
              </w:rPr>
              <w:t>Lei nº 10.406, de 10 de janeiro de 2002</w:t>
            </w:r>
            <w:r w:rsidR="00CC4A75" w:rsidRPr="00C161B0">
              <w:rPr>
                <w:rFonts w:ascii="Verdana" w:hAnsi="Verdana" w:cs="Arial"/>
                <w:sz w:val="20"/>
                <w:szCs w:val="20"/>
              </w:rPr>
              <w:t>, conforme alterada</w:t>
            </w:r>
            <w:r w:rsidR="00237576" w:rsidRPr="00C161B0">
              <w:rPr>
                <w:rFonts w:ascii="Verdana" w:hAnsi="Verdana" w:cs="Arial"/>
                <w:sz w:val="20"/>
                <w:szCs w:val="20"/>
              </w:rPr>
              <w:t>.</w:t>
            </w:r>
          </w:p>
          <w:p w14:paraId="333E4A78" w14:textId="7679AED8" w:rsidR="00237576" w:rsidRPr="00C161B0" w:rsidRDefault="00237576" w:rsidP="00C161B0">
            <w:pPr>
              <w:tabs>
                <w:tab w:val="num" w:pos="0"/>
              </w:tabs>
              <w:spacing w:line="280" w:lineRule="exact"/>
              <w:jc w:val="both"/>
              <w:rPr>
                <w:rFonts w:ascii="Verdana" w:hAnsi="Verdana" w:cs="Arial"/>
                <w:sz w:val="20"/>
                <w:szCs w:val="20"/>
              </w:rPr>
            </w:pPr>
          </w:p>
        </w:tc>
      </w:tr>
      <w:tr w:rsidR="001862EB" w:rsidRPr="00C161B0" w14:paraId="4BDE5B82" w14:textId="77777777" w:rsidTr="00833842">
        <w:trPr>
          <w:jc w:val="center"/>
        </w:trPr>
        <w:tc>
          <w:tcPr>
            <w:tcW w:w="2835" w:type="dxa"/>
          </w:tcPr>
          <w:p w14:paraId="5DADC6A2" w14:textId="77777777" w:rsidR="001862EB" w:rsidRPr="00C161B0" w:rsidRDefault="001862EB"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Código de Processo Civil</w:t>
            </w:r>
            <w:r w:rsidRPr="00C161B0">
              <w:rPr>
                <w:rFonts w:ascii="Verdana" w:hAnsi="Verdana" w:cs="Arial"/>
                <w:sz w:val="20"/>
                <w:szCs w:val="20"/>
              </w:rPr>
              <w:t>”:</w:t>
            </w:r>
          </w:p>
          <w:p w14:paraId="3F6967DF" w14:textId="77777777" w:rsidR="001862EB" w:rsidRPr="00C161B0" w:rsidRDefault="001862EB" w:rsidP="00C161B0">
            <w:pPr>
              <w:spacing w:line="280" w:lineRule="exact"/>
              <w:rPr>
                <w:rFonts w:ascii="Verdana" w:hAnsi="Verdana" w:cs="Arial"/>
                <w:sz w:val="20"/>
                <w:szCs w:val="20"/>
              </w:rPr>
            </w:pPr>
          </w:p>
        </w:tc>
        <w:tc>
          <w:tcPr>
            <w:tcW w:w="6946" w:type="dxa"/>
          </w:tcPr>
          <w:p w14:paraId="30BADE77" w14:textId="77777777" w:rsidR="001862EB" w:rsidRPr="00C161B0" w:rsidRDefault="001862EB" w:rsidP="00C161B0">
            <w:pPr>
              <w:tabs>
                <w:tab w:val="num" w:pos="0"/>
                <w:tab w:val="left" w:pos="80"/>
              </w:tabs>
              <w:spacing w:line="280" w:lineRule="exact"/>
              <w:jc w:val="both"/>
              <w:rPr>
                <w:rFonts w:ascii="Verdana" w:hAnsi="Verdana" w:cs="Arial"/>
                <w:sz w:val="20"/>
                <w:szCs w:val="20"/>
              </w:rPr>
            </w:pPr>
            <w:r w:rsidRPr="00C161B0">
              <w:rPr>
                <w:rFonts w:ascii="Verdana" w:hAnsi="Verdana" w:cs="Arial"/>
                <w:sz w:val="20"/>
                <w:szCs w:val="20"/>
              </w:rPr>
              <w:t>Lei nº 13.105, de 16 de março de 2015, conforme alterada.</w:t>
            </w:r>
          </w:p>
          <w:p w14:paraId="49C2A91B" w14:textId="77777777" w:rsidR="001862EB" w:rsidRPr="00C161B0" w:rsidRDefault="001862EB">
            <w:pPr>
              <w:tabs>
                <w:tab w:val="num" w:pos="0"/>
              </w:tabs>
              <w:spacing w:line="280" w:lineRule="exact"/>
              <w:jc w:val="both"/>
              <w:rPr>
                <w:rFonts w:ascii="Verdana" w:hAnsi="Verdana" w:cs="Arial"/>
                <w:sz w:val="20"/>
                <w:szCs w:val="20"/>
              </w:rPr>
            </w:pPr>
          </w:p>
        </w:tc>
      </w:tr>
      <w:tr w:rsidR="00C32476" w:rsidRPr="00C161B0" w14:paraId="561ED601" w14:textId="77777777" w:rsidTr="00833842">
        <w:trPr>
          <w:jc w:val="center"/>
        </w:trPr>
        <w:tc>
          <w:tcPr>
            <w:tcW w:w="2835" w:type="dxa"/>
          </w:tcPr>
          <w:p w14:paraId="6DDEAD7A" w14:textId="7EFD92EE" w:rsidR="00BE4753" w:rsidRPr="00C161B0" w:rsidRDefault="00BE4753"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Contrato de Cessão</w:t>
            </w:r>
            <w:r w:rsidRPr="00C161B0">
              <w:rPr>
                <w:rFonts w:ascii="Verdana" w:hAnsi="Verdana" w:cs="Arial"/>
                <w:sz w:val="20"/>
                <w:szCs w:val="20"/>
              </w:rPr>
              <w:t>”</w:t>
            </w:r>
            <w:r w:rsidR="00286406" w:rsidRPr="00C161B0">
              <w:rPr>
                <w:rFonts w:ascii="Verdana" w:hAnsi="Verdana" w:cs="Arial"/>
                <w:sz w:val="20"/>
                <w:szCs w:val="20"/>
              </w:rPr>
              <w:t>:</w:t>
            </w:r>
          </w:p>
        </w:tc>
        <w:tc>
          <w:tcPr>
            <w:tcW w:w="6946" w:type="dxa"/>
          </w:tcPr>
          <w:p w14:paraId="5EE4E032" w14:textId="49758EAC" w:rsidR="00BE4753" w:rsidRPr="00C161B0" w:rsidRDefault="00BE4753" w:rsidP="00C161B0">
            <w:pPr>
              <w:tabs>
                <w:tab w:val="num" w:pos="0"/>
                <w:tab w:val="left" w:pos="80"/>
              </w:tabs>
              <w:spacing w:line="280" w:lineRule="exact"/>
              <w:jc w:val="both"/>
              <w:rPr>
                <w:rFonts w:ascii="Verdana" w:hAnsi="Verdana" w:cs="Arial"/>
                <w:sz w:val="20"/>
                <w:szCs w:val="20"/>
              </w:rPr>
            </w:pPr>
            <w:r w:rsidRPr="00C161B0">
              <w:rPr>
                <w:rFonts w:ascii="Verdana" w:hAnsi="Verdana" w:cs="Arial"/>
                <w:sz w:val="20"/>
                <w:szCs w:val="20"/>
              </w:rPr>
              <w:t xml:space="preserve">É o </w:t>
            </w:r>
            <w:bookmarkStart w:id="0" w:name="_Toc41728594"/>
            <w:r w:rsidR="002477FC" w:rsidRPr="00C161B0">
              <w:rPr>
                <w:rFonts w:ascii="Verdana" w:hAnsi="Verdana" w:cs="Arial"/>
                <w:sz w:val="20"/>
                <w:szCs w:val="20"/>
              </w:rPr>
              <w:t>“</w:t>
            </w:r>
            <w:r w:rsidRPr="00C161B0">
              <w:rPr>
                <w:rFonts w:ascii="Verdana" w:hAnsi="Verdana" w:cs="Arial"/>
                <w:i/>
                <w:iCs/>
                <w:sz w:val="20"/>
                <w:szCs w:val="20"/>
              </w:rPr>
              <w:t>Instrumento Particular de Cessão de Créditos Imobiliários e Outras Avenças</w:t>
            </w:r>
            <w:bookmarkStart w:id="1" w:name="_DV_M4"/>
            <w:bookmarkStart w:id="2" w:name="_DV_M5"/>
            <w:bookmarkEnd w:id="0"/>
            <w:bookmarkEnd w:id="1"/>
            <w:bookmarkEnd w:id="2"/>
            <w:r w:rsidR="002477FC" w:rsidRPr="00C161B0">
              <w:rPr>
                <w:rFonts w:ascii="Verdana" w:hAnsi="Verdana" w:cs="Arial"/>
                <w:iCs/>
                <w:sz w:val="20"/>
                <w:szCs w:val="20"/>
              </w:rPr>
              <w:t>”</w:t>
            </w:r>
            <w:r w:rsidRPr="00C161B0">
              <w:rPr>
                <w:rFonts w:ascii="Verdana" w:hAnsi="Verdana" w:cs="Arial"/>
                <w:sz w:val="20"/>
                <w:szCs w:val="20"/>
              </w:rPr>
              <w:t xml:space="preserve">, </w:t>
            </w:r>
            <w:r w:rsidR="00E86532">
              <w:rPr>
                <w:rFonts w:ascii="Verdana" w:hAnsi="Verdana" w:cs="Arial"/>
                <w:sz w:val="20"/>
                <w:szCs w:val="20"/>
              </w:rPr>
              <w:t>celebrado</w:t>
            </w:r>
            <w:r w:rsidR="00E86532" w:rsidRPr="00C161B0">
              <w:rPr>
                <w:rFonts w:ascii="Verdana" w:hAnsi="Verdana" w:cs="Arial"/>
                <w:sz w:val="20"/>
                <w:szCs w:val="20"/>
              </w:rPr>
              <w:t xml:space="preserve"> </w:t>
            </w:r>
            <w:r w:rsidR="002E17F2" w:rsidRPr="00C161B0">
              <w:rPr>
                <w:rFonts w:ascii="Verdana" w:hAnsi="Verdana" w:cs="Arial"/>
                <w:sz w:val="20"/>
                <w:szCs w:val="20"/>
              </w:rPr>
              <w:t xml:space="preserve">nesta data </w:t>
            </w:r>
            <w:r w:rsidRPr="00C161B0">
              <w:rPr>
                <w:rFonts w:ascii="Verdana" w:hAnsi="Verdana" w:cs="Arial"/>
                <w:sz w:val="20"/>
                <w:szCs w:val="20"/>
              </w:rPr>
              <w:t>e</w:t>
            </w:r>
            <w:r w:rsidR="00C92243" w:rsidRPr="00C161B0">
              <w:rPr>
                <w:rFonts w:ascii="Verdana" w:hAnsi="Verdana" w:cs="Arial"/>
                <w:sz w:val="20"/>
                <w:szCs w:val="20"/>
              </w:rPr>
              <w:t xml:space="preserve">ntre a </w:t>
            </w:r>
            <w:r w:rsidR="00837274" w:rsidRPr="00C161B0">
              <w:rPr>
                <w:rFonts w:ascii="Verdana" w:hAnsi="Verdana" w:cs="Arial"/>
                <w:sz w:val="20"/>
                <w:szCs w:val="20"/>
              </w:rPr>
              <w:t>Emissora</w:t>
            </w:r>
            <w:r w:rsidR="001862EB" w:rsidRPr="00C161B0">
              <w:rPr>
                <w:rFonts w:ascii="Verdana" w:hAnsi="Verdana" w:cs="Arial"/>
                <w:sz w:val="20"/>
                <w:szCs w:val="20"/>
              </w:rPr>
              <w:t>,</w:t>
            </w:r>
            <w:r w:rsidR="00FA1229" w:rsidRPr="00C161B0">
              <w:rPr>
                <w:rFonts w:ascii="Verdana" w:hAnsi="Verdana" w:cs="Arial"/>
                <w:sz w:val="20"/>
                <w:szCs w:val="20"/>
              </w:rPr>
              <w:t xml:space="preserve"> na qualidade de cedente,</w:t>
            </w:r>
            <w:r w:rsidR="001862EB" w:rsidRPr="00C161B0">
              <w:rPr>
                <w:rFonts w:ascii="Verdana" w:hAnsi="Verdana" w:cs="Arial"/>
                <w:sz w:val="20"/>
                <w:szCs w:val="20"/>
              </w:rPr>
              <w:t xml:space="preserve"> a </w:t>
            </w:r>
            <w:r w:rsidR="00837274" w:rsidRPr="00C161B0">
              <w:rPr>
                <w:rFonts w:ascii="Verdana" w:hAnsi="Verdana" w:cs="Arial"/>
                <w:sz w:val="20"/>
                <w:szCs w:val="20"/>
              </w:rPr>
              <w:t>Securitizadora</w:t>
            </w:r>
            <w:r w:rsidR="00C92243" w:rsidRPr="00C161B0">
              <w:rPr>
                <w:rFonts w:ascii="Verdana" w:hAnsi="Verdana" w:cs="Arial"/>
                <w:sz w:val="20"/>
                <w:szCs w:val="20"/>
              </w:rPr>
              <w:t xml:space="preserve">, </w:t>
            </w:r>
            <w:r w:rsidR="001862EB" w:rsidRPr="00C161B0">
              <w:rPr>
                <w:rFonts w:ascii="Verdana" w:hAnsi="Verdana" w:cs="Arial"/>
                <w:sz w:val="20"/>
                <w:szCs w:val="20"/>
              </w:rPr>
              <w:t xml:space="preserve">na qualidade de cessionária, e a </w:t>
            </w:r>
            <w:r w:rsidRPr="00C161B0">
              <w:rPr>
                <w:rFonts w:ascii="Verdana" w:hAnsi="Verdana" w:cs="Arial"/>
                <w:sz w:val="20"/>
                <w:szCs w:val="20"/>
              </w:rPr>
              <w:t xml:space="preserve">Devedora, </w:t>
            </w:r>
            <w:r w:rsidR="001862EB" w:rsidRPr="00C161B0">
              <w:rPr>
                <w:rFonts w:ascii="Verdana" w:hAnsi="Verdana" w:cs="Arial"/>
                <w:sz w:val="20"/>
                <w:szCs w:val="20"/>
              </w:rPr>
              <w:t>na qualidade de interveniente anuente, por meio do qual os Créditos Imobiliários</w:t>
            </w:r>
            <w:r w:rsidR="009D6FC4" w:rsidRPr="00C161B0">
              <w:rPr>
                <w:rFonts w:ascii="Verdana" w:hAnsi="Verdana" w:cs="Arial"/>
                <w:sz w:val="20"/>
                <w:szCs w:val="20"/>
              </w:rPr>
              <w:t>, representados pela CCI,</w:t>
            </w:r>
            <w:r w:rsidR="001862EB" w:rsidRPr="00C161B0">
              <w:rPr>
                <w:rFonts w:ascii="Verdana" w:hAnsi="Verdana" w:cs="Arial"/>
                <w:sz w:val="20"/>
                <w:szCs w:val="20"/>
              </w:rPr>
              <w:t xml:space="preserve"> </w:t>
            </w:r>
            <w:r w:rsidR="00E86532">
              <w:rPr>
                <w:rFonts w:ascii="Verdana" w:hAnsi="Verdana" w:cs="Arial"/>
                <w:sz w:val="20"/>
                <w:szCs w:val="20"/>
              </w:rPr>
              <w:t>serão</w:t>
            </w:r>
            <w:r w:rsidR="00E86532" w:rsidRPr="00C161B0">
              <w:rPr>
                <w:rFonts w:ascii="Verdana" w:hAnsi="Verdana" w:cs="Arial"/>
                <w:sz w:val="20"/>
                <w:szCs w:val="20"/>
              </w:rPr>
              <w:t xml:space="preserve"> </w:t>
            </w:r>
            <w:r w:rsidR="001862EB" w:rsidRPr="00C161B0">
              <w:rPr>
                <w:rFonts w:ascii="Verdana" w:hAnsi="Verdana" w:cs="Arial"/>
                <w:sz w:val="20"/>
                <w:szCs w:val="20"/>
              </w:rPr>
              <w:t xml:space="preserve">cedidos pela </w:t>
            </w:r>
            <w:r w:rsidR="00837274" w:rsidRPr="00C161B0">
              <w:rPr>
                <w:rFonts w:ascii="Verdana" w:hAnsi="Verdana" w:cs="Arial"/>
                <w:sz w:val="20"/>
                <w:szCs w:val="20"/>
              </w:rPr>
              <w:t>Emissora</w:t>
            </w:r>
            <w:r w:rsidR="001862EB" w:rsidRPr="00C161B0">
              <w:rPr>
                <w:rFonts w:ascii="Verdana" w:hAnsi="Verdana" w:cs="Arial"/>
                <w:sz w:val="20"/>
                <w:szCs w:val="20"/>
              </w:rPr>
              <w:t xml:space="preserve"> à </w:t>
            </w:r>
            <w:r w:rsidR="00837274" w:rsidRPr="00C161B0">
              <w:rPr>
                <w:rFonts w:ascii="Verdana" w:hAnsi="Verdana" w:cs="Arial"/>
                <w:sz w:val="20"/>
                <w:szCs w:val="20"/>
              </w:rPr>
              <w:t>Securitizadora</w:t>
            </w:r>
            <w:r w:rsidR="002E17F2" w:rsidRPr="00C161B0">
              <w:rPr>
                <w:rFonts w:ascii="Verdana" w:hAnsi="Verdana" w:cs="Arial"/>
                <w:sz w:val="20"/>
                <w:szCs w:val="20"/>
              </w:rPr>
              <w:t>.</w:t>
            </w:r>
          </w:p>
          <w:p w14:paraId="12B21D68" w14:textId="555A17EE" w:rsidR="00BE4753" w:rsidRPr="00C161B0" w:rsidRDefault="00BE4753" w:rsidP="00C161B0">
            <w:pPr>
              <w:tabs>
                <w:tab w:val="num" w:pos="0"/>
                <w:tab w:val="left" w:pos="80"/>
              </w:tabs>
              <w:spacing w:line="280" w:lineRule="exact"/>
              <w:jc w:val="both"/>
              <w:rPr>
                <w:rFonts w:ascii="Verdana" w:hAnsi="Verdana" w:cs="Arial"/>
                <w:sz w:val="20"/>
                <w:szCs w:val="20"/>
              </w:rPr>
            </w:pPr>
          </w:p>
        </w:tc>
      </w:tr>
      <w:tr w:rsidR="00FA003F" w:rsidRPr="00C161B0" w14:paraId="2F2739DA" w14:textId="77777777" w:rsidTr="00833842">
        <w:trPr>
          <w:jc w:val="center"/>
        </w:trPr>
        <w:tc>
          <w:tcPr>
            <w:tcW w:w="2835" w:type="dxa"/>
          </w:tcPr>
          <w:p w14:paraId="73282E56" w14:textId="22DAAFD6" w:rsidR="00FA003F" w:rsidRPr="00C161B0" w:rsidDel="001862EB" w:rsidRDefault="00FA003F" w:rsidP="00C161B0">
            <w:pPr>
              <w:spacing w:line="280" w:lineRule="exact"/>
              <w:rPr>
                <w:rFonts w:ascii="Verdana" w:hAnsi="Verdana" w:cs="Arial"/>
                <w:sz w:val="20"/>
                <w:szCs w:val="20"/>
                <w:u w:val="single"/>
              </w:rPr>
            </w:pPr>
            <w:r w:rsidRPr="00C161B0">
              <w:rPr>
                <w:rFonts w:ascii="Verdana" w:hAnsi="Verdana" w:cstheme="minorHAnsi"/>
                <w:bCs/>
                <w:sz w:val="20"/>
                <w:szCs w:val="20"/>
              </w:rPr>
              <w:t>“</w:t>
            </w:r>
            <w:r w:rsidRPr="00C161B0">
              <w:rPr>
                <w:rFonts w:ascii="Verdana" w:hAnsi="Verdana" w:cstheme="minorHAnsi"/>
                <w:bCs/>
                <w:sz w:val="20"/>
                <w:szCs w:val="20"/>
                <w:u w:val="single"/>
              </w:rPr>
              <w:t>Contrato de Distribuição</w:t>
            </w:r>
            <w:r w:rsidRPr="00C161B0">
              <w:rPr>
                <w:rFonts w:ascii="Verdana" w:hAnsi="Verdana" w:cstheme="minorHAnsi"/>
                <w:bCs/>
                <w:sz w:val="20"/>
                <w:szCs w:val="20"/>
              </w:rPr>
              <w:t>”</w:t>
            </w:r>
          </w:p>
        </w:tc>
        <w:tc>
          <w:tcPr>
            <w:tcW w:w="6946" w:type="dxa"/>
          </w:tcPr>
          <w:p w14:paraId="21A8FA07" w14:textId="37E68688" w:rsidR="00FA003F" w:rsidRPr="00C161B0" w:rsidRDefault="000E3888" w:rsidP="00C161B0">
            <w:pPr>
              <w:tabs>
                <w:tab w:val="num" w:pos="0"/>
                <w:tab w:val="left" w:pos="80"/>
              </w:tabs>
              <w:spacing w:line="280" w:lineRule="exact"/>
              <w:jc w:val="both"/>
              <w:rPr>
                <w:rFonts w:ascii="Verdana" w:hAnsi="Verdana"/>
                <w:sz w:val="20"/>
                <w:szCs w:val="20"/>
              </w:rPr>
            </w:pPr>
            <w:r w:rsidRPr="00C161B0">
              <w:rPr>
                <w:rFonts w:ascii="Verdana" w:hAnsi="Verdana" w:cs="Arial"/>
                <w:sz w:val="20"/>
                <w:szCs w:val="20"/>
              </w:rPr>
              <w:t xml:space="preserve">É o </w:t>
            </w:r>
            <w:r w:rsidR="002477FC" w:rsidRPr="00C161B0">
              <w:rPr>
                <w:rFonts w:ascii="Verdana" w:hAnsi="Verdana" w:cs="Arial"/>
                <w:sz w:val="20"/>
                <w:szCs w:val="20"/>
              </w:rPr>
              <w:t>“</w:t>
            </w:r>
            <w:r w:rsidRPr="00C161B0">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B850BE" w:rsidRPr="00C161B0">
              <w:rPr>
                <w:rFonts w:ascii="Verdana" w:hAnsi="Verdana" w:cstheme="minorHAnsi"/>
                <w:bCs/>
                <w:i/>
                <w:sz w:val="20"/>
                <w:szCs w:val="20"/>
              </w:rPr>
              <w:t>280</w:t>
            </w:r>
            <w:r w:rsidRPr="00C161B0">
              <w:rPr>
                <w:rFonts w:ascii="Verdana" w:hAnsi="Verdana" w:cstheme="minorHAnsi"/>
                <w:bCs/>
                <w:i/>
                <w:iCs/>
                <w:sz w:val="20"/>
                <w:szCs w:val="20"/>
              </w:rPr>
              <w:t xml:space="preserve">ª Série da </w:t>
            </w:r>
            <w:r w:rsidR="00B850BE" w:rsidRPr="00C161B0">
              <w:rPr>
                <w:rFonts w:ascii="Verdana" w:hAnsi="Verdana" w:cstheme="minorHAnsi"/>
                <w:bCs/>
                <w:i/>
                <w:iCs/>
                <w:sz w:val="20"/>
                <w:szCs w:val="20"/>
              </w:rPr>
              <w:t>1</w:t>
            </w:r>
            <w:r w:rsidRPr="00C161B0">
              <w:rPr>
                <w:rFonts w:ascii="Verdana" w:hAnsi="Verdana" w:cstheme="minorHAnsi"/>
                <w:bCs/>
                <w:i/>
                <w:iCs/>
                <w:sz w:val="20"/>
                <w:szCs w:val="20"/>
              </w:rPr>
              <w:t>ª Emissão da RB Capital Companhia de Securitização</w:t>
            </w:r>
            <w:r w:rsidR="002477FC" w:rsidRPr="00C161B0">
              <w:rPr>
                <w:rFonts w:ascii="Verdana" w:hAnsi="Verdana" w:cstheme="minorHAnsi"/>
                <w:bCs/>
                <w:iCs/>
                <w:sz w:val="20"/>
                <w:szCs w:val="20"/>
              </w:rPr>
              <w:t>”</w:t>
            </w:r>
            <w:r w:rsidRPr="00C161B0">
              <w:rPr>
                <w:rFonts w:ascii="Verdana" w:hAnsi="Verdana" w:cstheme="minorHAnsi"/>
                <w:bCs/>
                <w:iCs/>
                <w:sz w:val="20"/>
                <w:szCs w:val="20"/>
              </w:rPr>
              <w:t xml:space="preserve">, </w:t>
            </w:r>
            <w:r w:rsidR="00AA5CA0" w:rsidRPr="00C161B0">
              <w:rPr>
                <w:rFonts w:ascii="Verdana" w:hAnsi="Verdana" w:cstheme="minorHAnsi"/>
                <w:bCs/>
                <w:iCs/>
                <w:sz w:val="20"/>
                <w:szCs w:val="20"/>
              </w:rPr>
              <w:t>a ser celebrado</w:t>
            </w:r>
            <w:r w:rsidRPr="00C161B0">
              <w:rPr>
                <w:rFonts w:ascii="Verdana" w:hAnsi="Verdana" w:cstheme="minorHAnsi"/>
                <w:bCs/>
                <w:iCs/>
                <w:sz w:val="20"/>
                <w:szCs w:val="20"/>
              </w:rPr>
              <w:t xml:space="preserve"> entre</w:t>
            </w:r>
            <w:r w:rsidR="00B4488B" w:rsidRPr="00C161B0">
              <w:rPr>
                <w:rFonts w:ascii="Verdana" w:hAnsi="Verdana" w:cstheme="minorHAnsi"/>
                <w:bCs/>
                <w:iCs/>
                <w:sz w:val="20"/>
                <w:szCs w:val="20"/>
              </w:rPr>
              <w:t xml:space="preserve"> a Securitizadora, a Devedora e a Emissora, na qualidade de coordenador l</w:t>
            </w:r>
            <w:r w:rsidR="0028083D" w:rsidRPr="00C161B0">
              <w:rPr>
                <w:rFonts w:ascii="Verdana" w:hAnsi="Verdana" w:cstheme="minorHAnsi"/>
                <w:bCs/>
                <w:iCs/>
                <w:sz w:val="20"/>
                <w:szCs w:val="20"/>
              </w:rPr>
              <w:t>íder</w:t>
            </w:r>
            <w:r w:rsidR="0028083D" w:rsidRPr="00C161B0">
              <w:rPr>
                <w:rFonts w:ascii="Verdana" w:hAnsi="Verdana"/>
                <w:sz w:val="20"/>
                <w:szCs w:val="20"/>
              </w:rPr>
              <w:t>.</w:t>
            </w:r>
          </w:p>
          <w:p w14:paraId="67868849" w14:textId="6A54ACB2" w:rsidR="007D5EF8" w:rsidRPr="00C161B0" w:rsidDel="001862EB" w:rsidRDefault="007D5EF8" w:rsidP="00C161B0">
            <w:pPr>
              <w:tabs>
                <w:tab w:val="num" w:pos="0"/>
                <w:tab w:val="left" w:pos="80"/>
              </w:tabs>
              <w:spacing w:line="280" w:lineRule="exact"/>
              <w:jc w:val="both"/>
              <w:rPr>
                <w:rFonts w:ascii="Verdana" w:hAnsi="Verdana" w:cs="Arial"/>
                <w:sz w:val="20"/>
                <w:szCs w:val="20"/>
              </w:rPr>
            </w:pPr>
          </w:p>
        </w:tc>
      </w:tr>
      <w:tr w:rsidR="00BD607A" w:rsidRPr="00C161B0" w14:paraId="672FFC97" w14:textId="77777777" w:rsidTr="00833842">
        <w:trPr>
          <w:jc w:val="center"/>
        </w:trPr>
        <w:tc>
          <w:tcPr>
            <w:tcW w:w="2835" w:type="dxa"/>
          </w:tcPr>
          <w:p w14:paraId="348224F1" w14:textId="4463C027" w:rsidR="00BD607A" w:rsidRPr="00C161B0" w:rsidRDefault="00BD607A"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Créditos Imobiliários</w:t>
            </w:r>
            <w:r w:rsidRPr="00C161B0">
              <w:rPr>
                <w:rFonts w:ascii="Verdana" w:hAnsi="Verdana" w:cs="Arial"/>
                <w:sz w:val="20"/>
                <w:szCs w:val="20"/>
              </w:rPr>
              <w:t>”:</w:t>
            </w:r>
          </w:p>
        </w:tc>
        <w:tc>
          <w:tcPr>
            <w:tcW w:w="6946" w:type="dxa"/>
          </w:tcPr>
          <w:p w14:paraId="5FC459EF" w14:textId="34BBEBD6" w:rsidR="00262D16" w:rsidRPr="00C161B0" w:rsidRDefault="00F1367A" w:rsidP="000759D0">
            <w:pPr>
              <w:tabs>
                <w:tab w:val="num" w:pos="0"/>
                <w:tab w:val="left" w:pos="80"/>
              </w:tabs>
              <w:spacing w:line="280" w:lineRule="exact"/>
              <w:jc w:val="both"/>
              <w:rPr>
                <w:rFonts w:ascii="Verdana" w:hAnsi="Verdana" w:cs="Arial"/>
                <w:sz w:val="20"/>
                <w:szCs w:val="20"/>
              </w:rPr>
            </w:pPr>
            <w:r w:rsidRPr="00C161B0">
              <w:rPr>
                <w:rFonts w:ascii="Verdana" w:hAnsi="Verdana" w:cs="Arial"/>
                <w:sz w:val="20"/>
                <w:szCs w:val="20"/>
              </w:rPr>
              <w:t xml:space="preserve">Todos os direitos </w:t>
            </w:r>
            <w:r w:rsidR="007D63A4" w:rsidRPr="00C161B0">
              <w:rPr>
                <w:rFonts w:ascii="Verdana" w:hAnsi="Verdana" w:cs="Arial"/>
                <w:sz w:val="20"/>
                <w:szCs w:val="20"/>
              </w:rPr>
              <w:t xml:space="preserve">de créditos </w:t>
            </w:r>
            <w:r w:rsidRPr="00C161B0">
              <w:rPr>
                <w:rFonts w:ascii="Verdana" w:hAnsi="Verdana" w:cs="Arial"/>
                <w:sz w:val="20"/>
                <w:szCs w:val="20"/>
              </w:rPr>
              <w:t xml:space="preserve">principais e acessórios decorrentes da CCB </w:t>
            </w:r>
            <w:r w:rsidR="00CC4A75" w:rsidRPr="00C161B0">
              <w:rPr>
                <w:rFonts w:ascii="Verdana" w:hAnsi="Verdana" w:cs="Arial"/>
                <w:sz w:val="20"/>
                <w:szCs w:val="20"/>
              </w:rPr>
              <w:t xml:space="preserve">emitida pela Devedora </w:t>
            </w:r>
            <w:r w:rsidR="007D63A4" w:rsidRPr="00C161B0">
              <w:rPr>
                <w:rFonts w:ascii="Verdana" w:hAnsi="Verdana" w:cs="Arial"/>
                <w:sz w:val="20"/>
                <w:szCs w:val="20"/>
              </w:rPr>
              <w:t xml:space="preserve">em favor </w:t>
            </w:r>
            <w:r w:rsidRPr="00C161B0">
              <w:rPr>
                <w:rFonts w:ascii="Verdana" w:hAnsi="Verdana" w:cs="Arial"/>
                <w:sz w:val="20"/>
                <w:szCs w:val="20"/>
              </w:rPr>
              <w:t xml:space="preserve">da </w:t>
            </w:r>
            <w:r w:rsidR="008A7639" w:rsidRPr="00C161B0">
              <w:rPr>
                <w:rFonts w:ascii="Verdana" w:hAnsi="Verdana" w:cs="Arial"/>
                <w:sz w:val="20"/>
                <w:szCs w:val="20"/>
              </w:rPr>
              <w:t>Emissora</w:t>
            </w:r>
            <w:r w:rsidRPr="00C161B0">
              <w:rPr>
                <w:rFonts w:ascii="Verdana" w:hAnsi="Verdana" w:cs="Arial"/>
                <w:sz w:val="20"/>
                <w:szCs w:val="20"/>
              </w:rPr>
              <w:t xml:space="preserve">, </w:t>
            </w:r>
            <w:r w:rsidR="007D63A4" w:rsidRPr="00C161B0">
              <w:rPr>
                <w:rFonts w:ascii="Verdana" w:hAnsi="Verdana" w:cs="Arial"/>
                <w:sz w:val="20"/>
                <w:szCs w:val="20"/>
              </w:rPr>
              <w:t xml:space="preserve">com valor </w:t>
            </w:r>
            <w:r w:rsidR="00C61A9B" w:rsidRPr="00C161B0">
              <w:rPr>
                <w:rFonts w:ascii="Verdana" w:hAnsi="Verdana" w:cs="Arial"/>
                <w:sz w:val="20"/>
                <w:szCs w:val="20"/>
              </w:rPr>
              <w:t xml:space="preserve">de </w:t>
            </w:r>
            <w:r w:rsidR="007D63A4" w:rsidRPr="00C161B0">
              <w:rPr>
                <w:rFonts w:ascii="Verdana" w:hAnsi="Verdana" w:cs="Arial"/>
                <w:sz w:val="20"/>
                <w:szCs w:val="20"/>
              </w:rPr>
              <w:t xml:space="preserve">principal de </w:t>
            </w:r>
            <w:r w:rsidR="009F24B1" w:rsidRPr="00C161B0">
              <w:rPr>
                <w:rFonts w:ascii="Verdana" w:hAnsi="Verdana"/>
                <w:sz w:val="20"/>
                <w:szCs w:val="20"/>
              </w:rPr>
              <w:t>R</w:t>
            </w:r>
            <w:r w:rsidR="002D62F4" w:rsidRPr="00C161B0">
              <w:rPr>
                <w:rFonts w:ascii="Verdana" w:hAnsi="Verdana"/>
                <w:sz w:val="20"/>
                <w:szCs w:val="20"/>
              </w:rPr>
              <w:t>$</w:t>
            </w:r>
            <w:r w:rsidR="002D62F4">
              <w:rPr>
                <w:rFonts w:ascii="Verdana" w:hAnsi="Verdana"/>
                <w:sz w:val="20"/>
                <w:szCs w:val="20"/>
              </w:rPr>
              <w:t>120.000.000,00</w:t>
            </w:r>
            <w:r w:rsidR="002D62F4" w:rsidRPr="00C161B0">
              <w:rPr>
                <w:rFonts w:ascii="Verdana" w:hAnsi="Verdana"/>
                <w:sz w:val="20"/>
                <w:szCs w:val="20"/>
              </w:rPr>
              <w:t xml:space="preserve"> (</w:t>
            </w:r>
            <w:r w:rsidR="002D62F4">
              <w:rPr>
                <w:rFonts w:ascii="Verdana" w:hAnsi="Verdana"/>
                <w:sz w:val="20"/>
                <w:szCs w:val="20"/>
              </w:rPr>
              <w:t>cento e vinte</w:t>
            </w:r>
            <w:r w:rsidR="002D62F4" w:rsidRPr="00C161B0">
              <w:rPr>
                <w:rFonts w:ascii="Verdana" w:hAnsi="Verdana"/>
                <w:sz w:val="20"/>
                <w:szCs w:val="20"/>
              </w:rPr>
              <w:t xml:space="preserve"> </w:t>
            </w:r>
            <w:r w:rsidR="00DF0217" w:rsidRPr="00C161B0">
              <w:rPr>
                <w:rFonts w:ascii="Verdana" w:hAnsi="Verdana"/>
                <w:sz w:val="20"/>
                <w:szCs w:val="20"/>
              </w:rPr>
              <w:t>milhões de reais</w:t>
            </w:r>
            <w:r w:rsidR="009F24B1" w:rsidRPr="00C161B0">
              <w:rPr>
                <w:rFonts w:ascii="Verdana" w:hAnsi="Verdana"/>
                <w:sz w:val="20"/>
                <w:szCs w:val="20"/>
              </w:rPr>
              <w:t>)</w:t>
            </w:r>
            <w:r w:rsidR="009F24B1" w:rsidRPr="00C161B0">
              <w:rPr>
                <w:rFonts w:ascii="Verdana" w:hAnsi="Verdana" w:cs="Arial"/>
                <w:sz w:val="20"/>
                <w:szCs w:val="20"/>
              </w:rPr>
              <w:t>, </w:t>
            </w:r>
            <w:r w:rsidRPr="00C161B0">
              <w:rPr>
                <w:rFonts w:ascii="Verdana" w:hAnsi="Verdana" w:cs="Arial"/>
                <w:sz w:val="20"/>
                <w:szCs w:val="20"/>
              </w:rPr>
              <w:t>incluindo, mas não se limitando</w:t>
            </w:r>
            <w:r w:rsidR="00B52F93" w:rsidRPr="00C161B0">
              <w:rPr>
                <w:rFonts w:ascii="Verdana" w:hAnsi="Verdana" w:cs="Arial"/>
                <w:sz w:val="20"/>
                <w:szCs w:val="20"/>
              </w:rPr>
              <w:t>,</w:t>
            </w:r>
            <w:r w:rsidRPr="00C161B0">
              <w:rPr>
                <w:rFonts w:ascii="Verdana" w:hAnsi="Verdana" w:cs="Arial"/>
                <w:sz w:val="20"/>
                <w:szCs w:val="20"/>
              </w:rPr>
              <w:t xml:space="preserve"> ao direito ao recebimento aos valores decorrentes de amortização de principal,</w:t>
            </w:r>
            <w:r w:rsidR="00BD41AA" w:rsidRPr="00C161B0">
              <w:rPr>
                <w:rFonts w:ascii="Verdana" w:hAnsi="Verdana"/>
                <w:spacing w:val="2"/>
                <w:sz w:val="20"/>
                <w:szCs w:val="20"/>
              </w:rPr>
              <w:t xml:space="preserve"> </w:t>
            </w:r>
            <w:r w:rsidR="00837274" w:rsidRPr="00C161B0">
              <w:rPr>
                <w:rFonts w:ascii="Verdana" w:hAnsi="Verdana"/>
                <w:spacing w:val="2"/>
                <w:sz w:val="20"/>
                <w:szCs w:val="20"/>
              </w:rPr>
              <w:t xml:space="preserve">juros remuneratórios, </w:t>
            </w:r>
            <w:r w:rsidR="009F43BA" w:rsidRPr="00C161B0">
              <w:rPr>
                <w:rFonts w:ascii="Verdana" w:hAnsi="Verdana"/>
                <w:spacing w:val="2"/>
                <w:sz w:val="20"/>
                <w:szCs w:val="20"/>
              </w:rPr>
              <w:t xml:space="preserve">bem como demais </w:t>
            </w:r>
            <w:r w:rsidR="00BD41AA" w:rsidRPr="00C161B0">
              <w:rPr>
                <w:rFonts w:ascii="Verdana" w:hAnsi="Verdana"/>
                <w:spacing w:val="2"/>
                <w:sz w:val="20"/>
                <w:szCs w:val="20"/>
              </w:rPr>
              <w:t xml:space="preserve">encargos moratórios, </w:t>
            </w:r>
            <w:r w:rsidR="009F43BA" w:rsidRPr="00C161B0">
              <w:rPr>
                <w:rFonts w:ascii="Verdana" w:hAnsi="Verdana"/>
                <w:spacing w:val="2"/>
                <w:sz w:val="20"/>
                <w:szCs w:val="20"/>
              </w:rPr>
              <w:t xml:space="preserve">eventuais </w:t>
            </w:r>
            <w:r w:rsidR="00BD41AA" w:rsidRPr="00C161B0">
              <w:rPr>
                <w:rFonts w:ascii="Verdana" w:hAnsi="Verdana"/>
                <w:spacing w:val="2"/>
                <w:sz w:val="20"/>
                <w:szCs w:val="20"/>
              </w:rPr>
              <w:t>despesas</w:t>
            </w:r>
            <w:r w:rsidR="009F43BA" w:rsidRPr="00C161B0">
              <w:rPr>
                <w:rFonts w:ascii="Verdana" w:hAnsi="Verdana"/>
                <w:spacing w:val="2"/>
                <w:sz w:val="20"/>
                <w:szCs w:val="20"/>
              </w:rPr>
              <w:t xml:space="preserve"> e honorários advocatícios</w:t>
            </w:r>
            <w:r w:rsidR="00BD41AA" w:rsidRPr="00C161B0">
              <w:rPr>
                <w:rFonts w:ascii="Verdana" w:hAnsi="Verdana"/>
                <w:spacing w:val="2"/>
                <w:sz w:val="20"/>
                <w:szCs w:val="20"/>
              </w:rPr>
              <w:t>, penalidades</w:t>
            </w:r>
            <w:r w:rsidR="00C84605" w:rsidRPr="00C161B0">
              <w:rPr>
                <w:rFonts w:ascii="Verdana" w:hAnsi="Verdana"/>
                <w:spacing w:val="2"/>
                <w:sz w:val="20"/>
                <w:szCs w:val="20"/>
              </w:rPr>
              <w:t>, indenização,</w:t>
            </w:r>
            <w:r w:rsidR="00BD41AA" w:rsidRPr="00C161B0">
              <w:rPr>
                <w:rFonts w:ascii="Verdana" w:hAnsi="Verdana"/>
                <w:spacing w:val="2"/>
                <w:sz w:val="20"/>
                <w:szCs w:val="20"/>
              </w:rPr>
              <w:t xml:space="preserve"> demais encargos</w:t>
            </w:r>
            <w:r w:rsidR="009F43BA" w:rsidRPr="00C161B0">
              <w:rPr>
                <w:rFonts w:ascii="Verdana" w:hAnsi="Verdana"/>
                <w:spacing w:val="2"/>
                <w:sz w:val="20"/>
                <w:szCs w:val="20"/>
              </w:rPr>
              <w:t xml:space="preserve"> e ainda quaisquer outros montantes devidos e ainda não pagos </w:t>
            </w:r>
            <w:r w:rsidR="007D63A4" w:rsidRPr="00C161B0">
              <w:rPr>
                <w:rFonts w:ascii="Verdana" w:hAnsi="Verdana" w:cs="Arial"/>
                <w:sz w:val="20"/>
                <w:szCs w:val="20"/>
              </w:rPr>
              <w:t>previstos ou decorrentes da CCB</w:t>
            </w:r>
            <w:r w:rsidR="00BD607A" w:rsidRPr="00C161B0">
              <w:rPr>
                <w:rFonts w:ascii="Verdana" w:hAnsi="Verdana" w:cs="Arial"/>
                <w:sz w:val="20"/>
                <w:szCs w:val="20"/>
              </w:rPr>
              <w:t>.</w:t>
            </w:r>
          </w:p>
          <w:p w14:paraId="7FCFEFD0" w14:textId="5195A353" w:rsidR="009F43BA" w:rsidRPr="00C161B0" w:rsidRDefault="009F43BA" w:rsidP="00C161B0">
            <w:pPr>
              <w:widowControl w:val="0"/>
              <w:spacing w:line="280" w:lineRule="exact"/>
              <w:jc w:val="both"/>
              <w:rPr>
                <w:rFonts w:ascii="Verdana" w:hAnsi="Verdana" w:cs="Arial"/>
                <w:sz w:val="20"/>
                <w:szCs w:val="20"/>
              </w:rPr>
            </w:pPr>
          </w:p>
        </w:tc>
      </w:tr>
      <w:tr w:rsidR="00782A4B" w:rsidRPr="00C161B0" w14:paraId="5A5DCAEB" w14:textId="77777777" w:rsidTr="00833842">
        <w:trPr>
          <w:jc w:val="center"/>
        </w:trPr>
        <w:tc>
          <w:tcPr>
            <w:tcW w:w="2835" w:type="dxa"/>
          </w:tcPr>
          <w:p w14:paraId="1DE52C4D" w14:textId="77777777" w:rsidR="00782A4B" w:rsidRPr="00C161B0" w:rsidRDefault="00782A4B"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CRI</w:t>
            </w:r>
            <w:r w:rsidRPr="00C161B0">
              <w:rPr>
                <w:rFonts w:ascii="Verdana" w:hAnsi="Verdana" w:cs="Arial"/>
                <w:sz w:val="20"/>
                <w:szCs w:val="20"/>
              </w:rPr>
              <w:t>”:</w:t>
            </w:r>
          </w:p>
          <w:p w14:paraId="762F5D3C" w14:textId="77777777" w:rsidR="00782A4B" w:rsidRPr="00C161B0" w:rsidRDefault="00782A4B" w:rsidP="00C161B0">
            <w:pPr>
              <w:spacing w:line="280" w:lineRule="exact"/>
              <w:rPr>
                <w:rFonts w:ascii="Verdana" w:hAnsi="Verdana" w:cs="Arial"/>
                <w:sz w:val="20"/>
                <w:szCs w:val="20"/>
              </w:rPr>
            </w:pPr>
          </w:p>
        </w:tc>
        <w:tc>
          <w:tcPr>
            <w:tcW w:w="6946" w:type="dxa"/>
          </w:tcPr>
          <w:p w14:paraId="72BCB2E1" w14:textId="1AC9E4E4" w:rsidR="00782A4B" w:rsidRPr="00C161B0" w:rsidRDefault="00782A4B" w:rsidP="00C161B0">
            <w:pPr>
              <w:tabs>
                <w:tab w:val="num" w:pos="0"/>
                <w:tab w:val="left" w:pos="80"/>
              </w:tabs>
              <w:spacing w:line="280" w:lineRule="exact"/>
              <w:jc w:val="both"/>
              <w:rPr>
                <w:rFonts w:ascii="Verdana" w:hAnsi="Verdana" w:cs="Calibri"/>
                <w:sz w:val="20"/>
                <w:szCs w:val="20"/>
              </w:rPr>
            </w:pPr>
            <w:r w:rsidRPr="00C161B0">
              <w:rPr>
                <w:rFonts w:ascii="Verdana" w:hAnsi="Verdana" w:cs="Calibri"/>
                <w:sz w:val="20"/>
                <w:szCs w:val="20"/>
              </w:rPr>
              <w:t xml:space="preserve">Os Certificados de Recebíveis Imobiliários da </w:t>
            </w:r>
            <w:r w:rsidR="00B850BE" w:rsidRPr="00C161B0">
              <w:rPr>
                <w:rFonts w:ascii="Verdana" w:hAnsi="Verdana"/>
                <w:sz w:val="20"/>
                <w:szCs w:val="20"/>
              </w:rPr>
              <w:t>280</w:t>
            </w:r>
            <w:r w:rsidRPr="00C161B0">
              <w:rPr>
                <w:rFonts w:ascii="Verdana" w:hAnsi="Verdana" w:cs="Calibri"/>
                <w:sz w:val="20"/>
                <w:szCs w:val="20"/>
              </w:rPr>
              <w:t xml:space="preserve">ª Série da </w:t>
            </w:r>
            <w:r w:rsidR="00B850BE" w:rsidRPr="00C161B0">
              <w:rPr>
                <w:rFonts w:ascii="Verdana" w:hAnsi="Verdana"/>
                <w:sz w:val="20"/>
                <w:szCs w:val="20"/>
              </w:rPr>
              <w:t>1</w:t>
            </w:r>
            <w:r w:rsidRPr="00C161B0">
              <w:rPr>
                <w:rFonts w:ascii="Verdana" w:hAnsi="Verdana" w:cs="Calibri"/>
                <w:sz w:val="20"/>
                <w:szCs w:val="20"/>
              </w:rPr>
              <w:t xml:space="preserve">ª Emissão da Securitizadora. </w:t>
            </w:r>
          </w:p>
          <w:p w14:paraId="1218BED6" w14:textId="77777777" w:rsidR="00782A4B" w:rsidRPr="00C161B0" w:rsidRDefault="00782A4B">
            <w:pPr>
              <w:tabs>
                <w:tab w:val="num" w:pos="0"/>
                <w:tab w:val="left" w:pos="80"/>
              </w:tabs>
              <w:spacing w:line="280" w:lineRule="exact"/>
              <w:jc w:val="both"/>
              <w:rPr>
                <w:rFonts w:ascii="Verdana" w:hAnsi="Verdana" w:cs="Calibri"/>
                <w:sz w:val="20"/>
                <w:szCs w:val="20"/>
              </w:rPr>
            </w:pPr>
          </w:p>
        </w:tc>
      </w:tr>
      <w:tr w:rsidR="00E90471" w:rsidRPr="00C161B0" w14:paraId="2090010A" w14:textId="77777777" w:rsidTr="00833842">
        <w:trPr>
          <w:jc w:val="center"/>
        </w:trPr>
        <w:tc>
          <w:tcPr>
            <w:tcW w:w="2835" w:type="dxa"/>
          </w:tcPr>
          <w:p w14:paraId="67415442" w14:textId="77777777" w:rsidR="005327CC" w:rsidRPr="00C161B0" w:rsidRDefault="005327CC"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Data de Integralização dos CRI</w:t>
            </w:r>
            <w:r w:rsidRPr="00C161B0">
              <w:rPr>
                <w:rFonts w:ascii="Verdana" w:hAnsi="Verdana" w:cs="Arial"/>
                <w:sz w:val="20"/>
                <w:szCs w:val="20"/>
              </w:rPr>
              <w:t>”:</w:t>
            </w:r>
          </w:p>
          <w:p w14:paraId="0C66F2DF" w14:textId="504A64BC" w:rsidR="005327CC" w:rsidRPr="00C161B0" w:rsidRDefault="005327CC" w:rsidP="00C161B0">
            <w:pPr>
              <w:spacing w:line="280" w:lineRule="exact"/>
              <w:rPr>
                <w:rFonts w:ascii="Verdana" w:hAnsi="Verdana" w:cs="Arial"/>
                <w:sz w:val="20"/>
                <w:szCs w:val="20"/>
              </w:rPr>
            </w:pPr>
          </w:p>
        </w:tc>
        <w:tc>
          <w:tcPr>
            <w:tcW w:w="6946" w:type="dxa"/>
          </w:tcPr>
          <w:p w14:paraId="64801419" w14:textId="529E0A77" w:rsidR="005327CC" w:rsidRPr="00C161B0" w:rsidRDefault="009F2B1F" w:rsidP="00C161B0">
            <w:pPr>
              <w:tabs>
                <w:tab w:val="num" w:pos="0"/>
                <w:tab w:val="left" w:pos="80"/>
              </w:tabs>
              <w:spacing w:line="280" w:lineRule="exact"/>
              <w:jc w:val="both"/>
              <w:rPr>
                <w:rFonts w:ascii="Verdana" w:hAnsi="Verdana" w:cs="Arial"/>
                <w:sz w:val="20"/>
                <w:szCs w:val="20"/>
              </w:rPr>
            </w:pPr>
            <w:r w:rsidRPr="00C161B0">
              <w:rPr>
                <w:rFonts w:ascii="Verdana" w:hAnsi="Verdana"/>
                <w:sz w:val="20"/>
                <w:szCs w:val="20"/>
                <w:highlight w:val="yellow"/>
              </w:rPr>
              <w:t>[•]</w:t>
            </w:r>
            <w:r w:rsidR="00E7388F" w:rsidRPr="00C161B0">
              <w:rPr>
                <w:rFonts w:ascii="Verdana" w:hAnsi="Verdana" w:cs="Arial"/>
                <w:sz w:val="20"/>
                <w:szCs w:val="20"/>
              </w:rPr>
              <w:t>.</w:t>
            </w:r>
            <w:r w:rsidR="00A75CC2" w:rsidRPr="00C161B0">
              <w:rPr>
                <w:rFonts w:ascii="Verdana" w:hAnsi="Verdana" w:cs="Arial"/>
                <w:sz w:val="20"/>
                <w:szCs w:val="20"/>
              </w:rPr>
              <w:t xml:space="preserve"> </w:t>
            </w:r>
          </w:p>
        </w:tc>
      </w:tr>
      <w:tr w:rsidR="003F1F42" w:rsidRPr="00C161B0" w14:paraId="0B127708" w14:textId="77777777" w:rsidTr="00833842">
        <w:trPr>
          <w:jc w:val="center"/>
        </w:trPr>
        <w:tc>
          <w:tcPr>
            <w:tcW w:w="2835" w:type="dxa"/>
          </w:tcPr>
          <w:p w14:paraId="6C010133" w14:textId="77777777" w:rsidR="003F1F42" w:rsidRPr="00C161B0" w:rsidRDefault="003F1F42"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Dia(s) Útil(eis)</w:t>
            </w:r>
            <w:r w:rsidRPr="00C161B0">
              <w:rPr>
                <w:rFonts w:ascii="Verdana" w:hAnsi="Verdana" w:cs="Arial"/>
                <w:sz w:val="20"/>
                <w:szCs w:val="20"/>
              </w:rPr>
              <w:t>”:</w:t>
            </w:r>
          </w:p>
          <w:p w14:paraId="4AF9270D" w14:textId="77777777" w:rsidR="003F1F42" w:rsidRPr="00C161B0" w:rsidDel="00782A4B" w:rsidRDefault="003F1F42" w:rsidP="00C161B0">
            <w:pPr>
              <w:spacing w:line="280" w:lineRule="exact"/>
              <w:rPr>
                <w:rFonts w:ascii="Verdana" w:hAnsi="Verdana" w:cs="Arial"/>
                <w:sz w:val="20"/>
                <w:szCs w:val="20"/>
              </w:rPr>
            </w:pPr>
          </w:p>
        </w:tc>
        <w:tc>
          <w:tcPr>
            <w:tcW w:w="6946" w:type="dxa"/>
          </w:tcPr>
          <w:p w14:paraId="676522AC" w14:textId="2CF0CA93" w:rsidR="003F1F42" w:rsidRPr="00C161B0" w:rsidRDefault="009F43BA" w:rsidP="00C161B0">
            <w:pPr>
              <w:tabs>
                <w:tab w:val="num" w:pos="0"/>
                <w:tab w:val="left" w:pos="80"/>
              </w:tabs>
              <w:spacing w:line="280" w:lineRule="exact"/>
              <w:jc w:val="both"/>
              <w:rPr>
                <w:rFonts w:ascii="Verdana" w:hAnsi="Verdana" w:cs="Arial"/>
                <w:sz w:val="20"/>
                <w:szCs w:val="20"/>
              </w:rPr>
            </w:pPr>
            <w:r w:rsidRPr="00EE1CBB">
              <w:rPr>
                <w:rFonts w:ascii="Verdana" w:hAnsi="Verdana" w:cstheme="minorHAnsi"/>
                <w:b/>
                <w:bCs/>
                <w:sz w:val="20"/>
                <w:szCs w:val="20"/>
              </w:rPr>
              <w:t>(i)</w:t>
            </w:r>
            <w:r w:rsidRPr="000B2C1A">
              <w:rPr>
                <w:rFonts w:ascii="Verdana" w:hAnsi="Verdana" w:cstheme="minorHAnsi"/>
                <w:sz w:val="20"/>
                <w:szCs w:val="20"/>
              </w:rPr>
              <w:t xml:space="preserve"> para fins do cômputo de prazos e pagamento de obrigações pecuniárias, inclusive para fins de cálculo de </w:t>
            </w:r>
            <w:r w:rsidR="007805BF" w:rsidRPr="000B2C1A">
              <w:rPr>
                <w:rFonts w:ascii="Verdana" w:hAnsi="Verdana" w:cstheme="minorHAnsi"/>
                <w:sz w:val="20"/>
                <w:szCs w:val="20"/>
              </w:rPr>
              <w:t>juros remuneratórios</w:t>
            </w:r>
            <w:r w:rsidRPr="000B2C1A">
              <w:rPr>
                <w:rFonts w:ascii="Verdana" w:hAnsi="Verdana" w:cstheme="minorHAnsi"/>
                <w:sz w:val="20"/>
                <w:szCs w:val="20"/>
              </w:rPr>
              <w:t xml:space="preserve">, </w:t>
            </w:r>
            <w:r w:rsidRPr="000B2C1A">
              <w:rPr>
                <w:rFonts w:ascii="Verdana" w:hAnsi="Verdana" w:cstheme="minorHAnsi"/>
                <w:sz w:val="20"/>
                <w:szCs w:val="20"/>
              </w:rPr>
              <w:lastRenderedPageBreak/>
              <w:t xml:space="preserve">Encargos Moratórios, qualquer dia útil, para fins de operações praticadas no mercado financeiro brasileiro, conforme especificado na Resolução nº 2.932, de 28 de fevereiro de 2002, do Conselho Monetário Nacional, conforme alterada de tempos em tempos; </w:t>
            </w:r>
            <w:r w:rsidR="00B52F93" w:rsidRPr="000B2C1A">
              <w:rPr>
                <w:rFonts w:ascii="Verdana" w:hAnsi="Verdana" w:cstheme="minorHAnsi"/>
                <w:sz w:val="20"/>
                <w:szCs w:val="20"/>
              </w:rPr>
              <w:t>e</w:t>
            </w:r>
            <w:r w:rsidR="002A642A" w:rsidRPr="006908EC">
              <w:rPr>
                <w:rFonts w:ascii="Verdana" w:hAnsi="Verdana" w:cstheme="minorHAnsi"/>
                <w:sz w:val="20"/>
                <w:szCs w:val="20"/>
              </w:rPr>
              <w:t xml:space="preserve"> </w:t>
            </w:r>
            <w:r w:rsidRPr="00EE1CBB">
              <w:rPr>
                <w:rFonts w:ascii="Verdana" w:hAnsi="Verdana" w:cstheme="minorHAnsi"/>
                <w:b/>
                <w:bCs/>
                <w:sz w:val="20"/>
                <w:szCs w:val="20"/>
              </w:rPr>
              <w:t>(ii)</w:t>
            </w:r>
            <w:r w:rsidRPr="00C161B0">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C161B0">
              <w:rPr>
                <w:rFonts w:ascii="Verdana" w:hAnsi="Verdana" w:cs="Calibri"/>
                <w:sz w:val="20"/>
                <w:szCs w:val="20"/>
              </w:rPr>
              <w:t>na Cidade de Lucas do Rio Verde, Estado do Mato Grosso</w:t>
            </w:r>
            <w:r w:rsidRPr="00C161B0">
              <w:rPr>
                <w:rFonts w:ascii="Verdana" w:hAnsi="Verdana" w:cstheme="minorHAnsi"/>
                <w:sz w:val="20"/>
                <w:szCs w:val="20"/>
              </w:rPr>
              <w:t>;</w:t>
            </w:r>
            <w:r w:rsidRPr="00C161B0">
              <w:rPr>
                <w:rFonts w:ascii="Verdana" w:hAnsi="Verdana" w:cs="Calibri"/>
                <w:sz w:val="20"/>
                <w:szCs w:val="20"/>
              </w:rPr>
              <w:t xml:space="preserve"> </w:t>
            </w:r>
          </w:p>
          <w:p w14:paraId="535BFD55" w14:textId="77777777" w:rsidR="003F1F42" w:rsidRPr="00C161B0" w:rsidDel="00782A4B" w:rsidRDefault="003F1F42" w:rsidP="00C161B0">
            <w:pPr>
              <w:tabs>
                <w:tab w:val="num" w:pos="0"/>
                <w:tab w:val="left" w:pos="80"/>
              </w:tabs>
              <w:spacing w:line="280" w:lineRule="exact"/>
              <w:jc w:val="both"/>
              <w:rPr>
                <w:rFonts w:ascii="Verdana" w:hAnsi="Verdana" w:cs="Calibri"/>
                <w:sz w:val="20"/>
                <w:szCs w:val="20"/>
              </w:rPr>
            </w:pPr>
          </w:p>
        </w:tc>
      </w:tr>
      <w:tr w:rsidR="000E2252" w:rsidRPr="00C161B0" w14:paraId="26F7B444" w14:textId="77777777" w:rsidTr="00833842">
        <w:trPr>
          <w:jc w:val="center"/>
        </w:trPr>
        <w:tc>
          <w:tcPr>
            <w:tcW w:w="2835" w:type="dxa"/>
          </w:tcPr>
          <w:p w14:paraId="44C1662A" w14:textId="10E020F0" w:rsidR="000E2252" w:rsidRPr="00C161B0" w:rsidRDefault="000E2252" w:rsidP="00C161B0">
            <w:pPr>
              <w:spacing w:line="280" w:lineRule="exact"/>
              <w:rPr>
                <w:rFonts w:ascii="Verdana" w:hAnsi="Verdana" w:cs="Arial"/>
                <w:sz w:val="20"/>
                <w:szCs w:val="20"/>
              </w:rPr>
            </w:pPr>
            <w:r w:rsidRPr="00C161B0">
              <w:rPr>
                <w:rFonts w:ascii="Verdana" w:hAnsi="Verdana" w:cs="Arial"/>
                <w:sz w:val="20"/>
                <w:szCs w:val="20"/>
              </w:rPr>
              <w:lastRenderedPageBreak/>
              <w:t>“</w:t>
            </w:r>
            <w:r w:rsidRPr="00C161B0">
              <w:rPr>
                <w:rFonts w:ascii="Verdana" w:hAnsi="Verdana" w:cs="Arial"/>
                <w:sz w:val="20"/>
                <w:szCs w:val="20"/>
                <w:u w:val="single"/>
              </w:rPr>
              <w:t>Dev</w:t>
            </w:r>
            <w:r w:rsidR="009F43BA" w:rsidRPr="00C161B0">
              <w:rPr>
                <w:rFonts w:ascii="Verdana" w:hAnsi="Verdana" w:cs="Arial"/>
                <w:sz w:val="20"/>
                <w:szCs w:val="20"/>
                <w:u w:val="single"/>
              </w:rPr>
              <w:t>e</w:t>
            </w:r>
            <w:r w:rsidRPr="00C161B0">
              <w:rPr>
                <w:rFonts w:ascii="Verdana" w:hAnsi="Verdana" w:cs="Arial"/>
                <w:sz w:val="20"/>
                <w:szCs w:val="20"/>
                <w:u w:val="single"/>
              </w:rPr>
              <w:t>dora</w:t>
            </w:r>
            <w:r w:rsidRPr="00C161B0">
              <w:rPr>
                <w:rFonts w:ascii="Verdana" w:hAnsi="Verdana" w:cs="Arial"/>
                <w:sz w:val="20"/>
                <w:szCs w:val="20"/>
              </w:rPr>
              <w:t>”:</w:t>
            </w:r>
          </w:p>
        </w:tc>
        <w:tc>
          <w:tcPr>
            <w:tcW w:w="6946" w:type="dxa"/>
          </w:tcPr>
          <w:p w14:paraId="0603C40E" w14:textId="3F94067F" w:rsidR="000E2252" w:rsidRPr="00C161B0" w:rsidRDefault="00BB6706" w:rsidP="00C161B0">
            <w:pPr>
              <w:widowControl w:val="0"/>
              <w:tabs>
                <w:tab w:val="num" w:pos="0"/>
                <w:tab w:val="left" w:pos="360"/>
              </w:tabs>
              <w:autoSpaceDE w:val="0"/>
              <w:autoSpaceDN w:val="0"/>
              <w:adjustRightInd w:val="0"/>
              <w:spacing w:line="280" w:lineRule="exact"/>
              <w:jc w:val="both"/>
              <w:rPr>
                <w:rFonts w:ascii="Verdana" w:hAnsi="Verdana" w:cs="Arial"/>
                <w:sz w:val="20"/>
                <w:szCs w:val="20"/>
              </w:rPr>
            </w:pPr>
            <w:r w:rsidRPr="00C161B0">
              <w:rPr>
                <w:rFonts w:ascii="Verdana" w:hAnsi="Verdana" w:cs="Arial"/>
                <w:sz w:val="20"/>
                <w:szCs w:val="20"/>
              </w:rPr>
              <w:t>A</w:t>
            </w:r>
            <w:r w:rsidR="000E2252" w:rsidRPr="00C161B0">
              <w:rPr>
                <w:rFonts w:ascii="Verdana" w:hAnsi="Verdana" w:cs="Arial"/>
                <w:sz w:val="20"/>
                <w:szCs w:val="20"/>
              </w:rPr>
              <w:t xml:space="preserve"> </w:t>
            </w:r>
            <w:r w:rsidR="000E2252" w:rsidRPr="00C161B0">
              <w:rPr>
                <w:rFonts w:ascii="Verdana" w:hAnsi="Verdana"/>
                <w:b/>
                <w:sz w:val="20"/>
                <w:szCs w:val="20"/>
              </w:rPr>
              <w:t>FS AGRISOLUTIONS INDÚSTRIA DE BIOCOMBUSTÍVEIS LTDA.</w:t>
            </w:r>
            <w:r w:rsidR="000E2252" w:rsidRPr="00C161B0">
              <w:rPr>
                <w:rFonts w:ascii="Verdana" w:hAnsi="Verdana" w:cs="Arial"/>
                <w:sz w:val="20"/>
                <w:szCs w:val="20"/>
              </w:rPr>
              <w:t>, conforme qualificada no preâmbulo desta CCI;</w:t>
            </w:r>
          </w:p>
          <w:p w14:paraId="4A79351F" w14:textId="77777777" w:rsidR="000E2252" w:rsidRPr="00C161B0" w:rsidRDefault="000E2252" w:rsidP="00C161B0">
            <w:pPr>
              <w:tabs>
                <w:tab w:val="num" w:pos="0"/>
                <w:tab w:val="left" w:pos="80"/>
              </w:tabs>
              <w:spacing w:line="280" w:lineRule="exact"/>
              <w:jc w:val="both"/>
              <w:rPr>
                <w:rFonts w:ascii="Verdana" w:hAnsi="Verdana"/>
                <w:sz w:val="20"/>
                <w:szCs w:val="20"/>
              </w:rPr>
            </w:pPr>
          </w:p>
        </w:tc>
      </w:tr>
      <w:tr w:rsidR="000E2252" w:rsidRPr="00C161B0" w14:paraId="62D95C91" w14:textId="77777777" w:rsidTr="00833842">
        <w:trPr>
          <w:jc w:val="center"/>
        </w:trPr>
        <w:tc>
          <w:tcPr>
            <w:tcW w:w="2835" w:type="dxa"/>
          </w:tcPr>
          <w:p w14:paraId="4677759C" w14:textId="68F55A6B" w:rsidR="000E2252" w:rsidRPr="00C161B0" w:rsidRDefault="000E2252"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Documentos da Operação</w:t>
            </w:r>
            <w:r w:rsidRPr="00C161B0">
              <w:rPr>
                <w:rFonts w:ascii="Verdana" w:hAnsi="Verdana" w:cs="Arial"/>
                <w:sz w:val="20"/>
                <w:szCs w:val="20"/>
              </w:rPr>
              <w:t>”:</w:t>
            </w:r>
          </w:p>
          <w:p w14:paraId="0BE07F67" w14:textId="4FE605C0" w:rsidR="000E2252" w:rsidRPr="00C161B0" w:rsidRDefault="000E2252" w:rsidP="00C161B0">
            <w:pPr>
              <w:spacing w:line="280" w:lineRule="exact"/>
              <w:rPr>
                <w:rFonts w:ascii="Verdana" w:hAnsi="Verdana"/>
                <w:sz w:val="20"/>
                <w:szCs w:val="20"/>
              </w:rPr>
            </w:pPr>
          </w:p>
        </w:tc>
        <w:tc>
          <w:tcPr>
            <w:tcW w:w="6946" w:type="dxa"/>
          </w:tcPr>
          <w:p w14:paraId="374D48E3" w14:textId="7E74CADC" w:rsidR="000E2252" w:rsidRPr="00C161B0" w:rsidRDefault="000E2252" w:rsidP="00C161B0">
            <w:pPr>
              <w:tabs>
                <w:tab w:val="num" w:pos="0"/>
                <w:tab w:val="left" w:pos="80"/>
              </w:tabs>
              <w:spacing w:line="280" w:lineRule="exact"/>
              <w:jc w:val="both"/>
              <w:rPr>
                <w:rFonts w:ascii="Verdana" w:hAnsi="Verdana"/>
                <w:sz w:val="20"/>
                <w:szCs w:val="20"/>
              </w:rPr>
            </w:pPr>
            <w:r w:rsidRPr="00C161B0">
              <w:rPr>
                <w:rFonts w:ascii="Verdana" w:hAnsi="Verdana"/>
                <w:sz w:val="20"/>
                <w:szCs w:val="20"/>
              </w:rPr>
              <w:t xml:space="preserve">Os seguintes documentos em conjunto: </w:t>
            </w:r>
            <w:r w:rsidRPr="00EE1CBB">
              <w:rPr>
                <w:rFonts w:ascii="Verdana" w:hAnsi="Verdana"/>
                <w:b/>
                <w:bCs/>
                <w:sz w:val="20"/>
                <w:szCs w:val="20"/>
              </w:rPr>
              <w:t>(i)</w:t>
            </w:r>
            <w:r w:rsidRPr="00C161B0">
              <w:rPr>
                <w:rFonts w:ascii="Verdana" w:hAnsi="Verdana"/>
                <w:sz w:val="20"/>
                <w:szCs w:val="20"/>
              </w:rPr>
              <w:t xml:space="preserve"> a CCB; </w:t>
            </w:r>
            <w:r w:rsidRPr="00EE1CBB">
              <w:rPr>
                <w:rFonts w:ascii="Verdana" w:hAnsi="Verdana"/>
                <w:b/>
                <w:bCs/>
                <w:sz w:val="20"/>
                <w:szCs w:val="20"/>
              </w:rPr>
              <w:t>(ii)</w:t>
            </w:r>
            <w:r w:rsidRPr="00C161B0">
              <w:rPr>
                <w:rFonts w:ascii="Verdana" w:hAnsi="Verdana"/>
                <w:sz w:val="20"/>
                <w:szCs w:val="20"/>
              </w:rPr>
              <w:t xml:space="preserve"> a presente Escritura de Emissão de CCI</w:t>
            </w:r>
            <w:r w:rsidR="009F43BA" w:rsidRPr="00C161B0">
              <w:rPr>
                <w:rFonts w:ascii="Verdana" w:hAnsi="Verdana"/>
                <w:sz w:val="20"/>
                <w:szCs w:val="20"/>
              </w:rPr>
              <w:t xml:space="preserve"> e a CCI</w:t>
            </w:r>
            <w:r w:rsidRPr="00C161B0">
              <w:rPr>
                <w:rFonts w:ascii="Verdana" w:hAnsi="Verdana"/>
                <w:sz w:val="20"/>
                <w:szCs w:val="20"/>
              </w:rPr>
              <w:t xml:space="preserve">; </w:t>
            </w:r>
            <w:r w:rsidRPr="00EE1CBB">
              <w:rPr>
                <w:rFonts w:ascii="Verdana" w:hAnsi="Verdana"/>
                <w:b/>
                <w:bCs/>
                <w:sz w:val="20"/>
                <w:szCs w:val="20"/>
              </w:rPr>
              <w:t>(iii)</w:t>
            </w:r>
            <w:r w:rsidRPr="00C161B0">
              <w:rPr>
                <w:rFonts w:ascii="Verdana" w:hAnsi="Verdana"/>
                <w:sz w:val="20"/>
                <w:szCs w:val="20"/>
              </w:rPr>
              <w:t xml:space="preserve"> o Contrato de Cessão; </w:t>
            </w:r>
            <w:r w:rsidRPr="00EE1CBB">
              <w:rPr>
                <w:rFonts w:ascii="Verdana" w:hAnsi="Verdana"/>
                <w:b/>
                <w:bCs/>
                <w:sz w:val="20"/>
                <w:szCs w:val="20"/>
              </w:rPr>
              <w:t>(</w:t>
            </w:r>
            <w:proofErr w:type="spellStart"/>
            <w:r w:rsidRPr="00EE1CBB">
              <w:rPr>
                <w:rFonts w:ascii="Verdana" w:hAnsi="Verdana"/>
                <w:b/>
                <w:bCs/>
                <w:sz w:val="20"/>
                <w:szCs w:val="20"/>
              </w:rPr>
              <w:t>iv</w:t>
            </w:r>
            <w:proofErr w:type="spellEnd"/>
            <w:r w:rsidRPr="00EE1CBB">
              <w:rPr>
                <w:rFonts w:ascii="Verdana" w:hAnsi="Verdana"/>
                <w:b/>
                <w:bCs/>
                <w:sz w:val="20"/>
                <w:szCs w:val="20"/>
              </w:rPr>
              <w:t>)</w:t>
            </w:r>
            <w:r w:rsidRPr="00C161B0">
              <w:rPr>
                <w:rFonts w:ascii="Verdana" w:hAnsi="Verdana"/>
                <w:sz w:val="20"/>
                <w:szCs w:val="20"/>
              </w:rPr>
              <w:t xml:space="preserve"> </w:t>
            </w:r>
            <w:r w:rsidR="0064112E">
              <w:rPr>
                <w:rFonts w:ascii="Verdana" w:hAnsi="Verdana" w:cstheme="minorHAnsi"/>
                <w:bCs/>
                <w:sz w:val="20"/>
                <w:szCs w:val="20"/>
              </w:rPr>
              <w:t>eventual garantia se houver a formalização de garantia por alienação fiduciária de estoque de milho e álcool ou por fiança bancária de banco de primeira linha</w:t>
            </w:r>
            <w:r w:rsidR="005B3DE4">
              <w:rPr>
                <w:rFonts w:ascii="Verdana" w:hAnsi="Verdana"/>
                <w:sz w:val="20"/>
                <w:szCs w:val="20"/>
              </w:rPr>
              <w:t xml:space="preserve">; </w:t>
            </w:r>
            <w:r w:rsidR="005B3DE4">
              <w:rPr>
                <w:rFonts w:ascii="Verdana" w:hAnsi="Verdana"/>
                <w:b/>
                <w:sz w:val="20"/>
                <w:szCs w:val="20"/>
              </w:rPr>
              <w:t xml:space="preserve">(v) </w:t>
            </w:r>
            <w:r w:rsidRPr="00C161B0">
              <w:rPr>
                <w:rFonts w:ascii="Verdana" w:hAnsi="Verdana"/>
                <w:sz w:val="20"/>
                <w:szCs w:val="20"/>
              </w:rPr>
              <w:t xml:space="preserve">o termo de securitização dos CRI; </w:t>
            </w:r>
            <w:r w:rsidRPr="00EE1CBB">
              <w:rPr>
                <w:rFonts w:ascii="Verdana" w:hAnsi="Verdana"/>
                <w:b/>
                <w:bCs/>
                <w:sz w:val="20"/>
                <w:szCs w:val="20"/>
              </w:rPr>
              <w:t>(v</w:t>
            </w:r>
            <w:r w:rsidR="005B3DE4">
              <w:rPr>
                <w:rFonts w:ascii="Verdana" w:hAnsi="Verdana"/>
                <w:b/>
                <w:bCs/>
                <w:sz w:val="20"/>
                <w:szCs w:val="20"/>
              </w:rPr>
              <w:t>i</w:t>
            </w:r>
            <w:r w:rsidRPr="00EE1CBB">
              <w:rPr>
                <w:rFonts w:ascii="Verdana" w:hAnsi="Verdana"/>
                <w:b/>
                <w:bCs/>
                <w:sz w:val="20"/>
                <w:szCs w:val="20"/>
              </w:rPr>
              <w:t>)</w:t>
            </w:r>
            <w:r w:rsidRPr="00C161B0">
              <w:rPr>
                <w:rFonts w:ascii="Verdana" w:hAnsi="Verdana"/>
                <w:sz w:val="20"/>
                <w:szCs w:val="20"/>
              </w:rPr>
              <w:t xml:space="preserve"> os boletins a serem assinados pelos titulares dos CRI; </w:t>
            </w:r>
            <w:r w:rsidRPr="00EE1CBB">
              <w:rPr>
                <w:rFonts w:ascii="Verdana" w:hAnsi="Verdana"/>
                <w:b/>
                <w:bCs/>
                <w:sz w:val="20"/>
                <w:szCs w:val="20"/>
              </w:rPr>
              <w:t>(</w:t>
            </w:r>
            <w:proofErr w:type="spellStart"/>
            <w:r w:rsidR="0064112E">
              <w:rPr>
                <w:rFonts w:ascii="Verdana" w:hAnsi="Verdana"/>
                <w:b/>
                <w:bCs/>
                <w:sz w:val="20"/>
                <w:szCs w:val="20"/>
              </w:rPr>
              <w:t>vii</w:t>
            </w:r>
            <w:proofErr w:type="spellEnd"/>
            <w:r w:rsidRPr="00EE1CBB">
              <w:rPr>
                <w:rFonts w:ascii="Verdana" w:hAnsi="Verdana"/>
                <w:b/>
                <w:bCs/>
                <w:sz w:val="20"/>
                <w:szCs w:val="20"/>
              </w:rPr>
              <w:t>)</w:t>
            </w:r>
            <w:r w:rsidRPr="00C161B0">
              <w:rPr>
                <w:rFonts w:ascii="Verdana" w:hAnsi="Verdana"/>
                <w:sz w:val="20"/>
                <w:szCs w:val="20"/>
              </w:rPr>
              <w:t xml:space="preserve"> o </w:t>
            </w:r>
            <w:r w:rsidRPr="00C161B0">
              <w:rPr>
                <w:rFonts w:ascii="Verdana" w:hAnsi="Verdana" w:cstheme="minorHAnsi"/>
                <w:bCs/>
                <w:sz w:val="20"/>
                <w:szCs w:val="20"/>
              </w:rPr>
              <w:t>Contrato de Distribuição</w:t>
            </w:r>
            <w:r w:rsidR="009F43BA" w:rsidRPr="00C161B0">
              <w:rPr>
                <w:rFonts w:ascii="Verdana" w:hAnsi="Verdana" w:cstheme="minorHAnsi"/>
                <w:bCs/>
                <w:sz w:val="20"/>
                <w:szCs w:val="20"/>
              </w:rPr>
              <w:t xml:space="preserve">, e </w:t>
            </w:r>
            <w:r w:rsidR="009F43BA" w:rsidRPr="00EE1CBB">
              <w:rPr>
                <w:rFonts w:ascii="Verdana" w:hAnsi="Verdana" w:cstheme="minorHAnsi"/>
                <w:b/>
                <w:sz w:val="20"/>
                <w:szCs w:val="20"/>
              </w:rPr>
              <w:t>(</w:t>
            </w:r>
            <w:proofErr w:type="spellStart"/>
            <w:r w:rsidR="0064112E">
              <w:rPr>
                <w:rFonts w:ascii="Verdana" w:hAnsi="Verdana" w:cstheme="minorHAnsi"/>
                <w:b/>
                <w:sz w:val="20"/>
                <w:szCs w:val="20"/>
              </w:rPr>
              <w:t>viii</w:t>
            </w:r>
            <w:proofErr w:type="spellEnd"/>
            <w:r w:rsidR="009F43BA" w:rsidRPr="00EE1CBB">
              <w:rPr>
                <w:rFonts w:ascii="Verdana" w:hAnsi="Verdana" w:cstheme="minorHAnsi"/>
                <w:b/>
                <w:sz w:val="20"/>
                <w:szCs w:val="20"/>
              </w:rPr>
              <w:t>)</w:t>
            </w:r>
            <w:r w:rsidR="009F43BA" w:rsidRPr="00C161B0">
              <w:rPr>
                <w:rFonts w:ascii="Verdana" w:hAnsi="Verdana" w:cstheme="minorHAnsi"/>
                <w:bCs/>
                <w:sz w:val="20"/>
                <w:szCs w:val="20"/>
              </w:rPr>
              <w:t xml:space="preserve"> quaisquer outros documentos relacionados à emissão do CRI e à Oferta Restrita</w:t>
            </w:r>
            <w:r w:rsidRPr="00C161B0">
              <w:rPr>
                <w:rFonts w:ascii="Verdana" w:hAnsi="Verdana" w:cstheme="minorHAnsi"/>
                <w:bCs/>
                <w:sz w:val="20"/>
                <w:szCs w:val="20"/>
              </w:rPr>
              <w:t>.</w:t>
            </w:r>
          </w:p>
          <w:p w14:paraId="75268C18" w14:textId="0C51C05C" w:rsidR="000E2252" w:rsidRPr="00C161B0" w:rsidRDefault="000E2252">
            <w:pPr>
              <w:tabs>
                <w:tab w:val="num" w:pos="0"/>
                <w:tab w:val="left" w:pos="80"/>
              </w:tabs>
              <w:spacing w:line="280" w:lineRule="exact"/>
              <w:jc w:val="both"/>
              <w:rPr>
                <w:rFonts w:ascii="Verdana" w:hAnsi="Verdana" w:cs="Arial"/>
                <w:sz w:val="20"/>
                <w:szCs w:val="20"/>
              </w:rPr>
            </w:pPr>
          </w:p>
        </w:tc>
      </w:tr>
      <w:tr w:rsidR="000E2252" w:rsidRPr="00C161B0" w14:paraId="250240D0" w14:textId="77777777" w:rsidTr="00833842">
        <w:trPr>
          <w:jc w:val="center"/>
        </w:trPr>
        <w:tc>
          <w:tcPr>
            <w:tcW w:w="2835" w:type="dxa"/>
          </w:tcPr>
          <w:p w14:paraId="6CEA09D5" w14:textId="4DDCC1C1" w:rsidR="000E2252" w:rsidRPr="00C161B0" w:rsidDel="003F1F42" w:rsidRDefault="000E2252"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Emissão</w:t>
            </w:r>
            <w:r w:rsidRPr="00C161B0">
              <w:rPr>
                <w:rFonts w:ascii="Verdana" w:hAnsi="Verdana" w:cs="Arial"/>
                <w:sz w:val="20"/>
                <w:szCs w:val="20"/>
              </w:rPr>
              <w:t>”:</w:t>
            </w:r>
          </w:p>
        </w:tc>
        <w:tc>
          <w:tcPr>
            <w:tcW w:w="6946" w:type="dxa"/>
          </w:tcPr>
          <w:p w14:paraId="2901DF0F" w14:textId="77777777" w:rsidR="000E2252" w:rsidRPr="00C161B0" w:rsidRDefault="000E2252" w:rsidP="00C161B0">
            <w:pPr>
              <w:tabs>
                <w:tab w:val="num" w:pos="0"/>
                <w:tab w:val="left" w:pos="80"/>
              </w:tabs>
              <w:spacing w:line="280" w:lineRule="exact"/>
              <w:jc w:val="both"/>
              <w:rPr>
                <w:rFonts w:ascii="Verdana" w:hAnsi="Verdana"/>
                <w:sz w:val="20"/>
                <w:szCs w:val="20"/>
              </w:rPr>
            </w:pPr>
            <w:r w:rsidRPr="00C161B0">
              <w:rPr>
                <w:rFonts w:ascii="Verdana" w:hAnsi="Verdana"/>
                <w:sz w:val="20"/>
                <w:szCs w:val="20"/>
              </w:rPr>
              <w:t>A presente emissão da CCI.</w:t>
            </w:r>
          </w:p>
          <w:p w14:paraId="698817B4" w14:textId="77777777" w:rsidR="000E2252" w:rsidRPr="00C161B0" w:rsidDel="003F1F42" w:rsidRDefault="000E2252" w:rsidP="00C161B0">
            <w:pPr>
              <w:tabs>
                <w:tab w:val="num" w:pos="0"/>
                <w:tab w:val="left" w:pos="80"/>
              </w:tabs>
              <w:spacing w:line="280" w:lineRule="exact"/>
              <w:jc w:val="both"/>
              <w:rPr>
                <w:rFonts w:ascii="Verdana" w:hAnsi="Verdana" w:cs="Arial"/>
                <w:sz w:val="20"/>
                <w:szCs w:val="20"/>
                <w:highlight w:val="green"/>
              </w:rPr>
            </w:pPr>
          </w:p>
        </w:tc>
      </w:tr>
      <w:tr w:rsidR="000E2252" w:rsidRPr="00C161B0" w14:paraId="7A545FA9" w14:textId="77777777" w:rsidTr="00833842">
        <w:trPr>
          <w:jc w:val="center"/>
        </w:trPr>
        <w:tc>
          <w:tcPr>
            <w:tcW w:w="2835" w:type="dxa"/>
          </w:tcPr>
          <w:p w14:paraId="2FCF1D03" w14:textId="26A7B99D" w:rsidR="000E2252" w:rsidRPr="00C161B0" w:rsidRDefault="000E2252"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Emissora</w:t>
            </w:r>
            <w:r w:rsidRPr="00C161B0">
              <w:rPr>
                <w:rFonts w:ascii="Verdana" w:hAnsi="Verdana" w:cs="Arial"/>
                <w:sz w:val="20"/>
                <w:szCs w:val="20"/>
              </w:rPr>
              <w:t>”:</w:t>
            </w:r>
          </w:p>
        </w:tc>
        <w:tc>
          <w:tcPr>
            <w:tcW w:w="6946" w:type="dxa"/>
          </w:tcPr>
          <w:p w14:paraId="2878CAD7" w14:textId="71E20FC4" w:rsidR="000E2252" w:rsidRPr="00C161B0" w:rsidRDefault="00BB6706" w:rsidP="00C161B0">
            <w:pPr>
              <w:widowControl w:val="0"/>
              <w:tabs>
                <w:tab w:val="num" w:pos="0"/>
                <w:tab w:val="left" w:pos="360"/>
              </w:tabs>
              <w:autoSpaceDE w:val="0"/>
              <w:autoSpaceDN w:val="0"/>
              <w:adjustRightInd w:val="0"/>
              <w:spacing w:line="280" w:lineRule="exact"/>
              <w:jc w:val="both"/>
              <w:rPr>
                <w:rFonts w:ascii="Verdana" w:hAnsi="Verdana" w:cs="Arial"/>
                <w:sz w:val="20"/>
                <w:szCs w:val="20"/>
              </w:rPr>
            </w:pPr>
            <w:r w:rsidRPr="00C161B0">
              <w:rPr>
                <w:rFonts w:ascii="Verdana" w:hAnsi="Verdana" w:cs="Arial"/>
                <w:sz w:val="20"/>
                <w:szCs w:val="20"/>
              </w:rPr>
              <w:t>O</w:t>
            </w:r>
            <w:r w:rsidR="000E2252" w:rsidRPr="00C161B0">
              <w:rPr>
                <w:rFonts w:ascii="Verdana" w:hAnsi="Verdana" w:cs="Arial"/>
                <w:sz w:val="20"/>
                <w:szCs w:val="20"/>
              </w:rPr>
              <w:t xml:space="preserve"> </w:t>
            </w:r>
            <w:r w:rsidR="000E2252" w:rsidRPr="00C161B0">
              <w:rPr>
                <w:rFonts w:ascii="Verdana" w:hAnsi="Verdana"/>
                <w:b/>
                <w:color w:val="000000" w:themeColor="text1"/>
                <w:sz w:val="20"/>
                <w:szCs w:val="20"/>
              </w:rPr>
              <w:t>BANCO DE INVESTIMENTOS CREDIT SUISSE (BRASIL) S.A.</w:t>
            </w:r>
            <w:r w:rsidR="000E2252" w:rsidRPr="00C161B0">
              <w:rPr>
                <w:rFonts w:ascii="Verdana" w:hAnsi="Verdana" w:cs="Arial"/>
                <w:sz w:val="20"/>
                <w:szCs w:val="20"/>
              </w:rPr>
              <w:t xml:space="preserve">, conforme qualificada no preâmbulo desta </w:t>
            </w:r>
            <w:r w:rsidR="004711D9" w:rsidRPr="00C161B0">
              <w:rPr>
                <w:rFonts w:ascii="Verdana" w:hAnsi="Verdana" w:cs="Arial"/>
                <w:sz w:val="20"/>
                <w:szCs w:val="20"/>
              </w:rPr>
              <w:t xml:space="preserve">Escritura de Emissão de </w:t>
            </w:r>
            <w:r w:rsidR="000E2252" w:rsidRPr="00C161B0">
              <w:rPr>
                <w:rFonts w:ascii="Verdana" w:hAnsi="Verdana" w:cs="Arial"/>
                <w:sz w:val="20"/>
                <w:szCs w:val="20"/>
              </w:rPr>
              <w:t>CCI;</w:t>
            </w:r>
          </w:p>
          <w:p w14:paraId="3798C1ED" w14:textId="77777777" w:rsidR="000E2252" w:rsidRPr="00C161B0" w:rsidRDefault="000E2252" w:rsidP="00C161B0">
            <w:pPr>
              <w:tabs>
                <w:tab w:val="num" w:pos="-70"/>
                <w:tab w:val="left" w:pos="80"/>
              </w:tabs>
              <w:spacing w:line="280" w:lineRule="exact"/>
              <w:jc w:val="both"/>
              <w:rPr>
                <w:rFonts w:ascii="Verdana" w:hAnsi="Verdana" w:cs="Arial"/>
                <w:sz w:val="20"/>
                <w:szCs w:val="20"/>
              </w:rPr>
            </w:pPr>
          </w:p>
        </w:tc>
      </w:tr>
      <w:tr w:rsidR="000E2252" w:rsidRPr="00C161B0" w14:paraId="5A6096B2" w14:textId="77777777" w:rsidTr="00833842">
        <w:trPr>
          <w:jc w:val="center"/>
        </w:trPr>
        <w:tc>
          <w:tcPr>
            <w:tcW w:w="2835" w:type="dxa"/>
          </w:tcPr>
          <w:p w14:paraId="1E9C6024" w14:textId="77777777" w:rsidR="000E2252" w:rsidRPr="00C161B0" w:rsidRDefault="000E2252"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Escritura de Emissão de CCI</w:t>
            </w:r>
            <w:r w:rsidRPr="00C161B0">
              <w:rPr>
                <w:rFonts w:ascii="Verdana" w:hAnsi="Verdana" w:cs="Arial"/>
                <w:sz w:val="20"/>
                <w:szCs w:val="20"/>
              </w:rPr>
              <w:t xml:space="preserve">”: </w:t>
            </w:r>
          </w:p>
          <w:p w14:paraId="7FBCF7DA" w14:textId="77777777" w:rsidR="000E2252" w:rsidRPr="00C161B0" w:rsidDel="003F1F42" w:rsidRDefault="000E2252" w:rsidP="00C161B0">
            <w:pPr>
              <w:spacing w:line="280" w:lineRule="exact"/>
              <w:rPr>
                <w:rFonts w:ascii="Verdana" w:hAnsi="Verdana" w:cs="Arial"/>
                <w:sz w:val="20"/>
                <w:szCs w:val="20"/>
              </w:rPr>
            </w:pPr>
          </w:p>
        </w:tc>
        <w:tc>
          <w:tcPr>
            <w:tcW w:w="6946" w:type="dxa"/>
          </w:tcPr>
          <w:p w14:paraId="0DF849EA" w14:textId="03D3BC85" w:rsidR="000E2252" w:rsidRPr="00C161B0" w:rsidRDefault="000E2252" w:rsidP="00C161B0">
            <w:pPr>
              <w:tabs>
                <w:tab w:val="num" w:pos="-70"/>
                <w:tab w:val="left" w:pos="80"/>
              </w:tabs>
              <w:spacing w:line="280" w:lineRule="exact"/>
              <w:jc w:val="both"/>
              <w:rPr>
                <w:rFonts w:ascii="Verdana" w:hAnsi="Verdana" w:cs="Arial"/>
                <w:sz w:val="20"/>
                <w:szCs w:val="20"/>
              </w:rPr>
            </w:pPr>
            <w:r w:rsidRPr="00C161B0">
              <w:rPr>
                <w:rFonts w:ascii="Verdana" w:hAnsi="Verdana" w:cs="Arial"/>
                <w:sz w:val="20"/>
                <w:szCs w:val="20"/>
              </w:rPr>
              <w:t xml:space="preserve">O presente </w:t>
            </w:r>
            <w:r w:rsidR="004711D9" w:rsidRPr="00C161B0">
              <w:rPr>
                <w:rFonts w:ascii="Verdana" w:hAnsi="Verdana" w:cs="Arial"/>
                <w:sz w:val="20"/>
                <w:szCs w:val="20"/>
              </w:rPr>
              <w:t>“</w:t>
            </w:r>
            <w:r w:rsidRPr="00C161B0">
              <w:rPr>
                <w:rFonts w:ascii="Verdana" w:hAnsi="Verdana" w:cs="Arial"/>
                <w:i/>
                <w:sz w:val="20"/>
                <w:szCs w:val="20"/>
              </w:rPr>
              <w:t>Instrumento Particular de Emissão de Cédula de Crédito Imobiliário, sem Garantia Real Imobiliária, sob a Forma Escritural</w:t>
            </w:r>
            <w:r w:rsidR="004711D9" w:rsidRPr="00C161B0">
              <w:rPr>
                <w:rFonts w:ascii="Verdana" w:hAnsi="Verdana" w:cs="Arial"/>
                <w:sz w:val="20"/>
                <w:szCs w:val="20"/>
              </w:rPr>
              <w:t>”</w:t>
            </w:r>
            <w:r w:rsidRPr="00C161B0">
              <w:rPr>
                <w:rFonts w:ascii="Verdana" w:hAnsi="Verdana" w:cs="Arial"/>
                <w:sz w:val="20"/>
                <w:szCs w:val="20"/>
              </w:rPr>
              <w:t>, celebrado pela Emissora e pela Instituição Custodiante, com interveniência e anuência da Securitizadora e da Devedora.</w:t>
            </w:r>
          </w:p>
          <w:p w14:paraId="0F7D70E4" w14:textId="37D8A9D6" w:rsidR="000E2252" w:rsidRPr="00C161B0" w:rsidDel="003F1F42" w:rsidRDefault="000E2252">
            <w:pPr>
              <w:tabs>
                <w:tab w:val="num" w:pos="-70"/>
                <w:tab w:val="left" w:pos="80"/>
              </w:tabs>
              <w:spacing w:line="280" w:lineRule="exact"/>
              <w:jc w:val="both"/>
              <w:rPr>
                <w:rFonts w:ascii="Verdana" w:hAnsi="Verdana" w:cs="Arial"/>
                <w:sz w:val="20"/>
                <w:szCs w:val="20"/>
              </w:rPr>
            </w:pPr>
          </w:p>
        </w:tc>
      </w:tr>
      <w:tr w:rsidR="000E2252" w:rsidRPr="00C161B0" w14:paraId="39D93D64" w14:textId="77777777" w:rsidTr="00833842">
        <w:trPr>
          <w:jc w:val="center"/>
        </w:trPr>
        <w:tc>
          <w:tcPr>
            <w:tcW w:w="2835" w:type="dxa"/>
          </w:tcPr>
          <w:p w14:paraId="2C2EF654" w14:textId="136325FB" w:rsidR="000E2252" w:rsidRPr="00C161B0" w:rsidRDefault="000E2252"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IPCA/IBGE</w:t>
            </w:r>
            <w:r w:rsidRPr="00C161B0">
              <w:rPr>
                <w:rFonts w:ascii="Verdana" w:hAnsi="Verdana" w:cs="Arial"/>
                <w:sz w:val="20"/>
                <w:szCs w:val="20"/>
              </w:rPr>
              <w:t>”:</w:t>
            </w:r>
          </w:p>
          <w:p w14:paraId="2767BAE3" w14:textId="77777777" w:rsidR="000E2252" w:rsidRPr="00C161B0" w:rsidRDefault="000E2252" w:rsidP="00C161B0">
            <w:pPr>
              <w:spacing w:line="280" w:lineRule="exact"/>
              <w:rPr>
                <w:rFonts w:ascii="Verdana" w:hAnsi="Verdana" w:cs="Arial"/>
                <w:sz w:val="20"/>
                <w:szCs w:val="20"/>
              </w:rPr>
            </w:pPr>
          </w:p>
        </w:tc>
        <w:tc>
          <w:tcPr>
            <w:tcW w:w="6946" w:type="dxa"/>
          </w:tcPr>
          <w:p w14:paraId="03FC5019" w14:textId="77777777" w:rsidR="000E2252" w:rsidRPr="00C161B0" w:rsidRDefault="000E2252" w:rsidP="00C161B0">
            <w:pPr>
              <w:tabs>
                <w:tab w:val="num" w:pos="0"/>
                <w:tab w:val="left" w:pos="80"/>
              </w:tabs>
              <w:spacing w:line="280" w:lineRule="exact"/>
              <w:jc w:val="both"/>
              <w:rPr>
                <w:rFonts w:ascii="Verdana" w:hAnsi="Verdana" w:cs="Arial"/>
                <w:sz w:val="20"/>
                <w:szCs w:val="20"/>
              </w:rPr>
            </w:pPr>
            <w:r w:rsidRPr="00C161B0">
              <w:rPr>
                <w:rFonts w:ascii="Verdana" w:hAnsi="Verdana" w:cs="Arial"/>
                <w:sz w:val="20"/>
                <w:szCs w:val="20"/>
              </w:rPr>
              <w:t>Índice Nacional de Preços ao Consumidor Amplo, divulgado pelo Instituto Brasileiro de Geografia e Estatística.</w:t>
            </w:r>
          </w:p>
          <w:p w14:paraId="517969B6" w14:textId="2D2723E7" w:rsidR="000E2252" w:rsidRPr="00C161B0" w:rsidRDefault="000E2252">
            <w:pPr>
              <w:tabs>
                <w:tab w:val="num" w:pos="0"/>
                <w:tab w:val="left" w:pos="80"/>
              </w:tabs>
              <w:spacing w:line="280" w:lineRule="exact"/>
              <w:jc w:val="both"/>
              <w:rPr>
                <w:rFonts w:ascii="Verdana" w:hAnsi="Verdana" w:cs="Arial"/>
                <w:sz w:val="20"/>
                <w:szCs w:val="20"/>
              </w:rPr>
            </w:pPr>
          </w:p>
        </w:tc>
      </w:tr>
      <w:tr w:rsidR="000E2252" w:rsidRPr="00C161B0" w14:paraId="05040F35" w14:textId="77777777" w:rsidTr="00833842">
        <w:trPr>
          <w:jc w:val="center"/>
        </w:trPr>
        <w:tc>
          <w:tcPr>
            <w:tcW w:w="2835" w:type="dxa"/>
          </w:tcPr>
          <w:p w14:paraId="5B7671CD" w14:textId="47F6FD6C" w:rsidR="000E2252" w:rsidRPr="00C161B0" w:rsidRDefault="000E2252" w:rsidP="00C161B0">
            <w:pPr>
              <w:spacing w:line="280" w:lineRule="exact"/>
              <w:rPr>
                <w:rFonts w:ascii="Verdana" w:hAnsi="Verdana"/>
                <w:sz w:val="20"/>
                <w:szCs w:val="20"/>
              </w:rPr>
            </w:pPr>
            <w:r w:rsidRPr="00C161B0">
              <w:rPr>
                <w:rFonts w:ascii="Verdana" w:hAnsi="Verdana" w:cs="Arial"/>
                <w:sz w:val="20"/>
                <w:szCs w:val="20"/>
              </w:rPr>
              <w:t>“</w:t>
            </w:r>
            <w:r w:rsidRPr="00C161B0">
              <w:rPr>
                <w:rFonts w:ascii="Verdana" w:hAnsi="Verdana" w:cs="Arial"/>
                <w:sz w:val="20"/>
                <w:szCs w:val="20"/>
                <w:u w:val="single"/>
              </w:rPr>
              <w:t>Instituição Custodiante</w:t>
            </w:r>
            <w:r w:rsidRPr="00C161B0">
              <w:rPr>
                <w:rFonts w:ascii="Verdana" w:hAnsi="Verdana" w:cs="Arial"/>
                <w:sz w:val="20"/>
                <w:szCs w:val="20"/>
              </w:rPr>
              <w:t>”:</w:t>
            </w:r>
          </w:p>
        </w:tc>
        <w:tc>
          <w:tcPr>
            <w:tcW w:w="6946" w:type="dxa"/>
          </w:tcPr>
          <w:p w14:paraId="6D98710F" w14:textId="52899EED" w:rsidR="000E2252" w:rsidRPr="00C161B0" w:rsidRDefault="00BB6706" w:rsidP="00C161B0">
            <w:pPr>
              <w:widowControl w:val="0"/>
              <w:tabs>
                <w:tab w:val="num" w:pos="0"/>
                <w:tab w:val="left" w:pos="360"/>
              </w:tabs>
              <w:autoSpaceDE w:val="0"/>
              <w:autoSpaceDN w:val="0"/>
              <w:adjustRightInd w:val="0"/>
              <w:spacing w:line="280" w:lineRule="exact"/>
              <w:jc w:val="both"/>
              <w:rPr>
                <w:rFonts w:ascii="Verdana" w:hAnsi="Verdana" w:cs="Arial"/>
                <w:sz w:val="20"/>
                <w:szCs w:val="20"/>
              </w:rPr>
            </w:pPr>
            <w:r w:rsidRPr="00C161B0">
              <w:rPr>
                <w:rFonts w:ascii="Verdana" w:hAnsi="Verdana" w:cs="Arial"/>
                <w:sz w:val="20"/>
                <w:szCs w:val="20"/>
              </w:rPr>
              <w:t>A</w:t>
            </w:r>
            <w:r w:rsidR="000E2252" w:rsidRPr="00C161B0">
              <w:rPr>
                <w:rFonts w:ascii="Verdana" w:hAnsi="Verdana" w:cs="Arial"/>
                <w:sz w:val="20"/>
                <w:szCs w:val="20"/>
              </w:rPr>
              <w:t xml:space="preserve"> </w:t>
            </w:r>
            <w:r w:rsidR="000E2252" w:rsidRPr="00C161B0">
              <w:rPr>
                <w:rFonts w:ascii="Verdana" w:hAnsi="Verdana"/>
                <w:b/>
                <w:color w:val="000000"/>
                <w:sz w:val="20"/>
                <w:szCs w:val="20"/>
              </w:rPr>
              <w:t xml:space="preserve">SIMPLIFIC PAVARINI DISTRIBUIDORA DE TÍTULOS E VALORES MOBILIÁRIOS LTDA., </w:t>
            </w:r>
            <w:r w:rsidR="000E2252" w:rsidRPr="00C161B0">
              <w:rPr>
                <w:rFonts w:ascii="Verdana" w:hAnsi="Verdana" w:cs="Arial"/>
                <w:sz w:val="20"/>
                <w:szCs w:val="20"/>
              </w:rPr>
              <w:t xml:space="preserve">conforme qualificada no preâmbulo desta </w:t>
            </w:r>
            <w:r w:rsidR="004711D9" w:rsidRPr="00C161B0">
              <w:rPr>
                <w:rFonts w:ascii="Verdana" w:hAnsi="Verdana" w:cs="Arial"/>
                <w:sz w:val="20"/>
                <w:szCs w:val="20"/>
              </w:rPr>
              <w:t xml:space="preserve">Escritura de Emissão de </w:t>
            </w:r>
            <w:r w:rsidR="000E2252" w:rsidRPr="00C161B0">
              <w:rPr>
                <w:rFonts w:ascii="Verdana" w:hAnsi="Verdana" w:cs="Arial"/>
                <w:sz w:val="20"/>
                <w:szCs w:val="20"/>
              </w:rPr>
              <w:t>CCI;</w:t>
            </w:r>
          </w:p>
          <w:p w14:paraId="69F8B351" w14:textId="77777777" w:rsidR="000E2252" w:rsidRPr="00C161B0" w:rsidRDefault="000E2252" w:rsidP="00C161B0">
            <w:pPr>
              <w:tabs>
                <w:tab w:val="num" w:pos="-70"/>
                <w:tab w:val="left" w:pos="80"/>
              </w:tabs>
              <w:spacing w:line="280" w:lineRule="exact"/>
              <w:jc w:val="both"/>
              <w:rPr>
                <w:rFonts w:ascii="Verdana" w:hAnsi="Verdana" w:cstheme="minorHAnsi"/>
                <w:spacing w:val="2"/>
                <w:sz w:val="20"/>
                <w:szCs w:val="20"/>
              </w:rPr>
            </w:pPr>
          </w:p>
        </w:tc>
      </w:tr>
      <w:tr w:rsidR="000E2252" w:rsidRPr="00C161B0" w14:paraId="75B00A65" w14:textId="77777777" w:rsidTr="00833842">
        <w:trPr>
          <w:jc w:val="center"/>
        </w:trPr>
        <w:tc>
          <w:tcPr>
            <w:tcW w:w="2835" w:type="dxa"/>
          </w:tcPr>
          <w:p w14:paraId="1E4215C2" w14:textId="60F68348" w:rsidR="000E2252" w:rsidRPr="00C161B0" w:rsidRDefault="000E2252" w:rsidP="00C161B0">
            <w:pPr>
              <w:spacing w:line="280" w:lineRule="exact"/>
              <w:rPr>
                <w:rFonts w:ascii="Verdana" w:hAnsi="Verdana"/>
                <w:sz w:val="20"/>
                <w:szCs w:val="20"/>
              </w:rPr>
            </w:pPr>
            <w:r w:rsidRPr="00C161B0">
              <w:rPr>
                <w:rFonts w:ascii="Verdana" w:hAnsi="Verdana"/>
                <w:sz w:val="20"/>
                <w:szCs w:val="20"/>
              </w:rPr>
              <w:t>“</w:t>
            </w:r>
            <w:r w:rsidRPr="00C161B0">
              <w:rPr>
                <w:rFonts w:ascii="Verdana" w:hAnsi="Verdana"/>
                <w:sz w:val="20"/>
                <w:szCs w:val="20"/>
                <w:u w:val="single"/>
              </w:rPr>
              <w:t>Legislação Anticorrupção</w:t>
            </w:r>
            <w:r w:rsidRPr="00C161B0">
              <w:rPr>
                <w:rFonts w:ascii="Verdana" w:hAnsi="Verdana"/>
                <w:sz w:val="20"/>
                <w:szCs w:val="20"/>
              </w:rPr>
              <w:t>”:</w:t>
            </w:r>
          </w:p>
          <w:p w14:paraId="1A6141A3" w14:textId="3F7FA0A1" w:rsidR="000E2252" w:rsidRPr="00C161B0" w:rsidRDefault="000E2252" w:rsidP="00C161B0">
            <w:pPr>
              <w:spacing w:line="280" w:lineRule="exact"/>
              <w:rPr>
                <w:rFonts w:ascii="Verdana" w:hAnsi="Verdana" w:cs="Arial"/>
                <w:sz w:val="20"/>
                <w:szCs w:val="20"/>
              </w:rPr>
            </w:pPr>
          </w:p>
        </w:tc>
        <w:tc>
          <w:tcPr>
            <w:tcW w:w="6946" w:type="dxa"/>
          </w:tcPr>
          <w:p w14:paraId="29FAFADC" w14:textId="05A60550" w:rsidR="000E2252" w:rsidRPr="00C161B0" w:rsidRDefault="00BB6706" w:rsidP="00C161B0">
            <w:pPr>
              <w:tabs>
                <w:tab w:val="num" w:pos="-70"/>
                <w:tab w:val="left" w:pos="80"/>
              </w:tabs>
              <w:spacing w:line="280" w:lineRule="exact"/>
              <w:jc w:val="both"/>
              <w:rPr>
                <w:rFonts w:ascii="Verdana" w:hAnsi="Verdana" w:cstheme="minorHAnsi"/>
                <w:spacing w:val="2"/>
                <w:sz w:val="20"/>
                <w:szCs w:val="20"/>
              </w:rPr>
            </w:pPr>
            <w:r w:rsidRPr="00C161B0">
              <w:rPr>
                <w:rFonts w:ascii="Verdana" w:hAnsi="Verdana" w:cstheme="minorHAnsi"/>
                <w:spacing w:val="2"/>
                <w:sz w:val="20"/>
                <w:szCs w:val="20"/>
              </w:rPr>
              <w:t>E</w:t>
            </w:r>
            <w:r w:rsidR="004711D9" w:rsidRPr="00C161B0">
              <w:rPr>
                <w:rFonts w:ascii="Verdana" w:hAnsi="Verdana" w:cstheme="minorHAnsi"/>
                <w:spacing w:val="2"/>
                <w:sz w:val="20"/>
                <w:szCs w:val="20"/>
              </w:rPr>
              <w:t xml:space="preserve">m conjunto, quaisquer leis ou regulamentos, nacionais ou estrangeiros, contra “lavagem” ou ocultação de bens, prática de corrupção ou atos lesivos à administração pública e/ou à ordem econômica, incluindo, sem limitação, a </w:t>
            </w:r>
            <w:r w:rsidR="000E2252" w:rsidRPr="00C161B0">
              <w:rPr>
                <w:rFonts w:ascii="Verdana" w:hAnsi="Verdana" w:cstheme="minorHAnsi"/>
                <w:spacing w:val="2"/>
                <w:sz w:val="20"/>
                <w:szCs w:val="20"/>
              </w:rPr>
              <w:t xml:space="preserve">Lei n.º 12.846, de 1º de agosto de 2013, conforme alterada, Decreto n.º 8.420, de 18 de março de 2015, Lei n.º 9.613, de 03 de março de 1998, conforme alterada, Lei nº 12.529, de 30 de novembro de 2011, conforme alterada, Convenção Anticorrupção da Organização para a Cooperação e Desenvolvimento Econômico (OCDE), </w:t>
            </w:r>
            <w:r w:rsidR="000E2252" w:rsidRPr="00C161B0">
              <w:rPr>
                <w:rFonts w:ascii="Verdana" w:hAnsi="Verdana" w:cstheme="minorHAnsi"/>
                <w:i/>
                <w:iCs/>
                <w:spacing w:val="2"/>
                <w:sz w:val="20"/>
                <w:szCs w:val="20"/>
              </w:rPr>
              <w:t xml:space="preserve">U.S. Foreign </w:t>
            </w:r>
            <w:r w:rsidR="000E2252" w:rsidRPr="00C161B0">
              <w:rPr>
                <w:rFonts w:ascii="Verdana" w:hAnsi="Verdana" w:cstheme="minorHAnsi"/>
                <w:i/>
                <w:iCs/>
                <w:spacing w:val="2"/>
                <w:sz w:val="20"/>
                <w:szCs w:val="20"/>
              </w:rPr>
              <w:lastRenderedPageBreak/>
              <w:t>Corrupt Practices Act of 1977</w:t>
            </w:r>
            <w:r w:rsidR="000E2252" w:rsidRPr="00C161B0">
              <w:rPr>
                <w:rFonts w:ascii="Verdana" w:hAnsi="Verdana" w:cstheme="minorHAnsi"/>
                <w:spacing w:val="2"/>
                <w:sz w:val="20"/>
                <w:szCs w:val="20"/>
              </w:rPr>
              <w:t xml:space="preserve"> e do </w:t>
            </w:r>
            <w:r w:rsidR="000E2252" w:rsidRPr="00C161B0">
              <w:rPr>
                <w:rFonts w:ascii="Verdana" w:hAnsi="Verdana" w:cstheme="minorHAnsi"/>
                <w:i/>
                <w:iCs/>
                <w:spacing w:val="2"/>
                <w:sz w:val="20"/>
                <w:szCs w:val="20"/>
              </w:rPr>
              <w:t>UK Bribery Act</w:t>
            </w:r>
            <w:r w:rsidR="000E2252" w:rsidRPr="00C161B0">
              <w:rPr>
                <w:rFonts w:ascii="Verdana" w:hAnsi="Verdana" w:cstheme="minorHAnsi"/>
                <w:spacing w:val="2"/>
                <w:sz w:val="20"/>
                <w:szCs w:val="20"/>
              </w:rPr>
              <w:t xml:space="preserve"> de 2010, se e conforme aplicável.</w:t>
            </w:r>
          </w:p>
          <w:p w14:paraId="7E1E9110" w14:textId="12B8AFE6" w:rsidR="000E2252" w:rsidRPr="00C161B0" w:rsidRDefault="000E2252">
            <w:pPr>
              <w:tabs>
                <w:tab w:val="num" w:pos="-70"/>
                <w:tab w:val="left" w:pos="80"/>
              </w:tabs>
              <w:spacing w:line="280" w:lineRule="exact"/>
              <w:jc w:val="both"/>
              <w:rPr>
                <w:rFonts w:ascii="Verdana" w:hAnsi="Verdana" w:cs="Arial"/>
                <w:b/>
                <w:sz w:val="20"/>
                <w:szCs w:val="20"/>
              </w:rPr>
            </w:pPr>
          </w:p>
        </w:tc>
      </w:tr>
      <w:tr w:rsidR="000E2252" w:rsidRPr="00C161B0" w14:paraId="1936F068" w14:textId="77777777" w:rsidTr="00F41E33">
        <w:trPr>
          <w:jc w:val="center"/>
        </w:trPr>
        <w:tc>
          <w:tcPr>
            <w:tcW w:w="2835" w:type="dxa"/>
            <w:shd w:val="clear" w:color="auto" w:fill="auto"/>
          </w:tcPr>
          <w:p w14:paraId="4BE8D4A0" w14:textId="6964FA9D" w:rsidR="000E2252" w:rsidRPr="00C161B0" w:rsidRDefault="000E2252" w:rsidP="00C161B0">
            <w:pPr>
              <w:spacing w:line="280" w:lineRule="exact"/>
              <w:rPr>
                <w:rFonts w:ascii="Verdana" w:hAnsi="Verdana" w:cs="Arial"/>
                <w:sz w:val="20"/>
                <w:szCs w:val="20"/>
              </w:rPr>
            </w:pPr>
            <w:r w:rsidRPr="00C161B0">
              <w:rPr>
                <w:rFonts w:ascii="Verdana" w:hAnsi="Verdana" w:cs="Arial"/>
                <w:sz w:val="20"/>
                <w:szCs w:val="20"/>
              </w:rPr>
              <w:lastRenderedPageBreak/>
              <w:t>“</w:t>
            </w:r>
            <w:r w:rsidRPr="00C161B0">
              <w:rPr>
                <w:rFonts w:ascii="Verdana" w:hAnsi="Verdana" w:cs="Arial"/>
                <w:sz w:val="20"/>
                <w:szCs w:val="20"/>
                <w:u w:val="single"/>
              </w:rPr>
              <w:t>Securitizadora</w:t>
            </w:r>
            <w:r w:rsidRPr="00C161B0">
              <w:rPr>
                <w:rFonts w:ascii="Verdana" w:hAnsi="Verdana" w:cs="Arial"/>
                <w:sz w:val="20"/>
                <w:szCs w:val="20"/>
              </w:rPr>
              <w:t>”:</w:t>
            </w:r>
          </w:p>
        </w:tc>
        <w:tc>
          <w:tcPr>
            <w:tcW w:w="6946" w:type="dxa"/>
            <w:shd w:val="clear" w:color="auto" w:fill="auto"/>
          </w:tcPr>
          <w:p w14:paraId="133FB7FD" w14:textId="0A8C5DE9" w:rsidR="000E2252" w:rsidRPr="00C161B0" w:rsidRDefault="00BB6706" w:rsidP="00C161B0">
            <w:pPr>
              <w:widowControl w:val="0"/>
              <w:tabs>
                <w:tab w:val="num" w:pos="0"/>
                <w:tab w:val="left" w:pos="360"/>
              </w:tabs>
              <w:autoSpaceDE w:val="0"/>
              <w:autoSpaceDN w:val="0"/>
              <w:adjustRightInd w:val="0"/>
              <w:spacing w:line="280" w:lineRule="exact"/>
              <w:jc w:val="both"/>
              <w:rPr>
                <w:rFonts w:ascii="Verdana" w:hAnsi="Verdana" w:cs="Arial"/>
                <w:sz w:val="20"/>
                <w:szCs w:val="20"/>
              </w:rPr>
            </w:pPr>
            <w:r w:rsidRPr="00C161B0">
              <w:rPr>
                <w:rFonts w:ascii="Verdana" w:hAnsi="Verdana" w:cs="Arial"/>
                <w:sz w:val="20"/>
                <w:szCs w:val="20"/>
              </w:rPr>
              <w:t>A</w:t>
            </w:r>
            <w:r w:rsidR="000E2252" w:rsidRPr="00C161B0">
              <w:rPr>
                <w:rFonts w:ascii="Verdana" w:hAnsi="Verdana" w:cs="Arial"/>
                <w:sz w:val="20"/>
                <w:szCs w:val="20"/>
              </w:rPr>
              <w:t xml:space="preserve"> </w:t>
            </w:r>
            <w:r w:rsidR="000E2252" w:rsidRPr="00C161B0">
              <w:rPr>
                <w:rFonts w:ascii="Verdana" w:hAnsi="Verdana"/>
                <w:b/>
                <w:color w:val="000000" w:themeColor="text1"/>
                <w:sz w:val="20"/>
                <w:szCs w:val="20"/>
              </w:rPr>
              <w:t>RB CAPITAL COMPANHIA DE SECURITIZAÇÃO</w:t>
            </w:r>
            <w:r w:rsidR="000E2252" w:rsidRPr="00C161B0">
              <w:rPr>
                <w:rFonts w:ascii="Verdana" w:hAnsi="Verdana" w:cs="Arial"/>
                <w:sz w:val="20"/>
                <w:szCs w:val="20"/>
              </w:rPr>
              <w:t>, conforme qualificada no preâmbulo desta</w:t>
            </w:r>
            <w:r w:rsidR="004711D9" w:rsidRPr="00C161B0">
              <w:rPr>
                <w:rFonts w:ascii="Verdana" w:hAnsi="Verdana" w:cs="Arial"/>
                <w:sz w:val="20"/>
                <w:szCs w:val="20"/>
              </w:rPr>
              <w:t xml:space="preserve"> Escritura de Emissão de</w:t>
            </w:r>
            <w:r w:rsidR="000E2252" w:rsidRPr="00C161B0">
              <w:rPr>
                <w:rFonts w:ascii="Verdana" w:hAnsi="Verdana" w:cs="Arial"/>
                <w:sz w:val="20"/>
                <w:szCs w:val="20"/>
              </w:rPr>
              <w:t xml:space="preserve"> CCI;</w:t>
            </w:r>
          </w:p>
          <w:p w14:paraId="3E31D7F7" w14:textId="77777777" w:rsidR="000E2252" w:rsidRPr="00C161B0" w:rsidRDefault="000E2252" w:rsidP="00C161B0">
            <w:pPr>
              <w:pStyle w:val="Corpodetexto2"/>
              <w:widowControl w:val="0"/>
              <w:tabs>
                <w:tab w:val="left" w:pos="0"/>
                <w:tab w:val="left" w:pos="80"/>
              </w:tabs>
              <w:autoSpaceDE/>
              <w:autoSpaceDN/>
              <w:adjustRightInd/>
              <w:spacing w:line="280" w:lineRule="exact"/>
              <w:jc w:val="both"/>
              <w:outlineLvl w:val="0"/>
              <w:rPr>
                <w:rFonts w:ascii="Verdana" w:hAnsi="Verdana" w:cs="Arial"/>
                <w:b w:val="0"/>
                <w:sz w:val="20"/>
                <w:szCs w:val="20"/>
                <w:lang w:val="pt-BR"/>
              </w:rPr>
            </w:pPr>
          </w:p>
        </w:tc>
      </w:tr>
      <w:tr w:rsidR="000E2252" w:rsidRPr="00C161B0" w14:paraId="38A04A4E" w14:textId="77777777" w:rsidTr="00833842">
        <w:trPr>
          <w:jc w:val="center"/>
        </w:trPr>
        <w:tc>
          <w:tcPr>
            <w:tcW w:w="2835" w:type="dxa"/>
          </w:tcPr>
          <w:p w14:paraId="6360C0A3" w14:textId="4CE70C6D" w:rsidR="000E2252" w:rsidRPr="00C161B0" w:rsidRDefault="000E2252"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Sistema de Negociação</w:t>
            </w:r>
            <w:r w:rsidRPr="00C161B0">
              <w:rPr>
                <w:rFonts w:ascii="Verdana" w:hAnsi="Verdana" w:cs="Arial"/>
                <w:sz w:val="20"/>
                <w:szCs w:val="20"/>
              </w:rPr>
              <w:t>”:</w:t>
            </w:r>
          </w:p>
        </w:tc>
        <w:tc>
          <w:tcPr>
            <w:tcW w:w="6946" w:type="dxa"/>
          </w:tcPr>
          <w:p w14:paraId="5822F462" w14:textId="1E92D127" w:rsidR="000E2252" w:rsidRPr="00C161B0" w:rsidRDefault="00BB6706" w:rsidP="00C161B0">
            <w:pPr>
              <w:pStyle w:val="Corpodetexto2"/>
              <w:widowControl w:val="0"/>
              <w:tabs>
                <w:tab w:val="left" w:pos="0"/>
                <w:tab w:val="left" w:pos="80"/>
              </w:tabs>
              <w:autoSpaceDE/>
              <w:autoSpaceDN/>
              <w:adjustRightInd/>
              <w:spacing w:line="280" w:lineRule="exact"/>
              <w:jc w:val="both"/>
              <w:outlineLvl w:val="0"/>
              <w:rPr>
                <w:rFonts w:ascii="Verdana" w:hAnsi="Verdana" w:cs="Arial"/>
                <w:b w:val="0"/>
                <w:sz w:val="20"/>
                <w:szCs w:val="20"/>
                <w:lang w:val="pt-BR"/>
              </w:rPr>
            </w:pPr>
            <w:r>
              <w:rPr>
                <w:rFonts w:ascii="Verdana" w:hAnsi="Verdana" w:cs="Arial"/>
                <w:b w:val="0"/>
                <w:sz w:val="20"/>
                <w:szCs w:val="20"/>
                <w:lang w:val="pt-BR"/>
              </w:rPr>
              <w:t xml:space="preserve">A </w:t>
            </w:r>
            <w:r w:rsidR="000E2252" w:rsidRPr="00C161B0">
              <w:rPr>
                <w:rFonts w:ascii="Verdana" w:hAnsi="Verdana" w:cs="Arial"/>
                <w:b w:val="0"/>
                <w:sz w:val="20"/>
                <w:szCs w:val="20"/>
                <w:lang w:val="pt-BR"/>
              </w:rPr>
              <w:t>B3 ou qualquer outra câmara que mantenha sistemas de registro e liquidação financeira de títulos privados, que seja autorizada a funcionar pelo Banco Central do Brasil e venha a ser contratada para a negociação da CCI.</w:t>
            </w:r>
          </w:p>
          <w:p w14:paraId="11CB203C" w14:textId="07B0B47C" w:rsidR="000E2252" w:rsidRPr="00C161B0" w:rsidRDefault="000E2252" w:rsidP="00C161B0">
            <w:pPr>
              <w:pStyle w:val="Corpodetexto2"/>
              <w:widowControl w:val="0"/>
              <w:tabs>
                <w:tab w:val="left" w:pos="0"/>
                <w:tab w:val="left" w:pos="80"/>
              </w:tabs>
              <w:autoSpaceDE/>
              <w:autoSpaceDN/>
              <w:adjustRightInd/>
              <w:spacing w:line="280" w:lineRule="exact"/>
              <w:jc w:val="both"/>
              <w:outlineLvl w:val="0"/>
              <w:rPr>
                <w:rFonts w:ascii="Verdana" w:hAnsi="Verdana" w:cs="Arial"/>
                <w:b w:val="0"/>
                <w:sz w:val="20"/>
                <w:szCs w:val="20"/>
                <w:lang w:val="pt-BR"/>
              </w:rPr>
            </w:pPr>
          </w:p>
        </w:tc>
      </w:tr>
      <w:tr w:rsidR="000E2252" w:rsidRPr="00C161B0" w14:paraId="4342FB5E" w14:textId="77777777" w:rsidTr="00833842">
        <w:trPr>
          <w:jc w:val="center"/>
        </w:trPr>
        <w:tc>
          <w:tcPr>
            <w:tcW w:w="2835" w:type="dxa"/>
          </w:tcPr>
          <w:p w14:paraId="65B15B2A" w14:textId="77777777" w:rsidR="000E2252" w:rsidRPr="00C161B0" w:rsidRDefault="000E2252"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Titular da CCI</w:t>
            </w:r>
            <w:r w:rsidRPr="00C161B0">
              <w:rPr>
                <w:rFonts w:ascii="Verdana" w:hAnsi="Verdana" w:cs="Arial"/>
                <w:sz w:val="20"/>
                <w:szCs w:val="20"/>
              </w:rPr>
              <w:t>”:</w:t>
            </w:r>
          </w:p>
          <w:p w14:paraId="7D8BC0FE" w14:textId="2AF8C9A7" w:rsidR="000E2252" w:rsidRPr="00C161B0" w:rsidRDefault="000E2252" w:rsidP="00C161B0">
            <w:pPr>
              <w:spacing w:line="280" w:lineRule="exact"/>
              <w:rPr>
                <w:rFonts w:ascii="Verdana" w:hAnsi="Verdana" w:cs="Arial"/>
                <w:sz w:val="20"/>
                <w:szCs w:val="20"/>
              </w:rPr>
            </w:pPr>
          </w:p>
        </w:tc>
        <w:tc>
          <w:tcPr>
            <w:tcW w:w="6946" w:type="dxa"/>
          </w:tcPr>
          <w:p w14:paraId="72F3CEE8" w14:textId="73B0D260" w:rsidR="000E2252" w:rsidRPr="00C161B0" w:rsidRDefault="000E2252" w:rsidP="00C161B0">
            <w:pPr>
              <w:pStyle w:val="Corpodetexto2"/>
              <w:widowControl w:val="0"/>
              <w:tabs>
                <w:tab w:val="left" w:pos="0"/>
                <w:tab w:val="left" w:pos="80"/>
              </w:tabs>
              <w:autoSpaceDE/>
              <w:autoSpaceDN/>
              <w:adjustRightInd/>
              <w:spacing w:line="280" w:lineRule="exact"/>
              <w:jc w:val="both"/>
              <w:outlineLvl w:val="0"/>
              <w:rPr>
                <w:rFonts w:ascii="Verdana" w:hAnsi="Verdana" w:cs="Arial"/>
                <w:b w:val="0"/>
                <w:sz w:val="20"/>
                <w:szCs w:val="20"/>
                <w:lang w:val="pt-BR"/>
              </w:rPr>
            </w:pPr>
            <w:r w:rsidRPr="00C161B0">
              <w:rPr>
                <w:rFonts w:ascii="Verdana" w:hAnsi="Verdana" w:cs="Arial"/>
                <w:b w:val="0"/>
                <w:sz w:val="20"/>
                <w:szCs w:val="20"/>
                <w:lang w:val="pt-BR"/>
              </w:rPr>
              <w:t>O titular da CCI, pleno ou fiduciário, a qualquer tempo.</w:t>
            </w:r>
          </w:p>
          <w:p w14:paraId="127F934F" w14:textId="25304D8E" w:rsidR="000E2252" w:rsidRPr="00C161B0" w:rsidRDefault="000E2252">
            <w:pPr>
              <w:pStyle w:val="Corpodetexto2"/>
              <w:widowControl w:val="0"/>
              <w:tabs>
                <w:tab w:val="left" w:pos="0"/>
                <w:tab w:val="left" w:pos="80"/>
              </w:tabs>
              <w:autoSpaceDE/>
              <w:autoSpaceDN/>
              <w:adjustRightInd/>
              <w:spacing w:line="280" w:lineRule="exact"/>
              <w:jc w:val="both"/>
              <w:outlineLvl w:val="0"/>
              <w:rPr>
                <w:rFonts w:ascii="Verdana" w:hAnsi="Verdana" w:cs="Arial"/>
                <w:b w:val="0"/>
                <w:sz w:val="20"/>
                <w:szCs w:val="20"/>
                <w:lang w:val="pt-BR"/>
              </w:rPr>
            </w:pPr>
          </w:p>
        </w:tc>
      </w:tr>
      <w:tr w:rsidR="000E2252" w:rsidRPr="00C161B0" w14:paraId="364E17EC" w14:textId="77777777" w:rsidTr="00833842">
        <w:trPr>
          <w:jc w:val="center"/>
        </w:trPr>
        <w:tc>
          <w:tcPr>
            <w:tcW w:w="2835" w:type="dxa"/>
          </w:tcPr>
          <w:p w14:paraId="17AF8DC8" w14:textId="18C8DE60" w:rsidR="000E2252" w:rsidRPr="00C161B0" w:rsidRDefault="000E2252" w:rsidP="00C161B0">
            <w:pPr>
              <w:spacing w:line="280" w:lineRule="exact"/>
              <w:rPr>
                <w:rFonts w:ascii="Verdana" w:hAnsi="Verdana" w:cs="Arial"/>
                <w:sz w:val="20"/>
                <w:szCs w:val="20"/>
              </w:rPr>
            </w:pPr>
            <w:r w:rsidRPr="00C161B0">
              <w:rPr>
                <w:rFonts w:ascii="Verdana" w:hAnsi="Verdana" w:cs="Arial"/>
                <w:sz w:val="20"/>
                <w:szCs w:val="20"/>
              </w:rPr>
              <w:t>“</w:t>
            </w:r>
            <w:r w:rsidRPr="00C161B0">
              <w:rPr>
                <w:rFonts w:ascii="Verdana" w:hAnsi="Verdana" w:cs="Arial"/>
                <w:sz w:val="20"/>
                <w:szCs w:val="20"/>
                <w:u w:val="single"/>
              </w:rPr>
              <w:t xml:space="preserve">Valor </w:t>
            </w:r>
            <w:r w:rsidR="00C61A9B" w:rsidRPr="00C161B0">
              <w:rPr>
                <w:rFonts w:ascii="Verdana" w:hAnsi="Verdana" w:cs="Arial"/>
                <w:sz w:val="20"/>
                <w:szCs w:val="20"/>
                <w:u w:val="single"/>
              </w:rPr>
              <w:t xml:space="preserve">de </w:t>
            </w:r>
            <w:r w:rsidRPr="00C161B0">
              <w:rPr>
                <w:rFonts w:ascii="Verdana" w:hAnsi="Verdana" w:cs="Arial"/>
                <w:sz w:val="20"/>
                <w:szCs w:val="20"/>
                <w:u w:val="single"/>
              </w:rPr>
              <w:t>Principal</w:t>
            </w:r>
            <w:r w:rsidRPr="00C161B0">
              <w:rPr>
                <w:rFonts w:ascii="Verdana" w:hAnsi="Verdana" w:cs="Arial"/>
                <w:sz w:val="20"/>
                <w:szCs w:val="20"/>
              </w:rPr>
              <w:t>”:</w:t>
            </w:r>
          </w:p>
        </w:tc>
        <w:tc>
          <w:tcPr>
            <w:tcW w:w="6946" w:type="dxa"/>
          </w:tcPr>
          <w:p w14:paraId="1565E57E" w14:textId="1C69DA8F" w:rsidR="000E2252" w:rsidRDefault="00BB6706">
            <w:pPr>
              <w:pStyle w:val="Corpodetexto2"/>
              <w:widowControl w:val="0"/>
              <w:tabs>
                <w:tab w:val="left" w:pos="0"/>
                <w:tab w:val="left" w:pos="80"/>
              </w:tabs>
              <w:autoSpaceDE/>
              <w:autoSpaceDN/>
              <w:adjustRightInd/>
              <w:spacing w:line="280" w:lineRule="exact"/>
              <w:jc w:val="both"/>
              <w:outlineLvl w:val="0"/>
              <w:rPr>
                <w:rFonts w:ascii="Verdana" w:hAnsi="Verdana" w:cs="Arial"/>
                <w:b w:val="0"/>
                <w:sz w:val="20"/>
                <w:szCs w:val="20"/>
                <w:lang w:val="pt-BR"/>
              </w:rPr>
            </w:pPr>
            <w:r>
              <w:rPr>
                <w:rFonts w:ascii="Verdana" w:hAnsi="Verdana" w:cs="Arial"/>
                <w:b w:val="0"/>
                <w:sz w:val="20"/>
                <w:szCs w:val="20"/>
                <w:lang w:val="pt-BR"/>
              </w:rPr>
              <w:t>O</w:t>
            </w:r>
            <w:r w:rsidR="000E2252" w:rsidRPr="00C161B0">
              <w:rPr>
                <w:rFonts w:ascii="Verdana" w:hAnsi="Verdana" w:cs="Arial"/>
                <w:b w:val="0"/>
                <w:sz w:val="20"/>
                <w:szCs w:val="20"/>
                <w:lang w:val="pt-BR"/>
              </w:rPr>
              <w:t xml:space="preserve"> valor pelo qual foi emitida a CCB, correspondente a R$ </w:t>
            </w:r>
            <w:r w:rsidR="002D62F4">
              <w:rPr>
                <w:rFonts w:ascii="Verdana" w:hAnsi="Verdana"/>
                <w:b w:val="0"/>
                <w:sz w:val="20"/>
                <w:szCs w:val="20"/>
                <w:lang w:val="pt-BR"/>
              </w:rPr>
              <w:t>120.000.000,00</w:t>
            </w:r>
            <w:r w:rsidR="002D62F4" w:rsidRPr="00C161B0">
              <w:rPr>
                <w:rFonts w:ascii="Verdana" w:hAnsi="Verdana" w:cs="Arial"/>
                <w:b w:val="0"/>
                <w:sz w:val="20"/>
                <w:szCs w:val="20"/>
                <w:lang w:val="pt-BR"/>
              </w:rPr>
              <w:t xml:space="preserve"> (</w:t>
            </w:r>
            <w:r w:rsidR="002D62F4">
              <w:rPr>
                <w:rFonts w:ascii="Verdana" w:hAnsi="Verdana"/>
                <w:b w:val="0"/>
                <w:sz w:val="20"/>
                <w:szCs w:val="20"/>
                <w:lang w:val="pt-BR"/>
              </w:rPr>
              <w:t>cento e vinte</w:t>
            </w:r>
            <w:r w:rsidR="002D62F4" w:rsidRPr="00C161B0">
              <w:rPr>
                <w:rFonts w:ascii="Verdana" w:hAnsi="Verdana" w:cs="Arial"/>
                <w:b w:val="0"/>
                <w:sz w:val="20"/>
                <w:szCs w:val="20"/>
                <w:lang w:val="pt-BR"/>
              </w:rPr>
              <w:t xml:space="preserve"> </w:t>
            </w:r>
            <w:r w:rsidR="000E2252" w:rsidRPr="00C161B0">
              <w:rPr>
                <w:rFonts w:ascii="Verdana" w:hAnsi="Verdana" w:cs="Arial"/>
                <w:b w:val="0"/>
                <w:sz w:val="20"/>
                <w:szCs w:val="20"/>
                <w:lang w:val="pt-BR"/>
              </w:rPr>
              <w:t>milhões de reais).</w:t>
            </w:r>
          </w:p>
          <w:p w14:paraId="44DEE6EE" w14:textId="7E76B4D0" w:rsidR="00E315FC" w:rsidRPr="00C161B0" w:rsidRDefault="00E315FC">
            <w:pPr>
              <w:pStyle w:val="Corpodetexto2"/>
              <w:widowControl w:val="0"/>
              <w:tabs>
                <w:tab w:val="left" w:pos="0"/>
                <w:tab w:val="left" w:pos="80"/>
              </w:tabs>
              <w:autoSpaceDE/>
              <w:autoSpaceDN/>
              <w:adjustRightInd/>
              <w:spacing w:line="280" w:lineRule="exact"/>
              <w:jc w:val="both"/>
              <w:outlineLvl w:val="0"/>
              <w:rPr>
                <w:rFonts w:ascii="Verdana" w:hAnsi="Verdana" w:cs="Arial"/>
                <w:b w:val="0"/>
                <w:sz w:val="20"/>
                <w:szCs w:val="20"/>
                <w:lang w:val="pt-BR"/>
              </w:rPr>
            </w:pPr>
          </w:p>
        </w:tc>
      </w:tr>
    </w:tbl>
    <w:p w14:paraId="4B6908BA" w14:textId="77777777" w:rsidR="006A18D4" w:rsidRPr="00C161B0" w:rsidRDefault="006A18D4" w:rsidP="00C161B0">
      <w:pPr>
        <w:spacing w:line="280" w:lineRule="exact"/>
        <w:rPr>
          <w:rFonts w:ascii="Verdana" w:hAnsi="Verdana"/>
          <w:sz w:val="20"/>
          <w:szCs w:val="20"/>
        </w:rPr>
      </w:pPr>
    </w:p>
    <w:p w14:paraId="1788B522" w14:textId="5C3A8335" w:rsidR="00EE2EBD" w:rsidRPr="00C161B0" w:rsidRDefault="00EE2EBD" w:rsidP="00C161B0">
      <w:pPr>
        <w:pStyle w:val="Ttulo3"/>
        <w:numPr>
          <w:ilvl w:val="0"/>
          <w:numId w:val="0"/>
        </w:numPr>
        <w:spacing w:before="0" w:after="0" w:line="280" w:lineRule="exact"/>
        <w:jc w:val="center"/>
        <w:rPr>
          <w:rFonts w:ascii="Verdana" w:hAnsi="Verdana" w:cs="Arial"/>
          <w:b/>
          <w:i w:val="0"/>
          <w:sz w:val="20"/>
          <w:szCs w:val="20"/>
        </w:rPr>
      </w:pPr>
      <w:r w:rsidRPr="00C161B0">
        <w:rPr>
          <w:rFonts w:ascii="Verdana" w:hAnsi="Verdana" w:cs="Arial"/>
          <w:b/>
          <w:i w:val="0"/>
          <w:sz w:val="20"/>
          <w:szCs w:val="20"/>
        </w:rPr>
        <w:t>CLÁUSULA SEGUNDA – OBJETO</w:t>
      </w:r>
    </w:p>
    <w:p w14:paraId="274911CE" w14:textId="77777777" w:rsidR="00262726" w:rsidRPr="00C161B0" w:rsidRDefault="00262726">
      <w:pPr>
        <w:pStyle w:val="PargrafodaLista"/>
        <w:widowControl w:val="0"/>
        <w:numPr>
          <w:ilvl w:val="0"/>
          <w:numId w:val="13"/>
        </w:numPr>
        <w:tabs>
          <w:tab w:val="left" w:pos="567"/>
          <w:tab w:val="left" w:pos="11520"/>
          <w:tab w:val="left" w:pos="12240"/>
          <w:tab w:val="left" w:pos="12960"/>
          <w:tab w:val="left" w:pos="13680"/>
          <w:tab w:val="left" w:pos="14400"/>
        </w:tabs>
        <w:autoSpaceDE w:val="0"/>
        <w:autoSpaceDN w:val="0"/>
        <w:adjustRightInd w:val="0"/>
        <w:spacing w:line="280" w:lineRule="exact"/>
        <w:jc w:val="both"/>
        <w:rPr>
          <w:rFonts w:ascii="Verdana" w:hAnsi="Verdana" w:cs="Arial"/>
          <w:vanish/>
          <w:sz w:val="20"/>
          <w:szCs w:val="20"/>
          <w:u w:val="single"/>
          <w:lang w:eastAsia="en-US"/>
        </w:rPr>
      </w:pPr>
    </w:p>
    <w:p w14:paraId="72999990" w14:textId="385FA367" w:rsidR="00EE2EBD" w:rsidRPr="00C161B0" w:rsidRDefault="00561223" w:rsidP="000759D0">
      <w:pPr>
        <w:pStyle w:val="Cabealho"/>
        <w:numPr>
          <w:ilvl w:val="1"/>
          <w:numId w:val="13"/>
        </w:numPr>
        <w:tabs>
          <w:tab w:val="clear" w:pos="4320"/>
          <w:tab w:val="clear" w:pos="8640"/>
          <w:tab w:val="left" w:pos="709"/>
          <w:tab w:val="left" w:pos="11520"/>
          <w:tab w:val="left" w:pos="12240"/>
          <w:tab w:val="left" w:pos="12960"/>
          <w:tab w:val="left" w:pos="13680"/>
          <w:tab w:val="left" w:pos="14400"/>
        </w:tabs>
        <w:spacing w:line="280" w:lineRule="exact"/>
        <w:ind w:left="0" w:firstLine="0"/>
        <w:jc w:val="both"/>
        <w:rPr>
          <w:rFonts w:ascii="Verdana" w:hAnsi="Verdana" w:cs="Arial"/>
          <w:sz w:val="20"/>
          <w:szCs w:val="20"/>
          <w:u w:val="single"/>
          <w:lang w:val="pt-BR"/>
        </w:rPr>
      </w:pPr>
      <w:r w:rsidRPr="00C161B0">
        <w:rPr>
          <w:rFonts w:ascii="Verdana" w:hAnsi="Verdana" w:cs="Arial"/>
          <w:sz w:val="20"/>
          <w:szCs w:val="20"/>
          <w:u w:val="single"/>
          <w:lang w:val="pt-BR"/>
        </w:rPr>
        <w:t>Objeto</w:t>
      </w:r>
      <w:r w:rsidRPr="00C161B0">
        <w:rPr>
          <w:rFonts w:ascii="Verdana" w:hAnsi="Verdana" w:cs="Arial"/>
          <w:sz w:val="20"/>
          <w:szCs w:val="20"/>
          <w:lang w:val="pt-BR"/>
        </w:rPr>
        <w:t xml:space="preserve">: </w:t>
      </w:r>
      <w:r w:rsidR="00EE2EBD" w:rsidRPr="00C161B0">
        <w:rPr>
          <w:rFonts w:ascii="Verdana" w:hAnsi="Verdana" w:cs="Arial"/>
          <w:sz w:val="20"/>
          <w:szCs w:val="20"/>
          <w:lang w:val="pt-BR"/>
        </w:rPr>
        <w:t>Pela presente Escritura de Emissão</w:t>
      </w:r>
      <w:r w:rsidR="00F45741" w:rsidRPr="00C161B0">
        <w:rPr>
          <w:rFonts w:ascii="Verdana" w:hAnsi="Verdana" w:cs="Arial"/>
          <w:sz w:val="20"/>
          <w:szCs w:val="20"/>
          <w:lang w:val="pt-BR"/>
        </w:rPr>
        <w:t xml:space="preserve"> de CCI</w:t>
      </w:r>
      <w:r w:rsidR="00EE2EBD" w:rsidRPr="00C161B0">
        <w:rPr>
          <w:rFonts w:ascii="Verdana" w:hAnsi="Verdana" w:cs="Arial"/>
          <w:sz w:val="20"/>
          <w:szCs w:val="20"/>
          <w:lang w:val="pt-BR"/>
        </w:rPr>
        <w:t xml:space="preserve">, </w:t>
      </w:r>
      <w:r w:rsidR="009829F4" w:rsidRPr="00C161B0">
        <w:rPr>
          <w:rFonts w:ascii="Verdana" w:hAnsi="Verdana" w:cs="Arial"/>
          <w:sz w:val="20"/>
          <w:szCs w:val="20"/>
          <w:lang w:val="pt-BR"/>
        </w:rPr>
        <w:t>a</w:t>
      </w:r>
      <w:r w:rsidR="00EE2EBD" w:rsidRPr="00C161B0">
        <w:rPr>
          <w:rFonts w:ascii="Verdana" w:hAnsi="Verdana" w:cs="Arial"/>
          <w:sz w:val="20"/>
          <w:szCs w:val="20"/>
          <w:lang w:val="pt-BR"/>
        </w:rPr>
        <w:t xml:space="preserve"> Emissor</w:t>
      </w:r>
      <w:r w:rsidR="009829F4" w:rsidRPr="00C161B0">
        <w:rPr>
          <w:rFonts w:ascii="Verdana" w:hAnsi="Verdana" w:cs="Arial"/>
          <w:sz w:val="20"/>
          <w:szCs w:val="20"/>
          <w:lang w:val="pt-BR"/>
        </w:rPr>
        <w:t>a</w:t>
      </w:r>
      <w:r w:rsidR="007D63A4" w:rsidRPr="00C161B0">
        <w:rPr>
          <w:rFonts w:ascii="Verdana" w:hAnsi="Verdana" w:cs="Arial"/>
          <w:sz w:val="20"/>
          <w:szCs w:val="20"/>
          <w:lang w:val="pt-BR"/>
        </w:rPr>
        <w:t>, na qualidade de titular do</w:t>
      </w:r>
      <w:r w:rsidR="005327CC" w:rsidRPr="00C161B0">
        <w:rPr>
          <w:rFonts w:ascii="Verdana" w:hAnsi="Verdana" w:cs="Arial"/>
          <w:sz w:val="20"/>
          <w:szCs w:val="20"/>
          <w:lang w:val="pt-BR"/>
        </w:rPr>
        <w:t>s</w:t>
      </w:r>
      <w:r w:rsidR="007D63A4" w:rsidRPr="00C161B0">
        <w:rPr>
          <w:rFonts w:ascii="Verdana" w:hAnsi="Verdana" w:cs="Arial"/>
          <w:sz w:val="20"/>
          <w:szCs w:val="20"/>
          <w:lang w:val="pt-BR"/>
        </w:rPr>
        <w:t xml:space="preserve"> Crédito</w:t>
      </w:r>
      <w:r w:rsidR="005327CC" w:rsidRPr="00C161B0">
        <w:rPr>
          <w:rFonts w:ascii="Verdana" w:hAnsi="Verdana" w:cs="Arial"/>
          <w:sz w:val="20"/>
          <w:szCs w:val="20"/>
          <w:lang w:val="pt-BR"/>
        </w:rPr>
        <w:t>s</w:t>
      </w:r>
      <w:r w:rsidR="007D63A4" w:rsidRPr="00C161B0">
        <w:rPr>
          <w:rFonts w:ascii="Verdana" w:hAnsi="Verdana" w:cs="Arial"/>
          <w:sz w:val="20"/>
          <w:szCs w:val="20"/>
          <w:lang w:val="pt-BR"/>
        </w:rPr>
        <w:t xml:space="preserve"> Imobiliário</w:t>
      </w:r>
      <w:r w:rsidR="005327CC" w:rsidRPr="00C161B0">
        <w:rPr>
          <w:rFonts w:ascii="Verdana" w:hAnsi="Verdana" w:cs="Arial"/>
          <w:sz w:val="20"/>
          <w:szCs w:val="20"/>
          <w:lang w:val="pt-BR"/>
        </w:rPr>
        <w:t>s</w:t>
      </w:r>
      <w:r w:rsidR="007D63A4" w:rsidRPr="00C161B0">
        <w:rPr>
          <w:rFonts w:ascii="Verdana" w:hAnsi="Verdana" w:cs="Arial"/>
          <w:sz w:val="20"/>
          <w:szCs w:val="20"/>
          <w:lang w:val="pt-BR"/>
        </w:rPr>
        <w:t xml:space="preserve"> oriundo</w:t>
      </w:r>
      <w:r w:rsidR="005327CC" w:rsidRPr="00C161B0">
        <w:rPr>
          <w:rFonts w:ascii="Verdana" w:hAnsi="Verdana" w:cs="Arial"/>
          <w:sz w:val="20"/>
          <w:szCs w:val="20"/>
          <w:lang w:val="pt-BR"/>
        </w:rPr>
        <w:t>s</w:t>
      </w:r>
      <w:r w:rsidR="007D63A4" w:rsidRPr="00C161B0">
        <w:rPr>
          <w:rFonts w:ascii="Verdana" w:hAnsi="Verdana" w:cs="Arial"/>
          <w:sz w:val="20"/>
          <w:szCs w:val="20"/>
          <w:lang w:val="pt-BR"/>
        </w:rPr>
        <w:t xml:space="preserve"> da CCB</w:t>
      </w:r>
      <w:r w:rsidR="00837274" w:rsidRPr="00C161B0">
        <w:rPr>
          <w:rFonts w:ascii="Verdana" w:hAnsi="Verdana" w:cs="Arial"/>
          <w:sz w:val="20"/>
          <w:szCs w:val="20"/>
          <w:lang w:val="pt-BR"/>
        </w:rPr>
        <w:t>,</w:t>
      </w:r>
      <w:r w:rsidR="00EE2EBD" w:rsidRPr="00C161B0">
        <w:rPr>
          <w:rFonts w:ascii="Verdana" w:hAnsi="Verdana" w:cs="Arial"/>
          <w:sz w:val="20"/>
          <w:szCs w:val="20"/>
          <w:lang w:val="pt-BR"/>
        </w:rPr>
        <w:t xml:space="preserve"> emite a CCI, conforme as características descritas na Cláusula Terceira abaixo e no </w:t>
      </w:r>
      <w:r w:rsidR="00EE2EBD" w:rsidRPr="00EE1CBB">
        <w:rPr>
          <w:rFonts w:ascii="Verdana" w:hAnsi="Verdana" w:cs="Arial"/>
          <w:sz w:val="20"/>
          <w:szCs w:val="20"/>
          <w:u w:val="single"/>
          <w:lang w:val="pt-BR"/>
        </w:rPr>
        <w:t>Anexo I</w:t>
      </w:r>
      <w:r w:rsidR="00EE2EBD" w:rsidRPr="00C161B0">
        <w:rPr>
          <w:rFonts w:ascii="Verdana" w:hAnsi="Verdana" w:cs="Arial"/>
          <w:sz w:val="20"/>
          <w:szCs w:val="20"/>
          <w:lang w:val="pt-BR"/>
        </w:rPr>
        <w:t xml:space="preserve"> deste instrumento, para representar os Créditos Imobi</w:t>
      </w:r>
      <w:r w:rsidR="008C5CCD" w:rsidRPr="00C161B0">
        <w:rPr>
          <w:rFonts w:ascii="Verdana" w:hAnsi="Verdana" w:cs="Arial"/>
          <w:sz w:val="20"/>
          <w:szCs w:val="20"/>
          <w:lang w:val="pt-BR"/>
        </w:rPr>
        <w:t>liários</w:t>
      </w:r>
      <w:r w:rsidR="00EE2EBD" w:rsidRPr="00C161B0">
        <w:rPr>
          <w:rFonts w:ascii="Verdana" w:hAnsi="Verdana" w:cs="Arial"/>
          <w:sz w:val="20"/>
          <w:szCs w:val="20"/>
          <w:lang w:val="pt-BR"/>
        </w:rPr>
        <w:t>.</w:t>
      </w:r>
      <w:r w:rsidR="00A42B42" w:rsidRPr="00C161B0">
        <w:rPr>
          <w:rFonts w:ascii="Verdana" w:hAnsi="Verdana" w:cs="Arial"/>
          <w:sz w:val="20"/>
          <w:szCs w:val="20"/>
          <w:lang w:val="pt-BR"/>
        </w:rPr>
        <w:t xml:space="preserve"> </w:t>
      </w:r>
    </w:p>
    <w:p w14:paraId="09A51CB5" w14:textId="05E2A0A1" w:rsidR="00EE2EBD" w:rsidRPr="00C161B0" w:rsidRDefault="00EE2E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jc w:val="both"/>
        <w:rPr>
          <w:rFonts w:ascii="Verdana" w:hAnsi="Verdana" w:cs="Arial"/>
          <w:sz w:val="20"/>
          <w:szCs w:val="20"/>
        </w:rPr>
      </w:pPr>
    </w:p>
    <w:p w14:paraId="194DCBFB" w14:textId="23F24EEE" w:rsidR="009F43BA" w:rsidRPr="00C161B0" w:rsidRDefault="00EE2EBD" w:rsidP="00B271AC">
      <w:pPr>
        <w:pStyle w:val="Ttulo3"/>
        <w:numPr>
          <w:ilvl w:val="0"/>
          <w:numId w:val="0"/>
        </w:numPr>
        <w:spacing w:before="0" w:after="0" w:line="280" w:lineRule="exact"/>
        <w:jc w:val="center"/>
      </w:pPr>
      <w:r w:rsidRPr="00C161B0">
        <w:rPr>
          <w:rFonts w:ascii="Verdana" w:hAnsi="Verdana" w:cs="Arial"/>
          <w:b/>
          <w:i w:val="0"/>
          <w:sz w:val="20"/>
          <w:szCs w:val="20"/>
        </w:rPr>
        <w:t>CLÁUSULA TERCEIRA – CARACTERÍSTICAS DA CCI</w:t>
      </w:r>
    </w:p>
    <w:p w14:paraId="01E9ADBA" w14:textId="2B03856D" w:rsidR="00386557" w:rsidRPr="00C161B0" w:rsidRDefault="00386557">
      <w:pPr>
        <w:pStyle w:val="PargrafodaLista"/>
        <w:widowControl w:val="0"/>
        <w:numPr>
          <w:ilvl w:val="0"/>
          <w:numId w:val="13"/>
        </w:numPr>
        <w:tabs>
          <w:tab w:val="left" w:pos="567"/>
          <w:tab w:val="left" w:pos="11520"/>
          <w:tab w:val="left" w:pos="12240"/>
          <w:tab w:val="left" w:pos="12960"/>
          <w:tab w:val="left" w:pos="13680"/>
          <w:tab w:val="left" w:pos="14400"/>
        </w:tabs>
        <w:autoSpaceDE w:val="0"/>
        <w:autoSpaceDN w:val="0"/>
        <w:adjustRightInd w:val="0"/>
        <w:spacing w:line="280" w:lineRule="exact"/>
        <w:jc w:val="both"/>
        <w:rPr>
          <w:rFonts w:ascii="Verdana" w:hAnsi="Verdana" w:cs="Arial"/>
          <w:vanish/>
          <w:sz w:val="20"/>
          <w:szCs w:val="20"/>
          <w:u w:val="single"/>
          <w:lang w:eastAsia="en-US"/>
        </w:rPr>
      </w:pPr>
    </w:p>
    <w:p w14:paraId="1F910E14" w14:textId="6D0C947E" w:rsidR="00282A8C" w:rsidRPr="00C161B0" w:rsidRDefault="00561223" w:rsidP="000759D0">
      <w:pPr>
        <w:pStyle w:val="Cabealho"/>
        <w:numPr>
          <w:ilvl w:val="1"/>
          <w:numId w:val="13"/>
        </w:numPr>
        <w:tabs>
          <w:tab w:val="clear" w:pos="4320"/>
          <w:tab w:val="clear" w:pos="8640"/>
          <w:tab w:val="left" w:pos="709"/>
          <w:tab w:val="left" w:pos="11520"/>
          <w:tab w:val="left" w:pos="12240"/>
          <w:tab w:val="left" w:pos="12960"/>
          <w:tab w:val="left" w:pos="13680"/>
          <w:tab w:val="left" w:pos="14400"/>
        </w:tabs>
        <w:spacing w:line="280" w:lineRule="exact"/>
        <w:ind w:left="0" w:firstLine="0"/>
        <w:jc w:val="both"/>
        <w:rPr>
          <w:rFonts w:ascii="Verdana" w:hAnsi="Verdana" w:cs="Arial"/>
          <w:sz w:val="20"/>
          <w:szCs w:val="20"/>
          <w:u w:val="single"/>
          <w:lang w:val="pt-BR"/>
        </w:rPr>
      </w:pPr>
      <w:r w:rsidRPr="00C161B0">
        <w:rPr>
          <w:rFonts w:ascii="Verdana" w:hAnsi="Verdana" w:cs="Arial"/>
          <w:sz w:val="20"/>
          <w:szCs w:val="20"/>
          <w:u w:val="single"/>
          <w:lang w:val="pt-BR"/>
        </w:rPr>
        <w:t>Valor da Emissão</w:t>
      </w:r>
      <w:r w:rsidRPr="00C161B0">
        <w:rPr>
          <w:rFonts w:ascii="Verdana" w:hAnsi="Verdana" w:cs="Arial"/>
          <w:sz w:val="20"/>
          <w:szCs w:val="20"/>
          <w:lang w:val="pt-BR"/>
        </w:rPr>
        <w:t xml:space="preserve">: </w:t>
      </w:r>
      <w:r w:rsidR="00EE2EBD" w:rsidRPr="00C161B0">
        <w:rPr>
          <w:rFonts w:ascii="Verdana" w:hAnsi="Verdana" w:cs="Arial"/>
          <w:sz w:val="20"/>
          <w:szCs w:val="20"/>
          <w:lang w:val="pt-BR"/>
        </w:rPr>
        <w:t xml:space="preserve">O valor </w:t>
      </w:r>
      <w:r w:rsidR="00C67EA7" w:rsidRPr="00C161B0">
        <w:rPr>
          <w:rFonts w:ascii="Verdana" w:hAnsi="Verdana" w:cs="Arial"/>
          <w:sz w:val="20"/>
          <w:szCs w:val="20"/>
          <w:lang w:val="pt-BR"/>
        </w:rPr>
        <w:t xml:space="preserve">nominal </w:t>
      </w:r>
      <w:r w:rsidR="007F4DC0" w:rsidRPr="00C161B0">
        <w:rPr>
          <w:rFonts w:ascii="Verdana" w:hAnsi="Verdana" w:cs="Arial"/>
          <w:sz w:val="20"/>
          <w:szCs w:val="20"/>
          <w:lang w:val="pt-BR"/>
        </w:rPr>
        <w:t xml:space="preserve">total </w:t>
      </w:r>
      <w:r w:rsidR="00EE2EBD" w:rsidRPr="00C161B0">
        <w:rPr>
          <w:rFonts w:ascii="Verdana" w:hAnsi="Verdana" w:cs="Arial"/>
          <w:sz w:val="20"/>
          <w:szCs w:val="20"/>
          <w:lang w:val="pt-BR"/>
        </w:rPr>
        <w:t>de emissão da CCI</w:t>
      </w:r>
      <w:r w:rsidR="00B52F93" w:rsidRPr="00C161B0">
        <w:rPr>
          <w:rFonts w:ascii="Verdana" w:hAnsi="Verdana" w:cs="Arial"/>
          <w:sz w:val="20"/>
          <w:szCs w:val="20"/>
          <w:lang w:val="pt-BR"/>
        </w:rPr>
        <w:t>,</w:t>
      </w:r>
      <w:r w:rsidR="00C67EA7" w:rsidRPr="00C161B0">
        <w:rPr>
          <w:rFonts w:ascii="Verdana" w:hAnsi="Verdana" w:cs="Arial"/>
          <w:sz w:val="20"/>
          <w:szCs w:val="20"/>
          <w:lang w:val="pt-BR"/>
        </w:rPr>
        <w:t xml:space="preserve"> </w:t>
      </w:r>
      <w:r w:rsidR="00B52F93" w:rsidRPr="00C161B0">
        <w:rPr>
          <w:rFonts w:ascii="Verdana" w:hAnsi="Verdana" w:cs="Arial"/>
          <w:sz w:val="20"/>
          <w:szCs w:val="20"/>
          <w:lang w:val="pt-BR"/>
        </w:rPr>
        <w:t xml:space="preserve">na sua data de emissão, qual seja, </w:t>
      </w:r>
      <w:r w:rsidR="00B52F93" w:rsidRPr="000759D0">
        <w:rPr>
          <w:rFonts w:ascii="Verdana" w:hAnsi="Verdana" w:cs="Arial"/>
          <w:sz w:val="20"/>
          <w:szCs w:val="20"/>
          <w:highlight w:val="yellow"/>
          <w:lang w:val="pt-BR"/>
        </w:rPr>
        <w:t>[•]</w:t>
      </w:r>
      <w:r w:rsidR="00B52F93" w:rsidRPr="00C161B0">
        <w:rPr>
          <w:rFonts w:ascii="Verdana" w:hAnsi="Verdana" w:cs="Arial"/>
          <w:sz w:val="20"/>
          <w:szCs w:val="20"/>
          <w:lang w:val="pt-BR"/>
        </w:rPr>
        <w:t xml:space="preserve"> de </w:t>
      </w:r>
      <w:r w:rsidR="00B52F93" w:rsidRPr="000759D0">
        <w:rPr>
          <w:rFonts w:ascii="Verdana" w:hAnsi="Verdana" w:cs="Arial"/>
          <w:sz w:val="20"/>
          <w:szCs w:val="20"/>
          <w:highlight w:val="yellow"/>
          <w:lang w:val="pt-BR"/>
        </w:rPr>
        <w:t>[•]</w:t>
      </w:r>
      <w:r w:rsidR="00B52F93" w:rsidRPr="00C161B0">
        <w:rPr>
          <w:rFonts w:ascii="Verdana" w:hAnsi="Verdana" w:cs="Arial"/>
          <w:sz w:val="20"/>
          <w:szCs w:val="20"/>
          <w:lang w:val="pt-BR"/>
        </w:rPr>
        <w:t xml:space="preserve"> de 2020, </w:t>
      </w:r>
      <w:r w:rsidR="00EE2EBD" w:rsidRPr="00C161B0">
        <w:rPr>
          <w:rFonts w:ascii="Verdana" w:hAnsi="Verdana" w:cs="Arial"/>
          <w:sz w:val="20"/>
          <w:szCs w:val="20"/>
          <w:lang w:val="pt-BR"/>
        </w:rPr>
        <w:t>é de</w:t>
      </w:r>
      <w:r w:rsidR="00B3118A" w:rsidRPr="00C161B0">
        <w:rPr>
          <w:rFonts w:ascii="Verdana" w:hAnsi="Verdana" w:cs="Arial"/>
          <w:sz w:val="20"/>
          <w:szCs w:val="20"/>
          <w:lang w:val="pt-BR"/>
        </w:rPr>
        <w:t xml:space="preserve"> </w:t>
      </w:r>
      <w:r w:rsidR="009F24B1" w:rsidRPr="00C161B0">
        <w:rPr>
          <w:rFonts w:ascii="Verdana" w:hAnsi="Verdana" w:cs="Arial"/>
          <w:sz w:val="20"/>
          <w:szCs w:val="20"/>
          <w:lang w:val="pt-BR"/>
        </w:rPr>
        <w:t xml:space="preserve">R$ </w:t>
      </w:r>
      <w:r w:rsidR="00E315FC">
        <w:rPr>
          <w:rFonts w:ascii="Verdana" w:hAnsi="Verdana"/>
          <w:sz w:val="20"/>
          <w:szCs w:val="20"/>
          <w:lang w:val="pt-BR"/>
        </w:rPr>
        <w:t>120.000.000,00</w:t>
      </w:r>
      <w:r w:rsidR="009F2B1F" w:rsidRPr="00C161B0">
        <w:rPr>
          <w:rFonts w:ascii="Verdana" w:hAnsi="Verdana" w:cs="Arial"/>
          <w:sz w:val="20"/>
          <w:szCs w:val="20"/>
          <w:lang w:val="pt-BR"/>
        </w:rPr>
        <w:t xml:space="preserve"> </w:t>
      </w:r>
      <w:r w:rsidR="009F24B1" w:rsidRPr="00C161B0">
        <w:rPr>
          <w:rFonts w:ascii="Verdana" w:hAnsi="Verdana" w:cs="Arial"/>
          <w:sz w:val="20"/>
          <w:szCs w:val="20"/>
          <w:lang w:val="pt-BR"/>
        </w:rPr>
        <w:t>(</w:t>
      </w:r>
      <w:r w:rsidR="00E315FC">
        <w:rPr>
          <w:rFonts w:ascii="Verdana" w:hAnsi="Verdana" w:cs="Arial"/>
          <w:sz w:val="20"/>
          <w:szCs w:val="20"/>
          <w:lang w:val="pt-BR"/>
        </w:rPr>
        <w:t>cento e vinte</w:t>
      </w:r>
      <w:r w:rsidR="001338A0" w:rsidRPr="00C161B0">
        <w:rPr>
          <w:rFonts w:ascii="Verdana" w:hAnsi="Verdana" w:cs="Arial"/>
          <w:sz w:val="20"/>
          <w:szCs w:val="20"/>
          <w:lang w:val="pt-BR"/>
        </w:rPr>
        <w:t xml:space="preserve"> milhões de reais</w:t>
      </w:r>
      <w:r w:rsidR="009F24B1" w:rsidRPr="00C161B0">
        <w:rPr>
          <w:rFonts w:ascii="Verdana" w:hAnsi="Verdana" w:cs="Arial"/>
          <w:sz w:val="20"/>
          <w:szCs w:val="20"/>
          <w:lang w:val="pt-BR"/>
        </w:rPr>
        <w:t>)</w:t>
      </w:r>
      <w:r w:rsidR="00B3118A" w:rsidRPr="00C161B0">
        <w:rPr>
          <w:rFonts w:ascii="Verdana" w:hAnsi="Verdana" w:cs="Arial"/>
          <w:sz w:val="20"/>
          <w:szCs w:val="20"/>
          <w:lang w:val="pt-BR"/>
        </w:rPr>
        <w:t>.</w:t>
      </w:r>
      <w:r w:rsidR="00282A8C" w:rsidRPr="00C161B0">
        <w:rPr>
          <w:rFonts w:ascii="Verdana" w:hAnsi="Verdana" w:cs="Arial"/>
          <w:sz w:val="20"/>
          <w:szCs w:val="20"/>
          <w:u w:val="single"/>
          <w:lang w:val="pt-BR"/>
        </w:rPr>
        <w:t xml:space="preserve"> </w:t>
      </w:r>
    </w:p>
    <w:p w14:paraId="5426D8FD" w14:textId="3FA2AFAC" w:rsidR="00EE2EBD" w:rsidRPr="00C161B0" w:rsidRDefault="00282A8C">
      <w:pPr>
        <w:tabs>
          <w:tab w:val="left" w:pos="709"/>
        </w:tabs>
        <w:autoSpaceDE w:val="0"/>
        <w:autoSpaceDN w:val="0"/>
        <w:spacing w:line="280" w:lineRule="exact"/>
        <w:rPr>
          <w:rFonts w:ascii="Verdana" w:hAnsi="Verdana"/>
          <w:sz w:val="20"/>
          <w:szCs w:val="20"/>
        </w:rPr>
      </w:pPr>
      <w:r w:rsidRPr="00C161B0">
        <w:rPr>
          <w:rFonts w:ascii="Verdana" w:hAnsi="Verdana" w:cs="Segoe UI"/>
          <w:color w:val="6E6E73"/>
          <w:sz w:val="20"/>
          <w:szCs w:val="20"/>
        </w:rPr>
        <w:t> </w:t>
      </w:r>
    </w:p>
    <w:p w14:paraId="58A43974" w14:textId="647F59AA" w:rsidR="007D2CE1" w:rsidRPr="00C161B0" w:rsidRDefault="00561223" w:rsidP="000759D0">
      <w:pPr>
        <w:pStyle w:val="PargrafodaLista"/>
        <w:widowControl w:val="0"/>
        <w:numPr>
          <w:ilvl w:val="1"/>
          <w:numId w:val="13"/>
        </w:numPr>
        <w:tabs>
          <w:tab w:val="left" w:pos="709"/>
        </w:tabs>
        <w:autoSpaceDE w:val="0"/>
        <w:autoSpaceDN w:val="0"/>
        <w:adjustRightInd w:val="0"/>
        <w:spacing w:line="280" w:lineRule="exact"/>
        <w:ind w:left="0" w:firstLine="0"/>
        <w:jc w:val="both"/>
        <w:rPr>
          <w:rFonts w:ascii="Verdana" w:hAnsi="Verdana" w:cs="Arial"/>
          <w:sz w:val="20"/>
          <w:szCs w:val="20"/>
        </w:rPr>
      </w:pPr>
      <w:r w:rsidRPr="00C161B0">
        <w:rPr>
          <w:rFonts w:ascii="Verdana" w:hAnsi="Verdana" w:cs="Arial"/>
          <w:sz w:val="20"/>
          <w:szCs w:val="20"/>
          <w:u w:val="single"/>
        </w:rPr>
        <w:t>Quantidade de Títulos</w:t>
      </w:r>
      <w:r w:rsidRPr="00C161B0">
        <w:rPr>
          <w:rFonts w:ascii="Verdana" w:hAnsi="Verdana" w:cs="Arial"/>
          <w:sz w:val="20"/>
          <w:szCs w:val="20"/>
        </w:rPr>
        <w:t xml:space="preserve">: </w:t>
      </w:r>
      <w:r w:rsidR="009829F4" w:rsidRPr="00C161B0">
        <w:rPr>
          <w:rFonts w:ascii="Verdana" w:hAnsi="Verdana" w:cs="Arial"/>
          <w:sz w:val="20"/>
          <w:szCs w:val="20"/>
        </w:rPr>
        <w:t>A</w:t>
      </w:r>
      <w:r w:rsidR="00EE2EBD" w:rsidRPr="00C161B0">
        <w:rPr>
          <w:rFonts w:ascii="Verdana" w:hAnsi="Verdana" w:cs="Arial"/>
          <w:sz w:val="20"/>
          <w:szCs w:val="20"/>
        </w:rPr>
        <w:t xml:space="preserve"> Emissor</w:t>
      </w:r>
      <w:r w:rsidR="009829F4" w:rsidRPr="00C161B0">
        <w:rPr>
          <w:rFonts w:ascii="Verdana" w:hAnsi="Verdana" w:cs="Arial"/>
          <w:sz w:val="20"/>
          <w:szCs w:val="20"/>
        </w:rPr>
        <w:t>a</w:t>
      </w:r>
      <w:r w:rsidR="00EE2EBD" w:rsidRPr="00C161B0">
        <w:rPr>
          <w:rFonts w:ascii="Verdana" w:hAnsi="Verdana" w:cs="Arial"/>
          <w:sz w:val="20"/>
          <w:szCs w:val="20"/>
        </w:rPr>
        <w:t xml:space="preserve">, neste ato, emite </w:t>
      </w:r>
      <w:r w:rsidR="00DF5A79" w:rsidRPr="00C161B0">
        <w:rPr>
          <w:rFonts w:ascii="Verdana" w:eastAsia="Calibri" w:hAnsi="Verdana"/>
          <w:sz w:val="20"/>
          <w:szCs w:val="20"/>
        </w:rPr>
        <w:t>1 (uma)</w:t>
      </w:r>
      <w:r w:rsidR="00DF5A79" w:rsidRPr="00C161B0">
        <w:rPr>
          <w:rFonts w:ascii="Verdana" w:hAnsi="Verdana" w:cs="Arial"/>
          <w:sz w:val="20"/>
          <w:szCs w:val="20"/>
        </w:rPr>
        <w:t xml:space="preserve"> </w:t>
      </w:r>
      <w:r w:rsidR="00BF39CD" w:rsidRPr="00C161B0">
        <w:rPr>
          <w:rFonts w:ascii="Verdana" w:hAnsi="Verdana" w:cs="Arial"/>
          <w:sz w:val="20"/>
          <w:szCs w:val="20"/>
        </w:rPr>
        <w:t>CCI</w:t>
      </w:r>
      <w:r w:rsidR="00EE2EBD" w:rsidRPr="00C161B0">
        <w:rPr>
          <w:rFonts w:ascii="Verdana" w:hAnsi="Verdana" w:cs="Arial"/>
          <w:sz w:val="20"/>
          <w:szCs w:val="20"/>
        </w:rPr>
        <w:t xml:space="preserve"> para repre</w:t>
      </w:r>
      <w:r w:rsidR="00BF39CD" w:rsidRPr="00C161B0">
        <w:rPr>
          <w:rFonts w:ascii="Verdana" w:hAnsi="Verdana" w:cs="Arial"/>
          <w:sz w:val="20"/>
          <w:szCs w:val="20"/>
        </w:rPr>
        <w:t xml:space="preserve">sentar os Créditos Imobiliários, </w:t>
      </w:r>
      <w:r w:rsidRPr="00C161B0">
        <w:rPr>
          <w:rFonts w:ascii="Verdana" w:hAnsi="Verdana" w:cs="Arial"/>
          <w:sz w:val="20"/>
          <w:szCs w:val="20"/>
        </w:rPr>
        <w:t>conforme caracterizada no Anexo I deste instrumento</w:t>
      </w:r>
      <w:r w:rsidR="000673F3" w:rsidRPr="00C161B0">
        <w:rPr>
          <w:rFonts w:ascii="Verdana" w:hAnsi="Verdana" w:cs="Arial"/>
          <w:sz w:val="20"/>
          <w:szCs w:val="20"/>
        </w:rPr>
        <w:t>.</w:t>
      </w:r>
    </w:p>
    <w:p w14:paraId="389B6918" w14:textId="77777777" w:rsidR="007D2CE1" w:rsidRPr="00C161B0" w:rsidRDefault="007D2CE1">
      <w:pPr>
        <w:widowControl w:val="0"/>
        <w:tabs>
          <w:tab w:val="left" w:pos="709"/>
        </w:tabs>
        <w:autoSpaceDE w:val="0"/>
        <w:autoSpaceDN w:val="0"/>
        <w:adjustRightInd w:val="0"/>
        <w:spacing w:line="280" w:lineRule="exact"/>
        <w:jc w:val="both"/>
        <w:rPr>
          <w:rFonts w:ascii="Verdana" w:hAnsi="Verdana" w:cs="Arial"/>
          <w:sz w:val="20"/>
          <w:szCs w:val="20"/>
        </w:rPr>
      </w:pPr>
    </w:p>
    <w:p w14:paraId="5ED3CF88" w14:textId="049FB69D" w:rsidR="00EE2EBD" w:rsidRPr="00C161B0" w:rsidRDefault="00561223" w:rsidP="000759D0">
      <w:pPr>
        <w:pStyle w:val="PargrafodaLista"/>
        <w:widowControl w:val="0"/>
        <w:numPr>
          <w:ilvl w:val="1"/>
          <w:numId w:val="13"/>
        </w:numPr>
        <w:tabs>
          <w:tab w:val="left" w:pos="709"/>
        </w:tabs>
        <w:autoSpaceDE w:val="0"/>
        <w:autoSpaceDN w:val="0"/>
        <w:adjustRightInd w:val="0"/>
        <w:spacing w:line="280" w:lineRule="exact"/>
        <w:ind w:left="0" w:firstLine="0"/>
        <w:jc w:val="both"/>
        <w:rPr>
          <w:rFonts w:ascii="Verdana" w:hAnsi="Verdana" w:cs="Arial"/>
          <w:sz w:val="20"/>
          <w:szCs w:val="20"/>
        </w:rPr>
      </w:pPr>
      <w:r w:rsidRPr="00C161B0">
        <w:rPr>
          <w:rFonts w:ascii="Verdana" w:hAnsi="Verdana" w:cs="Arial"/>
          <w:sz w:val="20"/>
          <w:szCs w:val="20"/>
          <w:u w:val="single"/>
        </w:rPr>
        <w:t>Prazo e Data de Vencimento</w:t>
      </w:r>
      <w:r w:rsidRPr="00C161B0">
        <w:rPr>
          <w:rFonts w:ascii="Verdana" w:hAnsi="Verdana" w:cs="Arial"/>
          <w:sz w:val="20"/>
          <w:szCs w:val="20"/>
        </w:rPr>
        <w:t xml:space="preserve">: </w:t>
      </w:r>
      <w:r w:rsidR="00EE2EBD" w:rsidRPr="00C161B0">
        <w:rPr>
          <w:rFonts w:ascii="Verdana" w:hAnsi="Verdana" w:cs="Arial"/>
          <w:sz w:val="20"/>
          <w:szCs w:val="20"/>
        </w:rPr>
        <w:t>O prazo e a data de vencimento da CCI, representativa</w:t>
      </w:r>
      <w:r w:rsidR="007F4DC0" w:rsidRPr="00C161B0">
        <w:rPr>
          <w:rFonts w:ascii="Verdana" w:hAnsi="Verdana" w:cs="Arial"/>
          <w:sz w:val="20"/>
          <w:szCs w:val="20"/>
        </w:rPr>
        <w:t>s</w:t>
      </w:r>
      <w:r w:rsidR="00EE2EBD" w:rsidRPr="00C161B0">
        <w:rPr>
          <w:rFonts w:ascii="Verdana" w:hAnsi="Verdana" w:cs="Arial"/>
          <w:sz w:val="20"/>
          <w:szCs w:val="20"/>
        </w:rPr>
        <w:t xml:space="preserve"> dos Créditos Imobiliários, estão especificados no Anexo I a esta Escritura de Emissão</w:t>
      </w:r>
      <w:r w:rsidR="00F45741" w:rsidRPr="00C161B0">
        <w:rPr>
          <w:rFonts w:ascii="Verdana" w:hAnsi="Verdana" w:cs="Arial"/>
          <w:sz w:val="20"/>
          <w:szCs w:val="20"/>
        </w:rPr>
        <w:t xml:space="preserve"> de CCI</w:t>
      </w:r>
      <w:r w:rsidR="00EE2EBD" w:rsidRPr="00C161B0">
        <w:rPr>
          <w:rFonts w:ascii="Verdana" w:hAnsi="Verdana" w:cs="Arial"/>
          <w:sz w:val="20"/>
          <w:szCs w:val="20"/>
        </w:rPr>
        <w:t>.</w:t>
      </w:r>
    </w:p>
    <w:p w14:paraId="7ECD80C0" w14:textId="77777777" w:rsidR="00EE2EBD" w:rsidRPr="00C161B0" w:rsidRDefault="00EE2EBD">
      <w:pPr>
        <w:widowControl w:val="0"/>
        <w:tabs>
          <w:tab w:val="left" w:pos="709"/>
        </w:tabs>
        <w:autoSpaceDE w:val="0"/>
        <w:autoSpaceDN w:val="0"/>
        <w:adjustRightInd w:val="0"/>
        <w:spacing w:line="280" w:lineRule="exact"/>
        <w:jc w:val="both"/>
        <w:rPr>
          <w:rFonts w:ascii="Verdana" w:hAnsi="Verdana" w:cs="Arial"/>
          <w:sz w:val="20"/>
          <w:szCs w:val="20"/>
          <w:lang w:eastAsia="en-US"/>
        </w:rPr>
      </w:pPr>
    </w:p>
    <w:p w14:paraId="2CD1389E" w14:textId="7E2D4F11" w:rsidR="00EE2EBD" w:rsidRPr="00C161B0" w:rsidRDefault="00561223" w:rsidP="000759D0">
      <w:pPr>
        <w:pStyle w:val="PargrafodaLista"/>
        <w:widowControl w:val="0"/>
        <w:numPr>
          <w:ilvl w:val="1"/>
          <w:numId w:val="13"/>
        </w:numPr>
        <w:tabs>
          <w:tab w:val="left" w:pos="709"/>
          <w:tab w:val="left" w:pos="8647"/>
        </w:tabs>
        <w:autoSpaceDE w:val="0"/>
        <w:autoSpaceDN w:val="0"/>
        <w:adjustRightInd w:val="0"/>
        <w:spacing w:line="280" w:lineRule="exact"/>
        <w:ind w:left="0" w:firstLine="0"/>
        <w:jc w:val="both"/>
        <w:rPr>
          <w:rFonts w:ascii="Verdana" w:hAnsi="Verdana" w:cs="Arial"/>
          <w:sz w:val="20"/>
          <w:szCs w:val="20"/>
        </w:rPr>
      </w:pPr>
      <w:r w:rsidRPr="00C161B0">
        <w:rPr>
          <w:rFonts w:ascii="Verdana" w:hAnsi="Verdana" w:cs="Arial"/>
          <w:sz w:val="20"/>
          <w:szCs w:val="20"/>
          <w:u w:val="single"/>
        </w:rPr>
        <w:t>Forma e Custódia</w:t>
      </w:r>
      <w:r w:rsidRPr="00C161B0">
        <w:rPr>
          <w:rFonts w:ascii="Verdana" w:hAnsi="Verdana" w:cs="Arial"/>
          <w:sz w:val="20"/>
          <w:szCs w:val="20"/>
        </w:rPr>
        <w:t xml:space="preserve">: </w:t>
      </w:r>
      <w:r w:rsidR="00EE2EBD" w:rsidRPr="00C161B0">
        <w:rPr>
          <w:rFonts w:ascii="Verdana" w:hAnsi="Verdana" w:cs="Arial"/>
          <w:sz w:val="20"/>
          <w:szCs w:val="20"/>
        </w:rPr>
        <w:t xml:space="preserve">A CCI </w:t>
      </w:r>
      <w:r w:rsidR="007E19CD" w:rsidRPr="00C161B0">
        <w:rPr>
          <w:rFonts w:ascii="Verdana" w:hAnsi="Verdana" w:cs="Arial"/>
          <w:sz w:val="20"/>
          <w:szCs w:val="20"/>
        </w:rPr>
        <w:t xml:space="preserve">será </w:t>
      </w:r>
      <w:r w:rsidR="00EE2EBD" w:rsidRPr="00C161B0">
        <w:rPr>
          <w:rFonts w:ascii="Verdana" w:hAnsi="Verdana" w:cs="Arial"/>
          <w:sz w:val="20"/>
          <w:szCs w:val="20"/>
        </w:rPr>
        <w:t>emitida sob a forma escritural</w:t>
      </w:r>
      <w:r w:rsidR="00D82E22" w:rsidRPr="00C161B0">
        <w:rPr>
          <w:rFonts w:ascii="Verdana" w:hAnsi="Verdana" w:cs="Arial"/>
          <w:sz w:val="20"/>
          <w:szCs w:val="20"/>
        </w:rPr>
        <w:t xml:space="preserve"> e a presente Escritura </w:t>
      </w:r>
      <w:r w:rsidR="00096654" w:rsidRPr="00C161B0">
        <w:rPr>
          <w:rFonts w:ascii="Verdana" w:hAnsi="Verdana" w:cs="Arial"/>
          <w:sz w:val="20"/>
          <w:szCs w:val="20"/>
        </w:rPr>
        <w:t>de Emissão</w:t>
      </w:r>
      <w:r w:rsidR="00F45741" w:rsidRPr="00C161B0">
        <w:rPr>
          <w:rFonts w:ascii="Verdana" w:hAnsi="Verdana" w:cs="Arial"/>
          <w:sz w:val="20"/>
          <w:szCs w:val="20"/>
        </w:rPr>
        <w:t xml:space="preserve"> de CCI</w:t>
      </w:r>
      <w:r w:rsidR="00096654" w:rsidRPr="00C161B0">
        <w:rPr>
          <w:rFonts w:ascii="Verdana" w:hAnsi="Verdana" w:cs="Arial"/>
          <w:sz w:val="20"/>
          <w:szCs w:val="20"/>
        </w:rPr>
        <w:t xml:space="preserve"> </w:t>
      </w:r>
      <w:r w:rsidR="00D82E22" w:rsidRPr="00C161B0">
        <w:rPr>
          <w:rFonts w:ascii="Verdana" w:hAnsi="Verdana" w:cs="Arial"/>
          <w:sz w:val="20"/>
          <w:szCs w:val="20"/>
        </w:rPr>
        <w:t>será</w:t>
      </w:r>
      <w:r w:rsidR="00ED0B76" w:rsidRPr="00C161B0">
        <w:rPr>
          <w:rFonts w:ascii="Verdana" w:hAnsi="Verdana" w:cs="Arial"/>
          <w:sz w:val="20"/>
          <w:szCs w:val="20"/>
        </w:rPr>
        <w:t xml:space="preserve"> </w:t>
      </w:r>
      <w:r w:rsidR="00EE2EBD" w:rsidRPr="00C161B0">
        <w:rPr>
          <w:rFonts w:ascii="Verdana" w:hAnsi="Verdana" w:cs="Arial"/>
          <w:sz w:val="20"/>
          <w:szCs w:val="20"/>
        </w:rPr>
        <w:t>custodiada junto à Instituição Custodiante.</w:t>
      </w:r>
    </w:p>
    <w:p w14:paraId="2E7F12C8" w14:textId="1DE28843" w:rsidR="006856D9" w:rsidRPr="00C161B0" w:rsidRDefault="006856D9">
      <w:pPr>
        <w:widowControl w:val="0"/>
        <w:autoSpaceDE w:val="0"/>
        <w:autoSpaceDN w:val="0"/>
        <w:adjustRightInd w:val="0"/>
        <w:spacing w:line="280" w:lineRule="exact"/>
        <w:jc w:val="both"/>
        <w:rPr>
          <w:rFonts w:ascii="Verdana" w:hAnsi="Verdana" w:cs="Arial"/>
          <w:sz w:val="20"/>
          <w:szCs w:val="20"/>
        </w:rPr>
      </w:pPr>
    </w:p>
    <w:p w14:paraId="4EE2DCC9" w14:textId="0C6A7ED0" w:rsidR="00EE2EBD" w:rsidRPr="00C161B0" w:rsidRDefault="00EE2EBD"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cs="Arial"/>
          <w:sz w:val="20"/>
          <w:szCs w:val="20"/>
        </w:rPr>
      </w:pPr>
      <w:r w:rsidRPr="00C161B0">
        <w:rPr>
          <w:rFonts w:ascii="Verdana" w:hAnsi="Verdana" w:cs="Arial"/>
          <w:sz w:val="20"/>
          <w:szCs w:val="20"/>
        </w:rPr>
        <w:t>Sem prejuízo das demais disposições constantes desta Escritura de Emissão</w:t>
      </w:r>
      <w:r w:rsidR="00F45741" w:rsidRPr="00C161B0">
        <w:rPr>
          <w:rFonts w:ascii="Verdana" w:hAnsi="Verdana" w:cs="Arial"/>
          <w:sz w:val="20"/>
          <w:szCs w:val="20"/>
        </w:rPr>
        <w:t xml:space="preserve"> de CCI</w:t>
      </w:r>
      <w:r w:rsidRPr="00C161B0">
        <w:rPr>
          <w:rFonts w:ascii="Verdana" w:hAnsi="Verdana" w:cs="Arial"/>
          <w:sz w:val="20"/>
          <w:szCs w:val="20"/>
        </w:rPr>
        <w:t xml:space="preserve">, a Instituição Custodiante será responsável pelo lançamento dos dados e informações da CCI no Sistema de Negociação, considerando as informações encaminhadas </w:t>
      </w:r>
      <w:r w:rsidR="00741A5C" w:rsidRPr="00C161B0">
        <w:rPr>
          <w:rFonts w:ascii="Verdana" w:hAnsi="Verdana" w:cs="Arial"/>
          <w:sz w:val="20"/>
          <w:szCs w:val="20"/>
        </w:rPr>
        <w:t xml:space="preserve">pela </w:t>
      </w:r>
      <w:r w:rsidR="00EF45F6" w:rsidRPr="00C161B0">
        <w:rPr>
          <w:rFonts w:ascii="Verdana" w:hAnsi="Verdana" w:cs="Arial"/>
          <w:sz w:val="20"/>
          <w:szCs w:val="20"/>
        </w:rPr>
        <w:t>Securitizadora</w:t>
      </w:r>
      <w:r w:rsidRPr="00C161B0">
        <w:rPr>
          <w:rFonts w:ascii="Verdana" w:hAnsi="Verdana" w:cs="Arial"/>
          <w:sz w:val="20"/>
          <w:szCs w:val="20"/>
        </w:rPr>
        <w:t xml:space="preserve">, </w:t>
      </w:r>
      <w:r w:rsidR="00D82E22" w:rsidRPr="00C161B0">
        <w:rPr>
          <w:rFonts w:ascii="Verdana" w:hAnsi="Verdana" w:cs="Arial"/>
          <w:sz w:val="20"/>
          <w:szCs w:val="20"/>
        </w:rPr>
        <w:t xml:space="preserve">em planilha no formato </w:t>
      </w:r>
      <w:r w:rsidR="00D82E22" w:rsidRPr="00C161B0">
        <w:rPr>
          <w:rFonts w:ascii="Verdana" w:hAnsi="Verdana" w:cs="Arial"/>
          <w:i/>
          <w:iCs/>
          <w:sz w:val="20"/>
          <w:szCs w:val="20"/>
        </w:rPr>
        <w:t>excel</w:t>
      </w:r>
      <w:r w:rsidR="00EA1A5B" w:rsidRPr="00C161B0">
        <w:rPr>
          <w:rFonts w:ascii="Verdana" w:hAnsi="Verdana" w:cs="Arial"/>
          <w:sz w:val="20"/>
          <w:szCs w:val="20"/>
        </w:rPr>
        <w:t>, no layout informado pela Instituição Custodiante</w:t>
      </w:r>
      <w:r w:rsidR="00D82E22" w:rsidRPr="00C161B0">
        <w:rPr>
          <w:rFonts w:ascii="Verdana" w:hAnsi="Verdana" w:cs="Arial"/>
          <w:sz w:val="20"/>
          <w:szCs w:val="20"/>
        </w:rPr>
        <w:t xml:space="preserve">, </w:t>
      </w:r>
      <w:r w:rsidRPr="00C161B0">
        <w:rPr>
          <w:rFonts w:ascii="Verdana" w:hAnsi="Verdana" w:cs="Arial"/>
          <w:sz w:val="20"/>
          <w:szCs w:val="20"/>
        </w:rPr>
        <w:t xml:space="preserve">contendo </w:t>
      </w:r>
      <w:r w:rsidR="00EA1A5B" w:rsidRPr="00C161B0">
        <w:rPr>
          <w:rFonts w:ascii="Verdana" w:hAnsi="Verdana" w:cs="Arial"/>
          <w:sz w:val="20"/>
          <w:szCs w:val="20"/>
        </w:rPr>
        <w:t xml:space="preserve">todas </w:t>
      </w:r>
      <w:r w:rsidRPr="00C161B0">
        <w:rPr>
          <w:rFonts w:ascii="Verdana" w:hAnsi="Verdana" w:cs="Arial"/>
          <w:sz w:val="20"/>
          <w:szCs w:val="20"/>
        </w:rPr>
        <w:t>as informações necessárias para registro no Sistema de Negociação</w:t>
      </w:r>
      <w:r w:rsidR="0055694A" w:rsidRPr="00C161B0">
        <w:rPr>
          <w:rFonts w:ascii="Verdana" w:hAnsi="Verdana" w:cs="Arial"/>
          <w:sz w:val="20"/>
          <w:szCs w:val="20"/>
        </w:rPr>
        <w:t>,</w:t>
      </w:r>
      <w:r w:rsidR="006D28E9" w:rsidRPr="00C161B0">
        <w:rPr>
          <w:rFonts w:ascii="Verdana" w:hAnsi="Verdana" w:cs="Arial"/>
          <w:sz w:val="20"/>
          <w:szCs w:val="20"/>
        </w:rPr>
        <w:t xml:space="preserve"> em até 10 (dez) </w:t>
      </w:r>
      <w:r w:rsidR="00F03831" w:rsidRPr="00C161B0">
        <w:rPr>
          <w:rFonts w:ascii="Verdana" w:hAnsi="Verdana" w:cs="Arial"/>
          <w:sz w:val="20"/>
          <w:szCs w:val="20"/>
        </w:rPr>
        <w:t xml:space="preserve">Dias Úteis </w:t>
      </w:r>
      <w:r w:rsidR="006D28E9" w:rsidRPr="00C161B0">
        <w:rPr>
          <w:rFonts w:ascii="Verdana" w:hAnsi="Verdana" w:cs="Arial"/>
          <w:sz w:val="20"/>
          <w:szCs w:val="20"/>
        </w:rPr>
        <w:t>contados do recebimento d</w:t>
      </w:r>
      <w:r w:rsidR="00EF45F6" w:rsidRPr="00C161B0">
        <w:rPr>
          <w:rFonts w:ascii="Verdana" w:hAnsi="Verdana" w:cs="Arial"/>
          <w:sz w:val="20"/>
          <w:szCs w:val="20"/>
        </w:rPr>
        <w:t>e todas informações</w:t>
      </w:r>
      <w:r w:rsidR="00172944" w:rsidRPr="00C161B0">
        <w:rPr>
          <w:rFonts w:ascii="Verdana" w:hAnsi="Verdana" w:cs="Arial"/>
          <w:sz w:val="20"/>
          <w:szCs w:val="20"/>
        </w:rPr>
        <w:t>.</w:t>
      </w:r>
    </w:p>
    <w:p w14:paraId="703CDF29" w14:textId="77777777" w:rsidR="00EE2EBD" w:rsidRPr="00C161B0" w:rsidRDefault="00EE2EBD">
      <w:pPr>
        <w:tabs>
          <w:tab w:val="left" w:pos="1134"/>
          <w:tab w:val="left" w:pos="1418"/>
        </w:tabs>
        <w:spacing w:line="280" w:lineRule="exact"/>
        <w:ind w:left="709"/>
        <w:jc w:val="both"/>
        <w:rPr>
          <w:rFonts w:ascii="Verdana" w:hAnsi="Verdana" w:cs="Arial"/>
          <w:sz w:val="20"/>
          <w:szCs w:val="20"/>
        </w:rPr>
      </w:pPr>
    </w:p>
    <w:p w14:paraId="6A4A276C" w14:textId="45FEA5F6" w:rsidR="00EE2EBD" w:rsidRPr="00C161B0" w:rsidRDefault="00EE2EBD"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sz w:val="20"/>
          <w:szCs w:val="20"/>
        </w:rPr>
      </w:pPr>
      <w:r w:rsidRPr="00C161B0">
        <w:rPr>
          <w:rFonts w:ascii="Verdana" w:hAnsi="Verdana" w:cs="Arial"/>
          <w:sz w:val="20"/>
          <w:szCs w:val="20"/>
        </w:rPr>
        <w:t xml:space="preserve">A </w:t>
      </w:r>
      <w:r w:rsidRPr="00C161B0">
        <w:rPr>
          <w:rFonts w:ascii="Verdana" w:hAnsi="Verdana" w:cs="Arial"/>
          <w:sz w:val="20"/>
          <w:szCs w:val="20"/>
          <w:lang w:eastAsia="en-US"/>
        </w:rPr>
        <w:t>Instituição Custodiante não será responsável pela realização dos pagamentos devidos ao Titular da CCI, assumindo apenas a obrigação de acompanhar a titularidade da CCI ora emitida, mediante</w:t>
      </w:r>
      <w:r w:rsidR="00172944" w:rsidRPr="00C161B0">
        <w:rPr>
          <w:rFonts w:ascii="Verdana" w:hAnsi="Verdana" w:cs="Arial"/>
          <w:sz w:val="20"/>
          <w:szCs w:val="20"/>
          <w:lang w:eastAsia="en-US"/>
        </w:rPr>
        <w:t xml:space="preserve"> </w:t>
      </w:r>
      <w:r w:rsidR="00172944" w:rsidRPr="00C161B0">
        <w:rPr>
          <w:rFonts w:ascii="Verdana" w:hAnsi="Verdana"/>
          <w:bCs/>
          <w:sz w:val="20"/>
          <w:szCs w:val="20"/>
        </w:rPr>
        <w:t>o recebimento d</w:t>
      </w:r>
      <w:r w:rsidR="00D82E22" w:rsidRPr="00C161B0">
        <w:rPr>
          <w:rFonts w:ascii="Verdana" w:hAnsi="Verdana"/>
          <w:bCs/>
          <w:sz w:val="20"/>
          <w:szCs w:val="20"/>
        </w:rPr>
        <w:t>e</w:t>
      </w:r>
      <w:r w:rsidR="00172944" w:rsidRPr="00C161B0">
        <w:rPr>
          <w:rFonts w:ascii="Verdana" w:hAnsi="Verdana"/>
          <w:bCs/>
          <w:sz w:val="20"/>
          <w:szCs w:val="20"/>
        </w:rPr>
        <w:t xml:space="preserve"> </w:t>
      </w:r>
      <w:r w:rsidR="00D82E22" w:rsidRPr="00C161B0">
        <w:rPr>
          <w:rFonts w:ascii="Verdana" w:hAnsi="Verdana"/>
          <w:bCs/>
          <w:sz w:val="20"/>
          <w:szCs w:val="20"/>
        </w:rPr>
        <w:t>declaração</w:t>
      </w:r>
      <w:r w:rsidR="00172944" w:rsidRPr="00C161B0">
        <w:rPr>
          <w:rFonts w:ascii="Verdana" w:hAnsi="Verdana"/>
          <w:bCs/>
          <w:sz w:val="20"/>
          <w:szCs w:val="20"/>
        </w:rPr>
        <w:t xml:space="preserve"> de titularidade emitida pela </w:t>
      </w:r>
      <w:r w:rsidR="00FC7317" w:rsidRPr="00C161B0">
        <w:rPr>
          <w:rFonts w:ascii="Verdana" w:hAnsi="Verdana"/>
          <w:bCs/>
          <w:sz w:val="20"/>
          <w:szCs w:val="20"/>
        </w:rPr>
        <w:t xml:space="preserve">B3 </w:t>
      </w:r>
      <w:r w:rsidR="00EA1A5B" w:rsidRPr="00C161B0">
        <w:rPr>
          <w:rFonts w:ascii="Verdana" w:hAnsi="Verdana"/>
          <w:bCs/>
          <w:sz w:val="20"/>
          <w:szCs w:val="20"/>
        </w:rPr>
        <w:t xml:space="preserve">e enviada </w:t>
      </w:r>
      <w:r w:rsidR="00B674AB" w:rsidRPr="00C161B0">
        <w:rPr>
          <w:rFonts w:ascii="Verdana" w:hAnsi="Verdana"/>
          <w:bCs/>
          <w:sz w:val="20"/>
          <w:szCs w:val="20"/>
        </w:rPr>
        <w:t>pela Securitizadora</w:t>
      </w:r>
      <w:r w:rsidR="00EA1A5B" w:rsidRPr="00C161B0">
        <w:rPr>
          <w:rFonts w:ascii="Verdana" w:hAnsi="Verdana"/>
          <w:bCs/>
          <w:sz w:val="20"/>
          <w:szCs w:val="20"/>
        </w:rPr>
        <w:t xml:space="preserve"> à Instituição Custodiante</w:t>
      </w:r>
      <w:r w:rsidRPr="00C161B0">
        <w:rPr>
          <w:rFonts w:ascii="Verdana" w:hAnsi="Verdana" w:cs="Arial"/>
          <w:sz w:val="20"/>
          <w:szCs w:val="20"/>
          <w:lang w:eastAsia="en-US"/>
        </w:rPr>
        <w:t xml:space="preserve">. Nenhuma imprecisão na informação </w:t>
      </w:r>
      <w:r w:rsidRPr="00C161B0">
        <w:rPr>
          <w:rFonts w:ascii="Verdana" w:hAnsi="Verdana" w:cs="Arial"/>
          <w:sz w:val="20"/>
          <w:szCs w:val="20"/>
          <w:lang w:eastAsia="en-US"/>
        </w:rPr>
        <w:lastRenderedPageBreak/>
        <w:t>ora mencionada em virtude de atrasos na disponibilização da informação pela câmara de liquidação e custódia onde a CCI estiver depositada gerará qualquer ônus ou responsabilidade adicional para a Instituição Custodiante.</w:t>
      </w:r>
      <w:r w:rsidR="00400922" w:rsidRPr="00C161B0">
        <w:rPr>
          <w:rFonts w:ascii="Verdana" w:hAnsi="Verdana" w:cs="Arial"/>
          <w:sz w:val="20"/>
          <w:szCs w:val="20"/>
          <w:lang w:eastAsia="en-US"/>
        </w:rPr>
        <w:t xml:space="preserve"> </w:t>
      </w:r>
    </w:p>
    <w:p w14:paraId="39D73A12" w14:textId="77777777" w:rsidR="00EE2EBD" w:rsidRPr="00C161B0" w:rsidRDefault="00EE2EBD">
      <w:pPr>
        <w:spacing w:line="280" w:lineRule="exact"/>
        <w:jc w:val="both"/>
        <w:rPr>
          <w:rFonts w:ascii="Verdana" w:hAnsi="Verdana" w:cs="Arial"/>
          <w:sz w:val="20"/>
          <w:szCs w:val="20"/>
          <w:u w:val="single"/>
          <w:lang w:eastAsia="en-US"/>
        </w:rPr>
      </w:pPr>
      <w:r w:rsidRPr="00C161B0">
        <w:rPr>
          <w:rFonts w:ascii="Verdana" w:hAnsi="Verdana" w:cs="Arial"/>
          <w:sz w:val="20"/>
          <w:szCs w:val="20"/>
        </w:rPr>
        <w:tab/>
      </w:r>
    </w:p>
    <w:p w14:paraId="10DB843B" w14:textId="22038994" w:rsidR="00EE2EBD" w:rsidRPr="00C161B0" w:rsidRDefault="00561223" w:rsidP="000759D0">
      <w:pPr>
        <w:pStyle w:val="PargrafodaLista"/>
        <w:widowControl w:val="0"/>
        <w:numPr>
          <w:ilvl w:val="1"/>
          <w:numId w:val="13"/>
        </w:numPr>
        <w:tabs>
          <w:tab w:val="left" w:pos="709"/>
        </w:tabs>
        <w:autoSpaceDE w:val="0"/>
        <w:autoSpaceDN w:val="0"/>
        <w:adjustRightInd w:val="0"/>
        <w:spacing w:line="280" w:lineRule="exact"/>
        <w:ind w:left="0" w:firstLine="0"/>
        <w:jc w:val="both"/>
        <w:rPr>
          <w:rFonts w:ascii="Verdana" w:hAnsi="Verdana" w:cs="Arial"/>
          <w:sz w:val="20"/>
          <w:szCs w:val="20"/>
        </w:rPr>
      </w:pPr>
      <w:r w:rsidRPr="00C161B0">
        <w:rPr>
          <w:rFonts w:ascii="Verdana" w:hAnsi="Verdana" w:cs="Arial"/>
          <w:sz w:val="20"/>
          <w:szCs w:val="20"/>
          <w:u w:val="single"/>
        </w:rPr>
        <w:t>Série e Número</w:t>
      </w:r>
      <w:r w:rsidRPr="00C161B0">
        <w:rPr>
          <w:rFonts w:ascii="Verdana" w:hAnsi="Verdana" w:cs="Arial"/>
          <w:sz w:val="20"/>
          <w:szCs w:val="20"/>
        </w:rPr>
        <w:t xml:space="preserve">: </w:t>
      </w:r>
      <w:r w:rsidR="00EE2EBD" w:rsidRPr="00C161B0">
        <w:rPr>
          <w:rFonts w:ascii="Verdana" w:hAnsi="Verdana" w:cs="Arial"/>
          <w:sz w:val="20"/>
          <w:szCs w:val="20"/>
        </w:rPr>
        <w:t xml:space="preserve">A CCI </w:t>
      </w:r>
      <w:r w:rsidR="00742CA0" w:rsidRPr="00C161B0">
        <w:rPr>
          <w:rFonts w:ascii="Verdana" w:hAnsi="Verdana" w:cs="Arial"/>
          <w:sz w:val="20"/>
          <w:szCs w:val="20"/>
        </w:rPr>
        <w:t>ter</w:t>
      </w:r>
      <w:r w:rsidR="007E19CD" w:rsidRPr="00C161B0">
        <w:rPr>
          <w:rFonts w:ascii="Verdana" w:hAnsi="Verdana" w:cs="Arial"/>
          <w:sz w:val="20"/>
          <w:szCs w:val="20"/>
        </w:rPr>
        <w:t>á</w:t>
      </w:r>
      <w:r w:rsidR="00742CA0" w:rsidRPr="00C161B0">
        <w:rPr>
          <w:rFonts w:ascii="Verdana" w:hAnsi="Verdana" w:cs="Arial"/>
          <w:sz w:val="20"/>
          <w:szCs w:val="20"/>
        </w:rPr>
        <w:t xml:space="preserve"> </w:t>
      </w:r>
      <w:r w:rsidR="00EE2EBD" w:rsidRPr="00C161B0">
        <w:rPr>
          <w:rFonts w:ascii="Verdana" w:hAnsi="Verdana" w:cs="Arial"/>
          <w:sz w:val="20"/>
          <w:szCs w:val="20"/>
        </w:rPr>
        <w:t xml:space="preserve">a série e o número indicado </w:t>
      </w:r>
      <w:r w:rsidR="00BF39CD" w:rsidRPr="00C161B0">
        <w:rPr>
          <w:rFonts w:ascii="Verdana" w:hAnsi="Verdana" w:cs="Arial"/>
          <w:sz w:val="20"/>
          <w:szCs w:val="20"/>
        </w:rPr>
        <w:t xml:space="preserve">no Anexo I </w:t>
      </w:r>
      <w:r w:rsidR="00EE2EBD" w:rsidRPr="00C161B0">
        <w:rPr>
          <w:rFonts w:ascii="Verdana" w:hAnsi="Verdana" w:cs="Arial"/>
          <w:sz w:val="20"/>
          <w:szCs w:val="20"/>
        </w:rPr>
        <w:t>à presente Escritura de Emissão</w:t>
      </w:r>
      <w:r w:rsidR="00F45741" w:rsidRPr="00C161B0">
        <w:rPr>
          <w:rFonts w:ascii="Verdana" w:hAnsi="Verdana" w:cs="Arial"/>
          <w:sz w:val="20"/>
          <w:szCs w:val="20"/>
        </w:rPr>
        <w:t xml:space="preserve"> de CCI</w:t>
      </w:r>
      <w:r w:rsidR="00EE2EBD" w:rsidRPr="00C161B0">
        <w:rPr>
          <w:rFonts w:ascii="Verdana" w:hAnsi="Verdana" w:cs="Arial"/>
          <w:sz w:val="20"/>
          <w:szCs w:val="20"/>
        </w:rPr>
        <w:t>.</w:t>
      </w:r>
    </w:p>
    <w:p w14:paraId="506C8E0B" w14:textId="77777777" w:rsidR="00EE2EBD" w:rsidRPr="00C161B0" w:rsidRDefault="00EE2EBD">
      <w:pPr>
        <w:pStyle w:val="p0"/>
        <w:widowControl/>
        <w:tabs>
          <w:tab w:val="clear" w:pos="720"/>
          <w:tab w:val="left" w:pos="709"/>
          <w:tab w:val="left" w:pos="8647"/>
        </w:tabs>
        <w:spacing w:line="280" w:lineRule="exact"/>
        <w:rPr>
          <w:rFonts w:ascii="Verdana" w:hAnsi="Verdana" w:cs="Arial"/>
          <w:sz w:val="20"/>
          <w:u w:val="single"/>
        </w:rPr>
      </w:pPr>
    </w:p>
    <w:p w14:paraId="6F922831" w14:textId="7CC1C0D6" w:rsidR="00EE2EBD" w:rsidRPr="00C161B0" w:rsidRDefault="00561223" w:rsidP="000759D0">
      <w:pPr>
        <w:pStyle w:val="p0"/>
        <w:widowControl/>
        <w:numPr>
          <w:ilvl w:val="1"/>
          <w:numId w:val="13"/>
        </w:numPr>
        <w:tabs>
          <w:tab w:val="clear" w:pos="720"/>
          <w:tab w:val="left" w:pos="709"/>
        </w:tabs>
        <w:spacing w:line="280" w:lineRule="exact"/>
        <w:ind w:left="0" w:firstLine="0"/>
        <w:rPr>
          <w:rFonts w:ascii="Verdana" w:hAnsi="Verdana" w:cs="Arial"/>
          <w:sz w:val="20"/>
        </w:rPr>
      </w:pPr>
      <w:r w:rsidRPr="00C161B0">
        <w:rPr>
          <w:rFonts w:ascii="Verdana" w:hAnsi="Verdana" w:cs="Arial"/>
          <w:sz w:val="20"/>
          <w:u w:val="single"/>
        </w:rPr>
        <w:t>Negociação</w:t>
      </w:r>
      <w:r w:rsidRPr="00C161B0">
        <w:rPr>
          <w:rFonts w:ascii="Verdana" w:hAnsi="Verdana" w:cs="Arial"/>
          <w:sz w:val="20"/>
        </w:rPr>
        <w:t xml:space="preserve">: </w:t>
      </w:r>
      <w:r w:rsidR="00EE2EBD" w:rsidRPr="00C161B0">
        <w:rPr>
          <w:rFonts w:ascii="Verdana" w:hAnsi="Verdana" w:cs="Arial"/>
          <w:sz w:val="20"/>
        </w:rPr>
        <w:t xml:space="preserve">Para fins de negociação, a CCI </w:t>
      </w:r>
      <w:r w:rsidR="00742CA0" w:rsidRPr="00C161B0">
        <w:rPr>
          <w:rFonts w:ascii="Verdana" w:hAnsi="Verdana" w:cs="Arial"/>
          <w:sz w:val="20"/>
        </w:rPr>
        <w:t>ser</w:t>
      </w:r>
      <w:r w:rsidR="007E19CD" w:rsidRPr="00C161B0">
        <w:rPr>
          <w:rFonts w:ascii="Verdana" w:hAnsi="Verdana" w:cs="Arial"/>
          <w:sz w:val="20"/>
        </w:rPr>
        <w:t>á</w:t>
      </w:r>
      <w:r w:rsidR="00742CA0" w:rsidRPr="00C161B0">
        <w:rPr>
          <w:rFonts w:ascii="Verdana" w:hAnsi="Verdana" w:cs="Arial"/>
          <w:sz w:val="20"/>
        </w:rPr>
        <w:t xml:space="preserve"> </w:t>
      </w:r>
      <w:r w:rsidR="00EE2EBD" w:rsidRPr="00C161B0">
        <w:rPr>
          <w:rFonts w:ascii="Verdana" w:hAnsi="Verdana" w:cs="Arial"/>
          <w:sz w:val="20"/>
        </w:rPr>
        <w:t>registrada no Sistema de Negociação.</w:t>
      </w:r>
    </w:p>
    <w:p w14:paraId="75A2823B" w14:textId="77777777" w:rsidR="006856D9" w:rsidRPr="00C161B0" w:rsidRDefault="006856D9">
      <w:pPr>
        <w:spacing w:line="280" w:lineRule="exact"/>
        <w:rPr>
          <w:rFonts w:ascii="Verdana" w:hAnsi="Verdana"/>
          <w:sz w:val="20"/>
          <w:szCs w:val="20"/>
          <w:lang w:eastAsia="en-US"/>
        </w:rPr>
      </w:pPr>
    </w:p>
    <w:p w14:paraId="4BB4072F" w14:textId="6B82B0D0" w:rsidR="00EE2EBD" w:rsidRPr="00C161B0" w:rsidRDefault="00EE2EBD"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cs="Arial"/>
          <w:sz w:val="20"/>
          <w:szCs w:val="20"/>
          <w:lang w:eastAsia="en-US"/>
        </w:rPr>
      </w:pPr>
      <w:r w:rsidRPr="00C161B0">
        <w:rPr>
          <w:rFonts w:ascii="Verdana" w:hAnsi="Verdana" w:cs="Arial"/>
          <w:sz w:val="20"/>
          <w:szCs w:val="20"/>
          <w:lang w:eastAsia="en-US"/>
        </w:rPr>
        <w:t xml:space="preserve">Toda e qualquer transferência da CCI deverá, necessariamente, sob pena de nulidade do negócio, ser efetuada </w:t>
      </w:r>
      <w:r w:rsidR="00CC4A75" w:rsidRPr="00C161B0">
        <w:rPr>
          <w:rFonts w:ascii="Verdana" w:hAnsi="Verdana" w:cs="Arial"/>
          <w:sz w:val="20"/>
          <w:szCs w:val="20"/>
          <w:lang w:eastAsia="en-US"/>
        </w:rPr>
        <w:t xml:space="preserve">por meio </w:t>
      </w:r>
      <w:r w:rsidRPr="00C161B0">
        <w:rPr>
          <w:rFonts w:ascii="Verdana" w:hAnsi="Verdana" w:cs="Arial"/>
          <w:sz w:val="20"/>
          <w:szCs w:val="20"/>
          <w:lang w:eastAsia="en-US"/>
        </w:rPr>
        <w:t>do Sistema de Negociação.</w:t>
      </w:r>
    </w:p>
    <w:p w14:paraId="54847A54" w14:textId="77777777" w:rsidR="00EE2EBD" w:rsidRPr="00C161B0" w:rsidRDefault="00EE2EBD">
      <w:pPr>
        <w:tabs>
          <w:tab w:val="left" w:pos="1134"/>
          <w:tab w:val="left" w:pos="1418"/>
        </w:tabs>
        <w:spacing w:line="280" w:lineRule="exact"/>
        <w:ind w:left="709"/>
        <w:jc w:val="both"/>
        <w:rPr>
          <w:rFonts w:ascii="Verdana" w:hAnsi="Verdana" w:cs="Arial"/>
          <w:sz w:val="20"/>
          <w:szCs w:val="20"/>
          <w:lang w:eastAsia="en-US"/>
        </w:rPr>
      </w:pPr>
    </w:p>
    <w:p w14:paraId="7955C3B3" w14:textId="3A610B33" w:rsidR="00EE2EBD" w:rsidRPr="00C161B0" w:rsidRDefault="00EE2EBD"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cs="Arial"/>
          <w:sz w:val="20"/>
          <w:szCs w:val="20"/>
          <w:lang w:eastAsia="en-US"/>
        </w:rPr>
      </w:pPr>
      <w:r w:rsidRPr="00C161B0">
        <w:rPr>
          <w:rFonts w:ascii="Verdana" w:hAnsi="Verdana" w:cs="Arial"/>
          <w:sz w:val="20"/>
          <w:szCs w:val="20"/>
          <w:lang w:eastAsia="en-US"/>
        </w:rPr>
        <w:t xml:space="preserve">Sempre que houver troca de titularidade da CCI, o Titular da CCI anterior deverá comunicar à </w:t>
      </w:r>
      <w:r w:rsidRPr="00C161B0">
        <w:rPr>
          <w:rFonts w:ascii="Verdana" w:hAnsi="Verdana"/>
          <w:sz w:val="20"/>
          <w:szCs w:val="20"/>
        </w:rPr>
        <w:t xml:space="preserve">Instituição Custodiante </w:t>
      </w:r>
      <w:r w:rsidR="00155914" w:rsidRPr="00C161B0">
        <w:rPr>
          <w:rFonts w:ascii="Verdana" w:hAnsi="Verdana"/>
          <w:sz w:val="20"/>
          <w:szCs w:val="20"/>
        </w:rPr>
        <w:t>e à Emissora</w:t>
      </w:r>
      <w:r w:rsidRPr="00C161B0">
        <w:rPr>
          <w:rFonts w:ascii="Verdana" w:hAnsi="Verdana" w:cs="Arial"/>
          <w:sz w:val="20"/>
          <w:szCs w:val="20"/>
          <w:lang w:eastAsia="en-US"/>
        </w:rPr>
        <w:t xml:space="preserve"> a negociação realizada, informando, inclusive, os dados cadastrais do novo Titular da CCI.</w:t>
      </w:r>
    </w:p>
    <w:p w14:paraId="6A41AC66" w14:textId="77777777" w:rsidR="00EE2EBD" w:rsidRPr="00C161B0" w:rsidRDefault="00EE2EBD">
      <w:pPr>
        <w:spacing w:line="280" w:lineRule="exact"/>
        <w:ind w:left="540"/>
        <w:jc w:val="both"/>
        <w:rPr>
          <w:rFonts w:ascii="Verdana" w:hAnsi="Verdana" w:cs="Arial"/>
          <w:sz w:val="20"/>
          <w:szCs w:val="20"/>
          <w:u w:val="single"/>
        </w:rPr>
      </w:pPr>
    </w:p>
    <w:p w14:paraId="28B9BCC9" w14:textId="4BFF09F8" w:rsidR="00EE2EBD" w:rsidRPr="00C161B0" w:rsidRDefault="00561223" w:rsidP="000759D0">
      <w:pPr>
        <w:pStyle w:val="p0"/>
        <w:widowControl/>
        <w:numPr>
          <w:ilvl w:val="1"/>
          <w:numId w:val="13"/>
        </w:numPr>
        <w:tabs>
          <w:tab w:val="clear" w:pos="720"/>
          <w:tab w:val="left" w:pos="709"/>
        </w:tabs>
        <w:spacing w:line="280" w:lineRule="exact"/>
        <w:ind w:left="0" w:firstLine="0"/>
        <w:rPr>
          <w:rFonts w:ascii="Verdana" w:hAnsi="Verdana" w:cs="Arial"/>
          <w:sz w:val="20"/>
        </w:rPr>
      </w:pPr>
      <w:r w:rsidRPr="00C161B0">
        <w:rPr>
          <w:rFonts w:ascii="Verdana" w:hAnsi="Verdana" w:cs="Arial"/>
          <w:sz w:val="20"/>
          <w:u w:val="single"/>
        </w:rPr>
        <w:t>Local e Forma de Pagamento</w:t>
      </w:r>
      <w:r w:rsidRPr="00C161B0">
        <w:rPr>
          <w:rFonts w:ascii="Verdana" w:hAnsi="Verdana" w:cs="Arial"/>
          <w:sz w:val="20"/>
        </w:rPr>
        <w:t xml:space="preserve">: </w:t>
      </w:r>
      <w:r w:rsidR="00155914" w:rsidRPr="00C161B0">
        <w:rPr>
          <w:rFonts w:ascii="Verdana" w:hAnsi="Verdana" w:cs="Arial"/>
          <w:sz w:val="20"/>
        </w:rPr>
        <w:t>Todos os pagamentos referentes ao</w:t>
      </w:r>
      <w:r w:rsidR="00EE2EBD" w:rsidRPr="00C161B0">
        <w:rPr>
          <w:rFonts w:ascii="Verdana" w:hAnsi="Verdana" w:cs="Arial"/>
          <w:sz w:val="20"/>
        </w:rPr>
        <w:t xml:space="preserve">s Créditos Imobiliários deverão ser </w:t>
      </w:r>
      <w:r w:rsidR="00155914" w:rsidRPr="00C161B0">
        <w:rPr>
          <w:rFonts w:ascii="Verdana" w:hAnsi="Verdana" w:cs="Arial"/>
          <w:sz w:val="20"/>
        </w:rPr>
        <w:t>efetuados</w:t>
      </w:r>
      <w:r w:rsidR="00EE2EBD" w:rsidRPr="00C161B0">
        <w:rPr>
          <w:rFonts w:ascii="Verdana" w:hAnsi="Verdana" w:cs="Arial"/>
          <w:sz w:val="20"/>
        </w:rPr>
        <w:t xml:space="preserve"> pel</w:t>
      </w:r>
      <w:r w:rsidR="00267BB8" w:rsidRPr="00C161B0">
        <w:rPr>
          <w:rFonts w:ascii="Verdana" w:hAnsi="Verdana" w:cs="Arial"/>
          <w:sz w:val="20"/>
        </w:rPr>
        <w:t>a</w:t>
      </w:r>
      <w:r w:rsidR="00EE2EBD" w:rsidRPr="00C161B0">
        <w:rPr>
          <w:rFonts w:ascii="Verdana" w:hAnsi="Verdana" w:cs="Arial"/>
          <w:sz w:val="20"/>
        </w:rPr>
        <w:t xml:space="preserve"> </w:t>
      </w:r>
      <w:r w:rsidR="008A7639" w:rsidRPr="00C161B0">
        <w:rPr>
          <w:rFonts w:ascii="Verdana" w:hAnsi="Verdana" w:cs="Arial"/>
          <w:sz w:val="20"/>
        </w:rPr>
        <w:t>Devedora</w:t>
      </w:r>
      <w:r w:rsidR="00267BB8" w:rsidRPr="00C161B0">
        <w:rPr>
          <w:rFonts w:ascii="Verdana" w:hAnsi="Verdana" w:cs="Arial"/>
          <w:sz w:val="20"/>
        </w:rPr>
        <w:t xml:space="preserve"> </w:t>
      </w:r>
      <w:r w:rsidR="00EE2EBD" w:rsidRPr="00C161B0">
        <w:rPr>
          <w:rFonts w:ascii="Verdana" w:hAnsi="Verdana" w:cs="Arial"/>
          <w:sz w:val="20"/>
        </w:rPr>
        <w:t xml:space="preserve">no local e forma estabelecidos </w:t>
      </w:r>
      <w:r w:rsidR="007D0639" w:rsidRPr="00C161B0">
        <w:rPr>
          <w:rFonts w:ascii="Verdana" w:hAnsi="Verdana" w:cs="Arial"/>
          <w:sz w:val="20"/>
        </w:rPr>
        <w:t>na CCB</w:t>
      </w:r>
      <w:r w:rsidR="00551035" w:rsidRPr="00C161B0">
        <w:rPr>
          <w:rFonts w:ascii="Verdana" w:hAnsi="Verdana" w:cs="Arial"/>
          <w:sz w:val="20"/>
        </w:rPr>
        <w:t xml:space="preserve"> e no Contrato de Cessão</w:t>
      </w:r>
      <w:r w:rsidR="00EE2EBD" w:rsidRPr="00C161B0">
        <w:rPr>
          <w:rFonts w:ascii="Verdana" w:hAnsi="Verdana" w:cs="Arial"/>
          <w:sz w:val="20"/>
        </w:rPr>
        <w:t>.</w:t>
      </w:r>
    </w:p>
    <w:p w14:paraId="5325FCF7" w14:textId="77777777" w:rsidR="00EE2EBD" w:rsidRPr="00C161B0" w:rsidRDefault="00EE2EBD">
      <w:pPr>
        <w:widowControl w:val="0"/>
        <w:tabs>
          <w:tab w:val="left" w:pos="709"/>
        </w:tabs>
        <w:autoSpaceDE w:val="0"/>
        <w:autoSpaceDN w:val="0"/>
        <w:adjustRightInd w:val="0"/>
        <w:spacing w:line="280" w:lineRule="exact"/>
        <w:jc w:val="both"/>
        <w:rPr>
          <w:rFonts w:ascii="Verdana" w:hAnsi="Verdana" w:cs="Arial"/>
          <w:sz w:val="20"/>
          <w:szCs w:val="20"/>
          <w:u w:val="single"/>
        </w:rPr>
      </w:pPr>
    </w:p>
    <w:p w14:paraId="3BF389AB" w14:textId="79C71065" w:rsidR="00BF39CD" w:rsidRPr="00C161B0" w:rsidRDefault="00561223" w:rsidP="000759D0">
      <w:pPr>
        <w:pStyle w:val="p0"/>
        <w:widowControl/>
        <w:numPr>
          <w:ilvl w:val="1"/>
          <w:numId w:val="13"/>
        </w:numPr>
        <w:tabs>
          <w:tab w:val="clear" w:pos="720"/>
          <w:tab w:val="left" w:pos="709"/>
        </w:tabs>
        <w:spacing w:line="280" w:lineRule="exact"/>
        <w:ind w:left="0" w:firstLine="0"/>
        <w:rPr>
          <w:rFonts w:ascii="Verdana" w:hAnsi="Verdana" w:cs="Arial"/>
          <w:sz w:val="20"/>
        </w:rPr>
      </w:pPr>
      <w:r w:rsidRPr="00C161B0">
        <w:rPr>
          <w:rFonts w:ascii="Verdana" w:hAnsi="Verdana" w:cs="Arial"/>
          <w:sz w:val="20"/>
          <w:u w:val="single"/>
        </w:rPr>
        <w:t>Encargos Moratórios</w:t>
      </w:r>
      <w:r w:rsidRPr="00C161B0">
        <w:rPr>
          <w:rFonts w:ascii="Verdana" w:hAnsi="Verdana" w:cs="Arial"/>
          <w:sz w:val="20"/>
        </w:rPr>
        <w:t xml:space="preserve">: </w:t>
      </w:r>
      <w:r w:rsidR="00EE2EBD" w:rsidRPr="00C161B0">
        <w:rPr>
          <w:rFonts w:ascii="Verdana" w:hAnsi="Verdana" w:cs="Arial"/>
          <w:sz w:val="20"/>
        </w:rPr>
        <w:t xml:space="preserve">Os encargos moratórios </w:t>
      </w:r>
      <w:r w:rsidR="00155914" w:rsidRPr="00C161B0">
        <w:rPr>
          <w:rFonts w:ascii="Verdana" w:hAnsi="Verdana" w:cs="Arial"/>
          <w:sz w:val="20"/>
        </w:rPr>
        <w:t xml:space="preserve">da CCI </w:t>
      </w:r>
      <w:r w:rsidR="00EE2EBD" w:rsidRPr="00C161B0">
        <w:rPr>
          <w:rFonts w:ascii="Verdana" w:hAnsi="Verdana" w:cs="Arial"/>
          <w:sz w:val="20"/>
        </w:rPr>
        <w:t xml:space="preserve">são aqueles </w:t>
      </w:r>
      <w:r w:rsidR="00155914" w:rsidRPr="00C161B0">
        <w:rPr>
          <w:rFonts w:ascii="Verdana" w:hAnsi="Verdana" w:cs="Arial"/>
          <w:sz w:val="20"/>
        </w:rPr>
        <w:t>constantes</w:t>
      </w:r>
      <w:r w:rsidR="00EE2EBD" w:rsidRPr="00C161B0">
        <w:rPr>
          <w:rFonts w:ascii="Verdana" w:hAnsi="Verdana" w:cs="Arial"/>
          <w:sz w:val="20"/>
        </w:rPr>
        <w:t xml:space="preserve"> </w:t>
      </w:r>
      <w:r w:rsidR="007D0639" w:rsidRPr="00C161B0">
        <w:rPr>
          <w:rFonts w:ascii="Verdana" w:hAnsi="Verdana" w:cs="Arial"/>
          <w:sz w:val="20"/>
        </w:rPr>
        <w:t>da CCB</w:t>
      </w:r>
      <w:r w:rsidR="00EE2EBD" w:rsidRPr="00C161B0">
        <w:rPr>
          <w:rFonts w:ascii="Verdana" w:hAnsi="Verdana" w:cs="Arial"/>
          <w:sz w:val="20"/>
        </w:rPr>
        <w:t>, conforme descrito</w:t>
      </w:r>
      <w:r w:rsidR="00155914" w:rsidRPr="00C161B0">
        <w:rPr>
          <w:rFonts w:ascii="Verdana" w:hAnsi="Verdana" w:cs="Arial"/>
          <w:sz w:val="20"/>
        </w:rPr>
        <w:t>s</w:t>
      </w:r>
      <w:r w:rsidR="00EE2EBD" w:rsidRPr="00C161B0">
        <w:rPr>
          <w:rFonts w:ascii="Verdana" w:hAnsi="Verdana" w:cs="Arial"/>
          <w:sz w:val="20"/>
        </w:rPr>
        <w:t xml:space="preserve"> </w:t>
      </w:r>
      <w:r w:rsidR="005B5BDF" w:rsidRPr="00C161B0">
        <w:rPr>
          <w:rFonts w:ascii="Verdana" w:hAnsi="Verdana" w:cs="Arial"/>
          <w:sz w:val="20"/>
        </w:rPr>
        <w:t xml:space="preserve">nos </w:t>
      </w:r>
      <w:r w:rsidR="00BF39CD" w:rsidRPr="00C161B0">
        <w:rPr>
          <w:rFonts w:ascii="Verdana" w:hAnsi="Verdana" w:cs="Arial"/>
          <w:sz w:val="20"/>
        </w:rPr>
        <w:t xml:space="preserve">Anexos I </w:t>
      </w:r>
      <w:r w:rsidR="00EE2EBD" w:rsidRPr="00C161B0">
        <w:rPr>
          <w:rFonts w:ascii="Verdana" w:hAnsi="Verdana" w:cs="Arial"/>
          <w:sz w:val="20"/>
        </w:rPr>
        <w:t>dest</w:t>
      </w:r>
      <w:r w:rsidR="00155914" w:rsidRPr="00C161B0">
        <w:rPr>
          <w:rFonts w:ascii="Verdana" w:hAnsi="Verdana" w:cs="Arial"/>
          <w:sz w:val="20"/>
        </w:rPr>
        <w:t>a</w:t>
      </w:r>
      <w:r w:rsidR="00EE2EBD" w:rsidRPr="00C161B0">
        <w:rPr>
          <w:rFonts w:ascii="Verdana" w:hAnsi="Verdana" w:cs="Arial"/>
          <w:sz w:val="20"/>
        </w:rPr>
        <w:t xml:space="preserve"> </w:t>
      </w:r>
      <w:r w:rsidR="00155914" w:rsidRPr="00C161B0">
        <w:rPr>
          <w:rFonts w:ascii="Verdana" w:hAnsi="Verdana" w:cs="Arial"/>
          <w:sz w:val="20"/>
        </w:rPr>
        <w:t>Escritura de Emissão</w:t>
      </w:r>
      <w:r w:rsidR="00F45741" w:rsidRPr="00C161B0">
        <w:rPr>
          <w:rFonts w:ascii="Verdana" w:hAnsi="Verdana" w:cs="Arial"/>
          <w:sz w:val="20"/>
        </w:rPr>
        <w:t xml:space="preserve"> de CCI</w:t>
      </w:r>
      <w:r w:rsidR="00EE2EBD" w:rsidRPr="00C161B0">
        <w:rPr>
          <w:rFonts w:ascii="Verdana" w:hAnsi="Verdana" w:cs="Arial"/>
          <w:sz w:val="20"/>
        </w:rPr>
        <w:t>.</w:t>
      </w:r>
    </w:p>
    <w:p w14:paraId="179EA4E0" w14:textId="77777777" w:rsidR="009F2986" w:rsidRPr="00C161B0" w:rsidRDefault="009F2986">
      <w:pPr>
        <w:widowControl w:val="0"/>
        <w:tabs>
          <w:tab w:val="left" w:pos="709"/>
        </w:tabs>
        <w:autoSpaceDE w:val="0"/>
        <w:autoSpaceDN w:val="0"/>
        <w:adjustRightInd w:val="0"/>
        <w:spacing w:line="280" w:lineRule="exact"/>
        <w:jc w:val="both"/>
        <w:rPr>
          <w:rFonts w:ascii="Verdana" w:hAnsi="Verdana" w:cs="Arial"/>
          <w:sz w:val="20"/>
          <w:szCs w:val="20"/>
          <w:lang w:eastAsia="en-US"/>
        </w:rPr>
      </w:pPr>
    </w:p>
    <w:p w14:paraId="6D39D43A" w14:textId="3FD029BB" w:rsidR="00CB07AE" w:rsidRPr="00C161B0" w:rsidRDefault="00CB07AE" w:rsidP="000759D0">
      <w:pPr>
        <w:pStyle w:val="p0"/>
        <w:widowControl/>
        <w:numPr>
          <w:ilvl w:val="1"/>
          <w:numId w:val="13"/>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u w:val="single"/>
          <w:lang w:eastAsia="en-US"/>
        </w:rPr>
        <w:t>Vencimento Antecipado dos Créditos Imobiliários</w:t>
      </w:r>
      <w:r w:rsidRPr="00C161B0">
        <w:rPr>
          <w:rFonts w:ascii="Verdana" w:hAnsi="Verdana" w:cs="Arial"/>
          <w:sz w:val="20"/>
          <w:lang w:eastAsia="en-US"/>
        </w:rPr>
        <w:t>: Conforme previsto na CCB, os Créditos Imobiliários poderão ser considerados antecipadamente vencidos, e desde logo exigíveis, na forma e na ocorrência de qualquer uma das hipóteses previstas na CCB.</w:t>
      </w:r>
    </w:p>
    <w:p w14:paraId="38D21612" w14:textId="77777777" w:rsidR="00561223" w:rsidRPr="00C161B0" w:rsidRDefault="00561223">
      <w:pPr>
        <w:pStyle w:val="PargrafodaLista"/>
        <w:widowControl w:val="0"/>
        <w:tabs>
          <w:tab w:val="left" w:pos="709"/>
        </w:tabs>
        <w:autoSpaceDE w:val="0"/>
        <w:autoSpaceDN w:val="0"/>
        <w:adjustRightInd w:val="0"/>
        <w:spacing w:line="280" w:lineRule="exact"/>
        <w:ind w:left="0"/>
        <w:jc w:val="both"/>
        <w:rPr>
          <w:rFonts w:ascii="Verdana" w:hAnsi="Verdana" w:cs="Arial"/>
          <w:sz w:val="20"/>
          <w:szCs w:val="20"/>
          <w:u w:val="single"/>
          <w:lang w:eastAsia="en-US"/>
        </w:rPr>
      </w:pPr>
    </w:p>
    <w:p w14:paraId="6B5C716A" w14:textId="66567A4B" w:rsidR="00561223" w:rsidRPr="00C161B0" w:rsidRDefault="00561223" w:rsidP="000759D0">
      <w:pPr>
        <w:pStyle w:val="p0"/>
        <w:widowControl/>
        <w:numPr>
          <w:ilvl w:val="1"/>
          <w:numId w:val="13"/>
        </w:numPr>
        <w:tabs>
          <w:tab w:val="clear" w:pos="720"/>
          <w:tab w:val="left" w:pos="709"/>
        </w:tabs>
        <w:spacing w:line="280" w:lineRule="exact"/>
        <w:ind w:left="0" w:firstLine="0"/>
        <w:rPr>
          <w:rFonts w:ascii="Verdana" w:hAnsi="Verdana" w:cs="Arial"/>
          <w:sz w:val="20"/>
          <w:u w:val="single"/>
          <w:lang w:eastAsia="en-US"/>
        </w:rPr>
      </w:pPr>
      <w:r w:rsidRPr="00C161B0">
        <w:rPr>
          <w:rFonts w:ascii="Verdana" w:hAnsi="Verdana" w:cs="Arial"/>
          <w:sz w:val="20"/>
          <w:u w:val="single"/>
          <w:lang w:eastAsia="en-US"/>
        </w:rPr>
        <w:t>Demais Características</w:t>
      </w:r>
      <w:r w:rsidRPr="00C161B0">
        <w:rPr>
          <w:rFonts w:ascii="Verdana" w:hAnsi="Verdana" w:cs="Arial"/>
          <w:sz w:val="20"/>
          <w:lang w:eastAsia="en-US"/>
        </w:rPr>
        <w:t>: As demais características da CCI est</w:t>
      </w:r>
      <w:r w:rsidR="00BA4148" w:rsidRPr="00C161B0">
        <w:rPr>
          <w:rFonts w:ascii="Verdana" w:hAnsi="Verdana" w:cs="Arial"/>
          <w:sz w:val="20"/>
          <w:lang w:eastAsia="en-US"/>
        </w:rPr>
        <w:t>ão</w:t>
      </w:r>
      <w:r w:rsidRPr="00C161B0">
        <w:rPr>
          <w:rFonts w:ascii="Verdana" w:hAnsi="Verdana" w:cs="Arial"/>
          <w:sz w:val="20"/>
          <w:lang w:eastAsia="en-US"/>
        </w:rPr>
        <w:t xml:space="preserve"> prevista</w:t>
      </w:r>
      <w:r w:rsidR="00BA4148" w:rsidRPr="00C161B0">
        <w:rPr>
          <w:rFonts w:ascii="Verdana" w:hAnsi="Verdana" w:cs="Arial"/>
          <w:sz w:val="20"/>
          <w:lang w:eastAsia="en-US"/>
        </w:rPr>
        <w:t>s</w:t>
      </w:r>
      <w:r w:rsidRPr="00C161B0">
        <w:rPr>
          <w:rFonts w:ascii="Verdana" w:hAnsi="Verdana" w:cs="Arial"/>
          <w:sz w:val="20"/>
          <w:lang w:eastAsia="en-US"/>
        </w:rPr>
        <w:t xml:space="preserve"> no Anexos I </w:t>
      </w:r>
      <w:r w:rsidR="00066960" w:rsidRPr="00C161B0">
        <w:rPr>
          <w:rFonts w:ascii="Verdana" w:hAnsi="Verdana" w:cs="Arial"/>
          <w:sz w:val="20"/>
          <w:lang w:eastAsia="en-US"/>
        </w:rPr>
        <w:t xml:space="preserve">a </w:t>
      </w:r>
      <w:r w:rsidRPr="00C161B0">
        <w:rPr>
          <w:rFonts w:ascii="Verdana" w:hAnsi="Verdana" w:cs="Arial"/>
          <w:sz w:val="20"/>
          <w:lang w:eastAsia="en-US"/>
        </w:rPr>
        <w:t>est</w:t>
      </w:r>
      <w:r w:rsidR="00066960" w:rsidRPr="00C161B0">
        <w:rPr>
          <w:rFonts w:ascii="Verdana" w:hAnsi="Verdana" w:cs="Arial"/>
          <w:sz w:val="20"/>
          <w:lang w:eastAsia="en-US"/>
        </w:rPr>
        <w:t>a</w:t>
      </w:r>
      <w:r w:rsidRPr="00C161B0">
        <w:rPr>
          <w:rFonts w:ascii="Verdana" w:hAnsi="Verdana" w:cs="Arial"/>
          <w:sz w:val="20"/>
          <w:lang w:eastAsia="en-US"/>
        </w:rPr>
        <w:t xml:space="preserve"> </w:t>
      </w:r>
      <w:r w:rsidR="00066960" w:rsidRPr="00C161B0">
        <w:rPr>
          <w:rFonts w:ascii="Verdana" w:hAnsi="Verdana" w:cs="Arial"/>
          <w:sz w:val="20"/>
          <w:lang w:eastAsia="en-US"/>
        </w:rPr>
        <w:t>Escritura de Emissão</w:t>
      </w:r>
      <w:r w:rsidR="00F45741" w:rsidRPr="00C161B0">
        <w:rPr>
          <w:rFonts w:ascii="Verdana" w:hAnsi="Verdana" w:cs="Arial"/>
          <w:sz w:val="20"/>
          <w:lang w:eastAsia="en-US"/>
        </w:rPr>
        <w:t xml:space="preserve"> de CCI</w:t>
      </w:r>
      <w:r w:rsidRPr="00C161B0">
        <w:rPr>
          <w:rFonts w:ascii="Verdana" w:hAnsi="Verdana" w:cs="Arial"/>
          <w:sz w:val="20"/>
          <w:lang w:eastAsia="en-US"/>
        </w:rPr>
        <w:t>.</w:t>
      </w:r>
    </w:p>
    <w:p w14:paraId="702AEB6F" w14:textId="77777777" w:rsidR="00BF39CD" w:rsidRPr="00C161B0" w:rsidRDefault="00BF39CD">
      <w:pPr>
        <w:widowControl w:val="0"/>
        <w:tabs>
          <w:tab w:val="left" w:pos="720"/>
          <w:tab w:val="left" w:pos="8647"/>
        </w:tabs>
        <w:autoSpaceDE w:val="0"/>
        <w:autoSpaceDN w:val="0"/>
        <w:adjustRightInd w:val="0"/>
        <w:spacing w:line="280" w:lineRule="exact"/>
        <w:jc w:val="both"/>
        <w:rPr>
          <w:rFonts w:ascii="Verdana" w:hAnsi="Verdana" w:cs="Arial"/>
          <w:sz w:val="20"/>
          <w:szCs w:val="20"/>
          <w:u w:val="single"/>
          <w:lang w:eastAsia="en-US"/>
        </w:rPr>
      </w:pPr>
    </w:p>
    <w:p w14:paraId="77DBBA46" w14:textId="02E0E9CD" w:rsidR="00EE2EBD" w:rsidRPr="00C161B0" w:rsidRDefault="00561223" w:rsidP="000759D0">
      <w:pPr>
        <w:pStyle w:val="p0"/>
        <w:widowControl/>
        <w:numPr>
          <w:ilvl w:val="1"/>
          <w:numId w:val="13"/>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u w:val="single"/>
          <w:lang w:eastAsia="en-US"/>
        </w:rPr>
        <w:t>Documentos Comprobatórios</w:t>
      </w:r>
      <w:r w:rsidRPr="00C161B0">
        <w:rPr>
          <w:rFonts w:ascii="Verdana" w:hAnsi="Verdana" w:cs="Arial"/>
          <w:sz w:val="20"/>
          <w:lang w:eastAsia="en-US"/>
        </w:rPr>
        <w:t xml:space="preserve">: </w:t>
      </w:r>
      <w:r w:rsidR="00EE2EBD" w:rsidRPr="00C161B0">
        <w:rPr>
          <w:rFonts w:ascii="Verdana" w:hAnsi="Verdana" w:cs="Arial"/>
          <w:sz w:val="20"/>
          <w:lang w:eastAsia="en-US"/>
        </w:rPr>
        <w:t>A Instituição Custodiante será responsável, como fiel depositária, pela guarda de 1 (uma) via original desta Escritura de Emissão</w:t>
      </w:r>
      <w:r w:rsidR="00F45741" w:rsidRPr="00C161B0">
        <w:rPr>
          <w:rFonts w:ascii="Verdana" w:hAnsi="Verdana" w:cs="Arial"/>
          <w:sz w:val="20"/>
          <w:lang w:eastAsia="en-US"/>
        </w:rPr>
        <w:t xml:space="preserve"> de CCI</w:t>
      </w:r>
      <w:r w:rsidR="00066960" w:rsidRPr="00C161B0">
        <w:rPr>
          <w:rFonts w:ascii="Verdana" w:hAnsi="Verdana" w:cs="Arial"/>
          <w:sz w:val="20"/>
          <w:lang w:eastAsia="en-US"/>
        </w:rPr>
        <w:t>, sendo certo que a Emissora</w:t>
      </w:r>
      <w:r w:rsidR="00EE2EBD" w:rsidRPr="00C161B0">
        <w:rPr>
          <w:rFonts w:ascii="Verdana" w:hAnsi="Verdana" w:cs="Arial"/>
          <w:sz w:val="20"/>
          <w:lang w:eastAsia="en-US"/>
        </w:rPr>
        <w:t xml:space="preserve"> </w:t>
      </w:r>
      <w:r w:rsidR="00066960" w:rsidRPr="00C161B0">
        <w:rPr>
          <w:rFonts w:ascii="Verdana" w:hAnsi="Verdana" w:cs="Arial"/>
          <w:sz w:val="20"/>
          <w:lang w:eastAsia="en-US"/>
        </w:rPr>
        <w:t>d</w:t>
      </w:r>
      <w:r w:rsidR="009829F4" w:rsidRPr="00C161B0">
        <w:rPr>
          <w:rFonts w:ascii="Verdana" w:hAnsi="Verdana" w:cs="Arial"/>
          <w:sz w:val="20"/>
          <w:lang w:eastAsia="en-US"/>
        </w:rPr>
        <w:t xml:space="preserve">everá </w:t>
      </w:r>
      <w:r w:rsidR="00EE2EBD" w:rsidRPr="00C161B0">
        <w:rPr>
          <w:rFonts w:ascii="Verdana" w:hAnsi="Verdana" w:cs="Arial"/>
          <w:sz w:val="20"/>
          <w:lang w:eastAsia="en-US"/>
        </w:rPr>
        <w:t xml:space="preserve">disponibilizar à Instituição Custodiante </w:t>
      </w:r>
      <w:r w:rsidR="00066960" w:rsidRPr="00C161B0">
        <w:rPr>
          <w:rFonts w:ascii="Verdana" w:hAnsi="Verdana" w:cs="Arial"/>
          <w:sz w:val="20"/>
          <w:lang w:eastAsia="en-US"/>
        </w:rPr>
        <w:t xml:space="preserve">uma via original desta </w:t>
      </w:r>
      <w:r w:rsidR="007D0639" w:rsidRPr="00C161B0">
        <w:rPr>
          <w:rFonts w:ascii="Verdana" w:hAnsi="Verdana" w:cs="Arial"/>
          <w:sz w:val="20"/>
          <w:lang w:eastAsia="en-US"/>
        </w:rPr>
        <w:t>Escritura de Emissão de CCI</w:t>
      </w:r>
      <w:r w:rsidR="007D0639" w:rsidRPr="00C161B0" w:rsidDel="007D0639">
        <w:rPr>
          <w:rFonts w:ascii="Verdana" w:hAnsi="Verdana" w:cs="Arial"/>
          <w:sz w:val="20"/>
          <w:lang w:eastAsia="en-US"/>
        </w:rPr>
        <w:t xml:space="preserve"> </w:t>
      </w:r>
      <w:r w:rsidR="00066960" w:rsidRPr="00C161B0">
        <w:rPr>
          <w:rFonts w:ascii="Verdana" w:hAnsi="Verdana" w:cs="Arial"/>
          <w:sz w:val="20"/>
          <w:lang w:eastAsia="en-US"/>
        </w:rPr>
        <w:t xml:space="preserve">e eventuais </w:t>
      </w:r>
      <w:r w:rsidR="00EE2EBD" w:rsidRPr="00C161B0">
        <w:rPr>
          <w:rFonts w:ascii="Verdana" w:hAnsi="Verdana" w:cs="Arial"/>
          <w:sz w:val="20"/>
          <w:lang w:eastAsia="en-US"/>
        </w:rPr>
        <w:t xml:space="preserve">futuros aditamentos a </w:t>
      </w:r>
      <w:r w:rsidR="00066960" w:rsidRPr="00C161B0">
        <w:rPr>
          <w:rFonts w:ascii="Verdana" w:hAnsi="Verdana" w:cs="Arial"/>
          <w:sz w:val="20"/>
          <w:lang w:eastAsia="en-US"/>
        </w:rPr>
        <w:t xml:space="preserve">esta </w:t>
      </w:r>
      <w:r w:rsidR="00EE2EBD" w:rsidRPr="00C161B0">
        <w:rPr>
          <w:rFonts w:ascii="Verdana" w:hAnsi="Verdana" w:cs="Arial"/>
          <w:sz w:val="20"/>
          <w:lang w:eastAsia="en-US"/>
        </w:rPr>
        <w:t>Escritura de Emissão</w:t>
      </w:r>
      <w:r w:rsidR="00F45741" w:rsidRPr="00C161B0">
        <w:rPr>
          <w:rFonts w:ascii="Verdana" w:hAnsi="Verdana" w:cs="Arial"/>
          <w:sz w:val="20"/>
          <w:lang w:eastAsia="en-US"/>
        </w:rPr>
        <w:t xml:space="preserve"> de CCI</w:t>
      </w:r>
      <w:r w:rsidR="00EE2EBD" w:rsidRPr="00C161B0">
        <w:rPr>
          <w:rFonts w:ascii="Verdana" w:hAnsi="Verdana" w:cs="Arial"/>
          <w:sz w:val="20"/>
          <w:lang w:eastAsia="en-US"/>
        </w:rPr>
        <w:t>, no prazo de até 10 (dez) Dias Úteis da respectiva assinatura</w:t>
      </w:r>
      <w:r w:rsidR="003241C9">
        <w:rPr>
          <w:rFonts w:ascii="Verdana" w:hAnsi="Verdana" w:cs="Arial"/>
          <w:sz w:val="20"/>
          <w:lang w:eastAsia="en-US"/>
        </w:rPr>
        <w:t xml:space="preserve"> (“</w:t>
      </w:r>
      <w:r w:rsidR="003241C9">
        <w:rPr>
          <w:rFonts w:ascii="Verdana" w:hAnsi="Verdana" w:cs="Arial"/>
          <w:sz w:val="20"/>
          <w:u w:val="single"/>
          <w:lang w:eastAsia="en-US"/>
        </w:rPr>
        <w:t>Documentos Comprobatórios</w:t>
      </w:r>
      <w:r w:rsidR="003241C9">
        <w:rPr>
          <w:rFonts w:ascii="Verdana" w:hAnsi="Verdana" w:cs="Arial"/>
          <w:sz w:val="20"/>
          <w:lang w:eastAsia="en-US"/>
        </w:rPr>
        <w:t>”)</w:t>
      </w:r>
      <w:r w:rsidR="00EE2EBD" w:rsidRPr="00C161B0">
        <w:rPr>
          <w:rFonts w:ascii="Verdana" w:hAnsi="Verdana" w:cs="Arial"/>
          <w:sz w:val="20"/>
          <w:lang w:eastAsia="en-US"/>
        </w:rPr>
        <w:t xml:space="preserve">. </w:t>
      </w:r>
    </w:p>
    <w:p w14:paraId="4385F6AE" w14:textId="77777777" w:rsidR="00B62F68" w:rsidRPr="00C161B0" w:rsidRDefault="00B62F68">
      <w:pPr>
        <w:pStyle w:val="PargrafodaLista"/>
        <w:widowControl w:val="0"/>
        <w:tabs>
          <w:tab w:val="left" w:pos="709"/>
        </w:tabs>
        <w:autoSpaceDE w:val="0"/>
        <w:autoSpaceDN w:val="0"/>
        <w:adjustRightInd w:val="0"/>
        <w:spacing w:line="280" w:lineRule="exact"/>
        <w:ind w:left="0"/>
        <w:jc w:val="both"/>
        <w:rPr>
          <w:rFonts w:ascii="Verdana" w:hAnsi="Verdana" w:cs="Arial"/>
          <w:sz w:val="20"/>
          <w:szCs w:val="20"/>
          <w:u w:val="single"/>
          <w:lang w:eastAsia="en-US"/>
        </w:rPr>
      </w:pPr>
    </w:p>
    <w:p w14:paraId="055556BE" w14:textId="54CF6894" w:rsidR="00B62F68" w:rsidRPr="00C161B0" w:rsidRDefault="00561223" w:rsidP="000759D0">
      <w:pPr>
        <w:pStyle w:val="p0"/>
        <w:widowControl/>
        <w:numPr>
          <w:ilvl w:val="1"/>
          <w:numId w:val="13"/>
        </w:numPr>
        <w:tabs>
          <w:tab w:val="clear" w:pos="720"/>
          <w:tab w:val="left" w:pos="709"/>
        </w:tabs>
        <w:spacing w:line="280" w:lineRule="exact"/>
        <w:ind w:left="0" w:firstLine="0"/>
        <w:rPr>
          <w:rFonts w:ascii="Verdana" w:hAnsi="Verdana" w:cs="Arial"/>
          <w:sz w:val="20"/>
          <w:u w:val="single"/>
          <w:lang w:eastAsia="en-US"/>
        </w:rPr>
      </w:pPr>
      <w:r w:rsidRPr="00C161B0">
        <w:rPr>
          <w:rFonts w:ascii="Verdana" w:hAnsi="Verdana" w:cs="Arial"/>
          <w:sz w:val="20"/>
          <w:u w:val="single"/>
          <w:lang w:eastAsia="en-US"/>
        </w:rPr>
        <w:t>Compensação e Cobrança</w:t>
      </w:r>
      <w:r w:rsidRPr="00C161B0">
        <w:rPr>
          <w:rFonts w:ascii="Verdana" w:hAnsi="Verdana" w:cs="Arial"/>
          <w:sz w:val="20"/>
          <w:lang w:eastAsia="en-US"/>
        </w:rPr>
        <w:t xml:space="preserve">: </w:t>
      </w:r>
      <w:r w:rsidR="00B62F68" w:rsidRPr="00C161B0">
        <w:rPr>
          <w:rFonts w:ascii="Verdana" w:hAnsi="Verdana" w:cs="Arial"/>
          <w:sz w:val="20"/>
          <w:lang w:eastAsia="en-US"/>
        </w:rPr>
        <w:t xml:space="preserve">Os pagamentos referentes aos Créditos imobiliários não são passíveis de compensação com eventuais créditos </w:t>
      </w:r>
      <w:r w:rsidR="00066960" w:rsidRPr="00C161B0">
        <w:rPr>
          <w:rFonts w:ascii="Verdana" w:hAnsi="Verdana" w:cs="Arial"/>
          <w:sz w:val="20"/>
          <w:lang w:eastAsia="en-US"/>
        </w:rPr>
        <w:t>detidos pel</w:t>
      </w:r>
      <w:r w:rsidR="007D0639" w:rsidRPr="00C161B0">
        <w:rPr>
          <w:rFonts w:ascii="Verdana" w:hAnsi="Verdana" w:cs="Arial"/>
          <w:sz w:val="20"/>
          <w:lang w:eastAsia="en-US"/>
        </w:rPr>
        <w:t>a Devedora</w:t>
      </w:r>
      <w:r w:rsidR="00B62F68" w:rsidRPr="00C161B0">
        <w:rPr>
          <w:rFonts w:ascii="Verdana" w:hAnsi="Verdana" w:cs="Arial"/>
          <w:sz w:val="20"/>
          <w:lang w:eastAsia="en-US"/>
        </w:rPr>
        <w:t xml:space="preserve"> e o não pagamento dos Créditos </w:t>
      </w:r>
      <w:r w:rsidR="007D0639" w:rsidRPr="00C161B0">
        <w:rPr>
          <w:rFonts w:ascii="Verdana" w:hAnsi="Verdana" w:cs="Arial"/>
          <w:sz w:val="20"/>
          <w:lang w:eastAsia="en-US"/>
        </w:rPr>
        <w:t>I</w:t>
      </w:r>
      <w:r w:rsidR="00B62F68" w:rsidRPr="00C161B0">
        <w:rPr>
          <w:rFonts w:ascii="Verdana" w:hAnsi="Verdana" w:cs="Arial"/>
          <w:sz w:val="20"/>
          <w:lang w:eastAsia="en-US"/>
        </w:rPr>
        <w:t xml:space="preserve">mobiliários no prazo </w:t>
      </w:r>
      <w:r w:rsidR="004771DF" w:rsidRPr="00C161B0">
        <w:rPr>
          <w:rFonts w:ascii="Verdana" w:hAnsi="Verdana" w:cs="Arial"/>
          <w:sz w:val="20"/>
          <w:lang w:eastAsia="en-US"/>
        </w:rPr>
        <w:t xml:space="preserve">especificado na CCB </w:t>
      </w:r>
      <w:r w:rsidR="00B62F68" w:rsidRPr="00C161B0">
        <w:rPr>
          <w:rFonts w:ascii="Verdana" w:hAnsi="Verdana" w:cs="Arial"/>
          <w:sz w:val="20"/>
          <w:lang w:eastAsia="en-US"/>
        </w:rPr>
        <w:t>poderá ser cobrado pela Emissora e eventuais sucessores e cessionários pela via executiva</w:t>
      </w:r>
      <w:r w:rsidR="00066960" w:rsidRPr="00C161B0">
        <w:rPr>
          <w:rFonts w:ascii="Verdana" w:hAnsi="Verdana" w:cs="Arial"/>
          <w:sz w:val="20"/>
          <w:lang w:eastAsia="en-US"/>
        </w:rPr>
        <w:t>, nos termos do disposto no artigo 784 do Código de Processo Civil</w:t>
      </w:r>
      <w:r w:rsidR="00B62F68" w:rsidRPr="00C161B0">
        <w:rPr>
          <w:rFonts w:ascii="Verdana" w:hAnsi="Verdana" w:cs="Arial"/>
          <w:sz w:val="20"/>
          <w:lang w:eastAsia="en-US"/>
        </w:rPr>
        <w:t>.</w:t>
      </w:r>
      <w:r w:rsidR="00821294" w:rsidRPr="00C161B0">
        <w:rPr>
          <w:rFonts w:ascii="Verdana" w:hAnsi="Verdana" w:cs="Arial"/>
          <w:sz w:val="20"/>
          <w:lang w:eastAsia="en-US"/>
        </w:rPr>
        <w:t xml:space="preserve"> </w:t>
      </w:r>
    </w:p>
    <w:p w14:paraId="35ED6F38" w14:textId="77777777" w:rsidR="00B62F68" w:rsidRPr="00C161B0" w:rsidRDefault="00B62F68">
      <w:pPr>
        <w:widowControl w:val="0"/>
        <w:tabs>
          <w:tab w:val="left" w:pos="720"/>
          <w:tab w:val="left" w:pos="8647"/>
        </w:tabs>
        <w:autoSpaceDE w:val="0"/>
        <w:autoSpaceDN w:val="0"/>
        <w:adjustRightInd w:val="0"/>
        <w:spacing w:line="280" w:lineRule="exact"/>
        <w:jc w:val="both"/>
        <w:rPr>
          <w:rFonts w:ascii="Verdana" w:hAnsi="Verdana" w:cs="Arial"/>
          <w:sz w:val="20"/>
          <w:szCs w:val="20"/>
          <w:lang w:eastAsia="en-US"/>
        </w:rPr>
      </w:pPr>
    </w:p>
    <w:p w14:paraId="70D09A06" w14:textId="7C0ED65E" w:rsidR="00B62F68" w:rsidRPr="00C161B0" w:rsidRDefault="00561223" w:rsidP="000759D0">
      <w:pPr>
        <w:pStyle w:val="p0"/>
        <w:widowControl/>
        <w:numPr>
          <w:ilvl w:val="1"/>
          <w:numId w:val="13"/>
        </w:numPr>
        <w:tabs>
          <w:tab w:val="clear" w:pos="720"/>
          <w:tab w:val="left" w:pos="709"/>
        </w:tabs>
        <w:spacing w:line="280" w:lineRule="exact"/>
        <w:ind w:left="0" w:firstLine="0"/>
        <w:rPr>
          <w:rFonts w:ascii="Verdana" w:hAnsi="Verdana" w:cs="Arial"/>
          <w:sz w:val="20"/>
          <w:u w:val="single"/>
          <w:lang w:eastAsia="en-US"/>
        </w:rPr>
      </w:pPr>
      <w:r w:rsidRPr="00C161B0">
        <w:rPr>
          <w:rFonts w:ascii="Verdana" w:hAnsi="Verdana" w:cs="Arial"/>
          <w:sz w:val="20"/>
          <w:u w:val="single"/>
          <w:lang w:eastAsia="en-US"/>
        </w:rPr>
        <w:t>Dívida Líquida e Certa</w:t>
      </w:r>
      <w:r w:rsidRPr="00C161B0">
        <w:rPr>
          <w:rFonts w:ascii="Verdana" w:hAnsi="Verdana" w:cs="Arial"/>
          <w:sz w:val="20"/>
          <w:lang w:eastAsia="en-US"/>
        </w:rPr>
        <w:t xml:space="preserve">: </w:t>
      </w:r>
      <w:r w:rsidR="00B62F68" w:rsidRPr="00C161B0">
        <w:rPr>
          <w:rFonts w:ascii="Verdana" w:hAnsi="Verdana" w:cs="Arial"/>
          <w:sz w:val="20"/>
          <w:lang w:eastAsia="en-US"/>
        </w:rPr>
        <w:t xml:space="preserve">Os Créditos </w:t>
      </w:r>
      <w:r w:rsidR="003A4D4E" w:rsidRPr="00C161B0">
        <w:rPr>
          <w:rFonts w:ascii="Verdana" w:hAnsi="Verdana" w:cs="Arial"/>
          <w:sz w:val="20"/>
          <w:lang w:eastAsia="en-US"/>
        </w:rPr>
        <w:t>I</w:t>
      </w:r>
      <w:r w:rsidR="00B62F68" w:rsidRPr="00C161B0">
        <w:rPr>
          <w:rFonts w:ascii="Verdana" w:hAnsi="Verdana" w:cs="Arial"/>
          <w:sz w:val="20"/>
          <w:lang w:eastAsia="en-US"/>
        </w:rPr>
        <w:t>mobiliários constituem dív</w:t>
      </w:r>
      <w:r w:rsidR="00BF39CD" w:rsidRPr="00C161B0">
        <w:rPr>
          <w:rFonts w:ascii="Verdana" w:hAnsi="Verdana" w:cs="Arial"/>
          <w:sz w:val="20"/>
          <w:lang w:eastAsia="en-US"/>
        </w:rPr>
        <w:t xml:space="preserve">ida líquida certa e exigível </w:t>
      </w:r>
      <w:r w:rsidR="008A7639" w:rsidRPr="00C161B0">
        <w:rPr>
          <w:rFonts w:ascii="Verdana" w:hAnsi="Verdana" w:cs="Arial"/>
          <w:sz w:val="20"/>
          <w:lang w:eastAsia="en-US"/>
        </w:rPr>
        <w:t xml:space="preserve">da Devedora </w:t>
      </w:r>
      <w:r w:rsidR="00B62F68" w:rsidRPr="00C161B0">
        <w:rPr>
          <w:rFonts w:ascii="Verdana" w:hAnsi="Verdana" w:cs="Arial"/>
          <w:sz w:val="20"/>
          <w:lang w:eastAsia="en-US"/>
        </w:rPr>
        <w:t xml:space="preserve">e o não pagamento destes no prazo </w:t>
      </w:r>
      <w:r w:rsidR="004771DF" w:rsidRPr="00C161B0">
        <w:rPr>
          <w:rFonts w:ascii="Verdana" w:hAnsi="Verdana" w:cs="Arial"/>
          <w:sz w:val="20"/>
          <w:lang w:eastAsia="en-US"/>
        </w:rPr>
        <w:t xml:space="preserve">especificado na CCB </w:t>
      </w:r>
      <w:r w:rsidR="00B62F68" w:rsidRPr="00C161B0">
        <w:rPr>
          <w:rFonts w:ascii="Verdana" w:hAnsi="Verdana" w:cs="Arial"/>
          <w:sz w:val="20"/>
          <w:lang w:eastAsia="en-US"/>
        </w:rPr>
        <w:t xml:space="preserve">poderá ser cobrado pela Emissora e eventuais sucessores e cessionários pela via executiva, nos termos do disposto no artigo </w:t>
      </w:r>
      <w:r w:rsidR="00573F32" w:rsidRPr="00C161B0">
        <w:rPr>
          <w:rFonts w:ascii="Verdana" w:hAnsi="Verdana" w:cs="Arial"/>
          <w:sz w:val="20"/>
          <w:lang w:eastAsia="en-US"/>
        </w:rPr>
        <w:t>784</w:t>
      </w:r>
      <w:r w:rsidR="00B62F68" w:rsidRPr="00C161B0">
        <w:rPr>
          <w:rFonts w:ascii="Verdana" w:hAnsi="Verdana" w:cs="Arial"/>
          <w:sz w:val="20"/>
          <w:lang w:eastAsia="en-US"/>
        </w:rPr>
        <w:t xml:space="preserve"> do Código de Processo Civil</w:t>
      </w:r>
      <w:r w:rsidR="00D45EC1" w:rsidRPr="00C161B0">
        <w:rPr>
          <w:rFonts w:ascii="Verdana" w:hAnsi="Verdana" w:cs="Arial"/>
          <w:sz w:val="20"/>
          <w:lang w:eastAsia="en-US"/>
        </w:rPr>
        <w:t xml:space="preserve"> e do artigo 20 da Lei nº 10.931, de 2 de agosto de 2004, conforme alterada (“</w:t>
      </w:r>
      <w:r w:rsidR="00D45EC1" w:rsidRPr="00C161B0">
        <w:rPr>
          <w:rFonts w:ascii="Verdana" w:hAnsi="Verdana" w:cs="Arial"/>
          <w:sz w:val="20"/>
          <w:u w:val="single"/>
          <w:lang w:eastAsia="en-US"/>
        </w:rPr>
        <w:t>Lei nº 10.931/04</w:t>
      </w:r>
      <w:r w:rsidR="00D45EC1" w:rsidRPr="00C161B0">
        <w:rPr>
          <w:rFonts w:ascii="Verdana" w:hAnsi="Verdana" w:cs="Arial"/>
          <w:sz w:val="20"/>
          <w:lang w:eastAsia="en-US"/>
        </w:rPr>
        <w:t>”)</w:t>
      </w:r>
      <w:r w:rsidR="00B62F68" w:rsidRPr="00C161B0">
        <w:rPr>
          <w:rFonts w:ascii="Verdana" w:hAnsi="Verdana" w:cs="Arial"/>
          <w:sz w:val="20"/>
          <w:lang w:eastAsia="en-US"/>
        </w:rPr>
        <w:t>.</w:t>
      </w:r>
    </w:p>
    <w:p w14:paraId="0DB1BA7D" w14:textId="77777777" w:rsidR="00EE2EBD" w:rsidRPr="00C161B0" w:rsidRDefault="00EE2EBD">
      <w:pPr>
        <w:pStyle w:val="PargrafodaLista"/>
        <w:widowControl w:val="0"/>
        <w:tabs>
          <w:tab w:val="left" w:pos="709"/>
        </w:tabs>
        <w:autoSpaceDE w:val="0"/>
        <w:autoSpaceDN w:val="0"/>
        <w:adjustRightInd w:val="0"/>
        <w:spacing w:line="280" w:lineRule="exact"/>
        <w:ind w:left="0"/>
        <w:jc w:val="both"/>
        <w:rPr>
          <w:rFonts w:ascii="Verdana" w:hAnsi="Verdana" w:cs="Arial"/>
          <w:sz w:val="20"/>
          <w:szCs w:val="20"/>
          <w:u w:val="single"/>
          <w:lang w:eastAsia="en-US"/>
        </w:rPr>
      </w:pPr>
    </w:p>
    <w:p w14:paraId="2F9394E2" w14:textId="30CF4D79" w:rsidR="00457C2B" w:rsidRPr="00C161B0" w:rsidRDefault="00561223" w:rsidP="000759D0">
      <w:pPr>
        <w:pStyle w:val="p0"/>
        <w:widowControl/>
        <w:numPr>
          <w:ilvl w:val="1"/>
          <w:numId w:val="13"/>
        </w:numPr>
        <w:tabs>
          <w:tab w:val="clear" w:pos="720"/>
          <w:tab w:val="left" w:pos="709"/>
        </w:tabs>
        <w:spacing w:line="280" w:lineRule="exact"/>
        <w:ind w:left="0" w:firstLine="0"/>
        <w:rPr>
          <w:rFonts w:ascii="Verdana" w:hAnsi="Verdana" w:cs="Arial"/>
          <w:sz w:val="20"/>
          <w:u w:val="single"/>
          <w:lang w:eastAsia="en-US"/>
        </w:rPr>
      </w:pPr>
      <w:r w:rsidRPr="00C161B0">
        <w:rPr>
          <w:rFonts w:ascii="Verdana" w:hAnsi="Verdana" w:cs="Arial"/>
          <w:sz w:val="20"/>
          <w:u w:val="single"/>
          <w:lang w:eastAsia="en-US"/>
        </w:rPr>
        <w:lastRenderedPageBreak/>
        <w:t>Alteração dos Créditos Imobiliários</w:t>
      </w:r>
      <w:r w:rsidRPr="00C161B0">
        <w:rPr>
          <w:rFonts w:ascii="Verdana" w:hAnsi="Verdana" w:cs="Arial"/>
          <w:sz w:val="20"/>
          <w:lang w:eastAsia="en-US"/>
        </w:rPr>
        <w:t xml:space="preserve">: </w:t>
      </w:r>
      <w:r w:rsidR="00457C2B" w:rsidRPr="00C161B0">
        <w:rPr>
          <w:rFonts w:ascii="Verdana" w:hAnsi="Verdana" w:cs="Arial"/>
          <w:sz w:val="20"/>
          <w:lang w:eastAsia="en-US"/>
        </w:rPr>
        <w:t>Caso ocorra qualquer alteração na CCB que implique alteração das características dos termos e condições dos Créditos Imobiliários, será celebrado um aditamento a esta Escritura de Emissão de CCI, de modo a refletir as referidas alterações, bem como a proceder à respectiva alteração nos sistemas mantidos e administrados pela B3</w:t>
      </w:r>
    </w:p>
    <w:p w14:paraId="4BC377F8" w14:textId="77777777" w:rsidR="00457C2B" w:rsidRPr="000759D0" w:rsidRDefault="00457C2B">
      <w:pPr>
        <w:pStyle w:val="PargrafodaLista"/>
        <w:tabs>
          <w:tab w:val="left" w:pos="709"/>
        </w:tabs>
        <w:spacing w:line="280" w:lineRule="exact"/>
        <w:ind w:left="0"/>
        <w:rPr>
          <w:rFonts w:ascii="Verdana" w:hAnsi="Verdana" w:cs="Arial"/>
          <w:sz w:val="20"/>
          <w:szCs w:val="20"/>
          <w:lang w:eastAsia="en-US"/>
        </w:rPr>
      </w:pPr>
    </w:p>
    <w:p w14:paraId="7AEDE533" w14:textId="22805799" w:rsidR="00457C2B" w:rsidRPr="00C161B0" w:rsidRDefault="00457C2B" w:rsidP="000759D0">
      <w:pPr>
        <w:pStyle w:val="p0"/>
        <w:widowControl/>
        <w:numPr>
          <w:ilvl w:val="1"/>
          <w:numId w:val="13"/>
        </w:numPr>
        <w:spacing w:line="280" w:lineRule="exact"/>
        <w:ind w:left="0" w:firstLine="0"/>
        <w:rPr>
          <w:rFonts w:ascii="Verdana" w:hAnsi="Verdana" w:cs="Arial"/>
          <w:sz w:val="20"/>
          <w:lang w:eastAsia="en-US"/>
        </w:rPr>
      </w:pPr>
      <w:r w:rsidRPr="00C161B0">
        <w:rPr>
          <w:rFonts w:ascii="Verdana" w:hAnsi="Verdana" w:cs="Arial"/>
          <w:sz w:val="20"/>
          <w:u w:val="single"/>
          <w:lang w:eastAsia="en-US"/>
        </w:rPr>
        <w:t>Imóveis Vinculados aos Créditos Imobiliários</w:t>
      </w:r>
      <w:r w:rsidRPr="00C161B0">
        <w:rPr>
          <w:rFonts w:ascii="Verdana" w:hAnsi="Verdana" w:cs="Arial"/>
          <w:sz w:val="20"/>
          <w:lang w:eastAsia="en-US"/>
        </w:rPr>
        <w:t>: Os imóveis vinculados aos Créditos Imobiliários são os empreendimentos imobiliários indicados no Anexo I a esta Escritura de Emissão de CCI.</w:t>
      </w:r>
    </w:p>
    <w:p w14:paraId="668596CB" w14:textId="66BCC64A" w:rsidR="00602100" w:rsidRPr="00C161B0" w:rsidRDefault="00602100">
      <w:pPr>
        <w:widowControl w:val="0"/>
        <w:tabs>
          <w:tab w:val="left" w:pos="709"/>
        </w:tabs>
        <w:autoSpaceDE w:val="0"/>
        <w:autoSpaceDN w:val="0"/>
        <w:adjustRightInd w:val="0"/>
        <w:spacing w:line="280" w:lineRule="exact"/>
        <w:jc w:val="both"/>
        <w:rPr>
          <w:rFonts w:ascii="Verdana" w:hAnsi="Verdana" w:cs="Arial"/>
          <w:sz w:val="20"/>
          <w:szCs w:val="20"/>
          <w:lang w:eastAsia="en-US"/>
        </w:rPr>
      </w:pPr>
    </w:p>
    <w:p w14:paraId="471060A4" w14:textId="0A9564E8" w:rsidR="00467B3D" w:rsidRPr="00C161B0" w:rsidRDefault="00467B3D" w:rsidP="000759D0">
      <w:pPr>
        <w:pStyle w:val="p0"/>
        <w:widowControl/>
        <w:numPr>
          <w:ilvl w:val="1"/>
          <w:numId w:val="13"/>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u w:val="single"/>
          <w:lang w:eastAsia="en-US"/>
        </w:rPr>
        <w:t>Garantia</w:t>
      </w:r>
      <w:r w:rsidRPr="00C161B0">
        <w:rPr>
          <w:rFonts w:ascii="Verdana" w:hAnsi="Verdana" w:cs="Arial"/>
          <w:sz w:val="20"/>
          <w:lang w:eastAsia="en-US"/>
        </w:rPr>
        <w:t>: A CCI é emitida sem garantia real imobiliária, nos termos do § 3º do artigo 18 da Lei nº 10.931</w:t>
      </w:r>
      <w:r w:rsidR="00D45EC1" w:rsidRPr="00C161B0">
        <w:rPr>
          <w:rFonts w:ascii="Verdana" w:hAnsi="Verdana" w:cs="Arial"/>
          <w:sz w:val="20"/>
          <w:lang w:eastAsia="en-US"/>
        </w:rPr>
        <w:t>/2004</w:t>
      </w:r>
      <w:r w:rsidRPr="00C161B0">
        <w:rPr>
          <w:rFonts w:ascii="Verdana" w:hAnsi="Verdana" w:cs="Arial"/>
          <w:sz w:val="20"/>
          <w:lang w:eastAsia="en-US"/>
        </w:rPr>
        <w:t xml:space="preserve">, </w:t>
      </w:r>
      <w:r w:rsidR="00130B73" w:rsidRPr="00C161B0">
        <w:rPr>
          <w:rFonts w:ascii="Verdana" w:hAnsi="Verdana" w:cs="Arial"/>
          <w:sz w:val="20"/>
          <w:lang w:eastAsia="en-US"/>
        </w:rPr>
        <w:t>não se responsabilizando</w:t>
      </w:r>
      <w:r w:rsidRPr="00C161B0">
        <w:rPr>
          <w:rFonts w:ascii="Verdana" w:hAnsi="Verdana" w:cs="Arial"/>
          <w:sz w:val="20"/>
          <w:lang w:eastAsia="en-US"/>
        </w:rPr>
        <w:t xml:space="preserve"> a </w:t>
      </w:r>
      <w:r w:rsidR="00696839" w:rsidRPr="00C161B0">
        <w:rPr>
          <w:rFonts w:ascii="Verdana" w:hAnsi="Verdana" w:cs="Arial"/>
          <w:sz w:val="20"/>
          <w:lang w:eastAsia="en-US"/>
        </w:rPr>
        <w:t xml:space="preserve">Emissora </w:t>
      </w:r>
      <w:r w:rsidRPr="00C161B0">
        <w:rPr>
          <w:rFonts w:ascii="Verdana" w:hAnsi="Verdana" w:cs="Arial"/>
          <w:sz w:val="20"/>
          <w:lang w:eastAsia="en-US"/>
        </w:rPr>
        <w:t>pela solvência da Devedora.</w:t>
      </w:r>
    </w:p>
    <w:p w14:paraId="6B4700AE" w14:textId="77777777" w:rsidR="00D36F13" w:rsidRPr="00C161B0" w:rsidRDefault="00D36F13">
      <w:pPr>
        <w:pStyle w:val="PargrafodaLista"/>
        <w:widowControl w:val="0"/>
        <w:tabs>
          <w:tab w:val="left" w:pos="709"/>
        </w:tabs>
        <w:autoSpaceDE w:val="0"/>
        <w:autoSpaceDN w:val="0"/>
        <w:adjustRightInd w:val="0"/>
        <w:spacing w:line="280" w:lineRule="exact"/>
        <w:ind w:left="0"/>
        <w:jc w:val="both"/>
        <w:rPr>
          <w:rFonts w:ascii="Verdana" w:hAnsi="Verdana" w:cs="Arial"/>
          <w:sz w:val="20"/>
          <w:szCs w:val="20"/>
          <w:lang w:eastAsia="en-US"/>
        </w:rPr>
      </w:pPr>
    </w:p>
    <w:p w14:paraId="6334C15B" w14:textId="1B086114" w:rsidR="00E7388F" w:rsidRPr="00C161B0" w:rsidRDefault="00BA73CA"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cs="Arial"/>
          <w:sz w:val="20"/>
          <w:szCs w:val="20"/>
        </w:rPr>
      </w:pPr>
      <w:r w:rsidRPr="00C161B0">
        <w:rPr>
          <w:rFonts w:ascii="Verdana" w:hAnsi="Verdana" w:cs="Arial"/>
          <w:sz w:val="20"/>
          <w:szCs w:val="20"/>
        </w:rPr>
        <w:t>C</w:t>
      </w:r>
      <w:r w:rsidR="00467B3D" w:rsidRPr="00C161B0">
        <w:rPr>
          <w:rFonts w:ascii="Verdana" w:hAnsi="Verdana" w:cs="Arial"/>
          <w:sz w:val="20"/>
          <w:szCs w:val="20"/>
        </w:rPr>
        <w:t xml:space="preserve">aso </w:t>
      </w:r>
      <w:r w:rsidR="008977A3" w:rsidRPr="00C161B0">
        <w:rPr>
          <w:rFonts w:ascii="Verdana" w:hAnsi="Verdana" w:cs="Arial"/>
          <w:sz w:val="20"/>
          <w:szCs w:val="20"/>
        </w:rPr>
        <w:t xml:space="preserve">a CCI </w:t>
      </w:r>
      <w:r w:rsidR="00467B3D" w:rsidRPr="00C161B0">
        <w:rPr>
          <w:rFonts w:ascii="Verdana" w:hAnsi="Verdana" w:cs="Arial"/>
          <w:sz w:val="20"/>
          <w:szCs w:val="20"/>
        </w:rPr>
        <w:t xml:space="preserve">venha a contar com garantia real imobiliária, </w:t>
      </w:r>
      <w:r w:rsidRPr="00C161B0">
        <w:rPr>
          <w:rFonts w:ascii="Verdana" w:hAnsi="Verdana" w:cs="Arial"/>
          <w:sz w:val="20"/>
          <w:szCs w:val="20"/>
        </w:rPr>
        <w:t xml:space="preserve">nos termos do parágrafo 3º do artigo 18 da Lei nº 10.931/2004, </w:t>
      </w:r>
      <w:r w:rsidR="00467B3D" w:rsidRPr="00C161B0">
        <w:rPr>
          <w:rFonts w:ascii="Verdana" w:hAnsi="Verdana" w:cs="Arial"/>
          <w:sz w:val="20"/>
          <w:szCs w:val="20"/>
        </w:rPr>
        <w:t xml:space="preserve">a </w:t>
      </w:r>
      <w:r w:rsidR="008977A3" w:rsidRPr="00C161B0">
        <w:rPr>
          <w:rFonts w:ascii="Verdana" w:hAnsi="Verdana" w:cs="Arial"/>
          <w:sz w:val="20"/>
          <w:szCs w:val="20"/>
        </w:rPr>
        <w:t xml:space="preserve">Escritura de Emissão de </w:t>
      </w:r>
      <w:r w:rsidR="00467B3D" w:rsidRPr="00C161B0">
        <w:rPr>
          <w:rFonts w:ascii="Verdana" w:hAnsi="Verdana" w:cs="Arial"/>
          <w:sz w:val="20"/>
          <w:szCs w:val="20"/>
        </w:rPr>
        <w:t xml:space="preserve">CCI </w:t>
      </w:r>
      <w:r w:rsidR="008977A3" w:rsidRPr="00C161B0">
        <w:rPr>
          <w:rFonts w:ascii="Verdana" w:hAnsi="Verdana" w:cs="Arial"/>
          <w:sz w:val="20"/>
          <w:szCs w:val="20"/>
        </w:rPr>
        <w:t xml:space="preserve">deverá ser </w:t>
      </w:r>
      <w:r w:rsidR="00467B3D" w:rsidRPr="00C161B0">
        <w:rPr>
          <w:rFonts w:ascii="Verdana" w:hAnsi="Verdana" w:cs="Arial"/>
          <w:sz w:val="20"/>
          <w:szCs w:val="20"/>
        </w:rPr>
        <w:t>averbada na matr</w:t>
      </w:r>
      <w:r w:rsidR="00926B49" w:rsidRPr="00C161B0">
        <w:rPr>
          <w:rFonts w:ascii="Verdana" w:hAnsi="Verdana" w:cs="Arial"/>
          <w:sz w:val="20"/>
          <w:szCs w:val="20"/>
        </w:rPr>
        <w:t>í</w:t>
      </w:r>
      <w:r w:rsidR="00467B3D" w:rsidRPr="00C161B0">
        <w:rPr>
          <w:rFonts w:ascii="Verdana" w:hAnsi="Verdana" w:cs="Arial"/>
          <w:sz w:val="20"/>
          <w:szCs w:val="20"/>
        </w:rPr>
        <w:t>cula do imóvel, objeto da garant</w:t>
      </w:r>
      <w:r w:rsidR="00696839" w:rsidRPr="00C161B0">
        <w:rPr>
          <w:rFonts w:ascii="Verdana" w:hAnsi="Verdana" w:cs="Arial"/>
          <w:sz w:val="20"/>
          <w:szCs w:val="20"/>
        </w:rPr>
        <w:t>i</w:t>
      </w:r>
      <w:r w:rsidR="00467B3D" w:rsidRPr="00C161B0">
        <w:rPr>
          <w:rFonts w:ascii="Verdana" w:hAnsi="Verdana" w:cs="Arial"/>
          <w:sz w:val="20"/>
          <w:szCs w:val="20"/>
        </w:rPr>
        <w:t>a real. Para tanto, as Partes celebrarão aditamento a esta Escritura de Emissão de CCI dentro de 5 (cinco) Dias Úteis após a constituição da referida garantia real para ajustar a CCI e comprovar que o título ou o direito passou a contar com garantia real imobiliária.</w:t>
      </w:r>
    </w:p>
    <w:p w14:paraId="795D5E7C" w14:textId="77777777" w:rsidR="00C92243" w:rsidRPr="00C161B0" w:rsidRDefault="00C92243">
      <w:pPr>
        <w:widowControl w:val="0"/>
        <w:autoSpaceDE w:val="0"/>
        <w:autoSpaceDN w:val="0"/>
        <w:adjustRightInd w:val="0"/>
        <w:spacing w:line="280" w:lineRule="exact"/>
        <w:jc w:val="both"/>
        <w:rPr>
          <w:rFonts w:ascii="Verdana" w:hAnsi="Verdana" w:cs="Arial"/>
          <w:sz w:val="20"/>
          <w:szCs w:val="20"/>
          <w:lang w:eastAsia="en-US"/>
        </w:rPr>
      </w:pPr>
    </w:p>
    <w:p w14:paraId="4C4F05D4" w14:textId="63601970" w:rsidR="00986CEF" w:rsidRPr="00C161B0" w:rsidRDefault="00EE2EBD">
      <w:pPr>
        <w:pStyle w:val="Ttulo3"/>
        <w:numPr>
          <w:ilvl w:val="0"/>
          <w:numId w:val="0"/>
        </w:numPr>
        <w:spacing w:before="0" w:after="0" w:line="280" w:lineRule="exact"/>
        <w:jc w:val="center"/>
        <w:rPr>
          <w:rFonts w:ascii="Verdana" w:hAnsi="Verdana" w:cs="Arial"/>
          <w:b/>
          <w:i w:val="0"/>
          <w:sz w:val="20"/>
          <w:szCs w:val="20"/>
        </w:rPr>
      </w:pPr>
      <w:r w:rsidRPr="00C161B0">
        <w:rPr>
          <w:rFonts w:ascii="Verdana" w:hAnsi="Verdana" w:cs="Arial"/>
          <w:b/>
          <w:i w:val="0"/>
          <w:sz w:val="20"/>
          <w:szCs w:val="20"/>
        </w:rPr>
        <w:t xml:space="preserve">CLÁUSULA QUARTA – </w:t>
      </w:r>
      <w:r w:rsidR="00467B3D" w:rsidRPr="00C161B0">
        <w:rPr>
          <w:rFonts w:ascii="Verdana" w:hAnsi="Verdana" w:cs="Arial"/>
          <w:b/>
          <w:i w:val="0"/>
          <w:sz w:val="20"/>
          <w:szCs w:val="20"/>
        </w:rPr>
        <w:t xml:space="preserve">OBRIGAÇÕES DA </w:t>
      </w:r>
      <w:r w:rsidR="00696839" w:rsidRPr="00C161B0">
        <w:rPr>
          <w:rFonts w:ascii="Verdana" w:hAnsi="Verdana" w:cs="Arial"/>
          <w:b/>
          <w:i w:val="0"/>
          <w:sz w:val="20"/>
          <w:szCs w:val="20"/>
        </w:rPr>
        <w:t xml:space="preserve">EMISSORA </w:t>
      </w:r>
      <w:r w:rsidR="00467B3D" w:rsidRPr="00C161B0">
        <w:rPr>
          <w:rFonts w:ascii="Verdana" w:hAnsi="Verdana" w:cs="Arial"/>
          <w:b/>
          <w:i w:val="0"/>
          <w:sz w:val="20"/>
          <w:szCs w:val="20"/>
        </w:rPr>
        <w:t>E DA INSTITUIÇÃO CUSTODIANTE</w:t>
      </w:r>
    </w:p>
    <w:p w14:paraId="269A0CA4" w14:textId="77777777" w:rsidR="0018795E" w:rsidRPr="00C161B0" w:rsidRDefault="0018795E">
      <w:pPr>
        <w:pStyle w:val="PargrafodaLista"/>
        <w:numPr>
          <w:ilvl w:val="0"/>
          <w:numId w:val="13"/>
        </w:numPr>
        <w:tabs>
          <w:tab w:val="left" w:pos="567"/>
        </w:tabs>
        <w:spacing w:line="280" w:lineRule="exact"/>
        <w:jc w:val="both"/>
        <w:rPr>
          <w:rFonts w:ascii="Verdana" w:hAnsi="Verdana" w:cs="Arial"/>
          <w:vanish/>
          <w:sz w:val="20"/>
          <w:szCs w:val="20"/>
          <w:u w:val="single"/>
          <w:lang w:eastAsia="en-US"/>
        </w:rPr>
      </w:pPr>
    </w:p>
    <w:p w14:paraId="00C3F6D8" w14:textId="6CECC758" w:rsidR="00467B3D" w:rsidRDefault="00467B3D" w:rsidP="000759D0">
      <w:pPr>
        <w:pStyle w:val="p0"/>
        <w:widowControl/>
        <w:numPr>
          <w:ilvl w:val="1"/>
          <w:numId w:val="13"/>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u w:val="single"/>
          <w:lang w:eastAsia="en-US"/>
        </w:rPr>
        <w:t xml:space="preserve">Obrigações da </w:t>
      </w:r>
      <w:r w:rsidR="00696839" w:rsidRPr="00C161B0">
        <w:rPr>
          <w:rFonts w:ascii="Verdana" w:hAnsi="Verdana" w:cs="Arial"/>
          <w:sz w:val="20"/>
          <w:u w:val="single"/>
          <w:lang w:eastAsia="en-US"/>
        </w:rPr>
        <w:t>Emissora</w:t>
      </w:r>
      <w:r w:rsidRPr="00C161B0">
        <w:rPr>
          <w:rFonts w:ascii="Verdana" w:hAnsi="Verdana" w:cs="Arial"/>
          <w:sz w:val="20"/>
          <w:lang w:eastAsia="en-US"/>
        </w:rPr>
        <w:t xml:space="preserve">: Sem prejuízo das obrigações aqui previstas, a </w:t>
      </w:r>
      <w:r w:rsidR="00696839" w:rsidRPr="00C161B0">
        <w:rPr>
          <w:rFonts w:ascii="Verdana" w:hAnsi="Verdana" w:cs="Arial"/>
          <w:sz w:val="20"/>
          <w:lang w:eastAsia="en-US"/>
        </w:rPr>
        <w:t xml:space="preserve">Emissora </w:t>
      </w:r>
      <w:r w:rsidRPr="00C161B0">
        <w:rPr>
          <w:rFonts w:ascii="Verdana" w:hAnsi="Verdana" w:cs="Arial"/>
          <w:sz w:val="20"/>
          <w:lang w:eastAsia="en-US"/>
        </w:rPr>
        <w:t xml:space="preserve">obriga-se a entregar </w:t>
      </w:r>
      <w:r w:rsidR="00CC4A75" w:rsidRPr="00C161B0">
        <w:rPr>
          <w:rFonts w:ascii="Verdana" w:hAnsi="Verdana" w:cs="Arial"/>
          <w:sz w:val="20"/>
          <w:lang w:eastAsia="en-US"/>
        </w:rPr>
        <w:t xml:space="preserve">à </w:t>
      </w:r>
      <w:r w:rsidRPr="00C161B0">
        <w:rPr>
          <w:rFonts w:ascii="Verdana" w:hAnsi="Verdana" w:cs="Arial"/>
          <w:sz w:val="20"/>
          <w:lang w:eastAsia="en-US"/>
        </w:rPr>
        <w:t>Instituição Custodiante um</w:t>
      </w:r>
      <w:r w:rsidR="00696839" w:rsidRPr="00C161B0">
        <w:rPr>
          <w:rFonts w:ascii="Verdana" w:hAnsi="Verdana" w:cs="Arial"/>
          <w:sz w:val="20"/>
          <w:lang w:eastAsia="en-US"/>
        </w:rPr>
        <w:t>a</w:t>
      </w:r>
      <w:r w:rsidRPr="00C161B0">
        <w:rPr>
          <w:rFonts w:ascii="Verdana" w:hAnsi="Verdana" w:cs="Arial"/>
          <w:sz w:val="20"/>
          <w:lang w:eastAsia="en-US"/>
        </w:rPr>
        <w:t xml:space="preserve"> via original desta Escritura de Emissão de CCI</w:t>
      </w:r>
      <w:r w:rsidR="00D50972" w:rsidRPr="00C161B0">
        <w:rPr>
          <w:rFonts w:ascii="Verdana" w:hAnsi="Verdana" w:cs="Arial"/>
          <w:sz w:val="20"/>
          <w:lang w:eastAsia="en-US"/>
        </w:rPr>
        <w:t>,</w:t>
      </w:r>
      <w:r w:rsidRPr="00C161B0">
        <w:rPr>
          <w:rFonts w:ascii="Verdana" w:hAnsi="Verdana" w:cs="Arial"/>
          <w:sz w:val="20"/>
          <w:lang w:eastAsia="en-US"/>
        </w:rPr>
        <w:t xml:space="preserve"> bem como de eventuais aditamentos</w:t>
      </w:r>
      <w:r w:rsidR="00D50972" w:rsidRPr="00C161B0">
        <w:rPr>
          <w:rFonts w:ascii="Verdana" w:hAnsi="Verdana" w:cs="Arial"/>
          <w:sz w:val="20"/>
          <w:lang w:eastAsia="en-US"/>
        </w:rPr>
        <w:t>, conforme previsto na Cláusula 3.11 acima</w:t>
      </w:r>
      <w:r w:rsidRPr="00C161B0">
        <w:rPr>
          <w:rFonts w:ascii="Verdana" w:hAnsi="Verdana" w:cs="Arial"/>
          <w:sz w:val="20"/>
          <w:lang w:eastAsia="en-US"/>
        </w:rPr>
        <w:t>.</w:t>
      </w:r>
    </w:p>
    <w:p w14:paraId="27024361" w14:textId="77777777" w:rsidR="00241A77" w:rsidRDefault="00241A77" w:rsidP="00B271AC">
      <w:pPr>
        <w:pStyle w:val="p0"/>
        <w:widowControl/>
        <w:tabs>
          <w:tab w:val="clear" w:pos="720"/>
          <w:tab w:val="left" w:pos="709"/>
        </w:tabs>
        <w:spacing w:line="280" w:lineRule="exact"/>
        <w:rPr>
          <w:rFonts w:ascii="Verdana" w:hAnsi="Verdana" w:cs="Arial"/>
          <w:sz w:val="20"/>
          <w:lang w:eastAsia="en-US"/>
        </w:rPr>
      </w:pPr>
    </w:p>
    <w:p w14:paraId="13E6BF95" w14:textId="77777777" w:rsidR="00241A77" w:rsidRDefault="00241A77" w:rsidP="00241A77">
      <w:pPr>
        <w:pStyle w:val="p0"/>
        <w:numPr>
          <w:ilvl w:val="2"/>
          <w:numId w:val="13"/>
        </w:numPr>
        <w:tabs>
          <w:tab w:val="clear" w:pos="720"/>
          <w:tab w:val="left" w:pos="709"/>
        </w:tabs>
        <w:spacing w:line="280" w:lineRule="exact"/>
        <w:rPr>
          <w:rFonts w:ascii="Verdana" w:hAnsi="Verdana" w:cs="Arial"/>
          <w:sz w:val="20"/>
          <w:lang w:eastAsia="en-US"/>
        </w:rPr>
      </w:pPr>
      <w:r>
        <w:rPr>
          <w:rFonts w:ascii="Verdana" w:hAnsi="Verdana" w:cs="Arial"/>
          <w:sz w:val="20"/>
          <w:lang w:eastAsia="en-US"/>
        </w:rPr>
        <w:t>E</w:t>
      </w:r>
      <w:r w:rsidRPr="002B5C30">
        <w:rPr>
          <w:rFonts w:ascii="Verdana" w:hAnsi="Verdana" w:cs="Arial"/>
          <w:sz w:val="20"/>
          <w:lang w:eastAsia="en-US"/>
        </w:rPr>
        <w:t xml:space="preserve">ntregar à Instituição </w:t>
      </w:r>
      <w:proofErr w:type="spellStart"/>
      <w:r w:rsidRPr="002B5C30">
        <w:rPr>
          <w:rFonts w:ascii="Verdana" w:hAnsi="Verdana" w:cs="Arial"/>
          <w:sz w:val="20"/>
          <w:lang w:eastAsia="en-US"/>
        </w:rPr>
        <w:t>Custodiante</w:t>
      </w:r>
      <w:proofErr w:type="spellEnd"/>
      <w:r w:rsidRPr="002B5C30">
        <w:rPr>
          <w:rFonts w:ascii="Verdana" w:hAnsi="Verdana" w:cs="Arial"/>
          <w:sz w:val="20"/>
          <w:lang w:eastAsia="en-US"/>
        </w:rPr>
        <w:t xml:space="preserve"> a </w:t>
      </w:r>
      <w:r w:rsidRPr="00DD2054">
        <w:rPr>
          <w:rFonts w:ascii="Verdana" w:hAnsi="Verdana" w:cs="Arial"/>
          <w:sz w:val="20"/>
          <w:lang w:eastAsia="en-US"/>
        </w:rPr>
        <w:t xml:space="preserve">via original dos documentos que evidenciam a válida e eficaz constituição dos Créditos Imobiliários </w:t>
      </w:r>
      <w:r w:rsidRPr="002B5C30">
        <w:rPr>
          <w:rFonts w:ascii="Verdana" w:hAnsi="Verdana" w:cs="Arial"/>
          <w:sz w:val="20"/>
          <w:lang w:eastAsia="en-US"/>
        </w:rPr>
        <w:t>no prazo de 5 (cinco) Dias Úteis a contar de solicitação recebida nesse sentido, ou em prazo menor, na hipótese da necessidade de atendimento de prazo legalmente estabelecido, assumindo, portanto, a I</w:t>
      </w:r>
      <w:r w:rsidRPr="00EF3069">
        <w:rPr>
          <w:rFonts w:ascii="Verdana" w:hAnsi="Verdana" w:cs="Arial"/>
          <w:sz w:val="20"/>
          <w:lang w:eastAsia="en-US"/>
        </w:rPr>
        <w:t xml:space="preserve">nstituição </w:t>
      </w:r>
      <w:proofErr w:type="spellStart"/>
      <w:r w:rsidRPr="00EF3069">
        <w:rPr>
          <w:rFonts w:ascii="Verdana" w:hAnsi="Verdana" w:cs="Arial"/>
          <w:sz w:val="20"/>
          <w:lang w:eastAsia="en-US"/>
        </w:rPr>
        <w:t>Custodiante</w:t>
      </w:r>
      <w:proofErr w:type="spellEnd"/>
      <w:r w:rsidRPr="00EF3069">
        <w:rPr>
          <w:rFonts w:ascii="Verdana" w:hAnsi="Verdana" w:cs="Arial"/>
          <w:sz w:val="20"/>
          <w:lang w:eastAsia="en-US"/>
        </w:rPr>
        <w:t xml:space="preserve">, em razão disso, a condição de fiel depositária destes instrumentos em lugar do Emissor, obrigando-se o Emissor a bem guardá-los e conservá-los, bem como a entregá-los, no local indicado pela Instituição </w:t>
      </w:r>
      <w:proofErr w:type="spellStart"/>
      <w:r w:rsidRPr="00EF3069">
        <w:rPr>
          <w:rFonts w:ascii="Verdana" w:hAnsi="Verdana" w:cs="Arial"/>
          <w:sz w:val="20"/>
          <w:lang w:eastAsia="en-US"/>
        </w:rPr>
        <w:t>Custodiante</w:t>
      </w:r>
      <w:proofErr w:type="spellEnd"/>
      <w:r w:rsidRPr="00EF3069">
        <w:rPr>
          <w:rFonts w:ascii="Verdana" w:hAnsi="Verdana" w:cs="Arial"/>
          <w:sz w:val="20"/>
          <w:lang w:eastAsia="en-US"/>
        </w:rPr>
        <w:t xml:space="preserve">, sob as penas da lei, sendo-lhe vedada dispor, por qualquer forma, de qualquer dos Documentos Comprobatórios, destruí-los ou entregá-los a terceiros, sem prévia e expressa anuência da Instituição </w:t>
      </w:r>
      <w:proofErr w:type="spellStart"/>
      <w:r w:rsidRPr="00EF3069">
        <w:rPr>
          <w:rFonts w:ascii="Verdana" w:hAnsi="Verdana" w:cs="Arial"/>
          <w:sz w:val="20"/>
          <w:lang w:eastAsia="en-US"/>
        </w:rPr>
        <w:t>Custodiante</w:t>
      </w:r>
      <w:proofErr w:type="spellEnd"/>
      <w:r w:rsidRPr="00EF3069">
        <w:rPr>
          <w:rFonts w:ascii="Verdana" w:hAnsi="Verdana" w:cs="Arial"/>
          <w:sz w:val="20"/>
          <w:lang w:eastAsia="en-US"/>
        </w:rPr>
        <w:t>.</w:t>
      </w:r>
    </w:p>
    <w:p w14:paraId="06BB7E3D" w14:textId="61E69551" w:rsidR="00467B3D" w:rsidRPr="00C161B0" w:rsidRDefault="00467B3D">
      <w:pPr>
        <w:tabs>
          <w:tab w:val="left" w:pos="709"/>
        </w:tabs>
        <w:spacing w:line="280" w:lineRule="exact"/>
        <w:jc w:val="both"/>
        <w:rPr>
          <w:rFonts w:ascii="Verdana" w:hAnsi="Verdana" w:cs="Arial"/>
          <w:sz w:val="20"/>
          <w:szCs w:val="20"/>
        </w:rPr>
      </w:pPr>
    </w:p>
    <w:p w14:paraId="65FB363D" w14:textId="2B8103C0" w:rsidR="00467B3D" w:rsidRPr="00C161B0" w:rsidRDefault="00467B3D" w:rsidP="000759D0">
      <w:pPr>
        <w:pStyle w:val="p0"/>
        <w:widowControl/>
        <w:numPr>
          <w:ilvl w:val="1"/>
          <w:numId w:val="13"/>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u w:val="single"/>
          <w:lang w:eastAsia="en-US"/>
        </w:rPr>
        <w:t>Obrigações da Instituição Custodiante</w:t>
      </w:r>
      <w:r w:rsidRPr="00C161B0">
        <w:rPr>
          <w:rFonts w:ascii="Verdana" w:hAnsi="Verdana" w:cs="Arial"/>
          <w:sz w:val="20"/>
          <w:lang w:eastAsia="en-US"/>
        </w:rPr>
        <w:t>: Sem prejuízo das obrigações e deveres aqui previst</w:t>
      </w:r>
      <w:r w:rsidR="00075093" w:rsidRPr="00C161B0">
        <w:rPr>
          <w:rFonts w:ascii="Verdana" w:hAnsi="Verdana" w:cs="Arial"/>
          <w:sz w:val="20"/>
          <w:lang w:eastAsia="en-US"/>
        </w:rPr>
        <w:t>o</w:t>
      </w:r>
      <w:r w:rsidRPr="00C161B0">
        <w:rPr>
          <w:rFonts w:ascii="Verdana" w:hAnsi="Verdana" w:cs="Arial"/>
          <w:sz w:val="20"/>
          <w:lang w:eastAsia="en-US"/>
        </w:rPr>
        <w:t>s e nos demais Documentos da Operação, são deveres da Instituição Custodiante:</w:t>
      </w:r>
    </w:p>
    <w:p w14:paraId="1F6585C7" w14:textId="14C9F378" w:rsidR="00467B3D" w:rsidRPr="00C161B0" w:rsidRDefault="00467B3D">
      <w:pPr>
        <w:spacing w:line="280" w:lineRule="exact"/>
        <w:jc w:val="both"/>
        <w:rPr>
          <w:rFonts w:ascii="Verdana" w:hAnsi="Verdana" w:cs="Arial"/>
          <w:sz w:val="20"/>
          <w:szCs w:val="20"/>
        </w:rPr>
      </w:pPr>
    </w:p>
    <w:p w14:paraId="228E03B5" w14:textId="16A98ADB" w:rsidR="00467B3D" w:rsidRPr="00C161B0" w:rsidRDefault="00467B3D" w:rsidP="000759D0">
      <w:pPr>
        <w:pStyle w:val="PargrafodaLista"/>
        <w:numPr>
          <w:ilvl w:val="0"/>
          <w:numId w:val="9"/>
        </w:numPr>
        <w:tabs>
          <w:tab w:val="left" w:pos="1418"/>
        </w:tabs>
        <w:spacing w:line="280" w:lineRule="exact"/>
        <w:ind w:left="709" w:firstLine="0"/>
        <w:jc w:val="both"/>
        <w:rPr>
          <w:rFonts w:ascii="Verdana" w:hAnsi="Verdana" w:cs="Arial"/>
          <w:sz w:val="20"/>
          <w:szCs w:val="20"/>
        </w:rPr>
      </w:pPr>
      <w:proofErr w:type="gramStart"/>
      <w:r w:rsidRPr="00C161B0">
        <w:rPr>
          <w:rFonts w:ascii="Verdana" w:hAnsi="Verdana" w:cs="Arial"/>
          <w:sz w:val="20"/>
          <w:szCs w:val="20"/>
        </w:rPr>
        <w:t>efetuar</w:t>
      </w:r>
      <w:proofErr w:type="gramEnd"/>
      <w:r w:rsidRPr="00C161B0">
        <w:rPr>
          <w:rFonts w:ascii="Verdana" w:hAnsi="Verdana" w:cs="Arial"/>
          <w:sz w:val="20"/>
          <w:szCs w:val="20"/>
        </w:rPr>
        <w:t xml:space="preserve"> o depósito</w:t>
      </w:r>
      <w:r w:rsidR="00241A77">
        <w:rPr>
          <w:rFonts w:ascii="Verdana" w:hAnsi="Verdana" w:cs="Arial"/>
          <w:sz w:val="20"/>
          <w:szCs w:val="20"/>
        </w:rPr>
        <w:t xml:space="preserve"> na conta B3 a ser informada oportunamente, pela </w:t>
      </w:r>
      <w:proofErr w:type="spellStart"/>
      <w:r w:rsidRPr="00C161B0">
        <w:rPr>
          <w:rFonts w:ascii="Verdana" w:hAnsi="Verdana" w:cs="Arial"/>
          <w:sz w:val="20"/>
          <w:szCs w:val="20"/>
        </w:rPr>
        <w:t>Securitizadora</w:t>
      </w:r>
      <w:proofErr w:type="spellEnd"/>
      <w:r w:rsidRPr="00C161B0">
        <w:rPr>
          <w:rFonts w:ascii="Verdana" w:hAnsi="Verdana" w:cs="Arial"/>
          <w:sz w:val="20"/>
          <w:szCs w:val="20"/>
        </w:rPr>
        <w:t>,</w:t>
      </w:r>
      <w:r w:rsidR="00241A77">
        <w:rPr>
          <w:rFonts w:ascii="Verdana" w:hAnsi="Verdana" w:cs="Arial"/>
          <w:sz w:val="20"/>
          <w:szCs w:val="20"/>
        </w:rPr>
        <w:t xml:space="preserve"> para que a </w:t>
      </w:r>
      <w:proofErr w:type="spellStart"/>
      <w:r w:rsidR="00241A77">
        <w:rPr>
          <w:rFonts w:ascii="Verdana" w:hAnsi="Verdana" w:cs="Arial"/>
          <w:sz w:val="20"/>
          <w:szCs w:val="20"/>
        </w:rPr>
        <w:t>Securitizadora</w:t>
      </w:r>
      <w:proofErr w:type="spellEnd"/>
      <w:r w:rsidR="00241A77">
        <w:rPr>
          <w:rFonts w:ascii="Verdana" w:hAnsi="Verdana" w:cs="Arial"/>
          <w:sz w:val="20"/>
          <w:szCs w:val="20"/>
        </w:rPr>
        <w:t xml:space="preserve"> possa realizar a</w:t>
      </w:r>
      <w:r w:rsidRPr="00C161B0">
        <w:rPr>
          <w:rFonts w:ascii="Verdana" w:hAnsi="Verdana" w:cs="Arial"/>
          <w:sz w:val="20"/>
          <w:szCs w:val="20"/>
        </w:rPr>
        <w:t xml:space="preserve"> vinculação da CCI no Sistema de Negociação</w:t>
      </w:r>
      <w:r w:rsidR="00241A77">
        <w:rPr>
          <w:rFonts w:ascii="Verdana" w:hAnsi="Verdana" w:cs="Arial"/>
          <w:sz w:val="20"/>
          <w:szCs w:val="20"/>
        </w:rPr>
        <w:t xml:space="preserve"> ao CRI</w:t>
      </w:r>
      <w:r w:rsidR="004B6E68" w:rsidRPr="00C161B0">
        <w:rPr>
          <w:rFonts w:ascii="Verdana" w:hAnsi="Verdana" w:cs="Arial"/>
          <w:sz w:val="20"/>
          <w:szCs w:val="20"/>
        </w:rPr>
        <w:t xml:space="preserve">, no prazo de até </w:t>
      </w:r>
      <w:r w:rsidR="00BE4753" w:rsidRPr="00C161B0">
        <w:rPr>
          <w:rFonts w:ascii="Verdana" w:hAnsi="Verdana" w:cs="Arial"/>
          <w:sz w:val="20"/>
          <w:szCs w:val="20"/>
        </w:rPr>
        <w:t>10</w:t>
      </w:r>
      <w:r w:rsidR="004B6E68" w:rsidRPr="00C161B0">
        <w:rPr>
          <w:rFonts w:ascii="Verdana" w:hAnsi="Verdana" w:cs="Arial"/>
          <w:sz w:val="20"/>
          <w:szCs w:val="20"/>
        </w:rPr>
        <w:t xml:space="preserve"> (</w:t>
      </w:r>
      <w:r w:rsidR="00BE4753" w:rsidRPr="00C161B0">
        <w:rPr>
          <w:rFonts w:ascii="Verdana" w:hAnsi="Verdana" w:cs="Arial"/>
          <w:sz w:val="20"/>
          <w:szCs w:val="20"/>
        </w:rPr>
        <w:t>dez</w:t>
      </w:r>
      <w:r w:rsidR="004B6E68" w:rsidRPr="00C161B0">
        <w:rPr>
          <w:rFonts w:ascii="Verdana" w:hAnsi="Verdana" w:cs="Arial"/>
          <w:sz w:val="20"/>
          <w:szCs w:val="20"/>
        </w:rPr>
        <w:t xml:space="preserve">) Dias Úteis contados da data </w:t>
      </w:r>
      <w:r w:rsidR="00CC1CA1" w:rsidRPr="00C161B0">
        <w:rPr>
          <w:rFonts w:ascii="Verdana" w:hAnsi="Verdana" w:cs="Arial"/>
          <w:sz w:val="20"/>
          <w:szCs w:val="20"/>
        </w:rPr>
        <w:t xml:space="preserve">do recebimento da documentação completa </w:t>
      </w:r>
      <w:r w:rsidR="004B6E68" w:rsidRPr="00C161B0">
        <w:rPr>
          <w:rFonts w:ascii="Verdana" w:hAnsi="Verdana" w:cs="Arial"/>
          <w:sz w:val="20"/>
          <w:szCs w:val="20"/>
        </w:rPr>
        <w:t>necessária ao lançamento da CCI no Sistema de Negociação</w:t>
      </w:r>
      <w:r w:rsidR="00537D04" w:rsidRPr="00C161B0">
        <w:rPr>
          <w:rFonts w:ascii="Verdana" w:hAnsi="Verdana" w:cs="Arial"/>
          <w:sz w:val="20"/>
          <w:szCs w:val="20"/>
        </w:rPr>
        <w:t>,</w:t>
      </w:r>
      <w:r w:rsidR="004B6E68" w:rsidRPr="00C161B0">
        <w:rPr>
          <w:rFonts w:ascii="Verdana" w:hAnsi="Verdana" w:cs="Arial"/>
          <w:sz w:val="20"/>
          <w:szCs w:val="20"/>
        </w:rPr>
        <w:t xml:space="preserve"> </w:t>
      </w:r>
      <w:r w:rsidR="009B78D5" w:rsidRPr="00C161B0">
        <w:rPr>
          <w:rFonts w:ascii="Verdana" w:hAnsi="Verdana" w:cs="Arial"/>
          <w:sz w:val="20"/>
          <w:szCs w:val="20"/>
        </w:rPr>
        <w:t xml:space="preserve">desde que </w:t>
      </w:r>
      <w:r w:rsidR="004B6E68" w:rsidRPr="00C161B0">
        <w:rPr>
          <w:rFonts w:ascii="Verdana" w:hAnsi="Verdana" w:cs="Arial"/>
          <w:sz w:val="20"/>
          <w:szCs w:val="20"/>
        </w:rPr>
        <w:t xml:space="preserve">seja disponibilizada pela Securitizadora à Instituição Custodiante, nos termos do </w:t>
      </w:r>
      <w:r w:rsidR="004B6E68" w:rsidRPr="00C161B0">
        <w:rPr>
          <w:rFonts w:ascii="Verdana" w:hAnsi="Verdana" w:cs="Arial"/>
          <w:i/>
          <w:iCs/>
          <w:sz w:val="20"/>
          <w:szCs w:val="20"/>
        </w:rPr>
        <w:t>layout</w:t>
      </w:r>
      <w:r w:rsidR="004B6E68" w:rsidRPr="00C161B0">
        <w:rPr>
          <w:rFonts w:ascii="Verdana" w:hAnsi="Verdana" w:cs="Arial"/>
          <w:sz w:val="20"/>
          <w:szCs w:val="20"/>
        </w:rPr>
        <w:t xml:space="preserve"> disponibilizado pela Instituição Custodiante;</w:t>
      </w:r>
    </w:p>
    <w:p w14:paraId="1D4A4B33" w14:textId="77777777" w:rsidR="004B6E68" w:rsidRPr="00C161B0" w:rsidRDefault="004B6E68">
      <w:pPr>
        <w:pStyle w:val="PargrafodaLista"/>
        <w:tabs>
          <w:tab w:val="left" w:pos="1418"/>
        </w:tabs>
        <w:spacing w:line="280" w:lineRule="exact"/>
        <w:ind w:left="709"/>
        <w:jc w:val="both"/>
        <w:rPr>
          <w:rFonts w:ascii="Verdana" w:hAnsi="Verdana" w:cs="Arial"/>
          <w:sz w:val="20"/>
          <w:szCs w:val="20"/>
        </w:rPr>
      </w:pPr>
    </w:p>
    <w:p w14:paraId="077FB515" w14:textId="654C3EFF" w:rsidR="004B6E68" w:rsidRPr="00C161B0" w:rsidRDefault="004B6E68" w:rsidP="000759D0">
      <w:pPr>
        <w:pStyle w:val="PargrafodaLista"/>
        <w:numPr>
          <w:ilvl w:val="0"/>
          <w:numId w:val="9"/>
        </w:numPr>
        <w:tabs>
          <w:tab w:val="left" w:pos="1418"/>
        </w:tabs>
        <w:spacing w:line="280" w:lineRule="exact"/>
        <w:ind w:left="709" w:firstLine="0"/>
        <w:jc w:val="both"/>
        <w:rPr>
          <w:rFonts w:ascii="Verdana" w:hAnsi="Verdana" w:cs="Arial"/>
          <w:sz w:val="20"/>
          <w:szCs w:val="20"/>
        </w:rPr>
      </w:pPr>
      <w:r w:rsidRPr="00C161B0">
        <w:rPr>
          <w:rFonts w:ascii="Verdana" w:hAnsi="Verdana" w:cs="Arial"/>
          <w:sz w:val="20"/>
          <w:szCs w:val="20"/>
        </w:rPr>
        <w:t xml:space="preserve">mediante o recebimento desta Escritura de Emissão de CCI, realizar a custódia da via original da Escritura de Emissão de CCI </w:t>
      </w:r>
      <w:r w:rsidR="00CC1CA1" w:rsidRPr="00C161B0">
        <w:rPr>
          <w:rFonts w:ascii="Verdana" w:hAnsi="Verdana" w:cs="Arial"/>
          <w:sz w:val="20"/>
          <w:szCs w:val="20"/>
        </w:rPr>
        <w:t xml:space="preserve">e de seus eventuais aditamentos </w:t>
      </w:r>
      <w:r w:rsidRPr="00C161B0">
        <w:rPr>
          <w:rFonts w:ascii="Verdana" w:hAnsi="Verdana" w:cs="Arial"/>
          <w:sz w:val="20"/>
          <w:szCs w:val="20"/>
        </w:rPr>
        <w:t>nos termos estabelecidos neste instrumento;</w:t>
      </w:r>
      <w:r w:rsidR="00A11F88" w:rsidRPr="00C161B0">
        <w:rPr>
          <w:rFonts w:ascii="Verdana" w:hAnsi="Verdana" w:cs="Arial"/>
          <w:sz w:val="20"/>
          <w:szCs w:val="20"/>
        </w:rPr>
        <w:t xml:space="preserve"> e</w:t>
      </w:r>
    </w:p>
    <w:p w14:paraId="1061CF90" w14:textId="77777777" w:rsidR="004B6E68" w:rsidRPr="00C161B0" w:rsidRDefault="004B6E68">
      <w:pPr>
        <w:pStyle w:val="PargrafodaLista"/>
        <w:tabs>
          <w:tab w:val="left" w:pos="1418"/>
        </w:tabs>
        <w:spacing w:line="280" w:lineRule="exact"/>
        <w:ind w:left="709"/>
        <w:rPr>
          <w:rFonts w:ascii="Verdana" w:hAnsi="Verdana" w:cs="Arial"/>
          <w:sz w:val="20"/>
          <w:szCs w:val="20"/>
        </w:rPr>
      </w:pPr>
    </w:p>
    <w:p w14:paraId="7790FDB4" w14:textId="064541A1" w:rsidR="004B6E68" w:rsidRPr="00C161B0" w:rsidRDefault="004B6E68" w:rsidP="000759D0">
      <w:pPr>
        <w:pStyle w:val="PargrafodaLista"/>
        <w:numPr>
          <w:ilvl w:val="0"/>
          <w:numId w:val="9"/>
        </w:numPr>
        <w:tabs>
          <w:tab w:val="left" w:pos="1418"/>
        </w:tabs>
        <w:spacing w:line="280" w:lineRule="exact"/>
        <w:ind w:left="709" w:firstLine="0"/>
        <w:jc w:val="both"/>
        <w:rPr>
          <w:rFonts w:ascii="Verdana" w:hAnsi="Verdana" w:cs="Arial"/>
          <w:sz w:val="20"/>
          <w:szCs w:val="20"/>
        </w:rPr>
      </w:pPr>
      <w:r w:rsidRPr="00C161B0">
        <w:rPr>
          <w:rFonts w:ascii="Verdana" w:hAnsi="Verdana" w:cs="Arial"/>
          <w:sz w:val="20"/>
          <w:szCs w:val="20"/>
        </w:rPr>
        <w:lastRenderedPageBreak/>
        <w:t>bloquear e retirar a CCI perante o Sistema de Negociação, mediante solicitação do Titular da CCI, de acordo com esta Escritura de Emissão de CCI.</w:t>
      </w:r>
    </w:p>
    <w:p w14:paraId="7DCB282C" w14:textId="77777777" w:rsidR="004B6E68" w:rsidRPr="00C161B0" w:rsidRDefault="004B6E68">
      <w:pPr>
        <w:pStyle w:val="PargrafodaLista"/>
        <w:tabs>
          <w:tab w:val="left" w:pos="1418"/>
        </w:tabs>
        <w:spacing w:line="280" w:lineRule="exact"/>
        <w:ind w:left="709"/>
        <w:rPr>
          <w:rFonts w:ascii="Verdana" w:hAnsi="Verdana" w:cs="Arial"/>
          <w:sz w:val="20"/>
          <w:szCs w:val="20"/>
        </w:rPr>
      </w:pPr>
    </w:p>
    <w:p w14:paraId="29F381E6" w14:textId="785F2C1B" w:rsidR="004B6E68" w:rsidRPr="00C161B0" w:rsidRDefault="004B6E68"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cs="Arial"/>
          <w:sz w:val="20"/>
          <w:szCs w:val="20"/>
        </w:rPr>
      </w:pPr>
      <w:r w:rsidRPr="00C161B0">
        <w:rPr>
          <w:rFonts w:ascii="Verdana" w:hAnsi="Verdana" w:cs="Arial"/>
          <w:sz w:val="20"/>
          <w:szCs w:val="20"/>
        </w:rPr>
        <w:t>À Instituição Custodiante são conferidos poderes para depositar a CCI no Sistema de Negociação, na forma escritural.</w:t>
      </w:r>
    </w:p>
    <w:p w14:paraId="51052B33" w14:textId="4E5713B3" w:rsidR="004B6E68" w:rsidRPr="00C161B0" w:rsidRDefault="004B6E68">
      <w:pPr>
        <w:pStyle w:val="PargrafodaLista"/>
        <w:tabs>
          <w:tab w:val="left" w:pos="1134"/>
          <w:tab w:val="left" w:pos="1418"/>
        </w:tabs>
        <w:spacing w:line="280" w:lineRule="exact"/>
        <w:ind w:left="709"/>
        <w:jc w:val="both"/>
        <w:rPr>
          <w:rFonts w:ascii="Verdana" w:hAnsi="Verdana" w:cs="Arial"/>
          <w:sz w:val="20"/>
          <w:szCs w:val="20"/>
        </w:rPr>
      </w:pPr>
    </w:p>
    <w:p w14:paraId="7D9BA180" w14:textId="1EBFF279" w:rsidR="004B6E68" w:rsidRPr="00C161B0" w:rsidRDefault="00696839"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cs="Arial"/>
          <w:sz w:val="20"/>
          <w:szCs w:val="20"/>
        </w:rPr>
      </w:pPr>
      <w:r w:rsidRPr="00C161B0">
        <w:rPr>
          <w:rFonts w:ascii="Verdana" w:hAnsi="Verdana" w:cs="Arial"/>
          <w:sz w:val="20"/>
          <w:szCs w:val="20"/>
        </w:rPr>
        <w:t xml:space="preserve">Os </w:t>
      </w:r>
      <w:r w:rsidR="004B6E68" w:rsidRPr="00C161B0">
        <w:rPr>
          <w:rFonts w:ascii="Verdana" w:hAnsi="Verdana" w:cs="Arial"/>
          <w:sz w:val="20"/>
          <w:szCs w:val="20"/>
        </w:rPr>
        <w:t>servi</w:t>
      </w:r>
      <w:r w:rsidRPr="00C161B0">
        <w:rPr>
          <w:rFonts w:ascii="Verdana" w:hAnsi="Verdana" w:cs="Arial"/>
          <w:sz w:val="20"/>
          <w:szCs w:val="20"/>
        </w:rPr>
        <w:t>ç</w:t>
      </w:r>
      <w:r w:rsidR="004B6E68" w:rsidRPr="00C161B0">
        <w:rPr>
          <w:rFonts w:ascii="Verdana" w:hAnsi="Verdana" w:cs="Arial"/>
          <w:sz w:val="20"/>
          <w:szCs w:val="20"/>
        </w:rPr>
        <w:t>os acima relacionados serão realizados sempre respeitando os procedimentos descritos nos regulamentos e normativos do Sistema de Negociação, bem como a legislação pertinente e aplicável para depósito, custódia e intermediação e a liquidação financeira da CCI.</w:t>
      </w:r>
    </w:p>
    <w:p w14:paraId="35377877" w14:textId="2C15340A" w:rsidR="004B6E68" w:rsidRPr="00C161B0" w:rsidRDefault="004B6E68">
      <w:pPr>
        <w:pStyle w:val="PargrafodaLista"/>
        <w:tabs>
          <w:tab w:val="left" w:pos="1134"/>
          <w:tab w:val="left" w:pos="1418"/>
        </w:tabs>
        <w:spacing w:line="280" w:lineRule="exact"/>
        <w:ind w:left="709"/>
        <w:jc w:val="both"/>
        <w:rPr>
          <w:rFonts w:ascii="Verdana" w:hAnsi="Verdana" w:cs="Arial"/>
          <w:sz w:val="20"/>
          <w:szCs w:val="20"/>
        </w:rPr>
      </w:pPr>
    </w:p>
    <w:p w14:paraId="447A300F" w14:textId="132DA1FA" w:rsidR="004B6E68" w:rsidRPr="00C161B0" w:rsidRDefault="00B173F9"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cs="Arial"/>
          <w:sz w:val="20"/>
          <w:szCs w:val="20"/>
        </w:rPr>
      </w:pPr>
      <w:r w:rsidRPr="00C161B0">
        <w:rPr>
          <w:rFonts w:ascii="Verdana" w:hAnsi="Verdana" w:cs="Arial"/>
          <w:sz w:val="20"/>
          <w:szCs w:val="20"/>
        </w:rPr>
        <w:t xml:space="preserve">A atuação da Instituição </w:t>
      </w:r>
      <w:r w:rsidR="004B6E68" w:rsidRPr="00C161B0">
        <w:rPr>
          <w:rFonts w:ascii="Verdana" w:hAnsi="Verdana" w:cs="Arial"/>
          <w:sz w:val="20"/>
          <w:szCs w:val="20"/>
        </w:rPr>
        <w:t>Custodiante limitar-se-á, tão somente, a verificar o preenchimento dos requisitos formais relacionados às obrigações acima estabelecidas, nos termos da legislação aplicável. A Instituição Custodiante não será re</w:t>
      </w:r>
      <w:r w:rsidR="00696839" w:rsidRPr="00C161B0">
        <w:rPr>
          <w:rFonts w:ascii="Verdana" w:hAnsi="Verdana" w:cs="Arial"/>
          <w:sz w:val="20"/>
          <w:szCs w:val="20"/>
        </w:rPr>
        <w:t>s</w:t>
      </w:r>
      <w:r w:rsidR="004B6E68" w:rsidRPr="00C161B0">
        <w:rPr>
          <w:rFonts w:ascii="Verdana" w:hAnsi="Verdana" w:cs="Arial"/>
          <w:sz w:val="20"/>
          <w:szCs w:val="20"/>
        </w:rPr>
        <w:t>ponsável por verificar a suficiência, validade, qualidade, veracidade ou completude das informações técnicas e financeiras constantes de qualquer documento que lhe seja enviado com o fim de informar, complementar</w:t>
      </w:r>
      <w:r w:rsidRPr="00C161B0">
        <w:rPr>
          <w:rFonts w:ascii="Verdana" w:hAnsi="Verdana" w:cs="Arial"/>
          <w:sz w:val="20"/>
          <w:szCs w:val="20"/>
        </w:rPr>
        <w:t>, esclarecer, retificar ou ratificar as informações desta Escritura de Emissão de CCI ou dos demais Documentos da Operação.</w:t>
      </w:r>
    </w:p>
    <w:p w14:paraId="0E4F3684" w14:textId="0FEB111D" w:rsidR="00B173F9" w:rsidRPr="00C161B0" w:rsidRDefault="00B173F9">
      <w:pPr>
        <w:pStyle w:val="PargrafodaLista"/>
        <w:tabs>
          <w:tab w:val="left" w:pos="1134"/>
          <w:tab w:val="left" w:pos="1418"/>
        </w:tabs>
        <w:spacing w:line="280" w:lineRule="exact"/>
        <w:ind w:left="709"/>
        <w:jc w:val="both"/>
        <w:rPr>
          <w:rFonts w:ascii="Verdana" w:hAnsi="Verdana" w:cs="Arial"/>
          <w:sz w:val="20"/>
          <w:szCs w:val="20"/>
        </w:rPr>
      </w:pPr>
    </w:p>
    <w:p w14:paraId="5052F2B6" w14:textId="4D185674" w:rsidR="00467B3D" w:rsidRPr="00C161B0" w:rsidRDefault="00696839"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cs="Arial"/>
          <w:i/>
          <w:sz w:val="20"/>
          <w:szCs w:val="20"/>
        </w:rPr>
      </w:pPr>
      <w:r w:rsidRPr="00C161B0">
        <w:rPr>
          <w:rFonts w:ascii="Verdana" w:hAnsi="Verdana" w:cs="Arial"/>
          <w:sz w:val="20"/>
          <w:szCs w:val="20"/>
        </w:rPr>
        <w:t xml:space="preserve">A </w:t>
      </w:r>
      <w:r w:rsidR="00B173F9" w:rsidRPr="00C161B0">
        <w:rPr>
          <w:rFonts w:ascii="Verdana" w:hAnsi="Verdana" w:cs="Arial"/>
          <w:sz w:val="20"/>
          <w:szCs w:val="20"/>
        </w:rPr>
        <w:t xml:space="preserve">Instituição Custodiante não será obrigada a efetuar nenhuma verificação de veracidade nas deliberações societárias e em atos de administração da </w:t>
      </w:r>
      <w:r w:rsidRPr="00C161B0">
        <w:rPr>
          <w:rFonts w:ascii="Verdana" w:hAnsi="Verdana" w:cs="Arial"/>
          <w:sz w:val="20"/>
          <w:szCs w:val="20"/>
        </w:rPr>
        <w:t xml:space="preserve">Emissora </w:t>
      </w:r>
      <w:r w:rsidR="00B173F9" w:rsidRPr="00C161B0">
        <w:rPr>
          <w:rFonts w:ascii="Verdana" w:hAnsi="Verdana" w:cs="Arial"/>
          <w:sz w:val="20"/>
          <w:szCs w:val="20"/>
        </w:rPr>
        <w:t>ou ainda em qualquer documento ou registro que considere autêntico e que lhe tenha sido encaminhado pel</w:t>
      </w:r>
      <w:r w:rsidR="004C26D1" w:rsidRPr="00C161B0">
        <w:rPr>
          <w:rFonts w:ascii="Verdana" w:hAnsi="Verdana" w:cs="Arial"/>
          <w:sz w:val="20"/>
          <w:szCs w:val="20"/>
        </w:rPr>
        <w:t>a</w:t>
      </w:r>
      <w:r w:rsidR="00B173F9" w:rsidRPr="00C161B0">
        <w:rPr>
          <w:rFonts w:ascii="Verdana" w:hAnsi="Verdana" w:cs="Arial"/>
          <w:sz w:val="20"/>
          <w:szCs w:val="20"/>
        </w:rPr>
        <w:t xml:space="preserve"> </w:t>
      </w:r>
      <w:r w:rsidRPr="00C161B0">
        <w:rPr>
          <w:rFonts w:ascii="Verdana" w:hAnsi="Verdana" w:cs="Arial"/>
          <w:sz w:val="20"/>
          <w:szCs w:val="20"/>
        </w:rPr>
        <w:t xml:space="preserve">Emissora </w:t>
      </w:r>
      <w:r w:rsidR="00B173F9" w:rsidRPr="00C161B0">
        <w:rPr>
          <w:rFonts w:ascii="Verdana" w:hAnsi="Verdana" w:cs="Arial"/>
          <w:sz w:val="20"/>
          <w:szCs w:val="20"/>
        </w:rPr>
        <w:t xml:space="preserve">para basear as suas decisões. Não será ainda, sob qualquer hipótese, responsável pela elaboração destes documentos, que permanecerão sob obrigação legal e regulamentar da </w:t>
      </w:r>
      <w:r w:rsidRPr="00C161B0">
        <w:rPr>
          <w:rFonts w:ascii="Verdana" w:hAnsi="Verdana" w:cs="Arial"/>
          <w:sz w:val="20"/>
          <w:szCs w:val="20"/>
        </w:rPr>
        <w:t xml:space="preserve">Emissora </w:t>
      </w:r>
      <w:r w:rsidR="00B173F9" w:rsidRPr="00C161B0">
        <w:rPr>
          <w:rFonts w:ascii="Verdana" w:hAnsi="Verdana" w:cs="Arial"/>
          <w:sz w:val="20"/>
          <w:szCs w:val="20"/>
        </w:rPr>
        <w:t>elaborá-los, nos termos da legislação aplicável.</w:t>
      </w:r>
      <w:r w:rsidR="00CC1CA1" w:rsidRPr="00C161B0">
        <w:rPr>
          <w:rFonts w:ascii="Verdana" w:hAnsi="Verdana" w:cs="Arial"/>
          <w:sz w:val="20"/>
          <w:szCs w:val="20"/>
        </w:rPr>
        <w:t xml:space="preserve"> Adicionalmente, não será também obrigação da Instituição Custodiante a verificação da regular constituição e formalização do crédito, nem, tampouco, qualquer responsabilidade pela sua adimplência, nos termos da legislação aplicável vigente.</w:t>
      </w:r>
    </w:p>
    <w:p w14:paraId="5BDC1181" w14:textId="77777777" w:rsidR="00B173F9" w:rsidRPr="00C161B0" w:rsidRDefault="00B173F9">
      <w:pPr>
        <w:spacing w:line="280" w:lineRule="exact"/>
        <w:jc w:val="both"/>
        <w:rPr>
          <w:rFonts w:ascii="Verdana" w:hAnsi="Verdana"/>
          <w:sz w:val="20"/>
          <w:szCs w:val="20"/>
        </w:rPr>
      </w:pPr>
    </w:p>
    <w:p w14:paraId="27DD4069" w14:textId="5AB16C61" w:rsidR="00740366" w:rsidRPr="00C161B0" w:rsidRDefault="00B173F9" w:rsidP="000759D0">
      <w:pPr>
        <w:pStyle w:val="p0"/>
        <w:widowControl/>
        <w:numPr>
          <w:ilvl w:val="1"/>
          <w:numId w:val="13"/>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lang w:eastAsia="en-US"/>
        </w:rPr>
        <w:t>A</w:t>
      </w:r>
      <w:r w:rsidR="00CC1CA1" w:rsidRPr="00C161B0">
        <w:rPr>
          <w:rFonts w:ascii="Verdana" w:hAnsi="Verdana" w:cs="Arial"/>
          <w:sz w:val="20"/>
          <w:lang w:eastAsia="en-US"/>
        </w:rPr>
        <w:t>s Partes</w:t>
      </w:r>
      <w:r w:rsidRPr="00C161B0">
        <w:rPr>
          <w:rFonts w:ascii="Verdana" w:hAnsi="Verdana" w:cs="Arial"/>
          <w:sz w:val="20"/>
          <w:lang w:eastAsia="en-US"/>
        </w:rPr>
        <w:t xml:space="preserve"> declara</w:t>
      </w:r>
      <w:r w:rsidR="00CC1CA1" w:rsidRPr="00C161B0">
        <w:rPr>
          <w:rFonts w:ascii="Verdana" w:hAnsi="Verdana" w:cs="Arial"/>
          <w:sz w:val="20"/>
          <w:lang w:eastAsia="en-US"/>
        </w:rPr>
        <w:t>m</w:t>
      </w:r>
      <w:r w:rsidRPr="00C161B0">
        <w:rPr>
          <w:rFonts w:ascii="Verdana" w:hAnsi="Verdana" w:cs="Arial"/>
          <w:sz w:val="20"/>
          <w:lang w:eastAsia="en-US"/>
        </w:rPr>
        <w:t xml:space="preserve"> que conhece</w:t>
      </w:r>
      <w:r w:rsidR="00CC1CA1" w:rsidRPr="00C161B0">
        <w:rPr>
          <w:rFonts w:ascii="Verdana" w:hAnsi="Verdana" w:cs="Arial"/>
          <w:sz w:val="20"/>
          <w:lang w:eastAsia="en-US"/>
        </w:rPr>
        <w:t>m</w:t>
      </w:r>
      <w:r w:rsidRPr="00C161B0">
        <w:rPr>
          <w:rFonts w:ascii="Verdana" w:hAnsi="Verdana" w:cs="Arial"/>
          <w:sz w:val="20"/>
          <w:lang w:eastAsia="en-US"/>
        </w:rPr>
        <w:t xml:space="preserve"> e est</w:t>
      </w:r>
      <w:r w:rsidR="00CC1CA1" w:rsidRPr="00C161B0">
        <w:rPr>
          <w:rFonts w:ascii="Verdana" w:hAnsi="Verdana" w:cs="Arial"/>
          <w:sz w:val="20"/>
          <w:lang w:eastAsia="en-US"/>
        </w:rPr>
        <w:t>ão</w:t>
      </w:r>
      <w:r w:rsidRPr="00C161B0">
        <w:rPr>
          <w:rFonts w:ascii="Verdana" w:hAnsi="Verdana" w:cs="Arial"/>
          <w:sz w:val="20"/>
          <w:lang w:eastAsia="en-US"/>
        </w:rPr>
        <w:t xml:space="preserve"> em consonância com todas as disposições da Legislação Anticorrupção, bem como declara</w:t>
      </w:r>
      <w:r w:rsidR="00CC1CA1" w:rsidRPr="00C161B0">
        <w:rPr>
          <w:rFonts w:ascii="Verdana" w:hAnsi="Verdana" w:cs="Arial"/>
          <w:sz w:val="20"/>
          <w:lang w:eastAsia="en-US"/>
        </w:rPr>
        <w:t>m</w:t>
      </w:r>
      <w:r w:rsidRPr="00C161B0">
        <w:rPr>
          <w:rFonts w:ascii="Verdana" w:hAnsi="Verdana" w:cs="Arial"/>
          <w:sz w:val="20"/>
          <w:lang w:eastAsia="en-US"/>
        </w:rPr>
        <w:t xml:space="preserve"> e garante</w:t>
      </w:r>
      <w:r w:rsidR="00CC1CA1" w:rsidRPr="00C161B0">
        <w:rPr>
          <w:rFonts w:ascii="Verdana" w:hAnsi="Verdana" w:cs="Arial"/>
          <w:sz w:val="20"/>
          <w:lang w:eastAsia="en-US"/>
        </w:rPr>
        <w:t>m</w:t>
      </w:r>
      <w:r w:rsidRPr="00C161B0">
        <w:rPr>
          <w:rFonts w:ascii="Verdana" w:hAnsi="Verdana" w:cs="Arial"/>
          <w:sz w:val="20"/>
          <w:lang w:eastAsia="en-US"/>
        </w:rPr>
        <w:t xml:space="preserve"> que atualmente e ao longo da vigência desta Escritura</w:t>
      </w:r>
      <w:r w:rsidR="00A11F88" w:rsidRPr="00C161B0">
        <w:rPr>
          <w:rFonts w:ascii="Verdana" w:hAnsi="Verdana" w:cs="Arial"/>
          <w:sz w:val="20"/>
          <w:lang w:eastAsia="en-US"/>
        </w:rPr>
        <w:t xml:space="preserve"> de Emissão</w:t>
      </w:r>
      <w:r w:rsidRPr="00C161B0">
        <w:rPr>
          <w:rFonts w:ascii="Verdana" w:hAnsi="Verdana" w:cs="Arial"/>
          <w:sz w:val="20"/>
          <w:lang w:eastAsia="en-US"/>
        </w:rPr>
        <w:t xml:space="preserve"> de CCI: </w:t>
      </w:r>
      <w:r w:rsidRPr="00EE1CBB">
        <w:rPr>
          <w:rFonts w:ascii="Verdana" w:hAnsi="Verdana" w:cs="Arial"/>
          <w:b/>
          <w:bCs/>
          <w:sz w:val="20"/>
          <w:lang w:eastAsia="en-US"/>
        </w:rPr>
        <w:t>(i)</w:t>
      </w:r>
      <w:r w:rsidRPr="00C161B0">
        <w:rPr>
          <w:rFonts w:ascii="Verdana" w:hAnsi="Verdana" w:cs="Arial"/>
          <w:sz w:val="20"/>
          <w:lang w:eastAsia="en-US"/>
        </w:rPr>
        <w:t xml:space="preserve"> não financia</w:t>
      </w:r>
      <w:r w:rsidR="00CC1CA1" w:rsidRPr="00C161B0">
        <w:rPr>
          <w:rFonts w:ascii="Verdana" w:hAnsi="Verdana" w:cs="Arial"/>
          <w:sz w:val="20"/>
          <w:lang w:eastAsia="en-US"/>
        </w:rPr>
        <w:t>m</w:t>
      </w:r>
      <w:r w:rsidRPr="00C161B0">
        <w:rPr>
          <w:rFonts w:ascii="Verdana" w:hAnsi="Verdana" w:cs="Arial"/>
          <w:sz w:val="20"/>
          <w:lang w:eastAsia="en-US"/>
        </w:rPr>
        <w:t>, custeia</w:t>
      </w:r>
      <w:r w:rsidR="00CC1CA1" w:rsidRPr="00C161B0">
        <w:rPr>
          <w:rFonts w:ascii="Verdana" w:hAnsi="Verdana" w:cs="Arial"/>
          <w:sz w:val="20"/>
          <w:lang w:eastAsia="en-US"/>
        </w:rPr>
        <w:t>m</w:t>
      </w:r>
      <w:r w:rsidRPr="00C161B0">
        <w:rPr>
          <w:rFonts w:ascii="Verdana" w:hAnsi="Verdana" w:cs="Arial"/>
          <w:sz w:val="20"/>
          <w:lang w:eastAsia="en-US"/>
        </w:rPr>
        <w:t>, patrocina</w:t>
      </w:r>
      <w:r w:rsidR="00CC1CA1" w:rsidRPr="00C161B0">
        <w:rPr>
          <w:rFonts w:ascii="Verdana" w:hAnsi="Verdana" w:cs="Arial"/>
          <w:sz w:val="20"/>
          <w:lang w:eastAsia="en-US"/>
        </w:rPr>
        <w:t>m</w:t>
      </w:r>
      <w:r w:rsidRPr="00C161B0">
        <w:rPr>
          <w:rFonts w:ascii="Verdana" w:hAnsi="Verdana" w:cs="Arial"/>
          <w:sz w:val="20"/>
          <w:lang w:eastAsia="en-US"/>
        </w:rPr>
        <w:t xml:space="preserve">, ou de qualquer modo </w:t>
      </w:r>
      <w:r w:rsidR="00E0216F" w:rsidRPr="00C161B0">
        <w:rPr>
          <w:rFonts w:ascii="Verdana" w:hAnsi="Verdana" w:cs="Arial"/>
          <w:sz w:val="20"/>
          <w:lang w:eastAsia="en-US"/>
        </w:rPr>
        <w:t>subvenciona</w:t>
      </w:r>
      <w:r w:rsidR="00CC1CA1" w:rsidRPr="00C161B0">
        <w:rPr>
          <w:rFonts w:ascii="Verdana" w:hAnsi="Verdana" w:cs="Arial"/>
          <w:sz w:val="20"/>
          <w:lang w:eastAsia="en-US"/>
        </w:rPr>
        <w:t>m</w:t>
      </w:r>
      <w:r w:rsidR="00E0216F" w:rsidRPr="00C161B0">
        <w:rPr>
          <w:rFonts w:ascii="Verdana" w:hAnsi="Verdana" w:cs="Arial"/>
          <w:sz w:val="20"/>
          <w:lang w:eastAsia="en-US"/>
        </w:rPr>
        <w:t xml:space="preserve"> a prática dos atos </w:t>
      </w:r>
      <w:r w:rsidR="009B78D5" w:rsidRPr="00C161B0">
        <w:rPr>
          <w:rFonts w:ascii="Verdana" w:hAnsi="Verdana" w:cs="Arial"/>
          <w:sz w:val="20"/>
          <w:lang w:eastAsia="en-US"/>
        </w:rPr>
        <w:t>ilícitos</w:t>
      </w:r>
      <w:r w:rsidR="00E0216F" w:rsidRPr="00C161B0">
        <w:rPr>
          <w:rFonts w:ascii="Verdana" w:hAnsi="Verdana" w:cs="Arial"/>
          <w:sz w:val="20"/>
          <w:lang w:eastAsia="en-US"/>
        </w:rPr>
        <w:t xml:space="preserve"> previstos na Legislação Anticorrupção e/ou organizações antissociais e crime organizado</w:t>
      </w:r>
      <w:r w:rsidR="00223D9A" w:rsidRPr="00C161B0">
        <w:rPr>
          <w:rFonts w:ascii="Verdana" w:hAnsi="Verdana" w:cs="Arial"/>
          <w:sz w:val="20"/>
          <w:lang w:eastAsia="en-US"/>
        </w:rPr>
        <w:t>,</w:t>
      </w:r>
      <w:r w:rsidR="00BB6706">
        <w:rPr>
          <w:rFonts w:ascii="Verdana" w:hAnsi="Verdana" w:cs="Arial"/>
          <w:sz w:val="20"/>
          <w:lang w:eastAsia="en-US"/>
        </w:rPr>
        <w:t xml:space="preserve"> e</w:t>
      </w:r>
      <w:r w:rsidR="00223D9A" w:rsidRPr="00C161B0">
        <w:rPr>
          <w:rFonts w:ascii="Verdana" w:hAnsi="Verdana" w:cs="Arial"/>
          <w:sz w:val="20"/>
          <w:lang w:eastAsia="en-US"/>
        </w:rPr>
        <w:t xml:space="preserve"> </w:t>
      </w:r>
      <w:r w:rsidR="00223D9A" w:rsidRPr="00EE1CBB">
        <w:rPr>
          <w:rFonts w:ascii="Verdana" w:hAnsi="Verdana" w:cs="Arial"/>
          <w:b/>
          <w:bCs/>
          <w:sz w:val="20"/>
          <w:lang w:eastAsia="en-US"/>
        </w:rPr>
        <w:t>(ii)</w:t>
      </w:r>
      <w:r w:rsidR="00223D9A" w:rsidRPr="00C161B0">
        <w:rPr>
          <w:rFonts w:ascii="Verdana" w:hAnsi="Verdana" w:cs="Arial"/>
          <w:sz w:val="20"/>
          <w:lang w:eastAsia="en-US"/>
        </w:rPr>
        <w:t xml:space="preserve"> não promete</w:t>
      </w:r>
      <w:r w:rsidR="00CC1CA1" w:rsidRPr="00C161B0">
        <w:rPr>
          <w:rFonts w:ascii="Verdana" w:hAnsi="Verdana" w:cs="Arial"/>
          <w:sz w:val="20"/>
          <w:lang w:eastAsia="en-US"/>
        </w:rPr>
        <w:t>m</w:t>
      </w:r>
      <w:r w:rsidR="00223D9A" w:rsidRPr="00C161B0">
        <w:rPr>
          <w:rFonts w:ascii="Verdana" w:hAnsi="Verdana" w:cs="Arial"/>
          <w:sz w:val="20"/>
          <w:lang w:eastAsia="en-US"/>
        </w:rPr>
        <w:t>, oferece</w:t>
      </w:r>
      <w:r w:rsidR="00CC1CA1" w:rsidRPr="00C161B0">
        <w:rPr>
          <w:rFonts w:ascii="Verdana" w:hAnsi="Verdana" w:cs="Arial"/>
          <w:sz w:val="20"/>
          <w:lang w:eastAsia="en-US"/>
        </w:rPr>
        <w:t>m</w:t>
      </w:r>
      <w:r w:rsidR="00223D9A" w:rsidRPr="00C161B0">
        <w:rPr>
          <w:rFonts w:ascii="Verdana" w:hAnsi="Verdana" w:cs="Arial"/>
          <w:sz w:val="20"/>
          <w:lang w:eastAsia="en-US"/>
        </w:rPr>
        <w:t>, d</w:t>
      </w:r>
      <w:r w:rsidR="00CC1CA1" w:rsidRPr="00C161B0">
        <w:rPr>
          <w:rFonts w:ascii="Verdana" w:hAnsi="Verdana" w:cs="Arial"/>
          <w:sz w:val="20"/>
          <w:lang w:eastAsia="en-US"/>
        </w:rPr>
        <w:t>ão</w:t>
      </w:r>
      <w:r w:rsidR="00223D9A" w:rsidRPr="00C161B0">
        <w:rPr>
          <w:rFonts w:ascii="Verdana" w:hAnsi="Verdana" w:cs="Arial"/>
          <w:sz w:val="20"/>
          <w:lang w:eastAsia="en-US"/>
        </w:rPr>
        <w:t>, paga</w:t>
      </w:r>
      <w:r w:rsidR="00CC1CA1" w:rsidRPr="00C161B0">
        <w:rPr>
          <w:rFonts w:ascii="Verdana" w:hAnsi="Verdana" w:cs="Arial"/>
          <w:sz w:val="20"/>
          <w:lang w:eastAsia="en-US"/>
        </w:rPr>
        <w:t>m</w:t>
      </w:r>
      <w:r w:rsidR="00223D9A" w:rsidRPr="00C161B0">
        <w:rPr>
          <w:rFonts w:ascii="Verdana" w:hAnsi="Verdana" w:cs="Arial"/>
          <w:sz w:val="20"/>
          <w:lang w:eastAsia="en-US"/>
        </w:rPr>
        <w:t>, autoriza</w:t>
      </w:r>
      <w:r w:rsidR="00CC1CA1" w:rsidRPr="00C161B0">
        <w:rPr>
          <w:rFonts w:ascii="Verdana" w:hAnsi="Verdana" w:cs="Arial"/>
          <w:sz w:val="20"/>
          <w:lang w:eastAsia="en-US"/>
        </w:rPr>
        <w:t>m</w:t>
      </w:r>
      <w:r w:rsidR="00223D9A" w:rsidRPr="00C161B0">
        <w:rPr>
          <w:rFonts w:ascii="Verdana" w:hAnsi="Verdana" w:cs="Arial"/>
          <w:sz w:val="20"/>
          <w:lang w:eastAsia="en-US"/>
        </w:rPr>
        <w:t>, aceita</w:t>
      </w:r>
      <w:r w:rsidR="00CC1CA1" w:rsidRPr="00C161B0">
        <w:rPr>
          <w:rFonts w:ascii="Verdana" w:hAnsi="Verdana" w:cs="Arial"/>
          <w:sz w:val="20"/>
          <w:lang w:eastAsia="en-US"/>
        </w:rPr>
        <w:t>m</w:t>
      </w:r>
      <w:r w:rsidR="00223D9A" w:rsidRPr="00C161B0">
        <w:rPr>
          <w:rFonts w:ascii="Verdana" w:hAnsi="Verdana" w:cs="Arial"/>
          <w:sz w:val="20"/>
          <w:lang w:eastAsia="en-US"/>
        </w:rPr>
        <w:t>, financia</w:t>
      </w:r>
      <w:r w:rsidR="00CC1CA1" w:rsidRPr="00C161B0">
        <w:rPr>
          <w:rFonts w:ascii="Verdana" w:hAnsi="Verdana" w:cs="Arial"/>
          <w:sz w:val="20"/>
          <w:lang w:eastAsia="en-US"/>
        </w:rPr>
        <w:t>m</w:t>
      </w:r>
      <w:r w:rsidR="00223D9A" w:rsidRPr="00C161B0">
        <w:rPr>
          <w:rFonts w:ascii="Verdana" w:hAnsi="Verdana" w:cs="Arial"/>
          <w:sz w:val="20"/>
          <w:lang w:eastAsia="en-US"/>
        </w:rPr>
        <w:t>, custeia</w:t>
      </w:r>
      <w:r w:rsidR="00CC1CA1" w:rsidRPr="00C161B0">
        <w:rPr>
          <w:rFonts w:ascii="Verdana" w:hAnsi="Verdana" w:cs="Arial"/>
          <w:sz w:val="20"/>
          <w:lang w:eastAsia="en-US"/>
        </w:rPr>
        <w:t>m</w:t>
      </w:r>
      <w:r w:rsidR="00223D9A" w:rsidRPr="00C161B0">
        <w:rPr>
          <w:rFonts w:ascii="Verdana" w:hAnsi="Verdana" w:cs="Arial"/>
          <w:sz w:val="20"/>
          <w:lang w:eastAsia="en-US"/>
        </w:rPr>
        <w:t>, patrocina</w:t>
      </w:r>
      <w:r w:rsidR="00CC1CA1" w:rsidRPr="00C161B0">
        <w:rPr>
          <w:rFonts w:ascii="Verdana" w:hAnsi="Verdana" w:cs="Arial"/>
          <w:sz w:val="20"/>
          <w:lang w:eastAsia="en-US"/>
        </w:rPr>
        <w:t>m</w:t>
      </w:r>
      <w:r w:rsidR="00223D9A" w:rsidRPr="00C161B0">
        <w:rPr>
          <w:rFonts w:ascii="Verdana" w:hAnsi="Verdana" w:cs="Arial"/>
          <w:sz w:val="20"/>
          <w:lang w:eastAsia="en-US"/>
        </w:rPr>
        <w:t>, concorda</w:t>
      </w:r>
      <w:r w:rsidR="00CC1CA1" w:rsidRPr="00C161B0">
        <w:rPr>
          <w:rFonts w:ascii="Verdana" w:hAnsi="Verdana" w:cs="Arial"/>
          <w:sz w:val="20"/>
          <w:lang w:eastAsia="en-US"/>
        </w:rPr>
        <w:t>m</w:t>
      </w:r>
      <w:r w:rsidR="00223D9A" w:rsidRPr="00C161B0">
        <w:rPr>
          <w:rFonts w:ascii="Verdana" w:hAnsi="Verdana" w:cs="Arial"/>
          <w:sz w:val="20"/>
          <w:lang w:eastAsia="en-US"/>
        </w:rPr>
        <w:t xml:space="preserve"> em receber ou recebe</w:t>
      </w:r>
      <w:r w:rsidR="004C26D1" w:rsidRPr="00C161B0">
        <w:rPr>
          <w:rFonts w:ascii="Verdana" w:hAnsi="Verdana" w:cs="Arial"/>
          <w:sz w:val="20"/>
          <w:lang w:eastAsia="en-US"/>
        </w:rPr>
        <w:t>m</w:t>
      </w:r>
      <w:r w:rsidR="00223D9A" w:rsidRPr="00C161B0">
        <w:rPr>
          <w:rFonts w:ascii="Verdana" w:hAnsi="Verdana" w:cs="Arial"/>
          <w:sz w:val="20"/>
          <w:lang w:eastAsia="en-US"/>
        </w:rPr>
        <w:t xml:space="preserve"> qualquer suborno, propina ou outro pagamento ou benefício </w:t>
      </w:r>
      <w:r w:rsidR="009B78D5" w:rsidRPr="00C161B0">
        <w:rPr>
          <w:rFonts w:ascii="Verdana" w:hAnsi="Verdana" w:cs="Arial"/>
          <w:sz w:val="20"/>
          <w:lang w:eastAsia="en-US"/>
        </w:rPr>
        <w:t>ilícito</w:t>
      </w:r>
      <w:r w:rsidR="00223D9A" w:rsidRPr="00C161B0">
        <w:rPr>
          <w:rFonts w:ascii="Verdana" w:hAnsi="Verdana" w:cs="Arial"/>
          <w:sz w:val="20"/>
          <w:lang w:eastAsia="en-US"/>
        </w:rPr>
        <w:t>, ou de qualquer modo subvenciona</w:t>
      </w:r>
      <w:r w:rsidR="00CC1CA1" w:rsidRPr="00C161B0">
        <w:rPr>
          <w:rFonts w:ascii="Verdana" w:hAnsi="Verdana" w:cs="Arial"/>
          <w:sz w:val="20"/>
          <w:lang w:eastAsia="en-US"/>
        </w:rPr>
        <w:t>m</w:t>
      </w:r>
      <w:r w:rsidR="00223D9A" w:rsidRPr="00C161B0">
        <w:rPr>
          <w:rFonts w:ascii="Verdana" w:hAnsi="Verdana" w:cs="Arial"/>
          <w:sz w:val="20"/>
          <w:lang w:eastAsia="en-US"/>
        </w:rPr>
        <w:t>, a prática de atos ilícitos direta ou indiretamente, inclusive a agentes públicos ou a terceiros para obter ou manter negócios, em relação a qualquer vantagem imprópria em geral e incluindo, sem limitação, conhece</w:t>
      </w:r>
      <w:r w:rsidR="00CC1CA1" w:rsidRPr="00C161B0">
        <w:rPr>
          <w:rFonts w:ascii="Verdana" w:hAnsi="Verdana" w:cs="Arial"/>
          <w:sz w:val="20"/>
          <w:lang w:eastAsia="en-US"/>
        </w:rPr>
        <w:t>m</w:t>
      </w:r>
      <w:r w:rsidR="00223D9A" w:rsidRPr="00C161B0">
        <w:rPr>
          <w:rFonts w:ascii="Verdana" w:hAnsi="Verdana" w:cs="Arial"/>
          <w:sz w:val="20"/>
          <w:lang w:eastAsia="en-US"/>
        </w:rPr>
        <w:t>, est</w:t>
      </w:r>
      <w:r w:rsidR="00CC1CA1" w:rsidRPr="00C161B0">
        <w:rPr>
          <w:rFonts w:ascii="Verdana" w:hAnsi="Verdana" w:cs="Arial"/>
          <w:sz w:val="20"/>
          <w:lang w:eastAsia="en-US"/>
        </w:rPr>
        <w:t>ão</w:t>
      </w:r>
      <w:r w:rsidR="00223D9A" w:rsidRPr="00C161B0">
        <w:rPr>
          <w:rFonts w:ascii="Verdana" w:hAnsi="Verdana" w:cs="Arial"/>
          <w:sz w:val="20"/>
          <w:lang w:eastAsia="en-US"/>
        </w:rPr>
        <w:t xml:space="preserve"> e permanecer</w:t>
      </w:r>
      <w:r w:rsidR="00CC1CA1" w:rsidRPr="00C161B0">
        <w:rPr>
          <w:rFonts w:ascii="Verdana" w:hAnsi="Verdana" w:cs="Arial"/>
          <w:sz w:val="20"/>
          <w:lang w:eastAsia="en-US"/>
        </w:rPr>
        <w:t>ão</w:t>
      </w:r>
      <w:r w:rsidR="00223D9A" w:rsidRPr="00C161B0">
        <w:rPr>
          <w:rFonts w:ascii="Verdana" w:hAnsi="Verdana" w:cs="Arial"/>
          <w:sz w:val="20"/>
          <w:lang w:eastAsia="en-US"/>
        </w:rPr>
        <w:t xml:space="preserve"> em consonância com a Legislação Anticorrupção e quaisquer outras normas aplicáveis.</w:t>
      </w:r>
    </w:p>
    <w:p w14:paraId="56C19162" w14:textId="77777777" w:rsidR="00C621CB" w:rsidRPr="000759D0" w:rsidRDefault="00C621CB">
      <w:pPr>
        <w:spacing w:line="280" w:lineRule="exact"/>
        <w:jc w:val="both"/>
        <w:rPr>
          <w:rFonts w:ascii="Verdana" w:hAnsi="Verdana"/>
          <w:sz w:val="20"/>
          <w:szCs w:val="20"/>
        </w:rPr>
      </w:pPr>
    </w:p>
    <w:p w14:paraId="76F156B1" w14:textId="49B50BC0" w:rsidR="00EE2EBD" w:rsidRDefault="00EE2EBD">
      <w:pPr>
        <w:pStyle w:val="DefaultParagraphFont1"/>
        <w:tabs>
          <w:tab w:val="left" w:pos="1260"/>
          <w:tab w:val="left" w:pos="8647"/>
        </w:tabs>
        <w:spacing w:line="280" w:lineRule="exact"/>
        <w:jc w:val="center"/>
        <w:rPr>
          <w:rFonts w:ascii="Verdana" w:hAnsi="Verdana" w:cs="Arial"/>
          <w:b/>
          <w:caps/>
        </w:rPr>
      </w:pPr>
      <w:r w:rsidRPr="00C161B0">
        <w:rPr>
          <w:rFonts w:ascii="Verdana" w:hAnsi="Verdana"/>
          <w:b/>
          <w:caps/>
        </w:rPr>
        <w:t xml:space="preserve">CLÁUSULA </w:t>
      </w:r>
      <w:r w:rsidR="00EB7161" w:rsidRPr="00C161B0">
        <w:rPr>
          <w:rFonts w:ascii="Verdana" w:hAnsi="Verdana" w:cs="Arial"/>
          <w:b/>
          <w:caps/>
        </w:rPr>
        <w:t>Quinta</w:t>
      </w:r>
      <w:r w:rsidRPr="00C161B0">
        <w:rPr>
          <w:rFonts w:ascii="Verdana" w:hAnsi="Verdana" w:cs="Arial"/>
          <w:b/>
          <w:caps/>
        </w:rPr>
        <w:t xml:space="preserve"> – DESPESAS E TRIBUTOS</w:t>
      </w:r>
    </w:p>
    <w:p w14:paraId="3922423A" w14:textId="09A6ED92" w:rsidR="0018795E" w:rsidRPr="00C161B0" w:rsidRDefault="0018795E" w:rsidP="000759D0">
      <w:pPr>
        <w:pStyle w:val="PargrafodaLista"/>
        <w:numPr>
          <w:ilvl w:val="0"/>
          <w:numId w:val="13"/>
        </w:numPr>
        <w:tabs>
          <w:tab w:val="left" w:pos="709"/>
        </w:tabs>
        <w:spacing w:line="280" w:lineRule="exact"/>
        <w:ind w:left="0" w:firstLine="0"/>
        <w:jc w:val="both"/>
        <w:rPr>
          <w:rFonts w:ascii="Verdana" w:hAnsi="Verdana" w:cs="Arial"/>
          <w:vanish/>
          <w:sz w:val="20"/>
          <w:szCs w:val="20"/>
          <w:u w:val="single"/>
          <w:lang w:eastAsia="en-US"/>
        </w:rPr>
      </w:pPr>
    </w:p>
    <w:p w14:paraId="11C76A44" w14:textId="4BD8D476" w:rsidR="00B04843" w:rsidRPr="00C161B0" w:rsidRDefault="00743238" w:rsidP="000759D0">
      <w:pPr>
        <w:pStyle w:val="p0"/>
        <w:widowControl/>
        <w:numPr>
          <w:ilvl w:val="1"/>
          <w:numId w:val="13"/>
        </w:numPr>
        <w:tabs>
          <w:tab w:val="clear" w:pos="720"/>
          <w:tab w:val="left" w:pos="567"/>
        </w:tabs>
        <w:spacing w:line="280" w:lineRule="exact"/>
        <w:ind w:left="0" w:firstLine="0"/>
        <w:rPr>
          <w:rFonts w:ascii="Verdana" w:hAnsi="Verdana" w:cs="Arial"/>
          <w:sz w:val="20"/>
          <w:lang w:eastAsia="en-US"/>
        </w:rPr>
      </w:pPr>
      <w:r w:rsidRPr="00C161B0">
        <w:rPr>
          <w:rFonts w:ascii="Verdana" w:hAnsi="Verdana" w:cs="Arial"/>
          <w:sz w:val="20"/>
          <w:u w:val="single"/>
          <w:lang w:eastAsia="en-US"/>
        </w:rPr>
        <w:t>Despesas</w:t>
      </w:r>
      <w:r w:rsidRPr="00C161B0">
        <w:rPr>
          <w:rFonts w:ascii="Verdana" w:hAnsi="Verdana" w:cs="Arial"/>
          <w:sz w:val="20"/>
          <w:lang w:eastAsia="en-US"/>
        </w:rPr>
        <w:t xml:space="preserve">: </w:t>
      </w:r>
      <w:r w:rsidR="00B04843" w:rsidRPr="00C161B0">
        <w:rPr>
          <w:rFonts w:ascii="Verdana" w:hAnsi="Verdana" w:cs="Arial"/>
          <w:sz w:val="20"/>
          <w:lang w:eastAsia="en-US"/>
        </w:rPr>
        <w:t>Todas as despesas relativas à CCI</w:t>
      </w:r>
      <w:r w:rsidR="001A18D3" w:rsidRPr="00C161B0">
        <w:rPr>
          <w:rFonts w:ascii="Verdana" w:hAnsi="Verdana" w:cs="Arial"/>
          <w:sz w:val="20"/>
          <w:lang w:eastAsia="en-US"/>
        </w:rPr>
        <w:t>,</w:t>
      </w:r>
      <w:r w:rsidR="00B04843" w:rsidRPr="00C161B0">
        <w:rPr>
          <w:rFonts w:ascii="Verdana" w:hAnsi="Verdana" w:cs="Arial"/>
          <w:sz w:val="20"/>
          <w:lang w:eastAsia="en-US"/>
        </w:rPr>
        <w:t xml:space="preserve"> </w:t>
      </w:r>
      <w:r w:rsidR="000C3114" w:rsidRPr="00C161B0">
        <w:rPr>
          <w:rFonts w:ascii="Verdana" w:hAnsi="Verdana" w:cs="Arial"/>
          <w:sz w:val="20"/>
          <w:lang w:eastAsia="en-US"/>
        </w:rPr>
        <w:t xml:space="preserve">tais como </w:t>
      </w:r>
      <w:r w:rsidR="001A18D3" w:rsidRPr="00C161B0">
        <w:rPr>
          <w:rFonts w:ascii="Verdana" w:hAnsi="Verdana" w:cs="Arial"/>
          <w:sz w:val="20"/>
          <w:lang w:eastAsia="en-US"/>
        </w:rPr>
        <w:t>a</w:t>
      </w:r>
      <w:r w:rsidR="001C0AF7" w:rsidRPr="00C161B0">
        <w:rPr>
          <w:rFonts w:ascii="Verdana" w:hAnsi="Verdana" w:cs="Arial"/>
          <w:sz w:val="20"/>
          <w:lang w:eastAsia="en-US"/>
        </w:rPr>
        <w:t>quelas</w:t>
      </w:r>
      <w:r w:rsidR="001A18D3" w:rsidRPr="00C161B0">
        <w:rPr>
          <w:rFonts w:ascii="Verdana" w:hAnsi="Verdana" w:cs="Arial"/>
          <w:sz w:val="20"/>
          <w:lang w:eastAsia="en-US"/>
        </w:rPr>
        <w:t xml:space="preserve"> relativa</w:t>
      </w:r>
      <w:r w:rsidR="001C0AF7" w:rsidRPr="00C161B0">
        <w:rPr>
          <w:rFonts w:ascii="Verdana" w:hAnsi="Verdana" w:cs="Arial"/>
          <w:sz w:val="20"/>
          <w:lang w:eastAsia="en-US"/>
        </w:rPr>
        <w:t>s</w:t>
      </w:r>
      <w:r w:rsidR="001A18D3" w:rsidRPr="00C161B0">
        <w:rPr>
          <w:rFonts w:ascii="Verdana" w:hAnsi="Verdana" w:cs="Arial"/>
          <w:sz w:val="20"/>
          <w:lang w:eastAsia="en-US"/>
        </w:rPr>
        <w:t xml:space="preserve"> ao </w:t>
      </w:r>
      <w:r w:rsidR="000C3114" w:rsidRPr="00C161B0">
        <w:rPr>
          <w:rFonts w:ascii="Verdana" w:hAnsi="Verdana" w:cs="Arial"/>
          <w:sz w:val="20"/>
          <w:lang w:eastAsia="en-US"/>
        </w:rPr>
        <w:t>depósito no Sistema de Negociação, taxa de uso do Sistema de Negociação, honorários da Instituição Custodiante, assim como todas as despesas referente</w:t>
      </w:r>
      <w:r w:rsidR="004C26D1" w:rsidRPr="00C161B0">
        <w:rPr>
          <w:rFonts w:ascii="Verdana" w:hAnsi="Verdana" w:cs="Arial"/>
          <w:sz w:val="20"/>
          <w:lang w:eastAsia="en-US"/>
        </w:rPr>
        <w:t>s</w:t>
      </w:r>
      <w:r w:rsidR="000C3114" w:rsidRPr="00C161B0">
        <w:rPr>
          <w:rFonts w:ascii="Verdana" w:hAnsi="Verdana" w:cs="Arial"/>
          <w:sz w:val="20"/>
          <w:lang w:eastAsia="en-US"/>
        </w:rPr>
        <w:t xml:space="preserve"> ao</w:t>
      </w:r>
      <w:r w:rsidR="004771DF" w:rsidRPr="00C161B0">
        <w:rPr>
          <w:rFonts w:ascii="Verdana" w:hAnsi="Verdana" w:cs="Arial"/>
          <w:sz w:val="20"/>
          <w:lang w:eastAsia="en-US"/>
        </w:rPr>
        <w:t>s</w:t>
      </w:r>
      <w:r w:rsidR="000C3114" w:rsidRPr="00C161B0">
        <w:rPr>
          <w:rFonts w:ascii="Verdana" w:hAnsi="Verdana" w:cs="Arial"/>
          <w:sz w:val="20"/>
          <w:lang w:eastAsia="en-US"/>
        </w:rPr>
        <w:t xml:space="preserve"> Crédito</w:t>
      </w:r>
      <w:r w:rsidR="004771DF" w:rsidRPr="00C161B0">
        <w:rPr>
          <w:rFonts w:ascii="Verdana" w:hAnsi="Verdana" w:cs="Arial"/>
          <w:sz w:val="20"/>
          <w:lang w:eastAsia="en-US"/>
        </w:rPr>
        <w:t>s</w:t>
      </w:r>
      <w:r w:rsidR="000C3114" w:rsidRPr="00C161B0">
        <w:rPr>
          <w:rFonts w:ascii="Verdana" w:hAnsi="Verdana" w:cs="Arial"/>
          <w:sz w:val="20"/>
          <w:lang w:eastAsia="en-US"/>
        </w:rPr>
        <w:t xml:space="preserve"> Imobiliário</w:t>
      </w:r>
      <w:r w:rsidR="004771DF" w:rsidRPr="00C161B0">
        <w:rPr>
          <w:rFonts w:ascii="Verdana" w:hAnsi="Verdana" w:cs="Arial"/>
          <w:sz w:val="20"/>
          <w:lang w:eastAsia="en-US"/>
        </w:rPr>
        <w:t>s</w:t>
      </w:r>
      <w:r w:rsidR="000C3114" w:rsidRPr="00C161B0">
        <w:rPr>
          <w:rFonts w:ascii="Verdana" w:hAnsi="Verdana" w:cs="Arial"/>
          <w:sz w:val="20"/>
          <w:lang w:eastAsia="en-US"/>
        </w:rPr>
        <w:t xml:space="preserve">, tais como </w:t>
      </w:r>
      <w:r w:rsidR="009B78D5" w:rsidRPr="00C161B0">
        <w:rPr>
          <w:rFonts w:ascii="Verdana" w:hAnsi="Verdana" w:cs="Arial"/>
          <w:sz w:val="20"/>
          <w:lang w:eastAsia="en-US"/>
        </w:rPr>
        <w:t>cobrança</w:t>
      </w:r>
      <w:r w:rsidR="000C3114" w:rsidRPr="00C161B0">
        <w:rPr>
          <w:rFonts w:ascii="Verdana" w:hAnsi="Verdana" w:cs="Arial"/>
          <w:sz w:val="20"/>
          <w:lang w:eastAsia="en-US"/>
        </w:rPr>
        <w:t>, realização, administração e liquidação d</w:t>
      </w:r>
      <w:r w:rsidR="004771DF" w:rsidRPr="00C161B0">
        <w:rPr>
          <w:rFonts w:ascii="Verdana" w:hAnsi="Verdana" w:cs="Arial"/>
          <w:sz w:val="20"/>
          <w:lang w:eastAsia="en-US"/>
        </w:rPr>
        <w:t>os</w:t>
      </w:r>
      <w:r w:rsidR="000C3114" w:rsidRPr="00C161B0">
        <w:rPr>
          <w:rFonts w:ascii="Verdana" w:hAnsi="Verdana" w:cs="Arial"/>
          <w:sz w:val="20"/>
          <w:lang w:eastAsia="en-US"/>
        </w:rPr>
        <w:t xml:space="preserve"> Crédito</w:t>
      </w:r>
      <w:r w:rsidR="004771DF" w:rsidRPr="00C161B0">
        <w:rPr>
          <w:rFonts w:ascii="Verdana" w:hAnsi="Verdana" w:cs="Arial"/>
          <w:sz w:val="20"/>
          <w:lang w:eastAsia="en-US"/>
        </w:rPr>
        <w:t>s</w:t>
      </w:r>
      <w:r w:rsidR="000C3114" w:rsidRPr="00C161B0">
        <w:rPr>
          <w:rFonts w:ascii="Verdana" w:hAnsi="Verdana" w:cs="Arial"/>
          <w:sz w:val="20"/>
          <w:lang w:eastAsia="en-US"/>
        </w:rPr>
        <w:t xml:space="preserve"> Imobiliário</w:t>
      </w:r>
      <w:r w:rsidR="004771DF" w:rsidRPr="00C161B0">
        <w:rPr>
          <w:rFonts w:ascii="Verdana" w:hAnsi="Verdana" w:cs="Arial"/>
          <w:sz w:val="20"/>
          <w:lang w:eastAsia="en-US"/>
        </w:rPr>
        <w:t>s</w:t>
      </w:r>
      <w:r w:rsidR="000C3114" w:rsidRPr="00C161B0">
        <w:rPr>
          <w:rFonts w:ascii="Verdana" w:hAnsi="Verdana" w:cs="Arial"/>
          <w:sz w:val="20"/>
          <w:lang w:eastAsia="en-US"/>
        </w:rPr>
        <w:t xml:space="preserve"> e a contratação de especialistas, advogados, auditores ou fiscais </w:t>
      </w:r>
      <w:r w:rsidR="00B04843" w:rsidRPr="00C161B0">
        <w:rPr>
          <w:rFonts w:ascii="Verdana" w:hAnsi="Verdana" w:cs="Arial"/>
          <w:sz w:val="20"/>
          <w:lang w:eastAsia="en-US"/>
        </w:rPr>
        <w:t xml:space="preserve">serão </w:t>
      </w:r>
      <w:r w:rsidR="000C3114" w:rsidRPr="00C161B0">
        <w:rPr>
          <w:rFonts w:ascii="Verdana" w:hAnsi="Verdana" w:cs="Arial"/>
          <w:sz w:val="20"/>
          <w:lang w:eastAsia="en-US"/>
        </w:rPr>
        <w:t>de responsabilidade exclusiva da</w:t>
      </w:r>
      <w:r w:rsidR="001474FC" w:rsidRPr="00C161B0">
        <w:rPr>
          <w:rFonts w:ascii="Verdana" w:hAnsi="Verdana" w:cs="Arial"/>
          <w:sz w:val="20"/>
          <w:lang w:eastAsia="en-US"/>
        </w:rPr>
        <w:t xml:space="preserve"> </w:t>
      </w:r>
      <w:r w:rsidR="008A7639" w:rsidRPr="00C161B0">
        <w:rPr>
          <w:rFonts w:ascii="Verdana" w:hAnsi="Verdana" w:cs="Arial"/>
          <w:sz w:val="20"/>
          <w:lang w:eastAsia="en-US"/>
        </w:rPr>
        <w:t>Devedora</w:t>
      </w:r>
      <w:r w:rsidR="0055694A" w:rsidRPr="00C161B0">
        <w:rPr>
          <w:rFonts w:ascii="Verdana" w:hAnsi="Verdana" w:cs="Arial"/>
          <w:sz w:val="20"/>
          <w:lang w:eastAsia="en-US"/>
        </w:rPr>
        <w:t>,</w:t>
      </w:r>
      <w:r w:rsidR="000C3114" w:rsidRPr="00C161B0">
        <w:rPr>
          <w:rFonts w:ascii="Verdana" w:hAnsi="Verdana" w:cs="Arial"/>
          <w:sz w:val="20"/>
          <w:lang w:eastAsia="en-US"/>
        </w:rPr>
        <w:t xml:space="preserve"> e serão pagas pela Securitizadora mediante utilização d</w:t>
      </w:r>
      <w:r w:rsidR="001C0AF7" w:rsidRPr="00C161B0">
        <w:rPr>
          <w:rFonts w:ascii="Verdana" w:hAnsi="Verdana" w:cs="Arial"/>
          <w:sz w:val="20"/>
          <w:lang w:eastAsia="en-US"/>
        </w:rPr>
        <w:t>os recursos d</w:t>
      </w:r>
      <w:r w:rsidR="000C3114" w:rsidRPr="00C161B0">
        <w:rPr>
          <w:rFonts w:ascii="Verdana" w:hAnsi="Verdana" w:cs="Arial"/>
          <w:sz w:val="20"/>
          <w:lang w:eastAsia="en-US"/>
        </w:rPr>
        <w:t>o Fundo de Despesas</w:t>
      </w:r>
      <w:r w:rsidR="00AF7602" w:rsidRPr="00C161B0">
        <w:rPr>
          <w:rFonts w:ascii="Verdana" w:hAnsi="Verdana" w:cs="Arial"/>
          <w:sz w:val="20"/>
          <w:lang w:eastAsia="en-US"/>
        </w:rPr>
        <w:t xml:space="preserve">, </w:t>
      </w:r>
      <w:r w:rsidR="000C3114" w:rsidRPr="00C161B0">
        <w:rPr>
          <w:rFonts w:ascii="Verdana" w:hAnsi="Verdana" w:cs="Arial"/>
          <w:sz w:val="20"/>
          <w:lang w:eastAsia="en-US"/>
        </w:rPr>
        <w:t xml:space="preserve">nos </w:t>
      </w:r>
      <w:r w:rsidR="000C3114" w:rsidRPr="00C161B0">
        <w:rPr>
          <w:rFonts w:ascii="Verdana" w:hAnsi="Verdana" w:cs="Arial"/>
          <w:sz w:val="20"/>
          <w:lang w:eastAsia="en-US"/>
        </w:rPr>
        <w:lastRenderedPageBreak/>
        <w:t>termos do Contrato de Cessão, sendo que as despesas devidas até o 1º (primeiro) Dia Útil</w:t>
      </w:r>
      <w:r w:rsidR="0093657A" w:rsidRPr="00C161B0">
        <w:rPr>
          <w:rFonts w:ascii="Verdana" w:hAnsi="Verdana" w:cs="Arial"/>
          <w:sz w:val="20"/>
          <w:lang w:eastAsia="en-US"/>
        </w:rPr>
        <w:t xml:space="preserve"> contado da </w:t>
      </w:r>
      <w:r w:rsidR="002E17F2" w:rsidRPr="00C161B0">
        <w:rPr>
          <w:rFonts w:ascii="Verdana" w:hAnsi="Verdana" w:cs="Arial"/>
          <w:sz w:val="20"/>
          <w:lang w:eastAsia="en-US"/>
        </w:rPr>
        <w:t xml:space="preserve">data de integralização </w:t>
      </w:r>
      <w:r w:rsidR="00867100" w:rsidRPr="00C161B0">
        <w:rPr>
          <w:rFonts w:ascii="Verdana" w:hAnsi="Verdana" w:cs="Arial"/>
          <w:sz w:val="20"/>
          <w:lang w:eastAsia="en-US"/>
        </w:rPr>
        <w:t xml:space="preserve">dos CRI </w:t>
      </w:r>
      <w:r w:rsidR="0093657A" w:rsidRPr="00C161B0">
        <w:rPr>
          <w:rFonts w:ascii="Verdana" w:hAnsi="Verdana" w:cs="Arial"/>
          <w:sz w:val="20"/>
          <w:lang w:eastAsia="en-US"/>
        </w:rPr>
        <w:t>serão descontadas do pagamento do Valor da Cessão, conforme previsto no Contrato de Cessão.</w:t>
      </w:r>
      <w:r w:rsidR="00C621CB" w:rsidRPr="00C161B0">
        <w:rPr>
          <w:rFonts w:ascii="Verdana" w:hAnsi="Verdana" w:cs="Arial"/>
          <w:sz w:val="20"/>
          <w:lang w:eastAsia="en-US"/>
        </w:rPr>
        <w:t xml:space="preserve"> </w:t>
      </w:r>
    </w:p>
    <w:p w14:paraId="25F5C985" w14:textId="77777777" w:rsidR="00BE0B71" w:rsidRPr="00C161B0" w:rsidRDefault="00BE0B71">
      <w:pPr>
        <w:widowControl w:val="0"/>
        <w:autoSpaceDE w:val="0"/>
        <w:autoSpaceDN w:val="0"/>
        <w:adjustRightInd w:val="0"/>
        <w:spacing w:line="280" w:lineRule="exact"/>
        <w:jc w:val="both"/>
        <w:rPr>
          <w:rFonts w:ascii="Verdana" w:hAnsi="Verdana"/>
          <w:sz w:val="20"/>
          <w:szCs w:val="20"/>
        </w:rPr>
      </w:pPr>
    </w:p>
    <w:p w14:paraId="4CD22337" w14:textId="0140BF51" w:rsidR="00CF4914" w:rsidRPr="00C161B0" w:rsidRDefault="00077EC1"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sz w:val="20"/>
          <w:szCs w:val="20"/>
        </w:rPr>
      </w:pPr>
      <w:bookmarkStart w:id="3" w:name="_Ref42093058"/>
      <w:r w:rsidRPr="00C161B0">
        <w:rPr>
          <w:rFonts w:ascii="Verdana" w:hAnsi="Verdana"/>
          <w:sz w:val="20"/>
          <w:szCs w:val="20"/>
        </w:rPr>
        <w:t>A Instituição Custodiante receberá da</w:t>
      </w:r>
      <w:r w:rsidR="0093657A" w:rsidRPr="00C161B0">
        <w:rPr>
          <w:rFonts w:ascii="Verdana" w:hAnsi="Verdana"/>
          <w:sz w:val="20"/>
          <w:szCs w:val="20"/>
        </w:rPr>
        <w:t xml:space="preserve"> Securitizadora, </w:t>
      </w:r>
      <w:r w:rsidR="00CC1CA1" w:rsidRPr="00C161B0">
        <w:rPr>
          <w:rFonts w:ascii="Verdana" w:hAnsi="Verdana"/>
          <w:sz w:val="20"/>
          <w:szCs w:val="20"/>
        </w:rPr>
        <w:t>à</w:t>
      </w:r>
      <w:r w:rsidR="0093657A" w:rsidRPr="00C161B0">
        <w:rPr>
          <w:rFonts w:ascii="Verdana" w:hAnsi="Verdana"/>
          <w:sz w:val="20"/>
          <w:szCs w:val="20"/>
        </w:rPr>
        <w:t>s expensas da</w:t>
      </w:r>
      <w:r w:rsidR="00BF39CD" w:rsidRPr="00C161B0">
        <w:rPr>
          <w:rFonts w:ascii="Verdana" w:hAnsi="Verdana"/>
          <w:sz w:val="20"/>
          <w:szCs w:val="20"/>
        </w:rPr>
        <w:t xml:space="preserve"> </w:t>
      </w:r>
      <w:r w:rsidR="008A7639" w:rsidRPr="00C161B0">
        <w:rPr>
          <w:rFonts w:ascii="Verdana" w:hAnsi="Verdana"/>
          <w:sz w:val="20"/>
          <w:szCs w:val="20"/>
        </w:rPr>
        <w:t>Devedora</w:t>
      </w:r>
      <w:r w:rsidRPr="00C161B0">
        <w:rPr>
          <w:rFonts w:ascii="Verdana" w:hAnsi="Verdana"/>
          <w:sz w:val="20"/>
          <w:szCs w:val="20"/>
        </w:rPr>
        <w:t>, como remuneração pelo desempenho dos deveres e atribuições que lhe competem, nos termos da lei e desta Escritura de Emissão</w:t>
      </w:r>
      <w:r w:rsidR="00F45741" w:rsidRPr="00C161B0">
        <w:rPr>
          <w:rFonts w:ascii="Verdana" w:hAnsi="Verdana"/>
          <w:sz w:val="20"/>
          <w:szCs w:val="20"/>
        </w:rPr>
        <w:t xml:space="preserve"> de CCI</w:t>
      </w:r>
      <w:r w:rsidRPr="00C161B0">
        <w:rPr>
          <w:rFonts w:ascii="Verdana" w:hAnsi="Verdana"/>
          <w:sz w:val="20"/>
          <w:szCs w:val="20"/>
        </w:rPr>
        <w:t xml:space="preserve">, </w:t>
      </w:r>
      <w:r w:rsidRPr="00EE1CBB">
        <w:rPr>
          <w:rFonts w:ascii="Verdana" w:hAnsi="Verdana"/>
          <w:b/>
          <w:bCs/>
          <w:sz w:val="20"/>
          <w:szCs w:val="20"/>
        </w:rPr>
        <w:t>(i)</w:t>
      </w:r>
      <w:r w:rsidRPr="00C161B0">
        <w:rPr>
          <w:rFonts w:ascii="Verdana" w:hAnsi="Verdana"/>
          <w:sz w:val="20"/>
          <w:szCs w:val="20"/>
        </w:rPr>
        <w:t xml:space="preserve"> pelas funções de registrador</w:t>
      </w:r>
      <w:r w:rsidR="005B692A" w:rsidRPr="00C161B0">
        <w:rPr>
          <w:rFonts w:ascii="Verdana" w:hAnsi="Verdana"/>
          <w:sz w:val="20"/>
          <w:szCs w:val="20"/>
        </w:rPr>
        <w:t>,</w:t>
      </w:r>
      <w:r w:rsidRPr="00C161B0">
        <w:rPr>
          <w:rFonts w:ascii="Verdana" w:hAnsi="Verdana"/>
          <w:sz w:val="20"/>
          <w:szCs w:val="20"/>
        </w:rPr>
        <w:t xml:space="preserve"> o valor de </w:t>
      </w:r>
      <w:r w:rsidR="00A3204D" w:rsidRPr="00C161B0">
        <w:rPr>
          <w:rFonts w:ascii="Verdana" w:hAnsi="Verdana"/>
          <w:sz w:val="20"/>
          <w:szCs w:val="20"/>
        </w:rPr>
        <w:t>R$</w:t>
      </w:r>
      <w:r w:rsidR="00B850BE" w:rsidRPr="000759D0">
        <w:rPr>
          <w:rFonts w:ascii="Verdana" w:hAnsi="Verdana"/>
          <w:sz w:val="20"/>
          <w:szCs w:val="20"/>
        </w:rPr>
        <w:t>3.500,00</w:t>
      </w:r>
      <w:r w:rsidR="009F2B1F" w:rsidRPr="00C161B0">
        <w:rPr>
          <w:rFonts w:ascii="Verdana" w:hAnsi="Verdana"/>
          <w:sz w:val="20"/>
          <w:szCs w:val="20"/>
        </w:rPr>
        <w:t xml:space="preserve"> </w:t>
      </w:r>
      <w:r w:rsidR="005B692A" w:rsidRPr="00C161B0">
        <w:rPr>
          <w:rFonts w:ascii="Verdana" w:hAnsi="Verdana"/>
          <w:sz w:val="20"/>
          <w:szCs w:val="20"/>
        </w:rPr>
        <w:t>(</w:t>
      </w:r>
      <w:r w:rsidR="00B850BE" w:rsidRPr="000759D0">
        <w:rPr>
          <w:rFonts w:ascii="Verdana" w:hAnsi="Verdana"/>
          <w:sz w:val="20"/>
          <w:szCs w:val="20"/>
        </w:rPr>
        <w:t>três mil e quinhentos reais</w:t>
      </w:r>
      <w:r w:rsidR="005B692A" w:rsidRPr="00C161B0">
        <w:rPr>
          <w:rFonts w:ascii="Verdana" w:hAnsi="Verdana"/>
          <w:sz w:val="20"/>
          <w:szCs w:val="20"/>
        </w:rPr>
        <w:t>)</w:t>
      </w:r>
      <w:r w:rsidRPr="00C161B0">
        <w:rPr>
          <w:rFonts w:ascii="Verdana" w:hAnsi="Verdana"/>
          <w:sz w:val="20"/>
          <w:szCs w:val="20"/>
        </w:rPr>
        <w:t xml:space="preserve">, devido até o 5º (quinto) Dia Útil </w:t>
      </w:r>
      <w:r w:rsidR="00753382" w:rsidRPr="00C161B0">
        <w:rPr>
          <w:rFonts w:ascii="Verdana" w:hAnsi="Verdana"/>
          <w:sz w:val="20"/>
          <w:szCs w:val="20"/>
        </w:rPr>
        <w:t>contado</w:t>
      </w:r>
      <w:r w:rsidRPr="00C161B0">
        <w:rPr>
          <w:rFonts w:ascii="Verdana" w:hAnsi="Verdana"/>
          <w:sz w:val="20"/>
          <w:szCs w:val="20"/>
        </w:rPr>
        <w:t xml:space="preserve"> </w:t>
      </w:r>
      <w:r w:rsidR="00753382" w:rsidRPr="00C161B0">
        <w:rPr>
          <w:rFonts w:ascii="Verdana" w:hAnsi="Verdana"/>
          <w:sz w:val="20"/>
          <w:szCs w:val="20"/>
        </w:rPr>
        <w:t>d</w:t>
      </w:r>
      <w:r w:rsidRPr="00C161B0">
        <w:rPr>
          <w:rFonts w:ascii="Verdana" w:hAnsi="Verdana"/>
          <w:sz w:val="20"/>
          <w:szCs w:val="20"/>
        </w:rPr>
        <w:t>a</w:t>
      </w:r>
      <w:r w:rsidR="000208DA" w:rsidRPr="00C161B0">
        <w:rPr>
          <w:rFonts w:ascii="Verdana" w:hAnsi="Verdana"/>
          <w:sz w:val="20"/>
          <w:szCs w:val="20"/>
        </w:rPr>
        <w:t xml:space="preserve"> data d</w:t>
      </w:r>
      <w:r w:rsidR="003F5ADE" w:rsidRPr="00C161B0">
        <w:rPr>
          <w:rFonts w:ascii="Verdana" w:hAnsi="Verdana"/>
          <w:sz w:val="20"/>
          <w:szCs w:val="20"/>
        </w:rPr>
        <w:t>e</w:t>
      </w:r>
      <w:r w:rsidR="000208DA" w:rsidRPr="00C161B0">
        <w:rPr>
          <w:rFonts w:ascii="Verdana" w:hAnsi="Verdana"/>
          <w:sz w:val="20"/>
          <w:szCs w:val="20"/>
        </w:rPr>
        <w:t xml:space="preserve"> integralização</w:t>
      </w:r>
      <w:r w:rsidR="006B5D5D" w:rsidRPr="00C161B0">
        <w:rPr>
          <w:rFonts w:ascii="Verdana" w:hAnsi="Verdana"/>
          <w:sz w:val="20"/>
          <w:szCs w:val="20"/>
        </w:rPr>
        <w:t xml:space="preserve"> </w:t>
      </w:r>
      <w:r w:rsidR="000208DA" w:rsidRPr="00C161B0">
        <w:rPr>
          <w:rFonts w:ascii="Verdana" w:hAnsi="Verdana"/>
          <w:sz w:val="20"/>
          <w:szCs w:val="20"/>
        </w:rPr>
        <w:t>dos CRI</w:t>
      </w:r>
      <w:r w:rsidR="008F58C6" w:rsidRPr="00C161B0">
        <w:rPr>
          <w:rFonts w:ascii="Verdana" w:hAnsi="Verdana"/>
          <w:sz w:val="20"/>
          <w:szCs w:val="20"/>
        </w:rPr>
        <w:t xml:space="preserve">; e </w:t>
      </w:r>
      <w:r w:rsidR="008F58C6" w:rsidRPr="00EE1CBB">
        <w:rPr>
          <w:rFonts w:ascii="Verdana" w:hAnsi="Verdana"/>
          <w:b/>
          <w:bCs/>
          <w:sz w:val="20"/>
          <w:szCs w:val="20"/>
        </w:rPr>
        <w:t>(ii)</w:t>
      </w:r>
      <w:r w:rsidR="008F58C6" w:rsidRPr="00C161B0">
        <w:rPr>
          <w:rFonts w:ascii="Verdana" w:hAnsi="Verdana"/>
          <w:sz w:val="20"/>
          <w:szCs w:val="20"/>
        </w:rPr>
        <w:t xml:space="preserve"> pela função de custodiante, parcelas anuais de </w:t>
      </w:r>
      <w:r w:rsidR="00A3204D" w:rsidRPr="00C161B0">
        <w:rPr>
          <w:rFonts w:ascii="Verdana" w:hAnsi="Verdana"/>
          <w:sz w:val="20"/>
          <w:szCs w:val="20"/>
        </w:rPr>
        <w:t>R$</w:t>
      </w:r>
      <w:r w:rsidR="00B850BE" w:rsidRPr="000759D0">
        <w:rPr>
          <w:rFonts w:ascii="Verdana" w:hAnsi="Verdana"/>
          <w:sz w:val="20"/>
          <w:szCs w:val="20"/>
        </w:rPr>
        <w:t>3.500,00</w:t>
      </w:r>
      <w:r w:rsidR="009F2B1F" w:rsidRPr="00C161B0">
        <w:rPr>
          <w:rFonts w:ascii="Verdana" w:hAnsi="Verdana"/>
          <w:sz w:val="20"/>
          <w:szCs w:val="20"/>
        </w:rPr>
        <w:t xml:space="preserve"> </w:t>
      </w:r>
      <w:r w:rsidR="005B692A" w:rsidRPr="00C161B0">
        <w:rPr>
          <w:rFonts w:ascii="Verdana" w:hAnsi="Verdana"/>
          <w:sz w:val="20"/>
          <w:szCs w:val="20"/>
        </w:rPr>
        <w:t>(</w:t>
      </w:r>
      <w:r w:rsidR="00B850BE" w:rsidRPr="000759D0">
        <w:rPr>
          <w:rFonts w:ascii="Verdana" w:hAnsi="Verdana"/>
          <w:sz w:val="20"/>
          <w:szCs w:val="20"/>
        </w:rPr>
        <w:t>três mil e quinhentos reais</w:t>
      </w:r>
      <w:r w:rsidR="005B692A" w:rsidRPr="00C161B0">
        <w:rPr>
          <w:rFonts w:ascii="Verdana" w:hAnsi="Verdana"/>
          <w:sz w:val="20"/>
          <w:szCs w:val="20"/>
        </w:rPr>
        <w:t>)</w:t>
      </w:r>
      <w:r w:rsidR="008F58C6" w:rsidRPr="00C161B0">
        <w:rPr>
          <w:rFonts w:ascii="Verdana" w:hAnsi="Verdana"/>
          <w:sz w:val="20"/>
          <w:szCs w:val="20"/>
        </w:rPr>
        <w:t>, sendo que a 1ª (primeira) parcela deverá ser paga até o 5º (quinto) Dia Útil contado da celebração desta Escritura de Emissão de CCI e as demais, n</w:t>
      </w:r>
      <w:r w:rsidR="00241A77">
        <w:rPr>
          <w:rFonts w:ascii="Verdana" w:hAnsi="Verdana"/>
          <w:sz w:val="20"/>
          <w:szCs w:val="20"/>
        </w:rPr>
        <w:t>o dia 15 (quinze) do mesmo mês de emissão da primeira fatura n</w:t>
      </w:r>
      <w:r w:rsidR="008F58C6" w:rsidRPr="00C161B0">
        <w:rPr>
          <w:rFonts w:ascii="Verdana" w:hAnsi="Verdana"/>
          <w:sz w:val="20"/>
          <w:szCs w:val="20"/>
        </w:rPr>
        <w:t>os anos subsequentes. As parcelas acima previstas serão acrescidas dos tributos correspondentes, aplicáveis e vigentes à época da respectiva cobrança.</w:t>
      </w:r>
      <w:bookmarkEnd w:id="3"/>
    </w:p>
    <w:p w14:paraId="20E4A5D0" w14:textId="77777777" w:rsidR="00020ADF" w:rsidRPr="00C161B0" w:rsidRDefault="00020ADF">
      <w:pPr>
        <w:pStyle w:val="p0"/>
        <w:tabs>
          <w:tab w:val="clear" w:pos="720"/>
          <w:tab w:val="left" w:pos="1134"/>
          <w:tab w:val="left" w:pos="1418"/>
        </w:tabs>
        <w:autoSpaceDE w:val="0"/>
        <w:autoSpaceDN w:val="0"/>
        <w:adjustRightInd w:val="0"/>
        <w:spacing w:line="280" w:lineRule="exact"/>
        <w:ind w:left="709"/>
        <w:rPr>
          <w:rFonts w:ascii="Verdana" w:hAnsi="Verdana"/>
          <w:sz w:val="20"/>
        </w:rPr>
      </w:pPr>
    </w:p>
    <w:p w14:paraId="05218DF3" w14:textId="28E3BCDC" w:rsidR="00F072C8" w:rsidRPr="00C161B0" w:rsidRDefault="00AF7602"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sz w:val="20"/>
          <w:szCs w:val="20"/>
        </w:rPr>
      </w:pPr>
      <w:r w:rsidRPr="00C161B0">
        <w:rPr>
          <w:rFonts w:ascii="Verdana" w:hAnsi="Verdana"/>
          <w:sz w:val="20"/>
          <w:szCs w:val="20"/>
        </w:rPr>
        <w:t>Anualmente, o</w:t>
      </w:r>
      <w:r w:rsidR="00F072C8" w:rsidRPr="00C161B0">
        <w:rPr>
          <w:rFonts w:ascii="Verdana" w:hAnsi="Verdana"/>
          <w:sz w:val="20"/>
          <w:szCs w:val="20"/>
        </w:rPr>
        <w:t>s valores</w:t>
      </w:r>
      <w:r w:rsidR="00CC1CA1" w:rsidRPr="00C161B0">
        <w:rPr>
          <w:rFonts w:ascii="Verdana" w:hAnsi="Verdana"/>
          <w:sz w:val="20"/>
          <w:szCs w:val="20"/>
        </w:rPr>
        <w:t xml:space="preserve"> </w:t>
      </w:r>
      <w:r w:rsidR="00CC1CA1" w:rsidRPr="00C161B0">
        <w:rPr>
          <w:rFonts w:ascii="Verdana" w:eastAsia="MS Mincho" w:hAnsi="Verdana" w:cs="CG Times"/>
          <w:sz w:val="20"/>
          <w:szCs w:val="20"/>
          <w:lang w:eastAsia="zh-CN"/>
        </w:rPr>
        <w:t xml:space="preserve">indicados na Cláusula </w:t>
      </w:r>
      <w:r w:rsidR="00AA5272" w:rsidRPr="000759D0">
        <w:rPr>
          <w:rFonts w:ascii="Verdana" w:eastAsia="MS Mincho" w:hAnsi="Verdana" w:cs="CG Times"/>
          <w:sz w:val="20"/>
          <w:szCs w:val="20"/>
          <w:lang w:eastAsia="zh-CN"/>
        </w:rPr>
        <w:fldChar w:fldCharType="begin"/>
      </w:r>
      <w:r w:rsidR="00AA5272" w:rsidRPr="00C161B0">
        <w:rPr>
          <w:rFonts w:ascii="Verdana" w:eastAsia="MS Mincho" w:hAnsi="Verdana" w:cs="CG Times"/>
          <w:sz w:val="20"/>
          <w:szCs w:val="20"/>
          <w:lang w:eastAsia="zh-CN"/>
        </w:rPr>
        <w:instrText xml:space="preserve"> REF _Ref42093058 \r \h </w:instrText>
      </w:r>
      <w:r w:rsidR="007636B3" w:rsidRPr="00C161B0">
        <w:rPr>
          <w:rFonts w:ascii="Verdana" w:eastAsia="MS Mincho" w:hAnsi="Verdana" w:cs="CG Times"/>
          <w:sz w:val="20"/>
          <w:szCs w:val="20"/>
          <w:lang w:eastAsia="zh-CN"/>
        </w:rPr>
        <w:instrText xml:space="preserve"> \* MERGEFORMAT </w:instrText>
      </w:r>
      <w:r w:rsidR="00AA5272" w:rsidRPr="000759D0">
        <w:rPr>
          <w:rFonts w:ascii="Verdana" w:eastAsia="MS Mincho" w:hAnsi="Verdana" w:cs="CG Times"/>
          <w:sz w:val="20"/>
          <w:szCs w:val="20"/>
          <w:lang w:eastAsia="zh-CN"/>
        </w:rPr>
      </w:r>
      <w:r w:rsidR="00AA5272" w:rsidRPr="000759D0">
        <w:rPr>
          <w:rFonts w:ascii="Verdana" w:eastAsia="MS Mincho" w:hAnsi="Verdana" w:cs="CG Times"/>
          <w:sz w:val="20"/>
          <w:szCs w:val="20"/>
          <w:lang w:eastAsia="zh-CN"/>
        </w:rPr>
        <w:fldChar w:fldCharType="separate"/>
      </w:r>
      <w:r w:rsidR="00AA5272" w:rsidRPr="00C161B0">
        <w:rPr>
          <w:rFonts w:ascii="Verdana" w:eastAsia="MS Mincho" w:hAnsi="Verdana" w:cs="CG Times"/>
          <w:sz w:val="20"/>
          <w:szCs w:val="20"/>
          <w:lang w:eastAsia="zh-CN"/>
        </w:rPr>
        <w:t>5.1.1</w:t>
      </w:r>
      <w:r w:rsidR="00AA5272" w:rsidRPr="000759D0">
        <w:rPr>
          <w:rFonts w:ascii="Verdana" w:eastAsia="MS Mincho" w:hAnsi="Verdana" w:cs="CG Times"/>
          <w:sz w:val="20"/>
          <w:szCs w:val="20"/>
          <w:lang w:eastAsia="zh-CN"/>
        </w:rPr>
        <w:fldChar w:fldCharType="end"/>
      </w:r>
      <w:r w:rsidR="00BC1902" w:rsidRPr="00C161B0">
        <w:rPr>
          <w:rFonts w:ascii="Verdana" w:eastAsia="MS Mincho" w:hAnsi="Verdana" w:cs="CG Times"/>
          <w:sz w:val="20"/>
          <w:szCs w:val="20"/>
          <w:lang w:eastAsia="zh-CN"/>
        </w:rPr>
        <w:t>, item</w:t>
      </w:r>
      <w:r w:rsidR="00E7388F" w:rsidRPr="00C161B0">
        <w:rPr>
          <w:rFonts w:ascii="Verdana" w:eastAsia="MS Mincho" w:hAnsi="Verdana" w:cs="CG Times"/>
          <w:sz w:val="20"/>
          <w:szCs w:val="20"/>
          <w:lang w:eastAsia="zh-CN"/>
        </w:rPr>
        <w:t xml:space="preserve"> </w:t>
      </w:r>
      <w:r w:rsidR="00CC1CA1" w:rsidRPr="00C161B0">
        <w:rPr>
          <w:rFonts w:ascii="Verdana" w:eastAsia="MS Mincho" w:hAnsi="Verdana" w:cs="CG Times"/>
          <w:sz w:val="20"/>
          <w:szCs w:val="20"/>
          <w:lang w:eastAsia="zh-CN"/>
        </w:rPr>
        <w:t>(</w:t>
      </w:r>
      <w:proofErr w:type="spellStart"/>
      <w:r w:rsidR="00CC1CA1" w:rsidRPr="00C161B0">
        <w:rPr>
          <w:rFonts w:ascii="Verdana" w:eastAsia="MS Mincho" w:hAnsi="Verdana" w:cs="CG Times"/>
          <w:sz w:val="20"/>
          <w:szCs w:val="20"/>
          <w:lang w:eastAsia="zh-CN"/>
        </w:rPr>
        <w:t>ii</w:t>
      </w:r>
      <w:proofErr w:type="spellEnd"/>
      <w:r w:rsidR="00CC1CA1" w:rsidRPr="00C161B0">
        <w:rPr>
          <w:rFonts w:ascii="Verdana" w:eastAsia="MS Mincho" w:hAnsi="Verdana" w:cs="CG Times"/>
          <w:sz w:val="20"/>
          <w:szCs w:val="20"/>
          <w:lang w:eastAsia="zh-CN"/>
        </w:rPr>
        <w:t>)</w:t>
      </w:r>
      <w:r w:rsidR="00BC1902" w:rsidRPr="00C161B0">
        <w:rPr>
          <w:rFonts w:ascii="Verdana" w:eastAsia="MS Mincho" w:hAnsi="Verdana" w:cs="CG Times"/>
          <w:sz w:val="20"/>
          <w:szCs w:val="20"/>
          <w:lang w:eastAsia="zh-CN"/>
        </w:rPr>
        <w:t>,</w:t>
      </w:r>
      <w:r w:rsidR="00F072C8" w:rsidRPr="00C161B0">
        <w:rPr>
          <w:rFonts w:ascii="Verdana" w:hAnsi="Verdana"/>
          <w:sz w:val="20"/>
          <w:szCs w:val="20"/>
        </w:rPr>
        <w:t xml:space="preserve"> acima serão </w:t>
      </w:r>
      <w:r w:rsidR="007307E3" w:rsidRPr="00C161B0">
        <w:rPr>
          <w:rFonts w:ascii="Verdana" w:hAnsi="Verdana"/>
          <w:sz w:val="20"/>
          <w:szCs w:val="20"/>
        </w:rPr>
        <w:t xml:space="preserve">corrigidos </w:t>
      </w:r>
      <w:r w:rsidR="00D30433" w:rsidRPr="00C161B0">
        <w:rPr>
          <w:rFonts w:ascii="Verdana" w:hAnsi="Verdana"/>
          <w:sz w:val="20"/>
          <w:szCs w:val="20"/>
        </w:rPr>
        <w:t>monetariamente</w:t>
      </w:r>
      <w:r w:rsidR="00F072C8" w:rsidRPr="00C161B0">
        <w:rPr>
          <w:rFonts w:ascii="Verdana" w:hAnsi="Verdana"/>
          <w:sz w:val="20"/>
          <w:szCs w:val="20"/>
        </w:rPr>
        <w:t xml:space="preserve"> pel</w:t>
      </w:r>
      <w:r w:rsidR="00CC1CA1" w:rsidRPr="00C161B0">
        <w:rPr>
          <w:rFonts w:ascii="Verdana" w:hAnsi="Verdana"/>
          <w:sz w:val="20"/>
          <w:szCs w:val="20"/>
        </w:rPr>
        <w:t>a variação acumulada do</w:t>
      </w:r>
      <w:r w:rsidR="00EF45F6" w:rsidRPr="00C161B0">
        <w:rPr>
          <w:rFonts w:ascii="Verdana" w:hAnsi="Verdana"/>
          <w:sz w:val="20"/>
          <w:szCs w:val="20"/>
        </w:rPr>
        <w:t xml:space="preserve"> </w:t>
      </w:r>
      <w:r w:rsidR="00B850BE" w:rsidRPr="00C161B0">
        <w:rPr>
          <w:rFonts w:ascii="Verdana" w:hAnsi="Verdana"/>
          <w:sz w:val="20"/>
          <w:szCs w:val="20"/>
        </w:rPr>
        <w:t>IPCA/IBGE</w:t>
      </w:r>
      <w:r w:rsidR="00F072C8" w:rsidRPr="00C161B0">
        <w:rPr>
          <w:rFonts w:ascii="Verdana" w:hAnsi="Verdana"/>
          <w:sz w:val="20"/>
          <w:szCs w:val="20"/>
        </w:rPr>
        <w:t xml:space="preserve">, ou ainda na impossibilidade de sua utilização, pelo índice que vier a substituí-lo, incidente desde a data </w:t>
      </w:r>
      <w:r w:rsidR="00370A36" w:rsidRPr="00C161B0">
        <w:rPr>
          <w:rFonts w:ascii="Verdana" w:hAnsi="Verdana"/>
          <w:sz w:val="20"/>
          <w:szCs w:val="20"/>
        </w:rPr>
        <w:t>do primeiro pagamento</w:t>
      </w:r>
      <w:r w:rsidR="00F072C8" w:rsidRPr="00C161B0">
        <w:rPr>
          <w:rFonts w:ascii="Verdana" w:hAnsi="Verdana"/>
          <w:sz w:val="20"/>
          <w:szCs w:val="20"/>
        </w:rPr>
        <w:t xml:space="preserve"> até a data do efetivo pagamento, calculado</w:t>
      </w:r>
      <w:r w:rsidR="00F072C8" w:rsidRPr="00C161B0">
        <w:rPr>
          <w:rFonts w:ascii="Verdana" w:hAnsi="Verdana"/>
          <w:i/>
          <w:sz w:val="20"/>
          <w:szCs w:val="20"/>
        </w:rPr>
        <w:t xml:space="preserve"> pro rata die</w:t>
      </w:r>
      <w:r w:rsidR="00DB3F05" w:rsidRPr="00C161B0">
        <w:rPr>
          <w:rFonts w:ascii="Verdana" w:hAnsi="Verdana"/>
          <w:i/>
          <w:sz w:val="20"/>
          <w:szCs w:val="20"/>
        </w:rPr>
        <w:t>.</w:t>
      </w:r>
    </w:p>
    <w:p w14:paraId="689EF5C3" w14:textId="4542EFC5" w:rsidR="00B04843" w:rsidRPr="00C161B0" w:rsidRDefault="00B04843">
      <w:pPr>
        <w:tabs>
          <w:tab w:val="left" w:pos="1134"/>
          <w:tab w:val="left" w:pos="1418"/>
          <w:tab w:val="left" w:pos="11520"/>
          <w:tab w:val="left" w:pos="12240"/>
          <w:tab w:val="left" w:pos="12960"/>
          <w:tab w:val="left" w:pos="13680"/>
          <w:tab w:val="left" w:pos="14400"/>
        </w:tabs>
        <w:spacing w:line="280" w:lineRule="exact"/>
        <w:ind w:left="709"/>
        <w:jc w:val="both"/>
        <w:rPr>
          <w:rFonts w:ascii="Verdana" w:hAnsi="Verdana"/>
          <w:sz w:val="20"/>
          <w:szCs w:val="20"/>
        </w:rPr>
      </w:pPr>
    </w:p>
    <w:p w14:paraId="35472B95" w14:textId="679476A6" w:rsidR="00B04843" w:rsidRPr="00C161B0" w:rsidRDefault="00B04843"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sz w:val="20"/>
          <w:szCs w:val="20"/>
        </w:rPr>
      </w:pPr>
      <w:r w:rsidRPr="00C161B0">
        <w:rPr>
          <w:rFonts w:ascii="Verdana" w:hAnsi="Verdana"/>
          <w:sz w:val="20"/>
          <w:szCs w:val="20"/>
        </w:rPr>
        <w:t>Em caso de mora no pagamento de quaisquer despesas no âmbito desta Escritura de Emissão</w:t>
      </w:r>
      <w:r w:rsidR="00F45741" w:rsidRPr="00C161B0">
        <w:rPr>
          <w:rFonts w:ascii="Verdana" w:hAnsi="Verdana"/>
          <w:sz w:val="20"/>
          <w:szCs w:val="20"/>
        </w:rPr>
        <w:t xml:space="preserve"> de CCI</w:t>
      </w:r>
      <w:r w:rsidRPr="00C161B0">
        <w:rPr>
          <w:rFonts w:ascii="Verdana" w:hAnsi="Verdana"/>
          <w:sz w:val="20"/>
          <w:szCs w:val="20"/>
        </w:rPr>
        <w:t>, os débitos relativos a tais despesas em atraso ficarão sujeitos à multa moratória de 2% (dois por cento) sobre o valor do débito, bem como a juros moratór</w:t>
      </w:r>
      <w:r w:rsidR="00D82E22" w:rsidRPr="00C161B0">
        <w:rPr>
          <w:rFonts w:ascii="Verdana" w:hAnsi="Verdana"/>
          <w:sz w:val="20"/>
          <w:szCs w:val="20"/>
        </w:rPr>
        <w:t>ios de 1% (um por cento) ao mês.</w:t>
      </w:r>
      <w:r w:rsidRPr="00C161B0">
        <w:rPr>
          <w:rFonts w:ascii="Verdana" w:hAnsi="Verdana"/>
          <w:sz w:val="20"/>
          <w:szCs w:val="20"/>
        </w:rPr>
        <w:t xml:space="preserve"> </w:t>
      </w:r>
    </w:p>
    <w:p w14:paraId="4EB5143B" w14:textId="77777777" w:rsidR="00CF4914" w:rsidRPr="00C161B0" w:rsidRDefault="00CF4914">
      <w:pPr>
        <w:tabs>
          <w:tab w:val="left" w:pos="1134"/>
          <w:tab w:val="left" w:pos="1418"/>
          <w:tab w:val="left" w:pos="10800"/>
          <w:tab w:val="left" w:pos="11520"/>
          <w:tab w:val="left" w:pos="12240"/>
          <w:tab w:val="left" w:pos="12960"/>
          <w:tab w:val="left" w:pos="13680"/>
          <w:tab w:val="left" w:pos="14400"/>
        </w:tabs>
        <w:spacing w:line="280" w:lineRule="exact"/>
        <w:ind w:left="709"/>
        <w:jc w:val="both"/>
        <w:rPr>
          <w:rFonts w:ascii="Verdana" w:hAnsi="Verdana"/>
          <w:sz w:val="20"/>
          <w:szCs w:val="20"/>
        </w:rPr>
      </w:pPr>
    </w:p>
    <w:p w14:paraId="065FC2A2" w14:textId="302E34CA" w:rsidR="00B04843" w:rsidRPr="00C161B0" w:rsidRDefault="00CC1CA1"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sz w:val="20"/>
          <w:szCs w:val="20"/>
        </w:rPr>
      </w:pPr>
      <w:r w:rsidRPr="00C161B0">
        <w:rPr>
          <w:rFonts w:ascii="Verdana" w:hAnsi="Verdana"/>
          <w:sz w:val="20"/>
          <w:szCs w:val="20"/>
        </w:rPr>
        <w:t>As parcelas citadas na Cláusula 5.1.1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da Instituição Custodiante nas alíquotas vigentes nas datas de cada pagamento</w:t>
      </w:r>
      <w:r w:rsidR="009B78D5" w:rsidRPr="00C161B0">
        <w:rPr>
          <w:rFonts w:ascii="Verdana" w:hAnsi="Verdana"/>
          <w:sz w:val="20"/>
          <w:szCs w:val="20"/>
        </w:rPr>
        <w:t>.</w:t>
      </w:r>
    </w:p>
    <w:p w14:paraId="13D5EEFB" w14:textId="77777777" w:rsidR="00CF4914" w:rsidRPr="00C161B0" w:rsidRDefault="00CF4914">
      <w:pPr>
        <w:tabs>
          <w:tab w:val="left" w:pos="1134"/>
          <w:tab w:val="left" w:pos="1418"/>
          <w:tab w:val="left" w:pos="10800"/>
          <w:tab w:val="left" w:pos="11520"/>
          <w:tab w:val="left" w:pos="12240"/>
          <w:tab w:val="left" w:pos="12960"/>
          <w:tab w:val="left" w:pos="13680"/>
          <w:tab w:val="left" w:pos="14400"/>
        </w:tabs>
        <w:spacing w:line="280" w:lineRule="exact"/>
        <w:ind w:left="709"/>
        <w:jc w:val="both"/>
        <w:rPr>
          <w:rFonts w:ascii="Verdana" w:hAnsi="Verdana"/>
          <w:sz w:val="20"/>
          <w:szCs w:val="20"/>
        </w:rPr>
      </w:pPr>
    </w:p>
    <w:p w14:paraId="0F8C80B5" w14:textId="73AA6EA3" w:rsidR="0093657A" w:rsidRPr="00C161B0" w:rsidRDefault="00B04843" w:rsidP="000759D0">
      <w:pPr>
        <w:pStyle w:val="PargrafodaLista"/>
        <w:widowControl w:val="0"/>
        <w:numPr>
          <w:ilvl w:val="2"/>
          <w:numId w:val="13"/>
        </w:numPr>
        <w:tabs>
          <w:tab w:val="left" w:pos="1418"/>
        </w:tabs>
        <w:autoSpaceDE w:val="0"/>
        <w:autoSpaceDN w:val="0"/>
        <w:adjustRightInd w:val="0"/>
        <w:spacing w:line="280" w:lineRule="exact"/>
        <w:ind w:left="709" w:firstLine="0"/>
        <w:jc w:val="both"/>
        <w:rPr>
          <w:rFonts w:ascii="Verdana" w:hAnsi="Verdana"/>
          <w:sz w:val="20"/>
          <w:szCs w:val="20"/>
        </w:rPr>
      </w:pPr>
      <w:r w:rsidRPr="00C161B0">
        <w:rPr>
          <w:rFonts w:ascii="Verdana" w:hAnsi="Verdana"/>
          <w:sz w:val="20"/>
          <w:szCs w:val="20"/>
        </w:rPr>
        <w:t>A remuneração da Instit</w:t>
      </w:r>
      <w:r w:rsidR="00F950F6" w:rsidRPr="00C161B0">
        <w:rPr>
          <w:rFonts w:ascii="Verdana" w:hAnsi="Verdana"/>
          <w:sz w:val="20"/>
          <w:szCs w:val="20"/>
        </w:rPr>
        <w:t>uição Custodiante prevista neste</w:t>
      </w:r>
      <w:r w:rsidRPr="00C161B0">
        <w:rPr>
          <w:rFonts w:ascii="Verdana" w:hAnsi="Verdana"/>
          <w:sz w:val="20"/>
          <w:szCs w:val="20"/>
        </w:rPr>
        <w:t xml:space="preserve"> </w:t>
      </w:r>
      <w:r w:rsidR="00F950F6" w:rsidRPr="00C161B0">
        <w:rPr>
          <w:rFonts w:ascii="Verdana" w:hAnsi="Verdana"/>
          <w:sz w:val="20"/>
          <w:szCs w:val="20"/>
        </w:rPr>
        <w:t xml:space="preserve">item </w:t>
      </w:r>
      <w:r w:rsidRPr="00C161B0">
        <w:rPr>
          <w:rFonts w:ascii="Verdana" w:hAnsi="Verdana"/>
          <w:sz w:val="20"/>
          <w:szCs w:val="20"/>
        </w:rPr>
        <w:t xml:space="preserve">não inclui despesas consideradas necessárias ao exercício da função de instituição custodiante </w:t>
      </w:r>
      <w:r w:rsidR="001D097F" w:rsidRPr="00C161B0">
        <w:rPr>
          <w:rFonts w:ascii="Verdana" w:hAnsi="Verdana"/>
          <w:sz w:val="20"/>
          <w:szCs w:val="20"/>
        </w:rPr>
        <w:t>e</w:t>
      </w:r>
      <w:r w:rsidRPr="00C161B0">
        <w:rPr>
          <w:rFonts w:ascii="Verdana" w:hAnsi="Verdana"/>
          <w:sz w:val="20"/>
          <w:szCs w:val="20"/>
        </w:rPr>
        <w:t xml:space="preserve"> registradora da CCI durante a implantação e vigência de tais serviços</w:t>
      </w:r>
      <w:r w:rsidR="00121FD2" w:rsidRPr="00C161B0">
        <w:rPr>
          <w:rFonts w:ascii="Verdana" w:hAnsi="Verdana"/>
          <w:sz w:val="20"/>
          <w:szCs w:val="20"/>
        </w:rPr>
        <w:t xml:space="preserve">, como por exemplo, custos incorridos em extração de certidões, despesas cartorárias e envio de </w:t>
      </w:r>
      <w:r w:rsidR="001D6EBE" w:rsidRPr="00C161B0">
        <w:rPr>
          <w:rFonts w:ascii="Verdana" w:hAnsi="Verdana"/>
          <w:sz w:val="20"/>
          <w:szCs w:val="20"/>
        </w:rPr>
        <w:t xml:space="preserve">documentos, publicações em geral, notificações, fotocópias, digitalizações, </w:t>
      </w:r>
      <w:r w:rsidR="000D7E2C" w:rsidRPr="00C161B0">
        <w:rPr>
          <w:rFonts w:ascii="Verdana" w:hAnsi="Verdana"/>
          <w:sz w:val="20"/>
          <w:szCs w:val="20"/>
        </w:rPr>
        <w:t xml:space="preserve">despesas com especialistas, tais como auditoria e/ou fiscalização, entre outros, </w:t>
      </w:r>
      <w:r w:rsidR="00AF7602" w:rsidRPr="00C161B0">
        <w:rPr>
          <w:rFonts w:ascii="Verdana" w:hAnsi="Verdana"/>
          <w:sz w:val="20"/>
          <w:szCs w:val="20"/>
        </w:rPr>
        <w:t xml:space="preserve">sendo que as despesas com </w:t>
      </w:r>
      <w:r w:rsidR="001D6EBE" w:rsidRPr="00C161B0">
        <w:rPr>
          <w:rFonts w:ascii="Verdana" w:hAnsi="Verdana"/>
          <w:sz w:val="20"/>
          <w:szCs w:val="20"/>
        </w:rPr>
        <w:t>viagens, alimentação e estadias,</w:t>
      </w:r>
      <w:r w:rsidR="00AF7602" w:rsidRPr="00C161B0">
        <w:rPr>
          <w:rFonts w:ascii="Verdana" w:hAnsi="Verdana"/>
          <w:sz w:val="20"/>
          <w:szCs w:val="20"/>
        </w:rPr>
        <w:t xml:space="preserve"> deverão ser previamente aprovadas pela </w:t>
      </w:r>
      <w:r w:rsidR="000D7E2C" w:rsidRPr="00C161B0">
        <w:rPr>
          <w:rFonts w:ascii="Verdana" w:hAnsi="Verdana"/>
          <w:sz w:val="20"/>
          <w:szCs w:val="20"/>
        </w:rPr>
        <w:t>D</w:t>
      </w:r>
      <w:r w:rsidR="00AF7602" w:rsidRPr="00C161B0">
        <w:rPr>
          <w:rFonts w:ascii="Verdana" w:hAnsi="Verdana"/>
          <w:sz w:val="20"/>
          <w:szCs w:val="20"/>
        </w:rPr>
        <w:t xml:space="preserve">evedora, caso ultrapasse o limite </w:t>
      </w:r>
      <w:r w:rsidR="00C92243" w:rsidRPr="00C161B0">
        <w:rPr>
          <w:rFonts w:ascii="Verdana" w:hAnsi="Verdana"/>
          <w:sz w:val="20"/>
          <w:szCs w:val="20"/>
        </w:rPr>
        <w:t xml:space="preserve">individual </w:t>
      </w:r>
      <w:r w:rsidR="00AF7602" w:rsidRPr="00C161B0">
        <w:rPr>
          <w:rFonts w:ascii="Verdana" w:hAnsi="Verdana"/>
          <w:sz w:val="20"/>
          <w:szCs w:val="20"/>
        </w:rPr>
        <w:t>de R</w:t>
      </w:r>
      <w:r w:rsidR="00B6746C" w:rsidRPr="00C161B0">
        <w:rPr>
          <w:rFonts w:ascii="Verdana" w:hAnsi="Verdana"/>
          <w:sz w:val="20"/>
          <w:szCs w:val="20"/>
        </w:rPr>
        <w:t>$</w:t>
      </w:r>
      <w:r w:rsidR="00B6746C">
        <w:rPr>
          <w:rFonts w:ascii="Verdana" w:hAnsi="Verdana"/>
          <w:sz w:val="20"/>
          <w:szCs w:val="20"/>
        </w:rPr>
        <w:t>10.000,00</w:t>
      </w:r>
      <w:r w:rsidR="00B6746C" w:rsidRPr="00C161B0">
        <w:rPr>
          <w:rFonts w:ascii="Verdana" w:hAnsi="Verdana"/>
          <w:sz w:val="20"/>
          <w:szCs w:val="20"/>
        </w:rPr>
        <w:t xml:space="preserve"> (</w:t>
      </w:r>
      <w:r w:rsidR="00B6746C">
        <w:rPr>
          <w:rFonts w:ascii="Verdana" w:hAnsi="Verdana"/>
          <w:sz w:val="20"/>
          <w:szCs w:val="20"/>
        </w:rPr>
        <w:t>dez mil reais</w:t>
      </w:r>
      <w:r w:rsidR="00B6746C" w:rsidRPr="00C161B0">
        <w:rPr>
          <w:rFonts w:ascii="Verdana" w:hAnsi="Verdana"/>
          <w:sz w:val="20"/>
          <w:szCs w:val="20"/>
        </w:rPr>
        <w:t xml:space="preserve">), </w:t>
      </w:r>
      <w:r w:rsidR="00C92243" w:rsidRPr="00C161B0">
        <w:rPr>
          <w:rFonts w:ascii="Verdana" w:hAnsi="Verdana"/>
          <w:sz w:val="20"/>
          <w:szCs w:val="20"/>
        </w:rPr>
        <w:t xml:space="preserve">sendo certo que as mesmas deverão ser </w:t>
      </w:r>
      <w:r w:rsidR="00C92243" w:rsidRPr="00C161B0">
        <w:rPr>
          <w:rFonts w:ascii="Verdana" w:hAnsi="Verdana"/>
          <w:sz w:val="20"/>
          <w:szCs w:val="20"/>
          <w:lang w:val="pt-PT"/>
        </w:rPr>
        <w:t>aprovadas pela Devedora em até 2 (dois) Dias Úteis contados da notificação neste sentido (“</w:t>
      </w:r>
      <w:r w:rsidR="00C92243" w:rsidRPr="00C161B0">
        <w:rPr>
          <w:rFonts w:ascii="Verdana" w:hAnsi="Verdana"/>
          <w:sz w:val="20"/>
          <w:szCs w:val="20"/>
          <w:u w:val="single"/>
          <w:lang w:val="pt-PT"/>
        </w:rPr>
        <w:t>Notificação</w:t>
      </w:r>
      <w:r w:rsidR="00C92243" w:rsidRPr="00C161B0">
        <w:rPr>
          <w:rFonts w:ascii="Verdana" w:hAnsi="Verdana"/>
          <w:sz w:val="20"/>
          <w:szCs w:val="20"/>
          <w:lang w:val="pt-PT"/>
        </w:rPr>
        <w:t>”). Caso a Devedora não se manifeste no prazo da Notificação, as despesas serão automaticamente aprovadas</w:t>
      </w:r>
      <w:r w:rsidR="00121FD2" w:rsidRPr="00C161B0">
        <w:rPr>
          <w:rFonts w:ascii="Verdana" w:hAnsi="Verdana"/>
          <w:sz w:val="20"/>
          <w:szCs w:val="20"/>
        </w:rPr>
        <w:t>. Tais despesas serão pagas pela Securitizadora com recursos do Fundo de Despesas</w:t>
      </w:r>
      <w:r w:rsidR="007454CC" w:rsidRPr="00C161B0">
        <w:rPr>
          <w:rFonts w:ascii="Verdana" w:hAnsi="Verdana"/>
          <w:sz w:val="20"/>
          <w:szCs w:val="20"/>
        </w:rPr>
        <w:t>, conforme termo definido no Contrato de Cessão,</w:t>
      </w:r>
      <w:r w:rsidR="00121FD2" w:rsidRPr="00C161B0">
        <w:rPr>
          <w:rFonts w:ascii="Verdana" w:hAnsi="Verdana"/>
          <w:sz w:val="20"/>
          <w:szCs w:val="20"/>
        </w:rPr>
        <w:t xml:space="preserve"> para pagamento das respectivas faturas acompanhadas dos respectivos comprovantes emitidas diretamente em nome da Securitizadora</w:t>
      </w:r>
      <w:r w:rsidR="001D6EBE" w:rsidRPr="00C161B0">
        <w:rPr>
          <w:rFonts w:ascii="Verdana" w:hAnsi="Verdana"/>
          <w:sz w:val="20"/>
          <w:szCs w:val="20"/>
        </w:rPr>
        <w:t xml:space="preserve"> ou diretamente pela Devedora, caso não haja recursos disponíveis no Fundo de Despesas ou pelos investidores dos CRI, caso a Devedora não realize o pagamento</w:t>
      </w:r>
      <w:r w:rsidR="00121FD2" w:rsidRPr="00C161B0">
        <w:rPr>
          <w:rFonts w:ascii="Verdana" w:hAnsi="Verdana"/>
          <w:sz w:val="20"/>
          <w:szCs w:val="20"/>
        </w:rPr>
        <w:t>.</w:t>
      </w:r>
    </w:p>
    <w:p w14:paraId="72918439" w14:textId="77777777" w:rsidR="00860050" w:rsidRPr="00C161B0" w:rsidRDefault="00860050">
      <w:pPr>
        <w:pStyle w:val="p0"/>
        <w:widowControl/>
        <w:tabs>
          <w:tab w:val="clear" w:pos="720"/>
          <w:tab w:val="left" w:pos="567"/>
        </w:tabs>
        <w:spacing w:line="280" w:lineRule="exact"/>
        <w:rPr>
          <w:rFonts w:ascii="Verdana" w:hAnsi="Verdana"/>
          <w:sz w:val="20"/>
        </w:rPr>
      </w:pPr>
    </w:p>
    <w:p w14:paraId="2D994E5D" w14:textId="7C742CBD" w:rsidR="00EE2EBD" w:rsidRPr="00C161B0" w:rsidRDefault="00743238" w:rsidP="000759D0">
      <w:pPr>
        <w:pStyle w:val="p0"/>
        <w:widowControl/>
        <w:numPr>
          <w:ilvl w:val="1"/>
          <w:numId w:val="13"/>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u w:val="single"/>
          <w:lang w:eastAsia="en-US"/>
        </w:rPr>
        <w:t>Tributos</w:t>
      </w:r>
      <w:r w:rsidRPr="00C161B0">
        <w:rPr>
          <w:rFonts w:ascii="Verdana" w:hAnsi="Verdana" w:cs="Arial"/>
          <w:sz w:val="20"/>
          <w:lang w:eastAsia="en-US"/>
        </w:rPr>
        <w:t xml:space="preserve">: </w:t>
      </w:r>
      <w:r w:rsidR="00EE2EBD" w:rsidRPr="00C161B0">
        <w:rPr>
          <w:rFonts w:ascii="Verdana" w:hAnsi="Verdana" w:cs="Arial"/>
          <w:sz w:val="20"/>
          <w:lang w:eastAsia="en-US"/>
        </w:rPr>
        <w:t xml:space="preserve">Os tributos incidentes ou que venham a incidir sobre a CCI e/ou sobre os Créditos Imobiliários serão arcados pela </w:t>
      </w:r>
      <w:r w:rsidR="00502371" w:rsidRPr="00C161B0">
        <w:rPr>
          <w:rFonts w:ascii="Verdana" w:hAnsi="Verdana" w:cs="Arial"/>
          <w:sz w:val="20"/>
          <w:lang w:eastAsia="en-US"/>
        </w:rPr>
        <w:t>P</w:t>
      </w:r>
      <w:r w:rsidR="00EE2EBD" w:rsidRPr="00C161B0">
        <w:rPr>
          <w:rFonts w:ascii="Verdana" w:hAnsi="Verdana" w:cs="Arial"/>
          <w:sz w:val="20"/>
          <w:lang w:eastAsia="en-US"/>
        </w:rPr>
        <w:t>arte que, de acordo com a legislação vigente à época, seja contribuinte ou responsável por tais tributos,</w:t>
      </w:r>
      <w:r w:rsidR="00DE400C" w:rsidRPr="00C161B0">
        <w:rPr>
          <w:rFonts w:ascii="Verdana" w:hAnsi="Verdana" w:cs="Arial"/>
          <w:sz w:val="20"/>
          <w:lang w:eastAsia="en-US"/>
        </w:rPr>
        <w:t xml:space="preserve"> ressalvado o disposto </w:t>
      </w:r>
      <w:r w:rsidR="00BB4A9F" w:rsidRPr="00C161B0">
        <w:rPr>
          <w:rFonts w:ascii="Verdana" w:hAnsi="Verdana" w:cs="Arial"/>
          <w:sz w:val="20"/>
          <w:lang w:eastAsia="en-US"/>
        </w:rPr>
        <w:t>na CCB</w:t>
      </w:r>
      <w:r w:rsidR="00EE2EBD" w:rsidRPr="00C161B0">
        <w:rPr>
          <w:rFonts w:ascii="Verdana" w:hAnsi="Verdana" w:cs="Arial"/>
          <w:sz w:val="20"/>
          <w:lang w:eastAsia="en-US"/>
        </w:rPr>
        <w:t>.</w:t>
      </w:r>
    </w:p>
    <w:p w14:paraId="6D600C4A" w14:textId="77777777" w:rsidR="00EE2EBD" w:rsidRPr="00C161B0" w:rsidRDefault="00EE2EBD">
      <w:pPr>
        <w:widowControl w:val="0"/>
        <w:tabs>
          <w:tab w:val="left" w:pos="720"/>
          <w:tab w:val="left" w:pos="8647"/>
        </w:tabs>
        <w:autoSpaceDE w:val="0"/>
        <w:autoSpaceDN w:val="0"/>
        <w:adjustRightInd w:val="0"/>
        <w:spacing w:line="280" w:lineRule="exact"/>
        <w:jc w:val="both"/>
        <w:rPr>
          <w:rFonts w:ascii="Verdana" w:hAnsi="Verdana" w:cs="Arial"/>
          <w:b/>
          <w:sz w:val="20"/>
          <w:szCs w:val="20"/>
        </w:rPr>
      </w:pPr>
    </w:p>
    <w:p w14:paraId="18C4702A" w14:textId="0601EF89" w:rsidR="00EE2EBD" w:rsidRPr="00C161B0" w:rsidRDefault="00EE2EBD">
      <w:pPr>
        <w:widowControl w:val="0"/>
        <w:tabs>
          <w:tab w:val="left" w:pos="720"/>
          <w:tab w:val="left" w:pos="8647"/>
        </w:tabs>
        <w:autoSpaceDE w:val="0"/>
        <w:autoSpaceDN w:val="0"/>
        <w:adjustRightInd w:val="0"/>
        <w:spacing w:line="280" w:lineRule="exact"/>
        <w:jc w:val="center"/>
        <w:rPr>
          <w:rFonts w:ascii="Verdana" w:hAnsi="Verdana" w:cs="Arial"/>
          <w:b/>
          <w:sz w:val="20"/>
          <w:szCs w:val="20"/>
        </w:rPr>
      </w:pPr>
      <w:r w:rsidRPr="00C161B0">
        <w:rPr>
          <w:rFonts w:ascii="Verdana" w:hAnsi="Verdana" w:cs="Arial"/>
          <w:b/>
          <w:sz w:val="20"/>
          <w:szCs w:val="20"/>
        </w:rPr>
        <w:t xml:space="preserve">CLÁUSULA </w:t>
      </w:r>
      <w:r w:rsidRPr="00C161B0">
        <w:rPr>
          <w:rFonts w:ascii="Verdana" w:hAnsi="Verdana" w:cs="Arial"/>
          <w:b/>
          <w:caps/>
          <w:sz w:val="20"/>
          <w:szCs w:val="20"/>
        </w:rPr>
        <w:t>S</w:t>
      </w:r>
      <w:r w:rsidR="001D097F" w:rsidRPr="00C161B0">
        <w:rPr>
          <w:rFonts w:ascii="Verdana" w:hAnsi="Verdana" w:cs="Arial"/>
          <w:b/>
          <w:caps/>
          <w:sz w:val="20"/>
          <w:szCs w:val="20"/>
        </w:rPr>
        <w:t>E</w:t>
      </w:r>
      <w:r w:rsidR="00EB7161" w:rsidRPr="00C161B0">
        <w:rPr>
          <w:rFonts w:ascii="Verdana" w:hAnsi="Verdana" w:cs="Arial"/>
          <w:b/>
          <w:caps/>
          <w:sz w:val="20"/>
          <w:szCs w:val="20"/>
        </w:rPr>
        <w:t>XTA</w:t>
      </w:r>
      <w:r w:rsidRPr="00C161B0">
        <w:rPr>
          <w:rFonts w:ascii="Verdana" w:hAnsi="Verdana" w:cs="Arial"/>
          <w:b/>
          <w:caps/>
          <w:sz w:val="20"/>
          <w:szCs w:val="20"/>
        </w:rPr>
        <w:t xml:space="preserve"> </w:t>
      </w:r>
      <w:r w:rsidRPr="00C161B0">
        <w:rPr>
          <w:rFonts w:ascii="Verdana" w:hAnsi="Verdana" w:cs="Arial"/>
          <w:b/>
          <w:sz w:val="20"/>
          <w:szCs w:val="20"/>
        </w:rPr>
        <w:t>– DISPOSIÇÕES GERAIS</w:t>
      </w:r>
    </w:p>
    <w:p w14:paraId="72D5F8AA" w14:textId="77777777" w:rsidR="000870B2" w:rsidRPr="00C161B0" w:rsidRDefault="000870B2">
      <w:pPr>
        <w:pStyle w:val="PargrafodaLista"/>
        <w:tabs>
          <w:tab w:val="left" w:pos="567"/>
        </w:tabs>
        <w:spacing w:line="280" w:lineRule="exact"/>
        <w:ind w:left="0"/>
        <w:jc w:val="both"/>
        <w:rPr>
          <w:rFonts w:ascii="Verdana" w:hAnsi="Verdana" w:cs="Arial"/>
          <w:vanish/>
          <w:sz w:val="20"/>
          <w:szCs w:val="20"/>
          <w:u w:val="single"/>
          <w:lang w:eastAsia="en-US"/>
        </w:rPr>
      </w:pPr>
    </w:p>
    <w:p w14:paraId="658AFE92" w14:textId="40E89EB7" w:rsidR="002054F4" w:rsidRPr="00C161B0" w:rsidRDefault="001246A8" w:rsidP="000759D0">
      <w:pPr>
        <w:pStyle w:val="p0"/>
        <w:widowControl/>
        <w:numPr>
          <w:ilvl w:val="1"/>
          <w:numId w:val="27"/>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lang w:eastAsia="en-US"/>
        </w:rPr>
        <w:t xml:space="preserve">As Partes, desde já, autorizam a cessão e transferência da presente CCI representativa dos Créditos Imobiliários para fins da Securitização pela Emissora à Securitizadora. </w:t>
      </w:r>
    </w:p>
    <w:p w14:paraId="3FFE90CF" w14:textId="77777777" w:rsidR="002054F4" w:rsidRPr="00C161B0" w:rsidRDefault="002054F4">
      <w:pPr>
        <w:pStyle w:val="p0"/>
        <w:widowControl/>
        <w:tabs>
          <w:tab w:val="clear" w:pos="720"/>
          <w:tab w:val="left" w:pos="709"/>
        </w:tabs>
        <w:spacing w:line="280" w:lineRule="exact"/>
        <w:rPr>
          <w:rFonts w:ascii="Verdana" w:hAnsi="Verdana" w:cs="Arial"/>
          <w:sz w:val="20"/>
          <w:u w:val="single"/>
          <w:lang w:eastAsia="en-US"/>
        </w:rPr>
      </w:pPr>
    </w:p>
    <w:p w14:paraId="4FBA0569" w14:textId="07F0BFF5" w:rsidR="00EE2EBD" w:rsidRPr="00C161B0" w:rsidRDefault="00030994" w:rsidP="000759D0">
      <w:pPr>
        <w:pStyle w:val="p0"/>
        <w:widowControl/>
        <w:numPr>
          <w:ilvl w:val="1"/>
          <w:numId w:val="27"/>
        </w:numPr>
        <w:tabs>
          <w:tab w:val="clear" w:pos="720"/>
          <w:tab w:val="left" w:pos="709"/>
        </w:tabs>
        <w:spacing w:line="280" w:lineRule="exact"/>
        <w:ind w:left="0" w:firstLine="0"/>
        <w:rPr>
          <w:rFonts w:ascii="Verdana" w:hAnsi="Verdana" w:cs="Arial"/>
          <w:sz w:val="20"/>
          <w:u w:val="single"/>
          <w:lang w:eastAsia="en-US"/>
        </w:rPr>
      </w:pPr>
      <w:r w:rsidRPr="00C161B0">
        <w:rPr>
          <w:rFonts w:ascii="Verdana" w:hAnsi="Verdana" w:cs="Arial"/>
          <w:sz w:val="20"/>
          <w:u w:val="single"/>
          <w:lang w:eastAsia="en-US"/>
        </w:rPr>
        <w:t>Tolerância</w:t>
      </w:r>
      <w:r w:rsidRPr="00C161B0">
        <w:rPr>
          <w:rFonts w:ascii="Verdana" w:hAnsi="Verdana" w:cs="Arial"/>
          <w:sz w:val="20"/>
          <w:lang w:eastAsia="en-US"/>
        </w:rPr>
        <w:t xml:space="preserve">: </w:t>
      </w:r>
      <w:r w:rsidR="00EE2EBD" w:rsidRPr="00C161B0">
        <w:rPr>
          <w:rFonts w:ascii="Verdana" w:hAnsi="Verdana" w:cs="Arial"/>
          <w:sz w:val="20"/>
          <w:lang w:eastAsia="en-US"/>
        </w:rPr>
        <w:t>A eventual tolerância ou concessão das Partes e/ou do Titular da CCI no exercício de qualquer direito que lhes for conferido não importará alteração contratual ou novação, nem os impedirá de exercer, a qualquer momento, todos os direitos que lhes são assegurados nesta Escritura de Emissão</w:t>
      </w:r>
      <w:r w:rsidR="00F45741" w:rsidRPr="00C161B0">
        <w:rPr>
          <w:rFonts w:ascii="Verdana" w:hAnsi="Verdana" w:cs="Arial"/>
          <w:sz w:val="20"/>
          <w:lang w:eastAsia="en-US"/>
        </w:rPr>
        <w:t xml:space="preserve"> de CCI</w:t>
      </w:r>
      <w:r w:rsidR="00EE2EBD" w:rsidRPr="00C161B0">
        <w:rPr>
          <w:rFonts w:ascii="Verdana" w:hAnsi="Verdana" w:cs="Arial"/>
          <w:sz w:val="20"/>
          <w:lang w:eastAsia="en-US"/>
        </w:rPr>
        <w:t xml:space="preserve"> ou </w:t>
      </w:r>
      <w:r w:rsidR="00502371" w:rsidRPr="00C161B0">
        <w:rPr>
          <w:rFonts w:ascii="Verdana" w:hAnsi="Verdana" w:cs="Arial"/>
          <w:sz w:val="20"/>
          <w:lang w:eastAsia="en-US"/>
        </w:rPr>
        <w:t>em</w:t>
      </w:r>
      <w:r w:rsidR="00EE2EBD" w:rsidRPr="00C161B0">
        <w:rPr>
          <w:rFonts w:ascii="Verdana" w:hAnsi="Verdana" w:cs="Arial"/>
          <w:sz w:val="20"/>
          <w:lang w:eastAsia="en-US"/>
        </w:rPr>
        <w:t xml:space="preserve"> lei.</w:t>
      </w:r>
    </w:p>
    <w:p w14:paraId="2E6E7320" w14:textId="77777777" w:rsidR="00EE2EBD" w:rsidRPr="00C161B0" w:rsidRDefault="00EE2EBD">
      <w:pPr>
        <w:widowControl w:val="0"/>
        <w:tabs>
          <w:tab w:val="left" w:pos="720"/>
          <w:tab w:val="left" w:pos="8647"/>
        </w:tabs>
        <w:autoSpaceDE w:val="0"/>
        <w:autoSpaceDN w:val="0"/>
        <w:adjustRightInd w:val="0"/>
        <w:spacing w:line="280" w:lineRule="exact"/>
        <w:jc w:val="both"/>
        <w:rPr>
          <w:rFonts w:ascii="Verdana" w:hAnsi="Verdana" w:cs="Arial"/>
          <w:sz w:val="20"/>
          <w:szCs w:val="20"/>
          <w:lang w:eastAsia="en-US"/>
        </w:rPr>
      </w:pPr>
    </w:p>
    <w:p w14:paraId="5E434E44" w14:textId="30145995" w:rsidR="00EE2EBD" w:rsidRPr="00C161B0" w:rsidRDefault="00030994" w:rsidP="000759D0">
      <w:pPr>
        <w:pStyle w:val="p0"/>
        <w:widowControl/>
        <w:numPr>
          <w:ilvl w:val="1"/>
          <w:numId w:val="27"/>
        </w:numPr>
        <w:tabs>
          <w:tab w:val="clear" w:pos="720"/>
          <w:tab w:val="left" w:pos="709"/>
        </w:tabs>
        <w:spacing w:line="280" w:lineRule="exact"/>
        <w:ind w:left="0" w:firstLine="0"/>
        <w:rPr>
          <w:rFonts w:ascii="Verdana" w:hAnsi="Verdana" w:cs="Arial"/>
          <w:sz w:val="20"/>
          <w:u w:val="single"/>
          <w:lang w:eastAsia="en-US"/>
        </w:rPr>
      </w:pPr>
      <w:r w:rsidRPr="00C161B0">
        <w:rPr>
          <w:rFonts w:ascii="Verdana" w:hAnsi="Verdana" w:cs="Arial"/>
          <w:sz w:val="20"/>
          <w:u w:val="single"/>
          <w:lang w:eastAsia="en-US"/>
        </w:rPr>
        <w:t>Nulidade, Invalidade ou Ineficácia</w:t>
      </w:r>
      <w:r w:rsidRPr="00C161B0">
        <w:rPr>
          <w:rFonts w:ascii="Verdana" w:hAnsi="Verdana" w:cs="Arial"/>
          <w:sz w:val="20"/>
          <w:lang w:eastAsia="en-US"/>
        </w:rPr>
        <w:t xml:space="preserve">: </w:t>
      </w:r>
      <w:r w:rsidR="00EE2EBD" w:rsidRPr="00C161B0">
        <w:rPr>
          <w:rFonts w:ascii="Verdana" w:hAnsi="Verdana" w:cs="Arial"/>
          <w:sz w:val="20"/>
          <w:lang w:eastAsia="en-US"/>
        </w:rPr>
        <w:t>A nulidade, invalidade ou ineficácia de qualquer disposição contida nesta Escritura de Emissão</w:t>
      </w:r>
      <w:r w:rsidR="00F45741" w:rsidRPr="00C161B0">
        <w:rPr>
          <w:rFonts w:ascii="Verdana" w:hAnsi="Verdana" w:cs="Arial"/>
          <w:sz w:val="20"/>
          <w:lang w:eastAsia="en-US"/>
        </w:rPr>
        <w:t xml:space="preserve"> de CCI</w:t>
      </w:r>
      <w:r w:rsidR="00EE2EBD" w:rsidRPr="00C161B0">
        <w:rPr>
          <w:rFonts w:ascii="Verdana" w:hAnsi="Verdana" w:cs="Arial"/>
          <w:sz w:val="20"/>
          <w:lang w:eastAsia="en-US"/>
        </w:rPr>
        <w:t xml:space="preserve"> não prejudicará a validade e eficácia das demais, que serão integralmente cumpridas, obrigando-se as Partes a envidar os seus melhores esforços para, validamente, obter os mesmos efeitos da avença que tiver sido nulificada/anulada, invalidada ou declarada ineficaz.</w:t>
      </w:r>
    </w:p>
    <w:p w14:paraId="571E7705" w14:textId="77777777" w:rsidR="00EE2EBD" w:rsidRPr="00C161B0" w:rsidRDefault="00EE2EBD">
      <w:pPr>
        <w:widowControl w:val="0"/>
        <w:tabs>
          <w:tab w:val="left" w:pos="709"/>
          <w:tab w:val="left" w:pos="8647"/>
        </w:tabs>
        <w:autoSpaceDE w:val="0"/>
        <w:autoSpaceDN w:val="0"/>
        <w:adjustRightInd w:val="0"/>
        <w:spacing w:line="280" w:lineRule="exact"/>
        <w:jc w:val="both"/>
        <w:rPr>
          <w:rFonts w:ascii="Verdana" w:hAnsi="Verdana" w:cs="Arial"/>
          <w:sz w:val="20"/>
          <w:szCs w:val="20"/>
          <w:lang w:eastAsia="en-US"/>
        </w:rPr>
      </w:pPr>
    </w:p>
    <w:p w14:paraId="46C8DF5F" w14:textId="58260601" w:rsidR="00EE2EBD" w:rsidRPr="00C161B0" w:rsidRDefault="00D7498E" w:rsidP="000759D0">
      <w:pPr>
        <w:pStyle w:val="p0"/>
        <w:widowControl/>
        <w:numPr>
          <w:ilvl w:val="1"/>
          <w:numId w:val="27"/>
        </w:numPr>
        <w:tabs>
          <w:tab w:val="clear" w:pos="720"/>
          <w:tab w:val="left" w:pos="709"/>
        </w:tabs>
        <w:spacing w:line="280" w:lineRule="exact"/>
        <w:ind w:left="0" w:firstLine="0"/>
        <w:rPr>
          <w:rFonts w:ascii="Verdana" w:hAnsi="Verdana" w:cs="Arial"/>
          <w:sz w:val="20"/>
          <w:u w:val="single"/>
          <w:lang w:eastAsia="en-US"/>
        </w:rPr>
      </w:pPr>
      <w:r w:rsidRPr="00C161B0">
        <w:rPr>
          <w:rFonts w:ascii="Verdana" w:hAnsi="Verdana" w:cs="Arial"/>
          <w:sz w:val="20"/>
          <w:u w:val="single"/>
          <w:lang w:eastAsia="en-US"/>
        </w:rPr>
        <w:t>Caráter Irrevogável e Irretratável</w:t>
      </w:r>
      <w:r w:rsidRPr="00C161B0">
        <w:rPr>
          <w:rFonts w:ascii="Verdana" w:hAnsi="Verdana" w:cs="Arial"/>
          <w:sz w:val="20"/>
          <w:lang w:eastAsia="en-US"/>
        </w:rPr>
        <w:t xml:space="preserve">: </w:t>
      </w:r>
      <w:r w:rsidR="00EE2EBD" w:rsidRPr="00C161B0">
        <w:rPr>
          <w:rFonts w:ascii="Verdana" w:hAnsi="Verdana" w:cs="Arial"/>
          <w:sz w:val="20"/>
          <w:lang w:eastAsia="en-US"/>
        </w:rPr>
        <w:t>A presente Escritura de Emissão</w:t>
      </w:r>
      <w:r w:rsidR="00F45741" w:rsidRPr="00C161B0">
        <w:rPr>
          <w:rFonts w:ascii="Verdana" w:hAnsi="Verdana" w:cs="Arial"/>
          <w:sz w:val="20"/>
          <w:lang w:eastAsia="en-US"/>
        </w:rPr>
        <w:t xml:space="preserve"> de CCI</w:t>
      </w:r>
      <w:r w:rsidR="00EE2EBD" w:rsidRPr="00C161B0">
        <w:rPr>
          <w:rFonts w:ascii="Verdana" w:hAnsi="Verdana" w:cs="Arial"/>
          <w:sz w:val="20"/>
          <w:lang w:eastAsia="en-US"/>
        </w:rPr>
        <w:t xml:space="preserve"> é firmada em caráter irrevogável e irretratável, obrigando as Partes e seus sucessores a qualquer título ao seu integral cumprimento.</w:t>
      </w:r>
    </w:p>
    <w:p w14:paraId="232E1036" w14:textId="77777777" w:rsidR="00EE2EBD" w:rsidRPr="00C161B0" w:rsidRDefault="00EE2EBD">
      <w:pPr>
        <w:pStyle w:val="BodyText21"/>
        <w:tabs>
          <w:tab w:val="left" w:pos="709"/>
        </w:tabs>
        <w:spacing w:line="280" w:lineRule="exact"/>
        <w:rPr>
          <w:rFonts w:ascii="Verdana" w:hAnsi="Verdana" w:cs="Arial"/>
          <w:b/>
          <w:sz w:val="20"/>
        </w:rPr>
      </w:pPr>
    </w:p>
    <w:p w14:paraId="3930B325" w14:textId="4478E12A" w:rsidR="00EE2EBD" w:rsidRPr="00C161B0" w:rsidRDefault="00D7498E" w:rsidP="000759D0">
      <w:pPr>
        <w:pStyle w:val="p0"/>
        <w:widowControl/>
        <w:numPr>
          <w:ilvl w:val="1"/>
          <w:numId w:val="27"/>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u w:val="single"/>
          <w:lang w:eastAsia="en-US"/>
        </w:rPr>
        <w:t>Título Executivo Extrajudicial</w:t>
      </w:r>
      <w:r w:rsidRPr="00C161B0">
        <w:rPr>
          <w:rFonts w:ascii="Verdana" w:hAnsi="Verdana" w:cs="Arial"/>
          <w:sz w:val="20"/>
          <w:lang w:eastAsia="en-US"/>
        </w:rPr>
        <w:t xml:space="preserve">: </w:t>
      </w:r>
      <w:r w:rsidR="00EE2EBD" w:rsidRPr="00C161B0">
        <w:rPr>
          <w:rFonts w:ascii="Verdana" w:hAnsi="Verdana" w:cs="Arial"/>
          <w:sz w:val="20"/>
          <w:lang w:eastAsia="en-US"/>
        </w:rPr>
        <w:t xml:space="preserve">Para fins de execução dos Créditos Imobiliários, a CCI, nos termos </w:t>
      </w:r>
      <w:r w:rsidR="00502371" w:rsidRPr="00C161B0">
        <w:rPr>
          <w:rFonts w:ascii="Verdana" w:hAnsi="Verdana" w:cs="Arial"/>
          <w:sz w:val="20"/>
          <w:lang w:eastAsia="en-US"/>
        </w:rPr>
        <w:t xml:space="preserve">dos artigos 784, inciso III, do Código de Processo Civil e </w:t>
      </w:r>
      <w:r w:rsidR="00CF4914" w:rsidRPr="00C161B0">
        <w:rPr>
          <w:rFonts w:ascii="Verdana" w:hAnsi="Verdana" w:cs="Arial"/>
          <w:sz w:val="20"/>
          <w:lang w:eastAsia="en-US"/>
        </w:rPr>
        <w:t>do artigo</w:t>
      </w:r>
      <w:r w:rsidR="00EE2EBD" w:rsidRPr="00C161B0">
        <w:rPr>
          <w:rFonts w:ascii="Verdana" w:hAnsi="Verdana" w:cs="Arial"/>
          <w:sz w:val="20"/>
          <w:lang w:eastAsia="en-US"/>
        </w:rPr>
        <w:t xml:space="preserve"> 20 da Lei nº 10.931/04, </w:t>
      </w:r>
      <w:r w:rsidR="003A4D4E" w:rsidRPr="00C161B0">
        <w:rPr>
          <w:rFonts w:ascii="Verdana" w:hAnsi="Verdana" w:cs="Arial"/>
          <w:sz w:val="20"/>
          <w:lang w:eastAsia="en-US"/>
        </w:rPr>
        <w:t xml:space="preserve">são </w:t>
      </w:r>
      <w:r w:rsidR="00EE2EBD" w:rsidRPr="00C161B0">
        <w:rPr>
          <w:rFonts w:ascii="Verdana" w:hAnsi="Verdana" w:cs="Arial"/>
          <w:sz w:val="20"/>
          <w:lang w:eastAsia="en-US"/>
        </w:rPr>
        <w:t>considerada</w:t>
      </w:r>
      <w:r w:rsidR="003A4D4E" w:rsidRPr="00C161B0">
        <w:rPr>
          <w:rFonts w:ascii="Verdana" w:hAnsi="Verdana" w:cs="Arial"/>
          <w:sz w:val="20"/>
          <w:lang w:eastAsia="en-US"/>
        </w:rPr>
        <w:t>s</w:t>
      </w:r>
      <w:r w:rsidR="00EE2EBD" w:rsidRPr="00C161B0">
        <w:rPr>
          <w:rFonts w:ascii="Verdana" w:hAnsi="Verdana" w:cs="Arial"/>
          <w:sz w:val="20"/>
          <w:lang w:eastAsia="en-US"/>
        </w:rPr>
        <w:t xml:space="preserve"> como título</w:t>
      </w:r>
      <w:r w:rsidR="003A4D4E" w:rsidRPr="00C161B0">
        <w:rPr>
          <w:rFonts w:ascii="Verdana" w:hAnsi="Verdana" w:cs="Arial"/>
          <w:sz w:val="20"/>
          <w:lang w:eastAsia="en-US"/>
        </w:rPr>
        <w:t>s</w:t>
      </w:r>
      <w:r w:rsidR="00EE2EBD" w:rsidRPr="00C161B0">
        <w:rPr>
          <w:rFonts w:ascii="Verdana" w:hAnsi="Verdana" w:cs="Arial"/>
          <w:sz w:val="20"/>
          <w:lang w:eastAsia="en-US"/>
        </w:rPr>
        <w:t xml:space="preserve"> executivo</w:t>
      </w:r>
      <w:r w:rsidR="003A4D4E" w:rsidRPr="00C161B0">
        <w:rPr>
          <w:rFonts w:ascii="Verdana" w:hAnsi="Verdana" w:cs="Arial"/>
          <w:sz w:val="20"/>
          <w:lang w:eastAsia="en-US"/>
        </w:rPr>
        <w:t>s</w:t>
      </w:r>
      <w:r w:rsidR="00EE2EBD" w:rsidRPr="00C161B0">
        <w:rPr>
          <w:rFonts w:ascii="Verdana" w:hAnsi="Verdana" w:cs="Arial"/>
          <w:sz w:val="20"/>
          <w:lang w:eastAsia="en-US"/>
        </w:rPr>
        <w:t xml:space="preserve"> extrajudicia</w:t>
      </w:r>
      <w:r w:rsidR="003A4D4E" w:rsidRPr="00C161B0">
        <w:rPr>
          <w:rFonts w:ascii="Verdana" w:hAnsi="Verdana" w:cs="Arial"/>
          <w:sz w:val="20"/>
          <w:lang w:eastAsia="en-US"/>
        </w:rPr>
        <w:t>is</w:t>
      </w:r>
      <w:r w:rsidR="00EE2EBD" w:rsidRPr="00C161B0">
        <w:rPr>
          <w:rFonts w:ascii="Verdana" w:hAnsi="Verdana" w:cs="Arial"/>
          <w:sz w:val="20"/>
          <w:lang w:eastAsia="en-US"/>
        </w:rPr>
        <w:t>, exigíve</w:t>
      </w:r>
      <w:r w:rsidR="003A4D4E" w:rsidRPr="00C161B0">
        <w:rPr>
          <w:rFonts w:ascii="Verdana" w:hAnsi="Verdana" w:cs="Arial"/>
          <w:sz w:val="20"/>
          <w:lang w:eastAsia="en-US"/>
        </w:rPr>
        <w:t>is</w:t>
      </w:r>
      <w:r w:rsidR="00EE2EBD" w:rsidRPr="00C161B0">
        <w:rPr>
          <w:rFonts w:ascii="Verdana" w:hAnsi="Verdana" w:cs="Arial"/>
          <w:sz w:val="20"/>
          <w:lang w:eastAsia="en-US"/>
        </w:rPr>
        <w:t xml:space="preserve"> de acordo com as cláusulas</w:t>
      </w:r>
      <w:r w:rsidR="00DE400C" w:rsidRPr="00C161B0">
        <w:rPr>
          <w:rFonts w:ascii="Verdana" w:hAnsi="Verdana" w:cs="Arial"/>
          <w:sz w:val="20"/>
          <w:lang w:eastAsia="en-US"/>
        </w:rPr>
        <w:t xml:space="preserve"> e condições pactuadas </w:t>
      </w:r>
      <w:r w:rsidR="00834441" w:rsidRPr="00C161B0">
        <w:rPr>
          <w:rFonts w:ascii="Verdana" w:hAnsi="Verdana" w:cs="Arial"/>
          <w:sz w:val="20"/>
          <w:lang w:eastAsia="en-US"/>
        </w:rPr>
        <w:t>n</w:t>
      </w:r>
      <w:r w:rsidR="00BB4A9F" w:rsidRPr="00C161B0">
        <w:rPr>
          <w:rFonts w:ascii="Verdana" w:hAnsi="Verdana" w:cs="Arial"/>
          <w:sz w:val="20"/>
          <w:lang w:eastAsia="en-US"/>
        </w:rPr>
        <w:t>a</w:t>
      </w:r>
      <w:r w:rsidR="00834441" w:rsidRPr="00C161B0">
        <w:rPr>
          <w:rFonts w:ascii="Verdana" w:hAnsi="Verdana" w:cs="Arial"/>
          <w:sz w:val="20"/>
          <w:lang w:eastAsia="en-US"/>
        </w:rPr>
        <w:t xml:space="preserve"> </w:t>
      </w:r>
      <w:r w:rsidR="00BB4A9F" w:rsidRPr="00C161B0">
        <w:rPr>
          <w:rFonts w:ascii="Verdana" w:hAnsi="Verdana" w:cs="Arial"/>
          <w:sz w:val="20"/>
          <w:lang w:eastAsia="en-US"/>
        </w:rPr>
        <w:t>CCB</w:t>
      </w:r>
      <w:r w:rsidR="00EE2EBD" w:rsidRPr="00C161B0">
        <w:rPr>
          <w:rFonts w:ascii="Verdana" w:hAnsi="Verdana" w:cs="Arial"/>
          <w:sz w:val="20"/>
          <w:lang w:eastAsia="en-US"/>
        </w:rPr>
        <w:t>, ressalvadas as hipóteses em que a lei determine procedimento especial, judicial ou extrajudicial, para a satisfação dos Créditos Imobiliários.</w:t>
      </w:r>
    </w:p>
    <w:p w14:paraId="04C39429" w14:textId="77777777" w:rsidR="00EE2EBD" w:rsidRPr="00C161B0" w:rsidRDefault="00EE2EBD">
      <w:pPr>
        <w:widowControl w:val="0"/>
        <w:tabs>
          <w:tab w:val="left" w:pos="720"/>
          <w:tab w:val="left" w:pos="8647"/>
        </w:tabs>
        <w:autoSpaceDE w:val="0"/>
        <w:autoSpaceDN w:val="0"/>
        <w:adjustRightInd w:val="0"/>
        <w:spacing w:line="280" w:lineRule="exact"/>
        <w:jc w:val="both"/>
        <w:rPr>
          <w:rFonts w:ascii="Verdana" w:hAnsi="Verdana" w:cs="Tahoma"/>
          <w:sz w:val="20"/>
          <w:szCs w:val="20"/>
        </w:rPr>
      </w:pPr>
    </w:p>
    <w:p w14:paraId="72CCD664" w14:textId="2443AEF2" w:rsidR="00382963" w:rsidRPr="00C161B0" w:rsidRDefault="00D7498E" w:rsidP="000759D0">
      <w:pPr>
        <w:pStyle w:val="p0"/>
        <w:widowControl/>
        <w:numPr>
          <w:ilvl w:val="1"/>
          <w:numId w:val="27"/>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u w:val="single"/>
          <w:lang w:eastAsia="en-US"/>
        </w:rPr>
        <w:t>Aditamentos</w:t>
      </w:r>
      <w:r w:rsidRPr="00C161B0">
        <w:rPr>
          <w:rFonts w:ascii="Verdana" w:hAnsi="Verdana" w:cs="Arial"/>
          <w:sz w:val="20"/>
          <w:lang w:eastAsia="en-US"/>
        </w:rPr>
        <w:t xml:space="preserve">: </w:t>
      </w:r>
      <w:r w:rsidR="00382963" w:rsidRPr="00C161B0">
        <w:rPr>
          <w:rFonts w:ascii="Verdana" w:hAnsi="Verdana" w:cs="Arial"/>
          <w:sz w:val="20"/>
          <w:lang w:eastAsia="en-US"/>
        </w:rPr>
        <w:t>Qualquer aditamento ou alteração a esta Escritura de Emissão</w:t>
      </w:r>
      <w:r w:rsidR="00F45741" w:rsidRPr="00C161B0">
        <w:rPr>
          <w:rFonts w:ascii="Verdana" w:hAnsi="Verdana" w:cs="Arial"/>
          <w:sz w:val="20"/>
          <w:lang w:eastAsia="en-US"/>
        </w:rPr>
        <w:t xml:space="preserve"> de CCI</w:t>
      </w:r>
      <w:r w:rsidR="00382963" w:rsidRPr="00C161B0">
        <w:rPr>
          <w:rFonts w:ascii="Verdana" w:hAnsi="Verdana" w:cs="Arial"/>
          <w:sz w:val="20"/>
          <w:lang w:eastAsia="en-US"/>
        </w:rPr>
        <w:t xml:space="preserve"> somente será válido se formalizado por meio de instrumento escrito e devidamente firmado por todas as Partes.</w:t>
      </w:r>
    </w:p>
    <w:p w14:paraId="050371AA" w14:textId="77777777" w:rsidR="00BF3776" w:rsidRPr="000759D0" w:rsidRDefault="00BF3776" w:rsidP="000759D0">
      <w:pPr>
        <w:pStyle w:val="PargrafodaLista"/>
        <w:spacing w:line="280" w:lineRule="exact"/>
        <w:rPr>
          <w:rFonts w:ascii="Verdana" w:hAnsi="Verdana" w:cs="Arial"/>
          <w:sz w:val="20"/>
          <w:szCs w:val="20"/>
          <w:lang w:eastAsia="en-US"/>
        </w:rPr>
      </w:pPr>
    </w:p>
    <w:p w14:paraId="539B39C1" w14:textId="08B35B50" w:rsidR="00BF3776" w:rsidRPr="00C161B0" w:rsidRDefault="00BF3776" w:rsidP="00C161B0">
      <w:pPr>
        <w:pStyle w:val="p0"/>
        <w:widowControl/>
        <w:numPr>
          <w:ilvl w:val="2"/>
          <w:numId w:val="27"/>
        </w:numPr>
        <w:tabs>
          <w:tab w:val="clear" w:pos="720"/>
          <w:tab w:val="left" w:pos="1418"/>
        </w:tabs>
        <w:spacing w:line="280" w:lineRule="exact"/>
        <w:ind w:left="709" w:firstLine="0"/>
        <w:rPr>
          <w:rFonts w:ascii="Verdana" w:hAnsi="Verdana" w:cs="Arial"/>
          <w:sz w:val="20"/>
          <w:lang w:eastAsia="en-US"/>
        </w:rPr>
      </w:pPr>
      <w:bookmarkStart w:id="4" w:name="_Hlk42637285"/>
      <w:r w:rsidRPr="00C161B0">
        <w:rPr>
          <w:rFonts w:ascii="Verdana" w:hAnsi="Verdana"/>
          <w:color w:val="000000"/>
          <w:sz w:val="20"/>
        </w:rPr>
        <w:t xml:space="preserve">Adicionalmente, </w:t>
      </w:r>
      <w:r w:rsidRPr="00C161B0">
        <w:rPr>
          <w:rFonts w:ascii="Verdana" w:eastAsia="Arial Unicode MS" w:hAnsi="Verdana"/>
          <w:color w:val="000000"/>
          <w:w w:val="0"/>
          <w:sz w:val="20"/>
        </w:rPr>
        <w:t xml:space="preserve">as Partes desde já concordam que qualquer alteração a esta Escritura de Emissão de CCI após a integralização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w:t>
      </w:r>
      <w:r w:rsidRPr="00EE1CBB">
        <w:rPr>
          <w:rFonts w:ascii="Verdana" w:eastAsia="Arial Unicode MS" w:hAnsi="Verdana"/>
          <w:b/>
          <w:bCs/>
          <w:color w:val="000000"/>
          <w:w w:val="0"/>
          <w:sz w:val="20"/>
        </w:rPr>
        <w:t>(i)</w:t>
      </w:r>
      <w:r w:rsidRPr="00C161B0">
        <w:rPr>
          <w:rFonts w:ascii="Verdana" w:eastAsia="Arial Unicode MS" w:hAnsi="Verdana"/>
          <w:color w:val="000000"/>
          <w:w w:val="0"/>
          <w:sz w:val="20"/>
        </w:rPr>
        <w:t xml:space="preserve"> de modificações já permitidas expressamente nos Documentos da Operação; </w:t>
      </w:r>
      <w:r w:rsidRPr="00EE1CBB">
        <w:rPr>
          <w:rFonts w:ascii="Verdana" w:eastAsia="Arial Unicode MS" w:hAnsi="Verdana"/>
          <w:b/>
          <w:bCs/>
          <w:color w:val="000000"/>
          <w:w w:val="0"/>
          <w:sz w:val="20"/>
        </w:rPr>
        <w:t>(ii)</w:t>
      </w:r>
      <w:r w:rsidRPr="00C161B0">
        <w:rPr>
          <w:rFonts w:ascii="Verdana" w:eastAsia="Arial Unicode MS" w:hAnsi="Verdana"/>
          <w:color w:val="000000"/>
          <w:w w:val="0"/>
          <w:sz w:val="20"/>
        </w:rPr>
        <w:t xml:space="preserve"> necessidade de atendimento a exigências de adequação a normas legais ou regulamentares, ou apresentadas a B3, ANBIMA, CVM e/ou demais reguladores; </w:t>
      </w:r>
      <w:r w:rsidRPr="00EE1CBB">
        <w:rPr>
          <w:rFonts w:ascii="Verdana" w:eastAsia="Arial Unicode MS" w:hAnsi="Verdana"/>
          <w:b/>
          <w:bCs/>
          <w:color w:val="000000"/>
          <w:w w:val="0"/>
          <w:sz w:val="20"/>
        </w:rPr>
        <w:t>(iii)</w:t>
      </w:r>
      <w:r w:rsidRPr="00C161B0">
        <w:rPr>
          <w:rFonts w:ascii="Verdana" w:eastAsia="Arial Unicode MS" w:hAnsi="Verdana"/>
          <w:color w:val="000000"/>
          <w:w w:val="0"/>
          <w:sz w:val="20"/>
        </w:rPr>
        <w:t xml:space="preserve"> quando verificado erro material, seja ele grosseiro, de digitação ou aritmético; e/ou </w:t>
      </w:r>
      <w:r w:rsidRPr="00EE1CBB">
        <w:rPr>
          <w:rFonts w:ascii="Verdana" w:eastAsia="Arial Unicode MS" w:hAnsi="Verdana"/>
          <w:b/>
          <w:bCs/>
          <w:color w:val="000000"/>
          <w:w w:val="0"/>
          <w:sz w:val="20"/>
        </w:rPr>
        <w:t>(iv)</w:t>
      </w:r>
      <w:r w:rsidRPr="00C161B0">
        <w:rPr>
          <w:rFonts w:ascii="Verdana" w:eastAsia="Arial Unicode MS" w:hAnsi="Verdana"/>
          <w:color w:val="000000"/>
          <w:w w:val="0"/>
          <w:sz w:val="20"/>
        </w:rPr>
        <w:t xml:space="preserve"> em virtude da atualização dos dados cadastrais das Partes, tais como alteração na razão social, endereço, telefone, conforme aplicável.</w:t>
      </w:r>
      <w:bookmarkEnd w:id="4"/>
    </w:p>
    <w:p w14:paraId="28CA5A96" w14:textId="77777777" w:rsidR="00382963" w:rsidRPr="00C161B0" w:rsidRDefault="00382963" w:rsidP="00C161B0">
      <w:pPr>
        <w:widowControl w:val="0"/>
        <w:tabs>
          <w:tab w:val="left" w:pos="720"/>
          <w:tab w:val="left" w:pos="8647"/>
        </w:tabs>
        <w:autoSpaceDE w:val="0"/>
        <w:autoSpaceDN w:val="0"/>
        <w:adjustRightInd w:val="0"/>
        <w:spacing w:line="280" w:lineRule="exact"/>
        <w:jc w:val="both"/>
        <w:rPr>
          <w:rFonts w:ascii="Verdana" w:hAnsi="Verdana" w:cs="Arial"/>
          <w:b/>
          <w:sz w:val="20"/>
          <w:szCs w:val="20"/>
        </w:rPr>
      </w:pPr>
    </w:p>
    <w:p w14:paraId="6ED69B26" w14:textId="1F611AEE" w:rsidR="00382963" w:rsidRPr="00C161B0" w:rsidRDefault="00D7498E" w:rsidP="00C161B0">
      <w:pPr>
        <w:pStyle w:val="p0"/>
        <w:widowControl/>
        <w:numPr>
          <w:ilvl w:val="1"/>
          <w:numId w:val="27"/>
        </w:numPr>
        <w:tabs>
          <w:tab w:val="clear" w:pos="720"/>
          <w:tab w:val="left" w:pos="709"/>
        </w:tabs>
        <w:spacing w:line="280" w:lineRule="exact"/>
        <w:ind w:left="0" w:firstLine="0"/>
        <w:rPr>
          <w:rFonts w:ascii="Verdana" w:hAnsi="Verdana" w:cs="Arial"/>
          <w:sz w:val="20"/>
          <w:u w:val="single"/>
          <w:lang w:eastAsia="en-US"/>
        </w:rPr>
      </w:pPr>
      <w:r w:rsidRPr="00C161B0">
        <w:rPr>
          <w:rFonts w:ascii="Verdana" w:hAnsi="Verdana" w:cs="Arial"/>
          <w:sz w:val="20"/>
          <w:u w:val="single"/>
          <w:lang w:eastAsia="en-US"/>
        </w:rPr>
        <w:t>Comunicações</w:t>
      </w:r>
      <w:r w:rsidRPr="00C161B0">
        <w:rPr>
          <w:rFonts w:ascii="Verdana" w:hAnsi="Verdana" w:cs="Arial"/>
          <w:sz w:val="20"/>
          <w:lang w:eastAsia="en-US"/>
        </w:rPr>
        <w:t xml:space="preserve">: </w:t>
      </w:r>
      <w:r w:rsidR="002054F4" w:rsidRPr="00C161B0">
        <w:rPr>
          <w:rFonts w:ascii="Verdana" w:hAnsi="Verdana" w:cs="Arial"/>
          <w:sz w:val="20"/>
        </w:rPr>
        <w:t xml:space="preserve">Todas as comunicações realizadas nos termos desta </w:t>
      </w:r>
      <w:r w:rsidR="002054F4" w:rsidRPr="00C161B0">
        <w:rPr>
          <w:rFonts w:ascii="Verdana" w:hAnsi="Verdana" w:cs="Arial"/>
          <w:sz w:val="20"/>
          <w:lang w:eastAsia="en-US"/>
        </w:rPr>
        <w:t xml:space="preserve">Escritura de Emissão de CCI </w:t>
      </w:r>
      <w:r w:rsidR="002054F4" w:rsidRPr="00C161B0">
        <w:rPr>
          <w:rFonts w:ascii="Verdana" w:hAnsi="Verdana" w:cs="Arial"/>
          <w:sz w:val="20"/>
        </w:rPr>
        <w:t xml:space="preserve">devem ser sempre realizadas por escrito, para os endereços abaixo, mediante entrega </w:t>
      </w:r>
      <w:r w:rsidR="002054F4" w:rsidRPr="00C161B0">
        <w:rPr>
          <w:rFonts w:ascii="Verdana" w:hAnsi="Verdana" w:cs="Arial"/>
          <w:sz w:val="20"/>
        </w:rPr>
        <w:lastRenderedPageBreak/>
        <w:t>pessoal, por e-mail, serviço de entrega especial ou carta registrada, endereçados à respectiva parte</w:t>
      </w:r>
      <w:r w:rsidR="007B4F8D" w:rsidRPr="00C161B0">
        <w:rPr>
          <w:rFonts w:ascii="Verdana" w:hAnsi="Verdana" w:cs="Arial"/>
          <w:sz w:val="20"/>
          <w:lang w:eastAsia="en-US"/>
        </w:rPr>
        <w:t>.</w:t>
      </w:r>
    </w:p>
    <w:p w14:paraId="6129C42F" w14:textId="77777777" w:rsidR="009F2986" w:rsidRPr="00C161B0" w:rsidRDefault="009F2986">
      <w:pPr>
        <w:pStyle w:val="ttulo30"/>
        <w:suppressAutoHyphens/>
        <w:spacing w:line="280" w:lineRule="exact"/>
        <w:rPr>
          <w:rFonts w:ascii="Verdana" w:eastAsia="Times New Roman" w:hAnsi="Verdana" w:cs="Times New Roman"/>
          <w:iCs w:val="0"/>
        </w:rPr>
      </w:pPr>
    </w:p>
    <w:p w14:paraId="6DFFEC34" w14:textId="3C27E284" w:rsidR="007B4F8D" w:rsidRPr="00C161B0" w:rsidRDefault="007B4F8D">
      <w:pPr>
        <w:pStyle w:val="ttulo30"/>
        <w:suppressAutoHyphens/>
        <w:spacing w:line="280" w:lineRule="exact"/>
        <w:ind w:left="709"/>
        <w:rPr>
          <w:rFonts w:ascii="Verdana" w:eastAsia="Times New Roman" w:hAnsi="Verdana" w:cs="Times New Roman"/>
          <w:iCs w:val="0"/>
        </w:rPr>
      </w:pPr>
      <w:r w:rsidRPr="00C161B0">
        <w:rPr>
          <w:rFonts w:ascii="Verdana" w:eastAsia="Times New Roman" w:hAnsi="Verdana" w:cs="Times New Roman"/>
          <w:iCs w:val="0"/>
        </w:rPr>
        <w:t>Se para a Emissora</w:t>
      </w:r>
    </w:p>
    <w:p w14:paraId="7F5297C6" w14:textId="36A05A70" w:rsidR="004771DF" w:rsidRPr="00C161B0" w:rsidRDefault="004771DF">
      <w:pPr>
        <w:shd w:val="clear" w:color="auto" w:fill="FFFFFF"/>
        <w:spacing w:line="280" w:lineRule="exact"/>
        <w:ind w:left="709"/>
        <w:rPr>
          <w:rFonts w:ascii="Verdana" w:hAnsi="Verdana"/>
          <w:b/>
          <w:color w:val="000000" w:themeColor="text1"/>
          <w:sz w:val="20"/>
          <w:szCs w:val="20"/>
        </w:rPr>
      </w:pPr>
    </w:p>
    <w:p w14:paraId="4338FF88" w14:textId="77777777" w:rsidR="00C621CB" w:rsidRPr="00C161B0" w:rsidRDefault="00C621CB">
      <w:pPr>
        <w:widowControl w:val="0"/>
        <w:tabs>
          <w:tab w:val="left" w:pos="720"/>
        </w:tabs>
        <w:spacing w:line="280" w:lineRule="exact"/>
        <w:ind w:left="709"/>
        <w:jc w:val="both"/>
        <w:rPr>
          <w:rFonts w:ascii="Verdana" w:hAnsi="Verdana"/>
          <w:b/>
          <w:sz w:val="20"/>
          <w:szCs w:val="20"/>
        </w:rPr>
      </w:pPr>
      <w:r w:rsidRPr="00C161B0">
        <w:rPr>
          <w:rFonts w:ascii="Verdana" w:hAnsi="Verdana"/>
          <w:b/>
          <w:sz w:val="20"/>
          <w:szCs w:val="20"/>
        </w:rPr>
        <w:t>BANCO DE INVESTIMENTOS CREDIT SUISSE (BRASIL) S.A.</w:t>
      </w:r>
    </w:p>
    <w:p w14:paraId="7CAFD972" w14:textId="03EDC7B8" w:rsidR="00C621CB" w:rsidRPr="00C161B0" w:rsidRDefault="00C621CB">
      <w:pPr>
        <w:widowControl w:val="0"/>
        <w:tabs>
          <w:tab w:val="left" w:pos="720"/>
        </w:tabs>
        <w:spacing w:line="280" w:lineRule="exact"/>
        <w:ind w:left="709"/>
        <w:jc w:val="both"/>
        <w:rPr>
          <w:rFonts w:ascii="Verdana" w:hAnsi="Verdana"/>
          <w:sz w:val="20"/>
          <w:szCs w:val="20"/>
        </w:rPr>
      </w:pPr>
      <w:r w:rsidRPr="00C161B0">
        <w:rPr>
          <w:rFonts w:ascii="Verdana" w:hAnsi="Verdana"/>
          <w:sz w:val="20"/>
          <w:szCs w:val="20"/>
        </w:rPr>
        <w:t xml:space="preserve">Rua Leopoldo Couto </w:t>
      </w:r>
      <w:r w:rsidR="002054F4" w:rsidRPr="00C161B0">
        <w:rPr>
          <w:rFonts w:ascii="Verdana" w:hAnsi="Verdana"/>
          <w:sz w:val="20"/>
          <w:szCs w:val="20"/>
        </w:rPr>
        <w:t xml:space="preserve">de </w:t>
      </w:r>
      <w:r w:rsidRPr="00C161B0">
        <w:rPr>
          <w:rFonts w:ascii="Verdana" w:hAnsi="Verdana"/>
          <w:sz w:val="20"/>
          <w:szCs w:val="20"/>
        </w:rPr>
        <w:t>Magalhães Jr., 700, 10º andar, Itaim Bibi</w:t>
      </w:r>
    </w:p>
    <w:p w14:paraId="0135F0D7" w14:textId="77777777" w:rsidR="00C621CB" w:rsidRPr="00C161B0" w:rsidRDefault="00C621CB">
      <w:pPr>
        <w:widowControl w:val="0"/>
        <w:tabs>
          <w:tab w:val="left" w:pos="720"/>
        </w:tabs>
        <w:spacing w:line="280" w:lineRule="exact"/>
        <w:ind w:left="709"/>
        <w:jc w:val="both"/>
        <w:rPr>
          <w:rFonts w:ascii="Verdana" w:hAnsi="Verdana"/>
          <w:sz w:val="20"/>
          <w:szCs w:val="20"/>
        </w:rPr>
      </w:pPr>
      <w:r w:rsidRPr="00C161B0">
        <w:rPr>
          <w:rFonts w:ascii="Verdana" w:hAnsi="Verdana"/>
          <w:sz w:val="20"/>
          <w:szCs w:val="20"/>
        </w:rPr>
        <w:t xml:space="preserve">São Paulo/SP </w:t>
      </w:r>
    </w:p>
    <w:p w14:paraId="0D65167D" w14:textId="77777777" w:rsidR="00C621CB" w:rsidRPr="00C161B0" w:rsidRDefault="00C621CB">
      <w:pPr>
        <w:widowControl w:val="0"/>
        <w:tabs>
          <w:tab w:val="left" w:pos="720"/>
        </w:tabs>
        <w:spacing w:line="280" w:lineRule="exact"/>
        <w:ind w:left="709"/>
        <w:jc w:val="both"/>
        <w:rPr>
          <w:rFonts w:ascii="Verdana" w:hAnsi="Verdana"/>
          <w:sz w:val="20"/>
          <w:szCs w:val="20"/>
        </w:rPr>
      </w:pPr>
      <w:r w:rsidRPr="00C161B0">
        <w:rPr>
          <w:rFonts w:ascii="Verdana" w:hAnsi="Verdana"/>
          <w:sz w:val="20"/>
          <w:szCs w:val="20"/>
        </w:rPr>
        <w:t xml:space="preserve">CEP </w:t>
      </w:r>
      <w:r w:rsidRPr="00C161B0">
        <w:rPr>
          <w:rFonts w:ascii="Verdana" w:hAnsi="Verdana"/>
          <w:spacing w:val="2"/>
          <w:sz w:val="20"/>
          <w:szCs w:val="20"/>
        </w:rPr>
        <w:t>04.542-000</w:t>
      </w:r>
    </w:p>
    <w:p w14:paraId="12D67F97" w14:textId="6B52E6CA" w:rsidR="00BF3776" w:rsidRPr="00C161B0" w:rsidRDefault="002054F4">
      <w:pPr>
        <w:widowControl w:val="0"/>
        <w:tabs>
          <w:tab w:val="left" w:pos="720"/>
        </w:tabs>
        <w:spacing w:line="280" w:lineRule="exact"/>
        <w:ind w:left="709"/>
        <w:jc w:val="both"/>
        <w:rPr>
          <w:rFonts w:ascii="Verdana" w:hAnsi="Verdana"/>
          <w:sz w:val="20"/>
          <w:szCs w:val="20"/>
        </w:rPr>
      </w:pPr>
      <w:r w:rsidRPr="00C161B0">
        <w:rPr>
          <w:rFonts w:ascii="Verdana" w:hAnsi="Verdana" w:cstheme="minorHAnsi"/>
          <w:spacing w:val="2"/>
          <w:sz w:val="20"/>
          <w:szCs w:val="20"/>
        </w:rPr>
        <w:t>A/C</w:t>
      </w:r>
      <w:r w:rsidR="00C621CB" w:rsidRPr="00C161B0">
        <w:rPr>
          <w:rFonts w:ascii="Verdana" w:hAnsi="Verdana"/>
          <w:sz w:val="20"/>
          <w:szCs w:val="20"/>
        </w:rPr>
        <w:t>: Departamento Jurídico</w:t>
      </w:r>
    </w:p>
    <w:p w14:paraId="320B20CD" w14:textId="421DF897" w:rsidR="00C621CB" w:rsidRPr="00C161B0" w:rsidRDefault="00C621CB">
      <w:pPr>
        <w:widowControl w:val="0"/>
        <w:tabs>
          <w:tab w:val="left" w:pos="720"/>
        </w:tabs>
        <w:spacing w:line="280" w:lineRule="exact"/>
        <w:ind w:left="709"/>
        <w:jc w:val="both"/>
        <w:rPr>
          <w:rFonts w:ascii="Verdana" w:hAnsi="Verdana"/>
          <w:sz w:val="20"/>
          <w:szCs w:val="20"/>
        </w:rPr>
      </w:pPr>
      <w:r w:rsidRPr="00C161B0">
        <w:rPr>
          <w:rFonts w:ascii="Verdana" w:hAnsi="Verdana"/>
          <w:sz w:val="20"/>
          <w:szCs w:val="20"/>
        </w:rPr>
        <w:t>Telefone: (11) 3701 6800</w:t>
      </w:r>
    </w:p>
    <w:p w14:paraId="6FF61BFB" w14:textId="77777777" w:rsidR="00C621CB" w:rsidRPr="00C161B0" w:rsidRDefault="00C621CB">
      <w:pPr>
        <w:widowControl w:val="0"/>
        <w:pBdr>
          <w:top w:val="nil"/>
          <w:left w:val="nil"/>
          <w:bottom w:val="nil"/>
          <w:right w:val="nil"/>
          <w:between w:val="nil"/>
          <w:bar w:val="nil"/>
        </w:pBdr>
        <w:spacing w:line="280" w:lineRule="exact"/>
        <w:ind w:left="709" w:right="49"/>
        <w:jc w:val="both"/>
        <w:rPr>
          <w:rFonts w:ascii="Verdana" w:eastAsia="Arial Unicode MS" w:hAnsi="Verdana" w:cs="Arial"/>
          <w:sz w:val="20"/>
          <w:szCs w:val="20"/>
          <w:u w:color="000000"/>
          <w:bdr w:val="nil"/>
          <w:lang w:val="pt-PT"/>
        </w:rPr>
      </w:pPr>
      <w:r w:rsidRPr="00C161B0">
        <w:rPr>
          <w:rFonts w:ascii="Verdana" w:hAnsi="Verdana" w:cstheme="minorHAnsi"/>
          <w:spacing w:val="2"/>
          <w:sz w:val="20"/>
          <w:szCs w:val="20"/>
        </w:rPr>
        <w:t>E-mail</w:t>
      </w:r>
      <w:r w:rsidRPr="00C161B0">
        <w:rPr>
          <w:rFonts w:ascii="Verdana" w:hAnsi="Verdana"/>
          <w:sz w:val="20"/>
          <w:szCs w:val="20"/>
        </w:rPr>
        <w:t xml:space="preserve">: </w:t>
      </w:r>
      <w:hyperlink r:id="rId9" w:history="1">
        <w:r w:rsidRPr="00C161B0">
          <w:rPr>
            <w:rStyle w:val="Hyperlink"/>
            <w:rFonts w:ascii="Verdana" w:hAnsi="Verdana"/>
            <w:sz w:val="20"/>
            <w:szCs w:val="20"/>
          </w:rPr>
          <w:t>list.csbg-legal@credit-suisse.com</w:t>
        </w:r>
      </w:hyperlink>
    </w:p>
    <w:p w14:paraId="40BA3967" w14:textId="77777777" w:rsidR="00C621CB" w:rsidRPr="00C161B0" w:rsidRDefault="00C621CB">
      <w:pPr>
        <w:shd w:val="clear" w:color="auto" w:fill="FFFFFF"/>
        <w:spacing w:line="280" w:lineRule="exact"/>
        <w:ind w:left="709"/>
        <w:rPr>
          <w:rFonts w:ascii="Verdana" w:hAnsi="Verdana"/>
          <w:b/>
          <w:color w:val="000000" w:themeColor="text1"/>
          <w:sz w:val="20"/>
          <w:szCs w:val="20"/>
          <w:lang w:val="pt-PT"/>
        </w:rPr>
      </w:pPr>
    </w:p>
    <w:p w14:paraId="08EEDFA6" w14:textId="63E80FD4" w:rsidR="007B4F8D" w:rsidRPr="00C161B0" w:rsidRDefault="007B4F8D">
      <w:pPr>
        <w:suppressAutoHyphens/>
        <w:spacing w:line="280" w:lineRule="exact"/>
        <w:ind w:left="709"/>
        <w:jc w:val="both"/>
        <w:rPr>
          <w:rFonts w:ascii="Verdana" w:hAnsi="Verdana"/>
          <w:i/>
          <w:sz w:val="20"/>
          <w:szCs w:val="20"/>
        </w:rPr>
      </w:pPr>
      <w:r w:rsidRPr="00C161B0">
        <w:rPr>
          <w:rFonts w:ascii="Verdana" w:hAnsi="Verdana"/>
          <w:i/>
          <w:sz w:val="20"/>
          <w:szCs w:val="20"/>
        </w:rPr>
        <w:t>Se para a Instituição Custodiante</w:t>
      </w:r>
    </w:p>
    <w:p w14:paraId="6776EBA7" w14:textId="77777777" w:rsidR="004771DF" w:rsidRPr="00C161B0" w:rsidRDefault="004771DF">
      <w:pPr>
        <w:pStyle w:val="NormalWeb"/>
        <w:spacing w:before="0" w:beforeAutospacing="0" w:after="0" w:afterAutospacing="0" w:line="280" w:lineRule="exact"/>
        <w:ind w:left="709"/>
        <w:jc w:val="both"/>
        <w:rPr>
          <w:rFonts w:ascii="Verdana" w:hAnsi="Verdana"/>
          <w:b/>
          <w:sz w:val="20"/>
          <w:szCs w:val="20"/>
        </w:rPr>
      </w:pPr>
    </w:p>
    <w:p w14:paraId="37CCA2E8" w14:textId="77230C37" w:rsidR="00263651" w:rsidRPr="00C161B0" w:rsidRDefault="00263651">
      <w:pPr>
        <w:pStyle w:val="NormalWeb"/>
        <w:spacing w:before="0" w:beforeAutospacing="0" w:after="0" w:afterAutospacing="0" w:line="280" w:lineRule="exact"/>
        <w:ind w:left="709"/>
        <w:jc w:val="both"/>
        <w:rPr>
          <w:rFonts w:ascii="Verdana" w:hAnsi="Verdana"/>
          <w:b/>
          <w:sz w:val="20"/>
          <w:szCs w:val="20"/>
        </w:rPr>
      </w:pPr>
      <w:r w:rsidRPr="00C161B0">
        <w:rPr>
          <w:rFonts w:ascii="Verdana" w:hAnsi="Verdana"/>
          <w:b/>
          <w:sz w:val="20"/>
          <w:szCs w:val="20"/>
        </w:rPr>
        <w:t>SIMPLIFIC PAVARINI DISTRIBUIDORA DE TÍTULOS E VALORES MOBILIÁRIOS LTDA.</w:t>
      </w:r>
    </w:p>
    <w:p w14:paraId="6E5D9D18" w14:textId="776E2E19" w:rsidR="009B78D5" w:rsidRPr="00C161B0" w:rsidRDefault="001E0F2B">
      <w:pPr>
        <w:pStyle w:val="NormalWeb"/>
        <w:spacing w:before="0" w:beforeAutospacing="0" w:after="0" w:afterAutospacing="0" w:line="280" w:lineRule="exact"/>
        <w:ind w:left="709"/>
        <w:jc w:val="both"/>
        <w:rPr>
          <w:rFonts w:ascii="Verdana" w:hAnsi="Verdana"/>
          <w:color w:val="000000"/>
          <w:sz w:val="20"/>
          <w:szCs w:val="20"/>
        </w:rPr>
      </w:pPr>
      <w:r w:rsidRPr="00C161B0">
        <w:rPr>
          <w:rFonts w:ascii="Verdana" w:hAnsi="Verdana"/>
          <w:color w:val="000000"/>
          <w:sz w:val="20"/>
          <w:szCs w:val="20"/>
        </w:rPr>
        <w:t>Rua Joaquim Floriano, nº 466, Bloco B, Sala 1.401</w:t>
      </w:r>
    </w:p>
    <w:p w14:paraId="1F9A708B" w14:textId="58D787AE" w:rsidR="0020610F" w:rsidRPr="00C161B0" w:rsidRDefault="001E0F2B">
      <w:pPr>
        <w:pStyle w:val="NormalWeb"/>
        <w:spacing w:before="0" w:beforeAutospacing="0" w:after="0" w:afterAutospacing="0" w:line="280" w:lineRule="exact"/>
        <w:ind w:left="709"/>
        <w:jc w:val="both"/>
        <w:rPr>
          <w:rFonts w:ascii="Verdana" w:hAnsi="Verdana"/>
          <w:color w:val="000000"/>
          <w:sz w:val="20"/>
          <w:szCs w:val="20"/>
        </w:rPr>
      </w:pPr>
      <w:r w:rsidRPr="00C161B0">
        <w:rPr>
          <w:rFonts w:ascii="Verdana" w:hAnsi="Verdana"/>
          <w:color w:val="000000" w:themeColor="text1"/>
          <w:sz w:val="20"/>
          <w:szCs w:val="20"/>
        </w:rPr>
        <w:t>São Paulo, SP</w:t>
      </w:r>
      <w:r w:rsidR="00CA3721" w:rsidRPr="00C161B0">
        <w:rPr>
          <w:rFonts w:ascii="Verdana" w:hAnsi="Verdana"/>
          <w:color w:val="000000"/>
          <w:sz w:val="20"/>
          <w:szCs w:val="20"/>
        </w:rPr>
        <w:t xml:space="preserve"> </w:t>
      </w:r>
      <w:r w:rsidR="00CA3721" w:rsidRPr="00C161B0">
        <w:rPr>
          <w:rFonts w:ascii="Verdana" w:hAnsi="Verdana"/>
          <w:color w:val="000000" w:themeColor="text1"/>
          <w:sz w:val="20"/>
          <w:szCs w:val="20"/>
        </w:rPr>
        <w:t>–</w:t>
      </w:r>
      <w:r w:rsidR="00CA3721" w:rsidRPr="00C161B0">
        <w:rPr>
          <w:rFonts w:ascii="Verdana" w:hAnsi="Verdana"/>
          <w:color w:val="000000"/>
          <w:sz w:val="20"/>
          <w:szCs w:val="20"/>
        </w:rPr>
        <w:t xml:space="preserve"> CEP: </w:t>
      </w:r>
      <w:r w:rsidRPr="00C161B0">
        <w:rPr>
          <w:rFonts w:ascii="Verdana" w:hAnsi="Verdana"/>
          <w:color w:val="000000"/>
          <w:sz w:val="20"/>
          <w:szCs w:val="20"/>
        </w:rPr>
        <w:t>04534-002</w:t>
      </w:r>
    </w:p>
    <w:p w14:paraId="11CAD8D9" w14:textId="6C634AD7" w:rsidR="00263651" w:rsidRPr="00C161B0" w:rsidRDefault="00263651">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w w:val="0"/>
          <w:sz w:val="20"/>
          <w:szCs w:val="20"/>
        </w:rPr>
        <w:t>A/C</w:t>
      </w:r>
      <w:r w:rsidRPr="00C161B0">
        <w:rPr>
          <w:rFonts w:ascii="Verdana" w:hAnsi="Verdana"/>
          <w:color w:val="000000" w:themeColor="text1"/>
          <w:sz w:val="20"/>
          <w:szCs w:val="20"/>
        </w:rPr>
        <w:t xml:space="preserve">: </w:t>
      </w:r>
      <w:r w:rsidR="00B6746C">
        <w:rPr>
          <w:rFonts w:ascii="Verdana" w:hAnsi="Verdana"/>
          <w:color w:val="000000" w:themeColor="text1"/>
          <w:sz w:val="20"/>
          <w:szCs w:val="20"/>
        </w:rPr>
        <w:t>Matheus Gomes Faria / Pedro Paulo Oliveira</w:t>
      </w:r>
      <w:r w:rsidR="00B6746C" w:rsidRPr="00C161B0" w:rsidDel="00B6746C">
        <w:rPr>
          <w:rFonts w:ascii="Verdana" w:hAnsi="Verdana"/>
          <w:sz w:val="20"/>
          <w:szCs w:val="20"/>
          <w:highlight w:val="yellow"/>
        </w:rPr>
        <w:t xml:space="preserve"> </w:t>
      </w:r>
    </w:p>
    <w:p w14:paraId="2D8D1405" w14:textId="77777777" w:rsidR="00B6746C" w:rsidRDefault="00263651">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 xml:space="preserve">Telefone: </w:t>
      </w:r>
      <w:r w:rsidR="00B6746C" w:rsidRPr="00C161B0">
        <w:rPr>
          <w:rFonts w:ascii="Verdana" w:hAnsi="Verdana"/>
          <w:color w:val="000000" w:themeColor="text1"/>
          <w:sz w:val="20"/>
          <w:szCs w:val="20"/>
        </w:rPr>
        <w:t>(</w:t>
      </w:r>
      <w:r w:rsidR="00B6746C">
        <w:rPr>
          <w:rFonts w:ascii="Verdana" w:hAnsi="Verdana"/>
          <w:color w:val="000000" w:themeColor="text1"/>
          <w:sz w:val="20"/>
          <w:szCs w:val="20"/>
        </w:rPr>
        <w:t>11</w:t>
      </w:r>
      <w:r w:rsidR="00B6746C" w:rsidRPr="00C161B0">
        <w:rPr>
          <w:rFonts w:ascii="Verdana" w:hAnsi="Verdana"/>
          <w:color w:val="000000" w:themeColor="text1"/>
          <w:sz w:val="20"/>
          <w:szCs w:val="20"/>
        </w:rPr>
        <w:t xml:space="preserve">) </w:t>
      </w:r>
      <w:r w:rsidR="00B6746C">
        <w:rPr>
          <w:rFonts w:ascii="Verdana" w:hAnsi="Verdana"/>
          <w:color w:val="000000" w:themeColor="text1"/>
          <w:sz w:val="20"/>
          <w:szCs w:val="20"/>
        </w:rPr>
        <w:t>3090/0447</w:t>
      </w:r>
      <w:r w:rsidR="00B6746C" w:rsidRPr="00C161B0" w:rsidDel="00B6746C">
        <w:rPr>
          <w:rFonts w:ascii="Verdana" w:hAnsi="Verdana"/>
          <w:color w:val="000000" w:themeColor="text1"/>
          <w:sz w:val="20"/>
          <w:szCs w:val="20"/>
        </w:rPr>
        <w:t xml:space="preserve"> </w:t>
      </w:r>
    </w:p>
    <w:p w14:paraId="15C4D384" w14:textId="78787DBA" w:rsidR="00263651" w:rsidRPr="00C161B0" w:rsidRDefault="00263651">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 xml:space="preserve">E-mail: </w:t>
      </w:r>
      <w:r w:rsidR="00B6746C">
        <w:rPr>
          <w:rFonts w:ascii="Verdana" w:hAnsi="Verdana"/>
          <w:color w:val="000000" w:themeColor="text1"/>
          <w:sz w:val="20"/>
          <w:szCs w:val="20"/>
        </w:rPr>
        <w:t>spestruturacao@simplificpavarini.com.br</w:t>
      </w:r>
      <w:r w:rsidR="00B6746C" w:rsidRPr="00C161B0" w:rsidDel="00B6746C">
        <w:rPr>
          <w:rFonts w:ascii="Verdana" w:hAnsi="Verdana"/>
          <w:sz w:val="20"/>
          <w:szCs w:val="20"/>
          <w:highlight w:val="yellow"/>
        </w:rPr>
        <w:t xml:space="preserve"> </w:t>
      </w:r>
    </w:p>
    <w:p w14:paraId="7A3B4ADA" w14:textId="3F1652D0" w:rsidR="004771DF" w:rsidRPr="00C161B0" w:rsidRDefault="004771DF">
      <w:pPr>
        <w:suppressAutoHyphens/>
        <w:spacing w:line="280" w:lineRule="exact"/>
        <w:ind w:left="709"/>
        <w:jc w:val="both"/>
        <w:rPr>
          <w:rFonts w:ascii="Verdana" w:hAnsi="Verdana"/>
          <w:i/>
          <w:sz w:val="20"/>
          <w:szCs w:val="20"/>
        </w:rPr>
      </w:pPr>
      <w:bookmarkStart w:id="5" w:name="_DV_M425"/>
      <w:bookmarkStart w:id="6" w:name="_DV_M426"/>
      <w:bookmarkEnd w:id="5"/>
      <w:bookmarkEnd w:id="6"/>
    </w:p>
    <w:p w14:paraId="48FCA746" w14:textId="17FC24A3" w:rsidR="00BB4A9F" w:rsidRPr="00C161B0" w:rsidRDefault="00BB4A9F">
      <w:pPr>
        <w:suppressAutoHyphens/>
        <w:spacing w:line="280" w:lineRule="exact"/>
        <w:ind w:left="709"/>
        <w:jc w:val="both"/>
        <w:rPr>
          <w:rFonts w:ascii="Verdana" w:hAnsi="Verdana"/>
          <w:i/>
          <w:sz w:val="20"/>
          <w:szCs w:val="20"/>
        </w:rPr>
      </w:pPr>
      <w:r w:rsidRPr="00C161B0">
        <w:rPr>
          <w:rFonts w:ascii="Verdana" w:hAnsi="Verdana"/>
          <w:i/>
          <w:sz w:val="20"/>
          <w:szCs w:val="20"/>
        </w:rPr>
        <w:t xml:space="preserve">Se para </w:t>
      </w:r>
      <w:r w:rsidR="00A57FD2" w:rsidRPr="00C161B0">
        <w:rPr>
          <w:rFonts w:ascii="Verdana" w:hAnsi="Verdana"/>
          <w:i/>
          <w:sz w:val="20"/>
          <w:szCs w:val="20"/>
        </w:rPr>
        <w:t>a</w:t>
      </w:r>
      <w:r w:rsidR="00C621CB" w:rsidRPr="00C161B0">
        <w:rPr>
          <w:rFonts w:ascii="Verdana" w:hAnsi="Verdana"/>
          <w:i/>
          <w:sz w:val="20"/>
          <w:szCs w:val="20"/>
        </w:rPr>
        <w:t>s</w:t>
      </w:r>
      <w:r w:rsidR="000D26E7" w:rsidRPr="00C161B0">
        <w:rPr>
          <w:rFonts w:ascii="Verdana" w:hAnsi="Verdana"/>
          <w:i/>
          <w:sz w:val="20"/>
          <w:szCs w:val="20"/>
        </w:rPr>
        <w:t xml:space="preserve"> Interveniente</w:t>
      </w:r>
      <w:r w:rsidR="00C621CB" w:rsidRPr="00C161B0">
        <w:rPr>
          <w:rFonts w:ascii="Verdana" w:hAnsi="Verdana"/>
          <w:i/>
          <w:sz w:val="20"/>
          <w:szCs w:val="20"/>
        </w:rPr>
        <w:t>s</w:t>
      </w:r>
      <w:r w:rsidR="000D26E7" w:rsidRPr="00C161B0">
        <w:rPr>
          <w:rFonts w:ascii="Verdana" w:hAnsi="Verdana"/>
          <w:i/>
          <w:sz w:val="20"/>
          <w:szCs w:val="20"/>
        </w:rPr>
        <w:t xml:space="preserve"> Anuente</w:t>
      </w:r>
      <w:r w:rsidR="00C621CB" w:rsidRPr="00C161B0">
        <w:rPr>
          <w:rFonts w:ascii="Verdana" w:hAnsi="Verdana"/>
          <w:i/>
          <w:sz w:val="20"/>
          <w:szCs w:val="20"/>
        </w:rPr>
        <w:t>s</w:t>
      </w:r>
    </w:p>
    <w:p w14:paraId="34308BCD" w14:textId="5B39AF15" w:rsidR="004771DF" w:rsidRPr="00C161B0" w:rsidRDefault="004771DF">
      <w:pPr>
        <w:widowControl w:val="0"/>
        <w:tabs>
          <w:tab w:val="left" w:pos="720"/>
        </w:tabs>
        <w:spacing w:line="280" w:lineRule="exact"/>
        <w:ind w:left="709"/>
        <w:jc w:val="both"/>
        <w:rPr>
          <w:rFonts w:ascii="Verdana" w:hAnsi="Verdana"/>
          <w:b/>
          <w:sz w:val="20"/>
          <w:szCs w:val="20"/>
        </w:rPr>
      </w:pPr>
    </w:p>
    <w:p w14:paraId="1714F978" w14:textId="77777777" w:rsidR="00C621CB" w:rsidRPr="00C161B0" w:rsidRDefault="00C621CB">
      <w:pPr>
        <w:shd w:val="clear" w:color="auto" w:fill="FFFFFF"/>
        <w:spacing w:line="280" w:lineRule="exact"/>
        <w:ind w:left="709"/>
        <w:rPr>
          <w:rFonts w:ascii="Verdana" w:hAnsi="Verdana"/>
          <w:b/>
          <w:color w:val="000000" w:themeColor="text1"/>
          <w:sz w:val="20"/>
          <w:szCs w:val="20"/>
        </w:rPr>
      </w:pPr>
      <w:r w:rsidRPr="00C161B0">
        <w:rPr>
          <w:rFonts w:ascii="Verdana" w:hAnsi="Verdana"/>
          <w:b/>
          <w:color w:val="000000" w:themeColor="text1"/>
          <w:sz w:val="20"/>
          <w:szCs w:val="20"/>
        </w:rPr>
        <w:t>RB CAPITAL COMPANHIA DE SECURITIZAÇÃO S.A.</w:t>
      </w:r>
    </w:p>
    <w:p w14:paraId="1AB31CF4" w14:textId="77777777" w:rsidR="00C621CB" w:rsidRPr="00C161B0" w:rsidRDefault="00C621CB">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 xml:space="preserve">Avenida Brigadeiro Faria Lima, nº 4.440, 11º andar, Itaim Bibi </w:t>
      </w:r>
    </w:p>
    <w:p w14:paraId="646A847F" w14:textId="77777777" w:rsidR="00C621CB" w:rsidRPr="00C161B0" w:rsidRDefault="00C621CB">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São Paulo, SP – CEP:</w:t>
      </w:r>
      <w:r w:rsidRPr="00C161B0">
        <w:rPr>
          <w:rFonts w:ascii="Verdana" w:hAnsi="Verdana"/>
          <w:spacing w:val="2"/>
          <w:sz w:val="20"/>
          <w:szCs w:val="20"/>
        </w:rPr>
        <w:t xml:space="preserve"> 04538-132</w:t>
      </w:r>
    </w:p>
    <w:p w14:paraId="6569DD64" w14:textId="36064198" w:rsidR="00C621CB" w:rsidRPr="00C161B0" w:rsidRDefault="00C621CB">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w w:val="0"/>
          <w:sz w:val="20"/>
          <w:szCs w:val="20"/>
        </w:rPr>
        <w:t>A/C</w:t>
      </w:r>
      <w:r w:rsidRPr="00C161B0">
        <w:rPr>
          <w:rFonts w:ascii="Verdana" w:hAnsi="Verdana"/>
          <w:color w:val="000000" w:themeColor="text1"/>
          <w:sz w:val="20"/>
          <w:szCs w:val="20"/>
        </w:rPr>
        <w:t xml:space="preserve">: Flavia </w:t>
      </w:r>
      <w:proofErr w:type="spellStart"/>
      <w:r w:rsidRPr="00C161B0">
        <w:rPr>
          <w:rFonts w:ascii="Verdana" w:hAnsi="Verdana"/>
          <w:color w:val="000000" w:themeColor="text1"/>
          <w:sz w:val="20"/>
          <w:szCs w:val="20"/>
        </w:rPr>
        <w:t>Palacios</w:t>
      </w:r>
      <w:proofErr w:type="spellEnd"/>
    </w:p>
    <w:p w14:paraId="295F3CB1" w14:textId="462ED541" w:rsidR="00C621CB" w:rsidRPr="00C161B0" w:rsidRDefault="00C621CB">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Telefone: (11) 3127-2700</w:t>
      </w:r>
    </w:p>
    <w:p w14:paraId="45A81357" w14:textId="65DD2AA6" w:rsidR="00C621CB" w:rsidRPr="00C161B0" w:rsidRDefault="00C621CB">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 xml:space="preserve">E-mail: </w:t>
      </w:r>
      <w:hyperlink r:id="rId10" w:history="1">
        <w:r w:rsidRPr="00C161B0">
          <w:rPr>
            <w:rStyle w:val="Hyperlink"/>
            <w:rFonts w:ascii="Verdana" w:hAnsi="Verdana"/>
            <w:sz w:val="20"/>
            <w:szCs w:val="20"/>
          </w:rPr>
          <w:t>servicing@rbcapital.com</w:t>
        </w:r>
      </w:hyperlink>
    </w:p>
    <w:p w14:paraId="4EFE9132" w14:textId="62F28530" w:rsidR="00C621CB" w:rsidRPr="00C161B0" w:rsidRDefault="00C621CB">
      <w:pPr>
        <w:suppressAutoHyphens/>
        <w:spacing w:line="280" w:lineRule="exact"/>
        <w:ind w:left="709"/>
        <w:jc w:val="both"/>
        <w:rPr>
          <w:rFonts w:ascii="Verdana" w:hAnsi="Verdana"/>
          <w:color w:val="000000"/>
          <w:sz w:val="20"/>
          <w:szCs w:val="20"/>
        </w:rPr>
      </w:pPr>
      <w:r w:rsidRPr="00C161B0">
        <w:rPr>
          <w:rFonts w:ascii="Verdana" w:hAnsi="Verdana"/>
          <w:b/>
          <w:color w:val="000000"/>
          <w:sz w:val="20"/>
          <w:szCs w:val="20"/>
        </w:rPr>
        <w:t xml:space="preserve"> </w:t>
      </w:r>
    </w:p>
    <w:p w14:paraId="6422AC76" w14:textId="53FCD78A" w:rsidR="00A57FD2" w:rsidRPr="00C161B0" w:rsidRDefault="00A57FD2" w:rsidP="00C161B0">
      <w:pPr>
        <w:widowControl w:val="0"/>
        <w:tabs>
          <w:tab w:val="left" w:pos="720"/>
        </w:tabs>
        <w:spacing w:line="280" w:lineRule="exact"/>
        <w:ind w:left="709"/>
        <w:jc w:val="both"/>
        <w:rPr>
          <w:rFonts w:ascii="Verdana" w:hAnsi="Verdana"/>
          <w:b/>
          <w:sz w:val="20"/>
          <w:szCs w:val="20"/>
          <w:highlight w:val="yellow"/>
        </w:rPr>
      </w:pPr>
      <w:r w:rsidRPr="00C161B0">
        <w:rPr>
          <w:rFonts w:ascii="Verdana" w:hAnsi="Verdana"/>
          <w:b/>
          <w:sz w:val="20"/>
          <w:szCs w:val="20"/>
        </w:rPr>
        <w:t>FS AGRISOLUTIONS INDÚSTRIA DE BIOCOMBUSTÍVEIS LTDA.</w:t>
      </w:r>
    </w:p>
    <w:p w14:paraId="5D77B68B" w14:textId="2A7CE0F9" w:rsidR="0068490B" w:rsidRPr="00C161B0" w:rsidRDefault="00192BFD" w:rsidP="00C161B0">
      <w:pPr>
        <w:widowControl w:val="0"/>
        <w:tabs>
          <w:tab w:val="left" w:pos="720"/>
        </w:tabs>
        <w:spacing w:line="280" w:lineRule="exact"/>
        <w:ind w:left="709"/>
        <w:jc w:val="both"/>
        <w:rPr>
          <w:rFonts w:ascii="Verdana" w:hAnsi="Verdana"/>
          <w:sz w:val="20"/>
          <w:szCs w:val="20"/>
        </w:rPr>
      </w:pPr>
      <w:r w:rsidRPr="00C161B0">
        <w:rPr>
          <w:rFonts w:ascii="Verdana" w:hAnsi="Verdana"/>
          <w:sz w:val="20"/>
          <w:szCs w:val="20"/>
        </w:rPr>
        <w:t>Estrada Linha 1A, a 900m do Km 7 da Avenida das Ind</w:t>
      </w:r>
      <w:r w:rsidR="002054F4" w:rsidRPr="00C161B0">
        <w:rPr>
          <w:rFonts w:ascii="Verdana" w:hAnsi="Verdana"/>
          <w:sz w:val="20"/>
          <w:szCs w:val="20"/>
        </w:rPr>
        <w:t>ú</w:t>
      </w:r>
      <w:r w:rsidRPr="00C161B0">
        <w:rPr>
          <w:rFonts w:ascii="Verdana" w:hAnsi="Verdana"/>
          <w:sz w:val="20"/>
          <w:szCs w:val="20"/>
        </w:rPr>
        <w:t>strias, s/n, Distrito Industrial, Senador Atílio Fontana</w:t>
      </w:r>
    </w:p>
    <w:p w14:paraId="50E7A82C" w14:textId="2FF446F6" w:rsidR="009F2B1F" w:rsidRPr="00C161B0" w:rsidRDefault="0068490B" w:rsidP="00C161B0">
      <w:pPr>
        <w:widowControl w:val="0"/>
        <w:tabs>
          <w:tab w:val="left" w:pos="720"/>
        </w:tabs>
        <w:spacing w:line="280" w:lineRule="exact"/>
        <w:ind w:left="709"/>
        <w:jc w:val="both"/>
        <w:rPr>
          <w:rFonts w:ascii="Verdana" w:hAnsi="Verdana"/>
          <w:sz w:val="20"/>
          <w:szCs w:val="20"/>
        </w:rPr>
      </w:pPr>
      <w:r w:rsidRPr="00C161B0">
        <w:rPr>
          <w:rFonts w:ascii="Verdana" w:hAnsi="Verdana"/>
          <w:sz w:val="20"/>
          <w:szCs w:val="20"/>
        </w:rPr>
        <w:t>Lucas do Rio Verde, MT – CEP: 78455-000</w:t>
      </w:r>
    </w:p>
    <w:p w14:paraId="2369CF28" w14:textId="17B2288F" w:rsidR="009F2986" w:rsidRPr="00C161B0" w:rsidRDefault="008626CE">
      <w:pPr>
        <w:widowControl w:val="0"/>
        <w:tabs>
          <w:tab w:val="left" w:pos="720"/>
        </w:tabs>
        <w:spacing w:line="280" w:lineRule="exact"/>
        <w:ind w:left="709"/>
        <w:jc w:val="both"/>
        <w:rPr>
          <w:rFonts w:ascii="Verdana" w:hAnsi="Verdana" w:cstheme="minorHAnsi"/>
          <w:spacing w:val="2"/>
          <w:sz w:val="20"/>
          <w:szCs w:val="20"/>
        </w:rPr>
      </w:pPr>
      <w:r w:rsidRPr="00C161B0">
        <w:rPr>
          <w:rFonts w:ascii="Verdana" w:hAnsi="Verdana"/>
          <w:color w:val="000000" w:themeColor="text1"/>
          <w:w w:val="0"/>
          <w:sz w:val="20"/>
          <w:szCs w:val="20"/>
        </w:rPr>
        <w:t>A/C</w:t>
      </w:r>
      <w:r w:rsidR="00BB4A9F" w:rsidRPr="00C161B0">
        <w:rPr>
          <w:rFonts w:ascii="Verdana" w:hAnsi="Verdana"/>
          <w:color w:val="000000" w:themeColor="text1"/>
          <w:w w:val="0"/>
          <w:sz w:val="20"/>
          <w:szCs w:val="20"/>
        </w:rPr>
        <w:t xml:space="preserve">: </w:t>
      </w:r>
      <w:r w:rsidR="0025695C" w:rsidRPr="00C161B0">
        <w:rPr>
          <w:rFonts w:ascii="Verdana" w:hAnsi="Verdana"/>
          <w:sz w:val="20"/>
          <w:szCs w:val="20"/>
        </w:rPr>
        <w:t>Gilmar Serpa</w:t>
      </w:r>
    </w:p>
    <w:p w14:paraId="0B38D104" w14:textId="0156F1D6" w:rsidR="00BB4A9F" w:rsidRPr="00C161B0" w:rsidRDefault="009F2986">
      <w:pPr>
        <w:widowControl w:val="0"/>
        <w:tabs>
          <w:tab w:val="left" w:pos="720"/>
        </w:tabs>
        <w:spacing w:line="280" w:lineRule="exact"/>
        <w:ind w:left="709"/>
        <w:jc w:val="both"/>
        <w:rPr>
          <w:rFonts w:ascii="Verdana" w:hAnsi="Verdana"/>
          <w:sz w:val="20"/>
          <w:szCs w:val="20"/>
        </w:rPr>
      </w:pPr>
      <w:r w:rsidRPr="00C161B0">
        <w:rPr>
          <w:rFonts w:ascii="Verdana" w:hAnsi="Verdana" w:cstheme="minorHAnsi"/>
          <w:spacing w:val="2"/>
          <w:sz w:val="20"/>
          <w:szCs w:val="20"/>
        </w:rPr>
        <w:t xml:space="preserve">Telefone: </w:t>
      </w:r>
      <w:r w:rsidR="0025695C" w:rsidRPr="00C161B0">
        <w:rPr>
          <w:rFonts w:ascii="Verdana" w:hAnsi="Verdana" w:cstheme="minorHAnsi"/>
          <w:spacing w:val="2"/>
          <w:sz w:val="20"/>
          <w:szCs w:val="20"/>
        </w:rPr>
        <w:t xml:space="preserve">(65) </w:t>
      </w:r>
      <w:r w:rsidR="0025695C" w:rsidRPr="00C161B0">
        <w:rPr>
          <w:rFonts w:ascii="Verdana" w:hAnsi="Verdana"/>
          <w:sz w:val="20"/>
          <w:szCs w:val="20"/>
        </w:rPr>
        <w:t>3548-1500</w:t>
      </w:r>
    </w:p>
    <w:p w14:paraId="0E14F2DD" w14:textId="7F884327" w:rsidR="00221257" w:rsidRPr="00C161B0" w:rsidRDefault="00BB4A9F" w:rsidP="000759D0">
      <w:pPr>
        <w:widowControl w:val="0"/>
        <w:autoSpaceDE w:val="0"/>
        <w:autoSpaceDN w:val="0"/>
        <w:adjustRightInd w:val="0"/>
        <w:spacing w:line="280" w:lineRule="exact"/>
        <w:ind w:firstLine="708"/>
        <w:rPr>
          <w:rFonts w:ascii="Verdana" w:hAnsi="Verdana" w:cs="Arial"/>
          <w:sz w:val="20"/>
          <w:szCs w:val="20"/>
        </w:rPr>
      </w:pPr>
      <w:r w:rsidRPr="00C161B0">
        <w:rPr>
          <w:rFonts w:ascii="Verdana" w:hAnsi="Verdana"/>
          <w:color w:val="000000" w:themeColor="text1"/>
          <w:sz w:val="20"/>
          <w:szCs w:val="20"/>
        </w:rPr>
        <w:t>E-mail:</w:t>
      </w:r>
      <w:r w:rsidR="009F2B1F" w:rsidRPr="00C161B0">
        <w:rPr>
          <w:rFonts w:ascii="Verdana" w:hAnsi="Verdana"/>
          <w:sz w:val="20"/>
          <w:szCs w:val="20"/>
        </w:rPr>
        <w:t xml:space="preserve"> </w:t>
      </w:r>
      <w:r w:rsidR="00963F1D" w:rsidRPr="00C161B0">
        <w:rPr>
          <w:rStyle w:val="Hyperlink"/>
          <w:rFonts w:ascii="Verdana" w:hAnsi="Verdana"/>
          <w:sz w:val="20"/>
          <w:szCs w:val="20"/>
        </w:rPr>
        <w:t>gilmar.serpa@fsbioenergia.com.br</w:t>
      </w:r>
      <w:r w:rsidR="00221257" w:rsidRPr="000759D0">
        <w:rPr>
          <w:rStyle w:val="Hyperlink"/>
          <w:rFonts w:ascii="Verdana" w:hAnsi="Verdana" w:cs="Arial"/>
          <w:color w:val="auto"/>
          <w:sz w:val="20"/>
          <w:szCs w:val="20"/>
          <w:u w:val="none"/>
        </w:rPr>
        <w:t xml:space="preserve"> | c/c: </w:t>
      </w:r>
      <w:r w:rsidR="00221257" w:rsidRPr="00C161B0">
        <w:rPr>
          <w:rStyle w:val="Hyperlink"/>
          <w:rFonts w:ascii="Verdana" w:hAnsi="Verdana" w:cs="Arial"/>
          <w:sz w:val="20"/>
          <w:szCs w:val="20"/>
        </w:rPr>
        <w:t>juridico@fsbioenergia.com.br</w:t>
      </w:r>
    </w:p>
    <w:p w14:paraId="3F4C52E4" w14:textId="7AAE3068" w:rsidR="00740366" w:rsidRPr="00C161B0" w:rsidRDefault="00740366" w:rsidP="00C161B0">
      <w:pPr>
        <w:pStyle w:val="PargrafodaLista"/>
        <w:numPr>
          <w:ilvl w:val="2"/>
          <w:numId w:val="27"/>
        </w:numPr>
        <w:tabs>
          <w:tab w:val="left" w:pos="1418"/>
        </w:tabs>
        <w:spacing w:line="280" w:lineRule="exact"/>
        <w:ind w:left="709" w:firstLine="0"/>
        <w:jc w:val="both"/>
        <w:rPr>
          <w:rFonts w:ascii="Verdana" w:hAnsi="Verdana"/>
          <w:color w:val="000000" w:themeColor="text1"/>
          <w:w w:val="0"/>
          <w:sz w:val="20"/>
          <w:szCs w:val="20"/>
        </w:rPr>
      </w:pPr>
      <w:r w:rsidRPr="00C161B0">
        <w:rPr>
          <w:rFonts w:ascii="Verdana" w:hAnsi="Verdana"/>
          <w:color w:val="000000" w:themeColor="text1"/>
          <w:w w:val="0"/>
          <w:sz w:val="20"/>
          <w:szCs w:val="20"/>
        </w:rPr>
        <w:t>As Partes se responsabilizam a manter constantemente atualizados o(s) endereço(s) para efeitos de comunicação sobre qualquer ato ou fato decorrente dest</w:t>
      </w:r>
      <w:r w:rsidR="00BF3776" w:rsidRPr="00C161B0">
        <w:rPr>
          <w:rFonts w:ascii="Verdana" w:hAnsi="Verdana"/>
          <w:color w:val="000000" w:themeColor="text1"/>
          <w:w w:val="0"/>
          <w:sz w:val="20"/>
          <w:szCs w:val="20"/>
        </w:rPr>
        <w:t>a</w:t>
      </w:r>
      <w:r w:rsidRPr="00C161B0">
        <w:rPr>
          <w:rFonts w:ascii="Verdana" w:hAnsi="Verdana"/>
          <w:color w:val="000000" w:themeColor="text1"/>
          <w:w w:val="0"/>
          <w:sz w:val="20"/>
          <w:szCs w:val="20"/>
        </w:rPr>
        <w:t xml:space="preserve"> </w:t>
      </w:r>
      <w:r w:rsidR="00BF3776" w:rsidRPr="00C161B0">
        <w:rPr>
          <w:rFonts w:ascii="Verdana" w:hAnsi="Verdana"/>
          <w:color w:val="000000" w:themeColor="text1"/>
          <w:w w:val="0"/>
          <w:sz w:val="20"/>
          <w:szCs w:val="20"/>
        </w:rPr>
        <w:t>Escritura de Emissão de CCI</w:t>
      </w:r>
      <w:r w:rsidRPr="00C161B0">
        <w:rPr>
          <w:rFonts w:ascii="Verdana" w:hAnsi="Verdana"/>
          <w:color w:val="000000" w:themeColor="text1"/>
          <w:w w:val="0"/>
          <w:sz w:val="20"/>
          <w:szCs w:val="20"/>
        </w:rPr>
        <w:t>.</w:t>
      </w:r>
    </w:p>
    <w:p w14:paraId="3331E49E" w14:textId="77777777" w:rsidR="00BF3776" w:rsidRPr="00C161B0" w:rsidRDefault="00BF3776">
      <w:pPr>
        <w:spacing w:line="280" w:lineRule="exact"/>
        <w:rPr>
          <w:rFonts w:ascii="Verdana" w:hAnsi="Verdana"/>
          <w:color w:val="000000" w:themeColor="text1"/>
          <w:w w:val="0"/>
          <w:sz w:val="20"/>
          <w:szCs w:val="20"/>
        </w:rPr>
      </w:pPr>
    </w:p>
    <w:p w14:paraId="5E17A2BD" w14:textId="5673C7FC" w:rsidR="00EE2EBD" w:rsidRPr="00C161B0" w:rsidRDefault="00EE2EBD">
      <w:pPr>
        <w:widowControl w:val="0"/>
        <w:tabs>
          <w:tab w:val="left" w:pos="720"/>
          <w:tab w:val="left" w:pos="8647"/>
        </w:tabs>
        <w:autoSpaceDE w:val="0"/>
        <w:autoSpaceDN w:val="0"/>
        <w:adjustRightInd w:val="0"/>
        <w:spacing w:line="280" w:lineRule="exact"/>
        <w:jc w:val="center"/>
        <w:rPr>
          <w:rFonts w:ascii="Verdana" w:hAnsi="Verdana" w:cs="Arial"/>
          <w:b/>
          <w:sz w:val="20"/>
          <w:szCs w:val="20"/>
        </w:rPr>
      </w:pPr>
      <w:r w:rsidRPr="00C161B0">
        <w:rPr>
          <w:rFonts w:ascii="Verdana" w:hAnsi="Verdana" w:cs="Arial"/>
          <w:b/>
          <w:sz w:val="20"/>
          <w:szCs w:val="20"/>
        </w:rPr>
        <w:t xml:space="preserve">CLÁUSULA </w:t>
      </w:r>
      <w:r w:rsidR="00EB7161" w:rsidRPr="00C161B0">
        <w:rPr>
          <w:rFonts w:ascii="Verdana" w:hAnsi="Verdana" w:cs="Arial"/>
          <w:b/>
          <w:sz w:val="20"/>
          <w:szCs w:val="20"/>
        </w:rPr>
        <w:t>S</w:t>
      </w:r>
      <w:r w:rsidR="001A2AC3" w:rsidRPr="00C161B0">
        <w:rPr>
          <w:rFonts w:ascii="Verdana" w:hAnsi="Verdana" w:cs="Arial"/>
          <w:b/>
          <w:sz w:val="20"/>
          <w:szCs w:val="20"/>
        </w:rPr>
        <w:t>É</w:t>
      </w:r>
      <w:r w:rsidR="00EB7161" w:rsidRPr="00C161B0">
        <w:rPr>
          <w:rFonts w:ascii="Verdana" w:hAnsi="Verdana" w:cs="Arial"/>
          <w:b/>
          <w:sz w:val="20"/>
          <w:szCs w:val="20"/>
        </w:rPr>
        <w:t>TIMA</w:t>
      </w:r>
      <w:r w:rsidRPr="00C161B0">
        <w:rPr>
          <w:rFonts w:ascii="Verdana" w:hAnsi="Verdana" w:cs="Arial"/>
          <w:b/>
          <w:sz w:val="20"/>
          <w:szCs w:val="20"/>
        </w:rPr>
        <w:t>– LEGISLAÇÃO APLICÁVEL E FORO</w:t>
      </w:r>
    </w:p>
    <w:p w14:paraId="32CBE0E5" w14:textId="77777777" w:rsidR="00C621CB" w:rsidRPr="00C161B0" w:rsidRDefault="00C621CB">
      <w:pPr>
        <w:widowControl w:val="0"/>
        <w:tabs>
          <w:tab w:val="left" w:pos="720"/>
          <w:tab w:val="left" w:pos="8647"/>
        </w:tabs>
        <w:autoSpaceDE w:val="0"/>
        <w:autoSpaceDN w:val="0"/>
        <w:adjustRightInd w:val="0"/>
        <w:spacing w:line="280" w:lineRule="exact"/>
        <w:jc w:val="both"/>
        <w:rPr>
          <w:rFonts w:ascii="Verdana" w:hAnsi="Verdana" w:cs="Arial"/>
          <w:b/>
          <w:sz w:val="20"/>
          <w:szCs w:val="20"/>
        </w:rPr>
      </w:pPr>
    </w:p>
    <w:p w14:paraId="48129F2B" w14:textId="29ABCD1C" w:rsidR="00EE2EBD" w:rsidRPr="00C161B0" w:rsidRDefault="000870B2">
      <w:pPr>
        <w:pStyle w:val="p0"/>
        <w:widowControl/>
        <w:tabs>
          <w:tab w:val="clear" w:pos="720"/>
          <w:tab w:val="left" w:pos="709"/>
        </w:tabs>
        <w:spacing w:line="280" w:lineRule="exact"/>
        <w:rPr>
          <w:rFonts w:ascii="Verdana" w:hAnsi="Verdana" w:cs="Arial"/>
          <w:sz w:val="20"/>
          <w:u w:val="single"/>
          <w:lang w:eastAsia="en-US"/>
        </w:rPr>
      </w:pPr>
      <w:r w:rsidRPr="00C161B0">
        <w:rPr>
          <w:rFonts w:ascii="Verdana" w:hAnsi="Verdana" w:cs="Arial"/>
          <w:vanish/>
          <w:sz w:val="20"/>
          <w:u w:val="single"/>
          <w:lang w:eastAsia="en-US"/>
        </w:rPr>
        <w:t>7.1.</w:t>
      </w:r>
      <w:r w:rsidRPr="00C161B0">
        <w:rPr>
          <w:rFonts w:ascii="Verdana" w:hAnsi="Verdana" w:cs="Arial"/>
          <w:vanish/>
          <w:sz w:val="20"/>
          <w:u w:val="single"/>
          <w:lang w:eastAsia="en-US"/>
        </w:rPr>
        <w:tab/>
      </w:r>
      <w:r w:rsidR="00D7498E" w:rsidRPr="00C161B0">
        <w:rPr>
          <w:rFonts w:ascii="Verdana" w:hAnsi="Verdana" w:cs="Arial"/>
          <w:sz w:val="20"/>
          <w:u w:val="single"/>
          <w:lang w:eastAsia="en-US"/>
        </w:rPr>
        <w:t>Legislação Aplicável</w:t>
      </w:r>
      <w:r w:rsidR="00D7498E" w:rsidRPr="00C161B0">
        <w:rPr>
          <w:rFonts w:ascii="Verdana" w:hAnsi="Verdana" w:cs="Arial"/>
          <w:sz w:val="20"/>
          <w:lang w:eastAsia="en-US"/>
        </w:rPr>
        <w:t xml:space="preserve">: </w:t>
      </w:r>
      <w:r w:rsidR="00EE2EBD" w:rsidRPr="00C161B0">
        <w:rPr>
          <w:rFonts w:ascii="Verdana" w:hAnsi="Verdana" w:cs="Arial"/>
          <w:sz w:val="20"/>
          <w:lang w:eastAsia="en-US"/>
        </w:rPr>
        <w:t>Os termos e condições deste instrumento devem ser interpretados de acordo com a legislação vigente na República Federativa do Brasil.</w:t>
      </w:r>
    </w:p>
    <w:p w14:paraId="0D7122B2" w14:textId="77777777" w:rsidR="00EE2EBD" w:rsidRPr="00C161B0" w:rsidRDefault="00EE2EBD">
      <w:pPr>
        <w:tabs>
          <w:tab w:val="left" w:pos="709"/>
        </w:tabs>
        <w:spacing w:line="280" w:lineRule="exact"/>
        <w:jc w:val="both"/>
        <w:rPr>
          <w:rFonts w:ascii="Verdana" w:hAnsi="Verdana"/>
          <w:sz w:val="20"/>
          <w:szCs w:val="20"/>
        </w:rPr>
      </w:pPr>
    </w:p>
    <w:p w14:paraId="484CB39F" w14:textId="3C3763D8" w:rsidR="00EE2EBD" w:rsidRPr="00C161B0" w:rsidRDefault="00D7498E" w:rsidP="000759D0">
      <w:pPr>
        <w:pStyle w:val="p0"/>
        <w:widowControl/>
        <w:numPr>
          <w:ilvl w:val="1"/>
          <w:numId w:val="28"/>
        </w:numPr>
        <w:tabs>
          <w:tab w:val="clear" w:pos="720"/>
          <w:tab w:val="left" w:pos="709"/>
        </w:tabs>
        <w:spacing w:line="280" w:lineRule="exact"/>
        <w:ind w:left="0" w:firstLine="0"/>
        <w:rPr>
          <w:rFonts w:ascii="Verdana" w:hAnsi="Verdana" w:cs="Arial"/>
          <w:sz w:val="20"/>
          <w:lang w:eastAsia="en-US"/>
        </w:rPr>
      </w:pPr>
      <w:r w:rsidRPr="00C161B0">
        <w:rPr>
          <w:rFonts w:ascii="Verdana" w:hAnsi="Verdana" w:cs="Arial"/>
          <w:sz w:val="20"/>
          <w:u w:val="single"/>
          <w:lang w:eastAsia="en-US"/>
        </w:rPr>
        <w:lastRenderedPageBreak/>
        <w:t>Foro</w:t>
      </w:r>
      <w:r w:rsidRPr="00C161B0">
        <w:rPr>
          <w:rFonts w:ascii="Verdana" w:hAnsi="Verdana" w:cs="Arial"/>
          <w:sz w:val="20"/>
          <w:lang w:eastAsia="en-US"/>
        </w:rPr>
        <w:t xml:space="preserve">: </w:t>
      </w:r>
      <w:r w:rsidR="00EE2EBD" w:rsidRPr="00C161B0">
        <w:rPr>
          <w:rFonts w:ascii="Verdana" w:hAnsi="Verdana" w:cs="Arial"/>
          <w:sz w:val="20"/>
          <w:lang w:eastAsia="en-US"/>
        </w:rPr>
        <w:t>Fica eleito o foro da Comarca de São Paulo, Estado de São Paulo, como o único competente para dirimir todas e quaisquer questões ou litígios oriundos deste instrumento, renunciando-se expressamente a qualquer outro, por mais privilegiado que seja ou venha a ser.</w:t>
      </w:r>
      <w:r w:rsidR="00842E55" w:rsidRPr="00C161B0">
        <w:rPr>
          <w:rFonts w:ascii="Verdana" w:hAnsi="Verdana" w:cs="Arial"/>
          <w:sz w:val="20"/>
          <w:lang w:eastAsia="en-US"/>
        </w:rPr>
        <w:t xml:space="preserve"> </w:t>
      </w:r>
    </w:p>
    <w:p w14:paraId="6FCF4FA5" w14:textId="77777777" w:rsidR="00BF7A3B" w:rsidRPr="00C161B0" w:rsidRDefault="00BF7A3B">
      <w:pPr>
        <w:spacing w:line="280" w:lineRule="exact"/>
        <w:jc w:val="both"/>
        <w:rPr>
          <w:rFonts w:ascii="Verdana" w:hAnsi="Verdana"/>
          <w:sz w:val="20"/>
          <w:szCs w:val="20"/>
        </w:rPr>
      </w:pPr>
    </w:p>
    <w:p w14:paraId="7F2F657F" w14:textId="230D29E5" w:rsidR="00BF7A3B" w:rsidRPr="00C161B0" w:rsidRDefault="00BF7A3B">
      <w:pPr>
        <w:spacing w:line="280" w:lineRule="exact"/>
        <w:jc w:val="both"/>
        <w:rPr>
          <w:rFonts w:ascii="Verdana" w:hAnsi="Verdana"/>
          <w:sz w:val="20"/>
          <w:szCs w:val="20"/>
        </w:rPr>
      </w:pPr>
      <w:r w:rsidRPr="00C161B0">
        <w:rPr>
          <w:rFonts w:ascii="Verdana" w:hAnsi="Verdana"/>
          <w:sz w:val="20"/>
          <w:szCs w:val="20"/>
        </w:rPr>
        <w:t xml:space="preserve">E, por estarem assim, justas e contratadas, as Partes assinam esta Escritura de Emissão de CCI em </w:t>
      </w:r>
      <w:r w:rsidR="0012145D" w:rsidRPr="00C161B0">
        <w:rPr>
          <w:rFonts w:ascii="Verdana" w:hAnsi="Verdana"/>
          <w:sz w:val="20"/>
          <w:szCs w:val="20"/>
        </w:rPr>
        <w:t>4</w:t>
      </w:r>
      <w:r w:rsidR="00514405" w:rsidRPr="00C161B0">
        <w:rPr>
          <w:rFonts w:ascii="Verdana" w:hAnsi="Verdana"/>
          <w:sz w:val="20"/>
          <w:szCs w:val="20"/>
        </w:rPr>
        <w:t xml:space="preserve"> (</w:t>
      </w:r>
      <w:r w:rsidR="0012145D" w:rsidRPr="00C161B0">
        <w:rPr>
          <w:rFonts w:ascii="Verdana" w:hAnsi="Verdana"/>
          <w:sz w:val="20"/>
          <w:szCs w:val="20"/>
        </w:rPr>
        <w:t>quatro</w:t>
      </w:r>
      <w:r w:rsidR="00514405" w:rsidRPr="00C161B0">
        <w:rPr>
          <w:rFonts w:ascii="Verdana" w:hAnsi="Verdana"/>
          <w:sz w:val="20"/>
          <w:szCs w:val="20"/>
        </w:rPr>
        <w:t>)</w:t>
      </w:r>
      <w:r w:rsidRPr="00C161B0">
        <w:rPr>
          <w:rFonts w:ascii="Verdana" w:hAnsi="Verdana"/>
          <w:sz w:val="20"/>
          <w:szCs w:val="20"/>
        </w:rPr>
        <w:t xml:space="preserve"> vias de igual teor e forma, na presença de 2 (duas) testemunhas.</w:t>
      </w:r>
    </w:p>
    <w:p w14:paraId="4F7D6342" w14:textId="77777777" w:rsidR="00935403" w:rsidRPr="00C161B0" w:rsidRDefault="00935403">
      <w:pPr>
        <w:widowControl w:val="0"/>
        <w:tabs>
          <w:tab w:val="left" w:pos="8647"/>
        </w:tabs>
        <w:autoSpaceDE w:val="0"/>
        <w:autoSpaceDN w:val="0"/>
        <w:adjustRightInd w:val="0"/>
        <w:spacing w:line="280" w:lineRule="exact"/>
        <w:jc w:val="center"/>
        <w:rPr>
          <w:rFonts w:ascii="Verdana" w:hAnsi="Verdana" w:cs="Arial"/>
          <w:sz w:val="20"/>
          <w:szCs w:val="20"/>
          <w:lang w:eastAsia="en-US"/>
        </w:rPr>
      </w:pPr>
    </w:p>
    <w:p w14:paraId="5A6D4AA7" w14:textId="5FE9864A" w:rsidR="00EE2EBD" w:rsidRPr="00C161B0" w:rsidRDefault="00EE2EBD">
      <w:pPr>
        <w:widowControl w:val="0"/>
        <w:tabs>
          <w:tab w:val="left" w:pos="8647"/>
        </w:tabs>
        <w:autoSpaceDE w:val="0"/>
        <w:autoSpaceDN w:val="0"/>
        <w:adjustRightInd w:val="0"/>
        <w:spacing w:line="280" w:lineRule="exact"/>
        <w:jc w:val="center"/>
        <w:rPr>
          <w:rFonts w:ascii="Verdana" w:hAnsi="Verdana" w:cs="Arial"/>
          <w:sz w:val="20"/>
          <w:szCs w:val="20"/>
          <w:lang w:eastAsia="en-US"/>
        </w:rPr>
      </w:pPr>
      <w:r w:rsidRPr="00C161B0">
        <w:rPr>
          <w:rFonts w:ascii="Verdana" w:hAnsi="Verdana" w:cs="Arial"/>
          <w:sz w:val="20"/>
          <w:szCs w:val="20"/>
          <w:lang w:eastAsia="en-US"/>
        </w:rPr>
        <w:t>São Paulo,</w:t>
      </w:r>
      <w:r w:rsidR="00136D40" w:rsidRPr="00C161B0">
        <w:rPr>
          <w:rFonts w:ascii="Verdana" w:hAnsi="Verdana" w:cs="Arial"/>
          <w:sz w:val="20"/>
          <w:szCs w:val="20"/>
          <w:lang w:eastAsia="en-US"/>
        </w:rPr>
        <w:t xml:space="preserve"> </w:t>
      </w:r>
      <w:r w:rsidR="00B81435" w:rsidRPr="00C161B0">
        <w:rPr>
          <w:rFonts w:ascii="Verdana" w:hAnsi="Verdana"/>
          <w:sz w:val="20"/>
          <w:szCs w:val="20"/>
          <w:highlight w:val="yellow"/>
        </w:rPr>
        <w:t>[•]</w:t>
      </w:r>
      <w:r w:rsidR="00136D40" w:rsidRPr="00C161B0">
        <w:rPr>
          <w:rFonts w:ascii="Verdana" w:hAnsi="Verdana" w:cs="Arial"/>
          <w:sz w:val="20"/>
          <w:szCs w:val="20"/>
          <w:lang w:eastAsia="en-US"/>
        </w:rPr>
        <w:t xml:space="preserve"> de</w:t>
      </w:r>
      <w:r w:rsidR="00282A8C" w:rsidRPr="00C161B0">
        <w:rPr>
          <w:rFonts w:ascii="Verdana" w:hAnsi="Verdana" w:cs="Arial"/>
          <w:sz w:val="20"/>
          <w:szCs w:val="20"/>
          <w:lang w:eastAsia="en-US"/>
        </w:rPr>
        <w:t xml:space="preserve"> </w:t>
      </w:r>
      <w:r w:rsidR="00B81435" w:rsidRPr="00C161B0">
        <w:rPr>
          <w:rFonts w:ascii="Verdana" w:hAnsi="Verdana"/>
          <w:sz w:val="20"/>
          <w:szCs w:val="20"/>
          <w:highlight w:val="yellow"/>
        </w:rPr>
        <w:t>[•]</w:t>
      </w:r>
      <w:r w:rsidR="00B81435" w:rsidRPr="00C161B0">
        <w:rPr>
          <w:rFonts w:ascii="Verdana" w:hAnsi="Verdana"/>
          <w:sz w:val="20"/>
          <w:szCs w:val="20"/>
        </w:rPr>
        <w:t xml:space="preserve"> </w:t>
      </w:r>
      <w:r w:rsidR="00136D40" w:rsidRPr="00C161B0">
        <w:rPr>
          <w:rFonts w:ascii="Verdana" w:hAnsi="Verdana" w:cs="Arial"/>
          <w:sz w:val="20"/>
          <w:szCs w:val="20"/>
          <w:lang w:eastAsia="en-US"/>
        </w:rPr>
        <w:t xml:space="preserve">de </w:t>
      </w:r>
      <w:r w:rsidR="00B81435" w:rsidRPr="00C161B0">
        <w:rPr>
          <w:rFonts w:ascii="Verdana" w:hAnsi="Verdana" w:cs="Arial"/>
          <w:sz w:val="20"/>
          <w:szCs w:val="20"/>
          <w:lang w:eastAsia="en-US"/>
        </w:rPr>
        <w:t>2020</w:t>
      </w:r>
      <w:r w:rsidR="00136D40" w:rsidRPr="00C161B0">
        <w:rPr>
          <w:rFonts w:ascii="Verdana" w:hAnsi="Verdana" w:cs="Arial"/>
          <w:sz w:val="20"/>
          <w:szCs w:val="20"/>
          <w:lang w:eastAsia="en-US"/>
        </w:rPr>
        <w:t>.</w:t>
      </w:r>
    </w:p>
    <w:p w14:paraId="1855CAD9" w14:textId="77777777" w:rsidR="00935403" w:rsidRPr="00C161B0" w:rsidRDefault="00935403">
      <w:pPr>
        <w:widowControl w:val="0"/>
        <w:tabs>
          <w:tab w:val="left" w:pos="8647"/>
        </w:tabs>
        <w:autoSpaceDE w:val="0"/>
        <w:autoSpaceDN w:val="0"/>
        <w:adjustRightInd w:val="0"/>
        <w:spacing w:line="280" w:lineRule="exact"/>
        <w:jc w:val="center"/>
        <w:rPr>
          <w:rFonts w:ascii="Verdana" w:hAnsi="Verdana" w:cs="Arial"/>
          <w:sz w:val="20"/>
          <w:szCs w:val="20"/>
          <w:lang w:eastAsia="en-US"/>
        </w:rPr>
      </w:pPr>
    </w:p>
    <w:p w14:paraId="5A3FE884" w14:textId="19C325F0" w:rsidR="0039294C" w:rsidRPr="00C161B0" w:rsidRDefault="00CF4914">
      <w:pPr>
        <w:spacing w:line="280" w:lineRule="exact"/>
        <w:jc w:val="center"/>
        <w:rPr>
          <w:rFonts w:ascii="Verdana" w:hAnsi="Verdana" w:cs="Arial"/>
          <w:sz w:val="20"/>
          <w:szCs w:val="20"/>
          <w:lang w:eastAsia="en-US"/>
        </w:rPr>
      </w:pPr>
      <w:r w:rsidRPr="00C161B0">
        <w:rPr>
          <w:rFonts w:ascii="Verdana" w:hAnsi="Verdana" w:cs="Arial"/>
          <w:sz w:val="20"/>
          <w:szCs w:val="20"/>
          <w:lang w:eastAsia="en-US"/>
        </w:rPr>
        <w:t>(</w:t>
      </w:r>
      <w:r w:rsidR="00EE2EBD" w:rsidRPr="00C161B0">
        <w:rPr>
          <w:rFonts w:ascii="Verdana" w:hAnsi="Verdana" w:cs="Arial"/>
          <w:sz w:val="20"/>
          <w:szCs w:val="20"/>
          <w:lang w:eastAsia="en-US"/>
        </w:rPr>
        <w:t>O restante da página foi intencionalmente deixado em branco</w:t>
      </w:r>
      <w:r w:rsidRPr="00C161B0">
        <w:rPr>
          <w:rFonts w:ascii="Verdana" w:hAnsi="Verdana" w:cs="Arial"/>
          <w:sz w:val="20"/>
          <w:szCs w:val="20"/>
          <w:lang w:eastAsia="en-US"/>
        </w:rPr>
        <w:t>.)</w:t>
      </w:r>
    </w:p>
    <w:p w14:paraId="23352867" w14:textId="0D99FAB5" w:rsidR="002349E8" w:rsidRPr="00C161B0" w:rsidRDefault="002349E8">
      <w:pPr>
        <w:spacing w:line="280" w:lineRule="exact"/>
        <w:jc w:val="center"/>
        <w:rPr>
          <w:rFonts w:ascii="Verdana" w:hAnsi="Verdana" w:cs="Arial"/>
          <w:sz w:val="20"/>
          <w:szCs w:val="20"/>
          <w:lang w:eastAsia="en-US"/>
        </w:rPr>
      </w:pPr>
      <w:r w:rsidRPr="00C161B0">
        <w:rPr>
          <w:rFonts w:ascii="Verdana" w:hAnsi="Verdana" w:cs="Arial"/>
          <w:sz w:val="20"/>
          <w:szCs w:val="20"/>
          <w:lang w:eastAsia="en-US"/>
        </w:rPr>
        <w:br w:type="page"/>
      </w:r>
    </w:p>
    <w:p w14:paraId="0BB5DBB0" w14:textId="68599797" w:rsidR="00550EB5" w:rsidRPr="00C161B0" w:rsidRDefault="005B5BDF">
      <w:pPr>
        <w:pStyle w:val="Rodap"/>
        <w:tabs>
          <w:tab w:val="clear" w:pos="4419"/>
          <w:tab w:val="clear" w:pos="8838"/>
        </w:tabs>
        <w:spacing w:line="280" w:lineRule="exact"/>
        <w:jc w:val="both"/>
        <w:rPr>
          <w:rFonts w:ascii="Verdana" w:hAnsi="Verdana" w:cs="Arial"/>
          <w:b/>
          <w:i/>
          <w:sz w:val="20"/>
          <w:szCs w:val="20"/>
        </w:rPr>
      </w:pPr>
      <w:r w:rsidRPr="00C161B0">
        <w:rPr>
          <w:rFonts w:ascii="Verdana" w:hAnsi="Verdana" w:cs="Arial"/>
          <w:b/>
          <w:i/>
          <w:sz w:val="20"/>
          <w:szCs w:val="20"/>
        </w:rPr>
        <w:lastRenderedPageBreak/>
        <w:t>(</w:t>
      </w:r>
      <w:r w:rsidR="00136D40" w:rsidRPr="00C161B0">
        <w:rPr>
          <w:rFonts w:ascii="Verdana" w:hAnsi="Verdana" w:cs="Arial"/>
          <w:b/>
          <w:i/>
          <w:sz w:val="20"/>
          <w:szCs w:val="20"/>
        </w:rPr>
        <w:t>PÁGINA DE ASSINATURAS 1/</w:t>
      </w:r>
      <w:r w:rsidR="008977A3" w:rsidRPr="00C161B0">
        <w:rPr>
          <w:rFonts w:ascii="Verdana" w:hAnsi="Verdana" w:cs="Arial"/>
          <w:b/>
          <w:i/>
          <w:sz w:val="20"/>
          <w:szCs w:val="20"/>
        </w:rPr>
        <w:t>4</w:t>
      </w:r>
      <w:r w:rsidR="00136D40" w:rsidRPr="00C161B0">
        <w:rPr>
          <w:rFonts w:ascii="Verdana" w:hAnsi="Verdana" w:cs="Arial"/>
          <w:b/>
          <w:i/>
          <w:sz w:val="20"/>
          <w:szCs w:val="20"/>
        </w:rPr>
        <w:t xml:space="preserve"> DO INSTRUMENTO PARTICULAR DE EMISSÃO DE CÉDULA DE CRÉDITO IMOBILIÁRIO, SEM GARANTIA REAL IMOBILIÁRIA SOB A FORMA ESCRITURAL, </w:t>
      </w:r>
      <w:r w:rsidR="00136D40" w:rsidRPr="00C161B0">
        <w:rPr>
          <w:rFonts w:ascii="Verdana" w:hAnsi="Verdana" w:cs="Arial"/>
          <w:b/>
          <w:bCs/>
          <w:i/>
          <w:sz w:val="20"/>
          <w:szCs w:val="20"/>
        </w:rPr>
        <w:t xml:space="preserve">CELEBRADO ENTRE </w:t>
      </w:r>
      <w:r w:rsidR="00136D40" w:rsidRPr="00C161B0">
        <w:rPr>
          <w:rFonts w:ascii="Verdana" w:hAnsi="Verdana"/>
          <w:b/>
          <w:i/>
          <w:spacing w:val="2"/>
          <w:sz w:val="20"/>
          <w:szCs w:val="20"/>
        </w:rPr>
        <w:t>BANCO DE INVESTIMENTOS CREDIT SUISSE (BRASIL) S.A</w:t>
      </w:r>
      <w:r w:rsidR="002054F4" w:rsidRPr="00C161B0">
        <w:rPr>
          <w:rFonts w:ascii="Verdana" w:hAnsi="Verdana"/>
          <w:b/>
          <w:i/>
          <w:spacing w:val="2"/>
          <w:sz w:val="20"/>
          <w:szCs w:val="20"/>
        </w:rPr>
        <w:t>.</w:t>
      </w:r>
      <w:r w:rsidR="00136D40" w:rsidRPr="00C161B0">
        <w:rPr>
          <w:rFonts w:ascii="Verdana" w:hAnsi="Verdana"/>
          <w:b/>
          <w:i/>
          <w:color w:val="000000"/>
          <w:sz w:val="20"/>
          <w:szCs w:val="20"/>
        </w:rPr>
        <w:t xml:space="preserve">, </w:t>
      </w:r>
      <w:r w:rsidR="0082734C" w:rsidRPr="00C161B0">
        <w:rPr>
          <w:rFonts w:ascii="Verdana" w:hAnsi="Verdana"/>
          <w:b/>
          <w:i/>
          <w:color w:val="000000"/>
          <w:sz w:val="20"/>
          <w:szCs w:val="20"/>
        </w:rPr>
        <w:t>SIMPLIFIC PAVARINI DISTRIBUIDORA DE TÍTULOS E VALORES MOBILIÁRIOS LTDA.</w:t>
      </w:r>
      <w:r w:rsidR="008977A3" w:rsidRPr="00C161B0">
        <w:rPr>
          <w:rFonts w:ascii="Verdana" w:hAnsi="Verdana"/>
          <w:b/>
          <w:i/>
          <w:color w:val="000000"/>
          <w:sz w:val="20"/>
          <w:szCs w:val="20"/>
        </w:rPr>
        <w:t>,</w:t>
      </w:r>
      <w:r w:rsidR="008A1AF9" w:rsidRPr="00C161B0">
        <w:rPr>
          <w:rFonts w:ascii="Verdana" w:hAnsi="Verdana"/>
          <w:b/>
          <w:i/>
          <w:sz w:val="20"/>
          <w:szCs w:val="20"/>
        </w:rPr>
        <w:t xml:space="preserve"> </w:t>
      </w:r>
      <w:r w:rsidR="00136D40" w:rsidRPr="00C161B0">
        <w:rPr>
          <w:rFonts w:ascii="Verdana" w:hAnsi="Verdana"/>
          <w:b/>
          <w:i/>
          <w:color w:val="000000" w:themeColor="text1"/>
          <w:sz w:val="20"/>
          <w:szCs w:val="20"/>
        </w:rPr>
        <w:t>RB CAPITAL COMPANHIA DE SECURITIZAÇÃO</w:t>
      </w:r>
      <w:r w:rsidR="008977A3" w:rsidRPr="00C161B0">
        <w:rPr>
          <w:rFonts w:ascii="Verdana" w:hAnsi="Verdana"/>
          <w:b/>
          <w:i/>
          <w:color w:val="000000" w:themeColor="text1"/>
          <w:sz w:val="20"/>
          <w:szCs w:val="20"/>
        </w:rPr>
        <w:t xml:space="preserve"> E </w:t>
      </w:r>
      <w:r w:rsidR="008977A3" w:rsidRPr="00C161B0">
        <w:rPr>
          <w:rFonts w:ascii="Verdana" w:hAnsi="Verdana"/>
          <w:b/>
          <w:i/>
          <w:iCs/>
          <w:sz w:val="20"/>
          <w:szCs w:val="20"/>
        </w:rPr>
        <w:t>FS AGRISOLUTIONS INDÚSTRIA DE BIOCOMBUSTÍVEIS LTDA.</w:t>
      </w:r>
      <w:r w:rsidR="008B00EF" w:rsidRPr="00C161B0">
        <w:rPr>
          <w:rFonts w:ascii="Verdana" w:hAnsi="Verdana" w:cs="Arial"/>
          <w:b/>
          <w:i/>
          <w:sz w:val="20"/>
          <w:szCs w:val="20"/>
        </w:rPr>
        <w:t>)</w:t>
      </w:r>
    </w:p>
    <w:p w14:paraId="33BD3B85" w14:textId="27C5B96D" w:rsidR="00136D40" w:rsidRPr="00C161B0" w:rsidRDefault="00136D40">
      <w:pPr>
        <w:pStyle w:val="Rodap"/>
        <w:tabs>
          <w:tab w:val="clear" w:pos="4419"/>
          <w:tab w:val="clear" w:pos="8838"/>
        </w:tabs>
        <w:spacing w:line="280" w:lineRule="exact"/>
        <w:jc w:val="both"/>
        <w:rPr>
          <w:rFonts w:ascii="Verdana" w:hAnsi="Verdana" w:cs="Tahoma"/>
          <w:b/>
          <w:bCs/>
          <w:i/>
          <w:sz w:val="20"/>
          <w:szCs w:val="20"/>
        </w:rPr>
      </w:pPr>
    </w:p>
    <w:p w14:paraId="5F0F74B4" w14:textId="6767566C" w:rsidR="005B5BDF" w:rsidRPr="00C161B0" w:rsidRDefault="005B5BDF">
      <w:pPr>
        <w:spacing w:line="280" w:lineRule="exact"/>
        <w:rPr>
          <w:rFonts w:ascii="Verdana" w:hAnsi="Verdana" w:cs="Arial"/>
          <w:i/>
          <w:sz w:val="20"/>
          <w:szCs w:val="20"/>
        </w:rPr>
      </w:pPr>
    </w:p>
    <w:p w14:paraId="6EFD046A" w14:textId="77777777" w:rsidR="005B5BDF" w:rsidRPr="00C161B0" w:rsidRDefault="005B5BDF">
      <w:pPr>
        <w:spacing w:line="280" w:lineRule="exact"/>
        <w:jc w:val="center"/>
        <w:rPr>
          <w:rFonts w:ascii="Verdana" w:hAnsi="Verdana" w:cs="Arial"/>
          <w:i/>
          <w:sz w:val="20"/>
          <w:szCs w:val="20"/>
        </w:rPr>
      </w:pPr>
    </w:p>
    <w:p w14:paraId="11252D2A" w14:textId="66B3E747" w:rsidR="00223D9A" w:rsidRPr="00C161B0" w:rsidRDefault="00223D9A">
      <w:pPr>
        <w:spacing w:line="280" w:lineRule="exact"/>
        <w:jc w:val="center"/>
        <w:rPr>
          <w:rFonts w:ascii="Verdana" w:hAnsi="Verdana" w:cs="Arial"/>
          <w:sz w:val="20"/>
          <w:szCs w:val="20"/>
        </w:rPr>
      </w:pPr>
      <w:r w:rsidRPr="00C161B0">
        <w:rPr>
          <w:rFonts w:ascii="Verdana" w:hAnsi="Verdana"/>
          <w:b/>
          <w:spacing w:val="2"/>
          <w:sz w:val="20"/>
          <w:szCs w:val="20"/>
        </w:rPr>
        <w:t>BANCO DE INVESTIMENTOS CREDIT SUISSE (BRASIL) S.A</w:t>
      </w:r>
      <w:r w:rsidR="002054F4" w:rsidRPr="00C161B0">
        <w:rPr>
          <w:rFonts w:ascii="Verdana" w:hAnsi="Verdana"/>
          <w:b/>
          <w:spacing w:val="2"/>
          <w:sz w:val="20"/>
          <w:szCs w:val="20"/>
        </w:rPr>
        <w:t>.</w:t>
      </w:r>
    </w:p>
    <w:p w14:paraId="7506055F" w14:textId="68A989D6" w:rsidR="000351BD" w:rsidRPr="00C161B0" w:rsidRDefault="000351BD">
      <w:pPr>
        <w:spacing w:line="280" w:lineRule="exact"/>
        <w:jc w:val="center"/>
        <w:rPr>
          <w:rFonts w:ascii="Verdana" w:hAnsi="Verdana" w:cs="Arial"/>
          <w:sz w:val="20"/>
          <w:szCs w:val="20"/>
        </w:rPr>
      </w:pPr>
      <w:r w:rsidRPr="00C161B0">
        <w:rPr>
          <w:rFonts w:ascii="Verdana" w:hAnsi="Verdana" w:cs="Arial"/>
          <w:i/>
          <w:sz w:val="20"/>
          <w:szCs w:val="20"/>
        </w:rPr>
        <w:t>Emissora</w:t>
      </w:r>
    </w:p>
    <w:p w14:paraId="70620B41" w14:textId="4BF4D206" w:rsidR="005B5BDF" w:rsidRPr="00C161B0" w:rsidRDefault="005B5BDF">
      <w:pPr>
        <w:spacing w:line="280" w:lineRule="exact"/>
        <w:jc w:val="center"/>
        <w:outlineLvl w:val="0"/>
        <w:rPr>
          <w:rFonts w:ascii="Verdana" w:hAnsi="Verdana" w:cs="Arial"/>
          <w:sz w:val="20"/>
          <w:szCs w:val="20"/>
        </w:rPr>
      </w:pPr>
    </w:p>
    <w:p w14:paraId="7C56A775" w14:textId="77777777" w:rsidR="005B5BDF" w:rsidRPr="00C161B0" w:rsidRDefault="005B5BDF">
      <w:pPr>
        <w:spacing w:line="280" w:lineRule="exact"/>
        <w:outlineLvl w:val="0"/>
        <w:rPr>
          <w:rFonts w:ascii="Verdana" w:hAnsi="Verdana" w:cs="Arial"/>
          <w:sz w:val="20"/>
          <w:szCs w:val="20"/>
        </w:rPr>
      </w:pPr>
    </w:p>
    <w:p w14:paraId="2363349C" w14:textId="77777777" w:rsidR="005B5BDF" w:rsidRPr="00C161B0" w:rsidRDefault="005B5BDF">
      <w:pPr>
        <w:spacing w:line="280" w:lineRule="exact"/>
        <w:outlineLvl w:val="0"/>
        <w:rPr>
          <w:rFonts w:ascii="Verdana" w:hAnsi="Verdana" w:cs="Arial"/>
          <w:sz w:val="20"/>
          <w:szCs w:val="20"/>
        </w:rPr>
      </w:pPr>
    </w:p>
    <w:tbl>
      <w:tblPr>
        <w:tblW w:w="9072" w:type="dxa"/>
        <w:jc w:val="center"/>
        <w:tblLook w:val="0000" w:firstRow="0" w:lastRow="0" w:firstColumn="0" w:lastColumn="0" w:noHBand="0" w:noVBand="0"/>
      </w:tblPr>
      <w:tblGrid>
        <w:gridCol w:w="4794"/>
        <w:gridCol w:w="4667"/>
      </w:tblGrid>
      <w:tr w:rsidR="005B5BDF" w:rsidRPr="00C161B0" w14:paraId="378BD276" w14:textId="77777777" w:rsidTr="00561223">
        <w:trPr>
          <w:trHeight w:hRule="exact" w:val="284"/>
          <w:jc w:val="center"/>
        </w:trPr>
        <w:tc>
          <w:tcPr>
            <w:tcW w:w="4536" w:type="dxa"/>
            <w:tcBorders>
              <w:top w:val="nil"/>
              <w:left w:val="nil"/>
              <w:bottom w:val="nil"/>
              <w:right w:val="nil"/>
            </w:tcBorders>
          </w:tcPr>
          <w:p w14:paraId="2FE5F6F3" w14:textId="77777777" w:rsidR="005B5BDF" w:rsidRPr="00C161B0" w:rsidRDefault="005B5BDF">
            <w:pPr>
              <w:spacing w:line="280" w:lineRule="exact"/>
              <w:outlineLvl w:val="0"/>
              <w:rPr>
                <w:rFonts w:ascii="Verdana" w:hAnsi="Verdana" w:cs="Arial"/>
                <w:sz w:val="20"/>
                <w:szCs w:val="20"/>
              </w:rPr>
            </w:pPr>
            <w:r w:rsidRPr="00C161B0">
              <w:rPr>
                <w:rFonts w:ascii="Verdana" w:hAnsi="Verdana" w:cs="Arial"/>
                <w:sz w:val="20"/>
                <w:szCs w:val="20"/>
              </w:rPr>
              <w:t>____________________________________</w:t>
            </w:r>
          </w:p>
        </w:tc>
        <w:tc>
          <w:tcPr>
            <w:tcW w:w="4536" w:type="dxa"/>
            <w:tcBorders>
              <w:top w:val="nil"/>
              <w:left w:val="nil"/>
              <w:bottom w:val="nil"/>
              <w:right w:val="nil"/>
            </w:tcBorders>
          </w:tcPr>
          <w:p w14:paraId="243F9D8C" w14:textId="77777777" w:rsidR="005B5BDF" w:rsidRPr="00C161B0" w:rsidRDefault="005B5BDF">
            <w:pPr>
              <w:pStyle w:val="DefaultText"/>
              <w:spacing w:line="280" w:lineRule="exact"/>
              <w:outlineLvl w:val="0"/>
              <w:rPr>
                <w:rFonts w:ascii="Verdana" w:hAnsi="Verdana" w:cs="Arial"/>
                <w:sz w:val="20"/>
                <w:szCs w:val="20"/>
                <w:lang w:val="pt-BR"/>
              </w:rPr>
            </w:pPr>
            <w:r w:rsidRPr="00C161B0">
              <w:rPr>
                <w:rFonts w:ascii="Verdana" w:hAnsi="Verdana" w:cs="Arial"/>
                <w:sz w:val="20"/>
                <w:szCs w:val="20"/>
                <w:lang w:val="pt-BR"/>
              </w:rPr>
              <w:t>___________________________________</w:t>
            </w:r>
          </w:p>
        </w:tc>
      </w:tr>
      <w:tr w:rsidR="005B5BDF" w:rsidRPr="00C161B0" w14:paraId="60EE69AE" w14:textId="77777777" w:rsidTr="00561223">
        <w:trPr>
          <w:trHeight w:hRule="exact" w:val="284"/>
          <w:jc w:val="center"/>
        </w:trPr>
        <w:tc>
          <w:tcPr>
            <w:tcW w:w="4536" w:type="dxa"/>
            <w:tcBorders>
              <w:top w:val="nil"/>
              <w:left w:val="nil"/>
              <w:bottom w:val="nil"/>
              <w:right w:val="nil"/>
            </w:tcBorders>
          </w:tcPr>
          <w:p w14:paraId="0A15C11A" w14:textId="77777777" w:rsidR="005B5BDF" w:rsidRPr="00C161B0" w:rsidRDefault="005B5BDF" w:rsidP="00C161B0">
            <w:pPr>
              <w:spacing w:line="280" w:lineRule="exact"/>
              <w:jc w:val="both"/>
              <w:outlineLvl w:val="0"/>
              <w:rPr>
                <w:rFonts w:ascii="Verdana" w:hAnsi="Verdana" w:cs="Arial"/>
                <w:sz w:val="20"/>
                <w:szCs w:val="20"/>
              </w:rPr>
            </w:pPr>
            <w:r w:rsidRPr="00C161B0">
              <w:rPr>
                <w:rFonts w:ascii="Verdana" w:hAnsi="Verdana" w:cs="Arial"/>
                <w:sz w:val="20"/>
                <w:szCs w:val="20"/>
              </w:rPr>
              <w:t>Nome:</w:t>
            </w:r>
          </w:p>
        </w:tc>
        <w:tc>
          <w:tcPr>
            <w:tcW w:w="4536" w:type="dxa"/>
            <w:tcBorders>
              <w:top w:val="nil"/>
              <w:left w:val="nil"/>
              <w:bottom w:val="nil"/>
              <w:right w:val="nil"/>
            </w:tcBorders>
          </w:tcPr>
          <w:p w14:paraId="7F9DB9D0" w14:textId="77777777" w:rsidR="005B5BDF" w:rsidRPr="00C161B0" w:rsidRDefault="005B5BDF" w:rsidP="00C161B0">
            <w:pPr>
              <w:spacing w:line="280" w:lineRule="exact"/>
              <w:jc w:val="both"/>
              <w:outlineLvl w:val="0"/>
              <w:rPr>
                <w:rFonts w:ascii="Verdana" w:hAnsi="Verdana" w:cs="Arial"/>
                <w:sz w:val="20"/>
                <w:szCs w:val="20"/>
              </w:rPr>
            </w:pPr>
            <w:r w:rsidRPr="00C161B0">
              <w:rPr>
                <w:rFonts w:ascii="Verdana" w:hAnsi="Verdana" w:cs="Arial"/>
                <w:sz w:val="20"/>
                <w:szCs w:val="20"/>
              </w:rPr>
              <w:t>Nome:</w:t>
            </w:r>
          </w:p>
        </w:tc>
      </w:tr>
      <w:tr w:rsidR="005B5BDF" w:rsidRPr="00C161B0" w14:paraId="4D005B57" w14:textId="77777777" w:rsidTr="00561223">
        <w:trPr>
          <w:trHeight w:hRule="exact" w:val="284"/>
          <w:jc w:val="center"/>
        </w:trPr>
        <w:tc>
          <w:tcPr>
            <w:tcW w:w="4536" w:type="dxa"/>
            <w:tcBorders>
              <w:top w:val="nil"/>
              <w:left w:val="nil"/>
              <w:bottom w:val="nil"/>
              <w:right w:val="nil"/>
            </w:tcBorders>
          </w:tcPr>
          <w:p w14:paraId="355921A3" w14:textId="77777777" w:rsidR="005B5BDF" w:rsidRPr="00C161B0" w:rsidRDefault="005B5BDF" w:rsidP="00C161B0">
            <w:pPr>
              <w:spacing w:line="280" w:lineRule="exact"/>
              <w:jc w:val="both"/>
              <w:outlineLvl w:val="0"/>
              <w:rPr>
                <w:rFonts w:ascii="Verdana" w:hAnsi="Verdana" w:cs="Arial"/>
                <w:sz w:val="20"/>
                <w:szCs w:val="20"/>
              </w:rPr>
            </w:pPr>
            <w:r w:rsidRPr="00C161B0">
              <w:rPr>
                <w:rFonts w:ascii="Verdana" w:hAnsi="Verdana" w:cs="Arial"/>
                <w:sz w:val="20"/>
                <w:szCs w:val="20"/>
              </w:rPr>
              <w:t>Cargo:</w:t>
            </w:r>
          </w:p>
        </w:tc>
        <w:tc>
          <w:tcPr>
            <w:tcW w:w="4536" w:type="dxa"/>
            <w:tcBorders>
              <w:top w:val="nil"/>
              <w:left w:val="nil"/>
              <w:bottom w:val="nil"/>
              <w:right w:val="nil"/>
            </w:tcBorders>
          </w:tcPr>
          <w:p w14:paraId="376C337F" w14:textId="77777777" w:rsidR="005B5BDF" w:rsidRPr="00C161B0" w:rsidRDefault="005B5BDF" w:rsidP="00C161B0">
            <w:pPr>
              <w:spacing w:line="280" w:lineRule="exact"/>
              <w:jc w:val="both"/>
              <w:outlineLvl w:val="0"/>
              <w:rPr>
                <w:rFonts w:ascii="Verdana" w:hAnsi="Verdana" w:cs="Arial"/>
                <w:sz w:val="20"/>
                <w:szCs w:val="20"/>
              </w:rPr>
            </w:pPr>
            <w:r w:rsidRPr="00C161B0">
              <w:rPr>
                <w:rFonts w:ascii="Verdana" w:hAnsi="Verdana" w:cs="Arial"/>
                <w:sz w:val="20"/>
                <w:szCs w:val="20"/>
              </w:rPr>
              <w:t>Cargo:</w:t>
            </w:r>
          </w:p>
        </w:tc>
      </w:tr>
    </w:tbl>
    <w:p w14:paraId="21BCE808" w14:textId="77777777" w:rsidR="005B5BDF" w:rsidRPr="00C161B0" w:rsidRDefault="005B5BDF" w:rsidP="00C161B0">
      <w:pPr>
        <w:spacing w:line="280" w:lineRule="exact"/>
        <w:outlineLvl w:val="0"/>
        <w:rPr>
          <w:rFonts w:ascii="Verdana" w:hAnsi="Verdana" w:cs="Arial"/>
          <w:sz w:val="20"/>
          <w:szCs w:val="20"/>
        </w:rPr>
      </w:pPr>
    </w:p>
    <w:p w14:paraId="671E430F" w14:textId="77777777" w:rsidR="005B5BDF" w:rsidRPr="00C161B0" w:rsidRDefault="005B5BDF" w:rsidP="00C161B0">
      <w:pPr>
        <w:pStyle w:val="Rodap"/>
        <w:tabs>
          <w:tab w:val="clear" w:pos="4419"/>
          <w:tab w:val="clear" w:pos="8838"/>
        </w:tabs>
        <w:spacing w:line="280" w:lineRule="exact"/>
        <w:jc w:val="center"/>
        <w:rPr>
          <w:rFonts w:ascii="Verdana" w:hAnsi="Verdana" w:cs="Arial"/>
          <w:sz w:val="20"/>
          <w:szCs w:val="20"/>
        </w:rPr>
      </w:pPr>
    </w:p>
    <w:p w14:paraId="0EFF9395" w14:textId="77777777" w:rsidR="005B5BDF" w:rsidRPr="00C161B0" w:rsidRDefault="005B5BDF" w:rsidP="00C161B0">
      <w:pPr>
        <w:spacing w:line="280" w:lineRule="exact"/>
        <w:rPr>
          <w:rFonts w:ascii="Verdana" w:hAnsi="Verdana" w:cs="Arial"/>
          <w:sz w:val="20"/>
          <w:szCs w:val="20"/>
          <w:lang w:val="x-none" w:eastAsia="x-none"/>
        </w:rPr>
      </w:pPr>
      <w:r w:rsidRPr="00C161B0">
        <w:rPr>
          <w:rFonts w:ascii="Verdana" w:hAnsi="Verdana" w:cs="Arial"/>
          <w:sz w:val="20"/>
          <w:szCs w:val="20"/>
          <w:lang w:val="x-none" w:eastAsia="x-none"/>
        </w:rPr>
        <w:br w:type="page"/>
      </w:r>
    </w:p>
    <w:p w14:paraId="2F4587D9" w14:textId="7CE7B68A" w:rsidR="008977A3" w:rsidRPr="00C161B0" w:rsidRDefault="008977A3" w:rsidP="00C161B0">
      <w:pPr>
        <w:pStyle w:val="Rodap"/>
        <w:tabs>
          <w:tab w:val="clear" w:pos="4419"/>
          <w:tab w:val="clear" w:pos="8838"/>
        </w:tabs>
        <w:spacing w:line="280" w:lineRule="exact"/>
        <w:jc w:val="both"/>
        <w:rPr>
          <w:rFonts w:ascii="Verdana" w:hAnsi="Verdana" w:cs="Arial"/>
          <w:b/>
          <w:i/>
          <w:sz w:val="20"/>
          <w:szCs w:val="20"/>
        </w:rPr>
      </w:pPr>
      <w:r w:rsidRPr="00C161B0">
        <w:rPr>
          <w:rFonts w:ascii="Verdana" w:hAnsi="Verdana" w:cs="Arial"/>
          <w:b/>
          <w:i/>
          <w:sz w:val="20"/>
          <w:szCs w:val="20"/>
        </w:rPr>
        <w:lastRenderedPageBreak/>
        <w:t xml:space="preserve">(PÁGINA DE ASSINATURAS 2/4 DO INSTRUMENTO PARTICULAR DE EMISSÃO DE CÉDULA DE CRÉDITO IMOBILIÁRIO, SEM GARANTIA REAL IMOBILIÁRIA SOB A FORMA ESCRITURAL, </w:t>
      </w:r>
      <w:r w:rsidRPr="00C161B0">
        <w:rPr>
          <w:rFonts w:ascii="Verdana" w:hAnsi="Verdana" w:cs="Arial"/>
          <w:b/>
          <w:bCs/>
          <w:i/>
          <w:sz w:val="20"/>
          <w:szCs w:val="20"/>
        </w:rPr>
        <w:t xml:space="preserve">CELEBRADO ENTRE </w:t>
      </w:r>
      <w:r w:rsidRPr="00C161B0">
        <w:rPr>
          <w:rFonts w:ascii="Verdana" w:hAnsi="Verdana"/>
          <w:b/>
          <w:i/>
          <w:spacing w:val="2"/>
          <w:sz w:val="20"/>
          <w:szCs w:val="20"/>
        </w:rPr>
        <w:t>BANCO DE INVESTIMENTOS CREDIT SUISSE (BRASIL) S.A</w:t>
      </w:r>
      <w:r w:rsidR="002054F4" w:rsidRPr="00C161B0">
        <w:rPr>
          <w:rFonts w:ascii="Verdana" w:hAnsi="Verdana"/>
          <w:b/>
          <w:i/>
          <w:spacing w:val="2"/>
          <w:sz w:val="20"/>
          <w:szCs w:val="20"/>
        </w:rPr>
        <w:t>.</w:t>
      </w:r>
      <w:r w:rsidRPr="00C161B0">
        <w:rPr>
          <w:rFonts w:ascii="Verdana" w:hAnsi="Verdana"/>
          <w:b/>
          <w:i/>
          <w:color w:val="000000"/>
          <w:sz w:val="20"/>
          <w:szCs w:val="20"/>
        </w:rPr>
        <w:t>, SIMPLIFIC PAVARINI DISTRIBUIDORA DE TÍTULOS E VALORES MOBILIÁRIOS LTDA.,</w:t>
      </w:r>
      <w:r w:rsidRPr="00C161B0">
        <w:rPr>
          <w:rFonts w:ascii="Verdana" w:hAnsi="Verdana"/>
          <w:b/>
          <w:i/>
          <w:sz w:val="20"/>
          <w:szCs w:val="20"/>
        </w:rPr>
        <w:t xml:space="preserve"> </w:t>
      </w:r>
      <w:r w:rsidRPr="00C161B0">
        <w:rPr>
          <w:rFonts w:ascii="Verdana" w:hAnsi="Verdana"/>
          <w:b/>
          <w:i/>
          <w:color w:val="000000" w:themeColor="text1"/>
          <w:sz w:val="20"/>
          <w:szCs w:val="20"/>
        </w:rPr>
        <w:t xml:space="preserve">RB CAPITAL COMPANHIA DE SECURITIZAÇÃO E </w:t>
      </w:r>
      <w:r w:rsidRPr="00C161B0">
        <w:rPr>
          <w:rFonts w:ascii="Verdana" w:hAnsi="Verdana"/>
          <w:b/>
          <w:i/>
          <w:iCs/>
          <w:sz w:val="20"/>
          <w:szCs w:val="20"/>
        </w:rPr>
        <w:t>FS AGRISOLUTIONS INDÚSTRIA DE BIOCOMBUSTÍVEIS LTDA.</w:t>
      </w:r>
      <w:r w:rsidR="008B00EF" w:rsidRPr="00C161B0">
        <w:rPr>
          <w:rFonts w:ascii="Verdana" w:hAnsi="Verdana" w:cs="Arial"/>
          <w:b/>
          <w:i/>
          <w:sz w:val="20"/>
          <w:szCs w:val="20"/>
        </w:rPr>
        <w:t>)</w:t>
      </w:r>
    </w:p>
    <w:p w14:paraId="1F7EC996" w14:textId="52403CE8" w:rsidR="008A1AF9" w:rsidRPr="00C161B0" w:rsidRDefault="008977A3">
      <w:pPr>
        <w:pStyle w:val="Rodap"/>
        <w:tabs>
          <w:tab w:val="clear" w:pos="4419"/>
          <w:tab w:val="clear" w:pos="8838"/>
        </w:tabs>
        <w:spacing w:line="280" w:lineRule="exact"/>
        <w:jc w:val="both"/>
        <w:rPr>
          <w:rFonts w:ascii="Verdana" w:hAnsi="Verdana" w:cs="Arial"/>
          <w:b/>
          <w:i/>
          <w:sz w:val="20"/>
          <w:szCs w:val="20"/>
        </w:rPr>
      </w:pPr>
      <w:r w:rsidRPr="00C161B0" w:rsidDel="008977A3">
        <w:rPr>
          <w:rFonts w:ascii="Verdana" w:hAnsi="Verdana" w:cs="Arial"/>
          <w:b/>
          <w:i/>
          <w:sz w:val="20"/>
          <w:szCs w:val="20"/>
        </w:rPr>
        <w:t xml:space="preserve"> </w:t>
      </w:r>
    </w:p>
    <w:p w14:paraId="74815903" w14:textId="63FB7E61" w:rsidR="005B5BDF" w:rsidRPr="00C161B0" w:rsidRDefault="008A1AF9">
      <w:pPr>
        <w:pStyle w:val="Rodap"/>
        <w:tabs>
          <w:tab w:val="clear" w:pos="4419"/>
          <w:tab w:val="clear" w:pos="8838"/>
        </w:tabs>
        <w:spacing w:line="280" w:lineRule="exact"/>
        <w:jc w:val="both"/>
        <w:rPr>
          <w:rFonts w:ascii="Verdana" w:hAnsi="Verdana" w:cs="Arial"/>
          <w:sz w:val="20"/>
          <w:szCs w:val="20"/>
        </w:rPr>
      </w:pPr>
      <w:r w:rsidRPr="00C161B0" w:rsidDel="008A1AF9">
        <w:rPr>
          <w:rFonts w:ascii="Verdana" w:hAnsi="Verdana" w:cs="Arial"/>
          <w:b/>
          <w:i/>
          <w:sz w:val="20"/>
          <w:szCs w:val="20"/>
        </w:rPr>
        <w:t xml:space="preserve"> </w:t>
      </w:r>
    </w:p>
    <w:p w14:paraId="26BE5A73" w14:textId="77777777" w:rsidR="005B5BDF" w:rsidRPr="00C161B0" w:rsidRDefault="005B5BDF" w:rsidP="00C161B0">
      <w:pPr>
        <w:spacing w:line="280" w:lineRule="exact"/>
        <w:jc w:val="both"/>
        <w:rPr>
          <w:rFonts w:ascii="Verdana" w:hAnsi="Verdana" w:cs="Arial"/>
          <w:sz w:val="20"/>
          <w:szCs w:val="20"/>
        </w:rPr>
      </w:pPr>
    </w:p>
    <w:p w14:paraId="0FE65EC8" w14:textId="62D4D83B" w:rsidR="0082734C" w:rsidRPr="00C161B0" w:rsidRDefault="0082734C" w:rsidP="00C161B0">
      <w:pPr>
        <w:spacing w:line="280" w:lineRule="exact"/>
        <w:jc w:val="center"/>
        <w:outlineLvl w:val="0"/>
        <w:rPr>
          <w:rFonts w:ascii="Verdana" w:hAnsi="Verdana"/>
          <w:b/>
          <w:color w:val="000000"/>
          <w:sz w:val="20"/>
          <w:szCs w:val="20"/>
        </w:rPr>
      </w:pPr>
      <w:r w:rsidRPr="00C161B0">
        <w:rPr>
          <w:rFonts w:ascii="Verdana" w:hAnsi="Verdana"/>
          <w:b/>
          <w:color w:val="000000"/>
          <w:sz w:val="20"/>
          <w:szCs w:val="20"/>
        </w:rPr>
        <w:t>SIMPLIFIC PAVARINI DISTRIBUIDORA DE TÍTULOS E VALORES MOBILIÁRIOS LTDA.</w:t>
      </w:r>
    </w:p>
    <w:p w14:paraId="6FA0A84B" w14:textId="270F385B" w:rsidR="005B5BDF" w:rsidRPr="00C161B0" w:rsidRDefault="000351BD" w:rsidP="00C161B0">
      <w:pPr>
        <w:spacing w:line="280" w:lineRule="exact"/>
        <w:jc w:val="center"/>
        <w:outlineLvl w:val="0"/>
        <w:rPr>
          <w:rFonts w:ascii="Verdana" w:hAnsi="Verdana" w:cs="Arial"/>
          <w:sz w:val="20"/>
          <w:szCs w:val="20"/>
        </w:rPr>
      </w:pPr>
      <w:r w:rsidRPr="00C161B0">
        <w:rPr>
          <w:rFonts w:ascii="Verdana" w:hAnsi="Verdana" w:cs="Arial"/>
          <w:i/>
          <w:sz w:val="20"/>
          <w:szCs w:val="20"/>
        </w:rPr>
        <w:t>Instituição Custodiante</w:t>
      </w:r>
    </w:p>
    <w:p w14:paraId="01654022" w14:textId="77777777" w:rsidR="005B5BDF" w:rsidRPr="00C161B0" w:rsidRDefault="005B5BDF">
      <w:pPr>
        <w:spacing w:line="280" w:lineRule="exact"/>
        <w:outlineLvl w:val="0"/>
        <w:rPr>
          <w:rFonts w:ascii="Verdana" w:hAnsi="Verdana" w:cs="Arial"/>
          <w:sz w:val="20"/>
          <w:szCs w:val="20"/>
        </w:rPr>
      </w:pPr>
    </w:p>
    <w:p w14:paraId="6FA2DC86" w14:textId="77777777" w:rsidR="00E7388F" w:rsidRPr="00C161B0" w:rsidRDefault="00E7388F">
      <w:pPr>
        <w:spacing w:line="280" w:lineRule="exact"/>
        <w:outlineLvl w:val="0"/>
        <w:rPr>
          <w:rFonts w:ascii="Verdana" w:hAnsi="Verdana" w:cs="Arial"/>
          <w:sz w:val="20"/>
          <w:szCs w:val="20"/>
        </w:rPr>
      </w:pPr>
    </w:p>
    <w:p w14:paraId="245A07A2" w14:textId="77777777" w:rsidR="005B5BDF" w:rsidRPr="00C161B0" w:rsidRDefault="005B5BDF">
      <w:pPr>
        <w:spacing w:line="280" w:lineRule="exact"/>
        <w:outlineLvl w:val="0"/>
        <w:rPr>
          <w:rFonts w:ascii="Verdana" w:hAnsi="Verdana" w:cs="Arial"/>
          <w:sz w:val="20"/>
          <w:szCs w:val="20"/>
        </w:rPr>
      </w:pPr>
    </w:p>
    <w:tbl>
      <w:tblPr>
        <w:tblW w:w="4794" w:type="dxa"/>
        <w:jc w:val="center"/>
        <w:tblLook w:val="0000" w:firstRow="0" w:lastRow="0" w:firstColumn="0" w:lastColumn="0" w:noHBand="0" w:noVBand="0"/>
      </w:tblPr>
      <w:tblGrid>
        <w:gridCol w:w="4794"/>
      </w:tblGrid>
      <w:tr w:rsidR="00B6746C" w:rsidRPr="00C161B0" w14:paraId="5DF0C788" w14:textId="77777777" w:rsidTr="00B271AC">
        <w:trPr>
          <w:trHeight w:hRule="exact" w:val="284"/>
          <w:jc w:val="center"/>
        </w:trPr>
        <w:tc>
          <w:tcPr>
            <w:tcW w:w="4794" w:type="dxa"/>
            <w:tcBorders>
              <w:top w:val="nil"/>
              <w:left w:val="nil"/>
              <w:bottom w:val="nil"/>
              <w:right w:val="nil"/>
            </w:tcBorders>
          </w:tcPr>
          <w:p w14:paraId="2CE39CEF" w14:textId="77777777" w:rsidR="00B6746C" w:rsidRPr="00C161B0" w:rsidRDefault="00B6746C">
            <w:pPr>
              <w:spacing w:line="280" w:lineRule="exact"/>
              <w:outlineLvl w:val="0"/>
              <w:rPr>
                <w:rFonts w:ascii="Verdana" w:hAnsi="Verdana" w:cs="Arial"/>
                <w:sz w:val="20"/>
                <w:szCs w:val="20"/>
              </w:rPr>
            </w:pPr>
            <w:r w:rsidRPr="00C161B0">
              <w:rPr>
                <w:rFonts w:ascii="Verdana" w:hAnsi="Verdana" w:cs="Arial"/>
                <w:sz w:val="20"/>
                <w:szCs w:val="20"/>
              </w:rPr>
              <w:t>____________________________________</w:t>
            </w:r>
          </w:p>
        </w:tc>
      </w:tr>
      <w:tr w:rsidR="00B6746C" w:rsidRPr="00C161B0" w14:paraId="0446FA87" w14:textId="13752808" w:rsidTr="00B271AC">
        <w:trPr>
          <w:trHeight w:hRule="exact" w:val="284"/>
          <w:jc w:val="center"/>
        </w:trPr>
        <w:tc>
          <w:tcPr>
            <w:tcW w:w="4794" w:type="dxa"/>
            <w:tcBorders>
              <w:top w:val="nil"/>
              <w:left w:val="nil"/>
              <w:bottom w:val="nil"/>
              <w:right w:val="nil"/>
            </w:tcBorders>
          </w:tcPr>
          <w:p w14:paraId="7923A453" w14:textId="77777777" w:rsidR="00B6746C" w:rsidRPr="00C161B0" w:rsidRDefault="00B6746C" w:rsidP="00C161B0">
            <w:pPr>
              <w:spacing w:line="280" w:lineRule="exact"/>
              <w:outlineLvl w:val="0"/>
              <w:rPr>
                <w:rFonts w:ascii="Verdana" w:hAnsi="Verdana" w:cs="Arial"/>
                <w:sz w:val="20"/>
                <w:szCs w:val="20"/>
              </w:rPr>
            </w:pPr>
            <w:r w:rsidRPr="00C161B0">
              <w:rPr>
                <w:rFonts w:ascii="Verdana" w:hAnsi="Verdana" w:cs="Arial"/>
                <w:sz w:val="20"/>
                <w:szCs w:val="20"/>
              </w:rPr>
              <w:t>Nome:</w:t>
            </w:r>
          </w:p>
        </w:tc>
      </w:tr>
      <w:tr w:rsidR="00B6746C" w:rsidRPr="00C161B0" w14:paraId="6DF27C5A" w14:textId="1BB9A3D2" w:rsidTr="00B271AC">
        <w:trPr>
          <w:trHeight w:hRule="exact" w:val="284"/>
          <w:jc w:val="center"/>
        </w:trPr>
        <w:tc>
          <w:tcPr>
            <w:tcW w:w="4794" w:type="dxa"/>
            <w:tcBorders>
              <w:top w:val="nil"/>
              <w:left w:val="nil"/>
              <w:bottom w:val="nil"/>
              <w:right w:val="nil"/>
            </w:tcBorders>
          </w:tcPr>
          <w:p w14:paraId="3205D0EE" w14:textId="77777777" w:rsidR="00B6746C" w:rsidRPr="00C161B0" w:rsidRDefault="00B6746C" w:rsidP="00C161B0">
            <w:pPr>
              <w:spacing w:line="280" w:lineRule="exact"/>
              <w:outlineLvl w:val="0"/>
              <w:rPr>
                <w:rFonts w:ascii="Verdana" w:hAnsi="Verdana" w:cs="Arial"/>
                <w:sz w:val="20"/>
                <w:szCs w:val="20"/>
              </w:rPr>
            </w:pPr>
            <w:r w:rsidRPr="00C161B0">
              <w:rPr>
                <w:rFonts w:ascii="Verdana" w:hAnsi="Verdana" w:cs="Arial"/>
                <w:sz w:val="20"/>
                <w:szCs w:val="20"/>
              </w:rPr>
              <w:t>Cargo:</w:t>
            </w:r>
          </w:p>
        </w:tc>
      </w:tr>
    </w:tbl>
    <w:p w14:paraId="0A99829B" w14:textId="77777777" w:rsidR="005B5BDF" w:rsidRPr="00C161B0" w:rsidRDefault="005B5BDF" w:rsidP="00C161B0">
      <w:pPr>
        <w:spacing w:line="280" w:lineRule="exact"/>
        <w:rPr>
          <w:rFonts w:ascii="Verdana" w:hAnsi="Verdana" w:cs="Arial"/>
          <w:sz w:val="20"/>
          <w:szCs w:val="20"/>
          <w:u w:val="single"/>
        </w:rPr>
      </w:pPr>
    </w:p>
    <w:p w14:paraId="754747C3" w14:textId="5EB7B221" w:rsidR="008A1AF9" w:rsidRPr="00C161B0" w:rsidRDefault="005B5BDF" w:rsidP="00C161B0">
      <w:pPr>
        <w:pStyle w:val="Rodap"/>
        <w:tabs>
          <w:tab w:val="clear" w:pos="4419"/>
          <w:tab w:val="clear" w:pos="8838"/>
        </w:tabs>
        <w:spacing w:line="280" w:lineRule="exact"/>
        <w:jc w:val="both"/>
        <w:rPr>
          <w:rFonts w:ascii="Verdana" w:hAnsi="Verdana" w:cs="Arial"/>
          <w:b/>
          <w:i/>
          <w:sz w:val="20"/>
          <w:szCs w:val="20"/>
        </w:rPr>
      </w:pPr>
      <w:r w:rsidRPr="00C161B0">
        <w:rPr>
          <w:rFonts w:ascii="Verdana" w:hAnsi="Verdana" w:cs="Arial"/>
          <w:sz w:val="20"/>
          <w:szCs w:val="20"/>
        </w:rPr>
        <w:br w:type="page"/>
      </w:r>
      <w:r w:rsidR="008977A3" w:rsidRPr="00C161B0">
        <w:rPr>
          <w:rFonts w:ascii="Verdana" w:hAnsi="Verdana" w:cs="Arial"/>
          <w:b/>
          <w:i/>
          <w:sz w:val="20"/>
          <w:szCs w:val="20"/>
        </w:rPr>
        <w:lastRenderedPageBreak/>
        <w:t xml:space="preserve">(PÁGINA DE ASSINATURAS 3/4 DO INSTRUMENTO PARTICULAR DE EMISSÃO DE CÉDULA DE CRÉDITO IMOBILIÁRIO, SEM GARANTIA REAL IMOBILIÁRIA SOB A FORMA ESCRITURAL, </w:t>
      </w:r>
      <w:r w:rsidR="008977A3" w:rsidRPr="00C161B0">
        <w:rPr>
          <w:rFonts w:ascii="Verdana" w:hAnsi="Verdana" w:cs="Arial"/>
          <w:b/>
          <w:bCs/>
          <w:i/>
          <w:sz w:val="20"/>
          <w:szCs w:val="20"/>
        </w:rPr>
        <w:t xml:space="preserve">CELEBRADO ENTRE </w:t>
      </w:r>
      <w:r w:rsidR="008977A3" w:rsidRPr="00C161B0">
        <w:rPr>
          <w:rFonts w:ascii="Verdana" w:hAnsi="Verdana"/>
          <w:b/>
          <w:i/>
          <w:spacing w:val="2"/>
          <w:sz w:val="20"/>
          <w:szCs w:val="20"/>
        </w:rPr>
        <w:t>BANCO DE INVESTIMENTOS CREDIT SUISSE (BRASIL) S.A</w:t>
      </w:r>
      <w:r w:rsidR="002054F4" w:rsidRPr="00C161B0">
        <w:rPr>
          <w:rFonts w:ascii="Verdana" w:hAnsi="Verdana"/>
          <w:b/>
          <w:i/>
          <w:spacing w:val="2"/>
          <w:sz w:val="20"/>
          <w:szCs w:val="20"/>
        </w:rPr>
        <w:t>.</w:t>
      </w:r>
      <w:r w:rsidR="008977A3" w:rsidRPr="00C161B0">
        <w:rPr>
          <w:rFonts w:ascii="Verdana" w:hAnsi="Verdana"/>
          <w:b/>
          <w:i/>
          <w:color w:val="000000"/>
          <w:sz w:val="20"/>
          <w:szCs w:val="20"/>
        </w:rPr>
        <w:t>, SIMPLIFIC PAVARINI DISTRIBUIDORA DE TÍTULOS E VALORES MOBILIÁRIOS LTDA.,</w:t>
      </w:r>
      <w:r w:rsidR="008977A3" w:rsidRPr="00C161B0">
        <w:rPr>
          <w:rFonts w:ascii="Verdana" w:hAnsi="Verdana"/>
          <w:b/>
          <w:i/>
          <w:sz w:val="20"/>
          <w:szCs w:val="20"/>
        </w:rPr>
        <w:t xml:space="preserve"> </w:t>
      </w:r>
      <w:r w:rsidR="008977A3" w:rsidRPr="00C161B0">
        <w:rPr>
          <w:rFonts w:ascii="Verdana" w:hAnsi="Verdana"/>
          <w:b/>
          <w:i/>
          <w:color w:val="000000" w:themeColor="text1"/>
          <w:sz w:val="20"/>
          <w:szCs w:val="20"/>
        </w:rPr>
        <w:t xml:space="preserve">RB CAPITAL COMPANHIA DE SECURITIZAÇÃO E </w:t>
      </w:r>
      <w:r w:rsidR="008977A3" w:rsidRPr="00C161B0">
        <w:rPr>
          <w:rFonts w:ascii="Verdana" w:hAnsi="Verdana"/>
          <w:b/>
          <w:i/>
          <w:iCs/>
          <w:sz w:val="20"/>
          <w:szCs w:val="20"/>
        </w:rPr>
        <w:t>FS AGRISOLUTIONS INDÚSTRIA DE BIOCOMBUSTÍVEIS LTDA.</w:t>
      </w:r>
      <w:r w:rsidR="008977A3" w:rsidRPr="00C161B0">
        <w:rPr>
          <w:rFonts w:ascii="Verdana" w:hAnsi="Verdana" w:cs="Tahoma"/>
          <w:b/>
          <w:bCs/>
          <w:i/>
          <w:sz w:val="20"/>
          <w:szCs w:val="20"/>
        </w:rPr>
        <w:t>)</w:t>
      </w:r>
    </w:p>
    <w:p w14:paraId="0E308FB9" w14:textId="07EDC563" w:rsidR="00550EB5" w:rsidRPr="00C161B0" w:rsidRDefault="008A1AF9" w:rsidP="00C161B0">
      <w:pPr>
        <w:pStyle w:val="Rodap"/>
        <w:tabs>
          <w:tab w:val="clear" w:pos="4419"/>
          <w:tab w:val="clear" w:pos="8838"/>
        </w:tabs>
        <w:spacing w:line="280" w:lineRule="exact"/>
        <w:jc w:val="both"/>
        <w:rPr>
          <w:rFonts w:ascii="Verdana" w:hAnsi="Verdana" w:cs="Arial"/>
          <w:b/>
          <w:i/>
          <w:sz w:val="20"/>
          <w:szCs w:val="20"/>
        </w:rPr>
      </w:pPr>
      <w:r w:rsidRPr="00C161B0" w:rsidDel="008A1AF9">
        <w:rPr>
          <w:rFonts w:ascii="Verdana" w:hAnsi="Verdana" w:cs="Arial"/>
          <w:b/>
          <w:i/>
          <w:sz w:val="20"/>
          <w:szCs w:val="20"/>
        </w:rPr>
        <w:t xml:space="preserve"> </w:t>
      </w:r>
    </w:p>
    <w:p w14:paraId="040741C2" w14:textId="5A91628A" w:rsidR="005B5BDF" w:rsidRPr="00C161B0" w:rsidRDefault="005B5BDF" w:rsidP="00C161B0">
      <w:pPr>
        <w:spacing w:line="280" w:lineRule="exact"/>
        <w:jc w:val="both"/>
        <w:rPr>
          <w:rFonts w:ascii="Verdana" w:hAnsi="Verdana" w:cs="Arial"/>
          <w:sz w:val="20"/>
          <w:szCs w:val="20"/>
        </w:rPr>
      </w:pPr>
    </w:p>
    <w:p w14:paraId="25725D1C" w14:textId="77777777" w:rsidR="005B5BDF" w:rsidRPr="00C161B0" w:rsidRDefault="005B5BDF">
      <w:pPr>
        <w:spacing w:line="280" w:lineRule="exact"/>
        <w:jc w:val="both"/>
        <w:rPr>
          <w:rFonts w:ascii="Verdana" w:hAnsi="Verdana" w:cs="Arial"/>
          <w:sz w:val="20"/>
          <w:szCs w:val="20"/>
        </w:rPr>
      </w:pPr>
    </w:p>
    <w:p w14:paraId="3F3C56BC" w14:textId="0BA28FC9" w:rsidR="000351BD" w:rsidRPr="00C161B0" w:rsidRDefault="00514405">
      <w:pPr>
        <w:spacing w:line="280" w:lineRule="exact"/>
        <w:jc w:val="center"/>
        <w:outlineLvl w:val="0"/>
        <w:rPr>
          <w:rFonts w:ascii="Verdana" w:hAnsi="Verdana" w:cs="Arial"/>
          <w:sz w:val="20"/>
          <w:szCs w:val="20"/>
        </w:rPr>
      </w:pPr>
      <w:r w:rsidRPr="00C161B0">
        <w:rPr>
          <w:rFonts w:ascii="Verdana" w:hAnsi="Verdana"/>
          <w:b/>
          <w:color w:val="000000" w:themeColor="text1"/>
          <w:sz w:val="20"/>
          <w:szCs w:val="20"/>
        </w:rPr>
        <w:t>RB CAPITAL COMPANHIA DE SECURITIZAÇÃO</w:t>
      </w:r>
      <w:r w:rsidR="000351BD" w:rsidRPr="00C161B0">
        <w:rPr>
          <w:rFonts w:ascii="Verdana" w:hAnsi="Verdana" w:cs="Arial"/>
          <w:sz w:val="20"/>
          <w:szCs w:val="20"/>
        </w:rPr>
        <w:t xml:space="preserve"> </w:t>
      </w:r>
    </w:p>
    <w:p w14:paraId="2F6AC667" w14:textId="4719EF4E" w:rsidR="005B5BDF" w:rsidRPr="00C161B0" w:rsidRDefault="008977A3">
      <w:pPr>
        <w:spacing w:line="280" w:lineRule="exact"/>
        <w:jc w:val="center"/>
        <w:outlineLvl w:val="0"/>
        <w:rPr>
          <w:rFonts w:ascii="Verdana" w:hAnsi="Verdana" w:cs="Arial"/>
          <w:sz w:val="20"/>
          <w:szCs w:val="20"/>
        </w:rPr>
      </w:pPr>
      <w:r w:rsidRPr="00C161B0">
        <w:rPr>
          <w:rFonts w:ascii="Verdana" w:hAnsi="Verdana" w:cs="Arial"/>
          <w:i/>
          <w:sz w:val="20"/>
          <w:szCs w:val="20"/>
        </w:rPr>
        <w:t>Securitizadora</w:t>
      </w:r>
    </w:p>
    <w:p w14:paraId="2E4A1EFB" w14:textId="77777777" w:rsidR="005B5BDF" w:rsidRPr="00C161B0" w:rsidRDefault="005B5BDF">
      <w:pPr>
        <w:spacing w:line="280" w:lineRule="exact"/>
        <w:outlineLvl w:val="0"/>
        <w:rPr>
          <w:rFonts w:ascii="Verdana" w:hAnsi="Verdana" w:cs="Arial"/>
          <w:sz w:val="20"/>
          <w:szCs w:val="20"/>
        </w:rPr>
      </w:pPr>
    </w:p>
    <w:p w14:paraId="16B554E0" w14:textId="77777777" w:rsidR="00E7388F" w:rsidRPr="00C161B0" w:rsidRDefault="00E7388F">
      <w:pPr>
        <w:spacing w:line="280" w:lineRule="exact"/>
        <w:outlineLvl w:val="0"/>
        <w:rPr>
          <w:rFonts w:ascii="Verdana" w:hAnsi="Verdana" w:cs="Arial"/>
          <w:sz w:val="20"/>
          <w:szCs w:val="20"/>
        </w:rPr>
      </w:pPr>
    </w:p>
    <w:p w14:paraId="6C935A8C" w14:textId="77777777" w:rsidR="005B5BDF" w:rsidRPr="00C161B0" w:rsidRDefault="005B5BDF">
      <w:pPr>
        <w:spacing w:line="280" w:lineRule="exact"/>
        <w:outlineLvl w:val="0"/>
        <w:rPr>
          <w:rFonts w:ascii="Verdana" w:hAnsi="Verdana" w:cs="Arial"/>
          <w:sz w:val="20"/>
          <w:szCs w:val="20"/>
        </w:rPr>
      </w:pPr>
    </w:p>
    <w:tbl>
      <w:tblPr>
        <w:tblW w:w="9072" w:type="dxa"/>
        <w:jc w:val="center"/>
        <w:tblLook w:val="0000" w:firstRow="0" w:lastRow="0" w:firstColumn="0" w:lastColumn="0" w:noHBand="0" w:noVBand="0"/>
      </w:tblPr>
      <w:tblGrid>
        <w:gridCol w:w="4794"/>
        <w:gridCol w:w="4667"/>
      </w:tblGrid>
      <w:tr w:rsidR="005B5BDF" w:rsidRPr="00C161B0" w14:paraId="1CD945F9" w14:textId="77777777" w:rsidTr="00561223">
        <w:trPr>
          <w:trHeight w:hRule="exact" w:val="284"/>
          <w:jc w:val="center"/>
        </w:trPr>
        <w:tc>
          <w:tcPr>
            <w:tcW w:w="4536" w:type="dxa"/>
            <w:tcBorders>
              <w:top w:val="nil"/>
              <w:left w:val="nil"/>
              <w:bottom w:val="nil"/>
              <w:right w:val="nil"/>
            </w:tcBorders>
          </w:tcPr>
          <w:p w14:paraId="6C05A51E" w14:textId="77777777" w:rsidR="005B5BDF" w:rsidRPr="00C161B0" w:rsidRDefault="005B5BDF">
            <w:pPr>
              <w:spacing w:line="280" w:lineRule="exact"/>
              <w:outlineLvl w:val="0"/>
              <w:rPr>
                <w:rFonts w:ascii="Verdana" w:hAnsi="Verdana" w:cs="Arial"/>
                <w:sz w:val="20"/>
                <w:szCs w:val="20"/>
              </w:rPr>
            </w:pPr>
            <w:r w:rsidRPr="00C161B0">
              <w:rPr>
                <w:rFonts w:ascii="Verdana" w:hAnsi="Verdana" w:cs="Arial"/>
                <w:sz w:val="20"/>
                <w:szCs w:val="20"/>
              </w:rPr>
              <w:t>____________________________________</w:t>
            </w:r>
          </w:p>
        </w:tc>
        <w:tc>
          <w:tcPr>
            <w:tcW w:w="4536" w:type="dxa"/>
            <w:tcBorders>
              <w:top w:val="nil"/>
              <w:left w:val="nil"/>
              <w:bottom w:val="nil"/>
              <w:right w:val="nil"/>
            </w:tcBorders>
          </w:tcPr>
          <w:p w14:paraId="2F9C5E45" w14:textId="77777777" w:rsidR="005B5BDF" w:rsidRPr="00C161B0" w:rsidRDefault="005B5BDF">
            <w:pPr>
              <w:pStyle w:val="DefaultText"/>
              <w:spacing w:line="280" w:lineRule="exact"/>
              <w:outlineLvl w:val="0"/>
              <w:rPr>
                <w:rFonts w:ascii="Verdana" w:hAnsi="Verdana" w:cs="Arial"/>
                <w:sz w:val="20"/>
                <w:szCs w:val="20"/>
                <w:lang w:val="pt-BR"/>
              </w:rPr>
            </w:pPr>
            <w:r w:rsidRPr="00C161B0">
              <w:rPr>
                <w:rFonts w:ascii="Verdana" w:hAnsi="Verdana" w:cs="Arial"/>
                <w:sz w:val="20"/>
                <w:szCs w:val="20"/>
                <w:lang w:val="pt-BR"/>
              </w:rPr>
              <w:t>___________________________________</w:t>
            </w:r>
          </w:p>
        </w:tc>
      </w:tr>
      <w:tr w:rsidR="005B5BDF" w:rsidRPr="00C161B0" w14:paraId="4A2A604E" w14:textId="77777777" w:rsidTr="00561223">
        <w:trPr>
          <w:trHeight w:hRule="exact" w:val="284"/>
          <w:jc w:val="center"/>
        </w:trPr>
        <w:tc>
          <w:tcPr>
            <w:tcW w:w="4536" w:type="dxa"/>
            <w:tcBorders>
              <w:top w:val="nil"/>
              <w:left w:val="nil"/>
              <w:bottom w:val="nil"/>
              <w:right w:val="nil"/>
            </w:tcBorders>
          </w:tcPr>
          <w:p w14:paraId="565E312E" w14:textId="77777777" w:rsidR="005B5BDF" w:rsidRPr="00C161B0" w:rsidRDefault="005B5BDF" w:rsidP="00C161B0">
            <w:pPr>
              <w:spacing w:line="280" w:lineRule="exact"/>
              <w:jc w:val="both"/>
              <w:outlineLvl w:val="0"/>
              <w:rPr>
                <w:rFonts w:ascii="Verdana" w:hAnsi="Verdana" w:cs="Arial"/>
                <w:sz w:val="20"/>
                <w:szCs w:val="20"/>
              </w:rPr>
            </w:pPr>
            <w:r w:rsidRPr="00C161B0">
              <w:rPr>
                <w:rFonts w:ascii="Verdana" w:hAnsi="Verdana" w:cs="Arial"/>
                <w:sz w:val="20"/>
                <w:szCs w:val="20"/>
              </w:rPr>
              <w:t>Nome:</w:t>
            </w:r>
          </w:p>
        </w:tc>
        <w:tc>
          <w:tcPr>
            <w:tcW w:w="4536" w:type="dxa"/>
            <w:tcBorders>
              <w:top w:val="nil"/>
              <w:left w:val="nil"/>
              <w:bottom w:val="nil"/>
              <w:right w:val="nil"/>
            </w:tcBorders>
          </w:tcPr>
          <w:p w14:paraId="769195BD" w14:textId="77777777" w:rsidR="005B5BDF" w:rsidRPr="00C161B0" w:rsidRDefault="005B5BDF" w:rsidP="00C161B0">
            <w:pPr>
              <w:spacing w:line="280" w:lineRule="exact"/>
              <w:jc w:val="both"/>
              <w:outlineLvl w:val="0"/>
              <w:rPr>
                <w:rFonts w:ascii="Verdana" w:hAnsi="Verdana" w:cs="Arial"/>
                <w:sz w:val="20"/>
                <w:szCs w:val="20"/>
              </w:rPr>
            </w:pPr>
            <w:r w:rsidRPr="00C161B0">
              <w:rPr>
                <w:rFonts w:ascii="Verdana" w:hAnsi="Verdana" w:cs="Arial"/>
                <w:sz w:val="20"/>
                <w:szCs w:val="20"/>
              </w:rPr>
              <w:t>Nome:</w:t>
            </w:r>
          </w:p>
        </w:tc>
      </w:tr>
      <w:tr w:rsidR="005B5BDF" w:rsidRPr="00C161B0" w14:paraId="4E6C35C6" w14:textId="77777777" w:rsidTr="00561223">
        <w:trPr>
          <w:trHeight w:hRule="exact" w:val="284"/>
          <w:jc w:val="center"/>
        </w:trPr>
        <w:tc>
          <w:tcPr>
            <w:tcW w:w="4536" w:type="dxa"/>
            <w:tcBorders>
              <w:top w:val="nil"/>
              <w:left w:val="nil"/>
              <w:bottom w:val="nil"/>
              <w:right w:val="nil"/>
            </w:tcBorders>
          </w:tcPr>
          <w:p w14:paraId="56BD78DC" w14:textId="77777777" w:rsidR="005B5BDF" w:rsidRPr="00C161B0" w:rsidRDefault="005B5BDF" w:rsidP="00C161B0">
            <w:pPr>
              <w:spacing w:line="280" w:lineRule="exact"/>
              <w:jc w:val="both"/>
              <w:outlineLvl w:val="0"/>
              <w:rPr>
                <w:rFonts w:ascii="Verdana" w:hAnsi="Verdana" w:cs="Arial"/>
                <w:sz w:val="20"/>
                <w:szCs w:val="20"/>
              </w:rPr>
            </w:pPr>
            <w:r w:rsidRPr="00C161B0">
              <w:rPr>
                <w:rFonts w:ascii="Verdana" w:hAnsi="Verdana" w:cs="Arial"/>
                <w:sz w:val="20"/>
                <w:szCs w:val="20"/>
              </w:rPr>
              <w:t>Cargo:</w:t>
            </w:r>
          </w:p>
        </w:tc>
        <w:tc>
          <w:tcPr>
            <w:tcW w:w="4536" w:type="dxa"/>
            <w:tcBorders>
              <w:top w:val="nil"/>
              <w:left w:val="nil"/>
              <w:bottom w:val="nil"/>
              <w:right w:val="nil"/>
            </w:tcBorders>
          </w:tcPr>
          <w:p w14:paraId="3DD278AC" w14:textId="77777777" w:rsidR="005B5BDF" w:rsidRPr="00C161B0" w:rsidRDefault="005B5BDF" w:rsidP="00C161B0">
            <w:pPr>
              <w:spacing w:line="280" w:lineRule="exact"/>
              <w:jc w:val="both"/>
              <w:outlineLvl w:val="0"/>
              <w:rPr>
                <w:rFonts w:ascii="Verdana" w:hAnsi="Verdana" w:cs="Arial"/>
                <w:sz w:val="20"/>
                <w:szCs w:val="20"/>
              </w:rPr>
            </w:pPr>
            <w:r w:rsidRPr="00C161B0">
              <w:rPr>
                <w:rFonts w:ascii="Verdana" w:hAnsi="Verdana" w:cs="Arial"/>
                <w:sz w:val="20"/>
                <w:szCs w:val="20"/>
              </w:rPr>
              <w:t>Cargo:</w:t>
            </w:r>
          </w:p>
        </w:tc>
      </w:tr>
    </w:tbl>
    <w:p w14:paraId="5F3160B4" w14:textId="77777777" w:rsidR="00E66D39" w:rsidRPr="00C161B0" w:rsidRDefault="00E66D39" w:rsidP="00C161B0">
      <w:pPr>
        <w:spacing w:line="280" w:lineRule="exact"/>
        <w:jc w:val="both"/>
        <w:rPr>
          <w:rFonts w:ascii="Verdana" w:hAnsi="Verdana" w:cs="Arial"/>
          <w:i/>
          <w:sz w:val="20"/>
          <w:szCs w:val="20"/>
        </w:rPr>
      </w:pPr>
    </w:p>
    <w:p w14:paraId="350E9F33" w14:textId="77777777" w:rsidR="00563788" w:rsidRPr="00C161B0" w:rsidRDefault="00563788" w:rsidP="00C161B0">
      <w:pPr>
        <w:pStyle w:val="Rodap"/>
        <w:tabs>
          <w:tab w:val="clear" w:pos="4419"/>
          <w:tab w:val="clear" w:pos="8838"/>
        </w:tabs>
        <w:spacing w:line="280" w:lineRule="exact"/>
        <w:jc w:val="both"/>
        <w:rPr>
          <w:rFonts w:ascii="Verdana" w:hAnsi="Verdana" w:cs="Arial"/>
          <w:b/>
          <w:i/>
          <w:sz w:val="20"/>
          <w:szCs w:val="20"/>
        </w:rPr>
      </w:pPr>
    </w:p>
    <w:p w14:paraId="0CFE2725" w14:textId="77777777" w:rsidR="00563788" w:rsidRPr="00C161B0" w:rsidRDefault="00563788" w:rsidP="00C161B0">
      <w:pPr>
        <w:pStyle w:val="Rodap"/>
        <w:tabs>
          <w:tab w:val="clear" w:pos="4419"/>
          <w:tab w:val="clear" w:pos="8838"/>
        </w:tabs>
        <w:spacing w:line="280" w:lineRule="exact"/>
        <w:jc w:val="both"/>
        <w:rPr>
          <w:rFonts w:ascii="Verdana" w:hAnsi="Verdana" w:cs="Arial"/>
          <w:b/>
          <w:i/>
          <w:sz w:val="20"/>
          <w:szCs w:val="20"/>
        </w:rPr>
      </w:pPr>
    </w:p>
    <w:p w14:paraId="0D307216"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16957FF3"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005A4B79"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230E0B4B"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6CD407C6"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1D3B22C1"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00B10847"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22974E2E"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219F1201"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6E8286CA"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2079F473"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01A3A1A5"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7D7CDD73"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3A4892EB"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0D391645"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621800D3"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4DE47B7D"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51624646" w14:textId="492A49F6"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766445CB" w14:textId="7FD67E5E" w:rsidR="00586BB5" w:rsidRPr="00C161B0" w:rsidRDefault="00586BB5">
      <w:pPr>
        <w:pStyle w:val="Rodap"/>
        <w:tabs>
          <w:tab w:val="clear" w:pos="4419"/>
          <w:tab w:val="clear" w:pos="8838"/>
        </w:tabs>
        <w:spacing w:line="280" w:lineRule="exact"/>
        <w:jc w:val="both"/>
        <w:rPr>
          <w:rFonts w:ascii="Verdana" w:hAnsi="Verdana" w:cs="Arial"/>
          <w:b/>
          <w:i/>
          <w:sz w:val="20"/>
          <w:szCs w:val="20"/>
        </w:rPr>
      </w:pPr>
    </w:p>
    <w:p w14:paraId="62BAE5A4" w14:textId="3708AA68" w:rsidR="00586BB5" w:rsidRPr="00C161B0" w:rsidRDefault="00586BB5">
      <w:pPr>
        <w:pStyle w:val="Rodap"/>
        <w:tabs>
          <w:tab w:val="clear" w:pos="4419"/>
          <w:tab w:val="clear" w:pos="8838"/>
        </w:tabs>
        <w:spacing w:line="280" w:lineRule="exact"/>
        <w:jc w:val="both"/>
        <w:rPr>
          <w:rFonts w:ascii="Verdana" w:hAnsi="Verdana" w:cs="Arial"/>
          <w:b/>
          <w:i/>
          <w:sz w:val="20"/>
          <w:szCs w:val="20"/>
        </w:rPr>
      </w:pPr>
    </w:p>
    <w:p w14:paraId="627E2BD9" w14:textId="1D651C65" w:rsidR="00586BB5" w:rsidRPr="00C161B0" w:rsidRDefault="00586BB5">
      <w:pPr>
        <w:pStyle w:val="Rodap"/>
        <w:tabs>
          <w:tab w:val="clear" w:pos="4419"/>
          <w:tab w:val="clear" w:pos="8838"/>
        </w:tabs>
        <w:spacing w:line="280" w:lineRule="exact"/>
        <w:jc w:val="both"/>
        <w:rPr>
          <w:rFonts w:ascii="Verdana" w:hAnsi="Verdana" w:cs="Arial"/>
          <w:b/>
          <w:i/>
          <w:sz w:val="20"/>
          <w:szCs w:val="20"/>
        </w:rPr>
      </w:pPr>
    </w:p>
    <w:p w14:paraId="4AFF0C22" w14:textId="35814C18" w:rsidR="00586BB5" w:rsidRPr="00C161B0" w:rsidRDefault="00586BB5">
      <w:pPr>
        <w:pStyle w:val="Rodap"/>
        <w:tabs>
          <w:tab w:val="clear" w:pos="4419"/>
          <w:tab w:val="clear" w:pos="8838"/>
        </w:tabs>
        <w:spacing w:line="280" w:lineRule="exact"/>
        <w:jc w:val="both"/>
        <w:rPr>
          <w:rFonts w:ascii="Verdana" w:hAnsi="Verdana" w:cs="Arial"/>
          <w:b/>
          <w:i/>
          <w:sz w:val="20"/>
          <w:szCs w:val="20"/>
        </w:rPr>
      </w:pPr>
    </w:p>
    <w:p w14:paraId="3C510318" w14:textId="0AF08969" w:rsidR="00586BB5" w:rsidRPr="00C161B0" w:rsidRDefault="00586BB5">
      <w:pPr>
        <w:pStyle w:val="Rodap"/>
        <w:tabs>
          <w:tab w:val="clear" w:pos="4419"/>
          <w:tab w:val="clear" w:pos="8838"/>
        </w:tabs>
        <w:spacing w:line="280" w:lineRule="exact"/>
        <w:jc w:val="both"/>
        <w:rPr>
          <w:rFonts w:ascii="Verdana" w:hAnsi="Verdana" w:cs="Arial"/>
          <w:b/>
          <w:i/>
          <w:sz w:val="20"/>
          <w:szCs w:val="20"/>
        </w:rPr>
      </w:pPr>
    </w:p>
    <w:p w14:paraId="48D444E1" w14:textId="12634D5F" w:rsidR="00586BB5" w:rsidRPr="00C161B0" w:rsidRDefault="00586BB5">
      <w:pPr>
        <w:pStyle w:val="Rodap"/>
        <w:tabs>
          <w:tab w:val="clear" w:pos="4419"/>
          <w:tab w:val="clear" w:pos="8838"/>
        </w:tabs>
        <w:spacing w:line="280" w:lineRule="exact"/>
        <w:jc w:val="both"/>
        <w:rPr>
          <w:rFonts w:ascii="Verdana" w:hAnsi="Verdana" w:cs="Arial"/>
          <w:b/>
          <w:i/>
          <w:sz w:val="20"/>
          <w:szCs w:val="20"/>
        </w:rPr>
      </w:pPr>
    </w:p>
    <w:p w14:paraId="069C02FE" w14:textId="2A2B76B5" w:rsidR="00586BB5" w:rsidRPr="00C161B0" w:rsidRDefault="00586BB5">
      <w:pPr>
        <w:pStyle w:val="Rodap"/>
        <w:tabs>
          <w:tab w:val="clear" w:pos="4419"/>
          <w:tab w:val="clear" w:pos="8838"/>
        </w:tabs>
        <w:spacing w:line="280" w:lineRule="exact"/>
        <w:jc w:val="both"/>
        <w:rPr>
          <w:rFonts w:ascii="Verdana" w:hAnsi="Verdana" w:cs="Arial"/>
          <w:b/>
          <w:i/>
          <w:sz w:val="20"/>
          <w:szCs w:val="20"/>
        </w:rPr>
      </w:pPr>
    </w:p>
    <w:p w14:paraId="6075CC94" w14:textId="223626E7" w:rsidR="00586BB5" w:rsidRPr="00C161B0" w:rsidRDefault="00586BB5">
      <w:pPr>
        <w:pStyle w:val="Rodap"/>
        <w:tabs>
          <w:tab w:val="clear" w:pos="4419"/>
          <w:tab w:val="clear" w:pos="8838"/>
        </w:tabs>
        <w:spacing w:line="280" w:lineRule="exact"/>
        <w:jc w:val="both"/>
        <w:rPr>
          <w:rFonts w:ascii="Verdana" w:hAnsi="Verdana" w:cs="Arial"/>
          <w:b/>
          <w:i/>
          <w:sz w:val="20"/>
          <w:szCs w:val="20"/>
        </w:rPr>
      </w:pPr>
    </w:p>
    <w:p w14:paraId="127F3D4B" w14:textId="77777777" w:rsidR="00586BB5" w:rsidRPr="00C161B0" w:rsidRDefault="00586BB5">
      <w:pPr>
        <w:pStyle w:val="Rodap"/>
        <w:tabs>
          <w:tab w:val="clear" w:pos="4419"/>
          <w:tab w:val="clear" w:pos="8838"/>
        </w:tabs>
        <w:spacing w:line="280" w:lineRule="exact"/>
        <w:jc w:val="both"/>
        <w:rPr>
          <w:rFonts w:ascii="Verdana" w:hAnsi="Verdana" w:cs="Arial"/>
          <w:b/>
          <w:i/>
          <w:sz w:val="20"/>
          <w:szCs w:val="20"/>
        </w:rPr>
      </w:pPr>
    </w:p>
    <w:p w14:paraId="422EB96E" w14:textId="77777777" w:rsidR="00563788" w:rsidRPr="00C161B0" w:rsidRDefault="00563788">
      <w:pPr>
        <w:pStyle w:val="Rodap"/>
        <w:tabs>
          <w:tab w:val="clear" w:pos="4419"/>
          <w:tab w:val="clear" w:pos="8838"/>
        </w:tabs>
        <w:spacing w:line="280" w:lineRule="exact"/>
        <w:jc w:val="both"/>
        <w:rPr>
          <w:rFonts w:ascii="Verdana" w:hAnsi="Verdana" w:cs="Arial"/>
          <w:b/>
          <w:i/>
          <w:sz w:val="20"/>
          <w:szCs w:val="20"/>
        </w:rPr>
      </w:pPr>
    </w:p>
    <w:p w14:paraId="35B88C4E" w14:textId="4C3C5793" w:rsidR="00550EB5" w:rsidRPr="00C161B0" w:rsidRDefault="008977A3">
      <w:pPr>
        <w:pStyle w:val="Rodap"/>
        <w:tabs>
          <w:tab w:val="clear" w:pos="4419"/>
          <w:tab w:val="clear" w:pos="8838"/>
        </w:tabs>
        <w:spacing w:line="280" w:lineRule="exact"/>
        <w:jc w:val="both"/>
        <w:rPr>
          <w:rFonts w:ascii="Verdana" w:hAnsi="Verdana" w:cs="Arial"/>
          <w:b/>
          <w:i/>
          <w:sz w:val="20"/>
          <w:szCs w:val="20"/>
        </w:rPr>
      </w:pPr>
      <w:r w:rsidRPr="00C161B0">
        <w:rPr>
          <w:rFonts w:ascii="Verdana" w:hAnsi="Verdana" w:cs="Arial"/>
          <w:b/>
          <w:i/>
          <w:sz w:val="20"/>
          <w:szCs w:val="20"/>
        </w:rPr>
        <w:lastRenderedPageBreak/>
        <w:t xml:space="preserve">(PÁGINA DE ASSINATURAS 4/4 DO INSTRUMENTO PARTICULAR DE EMISSÃO DE CÉDULA DE CRÉDITO IMOBILIÁRIO, SEM GARANTIA REAL IMOBILIÁRIA SOB A FORMA ESCRITURAL, </w:t>
      </w:r>
      <w:r w:rsidRPr="00C161B0">
        <w:rPr>
          <w:rFonts w:ascii="Verdana" w:hAnsi="Verdana" w:cs="Arial"/>
          <w:b/>
          <w:bCs/>
          <w:i/>
          <w:sz w:val="20"/>
          <w:szCs w:val="20"/>
        </w:rPr>
        <w:t xml:space="preserve">CELEBRADO ENTRE </w:t>
      </w:r>
      <w:r w:rsidRPr="00C161B0">
        <w:rPr>
          <w:rFonts w:ascii="Verdana" w:hAnsi="Verdana"/>
          <w:b/>
          <w:i/>
          <w:spacing w:val="2"/>
          <w:sz w:val="20"/>
          <w:szCs w:val="20"/>
        </w:rPr>
        <w:t>BANCO DE INVESTIMENTOS CREDIT SUISSE (BRASIL) S.A</w:t>
      </w:r>
      <w:r w:rsidR="002054F4" w:rsidRPr="00C161B0">
        <w:rPr>
          <w:rFonts w:ascii="Verdana" w:hAnsi="Verdana"/>
          <w:b/>
          <w:i/>
          <w:spacing w:val="2"/>
          <w:sz w:val="20"/>
          <w:szCs w:val="20"/>
        </w:rPr>
        <w:t>.</w:t>
      </w:r>
      <w:r w:rsidRPr="00C161B0">
        <w:rPr>
          <w:rFonts w:ascii="Verdana" w:hAnsi="Verdana"/>
          <w:b/>
          <w:i/>
          <w:color w:val="000000"/>
          <w:sz w:val="20"/>
          <w:szCs w:val="20"/>
        </w:rPr>
        <w:t>, SIMPLIFIC PAVARINI DISTRIBUIDORA DE TÍTULOS E VALORES MOBILIÁRIOS LTDA.,</w:t>
      </w:r>
      <w:r w:rsidRPr="00C161B0">
        <w:rPr>
          <w:rFonts w:ascii="Verdana" w:hAnsi="Verdana"/>
          <w:b/>
          <w:i/>
          <w:sz w:val="20"/>
          <w:szCs w:val="20"/>
        </w:rPr>
        <w:t xml:space="preserve"> </w:t>
      </w:r>
      <w:r w:rsidRPr="00C161B0">
        <w:rPr>
          <w:rFonts w:ascii="Verdana" w:hAnsi="Verdana"/>
          <w:b/>
          <w:i/>
          <w:color w:val="000000" w:themeColor="text1"/>
          <w:sz w:val="20"/>
          <w:szCs w:val="20"/>
        </w:rPr>
        <w:t xml:space="preserve">RB CAPITAL COMPANHIA DE SECURITIZAÇÃO E </w:t>
      </w:r>
      <w:r w:rsidRPr="00C161B0">
        <w:rPr>
          <w:rFonts w:ascii="Verdana" w:hAnsi="Verdana"/>
          <w:b/>
          <w:i/>
          <w:iCs/>
          <w:sz w:val="20"/>
          <w:szCs w:val="20"/>
        </w:rPr>
        <w:t>FS AGRISOLUTIONS INDÚSTRIA DE BIOCOMBUSTÍVEIS LTDA.</w:t>
      </w:r>
      <w:r w:rsidRPr="00C161B0">
        <w:rPr>
          <w:rFonts w:ascii="Verdana" w:hAnsi="Verdana" w:cs="Tahoma"/>
          <w:b/>
          <w:bCs/>
          <w:i/>
          <w:sz w:val="20"/>
          <w:szCs w:val="20"/>
        </w:rPr>
        <w:t>)</w:t>
      </w:r>
    </w:p>
    <w:p w14:paraId="63D09AF7" w14:textId="3625D303" w:rsidR="00E66D39" w:rsidRPr="00C161B0" w:rsidRDefault="00E66D39">
      <w:pPr>
        <w:pStyle w:val="Rodap"/>
        <w:tabs>
          <w:tab w:val="clear" w:pos="4419"/>
          <w:tab w:val="clear" w:pos="8838"/>
        </w:tabs>
        <w:spacing w:line="280" w:lineRule="exact"/>
        <w:jc w:val="both"/>
        <w:rPr>
          <w:rFonts w:ascii="Verdana" w:hAnsi="Verdana" w:cs="Arial"/>
          <w:bCs/>
          <w:sz w:val="20"/>
          <w:szCs w:val="20"/>
        </w:rPr>
      </w:pPr>
    </w:p>
    <w:p w14:paraId="54D5D81C" w14:textId="641CF5E0" w:rsidR="00E66D39" w:rsidRPr="00C161B0" w:rsidRDefault="00E66D39">
      <w:pPr>
        <w:spacing w:line="280" w:lineRule="exact"/>
        <w:jc w:val="both"/>
        <w:rPr>
          <w:rFonts w:ascii="Verdana" w:hAnsi="Verdana" w:cs="Arial"/>
          <w:sz w:val="20"/>
          <w:szCs w:val="20"/>
        </w:rPr>
      </w:pPr>
    </w:p>
    <w:p w14:paraId="2AD096F8" w14:textId="46117FC5" w:rsidR="00E66D39" w:rsidRPr="00C161B0" w:rsidRDefault="00E66D39">
      <w:pPr>
        <w:spacing w:line="280" w:lineRule="exact"/>
        <w:jc w:val="both"/>
        <w:rPr>
          <w:rFonts w:ascii="Verdana" w:hAnsi="Verdana" w:cs="Arial"/>
          <w:sz w:val="20"/>
          <w:szCs w:val="20"/>
        </w:rPr>
      </w:pPr>
    </w:p>
    <w:p w14:paraId="190318B9" w14:textId="105C909E" w:rsidR="009F2B1F" w:rsidRPr="00C161B0" w:rsidRDefault="008977A3">
      <w:pPr>
        <w:spacing w:line="280" w:lineRule="exact"/>
        <w:jc w:val="center"/>
        <w:outlineLvl w:val="0"/>
        <w:rPr>
          <w:rFonts w:ascii="Verdana" w:hAnsi="Verdana"/>
          <w:sz w:val="20"/>
          <w:szCs w:val="20"/>
        </w:rPr>
      </w:pPr>
      <w:r w:rsidRPr="00C161B0">
        <w:rPr>
          <w:rFonts w:ascii="Verdana" w:hAnsi="Verdana"/>
          <w:b/>
          <w:sz w:val="20"/>
          <w:szCs w:val="20"/>
        </w:rPr>
        <w:t>FS AGRISOLUTIONS INDÚSTRIA DE BIOCOMBUSTÍVEIS LTDA.</w:t>
      </w:r>
      <w:r w:rsidRPr="00C161B0" w:rsidDel="008977A3">
        <w:rPr>
          <w:rFonts w:ascii="Verdana" w:hAnsi="Verdana"/>
          <w:sz w:val="20"/>
          <w:szCs w:val="20"/>
          <w:highlight w:val="yellow"/>
        </w:rPr>
        <w:t xml:space="preserve"> </w:t>
      </w:r>
    </w:p>
    <w:p w14:paraId="6DD61091" w14:textId="63735BFB" w:rsidR="00E66D39" w:rsidRPr="00C161B0" w:rsidRDefault="00E66D39">
      <w:pPr>
        <w:spacing w:line="280" w:lineRule="exact"/>
        <w:jc w:val="center"/>
        <w:outlineLvl w:val="0"/>
        <w:rPr>
          <w:rFonts w:ascii="Verdana" w:hAnsi="Verdana" w:cs="Arial"/>
          <w:sz w:val="20"/>
          <w:szCs w:val="20"/>
        </w:rPr>
      </w:pPr>
      <w:r w:rsidRPr="00C161B0">
        <w:rPr>
          <w:rFonts w:ascii="Verdana" w:hAnsi="Verdana" w:cs="Arial"/>
          <w:i/>
          <w:sz w:val="20"/>
          <w:szCs w:val="20"/>
        </w:rPr>
        <w:t>Devedora</w:t>
      </w:r>
    </w:p>
    <w:p w14:paraId="48466AF5" w14:textId="5B9C9E73" w:rsidR="00E66D39" w:rsidRPr="00C161B0" w:rsidRDefault="00E66D39">
      <w:pPr>
        <w:spacing w:line="280" w:lineRule="exact"/>
        <w:outlineLvl w:val="0"/>
        <w:rPr>
          <w:rFonts w:ascii="Verdana" w:hAnsi="Verdana" w:cs="Arial"/>
          <w:sz w:val="20"/>
          <w:szCs w:val="20"/>
        </w:rPr>
      </w:pPr>
    </w:p>
    <w:p w14:paraId="038F050E" w14:textId="22777BB2" w:rsidR="00E7388F" w:rsidRPr="00C161B0" w:rsidRDefault="00E7388F">
      <w:pPr>
        <w:spacing w:line="280" w:lineRule="exact"/>
        <w:outlineLvl w:val="0"/>
        <w:rPr>
          <w:rFonts w:ascii="Verdana" w:hAnsi="Verdana" w:cs="Arial"/>
          <w:sz w:val="20"/>
          <w:szCs w:val="20"/>
        </w:rPr>
      </w:pPr>
    </w:p>
    <w:p w14:paraId="50822294" w14:textId="5CD10DF1" w:rsidR="00E66D39" w:rsidRPr="00C161B0" w:rsidRDefault="00E66D39">
      <w:pPr>
        <w:spacing w:line="280" w:lineRule="exact"/>
        <w:outlineLvl w:val="0"/>
        <w:rPr>
          <w:rFonts w:ascii="Verdana" w:hAnsi="Verdana" w:cs="Arial"/>
          <w:sz w:val="20"/>
          <w:szCs w:val="20"/>
        </w:rPr>
      </w:pPr>
    </w:p>
    <w:tbl>
      <w:tblPr>
        <w:tblW w:w="9072" w:type="dxa"/>
        <w:jc w:val="center"/>
        <w:tblLook w:val="0000" w:firstRow="0" w:lastRow="0" w:firstColumn="0" w:lastColumn="0" w:noHBand="0" w:noVBand="0"/>
      </w:tblPr>
      <w:tblGrid>
        <w:gridCol w:w="4794"/>
        <w:gridCol w:w="4667"/>
      </w:tblGrid>
      <w:tr w:rsidR="00E66D39" w:rsidRPr="00C161B0" w14:paraId="64122466" w14:textId="708BB12F" w:rsidTr="00D27ED7">
        <w:trPr>
          <w:trHeight w:hRule="exact" w:val="284"/>
          <w:jc w:val="center"/>
        </w:trPr>
        <w:tc>
          <w:tcPr>
            <w:tcW w:w="4536" w:type="dxa"/>
            <w:tcBorders>
              <w:top w:val="nil"/>
              <w:left w:val="nil"/>
              <w:bottom w:val="nil"/>
              <w:right w:val="nil"/>
            </w:tcBorders>
          </w:tcPr>
          <w:p w14:paraId="2B755EFC" w14:textId="5B10ABD1" w:rsidR="00E66D39" w:rsidRPr="00C161B0" w:rsidRDefault="00E66D39">
            <w:pPr>
              <w:spacing w:line="280" w:lineRule="exact"/>
              <w:outlineLvl w:val="0"/>
              <w:rPr>
                <w:rFonts w:ascii="Verdana" w:hAnsi="Verdana" w:cs="Arial"/>
                <w:sz w:val="20"/>
                <w:szCs w:val="20"/>
              </w:rPr>
            </w:pPr>
            <w:r w:rsidRPr="00C161B0">
              <w:rPr>
                <w:rFonts w:ascii="Verdana" w:hAnsi="Verdana" w:cs="Arial"/>
                <w:sz w:val="20"/>
                <w:szCs w:val="20"/>
              </w:rPr>
              <w:t>____________________________________</w:t>
            </w:r>
          </w:p>
        </w:tc>
        <w:tc>
          <w:tcPr>
            <w:tcW w:w="4536" w:type="dxa"/>
            <w:tcBorders>
              <w:top w:val="nil"/>
              <w:left w:val="nil"/>
              <w:bottom w:val="nil"/>
              <w:right w:val="nil"/>
            </w:tcBorders>
          </w:tcPr>
          <w:p w14:paraId="50C9AD82" w14:textId="6FFDA40E" w:rsidR="00E66D39" w:rsidRPr="00C161B0" w:rsidRDefault="00E66D39">
            <w:pPr>
              <w:pStyle w:val="DefaultText"/>
              <w:spacing w:line="280" w:lineRule="exact"/>
              <w:outlineLvl w:val="0"/>
              <w:rPr>
                <w:rFonts w:ascii="Verdana" w:hAnsi="Verdana" w:cs="Arial"/>
                <w:sz w:val="20"/>
                <w:szCs w:val="20"/>
                <w:lang w:val="pt-BR"/>
              </w:rPr>
            </w:pPr>
            <w:r w:rsidRPr="00C161B0">
              <w:rPr>
                <w:rFonts w:ascii="Verdana" w:hAnsi="Verdana" w:cs="Arial"/>
                <w:sz w:val="20"/>
                <w:szCs w:val="20"/>
              </w:rPr>
              <w:t>___________________________________</w:t>
            </w:r>
          </w:p>
        </w:tc>
      </w:tr>
      <w:tr w:rsidR="00E66D39" w:rsidRPr="00C161B0" w14:paraId="1913FFC7" w14:textId="0E11025B" w:rsidTr="00D27ED7">
        <w:trPr>
          <w:trHeight w:hRule="exact" w:val="284"/>
          <w:jc w:val="center"/>
        </w:trPr>
        <w:tc>
          <w:tcPr>
            <w:tcW w:w="4536" w:type="dxa"/>
            <w:tcBorders>
              <w:top w:val="nil"/>
              <w:left w:val="nil"/>
              <w:bottom w:val="nil"/>
              <w:right w:val="nil"/>
            </w:tcBorders>
          </w:tcPr>
          <w:p w14:paraId="270B4488" w14:textId="3A193AE8" w:rsidR="00E66D39" w:rsidRPr="00C161B0" w:rsidRDefault="00E66D39" w:rsidP="00C161B0">
            <w:pPr>
              <w:spacing w:line="280" w:lineRule="exact"/>
              <w:jc w:val="both"/>
              <w:outlineLvl w:val="0"/>
              <w:rPr>
                <w:rFonts w:ascii="Verdana" w:hAnsi="Verdana" w:cs="Arial"/>
                <w:sz w:val="20"/>
                <w:szCs w:val="20"/>
              </w:rPr>
            </w:pPr>
            <w:r w:rsidRPr="00C161B0">
              <w:rPr>
                <w:rFonts w:ascii="Verdana" w:hAnsi="Verdana" w:cs="Arial"/>
                <w:sz w:val="20"/>
                <w:szCs w:val="20"/>
              </w:rPr>
              <w:t>Nome:</w:t>
            </w:r>
          </w:p>
        </w:tc>
        <w:tc>
          <w:tcPr>
            <w:tcW w:w="4536" w:type="dxa"/>
            <w:tcBorders>
              <w:top w:val="nil"/>
              <w:left w:val="nil"/>
              <w:bottom w:val="nil"/>
              <w:right w:val="nil"/>
            </w:tcBorders>
          </w:tcPr>
          <w:p w14:paraId="7650E953" w14:textId="74F5A03C" w:rsidR="00E66D39" w:rsidRPr="00C161B0" w:rsidRDefault="00E66D39" w:rsidP="00C161B0">
            <w:pPr>
              <w:spacing w:line="280" w:lineRule="exact"/>
              <w:jc w:val="both"/>
              <w:outlineLvl w:val="0"/>
              <w:rPr>
                <w:rFonts w:ascii="Verdana" w:hAnsi="Verdana" w:cs="Arial"/>
                <w:sz w:val="20"/>
                <w:szCs w:val="20"/>
              </w:rPr>
            </w:pPr>
            <w:r w:rsidRPr="00C161B0">
              <w:rPr>
                <w:rFonts w:ascii="Verdana" w:hAnsi="Verdana" w:cs="Arial"/>
                <w:sz w:val="20"/>
                <w:szCs w:val="20"/>
              </w:rPr>
              <w:t>Nome:</w:t>
            </w:r>
          </w:p>
        </w:tc>
      </w:tr>
      <w:tr w:rsidR="00E66D39" w:rsidRPr="00C161B0" w14:paraId="1AADEDE0" w14:textId="51800A8F" w:rsidTr="00D27ED7">
        <w:trPr>
          <w:trHeight w:hRule="exact" w:val="284"/>
          <w:jc w:val="center"/>
        </w:trPr>
        <w:tc>
          <w:tcPr>
            <w:tcW w:w="4536" w:type="dxa"/>
            <w:tcBorders>
              <w:top w:val="nil"/>
              <w:left w:val="nil"/>
              <w:bottom w:val="nil"/>
              <w:right w:val="nil"/>
            </w:tcBorders>
          </w:tcPr>
          <w:p w14:paraId="2F483B0D" w14:textId="3D94078B" w:rsidR="00E66D39" w:rsidRPr="00C161B0" w:rsidRDefault="00E66D39" w:rsidP="00C161B0">
            <w:pPr>
              <w:spacing w:line="280" w:lineRule="exact"/>
              <w:jc w:val="both"/>
              <w:outlineLvl w:val="0"/>
              <w:rPr>
                <w:rFonts w:ascii="Verdana" w:hAnsi="Verdana" w:cs="Arial"/>
                <w:sz w:val="20"/>
                <w:szCs w:val="20"/>
              </w:rPr>
            </w:pPr>
            <w:r w:rsidRPr="00C161B0">
              <w:rPr>
                <w:rFonts w:ascii="Verdana" w:hAnsi="Verdana" w:cs="Arial"/>
                <w:sz w:val="20"/>
                <w:szCs w:val="20"/>
              </w:rPr>
              <w:t>Cargo:</w:t>
            </w:r>
          </w:p>
        </w:tc>
        <w:tc>
          <w:tcPr>
            <w:tcW w:w="4536" w:type="dxa"/>
            <w:tcBorders>
              <w:top w:val="nil"/>
              <w:left w:val="nil"/>
              <w:bottom w:val="nil"/>
              <w:right w:val="nil"/>
            </w:tcBorders>
          </w:tcPr>
          <w:p w14:paraId="010E3FB0" w14:textId="72F238F5" w:rsidR="00E66D39" w:rsidRPr="00C161B0" w:rsidRDefault="00E66D39" w:rsidP="00C161B0">
            <w:pPr>
              <w:spacing w:line="280" w:lineRule="exact"/>
              <w:jc w:val="both"/>
              <w:outlineLvl w:val="0"/>
              <w:rPr>
                <w:rFonts w:ascii="Verdana" w:hAnsi="Verdana" w:cs="Arial"/>
                <w:sz w:val="20"/>
                <w:szCs w:val="20"/>
              </w:rPr>
            </w:pPr>
            <w:r w:rsidRPr="00C161B0">
              <w:rPr>
                <w:rFonts w:ascii="Verdana" w:hAnsi="Verdana" w:cs="Arial"/>
                <w:sz w:val="20"/>
                <w:szCs w:val="20"/>
              </w:rPr>
              <w:t>Cargo:</w:t>
            </w:r>
          </w:p>
        </w:tc>
      </w:tr>
    </w:tbl>
    <w:p w14:paraId="1D8B60ED" w14:textId="3821FE05" w:rsidR="00E66D39" w:rsidRPr="00C161B0" w:rsidRDefault="00E66D39" w:rsidP="00C161B0">
      <w:pPr>
        <w:spacing w:line="280" w:lineRule="exact"/>
        <w:jc w:val="both"/>
        <w:rPr>
          <w:rFonts w:ascii="Verdana" w:hAnsi="Verdana" w:cs="Arial"/>
          <w:bCs/>
          <w:sz w:val="20"/>
          <w:szCs w:val="20"/>
        </w:rPr>
      </w:pPr>
    </w:p>
    <w:p w14:paraId="6D4AD71E" w14:textId="77777777" w:rsidR="008977A3" w:rsidRPr="00C161B0" w:rsidRDefault="008977A3" w:rsidP="00C161B0">
      <w:pPr>
        <w:spacing w:line="280" w:lineRule="exact"/>
        <w:jc w:val="both"/>
        <w:outlineLvl w:val="0"/>
        <w:rPr>
          <w:rFonts w:ascii="Verdana" w:hAnsi="Verdana" w:cs="Arial"/>
          <w:b/>
          <w:sz w:val="20"/>
          <w:szCs w:val="20"/>
        </w:rPr>
      </w:pPr>
    </w:p>
    <w:p w14:paraId="230CCE07" w14:textId="5EB55355" w:rsidR="008977A3" w:rsidRPr="00C161B0" w:rsidRDefault="008977A3" w:rsidP="00C161B0">
      <w:pPr>
        <w:spacing w:line="280" w:lineRule="exact"/>
        <w:jc w:val="both"/>
        <w:outlineLvl w:val="0"/>
        <w:rPr>
          <w:rFonts w:ascii="Verdana" w:hAnsi="Verdana" w:cs="Arial"/>
          <w:b/>
          <w:sz w:val="20"/>
          <w:szCs w:val="20"/>
        </w:rPr>
      </w:pPr>
      <w:r w:rsidRPr="00C161B0">
        <w:rPr>
          <w:rFonts w:ascii="Verdana" w:hAnsi="Verdana" w:cs="Arial"/>
          <w:b/>
          <w:sz w:val="20"/>
          <w:szCs w:val="20"/>
        </w:rPr>
        <w:t>TESTEMUNHAS:</w:t>
      </w:r>
    </w:p>
    <w:p w14:paraId="3D48AB39" w14:textId="77777777" w:rsidR="008977A3" w:rsidRPr="00C161B0" w:rsidRDefault="008977A3">
      <w:pPr>
        <w:spacing w:line="280" w:lineRule="exact"/>
        <w:jc w:val="both"/>
        <w:rPr>
          <w:rFonts w:ascii="Verdana" w:hAnsi="Verdana" w:cs="Arial"/>
          <w:b/>
          <w:sz w:val="20"/>
          <w:szCs w:val="20"/>
        </w:rPr>
      </w:pPr>
    </w:p>
    <w:p w14:paraId="27DD8AE4" w14:textId="77777777" w:rsidR="008977A3" w:rsidRPr="00C161B0" w:rsidRDefault="008977A3">
      <w:pPr>
        <w:spacing w:line="280" w:lineRule="exact"/>
        <w:jc w:val="both"/>
        <w:rPr>
          <w:rFonts w:ascii="Verdana" w:hAnsi="Verdana" w:cs="Arial"/>
          <w:b/>
          <w:sz w:val="20"/>
          <w:szCs w:val="20"/>
        </w:rPr>
      </w:pPr>
    </w:p>
    <w:p w14:paraId="792616DB" w14:textId="77777777" w:rsidR="008977A3" w:rsidRPr="00C161B0" w:rsidRDefault="008977A3">
      <w:pPr>
        <w:spacing w:line="280" w:lineRule="exact"/>
        <w:jc w:val="both"/>
        <w:rPr>
          <w:rFonts w:ascii="Verdana" w:hAnsi="Verdana" w:cs="Arial"/>
          <w:sz w:val="20"/>
          <w:szCs w:val="20"/>
        </w:rPr>
      </w:pPr>
      <w:r w:rsidRPr="00C161B0">
        <w:rPr>
          <w:rFonts w:ascii="Verdana" w:hAnsi="Verdana" w:cs="Arial"/>
          <w:b/>
          <w:sz w:val="20"/>
          <w:szCs w:val="20"/>
        </w:rPr>
        <w:t>1.</w:t>
      </w:r>
      <w:r w:rsidRPr="00C161B0">
        <w:rPr>
          <w:rFonts w:ascii="Verdana" w:hAnsi="Verdana" w:cs="Arial"/>
          <w:sz w:val="20"/>
          <w:szCs w:val="20"/>
        </w:rPr>
        <w:t>________________________________</w:t>
      </w:r>
      <w:r w:rsidRPr="00C161B0">
        <w:rPr>
          <w:rFonts w:ascii="Verdana" w:hAnsi="Verdana" w:cs="Arial"/>
          <w:sz w:val="20"/>
          <w:szCs w:val="20"/>
        </w:rPr>
        <w:tab/>
      </w:r>
      <w:r w:rsidRPr="00C161B0">
        <w:rPr>
          <w:rFonts w:ascii="Verdana" w:hAnsi="Verdana" w:cs="Arial"/>
          <w:sz w:val="20"/>
          <w:szCs w:val="20"/>
        </w:rPr>
        <w:tab/>
      </w:r>
      <w:r w:rsidRPr="00C161B0">
        <w:rPr>
          <w:rFonts w:ascii="Verdana" w:hAnsi="Verdana" w:cs="Arial"/>
          <w:b/>
          <w:sz w:val="20"/>
          <w:szCs w:val="20"/>
        </w:rPr>
        <w:t>2.</w:t>
      </w:r>
      <w:r w:rsidRPr="00C161B0">
        <w:rPr>
          <w:rFonts w:ascii="Verdana" w:hAnsi="Verdana" w:cs="Arial"/>
          <w:sz w:val="20"/>
          <w:szCs w:val="20"/>
        </w:rPr>
        <w:t>______________________________</w:t>
      </w:r>
    </w:p>
    <w:p w14:paraId="4547BB15" w14:textId="77777777" w:rsidR="008977A3" w:rsidRPr="00C161B0" w:rsidRDefault="008977A3">
      <w:pPr>
        <w:spacing w:line="280" w:lineRule="exact"/>
        <w:jc w:val="both"/>
        <w:rPr>
          <w:rFonts w:ascii="Verdana" w:hAnsi="Verdana" w:cs="Arial"/>
          <w:sz w:val="20"/>
          <w:szCs w:val="20"/>
          <w:lang w:val="it-IT"/>
        </w:rPr>
      </w:pPr>
      <w:r w:rsidRPr="00C161B0">
        <w:rPr>
          <w:rFonts w:ascii="Verdana" w:hAnsi="Verdana" w:cs="Arial"/>
          <w:sz w:val="20"/>
          <w:szCs w:val="20"/>
          <w:lang w:val="it-IT"/>
        </w:rPr>
        <w:t xml:space="preserve">Nome: </w:t>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t>Nome:</w:t>
      </w:r>
    </w:p>
    <w:p w14:paraId="6BE0E147" w14:textId="6B2B81AC" w:rsidR="008977A3" w:rsidRPr="00C161B0" w:rsidRDefault="008977A3">
      <w:pPr>
        <w:spacing w:line="280" w:lineRule="exact"/>
        <w:jc w:val="both"/>
        <w:rPr>
          <w:rFonts w:ascii="Verdana" w:hAnsi="Verdana" w:cs="Arial"/>
          <w:sz w:val="20"/>
          <w:szCs w:val="20"/>
          <w:lang w:val="it-IT"/>
        </w:rPr>
      </w:pPr>
      <w:r w:rsidRPr="00C161B0">
        <w:rPr>
          <w:rFonts w:ascii="Verdana" w:hAnsi="Verdana" w:cs="Arial"/>
          <w:sz w:val="20"/>
          <w:szCs w:val="20"/>
          <w:lang w:val="it-IT"/>
        </w:rPr>
        <w:t xml:space="preserve">CPF: </w:t>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r>
      <w:r w:rsidRPr="00C161B0">
        <w:rPr>
          <w:rFonts w:ascii="Verdana" w:hAnsi="Verdana" w:cs="Arial"/>
          <w:sz w:val="20"/>
          <w:szCs w:val="20"/>
          <w:lang w:val="it-IT"/>
        </w:rPr>
        <w:tab/>
        <w:t>CPF:</w:t>
      </w:r>
    </w:p>
    <w:p w14:paraId="62264431" w14:textId="0662A699" w:rsidR="00E7388F" w:rsidRPr="00C161B0" w:rsidRDefault="00E7388F">
      <w:pPr>
        <w:spacing w:line="280" w:lineRule="exact"/>
        <w:rPr>
          <w:rFonts w:ascii="Verdana" w:hAnsi="Verdana" w:cs="Arial"/>
          <w:bCs/>
          <w:sz w:val="20"/>
          <w:szCs w:val="20"/>
        </w:rPr>
      </w:pPr>
    </w:p>
    <w:p w14:paraId="119DE9D1" w14:textId="77777777" w:rsidR="008977A3" w:rsidRPr="00C161B0" w:rsidRDefault="008977A3">
      <w:pPr>
        <w:spacing w:line="280" w:lineRule="exact"/>
        <w:rPr>
          <w:rFonts w:ascii="Verdana" w:hAnsi="Verdana" w:cs="Arial"/>
          <w:bCs/>
          <w:sz w:val="20"/>
          <w:szCs w:val="20"/>
        </w:rPr>
      </w:pPr>
    </w:p>
    <w:p w14:paraId="00561C76" w14:textId="028E83A2" w:rsidR="00550EB5" w:rsidRPr="00C161B0" w:rsidRDefault="00550EB5">
      <w:pPr>
        <w:spacing w:line="280" w:lineRule="exact"/>
        <w:jc w:val="both"/>
        <w:rPr>
          <w:rFonts w:ascii="Verdana" w:hAnsi="Verdana" w:cs="Arial"/>
          <w:bCs/>
          <w:sz w:val="20"/>
          <w:szCs w:val="20"/>
        </w:rPr>
      </w:pPr>
    </w:p>
    <w:p w14:paraId="305C8A23" w14:textId="692C2FFA" w:rsidR="00550EB5" w:rsidRPr="00C161B0" w:rsidRDefault="00550EB5">
      <w:pPr>
        <w:spacing w:line="280" w:lineRule="exact"/>
        <w:jc w:val="both"/>
        <w:rPr>
          <w:rFonts w:ascii="Verdana" w:hAnsi="Verdana" w:cs="Arial"/>
          <w:bCs/>
          <w:sz w:val="20"/>
          <w:szCs w:val="20"/>
        </w:rPr>
      </w:pPr>
    </w:p>
    <w:p w14:paraId="34E6CC74" w14:textId="613D4120" w:rsidR="00550EB5" w:rsidRPr="00C161B0" w:rsidRDefault="00550EB5">
      <w:pPr>
        <w:spacing w:line="280" w:lineRule="exact"/>
        <w:jc w:val="both"/>
        <w:rPr>
          <w:rFonts w:ascii="Verdana" w:hAnsi="Verdana" w:cs="Arial"/>
          <w:bCs/>
          <w:sz w:val="20"/>
          <w:szCs w:val="20"/>
        </w:rPr>
      </w:pPr>
    </w:p>
    <w:p w14:paraId="48B3878B" w14:textId="77777777" w:rsidR="00CF4914" w:rsidRPr="00C161B0" w:rsidRDefault="00CF4914">
      <w:pPr>
        <w:pStyle w:val="Corpodetexto"/>
        <w:tabs>
          <w:tab w:val="left" w:pos="8647"/>
        </w:tabs>
        <w:spacing w:line="280" w:lineRule="exact"/>
        <w:rPr>
          <w:rFonts w:ascii="Verdana" w:hAnsi="Verdana" w:cs="Arial"/>
          <w:sz w:val="20"/>
          <w:szCs w:val="20"/>
          <w:lang w:val="pt-BR"/>
        </w:rPr>
      </w:pPr>
    </w:p>
    <w:p w14:paraId="6A5B5C1A" w14:textId="0C10D74C" w:rsidR="00204107" w:rsidRDefault="00204107">
      <w:pPr>
        <w:spacing w:line="280" w:lineRule="exact"/>
        <w:rPr>
          <w:rFonts w:ascii="Verdana" w:hAnsi="Verdana" w:cs="Arial"/>
          <w:b/>
          <w:sz w:val="20"/>
          <w:szCs w:val="20"/>
        </w:rPr>
        <w:sectPr w:rsidR="00204107" w:rsidSect="00833842">
          <w:headerReference w:type="default" r:id="rId11"/>
          <w:footerReference w:type="even" r:id="rId12"/>
          <w:footerReference w:type="default" r:id="rId13"/>
          <w:pgSz w:w="11909" w:h="16834" w:code="9"/>
          <w:pgMar w:top="1440" w:right="1080" w:bottom="1440" w:left="1080" w:header="720" w:footer="720" w:gutter="0"/>
          <w:cols w:space="720"/>
          <w:docGrid w:linePitch="360"/>
        </w:sectPr>
      </w:pPr>
    </w:p>
    <w:p w14:paraId="3659DEAD" w14:textId="75A136A4" w:rsidR="00C13B2C" w:rsidRPr="00C161B0" w:rsidRDefault="00E7388F">
      <w:pPr>
        <w:widowControl w:val="0"/>
        <w:tabs>
          <w:tab w:val="left" w:pos="9356"/>
        </w:tabs>
        <w:autoSpaceDE w:val="0"/>
        <w:autoSpaceDN w:val="0"/>
        <w:adjustRightInd w:val="0"/>
        <w:spacing w:line="280" w:lineRule="exact"/>
        <w:jc w:val="center"/>
        <w:rPr>
          <w:rFonts w:ascii="Verdana" w:hAnsi="Verdana" w:cs="Arial"/>
          <w:b/>
          <w:sz w:val="20"/>
          <w:szCs w:val="20"/>
        </w:rPr>
      </w:pPr>
      <w:r w:rsidRPr="00C161B0">
        <w:rPr>
          <w:rFonts w:ascii="Verdana" w:hAnsi="Verdana" w:cs="Arial"/>
          <w:b/>
          <w:sz w:val="20"/>
          <w:szCs w:val="20"/>
        </w:rPr>
        <w:lastRenderedPageBreak/>
        <w:t>ANEXO I</w:t>
      </w:r>
    </w:p>
    <w:p w14:paraId="4339F250" w14:textId="7B2DBA71" w:rsidR="00DC5679" w:rsidRPr="00C161B0" w:rsidRDefault="00E7388F">
      <w:pPr>
        <w:widowControl w:val="0"/>
        <w:tabs>
          <w:tab w:val="left" w:pos="9356"/>
        </w:tabs>
        <w:autoSpaceDE w:val="0"/>
        <w:autoSpaceDN w:val="0"/>
        <w:adjustRightInd w:val="0"/>
        <w:spacing w:line="280" w:lineRule="exact"/>
        <w:jc w:val="center"/>
        <w:rPr>
          <w:rFonts w:ascii="Verdana" w:hAnsi="Verdana" w:cs="Arial"/>
          <w:b/>
          <w:caps/>
          <w:sz w:val="20"/>
          <w:szCs w:val="20"/>
        </w:rPr>
      </w:pPr>
      <w:r w:rsidRPr="00C161B0">
        <w:rPr>
          <w:rFonts w:ascii="Verdana" w:hAnsi="Verdana"/>
          <w:b/>
          <w:sz w:val="20"/>
          <w:szCs w:val="20"/>
        </w:rPr>
        <w:t xml:space="preserve">CARACTERÍSTICAS GERAIS DA </w:t>
      </w:r>
      <w:r w:rsidRPr="00C161B0">
        <w:rPr>
          <w:rFonts w:ascii="Verdana" w:hAnsi="Verdana" w:cs="Arial"/>
          <w:b/>
          <w:sz w:val="20"/>
          <w:szCs w:val="20"/>
        </w:rPr>
        <w:t>CCI</w:t>
      </w:r>
    </w:p>
    <w:p w14:paraId="5D50BFA8" w14:textId="733959E9" w:rsidR="00C5092A" w:rsidRPr="00C161B0" w:rsidRDefault="00C5092A" w:rsidP="00C161B0">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EE2EBD" w:rsidRPr="00C161B0" w14:paraId="78CFCCE4" w14:textId="77777777" w:rsidTr="00D3548D">
        <w:tc>
          <w:tcPr>
            <w:tcW w:w="4624" w:type="dxa"/>
          </w:tcPr>
          <w:p w14:paraId="43AD5659" w14:textId="77777777" w:rsidR="00EE2EBD" w:rsidRPr="00C161B0" w:rsidRDefault="00EE2EBD" w:rsidP="00C161B0">
            <w:pPr>
              <w:spacing w:line="280" w:lineRule="exact"/>
              <w:jc w:val="both"/>
              <w:rPr>
                <w:rFonts w:ascii="Verdana" w:hAnsi="Verdana" w:cs="Tahoma"/>
                <w:b/>
                <w:bCs/>
                <w:sz w:val="20"/>
                <w:szCs w:val="20"/>
              </w:rPr>
            </w:pPr>
            <w:r w:rsidRPr="00C161B0">
              <w:rPr>
                <w:rFonts w:ascii="Verdana" w:hAnsi="Verdana" w:cs="Tahoma"/>
                <w:b/>
                <w:bCs/>
                <w:sz w:val="20"/>
                <w:szCs w:val="20"/>
              </w:rPr>
              <w:t xml:space="preserve">CÉDULA DE CRÉDITO IMOBILIÁRIO – CCI </w:t>
            </w:r>
          </w:p>
        </w:tc>
        <w:tc>
          <w:tcPr>
            <w:tcW w:w="5299" w:type="dxa"/>
          </w:tcPr>
          <w:p w14:paraId="1D2D9592" w14:textId="5D1130E4" w:rsidR="00EE2EBD" w:rsidRPr="00C161B0" w:rsidRDefault="00EE2EBD" w:rsidP="00C161B0">
            <w:pPr>
              <w:spacing w:line="280" w:lineRule="exact"/>
              <w:rPr>
                <w:rFonts w:ascii="Verdana" w:hAnsi="Verdana" w:cs="Tahoma"/>
                <w:bCs/>
                <w:sz w:val="20"/>
                <w:szCs w:val="20"/>
              </w:rPr>
            </w:pPr>
            <w:r w:rsidRPr="00C161B0">
              <w:rPr>
                <w:rFonts w:ascii="Verdana" w:hAnsi="Verdana" w:cs="Tahoma"/>
                <w:b/>
                <w:bCs/>
                <w:sz w:val="20"/>
                <w:szCs w:val="20"/>
              </w:rPr>
              <w:t>LOCAL E DATA DE EMISSÃO:</w:t>
            </w:r>
            <w:r w:rsidR="009B3C1D" w:rsidRPr="00C161B0">
              <w:rPr>
                <w:rFonts w:ascii="Verdana" w:hAnsi="Verdana" w:cs="Tahoma"/>
                <w:bCs/>
                <w:sz w:val="20"/>
                <w:szCs w:val="20"/>
              </w:rPr>
              <w:t xml:space="preserve"> </w:t>
            </w:r>
            <w:r w:rsidR="00D27ED7" w:rsidRPr="00C161B0">
              <w:rPr>
                <w:rFonts w:ascii="Verdana" w:hAnsi="Verdana" w:cs="Tahoma"/>
                <w:bCs/>
                <w:sz w:val="20"/>
                <w:szCs w:val="20"/>
              </w:rPr>
              <w:t xml:space="preserve">São Paulo, </w:t>
            </w:r>
            <w:r w:rsidR="00F56406" w:rsidRPr="00C161B0">
              <w:rPr>
                <w:rFonts w:ascii="Verdana" w:hAnsi="Verdana" w:cs="Tahoma"/>
                <w:bCs/>
                <w:sz w:val="20"/>
                <w:szCs w:val="20"/>
                <w:highlight w:val="yellow"/>
              </w:rPr>
              <w:t>[•]</w:t>
            </w:r>
            <w:r w:rsidR="00586BB5" w:rsidRPr="00C161B0">
              <w:rPr>
                <w:rFonts w:ascii="Verdana" w:hAnsi="Verdana" w:cs="Tahoma"/>
                <w:bCs/>
                <w:sz w:val="20"/>
                <w:szCs w:val="20"/>
              </w:rPr>
              <w:t xml:space="preserve"> de 2020.</w:t>
            </w:r>
          </w:p>
        </w:tc>
      </w:tr>
    </w:tbl>
    <w:p w14:paraId="6470982D" w14:textId="77777777" w:rsidR="00573F32" w:rsidRPr="00C161B0" w:rsidRDefault="00573F32" w:rsidP="00C161B0">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EE2EBD" w:rsidRPr="00C161B0" w14:paraId="755A8C68" w14:textId="77777777" w:rsidTr="00A75CC2">
        <w:tc>
          <w:tcPr>
            <w:tcW w:w="1293" w:type="dxa"/>
          </w:tcPr>
          <w:p w14:paraId="7139938C" w14:textId="77777777" w:rsidR="00EE2EBD" w:rsidRPr="00C161B0" w:rsidRDefault="00EE2EBD" w:rsidP="00C161B0">
            <w:pPr>
              <w:spacing w:line="280" w:lineRule="exact"/>
              <w:jc w:val="both"/>
              <w:rPr>
                <w:rFonts w:ascii="Verdana" w:hAnsi="Verdana" w:cs="Tahoma"/>
                <w:b/>
                <w:bCs/>
                <w:sz w:val="20"/>
                <w:szCs w:val="20"/>
              </w:rPr>
            </w:pPr>
            <w:r w:rsidRPr="00C161B0">
              <w:rPr>
                <w:rFonts w:ascii="Verdana" w:hAnsi="Verdana" w:cs="Tahoma"/>
                <w:b/>
                <w:bCs/>
                <w:sz w:val="20"/>
                <w:szCs w:val="20"/>
              </w:rPr>
              <w:t>SÉRIE</w:t>
            </w:r>
          </w:p>
        </w:tc>
        <w:tc>
          <w:tcPr>
            <w:tcW w:w="1549" w:type="dxa"/>
          </w:tcPr>
          <w:p w14:paraId="48DE662F" w14:textId="787640A0" w:rsidR="00EE2EBD" w:rsidRPr="00C161B0" w:rsidRDefault="004D4442" w:rsidP="00C161B0">
            <w:pPr>
              <w:spacing w:line="280" w:lineRule="exact"/>
              <w:jc w:val="both"/>
              <w:rPr>
                <w:rFonts w:ascii="Verdana" w:hAnsi="Verdana" w:cs="Tahoma"/>
                <w:bCs/>
                <w:sz w:val="20"/>
                <w:szCs w:val="20"/>
              </w:rPr>
            </w:pPr>
            <w:r w:rsidRPr="00C161B0">
              <w:rPr>
                <w:rFonts w:ascii="Verdana" w:hAnsi="Verdana" w:cs="Arial"/>
                <w:smallCaps/>
                <w:color w:val="000000"/>
                <w:sz w:val="20"/>
                <w:szCs w:val="20"/>
                <w:highlight w:val="yellow"/>
              </w:rPr>
              <w:t>[•]</w:t>
            </w:r>
          </w:p>
        </w:tc>
        <w:tc>
          <w:tcPr>
            <w:tcW w:w="1582" w:type="dxa"/>
          </w:tcPr>
          <w:p w14:paraId="1702EA86" w14:textId="77777777" w:rsidR="00EE2EBD" w:rsidRPr="00C161B0" w:rsidRDefault="00EE2EBD">
            <w:pPr>
              <w:spacing w:line="280" w:lineRule="exact"/>
              <w:jc w:val="both"/>
              <w:rPr>
                <w:rFonts w:ascii="Verdana" w:hAnsi="Verdana" w:cs="Tahoma"/>
                <w:b/>
                <w:bCs/>
                <w:sz w:val="20"/>
                <w:szCs w:val="20"/>
              </w:rPr>
            </w:pPr>
            <w:r w:rsidRPr="00C161B0">
              <w:rPr>
                <w:rFonts w:ascii="Verdana" w:hAnsi="Verdana" w:cs="Tahoma"/>
                <w:b/>
                <w:bCs/>
                <w:sz w:val="20"/>
                <w:szCs w:val="20"/>
              </w:rPr>
              <w:t>NÚMERO</w:t>
            </w:r>
          </w:p>
        </w:tc>
        <w:tc>
          <w:tcPr>
            <w:tcW w:w="1285" w:type="dxa"/>
          </w:tcPr>
          <w:p w14:paraId="65EBDB2A" w14:textId="6B9A22DF" w:rsidR="00EE2EBD" w:rsidRPr="00C161B0" w:rsidRDefault="004D4442">
            <w:pPr>
              <w:spacing w:line="280" w:lineRule="exact"/>
              <w:jc w:val="both"/>
              <w:rPr>
                <w:rFonts w:ascii="Verdana" w:hAnsi="Verdana" w:cs="Tahoma"/>
                <w:bCs/>
                <w:sz w:val="20"/>
                <w:szCs w:val="20"/>
              </w:rPr>
            </w:pPr>
            <w:r w:rsidRPr="00C161B0">
              <w:rPr>
                <w:rFonts w:ascii="Verdana" w:hAnsi="Verdana" w:cs="Arial"/>
                <w:smallCaps/>
                <w:color w:val="000000"/>
                <w:sz w:val="20"/>
                <w:szCs w:val="20"/>
                <w:highlight w:val="yellow"/>
              </w:rPr>
              <w:t>[•]</w:t>
            </w:r>
          </w:p>
        </w:tc>
        <w:tc>
          <w:tcPr>
            <w:tcW w:w="1701" w:type="dxa"/>
          </w:tcPr>
          <w:p w14:paraId="2443B4D9" w14:textId="77777777" w:rsidR="00EE2EBD" w:rsidRPr="00C161B0" w:rsidRDefault="00EE2EBD">
            <w:pPr>
              <w:spacing w:line="280" w:lineRule="exact"/>
              <w:jc w:val="both"/>
              <w:rPr>
                <w:rFonts w:ascii="Verdana" w:hAnsi="Verdana" w:cs="Tahoma"/>
                <w:b/>
                <w:bCs/>
                <w:sz w:val="20"/>
                <w:szCs w:val="20"/>
              </w:rPr>
            </w:pPr>
            <w:r w:rsidRPr="00C161B0">
              <w:rPr>
                <w:rFonts w:ascii="Verdana" w:hAnsi="Verdana" w:cs="Tahoma"/>
                <w:b/>
                <w:bCs/>
                <w:sz w:val="20"/>
                <w:szCs w:val="20"/>
              </w:rPr>
              <w:t>TIPO DE CCI</w:t>
            </w:r>
          </w:p>
        </w:tc>
        <w:tc>
          <w:tcPr>
            <w:tcW w:w="2513" w:type="dxa"/>
          </w:tcPr>
          <w:p w14:paraId="547DB376" w14:textId="2397F8F6" w:rsidR="00EE2EBD" w:rsidRPr="00C161B0" w:rsidRDefault="00D010DD">
            <w:pPr>
              <w:spacing w:line="280" w:lineRule="exact"/>
              <w:jc w:val="both"/>
              <w:rPr>
                <w:rFonts w:ascii="Verdana" w:hAnsi="Verdana" w:cs="Tahoma"/>
                <w:bCs/>
                <w:sz w:val="20"/>
                <w:szCs w:val="20"/>
              </w:rPr>
            </w:pPr>
            <w:r w:rsidRPr="00C161B0">
              <w:rPr>
                <w:rFonts w:ascii="Verdana" w:hAnsi="Verdana"/>
                <w:sz w:val="20"/>
                <w:szCs w:val="20"/>
              </w:rPr>
              <w:t>Integral</w:t>
            </w:r>
          </w:p>
        </w:tc>
      </w:tr>
    </w:tbl>
    <w:p w14:paraId="416C2995" w14:textId="77777777" w:rsidR="002435AB" w:rsidRPr="00C161B0" w:rsidRDefault="002435AB" w:rsidP="00C161B0">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7D2CE1" w:rsidRPr="00C161B0" w14:paraId="38E8CBF5" w14:textId="77777777" w:rsidTr="00561223">
        <w:tc>
          <w:tcPr>
            <w:tcW w:w="9923" w:type="dxa"/>
            <w:gridSpan w:val="6"/>
          </w:tcPr>
          <w:p w14:paraId="3C3ADACD" w14:textId="77777777" w:rsidR="007D2CE1" w:rsidRPr="00C161B0" w:rsidRDefault="007D2CE1" w:rsidP="00C161B0">
            <w:pPr>
              <w:spacing w:line="280" w:lineRule="exact"/>
              <w:jc w:val="both"/>
              <w:rPr>
                <w:rFonts w:ascii="Verdana" w:hAnsi="Verdana" w:cs="Tahoma"/>
                <w:b/>
                <w:bCs/>
                <w:sz w:val="20"/>
                <w:szCs w:val="20"/>
              </w:rPr>
            </w:pPr>
            <w:r w:rsidRPr="00C161B0">
              <w:rPr>
                <w:rFonts w:ascii="Verdana" w:hAnsi="Verdana" w:cs="Tahoma"/>
                <w:b/>
                <w:bCs/>
                <w:sz w:val="20"/>
                <w:szCs w:val="20"/>
              </w:rPr>
              <w:t>1. EMISSORA</w:t>
            </w:r>
          </w:p>
        </w:tc>
      </w:tr>
      <w:tr w:rsidR="007D2CE1" w:rsidRPr="00C161B0" w14:paraId="5543F088" w14:textId="77777777" w:rsidTr="00561223">
        <w:tc>
          <w:tcPr>
            <w:tcW w:w="9923" w:type="dxa"/>
            <w:gridSpan w:val="6"/>
          </w:tcPr>
          <w:p w14:paraId="435FC17A" w14:textId="4C5B2D08" w:rsidR="00586BB5" w:rsidRPr="00C161B0" w:rsidRDefault="007D2CE1" w:rsidP="00C161B0">
            <w:pPr>
              <w:widowControl w:val="0"/>
              <w:tabs>
                <w:tab w:val="left" w:pos="720"/>
              </w:tabs>
              <w:spacing w:line="280" w:lineRule="exact"/>
              <w:jc w:val="both"/>
              <w:rPr>
                <w:rFonts w:ascii="Verdana" w:hAnsi="Verdana"/>
                <w:sz w:val="20"/>
                <w:szCs w:val="20"/>
              </w:rPr>
            </w:pPr>
            <w:r w:rsidRPr="00C161B0">
              <w:rPr>
                <w:rFonts w:ascii="Verdana" w:hAnsi="Verdana" w:cs="Tahoma"/>
                <w:bCs/>
                <w:sz w:val="20"/>
                <w:szCs w:val="20"/>
                <w:lang w:eastAsia="en-US"/>
              </w:rPr>
              <w:t>RAZÃO SOCIAL:</w:t>
            </w:r>
            <w:r w:rsidR="00586BB5" w:rsidRPr="00C161B0">
              <w:rPr>
                <w:rFonts w:ascii="Verdana" w:hAnsi="Verdana" w:cs="Tahoma"/>
                <w:bCs/>
                <w:sz w:val="20"/>
                <w:szCs w:val="20"/>
                <w:lang w:eastAsia="en-US"/>
              </w:rPr>
              <w:t xml:space="preserve"> </w:t>
            </w:r>
            <w:r w:rsidR="00586BB5" w:rsidRPr="00C161B0">
              <w:rPr>
                <w:rFonts w:ascii="Verdana" w:hAnsi="Verdana"/>
                <w:b/>
                <w:sz w:val="20"/>
                <w:szCs w:val="20"/>
              </w:rPr>
              <w:t>BANCO DE INVESTIMENTOS CREDIT SUISSE (BRASIL) S.A.</w:t>
            </w:r>
          </w:p>
          <w:p w14:paraId="55E5358B" w14:textId="4897066A" w:rsidR="007D2CE1" w:rsidRPr="00C161B0" w:rsidRDefault="007D2CE1" w:rsidP="00C161B0">
            <w:pPr>
              <w:spacing w:line="280" w:lineRule="exact"/>
              <w:jc w:val="both"/>
              <w:rPr>
                <w:rFonts w:ascii="Verdana" w:hAnsi="Verdana"/>
                <w:b/>
                <w:bCs/>
                <w:sz w:val="20"/>
                <w:szCs w:val="20"/>
                <w:lang w:eastAsia="en-US"/>
              </w:rPr>
            </w:pPr>
            <w:r w:rsidRPr="00C161B0">
              <w:rPr>
                <w:rFonts w:ascii="Verdana" w:hAnsi="Verdana" w:cs="Tahoma"/>
                <w:bCs/>
                <w:sz w:val="20"/>
                <w:szCs w:val="20"/>
                <w:lang w:eastAsia="en-US"/>
              </w:rPr>
              <w:t xml:space="preserve"> </w:t>
            </w:r>
          </w:p>
        </w:tc>
      </w:tr>
      <w:tr w:rsidR="007D2CE1" w:rsidRPr="00C161B0" w14:paraId="136E93A7" w14:textId="77777777" w:rsidTr="00561223">
        <w:tc>
          <w:tcPr>
            <w:tcW w:w="9923" w:type="dxa"/>
            <w:gridSpan w:val="6"/>
          </w:tcPr>
          <w:p w14:paraId="2A6F85D9" w14:textId="5D119417" w:rsidR="007D2CE1" w:rsidRPr="00C161B0" w:rsidRDefault="00C92243" w:rsidP="00C161B0">
            <w:pPr>
              <w:spacing w:line="280" w:lineRule="exact"/>
              <w:jc w:val="both"/>
              <w:rPr>
                <w:rFonts w:ascii="Verdana" w:hAnsi="Verdana" w:cs="Tahoma"/>
                <w:bCs/>
                <w:sz w:val="20"/>
                <w:szCs w:val="20"/>
                <w:lang w:eastAsia="en-US"/>
              </w:rPr>
            </w:pPr>
            <w:r w:rsidRPr="00C161B0">
              <w:rPr>
                <w:rFonts w:ascii="Verdana" w:hAnsi="Verdana" w:cs="Tahoma"/>
                <w:bCs/>
                <w:sz w:val="20"/>
                <w:szCs w:val="20"/>
                <w:lang w:eastAsia="en-US"/>
              </w:rPr>
              <w:t>CNPJ/ME</w:t>
            </w:r>
            <w:r w:rsidR="007D2CE1" w:rsidRPr="00C161B0">
              <w:rPr>
                <w:rFonts w:ascii="Verdana" w:hAnsi="Verdana" w:cs="Tahoma"/>
                <w:bCs/>
                <w:sz w:val="20"/>
                <w:szCs w:val="20"/>
                <w:lang w:eastAsia="en-US"/>
              </w:rPr>
              <w:t xml:space="preserve">: </w:t>
            </w:r>
            <w:r w:rsidR="00586BB5" w:rsidRPr="00C161B0">
              <w:rPr>
                <w:rFonts w:ascii="Verdana" w:hAnsi="Verdana"/>
                <w:spacing w:val="2"/>
                <w:sz w:val="20"/>
                <w:szCs w:val="20"/>
              </w:rPr>
              <w:t>33.987.793/0001-33</w:t>
            </w:r>
          </w:p>
        </w:tc>
      </w:tr>
      <w:tr w:rsidR="007D2CE1" w:rsidRPr="00C161B0" w14:paraId="21E3C3D1" w14:textId="77777777" w:rsidTr="00561223">
        <w:tc>
          <w:tcPr>
            <w:tcW w:w="9923" w:type="dxa"/>
            <w:gridSpan w:val="6"/>
          </w:tcPr>
          <w:p w14:paraId="2B25590D" w14:textId="5692463A" w:rsidR="00586BB5" w:rsidRPr="00C161B0" w:rsidRDefault="007D2CE1" w:rsidP="00C161B0">
            <w:pPr>
              <w:widowControl w:val="0"/>
              <w:tabs>
                <w:tab w:val="left" w:pos="720"/>
              </w:tabs>
              <w:spacing w:line="280" w:lineRule="exact"/>
              <w:jc w:val="both"/>
              <w:rPr>
                <w:rFonts w:ascii="Verdana" w:hAnsi="Verdana"/>
                <w:sz w:val="20"/>
                <w:szCs w:val="20"/>
              </w:rPr>
            </w:pPr>
            <w:r w:rsidRPr="00C161B0">
              <w:rPr>
                <w:rFonts w:ascii="Verdana" w:hAnsi="Verdana" w:cs="Trebuchet MS"/>
                <w:bCs/>
                <w:caps/>
                <w:color w:val="000000"/>
                <w:sz w:val="20"/>
                <w:szCs w:val="20"/>
              </w:rPr>
              <w:t xml:space="preserve">ENDEREÇO: </w:t>
            </w:r>
            <w:r w:rsidR="00586BB5" w:rsidRPr="00C161B0">
              <w:rPr>
                <w:rFonts w:ascii="Verdana" w:hAnsi="Verdana"/>
                <w:sz w:val="20"/>
                <w:szCs w:val="20"/>
              </w:rPr>
              <w:t>Rua Leopoldo Couto</w:t>
            </w:r>
            <w:r w:rsidR="002054F4" w:rsidRPr="00C161B0">
              <w:rPr>
                <w:rFonts w:ascii="Verdana" w:hAnsi="Verdana"/>
                <w:sz w:val="20"/>
                <w:szCs w:val="20"/>
              </w:rPr>
              <w:t xml:space="preserve"> de</w:t>
            </w:r>
            <w:r w:rsidR="00586BB5" w:rsidRPr="00C161B0">
              <w:rPr>
                <w:rFonts w:ascii="Verdana" w:hAnsi="Verdana"/>
                <w:sz w:val="20"/>
                <w:szCs w:val="20"/>
              </w:rPr>
              <w:t xml:space="preserve"> Magalhães Jr., 700, 10º andar, Itaim Bibi</w:t>
            </w:r>
          </w:p>
          <w:p w14:paraId="14231B87" w14:textId="2E800082" w:rsidR="007D2CE1" w:rsidRPr="00C161B0" w:rsidRDefault="007D2CE1" w:rsidP="00C161B0">
            <w:pPr>
              <w:spacing w:line="280" w:lineRule="exact"/>
              <w:jc w:val="both"/>
              <w:rPr>
                <w:rFonts w:ascii="Verdana" w:hAnsi="Verdana" w:cs="Arial"/>
                <w:sz w:val="20"/>
                <w:szCs w:val="20"/>
                <w:lang w:eastAsia="en-US"/>
              </w:rPr>
            </w:pPr>
          </w:p>
        </w:tc>
      </w:tr>
      <w:tr w:rsidR="007D2CE1" w:rsidRPr="00C161B0" w14:paraId="0805EBC0" w14:textId="77777777" w:rsidTr="00A75CC2">
        <w:tc>
          <w:tcPr>
            <w:tcW w:w="851" w:type="dxa"/>
          </w:tcPr>
          <w:p w14:paraId="39DBDE20" w14:textId="77777777" w:rsidR="007D2CE1" w:rsidRPr="00C161B0" w:rsidRDefault="007D2CE1" w:rsidP="00C161B0">
            <w:pPr>
              <w:spacing w:line="280" w:lineRule="exact"/>
              <w:jc w:val="both"/>
              <w:rPr>
                <w:rFonts w:ascii="Verdana" w:hAnsi="Verdana" w:cs="Tahoma"/>
                <w:bCs/>
                <w:sz w:val="20"/>
                <w:szCs w:val="20"/>
              </w:rPr>
            </w:pPr>
            <w:r w:rsidRPr="00C161B0">
              <w:rPr>
                <w:rFonts w:ascii="Verdana" w:hAnsi="Verdana" w:cs="Tahoma"/>
                <w:bCs/>
                <w:sz w:val="20"/>
                <w:szCs w:val="20"/>
              </w:rPr>
              <w:t>CEP</w:t>
            </w:r>
          </w:p>
        </w:tc>
        <w:tc>
          <w:tcPr>
            <w:tcW w:w="2552" w:type="dxa"/>
          </w:tcPr>
          <w:p w14:paraId="42E54A1E" w14:textId="449D147C" w:rsidR="007D2CE1" w:rsidRPr="00C161B0" w:rsidRDefault="00586BB5" w:rsidP="00C161B0">
            <w:pPr>
              <w:spacing w:line="280" w:lineRule="exact"/>
              <w:ind w:left="708" w:hanging="708"/>
              <w:jc w:val="both"/>
              <w:rPr>
                <w:rFonts w:ascii="Verdana" w:hAnsi="Verdana" w:cs="Tahoma"/>
                <w:bCs/>
                <w:sz w:val="20"/>
                <w:szCs w:val="20"/>
              </w:rPr>
            </w:pPr>
            <w:r w:rsidRPr="00C161B0">
              <w:rPr>
                <w:rFonts w:ascii="Verdana" w:hAnsi="Verdana"/>
                <w:spacing w:val="2"/>
                <w:sz w:val="20"/>
                <w:szCs w:val="20"/>
              </w:rPr>
              <w:t>04.542-000</w:t>
            </w:r>
          </w:p>
        </w:tc>
        <w:tc>
          <w:tcPr>
            <w:tcW w:w="1162" w:type="dxa"/>
          </w:tcPr>
          <w:p w14:paraId="7159283A" w14:textId="77777777" w:rsidR="007D2CE1" w:rsidRPr="00C161B0" w:rsidRDefault="007D2CE1" w:rsidP="00C161B0">
            <w:pPr>
              <w:spacing w:line="280" w:lineRule="exact"/>
              <w:jc w:val="both"/>
              <w:rPr>
                <w:rFonts w:ascii="Verdana" w:hAnsi="Verdana" w:cs="Tahoma"/>
                <w:bCs/>
                <w:sz w:val="20"/>
                <w:szCs w:val="20"/>
              </w:rPr>
            </w:pPr>
            <w:r w:rsidRPr="00C161B0">
              <w:rPr>
                <w:rFonts w:ascii="Verdana" w:hAnsi="Verdana" w:cs="Tahoma"/>
                <w:bCs/>
                <w:sz w:val="20"/>
                <w:szCs w:val="20"/>
              </w:rPr>
              <w:t>CIDADE</w:t>
            </w:r>
          </w:p>
        </w:tc>
        <w:tc>
          <w:tcPr>
            <w:tcW w:w="3220" w:type="dxa"/>
          </w:tcPr>
          <w:p w14:paraId="04693648" w14:textId="28F29441" w:rsidR="007D2CE1" w:rsidRPr="00C161B0" w:rsidRDefault="00D010DD">
            <w:pPr>
              <w:spacing w:line="280" w:lineRule="exact"/>
              <w:jc w:val="both"/>
              <w:rPr>
                <w:rFonts w:ascii="Verdana" w:hAnsi="Verdana" w:cs="Tahoma"/>
                <w:bCs/>
                <w:sz w:val="20"/>
                <w:szCs w:val="20"/>
              </w:rPr>
            </w:pPr>
            <w:r w:rsidRPr="00C161B0">
              <w:rPr>
                <w:rFonts w:ascii="Verdana" w:hAnsi="Verdana"/>
                <w:sz w:val="20"/>
                <w:szCs w:val="20"/>
              </w:rPr>
              <w:t>São Paulo</w:t>
            </w:r>
          </w:p>
        </w:tc>
        <w:tc>
          <w:tcPr>
            <w:tcW w:w="637" w:type="dxa"/>
          </w:tcPr>
          <w:p w14:paraId="53540959" w14:textId="77777777" w:rsidR="007D2CE1" w:rsidRPr="00C161B0" w:rsidRDefault="007D2CE1">
            <w:pPr>
              <w:spacing w:line="280" w:lineRule="exact"/>
              <w:jc w:val="both"/>
              <w:rPr>
                <w:rFonts w:ascii="Verdana" w:hAnsi="Verdana" w:cs="Tahoma"/>
                <w:bCs/>
                <w:sz w:val="20"/>
                <w:szCs w:val="20"/>
              </w:rPr>
            </w:pPr>
            <w:r w:rsidRPr="00C161B0">
              <w:rPr>
                <w:rFonts w:ascii="Verdana" w:hAnsi="Verdana" w:cs="Tahoma"/>
                <w:bCs/>
                <w:sz w:val="20"/>
                <w:szCs w:val="20"/>
              </w:rPr>
              <w:t>UF</w:t>
            </w:r>
          </w:p>
        </w:tc>
        <w:tc>
          <w:tcPr>
            <w:tcW w:w="1501" w:type="dxa"/>
          </w:tcPr>
          <w:p w14:paraId="59F78714" w14:textId="7D2E40C6" w:rsidR="007D2CE1" w:rsidRPr="00C161B0" w:rsidRDefault="00D010DD">
            <w:pPr>
              <w:spacing w:line="280" w:lineRule="exact"/>
              <w:jc w:val="both"/>
              <w:rPr>
                <w:rFonts w:ascii="Verdana" w:hAnsi="Verdana" w:cs="Tahoma"/>
                <w:bCs/>
                <w:sz w:val="20"/>
                <w:szCs w:val="20"/>
              </w:rPr>
            </w:pPr>
            <w:r w:rsidRPr="00C161B0">
              <w:rPr>
                <w:rFonts w:ascii="Verdana" w:hAnsi="Verdana"/>
                <w:sz w:val="20"/>
                <w:szCs w:val="20"/>
              </w:rPr>
              <w:t>SP</w:t>
            </w:r>
          </w:p>
        </w:tc>
      </w:tr>
    </w:tbl>
    <w:p w14:paraId="58DF26D5" w14:textId="77777777" w:rsidR="00EF0CD1" w:rsidRPr="00C161B0" w:rsidRDefault="00EF0CD1" w:rsidP="00C161B0">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EE2EBD" w:rsidRPr="00C161B0" w14:paraId="7D6414BA" w14:textId="77777777" w:rsidTr="00D3548D">
        <w:tc>
          <w:tcPr>
            <w:tcW w:w="9923" w:type="dxa"/>
            <w:gridSpan w:val="6"/>
          </w:tcPr>
          <w:p w14:paraId="20F1F581" w14:textId="77777777" w:rsidR="00EE2EBD" w:rsidRPr="00C161B0" w:rsidRDefault="00EE2EBD" w:rsidP="00C161B0">
            <w:pPr>
              <w:spacing w:line="280" w:lineRule="exact"/>
              <w:jc w:val="both"/>
              <w:rPr>
                <w:rFonts w:ascii="Verdana" w:hAnsi="Verdana" w:cs="Tahoma"/>
                <w:b/>
                <w:bCs/>
                <w:sz w:val="20"/>
                <w:szCs w:val="20"/>
              </w:rPr>
            </w:pPr>
            <w:r w:rsidRPr="00C161B0">
              <w:rPr>
                <w:rFonts w:ascii="Verdana" w:hAnsi="Verdana" w:cs="Tahoma"/>
                <w:b/>
                <w:bCs/>
                <w:sz w:val="20"/>
                <w:szCs w:val="20"/>
              </w:rPr>
              <w:t>2. INSTITUIÇÃO CUSTODIANTE</w:t>
            </w:r>
          </w:p>
        </w:tc>
      </w:tr>
      <w:tr w:rsidR="00EE2EBD" w:rsidRPr="00C161B0" w14:paraId="48FCFCB6" w14:textId="77777777" w:rsidTr="00D3548D">
        <w:tc>
          <w:tcPr>
            <w:tcW w:w="9923" w:type="dxa"/>
            <w:gridSpan w:val="6"/>
            <w:tcBorders>
              <w:top w:val="single" w:sz="4" w:space="0" w:color="auto"/>
              <w:left w:val="single" w:sz="4" w:space="0" w:color="auto"/>
              <w:bottom w:val="single" w:sz="4" w:space="0" w:color="auto"/>
              <w:right w:val="single" w:sz="4" w:space="0" w:color="auto"/>
            </w:tcBorders>
          </w:tcPr>
          <w:p w14:paraId="037C0CA0" w14:textId="046F9F1F" w:rsidR="00CF4914" w:rsidRPr="00C161B0" w:rsidRDefault="00EE2EBD" w:rsidP="00C161B0">
            <w:pPr>
              <w:spacing w:line="280" w:lineRule="exact"/>
              <w:ind w:right="50"/>
              <w:jc w:val="both"/>
              <w:rPr>
                <w:rFonts w:ascii="Verdana" w:hAnsi="Verdana" w:cs="Arial"/>
                <w:sz w:val="20"/>
                <w:szCs w:val="20"/>
              </w:rPr>
            </w:pPr>
            <w:r w:rsidRPr="00C161B0">
              <w:rPr>
                <w:rFonts w:ascii="Verdana" w:hAnsi="Verdana" w:cs="Trebuchet MS"/>
                <w:sz w:val="20"/>
                <w:szCs w:val="20"/>
              </w:rPr>
              <w:t xml:space="preserve">RAZÃO SOCIAL: </w:t>
            </w:r>
            <w:r w:rsidR="001A7F6B" w:rsidRPr="00C161B0">
              <w:rPr>
                <w:rFonts w:ascii="Verdana" w:hAnsi="Verdana"/>
                <w:b/>
                <w:color w:val="000000"/>
                <w:sz w:val="20"/>
                <w:szCs w:val="20"/>
              </w:rPr>
              <w:t>SIMPLIFIC PAVARINI DISTRIBUIDORA DE TÍTULOS E VALORES MOBILIÁRIOS LTDA.</w:t>
            </w:r>
          </w:p>
        </w:tc>
      </w:tr>
      <w:tr w:rsidR="00EE2EBD" w:rsidRPr="00C161B0" w14:paraId="092EA399" w14:textId="77777777" w:rsidTr="00D3548D">
        <w:tc>
          <w:tcPr>
            <w:tcW w:w="9923" w:type="dxa"/>
            <w:gridSpan w:val="6"/>
            <w:tcBorders>
              <w:top w:val="single" w:sz="4" w:space="0" w:color="auto"/>
              <w:left w:val="single" w:sz="4" w:space="0" w:color="auto"/>
              <w:bottom w:val="single" w:sz="4" w:space="0" w:color="auto"/>
              <w:right w:val="single" w:sz="4" w:space="0" w:color="auto"/>
            </w:tcBorders>
          </w:tcPr>
          <w:p w14:paraId="2C77C0DD" w14:textId="06BE2828" w:rsidR="00EE2EBD" w:rsidRPr="00C161B0" w:rsidRDefault="00C92243" w:rsidP="00C161B0">
            <w:pPr>
              <w:spacing w:line="280" w:lineRule="exact"/>
              <w:jc w:val="both"/>
              <w:rPr>
                <w:rFonts w:ascii="Verdana" w:hAnsi="Verdana" w:cs="Trebuchet MS"/>
                <w:sz w:val="20"/>
                <w:szCs w:val="20"/>
              </w:rPr>
            </w:pPr>
            <w:r w:rsidRPr="00C161B0">
              <w:rPr>
                <w:rFonts w:ascii="Verdana" w:hAnsi="Verdana" w:cs="Trebuchet MS"/>
                <w:sz w:val="20"/>
                <w:szCs w:val="20"/>
              </w:rPr>
              <w:t>CNPJ/ME</w:t>
            </w:r>
            <w:r w:rsidR="00EE2EBD" w:rsidRPr="00C161B0">
              <w:rPr>
                <w:rFonts w:ascii="Verdana" w:hAnsi="Verdana" w:cs="Trebuchet MS"/>
                <w:sz w:val="20"/>
                <w:szCs w:val="20"/>
              </w:rPr>
              <w:t xml:space="preserve">: </w:t>
            </w:r>
            <w:r w:rsidR="001A7F6B" w:rsidRPr="00C161B0">
              <w:rPr>
                <w:rFonts w:ascii="Verdana" w:hAnsi="Verdana"/>
                <w:color w:val="000000"/>
                <w:sz w:val="20"/>
                <w:szCs w:val="20"/>
              </w:rPr>
              <w:t>15.227.994/0004-01</w:t>
            </w:r>
          </w:p>
        </w:tc>
      </w:tr>
      <w:tr w:rsidR="00EE2EBD" w:rsidRPr="00C161B0" w14:paraId="01F567F6" w14:textId="77777777" w:rsidTr="00D3548D">
        <w:tc>
          <w:tcPr>
            <w:tcW w:w="9923" w:type="dxa"/>
            <w:gridSpan w:val="6"/>
            <w:tcBorders>
              <w:top w:val="single" w:sz="4" w:space="0" w:color="auto"/>
              <w:left w:val="single" w:sz="4" w:space="0" w:color="auto"/>
              <w:bottom w:val="single" w:sz="4" w:space="0" w:color="auto"/>
              <w:right w:val="single" w:sz="4" w:space="0" w:color="auto"/>
            </w:tcBorders>
          </w:tcPr>
          <w:p w14:paraId="5D46D8BB" w14:textId="05FB74D7" w:rsidR="00EE2EBD" w:rsidRPr="00C161B0" w:rsidRDefault="00EE2EBD" w:rsidP="00C161B0">
            <w:pPr>
              <w:tabs>
                <w:tab w:val="left" w:pos="2182"/>
              </w:tabs>
              <w:spacing w:line="280" w:lineRule="exact"/>
              <w:jc w:val="both"/>
              <w:rPr>
                <w:rFonts w:ascii="Verdana" w:hAnsi="Verdana"/>
                <w:color w:val="000000"/>
                <w:sz w:val="20"/>
                <w:szCs w:val="20"/>
              </w:rPr>
            </w:pPr>
            <w:r w:rsidRPr="00C161B0">
              <w:rPr>
                <w:rFonts w:ascii="Verdana" w:hAnsi="Verdana" w:cs="Trebuchet MS"/>
                <w:sz w:val="20"/>
                <w:szCs w:val="20"/>
              </w:rPr>
              <w:t xml:space="preserve">ENDEREÇO: </w:t>
            </w:r>
            <w:r w:rsidR="001A7F6B" w:rsidRPr="00C161B0">
              <w:rPr>
                <w:rFonts w:ascii="Verdana" w:hAnsi="Verdana"/>
                <w:color w:val="000000"/>
                <w:sz w:val="20"/>
                <w:szCs w:val="20"/>
              </w:rPr>
              <w:t>Rua Joaquim Floriano, nº 466, Bloco B, Sala 1.401</w:t>
            </w:r>
          </w:p>
        </w:tc>
      </w:tr>
      <w:tr w:rsidR="00EE2EBD" w:rsidRPr="00C161B0" w14:paraId="76D25BF8" w14:textId="77777777" w:rsidTr="00A75CC2">
        <w:tc>
          <w:tcPr>
            <w:tcW w:w="851" w:type="dxa"/>
          </w:tcPr>
          <w:p w14:paraId="3EA1FCAB" w14:textId="77777777" w:rsidR="00EE2EBD" w:rsidRPr="00C161B0" w:rsidRDefault="00EE2EBD" w:rsidP="00C161B0">
            <w:pPr>
              <w:spacing w:line="280" w:lineRule="exact"/>
              <w:jc w:val="both"/>
              <w:rPr>
                <w:rFonts w:ascii="Verdana" w:hAnsi="Verdana" w:cs="Tahoma"/>
                <w:bCs/>
                <w:sz w:val="20"/>
                <w:szCs w:val="20"/>
              </w:rPr>
            </w:pPr>
            <w:r w:rsidRPr="00C161B0">
              <w:rPr>
                <w:rFonts w:ascii="Verdana" w:hAnsi="Verdana" w:cs="Tahoma"/>
                <w:bCs/>
                <w:sz w:val="20"/>
                <w:szCs w:val="20"/>
              </w:rPr>
              <w:t>CEP</w:t>
            </w:r>
          </w:p>
        </w:tc>
        <w:tc>
          <w:tcPr>
            <w:tcW w:w="2552" w:type="dxa"/>
          </w:tcPr>
          <w:p w14:paraId="6766FDB8" w14:textId="070428D7" w:rsidR="00EE2EBD" w:rsidRPr="00C161B0" w:rsidRDefault="001A7F6B" w:rsidP="00C161B0">
            <w:pPr>
              <w:spacing w:line="280" w:lineRule="exact"/>
              <w:jc w:val="both"/>
              <w:rPr>
                <w:rFonts w:ascii="Verdana" w:hAnsi="Verdana" w:cs="Tahoma"/>
                <w:bCs/>
                <w:sz w:val="20"/>
                <w:szCs w:val="20"/>
              </w:rPr>
            </w:pPr>
            <w:r w:rsidRPr="00C161B0">
              <w:rPr>
                <w:rFonts w:ascii="Verdana" w:hAnsi="Verdana"/>
                <w:color w:val="000000"/>
                <w:sz w:val="20"/>
                <w:szCs w:val="20"/>
              </w:rPr>
              <w:t>04534-002</w:t>
            </w:r>
          </w:p>
        </w:tc>
        <w:tc>
          <w:tcPr>
            <w:tcW w:w="1162" w:type="dxa"/>
          </w:tcPr>
          <w:p w14:paraId="75206544" w14:textId="77777777" w:rsidR="00EE2EBD" w:rsidRPr="00C161B0" w:rsidRDefault="00EE2EBD" w:rsidP="00C161B0">
            <w:pPr>
              <w:spacing w:line="280" w:lineRule="exact"/>
              <w:jc w:val="both"/>
              <w:rPr>
                <w:rFonts w:ascii="Verdana" w:hAnsi="Verdana" w:cs="Tahoma"/>
                <w:bCs/>
                <w:sz w:val="20"/>
                <w:szCs w:val="20"/>
              </w:rPr>
            </w:pPr>
            <w:r w:rsidRPr="00C161B0">
              <w:rPr>
                <w:rFonts w:ascii="Verdana" w:hAnsi="Verdana" w:cs="Tahoma"/>
                <w:bCs/>
                <w:sz w:val="20"/>
                <w:szCs w:val="20"/>
              </w:rPr>
              <w:t>CIDADE</w:t>
            </w:r>
          </w:p>
        </w:tc>
        <w:tc>
          <w:tcPr>
            <w:tcW w:w="3220" w:type="dxa"/>
          </w:tcPr>
          <w:p w14:paraId="76D9D158" w14:textId="12E8185F" w:rsidR="00EE2EBD" w:rsidRPr="00C161B0" w:rsidRDefault="001A7F6B">
            <w:pPr>
              <w:spacing w:line="280" w:lineRule="exact"/>
              <w:jc w:val="both"/>
              <w:rPr>
                <w:rFonts w:ascii="Verdana" w:hAnsi="Verdana" w:cs="Tahoma"/>
                <w:bCs/>
                <w:sz w:val="20"/>
                <w:szCs w:val="20"/>
              </w:rPr>
            </w:pPr>
            <w:r w:rsidRPr="00C161B0">
              <w:rPr>
                <w:rFonts w:ascii="Verdana" w:hAnsi="Verdana"/>
                <w:sz w:val="20"/>
                <w:szCs w:val="20"/>
              </w:rPr>
              <w:t>São Paulo</w:t>
            </w:r>
          </w:p>
        </w:tc>
        <w:tc>
          <w:tcPr>
            <w:tcW w:w="637" w:type="dxa"/>
          </w:tcPr>
          <w:p w14:paraId="1D410FB0" w14:textId="77777777" w:rsidR="00EE2EBD" w:rsidRPr="00C161B0" w:rsidRDefault="00EE2EBD">
            <w:pPr>
              <w:spacing w:line="280" w:lineRule="exact"/>
              <w:jc w:val="both"/>
              <w:rPr>
                <w:rFonts w:ascii="Verdana" w:hAnsi="Verdana" w:cs="Tahoma"/>
                <w:bCs/>
                <w:sz w:val="20"/>
                <w:szCs w:val="20"/>
              </w:rPr>
            </w:pPr>
            <w:r w:rsidRPr="00C161B0">
              <w:rPr>
                <w:rFonts w:ascii="Verdana" w:hAnsi="Verdana" w:cs="Tahoma"/>
                <w:bCs/>
                <w:sz w:val="20"/>
                <w:szCs w:val="20"/>
              </w:rPr>
              <w:t>UF</w:t>
            </w:r>
          </w:p>
        </w:tc>
        <w:tc>
          <w:tcPr>
            <w:tcW w:w="1501" w:type="dxa"/>
          </w:tcPr>
          <w:p w14:paraId="64038A02" w14:textId="6CFBA896" w:rsidR="00EE2EBD" w:rsidRPr="00C161B0" w:rsidRDefault="001A7F6B">
            <w:pPr>
              <w:spacing w:line="280" w:lineRule="exact"/>
              <w:jc w:val="both"/>
              <w:rPr>
                <w:rFonts w:ascii="Verdana" w:hAnsi="Verdana" w:cs="Tahoma"/>
                <w:bCs/>
                <w:sz w:val="20"/>
                <w:szCs w:val="20"/>
              </w:rPr>
            </w:pPr>
            <w:r w:rsidRPr="00C161B0">
              <w:rPr>
                <w:rFonts w:ascii="Verdana" w:hAnsi="Verdana"/>
                <w:sz w:val="20"/>
                <w:szCs w:val="20"/>
              </w:rPr>
              <w:t>SP</w:t>
            </w:r>
          </w:p>
        </w:tc>
      </w:tr>
    </w:tbl>
    <w:p w14:paraId="7F1F32D9" w14:textId="77777777" w:rsidR="00EE2EBD" w:rsidRPr="00C161B0" w:rsidRDefault="00EE2EBD" w:rsidP="00C161B0">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EE2EBD" w:rsidRPr="00C161B0" w14:paraId="62B4F2E4" w14:textId="77777777" w:rsidTr="00D3548D">
        <w:tc>
          <w:tcPr>
            <w:tcW w:w="9923" w:type="dxa"/>
            <w:gridSpan w:val="6"/>
          </w:tcPr>
          <w:p w14:paraId="6AEEB57A" w14:textId="180C51A5" w:rsidR="00EE2EBD" w:rsidRPr="00C161B0" w:rsidRDefault="002B6B98" w:rsidP="00C161B0">
            <w:pPr>
              <w:spacing w:line="280" w:lineRule="exact"/>
              <w:jc w:val="both"/>
              <w:rPr>
                <w:rFonts w:ascii="Verdana" w:hAnsi="Verdana" w:cs="Tahoma"/>
                <w:b/>
                <w:bCs/>
                <w:sz w:val="20"/>
                <w:szCs w:val="20"/>
              </w:rPr>
            </w:pPr>
            <w:r w:rsidRPr="00C161B0">
              <w:rPr>
                <w:rFonts w:ascii="Verdana" w:hAnsi="Verdana" w:cs="Tahoma"/>
                <w:b/>
                <w:bCs/>
                <w:sz w:val="20"/>
                <w:szCs w:val="20"/>
              </w:rPr>
              <w:t xml:space="preserve">3. </w:t>
            </w:r>
            <w:r w:rsidR="00BC3547" w:rsidRPr="00C161B0">
              <w:rPr>
                <w:rFonts w:ascii="Verdana" w:hAnsi="Verdana" w:cs="Tahoma"/>
                <w:b/>
                <w:bCs/>
                <w:sz w:val="20"/>
                <w:szCs w:val="20"/>
              </w:rPr>
              <w:t>DEVEDOR</w:t>
            </w:r>
            <w:r w:rsidR="008B37DD" w:rsidRPr="00C161B0">
              <w:rPr>
                <w:rFonts w:ascii="Verdana" w:hAnsi="Verdana" w:cs="Tahoma"/>
                <w:b/>
                <w:bCs/>
                <w:sz w:val="20"/>
                <w:szCs w:val="20"/>
              </w:rPr>
              <w:t>A</w:t>
            </w:r>
          </w:p>
        </w:tc>
      </w:tr>
      <w:tr w:rsidR="00EE2EBD" w:rsidRPr="00C161B0" w14:paraId="1FECE9FA" w14:textId="77777777" w:rsidTr="00D3548D">
        <w:tc>
          <w:tcPr>
            <w:tcW w:w="9923" w:type="dxa"/>
            <w:gridSpan w:val="6"/>
            <w:tcBorders>
              <w:top w:val="single" w:sz="4" w:space="0" w:color="auto"/>
              <w:left w:val="single" w:sz="4" w:space="0" w:color="auto"/>
              <w:bottom w:val="single" w:sz="4" w:space="0" w:color="auto"/>
              <w:right w:val="single" w:sz="4" w:space="0" w:color="auto"/>
            </w:tcBorders>
          </w:tcPr>
          <w:p w14:paraId="52D7127B" w14:textId="467ABDB3" w:rsidR="00EE2EBD" w:rsidRPr="00C161B0" w:rsidRDefault="00EE2EBD" w:rsidP="00C161B0">
            <w:pPr>
              <w:spacing w:line="280" w:lineRule="exact"/>
              <w:jc w:val="both"/>
              <w:rPr>
                <w:rFonts w:ascii="Verdana" w:hAnsi="Verdana" w:cs="Trebuchet MS"/>
                <w:bCs/>
                <w:caps/>
                <w:color w:val="000000"/>
                <w:sz w:val="20"/>
                <w:szCs w:val="20"/>
              </w:rPr>
            </w:pPr>
            <w:r w:rsidRPr="00C161B0">
              <w:rPr>
                <w:rFonts w:ascii="Verdana" w:hAnsi="Verdana" w:cs="Trebuchet MS"/>
                <w:bCs/>
                <w:caps/>
                <w:color w:val="000000"/>
                <w:sz w:val="20"/>
                <w:szCs w:val="20"/>
              </w:rPr>
              <w:t>RAZÃO SOCIAL:</w:t>
            </w:r>
            <w:r w:rsidR="009B3C1D" w:rsidRPr="00C161B0">
              <w:rPr>
                <w:rFonts w:ascii="Verdana" w:hAnsi="Verdana" w:cs="Trebuchet MS"/>
                <w:bCs/>
                <w:caps/>
                <w:color w:val="000000"/>
                <w:sz w:val="20"/>
                <w:szCs w:val="20"/>
              </w:rPr>
              <w:t xml:space="preserve"> </w:t>
            </w:r>
            <w:r w:rsidR="001A7F6B" w:rsidRPr="00C161B0">
              <w:rPr>
                <w:rFonts w:ascii="Verdana" w:hAnsi="Verdana"/>
                <w:b/>
                <w:sz w:val="20"/>
                <w:szCs w:val="20"/>
              </w:rPr>
              <w:t>FS AGRISOLUTIONS INDÚSTRIA DE BIOCOMBUSTÍVEIS LTDA.</w:t>
            </w:r>
          </w:p>
        </w:tc>
      </w:tr>
      <w:tr w:rsidR="00EE2EBD" w:rsidRPr="00C161B0" w14:paraId="42443DDD" w14:textId="77777777" w:rsidTr="00D3548D">
        <w:tc>
          <w:tcPr>
            <w:tcW w:w="9923" w:type="dxa"/>
            <w:gridSpan w:val="6"/>
            <w:tcBorders>
              <w:top w:val="single" w:sz="4" w:space="0" w:color="auto"/>
              <w:left w:val="single" w:sz="4" w:space="0" w:color="auto"/>
              <w:bottom w:val="single" w:sz="4" w:space="0" w:color="auto"/>
              <w:right w:val="single" w:sz="4" w:space="0" w:color="auto"/>
            </w:tcBorders>
          </w:tcPr>
          <w:p w14:paraId="5ED8E7DF" w14:textId="6DCC6393" w:rsidR="00EE2EBD" w:rsidRPr="00C161B0" w:rsidRDefault="00C92243" w:rsidP="00C161B0">
            <w:pPr>
              <w:spacing w:line="280" w:lineRule="exact"/>
              <w:jc w:val="both"/>
              <w:rPr>
                <w:rFonts w:ascii="Verdana" w:hAnsi="Verdana" w:cs="Trebuchet MS"/>
                <w:bCs/>
                <w:caps/>
                <w:color w:val="000000"/>
                <w:sz w:val="20"/>
                <w:szCs w:val="20"/>
              </w:rPr>
            </w:pPr>
            <w:r w:rsidRPr="00C161B0">
              <w:rPr>
                <w:rFonts w:ascii="Verdana" w:hAnsi="Verdana" w:cs="Trebuchet MS"/>
                <w:bCs/>
                <w:caps/>
                <w:color w:val="000000"/>
                <w:sz w:val="20"/>
                <w:szCs w:val="20"/>
              </w:rPr>
              <w:t>CNPJ/ME</w:t>
            </w:r>
            <w:r w:rsidR="00EE2EBD" w:rsidRPr="00C161B0">
              <w:rPr>
                <w:rFonts w:ascii="Verdana" w:hAnsi="Verdana" w:cs="Trebuchet MS"/>
                <w:bCs/>
                <w:caps/>
                <w:color w:val="000000"/>
                <w:sz w:val="20"/>
                <w:szCs w:val="20"/>
              </w:rPr>
              <w:t xml:space="preserve">: </w:t>
            </w:r>
            <w:r w:rsidR="001A7F6B" w:rsidRPr="00C161B0">
              <w:rPr>
                <w:rFonts w:ascii="Verdana" w:hAnsi="Verdana"/>
                <w:sz w:val="20"/>
                <w:szCs w:val="20"/>
              </w:rPr>
              <w:t>20.003.699/0001-50</w:t>
            </w:r>
          </w:p>
        </w:tc>
      </w:tr>
      <w:tr w:rsidR="00EE2EBD" w:rsidRPr="00C161B0" w14:paraId="37C76A98" w14:textId="77777777" w:rsidTr="00D3548D">
        <w:tc>
          <w:tcPr>
            <w:tcW w:w="9923" w:type="dxa"/>
            <w:gridSpan w:val="6"/>
            <w:tcBorders>
              <w:top w:val="single" w:sz="4" w:space="0" w:color="auto"/>
              <w:left w:val="single" w:sz="4" w:space="0" w:color="auto"/>
              <w:bottom w:val="single" w:sz="4" w:space="0" w:color="auto"/>
              <w:right w:val="single" w:sz="4" w:space="0" w:color="auto"/>
            </w:tcBorders>
          </w:tcPr>
          <w:p w14:paraId="4F0617AF" w14:textId="5927A4B9" w:rsidR="00EE2EBD" w:rsidRPr="00C161B0" w:rsidRDefault="00EE2EBD" w:rsidP="00C161B0">
            <w:pPr>
              <w:spacing w:line="280" w:lineRule="exact"/>
              <w:jc w:val="both"/>
              <w:rPr>
                <w:rFonts w:ascii="Verdana" w:hAnsi="Verdana" w:cs="Trebuchet MS"/>
                <w:bCs/>
                <w:caps/>
                <w:color w:val="000000"/>
                <w:sz w:val="20"/>
                <w:szCs w:val="20"/>
              </w:rPr>
            </w:pPr>
            <w:r w:rsidRPr="00C161B0">
              <w:rPr>
                <w:rFonts w:ascii="Verdana" w:hAnsi="Verdana" w:cs="Trebuchet MS"/>
                <w:bCs/>
                <w:caps/>
                <w:color w:val="000000"/>
                <w:sz w:val="20"/>
                <w:szCs w:val="20"/>
              </w:rPr>
              <w:t xml:space="preserve">ENDEREÇO: </w:t>
            </w:r>
            <w:r w:rsidR="001A7F6B" w:rsidRPr="00C161B0">
              <w:rPr>
                <w:rFonts w:ascii="Verdana" w:hAnsi="Verdana"/>
                <w:sz w:val="20"/>
                <w:szCs w:val="20"/>
              </w:rPr>
              <w:t>Estrada Linha 1A, a 900m do Km 7 da Avenida das Ind</w:t>
            </w:r>
            <w:r w:rsidR="002054F4" w:rsidRPr="00C161B0">
              <w:rPr>
                <w:rFonts w:ascii="Verdana" w:hAnsi="Verdana"/>
                <w:sz w:val="20"/>
                <w:szCs w:val="20"/>
              </w:rPr>
              <w:t>ú</w:t>
            </w:r>
            <w:r w:rsidR="001A7F6B" w:rsidRPr="00C161B0">
              <w:rPr>
                <w:rFonts w:ascii="Verdana" w:hAnsi="Verdana"/>
                <w:sz w:val="20"/>
                <w:szCs w:val="20"/>
              </w:rPr>
              <w:t>strias, s/n, Distrito Industrial, Senador Atílio Fontana</w:t>
            </w:r>
          </w:p>
        </w:tc>
      </w:tr>
      <w:tr w:rsidR="00EE2EBD" w:rsidRPr="00C161B0" w14:paraId="40812DC3" w14:textId="77777777" w:rsidTr="000208DA">
        <w:tc>
          <w:tcPr>
            <w:tcW w:w="851" w:type="dxa"/>
          </w:tcPr>
          <w:p w14:paraId="785110C6" w14:textId="77777777" w:rsidR="00EE2EBD" w:rsidRPr="00C161B0" w:rsidRDefault="00EE2EBD" w:rsidP="00C161B0">
            <w:pPr>
              <w:spacing w:line="280" w:lineRule="exact"/>
              <w:jc w:val="both"/>
              <w:rPr>
                <w:rFonts w:ascii="Verdana" w:hAnsi="Verdana" w:cs="Tahoma"/>
                <w:bCs/>
                <w:sz w:val="20"/>
                <w:szCs w:val="20"/>
              </w:rPr>
            </w:pPr>
            <w:r w:rsidRPr="00C161B0">
              <w:rPr>
                <w:rFonts w:ascii="Verdana" w:hAnsi="Verdana" w:cs="Tahoma"/>
                <w:bCs/>
                <w:sz w:val="20"/>
                <w:szCs w:val="20"/>
              </w:rPr>
              <w:t>CEP</w:t>
            </w:r>
          </w:p>
        </w:tc>
        <w:tc>
          <w:tcPr>
            <w:tcW w:w="2552" w:type="dxa"/>
          </w:tcPr>
          <w:p w14:paraId="58FD67AD" w14:textId="60E73894" w:rsidR="00EE2EBD" w:rsidRPr="00C161B0" w:rsidRDefault="001A7F6B" w:rsidP="00C161B0">
            <w:pPr>
              <w:spacing w:line="280" w:lineRule="exact"/>
              <w:jc w:val="both"/>
              <w:rPr>
                <w:rFonts w:ascii="Verdana" w:hAnsi="Verdana" w:cs="Tahoma"/>
                <w:bCs/>
                <w:sz w:val="20"/>
                <w:szCs w:val="20"/>
              </w:rPr>
            </w:pPr>
            <w:r w:rsidRPr="00C161B0">
              <w:rPr>
                <w:rFonts w:ascii="Verdana" w:hAnsi="Verdana"/>
                <w:sz w:val="20"/>
                <w:szCs w:val="20"/>
              </w:rPr>
              <w:t>78455-000</w:t>
            </w:r>
          </w:p>
        </w:tc>
        <w:tc>
          <w:tcPr>
            <w:tcW w:w="1216" w:type="dxa"/>
          </w:tcPr>
          <w:p w14:paraId="0C7F397C" w14:textId="67B7386C" w:rsidR="00EE2EBD" w:rsidRPr="00C161B0" w:rsidRDefault="00EE2EBD" w:rsidP="00C161B0">
            <w:pPr>
              <w:spacing w:line="280" w:lineRule="exact"/>
              <w:jc w:val="both"/>
              <w:rPr>
                <w:rFonts w:ascii="Verdana" w:hAnsi="Verdana" w:cs="Tahoma"/>
                <w:bCs/>
                <w:sz w:val="20"/>
                <w:szCs w:val="20"/>
              </w:rPr>
            </w:pPr>
            <w:r w:rsidRPr="00C161B0">
              <w:rPr>
                <w:rFonts w:ascii="Verdana" w:hAnsi="Verdana" w:cs="Tahoma"/>
                <w:bCs/>
                <w:sz w:val="20"/>
                <w:szCs w:val="20"/>
              </w:rPr>
              <w:t>CIDADE</w:t>
            </w:r>
          </w:p>
        </w:tc>
        <w:tc>
          <w:tcPr>
            <w:tcW w:w="3166" w:type="dxa"/>
          </w:tcPr>
          <w:p w14:paraId="07CCF12A" w14:textId="27CA8DEA" w:rsidR="00EE2EBD" w:rsidRPr="00C161B0" w:rsidRDefault="008337BE">
            <w:pPr>
              <w:spacing w:line="280" w:lineRule="exact"/>
              <w:jc w:val="both"/>
              <w:rPr>
                <w:rFonts w:ascii="Verdana" w:hAnsi="Verdana" w:cs="Tahoma"/>
                <w:bCs/>
                <w:sz w:val="20"/>
                <w:szCs w:val="20"/>
              </w:rPr>
            </w:pPr>
            <w:r w:rsidRPr="00C161B0">
              <w:rPr>
                <w:rFonts w:ascii="Verdana" w:hAnsi="Verdana"/>
                <w:sz w:val="20"/>
                <w:szCs w:val="20"/>
              </w:rPr>
              <w:t>Lucas do Rio Verde</w:t>
            </w:r>
          </w:p>
        </w:tc>
        <w:tc>
          <w:tcPr>
            <w:tcW w:w="637" w:type="dxa"/>
          </w:tcPr>
          <w:p w14:paraId="5C4C84B0" w14:textId="77777777" w:rsidR="00EE2EBD" w:rsidRPr="00C161B0" w:rsidRDefault="00EE2EBD">
            <w:pPr>
              <w:spacing w:line="280" w:lineRule="exact"/>
              <w:jc w:val="both"/>
              <w:rPr>
                <w:rFonts w:ascii="Verdana" w:hAnsi="Verdana" w:cs="Tahoma"/>
                <w:bCs/>
                <w:sz w:val="20"/>
                <w:szCs w:val="20"/>
              </w:rPr>
            </w:pPr>
            <w:r w:rsidRPr="00C161B0">
              <w:rPr>
                <w:rFonts w:ascii="Verdana" w:hAnsi="Verdana" w:cs="Tahoma"/>
                <w:bCs/>
                <w:sz w:val="20"/>
                <w:szCs w:val="20"/>
              </w:rPr>
              <w:t>UF</w:t>
            </w:r>
          </w:p>
        </w:tc>
        <w:tc>
          <w:tcPr>
            <w:tcW w:w="1501" w:type="dxa"/>
          </w:tcPr>
          <w:p w14:paraId="7E8B491F" w14:textId="20B3195C" w:rsidR="00EE2EBD" w:rsidRPr="00C161B0" w:rsidRDefault="008337BE">
            <w:pPr>
              <w:spacing w:line="280" w:lineRule="exact"/>
              <w:jc w:val="both"/>
              <w:rPr>
                <w:rFonts w:ascii="Verdana" w:hAnsi="Verdana" w:cs="Tahoma"/>
                <w:bCs/>
                <w:sz w:val="20"/>
                <w:szCs w:val="20"/>
              </w:rPr>
            </w:pPr>
            <w:r w:rsidRPr="00C161B0">
              <w:rPr>
                <w:rFonts w:ascii="Verdana" w:hAnsi="Verdana"/>
                <w:sz w:val="20"/>
                <w:szCs w:val="20"/>
              </w:rPr>
              <w:t>MT</w:t>
            </w:r>
          </w:p>
        </w:tc>
      </w:tr>
    </w:tbl>
    <w:p w14:paraId="36C5634A" w14:textId="77777777" w:rsidR="00EE2EBD" w:rsidRPr="00C161B0" w:rsidRDefault="00EE2EBD" w:rsidP="00C161B0">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E2EBD" w:rsidRPr="00C161B0" w14:paraId="15593ABD" w14:textId="77777777" w:rsidTr="00D3548D">
        <w:tc>
          <w:tcPr>
            <w:tcW w:w="9923" w:type="dxa"/>
            <w:tcBorders>
              <w:bottom w:val="single" w:sz="4" w:space="0" w:color="auto"/>
            </w:tcBorders>
          </w:tcPr>
          <w:p w14:paraId="4D7ED25E" w14:textId="77777777" w:rsidR="00EE2EBD" w:rsidRPr="00C161B0" w:rsidRDefault="00EE2EBD" w:rsidP="00C161B0">
            <w:pPr>
              <w:spacing w:line="280" w:lineRule="exact"/>
              <w:jc w:val="both"/>
              <w:rPr>
                <w:rFonts w:ascii="Verdana" w:hAnsi="Verdana" w:cs="Tahoma"/>
                <w:b/>
                <w:bCs/>
                <w:sz w:val="20"/>
                <w:szCs w:val="20"/>
              </w:rPr>
            </w:pPr>
            <w:r w:rsidRPr="00C161B0">
              <w:rPr>
                <w:rFonts w:ascii="Verdana" w:hAnsi="Verdana" w:cs="Tahoma"/>
                <w:b/>
                <w:bCs/>
                <w:sz w:val="20"/>
                <w:szCs w:val="20"/>
              </w:rPr>
              <w:t xml:space="preserve">4. TÍTULO </w:t>
            </w:r>
          </w:p>
        </w:tc>
      </w:tr>
      <w:tr w:rsidR="00EE2EBD" w:rsidRPr="00C161B0" w14:paraId="7C36006C" w14:textId="77777777" w:rsidTr="00D3548D">
        <w:tc>
          <w:tcPr>
            <w:tcW w:w="9923" w:type="dxa"/>
            <w:tcBorders>
              <w:bottom w:val="single" w:sz="4" w:space="0" w:color="auto"/>
            </w:tcBorders>
          </w:tcPr>
          <w:p w14:paraId="1B2F2F4B" w14:textId="5C823C54" w:rsidR="00EE2EBD" w:rsidRPr="00C161B0" w:rsidRDefault="00C5092A">
            <w:pPr>
              <w:pStyle w:val="Cabealho"/>
              <w:spacing w:line="280" w:lineRule="exact"/>
              <w:ind w:right="228"/>
              <w:jc w:val="both"/>
              <w:rPr>
                <w:rFonts w:ascii="Verdana" w:hAnsi="Verdana"/>
                <w:b/>
                <w:sz w:val="20"/>
                <w:szCs w:val="20"/>
                <w:u w:val="single"/>
                <w:lang w:val="pt-BR"/>
              </w:rPr>
            </w:pPr>
            <w:r w:rsidRPr="00C161B0">
              <w:rPr>
                <w:rFonts w:ascii="Verdana" w:hAnsi="Verdana"/>
                <w:spacing w:val="2"/>
                <w:sz w:val="20"/>
                <w:szCs w:val="20"/>
                <w:lang w:val="pt-BR"/>
              </w:rPr>
              <w:t>Cédula de Crédito Bancário</w:t>
            </w:r>
            <w:r w:rsidR="00586BB5" w:rsidRPr="00C161B0">
              <w:rPr>
                <w:rFonts w:ascii="Verdana" w:hAnsi="Verdana"/>
                <w:spacing w:val="2"/>
                <w:sz w:val="20"/>
                <w:szCs w:val="20"/>
                <w:lang w:val="pt-BR"/>
              </w:rPr>
              <w:t xml:space="preserve"> </w:t>
            </w:r>
            <w:r w:rsidR="00586BB5" w:rsidRPr="00C161B0">
              <w:rPr>
                <w:rFonts w:ascii="Verdana" w:hAnsi="Verdana"/>
                <w:sz w:val="20"/>
                <w:szCs w:val="20"/>
                <w:lang w:val="pt-BR"/>
              </w:rPr>
              <w:t>CSBRA</w:t>
            </w:r>
            <w:r w:rsidR="002A642A" w:rsidRPr="00C161B0">
              <w:rPr>
                <w:rFonts w:ascii="Verdana" w:hAnsi="Verdana"/>
                <w:sz w:val="20"/>
                <w:szCs w:val="20"/>
                <w:lang w:val="pt-BR"/>
              </w:rPr>
              <w:t xml:space="preserve"> </w:t>
            </w:r>
            <w:r w:rsidR="00FC3E96">
              <w:rPr>
                <w:rFonts w:ascii="Verdana" w:hAnsi="Verdana"/>
                <w:sz w:val="20"/>
                <w:szCs w:val="20"/>
                <w:lang w:val="pt-BR"/>
              </w:rPr>
              <w:t xml:space="preserve">nº </w:t>
            </w:r>
            <w:r w:rsidR="002A642A" w:rsidRPr="00C161B0">
              <w:rPr>
                <w:rFonts w:ascii="Verdana" w:hAnsi="Verdana"/>
                <w:sz w:val="20"/>
                <w:szCs w:val="20"/>
                <w:highlight w:val="yellow"/>
                <w:lang w:val="pt-BR"/>
              </w:rPr>
              <w:t>[</w:t>
            </w:r>
            <w:r w:rsidR="002A642A" w:rsidRPr="00C161B0">
              <w:rPr>
                <w:rFonts w:ascii="Verdana" w:hAnsi="Verdana"/>
                <w:sz w:val="20"/>
                <w:szCs w:val="20"/>
                <w:highlight w:val="yellow"/>
              </w:rPr>
              <w:sym w:font="Symbol" w:char="F0B7"/>
            </w:r>
            <w:r w:rsidR="002A642A" w:rsidRPr="00C161B0">
              <w:rPr>
                <w:rFonts w:ascii="Verdana" w:hAnsi="Verdana"/>
                <w:sz w:val="20"/>
                <w:szCs w:val="20"/>
                <w:highlight w:val="yellow"/>
                <w:lang w:val="pt-BR"/>
              </w:rPr>
              <w:t>]</w:t>
            </w:r>
            <w:r w:rsidR="00BD1D65" w:rsidRPr="00C161B0">
              <w:rPr>
                <w:rFonts w:ascii="Verdana" w:hAnsi="Verdana"/>
                <w:sz w:val="20"/>
                <w:szCs w:val="20"/>
                <w:lang w:val="pt-BR"/>
              </w:rPr>
              <w:t xml:space="preserve"> </w:t>
            </w:r>
            <w:r w:rsidRPr="00C161B0">
              <w:rPr>
                <w:rFonts w:ascii="Verdana" w:hAnsi="Verdana"/>
                <w:spacing w:val="2"/>
                <w:sz w:val="20"/>
                <w:szCs w:val="20"/>
                <w:lang w:val="pt-BR"/>
              </w:rPr>
              <w:t>emitida pela Devedora em favor da Emissora nesta data</w:t>
            </w:r>
            <w:r w:rsidR="00FC0D8F" w:rsidRPr="00C161B0">
              <w:rPr>
                <w:rFonts w:ascii="Verdana" w:hAnsi="Verdana"/>
                <w:spacing w:val="2"/>
                <w:sz w:val="20"/>
                <w:szCs w:val="20"/>
                <w:lang w:val="pt-BR"/>
              </w:rPr>
              <w:t xml:space="preserve"> (“</w:t>
            </w:r>
            <w:r w:rsidR="00FC0D8F" w:rsidRPr="00C161B0">
              <w:rPr>
                <w:rFonts w:ascii="Verdana" w:hAnsi="Verdana"/>
                <w:spacing w:val="2"/>
                <w:sz w:val="20"/>
                <w:szCs w:val="20"/>
                <w:u w:val="single"/>
                <w:lang w:val="pt-BR"/>
              </w:rPr>
              <w:t>CCB</w:t>
            </w:r>
            <w:r w:rsidR="00FC0D8F" w:rsidRPr="00C161B0">
              <w:rPr>
                <w:rFonts w:ascii="Verdana" w:hAnsi="Verdana"/>
                <w:spacing w:val="2"/>
                <w:sz w:val="20"/>
                <w:szCs w:val="20"/>
                <w:lang w:val="pt-BR"/>
              </w:rPr>
              <w:t>”)</w:t>
            </w:r>
            <w:r w:rsidR="00EE2EBD" w:rsidRPr="00C161B0">
              <w:rPr>
                <w:rFonts w:ascii="Verdana" w:hAnsi="Verdana" w:cs="Arial"/>
                <w:spacing w:val="-4"/>
                <w:sz w:val="20"/>
                <w:szCs w:val="20"/>
                <w:lang w:val="pt-BR"/>
              </w:rPr>
              <w:t>.</w:t>
            </w:r>
          </w:p>
        </w:tc>
      </w:tr>
    </w:tbl>
    <w:p w14:paraId="3EBB2792" w14:textId="77777777" w:rsidR="00EE2EBD" w:rsidRPr="00C161B0" w:rsidRDefault="00EE2EBD" w:rsidP="00C161B0">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E2EBD" w:rsidRPr="00C161B0" w14:paraId="2286CD09" w14:textId="77777777" w:rsidTr="00D3548D">
        <w:tc>
          <w:tcPr>
            <w:tcW w:w="9923" w:type="dxa"/>
          </w:tcPr>
          <w:p w14:paraId="2CE9DB17" w14:textId="5B5B58D4" w:rsidR="00EE2EBD" w:rsidRPr="00C161B0" w:rsidRDefault="00EE2EBD" w:rsidP="00C161B0">
            <w:pPr>
              <w:autoSpaceDE w:val="0"/>
              <w:autoSpaceDN w:val="0"/>
              <w:spacing w:line="280" w:lineRule="exact"/>
              <w:jc w:val="both"/>
              <w:rPr>
                <w:rFonts w:ascii="Verdana" w:hAnsi="Verdana"/>
                <w:sz w:val="20"/>
                <w:szCs w:val="20"/>
                <w:lang w:eastAsia="en-US"/>
              </w:rPr>
            </w:pPr>
            <w:r w:rsidRPr="00C161B0">
              <w:rPr>
                <w:rFonts w:ascii="Verdana" w:hAnsi="Verdana" w:cs="Tahoma"/>
                <w:b/>
                <w:bCs/>
                <w:sz w:val="20"/>
                <w:szCs w:val="20"/>
              </w:rPr>
              <w:t>5.</w:t>
            </w:r>
            <w:r w:rsidR="00B34FDF" w:rsidRPr="00C161B0">
              <w:rPr>
                <w:rFonts w:ascii="Verdana" w:hAnsi="Verdana" w:cs="Tahoma"/>
                <w:b/>
                <w:bCs/>
                <w:sz w:val="20"/>
                <w:szCs w:val="20"/>
              </w:rPr>
              <w:t xml:space="preserve"> </w:t>
            </w:r>
            <w:r w:rsidRPr="00C161B0">
              <w:rPr>
                <w:rFonts w:ascii="Verdana" w:hAnsi="Verdana" w:cs="Tahoma"/>
                <w:b/>
                <w:bCs/>
                <w:sz w:val="20"/>
                <w:szCs w:val="20"/>
              </w:rPr>
              <w:t>VALOR DOS CRÉDITOS IMOBILIÁRIOS:</w:t>
            </w:r>
            <w:r w:rsidRPr="00C161B0">
              <w:rPr>
                <w:rFonts w:ascii="Verdana" w:hAnsi="Verdana" w:cs="Tahoma"/>
                <w:bCs/>
                <w:sz w:val="20"/>
                <w:szCs w:val="20"/>
              </w:rPr>
              <w:t xml:space="preserve"> </w:t>
            </w:r>
            <w:r w:rsidR="009F24B1" w:rsidRPr="00C161B0">
              <w:rPr>
                <w:rFonts w:ascii="Verdana" w:hAnsi="Verdana"/>
                <w:sz w:val="20"/>
                <w:szCs w:val="20"/>
              </w:rPr>
              <w:t>R$</w:t>
            </w:r>
            <w:r w:rsidR="0011646C" w:rsidRPr="00C161B0">
              <w:rPr>
                <w:rFonts w:ascii="Verdana" w:hAnsi="Verdana"/>
                <w:sz w:val="20"/>
                <w:szCs w:val="20"/>
                <w:highlight w:val="yellow"/>
              </w:rPr>
              <w:t>[</w:t>
            </w:r>
            <w:r w:rsidR="0011646C" w:rsidRPr="00C161B0">
              <w:rPr>
                <w:rFonts w:ascii="Verdana" w:hAnsi="Verdana"/>
                <w:sz w:val="20"/>
                <w:szCs w:val="20"/>
                <w:highlight w:val="yellow"/>
              </w:rPr>
              <w:sym w:font="Symbol" w:char="F0B7"/>
            </w:r>
            <w:r w:rsidR="0011646C" w:rsidRPr="00C161B0">
              <w:rPr>
                <w:rFonts w:ascii="Verdana" w:hAnsi="Verdana"/>
                <w:sz w:val="20"/>
                <w:szCs w:val="20"/>
                <w:highlight w:val="yellow"/>
              </w:rPr>
              <w:t>]</w:t>
            </w:r>
            <w:r w:rsidR="008337BE" w:rsidRPr="00C161B0">
              <w:rPr>
                <w:rFonts w:ascii="Verdana" w:hAnsi="Verdana"/>
                <w:sz w:val="20"/>
                <w:szCs w:val="20"/>
              </w:rPr>
              <w:t xml:space="preserve"> (</w:t>
            </w:r>
            <w:r w:rsidR="0011646C" w:rsidRPr="00C161B0">
              <w:rPr>
                <w:rFonts w:ascii="Verdana" w:hAnsi="Verdana"/>
                <w:sz w:val="20"/>
                <w:szCs w:val="20"/>
                <w:highlight w:val="yellow"/>
              </w:rPr>
              <w:t>[</w:t>
            </w:r>
            <w:r w:rsidR="0011646C" w:rsidRPr="00C161B0">
              <w:rPr>
                <w:rFonts w:ascii="Verdana" w:hAnsi="Verdana"/>
                <w:sz w:val="20"/>
                <w:szCs w:val="20"/>
                <w:highlight w:val="yellow"/>
              </w:rPr>
              <w:sym w:font="Symbol" w:char="F0B7"/>
            </w:r>
            <w:r w:rsidR="0011646C" w:rsidRPr="00C161B0">
              <w:rPr>
                <w:rFonts w:ascii="Verdana" w:hAnsi="Verdana"/>
                <w:sz w:val="20"/>
                <w:szCs w:val="20"/>
                <w:highlight w:val="yellow"/>
              </w:rPr>
              <w:t>]</w:t>
            </w:r>
            <w:r w:rsidR="008337BE" w:rsidRPr="00C161B0">
              <w:rPr>
                <w:rFonts w:ascii="Verdana" w:hAnsi="Verdana"/>
                <w:sz w:val="20"/>
                <w:szCs w:val="20"/>
              </w:rPr>
              <w:t xml:space="preserve"> milhões de reais)</w:t>
            </w:r>
            <w:r w:rsidR="00B3118A" w:rsidRPr="00C161B0">
              <w:rPr>
                <w:rFonts w:ascii="Verdana" w:hAnsi="Verdana"/>
                <w:spacing w:val="2"/>
                <w:sz w:val="20"/>
                <w:szCs w:val="20"/>
              </w:rPr>
              <w:t>.</w:t>
            </w:r>
          </w:p>
        </w:tc>
      </w:tr>
    </w:tbl>
    <w:p w14:paraId="3955DC7F" w14:textId="77777777" w:rsidR="00BC3547" w:rsidRPr="00C161B0" w:rsidRDefault="00BC3547" w:rsidP="00C161B0">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FF6" w:rsidRPr="00C161B0" w14:paraId="1BDC63CD" w14:textId="77777777" w:rsidTr="00F41E33">
        <w:trPr>
          <w:trHeight w:val="442"/>
        </w:trPr>
        <w:tc>
          <w:tcPr>
            <w:tcW w:w="9923" w:type="dxa"/>
          </w:tcPr>
          <w:p w14:paraId="605E71A0" w14:textId="43C6A347" w:rsidR="00326FF6" w:rsidRPr="00C161B0" w:rsidRDefault="00326FF6" w:rsidP="00C161B0">
            <w:pPr>
              <w:spacing w:line="280" w:lineRule="exact"/>
              <w:jc w:val="both"/>
              <w:rPr>
                <w:rFonts w:ascii="Verdana" w:hAnsi="Verdana" w:cs="Tahoma"/>
                <w:b/>
                <w:bCs/>
                <w:sz w:val="20"/>
                <w:szCs w:val="20"/>
              </w:rPr>
            </w:pPr>
            <w:r w:rsidRPr="00C161B0">
              <w:rPr>
                <w:rFonts w:ascii="Verdana" w:hAnsi="Verdana" w:cs="Tahoma"/>
                <w:b/>
                <w:bCs/>
                <w:sz w:val="20"/>
                <w:szCs w:val="20"/>
              </w:rPr>
              <w:t>6.</w:t>
            </w:r>
            <w:r w:rsidR="00B34FDF" w:rsidRPr="00C161B0">
              <w:rPr>
                <w:rFonts w:ascii="Verdana" w:hAnsi="Verdana" w:cs="Tahoma"/>
                <w:b/>
                <w:bCs/>
                <w:sz w:val="20"/>
                <w:szCs w:val="20"/>
              </w:rPr>
              <w:t xml:space="preserve"> </w:t>
            </w:r>
            <w:r w:rsidR="00CA3721" w:rsidRPr="00C161B0">
              <w:rPr>
                <w:rFonts w:ascii="Verdana" w:hAnsi="Verdana" w:cs="Tahoma"/>
                <w:b/>
                <w:bCs/>
                <w:sz w:val="20"/>
                <w:szCs w:val="20"/>
              </w:rPr>
              <w:t xml:space="preserve">IDENTIFICAÇÃO </w:t>
            </w:r>
            <w:r w:rsidR="0055780D" w:rsidRPr="00C161B0">
              <w:rPr>
                <w:rFonts w:ascii="Verdana" w:hAnsi="Verdana" w:cs="Tahoma"/>
                <w:b/>
                <w:bCs/>
                <w:sz w:val="20"/>
                <w:szCs w:val="20"/>
              </w:rPr>
              <w:t>DO</w:t>
            </w:r>
            <w:r w:rsidR="00EB47DA" w:rsidRPr="00C161B0">
              <w:rPr>
                <w:rFonts w:ascii="Verdana" w:hAnsi="Verdana" w:cs="Tahoma"/>
                <w:b/>
                <w:bCs/>
                <w:sz w:val="20"/>
                <w:szCs w:val="20"/>
              </w:rPr>
              <w:t>S</w:t>
            </w:r>
            <w:r w:rsidR="0055780D" w:rsidRPr="00C161B0">
              <w:rPr>
                <w:rFonts w:ascii="Verdana" w:hAnsi="Verdana" w:cs="Tahoma"/>
                <w:b/>
                <w:bCs/>
                <w:sz w:val="20"/>
                <w:szCs w:val="20"/>
              </w:rPr>
              <w:t xml:space="preserve"> </w:t>
            </w:r>
            <w:r w:rsidR="004A7B0F" w:rsidRPr="00C161B0">
              <w:rPr>
                <w:rFonts w:ascii="Verdana" w:hAnsi="Verdana" w:cs="Tahoma"/>
                <w:b/>
                <w:bCs/>
                <w:sz w:val="20"/>
                <w:szCs w:val="20"/>
              </w:rPr>
              <w:t>IMÓVE</w:t>
            </w:r>
            <w:r w:rsidR="00EB47DA" w:rsidRPr="00C161B0">
              <w:rPr>
                <w:rFonts w:ascii="Verdana" w:hAnsi="Verdana" w:cs="Tahoma"/>
                <w:b/>
                <w:bCs/>
                <w:sz w:val="20"/>
                <w:szCs w:val="20"/>
              </w:rPr>
              <w:t>IS</w:t>
            </w:r>
            <w:r w:rsidR="0055780D" w:rsidRPr="00C161B0">
              <w:rPr>
                <w:rFonts w:ascii="Verdana" w:hAnsi="Verdana" w:cs="Tahoma"/>
                <w:b/>
                <w:bCs/>
                <w:sz w:val="20"/>
                <w:szCs w:val="20"/>
              </w:rPr>
              <w:t>:</w:t>
            </w:r>
          </w:p>
          <w:p w14:paraId="2E546BAA" w14:textId="77777777" w:rsidR="00586BB5" w:rsidRPr="00C161B0" w:rsidRDefault="00586BB5" w:rsidP="00C161B0">
            <w:pPr>
              <w:spacing w:line="280" w:lineRule="exact"/>
              <w:jc w:val="both"/>
              <w:rPr>
                <w:rFonts w:ascii="Verdana" w:hAnsi="Verdana" w:cs="Tahoma"/>
                <w:b/>
                <w:bCs/>
                <w:sz w:val="20"/>
                <w:szCs w:val="20"/>
              </w:rPr>
            </w:pPr>
          </w:p>
          <w:p w14:paraId="5F7F83C2" w14:textId="1E00B966" w:rsidR="00AE12A1" w:rsidRPr="00C161B0" w:rsidRDefault="00AE12A1">
            <w:pPr>
              <w:pStyle w:val="PargrafodaLista"/>
              <w:autoSpaceDE w:val="0"/>
              <w:autoSpaceDN w:val="0"/>
              <w:adjustRightInd w:val="0"/>
              <w:spacing w:line="280" w:lineRule="exact"/>
              <w:ind w:left="0"/>
              <w:jc w:val="both"/>
              <w:rPr>
                <w:rFonts w:ascii="Verdana" w:hAnsi="Verdana" w:cstheme="minorHAnsi"/>
                <w:bCs/>
                <w:sz w:val="20"/>
                <w:szCs w:val="20"/>
              </w:rPr>
            </w:pPr>
            <w:r w:rsidRPr="00C161B0">
              <w:rPr>
                <w:rFonts w:ascii="Verdana" w:hAnsi="Verdana" w:cstheme="minorHAnsi"/>
                <w:b/>
                <w:bCs/>
                <w:sz w:val="20"/>
                <w:szCs w:val="20"/>
              </w:rPr>
              <w:t>(i)</w:t>
            </w:r>
            <w:r w:rsidRPr="00C161B0">
              <w:rPr>
                <w:rFonts w:ascii="Verdana" w:hAnsi="Verdana" w:cstheme="minorHAnsi"/>
                <w:bCs/>
                <w:sz w:val="20"/>
                <w:szCs w:val="20"/>
              </w:rPr>
              <w:t xml:space="preserve"> Terreno situado </w:t>
            </w:r>
            <w:r w:rsidR="00B6746C">
              <w:rPr>
                <w:rFonts w:ascii="Verdana" w:hAnsi="Verdana" w:cstheme="minorHAnsi"/>
                <w:bCs/>
                <w:sz w:val="20"/>
                <w:szCs w:val="20"/>
              </w:rPr>
              <w:t xml:space="preserve">no </w:t>
            </w:r>
            <w:r w:rsidR="00B6746C" w:rsidRPr="00B271AC">
              <w:rPr>
                <w:rFonts w:ascii="Verdana" w:hAnsi="Verdana" w:cstheme="minorHAnsi"/>
                <w:bCs/>
                <w:sz w:val="20"/>
                <w:szCs w:val="20"/>
                <w:highlight w:val="yellow"/>
              </w:rPr>
              <w:t>[informar dados completos do logradouro]</w:t>
            </w:r>
            <w:r w:rsidR="00B6746C">
              <w:rPr>
                <w:rFonts w:ascii="Verdana" w:hAnsi="Verdana" w:cstheme="minorHAnsi"/>
                <w:bCs/>
                <w:sz w:val="20"/>
                <w:szCs w:val="20"/>
              </w:rPr>
              <w:t xml:space="preserve">, </w:t>
            </w:r>
            <w:r w:rsidRPr="00C161B0">
              <w:rPr>
                <w:rFonts w:ascii="Verdana" w:hAnsi="Verdana" w:cstheme="minorHAnsi"/>
                <w:bCs/>
                <w:sz w:val="20"/>
                <w:szCs w:val="20"/>
              </w:rPr>
              <w:t>na cidade de Sorriso</w:t>
            </w:r>
            <w:r w:rsidR="0089478C" w:rsidRPr="00C161B0">
              <w:rPr>
                <w:rFonts w:ascii="Verdana" w:hAnsi="Verdana" w:cstheme="minorHAnsi"/>
                <w:bCs/>
                <w:sz w:val="20"/>
                <w:szCs w:val="20"/>
              </w:rPr>
              <w:t>, Estado do Mato Grosso</w:t>
            </w:r>
            <w:r w:rsidR="00B6746C">
              <w:rPr>
                <w:rFonts w:ascii="Verdana" w:hAnsi="Verdana" w:cstheme="minorHAnsi"/>
                <w:bCs/>
                <w:sz w:val="20"/>
                <w:szCs w:val="20"/>
              </w:rPr>
              <w:t xml:space="preserve">, CEP </w:t>
            </w:r>
            <w:r w:rsidR="00B6746C" w:rsidRPr="00C161B0">
              <w:rPr>
                <w:rFonts w:ascii="Verdana" w:hAnsi="Verdana"/>
                <w:sz w:val="20"/>
                <w:szCs w:val="20"/>
                <w:highlight w:val="yellow"/>
              </w:rPr>
              <w:t>[</w:t>
            </w:r>
            <w:r w:rsidR="00B6746C" w:rsidRPr="00C161B0">
              <w:rPr>
                <w:rFonts w:ascii="Verdana" w:hAnsi="Verdana"/>
                <w:sz w:val="20"/>
                <w:szCs w:val="20"/>
                <w:highlight w:val="yellow"/>
              </w:rPr>
              <w:sym w:font="Symbol" w:char="F0B7"/>
            </w:r>
            <w:r w:rsidR="00B6746C" w:rsidRPr="00C161B0">
              <w:rPr>
                <w:rFonts w:ascii="Verdana" w:hAnsi="Verdana"/>
                <w:sz w:val="20"/>
                <w:szCs w:val="20"/>
                <w:highlight w:val="yellow"/>
              </w:rPr>
              <w:t>]</w:t>
            </w:r>
            <w:r w:rsidR="0089478C" w:rsidRPr="00C161B0">
              <w:rPr>
                <w:rFonts w:ascii="Verdana" w:hAnsi="Verdana" w:cstheme="minorHAnsi"/>
                <w:bCs/>
                <w:sz w:val="20"/>
                <w:szCs w:val="20"/>
              </w:rPr>
              <w:t>,</w:t>
            </w:r>
            <w:r w:rsidRPr="00C161B0">
              <w:rPr>
                <w:rFonts w:ascii="Verdana" w:hAnsi="Verdana" w:cstheme="minorHAnsi"/>
                <w:bCs/>
                <w:sz w:val="20"/>
                <w:szCs w:val="20"/>
              </w:rPr>
              <w:t xml:space="preserve"> e registrado sob a matrícula de nº 63.897 no Cartório de Registro de Imóveis de Sorriso</w:t>
            </w:r>
            <w:r w:rsidR="0089478C" w:rsidRPr="00C161B0">
              <w:rPr>
                <w:rFonts w:ascii="Verdana" w:hAnsi="Verdana" w:cstheme="minorHAnsi"/>
                <w:bCs/>
                <w:sz w:val="20"/>
                <w:szCs w:val="20"/>
              </w:rPr>
              <w:t xml:space="preserve">, </w:t>
            </w:r>
            <w:r w:rsidRPr="00C161B0">
              <w:rPr>
                <w:rFonts w:ascii="Verdana" w:hAnsi="Verdana" w:cstheme="minorHAnsi"/>
                <w:bCs/>
                <w:sz w:val="20"/>
                <w:szCs w:val="20"/>
              </w:rPr>
              <w:t>MT</w:t>
            </w:r>
            <w:r w:rsidRPr="00C161B0">
              <w:rPr>
                <w:rFonts w:ascii="Verdana" w:hAnsi="Verdana" w:cstheme="minorHAnsi"/>
                <w:sz w:val="20"/>
                <w:szCs w:val="20"/>
              </w:rPr>
              <w:t>;</w:t>
            </w:r>
          </w:p>
          <w:p w14:paraId="25ED3799" w14:textId="77777777" w:rsidR="00586BB5" w:rsidRPr="00C161B0" w:rsidRDefault="00586BB5">
            <w:pPr>
              <w:pStyle w:val="PargrafodaLista"/>
              <w:autoSpaceDE w:val="0"/>
              <w:autoSpaceDN w:val="0"/>
              <w:adjustRightInd w:val="0"/>
              <w:spacing w:line="280" w:lineRule="exact"/>
              <w:ind w:left="0"/>
              <w:jc w:val="both"/>
              <w:rPr>
                <w:rFonts w:ascii="Verdana" w:hAnsi="Verdana" w:cstheme="minorHAnsi"/>
                <w:bCs/>
                <w:sz w:val="20"/>
                <w:szCs w:val="20"/>
              </w:rPr>
            </w:pPr>
          </w:p>
          <w:p w14:paraId="3AF0D275" w14:textId="56C9FD21" w:rsidR="000B670C" w:rsidRDefault="00AE12A1">
            <w:pPr>
              <w:pStyle w:val="PargrafodaLista"/>
              <w:autoSpaceDE w:val="0"/>
              <w:autoSpaceDN w:val="0"/>
              <w:adjustRightInd w:val="0"/>
              <w:spacing w:line="280" w:lineRule="exact"/>
              <w:ind w:left="0"/>
              <w:jc w:val="both"/>
              <w:rPr>
                <w:rFonts w:ascii="Verdana" w:hAnsi="Verdana" w:cstheme="minorHAnsi"/>
                <w:bCs/>
                <w:sz w:val="20"/>
                <w:szCs w:val="20"/>
              </w:rPr>
            </w:pPr>
            <w:r w:rsidRPr="00C161B0">
              <w:rPr>
                <w:rFonts w:ascii="Verdana" w:hAnsi="Verdana" w:cstheme="minorHAnsi"/>
                <w:b/>
                <w:bCs/>
                <w:sz w:val="20"/>
                <w:szCs w:val="20"/>
              </w:rPr>
              <w:t>(</w:t>
            </w:r>
            <w:proofErr w:type="spellStart"/>
            <w:r w:rsidRPr="00C161B0">
              <w:rPr>
                <w:rFonts w:ascii="Verdana" w:hAnsi="Verdana" w:cstheme="minorHAnsi"/>
                <w:b/>
                <w:bCs/>
                <w:sz w:val="20"/>
                <w:szCs w:val="20"/>
              </w:rPr>
              <w:t>ii</w:t>
            </w:r>
            <w:proofErr w:type="spellEnd"/>
            <w:r w:rsidRPr="00C161B0">
              <w:rPr>
                <w:rFonts w:ascii="Verdana" w:hAnsi="Verdana" w:cstheme="minorHAnsi"/>
                <w:b/>
                <w:bCs/>
                <w:sz w:val="20"/>
                <w:szCs w:val="20"/>
              </w:rPr>
              <w:t xml:space="preserve">) </w:t>
            </w:r>
            <w:r w:rsidRPr="00C161B0">
              <w:rPr>
                <w:rFonts w:ascii="Verdana" w:hAnsi="Verdana" w:cstheme="minorHAnsi"/>
                <w:bCs/>
                <w:sz w:val="20"/>
                <w:szCs w:val="20"/>
              </w:rPr>
              <w:t xml:space="preserve">Terreno situado </w:t>
            </w:r>
            <w:r w:rsidR="00B6746C">
              <w:rPr>
                <w:rFonts w:ascii="Verdana" w:hAnsi="Verdana" w:cstheme="minorHAnsi"/>
                <w:bCs/>
                <w:sz w:val="20"/>
                <w:szCs w:val="20"/>
              </w:rPr>
              <w:t xml:space="preserve">no </w:t>
            </w:r>
            <w:r w:rsidR="00B6746C" w:rsidRPr="00B07F0F">
              <w:rPr>
                <w:rFonts w:ascii="Verdana" w:hAnsi="Verdana" w:cstheme="minorHAnsi"/>
                <w:bCs/>
                <w:sz w:val="20"/>
                <w:szCs w:val="20"/>
                <w:highlight w:val="yellow"/>
              </w:rPr>
              <w:t>[informar dados completos do logradouro]</w:t>
            </w:r>
            <w:r w:rsidR="00B6746C">
              <w:rPr>
                <w:rFonts w:ascii="Verdana" w:hAnsi="Verdana" w:cstheme="minorHAnsi"/>
                <w:bCs/>
                <w:sz w:val="20"/>
                <w:szCs w:val="20"/>
              </w:rPr>
              <w:t xml:space="preserve">, </w:t>
            </w:r>
            <w:r w:rsidRPr="00C161B0">
              <w:rPr>
                <w:rFonts w:ascii="Verdana" w:hAnsi="Verdana" w:cstheme="minorHAnsi"/>
                <w:bCs/>
                <w:sz w:val="20"/>
                <w:szCs w:val="20"/>
              </w:rPr>
              <w:t>na cidade de Nova Mutum</w:t>
            </w:r>
            <w:r w:rsidR="0089478C" w:rsidRPr="00C161B0">
              <w:rPr>
                <w:rFonts w:ascii="Verdana" w:hAnsi="Verdana" w:cstheme="minorHAnsi"/>
                <w:bCs/>
                <w:sz w:val="20"/>
                <w:szCs w:val="20"/>
              </w:rPr>
              <w:t>, Estado do Mato Grosso</w:t>
            </w:r>
            <w:r w:rsidR="00B6746C">
              <w:rPr>
                <w:rFonts w:ascii="Verdana" w:hAnsi="Verdana" w:cstheme="minorHAnsi"/>
                <w:bCs/>
                <w:sz w:val="20"/>
                <w:szCs w:val="20"/>
              </w:rPr>
              <w:t xml:space="preserve">, CEP </w:t>
            </w:r>
            <w:r w:rsidR="00B6746C" w:rsidRPr="00C161B0">
              <w:rPr>
                <w:rFonts w:ascii="Verdana" w:hAnsi="Verdana"/>
                <w:sz w:val="20"/>
                <w:szCs w:val="20"/>
                <w:highlight w:val="yellow"/>
              </w:rPr>
              <w:t>[</w:t>
            </w:r>
            <w:r w:rsidR="00B6746C" w:rsidRPr="00C161B0">
              <w:rPr>
                <w:rFonts w:ascii="Verdana" w:hAnsi="Verdana"/>
                <w:sz w:val="20"/>
                <w:szCs w:val="20"/>
                <w:highlight w:val="yellow"/>
              </w:rPr>
              <w:sym w:font="Symbol" w:char="F0B7"/>
            </w:r>
            <w:r w:rsidR="00B6746C" w:rsidRPr="00C161B0">
              <w:rPr>
                <w:rFonts w:ascii="Verdana" w:hAnsi="Verdana"/>
                <w:sz w:val="20"/>
                <w:szCs w:val="20"/>
                <w:highlight w:val="yellow"/>
              </w:rPr>
              <w:t>]</w:t>
            </w:r>
            <w:r w:rsidR="0089478C" w:rsidRPr="00C161B0">
              <w:rPr>
                <w:rFonts w:ascii="Verdana" w:hAnsi="Verdana" w:cstheme="minorHAnsi"/>
                <w:bCs/>
                <w:sz w:val="20"/>
                <w:szCs w:val="20"/>
              </w:rPr>
              <w:t>,</w:t>
            </w:r>
            <w:r w:rsidRPr="00C161B0">
              <w:rPr>
                <w:rFonts w:ascii="Verdana" w:hAnsi="Verdana" w:cstheme="minorHAnsi"/>
                <w:bCs/>
                <w:sz w:val="20"/>
                <w:szCs w:val="20"/>
              </w:rPr>
              <w:t xml:space="preserve"> e registrado sob a matrícula de nº 22.027 do Oficial de Registro de Imóveis de Nova Mutum</w:t>
            </w:r>
            <w:r w:rsidR="0089478C" w:rsidRPr="00C161B0">
              <w:rPr>
                <w:rFonts w:ascii="Verdana" w:hAnsi="Verdana" w:cstheme="minorHAnsi"/>
                <w:bCs/>
                <w:sz w:val="20"/>
                <w:szCs w:val="20"/>
              </w:rPr>
              <w:t xml:space="preserve">, </w:t>
            </w:r>
            <w:r w:rsidRPr="00C161B0">
              <w:rPr>
                <w:rFonts w:ascii="Verdana" w:hAnsi="Verdana" w:cstheme="minorHAnsi"/>
                <w:bCs/>
                <w:sz w:val="20"/>
                <w:szCs w:val="20"/>
              </w:rPr>
              <w:t>MT</w:t>
            </w:r>
            <w:r w:rsidR="000B670C">
              <w:rPr>
                <w:rFonts w:ascii="Verdana" w:hAnsi="Verdana" w:cstheme="minorHAnsi"/>
                <w:bCs/>
                <w:sz w:val="20"/>
                <w:szCs w:val="20"/>
              </w:rPr>
              <w:t>; e</w:t>
            </w:r>
          </w:p>
          <w:p w14:paraId="3672AD4A" w14:textId="283DCA11" w:rsidR="000B670C" w:rsidRDefault="00B6746C">
            <w:pPr>
              <w:pStyle w:val="PargrafodaLista"/>
              <w:autoSpaceDE w:val="0"/>
              <w:autoSpaceDN w:val="0"/>
              <w:adjustRightInd w:val="0"/>
              <w:spacing w:line="280" w:lineRule="exact"/>
              <w:ind w:left="0"/>
              <w:jc w:val="both"/>
              <w:rPr>
                <w:rFonts w:ascii="Verdana" w:hAnsi="Verdana" w:cstheme="minorHAnsi"/>
                <w:bCs/>
                <w:sz w:val="20"/>
                <w:szCs w:val="20"/>
              </w:rPr>
            </w:pPr>
            <w:r>
              <w:rPr>
                <w:rFonts w:ascii="Verdana" w:hAnsi="Verdana" w:cstheme="minorHAnsi"/>
                <w:bCs/>
                <w:sz w:val="20"/>
                <w:szCs w:val="20"/>
              </w:rPr>
              <w:t xml:space="preserve"> </w:t>
            </w:r>
          </w:p>
          <w:p w14:paraId="24E139BD" w14:textId="4F5DA684" w:rsidR="00142D0D" w:rsidRPr="00C161B0" w:rsidRDefault="000B670C">
            <w:pPr>
              <w:pStyle w:val="PargrafodaLista"/>
              <w:autoSpaceDE w:val="0"/>
              <w:autoSpaceDN w:val="0"/>
              <w:adjustRightInd w:val="0"/>
              <w:spacing w:line="280" w:lineRule="exact"/>
              <w:ind w:left="0"/>
              <w:jc w:val="both"/>
              <w:rPr>
                <w:rFonts w:ascii="Verdana" w:hAnsi="Verdana" w:cstheme="minorHAnsi"/>
                <w:bCs/>
                <w:sz w:val="20"/>
                <w:szCs w:val="20"/>
              </w:rPr>
            </w:pPr>
            <w:r w:rsidRPr="000B2C1A">
              <w:rPr>
                <w:rFonts w:ascii="Verdana" w:hAnsi="Verdana" w:cstheme="minorHAnsi"/>
                <w:b/>
                <w:bCs/>
                <w:sz w:val="20"/>
                <w:szCs w:val="20"/>
              </w:rPr>
              <w:t>(</w:t>
            </w:r>
            <w:proofErr w:type="spellStart"/>
            <w:r w:rsidRPr="000B2C1A">
              <w:rPr>
                <w:rFonts w:ascii="Verdana" w:hAnsi="Verdana" w:cstheme="minorHAnsi"/>
                <w:b/>
                <w:bCs/>
                <w:sz w:val="20"/>
                <w:szCs w:val="20"/>
              </w:rPr>
              <w:t>iii</w:t>
            </w:r>
            <w:proofErr w:type="spellEnd"/>
            <w:r w:rsidRPr="000B2C1A">
              <w:rPr>
                <w:rFonts w:ascii="Verdana" w:hAnsi="Verdana" w:cstheme="minorHAnsi"/>
                <w:b/>
                <w:bCs/>
                <w:sz w:val="20"/>
                <w:szCs w:val="20"/>
              </w:rPr>
              <w:t>)</w:t>
            </w:r>
            <w:r w:rsidR="00373399">
              <w:rPr>
                <w:rFonts w:ascii="Verdana" w:hAnsi="Verdana" w:cstheme="minorHAnsi"/>
                <w:bCs/>
                <w:sz w:val="20"/>
                <w:szCs w:val="20"/>
              </w:rPr>
              <w:t xml:space="preserve"> T</w:t>
            </w:r>
            <w:r w:rsidR="00373399">
              <w:rPr>
                <w:rFonts w:ascii="Verdana" w:hAnsi="Verdana" w:cstheme="minorHAnsi"/>
                <w:iCs/>
                <w:sz w:val="20"/>
                <w:szCs w:val="20"/>
              </w:rPr>
              <w:t xml:space="preserve">erreno situado </w:t>
            </w:r>
            <w:r w:rsidR="00B6746C">
              <w:rPr>
                <w:rFonts w:ascii="Verdana" w:hAnsi="Verdana" w:cstheme="minorHAnsi"/>
                <w:bCs/>
                <w:sz w:val="20"/>
                <w:szCs w:val="20"/>
              </w:rPr>
              <w:t xml:space="preserve">no </w:t>
            </w:r>
            <w:r w:rsidR="00B6746C" w:rsidRPr="00B07F0F">
              <w:rPr>
                <w:rFonts w:ascii="Verdana" w:hAnsi="Verdana" w:cstheme="minorHAnsi"/>
                <w:bCs/>
                <w:sz w:val="20"/>
                <w:szCs w:val="20"/>
                <w:highlight w:val="yellow"/>
              </w:rPr>
              <w:t>[informar dados completos do logradouro]</w:t>
            </w:r>
            <w:r w:rsidR="00B6746C">
              <w:rPr>
                <w:rFonts w:ascii="Verdana" w:hAnsi="Verdana" w:cstheme="minorHAnsi"/>
                <w:bCs/>
                <w:sz w:val="20"/>
                <w:szCs w:val="20"/>
              </w:rPr>
              <w:t xml:space="preserve">, </w:t>
            </w:r>
            <w:r w:rsidR="00373399">
              <w:rPr>
                <w:rFonts w:ascii="Verdana" w:hAnsi="Verdana" w:cstheme="minorHAnsi"/>
                <w:iCs/>
                <w:sz w:val="20"/>
                <w:szCs w:val="20"/>
              </w:rPr>
              <w:t>na C</w:t>
            </w:r>
            <w:r w:rsidR="00373399" w:rsidRPr="00D81745">
              <w:rPr>
                <w:rFonts w:ascii="Verdana" w:hAnsi="Verdana"/>
                <w:sz w:val="20"/>
              </w:rPr>
              <w:t>idade de Lucas do Rio Verde, Estado do Mato Grosso</w:t>
            </w:r>
            <w:r w:rsidR="00B6746C">
              <w:rPr>
                <w:rFonts w:ascii="Verdana" w:hAnsi="Verdana" w:cstheme="minorHAnsi"/>
                <w:bCs/>
                <w:sz w:val="20"/>
                <w:szCs w:val="20"/>
              </w:rPr>
              <w:t xml:space="preserve">, CEP </w:t>
            </w:r>
            <w:r w:rsidR="00B6746C" w:rsidRPr="00C161B0">
              <w:rPr>
                <w:rFonts w:ascii="Verdana" w:hAnsi="Verdana"/>
                <w:sz w:val="20"/>
                <w:szCs w:val="20"/>
                <w:highlight w:val="yellow"/>
              </w:rPr>
              <w:t>[</w:t>
            </w:r>
            <w:r w:rsidR="00B6746C" w:rsidRPr="00C161B0">
              <w:rPr>
                <w:rFonts w:ascii="Verdana" w:hAnsi="Verdana"/>
                <w:sz w:val="20"/>
                <w:szCs w:val="20"/>
                <w:highlight w:val="yellow"/>
              </w:rPr>
              <w:sym w:font="Symbol" w:char="F0B7"/>
            </w:r>
            <w:r w:rsidR="00B6746C" w:rsidRPr="00C161B0">
              <w:rPr>
                <w:rFonts w:ascii="Verdana" w:hAnsi="Verdana"/>
                <w:sz w:val="20"/>
                <w:szCs w:val="20"/>
                <w:highlight w:val="yellow"/>
              </w:rPr>
              <w:t>]</w:t>
            </w:r>
            <w:r w:rsidR="00373399">
              <w:rPr>
                <w:rFonts w:ascii="Verdana" w:hAnsi="Verdana"/>
                <w:sz w:val="20"/>
              </w:rPr>
              <w:t>, e registrado sobre a matrícula de nº [</w:t>
            </w:r>
            <w:r w:rsidR="00373399" w:rsidRPr="00D81745">
              <w:rPr>
                <w:rFonts w:ascii="Verdana" w:hAnsi="Verdana"/>
                <w:spacing w:val="-3"/>
                <w:sz w:val="20"/>
              </w:rPr>
              <w:t>34.702</w:t>
            </w:r>
            <w:r w:rsidR="00373399">
              <w:rPr>
                <w:rFonts w:ascii="Verdana" w:hAnsi="Verdana"/>
                <w:spacing w:val="-3"/>
                <w:sz w:val="20"/>
              </w:rPr>
              <w:t>]</w:t>
            </w:r>
            <w:r w:rsidR="00373399" w:rsidRPr="00D81745">
              <w:rPr>
                <w:rFonts w:ascii="Verdana" w:hAnsi="Verdana"/>
                <w:spacing w:val="-3"/>
                <w:sz w:val="20"/>
              </w:rPr>
              <w:t xml:space="preserve"> do</w:t>
            </w:r>
            <w:r w:rsidR="00373399">
              <w:rPr>
                <w:rFonts w:ascii="Verdana" w:hAnsi="Verdana"/>
                <w:spacing w:val="-3"/>
                <w:sz w:val="20"/>
              </w:rPr>
              <w:t xml:space="preserve"> Oficial</w:t>
            </w:r>
            <w:r w:rsidR="00373399" w:rsidRPr="00D81745">
              <w:rPr>
                <w:rFonts w:ascii="Verdana" w:hAnsi="Verdana"/>
                <w:spacing w:val="-3"/>
                <w:sz w:val="20"/>
              </w:rPr>
              <w:t xml:space="preserve"> Registro de Imóveis de Lucas do Rio Verde</w:t>
            </w:r>
            <w:r w:rsidR="00373399">
              <w:rPr>
                <w:rFonts w:ascii="Verdana" w:hAnsi="Verdana"/>
                <w:spacing w:val="-3"/>
                <w:sz w:val="20"/>
              </w:rPr>
              <w:t>, MT</w:t>
            </w:r>
            <w:r w:rsidR="00FC3E96">
              <w:rPr>
                <w:rFonts w:ascii="Verdana" w:hAnsi="Verdana" w:cstheme="minorHAnsi"/>
                <w:iCs/>
                <w:sz w:val="20"/>
                <w:szCs w:val="20"/>
              </w:rPr>
              <w:t>.</w:t>
            </w:r>
          </w:p>
          <w:p w14:paraId="28749748" w14:textId="7877BED7" w:rsidR="00586BB5" w:rsidRPr="00C161B0" w:rsidRDefault="00586BB5">
            <w:pPr>
              <w:pStyle w:val="PargrafodaLista"/>
              <w:autoSpaceDE w:val="0"/>
              <w:autoSpaceDN w:val="0"/>
              <w:adjustRightInd w:val="0"/>
              <w:spacing w:line="280" w:lineRule="exact"/>
              <w:ind w:left="0"/>
              <w:jc w:val="both"/>
              <w:rPr>
                <w:rFonts w:ascii="Verdana" w:hAnsi="Verdana" w:cstheme="minorHAnsi"/>
                <w:bCs/>
                <w:sz w:val="20"/>
                <w:szCs w:val="20"/>
              </w:rPr>
            </w:pPr>
          </w:p>
        </w:tc>
      </w:tr>
    </w:tbl>
    <w:p w14:paraId="70ED5D40" w14:textId="77777777" w:rsidR="00EE2EBD" w:rsidRPr="00C161B0" w:rsidRDefault="00EE2EBD" w:rsidP="00C161B0">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5616A6" w:rsidRPr="00C161B0" w14:paraId="42BF0D9B" w14:textId="77777777" w:rsidTr="0089478C">
        <w:tc>
          <w:tcPr>
            <w:tcW w:w="9923" w:type="dxa"/>
            <w:gridSpan w:val="2"/>
          </w:tcPr>
          <w:p w14:paraId="2306462E" w14:textId="77777777" w:rsidR="005616A6" w:rsidRPr="00C161B0" w:rsidRDefault="005616A6" w:rsidP="00C161B0">
            <w:pPr>
              <w:spacing w:line="280" w:lineRule="exact"/>
              <w:jc w:val="both"/>
              <w:rPr>
                <w:rFonts w:ascii="Verdana" w:hAnsi="Verdana" w:cs="Tahoma"/>
                <w:b/>
                <w:bCs/>
                <w:sz w:val="20"/>
                <w:szCs w:val="20"/>
              </w:rPr>
            </w:pPr>
            <w:r w:rsidRPr="00C161B0">
              <w:rPr>
                <w:rFonts w:ascii="Verdana" w:hAnsi="Verdana" w:cs="Tahoma"/>
                <w:b/>
                <w:bCs/>
                <w:sz w:val="20"/>
                <w:szCs w:val="20"/>
              </w:rPr>
              <w:t>7.CONDIÇÕES DE EMISSÃO</w:t>
            </w:r>
          </w:p>
        </w:tc>
      </w:tr>
      <w:tr w:rsidR="00FC0D8F" w:rsidRPr="00C161B0" w14:paraId="2E3C525A" w14:textId="77777777" w:rsidTr="00D3548D">
        <w:tc>
          <w:tcPr>
            <w:tcW w:w="3828" w:type="dxa"/>
          </w:tcPr>
          <w:p w14:paraId="2E4360B9" w14:textId="22D82406" w:rsidR="00FC0D8F" w:rsidRPr="00C161B0" w:rsidRDefault="00FC0D8F" w:rsidP="00C161B0">
            <w:pPr>
              <w:spacing w:line="280" w:lineRule="exact"/>
              <w:jc w:val="both"/>
              <w:rPr>
                <w:rFonts w:ascii="Verdana" w:hAnsi="Verdana" w:cs="Tahoma"/>
                <w:sz w:val="20"/>
                <w:szCs w:val="20"/>
              </w:rPr>
            </w:pPr>
            <w:r w:rsidRPr="00C161B0">
              <w:rPr>
                <w:rFonts w:ascii="Verdana" w:hAnsi="Verdana" w:cs="Tahoma"/>
                <w:sz w:val="20"/>
                <w:szCs w:val="20"/>
              </w:rPr>
              <w:t>Data e Local de Emissão</w:t>
            </w:r>
            <w:r w:rsidR="00CA3721" w:rsidRPr="00C161B0">
              <w:rPr>
                <w:rFonts w:ascii="Verdana" w:hAnsi="Verdana" w:cs="Tahoma"/>
                <w:sz w:val="20"/>
                <w:szCs w:val="20"/>
              </w:rPr>
              <w:t>:</w:t>
            </w:r>
          </w:p>
        </w:tc>
        <w:tc>
          <w:tcPr>
            <w:tcW w:w="6095" w:type="dxa"/>
          </w:tcPr>
          <w:p w14:paraId="70D7DF2C" w14:textId="07377054" w:rsidR="00FC0D8F" w:rsidRPr="00C161B0" w:rsidRDefault="000657BA" w:rsidP="00C161B0">
            <w:pPr>
              <w:spacing w:line="280" w:lineRule="exact"/>
              <w:jc w:val="both"/>
              <w:rPr>
                <w:rFonts w:ascii="Verdana" w:hAnsi="Verdana" w:cs="Tahoma"/>
                <w:bCs/>
                <w:sz w:val="20"/>
                <w:szCs w:val="20"/>
              </w:rPr>
            </w:pPr>
            <w:r w:rsidRPr="00C161B0">
              <w:rPr>
                <w:rFonts w:ascii="Verdana" w:hAnsi="Verdana"/>
                <w:sz w:val="20"/>
                <w:szCs w:val="20"/>
                <w:highlight w:val="yellow"/>
              </w:rPr>
              <w:t>[•]</w:t>
            </w:r>
            <w:r w:rsidRPr="00C161B0">
              <w:rPr>
                <w:rFonts w:ascii="Verdana" w:hAnsi="Verdana"/>
                <w:sz w:val="20"/>
                <w:szCs w:val="20"/>
              </w:rPr>
              <w:t xml:space="preserve"> </w:t>
            </w:r>
            <w:r w:rsidR="00426CA9" w:rsidRPr="00C161B0">
              <w:rPr>
                <w:rFonts w:ascii="Verdana" w:hAnsi="Verdana" w:cstheme="minorHAnsi"/>
                <w:bCs/>
                <w:spacing w:val="2"/>
                <w:sz w:val="20"/>
                <w:szCs w:val="20"/>
              </w:rPr>
              <w:t xml:space="preserve">de </w:t>
            </w:r>
            <w:r w:rsidR="00426CA9" w:rsidRPr="00EE1CBB">
              <w:rPr>
                <w:rFonts w:ascii="Verdana" w:hAnsi="Verdana" w:cstheme="minorHAnsi"/>
                <w:bCs/>
                <w:spacing w:val="2"/>
                <w:sz w:val="20"/>
                <w:szCs w:val="20"/>
                <w:highlight w:val="yellow"/>
              </w:rPr>
              <w:t>[</w:t>
            </w:r>
            <w:r w:rsidR="00586BB5" w:rsidRPr="00FC3E96">
              <w:rPr>
                <w:rFonts w:ascii="Verdana" w:hAnsi="Verdana"/>
                <w:sz w:val="20"/>
                <w:szCs w:val="20"/>
                <w:highlight w:val="yellow"/>
              </w:rPr>
              <w:t>•</w:t>
            </w:r>
            <w:r w:rsidR="00586BB5" w:rsidRPr="00C161B0">
              <w:rPr>
                <w:rFonts w:ascii="Verdana" w:hAnsi="Verdana"/>
                <w:sz w:val="20"/>
                <w:szCs w:val="20"/>
                <w:highlight w:val="yellow"/>
              </w:rPr>
              <w:t>]</w:t>
            </w:r>
            <w:r w:rsidR="00586BB5" w:rsidRPr="00C161B0">
              <w:rPr>
                <w:rFonts w:ascii="Verdana" w:hAnsi="Verdana"/>
                <w:sz w:val="20"/>
                <w:szCs w:val="20"/>
              </w:rPr>
              <w:t xml:space="preserve"> </w:t>
            </w:r>
            <w:r w:rsidRPr="00C161B0">
              <w:rPr>
                <w:rFonts w:ascii="Verdana" w:hAnsi="Verdana" w:cstheme="minorHAnsi"/>
                <w:bCs/>
                <w:spacing w:val="2"/>
                <w:sz w:val="20"/>
                <w:szCs w:val="20"/>
              </w:rPr>
              <w:t>de 2020, na</w:t>
            </w:r>
            <w:r w:rsidRPr="00C161B0">
              <w:rPr>
                <w:rFonts w:ascii="Verdana" w:hAnsi="Verdana" w:cs="Tahoma"/>
                <w:bCs/>
                <w:sz w:val="20"/>
                <w:szCs w:val="20"/>
              </w:rPr>
              <w:t xml:space="preserve"> Cidade de São Paulo, Estado de São Paulo.</w:t>
            </w:r>
          </w:p>
          <w:p w14:paraId="69E26B54" w14:textId="0F3B4BCE" w:rsidR="00586BB5" w:rsidRPr="00C161B0" w:rsidRDefault="00586BB5" w:rsidP="00C161B0">
            <w:pPr>
              <w:spacing w:line="280" w:lineRule="exact"/>
              <w:jc w:val="both"/>
              <w:rPr>
                <w:rFonts w:ascii="Verdana" w:hAnsi="Verdana" w:cs="Tahoma"/>
                <w:b/>
                <w:bCs/>
                <w:sz w:val="20"/>
                <w:szCs w:val="20"/>
              </w:rPr>
            </w:pPr>
          </w:p>
        </w:tc>
      </w:tr>
      <w:tr w:rsidR="00214982" w:rsidRPr="00C161B0" w14:paraId="36443BFA" w14:textId="77777777" w:rsidTr="00E37B2B">
        <w:trPr>
          <w:trHeight w:val="199"/>
        </w:trPr>
        <w:tc>
          <w:tcPr>
            <w:tcW w:w="3828" w:type="dxa"/>
          </w:tcPr>
          <w:p w14:paraId="01A143B5" w14:textId="682B5612" w:rsidR="00214982" w:rsidRPr="00C161B0" w:rsidRDefault="00B05B74" w:rsidP="00C161B0">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Data de Vencimento da CCI</w:t>
            </w:r>
            <w:r w:rsidR="00CA3721" w:rsidRPr="00C161B0">
              <w:rPr>
                <w:rFonts w:ascii="Verdana" w:hAnsi="Verdana" w:cs="Tahoma"/>
                <w:bCs/>
                <w:sz w:val="20"/>
                <w:szCs w:val="20"/>
              </w:rPr>
              <w:t>:</w:t>
            </w:r>
          </w:p>
        </w:tc>
        <w:tc>
          <w:tcPr>
            <w:tcW w:w="6095" w:type="dxa"/>
            <w:vAlign w:val="center"/>
          </w:tcPr>
          <w:p w14:paraId="163520E2" w14:textId="689620CA" w:rsidR="00214982" w:rsidRPr="00C161B0" w:rsidRDefault="00FC3E96" w:rsidP="00C161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jc w:val="both"/>
              <w:rPr>
                <w:rFonts w:ascii="Verdana" w:hAnsi="Verdana"/>
                <w:sz w:val="20"/>
                <w:szCs w:val="20"/>
              </w:rPr>
            </w:pPr>
            <w:r w:rsidRPr="00EE1CBB">
              <w:rPr>
                <w:rFonts w:ascii="Verdana" w:hAnsi="Verdana"/>
                <w:sz w:val="20"/>
                <w:szCs w:val="20"/>
                <w:highlight w:val="yellow"/>
              </w:rPr>
              <w:t>[•]</w:t>
            </w:r>
            <w:r>
              <w:rPr>
                <w:rFonts w:ascii="Verdana" w:hAnsi="Verdana"/>
                <w:sz w:val="20"/>
                <w:szCs w:val="20"/>
              </w:rPr>
              <w:t>.</w:t>
            </w:r>
          </w:p>
          <w:p w14:paraId="22AF3300" w14:textId="5CDC9B0D" w:rsidR="00586BB5" w:rsidRPr="00C161B0" w:rsidRDefault="00586BB5" w:rsidP="00C161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jc w:val="both"/>
              <w:rPr>
                <w:rFonts w:ascii="Verdana" w:hAnsi="Verdana" w:cs="Tahoma"/>
                <w:bCs/>
                <w:sz w:val="20"/>
                <w:szCs w:val="20"/>
              </w:rPr>
            </w:pPr>
          </w:p>
        </w:tc>
      </w:tr>
      <w:tr w:rsidR="00327A86" w:rsidRPr="00C161B0" w14:paraId="16392318" w14:textId="77777777" w:rsidTr="00E37B2B">
        <w:trPr>
          <w:trHeight w:val="199"/>
        </w:trPr>
        <w:tc>
          <w:tcPr>
            <w:tcW w:w="3828" w:type="dxa"/>
          </w:tcPr>
          <w:p w14:paraId="33A990E2" w14:textId="7E6E6BEC" w:rsidR="00327A86" w:rsidRPr="00C161B0" w:rsidRDefault="00327A86" w:rsidP="00327A86">
            <w:pPr>
              <w:tabs>
                <w:tab w:val="left" w:pos="540"/>
              </w:tabs>
              <w:spacing w:line="280" w:lineRule="exact"/>
              <w:jc w:val="both"/>
              <w:rPr>
                <w:rFonts w:ascii="Verdana" w:hAnsi="Verdana" w:cs="Tahoma"/>
                <w:bCs/>
                <w:sz w:val="20"/>
                <w:szCs w:val="20"/>
              </w:rPr>
            </w:pPr>
            <w:r>
              <w:rPr>
                <w:rFonts w:ascii="Verdana" w:hAnsi="Verdana" w:cs="Tahoma"/>
                <w:bCs/>
                <w:sz w:val="20"/>
                <w:szCs w:val="20"/>
              </w:rPr>
              <w:t>Prazo Total</w:t>
            </w:r>
            <w:r w:rsidRPr="00C161B0">
              <w:rPr>
                <w:rFonts w:ascii="Verdana" w:hAnsi="Verdana" w:cs="Tahoma"/>
                <w:bCs/>
                <w:sz w:val="20"/>
                <w:szCs w:val="20"/>
              </w:rPr>
              <w:t>:</w:t>
            </w:r>
          </w:p>
        </w:tc>
        <w:tc>
          <w:tcPr>
            <w:tcW w:w="6095" w:type="dxa"/>
            <w:vAlign w:val="center"/>
          </w:tcPr>
          <w:p w14:paraId="0B27F044" w14:textId="6D2F3E22" w:rsidR="00327A86" w:rsidRPr="00C161B0" w:rsidRDefault="00327A86" w:rsidP="00327A86">
            <w:pPr>
              <w:spacing w:line="280" w:lineRule="exact"/>
              <w:jc w:val="both"/>
              <w:rPr>
                <w:rFonts w:ascii="Verdana" w:hAnsi="Verdana"/>
                <w:sz w:val="20"/>
                <w:szCs w:val="20"/>
              </w:rPr>
            </w:pPr>
            <w:r w:rsidRPr="00C161B0">
              <w:rPr>
                <w:rFonts w:ascii="Verdana" w:hAnsi="Verdana"/>
                <w:sz w:val="20"/>
                <w:szCs w:val="20"/>
                <w:highlight w:val="yellow"/>
              </w:rPr>
              <w:t>[</w:t>
            </w:r>
            <w:r w:rsidRPr="00C161B0">
              <w:rPr>
                <w:rFonts w:ascii="Verdana" w:hAnsi="Verdana"/>
                <w:sz w:val="20"/>
                <w:szCs w:val="20"/>
                <w:highlight w:val="yellow"/>
              </w:rPr>
              <w:sym w:font="Symbol" w:char="F0B7"/>
            </w:r>
            <w:r w:rsidRPr="00C161B0">
              <w:rPr>
                <w:rFonts w:ascii="Verdana" w:hAnsi="Verdana"/>
                <w:sz w:val="20"/>
                <w:szCs w:val="20"/>
                <w:highlight w:val="yellow"/>
              </w:rPr>
              <w:t>]</w:t>
            </w:r>
            <w:r>
              <w:rPr>
                <w:rFonts w:ascii="Verdana" w:hAnsi="Verdana"/>
                <w:sz w:val="20"/>
                <w:szCs w:val="20"/>
              </w:rPr>
              <w:t xml:space="preserve"> dias</w:t>
            </w:r>
          </w:p>
        </w:tc>
      </w:tr>
      <w:tr w:rsidR="00327A86" w:rsidRPr="00C161B0" w14:paraId="4AAC2F2E" w14:textId="77777777" w:rsidTr="00E37B2B">
        <w:trPr>
          <w:trHeight w:val="199"/>
        </w:trPr>
        <w:tc>
          <w:tcPr>
            <w:tcW w:w="3828" w:type="dxa"/>
          </w:tcPr>
          <w:p w14:paraId="4C5B17CC" w14:textId="371C6C47" w:rsidR="00327A86" w:rsidRPr="00C161B0" w:rsidRDefault="00327A86" w:rsidP="00327A86">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56DE5050" w14:textId="7027D411" w:rsidR="00327A86" w:rsidRPr="00C161B0" w:rsidRDefault="00327A86" w:rsidP="00327A86">
            <w:pPr>
              <w:spacing w:line="280" w:lineRule="exact"/>
              <w:jc w:val="both"/>
              <w:rPr>
                <w:rFonts w:ascii="Verdana" w:hAnsi="Verdana"/>
                <w:sz w:val="20"/>
                <w:szCs w:val="20"/>
              </w:rPr>
            </w:pPr>
            <w:r w:rsidRPr="00C161B0">
              <w:rPr>
                <w:rFonts w:ascii="Verdana" w:hAnsi="Verdana"/>
                <w:sz w:val="20"/>
                <w:szCs w:val="20"/>
              </w:rPr>
              <w:t>R</w:t>
            </w:r>
            <w:r w:rsidR="00066AFE" w:rsidRPr="00C161B0">
              <w:rPr>
                <w:rFonts w:ascii="Verdana" w:hAnsi="Verdana"/>
                <w:sz w:val="20"/>
                <w:szCs w:val="20"/>
              </w:rPr>
              <w:t>$</w:t>
            </w:r>
            <w:r w:rsidR="00066AFE">
              <w:rPr>
                <w:rFonts w:ascii="Verdana" w:hAnsi="Verdana"/>
                <w:sz w:val="20"/>
                <w:szCs w:val="20"/>
              </w:rPr>
              <w:t>120.000.000,00</w:t>
            </w:r>
            <w:r w:rsidR="00066AFE" w:rsidRPr="00C161B0">
              <w:rPr>
                <w:rFonts w:ascii="Verdana" w:hAnsi="Verdana"/>
                <w:sz w:val="20"/>
                <w:szCs w:val="20"/>
              </w:rPr>
              <w:t xml:space="preserve"> (</w:t>
            </w:r>
            <w:r w:rsidR="00066AFE">
              <w:rPr>
                <w:rFonts w:ascii="Verdana" w:hAnsi="Verdana"/>
                <w:sz w:val="20"/>
                <w:szCs w:val="20"/>
              </w:rPr>
              <w:t>cento e vinte</w:t>
            </w:r>
            <w:r w:rsidR="00066AFE" w:rsidRPr="00C161B0">
              <w:rPr>
                <w:rFonts w:ascii="Verdana" w:hAnsi="Verdana"/>
                <w:sz w:val="20"/>
                <w:szCs w:val="20"/>
              </w:rPr>
              <w:t xml:space="preserve"> </w:t>
            </w:r>
            <w:r w:rsidRPr="00C161B0">
              <w:rPr>
                <w:rFonts w:ascii="Verdana" w:hAnsi="Verdana"/>
                <w:sz w:val="20"/>
                <w:szCs w:val="20"/>
              </w:rPr>
              <w:t>milhões de reais).</w:t>
            </w:r>
          </w:p>
          <w:p w14:paraId="5DACD675" w14:textId="6F70D668" w:rsidR="00327A86" w:rsidRPr="00C161B0" w:rsidRDefault="00327A86" w:rsidP="00327A86">
            <w:pPr>
              <w:spacing w:line="280" w:lineRule="exact"/>
              <w:jc w:val="both"/>
              <w:rPr>
                <w:rFonts w:ascii="Verdana" w:hAnsi="Verdana" w:cs="Tahoma"/>
                <w:bCs/>
                <w:sz w:val="20"/>
                <w:szCs w:val="20"/>
              </w:rPr>
            </w:pPr>
          </w:p>
        </w:tc>
      </w:tr>
      <w:tr w:rsidR="00327A86" w:rsidRPr="00C161B0" w14:paraId="1A5CA578" w14:textId="77777777" w:rsidTr="00F41E33">
        <w:trPr>
          <w:trHeight w:val="599"/>
        </w:trPr>
        <w:tc>
          <w:tcPr>
            <w:tcW w:w="3828" w:type="dxa"/>
          </w:tcPr>
          <w:p w14:paraId="4A9AC809" w14:textId="421D867C" w:rsidR="00327A86" w:rsidRPr="00C161B0" w:rsidRDefault="00327A86" w:rsidP="00327A86">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Local de Pagamento:</w:t>
            </w:r>
          </w:p>
        </w:tc>
        <w:tc>
          <w:tcPr>
            <w:tcW w:w="6095" w:type="dxa"/>
          </w:tcPr>
          <w:p w14:paraId="2EF8D052" w14:textId="55057B6C" w:rsidR="00327A86" w:rsidRPr="00C161B0" w:rsidRDefault="00327A86" w:rsidP="00327A86">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327A86" w:rsidRPr="00C161B0" w14:paraId="70AE4F6B" w14:textId="77777777" w:rsidTr="00D3548D">
        <w:trPr>
          <w:trHeight w:val="416"/>
        </w:trPr>
        <w:tc>
          <w:tcPr>
            <w:tcW w:w="3828" w:type="dxa"/>
          </w:tcPr>
          <w:p w14:paraId="6F44B19A" w14:textId="5F585D44" w:rsidR="00327A86" w:rsidRPr="00C161B0" w:rsidRDefault="00327A86" w:rsidP="00327A86">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 xml:space="preserve">Periodicidade de Pagamento do Valor de Principal: </w:t>
            </w:r>
          </w:p>
        </w:tc>
        <w:tc>
          <w:tcPr>
            <w:tcW w:w="6095" w:type="dxa"/>
          </w:tcPr>
          <w:p w14:paraId="459E101D" w14:textId="39594003" w:rsidR="00327A86" w:rsidRPr="00C161B0" w:rsidRDefault="00327A86" w:rsidP="00327A86">
            <w:pPr>
              <w:spacing w:line="280" w:lineRule="exact"/>
              <w:jc w:val="both"/>
              <w:rPr>
                <w:rFonts w:ascii="Verdana" w:eastAsia="MS Mincho" w:hAnsi="Verdana"/>
                <w:spacing w:val="2"/>
                <w:sz w:val="20"/>
                <w:szCs w:val="20"/>
              </w:rPr>
            </w:pPr>
            <w:r w:rsidRPr="00C161B0">
              <w:rPr>
                <w:rFonts w:ascii="Verdana" w:hAnsi="Verdana"/>
                <w:sz w:val="20"/>
                <w:szCs w:val="20"/>
              </w:rPr>
              <w:t>Ressalvadas as hipóteses de Vencimento Antecipado ou de Pagamento Antecipado Facultativo, descritos na CCB, o saldo devedor</w:t>
            </w:r>
            <w:r w:rsidRPr="00C161B0">
              <w:rPr>
                <w:rFonts w:ascii="Verdana" w:eastAsia="MS Mincho" w:hAnsi="Verdana"/>
                <w:spacing w:val="2"/>
                <w:sz w:val="20"/>
                <w:szCs w:val="20"/>
              </w:rPr>
              <w:t xml:space="preserve"> do Valor de Principal será amortizado em 3 (três) parcelas anuais</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color w:val="000000"/>
                <w:sz w:val="20"/>
                <w:szCs w:val="20"/>
              </w:rPr>
              <w:t xml:space="preserve">calculadas com 8 (oito) casas decimais, </w:t>
            </w:r>
            <w:r w:rsidRPr="00C161B0">
              <w:rPr>
                <w:rFonts w:ascii="Verdana" w:eastAsia="MS Mincho" w:hAnsi="Verdana" w:cstheme="minorHAnsi"/>
                <w:bCs/>
                <w:spacing w:val="2"/>
                <w:sz w:val="20"/>
                <w:szCs w:val="20"/>
                <w:lang w:eastAsia="zh-CN"/>
              </w:rPr>
              <w:t xml:space="preserve">conforme as datas de pagamento constantes da </w:t>
            </w:r>
            <w:r w:rsidRPr="00EE1CBB">
              <w:rPr>
                <w:rFonts w:ascii="Verdana" w:eastAsia="MS Mincho" w:hAnsi="Verdana" w:cstheme="minorHAnsi"/>
                <w:spacing w:val="2"/>
                <w:sz w:val="20"/>
                <w:szCs w:val="20"/>
                <w:u w:val="single"/>
                <w:lang w:eastAsia="zh-CN"/>
              </w:rPr>
              <w:t>Tabela A</w:t>
            </w:r>
            <w:r w:rsidRPr="00C161B0">
              <w:rPr>
                <w:rFonts w:ascii="Verdana" w:eastAsia="MS Mincho" w:hAnsi="Verdana" w:cstheme="minorHAnsi"/>
                <w:spacing w:val="2"/>
                <w:sz w:val="20"/>
                <w:szCs w:val="20"/>
                <w:lang w:eastAsia="zh-CN"/>
              </w:rPr>
              <w:t xml:space="preserve"> da CCB</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spacing w:val="2"/>
                <w:sz w:val="20"/>
                <w:szCs w:val="20"/>
              </w:rPr>
              <w:t>sendo cada data de pagamento do Valor de Principal</w:t>
            </w:r>
            <w:r w:rsidRPr="00C161B0">
              <w:rPr>
                <w:rFonts w:ascii="Verdana" w:eastAsia="MS Mincho" w:hAnsi="Verdana" w:cstheme="minorHAnsi"/>
                <w:bCs/>
                <w:spacing w:val="2"/>
                <w:sz w:val="20"/>
                <w:szCs w:val="20"/>
                <w:lang w:eastAsia="zh-CN"/>
              </w:rPr>
              <w:t>, uma “</w:t>
            </w:r>
            <w:r w:rsidRPr="00C161B0">
              <w:rPr>
                <w:rFonts w:ascii="Verdana" w:eastAsia="MS Mincho" w:hAnsi="Verdana" w:cstheme="minorHAnsi"/>
                <w:bCs/>
                <w:spacing w:val="2"/>
                <w:sz w:val="20"/>
                <w:szCs w:val="20"/>
                <w:u w:val="single"/>
                <w:lang w:eastAsia="zh-CN"/>
              </w:rPr>
              <w:t>Data de Pagamento da Amortização</w:t>
            </w:r>
            <w:r w:rsidRPr="00C161B0">
              <w:rPr>
                <w:rFonts w:ascii="Verdana" w:eastAsia="MS Mincho" w:hAnsi="Verdana" w:cstheme="minorHAnsi"/>
                <w:bCs/>
                <w:spacing w:val="2"/>
                <w:sz w:val="20"/>
                <w:szCs w:val="20"/>
                <w:lang w:eastAsia="zh-CN"/>
              </w:rPr>
              <w:t>”)</w:t>
            </w:r>
            <w:r w:rsidRPr="00C161B0">
              <w:rPr>
                <w:rFonts w:ascii="Verdana" w:eastAsia="MS Mincho" w:hAnsi="Verdana"/>
                <w:spacing w:val="2"/>
                <w:sz w:val="20"/>
                <w:szCs w:val="20"/>
              </w:rPr>
              <w:t xml:space="preserve">, </w:t>
            </w:r>
            <w:r w:rsidRPr="00C161B0">
              <w:rPr>
                <w:rFonts w:ascii="Verdana" w:eastAsia="MS Mincho" w:hAnsi="Verdana" w:cstheme="minorHAnsi"/>
                <w:bCs/>
                <w:spacing w:val="2"/>
                <w:sz w:val="20"/>
                <w:szCs w:val="20"/>
                <w:lang w:eastAsia="zh-CN"/>
              </w:rPr>
              <w:t>observado o disposto e a fórmula de cálculo constantes na CCB.</w:t>
            </w:r>
          </w:p>
          <w:p w14:paraId="395E45F3" w14:textId="5AE69EA6" w:rsidR="00327A86" w:rsidRPr="00C161B0" w:rsidRDefault="00327A86" w:rsidP="00327A86">
            <w:pPr>
              <w:spacing w:line="280" w:lineRule="exact"/>
              <w:jc w:val="both"/>
              <w:rPr>
                <w:rFonts w:ascii="Verdana" w:hAnsi="Verdana" w:cs="Tahoma"/>
                <w:bCs/>
                <w:sz w:val="20"/>
                <w:szCs w:val="20"/>
              </w:rPr>
            </w:pPr>
          </w:p>
        </w:tc>
      </w:tr>
      <w:tr w:rsidR="00327A86" w:rsidRPr="00C161B0" w14:paraId="512C4584" w14:textId="77777777" w:rsidTr="00D3548D">
        <w:trPr>
          <w:trHeight w:val="420"/>
        </w:trPr>
        <w:tc>
          <w:tcPr>
            <w:tcW w:w="3828" w:type="dxa"/>
          </w:tcPr>
          <w:p w14:paraId="6A29BB66" w14:textId="01A88524" w:rsidR="00327A86" w:rsidRPr="00C161B0" w:rsidRDefault="00327A86" w:rsidP="00327A86">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733D8EE1" w14:textId="5BFEF303" w:rsidR="00327A86" w:rsidRPr="00C161B0" w:rsidRDefault="00327A86" w:rsidP="00327A86">
            <w:pPr>
              <w:spacing w:line="280" w:lineRule="exact"/>
              <w:jc w:val="both"/>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5E0717E3" w14:textId="03BFE194" w:rsidR="00327A86" w:rsidRPr="00C161B0" w:rsidRDefault="00327A86" w:rsidP="00327A86">
            <w:pPr>
              <w:spacing w:line="280" w:lineRule="exact"/>
              <w:jc w:val="both"/>
              <w:rPr>
                <w:rFonts w:ascii="Verdana" w:hAnsi="Verdana" w:cs="Tahoma"/>
                <w:bCs/>
                <w:sz w:val="20"/>
                <w:szCs w:val="20"/>
              </w:rPr>
            </w:pPr>
          </w:p>
        </w:tc>
      </w:tr>
      <w:tr w:rsidR="00327A86" w:rsidRPr="00C161B0" w14:paraId="4E23FBB5" w14:textId="77777777" w:rsidTr="00D3548D">
        <w:trPr>
          <w:trHeight w:val="420"/>
        </w:trPr>
        <w:tc>
          <w:tcPr>
            <w:tcW w:w="3828" w:type="dxa"/>
          </w:tcPr>
          <w:p w14:paraId="12D905E9" w14:textId="6191E9EC" w:rsidR="00327A86" w:rsidRPr="00C161B0" w:rsidRDefault="00327A86" w:rsidP="00327A86">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60DD1DFB" w14:textId="1A2857F7" w:rsidR="00327A86" w:rsidRPr="00C161B0" w:rsidRDefault="00327A86" w:rsidP="00327A86">
            <w:pPr>
              <w:widowControl w:val="0"/>
              <w:spacing w:line="280" w:lineRule="exact"/>
              <w:jc w:val="both"/>
              <w:rPr>
                <w:rFonts w:ascii="Verdana" w:hAnsi="Verdana"/>
                <w:bCs/>
                <w:sz w:val="20"/>
                <w:szCs w:val="20"/>
              </w:rPr>
            </w:pPr>
            <w:r w:rsidRPr="00C161B0">
              <w:rPr>
                <w:rFonts w:ascii="Verdana" w:hAnsi="Verdana"/>
                <w:bCs/>
                <w:sz w:val="20"/>
                <w:szCs w:val="20"/>
              </w:rPr>
              <w:t>Sobre o Valor de Principal ou saldo do Valor de Principal, conforme o caso, incidirão juros remuneratórios, correspondentes a 100% (cem por cento)</w:t>
            </w:r>
            <w:r w:rsidRPr="00C161B0">
              <w:rPr>
                <w:rFonts w:ascii="Verdana" w:hAnsi="Verdana" w:cstheme="minorHAnsi"/>
                <w:sz w:val="20"/>
                <w:szCs w:val="20"/>
              </w:rPr>
              <w:t xml:space="preserve"> </w:t>
            </w:r>
            <w:r w:rsidRPr="00C161B0">
              <w:rPr>
                <w:rFonts w:ascii="Verdana" w:hAnsi="Verdana"/>
                <w:bCs/>
                <w:sz w:val="20"/>
                <w:szCs w:val="20"/>
              </w:rPr>
              <w:t xml:space="preserve">da variação acumulada das taxas médias diárias dos DI – Depósitos Interfinanceiros de um dia, </w:t>
            </w:r>
            <w:r>
              <w:rPr>
                <w:rFonts w:ascii="Verdana" w:hAnsi="Verdana"/>
                <w:bCs/>
                <w:sz w:val="20"/>
                <w:szCs w:val="20"/>
              </w:rPr>
              <w:t>“</w:t>
            </w:r>
            <w:r w:rsidRPr="00C161B0">
              <w:rPr>
                <w:rFonts w:ascii="Verdana" w:hAnsi="Verdana"/>
                <w:bCs/>
                <w:sz w:val="20"/>
                <w:szCs w:val="20"/>
              </w:rPr>
              <w:t>over extra-grupo</w:t>
            </w:r>
            <w:r>
              <w:rPr>
                <w:rFonts w:ascii="Verdana" w:hAnsi="Verdana"/>
                <w:bCs/>
                <w:sz w:val="20"/>
                <w:szCs w:val="20"/>
              </w:rPr>
              <w:t>”</w:t>
            </w:r>
            <w:r w:rsidRPr="00C161B0">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r w:rsidRPr="00C161B0">
              <w:rPr>
                <w:rFonts w:ascii="Verdana" w:hAnsi="Verdana" w:cstheme="minorHAnsi"/>
                <w:sz w:val="20"/>
                <w:szCs w:val="20"/>
              </w:rPr>
              <w:t xml:space="preserve">, </w:t>
            </w:r>
            <w:r w:rsidRPr="00C161B0">
              <w:rPr>
                <w:rFonts w:ascii="Verdana" w:hAnsi="Verdana"/>
                <w:bCs/>
                <w:sz w:val="20"/>
                <w:szCs w:val="20"/>
              </w:rPr>
              <w:t xml:space="preserve">acrescida de </w:t>
            </w:r>
            <w:r w:rsidRPr="00C161B0">
              <w:rPr>
                <w:rFonts w:ascii="Verdana" w:hAnsi="Verdana"/>
                <w:bCs/>
                <w:i/>
                <w:sz w:val="20"/>
                <w:szCs w:val="20"/>
              </w:rPr>
              <w:t>spread</w:t>
            </w:r>
            <w:r w:rsidRPr="00C161B0">
              <w:rPr>
                <w:rFonts w:ascii="Verdana" w:hAnsi="Verdana"/>
                <w:bCs/>
                <w:sz w:val="20"/>
                <w:szCs w:val="20"/>
              </w:rPr>
              <w:t xml:space="preserve"> (sobretaxa) de </w:t>
            </w:r>
            <w:r w:rsidR="00793A4C">
              <w:rPr>
                <w:rFonts w:ascii="Verdana" w:hAnsi="Verdana"/>
                <w:bCs/>
                <w:sz w:val="20"/>
                <w:szCs w:val="20"/>
              </w:rPr>
              <w:t>12</w:t>
            </w:r>
            <w:r w:rsidR="00066AFE">
              <w:rPr>
                <w:rFonts w:ascii="Verdana" w:hAnsi="Verdana"/>
                <w:bCs/>
                <w:sz w:val="20"/>
                <w:szCs w:val="20"/>
              </w:rPr>
              <w:t>,00</w:t>
            </w:r>
            <w:r w:rsidR="00B271AC">
              <w:rPr>
                <w:rFonts w:ascii="Verdana" w:hAnsi="Verdana"/>
                <w:bCs/>
                <w:sz w:val="20"/>
                <w:szCs w:val="20"/>
              </w:rPr>
              <w:t>00</w:t>
            </w:r>
            <w:r w:rsidR="00793A4C">
              <w:rPr>
                <w:rFonts w:ascii="Verdana" w:hAnsi="Verdana"/>
                <w:bCs/>
                <w:sz w:val="20"/>
                <w:szCs w:val="20"/>
              </w:rPr>
              <w:t>% (doze por cento)</w:t>
            </w:r>
            <w:r w:rsidR="00793A4C" w:rsidRPr="00C161B0">
              <w:rPr>
                <w:rFonts w:ascii="Verdana" w:hAnsi="Verdana"/>
                <w:bCs/>
                <w:sz w:val="20"/>
                <w:szCs w:val="20"/>
              </w:rPr>
              <w:t xml:space="preserve"> </w:t>
            </w:r>
            <w:r w:rsidRPr="00C161B0">
              <w:rPr>
                <w:rFonts w:ascii="Verdana" w:hAnsi="Verdana"/>
                <w:bCs/>
                <w:sz w:val="20"/>
                <w:szCs w:val="20"/>
              </w:rPr>
              <w:t xml:space="preserve">ao ano, base 252 (duzentos e cinquenta e dois) Dias Úteis calculados de forma exponencial e cumulativa </w:t>
            </w:r>
            <w:r w:rsidRPr="00C161B0">
              <w:rPr>
                <w:rFonts w:ascii="Verdana" w:hAnsi="Verdana"/>
                <w:bCs/>
                <w:i/>
                <w:sz w:val="20"/>
                <w:szCs w:val="20"/>
              </w:rPr>
              <w:t>pro rata temporis</w:t>
            </w:r>
            <w:r w:rsidRPr="00C161B0">
              <w:rPr>
                <w:rFonts w:ascii="Verdana" w:hAnsi="Verdana"/>
                <w:bCs/>
                <w:sz w:val="20"/>
                <w:szCs w:val="20"/>
              </w:rPr>
              <w:t xml:space="preserve">, por Dias Úteis decorridos, desde a Data de Desembolso (conforme definido na CCB) </w:t>
            </w:r>
            <w:r w:rsidRPr="00C161B0">
              <w:rPr>
                <w:rFonts w:ascii="Verdana" w:hAnsi="Verdana" w:cstheme="minorHAnsi"/>
                <w:sz w:val="20"/>
                <w:szCs w:val="20"/>
              </w:rPr>
              <w:t xml:space="preserve">ou a última Data de Pagamento da Remuneração (conforme definido na CCB), inclusive, conforme o caso, até a data do efetivo pagamento, exclusive </w:t>
            </w:r>
            <w:r w:rsidRPr="00C161B0">
              <w:rPr>
                <w:rFonts w:ascii="Verdana" w:hAnsi="Verdana"/>
                <w:spacing w:val="2"/>
                <w:sz w:val="20"/>
                <w:szCs w:val="20"/>
              </w:rPr>
              <w:t>(“</w:t>
            </w:r>
            <w:r w:rsidRPr="00C161B0">
              <w:rPr>
                <w:rFonts w:ascii="Verdana" w:hAnsi="Verdana"/>
                <w:spacing w:val="2"/>
                <w:sz w:val="20"/>
                <w:szCs w:val="20"/>
                <w:u w:val="single"/>
              </w:rPr>
              <w:t>Juros Remuneratórios</w:t>
            </w:r>
            <w:r w:rsidRPr="00C161B0">
              <w:rPr>
                <w:rFonts w:ascii="Verdana" w:hAnsi="Verdana"/>
                <w:spacing w:val="2"/>
                <w:sz w:val="20"/>
                <w:szCs w:val="20"/>
              </w:rPr>
              <w:t>” ou “</w:t>
            </w:r>
            <w:r w:rsidRPr="00C161B0">
              <w:rPr>
                <w:rFonts w:ascii="Verdana" w:hAnsi="Verdana"/>
                <w:spacing w:val="2"/>
                <w:sz w:val="20"/>
                <w:szCs w:val="20"/>
                <w:u w:val="single"/>
              </w:rPr>
              <w:t>Remuneração</w:t>
            </w:r>
            <w:r w:rsidRPr="00C161B0">
              <w:rPr>
                <w:rFonts w:ascii="Verdana" w:hAnsi="Verdana"/>
                <w:spacing w:val="2"/>
                <w:sz w:val="20"/>
                <w:szCs w:val="20"/>
              </w:rPr>
              <w:t>”)</w:t>
            </w:r>
            <w:r w:rsidRPr="00C161B0">
              <w:rPr>
                <w:rFonts w:ascii="Verdana" w:hAnsi="Verdana"/>
                <w:bCs/>
                <w:sz w:val="20"/>
                <w:szCs w:val="20"/>
              </w:rPr>
              <w:t>.</w:t>
            </w:r>
          </w:p>
          <w:p w14:paraId="2AC4775D" w14:textId="6DC2F85C" w:rsidR="00327A86" w:rsidRPr="00C161B0" w:rsidRDefault="00327A86" w:rsidP="00327A86">
            <w:pPr>
              <w:spacing w:line="280" w:lineRule="exact"/>
              <w:jc w:val="both"/>
              <w:rPr>
                <w:rFonts w:ascii="Verdana" w:hAnsi="Verdana" w:cs="Arial"/>
                <w:sz w:val="20"/>
                <w:szCs w:val="20"/>
              </w:rPr>
            </w:pPr>
          </w:p>
        </w:tc>
      </w:tr>
      <w:tr w:rsidR="00327A86" w:rsidRPr="00C161B0" w14:paraId="79D55E75" w14:textId="77777777" w:rsidTr="00D3548D">
        <w:trPr>
          <w:trHeight w:val="420"/>
        </w:trPr>
        <w:tc>
          <w:tcPr>
            <w:tcW w:w="3828" w:type="dxa"/>
          </w:tcPr>
          <w:p w14:paraId="5BC64DE8" w14:textId="5DBB5160" w:rsidR="00327A86" w:rsidRPr="00C161B0" w:rsidRDefault="00327A86" w:rsidP="00327A86">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Periodicidade de Pagamento dos Juros Remuneratórios:</w:t>
            </w:r>
          </w:p>
        </w:tc>
        <w:tc>
          <w:tcPr>
            <w:tcW w:w="6095" w:type="dxa"/>
          </w:tcPr>
          <w:p w14:paraId="62F73CB4" w14:textId="1C2F1F26" w:rsidR="00327A86" w:rsidRPr="00C161B0" w:rsidRDefault="00327A86" w:rsidP="00327A86">
            <w:pPr>
              <w:spacing w:line="280" w:lineRule="exact"/>
              <w:jc w:val="both"/>
              <w:rPr>
                <w:rFonts w:ascii="Verdana" w:hAnsi="Verdana"/>
                <w:sz w:val="20"/>
                <w:szCs w:val="20"/>
              </w:rPr>
            </w:pPr>
            <w:r w:rsidRPr="00B43CA9">
              <w:rPr>
                <w:rFonts w:ascii="Verdana" w:hAnsi="Verdana"/>
                <w:sz w:val="20"/>
                <w:szCs w:val="20"/>
              </w:rPr>
              <w:t>Ressalvadas as hipóteses de Vencimento Antecipado ou de Pagamento Antecipado Facultativo (conforme definidos</w:t>
            </w:r>
            <w:r>
              <w:rPr>
                <w:rFonts w:ascii="Verdana" w:hAnsi="Verdana"/>
                <w:sz w:val="20"/>
                <w:szCs w:val="20"/>
              </w:rPr>
              <w:t xml:space="preserve"> na CCB</w:t>
            </w:r>
            <w:r w:rsidRPr="00B43CA9">
              <w:rPr>
                <w:rFonts w:ascii="Verdana" w:hAnsi="Verdana"/>
                <w:sz w:val="20"/>
                <w:szCs w:val="20"/>
              </w:rPr>
              <w:t xml:space="preserve">), nos termos previstos </w:t>
            </w:r>
            <w:r>
              <w:rPr>
                <w:rFonts w:ascii="Verdana" w:hAnsi="Verdana"/>
                <w:sz w:val="20"/>
                <w:szCs w:val="20"/>
              </w:rPr>
              <w:t>na</w:t>
            </w:r>
            <w:r w:rsidRPr="00B43CA9">
              <w:rPr>
                <w:rFonts w:ascii="Verdana" w:hAnsi="Verdana"/>
                <w:sz w:val="20"/>
                <w:szCs w:val="20"/>
              </w:rPr>
              <w:t xml:space="preserve"> </w:t>
            </w:r>
            <w:r>
              <w:rPr>
                <w:rFonts w:ascii="Verdana" w:hAnsi="Verdana"/>
                <w:sz w:val="20"/>
                <w:szCs w:val="20"/>
              </w:rPr>
              <w:t>CCB</w:t>
            </w:r>
            <w:r w:rsidRPr="00B43CA9">
              <w:rPr>
                <w:rFonts w:ascii="Verdana" w:hAnsi="Verdana"/>
                <w:sz w:val="20"/>
                <w:szCs w:val="20"/>
              </w:rPr>
              <w:t>,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w:t>
            </w:r>
            <w:r w:rsidRPr="00B43CA9">
              <w:rPr>
                <w:rFonts w:ascii="Verdana" w:eastAsia="MS Mincho" w:hAnsi="Verdana" w:cstheme="minorHAnsi"/>
                <w:bCs/>
                <w:spacing w:val="2"/>
                <w:sz w:val="20"/>
                <w:szCs w:val="20"/>
                <w:lang w:eastAsia="zh-CN"/>
              </w:rPr>
              <w:lastRenderedPageBreak/>
              <w:t xml:space="preserve">as datas de pagamento constantes da </w:t>
            </w:r>
            <w:r w:rsidRPr="00264536">
              <w:rPr>
                <w:rFonts w:ascii="Verdana" w:eastAsia="MS Mincho" w:hAnsi="Verdana" w:cstheme="minorHAnsi"/>
                <w:bCs/>
                <w:spacing w:val="2"/>
                <w:sz w:val="20"/>
                <w:szCs w:val="20"/>
                <w:u w:val="single"/>
                <w:lang w:eastAsia="zh-CN"/>
              </w:rPr>
              <w:t>Tabela A</w:t>
            </w:r>
            <w:r w:rsidRPr="00B43CA9">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da CCB</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sidR="00B271AC">
              <w:rPr>
                <w:rFonts w:ascii="Verdana" w:hAnsi="Verdana"/>
                <w:sz w:val="20"/>
                <w:szCs w:val="20"/>
              </w:rPr>
              <w:t>[</w:t>
            </w:r>
            <w:r w:rsidR="00066AFE">
              <w:rPr>
                <w:rFonts w:ascii="Verdana" w:hAnsi="Verdana"/>
                <w:sz w:val="20"/>
                <w:szCs w:val="20"/>
              </w:rPr>
              <w:t>25</w:t>
            </w:r>
            <w:r>
              <w:rPr>
                <w:rFonts w:ascii="Verdana" w:hAnsi="Verdana"/>
                <w:sz w:val="20"/>
                <w:szCs w:val="20"/>
              </w:rPr>
              <w:t xml:space="preserve"> de </w:t>
            </w:r>
            <w:r w:rsidR="00066AFE">
              <w:rPr>
                <w:rFonts w:ascii="Verdana" w:hAnsi="Verdana"/>
                <w:sz w:val="20"/>
                <w:szCs w:val="20"/>
              </w:rPr>
              <w:t>agosto</w:t>
            </w:r>
            <w:r>
              <w:rPr>
                <w:rFonts w:ascii="Verdana" w:hAnsi="Verdana"/>
                <w:sz w:val="20"/>
                <w:szCs w:val="20"/>
              </w:rPr>
              <w:t xml:space="preserve"> de 2020</w:t>
            </w:r>
            <w:r w:rsidR="00B271AC">
              <w:rPr>
                <w:rFonts w:ascii="Verdana" w:hAnsi="Verdana"/>
                <w:sz w:val="20"/>
                <w:szCs w:val="20"/>
              </w:rPr>
              <w:t>]</w:t>
            </w:r>
            <w:bookmarkStart w:id="7" w:name="_GoBack"/>
            <w:bookmarkEnd w:id="7"/>
            <w:r>
              <w:rPr>
                <w:rFonts w:ascii="Verdana" w:hAnsi="Verdana"/>
                <w:sz w:val="20"/>
                <w:szCs w:val="20"/>
              </w:rPr>
              <w:t xml:space="preserve"> </w:t>
            </w:r>
            <w:r w:rsidRPr="00B43CA9">
              <w:rPr>
                <w:rFonts w:ascii="Verdana" w:hAnsi="Verdana"/>
                <w:sz w:val="20"/>
                <w:szCs w:val="20"/>
              </w:rPr>
              <w:t>e o último pagamento na Data de Vencimento</w:t>
            </w:r>
            <w:r w:rsidRPr="00B43CA9">
              <w:rPr>
                <w:rFonts w:ascii="Verdana" w:hAnsi="Verdana"/>
                <w:spacing w:val="2"/>
                <w:sz w:val="20"/>
                <w:szCs w:val="20"/>
              </w:rPr>
              <w:t>.</w:t>
            </w:r>
          </w:p>
          <w:p w14:paraId="61A7B4F1" w14:textId="26738825" w:rsidR="00327A86" w:rsidRPr="00C161B0" w:rsidRDefault="00327A86" w:rsidP="00327A86">
            <w:pPr>
              <w:spacing w:line="280" w:lineRule="exact"/>
              <w:jc w:val="both"/>
              <w:rPr>
                <w:rFonts w:ascii="Verdana" w:hAnsi="Verdana" w:cs="Arial"/>
                <w:bCs/>
                <w:color w:val="000000"/>
                <w:sz w:val="20"/>
                <w:szCs w:val="20"/>
              </w:rPr>
            </w:pPr>
          </w:p>
        </w:tc>
      </w:tr>
      <w:tr w:rsidR="00327A86" w:rsidRPr="00C161B0" w14:paraId="537619C8" w14:textId="77777777" w:rsidTr="00E37B2B">
        <w:trPr>
          <w:trHeight w:val="199"/>
        </w:trPr>
        <w:tc>
          <w:tcPr>
            <w:tcW w:w="3828" w:type="dxa"/>
          </w:tcPr>
          <w:p w14:paraId="09A69A87" w14:textId="34E18BD4" w:rsidR="00327A86" w:rsidRPr="00C161B0" w:rsidRDefault="00327A86" w:rsidP="00327A86">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Encargos:</w:t>
            </w:r>
          </w:p>
        </w:tc>
        <w:tc>
          <w:tcPr>
            <w:tcW w:w="6095" w:type="dxa"/>
            <w:vAlign w:val="center"/>
          </w:tcPr>
          <w:p w14:paraId="4DC96E76" w14:textId="19732A8D" w:rsidR="00327A86" w:rsidRPr="00C161B0" w:rsidRDefault="00327A86" w:rsidP="00327A86">
            <w:pPr>
              <w:tabs>
                <w:tab w:val="left" w:pos="540"/>
              </w:tabs>
              <w:spacing w:line="280" w:lineRule="exact"/>
              <w:jc w:val="both"/>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(ii)</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pro rata temporis</w:t>
            </w:r>
            <w:r w:rsidRPr="00B43CA9">
              <w:rPr>
                <w:rFonts w:ascii="Verdana" w:hAnsi="Verdana" w:cs="Arial"/>
                <w:sz w:val="20"/>
                <w:szCs w:val="20"/>
              </w:rPr>
              <w:t xml:space="preserve">, pelos dias de atraso desde o dia do inadimplemento até o dia do efetivo pagamento, e </w:t>
            </w:r>
            <w:r w:rsidRPr="0026453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w:t>
            </w:r>
            <w:r>
              <w:rPr>
                <w:rFonts w:ascii="Verdana" w:hAnsi="Verdana" w:cs="Arial"/>
                <w:sz w:val="20"/>
                <w:szCs w:val="20"/>
              </w:rPr>
              <w:t xml:space="preserve">a Securitizadora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p>
          <w:p w14:paraId="5782E41D" w14:textId="30974345" w:rsidR="00327A86" w:rsidRPr="00C161B0" w:rsidRDefault="00327A86" w:rsidP="00327A86">
            <w:pPr>
              <w:tabs>
                <w:tab w:val="left" w:pos="540"/>
              </w:tabs>
              <w:spacing w:line="280" w:lineRule="exact"/>
              <w:jc w:val="both"/>
              <w:rPr>
                <w:rFonts w:ascii="Verdana" w:hAnsi="Verdana" w:cs="Tahoma"/>
                <w:bCs/>
                <w:sz w:val="20"/>
                <w:szCs w:val="20"/>
              </w:rPr>
            </w:pPr>
          </w:p>
        </w:tc>
      </w:tr>
      <w:tr w:rsidR="00327A86" w:rsidRPr="00C161B0" w14:paraId="294947C2" w14:textId="77777777" w:rsidTr="00561223">
        <w:trPr>
          <w:trHeight w:val="199"/>
        </w:trPr>
        <w:tc>
          <w:tcPr>
            <w:tcW w:w="3828" w:type="dxa"/>
          </w:tcPr>
          <w:p w14:paraId="75CCF1BB" w14:textId="643B8873" w:rsidR="00327A86" w:rsidRPr="00C161B0" w:rsidRDefault="00327A86" w:rsidP="00327A86">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Garantias Reais:</w:t>
            </w:r>
          </w:p>
        </w:tc>
        <w:tc>
          <w:tcPr>
            <w:tcW w:w="6095" w:type="dxa"/>
            <w:vAlign w:val="center"/>
          </w:tcPr>
          <w:p w14:paraId="526289B2" w14:textId="42557A24" w:rsidR="00327A86" w:rsidRPr="00C161B0" w:rsidRDefault="00327A86" w:rsidP="00327A86">
            <w:pPr>
              <w:tabs>
                <w:tab w:val="left" w:pos="540"/>
              </w:tabs>
              <w:spacing w:line="280" w:lineRule="exact"/>
              <w:jc w:val="both"/>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680D7991" w14:textId="77777777" w:rsidR="00EE2EBD" w:rsidRPr="00C161B0" w:rsidRDefault="00EE2EBD" w:rsidP="00C161B0">
      <w:pPr>
        <w:spacing w:line="280" w:lineRule="exact"/>
        <w:rPr>
          <w:rFonts w:ascii="Verdana" w:hAnsi="Verdana"/>
          <w:b/>
          <w:sz w:val="20"/>
          <w:szCs w:val="20"/>
        </w:rPr>
      </w:pPr>
      <w:bookmarkStart w:id="8" w:name="_DV_M150"/>
      <w:bookmarkStart w:id="9" w:name="_DV_M151"/>
      <w:bookmarkStart w:id="10" w:name="_DV_M152"/>
      <w:bookmarkStart w:id="11" w:name="_DV_M153"/>
      <w:bookmarkStart w:id="12" w:name="_DV_M154"/>
      <w:bookmarkEnd w:id="8"/>
      <w:bookmarkEnd w:id="9"/>
      <w:bookmarkEnd w:id="10"/>
      <w:bookmarkEnd w:id="11"/>
      <w:bookmarkEnd w:id="12"/>
    </w:p>
    <w:sectPr w:rsidR="00EE2EBD" w:rsidRPr="00C161B0" w:rsidSect="00EE3668">
      <w:pgSz w:w="11909" w:h="16834" w:code="9"/>
      <w:pgMar w:top="1276" w:right="1080" w:bottom="1440" w:left="1080"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214F6" w14:textId="77777777" w:rsidR="004553C8" w:rsidRDefault="004553C8" w:rsidP="00EE2EBD">
      <w:r>
        <w:separator/>
      </w:r>
    </w:p>
  </w:endnote>
  <w:endnote w:type="continuationSeparator" w:id="0">
    <w:p w14:paraId="0247E76A" w14:textId="77777777" w:rsidR="004553C8" w:rsidRDefault="004553C8" w:rsidP="00EE2EBD">
      <w:r>
        <w:continuationSeparator/>
      </w:r>
    </w:p>
  </w:endnote>
  <w:endnote w:type="continuationNotice" w:id="1">
    <w:p w14:paraId="6BA9759B" w14:textId="77777777" w:rsidR="004553C8" w:rsidRDefault="00455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B7FFE" w14:textId="77777777" w:rsidR="006B6972" w:rsidRDefault="006B697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FA07A4" w14:textId="77777777" w:rsidR="006B6972" w:rsidRDefault="006B697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E5E14" w14:textId="38054ECF" w:rsidR="006B6972" w:rsidRDefault="006B6972" w:rsidP="00EE3668">
    <w:pPr>
      <w:pStyle w:val="Rodap"/>
      <w:tabs>
        <w:tab w:val="right" w:pos="9072"/>
      </w:tabs>
      <w:rPr>
        <w:rFonts w:ascii="Trebuchet MS" w:hAnsi="Trebuchet MS" w:cs="Arial"/>
        <w:sz w:val="16"/>
        <w:szCs w:val="16"/>
      </w:rPr>
    </w:pPr>
  </w:p>
  <w:p w14:paraId="73F971DF" w14:textId="7ECF509F" w:rsidR="006B6972" w:rsidRDefault="006B6972" w:rsidP="00D227E1">
    <w:pPr>
      <w:pStyle w:val="Rodap"/>
      <w:tabs>
        <w:tab w:val="right" w:pos="9072"/>
      </w:tabs>
    </w:pPr>
  </w:p>
  <w:p w14:paraId="79D57D55" w14:textId="02832B26" w:rsidR="006B6972" w:rsidRPr="00EE3668" w:rsidRDefault="006B6972" w:rsidP="00EE3668">
    <w:pPr>
      <w:pStyle w:val="Rodap"/>
      <w:tabs>
        <w:tab w:val="right" w:pos="907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85DED" w14:textId="77777777" w:rsidR="004553C8" w:rsidRDefault="004553C8" w:rsidP="00EE2EBD">
      <w:r>
        <w:separator/>
      </w:r>
    </w:p>
  </w:footnote>
  <w:footnote w:type="continuationSeparator" w:id="0">
    <w:p w14:paraId="48D61057" w14:textId="77777777" w:rsidR="004553C8" w:rsidRDefault="004553C8" w:rsidP="00EE2EBD">
      <w:r>
        <w:continuationSeparator/>
      </w:r>
    </w:p>
  </w:footnote>
  <w:footnote w:type="continuationNotice" w:id="1">
    <w:p w14:paraId="766FFEB1" w14:textId="77777777" w:rsidR="004553C8" w:rsidRDefault="004553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5B92" w14:textId="376D266A" w:rsidR="00927B56" w:rsidRDefault="00927B56" w:rsidP="00020ADF">
    <w:pPr>
      <w:pStyle w:val="Cabealho"/>
      <w:jc w:val="right"/>
      <w:rPr>
        <w:rFonts w:ascii="Verdana" w:hAnsi="Verdana"/>
        <w:sz w:val="20"/>
        <w:szCs w:val="20"/>
        <w:lang w:val="pt-BR"/>
      </w:rPr>
    </w:pPr>
    <w:r>
      <w:rPr>
        <w:rFonts w:ascii="Verdana" w:hAnsi="Verdana"/>
        <w:sz w:val="20"/>
        <w:szCs w:val="20"/>
        <w:lang w:val="pt-BR"/>
      </w:rPr>
      <w:t xml:space="preserve">Minuta TozziniFreire </w:t>
    </w:r>
  </w:p>
  <w:p w14:paraId="5AEE8B84" w14:textId="28ED2D51" w:rsidR="006B6972" w:rsidRPr="00831A01" w:rsidRDefault="00793A4C" w:rsidP="00020ADF">
    <w:pPr>
      <w:pStyle w:val="Cabealho"/>
      <w:jc w:val="right"/>
      <w:rPr>
        <w:rFonts w:ascii="Garamond" w:hAnsi="Garamond"/>
        <w:i/>
        <w:iCs/>
        <w:lang w:val="pt-BR"/>
      </w:rPr>
    </w:pPr>
    <w:r>
      <w:rPr>
        <w:rFonts w:ascii="Verdana" w:hAnsi="Verdana"/>
        <w:sz w:val="20"/>
        <w:szCs w:val="20"/>
        <w:lang w:val="pt-BR"/>
      </w:rPr>
      <w:t>23</w:t>
    </w:r>
    <w:r w:rsidR="006B6972">
      <w:rPr>
        <w:rFonts w:ascii="Verdana" w:hAnsi="Verdana"/>
        <w:sz w:val="20"/>
        <w:szCs w:val="20"/>
        <w:lang w:val="pt-BR"/>
      </w:rPr>
      <w:t>/06/2020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EED8661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28440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3BC34EF"/>
    <w:multiLevelType w:val="hybridMultilevel"/>
    <w:tmpl w:val="E8D6FA22"/>
    <w:lvl w:ilvl="0" w:tplc="8494B37E">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C34347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B19FE"/>
    <w:multiLevelType w:val="multilevel"/>
    <w:tmpl w:val="AE1ACCAA"/>
    <w:lvl w:ilvl="0">
      <w:start w:val="1"/>
      <w:numFmt w:val="decimal"/>
      <w:lvlText w:val="%1."/>
      <w:lvlJc w:val="left"/>
      <w:pPr>
        <w:ind w:left="705" w:hanging="705"/>
      </w:pPr>
      <w:rPr>
        <w:rFonts w:hint="default"/>
        <w:color w:val="FFFFFF" w:themeColor="background1"/>
        <w:u w:val="none"/>
      </w:rPr>
    </w:lvl>
    <w:lvl w:ilvl="1">
      <w:start w:val="1"/>
      <w:numFmt w:val="decimal"/>
      <w:lvlText w:val="%1.%2."/>
      <w:lvlJc w:val="left"/>
      <w:pPr>
        <w:ind w:left="720" w:hanging="720"/>
      </w:pPr>
      <w:rPr>
        <w:rFonts w:ascii="Verdana" w:hAnsi="Verdana" w:hint="default"/>
        <w:sz w:val="20"/>
        <w:szCs w:val="2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8" w15:restartNumberingAfterBreak="0">
    <w:nsid w:val="210D2489"/>
    <w:multiLevelType w:val="hybridMultilevel"/>
    <w:tmpl w:val="C0AAC0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7C4CF1"/>
    <w:multiLevelType w:val="multilevel"/>
    <w:tmpl w:val="04D6C8F8"/>
    <w:lvl w:ilvl="0">
      <w:start w:val="3"/>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10" w15:restartNumberingAfterBreak="0">
    <w:nsid w:val="2E122511"/>
    <w:multiLevelType w:val="multilevel"/>
    <w:tmpl w:val="CA223404"/>
    <w:lvl w:ilvl="0">
      <w:start w:val="1"/>
      <w:numFmt w:val="decimal"/>
      <w:lvlText w:val="%1."/>
      <w:lvlJc w:val="left"/>
      <w:pPr>
        <w:ind w:left="705" w:hanging="70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1" w15:restartNumberingAfterBreak="0">
    <w:nsid w:val="33FD3707"/>
    <w:multiLevelType w:val="multilevel"/>
    <w:tmpl w:val="0068DC8A"/>
    <w:lvl w:ilvl="0">
      <w:start w:val="7"/>
      <w:numFmt w:val="decimal"/>
      <w:lvlText w:val="%1."/>
      <w:lvlJc w:val="left"/>
      <w:pPr>
        <w:ind w:left="390" w:hanging="39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2" w15:restartNumberingAfterBreak="0">
    <w:nsid w:val="39425A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004AEB"/>
    <w:multiLevelType w:val="multilevel"/>
    <w:tmpl w:val="3806A34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A5A5085"/>
    <w:multiLevelType w:val="multilevel"/>
    <w:tmpl w:val="E1D2E8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EE23CE"/>
    <w:multiLevelType w:val="hybridMultilevel"/>
    <w:tmpl w:val="A2A886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DE3C5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36407A"/>
    <w:multiLevelType w:val="multilevel"/>
    <w:tmpl w:val="CA223404"/>
    <w:lvl w:ilvl="0">
      <w:start w:val="1"/>
      <w:numFmt w:val="decimal"/>
      <w:lvlText w:val="%1."/>
      <w:lvlJc w:val="left"/>
      <w:pPr>
        <w:ind w:left="705" w:hanging="70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7812CFE"/>
    <w:multiLevelType w:val="multilevel"/>
    <w:tmpl w:val="CA223404"/>
    <w:lvl w:ilvl="0">
      <w:start w:val="1"/>
      <w:numFmt w:val="decimal"/>
      <w:lvlText w:val="%1."/>
      <w:lvlJc w:val="left"/>
      <w:pPr>
        <w:ind w:left="705" w:hanging="70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1" w15:restartNumberingAfterBreak="0">
    <w:nsid w:val="5CBD06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BF5A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AF4B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C55486"/>
    <w:multiLevelType w:val="hybridMultilevel"/>
    <w:tmpl w:val="6AB4170C"/>
    <w:lvl w:ilvl="0" w:tplc="B6FA1B86">
      <w:start w:val="1"/>
      <w:numFmt w:val="lowerRoman"/>
      <w:lvlText w:val="(%1)"/>
      <w:lvlJc w:val="left"/>
      <w:pPr>
        <w:tabs>
          <w:tab w:val="num" w:pos="1701"/>
        </w:tabs>
        <w:ind w:left="1701" w:hanging="850"/>
      </w:pPr>
      <w:rPr>
        <w:rFonts w:ascii="Arial" w:hAnsi="Arial" w:cs="Arial"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D30735E"/>
    <w:multiLevelType w:val="multilevel"/>
    <w:tmpl w:val="CA223404"/>
    <w:lvl w:ilvl="0">
      <w:start w:val="1"/>
      <w:numFmt w:val="decimal"/>
      <w:lvlText w:val="%1."/>
      <w:lvlJc w:val="left"/>
      <w:pPr>
        <w:ind w:left="705" w:hanging="70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num w:numId="1">
    <w:abstractNumId w:val="5"/>
  </w:num>
  <w:num w:numId="2">
    <w:abstractNumId w:val="3"/>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
  </w:num>
  <w:num w:numId="8">
    <w:abstractNumId w:val="15"/>
  </w:num>
  <w:num w:numId="9">
    <w:abstractNumId w:val="4"/>
  </w:num>
  <w:num w:numId="10">
    <w:abstractNumId w:val="0"/>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0"/>
  </w:num>
  <w:num w:numId="15">
    <w:abstractNumId w:val="25"/>
  </w:num>
  <w:num w:numId="16">
    <w:abstractNumId w:val="14"/>
  </w:num>
  <w:num w:numId="17">
    <w:abstractNumId w:val="20"/>
  </w:num>
  <w:num w:numId="18">
    <w:abstractNumId w:val="17"/>
  </w:num>
  <w:num w:numId="19">
    <w:abstractNumId w:val="22"/>
  </w:num>
  <w:num w:numId="20">
    <w:abstractNumId w:val="23"/>
  </w:num>
  <w:num w:numId="21">
    <w:abstractNumId w:val="12"/>
  </w:num>
  <w:num w:numId="22">
    <w:abstractNumId w:val="6"/>
  </w:num>
  <w:num w:numId="23">
    <w:abstractNumId w:val="16"/>
  </w:num>
  <w:num w:numId="24">
    <w:abstractNumId w:val="21"/>
  </w:num>
  <w:num w:numId="25">
    <w:abstractNumId w:val="2"/>
  </w:num>
  <w:num w:numId="26">
    <w:abstractNumId w:val="19"/>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BD"/>
    <w:rsid w:val="00003110"/>
    <w:rsid w:val="000035AA"/>
    <w:rsid w:val="00004003"/>
    <w:rsid w:val="00006B23"/>
    <w:rsid w:val="00007CDC"/>
    <w:rsid w:val="000108F1"/>
    <w:rsid w:val="00012532"/>
    <w:rsid w:val="000152DE"/>
    <w:rsid w:val="00015A60"/>
    <w:rsid w:val="00016CC8"/>
    <w:rsid w:val="0001716B"/>
    <w:rsid w:val="000203AB"/>
    <w:rsid w:val="000208DA"/>
    <w:rsid w:val="00020ADF"/>
    <w:rsid w:val="00022813"/>
    <w:rsid w:val="00024602"/>
    <w:rsid w:val="00025809"/>
    <w:rsid w:val="00030994"/>
    <w:rsid w:val="00031F77"/>
    <w:rsid w:val="00031FA2"/>
    <w:rsid w:val="00032DF8"/>
    <w:rsid w:val="000351BD"/>
    <w:rsid w:val="0003539F"/>
    <w:rsid w:val="00041FDB"/>
    <w:rsid w:val="00044869"/>
    <w:rsid w:val="00054B13"/>
    <w:rsid w:val="00055CE2"/>
    <w:rsid w:val="00060D85"/>
    <w:rsid w:val="00062862"/>
    <w:rsid w:val="00064085"/>
    <w:rsid w:val="000657BA"/>
    <w:rsid w:val="00066960"/>
    <w:rsid w:val="00066AFE"/>
    <w:rsid w:val="00066D23"/>
    <w:rsid w:val="000673F3"/>
    <w:rsid w:val="00072978"/>
    <w:rsid w:val="00075093"/>
    <w:rsid w:val="000759D0"/>
    <w:rsid w:val="000762AC"/>
    <w:rsid w:val="0007735A"/>
    <w:rsid w:val="00077EC1"/>
    <w:rsid w:val="000814AA"/>
    <w:rsid w:val="00083E0E"/>
    <w:rsid w:val="00085FDB"/>
    <w:rsid w:val="00086EF8"/>
    <w:rsid w:val="000870B2"/>
    <w:rsid w:val="00092177"/>
    <w:rsid w:val="000945F8"/>
    <w:rsid w:val="000964D0"/>
    <w:rsid w:val="00096615"/>
    <w:rsid w:val="00096654"/>
    <w:rsid w:val="000A1147"/>
    <w:rsid w:val="000A2B45"/>
    <w:rsid w:val="000A3555"/>
    <w:rsid w:val="000A6D6D"/>
    <w:rsid w:val="000A738F"/>
    <w:rsid w:val="000B2484"/>
    <w:rsid w:val="000B2C1A"/>
    <w:rsid w:val="000B670C"/>
    <w:rsid w:val="000C06AB"/>
    <w:rsid w:val="000C1382"/>
    <w:rsid w:val="000C3114"/>
    <w:rsid w:val="000C6790"/>
    <w:rsid w:val="000D0811"/>
    <w:rsid w:val="000D26E7"/>
    <w:rsid w:val="000D3C96"/>
    <w:rsid w:val="000D3E7B"/>
    <w:rsid w:val="000D4C0B"/>
    <w:rsid w:val="000D73C0"/>
    <w:rsid w:val="000D7E2C"/>
    <w:rsid w:val="000E2252"/>
    <w:rsid w:val="000E3888"/>
    <w:rsid w:val="000E4581"/>
    <w:rsid w:val="000E7E15"/>
    <w:rsid w:val="000F1877"/>
    <w:rsid w:val="000F6457"/>
    <w:rsid w:val="00104135"/>
    <w:rsid w:val="0011073E"/>
    <w:rsid w:val="0011646C"/>
    <w:rsid w:val="00117572"/>
    <w:rsid w:val="0012145D"/>
    <w:rsid w:val="00121FD2"/>
    <w:rsid w:val="001246A8"/>
    <w:rsid w:val="00124AF0"/>
    <w:rsid w:val="00130B73"/>
    <w:rsid w:val="0013215A"/>
    <w:rsid w:val="001338A0"/>
    <w:rsid w:val="00134C00"/>
    <w:rsid w:val="00136D40"/>
    <w:rsid w:val="00142543"/>
    <w:rsid w:val="00142D0D"/>
    <w:rsid w:val="001470F5"/>
    <w:rsid w:val="001474FC"/>
    <w:rsid w:val="00151287"/>
    <w:rsid w:val="00151804"/>
    <w:rsid w:val="00155914"/>
    <w:rsid w:val="00155E91"/>
    <w:rsid w:val="0016120D"/>
    <w:rsid w:val="001612AE"/>
    <w:rsid w:val="00164878"/>
    <w:rsid w:val="001710C5"/>
    <w:rsid w:val="00172944"/>
    <w:rsid w:val="00174007"/>
    <w:rsid w:val="0018295F"/>
    <w:rsid w:val="00184E67"/>
    <w:rsid w:val="001862EB"/>
    <w:rsid w:val="001863C4"/>
    <w:rsid w:val="0018795E"/>
    <w:rsid w:val="00192BFD"/>
    <w:rsid w:val="001A18D3"/>
    <w:rsid w:val="001A2AC3"/>
    <w:rsid w:val="001A4722"/>
    <w:rsid w:val="001A646E"/>
    <w:rsid w:val="001A7EF8"/>
    <w:rsid w:val="001A7F6B"/>
    <w:rsid w:val="001B4246"/>
    <w:rsid w:val="001B6EF1"/>
    <w:rsid w:val="001C0AF7"/>
    <w:rsid w:val="001C1E90"/>
    <w:rsid w:val="001C2D9C"/>
    <w:rsid w:val="001C6E33"/>
    <w:rsid w:val="001C7552"/>
    <w:rsid w:val="001C7D4F"/>
    <w:rsid w:val="001D097F"/>
    <w:rsid w:val="001D5C63"/>
    <w:rsid w:val="001D6CC7"/>
    <w:rsid w:val="001D6EB7"/>
    <w:rsid w:val="001D6EBE"/>
    <w:rsid w:val="001E0BE7"/>
    <w:rsid w:val="001E0F2B"/>
    <w:rsid w:val="001E1C2B"/>
    <w:rsid w:val="001E6A4F"/>
    <w:rsid w:val="001E7431"/>
    <w:rsid w:val="001E77C0"/>
    <w:rsid w:val="001F00EB"/>
    <w:rsid w:val="001F2E2B"/>
    <w:rsid w:val="001F3DAB"/>
    <w:rsid w:val="001F649D"/>
    <w:rsid w:val="001F6C5D"/>
    <w:rsid w:val="00201677"/>
    <w:rsid w:val="00204107"/>
    <w:rsid w:val="002054F4"/>
    <w:rsid w:val="0020610F"/>
    <w:rsid w:val="002070D2"/>
    <w:rsid w:val="00207EBD"/>
    <w:rsid w:val="00214605"/>
    <w:rsid w:val="00214982"/>
    <w:rsid w:val="00221257"/>
    <w:rsid w:val="00221B8D"/>
    <w:rsid w:val="00223D9A"/>
    <w:rsid w:val="00226D5E"/>
    <w:rsid w:val="00226EEB"/>
    <w:rsid w:val="00233019"/>
    <w:rsid w:val="002349E8"/>
    <w:rsid w:val="00235067"/>
    <w:rsid w:val="00237576"/>
    <w:rsid w:val="00241A77"/>
    <w:rsid w:val="002435AB"/>
    <w:rsid w:val="0024373F"/>
    <w:rsid w:val="0024684B"/>
    <w:rsid w:val="002477FC"/>
    <w:rsid w:val="00250A6F"/>
    <w:rsid w:val="0025626B"/>
    <w:rsid w:val="0025695C"/>
    <w:rsid w:val="00257C6D"/>
    <w:rsid w:val="00261027"/>
    <w:rsid w:val="00261C61"/>
    <w:rsid w:val="00262297"/>
    <w:rsid w:val="00262726"/>
    <w:rsid w:val="00262D16"/>
    <w:rsid w:val="00263651"/>
    <w:rsid w:val="002671B7"/>
    <w:rsid w:val="00267BB8"/>
    <w:rsid w:val="00272DEA"/>
    <w:rsid w:val="002739A4"/>
    <w:rsid w:val="002753A6"/>
    <w:rsid w:val="00275F59"/>
    <w:rsid w:val="00277F20"/>
    <w:rsid w:val="0028083D"/>
    <w:rsid w:val="00282A8C"/>
    <w:rsid w:val="00283D4B"/>
    <w:rsid w:val="00286406"/>
    <w:rsid w:val="002867F9"/>
    <w:rsid w:val="00292907"/>
    <w:rsid w:val="00292C6A"/>
    <w:rsid w:val="00292E9F"/>
    <w:rsid w:val="0029490C"/>
    <w:rsid w:val="002A09A0"/>
    <w:rsid w:val="002A0A47"/>
    <w:rsid w:val="002A205A"/>
    <w:rsid w:val="002A642A"/>
    <w:rsid w:val="002B167F"/>
    <w:rsid w:val="002B22B9"/>
    <w:rsid w:val="002B6B98"/>
    <w:rsid w:val="002B785C"/>
    <w:rsid w:val="002C4D67"/>
    <w:rsid w:val="002D2A41"/>
    <w:rsid w:val="002D3FF7"/>
    <w:rsid w:val="002D4D51"/>
    <w:rsid w:val="002D62F4"/>
    <w:rsid w:val="002E13F5"/>
    <w:rsid w:val="002E17F2"/>
    <w:rsid w:val="002E62CA"/>
    <w:rsid w:val="002E6BBB"/>
    <w:rsid w:val="002E7D4A"/>
    <w:rsid w:val="002F13BA"/>
    <w:rsid w:val="002F21D2"/>
    <w:rsid w:val="002F3330"/>
    <w:rsid w:val="002F36FB"/>
    <w:rsid w:val="002F4B5F"/>
    <w:rsid w:val="002F6799"/>
    <w:rsid w:val="002F6868"/>
    <w:rsid w:val="002F7918"/>
    <w:rsid w:val="0030014E"/>
    <w:rsid w:val="003002AF"/>
    <w:rsid w:val="00304310"/>
    <w:rsid w:val="00313BE7"/>
    <w:rsid w:val="00316B1F"/>
    <w:rsid w:val="0031728C"/>
    <w:rsid w:val="003241C9"/>
    <w:rsid w:val="00324793"/>
    <w:rsid w:val="00326FF6"/>
    <w:rsid w:val="00327A86"/>
    <w:rsid w:val="00353A77"/>
    <w:rsid w:val="00355AF0"/>
    <w:rsid w:val="00355F83"/>
    <w:rsid w:val="00356052"/>
    <w:rsid w:val="0036025F"/>
    <w:rsid w:val="00370A36"/>
    <w:rsid w:val="00371EE9"/>
    <w:rsid w:val="00373399"/>
    <w:rsid w:val="00373D5C"/>
    <w:rsid w:val="00382963"/>
    <w:rsid w:val="00386557"/>
    <w:rsid w:val="00387138"/>
    <w:rsid w:val="00387B95"/>
    <w:rsid w:val="003920DE"/>
    <w:rsid w:val="0039294C"/>
    <w:rsid w:val="00396313"/>
    <w:rsid w:val="003A1262"/>
    <w:rsid w:val="003A3145"/>
    <w:rsid w:val="003A4D4E"/>
    <w:rsid w:val="003B023E"/>
    <w:rsid w:val="003B23FB"/>
    <w:rsid w:val="003C0970"/>
    <w:rsid w:val="003C3212"/>
    <w:rsid w:val="003C6BC7"/>
    <w:rsid w:val="003D55C0"/>
    <w:rsid w:val="003D7443"/>
    <w:rsid w:val="003E4EBC"/>
    <w:rsid w:val="003E6697"/>
    <w:rsid w:val="003F0220"/>
    <w:rsid w:val="003F1F42"/>
    <w:rsid w:val="003F5ADE"/>
    <w:rsid w:val="00400922"/>
    <w:rsid w:val="004028B7"/>
    <w:rsid w:val="004072C6"/>
    <w:rsid w:val="00411C5A"/>
    <w:rsid w:val="0042457F"/>
    <w:rsid w:val="00426CA9"/>
    <w:rsid w:val="0043346C"/>
    <w:rsid w:val="00440BC3"/>
    <w:rsid w:val="004457F5"/>
    <w:rsid w:val="0045174C"/>
    <w:rsid w:val="004553C8"/>
    <w:rsid w:val="00457C2B"/>
    <w:rsid w:val="004616BE"/>
    <w:rsid w:val="00467B3D"/>
    <w:rsid w:val="004711D9"/>
    <w:rsid w:val="00472012"/>
    <w:rsid w:val="004745DD"/>
    <w:rsid w:val="00476F22"/>
    <w:rsid w:val="004771DF"/>
    <w:rsid w:val="00477268"/>
    <w:rsid w:val="00485F99"/>
    <w:rsid w:val="00487B9B"/>
    <w:rsid w:val="00490657"/>
    <w:rsid w:val="0049495E"/>
    <w:rsid w:val="004956C5"/>
    <w:rsid w:val="00497BC2"/>
    <w:rsid w:val="004A3C58"/>
    <w:rsid w:val="004A4902"/>
    <w:rsid w:val="004A4EA1"/>
    <w:rsid w:val="004A7B0F"/>
    <w:rsid w:val="004B09DC"/>
    <w:rsid w:val="004B35E7"/>
    <w:rsid w:val="004B6E68"/>
    <w:rsid w:val="004C08DF"/>
    <w:rsid w:val="004C26D1"/>
    <w:rsid w:val="004D4442"/>
    <w:rsid w:val="004E5F44"/>
    <w:rsid w:val="004E6832"/>
    <w:rsid w:val="004E6F89"/>
    <w:rsid w:val="004E77D0"/>
    <w:rsid w:val="004F5EFE"/>
    <w:rsid w:val="004F63FC"/>
    <w:rsid w:val="004F71BA"/>
    <w:rsid w:val="00502371"/>
    <w:rsid w:val="00507878"/>
    <w:rsid w:val="005102B6"/>
    <w:rsid w:val="00510331"/>
    <w:rsid w:val="005115B7"/>
    <w:rsid w:val="00514405"/>
    <w:rsid w:val="00515272"/>
    <w:rsid w:val="005201A6"/>
    <w:rsid w:val="00523C88"/>
    <w:rsid w:val="00525D17"/>
    <w:rsid w:val="005267F3"/>
    <w:rsid w:val="00531BCC"/>
    <w:rsid w:val="005327CC"/>
    <w:rsid w:val="00533E38"/>
    <w:rsid w:val="00535073"/>
    <w:rsid w:val="00537D04"/>
    <w:rsid w:val="005450AF"/>
    <w:rsid w:val="00545FD8"/>
    <w:rsid w:val="00546073"/>
    <w:rsid w:val="005502DC"/>
    <w:rsid w:val="00550EB5"/>
    <w:rsid w:val="00551035"/>
    <w:rsid w:val="00552459"/>
    <w:rsid w:val="005558F3"/>
    <w:rsid w:val="0055694A"/>
    <w:rsid w:val="0055780D"/>
    <w:rsid w:val="00561223"/>
    <w:rsid w:val="00561640"/>
    <w:rsid w:val="005616A6"/>
    <w:rsid w:val="0056311B"/>
    <w:rsid w:val="00563788"/>
    <w:rsid w:val="00564042"/>
    <w:rsid w:val="0056696E"/>
    <w:rsid w:val="00570C8E"/>
    <w:rsid w:val="00573F32"/>
    <w:rsid w:val="00575DD8"/>
    <w:rsid w:val="00581F6F"/>
    <w:rsid w:val="00586BB5"/>
    <w:rsid w:val="00592F89"/>
    <w:rsid w:val="005963EC"/>
    <w:rsid w:val="005A13C7"/>
    <w:rsid w:val="005A69EB"/>
    <w:rsid w:val="005B3DE4"/>
    <w:rsid w:val="005B581B"/>
    <w:rsid w:val="005B5BDF"/>
    <w:rsid w:val="005B692A"/>
    <w:rsid w:val="005D2BCF"/>
    <w:rsid w:val="005F5139"/>
    <w:rsid w:val="005F5883"/>
    <w:rsid w:val="005F763B"/>
    <w:rsid w:val="006014B9"/>
    <w:rsid w:val="006014F3"/>
    <w:rsid w:val="00602100"/>
    <w:rsid w:val="0060403F"/>
    <w:rsid w:val="0060579F"/>
    <w:rsid w:val="00606204"/>
    <w:rsid w:val="006073D8"/>
    <w:rsid w:val="00607522"/>
    <w:rsid w:val="0061097D"/>
    <w:rsid w:val="00611476"/>
    <w:rsid w:val="00614AF8"/>
    <w:rsid w:val="00615AB4"/>
    <w:rsid w:val="00617563"/>
    <w:rsid w:val="0061759A"/>
    <w:rsid w:val="00622502"/>
    <w:rsid w:val="0063582E"/>
    <w:rsid w:val="0064112E"/>
    <w:rsid w:val="00643C0F"/>
    <w:rsid w:val="00647BDD"/>
    <w:rsid w:val="00661AB9"/>
    <w:rsid w:val="006700FB"/>
    <w:rsid w:val="0067348E"/>
    <w:rsid w:val="00675F4B"/>
    <w:rsid w:val="00677661"/>
    <w:rsid w:val="00680C9D"/>
    <w:rsid w:val="0068490B"/>
    <w:rsid w:val="006856D9"/>
    <w:rsid w:val="006908EC"/>
    <w:rsid w:val="00696839"/>
    <w:rsid w:val="006972FE"/>
    <w:rsid w:val="006A18D4"/>
    <w:rsid w:val="006B52B6"/>
    <w:rsid w:val="006B5D5D"/>
    <w:rsid w:val="006B66D4"/>
    <w:rsid w:val="006B6972"/>
    <w:rsid w:val="006C151A"/>
    <w:rsid w:val="006C4516"/>
    <w:rsid w:val="006C5D8B"/>
    <w:rsid w:val="006D10D3"/>
    <w:rsid w:val="006D1892"/>
    <w:rsid w:val="006D192A"/>
    <w:rsid w:val="006D1D58"/>
    <w:rsid w:val="006D28E9"/>
    <w:rsid w:val="006D40CF"/>
    <w:rsid w:val="006D46B4"/>
    <w:rsid w:val="006D6A8D"/>
    <w:rsid w:val="006D7B84"/>
    <w:rsid w:val="006D7F27"/>
    <w:rsid w:val="006E53D8"/>
    <w:rsid w:val="006F4592"/>
    <w:rsid w:val="006F77F0"/>
    <w:rsid w:val="00704347"/>
    <w:rsid w:val="0070772F"/>
    <w:rsid w:val="00710ADB"/>
    <w:rsid w:val="00712BAA"/>
    <w:rsid w:val="00717A44"/>
    <w:rsid w:val="00725DA5"/>
    <w:rsid w:val="007307E3"/>
    <w:rsid w:val="00740366"/>
    <w:rsid w:val="007408CC"/>
    <w:rsid w:val="0074177B"/>
    <w:rsid w:val="00741A5C"/>
    <w:rsid w:val="00742CA0"/>
    <w:rsid w:val="00743238"/>
    <w:rsid w:val="007454CC"/>
    <w:rsid w:val="00751296"/>
    <w:rsid w:val="007528EE"/>
    <w:rsid w:val="00753382"/>
    <w:rsid w:val="007636B3"/>
    <w:rsid w:val="00763C0A"/>
    <w:rsid w:val="00765F5D"/>
    <w:rsid w:val="007670CC"/>
    <w:rsid w:val="007805BF"/>
    <w:rsid w:val="00782A4B"/>
    <w:rsid w:val="00792170"/>
    <w:rsid w:val="007924E7"/>
    <w:rsid w:val="00793A4C"/>
    <w:rsid w:val="007942EB"/>
    <w:rsid w:val="00795849"/>
    <w:rsid w:val="00795865"/>
    <w:rsid w:val="007B4F8D"/>
    <w:rsid w:val="007B55C0"/>
    <w:rsid w:val="007B5EF5"/>
    <w:rsid w:val="007B7BA2"/>
    <w:rsid w:val="007C1851"/>
    <w:rsid w:val="007C4444"/>
    <w:rsid w:val="007C4964"/>
    <w:rsid w:val="007D0639"/>
    <w:rsid w:val="007D143E"/>
    <w:rsid w:val="007D19AB"/>
    <w:rsid w:val="007D2CE1"/>
    <w:rsid w:val="007D50EA"/>
    <w:rsid w:val="007D5E3B"/>
    <w:rsid w:val="007D5EF8"/>
    <w:rsid w:val="007D63A4"/>
    <w:rsid w:val="007D74B7"/>
    <w:rsid w:val="007E0CAB"/>
    <w:rsid w:val="007E0E8B"/>
    <w:rsid w:val="007E19CD"/>
    <w:rsid w:val="007E2183"/>
    <w:rsid w:val="007E23E2"/>
    <w:rsid w:val="007E4EDB"/>
    <w:rsid w:val="007E70F4"/>
    <w:rsid w:val="007F11BB"/>
    <w:rsid w:val="007F2859"/>
    <w:rsid w:val="007F4DC0"/>
    <w:rsid w:val="00801F20"/>
    <w:rsid w:val="008039DA"/>
    <w:rsid w:val="008042EF"/>
    <w:rsid w:val="008045E4"/>
    <w:rsid w:val="00810804"/>
    <w:rsid w:val="00811070"/>
    <w:rsid w:val="00813410"/>
    <w:rsid w:val="008164E2"/>
    <w:rsid w:val="0081682C"/>
    <w:rsid w:val="00817B19"/>
    <w:rsid w:val="008210D5"/>
    <w:rsid w:val="00821294"/>
    <w:rsid w:val="00822443"/>
    <w:rsid w:val="0082734C"/>
    <w:rsid w:val="008314A2"/>
    <w:rsid w:val="00831A01"/>
    <w:rsid w:val="008337BE"/>
    <w:rsid w:val="00833842"/>
    <w:rsid w:val="00834441"/>
    <w:rsid w:val="00837274"/>
    <w:rsid w:val="008374CF"/>
    <w:rsid w:val="00842E55"/>
    <w:rsid w:val="00845B0C"/>
    <w:rsid w:val="00846F13"/>
    <w:rsid w:val="00850FBD"/>
    <w:rsid w:val="0085269E"/>
    <w:rsid w:val="00852DBB"/>
    <w:rsid w:val="00854651"/>
    <w:rsid w:val="00860050"/>
    <w:rsid w:val="008626CE"/>
    <w:rsid w:val="00867100"/>
    <w:rsid w:val="00871620"/>
    <w:rsid w:val="00871FB1"/>
    <w:rsid w:val="00872760"/>
    <w:rsid w:val="00874498"/>
    <w:rsid w:val="008803B0"/>
    <w:rsid w:val="0088235C"/>
    <w:rsid w:val="00885158"/>
    <w:rsid w:val="00893B9B"/>
    <w:rsid w:val="00894131"/>
    <w:rsid w:val="0089478C"/>
    <w:rsid w:val="00896625"/>
    <w:rsid w:val="008977A3"/>
    <w:rsid w:val="008A1117"/>
    <w:rsid w:val="008A1AF9"/>
    <w:rsid w:val="008A5616"/>
    <w:rsid w:val="008A7639"/>
    <w:rsid w:val="008B00EF"/>
    <w:rsid w:val="008B37DD"/>
    <w:rsid w:val="008C377A"/>
    <w:rsid w:val="008C4A44"/>
    <w:rsid w:val="008C5CCD"/>
    <w:rsid w:val="008C695E"/>
    <w:rsid w:val="008D07BB"/>
    <w:rsid w:val="008D2E46"/>
    <w:rsid w:val="008D3DBE"/>
    <w:rsid w:val="008D6323"/>
    <w:rsid w:val="008E1176"/>
    <w:rsid w:val="008E19D7"/>
    <w:rsid w:val="008E28A9"/>
    <w:rsid w:val="008E5A88"/>
    <w:rsid w:val="008E6351"/>
    <w:rsid w:val="008F39F6"/>
    <w:rsid w:val="008F447B"/>
    <w:rsid w:val="008F58C6"/>
    <w:rsid w:val="009008F8"/>
    <w:rsid w:val="00903C18"/>
    <w:rsid w:val="009110F3"/>
    <w:rsid w:val="00911946"/>
    <w:rsid w:val="00912AB4"/>
    <w:rsid w:val="009166A7"/>
    <w:rsid w:val="00921E40"/>
    <w:rsid w:val="00924D60"/>
    <w:rsid w:val="00926B49"/>
    <w:rsid w:val="00927B56"/>
    <w:rsid w:val="00933FD1"/>
    <w:rsid w:val="0093438F"/>
    <w:rsid w:val="00934FD6"/>
    <w:rsid w:val="00935403"/>
    <w:rsid w:val="0093657A"/>
    <w:rsid w:val="00937683"/>
    <w:rsid w:val="00942FC3"/>
    <w:rsid w:val="009459FD"/>
    <w:rsid w:val="00953E7F"/>
    <w:rsid w:val="009546B2"/>
    <w:rsid w:val="00955AEA"/>
    <w:rsid w:val="009602B8"/>
    <w:rsid w:val="00960939"/>
    <w:rsid w:val="00963F1D"/>
    <w:rsid w:val="009734EC"/>
    <w:rsid w:val="009747A9"/>
    <w:rsid w:val="00974DA0"/>
    <w:rsid w:val="00975C9D"/>
    <w:rsid w:val="0097757D"/>
    <w:rsid w:val="009829F4"/>
    <w:rsid w:val="0098484D"/>
    <w:rsid w:val="00986CEF"/>
    <w:rsid w:val="00990063"/>
    <w:rsid w:val="00990159"/>
    <w:rsid w:val="009903E9"/>
    <w:rsid w:val="0099520F"/>
    <w:rsid w:val="00995545"/>
    <w:rsid w:val="0099603D"/>
    <w:rsid w:val="009A0B03"/>
    <w:rsid w:val="009A3EB1"/>
    <w:rsid w:val="009B0384"/>
    <w:rsid w:val="009B3C1D"/>
    <w:rsid w:val="009B4535"/>
    <w:rsid w:val="009B6C44"/>
    <w:rsid w:val="009B7383"/>
    <w:rsid w:val="009B78D5"/>
    <w:rsid w:val="009C1D61"/>
    <w:rsid w:val="009C33A0"/>
    <w:rsid w:val="009C37E0"/>
    <w:rsid w:val="009C397F"/>
    <w:rsid w:val="009C4878"/>
    <w:rsid w:val="009C6DB0"/>
    <w:rsid w:val="009D6FC4"/>
    <w:rsid w:val="009E16A6"/>
    <w:rsid w:val="009E3F0B"/>
    <w:rsid w:val="009F1B76"/>
    <w:rsid w:val="009F24B1"/>
    <w:rsid w:val="009F2654"/>
    <w:rsid w:val="009F2986"/>
    <w:rsid w:val="009F2B1F"/>
    <w:rsid w:val="009F4092"/>
    <w:rsid w:val="009F43BA"/>
    <w:rsid w:val="009F5FE4"/>
    <w:rsid w:val="00A028AA"/>
    <w:rsid w:val="00A04D9B"/>
    <w:rsid w:val="00A0697C"/>
    <w:rsid w:val="00A06FBF"/>
    <w:rsid w:val="00A072DB"/>
    <w:rsid w:val="00A07FDD"/>
    <w:rsid w:val="00A11F88"/>
    <w:rsid w:val="00A167F1"/>
    <w:rsid w:val="00A17E39"/>
    <w:rsid w:val="00A22C57"/>
    <w:rsid w:val="00A23415"/>
    <w:rsid w:val="00A3204D"/>
    <w:rsid w:val="00A372A2"/>
    <w:rsid w:val="00A40B84"/>
    <w:rsid w:val="00A42A05"/>
    <w:rsid w:val="00A42B42"/>
    <w:rsid w:val="00A5179A"/>
    <w:rsid w:val="00A57FD2"/>
    <w:rsid w:val="00A621DD"/>
    <w:rsid w:val="00A62F2A"/>
    <w:rsid w:val="00A64AC9"/>
    <w:rsid w:val="00A65594"/>
    <w:rsid w:val="00A75CC2"/>
    <w:rsid w:val="00A7676A"/>
    <w:rsid w:val="00A8199E"/>
    <w:rsid w:val="00A92F2D"/>
    <w:rsid w:val="00A95CDB"/>
    <w:rsid w:val="00A964B4"/>
    <w:rsid w:val="00A97649"/>
    <w:rsid w:val="00AA3B16"/>
    <w:rsid w:val="00AA49D9"/>
    <w:rsid w:val="00AA5272"/>
    <w:rsid w:val="00AA5CA0"/>
    <w:rsid w:val="00AA7699"/>
    <w:rsid w:val="00AB1A67"/>
    <w:rsid w:val="00AB64CC"/>
    <w:rsid w:val="00AC1A19"/>
    <w:rsid w:val="00AD5E75"/>
    <w:rsid w:val="00AE12A1"/>
    <w:rsid w:val="00AE5007"/>
    <w:rsid w:val="00AF6C90"/>
    <w:rsid w:val="00AF7602"/>
    <w:rsid w:val="00AF7968"/>
    <w:rsid w:val="00B0058A"/>
    <w:rsid w:val="00B03A2B"/>
    <w:rsid w:val="00B04576"/>
    <w:rsid w:val="00B04843"/>
    <w:rsid w:val="00B05B74"/>
    <w:rsid w:val="00B11021"/>
    <w:rsid w:val="00B12C81"/>
    <w:rsid w:val="00B173F9"/>
    <w:rsid w:val="00B213B5"/>
    <w:rsid w:val="00B220A3"/>
    <w:rsid w:val="00B22AD2"/>
    <w:rsid w:val="00B24D58"/>
    <w:rsid w:val="00B271AC"/>
    <w:rsid w:val="00B27EA3"/>
    <w:rsid w:val="00B3118A"/>
    <w:rsid w:val="00B326D7"/>
    <w:rsid w:val="00B338CE"/>
    <w:rsid w:val="00B34FDF"/>
    <w:rsid w:val="00B3500D"/>
    <w:rsid w:val="00B35428"/>
    <w:rsid w:val="00B360A4"/>
    <w:rsid w:val="00B37F75"/>
    <w:rsid w:val="00B425BE"/>
    <w:rsid w:val="00B4488B"/>
    <w:rsid w:val="00B52F93"/>
    <w:rsid w:val="00B563D0"/>
    <w:rsid w:val="00B57C78"/>
    <w:rsid w:val="00B60BE3"/>
    <w:rsid w:val="00B62F68"/>
    <w:rsid w:val="00B6746C"/>
    <w:rsid w:val="00B674AB"/>
    <w:rsid w:val="00B67644"/>
    <w:rsid w:val="00B70807"/>
    <w:rsid w:val="00B71D78"/>
    <w:rsid w:val="00B75BF5"/>
    <w:rsid w:val="00B80878"/>
    <w:rsid w:val="00B81100"/>
    <w:rsid w:val="00B81435"/>
    <w:rsid w:val="00B83C42"/>
    <w:rsid w:val="00B84167"/>
    <w:rsid w:val="00B850BE"/>
    <w:rsid w:val="00B8521D"/>
    <w:rsid w:val="00B868D8"/>
    <w:rsid w:val="00B87328"/>
    <w:rsid w:val="00B941B0"/>
    <w:rsid w:val="00B95693"/>
    <w:rsid w:val="00BA1080"/>
    <w:rsid w:val="00BA1E8E"/>
    <w:rsid w:val="00BA4148"/>
    <w:rsid w:val="00BA6481"/>
    <w:rsid w:val="00BA73CA"/>
    <w:rsid w:val="00BB35C6"/>
    <w:rsid w:val="00BB4A9F"/>
    <w:rsid w:val="00BB6706"/>
    <w:rsid w:val="00BC0F51"/>
    <w:rsid w:val="00BC126F"/>
    <w:rsid w:val="00BC1902"/>
    <w:rsid w:val="00BC3547"/>
    <w:rsid w:val="00BC3ECB"/>
    <w:rsid w:val="00BC489E"/>
    <w:rsid w:val="00BC6B50"/>
    <w:rsid w:val="00BD06D5"/>
    <w:rsid w:val="00BD139B"/>
    <w:rsid w:val="00BD1A26"/>
    <w:rsid w:val="00BD1D65"/>
    <w:rsid w:val="00BD3512"/>
    <w:rsid w:val="00BD38C2"/>
    <w:rsid w:val="00BD41AA"/>
    <w:rsid w:val="00BD607A"/>
    <w:rsid w:val="00BE0B71"/>
    <w:rsid w:val="00BE0D0F"/>
    <w:rsid w:val="00BE4753"/>
    <w:rsid w:val="00BE755A"/>
    <w:rsid w:val="00BE7675"/>
    <w:rsid w:val="00BF1803"/>
    <w:rsid w:val="00BF3776"/>
    <w:rsid w:val="00BF39CD"/>
    <w:rsid w:val="00BF7A3B"/>
    <w:rsid w:val="00C01A97"/>
    <w:rsid w:val="00C03370"/>
    <w:rsid w:val="00C10A24"/>
    <w:rsid w:val="00C10B31"/>
    <w:rsid w:val="00C120D0"/>
    <w:rsid w:val="00C13B2C"/>
    <w:rsid w:val="00C1514C"/>
    <w:rsid w:val="00C15B84"/>
    <w:rsid w:val="00C161B0"/>
    <w:rsid w:val="00C16356"/>
    <w:rsid w:val="00C20F3A"/>
    <w:rsid w:val="00C21614"/>
    <w:rsid w:val="00C22872"/>
    <w:rsid w:val="00C23C27"/>
    <w:rsid w:val="00C257A5"/>
    <w:rsid w:val="00C31697"/>
    <w:rsid w:val="00C32476"/>
    <w:rsid w:val="00C32BB0"/>
    <w:rsid w:val="00C34C85"/>
    <w:rsid w:val="00C35F46"/>
    <w:rsid w:val="00C362D8"/>
    <w:rsid w:val="00C36895"/>
    <w:rsid w:val="00C44F1D"/>
    <w:rsid w:val="00C45331"/>
    <w:rsid w:val="00C46E52"/>
    <w:rsid w:val="00C47117"/>
    <w:rsid w:val="00C47C21"/>
    <w:rsid w:val="00C5092A"/>
    <w:rsid w:val="00C565A9"/>
    <w:rsid w:val="00C61A9B"/>
    <w:rsid w:val="00C621CB"/>
    <w:rsid w:val="00C669FD"/>
    <w:rsid w:val="00C67EA7"/>
    <w:rsid w:val="00C76032"/>
    <w:rsid w:val="00C7788B"/>
    <w:rsid w:val="00C80377"/>
    <w:rsid w:val="00C8042E"/>
    <w:rsid w:val="00C810CC"/>
    <w:rsid w:val="00C83D0A"/>
    <w:rsid w:val="00C84605"/>
    <w:rsid w:val="00C86D68"/>
    <w:rsid w:val="00C92243"/>
    <w:rsid w:val="00C92F84"/>
    <w:rsid w:val="00C930D2"/>
    <w:rsid w:val="00C95E78"/>
    <w:rsid w:val="00C96A1B"/>
    <w:rsid w:val="00CA04B9"/>
    <w:rsid w:val="00CA2673"/>
    <w:rsid w:val="00CA2B23"/>
    <w:rsid w:val="00CA34E0"/>
    <w:rsid w:val="00CA3721"/>
    <w:rsid w:val="00CA5817"/>
    <w:rsid w:val="00CB04B7"/>
    <w:rsid w:val="00CB07AE"/>
    <w:rsid w:val="00CB526E"/>
    <w:rsid w:val="00CB7AC0"/>
    <w:rsid w:val="00CC1CA1"/>
    <w:rsid w:val="00CC2D89"/>
    <w:rsid w:val="00CC4A75"/>
    <w:rsid w:val="00CD2742"/>
    <w:rsid w:val="00CE4978"/>
    <w:rsid w:val="00CE6CA0"/>
    <w:rsid w:val="00CF07A7"/>
    <w:rsid w:val="00CF0DFB"/>
    <w:rsid w:val="00CF1B53"/>
    <w:rsid w:val="00CF2FB3"/>
    <w:rsid w:val="00CF4914"/>
    <w:rsid w:val="00CF6192"/>
    <w:rsid w:val="00CF6713"/>
    <w:rsid w:val="00CF7E51"/>
    <w:rsid w:val="00D010DD"/>
    <w:rsid w:val="00D056EE"/>
    <w:rsid w:val="00D067F8"/>
    <w:rsid w:val="00D07993"/>
    <w:rsid w:val="00D133B9"/>
    <w:rsid w:val="00D149DA"/>
    <w:rsid w:val="00D14DFE"/>
    <w:rsid w:val="00D15A7F"/>
    <w:rsid w:val="00D227E1"/>
    <w:rsid w:val="00D23EF8"/>
    <w:rsid w:val="00D2505F"/>
    <w:rsid w:val="00D27ED7"/>
    <w:rsid w:val="00D30433"/>
    <w:rsid w:val="00D317D8"/>
    <w:rsid w:val="00D33FC2"/>
    <w:rsid w:val="00D3548D"/>
    <w:rsid w:val="00D36F13"/>
    <w:rsid w:val="00D446E4"/>
    <w:rsid w:val="00D44A6B"/>
    <w:rsid w:val="00D45EC1"/>
    <w:rsid w:val="00D46F44"/>
    <w:rsid w:val="00D47BB4"/>
    <w:rsid w:val="00D47F7E"/>
    <w:rsid w:val="00D5052E"/>
    <w:rsid w:val="00D50972"/>
    <w:rsid w:val="00D50B5B"/>
    <w:rsid w:val="00D53CAD"/>
    <w:rsid w:val="00D57609"/>
    <w:rsid w:val="00D6364B"/>
    <w:rsid w:val="00D65F0A"/>
    <w:rsid w:val="00D67512"/>
    <w:rsid w:val="00D7084A"/>
    <w:rsid w:val="00D72769"/>
    <w:rsid w:val="00D745F9"/>
    <w:rsid w:val="00D7498E"/>
    <w:rsid w:val="00D81F73"/>
    <w:rsid w:val="00D82E22"/>
    <w:rsid w:val="00D83610"/>
    <w:rsid w:val="00D84310"/>
    <w:rsid w:val="00D85C9C"/>
    <w:rsid w:val="00D909DC"/>
    <w:rsid w:val="00D92245"/>
    <w:rsid w:val="00D92857"/>
    <w:rsid w:val="00DA28D5"/>
    <w:rsid w:val="00DB0CAC"/>
    <w:rsid w:val="00DB1EA8"/>
    <w:rsid w:val="00DB3F05"/>
    <w:rsid w:val="00DB6823"/>
    <w:rsid w:val="00DB6CF1"/>
    <w:rsid w:val="00DC5679"/>
    <w:rsid w:val="00DC761A"/>
    <w:rsid w:val="00DC7EC0"/>
    <w:rsid w:val="00DD0C4A"/>
    <w:rsid w:val="00DD3C90"/>
    <w:rsid w:val="00DE0E8E"/>
    <w:rsid w:val="00DE2876"/>
    <w:rsid w:val="00DE400C"/>
    <w:rsid w:val="00DE7F04"/>
    <w:rsid w:val="00DF0217"/>
    <w:rsid w:val="00DF03D8"/>
    <w:rsid w:val="00DF271B"/>
    <w:rsid w:val="00DF5A79"/>
    <w:rsid w:val="00DF637A"/>
    <w:rsid w:val="00DF6E83"/>
    <w:rsid w:val="00E0216F"/>
    <w:rsid w:val="00E10162"/>
    <w:rsid w:val="00E11D0D"/>
    <w:rsid w:val="00E16C7A"/>
    <w:rsid w:val="00E22CBA"/>
    <w:rsid w:val="00E25C24"/>
    <w:rsid w:val="00E269AF"/>
    <w:rsid w:val="00E300D2"/>
    <w:rsid w:val="00E30A37"/>
    <w:rsid w:val="00E315FC"/>
    <w:rsid w:val="00E33719"/>
    <w:rsid w:val="00E35376"/>
    <w:rsid w:val="00E37B2B"/>
    <w:rsid w:val="00E40327"/>
    <w:rsid w:val="00E40C15"/>
    <w:rsid w:val="00E42455"/>
    <w:rsid w:val="00E45FAF"/>
    <w:rsid w:val="00E56637"/>
    <w:rsid w:val="00E609DD"/>
    <w:rsid w:val="00E64643"/>
    <w:rsid w:val="00E65607"/>
    <w:rsid w:val="00E65CEF"/>
    <w:rsid w:val="00E662A8"/>
    <w:rsid w:val="00E666EA"/>
    <w:rsid w:val="00E66D39"/>
    <w:rsid w:val="00E678A7"/>
    <w:rsid w:val="00E710CD"/>
    <w:rsid w:val="00E71DF3"/>
    <w:rsid w:val="00E733C8"/>
    <w:rsid w:val="00E7388F"/>
    <w:rsid w:val="00E73D63"/>
    <w:rsid w:val="00E76B57"/>
    <w:rsid w:val="00E805D8"/>
    <w:rsid w:val="00E86532"/>
    <w:rsid w:val="00E90471"/>
    <w:rsid w:val="00E90602"/>
    <w:rsid w:val="00E95AC7"/>
    <w:rsid w:val="00E974BE"/>
    <w:rsid w:val="00EA0320"/>
    <w:rsid w:val="00EA05E7"/>
    <w:rsid w:val="00EA1A5B"/>
    <w:rsid w:val="00EB1DA9"/>
    <w:rsid w:val="00EB27D0"/>
    <w:rsid w:val="00EB47DA"/>
    <w:rsid w:val="00EB6DD7"/>
    <w:rsid w:val="00EB7161"/>
    <w:rsid w:val="00EC67A6"/>
    <w:rsid w:val="00EC6B0E"/>
    <w:rsid w:val="00ED0B76"/>
    <w:rsid w:val="00ED20D9"/>
    <w:rsid w:val="00ED5060"/>
    <w:rsid w:val="00EE0497"/>
    <w:rsid w:val="00EE1CBB"/>
    <w:rsid w:val="00EE2EBD"/>
    <w:rsid w:val="00EE3668"/>
    <w:rsid w:val="00EE40BD"/>
    <w:rsid w:val="00EE548C"/>
    <w:rsid w:val="00EE6D72"/>
    <w:rsid w:val="00EE76E1"/>
    <w:rsid w:val="00EF0CD1"/>
    <w:rsid w:val="00EF45F6"/>
    <w:rsid w:val="00EF5915"/>
    <w:rsid w:val="00F03831"/>
    <w:rsid w:val="00F03B83"/>
    <w:rsid w:val="00F062BE"/>
    <w:rsid w:val="00F06CB4"/>
    <w:rsid w:val="00F072C8"/>
    <w:rsid w:val="00F1367A"/>
    <w:rsid w:val="00F27DA1"/>
    <w:rsid w:val="00F3710E"/>
    <w:rsid w:val="00F40693"/>
    <w:rsid w:val="00F41E33"/>
    <w:rsid w:val="00F42582"/>
    <w:rsid w:val="00F45741"/>
    <w:rsid w:val="00F4730F"/>
    <w:rsid w:val="00F56406"/>
    <w:rsid w:val="00F61F8C"/>
    <w:rsid w:val="00F62C75"/>
    <w:rsid w:val="00F65210"/>
    <w:rsid w:val="00F66359"/>
    <w:rsid w:val="00F67D94"/>
    <w:rsid w:val="00F74123"/>
    <w:rsid w:val="00F7758A"/>
    <w:rsid w:val="00F859A5"/>
    <w:rsid w:val="00F91F03"/>
    <w:rsid w:val="00F93CFB"/>
    <w:rsid w:val="00F950F6"/>
    <w:rsid w:val="00FA003F"/>
    <w:rsid w:val="00FA1229"/>
    <w:rsid w:val="00FB0063"/>
    <w:rsid w:val="00FB049B"/>
    <w:rsid w:val="00FB0D1F"/>
    <w:rsid w:val="00FB15C0"/>
    <w:rsid w:val="00FB31AA"/>
    <w:rsid w:val="00FB4AC0"/>
    <w:rsid w:val="00FB5DD3"/>
    <w:rsid w:val="00FB7F0C"/>
    <w:rsid w:val="00FC0D8F"/>
    <w:rsid w:val="00FC3E96"/>
    <w:rsid w:val="00FC4595"/>
    <w:rsid w:val="00FC4CB9"/>
    <w:rsid w:val="00FC5850"/>
    <w:rsid w:val="00FC6FF7"/>
    <w:rsid w:val="00FC7317"/>
    <w:rsid w:val="00FD48AE"/>
    <w:rsid w:val="00FD591E"/>
    <w:rsid w:val="00FD5B65"/>
    <w:rsid w:val="00FD5D49"/>
    <w:rsid w:val="00FD6B87"/>
    <w:rsid w:val="00FE254B"/>
    <w:rsid w:val="00FE5AC4"/>
    <w:rsid w:val="00FE6618"/>
    <w:rsid w:val="00FE7EFA"/>
    <w:rsid w:val="00FF105A"/>
    <w:rsid w:val="00FF15E8"/>
    <w:rsid w:val="00FF37DA"/>
    <w:rsid w:val="00FF6F99"/>
    <w:rsid w:val="14D406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83D09D"/>
  <w15:docId w15:val="{590AB7CB-F7D7-4E9B-8970-F3E0B2C9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2EBD"/>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EE2EBD"/>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2EBD"/>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EE2EBD"/>
    <w:rPr>
      <w:rFonts w:ascii="Arial" w:eastAsia="Times New Roman" w:hAnsi="Arial" w:cs="Times New Roman"/>
      <w:bCs/>
      <w:i/>
      <w:sz w:val="24"/>
      <w:szCs w:val="26"/>
      <w:lang w:eastAsia="pt-BR"/>
    </w:rPr>
  </w:style>
  <w:style w:type="paragraph" w:styleId="Corpodetexto2">
    <w:name w:val="Body Text 2"/>
    <w:basedOn w:val="Normal"/>
    <w:link w:val="Corpodetexto2Char"/>
    <w:rsid w:val="00EE2EBD"/>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EE2EBD"/>
    <w:rPr>
      <w:rFonts w:ascii="Times New Roman" w:eastAsia="Times New Roman" w:hAnsi="Times New Roman" w:cs="Times New Roman"/>
      <w:b/>
      <w:bCs/>
      <w:lang w:val="en-US"/>
    </w:rPr>
  </w:style>
  <w:style w:type="paragraph" w:customStyle="1" w:styleId="p0">
    <w:name w:val="p0"/>
    <w:basedOn w:val="Normal"/>
    <w:rsid w:val="00EE2EBD"/>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rsid w:val="00EE2EBD"/>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encabezado Char,Guideline Char"/>
    <w:basedOn w:val="Fontepargpadro"/>
    <w:link w:val="Cabealho"/>
    <w:rsid w:val="00EE2EBD"/>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EE2EBD"/>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EE2EBD"/>
    <w:pPr>
      <w:spacing w:before="100" w:beforeAutospacing="1" w:after="100" w:afterAutospacing="1"/>
    </w:pPr>
  </w:style>
  <w:style w:type="paragraph" w:styleId="Rodap">
    <w:name w:val="footer"/>
    <w:basedOn w:val="Normal"/>
    <w:link w:val="RodapChar"/>
    <w:uiPriority w:val="99"/>
    <w:rsid w:val="00EE2EBD"/>
    <w:pPr>
      <w:tabs>
        <w:tab w:val="center" w:pos="4419"/>
        <w:tab w:val="right" w:pos="8838"/>
      </w:tabs>
    </w:pPr>
  </w:style>
  <w:style w:type="character" w:customStyle="1" w:styleId="RodapChar">
    <w:name w:val="Rodapé Char"/>
    <w:basedOn w:val="Fontepargpadro"/>
    <w:link w:val="Rodap"/>
    <w:uiPriority w:val="99"/>
    <w:rsid w:val="00EE2EBD"/>
    <w:rPr>
      <w:rFonts w:ascii="Times New Roman" w:eastAsia="Times New Roman" w:hAnsi="Times New Roman" w:cs="Times New Roman"/>
      <w:sz w:val="24"/>
      <w:szCs w:val="24"/>
      <w:lang w:eastAsia="pt-BR"/>
    </w:rPr>
  </w:style>
  <w:style w:type="character" w:styleId="Nmerodepgina">
    <w:name w:val="page number"/>
    <w:basedOn w:val="Fontepargpadro"/>
    <w:rsid w:val="00EE2EBD"/>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val="x-none" w:eastAsia="pt-BR" w:bidi="ar-SA"/>
    </w:rPr>
  </w:style>
  <w:style w:type="paragraph" w:styleId="PargrafodaLista">
    <w:name w:val="List Paragraph"/>
    <w:aliases w:val="Vitor Título,Vitor T’tulo"/>
    <w:basedOn w:val="Normal"/>
    <w:link w:val="PargrafodaListaChar"/>
    <w:uiPriority w:val="34"/>
    <w:qFormat/>
    <w:rsid w:val="00EE2EBD"/>
    <w:pPr>
      <w:ind w:left="708"/>
    </w:pPr>
  </w:style>
  <w:style w:type="paragraph" w:styleId="Recuodecorpodetexto2">
    <w:name w:val="Body Text Indent 2"/>
    <w:basedOn w:val="Normal"/>
    <w:link w:val="Recuodecorpodetexto2Char"/>
    <w:uiPriority w:val="99"/>
    <w:semiHidden/>
    <w:unhideWhenUsed/>
    <w:rsid w:val="006C451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45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3A2B"/>
    <w:rPr>
      <w:rFonts w:ascii="Tahoma" w:hAnsi="Tahoma" w:cs="Tahoma"/>
      <w:sz w:val="16"/>
      <w:szCs w:val="16"/>
    </w:rPr>
  </w:style>
  <w:style w:type="character" w:customStyle="1" w:styleId="TextodebaloChar">
    <w:name w:val="Texto de balão Char"/>
    <w:basedOn w:val="Fontepargpadro"/>
    <w:link w:val="Textodebalo"/>
    <w:uiPriority w:val="99"/>
    <w:semiHidden/>
    <w:rsid w:val="00B03A2B"/>
    <w:rPr>
      <w:rFonts w:ascii="Tahoma" w:eastAsia="Times New Roman" w:hAnsi="Tahoma" w:cs="Tahoma"/>
      <w:sz w:val="16"/>
      <w:szCs w:val="16"/>
      <w:lang w:eastAsia="pt-BR"/>
    </w:rPr>
  </w:style>
  <w:style w:type="character" w:styleId="Refdecomentrio">
    <w:name w:val="annotation reference"/>
    <w:basedOn w:val="Fontepargpadro"/>
    <w:uiPriority w:val="99"/>
    <w:unhideWhenUsed/>
    <w:rsid w:val="00B04843"/>
    <w:rPr>
      <w:sz w:val="16"/>
      <w:szCs w:val="16"/>
    </w:rPr>
  </w:style>
  <w:style w:type="paragraph" w:styleId="Textodecomentrio">
    <w:name w:val="annotation text"/>
    <w:basedOn w:val="Normal"/>
    <w:link w:val="TextodecomentrioChar"/>
    <w:uiPriority w:val="99"/>
    <w:semiHidden/>
    <w:unhideWhenUsed/>
    <w:rsid w:val="00B04843"/>
    <w:pPr>
      <w:widowControl w:val="0"/>
      <w:autoSpaceDE w:val="0"/>
      <w:autoSpaceDN w:val="0"/>
      <w:adjustRightInd w:val="0"/>
    </w:pPr>
    <w:rPr>
      <w:rFonts w:eastAsia="MS Mincho"/>
      <w:sz w:val="20"/>
      <w:szCs w:val="20"/>
      <w:lang w:val="en-US" w:eastAsia="en-US"/>
    </w:rPr>
  </w:style>
  <w:style w:type="character" w:customStyle="1" w:styleId="TextodecomentrioChar">
    <w:name w:val="Texto de comentário Char"/>
    <w:basedOn w:val="Fontepargpadro"/>
    <w:link w:val="Textodecomentrio"/>
    <w:uiPriority w:val="99"/>
    <w:semiHidden/>
    <w:rsid w:val="00B04843"/>
    <w:rPr>
      <w:rFonts w:ascii="Times New Roman" w:eastAsia="MS Mincho"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B167F"/>
    <w:pPr>
      <w:widowControl/>
      <w:autoSpaceDE/>
      <w:autoSpaceDN/>
      <w:adjustRightInd/>
    </w:pPr>
    <w:rPr>
      <w:rFonts w:eastAsia="Times New Roman"/>
      <w:b/>
      <w:bCs/>
      <w:lang w:val="pt-BR" w:eastAsia="pt-BR"/>
    </w:rPr>
  </w:style>
  <w:style w:type="character" w:customStyle="1" w:styleId="AssuntodocomentrioChar">
    <w:name w:val="Assunto do comentário Char"/>
    <w:basedOn w:val="TextodecomentrioChar"/>
    <w:link w:val="Assuntodocomentrio"/>
    <w:uiPriority w:val="99"/>
    <w:semiHidden/>
    <w:rsid w:val="002B167F"/>
    <w:rPr>
      <w:rFonts w:ascii="Times New Roman" w:eastAsia="Times New Roman" w:hAnsi="Times New Roman" w:cs="Times New Roman"/>
      <w:b/>
      <w:bCs/>
      <w:sz w:val="20"/>
      <w:szCs w:val="20"/>
      <w:lang w:val="en-US" w:eastAsia="pt-BR"/>
    </w:rPr>
  </w:style>
  <w:style w:type="paragraph" w:customStyle="1" w:styleId="DefaultText">
    <w:name w:val="Default Text"/>
    <w:basedOn w:val="Normal"/>
    <w:rsid w:val="005B5BDF"/>
    <w:pPr>
      <w:autoSpaceDE w:val="0"/>
      <w:autoSpaceDN w:val="0"/>
      <w:adjustRightInd w:val="0"/>
    </w:pPr>
    <w:rPr>
      <w:lang w:val="en-US"/>
    </w:rPr>
  </w:style>
  <w:style w:type="paragraph" w:customStyle="1" w:styleId="DeltaViewTableBody">
    <w:name w:val="DeltaView Table Body"/>
    <w:basedOn w:val="Normal"/>
    <w:rsid w:val="00725DA5"/>
    <w:pPr>
      <w:autoSpaceDE w:val="0"/>
      <w:autoSpaceDN w:val="0"/>
      <w:adjustRightInd w:val="0"/>
    </w:pPr>
    <w:rPr>
      <w:rFonts w:ascii="Arial" w:hAnsi="Arial" w:cs="Arial"/>
      <w:lang w:val="en-US"/>
    </w:rPr>
  </w:style>
  <w:style w:type="paragraph" w:customStyle="1" w:styleId="Normala">
    <w:name w:val="Normal(a)"/>
    <w:basedOn w:val="Normal"/>
    <w:rsid w:val="00725DA5"/>
    <w:pPr>
      <w:suppressAutoHyphens/>
      <w:spacing w:before="240"/>
      <w:ind w:firstLine="1440"/>
      <w:jc w:val="both"/>
    </w:pPr>
    <w:rPr>
      <w:spacing w:val="-3"/>
      <w:lang w:val="en-US" w:eastAsia="en-US"/>
    </w:rPr>
  </w:style>
  <w:style w:type="character" w:customStyle="1" w:styleId="DeltaViewInsertion">
    <w:name w:val="DeltaView Insertion"/>
    <w:uiPriority w:val="99"/>
    <w:rsid w:val="00AE5007"/>
    <w:rPr>
      <w:color w:val="0000FF"/>
      <w:u w:val="double"/>
    </w:rPr>
  </w:style>
  <w:style w:type="paragraph" w:styleId="Reviso">
    <w:name w:val="Revision"/>
    <w:hidden/>
    <w:uiPriority w:val="99"/>
    <w:semiHidden/>
    <w:rsid w:val="008F447B"/>
    <w:pPr>
      <w:spacing w:after="0" w:line="240" w:lineRule="auto"/>
    </w:pPr>
    <w:rPr>
      <w:rFonts w:ascii="Times New Roman" w:eastAsia="Times New Roman" w:hAnsi="Times New Roman" w:cs="Times New Roman"/>
      <w:sz w:val="24"/>
      <w:szCs w:val="24"/>
      <w:lang w:eastAsia="pt-BR"/>
    </w:rPr>
  </w:style>
  <w:style w:type="paragraph" w:customStyle="1" w:styleId="ttulo30">
    <w:name w:val="título3"/>
    <w:basedOn w:val="Normal"/>
    <w:rsid w:val="007B4F8D"/>
    <w:pPr>
      <w:spacing w:line="360" w:lineRule="auto"/>
      <w:jc w:val="both"/>
    </w:pPr>
    <w:rPr>
      <w:rFonts w:ascii="Arial" w:eastAsia="MS Mincho" w:hAnsi="Arial" w:cs="Arial"/>
      <w:i/>
      <w:iCs/>
      <w:sz w:val="20"/>
      <w:szCs w:val="20"/>
    </w:rPr>
  </w:style>
  <w:style w:type="character" w:styleId="Hyperlink">
    <w:name w:val="Hyperlink"/>
    <w:uiPriority w:val="99"/>
    <w:rsid w:val="007B4F8D"/>
    <w:rPr>
      <w:color w:val="0000FF"/>
      <w:u w:val="single"/>
    </w:rPr>
  </w:style>
  <w:style w:type="character" w:customStyle="1" w:styleId="MenoPendente1">
    <w:name w:val="Menção Pendente1"/>
    <w:basedOn w:val="Fontepargpadro"/>
    <w:uiPriority w:val="99"/>
    <w:semiHidden/>
    <w:unhideWhenUsed/>
    <w:rsid w:val="00D92857"/>
    <w:rPr>
      <w:color w:val="808080"/>
      <w:shd w:val="clear" w:color="auto" w:fill="E6E6E6"/>
    </w:rPr>
  </w:style>
  <w:style w:type="character" w:styleId="HiperlinkVisitado">
    <w:name w:val="FollowedHyperlink"/>
    <w:basedOn w:val="Fontepargpadro"/>
    <w:uiPriority w:val="99"/>
    <w:semiHidden/>
    <w:unhideWhenUsed/>
    <w:rsid w:val="00B87328"/>
    <w:rPr>
      <w:color w:val="954F72"/>
      <w:u w:val="single"/>
    </w:rPr>
  </w:style>
  <w:style w:type="paragraph" w:customStyle="1" w:styleId="xl67">
    <w:name w:val="xl67"/>
    <w:basedOn w:val="Normal"/>
    <w:rsid w:val="00B87328"/>
    <w:pPr>
      <w:pBdr>
        <w:left w:val="single" w:sz="8" w:space="0" w:color="FFFFFF"/>
        <w:right w:val="single" w:sz="8" w:space="0" w:color="FFFFFF"/>
      </w:pBdr>
      <w:spacing w:before="100" w:beforeAutospacing="1" w:after="100" w:afterAutospacing="1"/>
      <w:jc w:val="center"/>
      <w:textAlignment w:val="center"/>
    </w:pPr>
    <w:rPr>
      <w:b/>
      <w:bCs/>
      <w:sz w:val="16"/>
      <w:szCs w:val="16"/>
    </w:rPr>
  </w:style>
  <w:style w:type="paragraph" w:customStyle="1" w:styleId="xl68">
    <w:name w:val="xl68"/>
    <w:basedOn w:val="Normal"/>
    <w:rsid w:val="00B87328"/>
    <w:pPr>
      <w:pBdr>
        <w:left w:val="single" w:sz="8" w:space="0" w:color="FFFFFF"/>
        <w:right w:val="single" w:sz="8" w:space="0" w:color="FFFFFF"/>
      </w:pBdr>
      <w:spacing w:before="100" w:beforeAutospacing="1" w:after="100" w:afterAutospacing="1"/>
      <w:jc w:val="center"/>
      <w:textAlignment w:val="center"/>
    </w:pPr>
    <w:rPr>
      <w:b/>
      <w:bCs/>
      <w:sz w:val="16"/>
      <w:szCs w:val="16"/>
    </w:rPr>
  </w:style>
  <w:style w:type="paragraph" w:customStyle="1" w:styleId="xl69">
    <w:name w:val="xl69"/>
    <w:basedOn w:val="Normal"/>
    <w:rsid w:val="00B87328"/>
    <w:pPr>
      <w:spacing w:before="100" w:beforeAutospacing="1" w:after="100" w:afterAutospacing="1"/>
      <w:jc w:val="center"/>
      <w:textAlignment w:val="center"/>
    </w:pPr>
    <w:rPr>
      <w:sz w:val="16"/>
      <w:szCs w:val="16"/>
    </w:rPr>
  </w:style>
  <w:style w:type="paragraph" w:customStyle="1" w:styleId="xl70">
    <w:name w:val="xl70"/>
    <w:basedOn w:val="Normal"/>
    <w:rsid w:val="00B87328"/>
    <w:pPr>
      <w:spacing w:before="100" w:beforeAutospacing="1" w:after="100" w:afterAutospacing="1"/>
      <w:jc w:val="center"/>
      <w:textAlignment w:val="center"/>
    </w:pPr>
    <w:rPr>
      <w:b/>
      <w:bCs/>
      <w:sz w:val="16"/>
      <w:szCs w:val="16"/>
    </w:rPr>
  </w:style>
  <w:style w:type="paragraph" w:customStyle="1" w:styleId="xl71">
    <w:name w:val="xl71"/>
    <w:basedOn w:val="Normal"/>
    <w:rsid w:val="00B87328"/>
    <w:pPr>
      <w:pBdr>
        <w:top w:val="single" w:sz="8" w:space="0" w:color="FFFFFF"/>
        <w:left w:val="single" w:sz="8" w:space="0" w:color="FFFFFF"/>
        <w:right w:val="single" w:sz="8" w:space="0" w:color="FFFFFF"/>
      </w:pBdr>
      <w:spacing w:before="100" w:beforeAutospacing="1" w:after="100" w:afterAutospacing="1"/>
      <w:jc w:val="center"/>
      <w:textAlignment w:val="center"/>
    </w:pPr>
    <w:rPr>
      <w:b/>
      <w:bCs/>
      <w:sz w:val="16"/>
      <w:szCs w:val="16"/>
    </w:rPr>
  </w:style>
  <w:style w:type="paragraph" w:customStyle="1" w:styleId="xl72">
    <w:name w:val="xl72"/>
    <w:basedOn w:val="Normal"/>
    <w:rsid w:val="00B87328"/>
    <w:pPr>
      <w:pBdr>
        <w:top w:val="single" w:sz="8" w:space="0" w:color="FFFFFF"/>
        <w:left w:val="single" w:sz="8" w:space="0" w:color="FFFFFF"/>
      </w:pBdr>
      <w:spacing w:before="100" w:beforeAutospacing="1" w:after="100" w:afterAutospacing="1"/>
      <w:jc w:val="center"/>
      <w:textAlignment w:val="center"/>
    </w:pPr>
    <w:rPr>
      <w:b/>
      <w:bCs/>
      <w:sz w:val="16"/>
      <w:szCs w:val="16"/>
    </w:rPr>
  </w:style>
  <w:style w:type="paragraph" w:customStyle="1" w:styleId="xl73">
    <w:name w:val="xl73"/>
    <w:basedOn w:val="Normal"/>
    <w:rsid w:val="00B87328"/>
    <w:pPr>
      <w:pBdr>
        <w:bottom w:val="dashed" w:sz="8" w:space="0" w:color="auto"/>
      </w:pBdr>
      <w:spacing w:before="100" w:beforeAutospacing="1" w:after="100" w:afterAutospacing="1"/>
    </w:pPr>
    <w:rPr>
      <w:sz w:val="16"/>
      <w:szCs w:val="16"/>
    </w:rPr>
  </w:style>
  <w:style w:type="paragraph" w:customStyle="1" w:styleId="xl74">
    <w:name w:val="xl74"/>
    <w:basedOn w:val="Normal"/>
    <w:rsid w:val="00B87328"/>
    <w:pPr>
      <w:pBdr>
        <w:bottom w:val="dashed" w:sz="8" w:space="0" w:color="auto"/>
      </w:pBdr>
      <w:spacing w:before="100" w:beforeAutospacing="1" w:after="100" w:afterAutospacing="1"/>
      <w:jc w:val="center"/>
    </w:pPr>
    <w:rPr>
      <w:sz w:val="16"/>
      <w:szCs w:val="16"/>
    </w:rPr>
  </w:style>
  <w:style w:type="paragraph" w:customStyle="1" w:styleId="xl75">
    <w:name w:val="xl75"/>
    <w:basedOn w:val="Normal"/>
    <w:rsid w:val="00B87328"/>
    <w:pPr>
      <w:pBdr>
        <w:bottom w:val="dashed" w:sz="8" w:space="0" w:color="auto"/>
      </w:pBdr>
      <w:spacing w:before="100" w:beforeAutospacing="1" w:after="100" w:afterAutospacing="1"/>
    </w:pPr>
    <w:rPr>
      <w:sz w:val="16"/>
      <w:szCs w:val="16"/>
    </w:rPr>
  </w:style>
  <w:style w:type="paragraph" w:customStyle="1" w:styleId="xl76">
    <w:name w:val="xl76"/>
    <w:basedOn w:val="Normal"/>
    <w:rsid w:val="00B87328"/>
    <w:pPr>
      <w:pBdr>
        <w:bottom w:val="dashed" w:sz="8" w:space="0" w:color="auto"/>
      </w:pBdr>
      <w:spacing w:before="100" w:beforeAutospacing="1" w:after="100" w:afterAutospacing="1"/>
      <w:jc w:val="center"/>
    </w:pPr>
    <w:rPr>
      <w:sz w:val="16"/>
      <w:szCs w:val="16"/>
    </w:rPr>
  </w:style>
  <w:style w:type="paragraph" w:customStyle="1" w:styleId="xl77">
    <w:name w:val="xl77"/>
    <w:basedOn w:val="Normal"/>
    <w:rsid w:val="00B87328"/>
    <w:pPr>
      <w:spacing w:before="100" w:beforeAutospacing="1" w:after="100" w:afterAutospacing="1"/>
      <w:jc w:val="center"/>
      <w:textAlignment w:val="center"/>
    </w:pPr>
    <w:rPr>
      <w:sz w:val="16"/>
      <w:szCs w:val="16"/>
    </w:rPr>
  </w:style>
  <w:style w:type="paragraph" w:customStyle="1" w:styleId="xl78">
    <w:name w:val="xl78"/>
    <w:basedOn w:val="Normal"/>
    <w:rsid w:val="00B87328"/>
    <w:pPr>
      <w:spacing w:before="100" w:beforeAutospacing="1" w:after="100" w:afterAutospacing="1"/>
      <w:jc w:val="center"/>
      <w:textAlignment w:val="center"/>
    </w:pPr>
    <w:rPr>
      <w:sz w:val="16"/>
      <w:szCs w:val="16"/>
    </w:rPr>
  </w:style>
  <w:style w:type="paragraph" w:customStyle="1" w:styleId="xl79">
    <w:name w:val="xl79"/>
    <w:basedOn w:val="Normal"/>
    <w:rsid w:val="00B87328"/>
    <w:pPr>
      <w:spacing w:before="100" w:beforeAutospacing="1" w:after="100" w:afterAutospacing="1"/>
      <w:jc w:val="center"/>
      <w:textAlignment w:val="center"/>
    </w:pPr>
    <w:rPr>
      <w:sz w:val="16"/>
      <w:szCs w:val="16"/>
    </w:rPr>
  </w:style>
  <w:style w:type="paragraph" w:customStyle="1" w:styleId="xl80">
    <w:name w:val="xl80"/>
    <w:basedOn w:val="Normal"/>
    <w:rsid w:val="00B87328"/>
    <w:pPr>
      <w:spacing w:before="100" w:beforeAutospacing="1" w:after="100" w:afterAutospacing="1"/>
      <w:jc w:val="center"/>
      <w:textAlignment w:val="center"/>
    </w:pPr>
    <w:rPr>
      <w:sz w:val="16"/>
      <w:szCs w:val="16"/>
    </w:rPr>
  </w:style>
  <w:style w:type="paragraph" w:customStyle="1" w:styleId="xl81">
    <w:name w:val="xl81"/>
    <w:basedOn w:val="Normal"/>
    <w:rsid w:val="00B87328"/>
    <w:pPr>
      <w:spacing w:before="100" w:beforeAutospacing="1" w:after="100" w:afterAutospacing="1"/>
      <w:jc w:val="center"/>
      <w:textAlignment w:val="center"/>
    </w:pPr>
    <w:rPr>
      <w:sz w:val="16"/>
      <w:szCs w:val="16"/>
    </w:rPr>
  </w:style>
  <w:style w:type="paragraph" w:customStyle="1" w:styleId="xl82">
    <w:name w:val="xl82"/>
    <w:basedOn w:val="Normal"/>
    <w:rsid w:val="00B87328"/>
    <w:pPr>
      <w:spacing w:before="100" w:beforeAutospacing="1" w:after="100" w:afterAutospacing="1"/>
      <w:jc w:val="center"/>
      <w:textAlignment w:val="center"/>
    </w:pPr>
    <w:rPr>
      <w:sz w:val="16"/>
      <w:szCs w:val="16"/>
    </w:rPr>
  </w:style>
  <w:style w:type="paragraph" w:customStyle="1" w:styleId="xl83">
    <w:name w:val="xl83"/>
    <w:basedOn w:val="Normal"/>
    <w:rsid w:val="00B87328"/>
    <w:pPr>
      <w:spacing w:before="100" w:beforeAutospacing="1" w:after="100" w:afterAutospacing="1"/>
      <w:jc w:val="center"/>
      <w:textAlignment w:val="center"/>
    </w:pPr>
    <w:rPr>
      <w:sz w:val="16"/>
      <w:szCs w:val="16"/>
    </w:rPr>
  </w:style>
  <w:style w:type="paragraph" w:customStyle="1" w:styleId="xl84">
    <w:name w:val="xl84"/>
    <w:basedOn w:val="Normal"/>
    <w:rsid w:val="00B87328"/>
    <w:pPr>
      <w:spacing w:before="100" w:beforeAutospacing="1" w:after="100" w:afterAutospacing="1"/>
    </w:pPr>
    <w:rPr>
      <w:sz w:val="16"/>
      <w:szCs w:val="16"/>
    </w:rPr>
  </w:style>
  <w:style w:type="paragraph" w:customStyle="1" w:styleId="xl85">
    <w:name w:val="xl85"/>
    <w:basedOn w:val="Normal"/>
    <w:rsid w:val="00B87328"/>
    <w:pPr>
      <w:spacing w:before="100" w:beforeAutospacing="1" w:after="100" w:afterAutospacing="1"/>
      <w:jc w:val="center"/>
      <w:textAlignment w:val="center"/>
    </w:pPr>
    <w:rPr>
      <w:sz w:val="16"/>
      <w:szCs w:val="16"/>
    </w:rPr>
  </w:style>
  <w:style w:type="paragraph" w:customStyle="1" w:styleId="xl86">
    <w:name w:val="xl86"/>
    <w:basedOn w:val="Normal"/>
    <w:rsid w:val="00B87328"/>
    <w:pPr>
      <w:spacing w:before="100" w:beforeAutospacing="1" w:after="100" w:afterAutospacing="1"/>
      <w:jc w:val="center"/>
      <w:textAlignment w:val="center"/>
    </w:pPr>
    <w:rPr>
      <w:sz w:val="16"/>
      <w:szCs w:val="16"/>
    </w:rPr>
  </w:style>
  <w:style w:type="paragraph" w:customStyle="1" w:styleId="xl87">
    <w:name w:val="xl87"/>
    <w:basedOn w:val="Normal"/>
    <w:rsid w:val="00B87328"/>
    <w:pPr>
      <w:spacing w:before="100" w:beforeAutospacing="1" w:after="100" w:afterAutospacing="1"/>
      <w:jc w:val="center"/>
    </w:pPr>
    <w:rPr>
      <w:sz w:val="16"/>
      <w:szCs w:val="16"/>
    </w:rPr>
  </w:style>
  <w:style w:type="paragraph" w:customStyle="1" w:styleId="xl88">
    <w:name w:val="xl88"/>
    <w:basedOn w:val="Normal"/>
    <w:rsid w:val="00B87328"/>
    <w:pPr>
      <w:spacing w:before="100" w:beforeAutospacing="1" w:after="100" w:afterAutospacing="1"/>
      <w:jc w:val="center"/>
      <w:textAlignment w:val="center"/>
    </w:pPr>
    <w:rPr>
      <w:sz w:val="16"/>
      <w:szCs w:val="16"/>
    </w:rPr>
  </w:style>
  <w:style w:type="paragraph" w:customStyle="1" w:styleId="xl89">
    <w:name w:val="xl89"/>
    <w:basedOn w:val="Normal"/>
    <w:rsid w:val="00B87328"/>
    <w:pPr>
      <w:spacing w:before="100" w:beforeAutospacing="1" w:after="100" w:afterAutospacing="1"/>
      <w:jc w:val="center"/>
      <w:textAlignment w:val="center"/>
    </w:pPr>
    <w:rPr>
      <w:sz w:val="16"/>
      <w:szCs w:val="16"/>
    </w:rPr>
  </w:style>
  <w:style w:type="paragraph" w:customStyle="1" w:styleId="xl90">
    <w:name w:val="xl90"/>
    <w:basedOn w:val="Normal"/>
    <w:rsid w:val="00B87328"/>
    <w:pPr>
      <w:spacing w:before="100" w:beforeAutospacing="1" w:after="100" w:afterAutospacing="1"/>
      <w:jc w:val="center"/>
      <w:textAlignment w:val="center"/>
    </w:pPr>
    <w:rPr>
      <w:b/>
      <w:bCs/>
      <w:sz w:val="16"/>
      <w:szCs w:val="16"/>
    </w:rPr>
  </w:style>
  <w:style w:type="paragraph" w:customStyle="1" w:styleId="xl91">
    <w:name w:val="xl91"/>
    <w:basedOn w:val="Normal"/>
    <w:rsid w:val="00B87328"/>
    <w:pPr>
      <w:pBdr>
        <w:left w:val="single" w:sz="8" w:space="0" w:color="FFFFFF"/>
      </w:pBdr>
      <w:spacing w:before="100" w:beforeAutospacing="1" w:after="100" w:afterAutospacing="1"/>
      <w:jc w:val="center"/>
      <w:textAlignment w:val="center"/>
    </w:pPr>
    <w:rPr>
      <w:b/>
      <w:bCs/>
      <w:sz w:val="16"/>
      <w:szCs w:val="16"/>
    </w:rPr>
  </w:style>
  <w:style w:type="paragraph" w:customStyle="1" w:styleId="xl92">
    <w:name w:val="xl92"/>
    <w:basedOn w:val="Normal"/>
    <w:rsid w:val="00B87328"/>
    <w:pPr>
      <w:spacing w:before="100" w:beforeAutospacing="1" w:after="100" w:afterAutospacing="1"/>
      <w:jc w:val="center"/>
      <w:textAlignment w:val="center"/>
    </w:pPr>
    <w:rPr>
      <w:sz w:val="16"/>
      <w:szCs w:val="16"/>
    </w:rPr>
  </w:style>
  <w:style w:type="paragraph" w:customStyle="1" w:styleId="xl93">
    <w:name w:val="xl93"/>
    <w:basedOn w:val="Normal"/>
    <w:rsid w:val="00B87328"/>
    <w:pPr>
      <w:pBdr>
        <w:right w:val="single" w:sz="8" w:space="0" w:color="FFFFFF"/>
      </w:pBdr>
      <w:spacing w:before="100" w:beforeAutospacing="1" w:after="100" w:afterAutospacing="1"/>
      <w:jc w:val="center"/>
      <w:textAlignment w:val="center"/>
    </w:pPr>
    <w:rPr>
      <w:b/>
      <w:bCs/>
      <w:sz w:val="16"/>
      <w:szCs w:val="16"/>
    </w:rPr>
  </w:style>
  <w:style w:type="paragraph" w:customStyle="1" w:styleId="xl94">
    <w:name w:val="xl94"/>
    <w:basedOn w:val="Normal"/>
    <w:rsid w:val="00B87328"/>
    <w:pPr>
      <w:spacing w:before="100" w:beforeAutospacing="1" w:after="100" w:afterAutospacing="1"/>
      <w:jc w:val="center"/>
      <w:textAlignment w:val="center"/>
    </w:pPr>
    <w:rPr>
      <w:b/>
      <w:bCs/>
      <w:sz w:val="16"/>
      <w:szCs w:val="16"/>
    </w:rPr>
  </w:style>
  <w:style w:type="paragraph" w:customStyle="1" w:styleId="xl95">
    <w:name w:val="xl95"/>
    <w:basedOn w:val="Normal"/>
    <w:rsid w:val="00B87328"/>
    <w:pPr>
      <w:spacing w:before="100" w:beforeAutospacing="1" w:after="100" w:afterAutospacing="1"/>
      <w:jc w:val="center"/>
      <w:textAlignment w:val="center"/>
    </w:pPr>
    <w:rPr>
      <w:sz w:val="16"/>
      <w:szCs w:val="16"/>
    </w:rPr>
  </w:style>
  <w:style w:type="paragraph" w:customStyle="1" w:styleId="xl96">
    <w:name w:val="xl96"/>
    <w:basedOn w:val="Normal"/>
    <w:rsid w:val="00B87328"/>
    <w:pPr>
      <w:spacing w:before="100" w:beforeAutospacing="1" w:after="100" w:afterAutospacing="1"/>
    </w:pPr>
    <w:rPr>
      <w:sz w:val="16"/>
      <w:szCs w:val="16"/>
    </w:rPr>
  </w:style>
  <w:style w:type="paragraph" w:customStyle="1" w:styleId="xl65">
    <w:name w:val="xl65"/>
    <w:basedOn w:val="Normal"/>
    <w:rsid w:val="00B87328"/>
    <w:pPr>
      <w:spacing w:before="100" w:beforeAutospacing="1" w:after="100" w:afterAutospacing="1"/>
      <w:jc w:val="center"/>
      <w:textAlignment w:val="center"/>
    </w:pPr>
    <w:rPr>
      <w:sz w:val="16"/>
      <w:szCs w:val="16"/>
    </w:rPr>
  </w:style>
  <w:style w:type="paragraph" w:customStyle="1" w:styleId="xl66">
    <w:name w:val="xl66"/>
    <w:basedOn w:val="Normal"/>
    <w:rsid w:val="00B87328"/>
    <w:pPr>
      <w:spacing w:before="100" w:beforeAutospacing="1" w:after="100" w:afterAutospacing="1"/>
      <w:jc w:val="center"/>
      <w:textAlignment w:val="center"/>
    </w:pPr>
    <w:rPr>
      <w:sz w:val="16"/>
      <w:szCs w:val="16"/>
    </w:rPr>
  </w:style>
  <w:style w:type="character" w:customStyle="1" w:styleId="PargrafodaListaChar">
    <w:name w:val="Parágrafo da Lista Char"/>
    <w:aliases w:val="Vitor Título Char,Vitor T’tulo Char"/>
    <w:link w:val="PargrafodaLista"/>
    <w:uiPriority w:val="34"/>
    <w:qFormat/>
    <w:locked/>
    <w:rsid w:val="000D26E7"/>
    <w:rPr>
      <w:rFonts w:ascii="Times New Roman" w:eastAsia="Times New Roman" w:hAnsi="Times New Roman" w:cs="Times New Roman"/>
      <w:sz w:val="24"/>
      <w:szCs w:val="24"/>
      <w:lang w:eastAsia="pt-BR"/>
    </w:rPr>
  </w:style>
  <w:style w:type="paragraph" w:styleId="Commarcadores">
    <w:name w:val="List Bullet"/>
    <w:aliases w:val="lb"/>
    <w:basedOn w:val="Normal"/>
    <w:rsid w:val="00BE4753"/>
    <w:pPr>
      <w:numPr>
        <w:numId w:val="10"/>
      </w:numPr>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52">
      <w:bodyDiv w:val="1"/>
      <w:marLeft w:val="0"/>
      <w:marRight w:val="0"/>
      <w:marTop w:val="0"/>
      <w:marBottom w:val="0"/>
      <w:divBdr>
        <w:top w:val="none" w:sz="0" w:space="0" w:color="auto"/>
        <w:left w:val="none" w:sz="0" w:space="0" w:color="auto"/>
        <w:bottom w:val="none" w:sz="0" w:space="0" w:color="auto"/>
        <w:right w:val="none" w:sz="0" w:space="0" w:color="auto"/>
      </w:divBdr>
    </w:div>
    <w:div w:id="131141310">
      <w:bodyDiv w:val="1"/>
      <w:marLeft w:val="0"/>
      <w:marRight w:val="0"/>
      <w:marTop w:val="0"/>
      <w:marBottom w:val="0"/>
      <w:divBdr>
        <w:top w:val="none" w:sz="0" w:space="0" w:color="auto"/>
        <w:left w:val="none" w:sz="0" w:space="0" w:color="auto"/>
        <w:bottom w:val="none" w:sz="0" w:space="0" w:color="auto"/>
        <w:right w:val="none" w:sz="0" w:space="0" w:color="auto"/>
      </w:divBdr>
    </w:div>
    <w:div w:id="185096523">
      <w:bodyDiv w:val="1"/>
      <w:marLeft w:val="0"/>
      <w:marRight w:val="0"/>
      <w:marTop w:val="0"/>
      <w:marBottom w:val="0"/>
      <w:divBdr>
        <w:top w:val="none" w:sz="0" w:space="0" w:color="auto"/>
        <w:left w:val="none" w:sz="0" w:space="0" w:color="auto"/>
        <w:bottom w:val="none" w:sz="0" w:space="0" w:color="auto"/>
        <w:right w:val="none" w:sz="0" w:space="0" w:color="auto"/>
      </w:divBdr>
    </w:div>
    <w:div w:id="219631881">
      <w:bodyDiv w:val="1"/>
      <w:marLeft w:val="0"/>
      <w:marRight w:val="0"/>
      <w:marTop w:val="0"/>
      <w:marBottom w:val="0"/>
      <w:divBdr>
        <w:top w:val="none" w:sz="0" w:space="0" w:color="auto"/>
        <w:left w:val="none" w:sz="0" w:space="0" w:color="auto"/>
        <w:bottom w:val="none" w:sz="0" w:space="0" w:color="auto"/>
        <w:right w:val="none" w:sz="0" w:space="0" w:color="auto"/>
      </w:divBdr>
    </w:div>
    <w:div w:id="223873309">
      <w:bodyDiv w:val="1"/>
      <w:marLeft w:val="0"/>
      <w:marRight w:val="0"/>
      <w:marTop w:val="0"/>
      <w:marBottom w:val="0"/>
      <w:divBdr>
        <w:top w:val="none" w:sz="0" w:space="0" w:color="auto"/>
        <w:left w:val="none" w:sz="0" w:space="0" w:color="auto"/>
        <w:bottom w:val="none" w:sz="0" w:space="0" w:color="auto"/>
        <w:right w:val="none" w:sz="0" w:space="0" w:color="auto"/>
      </w:divBdr>
    </w:div>
    <w:div w:id="224417955">
      <w:bodyDiv w:val="1"/>
      <w:marLeft w:val="0"/>
      <w:marRight w:val="0"/>
      <w:marTop w:val="0"/>
      <w:marBottom w:val="0"/>
      <w:divBdr>
        <w:top w:val="none" w:sz="0" w:space="0" w:color="auto"/>
        <w:left w:val="none" w:sz="0" w:space="0" w:color="auto"/>
        <w:bottom w:val="none" w:sz="0" w:space="0" w:color="auto"/>
        <w:right w:val="none" w:sz="0" w:space="0" w:color="auto"/>
      </w:divBdr>
    </w:div>
    <w:div w:id="249850567">
      <w:bodyDiv w:val="1"/>
      <w:marLeft w:val="0"/>
      <w:marRight w:val="0"/>
      <w:marTop w:val="0"/>
      <w:marBottom w:val="0"/>
      <w:divBdr>
        <w:top w:val="none" w:sz="0" w:space="0" w:color="auto"/>
        <w:left w:val="none" w:sz="0" w:space="0" w:color="auto"/>
        <w:bottom w:val="none" w:sz="0" w:space="0" w:color="auto"/>
        <w:right w:val="none" w:sz="0" w:space="0" w:color="auto"/>
      </w:divBdr>
    </w:div>
    <w:div w:id="324819808">
      <w:bodyDiv w:val="1"/>
      <w:marLeft w:val="0"/>
      <w:marRight w:val="0"/>
      <w:marTop w:val="0"/>
      <w:marBottom w:val="0"/>
      <w:divBdr>
        <w:top w:val="none" w:sz="0" w:space="0" w:color="auto"/>
        <w:left w:val="none" w:sz="0" w:space="0" w:color="auto"/>
        <w:bottom w:val="none" w:sz="0" w:space="0" w:color="auto"/>
        <w:right w:val="none" w:sz="0" w:space="0" w:color="auto"/>
      </w:divBdr>
    </w:div>
    <w:div w:id="335038631">
      <w:bodyDiv w:val="1"/>
      <w:marLeft w:val="0"/>
      <w:marRight w:val="0"/>
      <w:marTop w:val="0"/>
      <w:marBottom w:val="0"/>
      <w:divBdr>
        <w:top w:val="none" w:sz="0" w:space="0" w:color="auto"/>
        <w:left w:val="none" w:sz="0" w:space="0" w:color="auto"/>
        <w:bottom w:val="none" w:sz="0" w:space="0" w:color="auto"/>
        <w:right w:val="none" w:sz="0" w:space="0" w:color="auto"/>
      </w:divBdr>
    </w:div>
    <w:div w:id="340160595">
      <w:bodyDiv w:val="1"/>
      <w:marLeft w:val="0"/>
      <w:marRight w:val="0"/>
      <w:marTop w:val="0"/>
      <w:marBottom w:val="0"/>
      <w:divBdr>
        <w:top w:val="none" w:sz="0" w:space="0" w:color="auto"/>
        <w:left w:val="none" w:sz="0" w:space="0" w:color="auto"/>
        <w:bottom w:val="none" w:sz="0" w:space="0" w:color="auto"/>
        <w:right w:val="none" w:sz="0" w:space="0" w:color="auto"/>
      </w:divBdr>
    </w:div>
    <w:div w:id="425080150">
      <w:bodyDiv w:val="1"/>
      <w:marLeft w:val="0"/>
      <w:marRight w:val="0"/>
      <w:marTop w:val="0"/>
      <w:marBottom w:val="0"/>
      <w:divBdr>
        <w:top w:val="none" w:sz="0" w:space="0" w:color="auto"/>
        <w:left w:val="none" w:sz="0" w:space="0" w:color="auto"/>
        <w:bottom w:val="none" w:sz="0" w:space="0" w:color="auto"/>
        <w:right w:val="none" w:sz="0" w:space="0" w:color="auto"/>
      </w:divBdr>
    </w:div>
    <w:div w:id="430323702">
      <w:bodyDiv w:val="1"/>
      <w:marLeft w:val="0"/>
      <w:marRight w:val="0"/>
      <w:marTop w:val="0"/>
      <w:marBottom w:val="0"/>
      <w:divBdr>
        <w:top w:val="none" w:sz="0" w:space="0" w:color="auto"/>
        <w:left w:val="none" w:sz="0" w:space="0" w:color="auto"/>
        <w:bottom w:val="none" w:sz="0" w:space="0" w:color="auto"/>
        <w:right w:val="none" w:sz="0" w:space="0" w:color="auto"/>
      </w:divBdr>
    </w:div>
    <w:div w:id="433787523">
      <w:bodyDiv w:val="1"/>
      <w:marLeft w:val="0"/>
      <w:marRight w:val="0"/>
      <w:marTop w:val="0"/>
      <w:marBottom w:val="0"/>
      <w:divBdr>
        <w:top w:val="none" w:sz="0" w:space="0" w:color="auto"/>
        <w:left w:val="none" w:sz="0" w:space="0" w:color="auto"/>
        <w:bottom w:val="none" w:sz="0" w:space="0" w:color="auto"/>
        <w:right w:val="none" w:sz="0" w:space="0" w:color="auto"/>
      </w:divBdr>
    </w:div>
    <w:div w:id="434788823">
      <w:bodyDiv w:val="1"/>
      <w:marLeft w:val="0"/>
      <w:marRight w:val="0"/>
      <w:marTop w:val="0"/>
      <w:marBottom w:val="0"/>
      <w:divBdr>
        <w:top w:val="none" w:sz="0" w:space="0" w:color="auto"/>
        <w:left w:val="none" w:sz="0" w:space="0" w:color="auto"/>
        <w:bottom w:val="none" w:sz="0" w:space="0" w:color="auto"/>
        <w:right w:val="none" w:sz="0" w:space="0" w:color="auto"/>
      </w:divBdr>
    </w:div>
    <w:div w:id="442111038">
      <w:bodyDiv w:val="1"/>
      <w:marLeft w:val="0"/>
      <w:marRight w:val="0"/>
      <w:marTop w:val="0"/>
      <w:marBottom w:val="0"/>
      <w:divBdr>
        <w:top w:val="none" w:sz="0" w:space="0" w:color="auto"/>
        <w:left w:val="none" w:sz="0" w:space="0" w:color="auto"/>
        <w:bottom w:val="none" w:sz="0" w:space="0" w:color="auto"/>
        <w:right w:val="none" w:sz="0" w:space="0" w:color="auto"/>
      </w:divBdr>
    </w:div>
    <w:div w:id="445928024">
      <w:bodyDiv w:val="1"/>
      <w:marLeft w:val="0"/>
      <w:marRight w:val="0"/>
      <w:marTop w:val="0"/>
      <w:marBottom w:val="0"/>
      <w:divBdr>
        <w:top w:val="none" w:sz="0" w:space="0" w:color="auto"/>
        <w:left w:val="none" w:sz="0" w:space="0" w:color="auto"/>
        <w:bottom w:val="none" w:sz="0" w:space="0" w:color="auto"/>
        <w:right w:val="none" w:sz="0" w:space="0" w:color="auto"/>
      </w:divBdr>
    </w:div>
    <w:div w:id="455491709">
      <w:bodyDiv w:val="1"/>
      <w:marLeft w:val="0"/>
      <w:marRight w:val="0"/>
      <w:marTop w:val="0"/>
      <w:marBottom w:val="0"/>
      <w:divBdr>
        <w:top w:val="none" w:sz="0" w:space="0" w:color="auto"/>
        <w:left w:val="none" w:sz="0" w:space="0" w:color="auto"/>
        <w:bottom w:val="none" w:sz="0" w:space="0" w:color="auto"/>
        <w:right w:val="none" w:sz="0" w:space="0" w:color="auto"/>
      </w:divBdr>
    </w:div>
    <w:div w:id="491529253">
      <w:bodyDiv w:val="1"/>
      <w:marLeft w:val="0"/>
      <w:marRight w:val="0"/>
      <w:marTop w:val="0"/>
      <w:marBottom w:val="0"/>
      <w:divBdr>
        <w:top w:val="none" w:sz="0" w:space="0" w:color="auto"/>
        <w:left w:val="none" w:sz="0" w:space="0" w:color="auto"/>
        <w:bottom w:val="none" w:sz="0" w:space="0" w:color="auto"/>
        <w:right w:val="none" w:sz="0" w:space="0" w:color="auto"/>
      </w:divBdr>
    </w:div>
    <w:div w:id="497617105">
      <w:bodyDiv w:val="1"/>
      <w:marLeft w:val="0"/>
      <w:marRight w:val="0"/>
      <w:marTop w:val="0"/>
      <w:marBottom w:val="0"/>
      <w:divBdr>
        <w:top w:val="none" w:sz="0" w:space="0" w:color="auto"/>
        <w:left w:val="none" w:sz="0" w:space="0" w:color="auto"/>
        <w:bottom w:val="none" w:sz="0" w:space="0" w:color="auto"/>
        <w:right w:val="none" w:sz="0" w:space="0" w:color="auto"/>
      </w:divBdr>
    </w:div>
    <w:div w:id="554858594">
      <w:bodyDiv w:val="1"/>
      <w:marLeft w:val="0"/>
      <w:marRight w:val="0"/>
      <w:marTop w:val="0"/>
      <w:marBottom w:val="0"/>
      <w:divBdr>
        <w:top w:val="none" w:sz="0" w:space="0" w:color="auto"/>
        <w:left w:val="none" w:sz="0" w:space="0" w:color="auto"/>
        <w:bottom w:val="none" w:sz="0" w:space="0" w:color="auto"/>
        <w:right w:val="none" w:sz="0" w:space="0" w:color="auto"/>
      </w:divBdr>
    </w:div>
    <w:div w:id="581914536">
      <w:bodyDiv w:val="1"/>
      <w:marLeft w:val="0"/>
      <w:marRight w:val="0"/>
      <w:marTop w:val="0"/>
      <w:marBottom w:val="0"/>
      <w:divBdr>
        <w:top w:val="none" w:sz="0" w:space="0" w:color="auto"/>
        <w:left w:val="none" w:sz="0" w:space="0" w:color="auto"/>
        <w:bottom w:val="none" w:sz="0" w:space="0" w:color="auto"/>
        <w:right w:val="none" w:sz="0" w:space="0" w:color="auto"/>
      </w:divBdr>
    </w:div>
    <w:div w:id="601032989">
      <w:bodyDiv w:val="1"/>
      <w:marLeft w:val="0"/>
      <w:marRight w:val="0"/>
      <w:marTop w:val="0"/>
      <w:marBottom w:val="0"/>
      <w:divBdr>
        <w:top w:val="none" w:sz="0" w:space="0" w:color="auto"/>
        <w:left w:val="none" w:sz="0" w:space="0" w:color="auto"/>
        <w:bottom w:val="none" w:sz="0" w:space="0" w:color="auto"/>
        <w:right w:val="none" w:sz="0" w:space="0" w:color="auto"/>
      </w:divBdr>
    </w:div>
    <w:div w:id="601038955">
      <w:bodyDiv w:val="1"/>
      <w:marLeft w:val="0"/>
      <w:marRight w:val="0"/>
      <w:marTop w:val="0"/>
      <w:marBottom w:val="0"/>
      <w:divBdr>
        <w:top w:val="none" w:sz="0" w:space="0" w:color="auto"/>
        <w:left w:val="none" w:sz="0" w:space="0" w:color="auto"/>
        <w:bottom w:val="none" w:sz="0" w:space="0" w:color="auto"/>
        <w:right w:val="none" w:sz="0" w:space="0" w:color="auto"/>
      </w:divBdr>
    </w:div>
    <w:div w:id="640118416">
      <w:bodyDiv w:val="1"/>
      <w:marLeft w:val="0"/>
      <w:marRight w:val="0"/>
      <w:marTop w:val="0"/>
      <w:marBottom w:val="0"/>
      <w:divBdr>
        <w:top w:val="none" w:sz="0" w:space="0" w:color="auto"/>
        <w:left w:val="none" w:sz="0" w:space="0" w:color="auto"/>
        <w:bottom w:val="none" w:sz="0" w:space="0" w:color="auto"/>
        <w:right w:val="none" w:sz="0" w:space="0" w:color="auto"/>
      </w:divBdr>
    </w:div>
    <w:div w:id="652757193">
      <w:bodyDiv w:val="1"/>
      <w:marLeft w:val="0"/>
      <w:marRight w:val="0"/>
      <w:marTop w:val="0"/>
      <w:marBottom w:val="0"/>
      <w:divBdr>
        <w:top w:val="none" w:sz="0" w:space="0" w:color="auto"/>
        <w:left w:val="none" w:sz="0" w:space="0" w:color="auto"/>
        <w:bottom w:val="none" w:sz="0" w:space="0" w:color="auto"/>
        <w:right w:val="none" w:sz="0" w:space="0" w:color="auto"/>
      </w:divBdr>
    </w:div>
    <w:div w:id="672100676">
      <w:bodyDiv w:val="1"/>
      <w:marLeft w:val="0"/>
      <w:marRight w:val="0"/>
      <w:marTop w:val="0"/>
      <w:marBottom w:val="0"/>
      <w:divBdr>
        <w:top w:val="none" w:sz="0" w:space="0" w:color="auto"/>
        <w:left w:val="none" w:sz="0" w:space="0" w:color="auto"/>
        <w:bottom w:val="none" w:sz="0" w:space="0" w:color="auto"/>
        <w:right w:val="none" w:sz="0" w:space="0" w:color="auto"/>
      </w:divBdr>
    </w:div>
    <w:div w:id="673608478">
      <w:bodyDiv w:val="1"/>
      <w:marLeft w:val="0"/>
      <w:marRight w:val="0"/>
      <w:marTop w:val="0"/>
      <w:marBottom w:val="0"/>
      <w:divBdr>
        <w:top w:val="none" w:sz="0" w:space="0" w:color="auto"/>
        <w:left w:val="none" w:sz="0" w:space="0" w:color="auto"/>
        <w:bottom w:val="none" w:sz="0" w:space="0" w:color="auto"/>
        <w:right w:val="none" w:sz="0" w:space="0" w:color="auto"/>
      </w:divBdr>
    </w:div>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714700927">
      <w:bodyDiv w:val="1"/>
      <w:marLeft w:val="0"/>
      <w:marRight w:val="0"/>
      <w:marTop w:val="0"/>
      <w:marBottom w:val="0"/>
      <w:divBdr>
        <w:top w:val="none" w:sz="0" w:space="0" w:color="auto"/>
        <w:left w:val="none" w:sz="0" w:space="0" w:color="auto"/>
        <w:bottom w:val="none" w:sz="0" w:space="0" w:color="auto"/>
        <w:right w:val="none" w:sz="0" w:space="0" w:color="auto"/>
      </w:divBdr>
    </w:div>
    <w:div w:id="727146713">
      <w:bodyDiv w:val="1"/>
      <w:marLeft w:val="0"/>
      <w:marRight w:val="0"/>
      <w:marTop w:val="0"/>
      <w:marBottom w:val="0"/>
      <w:divBdr>
        <w:top w:val="none" w:sz="0" w:space="0" w:color="auto"/>
        <w:left w:val="none" w:sz="0" w:space="0" w:color="auto"/>
        <w:bottom w:val="none" w:sz="0" w:space="0" w:color="auto"/>
        <w:right w:val="none" w:sz="0" w:space="0" w:color="auto"/>
      </w:divBdr>
    </w:div>
    <w:div w:id="732392006">
      <w:bodyDiv w:val="1"/>
      <w:marLeft w:val="0"/>
      <w:marRight w:val="0"/>
      <w:marTop w:val="0"/>
      <w:marBottom w:val="0"/>
      <w:divBdr>
        <w:top w:val="none" w:sz="0" w:space="0" w:color="auto"/>
        <w:left w:val="none" w:sz="0" w:space="0" w:color="auto"/>
        <w:bottom w:val="none" w:sz="0" w:space="0" w:color="auto"/>
        <w:right w:val="none" w:sz="0" w:space="0" w:color="auto"/>
      </w:divBdr>
    </w:div>
    <w:div w:id="753359083">
      <w:bodyDiv w:val="1"/>
      <w:marLeft w:val="0"/>
      <w:marRight w:val="0"/>
      <w:marTop w:val="0"/>
      <w:marBottom w:val="0"/>
      <w:divBdr>
        <w:top w:val="none" w:sz="0" w:space="0" w:color="auto"/>
        <w:left w:val="none" w:sz="0" w:space="0" w:color="auto"/>
        <w:bottom w:val="none" w:sz="0" w:space="0" w:color="auto"/>
        <w:right w:val="none" w:sz="0" w:space="0" w:color="auto"/>
      </w:divBdr>
    </w:div>
    <w:div w:id="765807768">
      <w:bodyDiv w:val="1"/>
      <w:marLeft w:val="0"/>
      <w:marRight w:val="0"/>
      <w:marTop w:val="0"/>
      <w:marBottom w:val="0"/>
      <w:divBdr>
        <w:top w:val="none" w:sz="0" w:space="0" w:color="auto"/>
        <w:left w:val="none" w:sz="0" w:space="0" w:color="auto"/>
        <w:bottom w:val="none" w:sz="0" w:space="0" w:color="auto"/>
        <w:right w:val="none" w:sz="0" w:space="0" w:color="auto"/>
      </w:divBdr>
    </w:div>
    <w:div w:id="765809427">
      <w:bodyDiv w:val="1"/>
      <w:marLeft w:val="0"/>
      <w:marRight w:val="0"/>
      <w:marTop w:val="0"/>
      <w:marBottom w:val="0"/>
      <w:divBdr>
        <w:top w:val="none" w:sz="0" w:space="0" w:color="auto"/>
        <w:left w:val="none" w:sz="0" w:space="0" w:color="auto"/>
        <w:bottom w:val="none" w:sz="0" w:space="0" w:color="auto"/>
        <w:right w:val="none" w:sz="0" w:space="0" w:color="auto"/>
      </w:divBdr>
    </w:div>
    <w:div w:id="780075198">
      <w:bodyDiv w:val="1"/>
      <w:marLeft w:val="0"/>
      <w:marRight w:val="0"/>
      <w:marTop w:val="0"/>
      <w:marBottom w:val="0"/>
      <w:divBdr>
        <w:top w:val="none" w:sz="0" w:space="0" w:color="auto"/>
        <w:left w:val="none" w:sz="0" w:space="0" w:color="auto"/>
        <w:bottom w:val="none" w:sz="0" w:space="0" w:color="auto"/>
        <w:right w:val="none" w:sz="0" w:space="0" w:color="auto"/>
      </w:divBdr>
    </w:div>
    <w:div w:id="794299963">
      <w:bodyDiv w:val="1"/>
      <w:marLeft w:val="0"/>
      <w:marRight w:val="0"/>
      <w:marTop w:val="0"/>
      <w:marBottom w:val="0"/>
      <w:divBdr>
        <w:top w:val="none" w:sz="0" w:space="0" w:color="auto"/>
        <w:left w:val="none" w:sz="0" w:space="0" w:color="auto"/>
        <w:bottom w:val="none" w:sz="0" w:space="0" w:color="auto"/>
        <w:right w:val="none" w:sz="0" w:space="0" w:color="auto"/>
      </w:divBdr>
    </w:div>
    <w:div w:id="811992352">
      <w:bodyDiv w:val="1"/>
      <w:marLeft w:val="0"/>
      <w:marRight w:val="0"/>
      <w:marTop w:val="0"/>
      <w:marBottom w:val="0"/>
      <w:divBdr>
        <w:top w:val="none" w:sz="0" w:space="0" w:color="auto"/>
        <w:left w:val="none" w:sz="0" w:space="0" w:color="auto"/>
        <w:bottom w:val="none" w:sz="0" w:space="0" w:color="auto"/>
        <w:right w:val="none" w:sz="0" w:space="0" w:color="auto"/>
      </w:divBdr>
    </w:div>
    <w:div w:id="843015140">
      <w:bodyDiv w:val="1"/>
      <w:marLeft w:val="0"/>
      <w:marRight w:val="0"/>
      <w:marTop w:val="0"/>
      <w:marBottom w:val="0"/>
      <w:divBdr>
        <w:top w:val="none" w:sz="0" w:space="0" w:color="auto"/>
        <w:left w:val="none" w:sz="0" w:space="0" w:color="auto"/>
        <w:bottom w:val="none" w:sz="0" w:space="0" w:color="auto"/>
        <w:right w:val="none" w:sz="0" w:space="0" w:color="auto"/>
      </w:divBdr>
    </w:div>
    <w:div w:id="851148306">
      <w:bodyDiv w:val="1"/>
      <w:marLeft w:val="0"/>
      <w:marRight w:val="0"/>
      <w:marTop w:val="0"/>
      <w:marBottom w:val="0"/>
      <w:divBdr>
        <w:top w:val="none" w:sz="0" w:space="0" w:color="auto"/>
        <w:left w:val="none" w:sz="0" w:space="0" w:color="auto"/>
        <w:bottom w:val="none" w:sz="0" w:space="0" w:color="auto"/>
        <w:right w:val="none" w:sz="0" w:space="0" w:color="auto"/>
      </w:divBdr>
    </w:div>
    <w:div w:id="855774587">
      <w:bodyDiv w:val="1"/>
      <w:marLeft w:val="0"/>
      <w:marRight w:val="0"/>
      <w:marTop w:val="0"/>
      <w:marBottom w:val="0"/>
      <w:divBdr>
        <w:top w:val="none" w:sz="0" w:space="0" w:color="auto"/>
        <w:left w:val="none" w:sz="0" w:space="0" w:color="auto"/>
        <w:bottom w:val="none" w:sz="0" w:space="0" w:color="auto"/>
        <w:right w:val="none" w:sz="0" w:space="0" w:color="auto"/>
      </w:divBdr>
    </w:div>
    <w:div w:id="855777776">
      <w:bodyDiv w:val="1"/>
      <w:marLeft w:val="0"/>
      <w:marRight w:val="0"/>
      <w:marTop w:val="0"/>
      <w:marBottom w:val="0"/>
      <w:divBdr>
        <w:top w:val="none" w:sz="0" w:space="0" w:color="auto"/>
        <w:left w:val="none" w:sz="0" w:space="0" w:color="auto"/>
        <w:bottom w:val="none" w:sz="0" w:space="0" w:color="auto"/>
        <w:right w:val="none" w:sz="0" w:space="0" w:color="auto"/>
      </w:divBdr>
    </w:div>
    <w:div w:id="860702839">
      <w:bodyDiv w:val="1"/>
      <w:marLeft w:val="0"/>
      <w:marRight w:val="0"/>
      <w:marTop w:val="0"/>
      <w:marBottom w:val="0"/>
      <w:divBdr>
        <w:top w:val="none" w:sz="0" w:space="0" w:color="auto"/>
        <w:left w:val="none" w:sz="0" w:space="0" w:color="auto"/>
        <w:bottom w:val="none" w:sz="0" w:space="0" w:color="auto"/>
        <w:right w:val="none" w:sz="0" w:space="0" w:color="auto"/>
      </w:divBdr>
    </w:div>
    <w:div w:id="913659367">
      <w:bodyDiv w:val="1"/>
      <w:marLeft w:val="0"/>
      <w:marRight w:val="0"/>
      <w:marTop w:val="0"/>
      <w:marBottom w:val="0"/>
      <w:divBdr>
        <w:top w:val="none" w:sz="0" w:space="0" w:color="auto"/>
        <w:left w:val="none" w:sz="0" w:space="0" w:color="auto"/>
        <w:bottom w:val="none" w:sz="0" w:space="0" w:color="auto"/>
        <w:right w:val="none" w:sz="0" w:space="0" w:color="auto"/>
      </w:divBdr>
    </w:div>
    <w:div w:id="916593362">
      <w:bodyDiv w:val="1"/>
      <w:marLeft w:val="0"/>
      <w:marRight w:val="0"/>
      <w:marTop w:val="0"/>
      <w:marBottom w:val="0"/>
      <w:divBdr>
        <w:top w:val="none" w:sz="0" w:space="0" w:color="auto"/>
        <w:left w:val="none" w:sz="0" w:space="0" w:color="auto"/>
        <w:bottom w:val="none" w:sz="0" w:space="0" w:color="auto"/>
        <w:right w:val="none" w:sz="0" w:space="0" w:color="auto"/>
      </w:divBdr>
    </w:div>
    <w:div w:id="935165951">
      <w:bodyDiv w:val="1"/>
      <w:marLeft w:val="0"/>
      <w:marRight w:val="0"/>
      <w:marTop w:val="0"/>
      <w:marBottom w:val="0"/>
      <w:divBdr>
        <w:top w:val="none" w:sz="0" w:space="0" w:color="auto"/>
        <w:left w:val="none" w:sz="0" w:space="0" w:color="auto"/>
        <w:bottom w:val="none" w:sz="0" w:space="0" w:color="auto"/>
        <w:right w:val="none" w:sz="0" w:space="0" w:color="auto"/>
      </w:divBdr>
    </w:div>
    <w:div w:id="938803337">
      <w:bodyDiv w:val="1"/>
      <w:marLeft w:val="0"/>
      <w:marRight w:val="0"/>
      <w:marTop w:val="0"/>
      <w:marBottom w:val="0"/>
      <w:divBdr>
        <w:top w:val="none" w:sz="0" w:space="0" w:color="auto"/>
        <w:left w:val="none" w:sz="0" w:space="0" w:color="auto"/>
        <w:bottom w:val="none" w:sz="0" w:space="0" w:color="auto"/>
        <w:right w:val="none" w:sz="0" w:space="0" w:color="auto"/>
      </w:divBdr>
    </w:div>
    <w:div w:id="950163023">
      <w:bodyDiv w:val="1"/>
      <w:marLeft w:val="0"/>
      <w:marRight w:val="0"/>
      <w:marTop w:val="0"/>
      <w:marBottom w:val="0"/>
      <w:divBdr>
        <w:top w:val="none" w:sz="0" w:space="0" w:color="auto"/>
        <w:left w:val="none" w:sz="0" w:space="0" w:color="auto"/>
        <w:bottom w:val="none" w:sz="0" w:space="0" w:color="auto"/>
        <w:right w:val="none" w:sz="0" w:space="0" w:color="auto"/>
      </w:divBdr>
    </w:div>
    <w:div w:id="965743546">
      <w:bodyDiv w:val="1"/>
      <w:marLeft w:val="0"/>
      <w:marRight w:val="0"/>
      <w:marTop w:val="0"/>
      <w:marBottom w:val="0"/>
      <w:divBdr>
        <w:top w:val="none" w:sz="0" w:space="0" w:color="auto"/>
        <w:left w:val="none" w:sz="0" w:space="0" w:color="auto"/>
        <w:bottom w:val="none" w:sz="0" w:space="0" w:color="auto"/>
        <w:right w:val="none" w:sz="0" w:space="0" w:color="auto"/>
      </w:divBdr>
    </w:div>
    <w:div w:id="967472571">
      <w:bodyDiv w:val="1"/>
      <w:marLeft w:val="0"/>
      <w:marRight w:val="0"/>
      <w:marTop w:val="0"/>
      <w:marBottom w:val="0"/>
      <w:divBdr>
        <w:top w:val="none" w:sz="0" w:space="0" w:color="auto"/>
        <w:left w:val="none" w:sz="0" w:space="0" w:color="auto"/>
        <w:bottom w:val="none" w:sz="0" w:space="0" w:color="auto"/>
        <w:right w:val="none" w:sz="0" w:space="0" w:color="auto"/>
      </w:divBdr>
    </w:div>
    <w:div w:id="980694910">
      <w:bodyDiv w:val="1"/>
      <w:marLeft w:val="0"/>
      <w:marRight w:val="0"/>
      <w:marTop w:val="0"/>
      <w:marBottom w:val="0"/>
      <w:divBdr>
        <w:top w:val="none" w:sz="0" w:space="0" w:color="auto"/>
        <w:left w:val="none" w:sz="0" w:space="0" w:color="auto"/>
        <w:bottom w:val="none" w:sz="0" w:space="0" w:color="auto"/>
        <w:right w:val="none" w:sz="0" w:space="0" w:color="auto"/>
      </w:divBdr>
    </w:div>
    <w:div w:id="995188106">
      <w:bodyDiv w:val="1"/>
      <w:marLeft w:val="0"/>
      <w:marRight w:val="0"/>
      <w:marTop w:val="0"/>
      <w:marBottom w:val="0"/>
      <w:divBdr>
        <w:top w:val="none" w:sz="0" w:space="0" w:color="auto"/>
        <w:left w:val="none" w:sz="0" w:space="0" w:color="auto"/>
        <w:bottom w:val="none" w:sz="0" w:space="0" w:color="auto"/>
        <w:right w:val="none" w:sz="0" w:space="0" w:color="auto"/>
      </w:divBdr>
    </w:div>
    <w:div w:id="1011760870">
      <w:bodyDiv w:val="1"/>
      <w:marLeft w:val="0"/>
      <w:marRight w:val="0"/>
      <w:marTop w:val="0"/>
      <w:marBottom w:val="0"/>
      <w:divBdr>
        <w:top w:val="none" w:sz="0" w:space="0" w:color="auto"/>
        <w:left w:val="none" w:sz="0" w:space="0" w:color="auto"/>
        <w:bottom w:val="none" w:sz="0" w:space="0" w:color="auto"/>
        <w:right w:val="none" w:sz="0" w:space="0" w:color="auto"/>
      </w:divBdr>
    </w:div>
    <w:div w:id="1031537618">
      <w:bodyDiv w:val="1"/>
      <w:marLeft w:val="0"/>
      <w:marRight w:val="0"/>
      <w:marTop w:val="0"/>
      <w:marBottom w:val="0"/>
      <w:divBdr>
        <w:top w:val="none" w:sz="0" w:space="0" w:color="auto"/>
        <w:left w:val="none" w:sz="0" w:space="0" w:color="auto"/>
        <w:bottom w:val="none" w:sz="0" w:space="0" w:color="auto"/>
        <w:right w:val="none" w:sz="0" w:space="0" w:color="auto"/>
      </w:divBdr>
    </w:div>
    <w:div w:id="1032806469">
      <w:bodyDiv w:val="1"/>
      <w:marLeft w:val="0"/>
      <w:marRight w:val="0"/>
      <w:marTop w:val="0"/>
      <w:marBottom w:val="0"/>
      <w:divBdr>
        <w:top w:val="none" w:sz="0" w:space="0" w:color="auto"/>
        <w:left w:val="none" w:sz="0" w:space="0" w:color="auto"/>
        <w:bottom w:val="none" w:sz="0" w:space="0" w:color="auto"/>
        <w:right w:val="none" w:sz="0" w:space="0" w:color="auto"/>
      </w:divBdr>
    </w:div>
    <w:div w:id="1146512478">
      <w:bodyDiv w:val="1"/>
      <w:marLeft w:val="0"/>
      <w:marRight w:val="0"/>
      <w:marTop w:val="0"/>
      <w:marBottom w:val="0"/>
      <w:divBdr>
        <w:top w:val="none" w:sz="0" w:space="0" w:color="auto"/>
        <w:left w:val="none" w:sz="0" w:space="0" w:color="auto"/>
        <w:bottom w:val="none" w:sz="0" w:space="0" w:color="auto"/>
        <w:right w:val="none" w:sz="0" w:space="0" w:color="auto"/>
      </w:divBdr>
    </w:div>
    <w:div w:id="1154487528">
      <w:bodyDiv w:val="1"/>
      <w:marLeft w:val="0"/>
      <w:marRight w:val="0"/>
      <w:marTop w:val="0"/>
      <w:marBottom w:val="0"/>
      <w:divBdr>
        <w:top w:val="none" w:sz="0" w:space="0" w:color="auto"/>
        <w:left w:val="none" w:sz="0" w:space="0" w:color="auto"/>
        <w:bottom w:val="none" w:sz="0" w:space="0" w:color="auto"/>
        <w:right w:val="none" w:sz="0" w:space="0" w:color="auto"/>
      </w:divBdr>
    </w:div>
    <w:div w:id="1192305835">
      <w:bodyDiv w:val="1"/>
      <w:marLeft w:val="0"/>
      <w:marRight w:val="0"/>
      <w:marTop w:val="0"/>
      <w:marBottom w:val="0"/>
      <w:divBdr>
        <w:top w:val="none" w:sz="0" w:space="0" w:color="auto"/>
        <w:left w:val="none" w:sz="0" w:space="0" w:color="auto"/>
        <w:bottom w:val="none" w:sz="0" w:space="0" w:color="auto"/>
        <w:right w:val="none" w:sz="0" w:space="0" w:color="auto"/>
      </w:divBdr>
    </w:div>
    <w:div w:id="1222864488">
      <w:bodyDiv w:val="1"/>
      <w:marLeft w:val="0"/>
      <w:marRight w:val="0"/>
      <w:marTop w:val="0"/>
      <w:marBottom w:val="0"/>
      <w:divBdr>
        <w:top w:val="none" w:sz="0" w:space="0" w:color="auto"/>
        <w:left w:val="none" w:sz="0" w:space="0" w:color="auto"/>
        <w:bottom w:val="none" w:sz="0" w:space="0" w:color="auto"/>
        <w:right w:val="none" w:sz="0" w:space="0" w:color="auto"/>
      </w:divBdr>
    </w:div>
    <w:div w:id="1233198831">
      <w:bodyDiv w:val="1"/>
      <w:marLeft w:val="0"/>
      <w:marRight w:val="0"/>
      <w:marTop w:val="0"/>
      <w:marBottom w:val="0"/>
      <w:divBdr>
        <w:top w:val="none" w:sz="0" w:space="0" w:color="auto"/>
        <w:left w:val="none" w:sz="0" w:space="0" w:color="auto"/>
        <w:bottom w:val="none" w:sz="0" w:space="0" w:color="auto"/>
        <w:right w:val="none" w:sz="0" w:space="0" w:color="auto"/>
      </w:divBdr>
    </w:div>
    <w:div w:id="1245577403">
      <w:bodyDiv w:val="1"/>
      <w:marLeft w:val="0"/>
      <w:marRight w:val="0"/>
      <w:marTop w:val="0"/>
      <w:marBottom w:val="0"/>
      <w:divBdr>
        <w:top w:val="none" w:sz="0" w:space="0" w:color="auto"/>
        <w:left w:val="none" w:sz="0" w:space="0" w:color="auto"/>
        <w:bottom w:val="none" w:sz="0" w:space="0" w:color="auto"/>
        <w:right w:val="none" w:sz="0" w:space="0" w:color="auto"/>
      </w:divBdr>
    </w:div>
    <w:div w:id="1285043053">
      <w:bodyDiv w:val="1"/>
      <w:marLeft w:val="0"/>
      <w:marRight w:val="0"/>
      <w:marTop w:val="0"/>
      <w:marBottom w:val="0"/>
      <w:divBdr>
        <w:top w:val="none" w:sz="0" w:space="0" w:color="auto"/>
        <w:left w:val="none" w:sz="0" w:space="0" w:color="auto"/>
        <w:bottom w:val="none" w:sz="0" w:space="0" w:color="auto"/>
        <w:right w:val="none" w:sz="0" w:space="0" w:color="auto"/>
      </w:divBdr>
    </w:div>
    <w:div w:id="1321276914">
      <w:bodyDiv w:val="1"/>
      <w:marLeft w:val="0"/>
      <w:marRight w:val="0"/>
      <w:marTop w:val="0"/>
      <w:marBottom w:val="0"/>
      <w:divBdr>
        <w:top w:val="none" w:sz="0" w:space="0" w:color="auto"/>
        <w:left w:val="none" w:sz="0" w:space="0" w:color="auto"/>
        <w:bottom w:val="none" w:sz="0" w:space="0" w:color="auto"/>
        <w:right w:val="none" w:sz="0" w:space="0" w:color="auto"/>
      </w:divBdr>
    </w:div>
    <w:div w:id="1336499219">
      <w:bodyDiv w:val="1"/>
      <w:marLeft w:val="0"/>
      <w:marRight w:val="0"/>
      <w:marTop w:val="0"/>
      <w:marBottom w:val="0"/>
      <w:divBdr>
        <w:top w:val="none" w:sz="0" w:space="0" w:color="auto"/>
        <w:left w:val="none" w:sz="0" w:space="0" w:color="auto"/>
        <w:bottom w:val="none" w:sz="0" w:space="0" w:color="auto"/>
        <w:right w:val="none" w:sz="0" w:space="0" w:color="auto"/>
      </w:divBdr>
    </w:div>
    <w:div w:id="1352219278">
      <w:bodyDiv w:val="1"/>
      <w:marLeft w:val="0"/>
      <w:marRight w:val="0"/>
      <w:marTop w:val="0"/>
      <w:marBottom w:val="0"/>
      <w:divBdr>
        <w:top w:val="none" w:sz="0" w:space="0" w:color="auto"/>
        <w:left w:val="none" w:sz="0" w:space="0" w:color="auto"/>
        <w:bottom w:val="none" w:sz="0" w:space="0" w:color="auto"/>
        <w:right w:val="none" w:sz="0" w:space="0" w:color="auto"/>
      </w:divBdr>
    </w:div>
    <w:div w:id="1359550851">
      <w:bodyDiv w:val="1"/>
      <w:marLeft w:val="0"/>
      <w:marRight w:val="0"/>
      <w:marTop w:val="0"/>
      <w:marBottom w:val="0"/>
      <w:divBdr>
        <w:top w:val="none" w:sz="0" w:space="0" w:color="auto"/>
        <w:left w:val="none" w:sz="0" w:space="0" w:color="auto"/>
        <w:bottom w:val="none" w:sz="0" w:space="0" w:color="auto"/>
        <w:right w:val="none" w:sz="0" w:space="0" w:color="auto"/>
      </w:divBdr>
    </w:div>
    <w:div w:id="1364818782">
      <w:bodyDiv w:val="1"/>
      <w:marLeft w:val="0"/>
      <w:marRight w:val="0"/>
      <w:marTop w:val="0"/>
      <w:marBottom w:val="0"/>
      <w:divBdr>
        <w:top w:val="none" w:sz="0" w:space="0" w:color="auto"/>
        <w:left w:val="none" w:sz="0" w:space="0" w:color="auto"/>
        <w:bottom w:val="none" w:sz="0" w:space="0" w:color="auto"/>
        <w:right w:val="none" w:sz="0" w:space="0" w:color="auto"/>
      </w:divBdr>
    </w:div>
    <w:div w:id="1368221208">
      <w:bodyDiv w:val="1"/>
      <w:marLeft w:val="0"/>
      <w:marRight w:val="0"/>
      <w:marTop w:val="0"/>
      <w:marBottom w:val="0"/>
      <w:divBdr>
        <w:top w:val="none" w:sz="0" w:space="0" w:color="auto"/>
        <w:left w:val="none" w:sz="0" w:space="0" w:color="auto"/>
        <w:bottom w:val="none" w:sz="0" w:space="0" w:color="auto"/>
        <w:right w:val="none" w:sz="0" w:space="0" w:color="auto"/>
      </w:divBdr>
    </w:div>
    <w:div w:id="1495956072">
      <w:bodyDiv w:val="1"/>
      <w:marLeft w:val="0"/>
      <w:marRight w:val="0"/>
      <w:marTop w:val="0"/>
      <w:marBottom w:val="0"/>
      <w:divBdr>
        <w:top w:val="none" w:sz="0" w:space="0" w:color="auto"/>
        <w:left w:val="none" w:sz="0" w:space="0" w:color="auto"/>
        <w:bottom w:val="none" w:sz="0" w:space="0" w:color="auto"/>
        <w:right w:val="none" w:sz="0" w:space="0" w:color="auto"/>
      </w:divBdr>
    </w:div>
    <w:div w:id="1499537723">
      <w:bodyDiv w:val="1"/>
      <w:marLeft w:val="0"/>
      <w:marRight w:val="0"/>
      <w:marTop w:val="0"/>
      <w:marBottom w:val="0"/>
      <w:divBdr>
        <w:top w:val="none" w:sz="0" w:space="0" w:color="auto"/>
        <w:left w:val="none" w:sz="0" w:space="0" w:color="auto"/>
        <w:bottom w:val="none" w:sz="0" w:space="0" w:color="auto"/>
        <w:right w:val="none" w:sz="0" w:space="0" w:color="auto"/>
      </w:divBdr>
    </w:div>
    <w:div w:id="1511018111">
      <w:bodyDiv w:val="1"/>
      <w:marLeft w:val="0"/>
      <w:marRight w:val="0"/>
      <w:marTop w:val="0"/>
      <w:marBottom w:val="0"/>
      <w:divBdr>
        <w:top w:val="none" w:sz="0" w:space="0" w:color="auto"/>
        <w:left w:val="none" w:sz="0" w:space="0" w:color="auto"/>
        <w:bottom w:val="none" w:sz="0" w:space="0" w:color="auto"/>
        <w:right w:val="none" w:sz="0" w:space="0" w:color="auto"/>
      </w:divBdr>
    </w:div>
    <w:div w:id="1517843502">
      <w:bodyDiv w:val="1"/>
      <w:marLeft w:val="0"/>
      <w:marRight w:val="0"/>
      <w:marTop w:val="0"/>
      <w:marBottom w:val="0"/>
      <w:divBdr>
        <w:top w:val="none" w:sz="0" w:space="0" w:color="auto"/>
        <w:left w:val="none" w:sz="0" w:space="0" w:color="auto"/>
        <w:bottom w:val="none" w:sz="0" w:space="0" w:color="auto"/>
        <w:right w:val="none" w:sz="0" w:space="0" w:color="auto"/>
      </w:divBdr>
    </w:div>
    <w:div w:id="1540701096">
      <w:bodyDiv w:val="1"/>
      <w:marLeft w:val="0"/>
      <w:marRight w:val="0"/>
      <w:marTop w:val="0"/>
      <w:marBottom w:val="0"/>
      <w:divBdr>
        <w:top w:val="none" w:sz="0" w:space="0" w:color="auto"/>
        <w:left w:val="none" w:sz="0" w:space="0" w:color="auto"/>
        <w:bottom w:val="none" w:sz="0" w:space="0" w:color="auto"/>
        <w:right w:val="none" w:sz="0" w:space="0" w:color="auto"/>
      </w:divBdr>
    </w:div>
    <w:div w:id="1686052118">
      <w:bodyDiv w:val="1"/>
      <w:marLeft w:val="0"/>
      <w:marRight w:val="0"/>
      <w:marTop w:val="0"/>
      <w:marBottom w:val="0"/>
      <w:divBdr>
        <w:top w:val="none" w:sz="0" w:space="0" w:color="auto"/>
        <w:left w:val="none" w:sz="0" w:space="0" w:color="auto"/>
        <w:bottom w:val="none" w:sz="0" w:space="0" w:color="auto"/>
        <w:right w:val="none" w:sz="0" w:space="0" w:color="auto"/>
      </w:divBdr>
    </w:div>
    <w:div w:id="1688095399">
      <w:bodyDiv w:val="1"/>
      <w:marLeft w:val="0"/>
      <w:marRight w:val="0"/>
      <w:marTop w:val="0"/>
      <w:marBottom w:val="0"/>
      <w:divBdr>
        <w:top w:val="none" w:sz="0" w:space="0" w:color="auto"/>
        <w:left w:val="none" w:sz="0" w:space="0" w:color="auto"/>
        <w:bottom w:val="none" w:sz="0" w:space="0" w:color="auto"/>
        <w:right w:val="none" w:sz="0" w:space="0" w:color="auto"/>
      </w:divBdr>
    </w:div>
    <w:div w:id="1753966935">
      <w:bodyDiv w:val="1"/>
      <w:marLeft w:val="0"/>
      <w:marRight w:val="0"/>
      <w:marTop w:val="0"/>
      <w:marBottom w:val="0"/>
      <w:divBdr>
        <w:top w:val="none" w:sz="0" w:space="0" w:color="auto"/>
        <w:left w:val="none" w:sz="0" w:space="0" w:color="auto"/>
        <w:bottom w:val="none" w:sz="0" w:space="0" w:color="auto"/>
        <w:right w:val="none" w:sz="0" w:space="0" w:color="auto"/>
      </w:divBdr>
    </w:div>
    <w:div w:id="1757628970">
      <w:bodyDiv w:val="1"/>
      <w:marLeft w:val="0"/>
      <w:marRight w:val="0"/>
      <w:marTop w:val="0"/>
      <w:marBottom w:val="0"/>
      <w:divBdr>
        <w:top w:val="none" w:sz="0" w:space="0" w:color="auto"/>
        <w:left w:val="none" w:sz="0" w:space="0" w:color="auto"/>
        <w:bottom w:val="none" w:sz="0" w:space="0" w:color="auto"/>
        <w:right w:val="none" w:sz="0" w:space="0" w:color="auto"/>
      </w:divBdr>
    </w:div>
    <w:div w:id="1814252564">
      <w:bodyDiv w:val="1"/>
      <w:marLeft w:val="0"/>
      <w:marRight w:val="0"/>
      <w:marTop w:val="0"/>
      <w:marBottom w:val="0"/>
      <w:divBdr>
        <w:top w:val="none" w:sz="0" w:space="0" w:color="auto"/>
        <w:left w:val="none" w:sz="0" w:space="0" w:color="auto"/>
        <w:bottom w:val="none" w:sz="0" w:space="0" w:color="auto"/>
        <w:right w:val="none" w:sz="0" w:space="0" w:color="auto"/>
      </w:divBdr>
    </w:div>
    <w:div w:id="1834759992">
      <w:bodyDiv w:val="1"/>
      <w:marLeft w:val="0"/>
      <w:marRight w:val="0"/>
      <w:marTop w:val="0"/>
      <w:marBottom w:val="0"/>
      <w:divBdr>
        <w:top w:val="none" w:sz="0" w:space="0" w:color="auto"/>
        <w:left w:val="none" w:sz="0" w:space="0" w:color="auto"/>
        <w:bottom w:val="none" w:sz="0" w:space="0" w:color="auto"/>
        <w:right w:val="none" w:sz="0" w:space="0" w:color="auto"/>
      </w:divBdr>
    </w:div>
    <w:div w:id="1854106907">
      <w:bodyDiv w:val="1"/>
      <w:marLeft w:val="0"/>
      <w:marRight w:val="0"/>
      <w:marTop w:val="0"/>
      <w:marBottom w:val="0"/>
      <w:divBdr>
        <w:top w:val="none" w:sz="0" w:space="0" w:color="auto"/>
        <w:left w:val="none" w:sz="0" w:space="0" w:color="auto"/>
        <w:bottom w:val="none" w:sz="0" w:space="0" w:color="auto"/>
        <w:right w:val="none" w:sz="0" w:space="0" w:color="auto"/>
      </w:divBdr>
    </w:div>
    <w:div w:id="1872718001">
      <w:bodyDiv w:val="1"/>
      <w:marLeft w:val="0"/>
      <w:marRight w:val="0"/>
      <w:marTop w:val="0"/>
      <w:marBottom w:val="0"/>
      <w:divBdr>
        <w:top w:val="none" w:sz="0" w:space="0" w:color="auto"/>
        <w:left w:val="none" w:sz="0" w:space="0" w:color="auto"/>
        <w:bottom w:val="none" w:sz="0" w:space="0" w:color="auto"/>
        <w:right w:val="none" w:sz="0" w:space="0" w:color="auto"/>
      </w:divBdr>
    </w:div>
    <w:div w:id="1903367901">
      <w:bodyDiv w:val="1"/>
      <w:marLeft w:val="0"/>
      <w:marRight w:val="0"/>
      <w:marTop w:val="0"/>
      <w:marBottom w:val="0"/>
      <w:divBdr>
        <w:top w:val="none" w:sz="0" w:space="0" w:color="auto"/>
        <w:left w:val="none" w:sz="0" w:space="0" w:color="auto"/>
        <w:bottom w:val="none" w:sz="0" w:space="0" w:color="auto"/>
        <w:right w:val="none" w:sz="0" w:space="0" w:color="auto"/>
      </w:divBdr>
    </w:div>
    <w:div w:id="1968582944">
      <w:bodyDiv w:val="1"/>
      <w:marLeft w:val="0"/>
      <w:marRight w:val="0"/>
      <w:marTop w:val="0"/>
      <w:marBottom w:val="0"/>
      <w:divBdr>
        <w:top w:val="none" w:sz="0" w:space="0" w:color="auto"/>
        <w:left w:val="none" w:sz="0" w:space="0" w:color="auto"/>
        <w:bottom w:val="none" w:sz="0" w:space="0" w:color="auto"/>
        <w:right w:val="none" w:sz="0" w:space="0" w:color="auto"/>
      </w:divBdr>
    </w:div>
    <w:div w:id="1976107672">
      <w:bodyDiv w:val="1"/>
      <w:marLeft w:val="0"/>
      <w:marRight w:val="0"/>
      <w:marTop w:val="0"/>
      <w:marBottom w:val="0"/>
      <w:divBdr>
        <w:top w:val="none" w:sz="0" w:space="0" w:color="auto"/>
        <w:left w:val="none" w:sz="0" w:space="0" w:color="auto"/>
        <w:bottom w:val="none" w:sz="0" w:space="0" w:color="auto"/>
        <w:right w:val="none" w:sz="0" w:space="0" w:color="auto"/>
      </w:divBdr>
    </w:div>
    <w:div w:id="1977249464">
      <w:bodyDiv w:val="1"/>
      <w:marLeft w:val="0"/>
      <w:marRight w:val="0"/>
      <w:marTop w:val="0"/>
      <w:marBottom w:val="0"/>
      <w:divBdr>
        <w:top w:val="none" w:sz="0" w:space="0" w:color="auto"/>
        <w:left w:val="none" w:sz="0" w:space="0" w:color="auto"/>
        <w:bottom w:val="none" w:sz="0" w:space="0" w:color="auto"/>
        <w:right w:val="none" w:sz="0" w:space="0" w:color="auto"/>
      </w:divBdr>
    </w:div>
    <w:div w:id="2000110045">
      <w:bodyDiv w:val="1"/>
      <w:marLeft w:val="0"/>
      <w:marRight w:val="0"/>
      <w:marTop w:val="0"/>
      <w:marBottom w:val="0"/>
      <w:divBdr>
        <w:top w:val="none" w:sz="0" w:space="0" w:color="auto"/>
        <w:left w:val="none" w:sz="0" w:space="0" w:color="auto"/>
        <w:bottom w:val="none" w:sz="0" w:space="0" w:color="auto"/>
        <w:right w:val="none" w:sz="0" w:space="0" w:color="auto"/>
      </w:divBdr>
    </w:div>
    <w:div w:id="2017338799">
      <w:bodyDiv w:val="1"/>
      <w:marLeft w:val="0"/>
      <w:marRight w:val="0"/>
      <w:marTop w:val="0"/>
      <w:marBottom w:val="0"/>
      <w:divBdr>
        <w:top w:val="none" w:sz="0" w:space="0" w:color="auto"/>
        <w:left w:val="none" w:sz="0" w:space="0" w:color="auto"/>
        <w:bottom w:val="none" w:sz="0" w:space="0" w:color="auto"/>
        <w:right w:val="none" w:sz="0" w:space="0" w:color="auto"/>
      </w:divBdr>
    </w:div>
    <w:div w:id="2031029120">
      <w:bodyDiv w:val="1"/>
      <w:marLeft w:val="0"/>
      <w:marRight w:val="0"/>
      <w:marTop w:val="0"/>
      <w:marBottom w:val="0"/>
      <w:divBdr>
        <w:top w:val="none" w:sz="0" w:space="0" w:color="auto"/>
        <w:left w:val="none" w:sz="0" w:space="0" w:color="auto"/>
        <w:bottom w:val="none" w:sz="0" w:space="0" w:color="auto"/>
        <w:right w:val="none" w:sz="0" w:space="0" w:color="auto"/>
      </w:divBdr>
    </w:div>
    <w:div w:id="2044014302">
      <w:bodyDiv w:val="1"/>
      <w:marLeft w:val="0"/>
      <w:marRight w:val="0"/>
      <w:marTop w:val="0"/>
      <w:marBottom w:val="0"/>
      <w:divBdr>
        <w:top w:val="none" w:sz="0" w:space="0" w:color="auto"/>
        <w:left w:val="none" w:sz="0" w:space="0" w:color="auto"/>
        <w:bottom w:val="none" w:sz="0" w:space="0" w:color="auto"/>
        <w:right w:val="none" w:sz="0" w:space="0" w:color="auto"/>
      </w:divBdr>
    </w:div>
    <w:div w:id="2045474228">
      <w:bodyDiv w:val="1"/>
      <w:marLeft w:val="0"/>
      <w:marRight w:val="0"/>
      <w:marTop w:val="0"/>
      <w:marBottom w:val="0"/>
      <w:divBdr>
        <w:top w:val="none" w:sz="0" w:space="0" w:color="auto"/>
        <w:left w:val="none" w:sz="0" w:space="0" w:color="auto"/>
        <w:bottom w:val="none" w:sz="0" w:space="0" w:color="auto"/>
        <w:right w:val="none" w:sz="0" w:space="0" w:color="auto"/>
      </w:divBdr>
    </w:div>
    <w:div w:id="2046364602">
      <w:bodyDiv w:val="1"/>
      <w:marLeft w:val="0"/>
      <w:marRight w:val="0"/>
      <w:marTop w:val="0"/>
      <w:marBottom w:val="0"/>
      <w:divBdr>
        <w:top w:val="none" w:sz="0" w:space="0" w:color="auto"/>
        <w:left w:val="none" w:sz="0" w:space="0" w:color="auto"/>
        <w:bottom w:val="none" w:sz="0" w:space="0" w:color="auto"/>
        <w:right w:val="none" w:sz="0" w:space="0" w:color="auto"/>
      </w:divBdr>
    </w:div>
    <w:div w:id="2094164661">
      <w:bodyDiv w:val="1"/>
      <w:marLeft w:val="0"/>
      <w:marRight w:val="0"/>
      <w:marTop w:val="0"/>
      <w:marBottom w:val="0"/>
      <w:divBdr>
        <w:top w:val="none" w:sz="0" w:space="0" w:color="auto"/>
        <w:left w:val="none" w:sz="0" w:space="0" w:color="auto"/>
        <w:bottom w:val="none" w:sz="0" w:space="0" w:color="auto"/>
        <w:right w:val="none" w:sz="0" w:space="0" w:color="auto"/>
      </w:divBdr>
    </w:div>
    <w:div w:id="21119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ing@rbcapital.com" TargetMode="External"/><Relationship Id="rId4" Type="http://schemas.openxmlformats.org/officeDocument/2006/relationships/styles" Target="styles.xml"/><Relationship Id="rId9" Type="http://schemas.openxmlformats.org/officeDocument/2006/relationships/hyperlink" Target="mailto:list.csbg-legal@credit-suisse.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 R J ! 1 8 5 5 2 9 0 . 1 4 < / d o c u m e n t i d >  
     < s e n d e r i d > L U I Z A . T R I N D A D E < / s e n d e r i d >  
     < s e n d e r e m a i l > L T R I N D A D E @ P I N H E I R O G U I M A R A E S . C O M . B R < / s e n d e r e m a i l >  
     < l a s t m o d i f i e d > 2 0 2 0 - 0 6 - 1 8 T 2 0 : 5 9 : 0 0 . 0 0 0 0 0 0 0 - 0 3 : 0 0 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8A5B-E752-4104-99A0-590A4E40DCD3}">
  <ds:schemaRefs>
    <ds:schemaRef ds:uri="http://www.imanage.com/work/xmlschema"/>
  </ds:schemaRefs>
</ds:datastoreItem>
</file>

<file path=customXml/itemProps2.xml><?xml version="1.0" encoding="utf-8"?>
<ds:datastoreItem xmlns:ds="http://schemas.openxmlformats.org/officeDocument/2006/customXml" ds:itemID="{0B55A142-8B3A-48EE-A666-063E3FAD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5375</Words>
  <Characters>30638</Characters>
  <Application>Microsoft Office Word</Application>
  <DocSecurity>0</DocSecurity>
  <Lines>828</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vt:lpstr>
      <vt:lpstr>CCI</vt:lpstr>
    </vt:vector>
  </TitlesOfParts>
  <Company>SF</Company>
  <LinksUpToDate>false</LinksUpToDate>
  <CharactersWithSpaces>35708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dc:title>
  <dc:creator>lbraghetto@tozzinifreire.com.br</dc:creator>
  <cp:lastModifiedBy>TozziniFreire Advogados</cp:lastModifiedBy>
  <cp:revision>2</cp:revision>
  <cp:lastPrinted>2019-11-14T22:46:00Z</cp:lastPrinted>
  <dcterms:created xsi:type="dcterms:W3CDTF">2020-06-23T15:03:00Z</dcterms:created>
  <dcterms:modified xsi:type="dcterms:W3CDTF">2020-06-23T15:03:00Z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_x000d_2996406v1 / -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eDOCS AutoSave">
    <vt:lpwstr/>
  </property>
</Properties>
</file>