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513A" w14:textId="4ECB0C5A" w:rsidR="00C37D6E" w:rsidRDefault="00C37D6E" w:rsidP="00C37D6E">
      <w:pPr>
        <w:spacing w:after="0" w:line="324" w:lineRule="auto"/>
        <w:jc w:val="center"/>
        <w:rPr>
          <w:rFonts w:ascii="Garamond" w:hAnsi="Garamond"/>
          <w:b/>
          <w:bCs/>
          <w:sz w:val="24"/>
          <w:szCs w:val="24"/>
        </w:rPr>
      </w:pPr>
      <w:r>
        <w:rPr>
          <w:rFonts w:ascii="Garamond" w:hAnsi="Garamond"/>
          <w:b/>
          <w:bCs/>
          <w:sz w:val="24"/>
          <w:szCs w:val="24"/>
        </w:rPr>
        <w:t>GAIA SECURITIZADORA S.A.</w:t>
      </w:r>
    </w:p>
    <w:p w14:paraId="5EA5BC80" w14:textId="0D55D6EF" w:rsidR="00C37D6E" w:rsidRDefault="00C37D6E" w:rsidP="00C37D6E">
      <w:pPr>
        <w:spacing w:after="0" w:line="324" w:lineRule="auto"/>
        <w:jc w:val="center"/>
        <w:rPr>
          <w:rFonts w:ascii="Garamond" w:hAnsi="Garamond"/>
          <w:sz w:val="24"/>
          <w:szCs w:val="24"/>
        </w:rPr>
      </w:pPr>
      <w:r>
        <w:rPr>
          <w:rFonts w:ascii="Garamond" w:hAnsi="Garamond"/>
          <w:sz w:val="24"/>
          <w:szCs w:val="24"/>
        </w:rPr>
        <w:t>Companhia Aberta</w:t>
      </w:r>
    </w:p>
    <w:p w14:paraId="31234D77" w14:textId="4C4CE5CA" w:rsidR="00C37D6E" w:rsidRDefault="00C37D6E" w:rsidP="00C37D6E">
      <w:pPr>
        <w:spacing w:after="0" w:line="324" w:lineRule="auto"/>
        <w:jc w:val="center"/>
        <w:rPr>
          <w:rFonts w:ascii="Garamond" w:hAnsi="Garamond"/>
          <w:sz w:val="24"/>
          <w:szCs w:val="24"/>
        </w:rPr>
      </w:pPr>
      <w:r>
        <w:rPr>
          <w:rFonts w:ascii="Garamond" w:hAnsi="Garamond"/>
          <w:sz w:val="24"/>
          <w:szCs w:val="24"/>
        </w:rPr>
        <w:t>CNPJ nº 07.587.384/0001-30</w:t>
      </w:r>
    </w:p>
    <w:p w14:paraId="7C44B6C6" w14:textId="0B15EE54" w:rsidR="00C37D6E" w:rsidRDefault="00C37D6E" w:rsidP="00C37D6E">
      <w:pPr>
        <w:spacing w:after="0" w:line="324" w:lineRule="auto"/>
        <w:jc w:val="center"/>
        <w:rPr>
          <w:rFonts w:ascii="Garamond" w:hAnsi="Garamond"/>
          <w:sz w:val="24"/>
          <w:szCs w:val="24"/>
        </w:rPr>
      </w:pPr>
      <w:r>
        <w:rPr>
          <w:rFonts w:ascii="Garamond" w:hAnsi="Garamond"/>
          <w:sz w:val="24"/>
          <w:szCs w:val="24"/>
        </w:rPr>
        <w:t>NIRE</w:t>
      </w:r>
      <w:r w:rsidR="007A7012">
        <w:rPr>
          <w:rFonts w:ascii="Garamond" w:hAnsi="Garamond"/>
          <w:sz w:val="24"/>
          <w:szCs w:val="24"/>
        </w:rPr>
        <w:t xml:space="preserve"> 35.300.369.149</w:t>
      </w:r>
    </w:p>
    <w:p w14:paraId="6364C95B" w14:textId="2C8D94C8" w:rsidR="007A7012" w:rsidRDefault="007A7012" w:rsidP="00C37D6E">
      <w:pPr>
        <w:spacing w:after="0" w:line="324" w:lineRule="auto"/>
        <w:jc w:val="center"/>
        <w:rPr>
          <w:rFonts w:ascii="Garamond" w:hAnsi="Garamond"/>
          <w:sz w:val="24"/>
          <w:szCs w:val="24"/>
        </w:rPr>
      </w:pPr>
    </w:p>
    <w:p w14:paraId="4E9185A3" w14:textId="20DF58ED" w:rsidR="007A7012" w:rsidRDefault="00327CBF" w:rsidP="00A50790">
      <w:pPr>
        <w:spacing w:after="0" w:line="324" w:lineRule="auto"/>
        <w:jc w:val="both"/>
        <w:rPr>
          <w:rFonts w:ascii="Garamond" w:hAnsi="Garamond"/>
          <w:b/>
          <w:bCs/>
          <w:sz w:val="24"/>
          <w:szCs w:val="24"/>
        </w:rPr>
      </w:pPr>
      <w:r w:rsidRPr="00327CBF">
        <w:rPr>
          <w:rFonts w:ascii="Garamond" w:hAnsi="Garamond"/>
          <w:b/>
          <w:bCs/>
          <w:sz w:val="24"/>
          <w:szCs w:val="24"/>
        </w:rPr>
        <w:t xml:space="preserve">ATA DA ASSEMBLEIA GERAL DE TITULARES DE CERTIFICADOS DE RECEBÍVEIS IMOBILIÁRIOS DA </w:t>
      </w:r>
      <w:r w:rsidR="00A463A3">
        <w:rPr>
          <w:rFonts w:ascii="Garamond" w:hAnsi="Garamond"/>
          <w:b/>
          <w:bCs/>
          <w:sz w:val="24"/>
          <w:szCs w:val="24"/>
        </w:rPr>
        <w:t>1</w:t>
      </w:r>
      <w:r w:rsidR="007873FC">
        <w:rPr>
          <w:rFonts w:ascii="Garamond" w:hAnsi="Garamond"/>
          <w:b/>
          <w:bCs/>
          <w:sz w:val="24"/>
          <w:szCs w:val="24"/>
        </w:rPr>
        <w:t>60</w:t>
      </w:r>
      <w:r w:rsidRPr="00327CBF">
        <w:rPr>
          <w:rFonts w:ascii="Garamond" w:hAnsi="Garamond"/>
          <w:b/>
          <w:bCs/>
          <w:sz w:val="24"/>
          <w:szCs w:val="24"/>
        </w:rPr>
        <w:t xml:space="preserve">ª SÉRIE DA 4ª EMISSÃO DA GAIA SECURITIZADORA S.A., REALIZADA EM </w:t>
      </w:r>
      <w:r w:rsidR="00A463A3">
        <w:rPr>
          <w:rFonts w:ascii="Garamond" w:hAnsi="Garamond"/>
          <w:b/>
          <w:bCs/>
          <w:sz w:val="24"/>
          <w:szCs w:val="24"/>
        </w:rPr>
        <w:t>[=]</w:t>
      </w:r>
      <w:r w:rsidR="00A3772E" w:rsidRPr="00327CBF">
        <w:rPr>
          <w:rFonts w:ascii="Garamond" w:hAnsi="Garamond"/>
          <w:b/>
          <w:bCs/>
          <w:sz w:val="24"/>
          <w:szCs w:val="24"/>
        </w:rPr>
        <w:t xml:space="preserve"> </w:t>
      </w:r>
      <w:r w:rsidRPr="00327CBF">
        <w:rPr>
          <w:rFonts w:ascii="Garamond" w:hAnsi="Garamond"/>
          <w:b/>
          <w:bCs/>
          <w:sz w:val="24"/>
          <w:szCs w:val="24"/>
        </w:rPr>
        <w:t>DE</w:t>
      </w:r>
      <w:r>
        <w:rPr>
          <w:rFonts w:ascii="Garamond" w:hAnsi="Garamond"/>
          <w:b/>
          <w:bCs/>
          <w:sz w:val="24"/>
          <w:szCs w:val="24"/>
        </w:rPr>
        <w:t xml:space="preserve"> </w:t>
      </w:r>
      <w:r w:rsidR="00CD0643">
        <w:rPr>
          <w:rFonts w:ascii="Garamond" w:hAnsi="Garamond"/>
          <w:b/>
          <w:bCs/>
          <w:sz w:val="24"/>
          <w:szCs w:val="24"/>
        </w:rPr>
        <w:t>MAIO</w:t>
      </w:r>
      <w:r w:rsidRPr="00327CBF">
        <w:rPr>
          <w:rFonts w:ascii="Garamond" w:hAnsi="Garamond"/>
          <w:b/>
          <w:bCs/>
          <w:sz w:val="24"/>
          <w:szCs w:val="24"/>
        </w:rPr>
        <w:t xml:space="preserve"> DE </w:t>
      </w:r>
      <w:r>
        <w:rPr>
          <w:rFonts w:ascii="Garamond" w:hAnsi="Garamond"/>
          <w:b/>
          <w:bCs/>
          <w:sz w:val="24"/>
          <w:szCs w:val="24"/>
        </w:rPr>
        <w:t>2021</w:t>
      </w:r>
      <w:r w:rsidRPr="00327CBF">
        <w:rPr>
          <w:rFonts w:ascii="Garamond" w:hAnsi="Garamond"/>
          <w:b/>
          <w:bCs/>
          <w:sz w:val="24"/>
          <w:szCs w:val="24"/>
        </w:rPr>
        <w:t>.</w:t>
      </w:r>
    </w:p>
    <w:p w14:paraId="2F512D42" w14:textId="5842001C" w:rsidR="00327CBF" w:rsidRDefault="00327CBF" w:rsidP="00A50790">
      <w:pPr>
        <w:spacing w:after="0" w:line="324" w:lineRule="auto"/>
        <w:jc w:val="both"/>
        <w:rPr>
          <w:rFonts w:ascii="Garamond" w:hAnsi="Garamond"/>
          <w:b/>
          <w:bCs/>
          <w:sz w:val="24"/>
          <w:szCs w:val="24"/>
        </w:rPr>
      </w:pPr>
    </w:p>
    <w:p w14:paraId="770B28C8" w14:textId="7544ABFB" w:rsidR="00327CBF" w:rsidRDefault="00E1520A" w:rsidP="00A50790">
      <w:pPr>
        <w:pStyle w:val="PargrafodaLista"/>
        <w:numPr>
          <w:ilvl w:val="0"/>
          <w:numId w:val="1"/>
        </w:numPr>
        <w:spacing w:after="0" w:line="324" w:lineRule="auto"/>
        <w:ind w:left="0" w:firstLine="0"/>
        <w:jc w:val="both"/>
        <w:rPr>
          <w:rFonts w:ascii="Garamond" w:hAnsi="Garamond"/>
          <w:sz w:val="24"/>
          <w:szCs w:val="24"/>
        </w:rPr>
      </w:pPr>
      <w:r w:rsidRPr="00E26793">
        <w:rPr>
          <w:rFonts w:ascii="Garamond" w:hAnsi="Garamond"/>
          <w:b/>
          <w:bCs/>
          <w:sz w:val="24"/>
          <w:szCs w:val="24"/>
        </w:rPr>
        <w:t>DATA, HORA e LOCAL</w:t>
      </w:r>
      <w:r w:rsidRPr="00E26793">
        <w:rPr>
          <w:rFonts w:ascii="Garamond" w:hAnsi="Garamond"/>
          <w:sz w:val="24"/>
          <w:szCs w:val="24"/>
        </w:rPr>
        <w:t xml:space="preserve">: </w:t>
      </w:r>
      <w:r w:rsidR="00212187">
        <w:rPr>
          <w:rFonts w:ascii="Garamond" w:hAnsi="Garamond"/>
          <w:sz w:val="24"/>
          <w:szCs w:val="24"/>
        </w:rPr>
        <w:t>[=]</w:t>
      </w:r>
      <w:r w:rsidRPr="00E26793">
        <w:rPr>
          <w:rFonts w:ascii="Garamond" w:hAnsi="Garamond"/>
          <w:sz w:val="24"/>
          <w:szCs w:val="24"/>
        </w:rPr>
        <w:t xml:space="preserve"> de </w:t>
      </w:r>
      <w:r w:rsidR="00CD0643">
        <w:rPr>
          <w:rFonts w:ascii="Garamond" w:hAnsi="Garamond"/>
          <w:sz w:val="24"/>
          <w:szCs w:val="24"/>
        </w:rPr>
        <w:t>maio</w:t>
      </w:r>
      <w:r w:rsidR="008170CE">
        <w:rPr>
          <w:rFonts w:ascii="Garamond" w:hAnsi="Garamond"/>
          <w:sz w:val="24"/>
          <w:szCs w:val="24"/>
        </w:rPr>
        <w:t xml:space="preserve"> </w:t>
      </w:r>
      <w:r w:rsidRPr="00E26793">
        <w:rPr>
          <w:rFonts w:ascii="Garamond" w:hAnsi="Garamond"/>
          <w:sz w:val="24"/>
          <w:szCs w:val="24"/>
        </w:rPr>
        <w:t xml:space="preserve">de 2021, às </w:t>
      </w:r>
      <w:r w:rsidR="008C3569" w:rsidRPr="00E26793">
        <w:rPr>
          <w:rFonts w:ascii="Garamond" w:hAnsi="Garamond"/>
          <w:sz w:val="24"/>
          <w:szCs w:val="24"/>
        </w:rPr>
        <w:t>10:00, de forma integralmente digital, nos termos da Instrução Normativa da Comissão de Valores Mobiliários (“</w:t>
      </w:r>
      <w:r w:rsidR="008C3569" w:rsidRPr="00E26793">
        <w:rPr>
          <w:rFonts w:ascii="Garamond" w:hAnsi="Garamond"/>
          <w:sz w:val="24"/>
          <w:szCs w:val="24"/>
          <w:u w:val="single"/>
        </w:rPr>
        <w:t>CVM</w:t>
      </w:r>
      <w:r w:rsidR="008C3569" w:rsidRPr="00E26793">
        <w:rPr>
          <w:rFonts w:ascii="Garamond" w:hAnsi="Garamond"/>
          <w:sz w:val="24"/>
          <w:szCs w:val="24"/>
        </w:rPr>
        <w:t>”) nº 625, de 14 de maio de 2020</w:t>
      </w:r>
      <w:r w:rsidR="006C2022">
        <w:rPr>
          <w:rFonts w:ascii="Garamond" w:hAnsi="Garamond"/>
          <w:sz w:val="24"/>
          <w:szCs w:val="24"/>
        </w:rPr>
        <w:t xml:space="preserve"> (“</w:t>
      </w:r>
      <w:r w:rsidR="006C2022">
        <w:rPr>
          <w:rFonts w:ascii="Garamond" w:hAnsi="Garamond"/>
          <w:sz w:val="24"/>
          <w:szCs w:val="24"/>
          <w:u w:val="single"/>
        </w:rPr>
        <w:t>ICVM 625</w:t>
      </w:r>
      <w:r w:rsidR="006C2022">
        <w:rPr>
          <w:rFonts w:ascii="Garamond" w:hAnsi="Garamond"/>
          <w:sz w:val="24"/>
          <w:szCs w:val="24"/>
        </w:rPr>
        <w:t>”)</w:t>
      </w:r>
      <w:r w:rsidR="008C3569" w:rsidRPr="00E26793">
        <w:rPr>
          <w:rFonts w:ascii="Garamond" w:hAnsi="Garamond"/>
          <w:sz w:val="24"/>
          <w:szCs w:val="24"/>
        </w:rPr>
        <w:t xml:space="preserve">, </w:t>
      </w:r>
      <w:r w:rsidR="00E613B9" w:rsidRPr="00E26793">
        <w:rPr>
          <w:rFonts w:ascii="Garamond" w:hAnsi="Garamond"/>
          <w:sz w:val="24"/>
          <w:szCs w:val="24"/>
        </w:rPr>
        <w:t xml:space="preserve">coordenada pela </w:t>
      </w:r>
      <w:r w:rsidR="00E613B9" w:rsidRPr="00E26793">
        <w:rPr>
          <w:rFonts w:ascii="Garamond" w:hAnsi="Garamond"/>
          <w:b/>
          <w:bCs/>
          <w:sz w:val="24"/>
          <w:szCs w:val="24"/>
        </w:rPr>
        <w:t>GAIA SECURITIZADORA S.A.</w:t>
      </w:r>
      <w:r w:rsidR="00E613B9" w:rsidRPr="00E26793">
        <w:rPr>
          <w:rFonts w:ascii="Garamond" w:hAnsi="Garamond"/>
          <w:sz w:val="24"/>
          <w:szCs w:val="24"/>
        </w:rPr>
        <w:t xml:space="preserve">, com sede na cidade de São Paulo, estado de São Paulo, </w:t>
      </w:r>
      <w:r w:rsidR="00E26793" w:rsidRPr="00E26793">
        <w:rPr>
          <w:rFonts w:ascii="Garamond" w:hAnsi="Garamond"/>
          <w:sz w:val="24"/>
          <w:szCs w:val="24"/>
        </w:rPr>
        <w:t xml:space="preserve">na Rua Ministro Jesuíno Cardoso, nº 633, 8º andar, conjunto 81, sala 1, Vila Nova Conceição, CEP 04544-051 </w:t>
      </w:r>
      <w:r w:rsidR="00E613B9" w:rsidRPr="00E26793">
        <w:rPr>
          <w:rFonts w:ascii="Garamond" w:hAnsi="Garamond"/>
          <w:sz w:val="24"/>
          <w:szCs w:val="24"/>
        </w:rPr>
        <w:t>(“</w:t>
      </w:r>
      <w:r w:rsidR="00E613B9" w:rsidRPr="00E26793">
        <w:rPr>
          <w:rFonts w:ascii="Garamond" w:hAnsi="Garamond"/>
          <w:sz w:val="24"/>
          <w:szCs w:val="24"/>
          <w:u w:val="single"/>
        </w:rPr>
        <w:t>Emissora</w:t>
      </w:r>
      <w:r w:rsidR="00E613B9" w:rsidRPr="00E26793">
        <w:rPr>
          <w:rFonts w:ascii="Garamond" w:hAnsi="Garamond"/>
          <w:sz w:val="24"/>
          <w:szCs w:val="24"/>
        </w:rPr>
        <w:t>”</w:t>
      </w:r>
      <w:r w:rsidR="005B0BBA">
        <w:rPr>
          <w:rFonts w:ascii="Garamond" w:hAnsi="Garamond"/>
          <w:sz w:val="24"/>
          <w:szCs w:val="24"/>
        </w:rPr>
        <w:t xml:space="preserve"> e “</w:t>
      </w:r>
      <w:r w:rsidR="005B0BBA">
        <w:rPr>
          <w:rFonts w:ascii="Garamond" w:hAnsi="Garamond"/>
          <w:sz w:val="24"/>
          <w:szCs w:val="24"/>
          <w:u w:val="single"/>
        </w:rPr>
        <w:t>Assembleia</w:t>
      </w:r>
      <w:r w:rsidR="005B0BBA">
        <w:rPr>
          <w:rFonts w:ascii="Garamond" w:hAnsi="Garamond"/>
          <w:sz w:val="24"/>
          <w:szCs w:val="24"/>
        </w:rPr>
        <w:t>”, respectivamente</w:t>
      </w:r>
      <w:r w:rsidR="00E613B9" w:rsidRPr="00E26793">
        <w:rPr>
          <w:rFonts w:ascii="Garamond" w:hAnsi="Garamond"/>
          <w:sz w:val="24"/>
          <w:szCs w:val="24"/>
        </w:rPr>
        <w:t>)</w:t>
      </w:r>
      <w:r w:rsidR="00E26793" w:rsidRPr="00E26793">
        <w:rPr>
          <w:rFonts w:ascii="Garamond" w:hAnsi="Garamond"/>
          <w:sz w:val="24"/>
          <w:szCs w:val="24"/>
        </w:rPr>
        <w:t>.</w:t>
      </w:r>
      <w:r w:rsidRPr="00E26793">
        <w:rPr>
          <w:rFonts w:ascii="Garamond" w:hAnsi="Garamond"/>
          <w:sz w:val="24"/>
          <w:szCs w:val="24"/>
        </w:rPr>
        <w:t xml:space="preserve"> </w:t>
      </w:r>
    </w:p>
    <w:p w14:paraId="7D7E7C14" w14:textId="2585DA84" w:rsidR="00E26793" w:rsidRPr="00E26793" w:rsidRDefault="00E26793" w:rsidP="00A50790">
      <w:pPr>
        <w:pStyle w:val="PargrafodaLista"/>
        <w:spacing w:after="0" w:line="324" w:lineRule="auto"/>
        <w:ind w:left="0"/>
        <w:jc w:val="both"/>
        <w:rPr>
          <w:rFonts w:ascii="Garamond" w:hAnsi="Garamond"/>
          <w:sz w:val="24"/>
          <w:szCs w:val="24"/>
        </w:rPr>
      </w:pPr>
    </w:p>
    <w:p w14:paraId="38176C6B" w14:textId="302BEED3" w:rsidR="00E26793" w:rsidRDefault="00E26793"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CONVOCAÇÃO</w:t>
      </w:r>
      <w:r>
        <w:rPr>
          <w:rFonts w:ascii="Garamond" w:hAnsi="Garamond"/>
          <w:sz w:val="24"/>
          <w:szCs w:val="24"/>
        </w:rPr>
        <w:t xml:space="preserve">: </w:t>
      </w:r>
      <w:r w:rsidR="00284AE4" w:rsidRPr="00284AE4">
        <w:rPr>
          <w:rFonts w:ascii="Garamond" w:hAnsi="Garamond"/>
          <w:sz w:val="24"/>
          <w:szCs w:val="24"/>
        </w:rPr>
        <w:t xml:space="preserve">Dispensada a convocação por edital, tendo em vista a presença </w:t>
      </w:r>
      <w:r w:rsidR="00CD0643">
        <w:rPr>
          <w:rFonts w:ascii="Garamond" w:hAnsi="Garamond"/>
          <w:sz w:val="24"/>
          <w:szCs w:val="24"/>
        </w:rPr>
        <w:t xml:space="preserve">do titular </w:t>
      </w:r>
      <w:r w:rsidR="00284AE4" w:rsidRPr="00284AE4">
        <w:rPr>
          <w:rFonts w:ascii="Garamond" w:hAnsi="Garamond"/>
          <w:sz w:val="24"/>
          <w:szCs w:val="24"/>
        </w:rPr>
        <w:t>da totalidade dos</w:t>
      </w:r>
      <w:r w:rsidR="00284AE4">
        <w:rPr>
          <w:rFonts w:ascii="Garamond" w:hAnsi="Garamond"/>
          <w:sz w:val="24"/>
          <w:szCs w:val="24"/>
        </w:rPr>
        <w:t xml:space="preserve"> </w:t>
      </w:r>
      <w:r w:rsidR="00284AE4" w:rsidRPr="00284AE4">
        <w:rPr>
          <w:rFonts w:ascii="Garamond" w:hAnsi="Garamond"/>
          <w:sz w:val="24"/>
          <w:szCs w:val="24"/>
        </w:rPr>
        <w:t xml:space="preserve">Certificados de Recebíveis Imobiliários </w:t>
      </w:r>
      <w:r w:rsidR="00212187">
        <w:rPr>
          <w:rFonts w:ascii="Garamond" w:hAnsi="Garamond"/>
          <w:sz w:val="24"/>
          <w:szCs w:val="24"/>
        </w:rPr>
        <w:t>da</w:t>
      </w:r>
      <w:r w:rsidR="00284AE4" w:rsidRPr="00284AE4">
        <w:rPr>
          <w:rFonts w:ascii="Garamond" w:hAnsi="Garamond"/>
          <w:sz w:val="24"/>
          <w:szCs w:val="24"/>
        </w:rPr>
        <w:t xml:space="preserve"> 1</w:t>
      </w:r>
      <w:r w:rsidR="00CD0643">
        <w:rPr>
          <w:rFonts w:ascii="Garamond" w:hAnsi="Garamond"/>
          <w:sz w:val="24"/>
          <w:szCs w:val="24"/>
        </w:rPr>
        <w:t>60</w:t>
      </w:r>
      <w:r w:rsidR="00284AE4" w:rsidRPr="00284AE4">
        <w:rPr>
          <w:rFonts w:ascii="Garamond" w:hAnsi="Garamond"/>
          <w:sz w:val="24"/>
          <w:szCs w:val="24"/>
        </w:rPr>
        <w:t>ª Série da 4ª Emissão da Emissora</w:t>
      </w:r>
      <w:r w:rsidR="00284AE4">
        <w:rPr>
          <w:rFonts w:ascii="Garamond" w:hAnsi="Garamond"/>
          <w:sz w:val="24"/>
          <w:szCs w:val="24"/>
        </w:rPr>
        <w:t xml:space="preserve"> (“</w:t>
      </w:r>
      <w:r w:rsidR="00284AE4" w:rsidRPr="00284AE4">
        <w:rPr>
          <w:rFonts w:ascii="Garamond" w:hAnsi="Garamond"/>
          <w:sz w:val="24"/>
          <w:szCs w:val="24"/>
          <w:u w:val="single"/>
        </w:rPr>
        <w:t xml:space="preserve">Titular </w:t>
      </w:r>
      <w:proofErr w:type="spellStart"/>
      <w:r w:rsidR="00284AE4" w:rsidRPr="00284AE4">
        <w:rPr>
          <w:rFonts w:ascii="Garamond" w:hAnsi="Garamond"/>
          <w:sz w:val="24"/>
          <w:szCs w:val="24"/>
          <w:u w:val="single"/>
        </w:rPr>
        <w:t>dos</w:t>
      </w:r>
      <w:proofErr w:type="spellEnd"/>
      <w:r w:rsidR="00284AE4" w:rsidRPr="00284AE4">
        <w:rPr>
          <w:rFonts w:ascii="Garamond" w:hAnsi="Garamond"/>
          <w:sz w:val="24"/>
          <w:szCs w:val="24"/>
          <w:u w:val="single"/>
        </w:rPr>
        <w:t xml:space="preserve"> CRI</w:t>
      </w:r>
      <w:r w:rsidR="00284AE4">
        <w:rPr>
          <w:rFonts w:ascii="Garamond" w:hAnsi="Garamond"/>
          <w:sz w:val="24"/>
          <w:szCs w:val="24"/>
        </w:rPr>
        <w:t>”</w:t>
      </w:r>
      <w:r w:rsidR="00142F95">
        <w:rPr>
          <w:rFonts w:ascii="Garamond" w:hAnsi="Garamond"/>
          <w:sz w:val="24"/>
          <w:szCs w:val="24"/>
        </w:rPr>
        <w:t>,</w:t>
      </w:r>
      <w:r w:rsidR="00284AE4" w:rsidRPr="00284AE4">
        <w:rPr>
          <w:rFonts w:ascii="Garamond" w:hAnsi="Garamond"/>
          <w:sz w:val="24"/>
          <w:szCs w:val="24"/>
        </w:rPr>
        <w:t xml:space="preserve"> </w:t>
      </w:r>
      <w:r w:rsidR="00284AE4">
        <w:rPr>
          <w:rFonts w:ascii="Garamond" w:hAnsi="Garamond"/>
          <w:sz w:val="24"/>
          <w:szCs w:val="24"/>
        </w:rPr>
        <w:t>“</w:t>
      </w:r>
      <w:r w:rsidR="00284AE4" w:rsidRPr="00284AE4">
        <w:rPr>
          <w:rFonts w:ascii="Garamond" w:hAnsi="Garamond"/>
          <w:sz w:val="24"/>
          <w:szCs w:val="24"/>
          <w:u w:val="single"/>
        </w:rPr>
        <w:t>CRI</w:t>
      </w:r>
      <w:r w:rsidR="00284AE4">
        <w:rPr>
          <w:rFonts w:ascii="Garamond" w:hAnsi="Garamond"/>
          <w:sz w:val="24"/>
          <w:szCs w:val="24"/>
        </w:rPr>
        <w:t>”</w:t>
      </w:r>
      <w:r w:rsidR="00142F95">
        <w:rPr>
          <w:rFonts w:ascii="Garamond" w:hAnsi="Garamond"/>
          <w:sz w:val="24"/>
          <w:szCs w:val="24"/>
        </w:rPr>
        <w:t xml:space="preserve"> e “</w:t>
      </w:r>
      <w:r w:rsidR="00142F95">
        <w:rPr>
          <w:rFonts w:ascii="Garamond" w:hAnsi="Garamond"/>
          <w:sz w:val="24"/>
          <w:szCs w:val="24"/>
          <w:u w:val="single"/>
        </w:rPr>
        <w:t>Emissão</w:t>
      </w:r>
      <w:r w:rsidR="00142F95">
        <w:rPr>
          <w:rFonts w:ascii="Garamond" w:hAnsi="Garamond"/>
          <w:sz w:val="24"/>
          <w:szCs w:val="24"/>
        </w:rPr>
        <w:t>”</w:t>
      </w:r>
      <w:r w:rsidR="00284AE4" w:rsidRPr="00284AE4">
        <w:rPr>
          <w:rFonts w:ascii="Garamond" w:hAnsi="Garamond"/>
          <w:sz w:val="24"/>
          <w:szCs w:val="24"/>
        </w:rPr>
        <w:t xml:space="preserve">, respectivamente), nos termos da Cláusula </w:t>
      </w:r>
      <w:r w:rsidR="00736C88">
        <w:rPr>
          <w:rFonts w:ascii="Garamond" w:hAnsi="Garamond"/>
          <w:sz w:val="24"/>
          <w:szCs w:val="24"/>
        </w:rPr>
        <w:t>12.5.2</w:t>
      </w:r>
      <w:r w:rsidR="00284AE4" w:rsidRPr="00284AE4">
        <w:rPr>
          <w:rFonts w:ascii="Garamond" w:hAnsi="Garamond"/>
          <w:sz w:val="24"/>
          <w:szCs w:val="24"/>
        </w:rPr>
        <w:t xml:space="preserve">. do </w:t>
      </w:r>
      <w:r w:rsidR="00663228">
        <w:rPr>
          <w:rFonts w:ascii="Garamond" w:hAnsi="Garamond"/>
          <w:sz w:val="24"/>
          <w:szCs w:val="24"/>
        </w:rPr>
        <w:t>“</w:t>
      </w:r>
      <w:r w:rsidR="00284AE4" w:rsidRPr="002B5447">
        <w:rPr>
          <w:rFonts w:ascii="Garamond" w:hAnsi="Garamond"/>
          <w:i/>
          <w:iCs/>
          <w:sz w:val="24"/>
          <w:szCs w:val="24"/>
        </w:rPr>
        <w:t xml:space="preserve">Termo de Securitização de Créditos Imobiliários </w:t>
      </w:r>
      <w:r w:rsidR="00B675EC" w:rsidRPr="002B5447">
        <w:rPr>
          <w:rFonts w:ascii="Garamond" w:hAnsi="Garamond"/>
          <w:i/>
          <w:iCs/>
          <w:sz w:val="24"/>
          <w:szCs w:val="24"/>
        </w:rPr>
        <w:t>da</w:t>
      </w:r>
      <w:r w:rsidR="00302449">
        <w:rPr>
          <w:rFonts w:ascii="Garamond" w:hAnsi="Garamond"/>
          <w:i/>
          <w:iCs/>
          <w:sz w:val="24"/>
          <w:szCs w:val="24"/>
        </w:rPr>
        <w:t>s</w:t>
      </w:r>
      <w:r w:rsidR="00284AE4" w:rsidRPr="002B5447">
        <w:rPr>
          <w:rFonts w:ascii="Garamond" w:hAnsi="Garamond"/>
          <w:i/>
          <w:iCs/>
          <w:sz w:val="24"/>
          <w:szCs w:val="24"/>
        </w:rPr>
        <w:t xml:space="preserve"> </w:t>
      </w:r>
      <w:r w:rsidR="00C46A03">
        <w:rPr>
          <w:rFonts w:ascii="Garamond" w:hAnsi="Garamond"/>
          <w:i/>
          <w:iCs/>
          <w:sz w:val="24"/>
          <w:szCs w:val="24"/>
        </w:rPr>
        <w:t>1</w:t>
      </w:r>
      <w:r w:rsidR="00302449">
        <w:rPr>
          <w:rFonts w:ascii="Garamond" w:hAnsi="Garamond"/>
          <w:i/>
          <w:iCs/>
          <w:sz w:val="24"/>
          <w:szCs w:val="24"/>
        </w:rPr>
        <w:t>60</w:t>
      </w:r>
      <w:r w:rsidR="00284AE4" w:rsidRPr="002B5447">
        <w:rPr>
          <w:rFonts w:ascii="Garamond" w:hAnsi="Garamond"/>
          <w:i/>
          <w:iCs/>
          <w:sz w:val="24"/>
          <w:szCs w:val="24"/>
        </w:rPr>
        <w:t>ª</w:t>
      </w:r>
      <w:r w:rsidR="00302449">
        <w:rPr>
          <w:rFonts w:ascii="Garamond" w:hAnsi="Garamond"/>
          <w:i/>
          <w:iCs/>
          <w:sz w:val="24"/>
          <w:szCs w:val="24"/>
        </w:rPr>
        <w:t xml:space="preserve"> e 161ª</w:t>
      </w:r>
      <w:r w:rsidR="00284AE4" w:rsidRPr="002B5447">
        <w:rPr>
          <w:rFonts w:ascii="Garamond" w:hAnsi="Garamond"/>
          <w:i/>
          <w:iCs/>
          <w:sz w:val="24"/>
          <w:szCs w:val="24"/>
        </w:rPr>
        <w:t xml:space="preserve"> Série</w:t>
      </w:r>
      <w:r w:rsidR="00302449">
        <w:rPr>
          <w:rFonts w:ascii="Garamond" w:hAnsi="Garamond"/>
          <w:i/>
          <w:iCs/>
          <w:sz w:val="24"/>
          <w:szCs w:val="24"/>
        </w:rPr>
        <w:t>s</w:t>
      </w:r>
      <w:r w:rsidR="00284AE4" w:rsidRPr="002B5447">
        <w:rPr>
          <w:rFonts w:ascii="Garamond" w:hAnsi="Garamond"/>
          <w:i/>
          <w:iCs/>
          <w:sz w:val="24"/>
          <w:szCs w:val="24"/>
        </w:rPr>
        <w:t xml:space="preserve"> da 4ª Emissão d</w:t>
      </w:r>
      <w:r w:rsidR="00D30161" w:rsidRPr="002B5447">
        <w:rPr>
          <w:rFonts w:ascii="Garamond" w:hAnsi="Garamond"/>
          <w:i/>
          <w:iCs/>
          <w:sz w:val="24"/>
          <w:szCs w:val="24"/>
        </w:rPr>
        <w:t xml:space="preserve">e Certificados de Recebíveis Imobiliários da </w:t>
      </w:r>
      <w:r w:rsidR="00663228" w:rsidRPr="002B5447">
        <w:rPr>
          <w:rFonts w:ascii="Garamond" w:hAnsi="Garamond"/>
          <w:i/>
          <w:iCs/>
          <w:sz w:val="24"/>
          <w:szCs w:val="24"/>
        </w:rPr>
        <w:t xml:space="preserve">Gaia </w:t>
      </w:r>
      <w:proofErr w:type="spellStart"/>
      <w:r w:rsidR="00663228" w:rsidRPr="002B5447">
        <w:rPr>
          <w:rFonts w:ascii="Garamond" w:hAnsi="Garamond"/>
          <w:i/>
          <w:iCs/>
          <w:sz w:val="24"/>
          <w:szCs w:val="24"/>
        </w:rPr>
        <w:t>Securitiz</w:t>
      </w:r>
      <w:r w:rsidR="002B5447" w:rsidRPr="002B5447">
        <w:rPr>
          <w:rFonts w:ascii="Garamond" w:hAnsi="Garamond"/>
          <w:i/>
          <w:iCs/>
          <w:sz w:val="24"/>
          <w:szCs w:val="24"/>
        </w:rPr>
        <w:t>adora</w:t>
      </w:r>
      <w:proofErr w:type="spellEnd"/>
      <w:r w:rsidR="002B5447" w:rsidRPr="002B5447">
        <w:rPr>
          <w:rFonts w:ascii="Garamond" w:hAnsi="Garamond"/>
          <w:i/>
          <w:iCs/>
          <w:sz w:val="24"/>
          <w:szCs w:val="24"/>
        </w:rPr>
        <w:t xml:space="preserve"> S.A.</w:t>
      </w:r>
      <w:r w:rsidR="00663228">
        <w:rPr>
          <w:rFonts w:ascii="Garamond" w:hAnsi="Garamond"/>
          <w:sz w:val="24"/>
          <w:szCs w:val="24"/>
        </w:rPr>
        <w:t>”</w:t>
      </w:r>
      <w:r w:rsidR="002B5447" w:rsidRPr="002B5447">
        <w:rPr>
          <w:rFonts w:ascii="Garamond" w:hAnsi="Garamond"/>
          <w:sz w:val="24"/>
          <w:szCs w:val="24"/>
        </w:rPr>
        <w:t xml:space="preserve"> </w:t>
      </w:r>
      <w:r w:rsidR="002B5447">
        <w:rPr>
          <w:rFonts w:ascii="Garamond" w:hAnsi="Garamond"/>
          <w:sz w:val="24"/>
          <w:szCs w:val="24"/>
        </w:rPr>
        <w:t>(“</w:t>
      </w:r>
      <w:r w:rsidR="002B5447" w:rsidRPr="00C15C6B">
        <w:rPr>
          <w:rFonts w:ascii="Garamond" w:hAnsi="Garamond"/>
          <w:sz w:val="24"/>
          <w:szCs w:val="24"/>
          <w:u w:val="single"/>
        </w:rPr>
        <w:t>Termo de Securitização</w:t>
      </w:r>
      <w:r w:rsidR="002B5447" w:rsidRPr="00C15C6B">
        <w:rPr>
          <w:rFonts w:ascii="Garamond" w:hAnsi="Garamond"/>
          <w:sz w:val="24"/>
          <w:szCs w:val="24"/>
        </w:rPr>
        <w:t>”</w:t>
      </w:r>
      <w:r w:rsidR="002B5447">
        <w:rPr>
          <w:rFonts w:ascii="Garamond" w:hAnsi="Garamond"/>
          <w:sz w:val="24"/>
          <w:szCs w:val="24"/>
        </w:rPr>
        <w:t>)</w:t>
      </w:r>
      <w:r w:rsidR="00284AE4" w:rsidRPr="00D30161">
        <w:rPr>
          <w:rFonts w:ascii="Garamond" w:hAnsi="Garamond"/>
          <w:sz w:val="24"/>
          <w:szCs w:val="24"/>
        </w:rPr>
        <w:t xml:space="preserve">, celebrado entre a Emissora e a </w:t>
      </w:r>
      <w:proofErr w:type="spellStart"/>
      <w:r w:rsidR="00302449">
        <w:rPr>
          <w:rFonts w:ascii="Garamond" w:hAnsi="Garamond"/>
          <w:sz w:val="24"/>
          <w:szCs w:val="24"/>
        </w:rPr>
        <w:t>S</w:t>
      </w:r>
      <w:r w:rsidR="00D45863">
        <w:rPr>
          <w:rFonts w:ascii="Garamond" w:hAnsi="Garamond"/>
          <w:sz w:val="24"/>
          <w:szCs w:val="24"/>
        </w:rPr>
        <w:t>implific</w:t>
      </w:r>
      <w:proofErr w:type="spellEnd"/>
      <w:r w:rsidR="00D45863">
        <w:rPr>
          <w:rFonts w:ascii="Garamond" w:hAnsi="Garamond"/>
          <w:sz w:val="24"/>
          <w:szCs w:val="24"/>
        </w:rPr>
        <w:t xml:space="preserve"> </w:t>
      </w:r>
      <w:proofErr w:type="spellStart"/>
      <w:r w:rsidR="00D45863">
        <w:rPr>
          <w:rFonts w:ascii="Garamond" w:hAnsi="Garamond"/>
          <w:sz w:val="24"/>
          <w:szCs w:val="24"/>
        </w:rPr>
        <w:t>Pavarini</w:t>
      </w:r>
      <w:proofErr w:type="spellEnd"/>
      <w:r w:rsidR="00D45863">
        <w:rPr>
          <w:rFonts w:ascii="Garamond" w:hAnsi="Garamond"/>
          <w:sz w:val="24"/>
          <w:szCs w:val="24"/>
        </w:rPr>
        <w:t xml:space="preserve"> Distribuidora de Títulos e Valores Mobiliários Ltda</w:t>
      </w:r>
      <w:r w:rsidR="00284AE4" w:rsidRPr="00D30161">
        <w:rPr>
          <w:rFonts w:ascii="Garamond" w:hAnsi="Garamond"/>
          <w:sz w:val="24"/>
          <w:szCs w:val="24"/>
        </w:rPr>
        <w:t>.,</w:t>
      </w:r>
      <w:r w:rsidR="00D30161">
        <w:rPr>
          <w:rFonts w:ascii="Garamond" w:hAnsi="Garamond"/>
          <w:sz w:val="24"/>
          <w:szCs w:val="24"/>
        </w:rPr>
        <w:t xml:space="preserve"> inscrita no </w:t>
      </w:r>
      <w:r w:rsidR="00372440" w:rsidRPr="00372440">
        <w:rPr>
          <w:rFonts w:ascii="Garamond" w:hAnsi="Garamond"/>
          <w:sz w:val="24"/>
          <w:szCs w:val="24"/>
        </w:rPr>
        <w:t xml:space="preserve">Cadastro Nacional </w:t>
      </w:r>
      <w:r w:rsidR="009459C2">
        <w:rPr>
          <w:rFonts w:ascii="Garamond" w:hAnsi="Garamond"/>
          <w:sz w:val="24"/>
          <w:szCs w:val="24"/>
        </w:rPr>
        <w:t>da</w:t>
      </w:r>
      <w:r w:rsidR="00372440" w:rsidRPr="00372440">
        <w:rPr>
          <w:rFonts w:ascii="Garamond" w:hAnsi="Garamond"/>
          <w:sz w:val="24"/>
          <w:szCs w:val="24"/>
        </w:rPr>
        <w:t xml:space="preserve"> Pessoa Jurídica do Ministério da Economia</w:t>
      </w:r>
      <w:r w:rsidR="00764DC9">
        <w:rPr>
          <w:rFonts w:ascii="Garamond" w:hAnsi="Garamond"/>
          <w:sz w:val="24"/>
          <w:szCs w:val="24"/>
        </w:rPr>
        <w:t xml:space="preserve"> (“</w:t>
      </w:r>
      <w:r w:rsidR="00764DC9">
        <w:rPr>
          <w:rFonts w:ascii="Garamond" w:hAnsi="Garamond"/>
          <w:sz w:val="24"/>
          <w:szCs w:val="24"/>
          <w:u w:val="single"/>
        </w:rPr>
        <w:t>CNPJ</w:t>
      </w:r>
      <w:r w:rsidR="00764DC9">
        <w:rPr>
          <w:rFonts w:ascii="Garamond" w:hAnsi="Garamond"/>
          <w:sz w:val="24"/>
          <w:szCs w:val="24"/>
        </w:rPr>
        <w:t>”)</w:t>
      </w:r>
      <w:r w:rsidR="00372440" w:rsidRPr="00372440">
        <w:rPr>
          <w:rFonts w:ascii="Garamond" w:hAnsi="Garamond"/>
          <w:sz w:val="24"/>
          <w:szCs w:val="24"/>
        </w:rPr>
        <w:t xml:space="preserve"> </w:t>
      </w:r>
      <w:r w:rsidR="00D30161">
        <w:rPr>
          <w:rFonts w:ascii="Garamond" w:hAnsi="Garamond"/>
          <w:sz w:val="24"/>
          <w:szCs w:val="24"/>
        </w:rPr>
        <w:t xml:space="preserve">sob o nº </w:t>
      </w:r>
      <w:r w:rsidR="00D45863">
        <w:rPr>
          <w:rFonts w:ascii="Garamond" w:hAnsi="Garamond"/>
          <w:sz w:val="24"/>
          <w:szCs w:val="24"/>
        </w:rPr>
        <w:t>15.227.994/</w:t>
      </w:r>
      <w:r w:rsidR="00C15C6B">
        <w:rPr>
          <w:rFonts w:ascii="Garamond" w:hAnsi="Garamond"/>
          <w:sz w:val="24"/>
          <w:szCs w:val="24"/>
        </w:rPr>
        <w:t>000</w:t>
      </w:r>
      <w:r w:rsidR="002319B9">
        <w:rPr>
          <w:rFonts w:ascii="Garamond" w:hAnsi="Garamond"/>
          <w:sz w:val="24"/>
          <w:szCs w:val="24"/>
        </w:rPr>
        <w:t>4</w:t>
      </w:r>
      <w:r w:rsidR="00C15C6B">
        <w:rPr>
          <w:rFonts w:ascii="Garamond" w:hAnsi="Garamond"/>
          <w:sz w:val="24"/>
          <w:szCs w:val="24"/>
        </w:rPr>
        <w:t>-</w:t>
      </w:r>
      <w:r w:rsidR="002319B9">
        <w:rPr>
          <w:rFonts w:ascii="Garamond" w:hAnsi="Garamond"/>
          <w:sz w:val="24"/>
          <w:szCs w:val="24"/>
        </w:rPr>
        <w:t>01</w:t>
      </w:r>
      <w:r w:rsidR="00FC5DBD">
        <w:rPr>
          <w:rFonts w:ascii="Garamond" w:hAnsi="Garamond"/>
          <w:sz w:val="24"/>
          <w:szCs w:val="24"/>
        </w:rPr>
        <w:t>, na qualidade de agente fiduciário</w:t>
      </w:r>
      <w:r w:rsidR="00C15C6B">
        <w:rPr>
          <w:rFonts w:ascii="Garamond" w:hAnsi="Garamond"/>
          <w:sz w:val="24"/>
          <w:szCs w:val="24"/>
        </w:rPr>
        <w:t xml:space="preserve"> (“</w:t>
      </w:r>
      <w:r w:rsidR="00C15C6B">
        <w:rPr>
          <w:rFonts w:ascii="Garamond" w:hAnsi="Garamond"/>
          <w:sz w:val="24"/>
          <w:szCs w:val="24"/>
          <w:u w:val="single"/>
        </w:rPr>
        <w:t>Agente Fiduciário</w:t>
      </w:r>
      <w:r w:rsidR="00C15C6B">
        <w:rPr>
          <w:rFonts w:ascii="Garamond" w:hAnsi="Garamond"/>
          <w:sz w:val="24"/>
          <w:szCs w:val="24"/>
        </w:rPr>
        <w:t xml:space="preserve">”), em </w:t>
      </w:r>
      <w:r w:rsidR="002319B9">
        <w:rPr>
          <w:rFonts w:ascii="Garamond" w:hAnsi="Garamond"/>
          <w:sz w:val="24"/>
          <w:szCs w:val="24"/>
        </w:rPr>
        <w:t>24</w:t>
      </w:r>
      <w:r w:rsidR="00284AE4" w:rsidRPr="00D30161">
        <w:rPr>
          <w:rFonts w:ascii="Garamond" w:hAnsi="Garamond"/>
          <w:sz w:val="24"/>
          <w:szCs w:val="24"/>
        </w:rPr>
        <w:t xml:space="preserve"> de </w:t>
      </w:r>
      <w:r w:rsidR="002319B9">
        <w:rPr>
          <w:rFonts w:ascii="Garamond" w:hAnsi="Garamond"/>
          <w:sz w:val="24"/>
          <w:szCs w:val="24"/>
        </w:rPr>
        <w:t xml:space="preserve">março </w:t>
      </w:r>
      <w:r w:rsidR="00284AE4" w:rsidRPr="00D30161">
        <w:rPr>
          <w:rFonts w:ascii="Garamond" w:hAnsi="Garamond"/>
          <w:sz w:val="24"/>
          <w:szCs w:val="24"/>
        </w:rPr>
        <w:t>de 202</w:t>
      </w:r>
      <w:r w:rsidR="00E32307">
        <w:rPr>
          <w:rFonts w:ascii="Garamond" w:hAnsi="Garamond"/>
          <w:sz w:val="24"/>
          <w:szCs w:val="24"/>
        </w:rPr>
        <w:t>1</w:t>
      </w:r>
      <w:r w:rsidR="00FC5DBD">
        <w:rPr>
          <w:rFonts w:ascii="Garamond" w:hAnsi="Garamond"/>
          <w:sz w:val="24"/>
          <w:szCs w:val="24"/>
        </w:rPr>
        <w:t xml:space="preserve">, conforme lista de </w:t>
      </w:r>
      <w:r w:rsidR="00284AE4" w:rsidRPr="00695D26">
        <w:rPr>
          <w:rFonts w:ascii="Garamond" w:hAnsi="Garamond"/>
          <w:sz w:val="24"/>
          <w:szCs w:val="24"/>
        </w:rPr>
        <w:t xml:space="preserve">presença constante no </w:t>
      </w:r>
      <w:r w:rsidR="00284AE4" w:rsidRPr="00276927">
        <w:rPr>
          <w:rFonts w:ascii="Garamond" w:hAnsi="Garamond"/>
          <w:b/>
          <w:bCs/>
          <w:sz w:val="24"/>
          <w:szCs w:val="24"/>
        </w:rPr>
        <w:t>Anexo</w:t>
      </w:r>
      <w:r w:rsidR="00E32307">
        <w:rPr>
          <w:rFonts w:ascii="Garamond" w:hAnsi="Garamond"/>
          <w:b/>
          <w:bCs/>
          <w:sz w:val="24"/>
          <w:szCs w:val="24"/>
        </w:rPr>
        <w:t xml:space="preserve"> A</w:t>
      </w:r>
      <w:r w:rsidR="00EF553A" w:rsidRPr="00695D26">
        <w:rPr>
          <w:rFonts w:ascii="Garamond" w:hAnsi="Garamond"/>
          <w:sz w:val="24"/>
          <w:szCs w:val="24"/>
        </w:rPr>
        <w:t xml:space="preserve"> </w:t>
      </w:r>
      <w:r w:rsidR="009B3899">
        <w:rPr>
          <w:rFonts w:ascii="Garamond" w:hAnsi="Garamond"/>
          <w:sz w:val="24"/>
          <w:szCs w:val="24"/>
        </w:rPr>
        <w:t>desta</w:t>
      </w:r>
      <w:r w:rsidR="00284AE4" w:rsidRPr="00695D26">
        <w:rPr>
          <w:rFonts w:ascii="Garamond" w:hAnsi="Garamond"/>
          <w:sz w:val="24"/>
          <w:szCs w:val="24"/>
        </w:rPr>
        <w:t xml:space="preserve"> ata</w:t>
      </w:r>
      <w:r w:rsidR="00FC5DBD">
        <w:rPr>
          <w:rFonts w:ascii="Garamond" w:hAnsi="Garamond"/>
          <w:sz w:val="24"/>
          <w:szCs w:val="24"/>
        </w:rPr>
        <w:t>.</w:t>
      </w:r>
    </w:p>
    <w:p w14:paraId="5680F684" w14:textId="77777777" w:rsidR="001310B7" w:rsidRPr="001310B7" w:rsidRDefault="001310B7" w:rsidP="00A50790">
      <w:pPr>
        <w:pStyle w:val="PargrafodaLista"/>
        <w:jc w:val="both"/>
        <w:rPr>
          <w:rFonts w:ascii="Garamond" w:hAnsi="Garamond"/>
          <w:sz w:val="24"/>
          <w:szCs w:val="24"/>
        </w:rPr>
      </w:pPr>
    </w:p>
    <w:p w14:paraId="732B12E6" w14:textId="5ACD9375" w:rsidR="001310B7" w:rsidRDefault="001310B7"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PRESENÇA</w:t>
      </w:r>
      <w:r>
        <w:rPr>
          <w:rFonts w:ascii="Garamond" w:hAnsi="Garamond"/>
          <w:sz w:val="24"/>
          <w:szCs w:val="24"/>
        </w:rPr>
        <w:t xml:space="preserve">: Presentes (i) </w:t>
      </w:r>
      <w:r w:rsidR="00625399">
        <w:rPr>
          <w:rFonts w:ascii="Garamond" w:hAnsi="Garamond"/>
          <w:sz w:val="24"/>
          <w:szCs w:val="24"/>
        </w:rPr>
        <w:t>o</w:t>
      </w:r>
      <w:r>
        <w:rPr>
          <w:rFonts w:ascii="Garamond" w:hAnsi="Garamond"/>
          <w:sz w:val="24"/>
          <w:szCs w:val="24"/>
        </w:rPr>
        <w:t xml:space="preserve"> Titular </w:t>
      </w:r>
      <w:proofErr w:type="spellStart"/>
      <w:r>
        <w:rPr>
          <w:rFonts w:ascii="Garamond" w:hAnsi="Garamond"/>
          <w:sz w:val="24"/>
          <w:szCs w:val="24"/>
        </w:rPr>
        <w:t>dos</w:t>
      </w:r>
      <w:proofErr w:type="spellEnd"/>
      <w:r>
        <w:rPr>
          <w:rFonts w:ascii="Garamond" w:hAnsi="Garamond"/>
          <w:sz w:val="24"/>
          <w:szCs w:val="24"/>
        </w:rPr>
        <w:t xml:space="preserve"> CRI, representando a totalidade dos CRI</w:t>
      </w:r>
      <w:r w:rsidR="00DD4A56">
        <w:rPr>
          <w:rFonts w:ascii="Garamond" w:hAnsi="Garamond"/>
          <w:sz w:val="24"/>
          <w:szCs w:val="24"/>
        </w:rPr>
        <w:t xml:space="preserve"> emitidos</w:t>
      </w:r>
      <w:r>
        <w:rPr>
          <w:rFonts w:ascii="Garamond" w:hAnsi="Garamond"/>
          <w:sz w:val="24"/>
          <w:szCs w:val="24"/>
        </w:rPr>
        <w:t>;</w:t>
      </w:r>
      <w:r w:rsidR="000A2C7D">
        <w:rPr>
          <w:rFonts w:ascii="Garamond" w:hAnsi="Garamond"/>
          <w:sz w:val="24"/>
          <w:szCs w:val="24"/>
        </w:rPr>
        <w:t xml:space="preserve"> (</w:t>
      </w:r>
      <w:proofErr w:type="spellStart"/>
      <w:r w:rsidR="000A2C7D">
        <w:rPr>
          <w:rFonts w:ascii="Garamond" w:hAnsi="Garamond"/>
          <w:sz w:val="24"/>
          <w:szCs w:val="24"/>
        </w:rPr>
        <w:t>ii</w:t>
      </w:r>
      <w:proofErr w:type="spellEnd"/>
      <w:r w:rsidR="000A2C7D">
        <w:rPr>
          <w:rFonts w:ascii="Garamond" w:hAnsi="Garamond"/>
          <w:sz w:val="24"/>
          <w:szCs w:val="24"/>
        </w:rPr>
        <w:t xml:space="preserve">) </w:t>
      </w:r>
      <w:r w:rsidR="00DD4A56">
        <w:rPr>
          <w:rFonts w:ascii="Garamond" w:hAnsi="Garamond"/>
          <w:sz w:val="24"/>
          <w:szCs w:val="24"/>
        </w:rPr>
        <w:t xml:space="preserve">os </w:t>
      </w:r>
      <w:r w:rsidR="000A2C7D">
        <w:rPr>
          <w:rFonts w:ascii="Garamond" w:hAnsi="Garamond"/>
          <w:sz w:val="24"/>
          <w:szCs w:val="24"/>
        </w:rPr>
        <w:t xml:space="preserve">representantes do Agente Fiduciário; </w:t>
      </w:r>
      <w:r w:rsidR="00E32307">
        <w:rPr>
          <w:rFonts w:ascii="Garamond" w:hAnsi="Garamond"/>
          <w:sz w:val="24"/>
          <w:szCs w:val="24"/>
        </w:rPr>
        <w:t xml:space="preserve">e </w:t>
      </w:r>
      <w:r w:rsidR="000A2C7D">
        <w:rPr>
          <w:rFonts w:ascii="Garamond" w:hAnsi="Garamond"/>
          <w:sz w:val="24"/>
          <w:szCs w:val="24"/>
        </w:rPr>
        <w:t>(</w:t>
      </w:r>
      <w:proofErr w:type="spellStart"/>
      <w:r w:rsidR="000A2C7D">
        <w:rPr>
          <w:rFonts w:ascii="Garamond" w:hAnsi="Garamond"/>
          <w:sz w:val="24"/>
          <w:szCs w:val="24"/>
        </w:rPr>
        <w:t>iii</w:t>
      </w:r>
      <w:proofErr w:type="spellEnd"/>
      <w:r w:rsidR="000A2C7D">
        <w:rPr>
          <w:rFonts w:ascii="Garamond" w:hAnsi="Garamond"/>
          <w:sz w:val="24"/>
          <w:szCs w:val="24"/>
        </w:rPr>
        <w:t xml:space="preserve">) </w:t>
      </w:r>
      <w:r w:rsidR="00DD4A56">
        <w:rPr>
          <w:rFonts w:ascii="Garamond" w:hAnsi="Garamond"/>
          <w:sz w:val="24"/>
          <w:szCs w:val="24"/>
        </w:rPr>
        <w:t xml:space="preserve">os </w:t>
      </w:r>
      <w:r w:rsidR="000A2C7D">
        <w:rPr>
          <w:rFonts w:ascii="Garamond" w:hAnsi="Garamond"/>
          <w:sz w:val="24"/>
          <w:szCs w:val="24"/>
        </w:rPr>
        <w:t>representantes da Emissora.</w:t>
      </w:r>
    </w:p>
    <w:p w14:paraId="765FDF1C" w14:textId="77777777" w:rsidR="000A2C7D" w:rsidRPr="000A2C7D" w:rsidRDefault="000A2C7D" w:rsidP="00A50790">
      <w:pPr>
        <w:pStyle w:val="PargrafodaLista"/>
        <w:jc w:val="both"/>
        <w:rPr>
          <w:rFonts w:ascii="Garamond" w:hAnsi="Garamond"/>
          <w:sz w:val="24"/>
          <w:szCs w:val="24"/>
        </w:rPr>
      </w:pPr>
    </w:p>
    <w:p w14:paraId="7061E374" w14:textId="1E146F22" w:rsidR="000A2C7D" w:rsidRDefault="000A2C7D"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MESA</w:t>
      </w:r>
      <w:r>
        <w:rPr>
          <w:rFonts w:ascii="Garamond" w:hAnsi="Garamond"/>
          <w:sz w:val="24"/>
          <w:szCs w:val="24"/>
        </w:rPr>
        <w:t xml:space="preserve">: Os trabalhos foram presididos por </w:t>
      </w:r>
      <w:r w:rsidR="00E32307">
        <w:rPr>
          <w:rFonts w:ascii="Garamond" w:hAnsi="Garamond"/>
          <w:b/>
          <w:bCs/>
          <w:sz w:val="24"/>
          <w:szCs w:val="24"/>
        </w:rPr>
        <w:t>[=]</w:t>
      </w:r>
      <w:r>
        <w:rPr>
          <w:rFonts w:ascii="Garamond" w:hAnsi="Garamond"/>
          <w:sz w:val="24"/>
          <w:szCs w:val="24"/>
        </w:rPr>
        <w:t xml:space="preserve"> e </w:t>
      </w:r>
      <w:r w:rsidR="006B74B1">
        <w:rPr>
          <w:rFonts w:ascii="Garamond" w:hAnsi="Garamond"/>
          <w:sz w:val="24"/>
          <w:szCs w:val="24"/>
        </w:rPr>
        <w:t xml:space="preserve">secretariados por </w:t>
      </w:r>
      <w:r w:rsidR="00E32307">
        <w:rPr>
          <w:rFonts w:ascii="Garamond" w:hAnsi="Garamond"/>
          <w:b/>
          <w:bCs/>
          <w:sz w:val="24"/>
          <w:szCs w:val="24"/>
        </w:rPr>
        <w:t>[=]</w:t>
      </w:r>
      <w:r w:rsidR="006B74B1">
        <w:rPr>
          <w:rFonts w:ascii="Garamond" w:hAnsi="Garamond"/>
          <w:sz w:val="24"/>
          <w:szCs w:val="24"/>
        </w:rPr>
        <w:t xml:space="preserve">. </w:t>
      </w:r>
      <w:r w:rsidR="00883CDA">
        <w:rPr>
          <w:rFonts w:ascii="Garamond" w:hAnsi="Garamond"/>
          <w:sz w:val="24"/>
          <w:szCs w:val="24"/>
        </w:rPr>
        <w:t>[</w:t>
      </w:r>
      <w:r w:rsidR="00883CDA" w:rsidRPr="00A86283">
        <w:rPr>
          <w:rFonts w:ascii="Garamond" w:hAnsi="Garamond"/>
          <w:b/>
          <w:bCs/>
          <w:sz w:val="24"/>
          <w:szCs w:val="24"/>
          <w:highlight w:val="yellow"/>
        </w:rPr>
        <w:t xml:space="preserve">Nota Koga: Gaia, por </w:t>
      </w:r>
      <w:r w:rsidR="00A86283" w:rsidRPr="00A86283">
        <w:rPr>
          <w:rFonts w:ascii="Garamond" w:hAnsi="Garamond"/>
          <w:b/>
          <w:bCs/>
          <w:sz w:val="24"/>
          <w:szCs w:val="24"/>
          <w:highlight w:val="yellow"/>
        </w:rPr>
        <w:t>gentileza, indicar mesa</w:t>
      </w:r>
      <w:r w:rsidR="00883CDA">
        <w:rPr>
          <w:rFonts w:ascii="Garamond" w:hAnsi="Garamond"/>
          <w:sz w:val="24"/>
          <w:szCs w:val="24"/>
        </w:rPr>
        <w:t>]</w:t>
      </w:r>
    </w:p>
    <w:p w14:paraId="5BC36792" w14:textId="77777777" w:rsidR="006B74B1" w:rsidRPr="006B74B1" w:rsidRDefault="006B74B1" w:rsidP="00A50790">
      <w:pPr>
        <w:pStyle w:val="PargrafodaLista"/>
        <w:jc w:val="both"/>
        <w:rPr>
          <w:rFonts w:ascii="Garamond" w:hAnsi="Garamond"/>
          <w:sz w:val="24"/>
          <w:szCs w:val="24"/>
        </w:rPr>
      </w:pPr>
    </w:p>
    <w:p w14:paraId="4882C4C4" w14:textId="05DB1267" w:rsidR="006B74B1" w:rsidRDefault="008E39A0"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ORDEM DO DIA</w:t>
      </w:r>
      <w:r>
        <w:rPr>
          <w:rFonts w:ascii="Garamond" w:hAnsi="Garamond"/>
          <w:sz w:val="24"/>
          <w:szCs w:val="24"/>
        </w:rPr>
        <w:t>: Deliberar sobre:</w:t>
      </w:r>
    </w:p>
    <w:p w14:paraId="63BECA5F" w14:textId="287BC883" w:rsidR="008E39A0" w:rsidRDefault="008E39A0" w:rsidP="00620679">
      <w:pPr>
        <w:pStyle w:val="PargrafodaLista"/>
        <w:spacing w:after="0" w:line="324" w:lineRule="auto"/>
        <w:jc w:val="both"/>
        <w:rPr>
          <w:rFonts w:ascii="Garamond" w:hAnsi="Garamond"/>
          <w:sz w:val="24"/>
          <w:szCs w:val="24"/>
        </w:rPr>
      </w:pPr>
    </w:p>
    <w:p w14:paraId="0458B963" w14:textId="40C03A09" w:rsidR="00630A2C" w:rsidRDefault="00BD298F" w:rsidP="00620679">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 </w:t>
      </w:r>
      <w:r w:rsidR="00087642">
        <w:rPr>
          <w:rFonts w:ascii="Garamond" w:hAnsi="Garamond"/>
          <w:sz w:val="24"/>
          <w:szCs w:val="24"/>
        </w:rPr>
        <w:t xml:space="preserve">orientação para </w:t>
      </w:r>
      <w:r w:rsidR="005010A3">
        <w:rPr>
          <w:rFonts w:ascii="Garamond" w:hAnsi="Garamond"/>
          <w:sz w:val="24"/>
          <w:szCs w:val="24"/>
        </w:rPr>
        <w:t>o exercício do voto da Emissora</w:t>
      </w:r>
      <w:r>
        <w:rPr>
          <w:rFonts w:ascii="Garamond" w:hAnsi="Garamond"/>
          <w:sz w:val="24"/>
          <w:szCs w:val="24"/>
        </w:rPr>
        <w:t>,</w:t>
      </w:r>
      <w:r w:rsidR="00812C02">
        <w:rPr>
          <w:rFonts w:ascii="Garamond" w:hAnsi="Garamond"/>
          <w:sz w:val="24"/>
          <w:szCs w:val="24"/>
        </w:rPr>
        <w:t xml:space="preserve"> na qualidade de </w:t>
      </w:r>
      <w:r w:rsidR="008D2FE3">
        <w:rPr>
          <w:rFonts w:ascii="Garamond" w:hAnsi="Garamond"/>
          <w:sz w:val="24"/>
          <w:szCs w:val="24"/>
        </w:rPr>
        <w:t xml:space="preserve">detentora da propriedade fiduciária dos Certificados de Recebíveis Imobiliários da </w:t>
      </w:r>
      <w:r>
        <w:rPr>
          <w:rFonts w:ascii="Garamond" w:hAnsi="Garamond"/>
          <w:sz w:val="24"/>
          <w:szCs w:val="24"/>
        </w:rPr>
        <w:t>123ª Série da 4ª Emissão da Emissora (“</w:t>
      </w:r>
      <w:r>
        <w:rPr>
          <w:rFonts w:ascii="Garamond" w:hAnsi="Garamond"/>
          <w:sz w:val="24"/>
          <w:szCs w:val="24"/>
          <w:u w:val="single"/>
        </w:rPr>
        <w:t>CRI 123</w:t>
      </w:r>
      <w:r>
        <w:rPr>
          <w:rFonts w:ascii="Garamond" w:hAnsi="Garamond"/>
          <w:sz w:val="24"/>
          <w:szCs w:val="24"/>
        </w:rPr>
        <w:t>”)</w:t>
      </w:r>
      <w:r w:rsidR="00087642">
        <w:rPr>
          <w:rFonts w:ascii="Garamond" w:hAnsi="Garamond"/>
          <w:sz w:val="24"/>
          <w:szCs w:val="24"/>
        </w:rPr>
        <w:t xml:space="preserve">, </w:t>
      </w:r>
      <w:r w:rsidR="005D70E5">
        <w:rPr>
          <w:rFonts w:ascii="Garamond" w:hAnsi="Garamond"/>
          <w:sz w:val="24"/>
          <w:szCs w:val="24"/>
        </w:rPr>
        <w:t>nos</w:t>
      </w:r>
      <w:r w:rsidR="002D396F">
        <w:rPr>
          <w:rFonts w:ascii="Garamond" w:hAnsi="Garamond"/>
          <w:sz w:val="24"/>
          <w:szCs w:val="24"/>
        </w:rPr>
        <w:t xml:space="preserve"> termos</w:t>
      </w:r>
      <w:r w:rsidR="001006B3">
        <w:rPr>
          <w:rFonts w:ascii="Garamond" w:hAnsi="Garamond"/>
          <w:sz w:val="24"/>
          <w:szCs w:val="24"/>
        </w:rPr>
        <w:t xml:space="preserve"> da </w:t>
      </w:r>
      <w:r w:rsidR="00E654AA">
        <w:rPr>
          <w:rFonts w:ascii="Garamond" w:hAnsi="Garamond"/>
          <w:sz w:val="24"/>
          <w:szCs w:val="24"/>
        </w:rPr>
        <w:t>Cláusula 6.1. (i)</w:t>
      </w:r>
      <w:r w:rsidR="002D396F">
        <w:rPr>
          <w:rFonts w:ascii="Garamond" w:hAnsi="Garamond"/>
          <w:sz w:val="24"/>
          <w:szCs w:val="24"/>
        </w:rPr>
        <w:t xml:space="preserve"> do “</w:t>
      </w:r>
      <w:r w:rsidR="002D396F">
        <w:rPr>
          <w:rFonts w:ascii="Garamond" w:hAnsi="Garamond"/>
          <w:i/>
          <w:iCs/>
          <w:sz w:val="24"/>
          <w:szCs w:val="24"/>
        </w:rPr>
        <w:t xml:space="preserve">Instrumento Particular de Alienação Fiduciária de Certificados de Recebíveis </w:t>
      </w:r>
      <w:r w:rsidR="002D396F">
        <w:rPr>
          <w:rFonts w:ascii="Garamond" w:hAnsi="Garamond"/>
          <w:i/>
          <w:iCs/>
          <w:sz w:val="24"/>
          <w:szCs w:val="24"/>
        </w:rPr>
        <w:lastRenderedPageBreak/>
        <w:t>Imobiliários em Garantia e Outras Avenças</w:t>
      </w:r>
      <w:r w:rsidR="002D396F">
        <w:rPr>
          <w:rFonts w:ascii="Garamond" w:hAnsi="Garamond"/>
          <w:sz w:val="24"/>
          <w:szCs w:val="24"/>
        </w:rPr>
        <w:t>”, celebrado entre a RB Capital S.A.</w:t>
      </w:r>
      <w:r w:rsidR="005D4467">
        <w:rPr>
          <w:rFonts w:ascii="Garamond" w:hAnsi="Garamond"/>
          <w:sz w:val="24"/>
          <w:szCs w:val="24"/>
        </w:rPr>
        <w:t xml:space="preserve"> e a Emissora, em 24 de março de 2021, registrado no 9º Oficial de Registro de Títulos e Documentos e Civil de Pessoa Jurídica da Comarca de São Paulo sob o n</w:t>
      </w:r>
      <w:r w:rsidR="00A5188A">
        <w:rPr>
          <w:rFonts w:ascii="Garamond" w:hAnsi="Garamond"/>
          <w:sz w:val="24"/>
          <w:szCs w:val="24"/>
        </w:rPr>
        <w:t>º 1.381.519, em 15 de abril de 2021 (“</w:t>
      </w:r>
      <w:r w:rsidR="00A5188A">
        <w:rPr>
          <w:rFonts w:ascii="Garamond" w:hAnsi="Garamond"/>
          <w:sz w:val="24"/>
          <w:szCs w:val="24"/>
          <w:u w:val="single"/>
        </w:rPr>
        <w:t>Contrato de AF dos CRI 123</w:t>
      </w:r>
      <w:r w:rsidR="00A5188A">
        <w:rPr>
          <w:rFonts w:ascii="Garamond" w:hAnsi="Garamond"/>
          <w:sz w:val="24"/>
          <w:szCs w:val="24"/>
        </w:rPr>
        <w:t>”)</w:t>
      </w:r>
      <w:r w:rsidR="0090661B">
        <w:rPr>
          <w:rFonts w:ascii="Garamond" w:hAnsi="Garamond"/>
          <w:sz w:val="24"/>
          <w:szCs w:val="24"/>
        </w:rPr>
        <w:t xml:space="preserve"> e da Cláusula </w:t>
      </w:r>
      <w:r w:rsidR="005447C9">
        <w:rPr>
          <w:rFonts w:ascii="Garamond" w:hAnsi="Garamond"/>
          <w:sz w:val="24"/>
          <w:szCs w:val="24"/>
        </w:rPr>
        <w:t>12.3 do Termo de Securitização</w:t>
      </w:r>
      <w:r w:rsidR="005D70E5">
        <w:rPr>
          <w:rFonts w:ascii="Garamond" w:hAnsi="Garamond"/>
          <w:sz w:val="24"/>
          <w:szCs w:val="24"/>
        </w:rPr>
        <w:t>, na Assembleia Geral de Titulares dos Certificados de Recebíveis Imobiliários</w:t>
      </w:r>
      <w:r w:rsidR="001F2BE4">
        <w:rPr>
          <w:rFonts w:ascii="Garamond" w:hAnsi="Garamond"/>
          <w:sz w:val="24"/>
          <w:szCs w:val="24"/>
        </w:rPr>
        <w:t xml:space="preserve"> da 123ª Série da 4ª Emissão da Emissora, convocada para ser realizada, em primeira convocação</w:t>
      </w:r>
      <w:r w:rsidR="00635C1D">
        <w:rPr>
          <w:rFonts w:ascii="Garamond" w:hAnsi="Garamond"/>
          <w:sz w:val="24"/>
          <w:szCs w:val="24"/>
        </w:rPr>
        <w:t>, em 18 de maio de 2021, às 10:00 (“</w:t>
      </w:r>
      <w:r w:rsidR="00635C1D">
        <w:rPr>
          <w:rFonts w:ascii="Garamond" w:hAnsi="Garamond"/>
          <w:sz w:val="24"/>
          <w:szCs w:val="24"/>
          <w:u w:val="single"/>
        </w:rPr>
        <w:t>AGT dos CRI 123</w:t>
      </w:r>
      <w:r w:rsidR="00635C1D">
        <w:rPr>
          <w:rFonts w:ascii="Garamond" w:hAnsi="Garamond"/>
          <w:sz w:val="24"/>
          <w:szCs w:val="24"/>
        </w:rPr>
        <w:t>”)</w:t>
      </w:r>
      <w:r w:rsidR="00A5188A">
        <w:rPr>
          <w:rFonts w:ascii="Garamond" w:hAnsi="Garamond"/>
          <w:sz w:val="24"/>
          <w:szCs w:val="24"/>
        </w:rPr>
        <w:t>;</w:t>
      </w:r>
      <w:r w:rsidR="00CF1530">
        <w:rPr>
          <w:rFonts w:ascii="Garamond" w:hAnsi="Garamond"/>
          <w:sz w:val="24"/>
          <w:szCs w:val="24"/>
        </w:rPr>
        <w:t xml:space="preserve"> e</w:t>
      </w:r>
    </w:p>
    <w:p w14:paraId="6FF13090" w14:textId="77777777" w:rsidR="00A94B3E" w:rsidRPr="00276927" w:rsidRDefault="00A94B3E" w:rsidP="00276927">
      <w:pPr>
        <w:pStyle w:val="PargrafodaLista"/>
        <w:rPr>
          <w:rFonts w:ascii="Garamond" w:hAnsi="Garamond"/>
          <w:sz w:val="24"/>
          <w:szCs w:val="24"/>
        </w:rPr>
      </w:pPr>
    </w:p>
    <w:p w14:paraId="2FC81B7D" w14:textId="30E4276A" w:rsidR="008E39A0" w:rsidRDefault="005B0BBA" w:rsidP="00620679">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a</w:t>
      </w:r>
      <w:r w:rsidR="00374D5C">
        <w:rPr>
          <w:rFonts w:ascii="Garamond" w:hAnsi="Garamond"/>
          <w:sz w:val="24"/>
          <w:szCs w:val="24"/>
        </w:rPr>
        <w:t xml:space="preserve"> autorização </w:t>
      </w:r>
      <w:r w:rsidR="00EF38A4">
        <w:rPr>
          <w:rFonts w:ascii="Garamond" w:hAnsi="Garamond"/>
          <w:sz w:val="24"/>
          <w:szCs w:val="24"/>
        </w:rPr>
        <w:t xml:space="preserve">para </w:t>
      </w:r>
      <w:r w:rsidR="00CF1530">
        <w:rPr>
          <w:rFonts w:ascii="Garamond" w:hAnsi="Garamond"/>
          <w:sz w:val="24"/>
          <w:szCs w:val="24"/>
        </w:rPr>
        <w:t xml:space="preserve">a Emissora, </w:t>
      </w:r>
      <w:r w:rsidR="00FD4DF1">
        <w:rPr>
          <w:rFonts w:ascii="Garamond" w:hAnsi="Garamond"/>
          <w:sz w:val="24"/>
          <w:szCs w:val="24"/>
        </w:rPr>
        <w:t>por meio de</w:t>
      </w:r>
      <w:r w:rsidR="00CF1530">
        <w:rPr>
          <w:rFonts w:ascii="Garamond" w:hAnsi="Garamond"/>
          <w:sz w:val="24"/>
          <w:szCs w:val="24"/>
        </w:rPr>
        <w:t xml:space="preserve"> seus respectivos representantes legais, </w:t>
      </w:r>
      <w:r w:rsidR="00275E74">
        <w:rPr>
          <w:rFonts w:ascii="Garamond" w:hAnsi="Garamond"/>
          <w:sz w:val="24"/>
          <w:szCs w:val="24"/>
        </w:rPr>
        <w:t>realizar to</w:t>
      </w:r>
      <w:r>
        <w:rPr>
          <w:rFonts w:ascii="Garamond" w:hAnsi="Garamond"/>
          <w:sz w:val="24"/>
          <w:szCs w:val="24"/>
        </w:rPr>
        <w:t>dos os atos necessários para a implementação das deliberações desta Assembleia</w:t>
      </w:r>
      <w:r w:rsidR="00EF38A4">
        <w:rPr>
          <w:rFonts w:ascii="Garamond" w:hAnsi="Garamond"/>
          <w:sz w:val="24"/>
          <w:szCs w:val="24"/>
        </w:rPr>
        <w:t xml:space="preserve">, incluindo, sem se limitar a, </w:t>
      </w:r>
      <w:r w:rsidR="00B4209B">
        <w:rPr>
          <w:rFonts w:ascii="Garamond" w:hAnsi="Garamond"/>
          <w:sz w:val="24"/>
          <w:szCs w:val="24"/>
        </w:rPr>
        <w:t xml:space="preserve">expressar o voto na AGT </w:t>
      </w:r>
      <w:proofErr w:type="spellStart"/>
      <w:r w:rsidR="00B4209B">
        <w:rPr>
          <w:rFonts w:ascii="Garamond" w:hAnsi="Garamond"/>
          <w:sz w:val="24"/>
          <w:szCs w:val="24"/>
        </w:rPr>
        <w:t>dos</w:t>
      </w:r>
      <w:proofErr w:type="spellEnd"/>
      <w:r w:rsidR="00B4209B">
        <w:rPr>
          <w:rFonts w:ascii="Garamond" w:hAnsi="Garamond"/>
          <w:sz w:val="24"/>
          <w:szCs w:val="24"/>
        </w:rPr>
        <w:t xml:space="preserve"> CRI 123, conforme orientação indicada na deliberação do item (i) acima</w:t>
      </w:r>
      <w:r w:rsidR="007E50AF">
        <w:rPr>
          <w:rFonts w:ascii="Garamond" w:hAnsi="Garamond"/>
          <w:sz w:val="24"/>
          <w:szCs w:val="24"/>
        </w:rPr>
        <w:t>.</w:t>
      </w:r>
    </w:p>
    <w:p w14:paraId="59B0A22E" w14:textId="77777777" w:rsidR="008E39A0" w:rsidRPr="008E39A0" w:rsidRDefault="008E39A0" w:rsidP="00620679">
      <w:pPr>
        <w:pStyle w:val="PargrafodaLista"/>
        <w:spacing w:after="0" w:line="324" w:lineRule="auto"/>
        <w:jc w:val="both"/>
        <w:rPr>
          <w:rFonts w:ascii="Garamond" w:hAnsi="Garamond"/>
          <w:sz w:val="24"/>
          <w:szCs w:val="24"/>
        </w:rPr>
      </w:pPr>
    </w:p>
    <w:p w14:paraId="405DA63A" w14:textId="72611E99" w:rsidR="008E39A0" w:rsidRDefault="00B37F68" w:rsidP="00620679">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DELIBERAÇÕES</w:t>
      </w:r>
      <w:r>
        <w:rPr>
          <w:rFonts w:ascii="Garamond" w:hAnsi="Garamond"/>
          <w:sz w:val="24"/>
          <w:szCs w:val="24"/>
        </w:rPr>
        <w:t xml:space="preserve">: </w:t>
      </w:r>
      <w:r w:rsidR="00372440" w:rsidRPr="00372440">
        <w:rPr>
          <w:rFonts w:ascii="Garamond" w:hAnsi="Garamond"/>
          <w:sz w:val="24"/>
          <w:szCs w:val="24"/>
        </w:rPr>
        <w:t xml:space="preserve">Inicialmente o Agente Fiduciário questionou o </w:t>
      </w:r>
      <w:r w:rsidR="00372440">
        <w:rPr>
          <w:rFonts w:ascii="Garamond" w:hAnsi="Garamond"/>
          <w:sz w:val="24"/>
          <w:szCs w:val="24"/>
        </w:rPr>
        <w:t xml:space="preserve">Titular </w:t>
      </w:r>
      <w:proofErr w:type="spellStart"/>
      <w:r w:rsidR="00372440">
        <w:rPr>
          <w:rFonts w:ascii="Garamond" w:hAnsi="Garamond"/>
          <w:sz w:val="24"/>
          <w:szCs w:val="24"/>
        </w:rPr>
        <w:t>dos</w:t>
      </w:r>
      <w:proofErr w:type="spellEnd"/>
      <w:r w:rsidR="00372440">
        <w:rPr>
          <w:rFonts w:ascii="Garamond" w:hAnsi="Garamond"/>
          <w:sz w:val="24"/>
          <w:szCs w:val="24"/>
        </w:rPr>
        <w:t xml:space="preserve"> CRI</w:t>
      </w:r>
      <w:r w:rsidR="00372440" w:rsidRPr="00372440">
        <w:rPr>
          <w:rFonts w:ascii="Garamond" w:hAnsi="Garamond"/>
          <w:sz w:val="24"/>
          <w:szCs w:val="24"/>
        </w:rPr>
        <w:t xml:space="preserve"> acerca de quaisquer hipóteses que poderia se caracterizar com conflito de interesses em relação a Emissora e demais partes da operação, sendo informado que tal hipótese inexiste. </w:t>
      </w:r>
      <w:r w:rsidR="00BC366E">
        <w:rPr>
          <w:rFonts w:ascii="Garamond" w:hAnsi="Garamond"/>
          <w:sz w:val="24"/>
          <w:szCs w:val="24"/>
        </w:rPr>
        <w:t xml:space="preserve">Instalada a presente Assembleia, </w:t>
      </w:r>
      <w:r w:rsidR="00DD4A56">
        <w:rPr>
          <w:rFonts w:ascii="Garamond" w:hAnsi="Garamond"/>
          <w:sz w:val="24"/>
          <w:szCs w:val="24"/>
        </w:rPr>
        <w:t>o</w:t>
      </w:r>
      <w:r w:rsidR="00BC366E">
        <w:rPr>
          <w:rFonts w:ascii="Garamond" w:hAnsi="Garamond"/>
          <w:sz w:val="24"/>
          <w:szCs w:val="24"/>
        </w:rPr>
        <w:t xml:space="preserve"> Titular </w:t>
      </w:r>
      <w:proofErr w:type="spellStart"/>
      <w:r w:rsidR="00BC366E">
        <w:rPr>
          <w:rFonts w:ascii="Garamond" w:hAnsi="Garamond"/>
          <w:sz w:val="24"/>
          <w:szCs w:val="24"/>
        </w:rPr>
        <w:t>dos</w:t>
      </w:r>
      <w:proofErr w:type="spellEnd"/>
      <w:r w:rsidR="00BC366E">
        <w:rPr>
          <w:rFonts w:ascii="Garamond" w:hAnsi="Garamond"/>
          <w:sz w:val="24"/>
          <w:szCs w:val="24"/>
        </w:rPr>
        <w:t xml:space="preserve"> CRI, representando </w:t>
      </w:r>
      <w:r w:rsidR="00167175">
        <w:rPr>
          <w:rFonts w:ascii="Garamond" w:hAnsi="Garamond"/>
          <w:sz w:val="24"/>
          <w:szCs w:val="24"/>
        </w:rPr>
        <w:t>a totalidade dos CRI em circulação, sem ressalvas e sem reservas:</w:t>
      </w:r>
    </w:p>
    <w:p w14:paraId="6876773D" w14:textId="41132E1A" w:rsidR="00167175" w:rsidRDefault="00167175" w:rsidP="00620679">
      <w:pPr>
        <w:pStyle w:val="PargrafodaLista"/>
        <w:spacing w:after="0" w:line="324" w:lineRule="auto"/>
        <w:ind w:left="0"/>
        <w:jc w:val="both"/>
        <w:rPr>
          <w:rFonts w:ascii="Garamond" w:hAnsi="Garamond"/>
          <w:b/>
          <w:bCs/>
          <w:sz w:val="24"/>
          <w:szCs w:val="24"/>
        </w:rPr>
      </w:pPr>
    </w:p>
    <w:p w14:paraId="296E6349" w14:textId="78A066AE" w:rsidR="00781673" w:rsidRDefault="001006B3" w:rsidP="00620679">
      <w:pPr>
        <w:pStyle w:val="PargrafodaLista"/>
        <w:numPr>
          <w:ilvl w:val="0"/>
          <w:numId w:val="3"/>
        </w:numPr>
        <w:spacing w:after="0" w:line="324" w:lineRule="auto"/>
        <w:ind w:left="1560" w:hanging="851"/>
        <w:jc w:val="both"/>
        <w:rPr>
          <w:rFonts w:ascii="Garamond" w:hAnsi="Garamond"/>
          <w:sz w:val="24"/>
          <w:szCs w:val="24"/>
        </w:rPr>
      </w:pPr>
      <w:r w:rsidRPr="00A019FC">
        <w:rPr>
          <w:rFonts w:ascii="Garamond" w:hAnsi="Garamond"/>
          <w:sz w:val="24"/>
          <w:szCs w:val="24"/>
        </w:rPr>
        <w:t>decidiu</w:t>
      </w:r>
      <w:r>
        <w:rPr>
          <w:rFonts w:ascii="Garamond" w:hAnsi="Garamond"/>
          <w:sz w:val="24"/>
          <w:szCs w:val="24"/>
        </w:rPr>
        <w:t xml:space="preserve"> </w:t>
      </w:r>
      <w:r w:rsidR="00A019FC">
        <w:rPr>
          <w:rFonts w:ascii="Garamond" w:hAnsi="Garamond"/>
          <w:sz w:val="24"/>
          <w:szCs w:val="24"/>
        </w:rPr>
        <w:t xml:space="preserve">que a Emissora, </w:t>
      </w:r>
      <w:r w:rsidR="002719AB">
        <w:rPr>
          <w:rFonts w:ascii="Garamond" w:hAnsi="Garamond"/>
          <w:sz w:val="24"/>
          <w:szCs w:val="24"/>
        </w:rPr>
        <w:t>na qualidade de detentora da propriedade fiduciária dos CRI 123</w:t>
      </w:r>
      <w:r w:rsidR="00D86B46">
        <w:rPr>
          <w:rFonts w:ascii="Garamond" w:hAnsi="Garamond"/>
          <w:sz w:val="24"/>
          <w:szCs w:val="24"/>
        </w:rPr>
        <w:t>,</w:t>
      </w:r>
      <w:r w:rsidR="002719AB">
        <w:rPr>
          <w:rFonts w:ascii="Garamond" w:hAnsi="Garamond"/>
          <w:sz w:val="24"/>
          <w:szCs w:val="24"/>
        </w:rPr>
        <w:t xml:space="preserve"> deverá se manifestar da seguinte forma</w:t>
      </w:r>
      <w:r w:rsidR="00D86B46">
        <w:rPr>
          <w:rFonts w:ascii="Garamond" w:hAnsi="Garamond"/>
          <w:sz w:val="24"/>
          <w:szCs w:val="24"/>
        </w:rPr>
        <w:t xml:space="preserve"> na AGT </w:t>
      </w:r>
      <w:proofErr w:type="spellStart"/>
      <w:r w:rsidR="00D86B46">
        <w:rPr>
          <w:rFonts w:ascii="Garamond" w:hAnsi="Garamond"/>
          <w:sz w:val="24"/>
          <w:szCs w:val="24"/>
        </w:rPr>
        <w:t>dos</w:t>
      </w:r>
      <w:proofErr w:type="spellEnd"/>
      <w:r w:rsidR="00D86B46">
        <w:rPr>
          <w:rFonts w:ascii="Garamond" w:hAnsi="Garamond"/>
          <w:sz w:val="24"/>
          <w:szCs w:val="24"/>
        </w:rPr>
        <w:t xml:space="preserve"> CRI 123</w:t>
      </w:r>
      <w:r w:rsidR="00781673">
        <w:rPr>
          <w:rFonts w:ascii="Garamond" w:hAnsi="Garamond"/>
          <w:sz w:val="24"/>
          <w:szCs w:val="24"/>
        </w:rPr>
        <w:t>:</w:t>
      </w:r>
    </w:p>
    <w:p w14:paraId="0F49501F" w14:textId="0AE3BBE4" w:rsidR="00781673" w:rsidRDefault="00781673" w:rsidP="00781673">
      <w:pPr>
        <w:pStyle w:val="PargrafodaLista"/>
        <w:spacing w:after="0" w:line="324" w:lineRule="auto"/>
        <w:ind w:left="1560"/>
        <w:jc w:val="both"/>
        <w:rPr>
          <w:rFonts w:ascii="Garamond" w:hAnsi="Garamond"/>
          <w:sz w:val="24"/>
          <w:szCs w:val="24"/>
        </w:rPr>
      </w:pPr>
    </w:p>
    <w:p w14:paraId="23A4D069" w14:textId="09175C28" w:rsidR="00942076" w:rsidRDefault="00942076" w:rsidP="00781673">
      <w:pPr>
        <w:pStyle w:val="PargrafodaLista"/>
        <w:numPr>
          <w:ilvl w:val="2"/>
          <w:numId w:val="3"/>
        </w:numPr>
        <w:spacing w:after="0" w:line="324" w:lineRule="auto"/>
        <w:ind w:left="2410" w:hanging="567"/>
        <w:jc w:val="both"/>
        <w:rPr>
          <w:rFonts w:ascii="Garamond" w:hAnsi="Garamond"/>
          <w:sz w:val="24"/>
          <w:szCs w:val="24"/>
        </w:rPr>
      </w:pPr>
      <w:r>
        <w:rPr>
          <w:rFonts w:ascii="Garamond" w:hAnsi="Garamond"/>
          <w:b/>
          <w:bCs/>
          <w:sz w:val="24"/>
          <w:szCs w:val="24"/>
          <w:u w:val="single"/>
        </w:rPr>
        <w:t>aprovar</w:t>
      </w:r>
      <w:r w:rsidRPr="00942076">
        <w:rPr>
          <w:rFonts w:ascii="Garamond" w:hAnsi="Garamond"/>
          <w:sz w:val="24"/>
          <w:szCs w:val="24"/>
        </w:rPr>
        <w:t xml:space="preserve"> </w:t>
      </w:r>
      <w:r>
        <w:rPr>
          <w:rFonts w:ascii="Garamond" w:hAnsi="Garamond"/>
          <w:sz w:val="24"/>
          <w:szCs w:val="24"/>
        </w:rPr>
        <w:t>a c</w:t>
      </w:r>
      <w:r w:rsidRPr="002B5EE6">
        <w:rPr>
          <w:rFonts w:ascii="Garamond" w:hAnsi="Garamond"/>
          <w:sz w:val="24"/>
          <w:szCs w:val="24"/>
        </w:rPr>
        <w:t xml:space="preserve">oncessão de prazo adicional de </w:t>
      </w:r>
      <w:r>
        <w:rPr>
          <w:rFonts w:ascii="Garamond" w:hAnsi="Garamond"/>
          <w:sz w:val="24"/>
          <w:szCs w:val="24"/>
        </w:rPr>
        <w:t>60 (sessenta)</w:t>
      </w:r>
      <w:r w:rsidRPr="002B5EE6">
        <w:rPr>
          <w:rFonts w:ascii="Garamond" w:hAnsi="Garamond"/>
          <w:sz w:val="24"/>
          <w:szCs w:val="24"/>
        </w:rPr>
        <w:t xml:space="preserve"> dias, contados a partir da data de aprovação </w:t>
      </w:r>
      <w:r>
        <w:rPr>
          <w:rFonts w:ascii="Garamond" w:hAnsi="Garamond"/>
          <w:sz w:val="24"/>
          <w:szCs w:val="24"/>
        </w:rPr>
        <w:t>do referido</w:t>
      </w:r>
      <w:r w:rsidRPr="002B5EE6">
        <w:rPr>
          <w:rFonts w:ascii="Garamond" w:hAnsi="Garamond"/>
          <w:sz w:val="24"/>
          <w:szCs w:val="24"/>
        </w:rPr>
        <w:t xml:space="preserve"> item, para o envio, pela Emissora </w:t>
      </w:r>
      <w:r w:rsidR="001C78A1">
        <w:rPr>
          <w:rFonts w:ascii="Garamond" w:hAnsi="Garamond"/>
          <w:sz w:val="24"/>
          <w:szCs w:val="24"/>
        </w:rPr>
        <w:t>à</w:t>
      </w:r>
      <w:r w:rsidRPr="002B5EE6">
        <w:rPr>
          <w:rFonts w:ascii="Garamond" w:hAnsi="Garamond"/>
          <w:sz w:val="24"/>
          <w:szCs w:val="24"/>
        </w:rPr>
        <w:t xml:space="preserve"> </w:t>
      </w:r>
      <w:r w:rsidR="001C78A1" w:rsidRPr="002B5EE6">
        <w:rPr>
          <w:rFonts w:ascii="Garamond" w:hAnsi="Garamond"/>
          <w:sz w:val="24"/>
          <w:szCs w:val="24"/>
        </w:rPr>
        <w:t>Pentágono S.A Distribuidora de Títulos e Valores Mobiliários</w:t>
      </w:r>
      <w:r w:rsidRPr="002B5EE6">
        <w:rPr>
          <w:rFonts w:ascii="Garamond" w:hAnsi="Garamond"/>
          <w:sz w:val="24"/>
          <w:szCs w:val="24"/>
        </w:rPr>
        <w:t xml:space="preserve">, dos documentos da Emissão pendentes, conforme Anexo I </w:t>
      </w:r>
      <w:r>
        <w:rPr>
          <w:rFonts w:ascii="Garamond" w:hAnsi="Garamond"/>
          <w:sz w:val="24"/>
          <w:szCs w:val="24"/>
        </w:rPr>
        <w:t>do</w:t>
      </w:r>
      <w:r w:rsidRPr="002B5EE6">
        <w:rPr>
          <w:rFonts w:ascii="Garamond" w:hAnsi="Garamond"/>
          <w:sz w:val="24"/>
          <w:szCs w:val="24"/>
        </w:rPr>
        <w:t xml:space="preserve"> edital, disponível para consulta no site da Emissora </w:t>
      </w:r>
      <w:hyperlink r:id="rId9" w:history="1">
        <w:r w:rsidRPr="00245017">
          <w:rPr>
            <w:rStyle w:val="Hyperlink"/>
            <w:rFonts w:ascii="Garamond" w:hAnsi="Garamond"/>
            <w:sz w:val="24"/>
            <w:szCs w:val="24"/>
          </w:rPr>
          <w:t>http://gaiasec.com.br/ri/emissoes/</w:t>
        </w:r>
      </w:hyperlink>
      <w:r>
        <w:rPr>
          <w:rStyle w:val="Hyperlink"/>
          <w:rFonts w:ascii="Garamond" w:hAnsi="Garamond"/>
          <w:sz w:val="24"/>
          <w:szCs w:val="24"/>
        </w:rPr>
        <w:t>,</w:t>
      </w:r>
      <w:r w:rsidRPr="002B5EE6">
        <w:rPr>
          <w:rFonts w:ascii="Garamond" w:hAnsi="Garamond"/>
          <w:sz w:val="24"/>
          <w:szCs w:val="24"/>
        </w:rPr>
        <w:t xml:space="preserve"> sem que isso acarrete em qualquer penalidade prevista nos Documentos da Operação</w:t>
      </w:r>
      <w:r w:rsidR="00560EA0" w:rsidRPr="00C37172">
        <w:rPr>
          <w:rFonts w:ascii="Garamond" w:hAnsi="Garamond"/>
          <w:sz w:val="24"/>
          <w:szCs w:val="24"/>
        </w:rPr>
        <w:t>;</w:t>
      </w:r>
    </w:p>
    <w:p w14:paraId="4BACBA95" w14:textId="77777777" w:rsidR="009A49AF" w:rsidRDefault="009A49AF" w:rsidP="009A49AF">
      <w:pPr>
        <w:pStyle w:val="PargrafodaLista"/>
        <w:spacing w:after="0" w:line="324" w:lineRule="auto"/>
        <w:ind w:left="2410"/>
        <w:jc w:val="both"/>
        <w:rPr>
          <w:rFonts w:ascii="Garamond" w:hAnsi="Garamond"/>
          <w:sz w:val="24"/>
          <w:szCs w:val="24"/>
        </w:rPr>
      </w:pPr>
    </w:p>
    <w:p w14:paraId="6CEC22D3" w14:textId="37B616C5" w:rsidR="009A49AF" w:rsidRPr="00EF463B" w:rsidRDefault="009A49AF" w:rsidP="009A49AF">
      <w:pPr>
        <w:pStyle w:val="PargrafodaLista"/>
        <w:numPr>
          <w:ilvl w:val="2"/>
          <w:numId w:val="3"/>
        </w:numPr>
        <w:spacing w:after="0" w:line="324" w:lineRule="auto"/>
        <w:ind w:left="2410" w:hanging="567"/>
        <w:jc w:val="both"/>
        <w:rPr>
          <w:rFonts w:ascii="Garamond" w:hAnsi="Garamond"/>
          <w:b/>
          <w:bCs/>
          <w:sz w:val="24"/>
          <w:szCs w:val="24"/>
        </w:rPr>
      </w:pPr>
      <w:r>
        <w:rPr>
          <w:rFonts w:ascii="Garamond" w:hAnsi="Garamond"/>
          <w:b/>
          <w:bCs/>
          <w:sz w:val="24"/>
          <w:szCs w:val="24"/>
          <w:u w:val="single"/>
        </w:rPr>
        <w:t>a</w:t>
      </w:r>
      <w:r w:rsidRPr="009A49AF">
        <w:rPr>
          <w:rFonts w:ascii="Garamond" w:hAnsi="Garamond"/>
          <w:b/>
          <w:bCs/>
          <w:sz w:val="24"/>
          <w:szCs w:val="24"/>
          <w:u w:val="single"/>
        </w:rPr>
        <w:t>provar</w:t>
      </w:r>
      <w:r w:rsidRPr="002B5EE6">
        <w:rPr>
          <w:rFonts w:ascii="Garamond" w:hAnsi="Garamond"/>
          <w:sz w:val="24"/>
          <w:szCs w:val="24"/>
        </w:rPr>
        <w:t xml:space="preserve"> a alteração do quórum de deliberação</w:t>
      </w:r>
      <w:r>
        <w:rPr>
          <w:rFonts w:ascii="Garamond" w:hAnsi="Garamond"/>
          <w:sz w:val="24"/>
          <w:szCs w:val="24"/>
        </w:rPr>
        <w:t>,</w:t>
      </w:r>
      <w:r w:rsidRPr="002B5EE6">
        <w:rPr>
          <w:rFonts w:ascii="Garamond" w:hAnsi="Garamond"/>
          <w:sz w:val="24"/>
          <w:szCs w:val="24"/>
        </w:rPr>
        <w:t xml:space="preserve"> </w:t>
      </w:r>
      <w:r>
        <w:rPr>
          <w:rFonts w:ascii="Garamond" w:hAnsi="Garamond"/>
          <w:sz w:val="24"/>
          <w:szCs w:val="24"/>
        </w:rPr>
        <w:t xml:space="preserve">exclusivamente </w:t>
      </w:r>
      <w:r w:rsidRPr="002B5EE6">
        <w:rPr>
          <w:rFonts w:ascii="Garamond" w:hAnsi="Garamond"/>
          <w:sz w:val="24"/>
          <w:szCs w:val="24"/>
        </w:rPr>
        <w:t xml:space="preserve">das matérias indicadas na Cláusula 13.11.1 do </w:t>
      </w:r>
      <w:r w:rsidR="00283470" w:rsidRPr="00283470">
        <w:rPr>
          <w:rFonts w:ascii="Garamond" w:hAnsi="Garamond"/>
          <w:sz w:val="24"/>
          <w:szCs w:val="24"/>
        </w:rPr>
        <w:t>Termo de Securitização de Créditos Imobiliários Certificados de Recebíveis Imobiliários da 123ª Série da 4ª Emissão da Emissora, celebrado em 18 de dezembro de 2019</w:t>
      </w:r>
      <w:r w:rsidR="00E700A6">
        <w:rPr>
          <w:rFonts w:ascii="Garamond" w:hAnsi="Garamond"/>
          <w:sz w:val="24"/>
          <w:szCs w:val="24"/>
        </w:rPr>
        <w:t xml:space="preserve"> (“</w:t>
      </w:r>
      <w:r w:rsidR="00E700A6">
        <w:rPr>
          <w:rFonts w:ascii="Garamond" w:hAnsi="Garamond"/>
          <w:sz w:val="24"/>
          <w:szCs w:val="24"/>
          <w:u w:val="single"/>
        </w:rPr>
        <w:t>Termo de Securitização CRI 123</w:t>
      </w:r>
      <w:r w:rsidR="00E700A6">
        <w:rPr>
          <w:rFonts w:ascii="Garamond" w:hAnsi="Garamond"/>
          <w:sz w:val="24"/>
          <w:szCs w:val="24"/>
        </w:rPr>
        <w:t>”)</w:t>
      </w:r>
      <w:r>
        <w:rPr>
          <w:rFonts w:ascii="Garamond" w:hAnsi="Garamond"/>
          <w:sz w:val="24"/>
          <w:szCs w:val="24"/>
        </w:rPr>
        <w:t>,</w:t>
      </w:r>
      <w:r w:rsidRPr="002B5EE6">
        <w:rPr>
          <w:rFonts w:ascii="Garamond" w:hAnsi="Garamond"/>
          <w:sz w:val="24"/>
          <w:szCs w:val="24"/>
        </w:rPr>
        <w:t xml:space="preserve"> de 75% </w:t>
      </w:r>
      <w:r w:rsidRPr="002B5EE6">
        <w:rPr>
          <w:rFonts w:ascii="Garamond" w:hAnsi="Garamond"/>
          <w:sz w:val="24"/>
          <w:szCs w:val="24"/>
        </w:rPr>
        <w:lastRenderedPageBreak/>
        <w:t xml:space="preserve">(setenta e cinco) por cento </w:t>
      </w:r>
      <w:r w:rsidRPr="002B5EE6">
        <w:rPr>
          <w:rFonts w:ascii="Garamond" w:hAnsi="Garamond"/>
          <w:sz w:val="24"/>
          <w:szCs w:val="24"/>
          <w:u w:val="single"/>
        </w:rPr>
        <w:t>para</w:t>
      </w:r>
      <w:r w:rsidRPr="002B5EE6">
        <w:rPr>
          <w:rFonts w:ascii="Garamond" w:hAnsi="Garamond"/>
          <w:sz w:val="24"/>
          <w:szCs w:val="24"/>
        </w:rPr>
        <w:t xml:space="preserve"> maioria simples dos CRI em </w:t>
      </w:r>
      <w:r>
        <w:rPr>
          <w:rFonts w:ascii="Garamond" w:hAnsi="Garamond"/>
          <w:sz w:val="24"/>
          <w:szCs w:val="24"/>
        </w:rPr>
        <w:t>C</w:t>
      </w:r>
      <w:r w:rsidRPr="002B5EE6">
        <w:rPr>
          <w:rFonts w:ascii="Garamond" w:hAnsi="Garamond"/>
          <w:sz w:val="24"/>
          <w:szCs w:val="24"/>
        </w:rPr>
        <w:t>irculação, de modo que a Cláusula 13.11.1. do Termo de Securitização</w:t>
      </w:r>
      <w:r w:rsidR="00E700A6">
        <w:rPr>
          <w:rFonts w:ascii="Garamond" w:hAnsi="Garamond"/>
          <w:sz w:val="24"/>
          <w:szCs w:val="24"/>
        </w:rPr>
        <w:t xml:space="preserve"> CRI 123</w:t>
      </w:r>
      <w:r w:rsidRPr="002B5EE6">
        <w:rPr>
          <w:rFonts w:ascii="Garamond" w:hAnsi="Garamond"/>
          <w:sz w:val="24"/>
          <w:szCs w:val="24"/>
        </w:rPr>
        <w:t xml:space="preserve"> passará a vigorar com a seguinte redação: “</w:t>
      </w:r>
      <w:r w:rsidRPr="002B5EE6">
        <w:rPr>
          <w:rFonts w:ascii="Garamond" w:hAnsi="Garamond"/>
          <w:i/>
          <w:iCs/>
          <w:sz w:val="24"/>
          <w:szCs w:val="24"/>
        </w:rPr>
        <w:t>13.11.1. As deliberações relativas (i) à alteração das datas de pagamento de principal e juros dos CRI; (</w:t>
      </w:r>
      <w:proofErr w:type="spellStart"/>
      <w:r w:rsidRPr="002B5EE6">
        <w:rPr>
          <w:rFonts w:ascii="Garamond" w:hAnsi="Garamond"/>
          <w:i/>
          <w:iCs/>
          <w:sz w:val="24"/>
          <w:szCs w:val="24"/>
        </w:rPr>
        <w:t>ii</w:t>
      </w:r>
      <w:proofErr w:type="spellEnd"/>
      <w:r w:rsidRPr="002B5EE6">
        <w:rPr>
          <w:rFonts w:ascii="Garamond" w:hAnsi="Garamond"/>
          <w:i/>
          <w:iCs/>
          <w:sz w:val="24"/>
          <w:szCs w:val="24"/>
        </w:rPr>
        <w:t>) à redução da remuneração dos CRI; (</w:t>
      </w:r>
      <w:proofErr w:type="spellStart"/>
      <w:r w:rsidRPr="002B5EE6">
        <w:rPr>
          <w:rFonts w:ascii="Garamond" w:hAnsi="Garamond"/>
          <w:i/>
          <w:iCs/>
          <w:sz w:val="24"/>
          <w:szCs w:val="24"/>
        </w:rPr>
        <w:t>iii</w:t>
      </w:r>
      <w:proofErr w:type="spellEnd"/>
      <w:r w:rsidRPr="002B5EE6">
        <w:rPr>
          <w:rFonts w:ascii="Garamond" w:hAnsi="Garamond"/>
          <w:i/>
          <w:iCs/>
          <w:sz w:val="24"/>
          <w:szCs w:val="24"/>
        </w:rPr>
        <w:t>) à alteração do prazo de vencimento dos CRI; (</w:t>
      </w:r>
      <w:proofErr w:type="spellStart"/>
      <w:r w:rsidRPr="002B5EE6">
        <w:rPr>
          <w:rFonts w:ascii="Garamond" w:hAnsi="Garamond"/>
          <w:i/>
          <w:iCs/>
          <w:sz w:val="24"/>
          <w:szCs w:val="24"/>
        </w:rPr>
        <w:t>iv</w:t>
      </w:r>
      <w:proofErr w:type="spellEnd"/>
      <w:r w:rsidRPr="002B5EE6">
        <w:rPr>
          <w:rFonts w:ascii="Garamond" w:hAnsi="Garamond"/>
          <w:i/>
          <w:iCs/>
          <w:sz w:val="24"/>
          <w:szCs w:val="24"/>
        </w:rPr>
        <w:t xml:space="preserve">) à alteração das Garantias e/ou dos eventos de liquidação do Patrimônio Separado; (v) alteração dos quóruns de deliberações dos Titulares dos CRI em Assembleia Geral de Titulares dos CRI, inclusive no caso de renúncia ou perdão temporário relacionados aos direitos dos Titulares dos CRI, seja em primeira convocação da Assembleia Geral de Titulares dos CRI ou em qualquer convocação subsequente, por Titulares dos CRI que representem a maioria simples dos CRI em Circulação, sendo que especificamente para fins de rescisão antecipada automática do lastro e execução de Garantias, a </w:t>
      </w:r>
      <w:proofErr w:type="spellStart"/>
      <w:r w:rsidRPr="002B5EE6">
        <w:rPr>
          <w:rFonts w:ascii="Garamond" w:hAnsi="Garamond"/>
          <w:i/>
          <w:iCs/>
          <w:sz w:val="24"/>
          <w:szCs w:val="24"/>
        </w:rPr>
        <w:t>Securitizadora</w:t>
      </w:r>
      <w:proofErr w:type="spellEnd"/>
      <w:r w:rsidRPr="002B5EE6">
        <w:rPr>
          <w:rFonts w:ascii="Garamond" w:hAnsi="Garamond"/>
          <w:i/>
          <w:iCs/>
          <w:sz w:val="24"/>
          <w:szCs w:val="24"/>
        </w:rPr>
        <w:t xml:space="preserve"> apenas não seguirá com a rescisão antecipada automática do lastro e execução das Garantias caso a maioria dos Titulares dos CRI </w:t>
      </w:r>
      <w:r>
        <w:rPr>
          <w:rFonts w:ascii="Garamond" w:hAnsi="Garamond"/>
          <w:i/>
          <w:iCs/>
          <w:sz w:val="24"/>
          <w:szCs w:val="24"/>
        </w:rPr>
        <w:t xml:space="preserve">em Circulação </w:t>
      </w:r>
      <w:r w:rsidRPr="002B5EE6">
        <w:rPr>
          <w:rFonts w:ascii="Garamond" w:hAnsi="Garamond"/>
          <w:i/>
          <w:iCs/>
          <w:sz w:val="24"/>
          <w:szCs w:val="24"/>
        </w:rPr>
        <w:t>delibere pela não rescisão automática do lastro ou não execução das Garantias</w:t>
      </w:r>
      <w:r w:rsidRPr="002B5EE6">
        <w:rPr>
          <w:rFonts w:ascii="Garamond" w:hAnsi="Garamond"/>
          <w:sz w:val="24"/>
          <w:szCs w:val="24"/>
        </w:rPr>
        <w:t xml:space="preserve">”; </w:t>
      </w:r>
    </w:p>
    <w:p w14:paraId="78BABF9E" w14:textId="77777777" w:rsidR="00EF463B" w:rsidRDefault="00EF463B" w:rsidP="00EF463B">
      <w:pPr>
        <w:pStyle w:val="PargrafodaLista"/>
        <w:spacing w:after="0" w:line="324" w:lineRule="auto"/>
        <w:ind w:left="2410"/>
        <w:jc w:val="both"/>
        <w:rPr>
          <w:rFonts w:ascii="Garamond" w:hAnsi="Garamond"/>
          <w:b/>
          <w:bCs/>
          <w:sz w:val="24"/>
          <w:szCs w:val="24"/>
        </w:rPr>
      </w:pPr>
    </w:p>
    <w:p w14:paraId="17DC7B82" w14:textId="12F3FD44" w:rsidR="00167175" w:rsidRPr="00C37172" w:rsidRDefault="00C31795" w:rsidP="00781673">
      <w:pPr>
        <w:pStyle w:val="PargrafodaLista"/>
        <w:numPr>
          <w:ilvl w:val="2"/>
          <w:numId w:val="3"/>
        </w:numPr>
        <w:spacing w:after="0" w:line="324" w:lineRule="auto"/>
        <w:ind w:left="2410" w:hanging="567"/>
        <w:jc w:val="both"/>
        <w:rPr>
          <w:rFonts w:ascii="Garamond" w:hAnsi="Garamond"/>
          <w:sz w:val="24"/>
          <w:szCs w:val="24"/>
        </w:rPr>
      </w:pPr>
      <w:r>
        <w:rPr>
          <w:rFonts w:ascii="Garamond" w:hAnsi="Garamond"/>
          <w:b/>
          <w:bCs/>
          <w:sz w:val="24"/>
          <w:szCs w:val="24"/>
          <w:u w:val="single"/>
        </w:rPr>
        <w:t>autorizou</w:t>
      </w:r>
      <w:r w:rsidR="005D480A" w:rsidRPr="002B5EE6">
        <w:rPr>
          <w:rFonts w:ascii="Garamond" w:hAnsi="Garamond"/>
          <w:sz w:val="24"/>
          <w:szCs w:val="24"/>
        </w:rPr>
        <w:t xml:space="preserve"> </w:t>
      </w:r>
      <w:r>
        <w:rPr>
          <w:rFonts w:ascii="Garamond" w:hAnsi="Garamond"/>
          <w:sz w:val="24"/>
          <w:szCs w:val="24"/>
        </w:rPr>
        <w:t>a</w:t>
      </w:r>
      <w:r w:rsidRPr="002B5EE6">
        <w:rPr>
          <w:rFonts w:ascii="Garamond" w:hAnsi="Garamond"/>
          <w:sz w:val="24"/>
          <w:szCs w:val="24"/>
        </w:rPr>
        <w:t xml:space="preserve"> </w:t>
      </w:r>
      <w:r w:rsidR="005D480A" w:rsidRPr="002B5EE6">
        <w:rPr>
          <w:rFonts w:ascii="Garamond" w:hAnsi="Garamond"/>
          <w:sz w:val="24"/>
          <w:szCs w:val="24"/>
        </w:rPr>
        <w:t xml:space="preserve">Emissora e </w:t>
      </w:r>
      <w:r w:rsidR="005D480A">
        <w:rPr>
          <w:rFonts w:ascii="Garamond" w:hAnsi="Garamond"/>
          <w:sz w:val="24"/>
          <w:szCs w:val="24"/>
        </w:rPr>
        <w:t xml:space="preserve">a </w:t>
      </w:r>
      <w:r w:rsidR="005D480A" w:rsidRPr="002B5EE6">
        <w:rPr>
          <w:rFonts w:ascii="Garamond" w:hAnsi="Garamond"/>
          <w:sz w:val="24"/>
          <w:szCs w:val="24"/>
        </w:rPr>
        <w:t xml:space="preserve">Pentágono S.A Distribuidora de Títulos e Valores Mobiliários a praticarem todos os atos necessários ao cumprimento das deliberações da </w:t>
      </w:r>
      <w:r w:rsidR="005D480A">
        <w:rPr>
          <w:rFonts w:ascii="Garamond" w:hAnsi="Garamond"/>
          <w:sz w:val="24"/>
          <w:szCs w:val="24"/>
        </w:rPr>
        <w:t>AGT dos CRI 123</w:t>
      </w:r>
      <w:r w:rsidR="005D480A" w:rsidRPr="002B5EE6">
        <w:rPr>
          <w:rFonts w:ascii="Garamond" w:hAnsi="Garamond"/>
          <w:sz w:val="24"/>
          <w:szCs w:val="24"/>
        </w:rPr>
        <w:t>, incluindo, mas não se limitando, a celebração do competente aditamento ao Termo de Securitização</w:t>
      </w:r>
      <w:r w:rsidR="005D480A">
        <w:rPr>
          <w:rFonts w:ascii="Garamond" w:hAnsi="Garamond"/>
          <w:sz w:val="24"/>
          <w:szCs w:val="24"/>
        </w:rPr>
        <w:t xml:space="preserve"> CRI 123; e </w:t>
      </w:r>
    </w:p>
    <w:p w14:paraId="359E7922" w14:textId="77777777" w:rsidR="006F0E78" w:rsidRPr="006F0E78" w:rsidRDefault="006F0E78" w:rsidP="006F0E78">
      <w:pPr>
        <w:pStyle w:val="PargrafodaLista"/>
        <w:spacing w:after="0" w:line="324" w:lineRule="auto"/>
        <w:ind w:left="1560"/>
        <w:jc w:val="both"/>
        <w:rPr>
          <w:rFonts w:ascii="Garamond" w:hAnsi="Garamond"/>
          <w:sz w:val="24"/>
          <w:szCs w:val="24"/>
        </w:rPr>
      </w:pPr>
    </w:p>
    <w:p w14:paraId="06876FCF" w14:textId="4F1A0FAB" w:rsidR="00477F6B" w:rsidRPr="00C37172" w:rsidRDefault="00477F6B" w:rsidP="00620679">
      <w:pPr>
        <w:pStyle w:val="PargrafodaLista"/>
        <w:numPr>
          <w:ilvl w:val="0"/>
          <w:numId w:val="3"/>
        </w:numPr>
        <w:spacing w:after="0" w:line="324" w:lineRule="auto"/>
        <w:ind w:left="1560" w:hanging="851"/>
        <w:jc w:val="both"/>
        <w:rPr>
          <w:rFonts w:ascii="Garamond" w:hAnsi="Garamond"/>
          <w:sz w:val="24"/>
          <w:szCs w:val="24"/>
        </w:rPr>
      </w:pPr>
      <w:r w:rsidRPr="00C37172">
        <w:rPr>
          <w:rFonts w:ascii="Garamond" w:hAnsi="Garamond"/>
          <w:b/>
          <w:bCs/>
          <w:sz w:val="24"/>
          <w:szCs w:val="24"/>
          <w:u w:val="single"/>
        </w:rPr>
        <w:t>autoriz</w:t>
      </w:r>
      <w:r w:rsidR="00DD4A56" w:rsidRPr="00C37172">
        <w:rPr>
          <w:rFonts w:ascii="Garamond" w:hAnsi="Garamond"/>
          <w:b/>
          <w:bCs/>
          <w:sz w:val="24"/>
          <w:szCs w:val="24"/>
          <w:u w:val="single"/>
        </w:rPr>
        <w:t>ou</w:t>
      </w:r>
      <w:r w:rsidRPr="00C37172">
        <w:rPr>
          <w:rFonts w:ascii="Garamond" w:hAnsi="Garamond"/>
          <w:sz w:val="24"/>
          <w:szCs w:val="24"/>
        </w:rPr>
        <w:t xml:space="preserve"> </w:t>
      </w:r>
      <w:r w:rsidR="006F0E78" w:rsidRPr="006F0E78">
        <w:rPr>
          <w:rFonts w:ascii="Garamond" w:hAnsi="Garamond"/>
          <w:sz w:val="24"/>
          <w:szCs w:val="24"/>
        </w:rPr>
        <w:t xml:space="preserve">a </w:t>
      </w:r>
      <w:r w:rsidR="005D480A" w:rsidRPr="005D480A">
        <w:rPr>
          <w:rFonts w:ascii="Garamond" w:hAnsi="Garamond"/>
          <w:sz w:val="24"/>
          <w:szCs w:val="24"/>
        </w:rPr>
        <w:t xml:space="preserve">Emissora, </w:t>
      </w:r>
      <w:r w:rsidR="00FD4DF1">
        <w:rPr>
          <w:rFonts w:ascii="Garamond" w:hAnsi="Garamond"/>
          <w:sz w:val="24"/>
          <w:szCs w:val="24"/>
        </w:rPr>
        <w:t xml:space="preserve">por meio de </w:t>
      </w:r>
      <w:r w:rsidR="005D480A" w:rsidRPr="005D480A">
        <w:rPr>
          <w:rFonts w:ascii="Garamond" w:hAnsi="Garamond"/>
          <w:sz w:val="24"/>
          <w:szCs w:val="24"/>
        </w:rPr>
        <w:t xml:space="preserve">seus respectivos representantes legais, </w:t>
      </w:r>
      <w:r w:rsidR="005D480A">
        <w:rPr>
          <w:rFonts w:ascii="Garamond" w:hAnsi="Garamond"/>
          <w:sz w:val="24"/>
          <w:szCs w:val="24"/>
        </w:rPr>
        <w:t xml:space="preserve">a </w:t>
      </w:r>
      <w:r w:rsidR="005D480A" w:rsidRPr="005D480A">
        <w:rPr>
          <w:rFonts w:ascii="Garamond" w:hAnsi="Garamond"/>
          <w:sz w:val="24"/>
          <w:szCs w:val="24"/>
        </w:rPr>
        <w:t>realizar todos os atos necessários para a implementação das deliberações desta Assembleia</w:t>
      </w:r>
      <w:r w:rsidR="00833DCE" w:rsidRPr="00833DCE">
        <w:rPr>
          <w:rFonts w:ascii="Garamond" w:hAnsi="Garamond"/>
          <w:sz w:val="24"/>
          <w:szCs w:val="24"/>
        </w:rPr>
        <w:t xml:space="preserve">, incluindo, sem se limitar a, expressar o voto na AGT </w:t>
      </w:r>
      <w:proofErr w:type="spellStart"/>
      <w:r w:rsidR="00833DCE" w:rsidRPr="00833DCE">
        <w:rPr>
          <w:rFonts w:ascii="Garamond" w:hAnsi="Garamond"/>
          <w:sz w:val="24"/>
          <w:szCs w:val="24"/>
        </w:rPr>
        <w:t>dos</w:t>
      </w:r>
      <w:proofErr w:type="spellEnd"/>
      <w:r w:rsidR="00833DCE" w:rsidRPr="00833DCE">
        <w:rPr>
          <w:rFonts w:ascii="Garamond" w:hAnsi="Garamond"/>
          <w:sz w:val="24"/>
          <w:szCs w:val="24"/>
        </w:rPr>
        <w:t xml:space="preserve"> CRI 123, conforme orientação indicada na deliberação do item (i) acima</w:t>
      </w:r>
      <w:r w:rsidR="005D480A" w:rsidRPr="005D480A">
        <w:rPr>
          <w:rFonts w:ascii="Garamond" w:hAnsi="Garamond"/>
          <w:sz w:val="24"/>
          <w:szCs w:val="24"/>
        </w:rPr>
        <w:t>.</w:t>
      </w:r>
    </w:p>
    <w:p w14:paraId="0741556B" w14:textId="075943A0" w:rsidR="00167175" w:rsidRDefault="00167175" w:rsidP="00620679">
      <w:pPr>
        <w:pStyle w:val="PargrafodaLista"/>
        <w:spacing w:after="0" w:line="324" w:lineRule="auto"/>
        <w:ind w:left="0"/>
        <w:jc w:val="both"/>
        <w:rPr>
          <w:rFonts w:ascii="Garamond" w:hAnsi="Garamond"/>
          <w:sz w:val="24"/>
          <w:szCs w:val="24"/>
        </w:rPr>
      </w:pPr>
    </w:p>
    <w:p w14:paraId="06840E0C" w14:textId="7A6AC7E6" w:rsidR="00DE34BA" w:rsidRDefault="00DE34BA" w:rsidP="00620679">
      <w:pPr>
        <w:pStyle w:val="PargrafodaLista"/>
        <w:spacing w:after="0" w:line="324" w:lineRule="auto"/>
        <w:ind w:left="0"/>
        <w:jc w:val="both"/>
        <w:rPr>
          <w:rFonts w:ascii="Garamond" w:hAnsi="Garamond"/>
          <w:sz w:val="24"/>
          <w:szCs w:val="24"/>
        </w:rPr>
      </w:pPr>
      <w:r>
        <w:rPr>
          <w:rFonts w:ascii="Garamond" w:hAnsi="Garamond"/>
          <w:sz w:val="24"/>
          <w:szCs w:val="24"/>
        </w:rPr>
        <w:t>Fica consignado que não houve voto contrário ou abstenção.</w:t>
      </w:r>
    </w:p>
    <w:p w14:paraId="226FFA03" w14:textId="77777777" w:rsidR="00DE34BA" w:rsidRPr="00167175" w:rsidRDefault="00DE34BA" w:rsidP="00620679">
      <w:pPr>
        <w:pStyle w:val="PargrafodaLista"/>
        <w:spacing w:after="0" w:line="324" w:lineRule="auto"/>
        <w:ind w:left="0"/>
        <w:jc w:val="both"/>
        <w:rPr>
          <w:rFonts w:ascii="Garamond" w:hAnsi="Garamond"/>
          <w:sz w:val="24"/>
          <w:szCs w:val="24"/>
        </w:rPr>
      </w:pPr>
    </w:p>
    <w:p w14:paraId="4706F554" w14:textId="3A877A67" w:rsidR="00167175" w:rsidRDefault="00DE34BA" w:rsidP="00620679">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DISPOSIÇÕES FINAIS</w:t>
      </w:r>
      <w:r>
        <w:rPr>
          <w:rFonts w:ascii="Garamond" w:hAnsi="Garamond"/>
          <w:sz w:val="24"/>
          <w:szCs w:val="24"/>
        </w:rPr>
        <w:t>:</w:t>
      </w:r>
      <w:r w:rsidR="001B1870">
        <w:rPr>
          <w:rFonts w:ascii="Garamond" w:hAnsi="Garamond"/>
          <w:sz w:val="24"/>
          <w:szCs w:val="24"/>
        </w:rPr>
        <w:t xml:space="preserve"> </w:t>
      </w:r>
      <w:r w:rsidR="0022274A">
        <w:rPr>
          <w:rFonts w:ascii="Garamond" w:hAnsi="Garamond"/>
          <w:sz w:val="24"/>
          <w:szCs w:val="24"/>
        </w:rPr>
        <w:t>O</w:t>
      </w:r>
      <w:r w:rsidR="00AC24C0">
        <w:rPr>
          <w:rFonts w:ascii="Garamond" w:hAnsi="Garamond"/>
          <w:sz w:val="24"/>
          <w:szCs w:val="24"/>
        </w:rPr>
        <w:t xml:space="preserve"> Titular </w:t>
      </w:r>
      <w:proofErr w:type="spellStart"/>
      <w:r w:rsidR="00AC24C0">
        <w:rPr>
          <w:rFonts w:ascii="Garamond" w:hAnsi="Garamond"/>
          <w:sz w:val="24"/>
          <w:szCs w:val="24"/>
        </w:rPr>
        <w:t>dos</w:t>
      </w:r>
      <w:proofErr w:type="spellEnd"/>
      <w:r w:rsidR="00AC24C0">
        <w:rPr>
          <w:rFonts w:ascii="Garamond" w:hAnsi="Garamond"/>
          <w:sz w:val="24"/>
          <w:szCs w:val="24"/>
        </w:rPr>
        <w:t xml:space="preserve"> CRI exime a Emissora e o Agente Fiduciário de quaisquer responsabilidades </w:t>
      </w:r>
      <w:r w:rsidR="003563ED">
        <w:rPr>
          <w:rFonts w:ascii="Garamond" w:hAnsi="Garamond"/>
          <w:sz w:val="24"/>
          <w:szCs w:val="24"/>
        </w:rPr>
        <w:t>relacionadas às deliberações acima</w:t>
      </w:r>
      <w:r w:rsidR="00CB3459">
        <w:rPr>
          <w:rFonts w:ascii="Garamond" w:hAnsi="Garamond"/>
          <w:sz w:val="24"/>
          <w:szCs w:val="24"/>
        </w:rPr>
        <w:t>, sendo inexistente qualquer conflito de interesse</w:t>
      </w:r>
      <w:r w:rsidR="003563ED">
        <w:rPr>
          <w:rFonts w:ascii="Garamond" w:hAnsi="Garamond"/>
          <w:sz w:val="24"/>
          <w:szCs w:val="24"/>
        </w:rPr>
        <w:t>.</w:t>
      </w:r>
    </w:p>
    <w:p w14:paraId="0C5412B5" w14:textId="169D26C6" w:rsidR="003563ED" w:rsidRPr="00255F3B" w:rsidRDefault="003563ED" w:rsidP="003563ED">
      <w:pPr>
        <w:pStyle w:val="PargrafodaLista"/>
        <w:spacing w:after="0" w:line="324" w:lineRule="auto"/>
        <w:ind w:left="0"/>
        <w:jc w:val="both"/>
        <w:rPr>
          <w:rFonts w:ascii="Garamond" w:hAnsi="Garamond"/>
          <w:sz w:val="24"/>
          <w:szCs w:val="24"/>
        </w:rPr>
      </w:pPr>
    </w:p>
    <w:p w14:paraId="25E53B58" w14:textId="30F66348" w:rsidR="00255F3B" w:rsidRDefault="00255F3B" w:rsidP="00255F3B">
      <w:pPr>
        <w:pStyle w:val="PargrafodaLista"/>
        <w:spacing w:after="0" w:line="324" w:lineRule="auto"/>
        <w:ind w:left="0"/>
        <w:jc w:val="both"/>
        <w:rPr>
          <w:rFonts w:ascii="Garamond" w:hAnsi="Garamond"/>
          <w:sz w:val="24"/>
          <w:szCs w:val="24"/>
        </w:rPr>
      </w:pPr>
      <w:r w:rsidRPr="00255F3B">
        <w:rPr>
          <w:rFonts w:ascii="Garamond" w:hAnsi="Garamond"/>
          <w:sz w:val="24"/>
          <w:szCs w:val="24"/>
        </w:rPr>
        <w:t xml:space="preserve">O Titular </w:t>
      </w:r>
      <w:proofErr w:type="spellStart"/>
      <w:r w:rsidRPr="00255F3B">
        <w:rPr>
          <w:rFonts w:ascii="Garamond" w:hAnsi="Garamond"/>
          <w:sz w:val="24"/>
          <w:szCs w:val="24"/>
        </w:rPr>
        <w:t>dos</w:t>
      </w:r>
      <w:proofErr w:type="spellEnd"/>
      <w:r w:rsidRPr="00255F3B">
        <w:rPr>
          <w:rFonts w:ascii="Garamond" w:hAnsi="Garamond"/>
          <w:sz w:val="24"/>
          <w:szCs w:val="24"/>
        </w:rPr>
        <w:t xml:space="preserve"> CRI, por seus representantes presentes, declara</w:t>
      </w:r>
      <w:r w:rsidR="00E81AD6">
        <w:rPr>
          <w:rFonts w:ascii="Garamond" w:hAnsi="Garamond"/>
          <w:sz w:val="24"/>
          <w:szCs w:val="24"/>
        </w:rPr>
        <w:t>m</w:t>
      </w:r>
      <w:r w:rsidRPr="00255F3B">
        <w:rPr>
          <w:rFonts w:ascii="Garamond" w:hAnsi="Garamond"/>
          <w:sz w:val="24"/>
          <w:szCs w:val="24"/>
        </w:rPr>
        <w:t xml:space="preserve"> para todos os fins e efeitos de direito</w:t>
      </w:r>
      <w:r w:rsidR="00625399">
        <w:rPr>
          <w:rFonts w:ascii="Garamond" w:hAnsi="Garamond"/>
          <w:sz w:val="24"/>
          <w:szCs w:val="24"/>
        </w:rPr>
        <w:t xml:space="preserve"> </w:t>
      </w:r>
      <w:r w:rsidRPr="00255F3B">
        <w:rPr>
          <w:rFonts w:ascii="Garamond" w:hAnsi="Garamond"/>
          <w:sz w:val="24"/>
          <w:szCs w:val="24"/>
        </w:rPr>
        <w:t>reconhecer que todos os atos aqui deliberados serão tomados pela Emissora na qualidade de administradora do</w:t>
      </w:r>
      <w:r w:rsidR="00625399">
        <w:rPr>
          <w:rFonts w:ascii="Garamond" w:hAnsi="Garamond"/>
          <w:sz w:val="24"/>
          <w:szCs w:val="24"/>
        </w:rPr>
        <w:t xml:space="preserve"> </w:t>
      </w:r>
      <w:r w:rsidRPr="00255F3B">
        <w:rPr>
          <w:rFonts w:ascii="Garamond" w:hAnsi="Garamond"/>
          <w:sz w:val="24"/>
          <w:szCs w:val="24"/>
        </w:rPr>
        <w:t xml:space="preserve">Patrimônio Separado dos CRI, em observância às </w:t>
      </w:r>
      <w:r w:rsidRPr="00255F3B">
        <w:rPr>
          <w:rFonts w:ascii="Garamond" w:hAnsi="Garamond"/>
          <w:sz w:val="24"/>
          <w:szCs w:val="24"/>
        </w:rPr>
        <w:lastRenderedPageBreak/>
        <w:t xml:space="preserve">orientações e deliberações do Titular </w:t>
      </w:r>
      <w:proofErr w:type="spellStart"/>
      <w:r w:rsidRPr="00255F3B">
        <w:rPr>
          <w:rFonts w:ascii="Garamond" w:hAnsi="Garamond"/>
          <w:sz w:val="24"/>
          <w:szCs w:val="24"/>
        </w:rPr>
        <w:t>dos</w:t>
      </w:r>
      <w:proofErr w:type="spellEnd"/>
      <w:r w:rsidRPr="00255F3B">
        <w:rPr>
          <w:rFonts w:ascii="Garamond" w:hAnsi="Garamond"/>
          <w:sz w:val="24"/>
          <w:szCs w:val="24"/>
        </w:rPr>
        <w:t xml:space="preserve"> CRI</w:t>
      </w:r>
      <w:r w:rsidR="00292752">
        <w:rPr>
          <w:rFonts w:ascii="Garamond" w:hAnsi="Garamond"/>
          <w:sz w:val="24"/>
          <w:szCs w:val="24"/>
        </w:rPr>
        <w:t>, conforme</w:t>
      </w:r>
      <w:r w:rsidRPr="00255F3B">
        <w:rPr>
          <w:rFonts w:ascii="Garamond" w:hAnsi="Garamond"/>
          <w:sz w:val="24"/>
          <w:szCs w:val="24"/>
        </w:rPr>
        <w:t xml:space="preserve"> descritas </w:t>
      </w:r>
      <w:r w:rsidR="00292752">
        <w:rPr>
          <w:rFonts w:ascii="Garamond" w:hAnsi="Garamond"/>
          <w:sz w:val="24"/>
          <w:szCs w:val="24"/>
        </w:rPr>
        <w:t>na ata desta</w:t>
      </w:r>
      <w:r w:rsidR="00625399">
        <w:rPr>
          <w:rFonts w:ascii="Garamond" w:hAnsi="Garamond"/>
          <w:sz w:val="24"/>
          <w:szCs w:val="24"/>
        </w:rPr>
        <w:t xml:space="preserve"> </w:t>
      </w:r>
      <w:r w:rsidR="007E4AE6">
        <w:rPr>
          <w:rFonts w:ascii="Garamond" w:hAnsi="Garamond"/>
          <w:sz w:val="24"/>
          <w:szCs w:val="24"/>
        </w:rPr>
        <w:t>A</w:t>
      </w:r>
      <w:r w:rsidRPr="00255F3B">
        <w:rPr>
          <w:rFonts w:ascii="Garamond" w:hAnsi="Garamond"/>
          <w:sz w:val="24"/>
          <w:szCs w:val="24"/>
        </w:rPr>
        <w:t>ssembleia, razão pela qual o Titular</w:t>
      </w:r>
      <w:r w:rsidR="00623BDB">
        <w:rPr>
          <w:rFonts w:ascii="Garamond" w:hAnsi="Garamond"/>
          <w:sz w:val="24"/>
          <w:szCs w:val="24"/>
        </w:rPr>
        <w:t>es</w:t>
      </w:r>
      <w:r w:rsidRPr="00255F3B">
        <w:rPr>
          <w:rFonts w:ascii="Garamond" w:hAnsi="Garamond"/>
          <w:sz w:val="24"/>
          <w:szCs w:val="24"/>
        </w:rPr>
        <w:t xml:space="preserve"> dos CRI assumem integralmente a responsabilidade por tais atos e suas</w:t>
      </w:r>
      <w:r w:rsidR="00625399">
        <w:rPr>
          <w:rFonts w:ascii="Garamond" w:hAnsi="Garamond"/>
          <w:sz w:val="24"/>
          <w:szCs w:val="24"/>
        </w:rPr>
        <w:t xml:space="preserve"> </w:t>
      </w:r>
      <w:r w:rsidRPr="00255F3B">
        <w:rPr>
          <w:rFonts w:ascii="Garamond" w:hAnsi="Garamond"/>
          <w:sz w:val="24"/>
          <w:szCs w:val="24"/>
        </w:rPr>
        <w:t>consequências perante a Emissora, respondendo, integralmente, pela validade, legalidade e eficácia de tais atos,</w:t>
      </w:r>
      <w:r w:rsidR="00625399">
        <w:rPr>
          <w:rFonts w:ascii="Garamond" w:hAnsi="Garamond"/>
          <w:sz w:val="24"/>
          <w:szCs w:val="24"/>
        </w:rPr>
        <w:t xml:space="preserve"> </w:t>
      </w:r>
      <w:r w:rsidRPr="00255F3B">
        <w:rPr>
          <w:rFonts w:ascii="Garamond" w:hAnsi="Garamond"/>
          <w:sz w:val="24"/>
          <w:szCs w:val="24"/>
        </w:rPr>
        <w:t>mantendo a Emissora e o Agente Fiduciário integralmente indene</w:t>
      </w:r>
      <w:r w:rsidR="00E81AD6">
        <w:rPr>
          <w:rFonts w:ascii="Garamond" w:hAnsi="Garamond"/>
          <w:sz w:val="24"/>
          <w:szCs w:val="24"/>
        </w:rPr>
        <w:t>s</w:t>
      </w:r>
      <w:r w:rsidRPr="00255F3B">
        <w:rPr>
          <w:rFonts w:ascii="Garamond" w:hAnsi="Garamond"/>
          <w:sz w:val="24"/>
          <w:szCs w:val="24"/>
        </w:rPr>
        <w:t xml:space="preserve"> e a salvo de quaisquer despesas, custos ou danos</w:t>
      </w:r>
      <w:r w:rsidR="00625399">
        <w:rPr>
          <w:rFonts w:ascii="Garamond" w:hAnsi="Garamond"/>
          <w:sz w:val="24"/>
          <w:szCs w:val="24"/>
        </w:rPr>
        <w:t xml:space="preserve"> </w:t>
      </w:r>
      <w:r w:rsidRPr="00255F3B">
        <w:rPr>
          <w:rFonts w:ascii="Garamond" w:hAnsi="Garamond"/>
          <w:sz w:val="24"/>
          <w:szCs w:val="24"/>
        </w:rPr>
        <w:t>que esta venha eventualmente a incorrer em decorrência dos atos praticados nos termos desta Assembleia.</w:t>
      </w:r>
    </w:p>
    <w:p w14:paraId="53D76719" w14:textId="099AFDEE" w:rsidR="00464E79" w:rsidRDefault="00464E79" w:rsidP="00255F3B">
      <w:pPr>
        <w:pStyle w:val="PargrafodaLista"/>
        <w:spacing w:after="0" w:line="324" w:lineRule="auto"/>
        <w:ind w:left="0"/>
        <w:jc w:val="both"/>
        <w:rPr>
          <w:rFonts w:ascii="Garamond" w:hAnsi="Garamond"/>
          <w:sz w:val="24"/>
          <w:szCs w:val="24"/>
        </w:rPr>
      </w:pPr>
    </w:p>
    <w:p w14:paraId="1A0C50C1" w14:textId="55708660" w:rsidR="00464E79" w:rsidRPr="00255F3B" w:rsidRDefault="00464E79" w:rsidP="00464E79">
      <w:pPr>
        <w:pStyle w:val="PargrafodaLista"/>
        <w:spacing w:after="0" w:line="324" w:lineRule="auto"/>
        <w:ind w:left="0"/>
        <w:jc w:val="both"/>
        <w:rPr>
          <w:rFonts w:ascii="Garamond" w:hAnsi="Garamond"/>
          <w:sz w:val="24"/>
          <w:szCs w:val="24"/>
        </w:rPr>
      </w:pPr>
      <w:r w:rsidRPr="00464E79">
        <w:rPr>
          <w:rFonts w:ascii="Garamond" w:hAnsi="Garamond"/>
          <w:sz w:val="24"/>
          <w:szCs w:val="24"/>
        </w:rPr>
        <w:t xml:space="preserve">As deliberações da presente Assembleia ocorrem por mera liberalidade do Titular </w:t>
      </w:r>
      <w:proofErr w:type="spellStart"/>
      <w:r w:rsidRPr="00464E79">
        <w:rPr>
          <w:rFonts w:ascii="Garamond" w:hAnsi="Garamond"/>
          <w:sz w:val="24"/>
          <w:szCs w:val="24"/>
        </w:rPr>
        <w:t>dos</w:t>
      </w:r>
      <w:proofErr w:type="spellEnd"/>
      <w:r w:rsidRPr="00464E79">
        <w:rPr>
          <w:rFonts w:ascii="Garamond" w:hAnsi="Garamond"/>
          <w:sz w:val="24"/>
          <w:szCs w:val="24"/>
        </w:rPr>
        <w:t xml:space="preserve"> CRI, não importando em</w:t>
      </w:r>
      <w:r>
        <w:rPr>
          <w:rFonts w:ascii="Garamond" w:hAnsi="Garamond"/>
          <w:sz w:val="24"/>
          <w:szCs w:val="24"/>
        </w:rPr>
        <w:t xml:space="preserve"> </w:t>
      </w:r>
      <w:r w:rsidRPr="00464E79">
        <w:rPr>
          <w:rFonts w:ascii="Garamond" w:hAnsi="Garamond"/>
          <w:sz w:val="24"/>
          <w:szCs w:val="24"/>
        </w:rPr>
        <w:t>renúncia de quaisquer direitos ou privilégios previstos na previstos no Termo de Securitização, bem como não exoneram as partes dos referidos documentos quanto ao cumprimento de todas e</w:t>
      </w:r>
      <w:r>
        <w:rPr>
          <w:rFonts w:ascii="Garamond" w:hAnsi="Garamond"/>
          <w:sz w:val="24"/>
          <w:szCs w:val="24"/>
        </w:rPr>
        <w:t xml:space="preserve"> </w:t>
      </w:r>
      <w:r w:rsidRPr="00464E79">
        <w:rPr>
          <w:rFonts w:ascii="Garamond" w:hAnsi="Garamond"/>
          <w:sz w:val="24"/>
          <w:szCs w:val="24"/>
        </w:rPr>
        <w:t>quaisquer obrigações neles previstas, exceto pelo deliberado na presente Assembleia.</w:t>
      </w:r>
    </w:p>
    <w:p w14:paraId="510BEB31" w14:textId="77777777" w:rsidR="00255F3B" w:rsidRDefault="00255F3B" w:rsidP="003563ED">
      <w:pPr>
        <w:pStyle w:val="PargrafodaLista"/>
        <w:spacing w:after="0" w:line="324" w:lineRule="auto"/>
        <w:ind w:left="0"/>
        <w:jc w:val="both"/>
        <w:rPr>
          <w:rFonts w:ascii="Garamond" w:hAnsi="Garamond"/>
          <w:b/>
          <w:bCs/>
          <w:sz w:val="24"/>
          <w:szCs w:val="24"/>
        </w:rPr>
      </w:pPr>
    </w:p>
    <w:p w14:paraId="1E157E74" w14:textId="236FFB8E" w:rsidR="003563ED" w:rsidRDefault="003563ED" w:rsidP="003563ED">
      <w:pPr>
        <w:pStyle w:val="PargrafodaLista"/>
        <w:spacing w:after="0" w:line="324" w:lineRule="auto"/>
        <w:ind w:left="0"/>
        <w:jc w:val="both"/>
        <w:rPr>
          <w:rFonts w:ascii="Garamond" w:hAnsi="Garamond"/>
          <w:sz w:val="24"/>
          <w:szCs w:val="24"/>
        </w:rPr>
      </w:pPr>
      <w:r>
        <w:rPr>
          <w:rFonts w:ascii="Garamond" w:hAnsi="Garamond"/>
          <w:sz w:val="24"/>
          <w:szCs w:val="24"/>
        </w:rPr>
        <w:t>Os termos iniciados em letras maiúsculas que não se encontrem aqui expressamente definidos terão o significado que lhes é atribuído no Termo de Securitização.</w:t>
      </w:r>
    </w:p>
    <w:p w14:paraId="1A1247BC" w14:textId="4A56C645" w:rsidR="00C77880" w:rsidRDefault="00C77880" w:rsidP="003563ED">
      <w:pPr>
        <w:pStyle w:val="PargrafodaLista"/>
        <w:spacing w:after="0" w:line="324" w:lineRule="auto"/>
        <w:ind w:left="0"/>
        <w:jc w:val="both"/>
        <w:rPr>
          <w:rFonts w:ascii="Garamond" w:hAnsi="Garamond"/>
          <w:sz w:val="24"/>
          <w:szCs w:val="24"/>
        </w:rPr>
      </w:pPr>
    </w:p>
    <w:p w14:paraId="546A9A0E" w14:textId="4C774801" w:rsidR="003563ED" w:rsidRPr="003563ED" w:rsidRDefault="00C77880" w:rsidP="003563ED">
      <w:pPr>
        <w:pStyle w:val="PargrafodaLista"/>
        <w:spacing w:after="0" w:line="324" w:lineRule="auto"/>
        <w:ind w:left="0"/>
        <w:jc w:val="both"/>
        <w:rPr>
          <w:rFonts w:ascii="Garamond" w:hAnsi="Garamond"/>
          <w:sz w:val="24"/>
          <w:szCs w:val="24"/>
        </w:rPr>
      </w:pPr>
      <w:r w:rsidRPr="00C77880">
        <w:rPr>
          <w:rFonts w:ascii="Garamond" w:hAnsi="Garamond"/>
          <w:sz w:val="24"/>
          <w:szCs w:val="24"/>
        </w:rPr>
        <w:t>O Agente Fiduciário informa aos Titular</w:t>
      </w:r>
      <w:r w:rsidR="00623BDB">
        <w:rPr>
          <w:rFonts w:ascii="Garamond" w:hAnsi="Garamond"/>
          <w:sz w:val="24"/>
          <w:szCs w:val="24"/>
        </w:rPr>
        <w:t>es</w:t>
      </w:r>
      <w:r w:rsidRPr="00C77880">
        <w:rPr>
          <w:rFonts w:ascii="Garamond" w:hAnsi="Garamond"/>
          <w:sz w:val="24"/>
          <w:szCs w:val="24"/>
        </w:rPr>
        <w:t xml:space="preserve"> dos CRI que as deliberações da presente</w:t>
      </w:r>
      <w:r w:rsidR="0096280F">
        <w:rPr>
          <w:rFonts w:ascii="Garamond" w:hAnsi="Garamond"/>
          <w:sz w:val="24"/>
          <w:szCs w:val="24"/>
        </w:rPr>
        <w:t xml:space="preserve"> </w:t>
      </w:r>
      <w:r w:rsidRPr="00C77880">
        <w:rPr>
          <w:rFonts w:ascii="Garamond" w:hAnsi="Garamond"/>
          <w:sz w:val="24"/>
          <w:szCs w:val="24"/>
        </w:rPr>
        <w:t>Assembleia podem ensejar riscos não mensuráveis no presente momento aos CRI. Consigna,</w:t>
      </w:r>
      <w:r>
        <w:rPr>
          <w:rFonts w:ascii="Garamond" w:hAnsi="Garamond"/>
          <w:sz w:val="24"/>
          <w:szCs w:val="24"/>
        </w:rPr>
        <w:t xml:space="preserve"> </w:t>
      </w:r>
      <w:r w:rsidRPr="00C77880">
        <w:rPr>
          <w:rFonts w:ascii="Garamond" w:hAnsi="Garamond"/>
          <w:sz w:val="24"/>
          <w:szCs w:val="24"/>
        </w:rPr>
        <w:t>ainda, que não é responsável por verificar se o gestor ou procurador dos Titular</w:t>
      </w:r>
      <w:r w:rsidR="00623BDB">
        <w:rPr>
          <w:rFonts w:ascii="Garamond" w:hAnsi="Garamond"/>
          <w:sz w:val="24"/>
          <w:szCs w:val="24"/>
        </w:rPr>
        <w:t>es</w:t>
      </w:r>
      <w:r w:rsidRPr="00C77880">
        <w:rPr>
          <w:rFonts w:ascii="Garamond" w:hAnsi="Garamond"/>
          <w:sz w:val="24"/>
          <w:szCs w:val="24"/>
        </w:rPr>
        <w:t xml:space="preserve"> dos CRI, ao</w:t>
      </w:r>
      <w:r>
        <w:rPr>
          <w:rFonts w:ascii="Garamond" w:hAnsi="Garamond"/>
          <w:sz w:val="24"/>
          <w:szCs w:val="24"/>
        </w:rPr>
        <w:t xml:space="preserve"> </w:t>
      </w:r>
      <w:r w:rsidRPr="00C77880">
        <w:rPr>
          <w:rFonts w:ascii="Garamond" w:hAnsi="Garamond"/>
          <w:sz w:val="24"/>
          <w:szCs w:val="24"/>
        </w:rPr>
        <w:t>tomar a decisão no âmbito desta Assembleia, age de acordo com as instruções de seu investidor</w:t>
      </w:r>
      <w:r>
        <w:rPr>
          <w:rFonts w:ascii="Garamond" w:hAnsi="Garamond"/>
          <w:sz w:val="24"/>
          <w:szCs w:val="24"/>
        </w:rPr>
        <w:t xml:space="preserve"> </w:t>
      </w:r>
      <w:r w:rsidRPr="00C77880">
        <w:rPr>
          <w:rFonts w:ascii="Garamond" w:hAnsi="Garamond"/>
          <w:sz w:val="24"/>
          <w:szCs w:val="24"/>
        </w:rPr>
        <w:t>final, observando seu regulamento ou contrato de gestão, conforme aplicável.</w:t>
      </w:r>
      <w:r w:rsidRPr="00C77880">
        <w:rPr>
          <w:rFonts w:ascii="Garamond" w:hAnsi="Garamond"/>
          <w:sz w:val="24"/>
          <w:szCs w:val="24"/>
        </w:rPr>
        <w:cr/>
      </w:r>
    </w:p>
    <w:p w14:paraId="3C825215" w14:textId="357A9AEC" w:rsidR="00A90D1B" w:rsidRDefault="00A90D1B" w:rsidP="00A90D1B">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ENCERRAMENTO</w:t>
      </w:r>
      <w:r>
        <w:rPr>
          <w:rFonts w:ascii="Garamond" w:hAnsi="Garamond"/>
          <w:sz w:val="24"/>
          <w:szCs w:val="24"/>
        </w:rPr>
        <w:t xml:space="preserve">: Nada mais havendo a tratar, foram encerrados os trabalhos e lavrada esta ata, que após lida e aprovada, foi assinada eletronicamente, por todos os presentes, ficando autorizada a sua </w:t>
      </w:r>
      <w:r w:rsidR="00CB2010">
        <w:rPr>
          <w:rFonts w:ascii="Garamond" w:hAnsi="Garamond"/>
          <w:sz w:val="24"/>
          <w:szCs w:val="24"/>
        </w:rPr>
        <w:t>divulgação</w:t>
      </w:r>
      <w:r>
        <w:rPr>
          <w:rFonts w:ascii="Garamond" w:hAnsi="Garamond"/>
          <w:sz w:val="24"/>
          <w:szCs w:val="24"/>
        </w:rPr>
        <w:t xml:space="preserve">, com a omissão da qualificação e assinatura do Titular </w:t>
      </w:r>
      <w:proofErr w:type="spellStart"/>
      <w:r>
        <w:rPr>
          <w:rFonts w:ascii="Garamond" w:hAnsi="Garamond"/>
          <w:sz w:val="24"/>
          <w:szCs w:val="24"/>
        </w:rPr>
        <w:t>dos</w:t>
      </w:r>
      <w:proofErr w:type="spellEnd"/>
      <w:r>
        <w:rPr>
          <w:rFonts w:ascii="Garamond" w:hAnsi="Garamond"/>
          <w:sz w:val="24"/>
          <w:szCs w:val="24"/>
        </w:rPr>
        <w:t xml:space="preserve"> CRI, no website da Emissora. A Assembleia é regular nos termos do Art. 3º, §3º da ICVM 625, sendo que a presente ata será encaminhada à CVM por meio de sistema eletrônico, </w:t>
      </w:r>
      <w:r w:rsidR="005858F0">
        <w:rPr>
          <w:rFonts w:ascii="Garamond" w:hAnsi="Garamond"/>
          <w:sz w:val="24"/>
          <w:szCs w:val="24"/>
        </w:rPr>
        <w:t>nos termos</w:t>
      </w:r>
      <w:r>
        <w:rPr>
          <w:rFonts w:ascii="Garamond" w:hAnsi="Garamond"/>
          <w:sz w:val="24"/>
          <w:szCs w:val="24"/>
        </w:rPr>
        <w:t xml:space="preserve"> </w:t>
      </w:r>
      <w:r w:rsidR="005858F0">
        <w:rPr>
          <w:rFonts w:ascii="Garamond" w:hAnsi="Garamond"/>
          <w:sz w:val="24"/>
          <w:szCs w:val="24"/>
        </w:rPr>
        <w:t>d</w:t>
      </w:r>
      <w:r>
        <w:rPr>
          <w:rFonts w:ascii="Garamond" w:hAnsi="Garamond"/>
          <w:sz w:val="24"/>
          <w:szCs w:val="24"/>
        </w:rPr>
        <w:t>a regulação aplicável.</w:t>
      </w:r>
    </w:p>
    <w:p w14:paraId="60F47566" w14:textId="1D48BB3C" w:rsidR="00A90D1B" w:rsidRDefault="00A90D1B" w:rsidP="00A90D1B">
      <w:pPr>
        <w:pStyle w:val="PargrafodaLista"/>
        <w:spacing w:after="0" w:line="324" w:lineRule="auto"/>
        <w:ind w:left="0"/>
        <w:jc w:val="both"/>
        <w:rPr>
          <w:rFonts w:ascii="Garamond" w:hAnsi="Garamond"/>
          <w:b/>
          <w:bCs/>
          <w:sz w:val="24"/>
          <w:szCs w:val="24"/>
        </w:rPr>
      </w:pPr>
    </w:p>
    <w:p w14:paraId="0A43C19F" w14:textId="0F09C230" w:rsidR="00A90D1B" w:rsidRDefault="00A90D1B" w:rsidP="00A90D1B">
      <w:pPr>
        <w:pStyle w:val="PargrafodaLista"/>
        <w:spacing w:after="0" w:line="324" w:lineRule="auto"/>
        <w:ind w:left="0"/>
        <w:jc w:val="center"/>
        <w:rPr>
          <w:rFonts w:ascii="Garamond" w:hAnsi="Garamond"/>
          <w:sz w:val="24"/>
          <w:szCs w:val="24"/>
        </w:rPr>
      </w:pPr>
      <w:r w:rsidRPr="00A90D1B">
        <w:rPr>
          <w:rFonts w:ascii="Garamond" w:hAnsi="Garamond"/>
          <w:sz w:val="24"/>
          <w:szCs w:val="24"/>
        </w:rPr>
        <w:t>São</w:t>
      </w:r>
      <w:r>
        <w:rPr>
          <w:rFonts w:ascii="Garamond" w:hAnsi="Garamond"/>
          <w:sz w:val="24"/>
          <w:szCs w:val="24"/>
        </w:rPr>
        <w:t xml:space="preserve"> Paulo, </w:t>
      </w:r>
      <w:r w:rsidR="00623BDB">
        <w:rPr>
          <w:rFonts w:ascii="Garamond" w:hAnsi="Garamond"/>
          <w:sz w:val="24"/>
          <w:szCs w:val="24"/>
        </w:rPr>
        <w:t>[=]</w:t>
      </w:r>
      <w:r>
        <w:rPr>
          <w:rFonts w:ascii="Garamond" w:hAnsi="Garamond"/>
          <w:sz w:val="24"/>
          <w:szCs w:val="24"/>
        </w:rPr>
        <w:t xml:space="preserve"> de </w:t>
      </w:r>
      <w:r w:rsidR="002A72DE">
        <w:rPr>
          <w:rFonts w:ascii="Garamond" w:hAnsi="Garamond"/>
          <w:sz w:val="24"/>
          <w:szCs w:val="24"/>
        </w:rPr>
        <w:t>maio</w:t>
      </w:r>
      <w:r>
        <w:rPr>
          <w:rFonts w:ascii="Garamond" w:hAnsi="Garamond"/>
          <w:sz w:val="24"/>
          <w:szCs w:val="24"/>
        </w:rPr>
        <w:t xml:space="preserve"> de 2021.</w:t>
      </w:r>
    </w:p>
    <w:p w14:paraId="03B2D507" w14:textId="7EA31494" w:rsidR="006651C3" w:rsidRDefault="006651C3" w:rsidP="00A90D1B">
      <w:pPr>
        <w:pStyle w:val="PargrafodaLista"/>
        <w:spacing w:after="0" w:line="324" w:lineRule="auto"/>
        <w:ind w:left="0"/>
        <w:jc w:val="center"/>
        <w:rPr>
          <w:rFonts w:ascii="Garamond" w:hAnsi="Garamond"/>
          <w:sz w:val="24"/>
          <w:szCs w:val="24"/>
        </w:rPr>
      </w:pPr>
    </w:p>
    <w:p w14:paraId="259CB6F0" w14:textId="7F824B0D" w:rsidR="006651C3" w:rsidRDefault="006651C3" w:rsidP="006651C3">
      <w:pPr>
        <w:pStyle w:val="PargrafodaLista"/>
        <w:spacing w:after="0" w:line="324" w:lineRule="auto"/>
        <w:ind w:left="0"/>
        <w:jc w:val="both"/>
        <w:rPr>
          <w:rFonts w:ascii="Garamond" w:hAnsi="Garamond"/>
          <w:sz w:val="24"/>
          <w:szCs w:val="24"/>
        </w:rPr>
      </w:pPr>
      <w:r>
        <w:rPr>
          <w:rFonts w:ascii="Garamond" w:hAnsi="Garamond"/>
          <w:b/>
          <w:bCs/>
          <w:sz w:val="24"/>
          <w:szCs w:val="24"/>
        </w:rPr>
        <w:t>MESA: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E4BDC" w14:paraId="737F41FB" w14:textId="77777777" w:rsidTr="00EE4C5F">
        <w:tc>
          <w:tcPr>
            <w:tcW w:w="4247" w:type="dxa"/>
          </w:tcPr>
          <w:p w14:paraId="540F782D" w14:textId="77777777" w:rsidR="000E4BDC" w:rsidRDefault="000E4BDC" w:rsidP="006651C3">
            <w:pPr>
              <w:pStyle w:val="PargrafodaLista"/>
              <w:spacing w:line="324" w:lineRule="auto"/>
              <w:ind w:left="0"/>
              <w:jc w:val="both"/>
              <w:rPr>
                <w:rFonts w:ascii="Garamond" w:hAnsi="Garamond"/>
                <w:sz w:val="24"/>
                <w:szCs w:val="24"/>
              </w:rPr>
            </w:pPr>
          </w:p>
          <w:p w14:paraId="3CBD1CE4" w14:textId="3CB1BE28" w:rsidR="000E4BDC" w:rsidRDefault="00623BDB" w:rsidP="000E4BDC">
            <w:pPr>
              <w:pStyle w:val="PargrafodaLista"/>
              <w:spacing w:line="324" w:lineRule="auto"/>
              <w:ind w:left="0"/>
              <w:jc w:val="center"/>
              <w:rPr>
                <w:rFonts w:ascii="Garamond" w:hAnsi="Garamond"/>
                <w:sz w:val="24"/>
                <w:szCs w:val="24"/>
              </w:rPr>
            </w:pPr>
            <w:r>
              <w:rPr>
                <w:rFonts w:ascii="Garamond" w:hAnsi="Garamond"/>
                <w:b/>
                <w:bCs/>
                <w:sz w:val="24"/>
                <w:szCs w:val="24"/>
              </w:rPr>
              <w:t>[=]</w:t>
            </w:r>
          </w:p>
          <w:p w14:paraId="50C470A0" w14:textId="74C1411C" w:rsidR="000E4BDC" w:rsidRDefault="000E4BDC" w:rsidP="000E4BDC">
            <w:pPr>
              <w:pStyle w:val="PargrafodaLista"/>
              <w:spacing w:line="324" w:lineRule="auto"/>
              <w:ind w:left="0"/>
              <w:jc w:val="center"/>
              <w:rPr>
                <w:rFonts w:ascii="Garamond" w:hAnsi="Garamond"/>
                <w:sz w:val="24"/>
                <w:szCs w:val="24"/>
              </w:rPr>
            </w:pPr>
            <w:r>
              <w:rPr>
                <w:rFonts w:ascii="Garamond" w:hAnsi="Garamond"/>
                <w:sz w:val="24"/>
                <w:szCs w:val="24"/>
              </w:rPr>
              <w:t>Presidente</w:t>
            </w:r>
          </w:p>
        </w:tc>
        <w:tc>
          <w:tcPr>
            <w:tcW w:w="4247" w:type="dxa"/>
          </w:tcPr>
          <w:p w14:paraId="2EB7B419" w14:textId="77777777" w:rsidR="000E4BDC" w:rsidRDefault="000E4BDC" w:rsidP="006651C3">
            <w:pPr>
              <w:pStyle w:val="PargrafodaLista"/>
              <w:spacing w:line="324" w:lineRule="auto"/>
              <w:ind w:left="0"/>
              <w:jc w:val="both"/>
              <w:rPr>
                <w:rFonts w:ascii="Garamond" w:hAnsi="Garamond"/>
                <w:sz w:val="24"/>
                <w:szCs w:val="24"/>
              </w:rPr>
            </w:pPr>
          </w:p>
          <w:p w14:paraId="24F414CC" w14:textId="784A40DA" w:rsidR="000E4BDC" w:rsidRDefault="00623BDB" w:rsidP="00EE4C5F">
            <w:pPr>
              <w:pStyle w:val="PargrafodaLista"/>
              <w:spacing w:line="324" w:lineRule="auto"/>
              <w:ind w:left="0"/>
              <w:jc w:val="center"/>
              <w:rPr>
                <w:rFonts w:ascii="Garamond" w:hAnsi="Garamond"/>
                <w:sz w:val="24"/>
                <w:szCs w:val="24"/>
              </w:rPr>
            </w:pPr>
            <w:r>
              <w:rPr>
                <w:rFonts w:ascii="Garamond" w:hAnsi="Garamond"/>
                <w:b/>
                <w:bCs/>
                <w:sz w:val="24"/>
                <w:szCs w:val="24"/>
              </w:rPr>
              <w:t>[=]</w:t>
            </w:r>
          </w:p>
          <w:p w14:paraId="1B219C8B" w14:textId="65D243AC" w:rsidR="00EE4C5F" w:rsidRDefault="00EE4C5F" w:rsidP="00EE4C5F">
            <w:pPr>
              <w:pStyle w:val="PargrafodaLista"/>
              <w:spacing w:line="324" w:lineRule="auto"/>
              <w:ind w:left="0"/>
              <w:jc w:val="center"/>
              <w:rPr>
                <w:rFonts w:ascii="Garamond" w:hAnsi="Garamond"/>
                <w:sz w:val="24"/>
                <w:szCs w:val="24"/>
              </w:rPr>
            </w:pPr>
            <w:r>
              <w:rPr>
                <w:rFonts w:ascii="Garamond" w:hAnsi="Garamond"/>
                <w:sz w:val="24"/>
                <w:szCs w:val="24"/>
              </w:rPr>
              <w:t>Secretário</w:t>
            </w:r>
          </w:p>
        </w:tc>
      </w:tr>
    </w:tbl>
    <w:p w14:paraId="2E4F5B0E" w14:textId="77777777" w:rsidR="006651C3" w:rsidRDefault="006651C3" w:rsidP="006651C3">
      <w:pPr>
        <w:pStyle w:val="PargrafodaLista"/>
        <w:spacing w:after="0" w:line="324" w:lineRule="auto"/>
        <w:ind w:left="0"/>
        <w:jc w:val="both"/>
        <w:rPr>
          <w:rFonts w:ascii="Garamond" w:hAnsi="Garamond"/>
          <w:sz w:val="24"/>
          <w:szCs w:val="24"/>
        </w:rPr>
      </w:pPr>
    </w:p>
    <w:p w14:paraId="7E9D33E4" w14:textId="7A8FDAE9" w:rsidR="00FB39C2" w:rsidRDefault="00FB39C2" w:rsidP="006651C3">
      <w:pPr>
        <w:pStyle w:val="PargrafodaLista"/>
        <w:spacing w:after="0" w:line="324" w:lineRule="auto"/>
        <w:ind w:left="0"/>
        <w:jc w:val="both"/>
        <w:rPr>
          <w:rFonts w:ascii="Garamond" w:hAnsi="Garamond"/>
          <w:b/>
          <w:bCs/>
          <w:sz w:val="24"/>
          <w:szCs w:val="24"/>
        </w:rPr>
      </w:pPr>
      <w:r>
        <w:rPr>
          <w:rFonts w:ascii="Garamond" w:hAnsi="Garamond"/>
          <w:b/>
          <w:bCs/>
          <w:sz w:val="24"/>
          <w:szCs w:val="24"/>
        </w:rPr>
        <w:t>EMISSORA:</w:t>
      </w:r>
    </w:p>
    <w:p w14:paraId="7BCE26A9" w14:textId="2EAE11B7" w:rsidR="00FB39C2" w:rsidRDefault="00FB39C2" w:rsidP="006651C3">
      <w:pPr>
        <w:pStyle w:val="PargrafodaLista"/>
        <w:spacing w:after="0" w:line="324" w:lineRule="auto"/>
        <w:ind w:left="0"/>
        <w:jc w:val="both"/>
        <w:rPr>
          <w:rFonts w:ascii="Garamond" w:hAnsi="Garamond"/>
          <w:b/>
          <w:bCs/>
          <w:sz w:val="24"/>
          <w:szCs w:val="24"/>
        </w:rPr>
      </w:pPr>
    </w:p>
    <w:p w14:paraId="66EA57BE" w14:textId="0E76A59F" w:rsidR="00FB39C2" w:rsidRDefault="00FB39C2" w:rsidP="006651C3">
      <w:pPr>
        <w:pStyle w:val="PargrafodaLista"/>
        <w:spacing w:after="0" w:line="324" w:lineRule="auto"/>
        <w:ind w:left="0"/>
        <w:jc w:val="both"/>
        <w:rPr>
          <w:rFonts w:ascii="Garamond" w:hAnsi="Garamond"/>
          <w:b/>
          <w:bCs/>
          <w:sz w:val="24"/>
          <w:szCs w:val="24"/>
        </w:rPr>
      </w:pPr>
    </w:p>
    <w:p w14:paraId="78BC7457" w14:textId="6D5EB636" w:rsidR="00FB39C2" w:rsidRDefault="00FB39C2"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GAIA SECURITIZADORA S.A.</w:t>
      </w:r>
    </w:p>
    <w:p w14:paraId="46C97B9B" w14:textId="6C0F9E00" w:rsidR="00FB39C2" w:rsidRDefault="00FB39C2" w:rsidP="006651C3">
      <w:pPr>
        <w:pStyle w:val="PargrafodaLista"/>
        <w:spacing w:after="0" w:line="324" w:lineRule="auto"/>
        <w:ind w:left="0"/>
        <w:jc w:val="both"/>
        <w:rPr>
          <w:rFonts w:ascii="Garamond" w:hAnsi="Garamond"/>
          <w:b/>
          <w:bCs/>
          <w:sz w:val="24"/>
          <w:szCs w:val="24"/>
        </w:rPr>
      </w:pPr>
    </w:p>
    <w:p w14:paraId="2E2D59C4" w14:textId="77777777" w:rsidR="005858F0" w:rsidRDefault="005858F0" w:rsidP="006651C3">
      <w:pPr>
        <w:pStyle w:val="PargrafodaLista"/>
        <w:spacing w:after="0" w:line="324" w:lineRule="auto"/>
        <w:ind w:left="0"/>
        <w:jc w:val="both"/>
        <w:rPr>
          <w:rFonts w:ascii="Garamond" w:hAnsi="Garamond"/>
          <w:b/>
          <w:bCs/>
          <w:sz w:val="24"/>
          <w:szCs w:val="24"/>
        </w:rPr>
      </w:pPr>
    </w:p>
    <w:p w14:paraId="5A026A7E" w14:textId="65811D8A" w:rsidR="00FB39C2" w:rsidRDefault="00FB39C2" w:rsidP="006651C3">
      <w:pPr>
        <w:pStyle w:val="PargrafodaLista"/>
        <w:spacing w:after="0" w:line="324" w:lineRule="auto"/>
        <w:ind w:left="0"/>
        <w:jc w:val="both"/>
        <w:rPr>
          <w:rFonts w:ascii="Garamond" w:hAnsi="Garamond"/>
          <w:b/>
          <w:bCs/>
          <w:sz w:val="24"/>
          <w:szCs w:val="24"/>
        </w:rPr>
      </w:pPr>
      <w:r>
        <w:rPr>
          <w:rFonts w:ascii="Garamond" w:hAnsi="Garamond"/>
          <w:b/>
          <w:bCs/>
          <w:sz w:val="24"/>
          <w:szCs w:val="24"/>
        </w:rPr>
        <w:t>AGENTE FIDUCIÁRIO:</w:t>
      </w:r>
    </w:p>
    <w:p w14:paraId="255734F0" w14:textId="1D96B40E" w:rsidR="00FB39C2" w:rsidRDefault="00FB39C2" w:rsidP="006651C3">
      <w:pPr>
        <w:pStyle w:val="PargrafodaLista"/>
        <w:spacing w:after="0" w:line="324" w:lineRule="auto"/>
        <w:ind w:left="0"/>
        <w:jc w:val="both"/>
        <w:rPr>
          <w:rFonts w:ascii="Garamond" w:hAnsi="Garamond"/>
          <w:b/>
          <w:bCs/>
          <w:sz w:val="24"/>
          <w:szCs w:val="24"/>
        </w:rPr>
      </w:pPr>
    </w:p>
    <w:p w14:paraId="398640E6" w14:textId="6E7479CA" w:rsidR="00FB39C2" w:rsidRDefault="00FB39C2" w:rsidP="006651C3">
      <w:pPr>
        <w:pStyle w:val="PargrafodaLista"/>
        <w:spacing w:after="0" w:line="324" w:lineRule="auto"/>
        <w:ind w:left="0"/>
        <w:jc w:val="both"/>
        <w:rPr>
          <w:rFonts w:ascii="Garamond" w:hAnsi="Garamond"/>
          <w:b/>
          <w:bCs/>
          <w:sz w:val="24"/>
          <w:szCs w:val="24"/>
        </w:rPr>
      </w:pPr>
    </w:p>
    <w:p w14:paraId="05712A1B" w14:textId="203DAA49" w:rsidR="00FB39C2" w:rsidRDefault="002A72DE"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SIMPLIFIC PAVARINI DISTRIBUIDORA DE TÍTULOS E VALORES MOBILIÁRIOS</w:t>
      </w:r>
      <w:r w:rsidR="00FB39C2">
        <w:rPr>
          <w:rFonts w:ascii="Garamond" w:hAnsi="Garamond"/>
          <w:b/>
          <w:bCs/>
          <w:sz w:val="24"/>
          <w:szCs w:val="24"/>
        </w:rPr>
        <w:t xml:space="preserve"> LTDA.</w:t>
      </w:r>
    </w:p>
    <w:p w14:paraId="3F220D8C" w14:textId="3CD9321B" w:rsidR="00C96BD2" w:rsidRDefault="00C96BD2">
      <w:pPr>
        <w:rPr>
          <w:rFonts w:ascii="Garamond" w:hAnsi="Garamond"/>
          <w:b/>
          <w:bCs/>
          <w:sz w:val="24"/>
          <w:szCs w:val="24"/>
        </w:rPr>
      </w:pPr>
    </w:p>
    <w:p w14:paraId="3DB93693" w14:textId="77777777" w:rsidR="0096280F" w:rsidRDefault="00E2407D">
      <w:pPr>
        <w:rPr>
          <w:rFonts w:ascii="Garamond" w:hAnsi="Garamond"/>
          <w:b/>
          <w:bCs/>
          <w:sz w:val="24"/>
          <w:szCs w:val="24"/>
        </w:rPr>
        <w:sectPr w:rsidR="0096280F">
          <w:pgSz w:w="11906" w:h="16838"/>
          <w:pgMar w:top="1417" w:right="1701" w:bottom="1417" w:left="1701" w:header="708" w:footer="708" w:gutter="0"/>
          <w:cols w:space="708"/>
          <w:docGrid w:linePitch="360"/>
        </w:sectPr>
      </w:pPr>
      <w:r>
        <w:rPr>
          <w:rFonts w:ascii="Garamond" w:hAnsi="Garamond"/>
          <w:b/>
          <w:bCs/>
          <w:sz w:val="24"/>
          <w:szCs w:val="24"/>
        </w:rPr>
        <w:br w:type="page"/>
      </w:r>
    </w:p>
    <w:p w14:paraId="73C4CAFA" w14:textId="06928306" w:rsidR="00E2407D" w:rsidRDefault="00E2407D">
      <w:pPr>
        <w:rPr>
          <w:rFonts w:ascii="Garamond" w:hAnsi="Garamond"/>
          <w:b/>
          <w:bCs/>
          <w:sz w:val="24"/>
          <w:szCs w:val="24"/>
        </w:rPr>
      </w:pPr>
    </w:p>
    <w:p w14:paraId="48787D82" w14:textId="1899F7B2" w:rsidR="00E2407D" w:rsidRDefault="00EA45E6"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 xml:space="preserve">ANEXO </w:t>
      </w:r>
      <w:r w:rsidR="00513389">
        <w:rPr>
          <w:rFonts w:ascii="Garamond" w:hAnsi="Garamond"/>
          <w:b/>
          <w:bCs/>
          <w:sz w:val="24"/>
          <w:szCs w:val="24"/>
        </w:rPr>
        <w:t>A</w:t>
      </w:r>
    </w:p>
    <w:p w14:paraId="4D75EC26" w14:textId="14C619D5" w:rsidR="00EA45E6" w:rsidRDefault="00EA45E6"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Lista de Presença</w:t>
      </w:r>
    </w:p>
    <w:p w14:paraId="62E00E2B" w14:textId="77777777" w:rsidR="000E61B0" w:rsidRDefault="000E61B0" w:rsidP="00FB39C2">
      <w:pPr>
        <w:pStyle w:val="PargrafodaLista"/>
        <w:spacing w:after="0" w:line="324" w:lineRule="auto"/>
        <w:ind w:left="0"/>
        <w:jc w:val="center"/>
        <w:rPr>
          <w:rFonts w:ascii="Garamond" w:hAnsi="Garamond"/>
          <w:b/>
          <w:bCs/>
          <w:sz w:val="24"/>
          <w:szCs w:val="24"/>
        </w:rPr>
      </w:pPr>
    </w:p>
    <w:tbl>
      <w:tblPr>
        <w:tblStyle w:val="Tabelacomgrade"/>
        <w:tblW w:w="0" w:type="auto"/>
        <w:tblLook w:val="04A0" w:firstRow="1" w:lastRow="0" w:firstColumn="1" w:lastColumn="0" w:noHBand="0" w:noVBand="1"/>
      </w:tblPr>
      <w:tblGrid>
        <w:gridCol w:w="5949"/>
        <w:gridCol w:w="2545"/>
      </w:tblGrid>
      <w:tr w:rsidR="003218BF" w14:paraId="3740796D" w14:textId="77777777" w:rsidTr="00346A11">
        <w:tc>
          <w:tcPr>
            <w:tcW w:w="5949" w:type="dxa"/>
          </w:tcPr>
          <w:p w14:paraId="4F670164" w14:textId="4A5C3926" w:rsidR="003218BF" w:rsidRDefault="003218BF" w:rsidP="00FB39C2">
            <w:pPr>
              <w:pStyle w:val="PargrafodaLista"/>
              <w:spacing w:line="324" w:lineRule="auto"/>
              <w:ind w:left="0"/>
              <w:jc w:val="center"/>
              <w:rPr>
                <w:rFonts w:ascii="Garamond" w:hAnsi="Garamond"/>
                <w:b/>
                <w:bCs/>
                <w:sz w:val="24"/>
                <w:szCs w:val="24"/>
              </w:rPr>
            </w:pPr>
            <w:r>
              <w:rPr>
                <w:rFonts w:ascii="Garamond" w:hAnsi="Garamond"/>
                <w:b/>
                <w:bCs/>
                <w:sz w:val="24"/>
                <w:szCs w:val="24"/>
              </w:rPr>
              <w:t xml:space="preserve">Titular </w:t>
            </w:r>
            <w:proofErr w:type="spellStart"/>
            <w:r>
              <w:rPr>
                <w:rFonts w:ascii="Garamond" w:hAnsi="Garamond"/>
                <w:b/>
                <w:bCs/>
                <w:sz w:val="24"/>
                <w:szCs w:val="24"/>
              </w:rPr>
              <w:t>dos</w:t>
            </w:r>
            <w:proofErr w:type="spellEnd"/>
            <w:r>
              <w:rPr>
                <w:rFonts w:ascii="Garamond" w:hAnsi="Garamond"/>
                <w:b/>
                <w:bCs/>
                <w:sz w:val="24"/>
                <w:szCs w:val="24"/>
              </w:rPr>
              <w:t xml:space="preserve"> CRI</w:t>
            </w:r>
          </w:p>
        </w:tc>
        <w:tc>
          <w:tcPr>
            <w:tcW w:w="2545" w:type="dxa"/>
          </w:tcPr>
          <w:p w14:paraId="3DAD2A67" w14:textId="23085449" w:rsidR="003218BF" w:rsidRDefault="003218BF" w:rsidP="00FB39C2">
            <w:pPr>
              <w:pStyle w:val="PargrafodaLista"/>
              <w:spacing w:line="324" w:lineRule="auto"/>
              <w:ind w:left="0"/>
              <w:jc w:val="center"/>
              <w:rPr>
                <w:rFonts w:ascii="Garamond" w:hAnsi="Garamond"/>
                <w:b/>
                <w:bCs/>
                <w:sz w:val="24"/>
                <w:szCs w:val="24"/>
              </w:rPr>
            </w:pPr>
            <w:r>
              <w:rPr>
                <w:rFonts w:ascii="Garamond" w:hAnsi="Garamond"/>
                <w:b/>
                <w:bCs/>
                <w:sz w:val="24"/>
                <w:szCs w:val="24"/>
              </w:rPr>
              <w:t>Assinatura</w:t>
            </w:r>
            <w:r w:rsidR="00346A11">
              <w:rPr>
                <w:rFonts w:ascii="Garamond" w:hAnsi="Garamond"/>
                <w:b/>
                <w:bCs/>
                <w:sz w:val="24"/>
                <w:szCs w:val="24"/>
              </w:rPr>
              <w:t>(s)</w:t>
            </w:r>
          </w:p>
        </w:tc>
      </w:tr>
      <w:tr w:rsidR="003218BF" w14:paraId="25AEF3A2" w14:textId="77777777" w:rsidTr="00346A11">
        <w:tc>
          <w:tcPr>
            <w:tcW w:w="5949" w:type="dxa"/>
            <w:vAlign w:val="center"/>
          </w:tcPr>
          <w:p w14:paraId="3F7F136E" w14:textId="3A29C9F2" w:rsidR="003218BF" w:rsidRDefault="002A72DE" w:rsidP="00346A11">
            <w:pPr>
              <w:pStyle w:val="PargrafodaLista"/>
              <w:spacing w:line="324" w:lineRule="auto"/>
              <w:ind w:left="0"/>
              <w:jc w:val="both"/>
              <w:rPr>
                <w:rFonts w:ascii="Garamond" w:hAnsi="Garamond"/>
                <w:b/>
                <w:bCs/>
                <w:sz w:val="24"/>
                <w:szCs w:val="24"/>
              </w:rPr>
            </w:pPr>
            <w:r w:rsidRPr="002A72DE">
              <w:rPr>
                <w:rFonts w:ascii="Garamond" w:hAnsi="Garamond"/>
                <w:b/>
                <w:bCs/>
                <w:sz w:val="24"/>
                <w:szCs w:val="24"/>
                <w:highlight w:val="yellow"/>
              </w:rPr>
              <w:t>[</w:t>
            </w:r>
            <w:r>
              <w:rPr>
                <w:rFonts w:ascii="Garamond" w:hAnsi="Garamond"/>
                <w:b/>
                <w:bCs/>
                <w:sz w:val="24"/>
                <w:szCs w:val="24"/>
              </w:rPr>
              <w:t xml:space="preserve"> [</w:t>
            </w:r>
            <w:r w:rsidRPr="005D5E60">
              <w:rPr>
                <w:rFonts w:ascii="Garamond" w:hAnsi="Garamond"/>
                <w:b/>
                <w:bCs/>
                <w:sz w:val="24"/>
                <w:szCs w:val="24"/>
                <w:highlight w:val="yellow"/>
              </w:rPr>
              <w:t xml:space="preserve">Nota Koga: Por gentileza, indicar </w:t>
            </w:r>
            <w:r w:rsidR="005D5E60" w:rsidRPr="005D5E60">
              <w:rPr>
                <w:rFonts w:ascii="Garamond" w:hAnsi="Garamond"/>
                <w:b/>
                <w:bCs/>
                <w:sz w:val="24"/>
                <w:szCs w:val="24"/>
                <w:highlight w:val="yellow"/>
              </w:rPr>
              <w:t>denominação completa</w:t>
            </w:r>
            <w:r>
              <w:rPr>
                <w:rFonts w:ascii="Garamond" w:hAnsi="Garamond"/>
                <w:b/>
                <w:bCs/>
                <w:sz w:val="24"/>
                <w:szCs w:val="24"/>
              </w:rPr>
              <w:t>]</w:t>
            </w:r>
          </w:p>
        </w:tc>
        <w:tc>
          <w:tcPr>
            <w:tcW w:w="2545" w:type="dxa"/>
          </w:tcPr>
          <w:p w14:paraId="76896438" w14:textId="73C2C9C4" w:rsidR="00346A11" w:rsidRDefault="00346A11" w:rsidP="00FB39C2">
            <w:pPr>
              <w:pStyle w:val="PargrafodaLista"/>
              <w:spacing w:line="324" w:lineRule="auto"/>
              <w:ind w:left="0"/>
              <w:jc w:val="center"/>
              <w:rPr>
                <w:rFonts w:ascii="Garamond" w:hAnsi="Garamond"/>
                <w:b/>
                <w:bCs/>
                <w:sz w:val="24"/>
                <w:szCs w:val="24"/>
              </w:rPr>
            </w:pPr>
          </w:p>
          <w:p w14:paraId="12C35965" w14:textId="77777777" w:rsidR="00346A11" w:rsidRDefault="00346A11" w:rsidP="00FB39C2">
            <w:pPr>
              <w:pStyle w:val="PargrafodaLista"/>
              <w:spacing w:line="324" w:lineRule="auto"/>
              <w:ind w:left="0"/>
              <w:jc w:val="center"/>
              <w:rPr>
                <w:rFonts w:ascii="Garamond" w:hAnsi="Garamond"/>
                <w:b/>
                <w:bCs/>
                <w:sz w:val="24"/>
                <w:szCs w:val="24"/>
              </w:rPr>
            </w:pPr>
          </w:p>
          <w:p w14:paraId="09192BB8" w14:textId="6C7C45A9" w:rsidR="00346A11" w:rsidRDefault="00346A11" w:rsidP="00FB39C2">
            <w:pPr>
              <w:pStyle w:val="PargrafodaLista"/>
              <w:spacing w:line="324" w:lineRule="auto"/>
              <w:ind w:left="0"/>
              <w:jc w:val="center"/>
              <w:rPr>
                <w:rFonts w:ascii="Garamond" w:hAnsi="Garamond"/>
                <w:b/>
                <w:bCs/>
                <w:sz w:val="24"/>
                <w:szCs w:val="24"/>
              </w:rPr>
            </w:pPr>
          </w:p>
        </w:tc>
      </w:tr>
    </w:tbl>
    <w:p w14:paraId="4577D10F" w14:textId="4E635525" w:rsidR="008B56D3" w:rsidRDefault="008B56D3" w:rsidP="00EB4CBD">
      <w:pPr>
        <w:pStyle w:val="PargrafodaLista"/>
        <w:spacing w:after="0" w:line="324" w:lineRule="auto"/>
        <w:ind w:left="0"/>
        <w:jc w:val="center"/>
        <w:rPr>
          <w:rFonts w:ascii="Garamond" w:hAnsi="Garamond"/>
          <w:b/>
          <w:bCs/>
          <w:sz w:val="24"/>
          <w:szCs w:val="24"/>
        </w:rPr>
      </w:pPr>
    </w:p>
    <w:sectPr w:rsidR="008B56D3" w:rsidSect="001509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8CB"/>
    <w:multiLevelType w:val="hybridMultilevel"/>
    <w:tmpl w:val="57B4E8FC"/>
    <w:lvl w:ilvl="0" w:tplc="BECE851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8554736"/>
    <w:multiLevelType w:val="hybridMultilevel"/>
    <w:tmpl w:val="DDB65302"/>
    <w:lvl w:ilvl="0" w:tplc="5A02567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0E47924">
      <w:start w:val="1"/>
      <w:numFmt w:val="lowerLetter"/>
      <w:lvlText w:val="%3."/>
      <w:lvlJc w:val="left"/>
      <w:pPr>
        <w:ind w:left="2160" w:hanging="180"/>
      </w:pPr>
      <w:rPr>
        <w:b w:val="0"/>
        <w:bCs w:val="0"/>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E94E11"/>
    <w:multiLevelType w:val="hybridMultilevel"/>
    <w:tmpl w:val="2436A026"/>
    <w:lvl w:ilvl="0" w:tplc="EC86744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99A0109"/>
    <w:multiLevelType w:val="hybridMultilevel"/>
    <w:tmpl w:val="FC76F4D0"/>
    <w:lvl w:ilvl="0" w:tplc="5C2A4DC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6E"/>
    <w:rsid w:val="00006DA7"/>
    <w:rsid w:val="00054828"/>
    <w:rsid w:val="00083A0D"/>
    <w:rsid w:val="0008651C"/>
    <w:rsid w:val="00087642"/>
    <w:rsid w:val="000A2C7D"/>
    <w:rsid w:val="000D51BF"/>
    <w:rsid w:val="000E4BDC"/>
    <w:rsid w:val="000E61B0"/>
    <w:rsid w:val="000F5A29"/>
    <w:rsid w:val="001006B3"/>
    <w:rsid w:val="00117233"/>
    <w:rsid w:val="001232E9"/>
    <w:rsid w:val="001310B7"/>
    <w:rsid w:val="00140535"/>
    <w:rsid w:val="00142F95"/>
    <w:rsid w:val="001509E9"/>
    <w:rsid w:val="00150F33"/>
    <w:rsid w:val="00164C18"/>
    <w:rsid w:val="00167175"/>
    <w:rsid w:val="001845CB"/>
    <w:rsid w:val="001A7BA8"/>
    <w:rsid w:val="001B1870"/>
    <w:rsid w:val="001C7275"/>
    <w:rsid w:val="001C78A1"/>
    <w:rsid w:val="001E2B9F"/>
    <w:rsid w:val="001F2BE4"/>
    <w:rsid w:val="001F4F7E"/>
    <w:rsid w:val="001F5059"/>
    <w:rsid w:val="0020624D"/>
    <w:rsid w:val="00210628"/>
    <w:rsid w:val="00212187"/>
    <w:rsid w:val="00217E3B"/>
    <w:rsid w:val="0022274A"/>
    <w:rsid w:val="002319B9"/>
    <w:rsid w:val="00255F3B"/>
    <w:rsid w:val="00263363"/>
    <w:rsid w:val="0026728D"/>
    <w:rsid w:val="002719AB"/>
    <w:rsid w:val="00275E74"/>
    <w:rsid w:val="00276927"/>
    <w:rsid w:val="00283470"/>
    <w:rsid w:val="00284AE4"/>
    <w:rsid w:val="00284CDA"/>
    <w:rsid w:val="00292752"/>
    <w:rsid w:val="00295040"/>
    <w:rsid w:val="002A1387"/>
    <w:rsid w:val="002A72DE"/>
    <w:rsid w:val="002B1C87"/>
    <w:rsid w:val="002B5447"/>
    <w:rsid w:val="002C3C95"/>
    <w:rsid w:val="002D1D60"/>
    <w:rsid w:val="002D396F"/>
    <w:rsid w:val="002F4495"/>
    <w:rsid w:val="00302449"/>
    <w:rsid w:val="003218BF"/>
    <w:rsid w:val="00327CBF"/>
    <w:rsid w:val="00346A11"/>
    <w:rsid w:val="003563ED"/>
    <w:rsid w:val="003607A1"/>
    <w:rsid w:val="00360B8E"/>
    <w:rsid w:val="00367F4B"/>
    <w:rsid w:val="00372440"/>
    <w:rsid w:val="00374D5C"/>
    <w:rsid w:val="003827BA"/>
    <w:rsid w:val="003832B7"/>
    <w:rsid w:val="003A6F6F"/>
    <w:rsid w:val="003A738F"/>
    <w:rsid w:val="003B5388"/>
    <w:rsid w:val="003C35CE"/>
    <w:rsid w:val="003E44D0"/>
    <w:rsid w:val="003F2FB1"/>
    <w:rsid w:val="003F6754"/>
    <w:rsid w:val="00417A95"/>
    <w:rsid w:val="00421346"/>
    <w:rsid w:val="00435E7C"/>
    <w:rsid w:val="00451155"/>
    <w:rsid w:val="0046044A"/>
    <w:rsid w:val="00464E79"/>
    <w:rsid w:val="00477F6B"/>
    <w:rsid w:val="00494653"/>
    <w:rsid w:val="004B41B1"/>
    <w:rsid w:val="004C28BB"/>
    <w:rsid w:val="004C6853"/>
    <w:rsid w:val="004E2431"/>
    <w:rsid w:val="004F55D6"/>
    <w:rsid w:val="005010A3"/>
    <w:rsid w:val="0050273F"/>
    <w:rsid w:val="00513389"/>
    <w:rsid w:val="005421C8"/>
    <w:rsid w:val="005447C9"/>
    <w:rsid w:val="00544FE5"/>
    <w:rsid w:val="00550ADC"/>
    <w:rsid w:val="00560EA0"/>
    <w:rsid w:val="005674C7"/>
    <w:rsid w:val="00582E23"/>
    <w:rsid w:val="005858F0"/>
    <w:rsid w:val="00587213"/>
    <w:rsid w:val="005B0BBA"/>
    <w:rsid w:val="005B390A"/>
    <w:rsid w:val="005C37A7"/>
    <w:rsid w:val="005D4467"/>
    <w:rsid w:val="005D480A"/>
    <w:rsid w:val="005D5E60"/>
    <w:rsid w:val="005D70E5"/>
    <w:rsid w:val="00601DD9"/>
    <w:rsid w:val="00620679"/>
    <w:rsid w:val="00623BDB"/>
    <w:rsid w:val="00625399"/>
    <w:rsid w:val="00630A2C"/>
    <w:rsid w:val="00635C1D"/>
    <w:rsid w:val="00663228"/>
    <w:rsid w:val="0066350F"/>
    <w:rsid w:val="006651C3"/>
    <w:rsid w:val="00695D26"/>
    <w:rsid w:val="00696EF6"/>
    <w:rsid w:val="006A16D7"/>
    <w:rsid w:val="006B74B1"/>
    <w:rsid w:val="006C2022"/>
    <w:rsid w:val="006C6209"/>
    <w:rsid w:val="006D2CC7"/>
    <w:rsid w:val="006F0E78"/>
    <w:rsid w:val="00710DAA"/>
    <w:rsid w:val="00724752"/>
    <w:rsid w:val="00736893"/>
    <w:rsid w:val="00736C88"/>
    <w:rsid w:val="00753D0A"/>
    <w:rsid w:val="00763D10"/>
    <w:rsid w:val="00764DC9"/>
    <w:rsid w:val="00766FF6"/>
    <w:rsid w:val="00781673"/>
    <w:rsid w:val="00784DE6"/>
    <w:rsid w:val="007873FC"/>
    <w:rsid w:val="007906B1"/>
    <w:rsid w:val="007A7012"/>
    <w:rsid w:val="007B07A4"/>
    <w:rsid w:val="007B773B"/>
    <w:rsid w:val="007E4AE6"/>
    <w:rsid w:val="007E50AF"/>
    <w:rsid w:val="00812C02"/>
    <w:rsid w:val="008170CE"/>
    <w:rsid w:val="00833DCE"/>
    <w:rsid w:val="008455EC"/>
    <w:rsid w:val="00883CDA"/>
    <w:rsid w:val="008B56D3"/>
    <w:rsid w:val="008C3569"/>
    <w:rsid w:val="008C525A"/>
    <w:rsid w:val="008D2FE3"/>
    <w:rsid w:val="008E0F04"/>
    <w:rsid w:val="008E39A0"/>
    <w:rsid w:val="008F3AE1"/>
    <w:rsid w:val="0090661B"/>
    <w:rsid w:val="00910DF4"/>
    <w:rsid w:val="00911FC3"/>
    <w:rsid w:val="009327BA"/>
    <w:rsid w:val="00942076"/>
    <w:rsid w:val="009459C2"/>
    <w:rsid w:val="0096280F"/>
    <w:rsid w:val="0096631D"/>
    <w:rsid w:val="00974A2D"/>
    <w:rsid w:val="00986FC1"/>
    <w:rsid w:val="00990A7D"/>
    <w:rsid w:val="009A49AF"/>
    <w:rsid w:val="009B189D"/>
    <w:rsid w:val="009B3899"/>
    <w:rsid w:val="009C54B5"/>
    <w:rsid w:val="009C6FD6"/>
    <w:rsid w:val="009F1DC6"/>
    <w:rsid w:val="00A019FC"/>
    <w:rsid w:val="00A03FFD"/>
    <w:rsid w:val="00A05BAE"/>
    <w:rsid w:val="00A3341B"/>
    <w:rsid w:val="00A3772E"/>
    <w:rsid w:val="00A463A3"/>
    <w:rsid w:val="00A5065B"/>
    <w:rsid w:val="00A50790"/>
    <w:rsid w:val="00A5188A"/>
    <w:rsid w:val="00A52650"/>
    <w:rsid w:val="00A579B2"/>
    <w:rsid w:val="00A86283"/>
    <w:rsid w:val="00A90D1B"/>
    <w:rsid w:val="00A94B3E"/>
    <w:rsid w:val="00AC24C0"/>
    <w:rsid w:val="00AD6BE2"/>
    <w:rsid w:val="00AE6C92"/>
    <w:rsid w:val="00B20653"/>
    <w:rsid w:val="00B3004E"/>
    <w:rsid w:val="00B37F68"/>
    <w:rsid w:val="00B4209B"/>
    <w:rsid w:val="00B562C9"/>
    <w:rsid w:val="00B61420"/>
    <w:rsid w:val="00B675EC"/>
    <w:rsid w:val="00B75219"/>
    <w:rsid w:val="00BA048E"/>
    <w:rsid w:val="00BA0D3A"/>
    <w:rsid w:val="00BA6FE7"/>
    <w:rsid w:val="00BC366E"/>
    <w:rsid w:val="00BD298F"/>
    <w:rsid w:val="00BE21F2"/>
    <w:rsid w:val="00BF6F15"/>
    <w:rsid w:val="00C05E0C"/>
    <w:rsid w:val="00C15C6B"/>
    <w:rsid w:val="00C31795"/>
    <w:rsid w:val="00C37172"/>
    <w:rsid w:val="00C378C0"/>
    <w:rsid w:val="00C37D6E"/>
    <w:rsid w:val="00C46A03"/>
    <w:rsid w:val="00C60E68"/>
    <w:rsid w:val="00C70414"/>
    <w:rsid w:val="00C77880"/>
    <w:rsid w:val="00C96BD2"/>
    <w:rsid w:val="00CA4A21"/>
    <w:rsid w:val="00CB2010"/>
    <w:rsid w:val="00CB3459"/>
    <w:rsid w:val="00CD0643"/>
    <w:rsid w:val="00CE4D6E"/>
    <w:rsid w:val="00CF1530"/>
    <w:rsid w:val="00D30161"/>
    <w:rsid w:val="00D37C7A"/>
    <w:rsid w:val="00D45863"/>
    <w:rsid w:val="00D719C7"/>
    <w:rsid w:val="00D76DD4"/>
    <w:rsid w:val="00D813A1"/>
    <w:rsid w:val="00D86B46"/>
    <w:rsid w:val="00DC6CDF"/>
    <w:rsid w:val="00DC73A4"/>
    <w:rsid w:val="00DD4A56"/>
    <w:rsid w:val="00DE2555"/>
    <w:rsid w:val="00DE34BA"/>
    <w:rsid w:val="00DF60DC"/>
    <w:rsid w:val="00E1520A"/>
    <w:rsid w:val="00E2407D"/>
    <w:rsid w:val="00E26793"/>
    <w:rsid w:val="00E26AD4"/>
    <w:rsid w:val="00E274EE"/>
    <w:rsid w:val="00E32307"/>
    <w:rsid w:val="00E613B9"/>
    <w:rsid w:val="00E62821"/>
    <w:rsid w:val="00E62D92"/>
    <w:rsid w:val="00E654AA"/>
    <w:rsid w:val="00E700A6"/>
    <w:rsid w:val="00E81AD6"/>
    <w:rsid w:val="00E865AD"/>
    <w:rsid w:val="00EA1D03"/>
    <w:rsid w:val="00EA45E6"/>
    <w:rsid w:val="00EB4CBD"/>
    <w:rsid w:val="00EB678C"/>
    <w:rsid w:val="00EB7749"/>
    <w:rsid w:val="00ED60B6"/>
    <w:rsid w:val="00EE4C5F"/>
    <w:rsid w:val="00EE76F1"/>
    <w:rsid w:val="00EF38A4"/>
    <w:rsid w:val="00EF463B"/>
    <w:rsid w:val="00EF553A"/>
    <w:rsid w:val="00EF6F9E"/>
    <w:rsid w:val="00F04477"/>
    <w:rsid w:val="00F061F7"/>
    <w:rsid w:val="00F63F16"/>
    <w:rsid w:val="00F64471"/>
    <w:rsid w:val="00F7177C"/>
    <w:rsid w:val="00FB39C2"/>
    <w:rsid w:val="00FC5712"/>
    <w:rsid w:val="00FC5DBD"/>
    <w:rsid w:val="00FC6857"/>
    <w:rsid w:val="00FD4D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D7B4"/>
  <w15:chartTrackingRefBased/>
  <w15:docId w15:val="{8A1E3E1B-748C-40B4-ACCA-28A12C59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1520A"/>
    <w:pPr>
      <w:ind w:left="720"/>
      <w:contextualSpacing/>
    </w:pPr>
  </w:style>
  <w:style w:type="table" w:styleId="Tabelacomgrade">
    <w:name w:val="Table Grid"/>
    <w:basedOn w:val="Tabelanormal"/>
    <w:uiPriority w:val="59"/>
    <w:rsid w:val="000E4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986FC1"/>
    <w:rPr>
      <w:sz w:val="16"/>
      <w:szCs w:val="16"/>
    </w:rPr>
  </w:style>
  <w:style w:type="paragraph" w:styleId="Textodecomentrio">
    <w:name w:val="annotation text"/>
    <w:basedOn w:val="Normal"/>
    <w:link w:val="TextodecomentrioChar"/>
    <w:uiPriority w:val="99"/>
    <w:semiHidden/>
    <w:unhideWhenUsed/>
    <w:rsid w:val="00986FC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86FC1"/>
    <w:rPr>
      <w:sz w:val="20"/>
      <w:szCs w:val="20"/>
    </w:rPr>
  </w:style>
  <w:style w:type="paragraph" w:styleId="Assuntodocomentrio">
    <w:name w:val="annotation subject"/>
    <w:basedOn w:val="Textodecomentrio"/>
    <w:next w:val="Textodecomentrio"/>
    <w:link w:val="AssuntodocomentrioChar"/>
    <w:uiPriority w:val="99"/>
    <w:semiHidden/>
    <w:unhideWhenUsed/>
    <w:rsid w:val="00986FC1"/>
    <w:rPr>
      <w:b/>
      <w:bCs/>
    </w:rPr>
  </w:style>
  <w:style w:type="character" w:customStyle="1" w:styleId="AssuntodocomentrioChar">
    <w:name w:val="Assunto do comentário Char"/>
    <w:basedOn w:val="TextodecomentrioChar"/>
    <w:link w:val="Assuntodocomentrio"/>
    <w:uiPriority w:val="99"/>
    <w:semiHidden/>
    <w:rsid w:val="00986FC1"/>
    <w:rPr>
      <w:b/>
      <w:bCs/>
      <w:sz w:val="20"/>
      <w:szCs w:val="20"/>
    </w:rPr>
  </w:style>
  <w:style w:type="character" w:styleId="Hyperlink">
    <w:name w:val="Hyperlink"/>
    <w:basedOn w:val="Fontepargpadro"/>
    <w:uiPriority w:val="99"/>
    <w:unhideWhenUsed/>
    <w:rsid w:val="009420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85241">
      <w:bodyDiv w:val="1"/>
      <w:marLeft w:val="0"/>
      <w:marRight w:val="0"/>
      <w:marTop w:val="0"/>
      <w:marBottom w:val="0"/>
      <w:divBdr>
        <w:top w:val="none" w:sz="0" w:space="0" w:color="auto"/>
        <w:left w:val="none" w:sz="0" w:space="0" w:color="auto"/>
        <w:bottom w:val="none" w:sz="0" w:space="0" w:color="auto"/>
        <w:right w:val="none" w:sz="0" w:space="0" w:color="auto"/>
      </w:divBdr>
    </w:div>
    <w:div w:id="1067067922">
      <w:bodyDiv w:val="1"/>
      <w:marLeft w:val="0"/>
      <w:marRight w:val="0"/>
      <w:marTop w:val="0"/>
      <w:marBottom w:val="0"/>
      <w:divBdr>
        <w:top w:val="none" w:sz="0" w:space="0" w:color="auto"/>
        <w:left w:val="none" w:sz="0" w:space="0" w:color="auto"/>
        <w:bottom w:val="none" w:sz="0" w:space="0" w:color="auto"/>
        <w:right w:val="none" w:sz="0" w:space="0" w:color="auto"/>
      </w:divBdr>
    </w:div>
    <w:div w:id="11870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gaiasec.com.br/ri/emisso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be5433d878e3152dd05dfb0c74953247">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551612274447d6f1d972e74d7619c47"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D0FD7-034D-43A4-81AA-6969704F5AE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2D75FE3-5037-409A-A4AE-B8F5731A1DA1}">
  <ds:schemaRefs>
    <ds:schemaRef ds:uri="http://schemas.microsoft.com/sharepoint/v3/contenttype/forms"/>
  </ds:schemaRefs>
</ds:datastoreItem>
</file>

<file path=customXml/itemProps3.xml><?xml version="1.0" encoding="utf-8"?>
<ds:datastoreItem xmlns:ds="http://schemas.openxmlformats.org/officeDocument/2006/customXml" ds:itemID="{46030927-4343-4834-B5C7-10386E0C4FF6}">
  <ds:schemaRefs>
    <ds:schemaRef ds:uri="http://schemas.openxmlformats.org/officeDocument/2006/bibliography"/>
  </ds:schemaRefs>
</ds:datastoreItem>
</file>

<file path=customXml/itemProps4.xml><?xml version="1.0" encoding="utf-8"?>
<ds:datastoreItem xmlns:ds="http://schemas.openxmlformats.org/officeDocument/2006/customXml" ds:itemID="{DFFA904C-9551-48AF-80AC-03FCDD78B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1404</Words>
  <Characters>7586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Koga</dc:creator>
  <cp:keywords/>
  <dc:description/>
  <cp:lastModifiedBy>Paulo Faria</cp:lastModifiedBy>
  <cp:revision>2</cp:revision>
  <dcterms:created xsi:type="dcterms:W3CDTF">2021-05-05T19:33:00Z</dcterms:created>
  <dcterms:modified xsi:type="dcterms:W3CDTF">2021-05-05T19:33:00Z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ies>
</file>