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144920E3" w:rsidR="00532C74" w:rsidRPr="004E4187" w:rsidRDefault="002A6338" w:rsidP="00AB4F3A">
      <w:pPr>
        <w:spacing w:after="0" w:line="340" w:lineRule="exact"/>
        <w:jc w:val="center"/>
        <w:rPr>
          <w:rFonts w:cstheme="minorHAnsi"/>
          <w:b/>
          <w:bCs/>
        </w:rPr>
      </w:pPr>
      <w:bookmarkStart w:id="0" w:name="_Hlk119924165"/>
      <w:r w:rsidRPr="004E4187">
        <w:rPr>
          <w:rFonts w:cstheme="minorHAnsi"/>
          <w:b/>
          <w:bCs/>
        </w:rPr>
        <w:t xml:space="preserve">CONTRATO DE CESSÃO </w:t>
      </w:r>
      <w:r w:rsidR="00DA5DE2">
        <w:rPr>
          <w:rFonts w:cstheme="minorHAnsi"/>
          <w:b/>
          <w:bCs/>
        </w:rPr>
        <w:t>D</w:t>
      </w:r>
      <w:r w:rsidRPr="004E4187">
        <w:rPr>
          <w:rFonts w:cstheme="minorHAnsi"/>
          <w:b/>
          <w:bCs/>
        </w:rPr>
        <w:t xml:space="preserve">O </w:t>
      </w:r>
      <w:bookmarkEnd w:id="0"/>
      <w:r w:rsidR="00794465" w:rsidRPr="004E4187">
        <w:rPr>
          <w:rFonts w:cstheme="minorHAnsi"/>
          <w:b/>
          <w:bCs/>
        </w:rPr>
        <w:t xml:space="preserve">INSTRUMENTO PARTICULAR DE </w:t>
      </w:r>
      <w:r w:rsidR="00C87721">
        <w:rPr>
          <w:rFonts w:cstheme="minorHAnsi"/>
          <w:b/>
          <w:bCs/>
        </w:rPr>
        <w:t xml:space="preserve">COMPROMISSO IRREVOGÁVEL E IRRETRATÁVEL DE VENDA E COMPRA </w:t>
      </w:r>
      <w:r w:rsidR="00FF0635">
        <w:rPr>
          <w:rFonts w:cstheme="minorHAnsi"/>
          <w:b/>
          <w:bCs/>
        </w:rPr>
        <w:t xml:space="preserve">DE BEM IMÓVEL E OUTRAS AVENÇAS </w:t>
      </w:r>
    </w:p>
    <w:p w14:paraId="4BC8E247" w14:textId="77777777" w:rsidR="009B23FD" w:rsidRPr="004E4187" w:rsidRDefault="009B23FD" w:rsidP="00AB4F3A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4E4187" w:rsidRDefault="00532C74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 xml:space="preserve">Pelo presente instrumento particular e na melhor forma de direito, as </w:t>
      </w:r>
      <w:r w:rsidR="009B23FD" w:rsidRPr="004E4187">
        <w:rPr>
          <w:rFonts w:cstheme="minorHAnsi"/>
        </w:rPr>
        <w:t>P</w:t>
      </w:r>
      <w:r w:rsidRPr="004E4187">
        <w:rPr>
          <w:rFonts w:cstheme="minorHAnsi"/>
        </w:rPr>
        <w:t>artes</w:t>
      </w:r>
      <w:r w:rsidR="009B23FD" w:rsidRPr="004E4187">
        <w:rPr>
          <w:rFonts w:cstheme="minorHAnsi"/>
        </w:rPr>
        <w:t>:</w:t>
      </w:r>
    </w:p>
    <w:p w14:paraId="07627311" w14:textId="1BACAC46" w:rsidR="00532C74" w:rsidRPr="004E4187" w:rsidRDefault="00532C74" w:rsidP="00AB4F3A">
      <w:pPr>
        <w:spacing w:after="0" w:line="340" w:lineRule="exact"/>
        <w:jc w:val="both"/>
        <w:rPr>
          <w:rFonts w:cstheme="minorHAnsi"/>
        </w:rPr>
      </w:pPr>
    </w:p>
    <w:p w14:paraId="712608A0" w14:textId="068D2363" w:rsidR="00BC3BCB" w:rsidRPr="004E4187" w:rsidRDefault="00BC3BCB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4E4187">
        <w:rPr>
          <w:rFonts w:cstheme="minorHAnsi"/>
          <w:shd w:val="clear" w:color="auto" w:fill="FFFFFF"/>
        </w:rPr>
        <w:t xml:space="preserve">atual denominação do </w:t>
      </w:r>
      <w:r w:rsidRPr="004E4187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4E4187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4E4187">
        <w:rPr>
          <w:rFonts w:cstheme="minorHAnsi"/>
          <w:u w:val="single"/>
          <w:shd w:val="clear" w:color="auto" w:fill="FFFFFF"/>
        </w:rPr>
        <w:t>CVM</w:t>
      </w:r>
      <w:r w:rsidRPr="004E4187">
        <w:rPr>
          <w:rFonts w:cstheme="minorHAnsi"/>
          <w:shd w:val="clear" w:color="auto" w:fill="FFFFFF"/>
        </w:rPr>
        <w:t>”) nº 472, de 31 de outubro de 2008, conforme alterada (“</w:t>
      </w:r>
      <w:r w:rsidRPr="004E4187">
        <w:rPr>
          <w:rFonts w:cstheme="minorHAnsi"/>
          <w:u w:val="single"/>
          <w:shd w:val="clear" w:color="auto" w:fill="FFFFFF"/>
        </w:rPr>
        <w:t>Instrução CVM nº 472/08</w:t>
      </w:r>
      <w:r w:rsidRPr="004E4187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087389">
        <w:rPr>
          <w:rFonts w:cstheme="minorHAnsi"/>
          <w:shd w:val="clear" w:color="auto" w:fill="FFFFFF"/>
        </w:rPr>
        <w:t>MF</w:t>
      </w:r>
      <w:r w:rsidR="00087389" w:rsidRPr="004E4187">
        <w:rPr>
          <w:rFonts w:cstheme="minorHAnsi"/>
          <w:shd w:val="clear" w:color="auto" w:fill="FFFFFF"/>
        </w:rPr>
        <w:t xml:space="preserve"> </w:t>
      </w:r>
      <w:r w:rsidRPr="004E4187">
        <w:rPr>
          <w:rFonts w:cstheme="minorHAnsi"/>
          <w:shd w:val="clear" w:color="auto" w:fill="FFFFFF"/>
        </w:rPr>
        <w:t>sob nº 17.035.124/0001-05 (</w:t>
      </w:r>
      <w:r w:rsidRPr="004E4187">
        <w:rPr>
          <w:rFonts w:cstheme="minorHAnsi"/>
          <w:u w:val="single"/>
          <w:shd w:val="clear" w:color="auto" w:fill="FFFFFF"/>
        </w:rPr>
        <w:t>“Devedor Cedente</w:t>
      </w:r>
      <w:r w:rsidRPr="004E4187">
        <w:rPr>
          <w:rFonts w:cstheme="minorHAnsi"/>
          <w:shd w:val="clear" w:color="auto" w:fill="FFFFFF"/>
        </w:rPr>
        <w:t xml:space="preserve">”), neste ato representado por sua administradora, </w:t>
      </w:r>
      <w:r w:rsidRPr="004E4187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4E4187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CNPJ/M</w:t>
      </w:r>
      <w:r w:rsidR="00375A60">
        <w:rPr>
          <w:rFonts w:cstheme="minorHAnsi"/>
          <w:shd w:val="clear" w:color="auto" w:fill="FFFFFF"/>
        </w:rPr>
        <w:t>F</w:t>
      </w:r>
      <w:r w:rsidRPr="004E4187">
        <w:rPr>
          <w:rFonts w:cstheme="minorHAnsi"/>
          <w:shd w:val="clear" w:color="auto" w:fill="FFFFFF"/>
        </w:rPr>
        <w:t xml:space="preserve"> sob nº 59.281.253/0001-23, devidamente autorizada pela CVM para exercer a atividade de administração de carteira de valores mobiliários, por meio do </w:t>
      </w:r>
      <w:r w:rsidRPr="004E4187">
        <w:rPr>
          <w:rFonts w:cstheme="minorHAnsi"/>
        </w:rPr>
        <w:t>Ato Declaratório</w:t>
      </w:r>
      <w:r w:rsidR="004420C5">
        <w:rPr>
          <w:rFonts w:cstheme="minorHAnsi"/>
          <w:shd w:val="clear" w:color="auto" w:fill="FFFFFF"/>
        </w:rPr>
        <w:t xml:space="preserve"> </w:t>
      </w:r>
      <w:r w:rsidRPr="004E4187">
        <w:rPr>
          <w:rFonts w:cstheme="minorHAnsi"/>
          <w:shd w:val="clear" w:color="auto" w:fill="FFFFFF"/>
        </w:rPr>
        <w:t>CVM nº 8.695, de 20 de março de 2006, por sua vez representado por seus representantes legais ao final assinados;</w:t>
      </w:r>
    </w:p>
    <w:p w14:paraId="5C2ACDF9" w14:textId="77777777" w:rsidR="00BC3BCB" w:rsidRPr="004E4187" w:rsidRDefault="00BC3BCB" w:rsidP="00AB4F3A">
      <w:pPr>
        <w:spacing w:after="0" w:line="340" w:lineRule="exact"/>
        <w:jc w:val="both"/>
        <w:rPr>
          <w:b/>
          <w:rPrChange w:id="1" w:author="Eduardo Pachi" w:date="2023-03-23T15:00:00Z">
            <w:rPr/>
          </w:rPrChange>
        </w:rPr>
        <w:pPrChange w:id="2" w:author="Eduardo Pachi" w:date="2023-03-23T15:00:00Z">
          <w:pPr>
            <w:spacing w:after="0" w:line="340" w:lineRule="exact"/>
            <w:ind w:left="142"/>
            <w:jc w:val="both"/>
          </w:pPr>
        </w:pPrChange>
      </w:pPr>
    </w:p>
    <w:p w14:paraId="2DE60FB9" w14:textId="77777777" w:rsidR="00BC3BCB" w:rsidRPr="004E4187" w:rsidRDefault="00BC3BCB" w:rsidP="00AB4F3A">
      <w:pPr>
        <w:spacing w:after="0" w:line="340" w:lineRule="exact"/>
        <w:jc w:val="both"/>
        <w:rPr>
          <w:del w:id="3" w:author="Eduardo Pachi" w:date="2023-03-23T15:00:00Z"/>
          <w:rFonts w:cstheme="minorHAnsi"/>
          <w:b/>
          <w:bCs/>
        </w:rPr>
      </w:pPr>
      <w:del w:id="4" w:author="Eduardo Pachi" w:date="2023-03-23T15:00:00Z">
        <w:r w:rsidRPr="004E4187">
          <w:rPr>
            <w:rFonts w:cstheme="minorHAnsi"/>
            <w:b/>
            <w:bCs/>
          </w:rPr>
          <w:delText>MARCOS ADOLFO TADEU SENAMO AMARO</w:delText>
        </w:r>
        <w:r w:rsidRPr="004E4187">
          <w:rPr>
            <w:rFonts w:cstheme="minorHAnsi"/>
          </w:rPr>
          <w:delText>,</w:delText>
        </w:r>
        <w:r w:rsidRPr="004E4187">
          <w:rPr>
            <w:rFonts w:cstheme="minorHAnsi"/>
            <w:b/>
            <w:bCs/>
          </w:rPr>
          <w:delText xml:space="preserve"> </w:delText>
        </w:r>
        <w:r w:rsidRPr="004E4187">
          <w:rPr>
            <w:rFonts w:cstheme="minorHAnsi"/>
          </w:rPr>
          <w:delText>casado, empresário, portador da Cédula de Identidade RG nº 344764473 SSP/SP, inscrito no CPF/M</w:delText>
        </w:r>
        <w:r w:rsidR="00375A60">
          <w:rPr>
            <w:rFonts w:cstheme="minorHAnsi"/>
          </w:rPr>
          <w:delText>F</w:delText>
        </w:r>
        <w:r w:rsidRPr="004E4187">
          <w:rPr>
            <w:rFonts w:cstheme="minorHAnsi"/>
          </w:rPr>
          <w:delText xml:space="preserve"> sob nº 319.018.448-89, domiciliado na Rua Olimpíadas, nº 194, 10º andar, conjunto nº 101, Edifício Aspen, Vila Olímpia, CEP 04551-000, Cidade de São Paulo, Estado de São Paulo ("</w:delText>
        </w:r>
        <w:r w:rsidRPr="004E4187">
          <w:rPr>
            <w:rFonts w:cstheme="minorHAnsi"/>
            <w:u w:val="single"/>
          </w:rPr>
          <w:delText>Devedor Cessionário 1</w:delText>
        </w:r>
        <w:r w:rsidRPr="004E4187">
          <w:rPr>
            <w:rFonts w:cstheme="minorHAnsi"/>
          </w:rPr>
          <w:delText>"); e</w:delText>
        </w:r>
      </w:del>
    </w:p>
    <w:p w14:paraId="6DF60020" w14:textId="77777777" w:rsidR="00BC3BCB" w:rsidRPr="004E4187" w:rsidRDefault="00BC3BCB" w:rsidP="00AB4F3A">
      <w:pPr>
        <w:spacing w:after="0" w:line="340" w:lineRule="exact"/>
        <w:jc w:val="both"/>
        <w:rPr>
          <w:del w:id="5" w:author="Eduardo Pachi" w:date="2023-03-23T15:00:00Z"/>
          <w:rFonts w:cstheme="minorHAnsi"/>
          <w:b/>
          <w:bCs/>
        </w:rPr>
      </w:pPr>
    </w:p>
    <w:p w14:paraId="712CBA85" w14:textId="116FB640" w:rsidR="00BC3BCB" w:rsidRPr="004E4187" w:rsidRDefault="00BC3BCB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  <w:b/>
          <w:bCs/>
        </w:rPr>
        <w:t>AMARO CAJAMAR PARTICIPAÇÕES LTDA.</w:t>
      </w:r>
      <w:r w:rsidRPr="004E4187">
        <w:rPr>
          <w:rFonts w:cstheme="minorHAnsi"/>
        </w:rPr>
        <w:t>, sociedade limitada, inscrita no CNPJ/M</w:t>
      </w:r>
      <w:r w:rsidR="00375A60">
        <w:rPr>
          <w:rFonts w:cstheme="minorHAnsi"/>
        </w:rPr>
        <w:t>F</w:t>
      </w:r>
      <w:r w:rsidRPr="004E4187">
        <w:rPr>
          <w:rFonts w:cstheme="minorHAnsi"/>
        </w:rPr>
        <w:t xml:space="preserve">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4E4187">
        <w:rPr>
          <w:rFonts w:cstheme="minorHAnsi"/>
          <w:u w:val="single"/>
        </w:rPr>
        <w:t>Devedor Cessionário</w:t>
      </w:r>
      <w:del w:id="6" w:author="Eduardo Pachi" w:date="2023-03-23T15:00:00Z">
        <w:r w:rsidRPr="004E4187">
          <w:rPr>
            <w:rFonts w:cstheme="minorHAnsi"/>
            <w:u w:val="single"/>
          </w:rPr>
          <w:delText xml:space="preserve"> 2</w:delText>
        </w:r>
      </w:del>
      <w:r w:rsidRPr="004E4187">
        <w:rPr>
          <w:rFonts w:cstheme="minorHAnsi"/>
        </w:rPr>
        <w:t>”).</w:t>
      </w:r>
    </w:p>
    <w:p w14:paraId="5278DCD2" w14:textId="01BC4DA4" w:rsidR="007A7186" w:rsidRPr="004E4187" w:rsidRDefault="007A7186" w:rsidP="00AB4F3A">
      <w:pPr>
        <w:spacing w:after="0" w:line="340" w:lineRule="exact"/>
        <w:jc w:val="both"/>
        <w:rPr>
          <w:rFonts w:cstheme="minorHAnsi"/>
        </w:rPr>
      </w:pPr>
    </w:p>
    <w:p w14:paraId="2FFB4EE4" w14:textId="7EBAD717" w:rsidR="007A7186" w:rsidRPr="004E4187" w:rsidRDefault="007A7186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 xml:space="preserve">E, ainda, na qualidade de </w:t>
      </w:r>
      <w:r w:rsidR="002A6A24" w:rsidRPr="004E4187">
        <w:rPr>
          <w:rFonts w:cstheme="minorHAnsi"/>
        </w:rPr>
        <w:t>I</w:t>
      </w:r>
      <w:r w:rsidRPr="004E4187">
        <w:rPr>
          <w:rFonts w:cstheme="minorHAnsi"/>
        </w:rPr>
        <w:t>nterveniente</w:t>
      </w:r>
      <w:r w:rsidR="00AF3522">
        <w:rPr>
          <w:rFonts w:cstheme="minorHAnsi"/>
        </w:rPr>
        <w:t>s</w:t>
      </w:r>
      <w:r w:rsidRPr="004E4187">
        <w:rPr>
          <w:rFonts w:cstheme="minorHAnsi"/>
        </w:rPr>
        <w:t xml:space="preserve"> </w:t>
      </w:r>
      <w:r w:rsidR="002A6A24" w:rsidRPr="004E4187">
        <w:rPr>
          <w:rFonts w:cstheme="minorHAnsi"/>
        </w:rPr>
        <w:t>A</w:t>
      </w:r>
      <w:r w:rsidRPr="004E4187">
        <w:rPr>
          <w:rFonts w:cstheme="minorHAnsi"/>
        </w:rPr>
        <w:t>nuente</w:t>
      </w:r>
      <w:r w:rsidR="00AF3522">
        <w:rPr>
          <w:rFonts w:cstheme="minorHAnsi"/>
        </w:rPr>
        <w:t>s</w:t>
      </w:r>
      <w:r w:rsidRPr="004E4187">
        <w:rPr>
          <w:rFonts w:cstheme="minorHAnsi"/>
        </w:rPr>
        <w:t xml:space="preserve">: </w:t>
      </w:r>
    </w:p>
    <w:p w14:paraId="26B7C77C" w14:textId="1B098095" w:rsidR="007A7186" w:rsidRPr="004E4187" w:rsidRDefault="007A7186" w:rsidP="00AB4F3A">
      <w:pPr>
        <w:spacing w:after="0" w:line="340" w:lineRule="exact"/>
        <w:jc w:val="both"/>
        <w:rPr>
          <w:rFonts w:cstheme="minorHAnsi"/>
        </w:rPr>
      </w:pPr>
    </w:p>
    <w:p w14:paraId="55487445" w14:textId="519BC4B4" w:rsidR="00035207" w:rsidRDefault="00DE4115" w:rsidP="001862B4">
      <w:pPr>
        <w:spacing w:after="0" w:line="340" w:lineRule="exact"/>
        <w:jc w:val="both"/>
        <w:rPr>
          <w:rFonts w:cstheme="minorHAnsi"/>
        </w:rPr>
      </w:pPr>
      <w:r>
        <w:rPr>
          <w:rFonts w:cstheme="minorHAnsi"/>
          <w:b/>
          <w:bCs/>
        </w:rPr>
        <w:t>MAUI 09</w:t>
      </w:r>
      <w:r w:rsidR="00DF6A15">
        <w:rPr>
          <w:rFonts w:cstheme="minorHAnsi"/>
          <w:b/>
          <w:bCs/>
        </w:rPr>
        <w:t xml:space="preserve"> EMPREENDIMENTOS IMOBILIÁRIOS S.A.</w:t>
      </w:r>
      <w:r w:rsidR="00035207" w:rsidRPr="004E4187">
        <w:rPr>
          <w:rFonts w:cstheme="minorHAnsi"/>
        </w:rPr>
        <w:t>,</w:t>
      </w:r>
      <w:r w:rsidR="00D97510">
        <w:rPr>
          <w:rFonts w:cstheme="minorHAnsi"/>
        </w:rPr>
        <w:t xml:space="preserve"> </w:t>
      </w:r>
      <w:r w:rsidR="00220460" w:rsidRPr="004E4187">
        <w:rPr>
          <w:rFonts w:cstheme="minorHAnsi"/>
        </w:rPr>
        <w:t>sociedade anônima</w:t>
      </w:r>
      <w:r w:rsidR="00B9054B">
        <w:rPr>
          <w:rFonts w:cstheme="minorHAnsi"/>
        </w:rPr>
        <w:t xml:space="preserve"> de capital fechado</w:t>
      </w:r>
      <w:r w:rsidR="00220460" w:rsidRPr="004E4187">
        <w:rPr>
          <w:rFonts w:cstheme="minorHAnsi"/>
        </w:rPr>
        <w:t>, inscrita no CNPJ/M</w:t>
      </w:r>
      <w:r w:rsidR="00375A60">
        <w:rPr>
          <w:rFonts w:cstheme="minorHAnsi"/>
        </w:rPr>
        <w:t>F</w:t>
      </w:r>
      <w:r w:rsidR="00220460" w:rsidRPr="004E4187">
        <w:rPr>
          <w:rFonts w:cstheme="minorHAnsi"/>
        </w:rPr>
        <w:t xml:space="preserve"> sob nº 1</w:t>
      </w:r>
      <w:r w:rsidR="00B9054B">
        <w:rPr>
          <w:rFonts w:cstheme="minorHAnsi"/>
        </w:rPr>
        <w:t>1.314.863/0001-50</w:t>
      </w:r>
      <w:r w:rsidR="00220460" w:rsidRPr="004E4187">
        <w:rPr>
          <w:rFonts w:cstheme="minorHAnsi"/>
        </w:rPr>
        <w:t xml:space="preserve">, com sede na </w:t>
      </w:r>
      <w:r w:rsidR="002F1BF6">
        <w:rPr>
          <w:rFonts w:cstheme="minorHAnsi"/>
        </w:rPr>
        <w:t>Rua d</w:t>
      </w:r>
      <w:r w:rsidR="007036A0">
        <w:rPr>
          <w:rFonts w:cstheme="minorHAnsi"/>
        </w:rPr>
        <w:t>a</w:t>
      </w:r>
      <w:r w:rsidR="002F1BF6">
        <w:rPr>
          <w:rFonts w:cstheme="minorHAnsi"/>
        </w:rPr>
        <w:t xml:space="preserve">s </w:t>
      </w:r>
      <w:r w:rsidR="007036A0">
        <w:rPr>
          <w:rFonts w:cstheme="minorHAnsi"/>
        </w:rPr>
        <w:t xml:space="preserve">Olimpíadas, </w:t>
      </w:r>
      <w:r w:rsidR="002F1BF6">
        <w:rPr>
          <w:rFonts w:cstheme="minorHAnsi"/>
        </w:rPr>
        <w:t xml:space="preserve">nº </w:t>
      </w:r>
      <w:r w:rsidR="0018735A">
        <w:rPr>
          <w:rFonts w:cstheme="minorHAnsi"/>
        </w:rPr>
        <w:t>194</w:t>
      </w:r>
      <w:r w:rsidR="002F1BF6">
        <w:rPr>
          <w:rFonts w:cstheme="minorHAnsi"/>
        </w:rPr>
        <w:t xml:space="preserve">, </w:t>
      </w:r>
      <w:r w:rsidR="0018735A">
        <w:rPr>
          <w:rFonts w:cstheme="minorHAnsi"/>
        </w:rPr>
        <w:t>10º andar, conjunto 101, sala 2, Edifício Aspen</w:t>
      </w:r>
      <w:r w:rsidR="00677C24">
        <w:rPr>
          <w:rFonts w:cstheme="minorHAnsi"/>
        </w:rPr>
        <w:t>, Vila Olímpia</w:t>
      </w:r>
      <w:r w:rsidR="002F1BF6">
        <w:rPr>
          <w:rFonts w:cstheme="minorHAnsi"/>
        </w:rPr>
        <w:t xml:space="preserve">, CEP </w:t>
      </w:r>
      <w:r w:rsidR="004416BC">
        <w:rPr>
          <w:rFonts w:cstheme="minorHAnsi"/>
        </w:rPr>
        <w:t>0</w:t>
      </w:r>
      <w:r w:rsidR="00677C24">
        <w:rPr>
          <w:rFonts w:cstheme="minorHAnsi"/>
        </w:rPr>
        <w:t>4551-000</w:t>
      </w:r>
      <w:r w:rsidR="004416BC">
        <w:rPr>
          <w:rFonts w:cstheme="minorHAnsi"/>
        </w:rPr>
        <w:t xml:space="preserve">, </w:t>
      </w:r>
      <w:r w:rsidR="00220460" w:rsidRPr="004E4187">
        <w:rPr>
          <w:rFonts w:cstheme="minorHAnsi"/>
        </w:rPr>
        <w:t>Cidade de São Paulo, Estado de São Paulo, neste ato devidamente representada na forma de seu Estatuto Social</w:t>
      </w:r>
      <w:r w:rsidR="00552A73">
        <w:rPr>
          <w:rFonts w:cstheme="minorHAnsi"/>
        </w:rPr>
        <w:t xml:space="preserve"> </w:t>
      </w:r>
      <w:r w:rsidR="00035207" w:rsidRPr="004E4187">
        <w:rPr>
          <w:rFonts w:cstheme="minorHAnsi"/>
        </w:rPr>
        <w:t>(“</w:t>
      </w:r>
      <w:r w:rsidR="00C75E73">
        <w:rPr>
          <w:rFonts w:cstheme="minorHAnsi"/>
          <w:u w:val="single"/>
        </w:rPr>
        <w:t>MAUI 09</w:t>
      </w:r>
      <w:r w:rsidR="00035207" w:rsidRPr="004E4187">
        <w:rPr>
          <w:rFonts w:cstheme="minorHAnsi"/>
        </w:rPr>
        <w:t>”)</w:t>
      </w:r>
      <w:r w:rsidR="00DC060D">
        <w:rPr>
          <w:rFonts w:cstheme="minorHAnsi"/>
        </w:rPr>
        <w:t xml:space="preserve">; </w:t>
      </w:r>
    </w:p>
    <w:p w14:paraId="34C791CC" w14:textId="347EB7E6" w:rsidR="00AB0293" w:rsidRDefault="00AB0293" w:rsidP="00AB4F3A">
      <w:pPr>
        <w:spacing w:after="0" w:line="340" w:lineRule="exact"/>
        <w:ind w:firstLine="708"/>
        <w:jc w:val="both"/>
        <w:rPr>
          <w:rFonts w:cstheme="minorHAnsi"/>
        </w:rPr>
      </w:pPr>
    </w:p>
    <w:p w14:paraId="7C61CDBD" w14:textId="1B680168" w:rsidR="00AB0293" w:rsidRPr="005615D8" w:rsidRDefault="00AB0293" w:rsidP="001862B4">
      <w:pPr>
        <w:spacing w:after="0" w:line="340" w:lineRule="exact"/>
        <w:jc w:val="both"/>
        <w:rPr>
          <w:rFonts w:cstheme="minorHAnsi"/>
        </w:rPr>
      </w:pPr>
      <w:r w:rsidRPr="005615D8">
        <w:rPr>
          <w:rFonts w:cstheme="minorHAnsi"/>
          <w:b/>
          <w:bCs/>
        </w:rPr>
        <w:t xml:space="preserve">MAUI </w:t>
      </w:r>
      <w:r w:rsidR="005615D8" w:rsidRPr="005615D8">
        <w:rPr>
          <w:rFonts w:cstheme="minorHAnsi"/>
          <w:b/>
          <w:bCs/>
        </w:rPr>
        <w:t>10 EMPREENDIMENTOS IMOBILIÁRIOS S.A.</w:t>
      </w:r>
      <w:r w:rsidR="005615D8">
        <w:rPr>
          <w:rFonts w:cstheme="minorHAnsi"/>
          <w:b/>
          <w:bCs/>
        </w:rPr>
        <w:t xml:space="preserve">, </w:t>
      </w:r>
      <w:r w:rsidR="005615D8">
        <w:rPr>
          <w:rFonts w:cstheme="minorHAnsi"/>
        </w:rPr>
        <w:t>sociedade anônima de capital fechado, inscrita no CNPJ</w:t>
      </w:r>
      <w:r w:rsidR="00CA7EA2">
        <w:rPr>
          <w:rFonts w:cstheme="minorHAnsi"/>
        </w:rPr>
        <w:t xml:space="preserve">/MF sob nº 11.314.810/0001-39, com sede na </w:t>
      </w:r>
      <w:r w:rsidR="00C927BC">
        <w:rPr>
          <w:rFonts w:cstheme="minorHAnsi"/>
        </w:rPr>
        <w:t xml:space="preserve">Rua das Olimpíadas, nº 194, 10º andar, conjunto 101, sala 2, Edifício Aspen, Vila Olímpia, CEP 04551-000, </w:t>
      </w:r>
      <w:r w:rsidR="00C927BC" w:rsidRPr="004E4187">
        <w:rPr>
          <w:rFonts w:cstheme="minorHAnsi"/>
        </w:rPr>
        <w:t>Cidade de São Paulo, Estado de São Paulo</w:t>
      </w:r>
      <w:r w:rsidR="00555F9D">
        <w:rPr>
          <w:rFonts w:cstheme="minorHAnsi"/>
        </w:rPr>
        <w:t>, neste ato devidamente representada na forma de seu Estatuo Social ("</w:t>
      </w:r>
      <w:r w:rsidR="00555F9D" w:rsidRPr="00555F9D">
        <w:rPr>
          <w:rFonts w:cstheme="minorHAnsi"/>
          <w:u w:val="single"/>
        </w:rPr>
        <w:t>MAUI 10</w:t>
      </w:r>
      <w:r w:rsidR="00555F9D">
        <w:rPr>
          <w:rFonts w:cstheme="minorHAnsi"/>
        </w:rPr>
        <w:t>")</w:t>
      </w:r>
      <w:r w:rsidR="004B4276">
        <w:rPr>
          <w:rFonts w:cstheme="minorHAnsi"/>
        </w:rPr>
        <w:t>;</w:t>
      </w:r>
    </w:p>
    <w:p w14:paraId="50B48491" w14:textId="1B48DC49" w:rsidR="00DC060D" w:rsidRDefault="00DC060D" w:rsidP="00AB4F3A">
      <w:pPr>
        <w:spacing w:after="0" w:line="340" w:lineRule="exact"/>
        <w:ind w:firstLine="708"/>
        <w:jc w:val="both"/>
        <w:rPr>
          <w:rFonts w:cstheme="minorHAnsi"/>
        </w:rPr>
      </w:pPr>
    </w:p>
    <w:p w14:paraId="5537A280" w14:textId="6F934B3A" w:rsidR="00DC060D" w:rsidRPr="00DC060D" w:rsidRDefault="00177337" w:rsidP="001862B4">
      <w:pPr>
        <w:spacing w:after="0" w:line="340" w:lineRule="exact"/>
        <w:jc w:val="both"/>
        <w:rPr>
          <w:rFonts w:cstheme="minorHAnsi"/>
        </w:rPr>
      </w:pPr>
      <w:r>
        <w:rPr>
          <w:rFonts w:cstheme="minorHAnsi"/>
          <w:b/>
          <w:bCs/>
        </w:rPr>
        <w:t>TRX SECURITIZADORA S.A.</w:t>
      </w:r>
      <w:r>
        <w:rPr>
          <w:rFonts w:cstheme="minorHAnsi"/>
        </w:rPr>
        <w:t>, sociedade anônima, inscrita no CNPJ/</w:t>
      </w:r>
      <w:r w:rsidR="00087389">
        <w:rPr>
          <w:rFonts w:cstheme="minorHAnsi"/>
        </w:rPr>
        <w:t xml:space="preserve">MF </w:t>
      </w:r>
      <w:r>
        <w:rPr>
          <w:rFonts w:cstheme="minorHAnsi"/>
        </w:rPr>
        <w:t>sob nº 11.716.471/0001-17, com sede na Avenida Brigadeiro Faria Lima, nº 2.179, 7º andar, conjunto 72, Jardim Paulistano, CEP 01.452-</w:t>
      </w:r>
      <w:r>
        <w:rPr>
          <w:rFonts w:cstheme="minorHAnsi"/>
        </w:rPr>
        <w:lastRenderedPageBreak/>
        <w:t xml:space="preserve">000, Cidade de São Paulo, Estado de São Paulo, neste ato representada na forma de seu Estatuto Social </w:t>
      </w:r>
      <w:r w:rsidR="00174719">
        <w:rPr>
          <w:rFonts w:cstheme="minorHAnsi"/>
        </w:rPr>
        <w:t>("</w:t>
      </w:r>
      <w:r w:rsidR="00174719" w:rsidRPr="00174719">
        <w:rPr>
          <w:rFonts w:cstheme="minorHAnsi"/>
          <w:u w:val="single"/>
        </w:rPr>
        <w:t>TRX</w:t>
      </w:r>
      <w:r w:rsidR="00174719">
        <w:rPr>
          <w:rFonts w:cstheme="minorHAnsi"/>
        </w:rPr>
        <w:t>"</w:t>
      </w:r>
      <w:r w:rsidR="00DF63C6">
        <w:rPr>
          <w:rFonts w:cstheme="minorHAnsi"/>
        </w:rPr>
        <w:t xml:space="preserve"> e em conjunto com </w:t>
      </w:r>
      <w:r w:rsidR="005276E4">
        <w:rPr>
          <w:rFonts w:cstheme="minorHAnsi"/>
        </w:rPr>
        <w:t>MAUI 09 e MAUI 10</w:t>
      </w:r>
      <w:r w:rsidR="00DF63C6">
        <w:rPr>
          <w:rFonts w:cstheme="minorHAnsi"/>
        </w:rPr>
        <w:t xml:space="preserve"> denominadas simplesmente "</w:t>
      </w:r>
      <w:r w:rsidR="00DF63C6" w:rsidRPr="00A608CE">
        <w:rPr>
          <w:rFonts w:cstheme="minorHAnsi"/>
          <w:u w:val="single"/>
        </w:rPr>
        <w:t>Intervenientes Anuentes</w:t>
      </w:r>
      <w:r w:rsidR="00DF63C6">
        <w:rPr>
          <w:rFonts w:cstheme="minorHAnsi"/>
        </w:rPr>
        <w:t>"</w:t>
      </w:r>
      <w:r w:rsidR="00174719">
        <w:rPr>
          <w:rFonts w:cstheme="minorHAnsi"/>
        </w:rPr>
        <w:t>)</w:t>
      </w:r>
      <w:r w:rsidR="004420C5">
        <w:rPr>
          <w:rFonts w:cstheme="minorHAnsi"/>
        </w:rPr>
        <w:t>.</w:t>
      </w:r>
    </w:p>
    <w:p w14:paraId="57A14D90" w14:textId="77777777" w:rsidR="00035207" w:rsidRPr="004E4187" w:rsidRDefault="00035207" w:rsidP="00AB4F3A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4E4187" w:rsidRDefault="007D313C" w:rsidP="00AB4F3A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 xml:space="preserve">CONSIDERANDO QUE: </w:t>
      </w:r>
    </w:p>
    <w:p w14:paraId="29090D1F" w14:textId="77777777" w:rsidR="00D867DB" w:rsidRPr="004E4187" w:rsidRDefault="00D867DB" w:rsidP="00AB4F3A">
      <w:pPr>
        <w:spacing w:after="0" w:line="340" w:lineRule="exact"/>
        <w:jc w:val="both"/>
        <w:rPr>
          <w:rFonts w:cstheme="minorHAnsi"/>
        </w:rPr>
      </w:pPr>
    </w:p>
    <w:p w14:paraId="5B4924EB" w14:textId="5372D62D" w:rsidR="00D867DB" w:rsidRPr="004E4187" w:rsidRDefault="00D867DB" w:rsidP="00AB4F3A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4E4187">
        <w:rPr>
          <w:rFonts w:cstheme="minorHAnsi"/>
        </w:rPr>
        <w:t>O Devedor Cedente</w:t>
      </w:r>
      <w:r w:rsidR="00A64F60">
        <w:rPr>
          <w:rFonts w:cstheme="minorHAnsi"/>
        </w:rPr>
        <w:t xml:space="preserve"> e </w:t>
      </w:r>
      <w:r w:rsidR="005276E4">
        <w:rPr>
          <w:rFonts w:cstheme="minorHAnsi"/>
        </w:rPr>
        <w:t>a</w:t>
      </w:r>
      <w:r w:rsidR="00A64F60">
        <w:rPr>
          <w:rFonts w:cstheme="minorHAnsi"/>
        </w:rPr>
        <w:t xml:space="preserve">s Intervenientes Anuentes </w:t>
      </w:r>
      <w:r w:rsidRPr="004E4187">
        <w:rPr>
          <w:rFonts w:cstheme="minorHAnsi"/>
        </w:rPr>
        <w:t xml:space="preserve">celebraram, em </w:t>
      </w:r>
      <w:r w:rsidR="00305B60">
        <w:rPr>
          <w:rFonts w:cstheme="minorHAnsi"/>
        </w:rPr>
        <w:t>28</w:t>
      </w:r>
      <w:r w:rsidRPr="004E4187">
        <w:rPr>
          <w:rFonts w:cstheme="minorHAnsi"/>
        </w:rPr>
        <w:t>/1</w:t>
      </w:r>
      <w:r w:rsidR="00305B60">
        <w:rPr>
          <w:rFonts w:cstheme="minorHAnsi"/>
        </w:rPr>
        <w:t>1</w:t>
      </w:r>
      <w:r w:rsidRPr="004E4187">
        <w:rPr>
          <w:rFonts w:cstheme="minorHAnsi"/>
        </w:rPr>
        <w:t>/2014, o “Instrumento Particular de</w:t>
      </w:r>
      <w:r w:rsidR="00DA5DE2">
        <w:rPr>
          <w:rFonts w:cstheme="minorHAnsi"/>
        </w:rPr>
        <w:t xml:space="preserve"> </w:t>
      </w:r>
      <w:r w:rsidR="00305B60">
        <w:rPr>
          <w:rFonts w:cstheme="minorHAnsi"/>
        </w:rPr>
        <w:t xml:space="preserve">Compromisso Irrevogável e Irretratável </w:t>
      </w:r>
      <w:r w:rsidR="009D6C86">
        <w:rPr>
          <w:rFonts w:cstheme="minorHAnsi"/>
        </w:rPr>
        <w:t>de Venda e Compra de Bem Imóvel e Outras Avenças</w:t>
      </w:r>
      <w:r w:rsidRPr="004E4187">
        <w:rPr>
          <w:rFonts w:cstheme="minorHAnsi"/>
        </w:rPr>
        <w:t>” (“</w:t>
      </w:r>
      <w:r w:rsidRPr="004E4187">
        <w:rPr>
          <w:rFonts w:cstheme="minorHAnsi"/>
          <w:u w:val="single"/>
        </w:rPr>
        <w:t>Contrato</w:t>
      </w:r>
      <w:r w:rsidRPr="004E4187">
        <w:rPr>
          <w:rFonts w:cstheme="minorHAnsi"/>
        </w:rPr>
        <w:t xml:space="preserve">”), que tem como objeto a </w:t>
      </w:r>
      <w:r w:rsidR="00246AC3">
        <w:rPr>
          <w:rFonts w:cstheme="minorHAnsi"/>
        </w:rPr>
        <w:t>promessa de</w:t>
      </w:r>
      <w:r w:rsidR="00106729">
        <w:rPr>
          <w:rFonts w:cstheme="minorHAnsi"/>
        </w:rPr>
        <w:t xml:space="preserve"> venda pela</w:t>
      </w:r>
      <w:r w:rsidR="00B835EE">
        <w:rPr>
          <w:rFonts w:cstheme="minorHAnsi"/>
        </w:rPr>
        <w:t xml:space="preserve"> MAUI 09 e MAUI 10</w:t>
      </w:r>
      <w:r w:rsidR="00246AC3">
        <w:rPr>
          <w:rFonts w:cstheme="minorHAnsi"/>
        </w:rPr>
        <w:t xml:space="preserve"> </w:t>
      </w:r>
      <w:r w:rsidR="00106729">
        <w:rPr>
          <w:rFonts w:cstheme="minorHAnsi"/>
        </w:rPr>
        <w:t xml:space="preserve">ao </w:t>
      </w:r>
      <w:r w:rsidR="008E5C47">
        <w:rPr>
          <w:rFonts w:cstheme="minorHAnsi"/>
        </w:rPr>
        <w:t>Devedor Cedente</w:t>
      </w:r>
      <w:r w:rsidR="00246AC3">
        <w:rPr>
          <w:rFonts w:cstheme="minorHAnsi"/>
        </w:rPr>
        <w:t xml:space="preserve"> </w:t>
      </w:r>
      <w:r w:rsidR="00106729">
        <w:rPr>
          <w:rFonts w:cstheme="minorHAnsi"/>
        </w:rPr>
        <w:t>do</w:t>
      </w:r>
      <w:r w:rsidR="00CE63CF">
        <w:rPr>
          <w:rFonts w:cstheme="minorHAnsi"/>
        </w:rPr>
        <w:t xml:space="preserve"> imóvel localizado na Cidade de Sa</w:t>
      </w:r>
      <w:r w:rsidR="00B835EE">
        <w:rPr>
          <w:rFonts w:cstheme="minorHAnsi"/>
        </w:rPr>
        <w:t>ntos</w:t>
      </w:r>
      <w:r w:rsidR="00CE63CF">
        <w:rPr>
          <w:rFonts w:cstheme="minorHAnsi"/>
        </w:rPr>
        <w:t>, Estado d</w:t>
      </w:r>
      <w:r w:rsidR="00996F69">
        <w:rPr>
          <w:rFonts w:cstheme="minorHAnsi"/>
        </w:rPr>
        <w:t>e São Paulo</w:t>
      </w:r>
      <w:r w:rsidR="00D139BB">
        <w:rPr>
          <w:rFonts w:cstheme="minorHAnsi"/>
        </w:rPr>
        <w:t xml:space="preserve">, na Rua </w:t>
      </w:r>
      <w:r w:rsidR="00996F69">
        <w:rPr>
          <w:rFonts w:cstheme="minorHAnsi"/>
        </w:rPr>
        <w:t xml:space="preserve">Alexandre Rodrigues, </w:t>
      </w:r>
      <w:r w:rsidR="0020154E">
        <w:rPr>
          <w:rFonts w:cstheme="minorHAnsi"/>
        </w:rPr>
        <w:t xml:space="preserve">nº 30, </w:t>
      </w:r>
      <w:r w:rsidR="00D139BB">
        <w:rPr>
          <w:rFonts w:cstheme="minorHAnsi"/>
        </w:rPr>
        <w:t xml:space="preserve">objeto da matrícula nº </w:t>
      </w:r>
      <w:r w:rsidR="0020154E">
        <w:rPr>
          <w:rFonts w:cstheme="minorHAnsi"/>
        </w:rPr>
        <w:t>76.917</w:t>
      </w:r>
      <w:r w:rsidR="00D139BB">
        <w:rPr>
          <w:rFonts w:cstheme="minorHAnsi"/>
        </w:rPr>
        <w:t xml:space="preserve">, do </w:t>
      </w:r>
      <w:r w:rsidR="0020154E">
        <w:rPr>
          <w:rFonts w:cstheme="minorHAnsi"/>
        </w:rPr>
        <w:t>1</w:t>
      </w:r>
      <w:r w:rsidR="00D139BB">
        <w:rPr>
          <w:rFonts w:cstheme="minorHAnsi"/>
        </w:rPr>
        <w:t xml:space="preserve">º </w:t>
      </w:r>
      <w:r w:rsidR="0020154E">
        <w:rPr>
          <w:rFonts w:cstheme="minorHAnsi"/>
        </w:rPr>
        <w:t xml:space="preserve">Ofício </w:t>
      </w:r>
      <w:r w:rsidR="00EE3864">
        <w:rPr>
          <w:rFonts w:cstheme="minorHAnsi"/>
        </w:rPr>
        <w:t xml:space="preserve">de </w:t>
      </w:r>
      <w:r w:rsidR="00D139BB">
        <w:rPr>
          <w:rFonts w:cstheme="minorHAnsi"/>
        </w:rPr>
        <w:t xml:space="preserve">Registro de Imóveis da </w:t>
      </w:r>
      <w:r w:rsidR="00F22EA0">
        <w:rPr>
          <w:rFonts w:cstheme="minorHAnsi"/>
        </w:rPr>
        <w:t>Comarca de S</w:t>
      </w:r>
      <w:r w:rsidR="0097646E">
        <w:rPr>
          <w:rFonts w:cstheme="minorHAnsi"/>
        </w:rPr>
        <w:t xml:space="preserve">antos </w:t>
      </w:r>
      <w:r w:rsidR="00EE3864">
        <w:rPr>
          <w:rFonts w:cstheme="minorHAnsi"/>
        </w:rPr>
        <w:t xml:space="preserve">– SP </w:t>
      </w:r>
      <w:r w:rsidR="000436C5">
        <w:rPr>
          <w:rFonts w:cstheme="minorHAnsi"/>
        </w:rPr>
        <w:t>("</w:t>
      </w:r>
      <w:r w:rsidR="000436C5" w:rsidRPr="000436C5">
        <w:rPr>
          <w:rFonts w:cstheme="minorHAnsi"/>
          <w:u w:val="single"/>
        </w:rPr>
        <w:t>Imóvel</w:t>
      </w:r>
      <w:r w:rsidR="000436C5">
        <w:rPr>
          <w:rFonts w:cstheme="minorHAnsi"/>
        </w:rPr>
        <w:t>")</w:t>
      </w:r>
      <w:r w:rsidRPr="004E4187">
        <w:rPr>
          <w:rFonts w:cstheme="minorHAnsi"/>
        </w:rPr>
        <w:t>;</w:t>
      </w:r>
    </w:p>
    <w:p w14:paraId="201A303A" w14:textId="77777777" w:rsidR="00D867DB" w:rsidRPr="004E4187" w:rsidRDefault="00D867DB" w:rsidP="00AB4F3A">
      <w:pPr>
        <w:spacing w:after="0" w:line="340" w:lineRule="exact"/>
        <w:ind w:left="360"/>
        <w:jc w:val="both"/>
        <w:rPr>
          <w:rFonts w:cstheme="minorHAnsi"/>
        </w:rPr>
      </w:pPr>
    </w:p>
    <w:p w14:paraId="383B967B" w14:textId="05AF7B03" w:rsidR="00E34CA2" w:rsidRPr="00055162" w:rsidRDefault="00D867DB" w:rsidP="00E34CA2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ins w:id="7" w:author="Eduardo Pachi" w:date="2023-03-23T15:00:00Z"/>
          <w:rFonts w:cstheme="minorHAnsi"/>
        </w:rPr>
      </w:pPr>
      <w:del w:id="8" w:author="Eduardo Pachi" w:date="2023-03-23T15:00:00Z">
        <w:r w:rsidRPr="004E4187">
          <w:rPr>
            <w:rFonts w:cstheme="minorHAnsi"/>
          </w:rPr>
          <w:delText xml:space="preserve">O </w:delText>
        </w:r>
      </w:del>
      <w:ins w:id="9" w:author="Eduardo Pachi" w:date="2023-03-23T15:00:00Z">
        <w:r w:rsidR="00E34CA2" w:rsidRPr="00055162">
          <w:rPr>
            <w:rFonts w:cstheme="minorHAnsi"/>
            <w:b/>
            <w:bCs/>
          </w:rPr>
          <w:t>MARCOS ADOLFO TADEU SENAMO AMARO</w:t>
        </w:r>
        <w:r w:rsidR="00E34CA2" w:rsidRPr="00055162">
          <w:rPr>
            <w:rFonts w:cstheme="minorHAnsi"/>
          </w:rPr>
          <w:t>,</w:t>
        </w:r>
        <w:r w:rsidR="00E34CA2" w:rsidRPr="00055162">
          <w:rPr>
            <w:rFonts w:cstheme="minorHAnsi"/>
            <w:b/>
            <w:bCs/>
          </w:rPr>
          <w:t xml:space="preserve"> </w:t>
        </w:r>
        <w:r w:rsidR="00E34CA2" w:rsidRPr="00055162">
          <w:rPr>
            <w:rFonts w:cstheme="minorHAnsi"/>
          </w:rPr>
          <w:t xml:space="preserve"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</w:t>
        </w:r>
      </w:ins>
      <w:r w:rsidR="00E34CA2" w:rsidRPr="00055162">
        <w:rPr>
          <w:rFonts w:cstheme="minorHAnsi"/>
        </w:rPr>
        <w:t>Devedor</w:t>
      </w:r>
      <w:r w:rsidR="005D55E0">
        <w:rPr>
          <w:rFonts w:cstheme="minorHAnsi"/>
        </w:rPr>
        <w:t xml:space="preserve"> Cedente</w:t>
      </w:r>
      <w:ins w:id="10" w:author="Eduardo Pachi" w:date="2023-03-23T15:00:00Z">
        <w:r w:rsidR="00E34CA2" w:rsidRPr="005D55E0">
          <w:rPr>
            <w:rFonts w:cstheme="minorHAnsi"/>
          </w:rPr>
          <w:t xml:space="preserve">, transferirá todas as cotas que detém no Devedor </w:t>
        </w:r>
        <w:r w:rsidR="005D55E0" w:rsidRPr="005D55E0">
          <w:rPr>
            <w:rFonts w:cstheme="minorHAnsi"/>
          </w:rPr>
          <w:t xml:space="preserve">Cedente </w:t>
        </w:r>
        <w:r w:rsidR="00E34CA2" w:rsidRPr="005D55E0">
          <w:rPr>
            <w:rFonts w:cstheme="minorHAnsi"/>
          </w:rPr>
          <w:t>para</w:t>
        </w:r>
        <w:r w:rsidR="005D55E0" w:rsidRPr="005D55E0">
          <w:rPr>
            <w:rFonts w:cstheme="minorHAnsi"/>
          </w:rPr>
          <w:t xml:space="preserve"> o</w:t>
        </w:r>
        <w:r w:rsidR="00E34CA2" w:rsidRPr="005D55E0">
          <w:rPr>
            <w:rFonts w:cstheme="minorHAnsi"/>
          </w:rPr>
          <w:t xml:space="preserve"> Devedor Cessionário</w:t>
        </w:r>
        <w:r w:rsidR="00E34CA2" w:rsidRPr="00055162">
          <w:rPr>
            <w:rFonts w:cstheme="minorHAnsi"/>
          </w:rPr>
          <w:t>;</w:t>
        </w:r>
      </w:ins>
    </w:p>
    <w:p w14:paraId="6108AF98" w14:textId="77777777" w:rsidR="00E34CA2" w:rsidRPr="00055162" w:rsidRDefault="00E34CA2" w:rsidP="00E34CA2">
      <w:pPr>
        <w:pStyle w:val="PargrafodaLista"/>
        <w:spacing w:after="0" w:line="320" w:lineRule="exact"/>
        <w:rPr>
          <w:ins w:id="11" w:author="Eduardo Pachi" w:date="2023-03-23T15:00:00Z"/>
          <w:rFonts w:cstheme="minorHAnsi"/>
        </w:rPr>
      </w:pPr>
    </w:p>
    <w:p w14:paraId="227FADAE" w14:textId="2A7608B6" w:rsidR="00871DBB" w:rsidRPr="004E4187" w:rsidRDefault="00E34CA2" w:rsidP="00E34CA2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ins w:id="12" w:author="Eduardo Pachi" w:date="2023-03-23T15:00:00Z">
        <w:r w:rsidRPr="00055162">
          <w:rPr>
            <w:rFonts w:cstheme="minorHAnsi"/>
          </w:rPr>
          <w:t xml:space="preserve">Em seguida, o Devedor </w:t>
        </w:r>
        <w:r w:rsidR="00EB6257">
          <w:rPr>
            <w:rFonts w:cstheme="minorHAnsi"/>
          </w:rPr>
          <w:t>Cedente</w:t>
        </w:r>
      </w:ins>
      <w:r w:rsidR="00EB6257">
        <w:rPr>
          <w:rFonts w:cstheme="minorHAnsi"/>
        </w:rPr>
        <w:t xml:space="preserve"> </w:t>
      </w:r>
      <w:r w:rsidRPr="00055162">
        <w:rPr>
          <w:rFonts w:cstheme="minorHAnsi"/>
        </w:rPr>
        <w:t xml:space="preserve">será liquidado, sendo que todos os seus ativos e passivos serão partilhados </w:t>
      </w:r>
      <w:del w:id="13" w:author="Eduardo Pachi" w:date="2023-03-23T15:00:00Z">
        <w:r w:rsidR="00D867DB" w:rsidRPr="004E4187">
          <w:rPr>
            <w:rFonts w:cstheme="minorHAnsi"/>
          </w:rPr>
          <w:delText>ao seu único cotista,</w:delText>
        </w:r>
      </w:del>
      <w:ins w:id="14" w:author="Eduardo Pachi" w:date="2023-03-23T15:00:00Z">
        <w:r w:rsidRPr="00055162">
          <w:rPr>
            <w:rFonts w:cstheme="minorHAnsi"/>
          </w:rPr>
          <w:t>com</w:t>
        </w:r>
      </w:ins>
      <w:r w:rsidRPr="00055162">
        <w:rPr>
          <w:rFonts w:cstheme="minorHAnsi"/>
        </w:rPr>
        <w:t xml:space="preserve"> o Devedor Cessionário</w:t>
      </w:r>
      <w:del w:id="15" w:author="Eduardo Pachi" w:date="2023-03-23T15:00:00Z">
        <w:r w:rsidR="00D867DB" w:rsidRPr="004E4187">
          <w:rPr>
            <w:rFonts w:cstheme="minorHAnsi"/>
          </w:rPr>
          <w:delText xml:space="preserve"> 1, dentre</w:delText>
        </w:r>
      </w:del>
      <w:ins w:id="16" w:author="Eduardo Pachi" w:date="2023-03-23T15:00:00Z">
        <w:r w:rsidRPr="00055162">
          <w:rPr>
            <w:rFonts w:cstheme="minorHAnsi"/>
          </w:rPr>
          <w:t>. Dentre</w:t>
        </w:r>
      </w:ins>
      <w:r w:rsidRPr="00055162">
        <w:rPr>
          <w:rFonts w:cstheme="minorHAnsi"/>
        </w:rPr>
        <w:t xml:space="preserve"> tais ativos e passivos, </w:t>
      </w:r>
      <w:del w:id="17" w:author="Eduardo Pachi" w:date="2023-03-23T15:00:00Z">
        <w:r w:rsidR="0070472C">
          <w:rPr>
            <w:rFonts w:cstheme="minorHAnsi"/>
          </w:rPr>
          <w:delText xml:space="preserve">a </w:delText>
        </w:r>
      </w:del>
      <w:r w:rsidR="00343811" w:rsidRPr="00121A77">
        <w:rPr>
          <w:rFonts w:cstheme="minorHAnsi"/>
        </w:rPr>
        <w:t>obrigação de se sub-rogar aos direitos e deveres oriundos do Contrato;</w:t>
      </w:r>
      <w:ins w:id="18" w:author="Eduardo Pachi" w:date="2023-03-23T15:00:00Z">
        <w:r w:rsidR="00806EFC">
          <w:rPr>
            <w:rFonts w:cstheme="minorHAnsi"/>
          </w:rPr>
          <w:t xml:space="preserve"> e</w:t>
        </w:r>
      </w:ins>
    </w:p>
    <w:p w14:paraId="0D38EA96" w14:textId="77777777" w:rsidR="00D867DB" w:rsidRPr="004E4187" w:rsidRDefault="00D867DB" w:rsidP="00AB4F3A">
      <w:pPr>
        <w:pStyle w:val="PargrafodaLista"/>
        <w:spacing w:after="0" w:line="340" w:lineRule="exact"/>
        <w:rPr>
          <w:del w:id="19" w:author="Eduardo Pachi" w:date="2023-03-23T15:00:00Z"/>
          <w:rFonts w:cstheme="minorHAnsi"/>
        </w:rPr>
      </w:pPr>
    </w:p>
    <w:p w14:paraId="5B8C465F" w14:textId="77777777" w:rsidR="00871DBB" w:rsidRPr="004E4187" w:rsidRDefault="00D867DB" w:rsidP="00AB4F3A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20" w:author="Eduardo Pachi" w:date="2023-03-23T15:00:00Z"/>
          <w:rFonts w:cstheme="minorHAnsi"/>
        </w:rPr>
      </w:pPr>
      <w:del w:id="21" w:author="Eduardo Pachi" w:date="2023-03-23T15:00:00Z">
        <w:r w:rsidRPr="004E4187">
          <w:rPr>
            <w:rFonts w:cstheme="minorHAnsi"/>
          </w:rPr>
          <w:delText xml:space="preserve">Quando da liquidação do Devedor Cedente, o Devedor Cessionário 1 integralizará os </w:delText>
        </w:r>
        <w:r w:rsidR="00DA5DE2">
          <w:rPr>
            <w:rFonts w:cstheme="minorHAnsi"/>
          </w:rPr>
          <w:delText>a</w:delText>
        </w:r>
        <w:r w:rsidRPr="004E4187">
          <w:rPr>
            <w:rFonts w:cstheme="minorHAnsi"/>
          </w:rPr>
          <w:delText>tivos</w:delText>
        </w:r>
        <w:r w:rsidR="00DA5DE2">
          <w:rPr>
            <w:rFonts w:cstheme="minorHAnsi"/>
          </w:rPr>
          <w:delText xml:space="preserve"> e passivos</w:delText>
        </w:r>
        <w:r w:rsidRPr="004E4187">
          <w:rPr>
            <w:rFonts w:cstheme="minorHAnsi"/>
          </w:rPr>
          <w:delText xml:space="preserve"> no Devedor Cessionário 2; e</w:delText>
        </w:r>
      </w:del>
    </w:p>
    <w:p w14:paraId="5A1CDD3D" w14:textId="77777777" w:rsidR="00871DBB" w:rsidRPr="004E4187" w:rsidRDefault="00871DBB" w:rsidP="00AB4F3A">
      <w:pPr>
        <w:pStyle w:val="PargrafodaLista"/>
        <w:spacing w:after="0" w:line="340" w:lineRule="exact"/>
        <w:rPr>
          <w:rFonts w:cstheme="minorHAnsi"/>
        </w:rPr>
      </w:pPr>
    </w:p>
    <w:p w14:paraId="6FB3A70F" w14:textId="15C5FAE8" w:rsidR="00871DBB" w:rsidRPr="004E4187" w:rsidRDefault="00871DBB" w:rsidP="00AB4F3A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 xml:space="preserve">Nos termos acima, o presente </w:t>
      </w:r>
      <w:r w:rsidR="00087389">
        <w:rPr>
          <w:rFonts w:cstheme="minorHAnsi"/>
        </w:rPr>
        <w:t xml:space="preserve">instrumento </w:t>
      </w:r>
      <w:r w:rsidRPr="004E4187">
        <w:rPr>
          <w:rFonts w:cstheme="minorHAnsi"/>
        </w:rPr>
        <w:t>tem por objetivo formalizar, com autorização da</w:t>
      </w:r>
      <w:r w:rsidR="007911D5">
        <w:rPr>
          <w:rFonts w:cstheme="minorHAnsi"/>
        </w:rPr>
        <w:t>s</w:t>
      </w:r>
      <w:r w:rsidRPr="004E4187">
        <w:rPr>
          <w:rFonts w:cstheme="minorHAnsi"/>
        </w:rPr>
        <w:t xml:space="preserve"> Interveniente</w:t>
      </w:r>
      <w:r w:rsidR="007911D5">
        <w:rPr>
          <w:rFonts w:cstheme="minorHAnsi"/>
        </w:rPr>
        <w:t>s</w:t>
      </w:r>
      <w:r w:rsidRPr="004E4187">
        <w:rPr>
          <w:rFonts w:cstheme="minorHAnsi"/>
        </w:rPr>
        <w:t xml:space="preserve"> Anuente</w:t>
      </w:r>
      <w:r w:rsidR="007911D5">
        <w:rPr>
          <w:rFonts w:cstheme="minorHAnsi"/>
        </w:rPr>
        <w:t>s</w:t>
      </w:r>
      <w:r w:rsidRPr="004E4187">
        <w:rPr>
          <w:rFonts w:cstheme="minorHAnsi"/>
        </w:rPr>
        <w:t>, a cessão de todos os direitos e obrigações do Contrato</w:t>
      </w:r>
      <w:r w:rsidR="00DA5DE2">
        <w:rPr>
          <w:rFonts w:cstheme="minorHAnsi"/>
        </w:rPr>
        <w:t xml:space="preserve"> pelo Devedor Cedente</w:t>
      </w:r>
      <w:r w:rsidRPr="004E4187">
        <w:rPr>
          <w:rFonts w:cstheme="minorHAnsi"/>
        </w:rPr>
        <w:t xml:space="preserve"> ao Devedor Cessionário</w:t>
      </w:r>
      <w:del w:id="22" w:author="Eduardo Pachi" w:date="2023-03-23T15:00:00Z">
        <w:r w:rsidRPr="004E4187">
          <w:rPr>
            <w:rFonts w:cstheme="minorHAnsi"/>
          </w:rPr>
          <w:delText xml:space="preserve"> 2</w:delText>
        </w:r>
      </w:del>
      <w:r w:rsidR="009B6DB9">
        <w:rPr>
          <w:rFonts w:cstheme="minorHAnsi"/>
        </w:rPr>
        <w:t>.</w:t>
      </w:r>
    </w:p>
    <w:p w14:paraId="2B2782F3" w14:textId="77777777" w:rsidR="009868AD" w:rsidRPr="004E4187" w:rsidRDefault="009868AD" w:rsidP="00AB4F3A">
      <w:pPr>
        <w:spacing w:after="0" w:line="340" w:lineRule="exact"/>
        <w:rPr>
          <w:rFonts w:cstheme="minorHAnsi"/>
        </w:rPr>
      </w:pPr>
    </w:p>
    <w:p w14:paraId="287E9791" w14:textId="17464CD7" w:rsidR="0018556C" w:rsidRPr="004E4187" w:rsidRDefault="0018556C" w:rsidP="00AB4F3A">
      <w:pPr>
        <w:spacing w:after="0" w:line="340" w:lineRule="exact"/>
        <w:ind w:left="97" w:right="7" w:hanging="3"/>
        <w:jc w:val="both"/>
        <w:rPr>
          <w:rFonts w:cstheme="minorHAnsi"/>
        </w:rPr>
      </w:pPr>
      <w:r w:rsidRPr="004E4187">
        <w:rPr>
          <w:rFonts w:cstheme="minorHAnsi"/>
        </w:rPr>
        <w:t xml:space="preserve">As </w:t>
      </w:r>
      <w:r w:rsidR="00394456" w:rsidRPr="004E4187">
        <w:rPr>
          <w:rFonts w:cstheme="minorHAnsi"/>
        </w:rPr>
        <w:t>P</w:t>
      </w:r>
      <w:r w:rsidRPr="004E4187">
        <w:rPr>
          <w:rFonts w:cstheme="minorHAnsi"/>
        </w:rPr>
        <w:t>artes acima qualificadas têm, entre si, justo e acordado o presente “</w:t>
      </w:r>
      <w:bookmarkStart w:id="23" w:name="_Hlk119923937"/>
      <w:r w:rsidR="006C695D" w:rsidRPr="004E4187">
        <w:rPr>
          <w:rFonts w:cstheme="minorHAnsi"/>
        </w:rPr>
        <w:t xml:space="preserve">Contrato de Cessão </w:t>
      </w:r>
      <w:bookmarkEnd w:id="23"/>
      <w:r w:rsidR="00DA5DE2">
        <w:rPr>
          <w:rFonts w:cstheme="minorHAnsi"/>
        </w:rPr>
        <w:t>d</w:t>
      </w:r>
      <w:r w:rsidR="00794465" w:rsidRPr="004E4187">
        <w:rPr>
          <w:rFonts w:cstheme="minorHAnsi"/>
        </w:rPr>
        <w:t xml:space="preserve">o Instrumento Particular </w:t>
      </w:r>
      <w:r w:rsidR="00286BBE" w:rsidRPr="004E4187">
        <w:rPr>
          <w:rFonts w:cstheme="minorHAnsi"/>
        </w:rPr>
        <w:t>d</w:t>
      </w:r>
      <w:r w:rsidR="00794465" w:rsidRPr="004E4187">
        <w:rPr>
          <w:rFonts w:cstheme="minorHAnsi"/>
        </w:rPr>
        <w:t xml:space="preserve">e </w:t>
      </w:r>
      <w:r w:rsidR="00747B79">
        <w:rPr>
          <w:rFonts w:cstheme="minorHAnsi"/>
        </w:rPr>
        <w:t xml:space="preserve">Compromisso Irrevogável e Irretratável de Venda e Compra de Bem Imóvel </w:t>
      </w:r>
      <w:r w:rsidR="0077277D">
        <w:rPr>
          <w:rFonts w:cstheme="minorHAnsi"/>
        </w:rPr>
        <w:t>e Outras Avenças</w:t>
      </w:r>
      <w:r w:rsidRPr="004E4187">
        <w:rPr>
          <w:rFonts w:cstheme="minorHAnsi"/>
        </w:rPr>
        <w:t xml:space="preserve">” </w:t>
      </w:r>
      <w:r w:rsidR="005410CE" w:rsidRPr="004E4187">
        <w:rPr>
          <w:rFonts w:cstheme="minorHAnsi"/>
        </w:rPr>
        <w:t>(</w:t>
      </w:r>
      <w:r w:rsidRPr="004E4187">
        <w:rPr>
          <w:rFonts w:cstheme="minorHAnsi"/>
        </w:rPr>
        <w:t>“</w:t>
      </w:r>
      <w:r w:rsidR="0077277D" w:rsidRPr="00217FB0">
        <w:rPr>
          <w:rFonts w:cstheme="minorHAnsi"/>
          <w:u w:val="single"/>
        </w:rPr>
        <w:t>Cessão</w:t>
      </w:r>
      <w:r w:rsidRPr="004E4187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4E4187" w:rsidRDefault="009B23FD" w:rsidP="00AB4F3A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4E4187" w:rsidRDefault="009B23FD" w:rsidP="00AB4F3A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CLÁUSULA PRIMEIRA – OBJETO</w:t>
      </w:r>
    </w:p>
    <w:p w14:paraId="3BEC462B" w14:textId="77777777" w:rsidR="003B155E" w:rsidRPr="004E4187" w:rsidRDefault="003B155E" w:rsidP="00AB4F3A">
      <w:pPr>
        <w:spacing w:after="0" w:line="340" w:lineRule="exact"/>
        <w:jc w:val="both"/>
        <w:rPr>
          <w:rFonts w:cstheme="minorHAnsi"/>
          <w:b/>
          <w:bCs/>
        </w:rPr>
      </w:pPr>
    </w:p>
    <w:p w14:paraId="724CC4FF" w14:textId="673751FF" w:rsidR="003B155E" w:rsidRPr="004E4187" w:rsidRDefault="003B155E" w:rsidP="00AB4F3A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 xml:space="preserve">Fica acordado entre as Partes por esta Cessão, a cessão </w:t>
      </w:r>
      <w:r w:rsidR="00DA5DE2">
        <w:rPr>
          <w:rFonts w:cstheme="minorHAnsi"/>
        </w:rPr>
        <w:t xml:space="preserve">pelo Devedor Cedente </w:t>
      </w:r>
      <w:r w:rsidRPr="004E4187">
        <w:rPr>
          <w:rFonts w:cstheme="minorHAnsi"/>
        </w:rPr>
        <w:t xml:space="preserve">ao Devedor Cessionário </w:t>
      </w:r>
      <w:del w:id="24" w:author="Eduardo Pachi" w:date="2023-03-23T15:00:00Z">
        <w:r w:rsidRPr="004E4187">
          <w:rPr>
            <w:rFonts w:cstheme="minorHAnsi"/>
          </w:rPr>
          <w:delText xml:space="preserve">2 </w:delText>
        </w:r>
      </w:del>
      <w:r w:rsidRPr="004E4187">
        <w:rPr>
          <w:rFonts w:cstheme="minorHAnsi"/>
        </w:rPr>
        <w:t>de todos os direitos e obrigações decorrentes do Contrato, com a expressa concordância da</w:t>
      </w:r>
      <w:r w:rsidR="0077277D">
        <w:rPr>
          <w:rFonts w:cstheme="minorHAnsi"/>
        </w:rPr>
        <w:t>s</w:t>
      </w:r>
      <w:r w:rsidRPr="004E4187">
        <w:rPr>
          <w:rFonts w:cstheme="minorHAnsi"/>
        </w:rPr>
        <w:t xml:space="preserve"> Interveniente</w:t>
      </w:r>
      <w:r w:rsidR="0077277D">
        <w:rPr>
          <w:rFonts w:cstheme="minorHAnsi"/>
        </w:rPr>
        <w:t>s</w:t>
      </w:r>
      <w:r w:rsidRPr="004E4187">
        <w:rPr>
          <w:rFonts w:cstheme="minorHAnsi"/>
        </w:rPr>
        <w:t xml:space="preserve"> Anuente</w:t>
      </w:r>
      <w:r w:rsidR="0077277D">
        <w:rPr>
          <w:rFonts w:cstheme="minorHAnsi"/>
        </w:rPr>
        <w:t>s</w:t>
      </w:r>
      <w:r w:rsidRPr="004E4187">
        <w:rPr>
          <w:rFonts w:cstheme="minorHAnsi"/>
        </w:rPr>
        <w:t>.</w:t>
      </w:r>
    </w:p>
    <w:p w14:paraId="062E61A0" w14:textId="77777777" w:rsidR="003B155E" w:rsidRPr="004E4187" w:rsidRDefault="003B155E" w:rsidP="00AB4F3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C63FBAF" w14:textId="3E0F19B6" w:rsidR="003B155E" w:rsidRDefault="003B155E" w:rsidP="00AB4F3A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O Devedor Cessionário</w:t>
      </w:r>
      <w:del w:id="25" w:author="Eduardo Pachi [2]" w:date="2023-03-23T15:04:00Z">
        <w:r w:rsidRPr="004E4187" w:rsidDel="00010B15">
          <w:rPr>
            <w:rFonts w:cstheme="minorHAnsi"/>
          </w:rPr>
          <w:delText xml:space="preserve"> 2</w:delText>
        </w:r>
      </w:del>
      <w:r w:rsidRPr="004E4187">
        <w:rPr>
          <w:rFonts w:cstheme="minorHAnsi"/>
        </w:rPr>
        <w:t>, a partir da assinatura deste instrumento, assume perante as Intervenientes Anuentes todas as obrigações e os direitos</w:t>
      </w:r>
      <w:r w:rsidR="00DA5DE2">
        <w:rPr>
          <w:rFonts w:cstheme="minorHAnsi"/>
        </w:rPr>
        <w:t xml:space="preserve"> do Devedor Cedente</w:t>
      </w:r>
      <w:r w:rsidRPr="004E4187">
        <w:rPr>
          <w:rFonts w:cstheme="minorHAnsi"/>
        </w:rPr>
        <w:t xml:space="preserve"> decorrentes do Contrato, sub-rogando-se em todas as cláusulas e condições do Contrato.</w:t>
      </w:r>
    </w:p>
    <w:p w14:paraId="7346F154" w14:textId="77777777" w:rsidR="0084693E" w:rsidRPr="0084693E" w:rsidRDefault="0084693E" w:rsidP="0084693E">
      <w:pPr>
        <w:pStyle w:val="PargrafodaLista"/>
        <w:rPr>
          <w:rFonts w:cstheme="minorHAnsi"/>
        </w:rPr>
      </w:pPr>
    </w:p>
    <w:p w14:paraId="4617C0DC" w14:textId="50519AEC" w:rsidR="003B155E" w:rsidRDefault="003B155E" w:rsidP="00AB4F3A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ins w:id="26" w:author="Eduardo Pachi" w:date="2023-03-23T15:00:00Z"/>
          <w:rFonts w:cstheme="minorHAnsi"/>
        </w:rPr>
      </w:pPr>
      <w:r w:rsidRPr="004E4187">
        <w:rPr>
          <w:rFonts w:cstheme="minorHAnsi"/>
        </w:rPr>
        <w:t>Em razão da Cessão, a partir desta data, a qualificação “</w:t>
      </w:r>
      <w:r w:rsidR="00DE5B94">
        <w:rPr>
          <w:rFonts w:cstheme="minorHAnsi"/>
        </w:rPr>
        <w:t>Promissário Adquirente</w:t>
      </w:r>
      <w:r w:rsidRPr="004E4187">
        <w:rPr>
          <w:rFonts w:cstheme="minorHAnsi"/>
        </w:rPr>
        <w:t>” no Contrato aplicar-se- á exclusivamente ao Devedor Cessionário</w:t>
      </w:r>
      <w:del w:id="27" w:author="Eduardo Pachi" w:date="2023-03-23T15:00:00Z">
        <w:r w:rsidRPr="004E4187">
          <w:rPr>
            <w:rFonts w:cstheme="minorHAnsi"/>
          </w:rPr>
          <w:delText xml:space="preserve"> 2.</w:delText>
        </w:r>
      </w:del>
      <w:ins w:id="28" w:author="Eduardo Pachi" w:date="2023-03-23T15:00:00Z">
        <w:r w:rsidRPr="004E4187">
          <w:rPr>
            <w:rFonts w:cstheme="minorHAnsi"/>
          </w:rPr>
          <w:t>.</w:t>
        </w:r>
      </w:ins>
    </w:p>
    <w:p w14:paraId="0FEB6C9C" w14:textId="77777777" w:rsidR="006A06BC" w:rsidRPr="004E4187" w:rsidRDefault="006A06BC" w:rsidP="006A06BC">
      <w:pPr>
        <w:pStyle w:val="PargrafodaLista"/>
        <w:spacing w:after="0" w:line="340" w:lineRule="exact"/>
        <w:ind w:left="0"/>
        <w:jc w:val="both"/>
        <w:rPr>
          <w:rFonts w:cstheme="minorHAnsi"/>
        </w:rPr>
        <w:pPrChange w:id="29" w:author="Eduardo Pachi" w:date="2023-03-23T15:00:00Z">
          <w:pPr>
            <w:pStyle w:val="PargrafodaLista"/>
            <w:numPr>
              <w:ilvl w:val="1"/>
              <w:numId w:val="2"/>
            </w:numPr>
            <w:spacing w:after="0" w:line="340" w:lineRule="exact"/>
            <w:ind w:left="0"/>
            <w:jc w:val="both"/>
          </w:pPr>
        </w:pPrChange>
      </w:pPr>
    </w:p>
    <w:p w14:paraId="18CA9C8F" w14:textId="77777777" w:rsidR="003B155E" w:rsidRPr="004E4187" w:rsidRDefault="003B155E" w:rsidP="00AB4F3A">
      <w:pPr>
        <w:spacing w:after="0" w:line="340" w:lineRule="exact"/>
        <w:jc w:val="both"/>
        <w:rPr>
          <w:rFonts w:cstheme="minorHAnsi"/>
          <w:b/>
          <w:bCs/>
        </w:rPr>
      </w:pPr>
      <w:r w:rsidRPr="004E4187">
        <w:rPr>
          <w:rFonts w:cstheme="minorHAnsi"/>
          <w:b/>
          <w:bCs/>
        </w:rPr>
        <w:t>CLÁUSULA SEGUNDA – DISPOSIÇÕES GERAIS</w:t>
      </w:r>
    </w:p>
    <w:p w14:paraId="2FE4D43F" w14:textId="77777777" w:rsidR="003B155E" w:rsidRPr="004E4187" w:rsidRDefault="003B155E" w:rsidP="00AB4F3A">
      <w:pPr>
        <w:spacing w:after="0" w:line="340" w:lineRule="exact"/>
        <w:jc w:val="both"/>
        <w:rPr>
          <w:rFonts w:cstheme="minorHAnsi"/>
        </w:rPr>
      </w:pPr>
    </w:p>
    <w:p w14:paraId="78AF347F" w14:textId="77777777" w:rsidR="003B155E" w:rsidRPr="004E4187" w:rsidRDefault="003B155E" w:rsidP="00AB4F3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747DF481" w14:textId="77777777" w:rsidR="003B155E" w:rsidRPr="004E4187" w:rsidRDefault="003B155E" w:rsidP="00AB4F3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F19E92F" w14:textId="77777777" w:rsidR="003B155E" w:rsidRPr="004E4187" w:rsidRDefault="003B155E" w:rsidP="00AB4F3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40136E57" w14:textId="77777777" w:rsidR="003B155E" w:rsidRPr="004E4187" w:rsidRDefault="003B155E" w:rsidP="00AB4F3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47CD746" w14:textId="05827552" w:rsidR="003B155E" w:rsidRPr="004E4187" w:rsidRDefault="003B155E" w:rsidP="00AB4F3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 presente Cessão se constitui em instrumento autônomo, que pode ser levado a registro isolada e independentemente do Contrato.</w:t>
      </w:r>
      <w:r w:rsidR="00087389">
        <w:rPr>
          <w:rFonts w:cstheme="minorHAnsi"/>
        </w:rPr>
        <w:t xml:space="preserve"> O Devedor Cedente</w:t>
      </w:r>
      <w:del w:id="30" w:author="Eduardo Pachi" w:date="2023-03-23T15:00:00Z">
        <w:r w:rsidR="00087389">
          <w:rPr>
            <w:rFonts w:cstheme="minorHAnsi"/>
          </w:rPr>
          <w:delText>, o Devedor Cessionário 1</w:delText>
        </w:r>
      </w:del>
      <w:r w:rsidR="00286CEA">
        <w:rPr>
          <w:rFonts w:cstheme="minorHAnsi"/>
        </w:rPr>
        <w:t xml:space="preserve"> e</w:t>
      </w:r>
      <w:r w:rsidR="00087389">
        <w:rPr>
          <w:rFonts w:cstheme="minorHAnsi"/>
        </w:rPr>
        <w:t xml:space="preserve"> o Devedor Cessionário</w:t>
      </w:r>
      <w:del w:id="31" w:author="Eduardo Pachi" w:date="2023-03-23T15:00:00Z">
        <w:r w:rsidR="00087389">
          <w:rPr>
            <w:rFonts w:cstheme="minorHAnsi"/>
          </w:rPr>
          <w:delText xml:space="preserve"> 2</w:delText>
        </w:r>
      </w:del>
      <w:r w:rsidR="00087389">
        <w:rPr>
          <w:rFonts w:cstheme="minorHAnsi"/>
        </w:rPr>
        <w:t xml:space="preserve"> se obrigam, solidariamente, a providenciar o registro ou averbação da presente Cessão junto ao Cartório de</w:t>
      </w:r>
      <w:r w:rsidR="00541A75">
        <w:rPr>
          <w:rFonts w:cstheme="minorHAnsi"/>
        </w:rPr>
        <w:t xml:space="preserve"> </w:t>
      </w:r>
      <w:del w:id="32" w:author="Eduardo Pachi" w:date="2023-03-23T15:00:00Z">
        <w:r w:rsidR="00087389">
          <w:rPr>
            <w:rFonts w:cstheme="minorHAnsi"/>
          </w:rPr>
          <w:delText>Registro de Imóveis</w:delText>
        </w:r>
      </w:del>
      <w:ins w:id="33" w:author="Eduardo Pachi" w:date="2023-03-23T15:00:00Z">
        <w:r w:rsidR="00541A75">
          <w:rPr>
            <w:rFonts w:cstheme="minorHAnsi"/>
          </w:rPr>
          <w:t>Títulos e Documentos</w:t>
        </w:r>
      </w:ins>
      <w:r w:rsidR="00541A75">
        <w:rPr>
          <w:rFonts w:cstheme="minorHAnsi"/>
        </w:rPr>
        <w:t xml:space="preserve"> </w:t>
      </w:r>
      <w:r w:rsidR="00087389">
        <w:rPr>
          <w:rFonts w:cstheme="minorHAnsi"/>
        </w:rPr>
        <w:t xml:space="preserve">competente, </w:t>
      </w:r>
      <w:commentRangeStart w:id="34"/>
      <w:r w:rsidR="00087389">
        <w:rPr>
          <w:rFonts w:cstheme="minorHAnsi"/>
        </w:rPr>
        <w:t>no prazo de até 60 (sessenta) dias corridos</w:t>
      </w:r>
      <w:commentRangeEnd w:id="34"/>
      <w:r w:rsidR="00087389">
        <w:rPr>
          <w:rStyle w:val="Refdecomentrio"/>
        </w:rPr>
        <w:commentReference w:id="34"/>
      </w:r>
      <w:r w:rsidR="00087389">
        <w:rPr>
          <w:rFonts w:cstheme="minorHAnsi"/>
        </w:rPr>
        <w:t xml:space="preserve"> a contar da data de celebração deste instrumento, às suas exclusivas expensas, sob pena de aplicação das mesmas penalidades previstas para esta hipótese e previstas no Contrato de Cessão e no Termo de Securitização.</w:t>
      </w:r>
    </w:p>
    <w:p w14:paraId="045B5FD7" w14:textId="77777777" w:rsidR="003B155E" w:rsidRPr="004E4187" w:rsidRDefault="003B155E" w:rsidP="00AB4F3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078728D" w14:textId="00B9EE1B" w:rsidR="003B155E" w:rsidRDefault="003B155E" w:rsidP="00AB4F3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4E4187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087389">
        <w:rPr>
          <w:rFonts w:cstheme="minorHAnsi"/>
        </w:rPr>
        <w:t xml:space="preserve">, </w:t>
      </w:r>
      <w:r w:rsidR="00087389" w:rsidRPr="00087389">
        <w:rPr>
          <w:rFonts w:cstheme="minorHAnsi"/>
        </w:rPr>
        <w:t>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Pr="004E4187">
        <w:rPr>
          <w:rFonts w:cstheme="minorHAnsi"/>
        </w:rPr>
        <w:t>. Este instrumento produz efeitos para todas as Partes a partir da data nele indicada, ainda que uma ou mais Partes realizem a assinatura eletrônica em data posterior.</w:t>
      </w:r>
    </w:p>
    <w:p w14:paraId="576E6FC1" w14:textId="77777777" w:rsidR="00B558F1" w:rsidRPr="00AB4F3A" w:rsidRDefault="00B558F1" w:rsidP="00AB4F3A">
      <w:pPr>
        <w:spacing w:after="0" w:line="340" w:lineRule="exact"/>
        <w:rPr>
          <w:rFonts w:cstheme="minorHAnsi"/>
        </w:rPr>
      </w:pPr>
    </w:p>
    <w:p w14:paraId="29D47A8E" w14:textId="12C7648C" w:rsidR="00B558F1" w:rsidRPr="004E4187" w:rsidRDefault="004E6903" w:rsidP="00AB4F3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67CF74F2" w14:textId="77777777" w:rsidR="003B155E" w:rsidRPr="00AB4F3A" w:rsidRDefault="003B155E" w:rsidP="00AB4F3A">
      <w:pPr>
        <w:spacing w:after="0" w:line="340" w:lineRule="exact"/>
        <w:rPr>
          <w:rFonts w:cstheme="minorHAnsi"/>
        </w:rPr>
      </w:pPr>
    </w:p>
    <w:p w14:paraId="1CC64D12" w14:textId="77777777" w:rsidR="003B155E" w:rsidRPr="004E4187" w:rsidRDefault="003B155E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7E876741" w14:textId="77777777" w:rsidR="003B155E" w:rsidRPr="004E4187" w:rsidRDefault="003B155E" w:rsidP="00AB4F3A">
      <w:pPr>
        <w:spacing w:after="0" w:line="340" w:lineRule="exact"/>
        <w:jc w:val="both"/>
        <w:rPr>
          <w:rFonts w:cstheme="minorHAnsi"/>
        </w:rPr>
      </w:pPr>
    </w:p>
    <w:p w14:paraId="50489CD5" w14:textId="7B4EFC47" w:rsidR="005079F7" w:rsidRPr="004E4187" w:rsidRDefault="003B155E" w:rsidP="00AB4F3A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</w:rPr>
        <w:t xml:space="preserve">São Paulo/SP, </w:t>
      </w:r>
      <w:r w:rsidRPr="004E4187">
        <w:rPr>
          <w:rFonts w:cstheme="minorHAnsi"/>
          <w:highlight w:val="yellow"/>
        </w:rPr>
        <w:t>[...]</w:t>
      </w:r>
      <w:r w:rsidRPr="004E4187">
        <w:rPr>
          <w:rFonts w:cstheme="minorHAnsi"/>
        </w:rPr>
        <w:t xml:space="preserve"> de </w:t>
      </w:r>
      <w:r w:rsidRPr="004E4187">
        <w:rPr>
          <w:rFonts w:cstheme="minorHAnsi"/>
          <w:highlight w:val="yellow"/>
        </w:rPr>
        <w:t>[...]</w:t>
      </w:r>
      <w:r w:rsidRPr="004E4187">
        <w:rPr>
          <w:rFonts w:cstheme="minorHAnsi"/>
        </w:rPr>
        <w:t xml:space="preserve"> de 2023.</w:t>
      </w:r>
    </w:p>
    <w:p w14:paraId="1861AE87" w14:textId="1420DED0" w:rsidR="003B155E" w:rsidRDefault="003B155E" w:rsidP="00AB4F3A">
      <w:pPr>
        <w:spacing w:after="0" w:line="340" w:lineRule="exact"/>
        <w:rPr>
          <w:rFonts w:cstheme="minorHAnsi"/>
        </w:rPr>
      </w:pPr>
    </w:p>
    <w:p w14:paraId="4C10918D" w14:textId="0FF42B94" w:rsidR="00217FB0" w:rsidRDefault="00217FB0" w:rsidP="00AB4F3A">
      <w:pPr>
        <w:spacing w:after="0" w:line="340" w:lineRule="exact"/>
        <w:rPr>
          <w:rFonts w:cstheme="minorHAnsi"/>
          <w:i/>
          <w:iCs/>
        </w:rPr>
      </w:pPr>
      <w:r w:rsidRPr="00217FB0">
        <w:rPr>
          <w:rFonts w:cstheme="minorHAnsi"/>
          <w:i/>
          <w:iCs/>
        </w:rPr>
        <w:t xml:space="preserve">Página de assinaturas a seguir. </w:t>
      </w:r>
    </w:p>
    <w:p w14:paraId="25389885" w14:textId="77777777" w:rsidR="00217FB0" w:rsidRDefault="00217FB0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76E54D2C" w14:textId="77777777" w:rsidR="007D4DAE" w:rsidRPr="004E4187" w:rsidRDefault="007D4DAE" w:rsidP="00AB4F3A">
      <w:pPr>
        <w:spacing w:after="0" w:line="340" w:lineRule="exact"/>
        <w:jc w:val="both"/>
        <w:rPr>
          <w:rFonts w:cstheme="minorHAnsi"/>
        </w:rPr>
      </w:pPr>
    </w:p>
    <w:p w14:paraId="458EDA5B" w14:textId="145BA16A" w:rsidR="007D4DAE" w:rsidRPr="004E4187" w:rsidRDefault="007D4DAE" w:rsidP="00AB4F3A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FUNDO DE INVESTIMENTO IMOBILIÁRIO HUMAITÁ - FII</w:t>
      </w:r>
    </w:p>
    <w:p w14:paraId="3A2F6BF7" w14:textId="7A84F197" w:rsidR="00A235F3" w:rsidRPr="004E4187" w:rsidRDefault="00A235F3" w:rsidP="00AB4F3A">
      <w:pPr>
        <w:spacing w:after="0" w:line="340" w:lineRule="exact"/>
        <w:rPr>
          <w:rFonts w:cstheme="minorHAnsi"/>
        </w:rPr>
      </w:pPr>
    </w:p>
    <w:p w14:paraId="70D2AE1D" w14:textId="77777777" w:rsidR="007D4DAE" w:rsidRPr="004E4187" w:rsidRDefault="007D4DAE" w:rsidP="00AB4F3A">
      <w:pPr>
        <w:spacing w:after="0" w:line="340" w:lineRule="exact"/>
        <w:rPr>
          <w:rFonts w:cstheme="minorHAnsi"/>
        </w:rPr>
      </w:pPr>
    </w:p>
    <w:p w14:paraId="183CEB2D" w14:textId="77777777" w:rsidR="00A44AB1" w:rsidRPr="004E4187" w:rsidRDefault="00A44AB1" w:rsidP="00AB4F3A">
      <w:pPr>
        <w:spacing w:after="0" w:line="340" w:lineRule="exact"/>
        <w:rPr>
          <w:rFonts w:cstheme="minorHAnsi"/>
        </w:rPr>
      </w:pPr>
    </w:p>
    <w:p w14:paraId="028F63BE" w14:textId="6B5F2056" w:rsidR="007D4DAE" w:rsidRPr="004E4187" w:rsidRDefault="007D4DAE" w:rsidP="00AB4F3A">
      <w:pPr>
        <w:spacing w:after="0" w:line="340" w:lineRule="exact"/>
        <w:jc w:val="center"/>
        <w:rPr>
          <w:rFonts w:cstheme="minorHAnsi"/>
        </w:rPr>
      </w:pPr>
      <w:r w:rsidRPr="004E4187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4E4187" w:rsidRDefault="007D4DAE" w:rsidP="00AB4F3A">
      <w:pPr>
        <w:spacing w:after="0" w:line="340" w:lineRule="exact"/>
        <w:rPr>
          <w:rFonts w:cstheme="minorHAnsi"/>
        </w:rPr>
      </w:pPr>
    </w:p>
    <w:p w14:paraId="58DDA6C6" w14:textId="77777777" w:rsidR="00A44AB1" w:rsidRPr="004E4187" w:rsidRDefault="00A44AB1" w:rsidP="00AB4F3A">
      <w:pPr>
        <w:spacing w:after="0" w:line="340" w:lineRule="exact"/>
        <w:rPr>
          <w:rFonts w:cstheme="minorHAnsi"/>
        </w:rPr>
      </w:pPr>
    </w:p>
    <w:p w14:paraId="723EFED2" w14:textId="77777777" w:rsidR="007D4DAE" w:rsidRPr="004E4187" w:rsidRDefault="007D4DAE" w:rsidP="00AB4F3A">
      <w:pPr>
        <w:spacing w:after="0" w:line="340" w:lineRule="exact"/>
        <w:rPr>
          <w:rFonts w:cstheme="minorHAnsi"/>
        </w:rPr>
      </w:pPr>
    </w:p>
    <w:p w14:paraId="14F865DD" w14:textId="77777777" w:rsidR="007D4DAE" w:rsidRDefault="00AC5D79" w:rsidP="00AB4F3A">
      <w:pPr>
        <w:spacing w:after="0" w:line="340" w:lineRule="exact"/>
        <w:jc w:val="center"/>
        <w:rPr>
          <w:del w:id="35" w:author="Eduardo Pachi" w:date="2023-03-23T15:00:00Z"/>
          <w:rFonts w:cstheme="minorHAnsi"/>
          <w:b/>
          <w:bCs/>
        </w:rPr>
      </w:pPr>
      <w:del w:id="36" w:author="Eduardo Pachi" w:date="2023-03-23T15:00:00Z">
        <w:r w:rsidRPr="004E4187">
          <w:rPr>
            <w:rFonts w:cstheme="minorHAnsi"/>
            <w:b/>
            <w:bCs/>
          </w:rPr>
          <w:delText>MARCOS ADOLFO TADEU SENAMO AMARO</w:delText>
        </w:r>
      </w:del>
    </w:p>
    <w:p w14:paraId="18689559" w14:textId="77777777" w:rsidR="00244A62" w:rsidRDefault="00244A62" w:rsidP="00AB4F3A">
      <w:pPr>
        <w:spacing w:after="0" w:line="340" w:lineRule="exact"/>
        <w:jc w:val="center"/>
        <w:rPr>
          <w:del w:id="37" w:author="Eduardo Pachi" w:date="2023-03-23T15:00:00Z"/>
          <w:rFonts w:cstheme="minorHAnsi"/>
          <w:b/>
          <w:bCs/>
        </w:rPr>
      </w:pPr>
    </w:p>
    <w:p w14:paraId="7F36246F" w14:textId="77777777" w:rsidR="00244A62" w:rsidRDefault="00244A62" w:rsidP="00AB4F3A">
      <w:pPr>
        <w:spacing w:after="0" w:line="340" w:lineRule="exact"/>
        <w:jc w:val="center"/>
        <w:rPr>
          <w:del w:id="38" w:author="Eduardo Pachi" w:date="2023-03-23T15:00:00Z"/>
          <w:rFonts w:cstheme="minorHAnsi"/>
          <w:b/>
          <w:bCs/>
        </w:rPr>
      </w:pPr>
    </w:p>
    <w:p w14:paraId="6391290E" w14:textId="12A93FCE" w:rsidR="0084693E" w:rsidRDefault="0084693E" w:rsidP="00106A14">
      <w:pPr>
        <w:spacing w:after="0" w:line="340" w:lineRule="exact"/>
        <w:rPr>
          <w:rFonts w:cstheme="minorHAnsi"/>
          <w:b/>
          <w:bCs/>
        </w:rPr>
        <w:pPrChange w:id="39" w:author="Eduardo Pachi" w:date="2023-03-23T15:00:00Z">
          <w:pPr>
            <w:spacing w:after="0" w:line="340" w:lineRule="exact"/>
            <w:jc w:val="center"/>
          </w:pPr>
        </w:pPrChange>
      </w:pPr>
    </w:p>
    <w:p w14:paraId="10FAC1D4" w14:textId="77777777" w:rsidR="0084693E" w:rsidRDefault="0084693E" w:rsidP="0084693E">
      <w:pPr>
        <w:spacing w:after="0" w:line="3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MAUI 09 EMPREENDIMENTOS IMOBILIÁRIOS S.A.</w:t>
      </w:r>
    </w:p>
    <w:p w14:paraId="7EEA8FDF" w14:textId="77777777" w:rsidR="0084693E" w:rsidRDefault="0084693E" w:rsidP="0084693E">
      <w:pPr>
        <w:spacing w:after="0" w:line="340" w:lineRule="exact"/>
        <w:jc w:val="center"/>
        <w:rPr>
          <w:rFonts w:cstheme="minorHAnsi"/>
          <w:b/>
          <w:bCs/>
        </w:rPr>
      </w:pPr>
    </w:p>
    <w:p w14:paraId="079E5527" w14:textId="77777777" w:rsidR="0084693E" w:rsidRDefault="0084693E" w:rsidP="0084693E">
      <w:pPr>
        <w:spacing w:after="0" w:line="340" w:lineRule="exact"/>
        <w:jc w:val="center"/>
        <w:rPr>
          <w:rFonts w:cstheme="minorHAnsi"/>
          <w:b/>
          <w:bCs/>
        </w:rPr>
      </w:pPr>
    </w:p>
    <w:p w14:paraId="60356573" w14:textId="77777777" w:rsidR="0084693E" w:rsidRDefault="0084693E" w:rsidP="0084693E">
      <w:pPr>
        <w:spacing w:after="0" w:line="340" w:lineRule="exact"/>
        <w:jc w:val="center"/>
        <w:rPr>
          <w:rFonts w:cstheme="minorHAnsi"/>
          <w:b/>
          <w:bCs/>
        </w:rPr>
      </w:pPr>
    </w:p>
    <w:p w14:paraId="7B81D406" w14:textId="77777777" w:rsidR="0084693E" w:rsidRDefault="0084693E" w:rsidP="0084693E">
      <w:pPr>
        <w:spacing w:after="0" w:line="340" w:lineRule="exact"/>
        <w:jc w:val="center"/>
        <w:rPr>
          <w:rFonts w:cstheme="minorHAnsi"/>
          <w:b/>
          <w:bCs/>
        </w:rPr>
      </w:pPr>
      <w:r w:rsidRPr="005615D8">
        <w:rPr>
          <w:rFonts w:cstheme="minorHAnsi"/>
          <w:b/>
          <w:bCs/>
        </w:rPr>
        <w:t>MAUI 10 EMPREENDIMENTOS IMOBILIÁRIOS S.A.</w:t>
      </w:r>
    </w:p>
    <w:p w14:paraId="02018FEA" w14:textId="3EAFF5EC" w:rsidR="0084693E" w:rsidRDefault="0084693E" w:rsidP="00AB4F3A">
      <w:pPr>
        <w:spacing w:after="0" w:line="340" w:lineRule="exact"/>
        <w:jc w:val="center"/>
        <w:rPr>
          <w:rFonts w:cstheme="minorHAnsi"/>
          <w:b/>
          <w:bCs/>
        </w:rPr>
      </w:pPr>
    </w:p>
    <w:p w14:paraId="7F7A2F6E" w14:textId="77777777" w:rsidR="0084693E" w:rsidRDefault="0084693E" w:rsidP="00AB4F3A">
      <w:pPr>
        <w:spacing w:after="0" w:line="340" w:lineRule="exact"/>
        <w:jc w:val="center"/>
        <w:rPr>
          <w:rFonts w:cstheme="minorHAnsi"/>
          <w:b/>
          <w:bCs/>
        </w:rPr>
      </w:pPr>
    </w:p>
    <w:p w14:paraId="11B1317D" w14:textId="470A830D" w:rsidR="00244A62" w:rsidRDefault="00244A62" w:rsidP="00AB4F3A">
      <w:pPr>
        <w:spacing w:after="0" w:line="340" w:lineRule="exact"/>
        <w:jc w:val="center"/>
        <w:rPr>
          <w:rFonts w:cstheme="minorHAnsi"/>
          <w:b/>
          <w:bCs/>
        </w:rPr>
      </w:pPr>
    </w:p>
    <w:p w14:paraId="7952522D" w14:textId="2C820FA5" w:rsidR="00244A62" w:rsidRPr="004E4187" w:rsidRDefault="00244A62" w:rsidP="00AB4F3A">
      <w:pPr>
        <w:spacing w:after="0" w:line="340" w:lineRule="exact"/>
        <w:jc w:val="center"/>
        <w:rPr>
          <w:rFonts w:cstheme="minorHAnsi"/>
        </w:rPr>
      </w:pPr>
      <w:r w:rsidRPr="00DC060D">
        <w:rPr>
          <w:rFonts w:cstheme="minorHAnsi"/>
          <w:b/>
          <w:bCs/>
        </w:rPr>
        <w:t>TRX SECURITIZADORA S.A.</w:t>
      </w:r>
    </w:p>
    <w:p w14:paraId="76313BBB" w14:textId="4FAE2D69" w:rsidR="007D4DAE" w:rsidRPr="004E4187" w:rsidRDefault="007D4DAE" w:rsidP="00AB4F3A">
      <w:pPr>
        <w:spacing w:after="0" w:line="340" w:lineRule="exact"/>
        <w:rPr>
          <w:rFonts w:cstheme="minorHAnsi"/>
        </w:rPr>
      </w:pPr>
    </w:p>
    <w:p w14:paraId="24505B16" w14:textId="77777777" w:rsidR="00A44AB1" w:rsidRPr="004E4187" w:rsidRDefault="00A44AB1" w:rsidP="00AB4F3A">
      <w:pPr>
        <w:spacing w:after="0" w:line="340" w:lineRule="exact"/>
        <w:rPr>
          <w:rFonts w:cstheme="minorHAnsi"/>
        </w:rPr>
      </w:pPr>
    </w:p>
    <w:p w14:paraId="7A5905BB" w14:textId="77777777" w:rsidR="00A44AB1" w:rsidRPr="004E4187" w:rsidRDefault="00A44AB1" w:rsidP="00AB4F3A">
      <w:pPr>
        <w:spacing w:after="0" w:line="340" w:lineRule="exact"/>
        <w:rPr>
          <w:rFonts w:cstheme="minorHAnsi"/>
        </w:rPr>
      </w:pPr>
    </w:p>
    <w:p w14:paraId="11517B90" w14:textId="5831F08F" w:rsidR="00090A38" w:rsidRPr="004E4187" w:rsidRDefault="005079F7" w:rsidP="00AB4F3A">
      <w:pPr>
        <w:spacing w:after="0" w:line="340" w:lineRule="exact"/>
        <w:rPr>
          <w:rFonts w:eastAsia="Calibri" w:cstheme="minorHAnsi"/>
          <w:b/>
        </w:rPr>
      </w:pPr>
      <w:r w:rsidRPr="004E4187">
        <w:rPr>
          <w:rFonts w:eastAsia="Calibri" w:cstheme="minorHAnsi"/>
          <w:b/>
        </w:rPr>
        <w:t>Testemunhas:</w:t>
      </w:r>
    </w:p>
    <w:p w14:paraId="6451B107" w14:textId="77777777" w:rsidR="00090A38" w:rsidRPr="004E4187" w:rsidRDefault="00090A38" w:rsidP="00AB4F3A">
      <w:pPr>
        <w:spacing w:after="0" w:line="340" w:lineRule="exact"/>
        <w:rPr>
          <w:rFonts w:eastAsia="Calibri" w:cstheme="minorHAnsi"/>
          <w:b/>
        </w:rPr>
      </w:pPr>
    </w:p>
    <w:p w14:paraId="537195DD" w14:textId="77777777" w:rsidR="00735558" w:rsidRPr="004E4187" w:rsidRDefault="00735558" w:rsidP="00AB4F3A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4E4187" w:rsidRDefault="005079F7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4E4187" w:rsidRDefault="005079F7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Nome:</w:t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  <w:t>Nome:</w:t>
      </w:r>
    </w:p>
    <w:p w14:paraId="29E9F007" w14:textId="041D606C" w:rsidR="00A44AB1" w:rsidRDefault="005079F7" w:rsidP="00AB4F3A">
      <w:pPr>
        <w:spacing w:after="0" w:line="340" w:lineRule="exact"/>
        <w:jc w:val="both"/>
        <w:rPr>
          <w:rFonts w:cstheme="minorHAnsi"/>
        </w:rPr>
      </w:pPr>
      <w:r w:rsidRPr="004E4187">
        <w:rPr>
          <w:rFonts w:cstheme="minorHAnsi"/>
        </w:rPr>
        <w:t>CPF:</w:t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</w:r>
      <w:r w:rsidRPr="004E4187">
        <w:rPr>
          <w:rFonts w:cstheme="minorHAnsi"/>
        </w:rPr>
        <w:tab/>
        <w:t>CPF:</w:t>
      </w:r>
    </w:p>
    <w:p w14:paraId="7608CDCC" w14:textId="36B0B19E" w:rsidR="00217FB0" w:rsidRDefault="00217FB0" w:rsidP="00AB4F3A">
      <w:pPr>
        <w:spacing w:after="0" w:line="340" w:lineRule="exact"/>
        <w:jc w:val="both"/>
        <w:rPr>
          <w:rFonts w:cstheme="minorHAnsi"/>
        </w:rPr>
      </w:pPr>
    </w:p>
    <w:p w14:paraId="339ACEC5" w14:textId="730C8970" w:rsidR="00217FB0" w:rsidRDefault="00217FB0" w:rsidP="00AB4F3A">
      <w:pPr>
        <w:spacing w:after="0" w:line="340" w:lineRule="exact"/>
        <w:jc w:val="both"/>
        <w:rPr>
          <w:rFonts w:cstheme="minorHAnsi"/>
        </w:rPr>
      </w:pPr>
    </w:p>
    <w:p w14:paraId="43018EF0" w14:textId="2D5E9131" w:rsidR="00217FB0" w:rsidRPr="00217FB0" w:rsidRDefault="00217FB0" w:rsidP="00217FB0">
      <w:pPr>
        <w:spacing w:after="0" w:line="340" w:lineRule="exact"/>
        <w:jc w:val="center"/>
        <w:rPr>
          <w:rFonts w:cstheme="minorHAnsi"/>
          <w:i/>
          <w:iCs/>
        </w:rPr>
      </w:pPr>
      <w:r w:rsidRPr="00217FB0">
        <w:rPr>
          <w:rFonts w:cstheme="minorHAnsi"/>
          <w:i/>
          <w:iCs/>
        </w:rPr>
        <w:t>Esta página de assinaturas faz parte integrante e indissociável do Contrato de Cessão do Instrumento Particular de Compromisso Irrevogável e Irretratável de Venda e Compra de Bem Imóvel e Outras Avenças</w:t>
      </w:r>
      <w:r w:rsidR="007675B7">
        <w:rPr>
          <w:rFonts w:cstheme="minorHAnsi"/>
          <w:i/>
          <w:iCs/>
        </w:rPr>
        <w:t xml:space="preserve"> firmado entre as partes signatárias</w:t>
      </w:r>
      <w:r w:rsidRPr="00217FB0">
        <w:rPr>
          <w:rFonts w:cstheme="minorHAnsi"/>
          <w:i/>
          <w:iCs/>
        </w:rPr>
        <w:t>.</w:t>
      </w:r>
    </w:p>
    <w:sectPr w:rsidR="00217FB0" w:rsidRPr="00217FB0" w:rsidSect="00A259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JURBRA - Bianca Rodrigues Santos" w:date="2023-03-07T11:08:00Z" w:initials="h">
    <w:p w14:paraId="78DB6D2E" w14:textId="77777777" w:rsidR="00087389" w:rsidRDefault="00087389" w:rsidP="00087389">
      <w:pPr>
        <w:pStyle w:val="Textodecomentrio"/>
      </w:pPr>
      <w:r>
        <w:rPr>
          <w:rStyle w:val="Refdecomentrio"/>
        </w:rPr>
        <w:annotationRef/>
      </w:r>
      <w:r>
        <w:t>Nota JurBBI: Time comercial, verificar se estão em concordância com o prazo estabelecido.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DB6D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B6D2E" w16cid:durableId="27B2D7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23EE" w14:textId="77777777" w:rsidR="001C00B1" w:rsidRDefault="001C00B1" w:rsidP="005079F7">
      <w:pPr>
        <w:spacing w:after="0" w:line="240" w:lineRule="auto"/>
      </w:pPr>
      <w:r>
        <w:separator/>
      </w:r>
    </w:p>
  </w:endnote>
  <w:endnote w:type="continuationSeparator" w:id="0">
    <w:p w14:paraId="0164A144" w14:textId="77777777" w:rsidR="001C00B1" w:rsidRDefault="001C00B1" w:rsidP="005079F7">
      <w:pPr>
        <w:spacing w:after="0" w:line="240" w:lineRule="auto"/>
      </w:pPr>
      <w:r>
        <w:continuationSeparator/>
      </w:r>
    </w:p>
  </w:endnote>
  <w:endnote w:type="continuationNotice" w:id="1">
    <w:p w14:paraId="57E2CCFD" w14:textId="77777777" w:rsidR="001C00B1" w:rsidRDefault="001C0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107D" w14:textId="77777777" w:rsidR="00087389" w:rsidRDefault="000873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E889D1F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38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20CE" w14:textId="77777777" w:rsidR="00087389" w:rsidRDefault="000873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2094" w14:textId="77777777" w:rsidR="001C00B1" w:rsidRDefault="001C00B1" w:rsidP="005079F7">
      <w:pPr>
        <w:spacing w:after="0" w:line="240" w:lineRule="auto"/>
      </w:pPr>
      <w:r>
        <w:separator/>
      </w:r>
    </w:p>
  </w:footnote>
  <w:footnote w:type="continuationSeparator" w:id="0">
    <w:p w14:paraId="2FA640E0" w14:textId="77777777" w:rsidR="001C00B1" w:rsidRDefault="001C00B1" w:rsidP="005079F7">
      <w:pPr>
        <w:spacing w:after="0" w:line="240" w:lineRule="auto"/>
      </w:pPr>
      <w:r>
        <w:continuationSeparator/>
      </w:r>
    </w:p>
  </w:footnote>
  <w:footnote w:type="continuationNotice" w:id="1">
    <w:p w14:paraId="4368C800" w14:textId="77777777" w:rsidR="001C00B1" w:rsidRDefault="001C00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01F4" w14:textId="77777777" w:rsidR="00087389" w:rsidRDefault="000873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D0CA" w14:textId="77777777" w:rsidR="00087389" w:rsidRDefault="0008738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FBCE" w14:textId="77777777" w:rsidR="00087389" w:rsidRDefault="000873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361053107">
    <w:abstractNumId w:val="0"/>
  </w:num>
  <w:num w:numId="2" w16cid:durableId="1975018826">
    <w:abstractNumId w:val="7"/>
  </w:num>
  <w:num w:numId="3" w16cid:durableId="2025017069">
    <w:abstractNumId w:val="6"/>
  </w:num>
  <w:num w:numId="4" w16cid:durableId="1158576950">
    <w:abstractNumId w:val="1"/>
  </w:num>
  <w:num w:numId="5" w16cid:durableId="1653753628">
    <w:abstractNumId w:val="5"/>
  </w:num>
  <w:num w:numId="6" w16cid:durableId="80639973">
    <w:abstractNumId w:val="4"/>
  </w:num>
  <w:num w:numId="7" w16cid:durableId="1619221052">
    <w:abstractNumId w:val="2"/>
  </w:num>
  <w:num w:numId="8" w16cid:durableId="209881839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Eduardo Pachi [2]">
    <w15:presenceInfo w15:providerId="AD" w15:userId="S::eduardo@vnpa.com.br::b122c767-d79d-4f44-a511-c4cd37582405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0B15"/>
    <w:rsid w:val="00016A39"/>
    <w:rsid w:val="00021410"/>
    <w:rsid w:val="000230D6"/>
    <w:rsid w:val="00035207"/>
    <w:rsid w:val="0003706C"/>
    <w:rsid w:val="000436C5"/>
    <w:rsid w:val="00057463"/>
    <w:rsid w:val="000654A4"/>
    <w:rsid w:val="000713C3"/>
    <w:rsid w:val="00073962"/>
    <w:rsid w:val="00073F0D"/>
    <w:rsid w:val="00087389"/>
    <w:rsid w:val="00090199"/>
    <w:rsid w:val="00090A38"/>
    <w:rsid w:val="00092B52"/>
    <w:rsid w:val="000A4881"/>
    <w:rsid w:val="000A584A"/>
    <w:rsid w:val="000B45C6"/>
    <w:rsid w:val="000C2892"/>
    <w:rsid w:val="000C56DE"/>
    <w:rsid w:val="000D555F"/>
    <w:rsid w:val="000E4BC1"/>
    <w:rsid w:val="000F3248"/>
    <w:rsid w:val="001008F7"/>
    <w:rsid w:val="00106729"/>
    <w:rsid w:val="00106A14"/>
    <w:rsid w:val="00133823"/>
    <w:rsid w:val="001342E2"/>
    <w:rsid w:val="00135125"/>
    <w:rsid w:val="00165940"/>
    <w:rsid w:val="00165B5C"/>
    <w:rsid w:val="00171002"/>
    <w:rsid w:val="00174719"/>
    <w:rsid w:val="00177337"/>
    <w:rsid w:val="001852C8"/>
    <w:rsid w:val="0018556C"/>
    <w:rsid w:val="001862B4"/>
    <w:rsid w:val="0018735A"/>
    <w:rsid w:val="001A0733"/>
    <w:rsid w:val="001A137D"/>
    <w:rsid w:val="001C00B1"/>
    <w:rsid w:val="001C66A5"/>
    <w:rsid w:val="001E5ADE"/>
    <w:rsid w:val="001F0C61"/>
    <w:rsid w:val="001F1226"/>
    <w:rsid w:val="0020154E"/>
    <w:rsid w:val="00203E1A"/>
    <w:rsid w:val="00217FB0"/>
    <w:rsid w:val="00220460"/>
    <w:rsid w:val="0022123F"/>
    <w:rsid w:val="00230E82"/>
    <w:rsid w:val="00243A5A"/>
    <w:rsid w:val="00244A62"/>
    <w:rsid w:val="00246AC3"/>
    <w:rsid w:val="0027607A"/>
    <w:rsid w:val="00286BBE"/>
    <w:rsid w:val="00286CEA"/>
    <w:rsid w:val="00287188"/>
    <w:rsid w:val="002936CA"/>
    <w:rsid w:val="00294229"/>
    <w:rsid w:val="00295B0B"/>
    <w:rsid w:val="002A46CF"/>
    <w:rsid w:val="002A6338"/>
    <w:rsid w:val="002A6A24"/>
    <w:rsid w:val="002B6AAE"/>
    <w:rsid w:val="002C2A6F"/>
    <w:rsid w:val="002E0DE1"/>
    <w:rsid w:val="002E118A"/>
    <w:rsid w:val="002E5AF8"/>
    <w:rsid w:val="002E6AE2"/>
    <w:rsid w:val="002F1BF6"/>
    <w:rsid w:val="0030164E"/>
    <w:rsid w:val="00304833"/>
    <w:rsid w:val="00305B60"/>
    <w:rsid w:val="00340F2B"/>
    <w:rsid w:val="0034198E"/>
    <w:rsid w:val="00343811"/>
    <w:rsid w:val="00347A9C"/>
    <w:rsid w:val="003545C0"/>
    <w:rsid w:val="0036201D"/>
    <w:rsid w:val="003633C6"/>
    <w:rsid w:val="00367E1C"/>
    <w:rsid w:val="00375A60"/>
    <w:rsid w:val="00383750"/>
    <w:rsid w:val="00392C08"/>
    <w:rsid w:val="00393608"/>
    <w:rsid w:val="00393C24"/>
    <w:rsid w:val="00394456"/>
    <w:rsid w:val="003A6535"/>
    <w:rsid w:val="003B155E"/>
    <w:rsid w:val="003B5401"/>
    <w:rsid w:val="003C2398"/>
    <w:rsid w:val="003C5257"/>
    <w:rsid w:val="003D2403"/>
    <w:rsid w:val="003D733A"/>
    <w:rsid w:val="003F43E0"/>
    <w:rsid w:val="00406C0C"/>
    <w:rsid w:val="00420B62"/>
    <w:rsid w:val="00423214"/>
    <w:rsid w:val="00426B01"/>
    <w:rsid w:val="004416BC"/>
    <w:rsid w:val="004420C5"/>
    <w:rsid w:val="00444BAC"/>
    <w:rsid w:val="00452AE8"/>
    <w:rsid w:val="00466042"/>
    <w:rsid w:val="00470B2E"/>
    <w:rsid w:val="00485BB1"/>
    <w:rsid w:val="004A61BF"/>
    <w:rsid w:val="004B4276"/>
    <w:rsid w:val="004C2818"/>
    <w:rsid w:val="004D4C90"/>
    <w:rsid w:val="004E1A4B"/>
    <w:rsid w:val="004E4187"/>
    <w:rsid w:val="004E6903"/>
    <w:rsid w:val="004F120E"/>
    <w:rsid w:val="005006B2"/>
    <w:rsid w:val="005079F7"/>
    <w:rsid w:val="00511D2E"/>
    <w:rsid w:val="00517D1F"/>
    <w:rsid w:val="00522E88"/>
    <w:rsid w:val="0052408D"/>
    <w:rsid w:val="005276E4"/>
    <w:rsid w:val="00532C74"/>
    <w:rsid w:val="005335F6"/>
    <w:rsid w:val="00537D59"/>
    <w:rsid w:val="005410CE"/>
    <w:rsid w:val="00541A75"/>
    <w:rsid w:val="00552A73"/>
    <w:rsid w:val="0055497D"/>
    <w:rsid w:val="00555F9D"/>
    <w:rsid w:val="00560D89"/>
    <w:rsid w:val="005615D8"/>
    <w:rsid w:val="00581EDE"/>
    <w:rsid w:val="00583EE1"/>
    <w:rsid w:val="00584EB8"/>
    <w:rsid w:val="0058757C"/>
    <w:rsid w:val="005B5DF7"/>
    <w:rsid w:val="005D004E"/>
    <w:rsid w:val="005D4C4B"/>
    <w:rsid w:val="005D55E0"/>
    <w:rsid w:val="005F4CE8"/>
    <w:rsid w:val="00606801"/>
    <w:rsid w:val="00621D95"/>
    <w:rsid w:val="00622015"/>
    <w:rsid w:val="006250CD"/>
    <w:rsid w:val="00635F3C"/>
    <w:rsid w:val="006507A1"/>
    <w:rsid w:val="00663748"/>
    <w:rsid w:val="00667B26"/>
    <w:rsid w:val="006758F1"/>
    <w:rsid w:val="00675F03"/>
    <w:rsid w:val="00677C24"/>
    <w:rsid w:val="006A06BC"/>
    <w:rsid w:val="006A3DA4"/>
    <w:rsid w:val="006B129D"/>
    <w:rsid w:val="006B3612"/>
    <w:rsid w:val="006B68BF"/>
    <w:rsid w:val="006C609C"/>
    <w:rsid w:val="006C61F0"/>
    <w:rsid w:val="006C695D"/>
    <w:rsid w:val="006E25DB"/>
    <w:rsid w:val="006F7BA8"/>
    <w:rsid w:val="007002DC"/>
    <w:rsid w:val="0070086C"/>
    <w:rsid w:val="007036A0"/>
    <w:rsid w:val="0070472C"/>
    <w:rsid w:val="00724949"/>
    <w:rsid w:val="00735558"/>
    <w:rsid w:val="007440A4"/>
    <w:rsid w:val="00746FBF"/>
    <w:rsid w:val="00747B79"/>
    <w:rsid w:val="007640C2"/>
    <w:rsid w:val="007668AC"/>
    <w:rsid w:val="007675B7"/>
    <w:rsid w:val="0077277D"/>
    <w:rsid w:val="007749A9"/>
    <w:rsid w:val="00783388"/>
    <w:rsid w:val="00784DDF"/>
    <w:rsid w:val="007911D5"/>
    <w:rsid w:val="00794465"/>
    <w:rsid w:val="007A1756"/>
    <w:rsid w:val="007A44BA"/>
    <w:rsid w:val="007A492C"/>
    <w:rsid w:val="007A7186"/>
    <w:rsid w:val="007D2C66"/>
    <w:rsid w:val="007D313C"/>
    <w:rsid w:val="007D4DAE"/>
    <w:rsid w:val="007D5A91"/>
    <w:rsid w:val="007D6081"/>
    <w:rsid w:val="007E1764"/>
    <w:rsid w:val="007E19C8"/>
    <w:rsid w:val="007F72FA"/>
    <w:rsid w:val="00806EFC"/>
    <w:rsid w:val="008378B0"/>
    <w:rsid w:val="00843D53"/>
    <w:rsid w:val="008455D6"/>
    <w:rsid w:val="0084693E"/>
    <w:rsid w:val="008504C7"/>
    <w:rsid w:val="00864E85"/>
    <w:rsid w:val="00864F11"/>
    <w:rsid w:val="0086549A"/>
    <w:rsid w:val="00871D7C"/>
    <w:rsid w:val="00871DBB"/>
    <w:rsid w:val="0087545B"/>
    <w:rsid w:val="00875B26"/>
    <w:rsid w:val="0087639E"/>
    <w:rsid w:val="008A5E27"/>
    <w:rsid w:val="008C24DA"/>
    <w:rsid w:val="008C5CCB"/>
    <w:rsid w:val="008E0795"/>
    <w:rsid w:val="008E5C47"/>
    <w:rsid w:val="008F2708"/>
    <w:rsid w:val="008F5AC8"/>
    <w:rsid w:val="00901A4C"/>
    <w:rsid w:val="009344B5"/>
    <w:rsid w:val="00934A63"/>
    <w:rsid w:val="0093535B"/>
    <w:rsid w:val="00937C53"/>
    <w:rsid w:val="009412A6"/>
    <w:rsid w:val="009414EC"/>
    <w:rsid w:val="00942031"/>
    <w:rsid w:val="0094326C"/>
    <w:rsid w:val="00944218"/>
    <w:rsid w:val="009513B4"/>
    <w:rsid w:val="009529B6"/>
    <w:rsid w:val="00952B78"/>
    <w:rsid w:val="0097646E"/>
    <w:rsid w:val="009868AD"/>
    <w:rsid w:val="00993BE1"/>
    <w:rsid w:val="0099583C"/>
    <w:rsid w:val="00996F69"/>
    <w:rsid w:val="0099707C"/>
    <w:rsid w:val="00997CDE"/>
    <w:rsid w:val="009A01B6"/>
    <w:rsid w:val="009B23FD"/>
    <w:rsid w:val="009B31F7"/>
    <w:rsid w:val="009B6DB9"/>
    <w:rsid w:val="009D1537"/>
    <w:rsid w:val="009D31C2"/>
    <w:rsid w:val="009D65EC"/>
    <w:rsid w:val="009D6C86"/>
    <w:rsid w:val="009E4EE9"/>
    <w:rsid w:val="00A04791"/>
    <w:rsid w:val="00A20B37"/>
    <w:rsid w:val="00A235F3"/>
    <w:rsid w:val="00A244E5"/>
    <w:rsid w:val="00A25942"/>
    <w:rsid w:val="00A26025"/>
    <w:rsid w:val="00A43A61"/>
    <w:rsid w:val="00A44AB1"/>
    <w:rsid w:val="00A608CE"/>
    <w:rsid w:val="00A64F60"/>
    <w:rsid w:val="00A65C38"/>
    <w:rsid w:val="00A67338"/>
    <w:rsid w:val="00A7074E"/>
    <w:rsid w:val="00A77758"/>
    <w:rsid w:val="00A77776"/>
    <w:rsid w:val="00A87CB9"/>
    <w:rsid w:val="00AA05E9"/>
    <w:rsid w:val="00AB0293"/>
    <w:rsid w:val="00AB3D64"/>
    <w:rsid w:val="00AB4F3A"/>
    <w:rsid w:val="00AC5D79"/>
    <w:rsid w:val="00AD7168"/>
    <w:rsid w:val="00AF3522"/>
    <w:rsid w:val="00B13693"/>
    <w:rsid w:val="00B27C9C"/>
    <w:rsid w:val="00B30E4A"/>
    <w:rsid w:val="00B3535E"/>
    <w:rsid w:val="00B41BF9"/>
    <w:rsid w:val="00B558F1"/>
    <w:rsid w:val="00B65116"/>
    <w:rsid w:val="00B6635A"/>
    <w:rsid w:val="00B8114D"/>
    <w:rsid w:val="00B835EE"/>
    <w:rsid w:val="00B87500"/>
    <w:rsid w:val="00B9054B"/>
    <w:rsid w:val="00B909F7"/>
    <w:rsid w:val="00BA211A"/>
    <w:rsid w:val="00BB065B"/>
    <w:rsid w:val="00BB4C74"/>
    <w:rsid w:val="00BC3BCB"/>
    <w:rsid w:val="00BC66D4"/>
    <w:rsid w:val="00BC7B9A"/>
    <w:rsid w:val="00C01378"/>
    <w:rsid w:val="00C01C97"/>
    <w:rsid w:val="00C22B28"/>
    <w:rsid w:val="00C40905"/>
    <w:rsid w:val="00C57E3E"/>
    <w:rsid w:val="00C75E73"/>
    <w:rsid w:val="00C76D22"/>
    <w:rsid w:val="00C87531"/>
    <w:rsid w:val="00C87721"/>
    <w:rsid w:val="00C927BC"/>
    <w:rsid w:val="00CA4ECA"/>
    <w:rsid w:val="00CA621A"/>
    <w:rsid w:val="00CA7EA2"/>
    <w:rsid w:val="00CB1562"/>
    <w:rsid w:val="00CB3222"/>
    <w:rsid w:val="00CD127C"/>
    <w:rsid w:val="00CE63CF"/>
    <w:rsid w:val="00CF0E5B"/>
    <w:rsid w:val="00D139BB"/>
    <w:rsid w:val="00D14D1A"/>
    <w:rsid w:val="00D155EF"/>
    <w:rsid w:val="00D16825"/>
    <w:rsid w:val="00D30847"/>
    <w:rsid w:val="00D340AD"/>
    <w:rsid w:val="00D42A02"/>
    <w:rsid w:val="00D72B08"/>
    <w:rsid w:val="00D7447C"/>
    <w:rsid w:val="00D80538"/>
    <w:rsid w:val="00D85C87"/>
    <w:rsid w:val="00D867DB"/>
    <w:rsid w:val="00D9375E"/>
    <w:rsid w:val="00D97510"/>
    <w:rsid w:val="00DA5DE2"/>
    <w:rsid w:val="00DA5F96"/>
    <w:rsid w:val="00DA6C87"/>
    <w:rsid w:val="00DC060D"/>
    <w:rsid w:val="00DC6B23"/>
    <w:rsid w:val="00DD6E03"/>
    <w:rsid w:val="00DD70E6"/>
    <w:rsid w:val="00DE4115"/>
    <w:rsid w:val="00DE5B94"/>
    <w:rsid w:val="00DF0989"/>
    <w:rsid w:val="00DF63C6"/>
    <w:rsid w:val="00DF6A15"/>
    <w:rsid w:val="00E154F7"/>
    <w:rsid w:val="00E347F3"/>
    <w:rsid w:val="00E34CA2"/>
    <w:rsid w:val="00E44AFB"/>
    <w:rsid w:val="00E45E32"/>
    <w:rsid w:val="00E5200A"/>
    <w:rsid w:val="00E54967"/>
    <w:rsid w:val="00E55D9D"/>
    <w:rsid w:val="00E61348"/>
    <w:rsid w:val="00E6211A"/>
    <w:rsid w:val="00E70F4B"/>
    <w:rsid w:val="00E87F0B"/>
    <w:rsid w:val="00E94651"/>
    <w:rsid w:val="00EA2A1B"/>
    <w:rsid w:val="00EB3813"/>
    <w:rsid w:val="00EB44D8"/>
    <w:rsid w:val="00EB6257"/>
    <w:rsid w:val="00ED0FF7"/>
    <w:rsid w:val="00ED2E7B"/>
    <w:rsid w:val="00EE3864"/>
    <w:rsid w:val="00EF3D6F"/>
    <w:rsid w:val="00F07BA2"/>
    <w:rsid w:val="00F22EA0"/>
    <w:rsid w:val="00F25965"/>
    <w:rsid w:val="00F367E1"/>
    <w:rsid w:val="00F4532F"/>
    <w:rsid w:val="00F53602"/>
    <w:rsid w:val="00F65820"/>
    <w:rsid w:val="00F75F98"/>
    <w:rsid w:val="00F835E1"/>
    <w:rsid w:val="00FA2D72"/>
    <w:rsid w:val="00FA3EC6"/>
    <w:rsid w:val="00FA7E09"/>
    <w:rsid w:val="00FB26BA"/>
    <w:rsid w:val="00FC010F"/>
    <w:rsid w:val="00FC3272"/>
    <w:rsid w:val="00FD443B"/>
    <w:rsid w:val="00FE1B29"/>
    <w:rsid w:val="00FE5EA4"/>
    <w:rsid w:val="00FF0635"/>
    <w:rsid w:val="00FF0E28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867DB"/>
  </w:style>
  <w:style w:type="paragraph" w:styleId="Textodebalo">
    <w:name w:val="Balloon Text"/>
    <w:basedOn w:val="Normal"/>
    <w:link w:val="TextodebaloChar"/>
    <w:uiPriority w:val="99"/>
    <w:semiHidden/>
    <w:unhideWhenUsed/>
    <w:rsid w:val="00087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B0021-E982-4B19-88B0-329EB136D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0501A-C8C0-410C-AFFB-CBCCEE453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E3304-69F9-44F7-BA4C-96A97F79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Locação Tampão - VNP 23 11 2022</dc:title>
  <dc:subject/>
  <dc:creator>VNP Advogados</dc:creator>
  <cp:keywords/>
  <dc:description/>
  <cp:lastModifiedBy>Eduardo Pachi</cp:lastModifiedBy>
  <cp:revision>3</cp:revision>
  <dcterms:created xsi:type="dcterms:W3CDTF">2023-03-23T00:42:00Z</dcterms:created>
  <dcterms:modified xsi:type="dcterms:W3CDTF">2023-03-23T18:05:00Z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2023-03-07T14:16:01Z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9e93af03-6104-4be7-bad1-cb1d03354876</vt:lpwstr>
  </property>
  <property fmtid="{D5CDD505-2E9C-101B-9397-08002B2CF9AE}" pid="8" name="MSIP_Label_d3fed9c9-9e02-402c-91c6-79672c367b2e_ContentBits">
    <vt:lpwstr>0</vt:lpwstr>
  </property>
</Properties>
</file>