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0A59" w14:textId="77777777" w:rsidR="00583BFF" w:rsidRPr="00512188" w:rsidRDefault="00583BFF" w:rsidP="004A7AF1">
      <w:pPr>
        <w:spacing w:after="0" w:line="300" w:lineRule="exact"/>
        <w:jc w:val="center"/>
        <w:rPr>
          <w:rFonts w:cstheme="minorHAnsi"/>
          <w:b/>
          <w:bCs/>
        </w:rPr>
      </w:pPr>
      <w:bookmarkStart w:id="0" w:name="_Hlk119924165"/>
      <w:r>
        <w:rPr>
          <w:rFonts w:cstheme="minorHAnsi"/>
          <w:b/>
          <w:bCs/>
        </w:rPr>
        <w:t xml:space="preserve">CONTRATO DE CESSÃO </w:t>
      </w:r>
      <w:r w:rsidRPr="00512188">
        <w:rPr>
          <w:rFonts w:cstheme="minorHAnsi"/>
          <w:b/>
          <w:bCs/>
        </w:rPr>
        <w:t>AO INSTRUMENTO PARTICULAR DE CESSÃO FIDUCIÁRIA DE RECEBÍVEIS EM GARANTIA E OUTRAS AVENÇAS</w:t>
      </w:r>
    </w:p>
    <w:p w14:paraId="7D28D8FC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231947E4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512188">
        <w:rPr>
          <w:rFonts w:cstheme="minorHAnsi"/>
        </w:rPr>
        <w:t>Pelo presente instrumento particular e na melhor forma de direito, as Partes:</w:t>
      </w:r>
    </w:p>
    <w:p w14:paraId="1BE7B18C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29318C9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HUMAITÁ - FII, </w:t>
      </w:r>
      <w:r w:rsidRPr="002823B9">
        <w:rPr>
          <w:rFonts w:cstheme="minorHAnsi"/>
          <w:shd w:val="clear" w:color="auto" w:fill="FFFFFF"/>
        </w:rPr>
        <w:t xml:space="preserve">atual denominação do </w:t>
      </w:r>
      <w:r w:rsidRPr="002823B9">
        <w:rPr>
          <w:rFonts w:cstheme="minorHAnsi"/>
          <w:b/>
          <w:bCs/>
          <w:shd w:val="clear" w:color="auto" w:fill="FFFFFF"/>
        </w:rPr>
        <w:t xml:space="preserve">FUNDO DE INVESTIMENTO IMOBILIÁRIO EDOM 02, </w:t>
      </w:r>
      <w:r w:rsidRPr="002823B9">
        <w:rPr>
          <w:rFonts w:cstheme="minorHAnsi"/>
          <w:shd w:val="clear" w:color="auto" w:fill="FFFFFF"/>
        </w:rPr>
        <w:t>constituído sob a forma de condomínio fechado, regido pelo seu regulamento, pela Lei nº 8.668, de 25 de junho de 1993, pela Instrução da Comissão de Valores Mobiliários (“</w:t>
      </w:r>
      <w:r w:rsidRPr="002823B9">
        <w:rPr>
          <w:rFonts w:cstheme="minorHAnsi"/>
          <w:u w:val="single"/>
          <w:shd w:val="clear" w:color="auto" w:fill="FFFFFF"/>
        </w:rPr>
        <w:t>CVM</w:t>
      </w:r>
      <w:r w:rsidRPr="002823B9">
        <w:rPr>
          <w:rFonts w:cstheme="minorHAnsi"/>
          <w:shd w:val="clear" w:color="auto" w:fill="FFFFFF"/>
        </w:rPr>
        <w:t>”) nº 472, de 31 de outubro de 2008, conforme alterada (“</w:t>
      </w:r>
      <w:r w:rsidRPr="002823B9">
        <w:rPr>
          <w:rFonts w:cstheme="minorHAnsi"/>
          <w:u w:val="single"/>
          <w:shd w:val="clear" w:color="auto" w:fill="FFFFFF"/>
        </w:rPr>
        <w:t>Instrução CVM nº 472/08</w:t>
      </w:r>
      <w:r w:rsidRPr="002823B9">
        <w:rPr>
          <w:rFonts w:cstheme="minorHAnsi"/>
          <w:shd w:val="clear" w:color="auto" w:fill="FFFFFF"/>
        </w:rPr>
        <w:t>”), e disposições legais e regulamentares que lhe forem aplicáveis, inscrito no CNPJ/ME sob nº 17.035.124/0001-05 (</w:t>
      </w:r>
      <w:r>
        <w:rPr>
          <w:rFonts w:cstheme="minorHAnsi"/>
          <w:u w:val="single"/>
          <w:shd w:val="clear" w:color="auto" w:fill="FFFFFF"/>
        </w:rPr>
        <w:t xml:space="preserve">“Devedor </w:t>
      </w:r>
      <w:r w:rsidRPr="002823B9">
        <w:rPr>
          <w:rFonts w:cstheme="minorHAnsi"/>
          <w:u w:val="single"/>
          <w:shd w:val="clear" w:color="auto" w:fill="FFFFFF"/>
        </w:rPr>
        <w:t>Cedente</w:t>
      </w:r>
      <w:r w:rsidRPr="002823B9">
        <w:rPr>
          <w:rFonts w:cstheme="minorHAnsi"/>
          <w:shd w:val="clear" w:color="auto" w:fill="FFFFFF"/>
        </w:rPr>
        <w:t xml:space="preserve">”), neste ato representado por sua administradora, </w:t>
      </w:r>
      <w:r w:rsidRPr="002823B9">
        <w:rPr>
          <w:rFonts w:cstheme="minorHAnsi"/>
          <w:b/>
          <w:bCs/>
          <w:shd w:val="clear" w:color="auto" w:fill="FFFFFF"/>
        </w:rPr>
        <w:t>BTG PACTUAL SERVIÇOS FINANCEIROS S.A. DTVM</w:t>
      </w:r>
      <w:r w:rsidRPr="002823B9">
        <w:rPr>
          <w:rFonts w:cstheme="minorHAnsi"/>
          <w:shd w:val="clear" w:color="auto" w:fill="FFFFFF"/>
        </w:rPr>
        <w:t xml:space="preserve">, instituição financeira com sede na Praia de Botafogo, nº 501, 5º andar (parte), na Cidade e Estado do Rio de Janeiro, e inscrita no CNPJ/ME sob nº 59.281.253/0001-23, devidamente autorizada pela CVM para exercer a atividade de administração de carteira de valores mobiliários, por meio do </w:t>
      </w:r>
      <w:r w:rsidRPr="002823B9">
        <w:rPr>
          <w:rFonts w:cstheme="minorHAnsi"/>
        </w:rPr>
        <w:t>Ato Declaratório</w:t>
      </w:r>
      <w:r w:rsidRPr="002823B9">
        <w:rPr>
          <w:rFonts w:cstheme="minorHAnsi"/>
          <w:shd w:val="clear" w:color="auto" w:fill="FFFFFF"/>
        </w:rPr>
        <w:t> CVM nº 8.695, de 20 de março de 2006, por sua vez representado por seus representantes legais ao final assinados;</w:t>
      </w:r>
    </w:p>
    <w:p w14:paraId="002A9118" w14:textId="77777777" w:rsidR="00583BFF" w:rsidRPr="002823B9" w:rsidRDefault="00583BFF" w:rsidP="004A7AF1">
      <w:pPr>
        <w:spacing w:after="0" w:line="300" w:lineRule="exact"/>
        <w:ind w:left="142"/>
        <w:jc w:val="both"/>
        <w:rPr>
          <w:rFonts w:cstheme="minorHAnsi"/>
        </w:rPr>
      </w:pPr>
    </w:p>
    <w:p w14:paraId="7C0CF06D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  <w:r w:rsidRPr="002823B9">
        <w:rPr>
          <w:rFonts w:cstheme="minorHAnsi"/>
        </w:rPr>
        <w:t>,</w:t>
      </w:r>
      <w:r w:rsidRPr="002823B9">
        <w:rPr>
          <w:rFonts w:cstheme="minorHAnsi"/>
          <w:b/>
          <w:bCs/>
        </w:rPr>
        <w:t xml:space="preserve"> </w:t>
      </w:r>
      <w:r w:rsidRPr="002823B9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Pr="002823B9">
        <w:rPr>
          <w:rFonts w:cstheme="minorHAnsi"/>
          <w:u w:val="single"/>
        </w:rPr>
        <w:t>Devedor Cessionário 1</w:t>
      </w:r>
      <w:r w:rsidRPr="002823B9">
        <w:rPr>
          <w:rFonts w:cstheme="minorHAnsi"/>
        </w:rPr>
        <w:t>"); e</w:t>
      </w:r>
    </w:p>
    <w:p w14:paraId="177073F9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501DC862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  <w:r w:rsidRPr="002823B9">
        <w:rPr>
          <w:rFonts w:cstheme="minorHAnsi"/>
        </w:rPr>
        <w:t>, sociedade limitada, inscrita no CNPJ/ME sob nº 17.166.342/0001-89, com sede na Rua Olimpíadas, nº 194, 10º andar, conjunto nº 101, sala 6, Edifício Aspen, Vila Olímpia, CEP 04551-000, Cidade de São Paulo, Estado de São Paulo, neste ato representada na forma de seu Contrato Social (“</w:t>
      </w:r>
      <w:r w:rsidRPr="002823B9">
        <w:rPr>
          <w:rFonts w:cstheme="minorHAnsi"/>
          <w:u w:val="single"/>
        </w:rPr>
        <w:t>Devedor Cessionário 2</w:t>
      </w:r>
      <w:r w:rsidRPr="002823B9">
        <w:rPr>
          <w:rFonts w:cstheme="minorHAnsi"/>
        </w:rPr>
        <w:t>”).</w:t>
      </w:r>
    </w:p>
    <w:p w14:paraId="219D48E5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A02453F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512188">
        <w:rPr>
          <w:rFonts w:cstheme="minorHAnsi"/>
        </w:rPr>
        <w:t xml:space="preserve">E, ainda, na qualidade de Intervenientes Anuentes: </w:t>
      </w:r>
    </w:p>
    <w:p w14:paraId="34274360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58AC462D" w14:textId="70477AF8" w:rsidR="008E634E" w:rsidRPr="0009774B" w:rsidRDefault="008E634E" w:rsidP="004A7AF1">
      <w:pPr>
        <w:spacing w:after="0" w:line="300" w:lineRule="exact"/>
        <w:jc w:val="both"/>
        <w:rPr>
          <w:rFonts w:cstheme="minorHAnsi"/>
        </w:rPr>
      </w:pPr>
      <w:r w:rsidRPr="0009774B">
        <w:rPr>
          <w:rFonts w:cstheme="minorHAnsi"/>
          <w:b/>
          <w:bCs/>
        </w:rPr>
        <w:t xml:space="preserve">MAUI 09 EMPREENDIMENTOS IMOBILIÁRIOS S.A., </w:t>
      </w:r>
      <w:r w:rsidRPr="00A05D93">
        <w:rPr>
          <w:rFonts w:cstheme="minorHAnsi"/>
        </w:rPr>
        <w:t xml:space="preserve">sociedade anônima, inscrita no CNPJ/ME sob nº </w:t>
      </w:r>
      <w:r w:rsidRPr="0009774B">
        <w:rPr>
          <w:rFonts w:cstheme="minorHAnsi"/>
        </w:rPr>
        <w:t>11.314.863/0001-50</w:t>
      </w:r>
      <w:r w:rsidRPr="00A05D93">
        <w:rPr>
          <w:rFonts w:cstheme="minorHAnsi"/>
        </w:rPr>
        <w:t xml:space="preserve">, com sede na Rua Olimpíadas, nº 194, 10º andar, conjunto nº 101, sala </w:t>
      </w:r>
      <w:r>
        <w:rPr>
          <w:rFonts w:cstheme="minorHAnsi"/>
        </w:rPr>
        <w:t>2</w:t>
      </w:r>
      <w:r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(“</w:t>
      </w:r>
      <w:r w:rsidRPr="0009774B">
        <w:rPr>
          <w:rFonts w:cstheme="minorHAnsi"/>
          <w:u w:val="single"/>
        </w:rPr>
        <w:t>Maui 09</w:t>
      </w:r>
      <w:r>
        <w:rPr>
          <w:rFonts w:cstheme="minorHAnsi"/>
        </w:rPr>
        <w:t>”</w:t>
      </w:r>
      <w:r w:rsidRPr="0009774B">
        <w:rPr>
          <w:rFonts w:cstheme="minorHAnsi"/>
        </w:rPr>
        <w:t>);</w:t>
      </w:r>
    </w:p>
    <w:p w14:paraId="640D17F1" w14:textId="77777777" w:rsidR="008E634E" w:rsidRPr="0009774B" w:rsidRDefault="008E634E" w:rsidP="004A7AF1">
      <w:pPr>
        <w:spacing w:after="0" w:line="300" w:lineRule="exact"/>
        <w:jc w:val="both"/>
        <w:rPr>
          <w:rFonts w:cstheme="minorHAnsi"/>
        </w:rPr>
      </w:pPr>
    </w:p>
    <w:p w14:paraId="61508A45" w14:textId="33EF7B7C" w:rsidR="00583BFF" w:rsidRPr="002823B9" w:rsidRDefault="008E634E" w:rsidP="004A7AF1">
      <w:pPr>
        <w:spacing w:after="0" w:line="300" w:lineRule="exact"/>
        <w:jc w:val="both"/>
        <w:rPr>
          <w:rFonts w:cstheme="minorHAnsi"/>
        </w:rPr>
      </w:pPr>
      <w:bookmarkStart w:id="1" w:name="_Hlk120093454"/>
      <w:r w:rsidRPr="0009774B">
        <w:rPr>
          <w:rFonts w:cstheme="minorHAnsi"/>
          <w:b/>
          <w:bCs/>
        </w:rPr>
        <w:t xml:space="preserve">MAUI 10 EMPREENDIMENTOS IMOBILIÁRIOS S.A., </w:t>
      </w:r>
      <w:r w:rsidRPr="00A05D93">
        <w:rPr>
          <w:rFonts w:cstheme="minorHAnsi"/>
        </w:rPr>
        <w:t xml:space="preserve">sociedade anônima, inscrita no CNPJ/ME sob nº </w:t>
      </w:r>
      <w:r w:rsidRPr="0009774B">
        <w:rPr>
          <w:rFonts w:cstheme="minorHAnsi"/>
        </w:rPr>
        <w:t>11.314.810/0001-39</w:t>
      </w:r>
      <w:r w:rsidRPr="00A05D93">
        <w:rPr>
          <w:rFonts w:cstheme="minorHAnsi"/>
        </w:rPr>
        <w:t xml:space="preserve">, com sede na Rua Olimpíadas, nº 194, 10º andar, conjunto nº 101, sala </w:t>
      </w:r>
      <w:r>
        <w:rPr>
          <w:rFonts w:cstheme="minorHAnsi"/>
        </w:rPr>
        <w:t>3</w:t>
      </w:r>
      <w:r w:rsidRPr="00A05D93">
        <w:rPr>
          <w:rFonts w:cstheme="minorHAnsi"/>
        </w:rPr>
        <w:t>, Edifício Aspen, Vila Olímpia, CEP 04551-000, Cidade de São Paulo, Estado de São Paulo, neste ato devidamente representada na forma de seu Estatuto Social</w:t>
      </w:r>
      <w:r w:rsidRPr="0009774B">
        <w:rPr>
          <w:rFonts w:cstheme="minorHAnsi"/>
        </w:rPr>
        <w:t xml:space="preserve"> </w:t>
      </w:r>
      <w:bookmarkEnd w:id="1"/>
      <w:r w:rsidRPr="0009774B">
        <w:rPr>
          <w:rFonts w:cstheme="minorHAnsi"/>
        </w:rPr>
        <w:t>("</w:t>
      </w:r>
      <w:r w:rsidRPr="0009774B">
        <w:rPr>
          <w:rFonts w:cstheme="minorHAnsi"/>
          <w:u w:val="single" w:color="000000"/>
        </w:rPr>
        <w:t>Maui 10</w:t>
      </w:r>
      <w:r w:rsidRPr="0009774B">
        <w:rPr>
          <w:rFonts w:cstheme="minorHAnsi"/>
        </w:rPr>
        <w:t>"</w:t>
      </w:r>
      <w:r w:rsidR="004B49D0">
        <w:rPr>
          <w:rFonts w:cstheme="minorHAnsi"/>
        </w:rPr>
        <w:t>)</w:t>
      </w:r>
      <w:r w:rsidRPr="0009774B">
        <w:rPr>
          <w:rFonts w:cstheme="minorHAnsi"/>
        </w:rPr>
        <w:t>;</w:t>
      </w:r>
    </w:p>
    <w:p w14:paraId="69D57572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3D078456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  <w:r w:rsidRPr="002823B9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Pr="002823B9">
        <w:rPr>
          <w:rFonts w:cstheme="minorHAnsi"/>
          <w:u w:val="single"/>
        </w:rPr>
        <w:t>TRX</w:t>
      </w:r>
      <w:r w:rsidRPr="002823B9">
        <w:rPr>
          <w:rFonts w:cstheme="minorHAnsi"/>
        </w:rPr>
        <w:t>”); e</w:t>
      </w:r>
    </w:p>
    <w:p w14:paraId="646C9CA0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35C1879C" w14:textId="0BA1B2AD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 w:rsidR="00217013"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CNPJ/ME sob nº 15.227.994/0001-50, com sede na Rua Sete de Setembro, nº 99, sala 2.401, Centro, CEP 20.050-005, Cidade do Rio de Janeiro, Estado do Rio de Janeiro, neste ato representada na forma de seu Contrato Social (“</w:t>
      </w:r>
      <w:proofErr w:type="spellStart"/>
      <w:r w:rsidRPr="002823B9">
        <w:rPr>
          <w:rFonts w:cstheme="minorHAnsi"/>
          <w:u w:val="single"/>
        </w:rPr>
        <w:t>Simplic</w:t>
      </w:r>
      <w:proofErr w:type="spellEnd"/>
      <w:r w:rsidRPr="002823B9">
        <w:rPr>
          <w:rFonts w:cstheme="minorHAnsi"/>
          <w:u w:val="single"/>
        </w:rPr>
        <w:t xml:space="preserve"> Pavarini</w:t>
      </w:r>
      <w:r w:rsidRPr="002823B9">
        <w:rPr>
          <w:rFonts w:cstheme="minorHAnsi"/>
        </w:rPr>
        <w:t xml:space="preserve">” e, em conjunto com </w:t>
      </w:r>
      <w:r w:rsidR="004B49D0">
        <w:rPr>
          <w:rFonts w:cstheme="minorHAnsi"/>
        </w:rPr>
        <w:t>Maui 09, Maui 10</w:t>
      </w:r>
      <w:r w:rsidRPr="002823B9">
        <w:rPr>
          <w:rFonts w:cstheme="minorHAnsi"/>
        </w:rPr>
        <w:t xml:space="preserve"> e TRX, denominadas simplesmente "</w:t>
      </w:r>
      <w:r w:rsidRPr="002823B9">
        <w:rPr>
          <w:rFonts w:cstheme="minorHAnsi"/>
          <w:u w:val="single"/>
        </w:rPr>
        <w:t>Intervenientes Anuentes</w:t>
      </w:r>
      <w:r w:rsidRPr="002823B9">
        <w:rPr>
          <w:rFonts w:cstheme="minorHAnsi"/>
        </w:rPr>
        <w:t>").</w:t>
      </w:r>
    </w:p>
    <w:p w14:paraId="5C7C2B36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29291A8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lastRenderedPageBreak/>
        <w:t xml:space="preserve">CONSIDERANDO QUE: </w:t>
      </w:r>
    </w:p>
    <w:p w14:paraId="6BEAA81B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43FF7FD" w14:textId="4A11D49E" w:rsidR="00583BFF" w:rsidRPr="002823B9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ind w:right="7"/>
        <w:jc w:val="both"/>
        <w:rPr>
          <w:rFonts w:cstheme="minorHAnsi"/>
        </w:rPr>
      </w:pPr>
      <w:r w:rsidRPr="002823B9">
        <w:rPr>
          <w:rFonts w:cstheme="minorHAnsi"/>
        </w:rPr>
        <w:t>O</w:t>
      </w:r>
      <w:r>
        <w:rPr>
          <w:rFonts w:cstheme="minorHAnsi"/>
        </w:rPr>
        <w:t xml:space="preserve"> Devedor Cedente e a TRX </w:t>
      </w:r>
      <w:r w:rsidRPr="002823B9">
        <w:rPr>
          <w:rFonts w:cstheme="minorHAnsi"/>
        </w:rPr>
        <w:t xml:space="preserve">celebraram, em 08/12/2014, o “Instrumento Particular de </w:t>
      </w:r>
      <w:r>
        <w:rPr>
          <w:rFonts w:cstheme="minorHAnsi"/>
        </w:rPr>
        <w:t>Cessão</w:t>
      </w:r>
      <w:r w:rsidRPr="002823B9">
        <w:rPr>
          <w:rFonts w:cstheme="minorHAnsi"/>
        </w:rPr>
        <w:t xml:space="preserve"> Fiduciária de </w:t>
      </w:r>
      <w:r>
        <w:rPr>
          <w:rFonts w:cstheme="minorHAnsi"/>
        </w:rPr>
        <w:t>Recebíveis</w:t>
      </w:r>
      <w:r w:rsidRPr="002823B9">
        <w:rPr>
          <w:rFonts w:cstheme="minorHAnsi"/>
        </w:rPr>
        <w:t xml:space="preserve"> em Garantia e Outras Avenças” (“</w:t>
      </w:r>
      <w:r w:rsidRPr="002823B9">
        <w:rPr>
          <w:rFonts w:cstheme="minorHAnsi"/>
          <w:u w:val="single"/>
        </w:rPr>
        <w:t>Contrato</w:t>
      </w:r>
      <w:r w:rsidRPr="002823B9">
        <w:rPr>
          <w:rFonts w:cstheme="minorHAnsi"/>
        </w:rPr>
        <w:t xml:space="preserve">”), que tem como objeto a </w:t>
      </w:r>
      <w:r>
        <w:rPr>
          <w:rFonts w:cstheme="minorHAnsi"/>
        </w:rPr>
        <w:t>cessão</w:t>
      </w:r>
      <w:r w:rsidRPr="002823B9">
        <w:rPr>
          <w:rFonts w:cstheme="minorHAnsi"/>
        </w:rPr>
        <w:t xml:space="preserve"> fiduciária pel</w:t>
      </w:r>
      <w:r>
        <w:rPr>
          <w:rFonts w:cstheme="minorHAnsi"/>
        </w:rPr>
        <w:t xml:space="preserve">o Devedor Cedente </w:t>
      </w:r>
      <w:r w:rsidRPr="002823B9">
        <w:rPr>
          <w:rFonts w:cstheme="minorHAnsi"/>
        </w:rPr>
        <w:t>do</w:t>
      </w:r>
      <w:r>
        <w:rPr>
          <w:rFonts w:cstheme="minorHAnsi"/>
        </w:rPr>
        <w:t>s Recebíveis</w:t>
      </w:r>
      <w:r w:rsidRPr="002823B9">
        <w:rPr>
          <w:rFonts w:cstheme="minorHAnsi"/>
        </w:rPr>
        <w:t xml:space="preserve"> </w:t>
      </w:r>
      <w:r w:rsidR="00163804">
        <w:rPr>
          <w:rFonts w:cstheme="minorHAnsi"/>
        </w:rPr>
        <w:t xml:space="preserve">ao Contrato de Locação Complementar </w:t>
      </w:r>
      <w:r w:rsidRPr="002823B9">
        <w:rPr>
          <w:rFonts w:cstheme="minorHAnsi"/>
        </w:rPr>
        <w:t>descrito</w:t>
      </w:r>
      <w:r>
        <w:rPr>
          <w:rFonts w:cstheme="minorHAnsi"/>
        </w:rPr>
        <w:t>s</w:t>
      </w:r>
      <w:r w:rsidRPr="002823B9">
        <w:rPr>
          <w:rFonts w:cstheme="minorHAnsi"/>
        </w:rPr>
        <w:t xml:space="preserve"> no Contrato, em favor da TRX, como forma de garantir o cumprimento da totalidade das obrigações assumidas pelo Devedor Cedente</w:t>
      </w:r>
      <w:r w:rsidR="0016720A">
        <w:rPr>
          <w:rFonts w:cstheme="minorHAnsi"/>
        </w:rPr>
        <w:t xml:space="preserve">, </w:t>
      </w:r>
      <w:r w:rsidRPr="002823B9">
        <w:rPr>
          <w:rFonts w:cstheme="minorHAnsi"/>
        </w:rPr>
        <w:t xml:space="preserve">pela </w:t>
      </w:r>
      <w:r w:rsidR="0016720A">
        <w:rPr>
          <w:rFonts w:cstheme="minorHAnsi"/>
        </w:rPr>
        <w:t>Maui 09 e Maui 10</w:t>
      </w:r>
      <w:r w:rsidRPr="002823B9">
        <w:rPr>
          <w:rFonts w:cstheme="minorHAnsi"/>
        </w:rPr>
        <w:t>, nos termos d</w:t>
      </w:r>
      <w:r>
        <w:rPr>
          <w:rFonts w:cstheme="minorHAnsi"/>
        </w:rPr>
        <w:t>as Obrigações Garantidas</w:t>
      </w:r>
      <w:r w:rsidRPr="002823B9">
        <w:rPr>
          <w:rFonts w:cstheme="minorHAnsi"/>
        </w:rPr>
        <w:t>, também descrit</w:t>
      </w:r>
      <w:r>
        <w:rPr>
          <w:rFonts w:cstheme="minorHAnsi"/>
        </w:rPr>
        <w:t>a</w:t>
      </w:r>
      <w:r w:rsidRPr="002823B9">
        <w:rPr>
          <w:rFonts w:cstheme="minorHAnsi"/>
        </w:rPr>
        <w:t>s no Contrato;</w:t>
      </w:r>
    </w:p>
    <w:p w14:paraId="45197934" w14:textId="77777777" w:rsidR="00583BFF" w:rsidRPr="002823B9" w:rsidRDefault="00583BFF" w:rsidP="004A7AF1">
      <w:pPr>
        <w:spacing w:after="0" w:line="300" w:lineRule="exact"/>
        <w:ind w:left="360"/>
        <w:jc w:val="both"/>
        <w:rPr>
          <w:rFonts w:cstheme="minorHAnsi"/>
        </w:rPr>
      </w:pPr>
    </w:p>
    <w:p w14:paraId="7D4BA6FD" w14:textId="77777777" w:rsidR="00583BFF" w:rsidRPr="002823B9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 xml:space="preserve">O Devedor Cedente será liquidado, sendo que todos os seus ativos serão partilhados ao seu único cotista, o Devedor Cessionário 1, dentre tais ativos, os </w:t>
      </w:r>
      <w:r>
        <w:rPr>
          <w:rFonts w:cstheme="minorHAnsi"/>
        </w:rPr>
        <w:t xml:space="preserve">Recebíveis </w:t>
      </w:r>
      <w:r w:rsidRPr="002823B9">
        <w:rPr>
          <w:rFonts w:cstheme="minorHAnsi"/>
        </w:rPr>
        <w:t>e os direitos que o Devedor Cedente possui sobre o Imóvel (“</w:t>
      </w:r>
      <w:r w:rsidRPr="002823B9">
        <w:rPr>
          <w:rFonts w:cstheme="minorHAnsi"/>
          <w:u w:val="single"/>
        </w:rPr>
        <w:t>Ativos</w:t>
      </w:r>
      <w:r w:rsidRPr="002823B9">
        <w:rPr>
          <w:rFonts w:cstheme="minorHAnsi"/>
        </w:rPr>
        <w:t>”);</w:t>
      </w:r>
    </w:p>
    <w:p w14:paraId="5A5235B7" w14:textId="77777777" w:rsidR="00583BFF" w:rsidRPr="002823B9" w:rsidRDefault="00583BFF" w:rsidP="004A7AF1">
      <w:pPr>
        <w:pStyle w:val="PargrafodaLista"/>
        <w:spacing w:after="0" w:line="300" w:lineRule="exact"/>
        <w:rPr>
          <w:rFonts w:cstheme="minorHAnsi"/>
        </w:rPr>
      </w:pPr>
    </w:p>
    <w:p w14:paraId="1EE3866C" w14:textId="77777777" w:rsidR="00583BFF" w:rsidRPr="002823B9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Quando da liquidação do Devedor Cedente, o Devedor Cessionário 1 integralizará os Ativos no Devedor Cessionário 2; e</w:t>
      </w:r>
    </w:p>
    <w:p w14:paraId="19A8A804" w14:textId="77777777" w:rsidR="00583BFF" w:rsidRPr="002823B9" w:rsidRDefault="00583BFF" w:rsidP="004A7AF1">
      <w:pPr>
        <w:pStyle w:val="PargrafodaLista"/>
        <w:spacing w:after="0" w:line="300" w:lineRule="exact"/>
        <w:rPr>
          <w:rFonts w:cstheme="minorHAnsi"/>
        </w:rPr>
      </w:pPr>
    </w:p>
    <w:p w14:paraId="76425F91" w14:textId="77777777" w:rsidR="00583BFF" w:rsidRPr="00512188" w:rsidRDefault="00583BFF" w:rsidP="004A7AF1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Nos termos acima, o presente tem por objetivo formalizar, com autorização das Intervenientes Anuentes, a cessão de todos os direitos e obrigações do Contrato ao Devedor Cessionário 2;</w:t>
      </w:r>
    </w:p>
    <w:p w14:paraId="6B592DC4" w14:textId="77777777" w:rsidR="00583BFF" w:rsidRPr="00512188" w:rsidRDefault="00583BFF" w:rsidP="004A7AF1">
      <w:pPr>
        <w:spacing w:after="0" w:line="300" w:lineRule="exact"/>
        <w:rPr>
          <w:rFonts w:cstheme="minorHAnsi"/>
        </w:rPr>
      </w:pPr>
    </w:p>
    <w:p w14:paraId="573DAE37" w14:textId="77777777" w:rsidR="00583BFF" w:rsidRPr="00512188" w:rsidRDefault="00583BFF" w:rsidP="004A7AF1">
      <w:pPr>
        <w:spacing w:after="0" w:line="300" w:lineRule="exact"/>
        <w:ind w:right="7" w:hanging="3"/>
        <w:jc w:val="both"/>
        <w:rPr>
          <w:rFonts w:cstheme="minorHAnsi"/>
        </w:rPr>
      </w:pPr>
      <w:r w:rsidRPr="00512188">
        <w:rPr>
          <w:rFonts w:cstheme="minorHAnsi"/>
        </w:rPr>
        <w:t>As Partes acima qualificadas têm, entre si, justo e acordado o presente “</w:t>
      </w:r>
      <w:r>
        <w:rPr>
          <w:rFonts w:cstheme="minorHAnsi"/>
        </w:rPr>
        <w:t xml:space="preserve">Contrato de Cessão </w:t>
      </w:r>
      <w:r w:rsidRPr="00512188">
        <w:rPr>
          <w:rFonts w:cstheme="minorHAnsi"/>
        </w:rPr>
        <w:t>ao Instrumento Particular de Cessão Fiduciária de Recebíveis em Garantia e Outras Avenças” (“</w:t>
      </w:r>
      <w:r>
        <w:rPr>
          <w:rFonts w:cstheme="minorHAnsi"/>
          <w:u w:val="single"/>
        </w:rPr>
        <w:t>Cessão</w:t>
      </w:r>
      <w:r w:rsidRPr="00512188">
        <w:rPr>
          <w:rFonts w:cstheme="minorHAnsi"/>
        </w:rPr>
        <w:t>), o qual será regido em conformidade com as cláusulas e condições seguintes:</w:t>
      </w:r>
    </w:p>
    <w:p w14:paraId="7451511D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6EA1BD45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512188">
        <w:rPr>
          <w:rFonts w:cstheme="minorHAnsi"/>
          <w:b/>
          <w:bCs/>
        </w:rPr>
        <w:t>CLÁUSULA PRIMEIRA – OBJETO</w:t>
      </w:r>
    </w:p>
    <w:p w14:paraId="4DE6E418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</w:p>
    <w:p w14:paraId="2DC95971" w14:textId="77777777" w:rsidR="00583BFF" w:rsidRPr="002823B9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Fica acordado entre as Partes por esta Cessão, a cessão ao Devedor Cessionário 2 de todos os direitos e obrigações decorrentes do Contrato, com a expressa concordância das Intervenientes Anuentes.</w:t>
      </w:r>
    </w:p>
    <w:p w14:paraId="20790D08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5EF5C299" w14:textId="77777777" w:rsidR="00583BFF" w:rsidRPr="002823B9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O Devedor Cessionário 2, a partir da assinatura deste instrumento, assume perante as Intervenientes Anuentes todas as obrigações e os direitos decorrentes do Contrato, sub-rogando-se em todas as cláusulas e condições do Contrato.</w:t>
      </w:r>
    </w:p>
    <w:p w14:paraId="1537477E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04BE736F" w14:textId="77777777" w:rsidR="00583BFF" w:rsidRPr="00512188" w:rsidRDefault="00583BFF" w:rsidP="004A7AF1">
      <w:pPr>
        <w:pStyle w:val="PargrafodaLista"/>
        <w:numPr>
          <w:ilvl w:val="1"/>
          <w:numId w:val="2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Em razão da Cessão, a partir desta data, a qualificação “</w:t>
      </w:r>
      <w:r>
        <w:rPr>
          <w:rFonts w:cstheme="minorHAnsi"/>
        </w:rPr>
        <w:t>Fundo</w:t>
      </w:r>
      <w:r w:rsidRPr="002823B9">
        <w:rPr>
          <w:rFonts w:cstheme="minorHAnsi"/>
        </w:rPr>
        <w:t xml:space="preserve">” </w:t>
      </w:r>
      <w:r>
        <w:rPr>
          <w:rFonts w:cstheme="minorHAnsi"/>
        </w:rPr>
        <w:t xml:space="preserve">ou “Fiduciante” </w:t>
      </w:r>
      <w:r w:rsidRPr="002823B9">
        <w:rPr>
          <w:rFonts w:cstheme="minorHAnsi"/>
        </w:rPr>
        <w:t>no Contrato aplicar-se- á exclusivamente ao Devedor Cessionário 2.</w:t>
      </w:r>
    </w:p>
    <w:p w14:paraId="195F27D1" w14:textId="77777777" w:rsidR="00583BFF" w:rsidRPr="00512188" w:rsidRDefault="00583BFF" w:rsidP="004A7AF1">
      <w:pPr>
        <w:spacing w:after="0" w:line="300" w:lineRule="exact"/>
        <w:jc w:val="both"/>
        <w:rPr>
          <w:rFonts w:cstheme="minorHAnsi"/>
          <w:i/>
          <w:iCs/>
        </w:rPr>
      </w:pPr>
    </w:p>
    <w:p w14:paraId="72874321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CLÁUSULA SEGUNDA – DISPOSIÇÕES GERAIS</w:t>
      </w:r>
    </w:p>
    <w:p w14:paraId="4A2750C2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61520169" w14:textId="77777777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é celebrada em caráter irrevogável e irretratável, obrigando não só as Partes como também seus herdeiros e sucessores.</w:t>
      </w:r>
    </w:p>
    <w:p w14:paraId="220CF84E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669E9609" w14:textId="77777777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As palavras e os termos constantes desta Cessão não expressamente aqui definidos deverão ser compreendidos e interpretados conforme significado a eles atribuídos no Contrato.</w:t>
      </w:r>
    </w:p>
    <w:p w14:paraId="6CEEBEF8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1E2118EC" w14:textId="77777777" w:rsidR="00583BFF" w:rsidRPr="002823B9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>A presente Cessão se constitui em instrumento autônomo, que pode ser levado a registro isolada e independentemente do Contrato.</w:t>
      </w:r>
    </w:p>
    <w:p w14:paraId="76C5CDB4" w14:textId="77777777" w:rsidR="00583BFF" w:rsidRPr="002823B9" w:rsidRDefault="00583BFF" w:rsidP="004A7AF1">
      <w:pPr>
        <w:pStyle w:val="PargrafodaLista"/>
        <w:spacing w:after="0" w:line="300" w:lineRule="exact"/>
        <w:ind w:left="0"/>
        <w:jc w:val="both"/>
        <w:rPr>
          <w:rFonts w:cstheme="minorHAnsi"/>
        </w:rPr>
      </w:pPr>
    </w:p>
    <w:p w14:paraId="24F39901" w14:textId="3C8890DD" w:rsidR="001369DD" w:rsidRDefault="00583BFF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 w:rsidRPr="002823B9">
        <w:rPr>
          <w:rFonts w:cstheme="minorHAnsi"/>
        </w:rPr>
        <w:t xml:space="preserve">As Partes atestam que os signatários são representantes com poderes bastantes, bem como declaram ser válido o processo e as assinaturas realizadas pela via eletrônica, para todos os fins de </w:t>
      </w:r>
      <w:r w:rsidRPr="002823B9">
        <w:rPr>
          <w:rFonts w:cstheme="minorHAnsi"/>
        </w:rPr>
        <w:lastRenderedPageBreak/>
        <w:t>direito, nos termos do § 2º do art. 10 da Medida Provisória nº 2.200/01. Este instrumento produz efeitos para todas as Partes a partir da data nele indicada, ainda que uma ou mais Partes realizem a assinatura eletrônica em data posterior.</w:t>
      </w:r>
    </w:p>
    <w:p w14:paraId="4CE044E1" w14:textId="77777777" w:rsidR="001369DD" w:rsidRPr="001369DD" w:rsidRDefault="001369DD" w:rsidP="004A7AF1">
      <w:pPr>
        <w:pStyle w:val="PargrafodaLista"/>
        <w:spacing w:line="300" w:lineRule="exact"/>
        <w:rPr>
          <w:rFonts w:cstheme="minorHAnsi"/>
        </w:rPr>
      </w:pPr>
    </w:p>
    <w:p w14:paraId="5046F2DF" w14:textId="32261DB0" w:rsidR="001369DD" w:rsidRPr="001369DD" w:rsidRDefault="001369DD" w:rsidP="004A7AF1">
      <w:pPr>
        <w:pStyle w:val="PargrafodaLista"/>
        <w:numPr>
          <w:ilvl w:val="1"/>
          <w:numId w:val="8"/>
        </w:numPr>
        <w:spacing w:after="0" w:line="30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227737DD" w14:textId="77777777" w:rsidR="00583BFF" w:rsidRPr="002823B9" w:rsidRDefault="00583BFF" w:rsidP="004A7AF1">
      <w:pPr>
        <w:pStyle w:val="PargrafodaLista"/>
        <w:spacing w:after="0" w:line="300" w:lineRule="exact"/>
        <w:rPr>
          <w:rFonts w:cstheme="minorHAnsi"/>
        </w:rPr>
      </w:pPr>
    </w:p>
    <w:p w14:paraId="52A6E590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E, por estarem assim, justas e contratadas e, após terem tomado ciência de todo teor desta Cessão, com a qual concordaram, assinam as Partes, juntamente com 02 (duas) testemunhas.</w:t>
      </w:r>
    </w:p>
    <w:p w14:paraId="67C19BB4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097F32CB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</w:rPr>
        <w:t xml:space="preserve">São Paulo/SP,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</w:t>
      </w:r>
      <w:r w:rsidRPr="002823B9">
        <w:rPr>
          <w:rFonts w:cstheme="minorHAnsi"/>
          <w:highlight w:val="yellow"/>
        </w:rPr>
        <w:t>[...]</w:t>
      </w:r>
      <w:r w:rsidRPr="002823B9">
        <w:rPr>
          <w:rFonts w:cstheme="minorHAnsi"/>
        </w:rPr>
        <w:t xml:space="preserve"> de 2023.</w:t>
      </w:r>
    </w:p>
    <w:p w14:paraId="6FCC4686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0ABA660A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</w:p>
    <w:p w14:paraId="2BE93BB7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FUNDO DE INVESTIMENTO IMOBILIÁRIO HUMAITÁ - FII</w:t>
      </w:r>
    </w:p>
    <w:p w14:paraId="2DA4AA28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21208FBC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7936D28B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MARCOS ADOLFO TADEU SENAMO AMARO</w:t>
      </w:r>
    </w:p>
    <w:p w14:paraId="473827FD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5062FABD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0039F8BC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AMARO CAJAMAR PARTICIPAÇÕES LTDA.</w:t>
      </w:r>
    </w:p>
    <w:p w14:paraId="4B07F021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0A9405CC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14612C9B" w14:textId="2FAD9D48" w:rsidR="004A7AF1" w:rsidRPr="0009774B" w:rsidRDefault="004A7AF1" w:rsidP="004A7AF1">
      <w:pPr>
        <w:spacing w:after="0" w:line="300" w:lineRule="exact"/>
        <w:jc w:val="center"/>
        <w:rPr>
          <w:rFonts w:cstheme="minorHAnsi"/>
        </w:rPr>
      </w:pPr>
      <w:r w:rsidRPr="0009774B">
        <w:rPr>
          <w:rFonts w:cstheme="minorHAnsi"/>
          <w:b/>
          <w:bCs/>
        </w:rPr>
        <w:t>MAUI 09 EMPREENDIMENTOS IMOBILIÁRIOS S.A.</w:t>
      </w:r>
    </w:p>
    <w:p w14:paraId="6EF8F193" w14:textId="77777777" w:rsidR="004A7AF1" w:rsidRDefault="004A7AF1" w:rsidP="004A7AF1">
      <w:pPr>
        <w:spacing w:after="0" w:line="300" w:lineRule="exact"/>
        <w:jc w:val="both"/>
        <w:rPr>
          <w:rFonts w:cstheme="minorHAnsi"/>
        </w:rPr>
      </w:pPr>
    </w:p>
    <w:p w14:paraId="12FF52FA" w14:textId="77777777" w:rsidR="004A7AF1" w:rsidRPr="0009774B" w:rsidRDefault="004A7AF1" w:rsidP="004A7AF1">
      <w:pPr>
        <w:spacing w:after="0" w:line="300" w:lineRule="exact"/>
        <w:jc w:val="both"/>
        <w:rPr>
          <w:rFonts w:cstheme="minorHAnsi"/>
        </w:rPr>
      </w:pPr>
    </w:p>
    <w:p w14:paraId="6BAF22DF" w14:textId="5F58883D" w:rsidR="00583BFF" w:rsidRPr="002823B9" w:rsidRDefault="004A7AF1" w:rsidP="004A7AF1">
      <w:pPr>
        <w:spacing w:after="0" w:line="300" w:lineRule="exact"/>
        <w:jc w:val="center"/>
        <w:rPr>
          <w:rFonts w:cstheme="minorHAnsi"/>
          <w:b/>
          <w:bCs/>
        </w:rPr>
      </w:pPr>
      <w:r w:rsidRPr="0009774B">
        <w:rPr>
          <w:rFonts w:cstheme="minorHAnsi"/>
          <w:b/>
          <w:bCs/>
        </w:rPr>
        <w:t>MAUI 10 EMPREENDIMENTOS IMOBILIÁRIOS S.A.</w:t>
      </w:r>
    </w:p>
    <w:p w14:paraId="38D9B4F5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12FFDCDE" w14:textId="77777777" w:rsidR="00583BFF" w:rsidRPr="002823B9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7CC8FD85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TRX SECURITIZADORA S.A.</w:t>
      </w:r>
    </w:p>
    <w:p w14:paraId="45B2E575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7B198301" w14:textId="77777777" w:rsidR="00583BFF" w:rsidRPr="002823B9" w:rsidRDefault="00583BFF" w:rsidP="004A7AF1">
      <w:pPr>
        <w:spacing w:after="0" w:line="300" w:lineRule="exact"/>
        <w:rPr>
          <w:rFonts w:cstheme="minorHAnsi"/>
        </w:rPr>
      </w:pPr>
    </w:p>
    <w:p w14:paraId="1CC3C4D6" w14:textId="77777777" w:rsidR="00583BFF" w:rsidRPr="002823B9" w:rsidRDefault="00583BFF" w:rsidP="004A7AF1">
      <w:pPr>
        <w:spacing w:after="0" w:line="300" w:lineRule="exact"/>
        <w:jc w:val="center"/>
        <w:rPr>
          <w:rFonts w:cstheme="minorHAnsi"/>
          <w:b/>
          <w:bCs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1D6308CE" w14:textId="77777777" w:rsidR="00583BFF" w:rsidRDefault="00583BFF" w:rsidP="004A7AF1">
      <w:pPr>
        <w:spacing w:after="0" w:line="300" w:lineRule="exact"/>
        <w:rPr>
          <w:rFonts w:cstheme="minorHAnsi"/>
          <w:b/>
          <w:bCs/>
        </w:rPr>
      </w:pPr>
    </w:p>
    <w:p w14:paraId="021C9E6F" w14:textId="77777777" w:rsidR="004A7AF1" w:rsidRPr="002823B9" w:rsidRDefault="004A7AF1" w:rsidP="004A7AF1">
      <w:pPr>
        <w:spacing w:after="0" w:line="300" w:lineRule="exact"/>
        <w:rPr>
          <w:rFonts w:cstheme="minorHAnsi"/>
          <w:b/>
          <w:bCs/>
        </w:rPr>
      </w:pPr>
    </w:p>
    <w:p w14:paraId="7B55901D" w14:textId="77777777" w:rsidR="00583BFF" w:rsidRPr="002823B9" w:rsidRDefault="00583BFF" w:rsidP="004A7AF1">
      <w:pPr>
        <w:spacing w:after="0" w:line="300" w:lineRule="exact"/>
        <w:rPr>
          <w:rFonts w:eastAsia="Calibri" w:cstheme="minorHAnsi"/>
          <w:b/>
        </w:rPr>
      </w:pPr>
      <w:r w:rsidRPr="002823B9">
        <w:rPr>
          <w:rFonts w:eastAsia="Calibri" w:cstheme="minorHAnsi"/>
          <w:b/>
        </w:rPr>
        <w:t>Testemunhas:</w:t>
      </w:r>
    </w:p>
    <w:p w14:paraId="1C869B1A" w14:textId="77777777" w:rsidR="00583BFF" w:rsidRDefault="00583BFF" w:rsidP="004A7AF1">
      <w:pPr>
        <w:spacing w:after="0" w:line="300" w:lineRule="exact"/>
        <w:rPr>
          <w:rFonts w:eastAsia="Calibri" w:cstheme="minorHAnsi"/>
          <w:b/>
        </w:rPr>
      </w:pPr>
    </w:p>
    <w:p w14:paraId="546669C7" w14:textId="77777777" w:rsidR="004A7AF1" w:rsidRPr="002823B9" w:rsidRDefault="004A7AF1" w:rsidP="004A7AF1">
      <w:pPr>
        <w:spacing w:after="0" w:line="300" w:lineRule="exact"/>
        <w:rPr>
          <w:rFonts w:eastAsia="Calibri" w:cstheme="minorHAnsi"/>
          <w:b/>
        </w:rPr>
      </w:pPr>
    </w:p>
    <w:p w14:paraId="72F903F1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____________________________________    ___________________________________</w:t>
      </w:r>
    </w:p>
    <w:p w14:paraId="56192A0A" w14:textId="77777777" w:rsidR="00583BFF" w:rsidRPr="002823B9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Nome: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Nome:</w:t>
      </w:r>
    </w:p>
    <w:p w14:paraId="7EAECFBD" w14:textId="67A8F08D" w:rsidR="00E021CF" w:rsidRPr="007D4DAE" w:rsidRDefault="00583BFF" w:rsidP="004A7AF1">
      <w:pPr>
        <w:spacing w:after="0" w:line="300" w:lineRule="exact"/>
        <w:jc w:val="both"/>
        <w:rPr>
          <w:rFonts w:cstheme="minorHAnsi"/>
        </w:rPr>
      </w:pPr>
      <w:r w:rsidRPr="002823B9">
        <w:rPr>
          <w:rFonts w:cstheme="minorHAnsi"/>
        </w:rPr>
        <w:t>CPF:</w:t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</w:r>
      <w:r w:rsidRPr="002823B9">
        <w:rPr>
          <w:rFonts w:cstheme="minorHAnsi"/>
        </w:rPr>
        <w:tab/>
        <w:t>CPF:</w:t>
      </w:r>
      <w:bookmarkEnd w:id="0"/>
    </w:p>
    <w:sectPr w:rsidR="00E021CF" w:rsidRPr="007D4DAE" w:rsidSect="001E557D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574E" w14:textId="77777777" w:rsidR="007D30B6" w:rsidRDefault="007D30B6" w:rsidP="005079F7">
      <w:pPr>
        <w:spacing w:after="0" w:line="240" w:lineRule="auto"/>
      </w:pPr>
      <w:r>
        <w:separator/>
      </w:r>
    </w:p>
  </w:endnote>
  <w:endnote w:type="continuationSeparator" w:id="0">
    <w:p w14:paraId="63127553" w14:textId="77777777" w:rsidR="007D30B6" w:rsidRDefault="007D30B6" w:rsidP="0050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15C2" w14:textId="77777777" w:rsidR="007D30B6" w:rsidRDefault="007D30B6" w:rsidP="005079F7">
      <w:pPr>
        <w:spacing w:after="0" w:line="240" w:lineRule="auto"/>
      </w:pPr>
      <w:r>
        <w:separator/>
      </w:r>
    </w:p>
  </w:footnote>
  <w:footnote w:type="continuationSeparator" w:id="0">
    <w:p w14:paraId="75F21026" w14:textId="77777777" w:rsidR="007D30B6" w:rsidRDefault="007D30B6" w:rsidP="00507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7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1187863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5199"/>
    <w:rsid w:val="00016A39"/>
    <w:rsid w:val="00021410"/>
    <w:rsid w:val="000230D6"/>
    <w:rsid w:val="00057463"/>
    <w:rsid w:val="000654A4"/>
    <w:rsid w:val="00073962"/>
    <w:rsid w:val="00073F0D"/>
    <w:rsid w:val="00090199"/>
    <w:rsid w:val="00092B52"/>
    <w:rsid w:val="000A4881"/>
    <w:rsid w:val="000C56DE"/>
    <w:rsid w:val="000E4BC1"/>
    <w:rsid w:val="000F3248"/>
    <w:rsid w:val="001008F7"/>
    <w:rsid w:val="00133823"/>
    <w:rsid w:val="001342E2"/>
    <w:rsid w:val="00135125"/>
    <w:rsid w:val="001369DD"/>
    <w:rsid w:val="00163804"/>
    <w:rsid w:val="0016720A"/>
    <w:rsid w:val="00171002"/>
    <w:rsid w:val="001852C8"/>
    <w:rsid w:val="0018556C"/>
    <w:rsid w:val="001A137D"/>
    <w:rsid w:val="001E557D"/>
    <w:rsid w:val="001E5ADE"/>
    <w:rsid w:val="00203E1A"/>
    <w:rsid w:val="00217013"/>
    <w:rsid w:val="00230E82"/>
    <w:rsid w:val="0027607A"/>
    <w:rsid w:val="00286BBE"/>
    <w:rsid w:val="002936CA"/>
    <w:rsid w:val="00295B0B"/>
    <w:rsid w:val="002A46CF"/>
    <w:rsid w:val="002A6A24"/>
    <w:rsid w:val="002E0DE1"/>
    <w:rsid w:val="002E118A"/>
    <w:rsid w:val="0030164E"/>
    <w:rsid w:val="00304833"/>
    <w:rsid w:val="00340F2B"/>
    <w:rsid w:val="0034198E"/>
    <w:rsid w:val="00347A9C"/>
    <w:rsid w:val="003545C0"/>
    <w:rsid w:val="0036201D"/>
    <w:rsid w:val="00367E1C"/>
    <w:rsid w:val="00394456"/>
    <w:rsid w:val="003A1C31"/>
    <w:rsid w:val="003B5401"/>
    <w:rsid w:val="003C5257"/>
    <w:rsid w:val="003D2403"/>
    <w:rsid w:val="003D733A"/>
    <w:rsid w:val="0040090F"/>
    <w:rsid w:val="00420B62"/>
    <w:rsid w:val="00423214"/>
    <w:rsid w:val="004A7AF1"/>
    <w:rsid w:val="004B49D0"/>
    <w:rsid w:val="004C2818"/>
    <w:rsid w:val="004D4C90"/>
    <w:rsid w:val="004F120E"/>
    <w:rsid w:val="005006B2"/>
    <w:rsid w:val="005079F7"/>
    <w:rsid w:val="00510C1E"/>
    <w:rsid w:val="00511D2E"/>
    <w:rsid w:val="00517D1F"/>
    <w:rsid w:val="00522E88"/>
    <w:rsid w:val="0052408D"/>
    <w:rsid w:val="00532C74"/>
    <w:rsid w:val="00537D59"/>
    <w:rsid w:val="005410CE"/>
    <w:rsid w:val="00560D89"/>
    <w:rsid w:val="00581EDE"/>
    <w:rsid w:val="00583BFF"/>
    <w:rsid w:val="00583EE1"/>
    <w:rsid w:val="00584EB8"/>
    <w:rsid w:val="0058757C"/>
    <w:rsid w:val="005B5DF7"/>
    <w:rsid w:val="005D4C4B"/>
    <w:rsid w:val="005F4CE8"/>
    <w:rsid w:val="00620DA9"/>
    <w:rsid w:val="00621D95"/>
    <w:rsid w:val="00622015"/>
    <w:rsid w:val="00635F3C"/>
    <w:rsid w:val="006507A1"/>
    <w:rsid w:val="00663748"/>
    <w:rsid w:val="00667B26"/>
    <w:rsid w:val="006758F1"/>
    <w:rsid w:val="00675F03"/>
    <w:rsid w:val="006A3DA4"/>
    <w:rsid w:val="006B129D"/>
    <w:rsid w:val="006B3612"/>
    <w:rsid w:val="006B68BF"/>
    <w:rsid w:val="006C3A42"/>
    <w:rsid w:val="006C609C"/>
    <w:rsid w:val="006E0A0C"/>
    <w:rsid w:val="006E25DB"/>
    <w:rsid w:val="006F7BA8"/>
    <w:rsid w:val="007002DC"/>
    <w:rsid w:val="00724949"/>
    <w:rsid w:val="00735558"/>
    <w:rsid w:val="007440A4"/>
    <w:rsid w:val="007668AC"/>
    <w:rsid w:val="00783388"/>
    <w:rsid w:val="00784DDF"/>
    <w:rsid w:val="00794465"/>
    <w:rsid w:val="007A1756"/>
    <w:rsid w:val="007A44BA"/>
    <w:rsid w:val="007A492C"/>
    <w:rsid w:val="007A4FA5"/>
    <w:rsid w:val="007A7186"/>
    <w:rsid w:val="007D2C66"/>
    <w:rsid w:val="007D30B6"/>
    <w:rsid w:val="007D313C"/>
    <w:rsid w:val="007D4DAE"/>
    <w:rsid w:val="007D6081"/>
    <w:rsid w:val="007E1764"/>
    <w:rsid w:val="007E19C8"/>
    <w:rsid w:val="007F72FA"/>
    <w:rsid w:val="008378B0"/>
    <w:rsid w:val="00843D53"/>
    <w:rsid w:val="00847EBD"/>
    <w:rsid w:val="0087545B"/>
    <w:rsid w:val="008A5E27"/>
    <w:rsid w:val="008B6DBE"/>
    <w:rsid w:val="008C24DA"/>
    <w:rsid w:val="008C5CCB"/>
    <w:rsid w:val="008E634E"/>
    <w:rsid w:val="00901A4C"/>
    <w:rsid w:val="009344B5"/>
    <w:rsid w:val="00934A63"/>
    <w:rsid w:val="009412A6"/>
    <w:rsid w:val="009414EC"/>
    <w:rsid w:val="00942031"/>
    <w:rsid w:val="00944218"/>
    <w:rsid w:val="009513B4"/>
    <w:rsid w:val="009529B6"/>
    <w:rsid w:val="00952B78"/>
    <w:rsid w:val="009868AD"/>
    <w:rsid w:val="00993BE1"/>
    <w:rsid w:val="0099707C"/>
    <w:rsid w:val="009A01B6"/>
    <w:rsid w:val="009B23FD"/>
    <w:rsid w:val="009B31F7"/>
    <w:rsid w:val="009D1537"/>
    <w:rsid w:val="009D31C2"/>
    <w:rsid w:val="009D65EC"/>
    <w:rsid w:val="009E4EE9"/>
    <w:rsid w:val="00A20B37"/>
    <w:rsid w:val="00A235F3"/>
    <w:rsid w:val="00A244E5"/>
    <w:rsid w:val="00A26025"/>
    <w:rsid w:val="00A62599"/>
    <w:rsid w:val="00A67338"/>
    <w:rsid w:val="00A7074E"/>
    <w:rsid w:val="00A77758"/>
    <w:rsid w:val="00A87CB9"/>
    <w:rsid w:val="00AA05E9"/>
    <w:rsid w:val="00AB3D64"/>
    <w:rsid w:val="00B30E4A"/>
    <w:rsid w:val="00B3535E"/>
    <w:rsid w:val="00B36006"/>
    <w:rsid w:val="00B53B41"/>
    <w:rsid w:val="00B65116"/>
    <w:rsid w:val="00B87500"/>
    <w:rsid w:val="00B909F7"/>
    <w:rsid w:val="00BA211A"/>
    <w:rsid w:val="00BB065B"/>
    <w:rsid w:val="00BB192B"/>
    <w:rsid w:val="00BB4C74"/>
    <w:rsid w:val="00BC66D4"/>
    <w:rsid w:val="00C01378"/>
    <w:rsid w:val="00C22B28"/>
    <w:rsid w:val="00C57E3E"/>
    <w:rsid w:val="00C76D22"/>
    <w:rsid w:val="00C80E15"/>
    <w:rsid w:val="00CA4ECA"/>
    <w:rsid w:val="00CA621A"/>
    <w:rsid w:val="00CB1562"/>
    <w:rsid w:val="00CD127C"/>
    <w:rsid w:val="00D01C3F"/>
    <w:rsid w:val="00D14D1A"/>
    <w:rsid w:val="00D155EF"/>
    <w:rsid w:val="00D16825"/>
    <w:rsid w:val="00D30847"/>
    <w:rsid w:val="00D340AD"/>
    <w:rsid w:val="00D7447C"/>
    <w:rsid w:val="00D80538"/>
    <w:rsid w:val="00D910D0"/>
    <w:rsid w:val="00D9375E"/>
    <w:rsid w:val="00DA5037"/>
    <w:rsid w:val="00DA5F96"/>
    <w:rsid w:val="00DB5F51"/>
    <w:rsid w:val="00DC6B23"/>
    <w:rsid w:val="00DD6E03"/>
    <w:rsid w:val="00DF0989"/>
    <w:rsid w:val="00E021CF"/>
    <w:rsid w:val="00E154F7"/>
    <w:rsid w:val="00E347F3"/>
    <w:rsid w:val="00E44AFB"/>
    <w:rsid w:val="00E5200A"/>
    <w:rsid w:val="00E54967"/>
    <w:rsid w:val="00E55D9D"/>
    <w:rsid w:val="00E70F4B"/>
    <w:rsid w:val="00EA2A1B"/>
    <w:rsid w:val="00ED0FF7"/>
    <w:rsid w:val="00ED2E7B"/>
    <w:rsid w:val="00EF3D6F"/>
    <w:rsid w:val="00F07BA2"/>
    <w:rsid w:val="00F25965"/>
    <w:rsid w:val="00F367E1"/>
    <w:rsid w:val="00F4532F"/>
    <w:rsid w:val="00F53AE7"/>
    <w:rsid w:val="00F65820"/>
    <w:rsid w:val="00F75F98"/>
    <w:rsid w:val="00FA2D72"/>
    <w:rsid w:val="00FA7E09"/>
    <w:rsid w:val="00FC010F"/>
    <w:rsid w:val="00FD443B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583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47C35-76FD-4CDE-953F-8556C93B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4AEBA-B731-42DB-8560-ED6D685B6F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1108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Fiduciária de Recebíveis Tampão  - VNP 23 11 2022</dc:title>
  <dc:subject/>
  <dc:creator>VNP Advogados</dc:creator>
  <cp:keywords/>
  <dc:description/>
  <cp:lastModifiedBy>Eduardo Pachi</cp:lastModifiedBy>
  <cp:revision>29</cp:revision>
  <dcterms:created xsi:type="dcterms:W3CDTF">2023-02-17T15:22:00Z</dcterms:created>
  <dcterms:modified xsi:type="dcterms:W3CDTF">2023-02-20T15:48:00Z</dcterms:modified>
</cp:coreProperties>
</file>