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0288F49E" w:rsidR="00BE1199" w:rsidRPr="00715109" w:rsidRDefault="00BE1199"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30FC9771" w:rsidR="006F359E" w:rsidRPr="00715109" w:rsidRDefault="00DF6FEB"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28</w:t>
      </w:r>
      <w:r w:rsidR="0071791E">
        <w:rPr>
          <w:sz w:val="20"/>
        </w:rPr>
        <w:t xml:space="preserve"> </w:t>
      </w:r>
      <w:r w:rsidR="00C820B1">
        <w:rPr>
          <w:sz w:val="20"/>
        </w:rPr>
        <w:t xml:space="preserve">de </w:t>
      </w:r>
      <w:r w:rsidR="00142C9E">
        <w:rPr>
          <w:sz w:val="20"/>
        </w:rPr>
        <w:t xml:space="preserve">novembro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3E52AC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DF6FEB">
        <w:rPr>
          <w:rFonts w:ascii="Arial" w:hAnsi="Arial" w:cs="Arial"/>
          <w:sz w:val="20"/>
          <w:szCs w:val="20"/>
        </w:rPr>
        <w:t>28</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BFF443B" w:rsidR="00601DAF" w:rsidRPr="00715109" w:rsidRDefault="00C634D3" w:rsidP="00715109">
      <w:pPr>
        <w:pStyle w:val="Recitals"/>
      </w:pPr>
      <w:r w:rsidRPr="00715109">
        <w:t xml:space="preserve">em </w:t>
      </w:r>
      <w:r w:rsidR="00F80843">
        <w:rPr>
          <w:szCs w:val="20"/>
        </w:rPr>
        <w:t xml:space="preserve">28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20FA3C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 xml:space="preserve">por fiança bancária </w:t>
      </w:r>
      <w:r w:rsidR="005F68A9">
        <w:t xml:space="preserve">a ser </w:t>
      </w:r>
      <w:r w:rsidR="0014512C">
        <w:t xml:space="preserve">contratada junto ao </w:t>
      </w:r>
      <w:r w:rsidR="00DF6FEB" w:rsidRPr="00672A2A">
        <w:t>"</w:t>
      </w:r>
      <w:bookmarkStart w:id="15" w:name="_Hlk111899434"/>
      <w:r w:rsidR="00DF6FEB">
        <w:t>Itaú Unibanco S.A.</w:t>
      </w:r>
      <w:bookmarkEnd w:id="15"/>
      <w:r w:rsidR="00DF6FEB" w:rsidRPr="00672A2A">
        <w:t>"</w:t>
      </w:r>
      <w:r w:rsidR="00855D5E">
        <w:t>, por meio da celebração de uma carta fiança</w:t>
      </w:r>
      <w:r w:rsidR="005F68A9">
        <w:t xml:space="preserve"> (</w:t>
      </w:r>
      <w:r w:rsidR="0014512C" w:rsidRPr="00F6090E">
        <w:t>“</w:t>
      </w:r>
      <w:r w:rsidR="0014512C" w:rsidRPr="0026086F">
        <w:rPr>
          <w:b/>
          <w:bCs/>
        </w:rPr>
        <w:t>Fiança Bancária</w:t>
      </w:r>
      <w:r w:rsidR="00FD048F">
        <w:t>”)</w:t>
      </w:r>
      <w:r w:rsidR="0014512C" w:rsidRPr="00BF3A4E">
        <w:rPr>
          <w:lang w:eastAsia="en-GB"/>
        </w:rPr>
        <w:t>;</w:t>
      </w:r>
      <w:r w:rsidR="0026086F">
        <w:rPr>
          <w:lang w:eastAsia="en-GB"/>
        </w:rPr>
        <w:t xml:space="preserve"> </w:t>
      </w:r>
      <w:r w:rsidR="0026086F" w:rsidRPr="0026086F">
        <w:rPr>
          <w:b/>
          <w:bCs/>
        </w:rPr>
        <w:t xml:space="preserve">(ii)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r w:rsidR="0026086F" w:rsidRPr="0026086F">
        <w:rPr>
          <w:i/>
          <w:iCs/>
        </w:rPr>
        <w:t>Completion</w:t>
      </w:r>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r w:rsidR="0026086F">
        <w:rPr>
          <w:b/>
          <w:bCs/>
          <w:lang w:eastAsia="en-GB"/>
        </w:rPr>
        <w:t>i</w:t>
      </w:r>
      <w:r w:rsidR="0014512C" w:rsidRPr="0026086F">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(i</w:t>
      </w:r>
      <w:r w:rsidR="0026086F">
        <w:rPr>
          <w:b/>
          <w:bCs/>
        </w:rPr>
        <w:t>v</w:t>
      </w:r>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6F84927A"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60B2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60B2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0F79224D" w:rsidR="00927E92" w:rsidRPr="00715109" w:rsidRDefault="00927E92" w:rsidP="00715109">
      <w:pPr>
        <w:pStyle w:val="Level2"/>
        <w:rPr>
          <w:rFonts w:cs="Arial"/>
          <w:color w:val="000000"/>
        </w:rPr>
      </w:pPr>
      <w:bookmarkStart w:id="52" w:name="_DV_M78"/>
      <w:bookmarkStart w:id="53" w:name="_Hlk120038838"/>
      <w:bookmarkEnd w:id="52"/>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r w:rsidR="00FA3F31">
        <w:rPr>
          <w:rFonts w:cs="Arial"/>
          <w:szCs w:val="20"/>
        </w:rPr>
        <w:t>número 1.</w:t>
      </w:r>
    </w:p>
    <w:p w14:paraId="67C5C7FA" w14:textId="6DB1DDC8" w:rsidR="000E7062" w:rsidRPr="000E7062" w:rsidRDefault="00927E92" w:rsidP="00212640">
      <w:pPr>
        <w:pStyle w:val="Level2"/>
        <w:rPr>
          <w:rFonts w:cs="Arial"/>
          <w:color w:val="000000"/>
          <w:szCs w:val="20"/>
        </w:rPr>
      </w:pPr>
      <w:bookmarkStart w:id="54" w:name="_DV_M79"/>
      <w:bookmarkEnd w:id="53"/>
      <w:bookmarkEnd w:id="54"/>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5" w:name="_DV_M80"/>
      <w:bookmarkEnd w:id="55"/>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6" w:name="_DV_M82"/>
      <w:bookmarkEnd w:id="56"/>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7" w:name="_Hlk70956009"/>
      <w:r w:rsidR="00FD70CA" w:rsidRPr="00DE4B6D">
        <w:t xml:space="preserve">paga </w:t>
      </w:r>
      <w:bookmarkEnd w:id="57"/>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8" w:name="_DV_M84"/>
      <w:bookmarkEnd w:id="58"/>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9"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0" w:name="_DV_M85"/>
      <w:bookmarkEnd w:id="59"/>
      <w:bookmarkEnd w:id="60"/>
    </w:p>
    <w:p w14:paraId="2FB707A4" w14:textId="5585FC28" w:rsidR="00927E92" w:rsidRPr="00715109" w:rsidRDefault="00927E92" w:rsidP="00715109">
      <w:pPr>
        <w:pStyle w:val="Level2"/>
        <w:rPr>
          <w:rFonts w:cs="Arial"/>
          <w:color w:val="000000"/>
          <w:szCs w:val="20"/>
        </w:rPr>
      </w:pPr>
      <w:bookmarkStart w:id="61" w:name="_DV_M86"/>
      <w:bookmarkStart w:id="62" w:name="_DV_M88"/>
      <w:bookmarkStart w:id="63" w:name="_DV_M89"/>
      <w:bookmarkEnd w:id="61"/>
      <w:bookmarkEnd w:id="62"/>
      <w:bookmarkEnd w:id="63"/>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74C44ACE" w:rsidR="00A227BF" w:rsidRDefault="00927E92" w:rsidP="00715109">
      <w:pPr>
        <w:pStyle w:val="Level2"/>
        <w:rPr>
          <w:rFonts w:cs="Arial"/>
          <w:color w:val="000000"/>
          <w:szCs w:val="20"/>
        </w:rPr>
      </w:pPr>
      <w:bookmarkStart w:id="64" w:name="_DV_M90"/>
      <w:bookmarkEnd w:id="64"/>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60B2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5" w:name="_DV_M91"/>
      <w:bookmarkEnd w:id="65"/>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lastRenderedPageBreak/>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6" w:name="_DV_M92"/>
      <w:bookmarkStart w:id="67" w:name="_DV_M93"/>
      <w:bookmarkStart w:id="68" w:name="_DV_M94"/>
      <w:bookmarkEnd w:id="66"/>
      <w:bookmarkEnd w:id="67"/>
      <w:bookmarkEnd w:id="68"/>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9" w:name="_DV_M95"/>
      <w:bookmarkStart w:id="70" w:name="_DV_M96"/>
      <w:bookmarkStart w:id="71" w:name="_DV_M97"/>
      <w:bookmarkStart w:id="72" w:name="_DV_M98"/>
      <w:bookmarkEnd w:id="0"/>
      <w:bookmarkEnd w:id="69"/>
      <w:bookmarkEnd w:id="70"/>
      <w:bookmarkEnd w:id="71"/>
      <w:bookmarkEnd w:id="72"/>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3" w:name="_DV_M99"/>
      <w:bookmarkEnd w:id="73"/>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4" w:name="_DV_M100"/>
      <w:bookmarkEnd w:id="74"/>
      <w:r w:rsidRPr="000C67E8">
        <w:t>CESSÃO DA CCI</w:t>
      </w:r>
    </w:p>
    <w:p w14:paraId="475CD1E9" w14:textId="234CEAE0" w:rsidR="00C82387" w:rsidRPr="00715109" w:rsidRDefault="00BD0224" w:rsidP="00715109">
      <w:pPr>
        <w:pStyle w:val="Level2"/>
        <w:rPr>
          <w:rFonts w:cs="Arial"/>
        </w:rPr>
      </w:pPr>
      <w:bookmarkStart w:id="75" w:name="_DV_M101"/>
      <w:bookmarkEnd w:id="75"/>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6"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6"/>
    </w:p>
    <w:p w14:paraId="2B6E2335" w14:textId="74298B1C" w:rsidR="00272189" w:rsidRPr="00715109" w:rsidRDefault="00572F40" w:rsidP="00715109">
      <w:pPr>
        <w:pStyle w:val="Level1"/>
        <w:rPr>
          <w:rFonts w:cs="Arial"/>
          <w:caps/>
          <w:color w:val="000000"/>
          <w:sz w:val="20"/>
        </w:rPr>
      </w:pPr>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End w:id="77"/>
      <w:bookmarkEnd w:id="78"/>
      <w:bookmarkEnd w:id="79"/>
      <w:bookmarkEnd w:id="80"/>
      <w:bookmarkEnd w:id="81"/>
      <w:bookmarkEnd w:id="82"/>
      <w:bookmarkEnd w:id="83"/>
      <w:bookmarkEnd w:id="84"/>
      <w:r w:rsidRPr="00D243CF">
        <w:t>DISPOSIÇÕES GERAIS</w:t>
      </w:r>
      <w:bookmarkStart w:id="85" w:name="_DV_M110"/>
      <w:bookmarkEnd w:id="85"/>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w:t>
      </w:r>
      <w:r w:rsidRPr="0008039B">
        <w:lastRenderedPageBreak/>
        <w:t xml:space="preserve">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6" w:name="_DV_C171"/>
      <w:r w:rsidR="00DB6040" w:rsidRPr="00715109">
        <w:t>a</w:t>
      </w:r>
      <w:r w:rsidRPr="00715109">
        <w:rPr>
          <w:rStyle w:val="DeltaViewInsertion"/>
          <w:rFonts w:cs="Arial"/>
          <w:color w:val="auto"/>
          <w:szCs w:val="20"/>
          <w:u w:val="none"/>
        </w:rPr>
        <w:t xml:space="preserve"> </w:t>
      </w:r>
      <w:r w:rsidR="007C0473">
        <w:t>Securitizadora</w:t>
      </w:r>
      <w:bookmarkStart w:id="87" w:name="_DV_M112"/>
      <w:bookmarkEnd w:id="86"/>
      <w:bookmarkEnd w:id="87"/>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8" w:name="_DV_M113"/>
      <w:bookmarkEnd w:id="88"/>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9" w:name="_DV_C173"/>
      <w:r w:rsidR="00DB6040" w:rsidRPr="00715109">
        <w:t>a</w:t>
      </w:r>
      <w:r w:rsidR="0008039B">
        <w:t>s</w:t>
      </w:r>
      <w:r w:rsidRPr="00715109">
        <w:rPr>
          <w:rStyle w:val="DeltaViewInsertion"/>
          <w:rFonts w:cs="Arial"/>
          <w:color w:val="auto"/>
          <w:szCs w:val="20"/>
          <w:u w:val="none"/>
        </w:rPr>
        <w:t xml:space="preserve"> </w:t>
      </w:r>
      <w:bookmarkStart w:id="90" w:name="_DV_M114"/>
      <w:bookmarkEnd w:id="89"/>
      <w:bookmarkEnd w:id="90"/>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1" w:name="_DV_M115"/>
      <w:bookmarkEnd w:id="91"/>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2"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3" w:name="_DV_M116"/>
      <w:bookmarkEnd w:id="92"/>
      <w:bookmarkEnd w:id="93"/>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4" w:name="_DV_C176"/>
      <w:r w:rsidRPr="00715109">
        <w:rPr>
          <w:rStyle w:val="DeltaViewInsertion"/>
          <w:rFonts w:cs="Arial"/>
          <w:color w:val="auto"/>
          <w:szCs w:val="20"/>
          <w:u w:val="none"/>
        </w:rPr>
        <w:t>.</w:t>
      </w:r>
      <w:bookmarkEnd w:id="94"/>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5" w:name="_Ref424997432"/>
    </w:p>
    <w:bookmarkEnd w:id="1"/>
    <w:bookmarkEnd w:id="95"/>
    <w:p w14:paraId="5ECB2F0F" w14:textId="3D9E80F5" w:rsidR="00C627EB" w:rsidRPr="0057561B" w:rsidRDefault="00C627EB" w:rsidP="00C627EB">
      <w:pPr>
        <w:pStyle w:val="Level3"/>
      </w:pPr>
      <w:r w:rsidRPr="00003A5A">
        <w:t xml:space="preserve">Para o </w:t>
      </w:r>
      <w:bookmarkStart w:id="96"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6"/>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7" w:name="_DV_M118"/>
      <w:bookmarkEnd w:id="97"/>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8" w:name="_Hlk70956699"/>
      <w:r>
        <w:t>Securitizadora</w:t>
      </w:r>
      <w:bookmarkEnd w:id="98"/>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9" w:name="_DV_M328"/>
      <w:bookmarkStart w:id="100" w:name="OLE_LINK23"/>
      <w:bookmarkStart w:id="101" w:name="OLE_LINK24"/>
      <w:bookmarkEnd w:id="99"/>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2" w:name="_DV_M329"/>
      <w:bookmarkEnd w:id="102"/>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3"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6AE1F823"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4" w:name="_DV_M336"/>
      <w:bookmarkEnd w:id="103"/>
      <w:bookmarkEnd w:id="104"/>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9F955A4" w:rsidR="000A2BB6" w:rsidRPr="00F6090E" w:rsidRDefault="00584848" w:rsidP="0034472C">
      <w:pPr>
        <w:pStyle w:val="Level1"/>
        <w:keepNext w:val="0"/>
        <w:numPr>
          <w:ilvl w:val="0"/>
          <w:numId w:val="0"/>
        </w:numPr>
        <w:spacing w:before="0" w:after="0"/>
        <w:ind w:left="709"/>
        <w:jc w:val="left"/>
        <w:rPr>
          <w:smallCaps/>
        </w:rPr>
      </w:pPr>
      <w:bookmarkStart w:id="105" w:name="_DV_M337"/>
      <w:bookmarkStart w:id="106" w:name="_DV_M338"/>
      <w:bookmarkStart w:id="107" w:name="_DV_M339"/>
      <w:bookmarkStart w:id="108" w:name="_DV_M340"/>
      <w:bookmarkStart w:id="109" w:name="_DV_M341"/>
      <w:bookmarkStart w:id="110" w:name="_DV_M718"/>
      <w:bookmarkStart w:id="111" w:name="_DV_M342"/>
      <w:bookmarkStart w:id="112" w:name="_DV_M343"/>
      <w:bookmarkStart w:id="113" w:name="_DV_M344"/>
      <w:bookmarkStart w:id="114" w:name="_DV_M345"/>
      <w:bookmarkStart w:id="115" w:name="_DV_M346"/>
      <w:bookmarkStart w:id="116" w:name="_DV_M347"/>
      <w:bookmarkStart w:id="117" w:name="_DV_M349"/>
      <w:bookmarkStart w:id="118" w:name="_DV_M350"/>
      <w:bookmarkStart w:id="119" w:name="_DV_M351"/>
      <w:bookmarkStart w:id="120" w:name="_DV_M352"/>
      <w:bookmarkStart w:id="121" w:name="_DV_M353"/>
      <w:bookmarkStart w:id="122" w:name="_DV_M354"/>
      <w:bookmarkStart w:id="123" w:name="_DV_M355"/>
      <w:bookmarkStart w:id="124" w:name="_DV_M356"/>
      <w:bookmarkStart w:id="125" w:name="_DV_M357"/>
      <w:bookmarkStart w:id="126" w:name="_DV_M358"/>
      <w:bookmarkStart w:id="127" w:name="_DV_M359"/>
      <w:bookmarkStart w:id="128" w:name="_DV_M360"/>
      <w:bookmarkStart w:id="129" w:name="_DV_M361"/>
      <w:bookmarkStart w:id="130" w:name="_DV_M362"/>
      <w:bookmarkStart w:id="131" w:name="_DV_M363"/>
      <w:bookmarkStart w:id="132" w:name="_DV_M364"/>
      <w:bookmarkStart w:id="133" w:name="_DV_M365"/>
      <w:bookmarkStart w:id="134" w:name="_DV_M366"/>
      <w:bookmarkStart w:id="135" w:name="_DV_M367"/>
      <w:bookmarkStart w:id="136" w:name="_DV_M368"/>
      <w:bookmarkStart w:id="137" w:name="_DV_M369"/>
      <w:bookmarkStart w:id="138" w:name="_DV_M370"/>
      <w:bookmarkStart w:id="139" w:name="_DV_M371"/>
      <w:bookmarkStart w:id="140" w:name="_Hlk71816786"/>
      <w:bookmarkStart w:id="141" w:name="_Hlk71819793"/>
      <w:bookmarkEnd w:id="100"/>
      <w:bookmarkEnd w:id="10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2"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2"/>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40"/>
    <w:bookmarkEnd w:id="141"/>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3" w:name="_DV_M372"/>
      <w:bookmarkStart w:id="144" w:name="_DV_M373"/>
      <w:bookmarkEnd w:id="143"/>
      <w:bookmarkEnd w:id="144"/>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5" w:name="_DV_M119"/>
      <w:bookmarkEnd w:id="145"/>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88299D9" w:rsidR="003C11B0" w:rsidRPr="00715109" w:rsidRDefault="001765E0" w:rsidP="00D373D7">
      <w:pPr>
        <w:widowControl w:val="0"/>
        <w:tabs>
          <w:tab w:val="left" w:pos="8647"/>
        </w:tabs>
        <w:spacing w:line="320" w:lineRule="exact"/>
        <w:jc w:val="center"/>
        <w:rPr>
          <w:rFonts w:ascii="Arial" w:hAnsi="Arial" w:cs="Arial"/>
          <w:sz w:val="20"/>
          <w:szCs w:val="20"/>
        </w:rPr>
      </w:pPr>
      <w:bookmarkStart w:id="146" w:name="_DV_M126"/>
      <w:bookmarkEnd w:id="146"/>
      <w:r w:rsidRPr="00715109">
        <w:rPr>
          <w:rFonts w:ascii="Arial" w:hAnsi="Arial" w:cs="Arial"/>
          <w:sz w:val="20"/>
          <w:szCs w:val="20"/>
        </w:rPr>
        <w:t>São Paulo</w:t>
      </w:r>
      <w:r w:rsidR="003C11B0" w:rsidRPr="00715109">
        <w:rPr>
          <w:rFonts w:ascii="Arial" w:hAnsi="Arial" w:cs="Arial"/>
          <w:sz w:val="20"/>
          <w:szCs w:val="20"/>
        </w:rPr>
        <w:t>,</w:t>
      </w:r>
      <w:bookmarkStart w:id="147" w:name="_DV_C187"/>
      <w:r w:rsidR="003C11B0" w:rsidRPr="00715109">
        <w:rPr>
          <w:rFonts w:ascii="Arial" w:hAnsi="Arial" w:cs="Arial"/>
          <w:sz w:val="20"/>
          <w:szCs w:val="20"/>
        </w:rPr>
        <w:t xml:space="preserve"> </w:t>
      </w:r>
      <w:bookmarkEnd w:id="147"/>
      <w:r w:rsidR="00DF6FEB">
        <w:rPr>
          <w:rFonts w:ascii="Arial" w:hAnsi="Arial" w:cs="Arial"/>
          <w:sz w:val="20"/>
          <w:szCs w:val="20"/>
        </w:rPr>
        <w:t>28</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8" w:name="_DV_M120"/>
      <w:bookmarkStart w:id="149" w:name="_DV_M121"/>
      <w:bookmarkStart w:id="150" w:name="_DV_M122"/>
      <w:bookmarkStart w:id="151" w:name="_DV_M123"/>
      <w:bookmarkStart w:id="152" w:name="_DV_M124"/>
      <w:bookmarkEnd w:id="148"/>
      <w:bookmarkEnd w:id="149"/>
      <w:bookmarkEnd w:id="150"/>
      <w:bookmarkEnd w:id="151"/>
      <w:bookmarkEnd w:id="152"/>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3" w:name="_DV_M127"/>
      <w:bookmarkStart w:id="154" w:name="_DV_M128"/>
      <w:bookmarkStart w:id="155" w:name="_DV_M129"/>
      <w:bookmarkEnd w:id="153"/>
      <w:bookmarkEnd w:id="154"/>
      <w:bookmarkEnd w:id="155"/>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6"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6"/>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7" w:name="_DV_M130"/>
      <w:bookmarkEnd w:id="157"/>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8" w:name="_DV_M408"/>
      <w:bookmarkEnd w:id="158"/>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9" w:name="_DV_M15"/>
      <w:bookmarkStart w:id="160" w:name="_DV_M509"/>
      <w:bookmarkStart w:id="161" w:name="_DV_M508"/>
      <w:bookmarkEnd w:id="159"/>
      <w:bookmarkEnd w:id="160"/>
      <w:bookmarkEnd w:id="161"/>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2" w:name="_DV_M131"/>
      <w:bookmarkStart w:id="163" w:name="_DV_M132"/>
      <w:bookmarkEnd w:id="162"/>
      <w:bookmarkEnd w:id="163"/>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311"/>
        <w:gridCol w:w="1043"/>
        <w:gridCol w:w="13"/>
        <w:gridCol w:w="79"/>
        <w:gridCol w:w="1035"/>
        <w:gridCol w:w="1185"/>
        <w:gridCol w:w="156"/>
        <w:gridCol w:w="584"/>
        <w:gridCol w:w="748"/>
        <w:gridCol w:w="1985"/>
        <w:gridCol w:w="974"/>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3C89C348"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F80843">
              <w:rPr>
                <w:rFonts w:ascii="Arial" w:hAnsi="Arial" w:cs="Arial"/>
                <w:sz w:val="20"/>
                <w:szCs w:val="20"/>
              </w:rPr>
              <w:t xml:space="preserve">28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29E0D7B6" w:rsidR="002120EE" w:rsidRPr="00FA3F31" w:rsidRDefault="00FA3F31" w:rsidP="00293DB8">
            <w:pPr>
              <w:spacing w:line="320" w:lineRule="exact"/>
              <w:jc w:val="center"/>
              <w:rPr>
                <w:rFonts w:ascii="Arial" w:hAnsi="Arial" w:cs="Arial"/>
                <w:b/>
                <w:sz w:val="20"/>
                <w:szCs w:val="20"/>
              </w:rPr>
            </w:pPr>
            <w:r w:rsidRPr="00FA3F31">
              <w:rPr>
                <w:rFonts w:ascii="Arial" w:hAnsi="Arial" w:cs="Arial"/>
                <w:sz w:val="20"/>
                <w:szCs w:val="20"/>
              </w:rPr>
              <w:t xml:space="preserve">ÚNICA </w:t>
            </w:r>
          </w:p>
        </w:tc>
        <w:tc>
          <w:tcPr>
            <w:tcW w:w="675" w:type="pct"/>
            <w:gridSpan w:val="3"/>
            <w:vAlign w:val="center"/>
          </w:tcPr>
          <w:p w14:paraId="717340F4" w14:textId="77777777" w:rsidR="002120EE" w:rsidRPr="00FA3F31" w:rsidRDefault="002120EE" w:rsidP="00293DB8">
            <w:pPr>
              <w:spacing w:line="320" w:lineRule="exact"/>
              <w:jc w:val="center"/>
              <w:rPr>
                <w:rFonts w:ascii="Arial" w:hAnsi="Arial" w:cs="Arial"/>
                <w:sz w:val="20"/>
                <w:szCs w:val="20"/>
              </w:rPr>
            </w:pPr>
            <w:r w:rsidRPr="00FA3F31">
              <w:rPr>
                <w:rFonts w:ascii="Arial" w:hAnsi="Arial" w:cs="Arial"/>
                <w:sz w:val="20"/>
                <w:szCs w:val="20"/>
              </w:rPr>
              <w:t>NÚMERO</w:t>
            </w:r>
          </w:p>
        </w:tc>
        <w:tc>
          <w:tcPr>
            <w:tcW w:w="554" w:type="pct"/>
            <w:gridSpan w:val="2"/>
            <w:vAlign w:val="center"/>
          </w:tcPr>
          <w:p w14:paraId="6D8FC3A7" w14:textId="6BC98BC9" w:rsidR="002120EE" w:rsidRPr="00FA3F31" w:rsidRDefault="00FA3F31" w:rsidP="00293DB8">
            <w:pPr>
              <w:spacing w:line="320" w:lineRule="exact"/>
              <w:ind w:firstLine="120"/>
              <w:jc w:val="center"/>
              <w:rPr>
                <w:rFonts w:ascii="Arial" w:hAnsi="Arial" w:cs="Arial"/>
                <w:sz w:val="20"/>
                <w:szCs w:val="20"/>
              </w:rPr>
            </w:pPr>
            <w:r w:rsidRPr="00FA3F31">
              <w:rPr>
                <w:rFonts w:ascii="Arial" w:hAnsi="Arial" w:cs="Arial"/>
                <w:sz w:val="20"/>
                <w:szCs w:val="20"/>
              </w:rPr>
              <w:t>1</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347AE44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DF6FEB">
              <w:rPr>
                <w:rFonts w:ascii="Arial" w:hAnsi="Arial" w:cs="Arial"/>
                <w:bCs/>
                <w:sz w:val="20"/>
                <w:szCs w:val="20"/>
              </w:rPr>
              <w:t>28</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F80843">
              <w:rPr>
                <w:rFonts w:ascii="Arial" w:hAnsi="Arial" w:cs="Arial"/>
                <w:bCs/>
                <w:sz w:val="20"/>
                <w:szCs w:val="20"/>
              </w:rPr>
              <w:t>novembro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7C6E6ACD" w:rsidR="0006135E" w:rsidRPr="00715109" w:rsidRDefault="00F80843" w:rsidP="0006135E">
            <w:pPr>
              <w:spacing w:line="320" w:lineRule="exact"/>
              <w:jc w:val="both"/>
              <w:rPr>
                <w:rFonts w:ascii="Arial" w:hAnsi="Arial" w:cs="Arial"/>
                <w:sz w:val="20"/>
                <w:szCs w:val="20"/>
              </w:rPr>
            </w:pPr>
            <w:r>
              <w:rPr>
                <w:rFonts w:ascii="Arial" w:hAnsi="Arial" w:cs="Arial"/>
                <w:sz w:val="20"/>
                <w:szCs w:val="20"/>
              </w:rPr>
              <w:t xml:space="preserve">28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31880A97" w:rsidR="0006135E" w:rsidRPr="00043637" w:rsidRDefault="00A86C5C" w:rsidP="007E0BC2">
            <w:pPr>
              <w:spacing w:line="320" w:lineRule="exact"/>
              <w:jc w:val="both"/>
              <w:rPr>
                <w:rFonts w:ascii="Arial" w:hAnsi="Arial" w:cs="Arial"/>
                <w:sz w:val="20"/>
                <w:szCs w:val="20"/>
              </w:rPr>
            </w:pPr>
            <w:r>
              <w:rPr>
                <w:rFonts w:ascii="Arial" w:hAnsi="Arial" w:cs="Arial"/>
                <w:sz w:val="20"/>
                <w:szCs w:val="20"/>
              </w:rPr>
              <w:t>4.988</w:t>
            </w:r>
            <w:r w:rsidR="00A43F78"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r>
              <w:rPr>
                <w:rFonts w:ascii="Arial" w:hAnsi="Arial" w:cs="Arial"/>
                <w:sz w:val="20"/>
                <w:szCs w:val="20"/>
              </w:rPr>
              <w:t>oitenta</w:t>
            </w:r>
            <w:r w:rsidRPr="00A12338">
              <w:rPr>
                <w:rFonts w:ascii="Arial" w:hAnsi="Arial" w:cs="Arial"/>
                <w:sz w:val="20"/>
                <w:szCs w:val="20"/>
              </w:rPr>
              <w:t xml:space="preserve"> </w:t>
            </w:r>
            <w:r w:rsidR="00043637" w:rsidRPr="00A12338">
              <w:rPr>
                <w:rFonts w:ascii="Arial" w:hAnsi="Arial" w:cs="Arial"/>
                <w:sz w:val="20"/>
                <w:szCs w:val="20"/>
              </w:rPr>
              <w:t xml:space="preserve">e </w:t>
            </w:r>
            <w:r w:rsidR="00E22487">
              <w:rPr>
                <w:rFonts w:ascii="Arial" w:hAnsi="Arial" w:cs="Arial"/>
                <w:sz w:val="20"/>
                <w:szCs w:val="20"/>
              </w:rPr>
              <w:t>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2033B4FD"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xml:space="preserve">: </w:t>
            </w:r>
            <w:r w:rsidR="00FA3F31" w:rsidRPr="00FA3F31">
              <w:rPr>
                <w:rFonts w:ascii="Arial" w:hAnsi="Arial" w:cs="Arial"/>
                <w:sz w:val="20"/>
                <w:szCs w:val="20"/>
              </w:rPr>
              <w:t xml:space="preserve">Sem prejuízo da Atualização Monetária, as Debêntures farão jus a juros remuneratórios, incidentes sobre o Valor Nominal Unitário Atualizado das Debêntures ou seu saldo, conforme o caso, equivalente a 7,53% (sete inteiros e cinquenta e três centésimos por cento) ao ano, base 252 (duzentos e cinquenta e dois) Dias Úteis, calculados de forma exponencial e cumulativa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durante o respectivo Período de Capitalização (conforme definido </w:t>
            </w:r>
            <w:r w:rsidR="00FA3F31">
              <w:rPr>
                <w:rFonts w:ascii="Arial" w:hAnsi="Arial" w:cs="Arial"/>
                <w:sz w:val="20"/>
                <w:szCs w:val="20"/>
              </w:rPr>
              <w:t>na Escritura de Emissão</w:t>
            </w:r>
            <w:r w:rsidR="00FA3F31" w:rsidRPr="00FA3F31">
              <w:rPr>
                <w:rFonts w:ascii="Arial" w:hAnsi="Arial" w:cs="Arial"/>
                <w:sz w:val="20"/>
                <w:szCs w:val="20"/>
              </w:rPr>
              <w:t>) (“</w:t>
            </w:r>
            <w:r w:rsidR="00FA3F31" w:rsidRPr="00FA3F31">
              <w:rPr>
                <w:rFonts w:ascii="Arial" w:hAnsi="Arial" w:cs="Arial"/>
                <w:b/>
                <w:bCs/>
                <w:sz w:val="20"/>
                <w:szCs w:val="20"/>
              </w:rPr>
              <w:t>Remuneração</w:t>
            </w:r>
            <w:r w:rsidR="00FA3F31" w:rsidRPr="00FA3F31">
              <w:rPr>
                <w:rFonts w:ascii="Arial" w:hAnsi="Arial" w:cs="Arial"/>
                <w:sz w:val="20"/>
                <w:szCs w:val="20"/>
              </w:rPr>
              <w:t>”), desde a primeira data de integralização dos CRI ou desde a Data de Pagamento imediatamente anterior, conforme o caso, até a data do efetivo pagamento</w:t>
            </w:r>
            <w:r w:rsidR="00FA3F31">
              <w:rPr>
                <w:rFonts w:ascii="Arial" w:hAnsi="Arial" w:cs="Arial"/>
                <w:sz w:val="20"/>
                <w:szCs w:val="20"/>
              </w:rPr>
              <w:t xml:space="preserve">. </w:t>
            </w:r>
            <w:r w:rsidR="00FA3F31" w:rsidRPr="00FA3F31">
              <w:rPr>
                <w:rFonts w:ascii="Arial" w:hAnsi="Arial" w:cs="Arial"/>
                <w:sz w:val="20"/>
                <w:szCs w:val="20"/>
              </w:rPr>
              <w:t xml:space="preserve">Sem prejuízo dos pagamentos em decorrência de resgate antecipado das Debêntures ou de vencimento antecipado das obrigações decorrentes das Debêntures, nos termos previstos na Escritura de Emissão, a Remuneração das Debêntures será paga mensalmente, sendo o primeiro pagamento devido em 26 de junho de 2023 e o último na Data de Vencimento, conforme cronograma constante no Anexo III da Escritura de Emissão. A Remuneração das Debêntures será calculada em regime de capitalização composta de forma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de acordo com a fórmula</w:t>
            </w:r>
            <w:r w:rsidR="00FA3F31">
              <w:rPr>
                <w:rFonts w:ascii="Arial" w:hAnsi="Arial" w:cs="Arial"/>
                <w:sz w:val="20"/>
                <w:szCs w:val="20"/>
              </w:rPr>
              <w:t xml:space="preserve"> indicada na </w:t>
            </w:r>
            <w:r w:rsidR="0088134C">
              <w:rPr>
                <w:rFonts w:ascii="Arial" w:hAnsi="Arial" w:cs="Arial"/>
                <w:sz w:val="20"/>
                <w:szCs w:val="20"/>
              </w:rPr>
              <w:t>Escritura de Emissão.</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 xml:space="preserve">da Escritura de Emissão de </w:t>
            </w:r>
            <w:r w:rsidRPr="00E9787E">
              <w:rPr>
                <w:rFonts w:ascii="Arial" w:hAnsi="Arial" w:cs="Arial"/>
                <w:sz w:val="20"/>
                <w:szCs w:val="20"/>
              </w:rPr>
              <w:lastRenderedPageBreak/>
              <w:t>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150), Gleba Ribeirão do Tigre, Estrada Boiadeira,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lastRenderedPageBreak/>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FB8A" w14:textId="77777777" w:rsidR="00CC40A7" w:rsidRDefault="00CC40A7">
      <w:r>
        <w:separator/>
      </w:r>
    </w:p>
  </w:endnote>
  <w:endnote w:type="continuationSeparator" w:id="0">
    <w:p w14:paraId="2F8B106D" w14:textId="77777777" w:rsidR="00CC40A7" w:rsidRDefault="00CC40A7">
      <w:r>
        <w:continuationSeparator/>
      </w:r>
    </w:p>
  </w:endnote>
  <w:endnote w:type="continuationNotice" w:id="1">
    <w:p w14:paraId="35F3DCEA" w14:textId="77777777" w:rsidR="00CC40A7" w:rsidRDefault="00CC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ADF5" w14:textId="77777777" w:rsidR="00CC40A7" w:rsidRDefault="00CC40A7">
      <w:r>
        <w:separator/>
      </w:r>
    </w:p>
  </w:footnote>
  <w:footnote w:type="continuationSeparator" w:id="0">
    <w:p w14:paraId="61EEFE01" w14:textId="77777777" w:rsidR="00CC40A7" w:rsidRDefault="00CC40A7">
      <w:r>
        <w:continuationSeparator/>
      </w:r>
    </w:p>
  </w:footnote>
  <w:footnote w:type="continuationNotice" w:id="1">
    <w:p w14:paraId="3A570CBF" w14:textId="77777777" w:rsidR="00CC40A7" w:rsidRDefault="00CC4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1740"/>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A0"/>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178B6"/>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59A4"/>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138"/>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5F68A9"/>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0B20"/>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5D5E"/>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34C"/>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2AB"/>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6C5C"/>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DF6FEB"/>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3F3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48F"/>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 L E F O S S E ! 4 0 2 4 6 4 6 . 1 < / d o c u m e n t i d >  
     < s e n d e r i d > C A I U B < / s e n d e r i d >  
     < s e n d e r e m a i l > C L A R I C E . A I U B @ L E F O S S E . C O M < / s e n d e r e m a i l >  
     < l a s t m o d i f i e d > 2 0 2 2 - 1 1 - 2 5 T 1 8 : 4 4 : 0 0 . 0 0 0 0 0 0 0 - 0 3 : 0 0 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10A9CF43-D2F6-47E1-A82D-3E8555A45614}">
  <ds:schemaRefs>
    <ds:schemaRef ds:uri="http://www.imanage.com/work/xmlschema"/>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6671</Words>
  <Characters>38428</Characters>
  <Application>Microsoft Office Word</Application>
  <DocSecurity>0</DocSecurity>
  <Lines>725</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12</cp:revision>
  <cp:lastPrinted>2018-10-04T09:12:00Z</cp:lastPrinted>
  <dcterms:created xsi:type="dcterms:W3CDTF">2022-11-25T20:02:00Z</dcterms:created>
  <dcterms:modified xsi:type="dcterms:W3CDTF">2022-11-25T21:44:00Z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- 4024646v1</vt:lpwstr>
  </property>
</Properties>
</file>